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D162D" w:rsidP="1A0CA90D" w:rsidRDefault="00ED162D" w14:paraId="7DAA53FC" w14:textId="1A4BC044">
      <w:pPr>
        <w:pStyle w:val="NoSpacing"/>
        <w:spacing w:after="0" w:afterAutospacing="off" w:line="360" w:lineRule="auto"/>
        <w:contextualSpacing w:val="1"/>
        <w:rPr>
          <w:rFonts w:ascii="Arial" w:hAnsi="Arial" w:eastAsia="Arial" w:cs="Arial"/>
          <w:b w:val="0"/>
          <w:bCs w:val="0"/>
          <w:sz w:val="23"/>
          <w:szCs w:val="23"/>
        </w:rPr>
      </w:pPr>
      <w:r w:rsidRPr="1A0CA90D" w:rsidR="6C629556">
        <w:rPr>
          <w:rFonts w:ascii="Arial" w:hAnsi="Arial" w:eastAsia="Arial" w:cs="Arial"/>
          <w:sz w:val="23"/>
          <w:szCs w:val="23"/>
        </w:rPr>
        <w:t>Name; Michelle</w:t>
      </w:r>
      <w:r w:rsidRPr="1A0CA90D" w:rsidR="7BB4B248">
        <w:rPr>
          <w:rFonts w:ascii="Arial" w:hAnsi="Arial" w:eastAsia="Arial" w:cs="Arial"/>
          <w:sz w:val="23"/>
          <w:szCs w:val="23"/>
        </w:rPr>
        <w:t xml:space="preserve"> Murrell</w:t>
      </w:r>
    </w:p>
    <w:p w:rsidR="00F677D7" w:rsidP="1A0CA90D" w:rsidRDefault="00ED162D" w14:paraId="7EF4894A" w14:textId="671BB376">
      <w:pPr>
        <w:pStyle w:val="NoSpacing"/>
        <w:spacing w:after="0" w:afterAutospacing="off" w:line="360" w:lineRule="auto"/>
        <w:contextualSpacing w:val="1"/>
        <w:rPr>
          <w:rFonts w:ascii="Arial" w:hAnsi="Arial" w:eastAsia="Arial" w:cs="Arial"/>
          <w:b w:val="0"/>
          <w:bCs w:val="0"/>
          <w:sz w:val="23"/>
          <w:szCs w:val="23"/>
        </w:rPr>
      </w:pPr>
      <w:r w:rsidRPr="1A0CA90D" w:rsidR="6C629556">
        <w:rPr>
          <w:rFonts w:ascii="Arial" w:hAnsi="Arial" w:eastAsia="Arial" w:cs="Arial"/>
          <w:sz w:val="23"/>
          <w:szCs w:val="23"/>
        </w:rPr>
        <w:t xml:space="preserve">Student Number: </w:t>
      </w:r>
      <w:r w:rsidRPr="1A0CA90D" w:rsidR="697FC579">
        <w:rPr>
          <w:rFonts w:ascii="Arial" w:hAnsi="Arial" w:eastAsia="Arial" w:cs="Arial"/>
          <w:sz w:val="23"/>
          <w:szCs w:val="23"/>
        </w:rPr>
        <w:t>2537977</w:t>
      </w:r>
    </w:p>
    <w:p w:rsidR="00FB2804" w:rsidP="1A0CA90D" w:rsidRDefault="00FB2804" w14:paraId="5130BF44" w14:textId="66FB0C21">
      <w:pPr>
        <w:pStyle w:val="NoSpacing"/>
        <w:spacing w:after="0" w:afterAutospacing="off" w:line="360" w:lineRule="auto"/>
        <w:contextualSpacing w:val="1"/>
        <w:rPr>
          <w:rFonts w:ascii="Arial" w:hAnsi="Arial" w:eastAsia="Arial" w:cs="Arial"/>
          <w:b w:val="0"/>
          <w:bCs w:val="0"/>
          <w:sz w:val="23"/>
          <w:szCs w:val="23"/>
        </w:rPr>
      </w:pPr>
      <w:r w:rsidRPr="1A0CA90D" w:rsidR="5EEE2CA6">
        <w:rPr>
          <w:rFonts w:ascii="Arial" w:hAnsi="Arial" w:eastAsia="Arial" w:cs="Arial"/>
          <w:sz w:val="23"/>
          <w:szCs w:val="23"/>
        </w:rPr>
        <w:t xml:space="preserve">Module Code: </w:t>
      </w:r>
      <w:r w:rsidRPr="1A0CA90D" w:rsidR="5EEE2CA6">
        <w:rPr>
          <w:rFonts w:ascii="Arial" w:hAnsi="Arial" w:eastAsia="Arial" w:cs="Arial"/>
          <w:sz w:val="23"/>
          <w:szCs w:val="23"/>
        </w:rPr>
        <w:t>LCHS400</w:t>
      </w:r>
      <w:r w:rsidRPr="1A0CA90D" w:rsidR="7AD30A6D">
        <w:rPr>
          <w:rFonts w:ascii="Arial" w:hAnsi="Arial" w:eastAsia="Arial" w:cs="Arial"/>
          <w:sz w:val="23"/>
          <w:szCs w:val="23"/>
        </w:rPr>
        <w:t>3</w:t>
      </w:r>
      <w:r w:rsidRPr="1A0CA90D" w:rsidR="5EEE2CA6">
        <w:rPr>
          <w:rFonts w:ascii="Arial" w:hAnsi="Arial" w:eastAsia="Arial" w:cs="Arial"/>
          <w:sz w:val="23"/>
          <w:szCs w:val="23"/>
        </w:rPr>
        <w:t xml:space="preserve"> </w:t>
      </w:r>
      <w:r w:rsidRPr="1A0CA90D" w:rsidR="4AF1C007">
        <w:rPr>
          <w:rFonts w:ascii="Arial" w:hAnsi="Arial" w:eastAsia="Arial" w:cs="Arial"/>
          <w:noProof w:val="0"/>
          <w:sz w:val="23"/>
          <w:szCs w:val="23"/>
          <w:lang w:val="en-GB"/>
        </w:rPr>
        <w:t>Introduction to Health and Social Care</w:t>
      </w:r>
    </w:p>
    <w:p w:rsidR="009141B1" w:rsidP="1A0CA90D" w:rsidRDefault="009141B1" w14:paraId="124ECE28" w14:textId="4E6F9ED5">
      <w:pPr>
        <w:pStyle w:val="NoSpacing"/>
        <w:spacing w:after="0" w:afterAutospacing="off" w:line="360" w:lineRule="auto"/>
        <w:contextualSpacing w:val="1"/>
        <w:rPr>
          <w:rFonts w:ascii="Arial" w:hAnsi="Arial" w:eastAsia="Arial" w:cs="Arial"/>
          <w:b w:val="0"/>
          <w:bCs w:val="0"/>
          <w:noProof w:val="0"/>
          <w:sz w:val="23"/>
          <w:szCs w:val="23"/>
          <w:lang w:val="en-GB"/>
        </w:rPr>
      </w:pPr>
      <w:r w:rsidRPr="1A0CA90D" w:rsidR="0139F84E">
        <w:rPr>
          <w:rFonts w:ascii="Arial" w:hAnsi="Arial" w:eastAsia="Arial" w:cs="Arial"/>
          <w:sz w:val="23"/>
          <w:szCs w:val="23"/>
        </w:rPr>
        <w:t xml:space="preserve">Assessment Title: </w:t>
      </w:r>
      <w:r w:rsidRPr="1A0CA90D" w:rsidR="2B95285D">
        <w:rPr>
          <w:rFonts w:ascii="Arial" w:hAnsi="Arial" w:eastAsia="Arial" w:cs="Arial"/>
          <w:noProof w:val="0"/>
          <w:sz w:val="23"/>
          <w:szCs w:val="23"/>
          <w:lang w:val="en-GB"/>
        </w:rPr>
        <w:t xml:space="preserve">Community </w:t>
      </w:r>
      <w:r w:rsidRPr="1A0CA90D" w:rsidR="1A79AA06">
        <w:rPr>
          <w:rFonts w:ascii="Arial" w:hAnsi="Arial" w:eastAsia="Arial" w:cs="Arial"/>
          <w:noProof w:val="0"/>
          <w:sz w:val="23"/>
          <w:szCs w:val="23"/>
          <w:lang w:val="en-GB"/>
        </w:rPr>
        <w:t>M</w:t>
      </w:r>
      <w:r w:rsidRPr="1A0CA90D" w:rsidR="2B95285D">
        <w:rPr>
          <w:rFonts w:ascii="Arial" w:hAnsi="Arial" w:eastAsia="Arial" w:cs="Arial"/>
          <w:noProof w:val="0"/>
          <w:sz w:val="23"/>
          <w:szCs w:val="23"/>
          <w:lang w:val="en-GB"/>
        </w:rPr>
        <w:t xml:space="preserve">ental </w:t>
      </w:r>
      <w:r w:rsidRPr="1A0CA90D" w:rsidR="09ED4827">
        <w:rPr>
          <w:rFonts w:ascii="Arial" w:hAnsi="Arial" w:eastAsia="Arial" w:cs="Arial"/>
          <w:noProof w:val="0"/>
          <w:sz w:val="23"/>
          <w:szCs w:val="23"/>
          <w:lang w:val="en-GB"/>
        </w:rPr>
        <w:t>H</w:t>
      </w:r>
      <w:r w:rsidRPr="1A0CA90D" w:rsidR="2B95285D">
        <w:rPr>
          <w:rFonts w:ascii="Arial" w:hAnsi="Arial" w:eastAsia="Arial" w:cs="Arial"/>
          <w:noProof w:val="0"/>
          <w:sz w:val="23"/>
          <w:szCs w:val="23"/>
          <w:lang w:val="en-GB"/>
        </w:rPr>
        <w:t xml:space="preserve">ealth </w:t>
      </w:r>
      <w:r w:rsidRPr="1A0CA90D" w:rsidR="1E97FFCC">
        <w:rPr>
          <w:rFonts w:ascii="Arial" w:hAnsi="Arial" w:eastAsia="Arial" w:cs="Arial"/>
          <w:noProof w:val="0"/>
          <w:sz w:val="23"/>
          <w:szCs w:val="23"/>
          <w:lang w:val="en-GB"/>
        </w:rPr>
        <w:t>S</w:t>
      </w:r>
      <w:r w:rsidRPr="1A0CA90D" w:rsidR="2B95285D">
        <w:rPr>
          <w:rFonts w:ascii="Arial" w:hAnsi="Arial" w:eastAsia="Arial" w:cs="Arial"/>
          <w:noProof w:val="0"/>
          <w:sz w:val="23"/>
          <w:szCs w:val="23"/>
          <w:lang w:val="en-GB"/>
        </w:rPr>
        <w:t>ervices.</w:t>
      </w:r>
    </w:p>
    <w:p w:rsidR="00FA794E" w:rsidP="1A0CA90D" w:rsidRDefault="00FA794E" w14:paraId="1BCB8984" w14:textId="77777777">
      <w:pPr>
        <w:pStyle w:val="NoSpacing"/>
        <w:spacing w:after="0" w:afterAutospacing="off" w:line="360" w:lineRule="auto"/>
        <w:contextualSpacing w:val="1"/>
        <w:rPr>
          <w:rFonts w:ascii="Arial" w:hAnsi="Arial" w:eastAsia="Arial" w:cs="Arial"/>
          <w:sz w:val="23"/>
          <w:szCs w:val="23"/>
        </w:rPr>
      </w:pPr>
    </w:p>
    <w:p w:rsidR="3D7DDDC8" w:rsidP="1A0CA90D" w:rsidRDefault="3D7DDDC8" w14:paraId="610DB513" w14:textId="336C128F">
      <w:pPr>
        <w:pStyle w:val="NoSpacing"/>
        <w:spacing w:after="0" w:afterAutospacing="off" w:line="360" w:lineRule="auto"/>
        <w:contextualSpacing w:val="1"/>
        <w:rPr>
          <w:rFonts w:ascii="Arial" w:hAnsi="Arial" w:eastAsia="Arial" w:cs="Arial"/>
          <w:b w:val="1"/>
          <w:bCs w:val="1"/>
          <w:noProof w:val="0"/>
          <w:sz w:val="23"/>
          <w:szCs w:val="23"/>
          <w:lang w:val="en-GB"/>
        </w:rPr>
      </w:pPr>
      <w:r w:rsidRPr="1A0CA90D" w:rsidR="703AFBF2">
        <w:rPr>
          <w:rFonts w:ascii="Arial" w:hAnsi="Arial" w:eastAsia="Arial" w:cs="Arial"/>
          <w:noProof w:val="0"/>
          <w:sz w:val="23"/>
          <w:szCs w:val="23"/>
          <w:lang w:val="en-GB"/>
        </w:rPr>
        <w:t xml:space="preserve">To: Councillor </w:t>
      </w:r>
      <w:r w:rsidRPr="1A0CA90D" w:rsidR="1A7C4073">
        <w:rPr>
          <w:rFonts w:ascii="Arial" w:hAnsi="Arial" w:eastAsia="Arial" w:cs="Arial"/>
          <w:noProof w:val="0"/>
          <w:sz w:val="23"/>
          <w:szCs w:val="23"/>
          <w:lang w:val="en-GB"/>
        </w:rPr>
        <w:t>Robert Alden</w:t>
      </w:r>
      <w:r w:rsidRPr="1A0CA90D" w:rsidR="703AFBF2">
        <w:rPr>
          <w:rFonts w:ascii="Arial" w:hAnsi="Arial" w:eastAsia="Arial" w:cs="Arial"/>
          <w:noProof w:val="0"/>
          <w:sz w:val="23"/>
          <w:szCs w:val="23"/>
          <w:lang w:val="en-GB"/>
        </w:rPr>
        <w:t xml:space="preserve">, Birmingham City Council </w:t>
      </w:r>
    </w:p>
    <w:p w:rsidR="3D7DDDC8" w:rsidP="1A0CA90D" w:rsidRDefault="3D7DDDC8" w14:paraId="70A80CDE" w14:textId="5CB4BB44">
      <w:pPr>
        <w:pStyle w:val="NoSpacing"/>
        <w:spacing w:after="0" w:afterAutospacing="off" w:line="360" w:lineRule="auto"/>
        <w:contextualSpacing w:val="1"/>
        <w:rPr>
          <w:rFonts w:ascii="Arial" w:hAnsi="Arial" w:eastAsia="Arial" w:cs="Arial"/>
          <w:b w:val="1"/>
          <w:bCs w:val="1"/>
          <w:noProof w:val="0"/>
          <w:sz w:val="23"/>
          <w:szCs w:val="23"/>
          <w:lang w:val="en-GB"/>
        </w:rPr>
      </w:pPr>
      <w:r w:rsidRPr="1A0CA90D" w:rsidR="703AFBF2">
        <w:rPr>
          <w:rFonts w:ascii="Arial" w:hAnsi="Arial" w:eastAsia="Arial" w:cs="Arial"/>
          <w:noProof w:val="0"/>
          <w:sz w:val="23"/>
          <w:szCs w:val="23"/>
          <w:lang w:val="en-GB"/>
        </w:rPr>
        <w:t xml:space="preserve">Subject: </w:t>
      </w:r>
      <w:r w:rsidRPr="1A0CA90D" w:rsidR="703AFBF2">
        <w:rPr>
          <w:rFonts w:ascii="Arial" w:hAnsi="Arial" w:eastAsia="Arial" w:cs="Arial"/>
          <w:noProof w:val="0"/>
          <w:sz w:val="23"/>
          <w:szCs w:val="23"/>
          <w:lang w:val="en-GB"/>
        </w:rPr>
        <w:t>Addressing the Shortage of Community Mental Health Services in Birmingham</w:t>
      </w:r>
      <w:r w:rsidRPr="1A0CA90D" w:rsidR="6535EBD8">
        <w:rPr>
          <w:rFonts w:ascii="Arial" w:hAnsi="Arial" w:eastAsia="Arial" w:cs="Arial"/>
          <w:noProof w:val="0"/>
          <w:sz w:val="23"/>
          <w:szCs w:val="23"/>
          <w:lang w:val="en-GB"/>
        </w:rPr>
        <w:t>.</w:t>
      </w:r>
    </w:p>
    <w:p w:rsidR="3D7DDDC8" w:rsidP="1A0CA90D" w:rsidRDefault="3D7DDDC8" w14:paraId="6FE63CB8" w14:textId="74D972BB">
      <w:pPr>
        <w:pStyle w:val="NoSpacing"/>
        <w:spacing w:after="0" w:afterAutospacing="off" w:line="360" w:lineRule="auto"/>
        <w:contextualSpacing w:val="1"/>
        <w:rPr>
          <w:rFonts w:ascii="Arial" w:hAnsi="Arial" w:eastAsia="Arial" w:cs="Arial"/>
          <w:b w:val="1"/>
          <w:bCs w:val="1"/>
          <w:noProof w:val="0"/>
          <w:sz w:val="23"/>
          <w:szCs w:val="23"/>
          <w:lang w:val="en-GB"/>
        </w:rPr>
      </w:pPr>
      <w:r w:rsidRPr="1A0CA90D" w:rsidR="703AFBF2">
        <w:rPr>
          <w:rFonts w:ascii="Arial" w:hAnsi="Arial" w:eastAsia="Arial" w:cs="Arial"/>
          <w:noProof w:val="0"/>
          <w:sz w:val="23"/>
          <w:szCs w:val="23"/>
          <w:lang w:val="en-GB"/>
        </w:rPr>
        <w:t xml:space="preserve">Prepared by: </w:t>
      </w:r>
      <w:r w:rsidRPr="1A0CA90D" w:rsidR="505A9151">
        <w:rPr>
          <w:rFonts w:ascii="Arial" w:hAnsi="Arial" w:eastAsia="Arial" w:cs="Arial"/>
          <w:noProof w:val="0"/>
          <w:sz w:val="23"/>
          <w:szCs w:val="23"/>
          <w:lang w:val="en-GB"/>
        </w:rPr>
        <w:t>Michelle Murrell</w:t>
      </w:r>
      <w:r w:rsidRPr="1A0CA90D" w:rsidR="5FA64AF3">
        <w:rPr>
          <w:rFonts w:ascii="Arial" w:hAnsi="Arial" w:eastAsia="Arial" w:cs="Arial"/>
          <w:noProof w:val="0"/>
          <w:sz w:val="23"/>
          <w:szCs w:val="23"/>
          <w:lang w:val="en-GB"/>
        </w:rPr>
        <w:t>.</w:t>
      </w:r>
    </w:p>
    <w:p w:rsidR="3D7DDDC8" w:rsidP="1A0CA90D" w:rsidRDefault="3D7DDDC8" w14:paraId="51F93F1F" w14:textId="1285FB69">
      <w:pPr>
        <w:pStyle w:val="NoSpacing"/>
        <w:spacing w:after="0" w:afterAutospacing="off" w:line="360" w:lineRule="auto"/>
        <w:contextualSpacing w:val="1"/>
        <w:rPr>
          <w:rFonts w:ascii="Arial" w:hAnsi="Arial" w:eastAsia="Arial" w:cs="Arial"/>
          <w:b w:val="1"/>
          <w:bCs w:val="1"/>
          <w:noProof w:val="0"/>
          <w:sz w:val="23"/>
          <w:szCs w:val="23"/>
          <w:lang w:val="en-GB"/>
        </w:rPr>
      </w:pPr>
      <w:r w:rsidRPr="1A0CA90D" w:rsidR="703AFBF2">
        <w:rPr>
          <w:rFonts w:ascii="Arial" w:hAnsi="Arial" w:eastAsia="Arial" w:cs="Arial"/>
          <w:noProof w:val="0"/>
          <w:sz w:val="23"/>
          <w:szCs w:val="23"/>
          <w:lang w:val="en-GB"/>
        </w:rPr>
        <w:t>Date:</w:t>
      </w:r>
      <w:r w:rsidRPr="1A0CA90D" w:rsidR="703AFBF2">
        <w:rPr>
          <w:rFonts w:ascii="Arial" w:hAnsi="Arial" w:eastAsia="Arial" w:cs="Arial"/>
          <w:noProof w:val="0"/>
          <w:sz w:val="23"/>
          <w:szCs w:val="23"/>
          <w:lang w:val="en-GB"/>
        </w:rPr>
        <w:t xml:space="preserve"> </w:t>
      </w:r>
      <w:r w:rsidRPr="1A0CA90D" w:rsidR="61C0C140">
        <w:rPr>
          <w:rFonts w:ascii="Arial" w:hAnsi="Arial" w:eastAsia="Arial" w:cs="Arial"/>
          <w:noProof w:val="0"/>
          <w:sz w:val="23"/>
          <w:szCs w:val="23"/>
          <w:lang w:val="en-GB"/>
        </w:rPr>
        <w:t>05/10/2026</w:t>
      </w:r>
    </w:p>
    <w:p w:rsidR="14959EE8" w:rsidP="1A0CA90D" w:rsidRDefault="14959EE8" w14:paraId="7B0A36ED" w14:textId="3307DAE7">
      <w:pPr>
        <w:pStyle w:val="NoSpacing"/>
        <w:spacing w:after="0" w:afterAutospacing="off" w:line="360" w:lineRule="auto"/>
        <w:contextualSpacing w:val="1"/>
        <w:rPr>
          <w:rFonts w:ascii="Arial" w:hAnsi="Arial" w:eastAsia="Arial" w:cs="Arial"/>
          <w:sz w:val="23"/>
          <w:szCs w:val="23"/>
        </w:rPr>
      </w:pPr>
    </w:p>
    <w:p w:rsidR="5FB4C5CC" w:rsidP="1A0CA90D" w:rsidRDefault="5FB4C5CC" w14:paraId="1CC12485" w14:textId="3B887496">
      <w:pPr>
        <w:pStyle w:val="NoSpacing"/>
        <w:bidi w:val="0"/>
        <w:spacing w:after="0" w:afterAutospacing="off" w:line="360" w:lineRule="auto"/>
        <w:contextualSpacing w:val="1"/>
        <w:rPr>
          <w:rFonts w:ascii="Arial" w:hAnsi="Arial" w:eastAsia="Arial" w:cs="Arial"/>
          <w:b w:val="1"/>
          <w:bCs w:val="1"/>
          <w:sz w:val="23"/>
          <w:szCs w:val="23"/>
        </w:rPr>
      </w:pPr>
    </w:p>
    <w:p w:rsidR="4D8B6F20" w:rsidP="1A0CA90D" w:rsidRDefault="4D8B6F20" w14:paraId="4E2569D3" w14:textId="73FCD01B">
      <w:pPr>
        <w:pStyle w:val="NoSpacing"/>
        <w:spacing w:after="0" w:afterAutospacing="off" w:line="360" w:lineRule="auto"/>
        <w:contextualSpacing w:val="1"/>
        <w:rPr>
          <w:rFonts w:ascii="Arial" w:hAnsi="Arial" w:eastAsia="Arial" w:cs="Arial"/>
          <w:b w:val="1"/>
          <w:bCs w:val="1"/>
          <w:sz w:val="23"/>
          <w:szCs w:val="23"/>
        </w:rPr>
      </w:pPr>
      <w:r w:rsidRPr="1A0CA90D" w:rsidR="1350608E">
        <w:rPr>
          <w:rFonts w:ascii="Arial" w:hAnsi="Arial" w:eastAsia="Arial" w:cs="Arial"/>
          <w:b w:val="1"/>
          <w:bCs w:val="1"/>
          <w:sz w:val="23"/>
          <w:szCs w:val="23"/>
        </w:rPr>
        <w:t>I</w:t>
      </w:r>
      <w:r w:rsidRPr="1A0CA90D" w:rsidR="1350608E">
        <w:rPr>
          <w:rFonts w:ascii="Arial" w:hAnsi="Arial" w:eastAsia="Arial" w:cs="Arial"/>
          <w:b w:val="1"/>
          <w:bCs w:val="1"/>
          <w:sz w:val="23"/>
          <w:szCs w:val="23"/>
        </w:rPr>
        <w:t>ntroduction</w:t>
      </w:r>
    </w:p>
    <w:p w:rsidR="63ABC467" w:rsidP="1A0CA90D" w:rsidRDefault="63ABC467" w14:paraId="64C848F2" w14:textId="5BE68713">
      <w:pPr>
        <w:pStyle w:val="NoSpacing"/>
        <w:spacing w:after="0" w:afterAutospacing="off" w:line="360" w:lineRule="auto"/>
        <w:contextualSpacing w:val="1"/>
        <w:rPr>
          <w:rFonts w:ascii="Arial" w:hAnsi="Arial" w:eastAsia="Arial" w:cs="Arial"/>
          <w:b w:val="0"/>
          <w:bCs w:val="0"/>
          <w:sz w:val="23"/>
          <w:szCs w:val="23"/>
        </w:rPr>
      </w:pPr>
      <w:r w:rsidRPr="1A0CA90D" w:rsidR="4E3EEA97">
        <w:rPr>
          <w:rFonts w:ascii="Arial" w:hAnsi="Arial" w:eastAsia="Arial" w:cs="Arial"/>
          <w:sz w:val="23"/>
          <w:szCs w:val="23"/>
        </w:rPr>
        <w:t xml:space="preserve">Community mental health services </w:t>
      </w:r>
      <w:r w:rsidRPr="1A0CA90D" w:rsidR="030CE0B9">
        <w:rPr>
          <w:rFonts w:ascii="Arial" w:hAnsi="Arial" w:eastAsia="Arial" w:cs="Arial"/>
          <w:sz w:val="23"/>
          <w:szCs w:val="23"/>
        </w:rPr>
        <w:t xml:space="preserve">provide essential patient care, </w:t>
      </w:r>
      <w:r w:rsidRPr="1A0CA90D" w:rsidR="7ACBA071">
        <w:rPr>
          <w:rFonts w:ascii="Arial" w:hAnsi="Arial" w:eastAsia="Arial" w:cs="Arial"/>
          <w:sz w:val="23"/>
          <w:szCs w:val="23"/>
        </w:rPr>
        <w:t>intervention</w:t>
      </w:r>
      <w:r w:rsidRPr="1A0CA90D" w:rsidR="27BD2BBF">
        <w:rPr>
          <w:rFonts w:ascii="Arial" w:hAnsi="Arial" w:eastAsia="Arial" w:cs="Arial"/>
          <w:sz w:val="23"/>
          <w:szCs w:val="23"/>
        </w:rPr>
        <w:t xml:space="preserve"> </w:t>
      </w:r>
      <w:r w:rsidRPr="1A0CA90D" w:rsidR="342CDD58">
        <w:rPr>
          <w:rFonts w:ascii="Arial" w:hAnsi="Arial" w:eastAsia="Arial" w:cs="Arial"/>
          <w:sz w:val="23"/>
          <w:szCs w:val="23"/>
        </w:rPr>
        <w:t>and early support for individuals experiencing psychological distress</w:t>
      </w:r>
      <w:r w:rsidRPr="1A0CA90D" w:rsidR="5904795D">
        <w:rPr>
          <w:rFonts w:ascii="Arial" w:hAnsi="Arial" w:eastAsia="Arial" w:cs="Arial"/>
          <w:sz w:val="23"/>
          <w:szCs w:val="23"/>
        </w:rPr>
        <w:t xml:space="preserve"> within our local neighbourhoods</w:t>
      </w:r>
      <w:r w:rsidRPr="1A0CA90D" w:rsidR="342CDD58">
        <w:rPr>
          <w:rFonts w:ascii="Arial" w:hAnsi="Arial" w:eastAsia="Arial" w:cs="Arial"/>
          <w:sz w:val="23"/>
          <w:szCs w:val="23"/>
        </w:rPr>
        <w:t xml:space="preserve">. This mini report is prepared </w:t>
      </w:r>
      <w:r w:rsidRPr="1A0CA90D" w:rsidR="26D95CFA">
        <w:rPr>
          <w:rFonts w:ascii="Arial" w:hAnsi="Arial" w:eastAsia="Arial" w:cs="Arial"/>
          <w:sz w:val="23"/>
          <w:szCs w:val="23"/>
        </w:rPr>
        <w:t xml:space="preserve">for Councillor Robert Alden to highlight a critical concern </w:t>
      </w:r>
      <w:r w:rsidRPr="1A0CA90D" w:rsidR="26D95CFA">
        <w:rPr>
          <w:rFonts w:ascii="Arial" w:hAnsi="Arial" w:eastAsia="Arial" w:cs="Arial"/>
          <w:sz w:val="23"/>
          <w:szCs w:val="23"/>
        </w:rPr>
        <w:t>regarding</w:t>
      </w:r>
      <w:r w:rsidRPr="1A0CA90D" w:rsidR="26D95CFA">
        <w:rPr>
          <w:rFonts w:ascii="Arial" w:hAnsi="Arial" w:eastAsia="Arial" w:cs="Arial"/>
          <w:sz w:val="23"/>
          <w:szCs w:val="23"/>
        </w:rPr>
        <w:t xml:space="preserve"> a severe shortage </w:t>
      </w:r>
      <w:r w:rsidRPr="1A0CA90D" w:rsidR="686292B1">
        <w:rPr>
          <w:rFonts w:ascii="Arial" w:hAnsi="Arial" w:eastAsia="Arial" w:cs="Arial"/>
          <w:sz w:val="23"/>
          <w:szCs w:val="23"/>
        </w:rPr>
        <w:t xml:space="preserve">of community mental health services within the Erdington ward of Birmingham. As local waiting lists grow, </w:t>
      </w:r>
      <w:r w:rsidRPr="1A0CA90D" w:rsidR="0788864B">
        <w:rPr>
          <w:rFonts w:ascii="Arial" w:hAnsi="Arial" w:eastAsia="Arial" w:cs="Arial"/>
          <w:sz w:val="23"/>
          <w:szCs w:val="23"/>
        </w:rPr>
        <w:t>vulnerable</w:t>
      </w:r>
      <w:r w:rsidRPr="1A0CA90D" w:rsidR="686292B1">
        <w:rPr>
          <w:rFonts w:ascii="Arial" w:hAnsi="Arial" w:eastAsia="Arial" w:cs="Arial"/>
          <w:sz w:val="23"/>
          <w:szCs w:val="23"/>
        </w:rPr>
        <w:t xml:space="preserve"> </w:t>
      </w:r>
      <w:r w:rsidRPr="1A0CA90D" w:rsidR="24C84A23">
        <w:rPr>
          <w:rFonts w:ascii="Arial" w:hAnsi="Arial" w:eastAsia="Arial" w:cs="Arial"/>
          <w:sz w:val="23"/>
          <w:szCs w:val="23"/>
        </w:rPr>
        <w:t xml:space="preserve">residents face barriers to </w:t>
      </w:r>
      <w:r w:rsidRPr="1A0CA90D" w:rsidR="24C84A23">
        <w:rPr>
          <w:rFonts w:ascii="Arial" w:hAnsi="Arial" w:eastAsia="Arial" w:cs="Arial"/>
          <w:sz w:val="23"/>
          <w:szCs w:val="23"/>
        </w:rPr>
        <w:t>timely</w:t>
      </w:r>
      <w:r w:rsidRPr="1A0CA90D" w:rsidR="24C84A23">
        <w:rPr>
          <w:rFonts w:ascii="Arial" w:hAnsi="Arial" w:eastAsia="Arial" w:cs="Arial"/>
          <w:sz w:val="23"/>
          <w:szCs w:val="23"/>
        </w:rPr>
        <w:t xml:space="preserve"> care, </w:t>
      </w:r>
      <w:r w:rsidRPr="1A0CA90D" w:rsidR="24C84A23">
        <w:rPr>
          <w:rFonts w:ascii="Arial" w:hAnsi="Arial" w:eastAsia="Arial" w:cs="Arial"/>
          <w:sz w:val="23"/>
          <w:szCs w:val="23"/>
        </w:rPr>
        <w:t>impacting</w:t>
      </w:r>
      <w:r w:rsidRPr="1A0CA90D" w:rsidR="24C84A23">
        <w:rPr>
          <w:rFonts w:ascii="Arial" w:hAnsi="Arial" w:eastAsia="Arial" w:cs="Arial"/>
          <w:sz w:val="23"/>
          <w:szCs w:val="23"/>
        </w:rPr>
        <w:t xml:space="preserve"> overall </w:t>
      </w:r>
      <w:r w:rsidRPr="1A0CA90D" w:rsidR="0670A8A0">
        <w:rPr>
          <w:rFonts w:ascii="Arial" w:hAnsi="Arial" w:eastAsia="Arial" w:cs="Arial"/>
          <w:sz w:val="23"/>
          <w:szCs w:val="23"/>
        </w:rPr>
        <w:t>wellbeing</w:t>
      </w:r>
      <w:r w:rsidRPr="1A0CA90D" w:rsidR="0FE2442E">
        <w:rPr>
          <w:rFonts w:ascii="Arial" w:hAnsi="Arial" w:eastAsia="Arial" w:cs="Arial"/>
          <w:sz w:val="23"/>
          <w:szCs w:val="23"/>
        </w:rPr>
        <w:t xml:space="preserve"> and placing a burden on local families</w:t>
      </w:r>
      <w:r w:rsidRPr="1A0CA90D" w:rsidR="399CF97C">
        <w:rPr>
          <w:rFonts w:ascii="Arial" w:hAnsi="Arial" w:eastAsia="Arial" w:cs="Arial"/>
          <w:sz w:val="23"/>
          <w:szCs w:val="23"/>
        </w:rPr>
        <w:t xml:space="preserve"> and carers</w:t>
      </w:r>
      <w:r w:rsidRPr="1A0CA90D" w:rsidR="0FE2442E">
        <w:rPr>
          <w:rFonts w:ascii="Arial" w:hAnsi="Arial" w:eastAsia="Arial" w:cs="Arial"/>
          <w:sz w:val="23"/>
          <w:szCs w:val="23"/>
        </w:rPr>
        <w:t xml:space="preserve">. Without immediate </w:t>
      </w:r>
      <w:r w:rsidRPr="1A0CA90D" w:rsidR="65BA33C1">
        <w:rPr>
          <w:rFonts w:ascii="Arial" w:hAnsi="Arial" w:eastAsia="Arial" w:cs="Arial"/>
          <w:sz w:val="23"/>
          <w:szCs w:val="23"/>
        </w:rPr>
        <w:t>intervention,</w:t>
      </w:r>
      <w:r w:rsidRPr="1A0CA90D" w:rsidR="0FE2442E">
        <w:rPr>
          <w:rFonts w:ascii="Arial" w:hAnsi="Arial" w:eastAsia="Arial" w:cs="Arial"/>
          <w:sz w:val="23"/>
          <w:szCs w:val="23"/>
        </w:rPr>
        <w:t xml:space="preserve"> these gaps risk pushing individuals deeper into cri</w:t>
      </w:r>
      <w:r w:rsidRPr="1A0CA90D" w:rsidR="5E1C69F8">
        <w:rPr>
          <w:rFonts w:ascii="Arial" w:hAnsi="Arial" w:eastAsia="Arial" w:cs="Arial"/>
          <w:sz w:val="23"/>
          <w:szCs w:val="23"/>
        </w:rPr>
        <w:t xml:space="preserve">sis and widening the health </w:t>
      </w:r>
      <w:r w:rsidRPr="1A0CA90D" w:rsidR="513C8C78">
        <w:rPr>
          <w:rFonts w:ascii="Arial" w:hAnsi="Arial" w:eastAsia="Arial" w:cs="Arial"/>
          <w:sz w:val="23"/>
          <w:szCs w:val="23"/>
        </w:rPr>
        <w:t>divide</w:t>
      </w:r>
      <w:r w:rsidRPr="1A0CA90D" w:rsidR="5E1C69F8">
        <w:rPr>
          <w:rFonts w:ascii="Arial" w:hAnsi="Arial" w:eastAsia="Arial" w:cs="Arial"/>
          <w:sz w:val="23"/>
          <w:szCs w:val="23"/>
        </w:rPr>
        <w:t xml:space="preserve"> across our community. </w:t>
      </w:r>
      <w:r w:rsidRPr="1A0CA90D" w:rsidR="0670A8A0">
        <w:rPr>
          <w:rFonts w:ascii="Arial" w:hAnsi="Arial" w:eastAsia="Arial" w:cs="Arial"/>
          <w:sz w:val="23"/>
          <w:szCs w:val="23"/>
        </w:rPr>
        <w:t xml:space="preserve">This report will evaluate how this shortage affects the </w:t>
      </w:r>
      <w:r w:rsidRPr="1A0CA90D" w:rsidR="0CDA6C8C">
        <w:rPr>
          <w:rFonts w:ascii="Arial" w:hAnsi="Arial" w:eastAsia="Arial" w:cs="Arial"/>
          <w:sz w:val="23"/>
          <w:szCs w:val="23"/>
        </w:rPr>
        <w:t>community,</w:t>
      </w:r>
      <w:r w:rsidRPr="1A0CA90D" w:rsidR="0670A8A0">
        <w:rPr>
          <w:rFonts w:ascii="Arial" w:hAnsi="Arial" w:eastAsia="Arial" w:cs="Arial"/>
          <w:sz w:val="23"/>
          <w:szCs w:val="23"/>
        </w:rPr>
        <w:t xml:space="preserve"> examine the</w:t>
      </w:r>
      <w:r w:rsidRPr="1A0CA90D" w:rsidR="2E05AB57">
        <w:rPr>
          <w:rFonts w:ascii="Arial" w:hAnsi="Arial" w:eastAsia="Arial" w:cs="Arial"/>
          <w:sz w:val="23"/>
          <w:szCs w:val="23"/>
        </w:rPr>
        <w:t xml:space="preserve"> responsibilities of the local authority, and argue- with reference to Part 1 of the Care Act 2014- why urgent </w:t>
      </w:r>
      <w:r w:rsidRPr="1A0CA90D" w:rsidR="26284825">
        <w:rPr>
          <w:rFonts w:ascii="Arial" w:hAnsi="Arial" w:eastAsia="Arial" w:cs="Arial"/>
          <w:sz w:val="23"/>
          <w:szCs w:val="23"/>
        </w:rPr>
        <w:t xml:space="preserve">improvement and </w:t>
      </w:r>
      <w:r w:rsidRPr="1A0CA90D" w:rsidR="18BEEF64">
        <w:rPr>
          <w:rFonts w:ascii="Arial" w:hAnsi="Arial" w:eastAsia="Arial" w:cs="Arial"/>
          <w:sz w:val="23"/>
          <w:szCs w:val="23"/>
        </w:rPr>
        <w:t>intervention</w:t>
      </w:r>
      <w:r w:rsidRPr="1A0CA90D" w:rsidR="26284825">
        <w:rPr>
          <w:rFonts w:ascii="Arial" w:hAnsi="Arial" w:eastAsia="Arial" w:cs="Arial"/>
          <w:sz w:val="23"/>
          <w:szCs w:val="23"/>
        </w:rPr>
        <w:t xml:space="preserve"> is vital to </w:t>
      </w:r>
      <w:r w:rsidRPr="1A0CA90D" w:rsidR="66D05E8E">
        <w:rPr>
          <w:rFonts w:ascii="Arial" w:hAnsi="Arial" w:eastAsia="Arial" w:cs="Arial"/>
          <w:sz w:val="23"/>
          <w:szCs w:val="23"/>
        </w:rPr>
        <w:t>prevent</w:t>
      </w:r>
      <w:r w:rsidRPr="1A0CA90D" w:rsidR="26284825">
        <w:rPr>
          <w:rFonts w:ascii="Arial" w:hAnsi="Arial" w:eastAsia="Arial" w:cs="Arial"/>
          <w:sz w:val="23"/>
          <w:szCs w:val="23"/>
        </w:rPr>
        <w:t xml:space="preserve"> crisis and support </w:t>
      </w:r>
      <w:r w:rsidRPr="1A0CA90D" w:rsidR="5369788B">
        <w:rPr>
          <w:rFonts w:ascii="Arial" w:hAnsi="Arial" w:eastAsia="Arial" w:cs="Arial"/>
          <w:sz w:val="23"/>
          <w:szCs w:val="23"/>
        </w:rPr>
        <w:t>local residents</w:t>
      </w:r>
      <w:r w:rsidRPr="1A0CA90D" w:rsidR="72488B26">
        <w:rPr>
          <w:rFonts w:ascii="Arial" w:hAnsi="Arial" w:eastAsia="Arial" w:cs="Arial"/>
          <w:sz w:val="23"/>
          <w:szCs w:val="23"/>
        </w:rPr>
        <w:t xml:space="preserve"> (King's Fund, 2024)</w:t>
      </w:r>
      <w:r w:rsidRPr="1A0CA90D" w:rsidR="3DC51EFD">
        <w:rPr>
          <w:rFonts w:ascii="Arial" w:hAnsi="Arial" w:eastAsia="Arial" w:cs="Arial"/>
          <w:sz w:val="23"/>
          <w:szCs w:val="23"/>
        </w:rPr>
        <w:t>.</w:t>
      </w:r>
    </w:p>
    <w:p w:rsidR="5FB4C5CC" w:rsidP="1A0CA90D" w:rsidRDefault="5FB4C5CC" w14:paraId="209F33F2" w14:textId="71EAA20F">
      <w:pPr>
        <w:pStyle w:val="NoSpacing"/>
        <w:bidi w:val="0"/>
        <w:spacing w:after="0" w:afterAutospacing="off" w:line="360" w:lineRule="auto"/>
        <w:contextualSpacing w:val="1"/>
        <w:rPr>
          <w:rFonts w:ascii="Arial" w:hAnsi="Arial" w:eastAsia="Arial" w:cs="Arial"/>
          <w:sz w:val="23"/>
          <w:szCs w:val="23"/>
        </w:rPr>
      </w:pPr>
    </w:p>
    <w:p w:rsidR="5FB4C5CC" w:rsidP="1A0CA90D" w:rsidRDefault="5FB4C5CC" w14:paraId="6244578C" w14:textId="18640325">
      <w:pPr>
        <w:pStyle w:val="NoSpacing"/>
        <w:bidi w:val="0"/>
        <w:spacing w:after="0" w:afterAutospacing="off" w:line="360" w:lineRule="auto"/>
        <w:contextualSpacing w:val="1"/>
        <w:rPr>
          <w:rFonts w:ascii="Arial" w:hAnsi="Arial" w:eastAsia="Arial" w:cs="Arial"/>
          <w:sz w:val="23"/>
          <w:szCs w:val="23"/>
        </w:rPr>
      </w:pPr>
    </w:p>
    <w:p w:rsidR="09CD81DB" w:rsidP="1A0CA90D" w:rsidRDefault="09CD81DB" w14:paraId="1274C6B6" w14:textId="7510A38E">
      <w:pPr>
        <w:pStyle w:val="NoSpacing"/>
        <w:bidi w:val="0"/>
        <w:spacing w:after="0" w:afterAutospacing="off" w:line="360" w:lineRule="auto"/>
        <w:contextualSpacing w:val="1"/>
        <w:rPr>
          <w:rFonts w:ascii="Arial" w:hAnsi="Arial" w:eastAsia="Arial" w:cs="Arial"/>
          <w:b w:val="1"/>
          <w:bCs w:val="1"/>
          <w:sz w:val="23"/>
          <w:szCs w:val="23"/>
        </w:rPr>
      </w:pPr>
      <w:r w:rsidRPr="1A0CA90D" w:rsidR="71276F03">
        <w:rPr>
          <w:rFonts w:ascii="Arial" w:hAnsi="Arial" w:eastAsia="Arial" w:cs="Arial"/>
          <w:b w:val="1"/>
          <w:bCs w:val="1"/>
          <w:sz w:val="23"/>
          <w:szCs w:val="23"/>
        </w:rPr>
        <w:t xml:space="preserve">Impact on the </w:t>
      </w:r>
      <w:r w:rsidRPr="1A0CA90D" w:rsidR="7360998D">
        <w:rPr>
          <w:rFonts w:ascii="Arial" w:hAnsi="Arial" w:eastAsia="Arial" w:cs="Arial"/>
          <w:b w:val="1"/>
          <w:bCs w:val="1"/>
          <w:sz w:val="23"/>
          <w:szCs w:val="23"/>
        </w:rPr>
        <w:t>C</w:t>
      </w:r>
      <w:r w:rsidRPr="1A0CA90D" w:rsidR="71276F03">
        <w:rPr>
          <w:rFonts w:ascii="Arial" w:hAnsi="Arial" w:eastAsia="Arial" w:cs="Arial"/>
          <w:b w:val="1"/>
          <w:bCs w:val="1"/>
          <w:sz w:val="23"/>
          <w:szCs w:val="23"/>
        </w:rPr>
        <w:t>ommunity</w:t>
      </w:r>
    </w:p>
    <w:p w:rsidR="6985B524" w:rsidP="1A0CA90D" w:rsidRDefault="6985B524" w14:paraId="7CD1F85A" w14:textId="0E328CFF">
      <w:pPr>
        <w:pStyle w:val="NoSpacing"/>
        <w:bidi w:val="0"/>
        <w:spacing w:after="0" w:afterAutospacing="off" w:line="360" w:lineRule="auto"/>
        <w:contextualSpacing w:val="1"/>
        <w:rPr>
          <w:rFonts w:ascii="Arial" w:hAnsi="Arial" w:eastAsia="Arial" w:cs="Arial"/>
          <w:b w:val="0"/>
          <w:bCs w:val="0"/>
          <w:sz w:val="23"/>
          <w:szCs w:val="23"/>
        </w:rPr>
      </w:pPr>
      <w:r w:rsidRPr="1A0CA90D" w:rsidR="7BE35F06">
        <w:rPr>
          <w:rFonts w:ascii="Arial" w:hAnsi="Arial" w:eastAsia="Arial" w:cs="Arial"/>
          <w:sz w:val="23"/>
          <w:szCs w:val="23"/>
        </w:rPr>
        <w:t xml:space="preserve">Community mental health services are fundamentally needed to provide accessible, early-intervention </w:t>
      </w:r>
      <w:r w:rsidRPr="1A0CA90D" w:rsidR="388345AC">
        <w:rPr>
          <w:rFonts w:ascii="Arial" w:hAnsi="Arial" w:eastAsia="Arial" w:cs="Arial"/>
          <w:sz w:val="23"/>
          <w:szCs w:val="23"/>
        </w:rPr>
        <w:t xml:space="preserve">support, allowing individuals to manage mental health </w:t>
      </w:r>
      <w:r w:rsidRPr="1A0CA90D" w:rsidR="1400C158">
        <w:rPr>
          <w:rFonts w:ascii="Arial" w:hAnsi="Arial" w:eastAsia="Arial" w:cs="Arial"/>
          <w:sz w:val="23"/>
          <w:szCs w:val="23"/>
        </w:rPr>
        <w:t>crises close to home before minor issues escalate. However, a severe shortage of these service</w:t>
      </w:r>
      <w:r w:rsidRPr="1A0CA90D" w:rsidR="5BCC1973">
        <w:rPr>
          <w:rFonts w:ascii="Arial" w:hAnsi="Arial" w:eastAsia="Arial" w:cs="Arial"/>
          <w:sz w:val="23"/>
          <w:szCs w:val="23"/>
        </w:rPr>
        <w:t>s within the Erdington ward creates negative impacts on residents. When community hubs and local talking therapies fa</w:t>
      </w:r>
      <w:r w:rsidRPr="1A0CA90D" w:rsidR="74DB164C">
        <w:rPr>
          <w:rFonts w:ascii="Arial" w:hAnsi="Arial" w:eastAsia="Arial" w:cs="Arial"/>
          <w:sz w:val="23"/>
          <w:szCs w:val="23"/>
        </w:rPr>
        <w:t>ce lack of resources and/or long waiting lists</w:t>
      </w:r>
      <w:r w:rsidRPr="1A0CA90D" w:rsidR="0F50CB8D">
        <w:rPr>
          <w:rFonts w:ascii="Arial" w:hAnsi="Arial" w:eastAsia="Arial" w:cs="Arial"/>
          <w:sz w:val="23"/>
          <w:szCs w:val="23"/>
        </w:rPr>
        <w:t xml:space="preserve"> </w:t>
      </w:r>
      <w:r w:rsidRPr="1A0CA90D" w:rsidR="60F05ED1">
        <w:rPr>
          <w:rFonts w:ascii="Arial" w:hAnsi="Arial" w:eastAsia="Arial" w:cs="Arial"/>
          <w:sz w:val="23"/>
          <w:szCs w:val="23"/>
        </w:rPr>
        <w:t>vulnerable</w:t>
      </w:r>
      <w:r w:rsidRPr="1A0CA90D" w:rsidR="74DB164C">
        <w:rPr>
          <w:rFonts w:ascii="Arial" w:hAnsi="Arial" w:eastAsia="Arial" w:cs="Arial"/>
          <w:sz w:val="23"/>
          <w:szCs w:val="23"/>
        </w:rPr>
        <w:t xml:space="preserve"> individuals are left without guida</w:t>
      </w:r>
      <w:r w:rsidRPr="1A0CA90D" w:rsidR="5C16BE42">
        <w:rPr>
          <w:rFonts w:ascii="Arial" w:hAnsi="Arial" w:eastAsia="Arial" w:cs="Arial"/>
          <w:sz w:val="23"/>
          <w:szCs w:val="23"/>
        </w:rPr>
        <w:t>nce</w:t>
      </w:r>
      <w:r w:rsidRPr="1A0CA90D" w:rsidR="53D8CA59">
        <w:rPr>
          <w:rFonts w:ascii="Arial" w:hAnsi="Arial" w:eastAsia="Arial" w:cs="Arial"/>
          <w:sz w:val="23"/>
          <w:szCs w:val="23"/>
        </w:rPr>
        <w:t xml:space="preserve"> (NICE, 2023)</w:t>
      </w:r>
      <w:r w:rsidRPr="1A0CA90D" w:rsidR="5C16BE42">
        <w:rPr>
          <w:rFonts w:ascii="Arial" w:hAnsi="Arial" w:eastAsia="Arial" w:cs="Arial"/>
          <w:sz w:val="23"/>
          <w:szCs w:val="23"/>
        </w:rPr>
        <w:t>.</w:t>
      </w:r>
      <w:r w:rsidRPr="1A0CA90D" w:rsidR="042D69D1">
        <w:rPr>
          <w:rFonts w:ascii="Arial" w:hAnsi="Arial" w:eastAsia="Arial" w:cs="Arial"/>
          <w:sz w:val="23"/>
          <w:szCs w:val="23"/>
        </w:rPr>
        <w:t xml:space="preserve"> As a result of this, manageable </w:t>
      </w:r>
      <w:r w:rsidRPr="1A0CA90D" w:rsidR="629EC780">
        <w:rPr>
          <w:rFonts w:ascii="Arial" w:hAnsi="Arial" w:eastAsia="Arial" w:cs="Arial"/>
          <w:sz w:val="23"/>
          <w:szCs w:val="23"/>
        </w:rPr>
        <w:t xml:space="preserve">mental health conditions </w:t>
      </w:r>
      <w:r w:rsidRPr="1A0CA90D" w:rsidR="2C0FFE3D">
        <w:rPr>
          <w:rFonts w:ascii="Arial" w:hAnsi="Arial" w:eastAsia="Arial" w:cs="Arial"/>
          <w:sz w:val="23"/>
          <w:szCs w:val="23"/>
        </w:rPr>
        <w:t>deteriorate</w:t>
      </w:r>
      <w:r w:rsidRPr="1A0CA90D" w:rsidR="629EC780">
        <w:rPr>
          <w:rFonts w:ascii="Arial" w:hAnsi="Arial" w:eastAsia="Arial" w:cs="Arial"/>
          <w:sz w:val="23"/>
          <w:szCs w:val="23"/>
        </w:rPr>
        <w:t xml:space="preserve"> and </w:t>
      </w:r>
      <w:r w:rsidRPr="1A0CA90D" w:rsidR="0FC353B2">
        <w:rPr>
          <w:rFonts w:ascii="Arial" w:hAnsi="Arial" w:eastAsia="Arial" w:cs="Arial"/>
          <w:sz w:val="23"/>
          <w:szCs w:val="23"/>
        </w:rPr>
        <w:t>worsen</w:t>
      </w:r>
      <w:r w:rsidRPr="1A0CA90D" w:rsidR="629EC780">
        <w:rPr>
          <w:rFonts w:ascii="Arial" w:hAnsi="Arial" w:eastAsia="Arial" w:cs="Arial"/>
          <w:sz w:val="23"/>
          <w:szCs w:val="23"/>
        </w:rPr>
        <w:t xml:space="preserve">. This shortage directly affects local people by increasing social isolation, heightening </w:t>
      </w:r>
      <w:r w:rsidRPr="1A0CA90D" w:rsidR="002B7095">
        <w:rPr>
          <w:rFonts w:ascii="Arial" w:hAnsi="Arial" w:eastAsia="Arial" w:cs="Arial"/>
          <w:sz w:val="23"/>
          <w:szCs w:val="23"/>
        </w:rPr>
        <w:t>distress,</w:t>
      </w:r>
      <w:r w:rsidRPr="1A0CA90D" w:rsidR="5B18BEEE">
        <w:rPr>
          <w:rFonts w:ascii="Arial" w:hAnsi="Arial" w:eastAsia="Arial" w:cs="Arial"/>
          <w:sz w:val="23"/>
          <w:szCs w:val="23"/>
        </w:rPr>
        <w:t xml:space="preserve"> and placing emotional and mental burden on families and carers who are left to manage without professional help.</w:t>
      </w:r>
      <w:r w:rsidRPr="1A0CA90D" w:rsidR="4DE3CC9B">
        <w:rPr>
          <w:rFonts w:ascii="Arial" w:hAnsi="Arial" w:eastAsia="Arial" w:cs="Arial"/>
          <w:sz w:val="23"/>
          <w:szCs w:val="23"/>
        </w:rPr>
        <w:t xml:space="preserve"> Furthermore, when local mental health support is unavailable, </w:t>
      </w:r>
      <w:r w:rsidRPr="1A0CA90D" w:rsidR="0E1780FB">
        <w:rPr>
          <w:rFonts w:ascii="Arial" w:hAnsi="Arial" w:eastAsia="Arial" w:cs="Arial"/>
          <w:sz w:val="23"/>
          <w:szCs w:val="23"/>
        </w:rPr>
        <w:t>residents</w:t>
      </w:r>
      <w:r w:rsidRPr="1A0CA90D" w:rsidR="4DE3CC9B">
        <w:rPr>
          <w:rFonts w:ascii="Arial" w:hAnsi="Arial" w:eastAsia="Arial" w:cs="Arial"/>
          <w:sz w:val="23"/>
          <w:szCs w:val="23"/>
        </w:rPr>
        <w:t xml:space="preserve"> find themselves isolated while trying to cope. Without early intervention, </w:t>
      </w:r>
      <w:r w:rsidRPr="1A0CA90D" w:rsidR="17BAF4C1">
        <w:rPr>
          <w:rFonts w:ascii="Arial" w:hAnsi="Arial" w:eastAsia="Arial" w:cs="Arial"/>
          <w:sz w:val="23"/>
          <w:szCs w:val="23"/>
        </w:rPr>
        <w:t>individuals</w:t>
      </w:r>
      <w:r w:rsidRPr="1A0CA90D" w:rsidR="1B31CED8">
        <w:rPr>
          <w:rFonts w:ascii="Arial" w:hAnsi="Arial" w:eastAsia="Arial" w:cs="Arial"/>
          <w:sz w:val="23"/>
          <w:szCs w:val="23"/>
        </w:rPr>
        <w:t xml:space="preserve"> can struggle to </w:t>
      </w:r>
      <w:r w:rsidRPr="1A0CA90D" w:rsidR="1B31CED8">
        <w:rPr>
          <w:rFonts w:ascii="Arial" w:hAnsi="Arial" w:eastAsia="Arial" w:cs="Arial"/>
          <w:sz w:val="23"/>
          <w:szCs w:val="23"/>
        </w:rPr>
        <w:t>maintain</w:t>
      </w:r>
      <w:r w:rsidRPr="1A0CA90D" w:rsidR="1B31CED8">
        <w:rPr>
          <w:rFonts w:ascii="Arial" w:hAnsi="Arial" w:eastAsia="Arial" w:cs="Arial"/>
          <w:sz w:val="23"/>
          <w:szCs w:val="23"/>
        </w:rPr>
        <w:t xml:space="preserve"> their daily routine</w:t>
      </w:r>
      <w:r w:rsidRPr="1A0CA90D" w:rsidR="4991673C">
        <w:rPr>
          <w:rFonts w:ascii="Arial" w:hAnsi="Arial" w:eastAsia="Arial" w:cs="Arial"/>
          <w:sz w:val="23"/>
          <w:szCs w:val="23"/>
        </w:rPr>
        <w:t xml:space="preserve">s, keep up with </w:t>
      </w:r>
      <w:r w:rsidRPr="1A0CA90D" w:rsidR="135415B1">
        <w:rPr>
          <w:rFonts w:ascii="Arial" w:hAnsi="Arial" w:eastAsia="Arial" w:cs="Arial"/>
          <w:sz w:val="23"/>
          <w:szCs w:val="23"/>
        </w:rPr>
        <w:t>employment,</w:t>
      </w:r>
      <w:r w:rsidRPr="1A0CA90D" w:rsidR="4991673C">
        <w:rPr>
          <w:rFonts w:ascii="Arial" w:hAnsi="Arial" w:eastAsia="Arial" w:cs="Arial"/>
          <w:sz w:val="23"/>
          <w:szCs w:val="23"/>
        </w:rPr>
        <w:t xml:space="preserve"> or manage their family responsibilities. Because Erdington already faces social and </w:t>
      </w:r>
      <w:r w:rsidRPr="1A0CA90D" w:rsidR="5349A0F6">
        <w:rPr>
          <w:rFonts w:ascii="Arial" w:hAnsi="Arial" w:eastAsia="Arial" w:cs="Arial"/>
          <w:sz w:val="23"/>
          <w:szCs w:val="23"/>
        </w:rPr>
        <w:t xml:space="preserve">economic </w:t>
      </w:r>
      <w:r w:rsidRPr="1A0CA90D" w:rsidR="6F39ECC2">
        <w:rPr>
          <w:rFonts w:ascii="Arial" w:hAnsi="Arial" w:eastAsia="Arial" w:cs="Arial"/>
          <w:sz w:val="23"/>
          <w:szCs w:val="23"/>
        </w:rPr>
        <w:t>challenges</w:t>
      </w:r>
      <w:r w:rsidRPr="1A0CA90D" w:rsidR="735A28DD">
        <w:rPr>
          <w:rFonts w:ascii="Arial" w:hAnsi="Arial" w:eastAsia="Arial" w:cs="Arial"/>
          <w:sz w:val="23"/>
          <w:szCs w:val="23"/>
        </w:rPr>
        <w:t xml:space="preserve">, including stretched local resources and higher-than average unemployment </w:t>
      </w:r>
      <w:r w:rsidRPr="1A0CA90D" w:rsidR="0053C35B">
        <w:rPr>
          <w:rFonts w:ascii="Arial" w:hAnsi="Arial" w:eastAsia="Arial" w:cs="Arial"/>
          <w:sz w:val="23"/>
          <w:szCs w:val="23"/>
        </w:rPr>
        <w:t xml:space="preserve">pressures, grassroots support is essential </w:t>
      </w:r>
      <w:r w:rsidRPr="1A0CA90D" w:rsidR="5F88B721">
        <w:rPr>
          <w:rFonts w:ascii="Arial" w:hAnsi="Arial" w:eastAsia="Arial" w:cs="Arial"/>
          <w:sz w:val="23"/>
          <w:szCs w:val="23"/>
        </w:rPr>
        <w:t>to bridge the gap for residents who might otherwise slip through the net</w:t>
      </w:r>
      <w:r w:rsidRPr="1A0CA90D" w:rsidR="38EA9DBC">
        <w:rPr>
          <w:rFonts w:ascii="Arial" w:hAnsi="Arial" w:eastAsia="Arial" w:cs="Arial"/>
          <w:sz w:val="23"/>
          <w:szCs w:val="23"/>
        </w:rPr>
        <w:t xml:space="preserve">. Persistent funding cuts to community networks </w:t>
      </w:r>
      <w:r w:rsidRPr="1A0CA90D" w:rsidR="21301158">
        <w:rPr>
          <w:rFonts w:ascii="Arial" w:hAnsi="Arial" w:eastAsia="Arial" w:cs="Arial"/>
          <w:sz w:val="23"/>
          <w:szCs w:val="23"/>
        </w:rPr>
        <w:t xml:space="preserve">means </w:t>
      </w:r>
      <w:r w:rsidRPr="1A0CA90D" w:rsidR="4A2C8DC8">
        <w:rPr>
          <w:rFonts w:ascii="Arial" w:hAnsi="Arial" w:eastAsia="Arial" w:cs="Arial"/>
          <w:sz w:val="23"/>
          <w:szCs w:val="23"/>
        </w:rPr>
        <w:t xml:space="preserve">families are left without </w:t>
      </w:r>
      <w:r w:rsidRPr="1A0CA90D" w:rsidR="4A2C8DC8">
        <w:rPr>
          <w:rFonts w:ascii="Arial" w:hAnsi="Arial" w:eastAsia="Arial" w:cs="Arial"/>
          <w:sz w:val="23"/>
          <w:szCs w:val="23"/>
        </w:rPr>
        <w:t>timely</w:t>
      </w:r>
      <w:r w:rsidRPr="1A0CA90D" w:rsidR="4A2C8DC8">
        <w:rPr>
          <w:rFonts w:ascii="Arial" w:hAnsi="Arial" w:eastAsia="Arial" w:cs="Arial"/>
          <w:sz w:val="23"/>
          <w:szCs w:val="23"/>
        </w:rPr>
        <w:t xml:space="preserve"> guidance, deepening isolation and driving </w:t>
      </w:r>
      <w:r w:rsidRPr="1A0CA90D" w:rsidR="386A8AA6">
        <w:rPr>
          <w:rFonts w:ascii="Arial" w:hAnsi="Arial" w:eastAsia="Arial" w:cs="Arial"/>
          <w:sz w:val="23"/>
          <w:szCs w:val="23"/>
        </w:rPr>
        <w:t>up reactive intervention costs later.</w:t>
      </w:r>
      <w:r w:rsidRPr="1A0CA90D" w:rsidR="33E46209">
        <w:rPr>
          <w:rFonts w:ascii="Arial" w:hAnsi="Arial" w:eastAsia="Arial" w:cs="Arial"/>
          <w:sz w:val="23"/>
          <w:szCs w:val="23"/>
        </w:rPr>
        <w:t xml:space="preserve"> To reverse this damaging cycle, immediate reinvestment in local mental health services is vital. Providing community-based c</w:t>
      </w:r>
      <w:r w:rsidRPr="1A0CA90D" w:rsidR="2A3F75C3">
        <w:rPr>
          <w:rFonts w:ascii="Arial" w:hAnsi="Arial" w:eastAsia="Arial" w:cs="Arial"/>
          <w:sz w:val="23"/>
          <w:szCs w:val="23"/>
        </w:rPr>
        <w:t xml:space="preserve">are ensures that residents receive the </w:t>
      </w:r>
      <w:r w:rsidRPr="1A0CA90D" w:rsidR="31EE0A74">
        <w:rPr>
          <w:rFonts w:ascii="Arial" w:hAnsi="Arial" w:eastAsia="Arial" w:cs="Arial"/>
          <w:sz w:val="23"/>
          <w:szCs w:val="23"/>
        </w:rPr>
        <w:t>guidance</w:t>
      </w:r>
      <w:r w:rsidRPr="1A0CA90D" w:rsidR="2A3F75C3">
        <w:rPr>
          <w:rFonts w:ascii="Arial" w:hAnsi="Arial" w:eastAsia="Arial" w:cs="Arial"/>
          <w:sz w:val="23"/>
          <w:szCs w:val="23"/>
        </w:rPr>
        <w:t xml:space="preserve"> and support they deserve, </w:t>
      </w:r>
      <w:r w:rsidRPr="1A0CA90D" w:rsidR="20DD2060">
        <w:rPr>
          <w:rFonts w:ascii="Arial" w:hAnsi="Arial" w:eastAsia="Arial" w:cs="Arial"/>
          <w:sz w:val="23"/>
          <w:szCs w:val="23"/>
        </w:rPr>
        <w:t>strengthening</w:t>
      </w:r>
      <w:r w:rsidRPr="1A0CA90D" w:rsidR="4420705B">
        <w:rPr>
          <w:rFonts w:ascii="Arial" w:hAnsi="Arial" w:eastAsia="Arial" w:cs="Arial"/>
          <w:sz w:val="23"/>
          <w:szCs w:val="23"/>
        </w:rPr>
        <w:t xml:space="preserve"> resilience and taking the pressure off emergency services across Erdington</w:t>
      </w:r>
      <w:r w:rsidRPr="1A0CA90D" w:rsidR="5998AEAB">
        <w:rPr>
          <w:rFonts w:ascii="Arial" w:hAnsi="Arial" w:eastAsia="Arial" w:cs="Arial"/>
          <w:sz w:val="23"/>
          <w:szCs w:val="23"/>
        </w:rPr>
        <w:t xml:space="preserve"> (Department of Health and Social Care, 2024)</w:t>
      </w:r>
      <w:r w:rsidRPr="1A0CA90D" w:rsidR="4420705B">
        <w:rPr>
          <w:rFonts w:ascii="Arial" w:hAnsi="Arial" w:eastAsia="Arial" w:cs="Arial"/>
          <w:sz w:val="23"/>
          <w:szCs w:val="23"/>
        </w:rPr>
        <w:t>.</w:t>
      </w:r>
      <w:r w:rsidRPr="1A0CA90D" w:rsidR="2A3F75C3">
        <w:rPr>
          <w:rFonts w:ascii="Arial" w:hAnsi="Arial" w:eastAsia="Arial" w:cs="Arial"/>
          <w:sz w:val="23"/>
          <w:szCs w:val="23"/>
        </w:rPr>
        <w:t xml:space="preserve"> </w:t>
      </w:r>
    </w:p>
    <w:p w:rsidR="5FB4C5CC" w:rsidP="1A0CA90D" w:rsidRDefault="5FB4C5CC" w14:paraId="2650EBA7" w14:textId="68DDC573">
      <w:pPr>
        <w:pStyle w:val="NoSpacing"/>
        <w:bidi w:val="0"/>
        <w:spacing w:after="0" w:afterAutospacing="off" w:line="360" w:lineRule="auto"/>
        <w:contextualSpacing w:val="1"/>
        <w:rPr>
          <w:rFonts w:ascii="Arial" w:hAnsi="Arial" w:eastAsia="Arial" w:cs="Arial"/>
          <w:sz w:val="23"/>
          <w:szCs w:val="23"/>
        </w:rPr>
      </w:pPr>
    </w:p>
    <w:p w:rsidR="34F6CE59" w:rsidP="1A0CA90D" w:rsidRDefault="34F6CE59" w14:paraId="6C9153EB" w14:textId="3E331E0D">
      <w:pPr>
        <w:pStyle w:val="NoSpacing"/>
        <w:bidi w:val="0"/>
        <w:spacing w:after="0" w:afterAutospacing="off" w:line="360" w:lineRule="auto"/>
        <w:contextualSpacing w:val="1"/>
        <w:rPr>
          <w:rFonts w:ascii="Arial" w:hAnsi="Arial" w:eastAsia="Arial" w:cs="Arial"/>
          <w:b w:val="1"/>
          <w:bCs w:val="1"/>
          <w:sz w:val="23"/>
          <w:szCs w:val="23"/>
        </w:rPr>
      </w:pPr>
      <w:r w:rsidRPr="1A0CA90D" w:rsidR="0959A4C4">
        <w:rPr>
          <w:rFonts w:ascii="Arial" w:hAnsi="Arial" w:eastAsia="Arial" w:cs="Arial"/>
          <w:b w:val="1"/>
          <w:bCs w:val="1"/>
          <w:sz w:val="23"/>
          <w:szCs w:val="23"/>
        </w:rPr>
        <w:t>Recommendations</w:t>
      </w:r>
    </w:p>
    <w:p w:rsidR="34F6CE59" w:rsidP="1A0CA90D" w:rsidRDefault="34F6CE59" w14:paraId="50A7E19F" w14:textId="17002B36">
      <w:pPr>
        <w:pStyle w:val="NoSpacing"/>
        <w:bidi w:val="0"/>
        <w:spacing w:after="0" w:afterAutospacing="off" w:line="360" w:lineRule="auto"/>
        <w:contextualSpacing w:val="1"/>
        <w:rPr>
          <w:rFonts w:ascii="Arial" w:hAnsi="Arial" w:eastAsia="Arial" w:cs="Arial"/>
          <w:sz w:val="23"/>
          <w:szCs w:val="23"/>
        </w:rPr>
      </w:pPr>
      <w:r w:rsidRPr="1A0CA90D" w:rsidR="0959A4C4">
        <w:rPr>
          <w:rFonts w:ascii="Arial" w:hAnsi="Arial" w:eastAsia="Arial" w:cs="Arial"/>
          <w:sz w:val="23"/>
          <w:szCs w:val="23"/>
        </w:rPr>
        <w:t>To address the severe shortage of community health services in Erdington, Birmin</w:t>
      </w:r>
      <w:r w:rsidRPr="1A0CA90D" w:rsidR="5E756FFD">
        <w:rPr>
          <w:rFonts w:ascii="Arial" w:hAnsi="Arial" w:eastAsia="Arial" w:cs="Arial"/>
          <w:sz w:val="23"/>
          <w:szCs w:val="23"/>
        </w:rPr>
        <w:t>gham City Council</w:t>
      </w:r>
      <w:r w:rsidRPr="1A0CA90D" w:rsidR="11D022F3">
        <w:rPr>
          <w:rFonts w:ascii="Arial" w:hAnsi="Arial" w:eastAsia="Arial" w:cs="Arial"/>
          <w:sz w:val="23"/>
          <w:szCs w:val="23"/>
        </w:rPr>
        <w:t xml:space="preserve"> must take urgent, proactive steps</w:t>
      </w:r>
      <w:r w:rsidRPr="1A0CA90D" w:rsidR="011EA354">
        <w:rPr>
          <w:rFonts w:ascii="Arial" w:hAnsi="Arial" w:eastAsia="Arial" w:cs="Arial"/>
          <w:sz w:val="23"/>
          <w:szCs w:val="23"/>
        </w:rPr>
        <w:t xml:space="preserve"> </w:t>
      </w:r>
      <w:r w:rsidRPr="1A0CA90D" w:rsidR="011EA354">
        <w:rPr>
          <w:rFonts w:ascii="Arial" w:hAnsi="Arial" w:eastAsia="Arial" w:cs="Arial"/>
          <w:sz w:val="23"/>
          <w:szCs w:val="23"/>
        </w:rPr>
        <w:t>(Birmingham</w:t>
      </w:r>
      <w:r w:rsidRPr="1A0CA90D" w:rsidR="011EA354">
        <w:rPr>
          <w:rFonts w:ascii="Arial" w:hAnsi="Arial" w:eastAsia="Arial" w:cs="Arial"/>
          <w:sz w:val="23"/>
          <w:szCs w:val="23"/>
        </w:rPr>
        <w:t xml:space="preserve"> City Council, 2024)</w:t>
      </w:r>
      <w:r w:rsidRPr="1A0CA90D" w:rsidR="11D022F3">
        <w:rPr>
          <w:rFonts w:ascii="Arial" w:hAnsi="Arial" w:eastAsia="Arial" w:cs="Arial"/>
          <w:sz w:val="23"/>
          <w:szCs w:val="23"/>
        </w:rPr>
        <w:t xml:space="preserve">. First, Councillor Robert Alden and the local authority </w:t>
      </w:r>
      <w:r w:rsidRPr="1A0CA90D" w:rsidR="73277616">
        <w:rPr>
          <w:rFonts w:ascii="Arial" w:hAnsi="Arial" w:eastAsia="Arial" w:cs="Arial"/>
          <w:sz w:val="23"/>
          <w:szCs w:val="23"/>
        </w:rPr>
        <w:t xml:space="preserve">should </w:t>
      </w:r>
      <w:r w:rsidRPr="1A0CA90D" w:rsidR="73277616">
        <w:rPr>
          <w:rFonts w:ascii="Arial" w:hAnsi="Arial" w:eastAsia="Arial" w:cs="Arial"/>
          <w:sz w:val="23"/>
          <w:szCs w:val="23"/>
        </w:rPr>
        <w:t>allocate</w:t>
      </w:r>
      <w:r w:rsidRPr="1A0CA90D" w:rsidR="73277616">
        <w:rPr>
          <w:rFonts w:ascii="Arial" w:hAnsi="Arial" w:eastAsia="Arial" w:cs="Arial"/>
          <w:sz w:val="23"/>
          <w:szCs w:val="23"/>
        </w:rPr>
        <w:t xml:space="preserve"> targeted funding to expand local mental health hubs and reduce talking therapies waiting lists. Under P</w:t>
      </w:r>
      <w:r w:rsidRPr="1A0CA90D" w:rsidR="6B8AD038">
        <w:rPr>
          <w:rFonts w:ascii="Arial" w:hAnsi="Arial" w:eastAsia="Arial" w:cs="Arial"/>
          <w:sz w:val="23"/>
          <w:szCs w:val="23"/>
        </w:rPr>
        <w:t xml:space="preserve">art 1 of the Care Act </w:t>
      </w:r>
      <w:r w:rsidRPr="1A0CA90D" w:rsidR="79CA209B">
        <w:rPr>
          <w:rFonts w:ascii="Arial" w:hAnsi="Arial" w:eastAsia="Arial" w:cs="Arial"/>
          <w:sz w:val="23"/>
          <w:szCs w:val="23"/>
        </w:rPr>
        <w:t>2014,</w:t>
      </w:r>
      <w:r w:rsidRPr="1A0CA90D" w:rsidR="6B8AD038">
        <w:rPr>
          <w:rFonts w:ascii="Arial" w:hAnsi="Arial" w:eastAsia="Arial" w:cs="Arial"/>
          <w:sz w:val="23"/>
          <w:szCs w:val="23"/>
        </w:rPr>
        <w:t xml:space="preserve"> local authorities have a clear legal duty to promote individual </w:t>
      </w:r>
      <w:r w:rsidRPr="1A0CA90D" w:rsidR="24867D7D">
        <w:rPr>
          <w:rFonts w:ascii="Arial" w:hAnsi="Arial" w:eastAsia="Arial" w:cs="Arial"/>
          <w:sz w:val="23"/>
          <w:szCs w:val="23"/>
        </w:rPr>
        <w:t>wellbeing and- crucially- to prevent, reduce or delay care and support needs from escalating</w:t>
      </w:r>
      <w:r w:rsidRPr="1A0CA90D" w:rsidR="5AFE50F6">
        <w:rPr>
          <w:rFonts w:ascii="Arial" w:hAnsi="Arial" w:eastAsia="Arial" w:cs="Arial"/>
          <w:sz w:val="23"/>
          <w:szCs w:val="23"/>
        </w:rPr>
        <w:t xml:space="preserve"> (UK Government 2014)</w:t>
      </w:r>
      <w:r w:rsidRPr="1A0CA90D" w:rsidR="24867D7D">
        <w:rPr>
          <w:rFonts w:ascii="Arial" w:hAnsi="Arial" w:eastAsia="Arial" w:cs="Arial"/>
          <w:sz w:val="23"/>
          <w:szCs w:val="23"/>
        </w:rPr>
        <w:t xml:space="preserve">. Letting </w:t>
      </w:r>
      <w:r w:rsidRPr="1A0CA90D" w:rsidR="652DEDBA">
        <w:rPr>
          <w:rFonts w:ascii="Arial" w:hAnsi="Arial" w:eastAsia="Arial" w:cs="Arial"/>
          <w:sz w:val="23"/>
          <w:szCs w:val="23"/>
        </w:rPr>
        <w:t>community mental health providers decline d</w:t>
      </w:r>
      <w:r w:rsidRPr="1A0CA90D" w:rsidR="3F34AE6B">
        <w:rPr>
          <w:rFonts w:ascii="Arial" w:hAnsi="Arial" w:eastAsia="Arial" w:cs="Arial"/>
          <w:sz w:val="23"/>
          <w:szCs w:val="23"/>
        </w:rPr>
        <w:t xml:space="preserve">irectly breaches this duty of care. </w:t>
      </w:r>
      <w:r w:rsidRPr="1A0CA90D" w:rsidR="63756603">
        <w:rPr>
          <w:rFonts w:ascii="Arial" w:hAnsi="Arial" w:eastAsia="Arial" w:cs="Arial"/>
          <w:sz w:val="23"/>
          <w:szCs w:val="23"/>
        </w:rPr>
        <w:t>Therefore,</w:t>
      </w:r>
      <w:r w:rsidRPr="1A0CA90D" w:rsidR="3F34AE6B">
        <w:rPr>
          <w:rFonts w:ascii="Arial" w:hAnsi="Arial" w:eastAsia="Arial" w:cs="Arial"/>
          <w:sz w:val="23"/>
          <w:szCs w:val="23"/>
        </w:rPr>
        <w:t xml:space="preserve"> the council must </w:t>
      </w:r>
      <w:r w:rsidRPr="1A0CA90D" w:rsidR="3769C8EC">
        <w:rPr>
          <w:rFonts w:ascii="Arial" w:hAnsi="Arial" w:eastAsia="Arial" w:cs="Arial"/>
          <w:sz w:val="23"/>
          <w:szCs w:val="23"/>
        </w:rPr>
        <w:t xml:space="preserve">work directly with local NHS trusts to improve community care. By investing in these preventative services now, the local authority will meet its legal </w:t>
      </w:r>
      <w:r w:rsidRPr="1A0CA90D" w:rsidR="5FDBFFE9">
        <w:rPr>
          <w:rFonts w:ascii="Arial" w:hAnsi="Arial" w:eastAsia="Arial" w:cs="Arial"/>
          <w:sz w:val="23"/>
          <w:szCs w:val="23"/>
        </w:rPr>
        <w:t>obligations</w:t>
      </w:r>
      <w:r w:rsidRPr="1A0CA90D" w:rsidR="3769C8EC">
        <w:rPr>
          <w:rFonts w:ascii="Arial" w:hAnsi="Arial" w:eastAsia="Arial" w:cs="Arial"/>
          <w:sz w:val="23"/>
          <w:szCs w:val="23"/>
        </w:rPr>
        <w:t xml:space="preserve"> </w:t>
      </w:r>
      <w:r w:rsidRPr="1A0CA90D" w:rsidR="6E4E1D5C">
        <w:rPr>
          <w:rFonts w:ascii="Arial" w:hAnsi="Arial" w:eastAsia="Arial" w:cs="Arial"/>
          <w:sz w:val="23"/>
          <w:szCs w:val="23"/>
        </w:rPr>
        <w:t>under the Care Act 2014</w:t>
      </w:r>
      <w:r w:rsidRPr="1A0CA90D" w:rsidR="6E4E1D5C">
        <w:rPr>
          <w:rFonts w:ascii="Arial" w:hAnsi="Arial" w:eastAsia="Arial" w:cs="Arial"/>
          <w:sz w:val="23"/>
          <w:szCs w:val="23"/>
        </w:rPr>
        <w:t>, which will stop vulnerable residents from reaching crisis point and take the pressure off families and emergency services</w:t>
      </w:r>
      <w:r w:rsidRPr="1A0CA90D" w:rsidR="1767D217">
        <w:rPr>
          <w:rFonts w:ascii="Arial" w:hAnsi="Arial" w:eastAsia="Arial" w:cs="Arial"/>
          <w:sz w:val="23"/>
          <w:szCs w:val="23"/>
        </w:rPr>
        <w:t>. By acting now</w:t>
      </w:r>
      <w:r w:rsidRPr="1A0CA90D" w:rsidR="66BED9CA">
        <w:rPr>
          <w:rFonts w:ascii="Arial" w:hAnsi="Arial" w:eastAsia="Arial" w:cs="Arial"/>
          <w:sz w:val="23"/>
          <w:szCs w:val="23"/>
        </w:rPr>
        <w:t xml:space="preserve">, </w:t>
      </w:r>
      <w:r w:rsidRPr="1A0CA90D" w:rsidR="131A1A06">
        <w:rPr>
          <w:rFonts w:ascii="Arial" w:hAnsi="Arial" w:eastAsia="Arial" w:cs="Arial"/>
          <w:sz w:val="23"/>
          <w:szCs w:val="23"/>
        </w:rPr>
        <w:t>the</w:t>
      </w:r>
      <w:r w:rsidRPr="1A0CA90D" w:rsidR="66BED9CA">
        <w:rPr>
          <w:rFonts w:ascii="Arial" w:hAnsi="Arial" w:eastAsia="Arial" w:cs="Arial"/>
          <w:sz w:val="23"/>
          <w:szCs w:val="23"/>
        </w:rPr>
        <w:t xml:space="preserve"> council has vital opportunity to</w:t>
      </w:r>
      <w:r w:rsidRPr="1A0CA90D" w:rsidR="0F301C72">
        <w:rPr>
          <w:rFonts w:ascii="Arial" w:hAnsi="Arial" w:eastAsia="Arial" w:cs="Arial"/>
          <w:sz w:val="23"/>
          <w:szCs w:val="23"/>
        </w:rPr>
        <w:t xml:space="preserve"> garner</w:t>
      </w:r>
      <w:r w:rsidRPr="1A0CA90D" w:rsidR="66BED9CA">
        <w:rPr>
          <w:rFonts w:ascii="Arial" w:hAnsi="Arial" w:eastAsia="Arial" w:cs="Arial"/>
          <w:sz w:val="23"/>
          <w:szCs w:val="23"/>
        </w:rPr>
        <w:t xml:space="preserve"> a more resilient connected community </w:t>
      </w:r>
      <w:r w:rsidRPr="1A0CA90D" w:rsidR="3723931C">
        <w:rPr>
          <w:rFonts w:ascii="Arial" w:hAnsi="Arial" w:eastAsia="Arial" w:cs="Arial"/>
          <w:sz w:val="23"/>
          <w:szCs w:val="23"/>
        </w:rPr>
        <w:t xml:space="preserve">where support is </w:t>
      </w:r>
      <w:r w:rsidRPr="1A0CA90D" w:rsidR="4034CCA3">
        <w:rPr>
          <w:rFonts w:ascii="Arial" w:hAnsi="Arial" w:eastAsia="Arial" w:cs="Arial"/>
          <w:sz w:val="23"/>
          <w:szCs w:val="23"/>
        </w:rPr>
        <w:t>accessible</w:t>
      </w:r>
      <w:r w:rsidRPr="1A0CA90D" w:rsidR="3723931C">
        <w:rPr>
          <w:rFonts w:ascii="Arial" w:hAnsi="Arial" w:eastAsia="Arial" w:cs="Arial"/>
          <w:sz w:val="23"/>
          <w:szCs w:val="23"/>
        </w:rPr>
        <w:t xml:space="preserve"> before problems spiral out of control.</w:t>
      </w:r>
      <w:r w:rsidRPr="1A0CA90D" w:rsidR="34A0F096">
        <w:rPr>
          <w:rFonts w:ascii="Arial" w:hAnsi="Arial" w:eastAsia="Arial" w:cs="Arial"/>
          <w:sz w:val="23"/>
          <w:szCs w:val="23"/>
        </w:rPr>
        <w:t xml:space="preserve"> Specifically, this should include funding for drop-in </w:t>
      </w:r>
      <w:r w:rsidRPr="1A0CA90D" w:rsidR="46E8BEBF">
        <w:rPr>
          <w:rFonts w:ascii="Arial" w:hAnsi="Arial" w:eastAsia="Arial" w:cs="Arial"/>
          <w:sz w:val="23"/>
          <w:szCs w:val="23"/>
        </w:rPr>
        <w:t>sessions</w:t>
      </w:r>
      <w:r w:rsidRPr="1A0CA90D" w:rsidR="34A0F096">
        <w:rPr>
          <w:rFonts w:ascii="Arial" w:hAnsi="Arial" w:eastAsia="Arial" w:cs="Arial"/>
          <w:sz w:val="23"/>
          <w:szCs w:val="23"/>
        </w:rPr>
        <w:t xml:space="preserve">, making the </w:t>
      </w:r>
      <w:r w:rsidRPr="1A0CA90D" w:rsidR="03809159">
        <w:rPr>
          <w:rFonts w:ascii="Arial" w:hAnsi="Arial" w:eastAsia="Arial" w:cs="Arial"/>
          <w:sz w:val="23"/>
          <w:szCs w:val="23"/>
        </w:rPr>
        <w:t>referral</w:t>
      </w:r>
      <w:r w:rsidRPr="1A0CA90D" w:rsidR="34A0F096">
        <w:rPr>
          <w:rFonts w:ascii="Arial" w:hAnsi="Arial" w:eastAsia="Arial" w:cs="Arial"/>
          <w:sz w:val="23"/>
          <w:szCs w:val="23"/>
        </w:rPr>
        <w:t xml:space="preserve"> </w:t>
      </w:r>
      <w:r w:rsidRPr="1A0CA90D" w:rsidR="060F7599">
        <w:rPr>
          <w:rFonts w:ascii="Arial" w:hAnsi="Arial" w:eastAsia="Arial" w:cs="Arial"/>
          <w:sz w:val="23"/>
          <w:szCs w:val="23"/>
        </w:rPr>
        <w:t>pathways</w:t>
      </w:r>
      <w:r w:rsidRPr="1A0CA90D" w:rsidR="4742DA81">
        <w:rPr>
          <w:rFonts w:ascii="Arial" w:hAnsi="Arial" w:eastAsia="Arial" w:cs="Arial"/>
          <w:sz w:val="23"/>
          <w:szCs w:val="23"/>
        </w:rPr>
        <w:t xml:space="preserve"> </w:t>
      </w:r>
      <w:r w:rsidRPr="1A0CA90D" w:rsidR="72749078">
        <w:rPr>
          <w:rFonts w:ascii="Arial" w:hAnsi="Arial" w:eastAsia="Arial" w:cs="Arial"/>
          <w:sz w:val="23"/>
          <w:szCs w:val="23"/>
        </w:rPr>
        <w:t xml:space="preserve">clearer between GPs </w:t>
      </w:r>
      <w:r w:rsidRPr="1A0CA90D" w:rsidR="0310EFDF">
        <w:rPr>
          <w:rFonts w:ascii="Arial" w:hAnsi="Arial" w:eastAsia="Arial" w:cs="Arial"/>
          <w:sz w:val="23"/>
          <w:szCs w:val="23"/>
        </w:rPr>
        <w:t>and neighbourhood</w:t>
      </w:r>
      <w:r w:rsidRPr="1A0CA90D" w:rsidR="72749078">
        <w:rPr>
          <w:rFonts w:ascii="Arial" w:hAnsi="Arial" w:eastAsia="Arial" w:cs="Arial"/>
          <w:sz w:val="23"/>
          <w:szCs w:val="23"/>
        </w:rPr>
        <w:t xml:space="preserve"> support networks, and ensuring residents </w:t>
      </w:r>
      <w:r w:rsidRPr="1A0CA90D" w:rsidR="07DDCA9F">
        <w:rPr>
          <w:rFonts w:ascii="Arial" w:hAnsi="Arial" w:eastAsia="Arial" w:cs="Arial"/>
          <w:sz w:val="23"/>
          <w:szCs w:val="23"/>
        </w:rPr>
        <w:t>receive</w:t>
      </w:r>
      <w:r w:rsidRPr="1A0CA90D" w:rsidR="72749078">
        <w:rPr>
          <w:rFonts w:ascii="Arial" w:hAnsi="Arial" w:eastAsia="Arial" w:cs="Arial"/>
          <w:sz w:val="23"/>
          <w:szCs w:val="23"/>
        </w:rPr>
        <w:t xml:space="preserve"> ample guidance and support without facing months of dela</w:t>
      </w:r>
      <w:r w:rsidRPr="1A0CA90D" w:rsidR="710DDD50">
        <w:rPr>
          <w:rFonts w:ascii="Arial" w:hAnsi="Arial" w:eastAsia="Arial" w:cs="Arial"/>
          <w:sz w:val="23"/>
          <w:szCs w:val="23"/>
        </w:rPr>
        <w:t>ys.</w:t>
      </w:r>
      <w:r w:rsidRPr="1A0CA90D" w:rsidR="360410EC">
        <w:rPr>
          <w:rFonts w:ascii="Arial" w:hAnsi="Arial" w:eastAsia="Arial" w:cs="Arial"/>
          <w:sz w:val="23"/>
          <w:szCs w:val="23"/>
        </w:rPr>
        <w:t xml:space="preserve"> This approach is needed </w:t>
      </w:r>
      <w:r w:rsidRPr="1A0CA90D" w:rsidR="0BC352C5">
        <w:rPr>
          <w:rFonts w:ascii="Arial" w:hAnsi="Arial" w:eastAsia="Arial" w:cs="Arial"/>
          <w:sz w:val="23"/>
          <w:szCs w:val="23"/>
        </w:rPr>
        <w:t>because</w:t>
      </w:r>
      <w:r w:rsidRPr="1A0CA90D" w:rsidR="360410EC">
        <w:rPr>
          <w:rFonts w:ascii="Arial" w:hAnsi="Arial" w:eastAsia="Arial" w:cs="Arial"/>
          <w:sz w:val="23"/>
          <w:szCs w:val="23"/>
        </w:rPr>
        <w:t xml:space="preserve"> ongoing service </w:t>
      </w:r>
      <w:r w:rsidRPr="1A0CA90D" w:rsidR="53775DA2">
        <w:rPr>
          <w:rFonts w:ascii="Arial" w:hAnsi="Arial" w:eastAsia="Arial" w:cs="Arial"/>
          <w:sz w:val="23"/>
          <w:szCs w:val="23"/>
        </w:rPr>
        <w:t>failures</w:t>
      </w:r>
      <w:r w:rsidRPr="1A0CA90D" w:rsidR="360410EC">
        <w:rPr>
          <w:rFonts w:ascii="Arial" w:hAnsi="Arial" w:eastAsia="Arial" w:cs="Arial"/>
          <w:sz w:val="23"/>
          <w:szCs w:val="23"/>
        </w:rPr>
        <w:t xml:space="preserve"> leave Erdi</w:t>
      </w:r>
      <w:r w:rsidRPr="1A0CA90D" w:rsidR="24AACDFD">
        <w:rPr>
          <w:rFonts w:ascii="Arial" w:hAnsi="Arial" w:eastAsia="Arial" w:cs="Arial"/>
          <w:sz w:val="23"/>
          <w:szCs w:val="23"/>
        </w:rPr>
        <w:t>ng</w:t>
      </w:r>
      <w:r w:rsidRPr="1A0CA90D" w:rsidR="360410EC">
        <w:rPr>
          <w:rFonts w:ascii="Arial" w:hAnsi="Arial" w:eastAsia="Arial" w:cs="Arial"/>
          <w:sz w:val="23"/>
          <w:szCs w:val="23"/>
        </w:rPr>
        <w:t xml:space="preserve">ton's families feeling isolated and overwhelmed. Without immediate local authority </w:t>
      </w:r>
      <w:r w:rsidRPr="1A0CA90D" w:rsidR="41B07871">
        <w:rPr>
          <w:rFonts w:ascii="Arial" w:hAnsi="Arial" w:eastAsia="Arial" w:cs="Arial"/>
          <w:sz w:val="23"/>
          <w:szCs w:val="23"/>
        </w:rPr>
        <w:t>intervention</w:t>
      </w:r>
      <w:r w:rsidRPr="1A0CA90D" w:rsidR="2BBF4FD7">
        <w:rPr>
          <w:rFonts w:ascii="Arial" w:hAnsi="Arial" w:eastAsia="Arial" w:cs="Arial"/>
          <w:sz w:val="23"/>
          <w:szCs w:val="23"/>
        </w:rPr>
        <w:t>, these gaps will continue to widen, making mental health challenges implode when they have nowhere to t</w:t>
      </w:r>
      <w:r w:rsidRPr="1A0CA90D" w:rsidR="69A1B516">
        <w:rPr>
          <w:rFonts w:ascii="Arial" w:hAnsi="Arial" w:eastAsia="Arial" w:cs="Arial"/>
          <w:sz w:val="23"/>
          <w:szCs w:val="23"/>
        </w:rPr>
        <w:t>urn.</w:t>
      </w:r>
    </w:p>
    <w:p w:rsidR="5FB4C5CC" w:rsidP="1A0CA90D" w:rsidRDefault="5FB4C5CC" w14:paraId="6FFA176F" w14:textId="49D66746">
      <w:pPr>
        <w:pStyle w:val="NoSpacing"/>
        <w:bidi w:val="0"/>
        <w:spacing w:after="0" w:afterAutospacing="off" w:line="360" w:lineRule="auto"/>
        <w:contextualSpacing w:val="1"/>
        <w:rPr>
          <w:rFonts w:ascii="Arial" w:hAnsi="Arial" w:eastAsia="Arial" w:cs="Arial"/>
          <w:sz w:val="23"/>
          <w:szCs w:val="23"/>
        </w:rPr>
      </w:pPr>
    </w:p>
    <w:p w:rsidR="5FB4C5CC" w:rsidP="1A0CA90D" w:rsidRDefault="5FB4C5CC" w14:paraId="1B863443" w14:textId="36C75D02">
      <w:pPr>
        <w:pStyle w:val="NoSpacing"/>
        <w:bidi w:val="0"/>
        <w:spacing w:after="0" w:afterAutospacing="off" w:line="360" w:lineRule="auto"/>
        <w:contextualSpacing w:val="1"/>
        <w:rPr>
          <w:rFonts w:ascii="Arial" w:hAnsi="Arial" w:eastAsia="Arial" w:cs="Arial"/>
          <w:b w:val="1"/>
          <w:bCs w:val="1"/>
          <w:sz w:val="23"/>
          <w:szCs w:val="23"/>
        </w:rPr>
      </w:pPr>
    </w:p>
    <w:p w:rsidR="5FB4C5CC" w:rsidP="1A0CA90D" w:rsidRDefault="5FB4C5CC" w14:paraId="35484087" w14:textId="0FA825F1">
      <w:pPr>
        <w:pStyle w:val="NoSpacing"/>
        <w:bidi w:val="0"/>
        <w:spacing w:after="0" w:afterAutospacing="off" w:line="360" w:lineRule="auto"/>
        <w:contextualSpacing w:val="1"/>
        <w:rPr>
          <w:rFonts w:ascii="Arial" w:hAnsi="Arial" w:eastAsia="Arial" w:cs="Arial"/>
          <w:b w:val="1"/>
          <w:bCs w:val="1"/>
          <w:sz w:val="23"/>
          <w:szCs w:val="23"/>
        </w:rPr>
      </w:pPr>
    </w:p>
    <w:p w:rsidR="5FB4C5CC" w:rsidP="1A0CA90D" w:rsidRDefault="5FB4C5CC" w14:paraId="3BF9D9A3" w14:textId="36616669">
      <w:pPr>
        <w:pStyle w:val="NoSpacing"/>
        <w:bidi w:val="0"/>
        <w:spacing w:after="0" w:afterAutospacing="off" w:line="360" w:lineRule="auto"/>
        <w:contextualSpacing w:val="1"/>
        <w:rPr>
          <w:rFonts w:ascii="Arial" w:hAnsi="Arial" w:eastAsia="Arial" w:cs="Arial"/>
          <w:b w:val="1"/>
          <w:bCs w:val="1"/>
          <w:sz w:val="23"/>
          <w:szCs w:val="23"/>
        </w:rPr>
      </w:pPr>
    </w:p>
    <w:p w:rsidR="5FB4C5CC" w:rsidP="1A0CA90D" w:rsidRDefault="5FB4C5CC" w14:paraId="7CB6215F" w14:textId="087521D8">
      <w:pPr>
        <w:pStyle w:val="NoSpacing"/>
        <w:bidi w:val="0"/>
        <w:spacing w:after="0" w:afterAutospacing="off" w:line="360" w:lineRule="auto"/>
        <w:contextualSpacing w:val="1"/>
        <w:rPr>
          <w:rFonts w:ascii="Arial" w:hAnsi="Arial" w:eastAsia="Arial" w:cs="Arial"/>
          <w:b w:val="1"/>
          <w:bCs w:val="1"/>
          <w:sz w:val="23"/>
          <w:szCs w:val="23"/>
        </w:rPr>
      </w:pPr>
    </w:p>
    <w:p w:rsidR="6A496D09" w:rsidP="1A0CA90D" w:rsidRDefault="6A496D09" w14:paraId="51744F6F" w14:textId="1F616C80">
      <w:pPr>
        <w:pStyle w:val="NoSpacing"/>
        <w:bidi w:val="0"/>
        <w:spacing w:after="0" w:afterAutospacing="off" w:line="360" w:lineRule="auto"/>
        <w:contextualSpacing w:val="1"/>
        <w:rPr>
          <w:rFonts w:ascii="Arial" w:hAnsi="Arial" w:eastAsia="Arial" w:cs="Arial"/>
          <w:b w:val="1"/>
          <w:bCs w:val="1"/>
          <w:sz w:val="23"/>
          <w:szCs w:val="23"/>
        </w:rPr>
      </w:pPr>
      <w:r w:rsidRPr="1A0CA90D" w:rsidR="72B36D5E">
        <w:rPr>
          <w:rFonts w:ascii="Arial" w:hAnsi="Arial" w:eastAsia="Arial" w:cs="Arial"/>
          <w:b w:val="1"/>
          <w:bCs w:val="1"/>
          <w:sz w:val="23"/>
          <w:szCs w:val="23"/>
        </w:rPr>
        <w:t>Conclusion</w:t>
      </w:r>
    </w:p>
    <w:p w:rsidR="005C020D" w:rsidP="1A0CA90D" w:rsidRDefault="005C020D" w14:paraId="50FBD31B" w14:textId="62CB5AD8">
      <w:pPr>
        <w:pStyle w:val="NoSpacing"/>
        <w:spacing w:after="0" w:afterAutospacing="off" w:line="360" w:lineRule="auto"/>
        <w:contextualSpacing w:val="1"/>
        <w:rPr>
          <w:rFonts w:ascii="Arial" w:hAnsi="Arial" w:eastAsia="Arial" w:cs="Arial"/>
          <w:sz w:val="23"/>
          <w:szCs w:val="23"/>
        </w:rPr>
      </w:pPr>
      <w:r w:rsidRPr="1A0CA90D" w:rsidR="72B36D5E">
        <w:rPr>
          <w:rFonts w:ascii="Arial" w:hAnsi="Arial" w:eastAsia="Arial" w:cs="Arial"/>
          <w:sz w:val="23"/>
          <w:szCs w:val="23"/>
        </w:rPr>
        <w:t xml:space="preserve">In summary, the deepening crisis within Erdington's community health services demands </w:t>
      </w:r>
      <w:r w:rsidRPr="1A0CA90D" w:rsidR="79DD3ECD">
        <w:rPr>
          <w:rFonts w:ascii="Arial" w:hAnsi="Arial" w:eastAsia="Arial" w:cs="Arial"/>
          <w:sz w:val="23"/>
          <w:szCs w:val="23"/>
        </w:rPr>
        <w:t>immediate</w:t>
      </w:r>
      <w:r w:rsidRPr="1A0CA90D" w:rsidR="72B36D5E">
        <w:rPr>
          <w:rFonts w:ascii="Arial" w:hAnsi="Arial" w:eastAsia="Arial" w:cs="Arial"/>
          <w:sz w:val="23"/>
          <w:szCs w:val="23"/>
        </w:rPr>
        <w:t xml:space="preserve"> action from Birmingham City Council and local </w:t>
      </w:r>
      <w:r w:rsidRPr="1A0CA90D" w:rsidR="629EB336">
        <w:rPr>
          <w:rFonts w:ascii="Arial" w:hAnsi="Arial" w:eastAsia="Arial" w:cs="Arial"/>
          <w:sz w:val="23"/>
          <w:szCs w:val="23"/>
        </w:rPr>
        <w:t>leadership</w:t>
      </w:r>
      <w:r w:rsidRPr="1A0CA90D" w:rsidR="72B36D5E">
        <w:rPr>
          <w:rFonts w:ascii="Arial" w:hAnsi="Arial" w:eastAsia="Arial" w:cs="Arial"/>
          <w:sz w:val="23"/>
          <w:szCs w:val="23"/>
        </w:rPr>
        <w:t>. As highlighted</w:t>
      </w:r>
      <w:r w:rsidRPr="1A0CA90D" w:rsidR="773B12D7">
        <w:rPr>
          <w:rFonts w:ascii="Arial" w:hAnsi="Arial" w:eastAsia="Arial" w:cs="Arial"/>
          <w:sz w:val="23"/>
          <w:szCs w:val="23"/>
        </w:rPr>
        <w:t xml:space="preserve">, ongoing service shortfall leaves </w:t>
      </w:r>
      <w:r w:rsidRPr="1A0CA90D" w:rsidR="1B6C3290">
        <w:rPr>
          <w:rFonts w:ascii="Arial" w:hAnsi="Arial" w:eastAsia="Arial" w:cs="Arial"/>
          <w:sz w:val="23"/>
          <w:szCs w:val="23"/>
        </w:rPr>
        <w:t>vulnerable residents stranded, turning a manageable mental health challenge into a crisis that affects families and puts a strain on emergency services. By investing in local mental health hubs</w:t>
      </w:r>
      <w:r w:rsidRPr="1A0CA90D" w:rsidR="00B7277E">
        <w:rPr>
          <w:rFonts w:ascii="Arial" w:hAnsi="Arial" w:eastAsia="Arial" w:cs="Arial"/>
          <w:sz w:val="23"/>
          <w:szCs w:val="23"/>
        </w:rPr>
        <w:t xml:space="preserve">, streamlining GPs referral </w:t>
      </w:r>
      <w:r w:rsidRPr="1A0CA90D" w:rsidR="75492676">
        <w:rPr>
          <w:rFonts w:ascii="Arial" w:hAnsi="Arial" w:eastAsia="Arial" w:cs="Arial"/>
          <w:sz w:val="23"/>
          <w:szCs w:val="23"/>
        </w:rPr>
        <w:t>pathways,</w:t>
      </w:r>
      <w:r w:rsidRPr="1A0CA90D" w:rsidR="00B7277E">
        <w:rPr>
          <w:rFonts w:ascii="Arial" w:hAnsi="Arial" w:eastAsia="Arial" w:cs="Arial"/>
          <w:sz w:val="23"/>
          <w:szCs w:val="23"/>
        </w:rPr>
        <w:t xml:space="preserve"> and upholding duties under the Care Act 2014, the local authority can bridge these gaps. Securing </w:t>
      </w:r>
      <w:r w:rsidRPr="1A0CA90D" w:rsidR="5A79217B">
        <w:rPr>
          <w:rFonts w:ascii="Arial" w:hAnsi="Arial" w:eastAsia="Arial" w:cs="Arial"/>
          <w:sz w:val="23"/>
          <w:szCs w:val="23"/>
        </w:rPr>
        <w:t>these</w:t>
      </w:r>
      <w:r w:rsidRPr="1A0CA90D" w:rsidR="00B7277E">
        <w:rPr>
          <w:rFonts w:ascii="Arial" w:hAnsi="Arial" w:eastAsia="Arial" w:cs="Arial"/>
          <w:sz w:val="23"/>
          <w:szCs w:val="23"/>
        </w:rPr>
        <w:t xml:space="preserve"> </w:t>
      </w:r>
      <w:r w:rsidRPr="1A0CA90D" w:rsidR="4E9BFC9E">
        <w:rPr>
          <w:rFonts w:ascii="Arial" w:hAnsi="Arial" w:eastAsia="Arial" w:cs="Arial"/>
          <w:sz w:val="23"/>
          <w:szCs w:val="23"/>
        </w:rPr>
        <w:t xml:space="preserve">vital support services </w:t>
      </w:r>
      <w:r w:rsidRPr="1A0CA90D" w:rsidR="20EBFA0A">
        <w:rPr>
          <w:rFonts w:ascii="Arial" w:hAnsi="Arial" w:eastAsia="Arial" w:cs="Arial"/>
          <w:sz w:val="23"/>
          <w:szCs w:val="23"/>
        </w:rPr>
        <w:t xml:space="preserve">will help build a stronger, connected community where people get the help they need before </w:t>
      </w:r>
      <w:r w:rsidRPr="1A0CA90D" w:rsidR="1817B084">
        <w:rPr>
          <w:rFonts w:ascii="Arial" w:hAnsi="Arial" w:eastAsia="Arial" w:cs="Arial"/>
          <w:sz w:val="23"/>
          <w:szCs w:val="23"/>
        </w:rPr>
        <w:t>hitting</w:t>
      </w:r>
      <w:r w:rsidRPr="1A0CA90D" w:rsidR="20EBFA0A">
        <w:rPr>
          <w:rFonts w:ascii="Arial" w:hAnsi="Arial" w:eastAsia="Arial" w:cs="Arial"/>
          <w:sz w:val="23"/>
          <w:szCs w:val="23"/>
        </w:rPr>
        <w:t xml:space="preserve"> cri</w:t>
      </w:r>
      <w:r w:rsidRPr="1A0CA90D" w:rsidR="12E6B6B9">
        <w:rPr>
          <w:rFonts w:ascii="Arial" w:hAnsi="Arial" w:eastAsia="Arial" w:cs="Arial"/>
          <w:sz w:val="23"/>
          <w:szCs w:val="23"/>
        </w:rPr>
        <w:t>si</w:t>
      </w:r>
      <w:r w:rsidRPr="1A0CA90D" w:rsidR="20EBFA0A">
        <w:rPr>
          <w:rFonts w:ascii="Arial" w:hAnsi="Arial" w:eastAsia="Arial" w:cs="Arial"/>
          <w:sz w:val="23"/>
          <w:szCs w:val="23"/>
        </w:rPr>
        <w:t>s point</w:t>
      </w:r>
      <w:r w:rsidRPr="1A0CA90D" w:rsidR="4B6A77E1">
        <w:rPr>
          <w:rFonts w:ascii="Arial" w:hAnsi="Arial" w:eastAsia="Arial" w:cs="Arial"/>
          <w:sz w:val="23"/>
          <w:szCs w:val="23"/>
        </w:rPr>
        <w:t xml:space="preserve"> (Mental Health Foundation, 2023)</w:t>
      </w:r>
      <w:r w:rsidRPr="1A0CA90D" w:rsidR="20EBFA0A">
        <w:rPr>
          <w:rFonts w:ascii="Arial" w:hAnsi="Arial" w:eastAsia="Arial" w:cs="Arial"/>
          <w:sz w:val="23"/>
          <w:szCs w:val="23"/>
        </w:rPr>
        <w:t>.</w:t>
      </w:r>
    </w:p>
    <w:p w:rsidR="5FB4C5CC" w:rsidP="1A0CA90D" w:rsidRDefault="5FB4C5CC" w14:paraId="3A00593A" w14:textId="4AC6FD33">
      <w:pPr>
        <w:pStyle w:val="NoSpacing"/>
        <w:bidi w:val="0"/>
        <w:spacing w:after="0" w:afterAutospacing="off" w:line="360" w:lineRule="auto"/>
        <w:contextualSpacing w:val="1"/>
        <w:rPr>
          <w:rFonts w:ascii="Arial" w:hAnsi="Arial" w:eastAsia="Arial" w:cs="Arial"/>
          <w:sz w:val="23"/>
          <w:szCs w:val="23"/>
        </w:rPr>
      </w:pPr>
    </w:p>
    <w:p w:rsidR="2709B188" w:rsidP="1A0CA90D" w:rsidRDefault="2709B188" w14:paraId="4166E40A" w14:textId="03C86B67">
      <w:pPr>
        <w:pStyle w:val="NoSpacing"/>
        <w:bidi w:val="0"/>
        <w:spacing w:after="0" w:afterAutospacing="off" w:line="360" w:lineRule="auto"/>
        <w:contextualSpacing w:val="1"/>
        <w:rPr>
          <w:rFonts w:ascii="Arial" w:hAnsi="Arial" w:eastAsia="Arial" w:cs="Arial"/>
          <w:sz w:val="23"/>
          <w:szCs w:val="23"/>
        </w:rPr>
      </w:pPr>
    </w:p>
    <w:p w:rsidR="2709B188" w:rsidP="5FB4C5CC" w:rsidRDefault="2709B188" w14:paraId="386E3AF8" w14:textId="04C8F557">
      <w:pPr>
        <w:pStyle w:val="NoSpacing"/>
        <w:bidi w:val="0"/>
        <w:spacing w:line="360" w:lineRule="auto"/>
        <w:rPr>
          <w:rFonts w:ascii="Arial" w:hAnsi="Arial" w:eastAsia="Arial" w:cs="Arial"/>
          <w:sz w:val="23"/>
          <w:szCs w:val="23"/>
        </w:rPr>
      </w:pPr>
      <w:r w:rsidRPr="1A0CA90D" w:rsidR="05DD5C2D">
        <w:rPr>
          <w:rFonts w:ascii="Arial" w:hAnsi="Arial" w:eastAsia="Arial" w:cs="Arial"/>
          <w:sz w:val="23"/>
          <w:szCs w:val="23"/>
        </w:rPr>
        <w:t>References</w:t>
      </w:r>
    </w:p>
    <w:p w:rsidR="5FB4C5CC" w:rsidP="1A0CA90D" w:rsidRDefault="5FB4C5CC" w14:paraId="7B3DFC90" w14:textId="2E1FE156">
      <w:pPr>
        <w:pStyle w:val="NoSpacing"/>
        <w:bidi w:val="0"/>
        <w:spacing w:after="0" w:afterAutospacing="off" w:line="360" w:lineRule="auto"/>
        <w:contextualSpacing w:val="1"/>
        <w:rPr>
          <w:rFonts w:ascii="Arial" w:hAnsi="Arial" w:eastAsia="Arial" w:cs="Arial"/>
          <w:b w:val="0"/>
          <w:bCs w:val="0"/>
          <w:sz w:val="23"/>
          <w:szCs w:val="23"/>
        </w:rPr>
      </w:pPr>
    </w:p>
    <w:p w:rsidR="703E97AF" w:rsidP="1A0CA90D" w:rsidRDefault="703E97AF" w14:paraId="5901CDC3" w14:textId="03F0355C">
      <w:pPr>
        <w:pStyle w:val="Normal"/>
        <w:bidi w:val="0"/>
        <w:spacing w:before="0" w:beforeAutospacing="off" w:after="0" w:afterAutospacing="off" w:line="360" w:lineRule="auto"/>
        <w:contextualSpacing w:val="1"/>
        <w:rPr>
          <w:rFonts w:ascii="Arial" w:hAnsi="Arial" w:eastAsia="Arial" w:cs="Arial"/>
          <w:b w:val="0"/>
          <w:bCs w:val="0"/>
          <w:strike w:val="0"/>
          <w:dstrike w:val="0"/>
          <w:noProof w:val="0"/>
          <w:sz w:val="23"/>
          <w:szCs w:val="23"/>
          <w:u w:val="none"/>
          <w:lang w:val="en-GB"/>
        </w:rPr>
      </w:pPr>
      <w:r w:rsidRPr="1A0CA90D" w:rsidR="4B5DE28F">
        <w:rPr>
          <w:rFonts w:ascii="Arial" w:hAnsi="Arial" w:eastAsia="Arial" w:cs="Arial"/>
          <w:b w:val="0"/>
          <w:bCs w:val="0"/>
          <w:strike w:val="0"/>
          <w:dstrike w:val="0"/>
          <w:noProof w:val="0"/>
          <w:sz w:val="23"/>
          <w:szCs w:val="23"/>
          <w:u w:val="none"/>
          <w:lang w:val="en-GB"/>
        </w:rPr>
        <w:t>Birmingham City Council</w:t>
      </w:r>
      <w:r w:rsidRPr="1A0CA90D" w:rsidR="4B5DE28F">
        <w:rPr>
          <w:rFonts w:ascii="Arial" w:hAnsi="Arial" w:eastAsia="Arial" w:cs="Arial"/>
          <w:b w:val="0"/>
          <w:bCs w:val="0"/>
          <w:strike w:val="0"/>
          <w:dstrike w:val="0"/>
          <w:noProof w:val="0"/>
          <w:sz w:val="23"/>
          <w:szCs w:val="23"/>
          <w:u w:val="none"/>
          <w:lang w:val="en-GB"/>
        </w:rPr>
        <w:t xml:space="preserve"> (2024) </w:t>
      </w:r>
      <w:r w:rsidRPr="1A0CA90D" w:rsidR="4B5DE28F">
        <w:rPr>
          <w:rFonts w:ascii="Arial" w:hAnsi="Arial" w:eastAsia="Arial" w:cs="Arial"/>
          <w:b w:val="0"/>
          <w:bCs w:val="0"/>
          <w:i w:val="1"/>
          <w:iCs w:val="1"/>
          <w:strike w:val="0"/>
          <w:dstrike w:val="0"/>
          <w:noProof w:val="0"/>
          <w:sz w:val="23"/>
          <w:szCs w:val="23"/>
          <w:u w:val="none"/>
          <w:lang w:val="en-GB"/>
        </w:rPr>
        <w:t>Local authority health and wellbeing strategy and community provision</w:t>
      </w:r>
      <w:r w:rsidRPr="1A0CA90D" w:rsidR="4B5DE28F">
        <w:rPr>
          <w:rFonts w:ascii="Arial" w:hAnsi="Arial" w:eastAsia="Arial" w:cs="Arial"/>
          <w:b w:val="0"/>
          <w:bCs w:val="0"/>
          <w:strike w:val="0"/>
          <w:dstrike w:val="0"/>
          <w:noProof w:val="0"/>
          <w:sz w:val="23"/>
          <w:szCs w:val="23"/>
          <w:u w:val="none"/>
          <w:lang w:val="en-GB"/>
        </w:rPr>
        <w:t xml:space="preserve">. Birmingham: Birmingham City Council. </w:t>
      </w:r>
      <w:r w:rsidRPr="1A0CA90D" w:rsidR="4BD6BB27">
        <w:rPr>
          <w:rFonts w:ascii="Arial" w:hAnsi="Arial" w:eastAsia="Arial" w:cs="Arial"/>
          <w:b w:val="0"/>
          <w:bCs w:val="0"/>
          <w:strike w:val="0"/>
          <w:dstrike w:val="0"/>
          <w:noProof w:val="0"/>
          <w:sz w:val="23"/>
          <w:szCs w:val="23"/>
          <w:u w:val="none"/>
          <w:lang w:val="en-GB"/>
        </w:rPr>
        <w:t xml:space="preserve">Available at: </w:t>
      </w:r>
      <w:hyperlink r:id="Rbbf9a0ec05c04add">
        <w:r w:rsidRPr="1A0CA90D" w:rsidR="4BD6BB27">
          <w:rPr>
            <w:rStyle w:val="Hyperlink"/>
            <w:b w:val="0"/>
            <w:bCs w:val="0"/>
            <w:strike w:val="0"/>
            <w:dstrike w:val="0"/>
            <w:noProof w:val="0"/>
            <w:lang w:val="en-GB"/>
          </w:rPr>
          <w:t>https://w</w:t>
        </w:r>
        <w:r w:rsidRPr="1A0CA90D" w:rsidR="0F3E864C">
          <w:rPr>
            <w:rStyle w:val="Hyperlink"/>
            <w:b w:val="0"/>
            <w:bCs w:val="0"/>
            <w:strike w:val="0"/>
            <w:dstrike w:val="0"/>
            <w:noProof w:val="0"/>
            <w:lang w:val="en-GB"/>
          </w:rPr>
          <w:t>ww.birmingham.gov.uk/health</w:t>
        </w:r>
      </w:hyperlink>
      <w:r w:rsidRPr="1A0CA90D" w:rsidR="0F3E864C">
        <w:rPr>
          <w:rFonts w:ascii="Arial" w:hAnsi="Arial" w:eastAsia="Arial" w:cs="Arial"/>
          <w:b w:val="0"/>
          <w:bCs w:val="0"/>
          <w:strike w:val="0"/>
          <w:dstrike w:val="0"/>
          <w:noProof w:val="0"/>
          <w:sz w:val="23"/>
          <w:szCs w:val="23"/>
          <w:u w:val="none"/>
          <w:lang w:val="en-GB"/>
        </w:rPr>
        <w:t xml:space="preserve">. </w:t>
      </w:r>
      <w:r w:rsidRPr="1A0CA90D" w:rsidR="0DDB31D1">
        <w:rPr>
          <w:rFonts w:ascii="Arial" w:hAnsi="Arial" w:eastAsia="Arial" w:cs="Arial"/>
          <w:b w:val="0"/>
          <w:bCs w:val="0"/>
          <w:strike w:val="0"/>
          <w:dstrike w:val="0"/>
          <w:noProof w:val="0"/>
          <w:sz w:val="23"/>
          <w:szCs w:val="23"/>
          <w:u w:val="none"/>
          <w:lang w:val="en-GB"/>
        </w:rPr>
        <w:t>(</w:t>
      </w:r>
      <w:r w:rsidRPr="1A0CA90D" w:rsidR="0F3E864C">
        <w:rPr>
          <w:rFonts w:ascii="Arial" w:hAnsi="Arial" w:eastAsia="Arial" w:cs="Arial"/>
          <w:b w:val="0"/>
          <w:bCs w:val="0"/>
          <w:strike w:val="0"/>
          <w:dstrike w:val="0"/>
          <w:noProof w:val="0"/>
          <w:sz w:val="23"/>
          <w:szCs w:val="23"/>
          <w:u w:val="none"/>
          <w:lang w:val="en-GB"/>
        </w:rPr>
        <w:t>Accessed: 18 October 2026)</w:t>
      </w:r>
    </w:p>
    <w:p w:rsidR="703E97AF" w:rsidP="1A0CA90D" w:rsidRDefault="703E97AF" w14:paraId="2D1F3E12" w14:textId="3846B1AE">
      <w:pPr>
        <w:pStyle w:val="Normal"/>
        <w:bidi w:val="0"/>
        <w:spacing w:before="0" w:beforeAutospacing="off" w:after="0" w:afterAutospacing="off" w:line="360" w:lineRule="auto"/>
        <w:contextualSpacing w:val="1"/>
        <w:rPr>
          <w:rFonts w:ascii="Arial" w:hAnsi="Arial" w:eastAsia="Arial" w:cs="Arial"/>
          <w:b w:val="0"/>
          <w:bCs w:val="0"/>
          <w:strike w:val="0"/>
          <w:dstrike w:val="0"/>
          <w:noProof w:val="0"/>
          <w:sz w:val="23"/>
          <w:szCs w:val="23"/>
          <w:u w:val="none"/>
          <w:lang w:val="en-GB"/>
        </w:rPr>
      </w:pPr>
      <w:r w:rsidRPr="1A0CA90D" w:rsidR="4B5DE28F">
        <w:rPr>
          <w:rFonts w:ascii="Arial" w:hAnsi="Arial" w:eastAsia="Arial" w:cs="Arial"/>
          <w:b w:val="0"/>
          <w:bCs w:val="0"/>
          <w:i w:val="1"/>
          <w:iCs w:val="1"/>
          <w:strike w:val="0"/>
          <w:dstrike w:val="0"/>
          <w:noProof w:val="0"/>
          <w:sz w:val="23"/>
          <w:szCs w:val="23"/>
          <w:u w:val="none"/>
          <w:lang w:val="en-GB"/>
        </w:rPr>
        <w:t>Care Act 2014</w:t>
      </w:r>
      <w:r w:rsidRPr="1A0CA90D" w:rsidR="4B5DE28F">
        <w:rPr>
          <w:rFonts w:ascii="Arial" w:hAnsi="Arial" w:eastAsia="Arial" w:cs="Arial"/>
          <w:b w:val="0"/>
          <w:bCs w:val="0"/>
          <w:strike w:val="0"/>
          <w:dstrike w:val="0"/>
          <w:noProof w:val="0"/>
          <w:sz w:val="23"/>
          <w:szCs w:val="23"/>
          <w:u w:val="none"/>
          <w:lang w:val="en-GB"/>
        </w:rPr>
        <w:t>, c. 21</w:t>
      </w:r>
      <w:r w:rsidRPr="1A0CA90D" w:rsidR="7D5C72C8">
        <w:rPr>
          <w:rFonts w:ascii="Arial" w:hAnsi="Arial" w:eastAsia="Arial" w:cs="Arial"/>
          <w:b w:val="0"/>
          <w:bCs w:val="0"/>
          <w:strike w:val="0"/>
          <w:dstrike w:val="0"/>
          <w:noProof w:val="0"/>
          <w:sz w:val="23"/>
          <w:szCs w:val="23"/>
          <w:u w:val="none"/>
          <w:lang w:val="en-GB"/>
        </w:rPr>
        <w:t>.</w:t>
      </w:r>
      <w:r w:rsidRPr="1A0CA90D" w:rsidR="4B5DE28F">
        <w:rPr>
          <w:rFonts w:ascii="Arial" w:hAnsi="Arial" w:eastAsia="Arial" w:cs="Arial"/>
          <w:b w:val="0"/>
          <w:bCs w:val="0"/>
          <w:strike w:val="0"/>
          <w:dstrike w:val="0"/>
          <w:noProof w:val="0"/>
          <w:sz w:val="23"/>
          <w:szCs w:val="23"/>
          <w:u w:val="none"/>
          <w:lang w:val="en-GB"/>
        </w:rPr>
        <w:t xml:space="preserve"> London: The Stationery Office.</w:t>
      </w:r>
    </w:p>
    <w:p w:rsidR="703E97AF" w:rsidP="1A0CA90D" w:rsidRDefault="703E97AF" w14:paraId="2669343A" w14:textId="57F0D04A">
      <w:pPr>
        <w:pStyle w:val="Normal"/>
        <w:bidi w:val="0"/>
        <w:spacing w:before="0" w:beforeAutospacing="off" w:after="0" w:afterAutospacing="off" w:line="360" w:lineRule="auto"/>
        <w:contextualSpacing w:val="1"/>
        <w:rPr>
          <w:rFonts w:ascii="Arial" w:hAnsi="Arial" w:eastAsia="Arial" w:cs="Arial"/>
          <w:b w:val="0"/>
          <w:bCs w:val="0"/>
          <w:strike w:val="0"/>
          <w:dstrike w:val="0"/>
          <w:noProof w:val="0"/>
          <w:sz w:val="23"/>
          <w:szCs w:val="23"/>
          <w:u w:val="none"/>
          <w:lang w:val="en-GB"/>
        </w:rPr>
      </w:pPr>
      <w:r w:rsidRPr="1A0CA90D" w:rsidR="4B5DE28F">
        <w:rPr>
          <w:rFonts w:ascii="Arial" w:hAnsi="Arial" w:eastAsia="Arial" w:cs="Arial"/>
          <w:b w:val="0"/>
          <w:bCs w:val="0"/>
          <w:strike w:val="0"/>
          <w:dstrike w:val="0"/>
          <w:noProof w:val="0"/>
          <w:sz w:val="23"/>
          <w:szCs w:val="23"/>
          <w:u w:val="none"/>
          <w:lang w:val="en-GB"/>
        </w:rPr>
        <w:t>Department of Health and Social Care</w:t>
      </w:r>
      <w:r w:rsidRPr="1A0CA90D" w:rsidR="4B5DE28F">
        <w:rPr>
          <w:rFonts w:ascii="Arial" w:hAnsi="Arial" w:eastAsia="Arial" w:cs="Arial"/>
          <w:b w:val="0"/>
          <w:bCs w:val="0"/>
          <w:strike w:val="0"/>
          <w:dstrike w:val="0"/>
          <w:noProof w:val="0"/>
          <w:sz w:val="23"/>
          <w:szCs w:val="23"/>
          <w:u w:val="none"/>
          <w:lang w:val="en-GB"/>
        </w:rPr>
        <w:t xml:space="preserve"> (2024) </w:t>
      </w:r>
      <w:r w:rsidRPr="1A0CA90D" w:rsidR="4B5DE28F">
        <w:rPr>
          <w:rFonts w:ascii="Arial" w:hAnsi="Arial" w:eastAsia="Arial" w:cs="Arial"/>
          <w:b w:val="0"/>
          <w:bCs w:val="0"/>
          <w:i w:val="1"/>
          <w:iCs w:val="1"/>
          <w:strike w:val="0"/>
          <w:dstrike w:val="0"/>
          <w:noProof w:val="0"/>
          <w:sz w:val="23"/>
          <w:szCs w:val="23"/>
          <w:u w:val="none"/>
          <w:lang w:val="en-GB"/>
        </w:rPr>
        <w:t>Community care and local authority support frameworks</w:t>
      </w:r>
      <w:r w:rsidRPr="1A0CA90D" w:rsidR="4B5DE28F">
        <w:rPr>
          <w:rFonts w:ascii="Arial" w:hAnsi="Arial" w:eastAsia="Arial" w:cs="Arial"/>
          <w:b w:val="0"/>
          <w:bCs w:val="0"/>
          <w:strike w:val="0"/>
          <w:dstrike w:val="0"/>
          <w:noProof w:val="0"/>
          <w:sz w:val="23"/>
          <w:szCs w:val="23"/>
          <w:u w:val="none"/>
          <w:lang w:val="en-GB"/>
        </w:rPr>
        <w:t>. London: Department of Health and Social Care.</w:t>
      </w:r>
      <w:r w:rsidRPr="1A0CA90D" w:rsidR="0520BA78">
        <w:rPr>
          <w:rFonts w:ascii="Arial" w:hAnsi="Arial" w:eastAsia="Arial" w:cs="Arial"/>
          <w:b w:val="0"/>
          <w:bCs w:val="0"/>
          <w:strike w:val="0"/>
          <w:dstrike w:val="0"/>
          <w:noProof w:val="0"/>
          <w:sz w:val="23"/>
          <w:szCs w:val="23"/>
          <w:u w:val="none"/>
          <w:lang w:val="en-GB"/>
        </w:rPr>
        <w:t xml:space="preserve"> Available at: </w:t>
      </w:r>
      <w:hyperlink r:id="Reb06014f06294c02">
        <w:r w:rsidRPr="1A0CA90D" w:rsidR="0520BA78">
          <w:rPr>
            <w:rStyle w:val="Hyperlink"/>
            <w:b w:val="0"/>
            <w:bCs w:val="0"/>
            <w:strike w:val="0"/>
            <w:dstrike w:val="0"/>
            <w:noProof w:val="0"/>
            <w:lang w:val="en-GB"/>
          </w:rPr>
          <w:t>https://www.gov.uk/dhsc.</w:t>
        </w:r>
      </w:hyperlink>
      <w:r w:rsidRPr="1A0CA90D" w:rsidR="0520BA78">
        <w:rPr>
          <w:b w:val="0"/>
          <w:bCs w:val="0"/>
          <w:strike w:val="0"/>
          <w:dstrike w:val="0"/>
          <w:noProof w:val="0"/>
          <w:lang w:val="en-GB"/>
        </w:rPr>
        <w:t xml:space="preserve"> </w:t>
      </w:r>
      <w:r w:rsidRPr="1A0CA90D" w:rsidR="6D62ADA5">
        <w:rPr>
          <w:b w:val="0"/>
          <w:bCs w:val="0"/>
          <w:strike w:val="0"/>
          <w:dstrike w:val="0"/>
          <w:noProof w:val="0"/>
          <w:lang w:val="en-GB"/>
        </w:rPr>
        <w:t>(</w:t>
      </w:r>
      <w:r w:rsidRPr="1A0CA90D" w:rsidR="6D62ADA5">
        <w:rPr>
          <w:rFonts w:ascii="Arial" w:hAnsi="Arial" w:eastAsia="Arial" w:cs="Arial"/>
          <w:b w:val="0"/>
          <w:bCs w:val="0"/>
          <w:strike w:val="0"/>
          <w:dstrike w:val="0"/>
          <w:noProof w:val="0"/>
          <w:sz w:val="23"/>
          <w:szCs w:val="23"/>
          <w:u w:val="none"/>
          <w:lang w:val="en-GB"/>
        </w:rPr>
        <w:t>Accessed: 18 October 2026)</w:t>
      </w:r>
    </w:p>
    <w:p w:rsidR="703E97AF" w:rsidP="1A0CA90D" w:rsidRDefault="703E97AF" w14:paraId="12B52390" w14:textId="76489D6A">
      <w:pPr>
        <w:pStyle w:val="Normal"/>
        <w:bidi w:val="0"/>
        <w:spacing w:before="0" w:beforeAutospacing="off" w:after="0" w:afterAutospacing="off" w:line="360" w:lineRule="auto"/>
        <w:contextualSpacing w:val="1"/>
        <w:rPr>
          <w:rFonts w:ascii="Arial" w:hAnsi="Arial" w:eastAsia="Arial" w:cs="Arial"/>
          <w:b w:val="0"/>
          <w:bCs w:val="0"/>
          <w:strike w:val="0"/>
          <w:dstrike w:val="0"/>
          <w:noProof w:val="0"/>
          <w:sz w:val="23"/>
          <w:szCs w:val="23"/>
          <w:u w:val="none"/>
          <w:lang w:val="en-GB"/>
        </w:rPr>
      </w:pPr>
      <w:r w:rsidRPr="1A0CA90D" w:rsidR="4B5DE28F">
        <w:rPr>
          <w:rFonts w:ascii="Arial" w:hAnsi="Arial" w:eastAsia="Arial" w:cs="Arial"/>
          <w:b w:val="0"/>
          <w:bCs w:val="0"/>
          <w:strike w:val="0"/>
          <w:dstrike w:val="0"/>
          <w:noProof w:val="0"/>
          <w:sz w:val="23"/>
          <w:szCs w:val="23"/>
          <w:u w:val="none"/>
          <w:lang w:val="en-GB"/>
        </w:rPr>
        <w:t>King's Fund</w:t>
      </w:r>
      <w:r w:rsidRPr="1A0CA90D" w:rsidR="4B5DE28F">
        <w:rPr>
          <w:rFonts w:ascii="Arial" w:hAnsi="Arial" w:eastAsia="Arial" w:cs="Arial"/>
          <w:b w:val="0"/>
          <w:bCs w:val="0"/>
          <w:strike w:val="0"/>
          <w:dstrike w:val="0"/>
          <w:noProof w:val="0"/>
          <w:sz w:val="23"/>
          <w:szCs w:val="23"/>
          <w:u w:val="none"/>
          <w:lang w:val="en-GB"/>
        </w:rPr>
        <w:t xml:space="preserve"> (2024) </w:t>
      </w:r>
      <w:r w:rsidRPr="1A0CA90D" w:rsidR="4B5DE28F">
        <w:rPr>
          <w:rFonts w:ascii="Arial" w:hAnsi="Arial" w:eastAsia="Arial" w:cs="Arial"/>
          <w:b w:val="0"/>
          <w:bCs w:val="0"/>
          <w:i w:val="1"/>
          <w:iCs w:val="1"/>
          <w:strike w:val="0"/>
          <w:dstrike w:val="0"/>
          <w:noProof w:val="0"/>
          <w:sz w:val="23"/>
          <w:szCs w:val="23"/>
          <w:u w:val="none"/>
          <w:lang w:val="en-GB"/>
        </w:rPr>
        <w:t>The state of community health services: pressures and preventative care</w:t>
      </w:r>
      <w:r w:rsidRPr="1A0CA90D" w:rsidR="4B5DE28F">
        <w:rPr>
          <w:rFonts w:ascii="Arial" w:hAnsi="Arial" w:eastAsia="Arial" w:cs="Arial"/>
          <w:b w:val="0"/>
          <w:bCs w:val="0"/>
          <w:strike w:val="0"/>
          <w:dstrike w:val="0"/>
          <w:noProof w:val="0"/>
          <w:sz w:val="23"/>
          <w:szCs w:val="23"/>
          <w:u w:val="none"/>
          <w:lang w:val="en-GB"/>
        </w:rPr>
        <w:t xml:space="preserve">. London: King's Fund. </w:t>
      </w:r>
      <w:r w:rsidRPr="1A0CA90D" w:rsidR="68CA37AE">
        <w:rPr>
          <w:rFonts w:ascii="Arial" w:hAnsi="Arial" w:eastAsia="Arial" w:cs="Arial"/>
          <w:b w:val="0"/>
          <w:bCs w:val="0"/>
          <w:strike w:val="0"/>
          <w:dstrike w:val="0"/>
          <w:noProof w:val="0"/>
          <w:sz w:val="23"/>
          <w:szCs w:val="23"/>
          <w:u w:val="none"/>
          <w:lang w:val="en-GB"/>
        </w:rPr>
        <w:t xml:space="preserve">Available at: </w:t>
      </w:r>
      <w:hyperlink r:id="R12cee90bb7564bc4">
        <w:r w:rsidRPr="1A0CA90D" w:rsidR="68CA37AE">
          <w:rPr>
            <w:rStyle w:val="Hyperlink"/>
            <w:b w:val="0"/>
            <w:bCs w:val="0"/>
            <w:strike w:val="0"/>
            <w:dstrike w:val="0"/>
            <w:noProof w:val="0"/>
            <w:lang w:val="en-GB"/>
          </w:rPr>
          <w:t>https://www.kingsfund.org.uk</w:t>
        </w:r>
      </w:hyperlink>
      <w:r w:rsidRPr="1A0CA90D" w:rsidR="68CA37AE">
        <w:rPr>
          <w:rFonts w:ascii="Arial" w:hAnsi="Arial" w:eastAsia="Arial" w:cs="Arial"/>
          <w:b w:val="0"/>
          <w:bCs w:val="0"/>
          <w:strike w:val="0"/>
          <w:dstrike w:val="0"/>
          <w:noProof w:val="0"/>
          <w:sz w:val="23"/>
          <w:szCs w:val="23"/>
          <w:u w:val="none"/>
          <w:lang w:val="en-GB"/>
        </w:rPr>
        <w:t>. (</w:t>
      </w:r>
      <w:r w:rsidRPr="1A0CA90D" w:rsidR="68CA37AE">
        <w:rPr>
          <w:rFonts w:ascii="Arial" w:hAnsi="Arial" w:eastAsia="Arial" w:cs="Arial"/>
          <w:b w:val="0"/>
          <w:bCs w:val="0"/>
          <w:strike w:val="0"/>
          <w:dstrike w:val="0"/>
          <w:noProof w:val="0"/>
          <w:sz w:val="23"/>
          <w:szCs w:val="23"/>
          <w:u w:val="none"/>
          <w:lang w:val="en-GB"/>
        </w:rPr>
        <w:t>Accessed: 18 October 2026)</w:t>
      </w:r>
    </w:p>
    <w:p w:rsidR="703E97AF" w:rsidP="1A0CA90D" w:rsidRDefault="703E97AF" w14:paraId="2B46F7DE" w14:textId="5F23E8A5">
      <w:pPr>
        <w:pStyle w:val="Normal"/>
        <w:bidi w:val="0"/>
        <w:spacing w:before="0" w:beforeAutospacing="off" w:after="0" w:afterAutospacing="off" w:line="360" w:lineRule="auto"/>
        <w:contextualSpacing w:val="1"/>
        <w:rPr>
          <w:rFonts w:ascii="Arial" w:hAnsi="Arial" w:eastAsia="Arial" w:cs="Arial"/>
          <w:b w:val="0"/>
          <w:bCs w:val="0"/>
          <w:strike w:val="0"/>
          <w:dstrike w:val="0"/>
          <w:noProof w:val="0"/>
          <w:sz w:val="23"/>
          <w:szCs w:val="23"/>
          <w:u w:val="none"/>
          <w:lang w:val="en-GB"/>
        </w:rPr>
      </w:pPr>
      <w:r w:rsidRPr="1A0CA90D" w:rsidR="4B5DE28F">
        <w:rPr>
          <w:rFonts w:ascii="Arial" w:hAnsi="Arial" w:eastAsia="Arial" w:cs="Arial"/>
          <w:b w:val="0"/>
          <w:bCs w:val="0"/>
          <w:strike w:val="0"/>
          <w:dstrike w:val="0"/>
          <w:noProof w:val="0"/>
          <w:sz w:val="23"/>
          <w:szCs w:val="23"/>
          <w:u w:val="none"/>
          <w:lang w:val="en-GB"/>
        </w:rPr>
        <w:t>Mental Health Foundation</w:t>
      </w:r>
      <w:r w:rsidRPr="1A0CA90D" w:rsidR="4B5DE28F">
        <w:rPr>
          <w:rFonts w:ascii="Arial" w:hAnsi="Arial" w:eastAsia="Arial" w:cs="Arial"/>
          <w:b w:val="0"/>
          <w:bCs w:val="0"/>
          <w:strike w:val="0"/>
          <w:dstrike w:val="0"/>
          <w:noProof w:val="0"/>
          <w:sz w:val="23"/>
          <w:szCs w:val="23"/>
          <w:u w:val="none"/>
          <w:lang w:val="en-GB"/>
        </w:rPr>
        <w:t xml:space="preserve"> (2023) </w:t>
      </w:r>
      <w:r w:rsidRPr="1A0CA90D" w:rsidR="4B5DE28F">
        <w:rPr>
          <w:rFonts w:ascii="Arial" w:hAnsi="Arial" w:eastAsia="Arial" w:cs="Arial"/>
          <w:b w:val="0"/>
          <w:bCs w:val="0"/>
          <w:i w:val="1"/>
          <w:iCs w:val="1"/>
          <w:strike w:val="0"/>
          <w:dstrike w:val="0"/>
          <w:noProof w:val="0"/>
          <w:sz w:val="23"/>
          <w:szCs w:val="23"/>
          <w:u w:val="none"/>
          <w:lang w:val="en-GB"/>
        </w:rPr>
        <w:t>Building community resilience and early intervention in mental health</w:t>
      </w:r>
      <w:r w:rsidRPr="1A0CA90D" w:rsidR="4B5DE28F">
        <w:rPr>
          <w:rFonts w:ascii="Arial" w:hAnsi="Arial" w:eastAsia="Arial" w:cs="Arial"/>
          <w:b w:val="0"/>
          <w:bCs w:val="0"/>
          <w:strike w:val="0"/>
          <w:dstrike w:val="0"/>
          <w:noProof w:val="0"/>
          <w:sz w:val="23"/>
          <w:szCs w:val="23"/>
          <w:u w:val="none"/>
          <w:lang w:val="en-GB"/>
        </w:rPr>
        <w:t>. London: Mental Health Foundation.</w:t>
      </w:r>
      <w:r w:rsidRPr="1A0CA90D" w:rsidR="1CC030AE">
        <w:rPr>
          <w:rFonts w:ascii="Arial" w:hAnsi="Arial" w:eastAsia="Arial" w:cs="Arial"/>
          <w:b w:val="0"/>
          <w:bCs w:val="0"/>
          <w:strike w:val="0"/>
          <w:dstrike w:val="0"/>
          <w:noProof w:val="0"/>
          <w:sz w:val="23"/>
          <w:szCs w:val="23"/>
          <w:u w:val="none"/>
          <w:lang w:val="en-GB"/>
        </w:rPr>
        <w:t xml:space="preserve"> </w:t>
      </w:r>
      <w:r w:rsidRPr="1A0CA90D" w:rsidR="1CC030AE">
        <w:rPr>
          <w:rFonts w:ascii="Arial" w:hAnsi="Arial" w:eastAsia="Arial" w:cs="Arial"/>
          <w:b w:val="0"/>
          <w:bCs w:val="0"/>
          <w:strike w:val="0"/>
          <w:dstrike w:val="0"/>
          <w:noProof w:val="0"/>
          <w:sz w:val="23"/>
          <w:szCs w:val="23"/>
          <w:u w:val="none"/>
          <w:lang w:val="en-GB"/>
        </w:rPr>
        <w:t>Available at</w:t>
      </w:r>
      <w:r w:rsidRPr="1A0CA90D" w:rsidR="0E286FC5">
        <w:rPr>
          <w:rFonts w:ascii="Arial" w:hAnsi="Arial" w:eastAsia="Arial" w:cs="Arial"/>
          <w:b w:val="0"/>
          <w:bCs w:val="0"/>
          <w:strike w:val="0"/>
          <w:dstrike w:val="0"/>
          <w:noProof w:val="0"/>
          <w:sz w:val="23"/>
          <w:szCs w:val="23"/>
          <w:u w:val="none"/>
          <w:lang w:val="en-GB"/>
        </w:rPr>
        <w:t xml:space="preserve">: </w:t>
      </w:r>
      <w:hyperlink r:id="R6b98f83e8cba44e3">
        <w:r w:rsidRPr="1A0CA90D" w:rsidR="0E286FC5">
          <w:rPr>
            <w:rStyle w:val="Hyperlink"/>
            <w:b w:val="0"/>
            <w:bCs w:val="0"/>
            <w:strike w:val="0"/>
            <w:dstrike w:val="0"/>
            <w:noProof w:val="0"/>
            <w:lang w:val="en-GB"/>
          </w:rPr>
          <w:t>https://www</w:t>
        </w:r>
        <w:r w:rsidRPr="1A0CA90D" w:rsidR="1CC030AE">
          <w:rPr>
            <w:rStyle w:val="Hyperlink"/>
            <w:b w:val="0"/>
            <w:bCs w:val="0"/>
            <w:strike w:val="0"/>
            <w:dstrike w:val="0"/>
            <w:noProof w:val="0"/>
            <w:lang w:val="en-GB"/>
          </w:rPr>
          <w:t>.</w:t>
        </w:r>
        <w:r w:rsidRPr="1A0CA90D" w:rsidR="32861901">
          <w:rPr>
            <w:rStyle w:val="Hyperlink"/>
            <w:b w:val="0"/>
            <w:bCs w:val="0"/>
            <w:strike w:val="0"/>
            <w:dstrike w:val="0"/>
            <w:noProof w:val="0"/>
            <w:lang w:val="en-GB"/>
          </w:rPr>
          <w:t>mentalhealth.org.uk</w:t>
        </w:r>
      </w:hyperlink>
      <w:r w:rsidRPr="1A0CA90D" w:rsidR="32861901">
        <w:rPr>
          <w:rFonts w:ascii="Arial" w:hAnsi="Arial" w:eastAsia="Arial" w:cs="Arial"/>
          <w:b w:val="0"/>
          <w:bCs w:val="0"/>
          <w:strike w:val="0"/>
          <w:dstrike w:val="0"/>
          <w:noProof w:val="0"/>
          <w:sz w:val="23"/>
          <w:szCs w:val="23"/>
          <w:u w:val="none"/>
          <w:lang w:val="en-GB"/>
        </w:rPr>
        <w:t xml:space="preserve"> </w:t>
      </w:r>
      <w:r w:rsidRPr="1A0CA90D" w:rsidR="1CC030AE">
        <w:rPr>
          <w:rFonts w:ascii="Arial" w:hAnsi="Arial" w:eastAsia="Arial" w:cs="Arial"/>
          <w:b w:val="0"/>
          <w:bCs w:val="0"/>
          <w:strike w:val="0"/>
          <w:dstrike w:val="0"/>
          <w:noProof w:val="0"/>
          <w:sz w:val="23"/>
          <w:szCs w:val="23"/>
          <w:u w:val="none"/>
          <w:lang w:val="en-GB"/>
        </w:rPr>
        <w:t>(Accessed: 18 October 2026)</w:t>
      </w:r>
    </w:p>
    <w:p w:rsidR="30756622" w:rsidP="1A0CA90D" w:rsidRDefault="30756622" w14:paraId="7116F5CA" w14:textId="1BA7B6C9">
      <w:pPr>
        <w:pStyle w:val="Normal"/>
        <w:suppressLineNumbers w:val="0"/>
        <w:spacing w:before="0" w:beforeAutospacing="off" w:after="0" w:afterAutospacing="off" w:line="360" w:lineRule="auto"/>
        <w:ind w:left="0" w:right="0"/>
        <w:jc w:val="left"/>
        <w:rPr>
          <w:rFonts w:ascii="Arial" w:hAnsi="Arial" w:eastAsia="Arial" w:cs="Arial"/>
          <w:b w:val="0"/>
          <w:bCs w:val="0"/>
          <w:strike w:val="0"/>
          <w:dstrike w:val="0"/>
          <w:noProof w:val="0"/>
          <w:sz w:val="23"/>
          <w:szCs w:val="23"/>
          <w:u w:val="none"/>
          <w:lang w:val="en-GB"/>
        </w:rPr>
      </w:pPr>
      <w:r w:rsidRPr="1A0CA90D" w:rsidR="4B5DE28F">
        <w:rPr>
          <w:rFonts w:ascii="Arial" w:hAnsi="Arial" w:eastAsia="Arial" w:cs="Arial"/>
          <w:b w:val="0"/>
          <w:bCs w:val="0"/>
          <w:strike w:val="0"/>
          <w:dstrike w:val="0"/>
          <w:noProof w:val="0"/>
          <w:sz w:val="23"/>
          <w:szCs w:val="23"/>
          <w:u w:val="none"/>
          <w:lang w:val="en-GB"/>
        </w:rPr>
        <w:t>National Institute for Health and Care Excellence (NICE)</w:t>
      </w:r>
      <w:r w:rsidRPr="1A0CA90D" w:rsidR="4B5DE28F">
        <w:rPr>
          <w:rFonts w:ascii="Arial" w:hAnsi="Arial" w:eastAsia="Arial" w:cs="Arial"/>
          <w:b w:val="0"/>
          <w:bCs w:val="0"/>
          <w:strike w:val="0"/>
          <w:dstrike w:val="0"/>
          <w:noProof w:val="0"/>
          <w:sz w:val="23"/>
          <w:szCs w:val="23"/>
          <w:u w:val="none"/>
          <w:lang w:val="en-GB"/>
        </w:rPr>
        <w:t xml:space="preserve"> (2023) </w:t>
      </w:r>
      <w:r w:rsidRPr="1A0CA90D" w:rsidR="4B5DE28F">
        <w:rPr>
          <w:rFonts w:ascii="Arial" w:hAnsi="Arial" w:eastAsia="Arial" w:cs="Arial"/>
          <w:b w:val="0"/>
          <w:bCs w:val="0"/>
          <w:i w:val="1"/>
          <w:iCs w:val="1"/>
          <w:strike w:val="0"/>
          <w:dstrike w:val="0"/>
          <w:noProof w:val="0"/>
          <w:sz w:val="23"/>
          <w:szCs w:val="23"/>
          <w:u w:val="none"/>
          <w:lang w:val="en-GB"/>
        </w:rPr>
        <w:t>Mental health services: community care, waiting times and access guidelines</w:t>
      </w:r>
      <w:r w:rsidRPr="1A0CA90D" w:rsidR="4B5DE28F">
        <w:rPr>
          <w:rFonts w:ascii="Arial" w:hAnsi="Arial" w:eastAsia="Arial" w:cs="Arial"/>
          <w:b w:val="0"/>
          <w:bCs w:val="0"/>
          <w:strike w:val="0"/>
          <w:dstrike w:val="0"/>
          <w:noProof w:val="0"/>
          <w:sz w:val="23"/>
          <w:szCs w:val="23"/>
          <w:u w:val="none"/>
          <w:lang w:val="en-GB"/>
        </w:rPr>
        <w:t xml:space="preserve">. Available at: </w:t>
      </w:r>
      <w:hyperlink r:id="R50bd938fbea64ee5">
        <w:r w:rsidRPr="1A0CA90D" w:rsidR="333A8B08">
          <w:rPr>
            <w:rStyle w:val="Hyperlink"/>
            <w:b w:val="0"/>
            <w:bCs w:val="0"/>
            <w:strike w:val="0"/>
            <w:dstrike w:val="0"/>
            <w:noProof w:val="0"/>
            <w:lang w:val="en-GB"/>
          </w:rPr>
          <w:t>https://www.nice.org.uk</w:t>
        </w:r>
      </w:hyperlink>
      <w:r w:rsidRPr="1A0CA90D" w:rsidR="333A8B08">
        <w:rPr>
          <w:rFonts w:ascii="Arial" w:hAnsi="Arial" w:eastAsia="Arial" w:cs="Arial"/>
          <w:b w:val="0"/>
          <w:bCs w:val="0"/>
          <w:strike w:val="0"/>
          <w:dstrike w:val="0"/>
          <w:noProof w:val="0"/>
          <w:sz w:val="23"/>
          <w:szCs w:val="23"/>
          <w:u w:val="none"/>
          <w:lang w:val="en-GB"/>
        </w:rPr>
        <w:t xml:space="preserve"> </w:t>
      </w:r>
      <w:r w:rsidRPr="1A0CA90D" w:rsidR="4B5DE28F">
        <w:rPr>
          <w:rFonts w:ascii="Arial" w:hAnsi="Arial" w:eastAsia="Arial" w:cs="Arial"/>
          <w:b w:val="0"/>
          <w:bCs w:val="0"/>
          <w:strike w:val="0"/>
          <w:dstrike w:val="0"/>
          <w:noProof w:val="0"/>
          <w:sz w:val="23"/>
          <w:szCs w:val="23"/>
          <w:u w:val="none"/>
          <w:lang w:val="en-GB"/>
        </w:rPr>
        <w:t xml:space="preserve"> (Accessed:</w:t>
      </w:r>
      <w:r w:rsidRPr="1A0CA90D" w:rsidR="18185DEE">
        <w:rPr>
          <w:rFonts w:ascii="Arial" w:hAnsi="Arial" w:eastAsia="Arial" w:cs="Arial"/>
          <w:b w:val="0"/>
          <w:bCs w:val="0"/>
          <w:strike w:val="0"/>
          <w:dstrike w:val="0"/>
          <w:noProof w:val="0"/>
          <w:sz w:val="23"/>
          <w:szCs w:val="23"/>
          <w:u w:val="none"/>
          <w:lang w:val="en-GB"/>
        </w:rPr>
        <w:t>18</w:t>
      </w:r>
      <w:r w:rsidRPr="1A0CA90D" w:rsidR="4B5DE28F">
        <w:rPr>
          <w:rFonts w:ascii="Arial" w:hAnsi="Arial" w:eastAsia="Arial" w:cs="Arial"/>
          <w:b w:val="0"/>
          <w:bCs w:val="0"/>
          <w:strike w:val="0"/>
          <w:dstrike w:val="0"/>
          <w:noProof w:val="0"/>
          <w:sz w:val="23"/>
          <w:szCs w:val="23"/>
          <w:u w:val="none"/>
          <w:lang w:val="en-GB"/>
        </w:rPr>
        <w:t xml:space="preserve"> October 2026)</w:t>
      </w:r>
    </w:p>
    <w:p w:rsidR="5FB4C5CC" w:rsidP="1A0CA90D" w:rsidRDefault="5FB4C5CC" w14:paraId="3054D7E6" w14:textId="63144519">
      <w:pPr>
        <w:spacing w:after="0" w:afterAutospacing="off" w:line="360" w:lineRule="auto"/>
        <w:contextualSpacing w:val="1"/>
        <w:rPr>
          <w:rFonts w:ascii="Arial" w:hAnsi="Arial" w:eastAsia="Arial" w:cs="Arial"/>
          <w:sz w:val="23"/>
          <w:szCs w:val="23"/>
        </w:rPr>
      </w:pPr>
    </w:p>
    <w:p w:rsidR="48CDE916" w:rsidP="1A0CA90D" w:rsidRDefault="48CDE916" w14:paraId="03AABC32" w14:textId="1A4BC044">
      <w:pPr>
        <w:pStyle w:val="NoSpacing"/>
        <w:spacing w:after="0" w:afterAutospacing="off" w:line="360" w:lineRule="auto"/>
        <w:contextualSpacing w:val="1"/>
        <w:rPr>
          <w:rFonts w:ascii="Arial" w:hAnsi="Arial" w:eastAsia="Arial" w:cs="Arial"/>
          <w:b w:val="0"/>
          <w:bCs w:val="0"/>
          <w:sz w:val="23"/>
          <w:szCs w:val="23"/>
        </w:rPr>
      </w:pPr>
      <w:r w:rsidRPr="1A0CA90D" w:rsidR="0A0A9D45">
        <w:rPr>
          <w:rFonts w:ascii="Arial" w:hAnsi="Arial" w:eastAsia="Arial" w:cs="Arial"/>
          <w:sz w:val="23"/>
          <w:szCs w:val="23"/>
        </w:rPr>
        <w:t>Name; Michelle Murrell</w:t>
      </w:r>
    </w:p>
    <w:p w:rsidR="48CDE916" w:rsidP="1A0CA90D" w:rsidRDefault="48CDE916" w14:paraId="17E2EEBE" w14:textId="671BB376">
      <w:pPr>
        <w:pStyle w:val="NoSpacing"/>
        <w:spacing w:after="0" w:afterAutospacing="off" w:line="360" w:lineRule="auto"/>
        <w:contextualSpacing w:val="1"/>
        <w:rPr>
          <w:rFonts w:ascii="Arial" w:hAnsi="Arial" w:eastAsia="Arial" w:cs="Arial"/>
          <w:b w:val="0"/>
          <w:bCs w:val="0"/>
          <w:sz w:val="23"/>
          <w:szCs w:val="23"/>
        </w:rPr>
      </w:pPr>
      <w:r w:rsidRPr="1A0CA90D" w:rsidR="0A0A9D45">
        <w:rPr>
          <w:rFonts w:ascii="Arial" w:hAnsi="Arial" w:eastAsia="Arial" w:cs="Arial"/>
          <w:sz w:val="23"/>
          <w:szCs w:val="23"/>
        </w:rPr>
        <w:t>Student Number: 2537977</w:t>
      </w:r>
    </w:p>
    <w:p w:rsidR="48CDE916" w:rsidP="1A0CA90D" w:rsidRDefault="48CDE916" w14:paraId="4F5A2605" w14:textId="66FB0C21">
      <w:pPr>
        <w:pStyle w:val="NoSpacing"/>
        <w:spacing w:after="0" w:afterAutospacing="off" w:line="360" w:lineRule="auto"/>
        <w:contextualSpacing w:val="1"/>
        <w:rPr>
          <w:rFonts w:ascii="Arial" w:hAnsi="Arial" w:eastAsia="Arial" w:cs="Arial"/>
          <w:b w:val="0"/>
          <w:bCs w:val="0"/>
          <w:sz w:val="23"/>
          <w:szCs w:val="23"/>
        </w:rPr>
      </w:pPr>
      <w:r w:rsidRPr="1A0CA90D" w:rsidR="0A0A9D45">
        <w:rPr>
          <w:rFonts w:ascii="Arial" w:hAnsi="Arial" w:eastAsia="Arial" w:cs="Arial"/>
          <w:sz w:val="23"/>
          <w:szCs w:val="23"/>
        </w:rPr>
        <w:t>Module Code: LCHS4003</w:t>
      </w:r>
      <w:r w:rsidRPr="1A0CA90D" w:rsidR="0A0A9D45">
        <w:rPr>
          <w:rFonts w:ascii="Arial" w:hAnsi="Arial" w:eastAsia="Arial" w:cs="Arial"/>
          <w:sz w:val="23"/>
          <w:szCs w:val="23"/>
        </w:rPr>
        <w:t xml:space="preserve"> </w:t>
      </w:r>
      <w:r w:rsidRPr="1A0CA90D" w:rsidR="0A0A9D45">
        <w:rPr>
          <w:rFonts w:ascii="Arial" w:hAnsi="Arial" w:eastAsia="Arial" w:cs="Arial"/>
          <w:noProof w:val="0"/>
          <w:sz w:val="23"/>
          <w:szCs w:val="23"/>
          <w:lang w:val="en-GB"/>
        </w:rPr>
        <w:t>Introduction to Health and Social Care</w:t>
      </w:r>
    </w:p>
    <w:p w:rsidR="48CDE916" w:rsidP="1A0CA90D" w:rsidRDefault="48CDE916" w14:paraId="5B9AC5B5" w14:textId="171C0B72">
      <w:pPr>
        <w:pStyle w:val="NoSpacing"/>
        <w:suppressLineNumbers w:val="0"/>
        <w:bidi w:val="0"/>
        <w:spacing w:before="0" w:beforeAutospacing="off" w:after="0" w:afterAutospacing="off" w:line="360" w:lineRule="auto"/>
        <w:ind w:left="0" w:right="0"/>
        <w:contextualSpacing w:val="1"/>
        <w:jc w:val="left"/>
        <w:rPr>
          <w:rFonts w:ascii="Arial" w:hAnsi="Arial" w:eastAsia="Arial" w:cs="Arial"/>
          <w:noProof w:val="0"/>
          <w:sz w:val="23"/>
          <w:szCs w:val="23"/>
          <w:lang w:val="en-GB"/>
        </w:rPr>
      </w:pPr>
      <w:r w:rsidRPr="1A0CA90D" w:rsidR="0A0A9D45">
        <w:rPr>
          <w:rFonts w:ascii="Arial" w:hAnsi="Arial" w:eastAsia="Arial" w:cs="Arial"/>
          <w:sz w:val="23"/>
          <w:szCs w:val="23"/>
        </w:rPr>
        <w:t xml:space="preserve">Assessment Title: </w:t>
      </w:r>
      <w:r w:rsidRPr="1A0CA90D" w:rsidR="0A0A9D45">
        <w:rPr>
          <w:rFonts w:ascii="Arial" w:hAnsi="Arial" w:eastAsia="Arial" w:cs="Arial"/>
          <w:noProof w:val="0"/>
          <w:sz w:val="23"/>
          <w:szCs w:val="23"/>
          <w:lang w:val="en-GB"/>
        </w:rPr>
        <w:t>Community Antenatal Midwifery Services</w:t>
      </w:r>
      <w:r w:rsidRPr="1A0CA90D" w:rsidR="52BF208D">
        <w:rPr>
          <w:rFonts w:ascii="Arial" w:hAnsi="Arial" w:eastAsia="Arial" w:cs="Arial"/>
          <w:noProof w:val="0"/>
          <w:sz w:val="23"/>
          <w:szCs w:val="23"/>
          <w:lang w:val="en-GB"/>
        </w:rPr>
        <w:t xml:space="preserve">. </w:t>
      </w:r>
    </w:p>
    <w:p w:rsidR="5FB4C5CC" w:rsidP="1A0CA90D" w:rsidRDefault="5FB4C5CC" w14:paraId="2E439CDC" w14:textId="1C66CD66">
      <w:pPr>
        <w:pStyle w:val="NoSpacing"/>
        <w:suppressLineNumbers w:val="0"/>
        <w:bidi w:val="0"/>
        <w:spacing w:before="0" w:beforeAutospacing="off" w:after="0" w:afterAutospacing="off" w:line="360" w:lineRule="auto"/>
        <w:ind w:left="0" w:right="0"/>
        <w:contextualSpacing w:val="1"/>
        <w:jc w:val="left"/>
        <w:rPr>
          <w:rFonts w:ascii="Arial" w:hAnsi="Arial" w:eastAsia="Arial" w:cs="Arial"/>
          <w:noProof w:val="0"/>
          <w:sz w:val="23"/>
          <w:szCs w:val="23"/>
          <w:lang w:val="en-GB"/>
        </w:rPr>
      </w:pPr>
    </w:p>
    <w:p w:rsidR="5FB4C5CC" w:rsidP="1A0CA90D" w:rsidRDefault="5FB4C5CC" w14:paraId="400EC97E" w14:textId="7A7D0A42">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0"/>
          <w:bCs w:val="0"/>
          <w:noProof w:val="0"/>
          <w:sz w:val="23"/>
          <w:szCs w:val="23"/>
          <w:lang w:val="en-GB"/>
        </w:rPr>
      </w:pPr>
    </w:p>
    <w:p w:rsidR="5FB4C5CC" w:rsidP="1A0CA90D" w:rsidRDefault="5FB4C5CC" w14:paraId="5912081F" w14:textId="034117D9">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1"/>
          <w:bCs w:val="1"/>
          <w:noProof w:val="0"/>
          <w:sz w:val="23"/>
          <w:szCs w:val="23"/>
          <w:lang w:val="en-GB"/>
        </w:rPr>
      </w:pPr>
      <w:r w:rsidRPr="1A0CA90D" w:rsidR="34D1D237">
        <w:rPr>
          <w:rFonts w:ascii="Arial" w:hAnsi="Arial" w:eastAsia="Arial" w:cs="Arial"/>
          <w:b w:val="1"/>
          <w:bCs w:val="1"/>
          <w:noProof w:val="0"/>
          <w:sz w:val="23"/>
          <w:szCs w:val="23"/>
          <w:lang w:val="en-GB"/>
        </w:rPr>
        <w:t>Introduction</w:t>
      </w:r>
    </w:p>
    <w:p w:rsidR="5FB4C5CC" w:rsidP="1A0CA90D" w:rsidRDefault="5FB4C5CC" w14:paraId="264BB458" w14:textId="3EDF76B7">
      <w:pPr>
        <w:pStyle w:val="NoSpacing"/>
        <w:suppressLineNumbers w:val="0"/>
        <w:bidi w:val="0"/>
        <w:spacing w:before="0" w:beforeAutospacing="off" w:after="0" w:afterAutospacing="off" w:line="360" w:lineRule="auto"/>
        <w:ind w:left="0" w:right="0"/>
        <w:contextualSpacing w:val="1"/>
        <w:jc w:val="left"/>
        <w:rPr>
          <w:rFonts w:ascii="Arial" w:hAnsi="Arial" w:eastAsia="Arial" w:cs="Arial"/>
          <w:noProof w:val="0"/>
          <w:sz w:val="23"/>
          <w:szCs w:val="23"/>
          <w:lang w:val="en-GB"/>
        </w:rPr>
      </w:pPr>
      <w:r w:rsidRPr="1A0CA90D" w:rsidR="3C98C9BE">
        <w:rPr>
          <w:rFonts w:ascii="Arial" w:hAnsi="Arial" w:eastAsia="Arial" w:cs="Arial"/>
          <w:noProof w:val="0"/>
          <w:sz w:val="23"/>
          <w:szCs w:val="23"/>
          <w:lang w:val="en-GB"/>
        </w:rPr>
        <w:t xml:space="preserve">Community antenatal midwifery services are an essential </w:t>
      </w:r>
      <w:r w:rsidRPr="1A0CA90D" w:rsidR="3C98C9BE">
        <w:rPr>
          <w:rFonts w:ascii="Arial" w:hAnsi="Arial" w:eastAsia="Arial" w:cs="Arial"/>
          <w:noProof w:val="0"/>
          <w:sz w:val="23"/>
          <w:szCs w:val="23"/>
          <w:lang w:val="en-GB"/>
        </w:rPr>
        <w:t>component</w:t>
      </w:r>
      <w:r w:rsidRPr="1A0CA90D" w:rsidR="3C98C9BE">
        <w:rPr>
          <w:rFonts w:ascii="Arial" w:hAnsi="Arial" w:eastAsia="Arial" w:cs="Arial"/>
          <w:noProof w:val="0"/>
          <w:sz w:val="23"/>
          <w:szCs w:val="23"/>
          <w:lang w:val="en-GB"/>
        </w:rPr>
        <w:t xml:space="preserve"> of UK primary healthcare. Operating outside acute hospital</w:t>
      </w:r>
      <w:r w:rsidRPr="1A0CA90D" w:rsidR="08C352CE">
        <w:rPr>
          <w:rFonts w:ascii="Arial" w:hAnsi="Arial" w:eastAsia="Arial" w:cs="Arial"/>
          <w:noProof w:val="0"/>
          <w:sz w:val="23"/>
          <w:szCs w:val="23"/>
          <w:lang w:val="en-GB"/>
        </w:rPr>
        <w:t>s</w:t>
      </w:r>
      <w:r w:rsidRPr="1A0CA90D" w:rsidR="3C98C9BE">
        <w:rPr>
          <w:rFonts w:ascii="Arial" w:hAnsi="Arial" w:eastAsia="Arial" w:cs="Arial"/>
          <w:noProof w:val="0"/>
          <w:sz w:val="23"/>
          <w:szCs w:val="23"/>
          <w:lang w:val="en-GB"/>
        </w:rPr>
        <w:t xml:space="preserve">, these services support women throughout pregnancy </w:t>
      </w:r>
      <w:r w:rsidRPr="1A0CA90D" w:rsidR="300735EE">
        <w:rPr>
          <w:rFonts w:ascii="Arial" w:hAnsi="Arial" w:eastAsia="Arial" w:cs="Arial"/>
          <w:noProof w:val="0"/>
          <w:sz w:val="23"/>
          <w:szCs w:val="23"/>
          <w:lang w:val="en-GB"/>
        </w:rPr>
        <w:t>with</w:t>
      </w:r>
      <w:r w:rsidRPr="1A0CA90D" w:rsidR="3C98C9BE">
        <w:rPr>
          <w:rFonts w:ascii="Arial" w:hAnsi="Arial" w:eastAsia="Arial" w:cs="Arial"/>
          <w:noProof w:val="0"/>
          <w:sz w:val="23"/>
          <w:szCs w:val="23"/>
          <w:lang w:val="en-GB"/>
        </w:rPr>
        <w:t xml:space="preserve"> clinical checks, health advice, and emotional support</w:t>
      </w:r>
      <w:r w:rsidRPr="1A0CA90D" w:rsidR="2B915232">
        <w:rPr>
          <w:rFonts w:ascii="Arial" w:hAnsi="Arial" w:eastAsia="Arial" w:cs="Arial"/>
          <w:noProof w:val="0"/>
          <w:sz w:val="23"/>
          <w:szCs w:val="23"/>
          <w:lang w:val="en-GB"/>
        </w:rPr>
        <w:t xml:space="preserve">, aligned with national policies aimed at improving care choices and health </w:t>
      </w:r>
      <w:r w:rsidRPr="1A0CA90D" w:rsidR="1210E309">
        <w:rPr>
          <w:rFonts w:ascii="Arial" w:hAnsi="Arial" w:eastAsia="Arial" w:cs="Arial"/>
          <w:noProof w:val="0"/>
          <w:sz w:val="23"/>
          <w:szCs w:val="23"/>
          <w:lang w:val="en-GB"/>
        </w:rPr>
        <w:t>outcomes</w:t>
      </w:r>
      <w:r w:rsidRPr="1A0CA90D" w:rsidR="2B915232">
        <w:rPr>
          <w:rFonts w:ascii="Arial" w:hAnsi="Arial" w:eastAsia="Arial" w:cs="Arial"/>
          <w:noProof w:val="0"/>
          <w:sz w:val="23"/>
          <w:szCs w:val="23"/>
          <w:lang w:val="en-GB"/>
        </w:rPr>
        <w:t xml:space="preserve"> (Department of </w:t>
      </w:r>
      <w:r w:rsidRPr="1A0CA90D" w:rsidR="7465FD1B">
        <w:rPr>
          <w:rFonts w:ascii="Arial" w:hAnsi="Arial" w:eastAsia="Arial" w:cs="Arial"/>
          <w:noProof w:val="0"/>
          <w:sz w:val="23"/>
          <w:szCs w:val="23"/>
          <w:lang w:val="en-GB"/>
        </w:rPr>
        <w:t>Health</w:t>
      </w:r>
      <w:r w:rsidRPr="1A0CA90D" w:rsidR="2B915232">
        <w:rPr>
          <w:rFonts w:ascii="Arial" w:hAnsi="Arial" w:eastAsia="Arial" w:cs="Arial"/>
          <w:noProof w:val="0"/>
          <w:sz w:val="23"/>
          <w:szCs w:val="23"/>
          <w:lang w:val="en-GB"/>
        </w:rPr>
        <w:t xml:space="preserve"> and Social Care, 2</w:t>
      </w:r>
      <w:r w:rsidRPr="1A0CA90D" w:rsidR="4AC7884D">
        <w:rPr>
          <w:rFonts w:ascii="Arial" w:hAnsi="Arial" w:eastAsia="Arial" w:cs="Arial"/>
          <w:noProof w:val="0"/>
          <w:sz w:val="23"/>
          <w:szCs w:val="23"/>
          <w:lang w:val="en-GB"/>
        </w:rPr>
        <w:t>021)</w:t>
      </w:r>
      <w:r w:rsidRPr="1A0CA90D" w:rsidR="3C98C9BE">
        <w:rPr>
          <w:rFonts w:ascii="Arial" w:hAnsi="Arial" w:eastAsia="Arial" w:cs="Arial"/>
          <w:noProof w:val="0"/>
          <w:sz w:val="23"/>
          <w:szCs w:val="23"/>
          <w:lang w:val="en-GB"/>
        </w:rPr>
        <w:t xml:space="preserve">. This essay evaluates community antenatal care within the contemporary UK healthcare system. It begins by explaining the service, including its main goals, target audience, and key clinical duties. Next, it traces the historical development of community midwifery, following major policy shifts from early regulation under the Midwives Act 1902 to modern woman-centred care frameworks. The essay then outlines how current care pathways and interprofessional teams </w:t>
      </w:r>
      <w:r w:rsidRPr="1A0CA90D" w:rsidR="3C98C9BE">
        <w:rPr>
          <w:rFonts w:ascii="Arial" w:hAnsi="Arial" w:eastAsia="Arial" w:cs="Arial"/>
          <w:noProof w:val="0"/>
          <w:sz w:val="23"/>
          <w:szCs w:val="23"/>
          <w:lang w:val="en-GB"/>
        </w:rPr>
        <w:t>operate</w:t>
      </w:r>
      <w:r w:rsidRPr="1A0CA90D" w:rsidR="3C98C9BE">
        <w:rPr>
          <w:rFonts w:ascii="Arial" w:hAnsi="Arial" w:eastAsia="Arial" w:cs="Arial"/>
          <w:noProof w:val="0"/>
          <w:sz w:val="23"/>
          <w:szCs w:val="23"/>
          <w:lang w:val="en-GB"/>
        </w:rPr>
        <w:t xml:space="preserve"> today to deliver coordinated primary care. Finally, it critically evaluates how the service impacts quality of life, focusing on major contemporary challenges such as severe staffing shortages, heavy workload pressures, and ongoing health inequalities across local communities.</w:t>
      </w:r>
      <w:r w:rsidRPr="1A0CA90D" w:rsidR="033B68CE">
        <w:rPr>
          <w:rFonts w:ascii="Arial" w:hAnsi="Arial" w:eastAsia="Arial" w:cs="Arial"/>
          <w:noProof w:val="0"/>
          <w:sz w:val="23"/>
          <w:szCs w:val="23"/>
          <w:lang w:val="en-GB"/>
        </w:rPr>
        <w:t xml:space="preserve"> </w:t>
      </w:r>
    </w:p>
    <w:p w:rsidR="5FB4C5CC" w:rsidP="1A0CA90D" w:rsidRDefault="5FB4C5CC" w14:paraId="6AD16AE4" w14:textId="45812438">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1"/>
          <w:bCs w:val="1"/>
          <w:noProof w:val="0"/>
          <w:sz w:val="23"/>
          <w:szCs w:val="23"/>
          <w:lang w:val="en-GB"/>
        </w:rPr>
      </w:pPr>
      <w:r w:rsidRPr="1A0CA90D" w:rsidR="662363FE">
        <w:rPr>
          <w:rFonts w:ascii="Arial" w:hAnsi="Arial" w:eastAsia="Arial" w:cs="Arial"/>
          <w:b w:val="1"/>
          <w:bCs w:val="1"/>
          <w:noProof w:val="0"/>
          <w:sz w:val="23"/>
          <w:szCs w:val="23"/>
          <w:lang w:val="en-GB"/>
        </w:rPr>
        <w:t xml:space="preserve"> </w:t>
      </w:r>
    </w:p>
    <w:p w:rsidR="30756622" w:rsidP="1A0CA90D" w:rsidRDefault="30756622" w14:paraId="754845D4" w14:textId="216A2C48">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1"/>
          <w:bCs w:val="1"/>
          <w:noProof w:val="0"/>
          <w:sz w:val="23"/>
          <w:szCs w:val="23"/>
          <w:lang w:val="en-GB"/>
        </w:rPr>
      </w:pPr>
    </w:p>
    <w:p w:rsidR="1632A3A6" w:rsidP="1A0CA90D" w:rsidRDefault="1632A3A6" w14:paraId="16CA20F5" w14:textId="30F0550F">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1"/>
          <w:bCs w:val="1"/>
          <w:noProof w:val="0"/>
          <w:sz w:val="23"/>
          <w:szCs w:val="23"/>
          <w:lang w:val="en-GB"/>
        </w:rPr>
      </w:pPr>
      <w:r w:rsidRPr="1A0CA90D" w:rsidR="7A59CA97">
        <w:rPr>
          <w:rFonts w:ascii="Arial" w:hAnsi="Arial" w:eastAsia="Arial" w:cs="Arial"/>
          <w:b w:val="1"/>
          <w:bCs w:val="1"/>
          <w:noProof w:val="0"/>
          <w:sz w:val="23"/>
          <w:szCs w:val="23"/>
          <w:lang w:val="en-GB"/>
        </w:rPr>
        <w:t>Explanation</w:t>
      </w:r>
      <w:r w:rsidRPr="1A0CA90D" w:rsidR="2E058F18">
        <w:rPr>
          <w:rFonts w:ascii="Arial" w:hAnsi="Arial" w:eastAsia="Arial" w:cs="Arial"/>
          <w:b w:val="1"/>
          <w:bCs w:val="1"/>
          <w:noProof w:val="0"/>
          <w:sz w:val="23"/>
          <w:szCs w:val="23"/>
          <w:lang w:val="en-GB"/>
        </w:rPr>
        <w:t xml:space="preserve"> of the Service</w:t>
      </w:r>
    </w:p>
    <w:p w:rsidR="377A95AF" w:rsidP="1A0CA90D" w:rsidRDefault="377A95AF" w14:paraId="1E999460" w14:textId="6AEF6764">
      <w:pPr>
        <w:pStyle w:val="NoSpacing"/>
        <w:suppressLineNumbers w:val="0"/>
        <w:bidi w:val="0"/>
        <w:spacing w:before="0" w:beforeAutospacing="off" w:after="0" w:afterAutospacing="off" w:line="360" w:lineRule="auto"/>
        <w:ind w:left="0" w:right="0"/>
        <w:contextualSpacing w:val="1"/>
        <w:jc w:val="left"/>
        <w:rPr>
          <w:rFonts w:ascii="Arial" w:hAnsi="Arial" w:eastAsia="Arial" w:cs="Arial"/>
          <w:noProof w:val="0"/>
          <w:sz w:val="23"/>
          <w:szCs w:val="23"/>
          <w:lang w:val="en-GB"/>
        </w:rPr>
      </w:pPr>
      <w:r w:rsidRPr="1A0CA90D" w:rsidR="77990A6A">
        <w:rPr>
          <w:rFonts w:ascii="Arial" w:hAnsi="Arial" w:eastAsia="Arial" w:cs="Arial"/>
          <w:noProof w:val="0"/>
          <w:sz w:val="23"/>
          <w:szCs w:val="23"/>
          <w:lang w:val="en-GB"/>
        </w:rPr>
        <w:t xml:space="preserve">Community antenatal midwifery services include non-acute maternity care delivered locally throughout pregnancy. Operating outside hospital environments, these services are provided in local health centres, GP surgeries, </w:t>
      </w:r>
      <w:r w:rsidRPr="1A0CA90D" w:rsidR="4873244A">
        <w:rPr>
          <w:rFonts w:ascii="Arial" w:hAnsi="Arial" w:eastAsia="Arial" w:cs="Arial"/>
          <w:noProof w:val="0"/>
          <w:sz w:val="23"/>
          <w:szCs w:val="23"/>
          <w:lang w:val="en-GB"/>
        </w:rPr>
        <w:t>local</w:t>
      </w:r>
      <w:r w:rsidRPr="1A0CA90D" w:rsidR="77990A6A">
        <w:rPr>
          <w:rFonts w:ascii="Arial" w:hAnsi="Arial" w:eastAsia="Arial" w:cs="Arial"/>
          <w:noProof w:val="0"/>
          <w:sz w:val="23"/>
          <w:szCs w:val="23"/>
          <w:lang w:val="en-GB"/>
        </w:rPr>
        <w:t xml:space="preserve"> hubs, and home. The primary focus of a community midwife is to deliver clinical assessments, preventive healthcare, public health guidance, and emotional support to expectant mothers during their pregnancy journey. </w:t>
      </w:r>
      <w:r w:rsidRPr="1A0CA90D" w:rsidR="77990A6A">
        <w:rPr>
          <w:rFonts w:ascii="Arial" w:hAnsi="Arial" w:eastAsia="Arial" w:cs="Arial"/>
          <w:noProof w:val="0"/>
          <w:sz w:val="23"/>
          <w:szCs w:val="23"/>
          <w:lang w:val="en-GB"/>
        </w:rPr>
        <w:t xml:space="preserve">By offering regular local appointments, community midwives </w:t>
      </w:r>
      <w:r w:rsidRPr="1A0CA90D" w:rsidR="77990A6A">
        <w:rPr>
          <w:rFonts w:ascii="Arial" w:hAnsi="Arial" w:eastAsia="Arial" w:cs="Arial"/>
          <w:noProof w:val="0"/>
          <w:sz w:val="23"/>
          <w:szCs w:val="23"/>
          <w:lang w:val="en-GB"/>
        </w:rPr>
        <w:t>establish</w:t>
      </w:r>
      <w:r w:rsidRPr="1A0CA90D" w:rsidR="77990A6A">
        <w:rPr>
          <w:rFonts w:ascii="Arial" w:hAnsi="Arial" w:eastAsia="Arial" w:cs="Arial"/>
          <w:noProof w:val="0"/>
          <w:sz w:val="23"/>
          <w:szCs w:val="23"/>
          <w:lang w:val="en-GB"/>
        </w:rPr>
        <w:t xml:space="preserve"> trusting relationships with service users, ensuring tailored physical and emotional care (Royal College of Midwives [RCM], 2021). Clinical tasks during antenatal visits include monitoring maternal blood pressure, urine tests, tracking </w:t>
      </w:r>
      <w:r w:rsidRPr="1A0CA90D" w:rsidR="77990A6A">
        <w:rPr>
          <w:rFonts w:ascii="Arial" w:hAnsi="Arial" w:eastAsia="Arial" w:cs="Arial"/>
          <w:noProof w:val="0"/>
          <w:sz w:val="23"/>
          <w:szCs w:val="23"/>
          <w:lang w:val="en-GB"/>
        </w:rPr>
        <w:t>fetal</w:t>
      </w:r>
      <w:r w:rsidRPr="1A0CA90D" w:rsidR="77990A6A">
        <w:rPr>
          <w:rFonts w:ascii="Arial" w:hAnsi="Arial" w:eastAsia="Arial" w:cs="Arial"/>
          <w:noProof w:val="0"/>
          <w:sz w:val="23"/>
          <w:szCs w:val="23"/>
          <w:lang w:val="en-GB"/>
        </w:rPr>
        <w:t xml:space="preserve"> growth through symphysis-fundal height measurements, and screening for potential complications such as pre-eclampsia or gestational diabetes (National Institute for Health and Care Excellence [NICE], 2021).</w:t>
      </w:r>
      <w:r w:rsidRPr="1A0CA90D" w:rsidR="396CC6DB">
        <w:rPr>
          <w:rFonts w:ascii="Arial" w:hAnsi="Arial" w:eastAsia="Arial" w:cs="Arial"/>
          <w:noProof w:val="0"/>
          <w:sz w:val="23"/>
          <w:szCs w:val="23"/>
          <w:lang w:val="en-GB"/>
        </w:rPr>
        <w:t xml:space="preserve"> </w:t>
      </w:r>
      <w:r w:rsidRPr="1A0CA90D" w:rsidR="77990A6A">
        <w:rPr>
          <w:rFonts w:ascii="Arial" w:hAnsi="Arial" w:eastAsia="Arial" w:cs="Arial"/>
          <w:noProof w:val="0"/>
          <w:sz w:val="23"/>
          <w:szCs w:val="23"/>
          <w:lang w:val="en-GB"/>
        </w:rPr>
        <w:t>In addition to physical monitoring, community midwives play a critical role in health promotion. They offer guidance on maternal nutrition, mental well-being, birth planning,</w:t>
      </w:r>
      <w:r w:rsidRPr="1A0CA90D" w:rsidR="77990A6A">
        <w:rPr>
          <w:rFonts w:ascii="Arial" w:hAnsi="Arial" w:eastAsia="Arial" w:cs="Arial"/>
          <w:noProof w:val="0"/>
          <w:sz w:val="23"/>
          <w:szCs w:val="23"/>
          <w:lang w:val="en-GB"/>
        </w:rPr>
        <w:t xml:space="preserve"> smoking</w:t>
      </w:r>
      <w:r w:rsidRPr="1A0CA90D" w:rsidR="26DFE620">
        <w:rPr>
          <w:rFonts w:ascii="Arial" w:hAnsi="Arial" w:eastAsia="Arial" w:cs="Arial"/>
          <w:noProof w:val="0"/>
          <w:sz w:val="23"/>
          <w:szCs w:val="23"/>
          <w:lang w:val="en-GB"/>
        </w:rPr>
        <w:t xml:space="preserve"> cessation</w:t>
      </w:r>
      <w:r w:rsidRPr="1A0CA90D" w:rsidR="77990A6A">
        <w:rPr>
          <w:rFonts w:ascii="Arial" w:hAnsi="Arial" w:eastAsia="Arial" w:cs="Arial"/>
          <w:noProof w:val="0"/>
          <w:sz w:val="23"/>
          <w:szCs w:val="23"/>
          <w:lang w:val="en-GB"/>
        </w:rPr>
        <w:t xml:space="preserve">, and infant feeding options. The goal of the service is to promote safe pregnancy outcomes, reduce unnecessary acute hospital admissions, and empower families through clear </w:t>
      </w:r>
      <w:r w:rsidRPr="1A0CA90D" w:rsidR="786041F1">
        <w:rPr>
          <w:rFonts w:ascii="Arial" w:hAnsi="Arial" w:eastAsia="Arial" w:cs="Arial"/>
          <w:noProof w:val="0"/>
          <w:sz w:val="23"/>
          <w:szCs w:val="23"/>
          <w:lang w:val="en-GB"/>
        </w:rPr>
        <w:t>i</w:t>
      </w:r>
      <w:r w:rsidRPr="1A0CA90D" w:rsidR="77990A6A">
        <w:rPr>
          <w:rFonts w:ascii="Arial" w:hAnsi="Arial" w:eastAsia="Arial" w:cs="Arial"/>
          <w:noProof w:val="0"/>
          <w:sz w:val="23"/>
          <w:szCs w:val="23"/>
          <w:lang w:val="en-GB"/>
        </w:rPr>
        <w:t>nformation. Furthermore, community midwives act as</w:t>
      </w:r>
      <w:r w:rsidRPr="1A0CA90D" w:rsidR="2DA3CBD4">
        <w:rPr>
          <w:rFonts w:ascii="Arial" w:hAnsi="Arial" w:eastAsia="Arial" w:cs="Arial"/>
          <w:noProof w:val="0"/>
          <w:sz w:val="23"/>
          <w:szCs w:val="23"/>
          <w:lang w:val="en-GB"/>
        </w:rPr>
        <w:t xml:space="preserve"> </w:t>
      </w:r>
      <w:r w:rsidRPr="1A0CA90D" w:rsidR="77990A6A">
        <w:rPr>
          <w:rFonts w:ascii="Arial" w:hAnsi="Arial" w:eastAsia="Arial" w:cs="Arial"/>
          <w:noProof w:val="0"/>
          <w:sz w:val="23"/>
          <w:szCs w:val="23"/>
          <w:lang w:val="en-GB"/>
        </w:rPr>
        <w:t xml:space="preserve">advocates within the primary care framework. They </w:t>
      </w:r>
      <w:r w:rsidRPr="1A0CA90D" w:rsidR="77990A6A">
        <w:rPr>
          <w:rFonts w:ascii="Arial" w:hAnsi="Arial" w:eastAsia="Arial" w:cs="Arial"/>
          <w:noProof w:val="0"/>
          <w:sz w:val="23"/>
          <w:szCs w:val="23"/>
          <w:lang w:val="en-GB"/>
        </w:rPr>
        <w:t>identify</w:t>
      </w:r>
      <w:r w:rsidRPr="1A0CA90D" w:rsidR="77990A6A">
        <w:rPr>
          <w:rFonts w:ascii="Arial" w:hAnsi="Arial" w:eastAsia="Arial" w:cs="Arial"/>
          <w:noProof w:val="0"/>
          <w:sz w:val="23"/>
          <w:szCs w:val="23"/>
          <w:lang w:val="en-GB"/>
        </w:rPr>
        <w:t xml:space="preserve"> vulnerable service users early and coordinate </w:t>
      </w:r>
      <w:r w:rsidRPr="1A0CA90D" w:rsidR="77990A6A">
        <w:rPr>
          <w:rFonts w:ascii="Arial" w:hAnsi="Arial" w:eastAsia="Arial" w:cs="Arial"/>
          <w:noProof w:val="0"/>
          <w:sz w:val="23"/>
          <w:szCs w:val="23"/>
          <w:lang w:val="en-GB"/>
        </w:rPr>
        <w:t>additional</w:t>
      </w:r>
      <w:r w:rsidRPr="1A0CA90D" w:rsidR="77990A6A">
        <w:rPr>
          <w:rFonts w:ascii="Arial" w:hAnsi="Arial" w:eastAsia="Arial" w:cs="Arial"/>
          <w:noProof w:val="0"/>
          <w:sz w:val="23"/>
          <w:szCs w:val="23"/>
          <w:lang w:val="en-GB"/>
        </w:rPr>
        <w:t xml:space="preserve"> support with general practitioners, social services,</w:t>
      </w:r>
      <w:r w:rsidRPr="1A0CA90D" w:rsidR="21EFFEE2">
        <w:rPr>
          <w:rFonts w:ascii="Arial" w:hAnsi="Arial" w:eastAsia="Arial" w:cs="Arial"/>
          <w:noProof w:val="0"/>
          <w:sz w:val="23"/>
          <w:szCs w:val="23"/>
          <w:lang w:val="en-GB"/>
        </w:rPr>
        <w:t xml:space="preserve"> </w:t>
      </w:r>
      <w:r w:rsidRPr="1A0CA90D" w:rsidR="2E6683C4">
        <w:rPr>
          <w:rFonts w:ascii="Arial" w:hAnsi="Arial" w:eastAsia="Arial" w:cs="Arial"/>
          <w:noProof w:val="0"/>
          <w:sz w:val="23"/>
          <w:szCs w:val="23"/>
          <w:lang w:val="en-GB"/>
        </w:rPr>
        <w:t>safeguarding,</w:t>
      </w:r>
      <w:r w:rsidRPr="1A0CA90D" w:rsidR="77990A6A">
        <w:rPr>
          <w:rFonts w:ascii="Arial" w:hAnsi="Arial" w:eastAsia="Arial" w:cs="Arial"/>
          <w:noProof w:val="0"/>
          <w:sz w:val="23"/>
          <w:szCs w:val="23"/>
          <w:lang w:val="en-GB"/>
        </w:rPr>
        <w:t xml:space="preserve"> and perinatal health teams</w:t>
      </w:r>
      <w:r w:rsidRPr="1A0CA90D" w:rsidR="77990A6A">
        <w:rPr>
          <w:rFonts w:ascii="Arial" w:hAnsi="Arial" w:eastAsia="Arial" w:cs="Arial"/>
          <w:noProof w:val="0"/>
          <w:sz w:val="23"/>
          <w:szCs w:val="23"/>
          <w:lang w:val="en-GB"/>
        </w:rPr>
        <w:t>.</w:t>
      </w:r>
      <w:r w:rsidRPr="1A0CA90D" w:rsidR="72C45D47">
        <w:rPr>
          <w:rFonts w:ascii="Arial" w:hAnsi="Arial" w:eastAsia="Arial" w:cs="Arial"/>
          <w:noProof w:val="0"/>
          <w:sz w:val="23"/>
          <w:szCs w:val="23"/>
          <w:lang w:val="en-GB"/>
        </w:rPr>
        <w:t xml:space="preserve"> Community midwives provide vital support by guiding fami</w:t>
      </w:r>
      <w:r w:rsidRPr="1A0CA90D" w:rsidR="3EB3B81F">
        <w:rPr>
          <w:rFonts w:ascii="Arial" w:hAnsi="Arial" w:eastAsia="Arial" w:cs="Arial"/>
          <w:noProof w:val="0"/>
          <w:sz w:val="23"/>
          <w:szCs w:val="23"/>
          <w:lang w:val="en-GB"/>
        </w:rPr>
        <w:t xml:space="preserve">lies through nutrition, birth planning and after birth care. They </w:t>
      </w:r>
      <w:r w:rsidRPr="1A0CA90D" w:rsidR="297201D0">
        <w:rPr>
          <w:rFonts w:ascii="Arial" w:hAnsi="Arial" w:eastAsia="Arial" w:cs="Arial"/>
          <w:noProof w:val="0"/>
          <w:sz w:val="23"/>
          <w:szCs w:val="23"/>
          <w:lang w:val="en-GB"/>
        </w:rPr>
        <w:t>also</w:t>
      </w:r>
      <w:r w:rsidRPr="1A0CA90D" w:rsidR="3EB3B81F">
        <w:rPr>
          <w:rFonts w:ascii="Arial" w:hAnsi="Arial" w:eastAsia="Arial" w:cs="Arial"/>
          <w:noProof w:val="0"/>
          <w:sz w:val="23"/>
          <w:szCs w:val="23"/>
          <w:lang w:val="en-GB"/>
        </w:rPr>
        <w:t xml:space="preserve"> connect </w:t>
      </w:r>
      <w:r w:rsidRPr="1A0CA90D" w:rsidR="0B9E8A3F">
        <w:rPr>
          <w:rFonts w:ascii="Arial" w:hAnsi="Arial" w:eastAsia="Arial" w:cs="Arial"/>
          <w:noProof w:val="0"/>
          <w:sz w:val="23"/>
          <w:szCs w:val="23"/>
          <w:lang w:val="en-GB"/>
        </w:rPr>
        <w:t>vulnerable</w:t>
      </w:r>
      <w:r w:rsidRPr="1A0CA90D" w:rsidR="3EB3B81F">
        <w:rPr>
          <w:rFonts w:ascii="Arial" w:hAnsi="Arial" w:eastAsia="Arial" w:cs="Arial"/>
          <w:noProof w:val="0"/>
          <w:sz w:val="23"/>
          <w:szCs w:val="23"/>
          <w:lang w:val="en-GB"/>
        </w:rPr>
        <w:t xml:space="preserve"> mothers with essential ca</w:t>
      </w:r>
      <w:r w:rsidRPr="1A0CA90D" w:rsidR="748E79DA">
        <w:rPr>
          <w:rFonts w:ascii="Arial" w:hAnsi="Arial" w:eastAsia="Arial" w:cs="Arial"/>
          <w:noProof w:val="0"/>
          <w:sz w:val="23"/>
          <w:szCs w:val="23"/>
          <w:lang w:val="en-GB"/>
        </w:rPr>
        <w:t>re when extra support is needed.</w:t>
      </w:r>
      <w:r w:rsidRPr="1A0CA90D" w:rsidR="2E989DC7">
        <w:rPr>
          <w:rFonts w:ascii="Arial" w:hAnsi="Arial" w:eastAsia="Arial" w:cs="Arial"/>
          <w:noProof w:val="0"/>
          <w:sz w:val="23"/>
          <w:szCs w:val="23"/>
          <w:lang w:val="en-GB"/>
        </w:rPr>
        <w:t xml:space="preserve"> However, according to the Care Quality </w:t>
      </w:r>
      <w:r w:rsidRPr="1A0CA90D" w:rsidR="2AEE28CB">
        <w:rPr>
          <w:rFonts w:ascii="Arial" w:hAnsi="Arial" w:eastAsia="Arial" w:cs="Arial"/>
          <w:noProof w:val="0"/>
          <w:sz w:val="23"/>
          <w:szCs w:val="23"/>
          <w:lang w:val="en-GB"/>
        </w:rPr>
        <w:t>Commission</w:t>
      </w:r>
      <w:r w:rsidRPr="1A0CA90D" w:rsidR="2E989DC7">
        <w:rPr>
          <w:rFonts w:ascii="Arial" w:hAnsi="Arial" w:eastAsia="Arial" w:cs="Arial"/>
          <w:noProof w:val="0"/>
          <w:sz w:val="23"/>
          <w:szCs w:val="23"/>
          <w:lang w:val="en-GB"/>
        </w:rPr>
        <w:t xml:space="preserve"> (2023)</w:t>
      </w:r>
      <w:r w:rsidRPr="1A0CA90D" w:rsidR="22FC7048">
        <w:rPr>
          <w:rFonts w:ascii="Arial" w:hAnsi="Arial" w:eastAsia="Arial" w:cs="Arial"/>
          <w:noProof w:val="0"/>
          <w:sz w:val="23"/>
          <w:szCs w:val="23"/>
          <w:lang w:val="en-GB"/>
        </w:rPr>
        <w:t xml:space="preserve"> reports</w:t>
      </w:r>
      <w:r w:rsidRPr="1A0CA90D" w:rsidR="2E989DC7">
        <w:rPr>
          <w:rFonts w:ascii="Arial" w:hAnsi="Arial" w:eastAsia="Arial" w:cs="Arial"/>
          <w:noProof w:val="0"/>
          <w:sz w:val="23"/>
          <w:szCs w:val="23"/>
          <w:lang w:val="en-GB"/>
        </w:rPr>
        <w:t>,</w:t>
      </w:r>
      <w:r w:rsidRPr="1A0CA90D" w:rsidR="4D5A258C">
        <w:rPr>
          <w:rFonts w:ascii="Arial" w:hAnsi="Arial" w:eastAsia="Arial" w:cs="Arial"/>
          <w:noProof w:val="0"/>
          <w:sz w:val="23"/>
          <w:szCs w:val="23"/>
          <w:lang w:val="en-GB"/>
        </w:rPr>
        <w:t xml:space="preserve"> many maternity services across England are struggling with quality and safety, making strong community support essential.</w:t>
      </w:r>
    </w:p>
    <w:p w:rsidR="30756622" w:rsidP="1A0CA90D" w:rsidRDefault="30756622" w14:paraId="45270FCA" w14:textId="710E7F8C">
      <w:pPr>
        <w:pStyle w:val="NoSpacing"/>
        <w:suppressLineNumbers w:val="0"/>
        <w:bidi w:val="0"/>
        <w:spacing w:before="0" w:beforeAutospacing="off" w:after="0" w:afterAutospacing="off" w:line="360" w:lineRule="auto"/>
        <w:ind w:left="0" w:right="0"/>
        <w:contextualSpacing w:val="1"/>
        <w:jc w:val="left"/>
        <w:rPr>
          <w:rFonts w:ascii="Arial" w:hAnsi="Arial" w:eastAsia="Arial" w:cs="Arial"/>
          <w:noProof w:val="0"/>
          <w:sz w:val="23"/>
          <w:szCs w:val="23"/>
          <w:lang w:val="en-GB"/>
        </w:rPr>
      </w:pPr>
    </w:p>
    <w:p w:rsidR="30756622" w:rsidP="1A0CA90D" w:rsidRDefault="30756622" w14:paraId="0BC9EA70" w14:textId="5DA690A6">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1"/>
          <w:bCs w:val="1"/>
          <w:noProof w:val="0"/>
          <w:sz w:val="23"/>
          <w:szCs w:val="23"/>
          <w:lang w:val="en-GB"/>
        </w:rPr>
      </w:pPr>
      <w:r w:rsidRPr="1A0CA90D" w:rsidR="3D5F4848">
        <w:rPr>
          <w:rFonts w:ascii="Arial" w:hAnsi="Arial" w:eastAsia="Arial" w:cs="Arial"/>
          <w:noProof w:val="0"/>
          <w:sz w:val="23"/>
          <w:szCs w:val="23"/>
          <w:lang w:val="en-GB"/>
        </w:rPr>
        <w:t xml:space="preserve"> </w:t>
      </w:r>
      <w:r w:rsidRPr="1A0CA90D" w:rsidR="5584E6FC">
        <w:rPr>
          <w:rFonts w:ascii="Arial" w:hAnsi="Arial" w:eastAsia="Arial" w:cs="Arial"/>
          <w:b w:val="1"/>
          <w:bCs w:val="1"/>
          <w:noProof w:val="0"/>
          <w:sz w:val="23"/>
          <w:szCs w:val="23"/>
          <w:lang w:val="en-GB"/>
        </w:rPr>
        <w:t>Origins and Historical Context.</w:t>
      </w:r>
    </w:p>
    <w:p w:rsidR="30756622" w:rsidP="1A0CA90D" w:rsidRDefault="30756622" w14:paraId="1429AD42" w14:textId="33F6893F">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0"/>
          <w:bCs w:val="0"/>
          <w:noProof w:val="0"/>
          <w:sz w:val="23"/>
          <w:szCs w:val="23"/>
          <w:lang w:val="en-GB"/>
        </w:rPr>
      </w:pPr>
      <w:r w:rsidRPr="1A0CA90D" w:rsidR="5584E6FC">
        <w:rPr>
          <w:rFonts w:ascii="Arial" w:hAnsi="Arial" w:eastAsia="Arial" w:cs="Arial"/>
          <w:b w:val="0"/>
          <w:bCs w:val="0"/>
          <w:noProof w:val="0"/>
          <w:sz w:val="23"/>
          <w:szCs w:val="23"/>
          <w:lang w:val="en-GB"/>
        </w:rPr>
        <w:t xml:space="preserve"> Before the 20th century, maternity care</w:t>
      </w:r>
      <w:r w:rsidRPr="1A0CA90D" w:rsidR="539D15AE">
        <w:rPr>
          <w:rFonts w:ascii="Arial" w:hAnsi="Arial" w:eastAsia="Arial" w:cs="Arial"/>
          <w:b w:val="0"/>
          <w:bCs w:val="0"/>
          <w:noProof w:val="0"/>
          <w:sz w:val="23"/>
          <w:szCs w:val="23"/>
          <w:lang w:val="en-GB"/>
        </w:rPr>
        <w:t xml:space="preserve"> in the UK was mostly informal, with local women in the community acting as midwives without any training or re</w:t>
      </w:r>
      <w:r w:rsidRPr="1A0CA90D" w:rsidR="7BBDCBD0">
        <w:rPr>
          <w:rFonts w:ascii="Arial" w:hAnsi="Arial" w:eastAsia="Arial" w:cs="Arial"/>
          <w:b w:val="0"/>
          <w:bCs w:val="0"/>
          <w:noProof w:val="0"/>
          <w:sz w:val="23"/>
          <w:szCs w:val="23"/>
          <w:lang w:val="en-GB"/>
        </w:rPr>
        <w:t xml:space="preserve">gulations. A major turning point was the </w:t>
      </w:r>
      <w:r w:rsidRPr="1A0CA90D" w:rsidR="7BBDCBD0">
        <w:rPr>
          <w:rFonts w:ascii="Arial" w:hAnsi="Arial" w:eastAsia="Arial" w:cs="Arial"/>
          <w:b w:val="1"/>
          <w:bCs w:val="1"/>
          <w:noProof w:val="0"/>
          <w:sz w:val="23"/>
          <w:szCs w:val="23"/>
          <w:lang w:val="en-GB"/>
        </w:rPr>
        <w:t xml:space="preserve">Midwives Act 1902, </w:t>
      </w:r>
      <w:r w:rsidRPr="1A0CA90D" w:rsidR="333CC6F8">
        <w:rPr>
          <w:rFonts w:ascii="Arial" w:hAnsi="Arial" w:eastAsia="Arial" w:cs="Arial"/>
          <w:b w:val="0"/>
          <w:bCs w:val="0"/>
          <w:noProof w:val="0"/>
          <w:sz w:val="23"/>
          <w:szCs w:val="23"/>
          <w:lang w:val="en-GB"/>
        </w:rPr>
        <w:t>which officially recognised midwifery as a real profession</w:t>
      </w:r>
      <w:r w:rsidRPr="1A0CA90D" w:rsidR="6B4DE8CF">
        <w:rPr>
          <w:rFonts w:ascii="Arial" w:hAnsi="Arial" w:eastAsia="Arial" w:cs="Arial"/>
          <w:b w:val="0"/>
          <w:bCs w:val="0"/>
          <w:noProof w:val="0"/>
          <w:sz w:val="23"/>
          <w:szCs w:val="23"/>
          <w:lang w:val="en-GB"/>
        </w:rPr>
        <w:t>, set up proper training standards, and it became a regulated practice</w:t>
      </w:r>
      <w:r w:rsidRPr="1A0CA90D" w:rsidR="6B4DE8CF">
        <w:rPr>
          <w:rFonts w:ascii="Arial" w:hAnsi="Arial" w:eastAsia="Arial" w:cs="Arial"/>
          <w:b w:val="0"/>
          <w:bCs w:val="0"/>
          <w:noProof w:val="0"/>
          <w:sz w:val="23"/>
          <w:szCs w:val="23"/>
          <w:lang w:val="en-GB"/>
        </w:rPr>
        <w:t>.</w:t>
      </w:r>
      <w:r w:rsidRPr="1A0CA90D" w:rsidR="73C98AA0">
        <w:rPr>
          <w:rFonts w:ascii="Arial" w:hAnsi="Arial" w:eastAsia="Arial" w:cs="Arial"/>
          <w:b w:val="0"/>
          <w:bCs w:val="0"/>
          <w:noProof w:val="0"/>
          <w:sz w:val="23"/>
          <w:szCs w:val="23"/>
          <w:lang w:val="en-GB"/>
        </w:rPr>
        <w:t xml:space="preserve"> When the NHS was created in 1948, midwifery became part of the free healthcare sy</w:t>
      </w:r>
      <w:r w:rsidRPr="1A0CA90D" w:rsidR="449F683D">
        <w:rPr>
          <w:rFonts w:ascii="Arial" w:hAnsi="Arial" w:eastAsia="Arial" w:cs="Arial"/>
          <w:b w:val="0"/>
          <w:bCs w:val="0"/>
          <w:noProof w:val="0"/>
          <w:sz w:val="23"/>
          <w:szCs w:val="23"/>
          <w:lang w:val="en-GB"/>
        </w:rPr>
        <w:t>stem, making sure all women could access</w:t>
      </w:r>
      <w:r w:rsidRPr="1A0CA90D" w:rsidR="49ED716A">
        <w:rPr>
          <w:rFonts w:ascii="Arial" w:hAnsi="Arial" w:eastAsia="Arial" w:cs="Arial"/>
          <w:b w:val="0"/>
          <w:bCs w:val="0"/>
          <w:noProof w:val="0"/>
          <w:sz w:val="23"/>
          <w:szCs w:val="23"/>
          <w:lang w:val="en-GB"/>
        </w:rPr>
        <w:t xml:space="preserve"> care. Over time, policy shifted away from keeping everyt</w:t>
      </w:r>
      <w:r w:rsidRPr="1A0CA90D" w:rsidR="3B4B88A1">
        <w:rPr>
          <w:rFonts w:ascii="Arial" w:hAnsi="Arial" w:eastAsia="Arial" w:cs="Arial"/>
          <w:b w:val="0"/>
          <w:bCs w:val="0"/>
          <w:noProof w:val="0"/>
          <w:sz w:val="23"/>
          <w:szCs w:val="23"/>
          <w:lang w:val="en-GB"/>
        </w:rPr>
        <w:t>hing in big hospitals and moved towards local community-based care. Today</w:t>
      </w:r>
      <w:r w:rsidRPr="1A0CA90D" w:rsidR="33A8CBEF">
        <w:rPr>
          <w:rFonts w:ascii="Arial" w:hAnsi="Arial" w:eastAsia="Arial" w:cs="Arial"/>
          <w:b w:val="0"/>
          <w:bCs w:val="0"/>
          <w:noProof w:val="0"/>
          <w:sz w:val="23"/>
          <w:szCs w:val="23"/>
          <w:lang w:val="en-GB"/>
        </w:rPr>
        <w:t>, community antenatal care focuses on early support, giving women c</w:t>
      </w:r>
      <w:r w:rsidRPr="1A0CA90D" w:rsidR="7B5BBF19">
        <w:rPr>
          <w:rFonts w:ascii="Arial" w:hAnsi="Arial" w:eastAsia="Arial" w:cs="Arial"/>
          <w:b w:val="0"/>
          <w:bCs w:val="0"/>
          <w:noProof w:val="0"/>
          <w:sz w:val="23"/>
          <w:szCs w:val="23"/>
          <w:lang w:val="en-GB"/>
        </w:rPr>
        <w:t xml:space="preserve">hoice, and providing personalised care right in </w:t>
      </w:r>
      <w:r w:rsidRPr="1A0CA90D" w:rsidR="44473C49">
        <w:rPr>
          <w:rFonts w:ascii="Arial" w:hAnsi="Arial" w:eastAsia="Arial" w:cs="Arial"/>
          <w:b w:val="0"/>
          <w:bCs w:val="0"/>
          <w:noProof w:val="0"/>
          <w:sz w:val="23"/>
          <w:szCs w:val="23"/>
          <w:lang w:val="en-GB"/>
        </w:rPr>
        <w:t>their</w:t>
      </w:r>
      <w:r w:rsidRPr="1A0CA90D" w:rsidR="7B5BBF19">
        <w:rPr>
          <w:rFonts w:ascii="Arial" w:hAnsi="Arial" w:eastAsia="Arial" w:cs="Arial"/>
          <w:b w:val="0"/>
          <w:bCs w:val="0"/>
          <w:noProof w:val="0"/>
          <w:sz w:val="23"/>
          <w:szCs w:val="23"/>
          <w:lang w:val="en-GB"/>
        </w:rPr>
        <w:t xml:space="preserve"> local area (Royal College of Midwives, 2021)</w:t>
      </w:r>
      <w:r w:rsidRPr="1A0CA90D" w:rsidR="72927640">
        <w:rPr>
          <w:rFonts w:ascii="Arial" w:hAnsi="Arial" w:eastAsia="Arial" w:cs="Arial"/>
          <w:b w:val="0"/>
          <w:bCs w:val="0"/>
          <w:noProof w:val="0"/>
          <w:sz w:val="23"/>
          <w:szCs w:val="23"/>
          <w:lang w:val="en-GB"/>
        </w:rPr>
        <w:t xml:space="preserve"> Today, community midwifery remains a key part of preventative </w:t>
      </w:r>
      <w:r w:rsidRPr="1A0CA90D" w:rsidR="0582A026">
        <w:rPr>
          <w:rFonts w:ascii="Arial" w:hAnsi="Arial" w:eastAsia="Arial" w:cs="Arial"/>
          <w:b w:val="0"/>
          <w:bCs w:val="0"/>
          <w:noProof w:val="0"/>
          <w:sz w:val="23"/>
          <w:szCs w:val="23"/>
          <w:lang w:val="en-GB"/>
        </w:rPr>
        <w:t xml:space="preserve">healthcare, with national strategy emphasizing that </w:t>
      </w:r>
      <w:r w:rsidRPr="1A0CA90D" w:rsidR="1456EFC5">
        <w:rPr>
          <w:rFonts w:ascii="Arial" w:hAnsi="Arial" w:eastAsia="Arial" w:cs="Arial"/>
          <w:b w:val="0"/>
          <w:bCs w:val="0"/>
          <w:noProof w:val="0"/>
          <w:sz w:val="23"/>
          <w:szCs w:val="23"/>
          <w:lang w:val="en-GB"/>
        </w:rPr>
        <w:t xml:space="preserve">early community support is vital for improving </w:t>
      </w:r>
      <w:r w:rsidRPr="1A0CA90D" w:rsidR="6CEB6B5D">
        <w:rPr>
          <w:rFonts w:ascii="Arial" w:hAnsi="Arial" w:eastAsia="Arial" w:cs="Arial"/>
          <w:b w:val="0"/>
          <w:bCs w:val="0"/>
          <w:noProof w:val="0"/>
          <w:sz w:val="23"/>
          <w:szCs w:val="23"/>
          <w:lang w:val="en-GB"/>
        </w:rPr>
        <w:t>maternity outcomes and offering choice for families (Department of Health and Social Care (DHSC), 2021)</w:t>
      </w:r>
    </w:p>
    <w:p w:rsidR="1A0CA90D" w:rsidP="1A0CA90D" w:rsidRDefault="1A0CA90D" w14:paraId="4A124CFE" w14:textId="54821261">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0"/>
          <w:bCs w:val="0"/>
          <w:noProof w:val="0"/>
          <w:sz w:val="23"/>
          <w:szCs w:val="23"/>
          <w:lang w:val="en-GB"/>
        </w:rPr>
      </w:pPr>
    </w:p>
    <w:p w:rsidR="5AF7294F" w:rsidP="1A0CA90D" w:rsidRDefault="5AF7294F" w14:paraId="0549AD0D" w14:textId="057B8443">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1"/>
          <w:bCs w:val="1"/>
          <w:noProof w:val="0"/>
          <w:sz w:val="23"/>
          <w:szCs w:val="23"/>
          <w:lang w:val="en-GB"/>
        </w:rPr>
      </w:pPr>
      <w:r w:rsidRPr="1A0CA90D" w:rsidR="5AF7294F">
        <w:rPr>
          <w:rFonts w:ascii="Arial" w:hAnsi="Arial" w:eastAsia="Arial" w:cs="Arial"/>
          <w:b w:val="1"/>
          <w:bCs w:val="1"/>
          <w:noProof w:val="0"/>
          <w:sz w:val="23"/>
          <w:szCs w:val="23"/>
          <w:lang w:val="en-GB"/>
        </w:rPr>
        <w:t>Significance and Quality of Life.</w:t>
      </w:r>
    </w:p>
    <w:p w:rsidR="5AF7294F" w:rsidP="1A0CA90D" w:rsidRDefault="5AF7294F" w14:paraId="3F6DC2FE" w14:textId="54B6B7DA">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0"/>
          <w:bCs w:val="0"/>
          <w:noProof w:val="0"/>
          <w:sz w:val="23"/>
          <w:szCs w:val="23"/>
          <w:lang w:val="en-GB"/>
        </w:rPr>
      </w:pPr>
      <w:r w:rsidRPr="1A0CA90D" w:rsidR="5AF7294F">
        <w:rPr>
          <w:rFonts w:ascii="Arial" w:hAnsi="Arial" w:eastAsia="Arial" w:cs="Arial"/>
          <w:b w:val="0"/>
          <w:bCs w:val="0"/>
          <w:noProof w:val="0"/>
          <w:sz w:val="23"/>
          <w:szCs w:val="23"/>
          <w:lang w:val="en-GB"/>
        </w:rPr>
        <w:t xml:space="preserve">Community antenatal midwifery services significantly </w:t>
      </w:r>
      <w:r w:rsidRPr="1A0CA90D" w:rsidR="4668E17C">
        <w:rPr>
          <w:rFonts w:ascii="Arial" w:hAnsi="Arial" w:eastAsia="Arial" w:cs="Arial"/>
          <w:b w:val="0"/>
          <w:bCs w:val="0"/>
          <w:noProof w:val="0"/>
          <w:sz w:val="23"/>
          <w:szCs w:val="23"/>
          <w:lang w:val="en-GB"/>
        </w:rPr>
        <w:t>improve</w:t>
      </w:r>
      <w:r w:rsidRPr="1A0CA90D" w:rsidR="5AF7294F">
        <w:rPr>
          <w:rFonts w:ascii="Arial" w:hAnsi="Arial" w:eastAsia="Arial" w:cs="Arial"/>
          <w:b w:val="0"/>
          <w:bCs w:val="0"/>
          <w:noProof w:val="0"/>
          <w:sz w:val="23"/>
          <w:szCs w:val="23"/>
          <w:lang w:val="en-GB"/>
        </w:rPr>
        <w:t xml:space="preserve"> the quality of </w:t>
      </w:r>
      <w:r w:rsidRPr="1A0CA90D" w:rsidR="1A9D3D66">
        <w:rPr>
          <w:rFonts w:ascii="Arial" w:hAnsi="Arial" w:eastAsia="Arial" w:cs="Arial"/>
          <w:b w:val="0"/>
          <w:bCs w:val="0"/>
          <w:noProof w:val="0"/>
          <w:sz w:val="23"/>
          <w:szCs w:val="23"/>
          <w:lang w:val="en-GB"/>
        </w:rPr>
        <w:t>life</w:t>
      </w:r>
      <w:r w:rsidRPr="1A0CA90D" w:rsidR="5AF7294F">
        <w:rPr>
          <w:rFonts w:ascii="Arial" w:hAnsi="Arial" w:eastAsia="Arial" w:cs="Arial"/>
          <w:b w:val="0"/>
          <w:bCs w:val="0"/>
          <w:noProof w:val="0"/>
          <w:sz w:val="23"/>
          <w:szCs w:val="23"/>
          <w:lang w:val="en-GB"/>
        </w:rPr>
        <w:t xml:space="preserve"> for expecta</w:t>
      </w:r>
      <w:r w:rsidRPr="1A0CA90D" w:rsidR="73BEB17D">
        <w:rPr>
          <w:rFonts w:ascii="Arial" w:hAnsi="Arial" w:eastAsia="Arial" w:cs="Arial"/>
          <w:b w:val="0"/>
          <w:bCs w:val="0"/>
          <w:noProof w:val="0"/>
          <w:sz w:val="23"/>
          <w:szCs w:val="23"/>
          <w:lang w:val="en-GB"/>
        </w:rPr>
        <w:t xml:space="preserve">nt mothers </w:t>
      </w:r>
      <w:r w:rsidRPr="1A0CA90D" w:rsidR="477FE870">
        <w:rPr>
          <w:rFonts w:ascii="Arial" w:hAnsi="Arial" w:eastAsia="Arial" w:cs="Arial"/>
          <w:b w:val="0"/>
          <w:bCs w:val="0"/>
          <w:noProof w:val="0"/>
          <w:sz w:val="23"/>
          <w:szCs w:val="23"/>
          <w:lang w:val="en-GB"/>
        </w:rPr>
        <w:t>and their families by providing localised</w:t>
      </w:r>
      <w:r w:rsidRPr="1A0CA90D" w:rsidR="029B986B">
        <w:rPr>
          <w:rFonts w:ascii="Arial" w:hAnsi="Arial" w:eastAsia="Arial" w:cs="Arial"/>
          <w:b w:val="0"/>
          <w:bCs w:val="0"/>
          <w:noProof w:val="0"/>
          <w:sz w:val="23"/>
          <w:szCs w:val="23"/>
          <w:lang w:val="en-GB"/>
        </w:rPr>
        <w:t xml:space="preserve"> </w:t>
      </w:r>
      <w:r w:rsidRPr="1A0CA90D" w:rsidR="477FE870">
        <w:rPr>
          <w:rFonts w:ascii="Arial" w:hAnsi="Arial" w:eastAsia="Arial" w:cs="Arial"/>
          <w:b w:val="0"/>
          <w:bCs w:val="0"/>
          <w:noProof w:val="0"/>
          <w:sz w:val="23"/>
          <w:szCs w:val="23"/>
          <w:lang w:val="en-GB"/>
        </w:rPr>
        <w:t xml:space="preserve">care. Having regular visits with a familiar </w:t>
      </w:r>
      <w:r w:rsidRPr="1A0CA90D" w:rsidR="66C0AF10">
        <w:rPr>
          <w:rFonts w:ascii="Arial" w:hAnsi="Arial" w:eastAsia="Arial" w:cs="Arial"/>
          <w:b w:val="0"/>
          <w:bCs w:val="0"/>
          <w:noProof w:val="0"/>
          <w:sz w:val="23"/>
          <w:szCs w:val="23"/>
          <w:lang w:val="en-GB"/>
        </w:rPr>
        <w:t xml:space="preserve">midwife builds strong trust, which reduce maternal anxiety and allows women to express their concerns </w:t>
      </w:r>
      <w:r w:rsidRPr="1A0CA90D" w:rsidR="6EA4BA5F">
        <w:rPr>
          <w:rFonts w:ascii="Arial" w:hAnsi="Arial" w:eastAsia="Arial" w:cs="Arial"/>
          <w:b w:val="0"/>
          <w:bCs w:val="0"/>
          <w:noProof w:val="0"/>
          <w:sz w:val="23"/>
          <w:szCs w:val="23"/>
          <w:lang w:val="en-GB"/>
        </w:rPr>
        <w:t>open-mindedly (Royal College of Midwives (RCM), 2023). This personalised support empowers women to make informe</w:t>
      </w:r>
      <w:r w:rsidRPr="1A0CA90D" w:rsidR="4898A7C0">
        <w:rPr>
          <w:rFonts w:ascii="Arial" w:hAnsi="Arial" w:eastAsia="Arial" w:cs="Arial"/>
          <w:b w:val="0"/>
          <w:bCs w:val="0"/>
          <w:noProof w:val="0"/>
          <w:sz w:val="23"/>
          <w:szCs w:val="23"/>
          <w:lang w:val="en-GB"/>
        </w:rPr>
        <w:t>d decisions about birth preferences and lifestyle choices</w:t>
      </w:r>
      <w:r w:rsidRPr="1A0CA90D" w:rsidR="645F587F">
        <w:rPr>
          <w:rFonts w:ascii="Arial" w:hAnsi="Arial" w:eastAsia="Arial" w:cs="Arial"/>
          <w:b w:val="0"/>
          <w:bCs w:val="0"/>
          <w:noProof w:val="0"/>
          <w:sz w:val="23"/>
          <w:szCs w:val="23"/>
          <w:lang w:val="en-GB"/>
        </w:rPr>
        <w:t xml:space="preserve">, promoting positive health outcomes (National </w:t>
      </w:r>
      <w:r w:rsidRPr="1A0CA90D" w:rsidR="483BA495">
        <w:rPr>
          <w:rFonts w:ascii="Arial" w:hAnsi="Arial" w:eastAsia="Arial" w:cs="Arial"/>
          <w:b w:val="0"/>
          <w:bCs w:val="0"/>
          <w:noProof w:val="0"/>
          <w:sz w:val="23"/>
          <w:szCs w:val="23"/>
          <w:lang w:val="en-GB"/>
        </w:rPr>
        <w:t>Institute</w:t>
      </w:r>
      <w:r w:rsidRPr="1A0CA90D" w:rsidR="645F587F">
        <w:rPr>
          <w:rFonts w:ascii="Arial" w:hAnsi="Arial" w:eastAsia="Arial" w:cs="Arial"/>
          <w:b w:val="0"/>
          <w:bCs w:val="0"/>
          <w:noProof w:val="0"/>
          <w:sz w:val="23"/>
          <w:szCs w:val="23"/>
          <w:lang w:val="en-GB"/>
        </w:rPr>
        <w:t xml:space="preserve"> for Health and Care Excellence (NICE)</w:t>
      </w:r>
      <w:r w:rsidRPr="1A0CA90D" w:rsidR="64D70449">
        <w:rPr>
          <w:rFonts w:ascii="Arial" w:hAnsi="Arial" w:eastAsia="Arial" w:cs="Arial"/>
          <w:b w:val="0"/>
          <w:bCs w:val="0"/>
          <w:noProof w:val="0"/>
          <w:sz w:val="23"/>
          <w:szCs w:val="23"/>
          <w:lang w:val="en-GB"/>
        </w:rPr>
        <w:t>, 2021)</w:t>
      </w:r>
      <w:r w:rsidRPr="1A0CA90D" w:rsidR="7180B121">
        <w:rPr>
          <w:rFonts w:ascii="Arial" w:hAnsi="Arial" w:eastAsia="Arial" w:cs="Arial"/>
          <w:b w:val="0"/>
          <w:bCs w:val="0"/>
          <w:noProof w:val="0"/>
          <w:sz w:val="23"/>
          <w:szCs w:val="23"/>
          <w:lang w:val="en-GB"/>
        </w:rPr>
        <w:t>. Furthermore, community midwives play a vital role in early risk detection and preventative</w:t>
      </w:r>
      <w:r w:rsidRPr="1A0CA90D" w:rsidR="21FE3DDA">
        <w:rPr>
          <w:rFonts w:ascii="Arial" w:hAnsi="Arial" w:eastAsia="Arial" w:cs="Arial"/>
          <w:b w:val="0"/>
          <w:bCs w:val="0"/>
          <w:noProof w:val="0"/>
          <w:sz w:val="23"/>
          <w:szCs w:val="23"/>
          <w:lang w:val="en-GB"/>
        </w:rPr>
        <w:t xml:space="preserve"> care. They provide routine screenings for pre-eclampsia, gestational diabetes</w:t>
      </w:r>
      <w:r w:rsidRPr="1A0CA90D" w:rsidR="040214AE">
        <w:rPr>
          <w:rFonts w:ascii="Arial" w:hAnsi="Arial" w:eastAsia="Arial" w:cs="Arial"/>
          <w:b w:val="0"/>
          <w:bCs w:val="0"/>
          <w:noProof w:val="0"/>
          <w:sz w:val="23"/>
          <w:szCs w:val="23"/>
          <w:lang w:val="en-GB"/>
        </w:rPr>
        <w:t xml:space="preserve"> and perinatal mental health issues which allows for swift intervent</w:t>
      </w:r>
      <w:r w:rsidRPr="1A0CA90D" w:rsidR="0B0B23C5">
        <w:rPr>
          <w:rFonts w:ascii="Arial" w:hAnsi="Arial" w:eastAsia="Arial" w:cs="Arial"/>
          <w:b w:val="0"/>
          <w:bCs w:val="0"/>
          <w:noProof w:val="0"/>
          <w:sz w:val="23"/>
          <w:szCs w:val="23"/>
          <w:lang w:val="en-GB"/>
        </w:rPr>
        <w:t xml:space="preserve">ions, avoiding unnecessary emergency hospital (NICE, 2021). By working </w:t>
      </w:r>
      <w:r w:rsidRPr="1A0CA90D" w:rsidR="4A2B4526">
        <w:rPr>
          <w:rFonts w:ascii="Arial" w:hAnsi="Arial" w:eastAsia="Arial" w:cs="Arial"/>
          <w:b w:val="0"/>
          <w:bCs w:val="0"/>
          <w:noProof w:val="0"/>
          <w:sz w:val="23"/>
          <w:szCs w:val="23"/>
          <w:lang w:val="en-GB"/>
        </w:rPr>
        <w:t xml:space="preserve">closely </w:t>
      </w:r>
      <w:r w:rsidRPr="1A0CA90D" w:rsidR="53EB562C">
        <w:rPr>
          <w:rFonts w:ascii="Arial" w:hAnsi="Arial" w:eastAsia="Arial" w:cs="Arial"/>
          <w:b w:val="0"/>
          <w:bCs w:val="0"/>
          <w:noProof w:val="0"/>
          <w:sz w:val="23"/>
          <w:szCs w:val="23"/>
          <w:lang w:val="en-GB"/>
        </w:rPr>
        <w:t>with other</w:t>
      </w:r>
      <w:r w:rsidRPr="1A0CA90D" w:rsidR="4A2B4526">
        <w:rPr>
          <w:rFonts w:ascii="Arial" w:hAnsi="Arial" w:eastAsia="Arial" w:cs="Arial"/>
          <w:b w:val="0"/>
          <w:bCs w:val="0"/>
          <w:noProof w:val="0"/>
          <w:sz w:val="23"/>
          <w:szCs w:val="23"/>
          <w:lang w:val="en-GB"/>
        </w:rPr>
        <w:t xml:space="preserve"> multi-agency teams- such as GPS, social </w:t>
      </w:r>
      <w:r w:rsidRPr="1A0CA90D" w:rsidR="0AC5DF48">
        <w:rPr>
          <w:rFonts w:ascii="Arial" w:hAnsi="Arial" w:eastAsia="Arial" w:cs="Arial"/>
          <w:b w:val="0"/>
          <w:bCs w:val="0"/>
          <w:noProof w:val="0"/>
          <w:sz w:val="23"/>
          <w:szCs w:val="23"/>
          <w:lang w:val="en-GB"/>
        </w:rPr>
        <w:t>services,</w:t>
      </w:r>
      <w:r w:rsidRPr="1A0CA90D" w:rsidR="4A2B4526">
        <w:rPr>
          <w:rFonts w:ascii="Arial" w:hAnsi="Arial" w:eastAsia="Arial" w:cs="Arial"/>
          <w:b w:val="0"/>
          <w:bCs w:val="0"/>
          <w:noProof w:val="0"/>
          <w:sz w:val="23"/>
          <w:szCs w:val="23"/>
          <w:lang w:val="en-GB"/>
        </w:rPr>
        <w:t xml:space="preserve"> and mental health specialists</w:t>
      </w:r>
      <w:r w:rsidRPr="1A0CA90D" w:rsidR="1E7E0B0C">
        <w:rPr>
          <w:rFonts w:ascii="Arial" w:hAnsi="Arial" w:eastAsia="Arial" w:cs="Arial"/>
          <w:b w:val="0"/>
          <w:bCs w:val="0"/>
          <w:noProof w:val="0"/>
          <w:sz w:val="23"/>
          <w:szCs w:val="23"/>
          <w:lang w:val="en-GB"/>
        </w:rPr>
        <w:t xml:space="preserve">- community midwives ensure that </w:t>
      </w:r>
      <w:r w:rsidRPr="1A0CA90D" w:rsidR="13B66C60">
        <w:rPr>
          <w:rFonts w:ascii="Arial" w:hAnsi="Arial" w:eastAsia="Arial" w:cs="Arial"/>
          <w:b w:val="0"/>
          <w:bCs w:val="0"/>
          <w:noProof w:val="0"/>
          <w:sz w:val="23"/>
          <w:szCs w:val="23"/>
          <w:lang w:val="en-GB"/>
        </w:rPr>
        <w:t>vulnerable</w:t>
      </w:r>
      <w:r w:rsidRPr="1A0CA90D" w:rsidR="1E7E0B0C">
        <w:rPr>
          <w:rFonts w:ascii="Arial" w:hAnsi="Arial" w:eastAsia="Arial" w:cs="Arial"/>
          <w:b w:val="0"/>
          <w:bCs w:val="0"/>
          <w:noProof w:val="0"/>
          <w:sz w:val="23"/>
          <w:szCs w:val="23"/>
          <w:lang w:val="en-GB"/>
        </w:rPr>
        <w:t xml:space="preserve"> mothers </w:t>
      </w:r>
      <w:r w:rsidRPr="1A0CA90D" w:rsidR="12F178BD">
        <w:rPr>
          <w:rFonts w:ascii="Arial" w:hAnsi="Arial" w:eastAsia="Arial" w:cs="Arial"/>
          <w:b w:val="0"/>
          <w:bCs w:val="0"/>
          <w:noProof w:val="0"/>
          <w:sz w:val="23"/>
          <w:szCs w:val="23"/>
          <w:lang w:val="en-GB"/>
        </w:rPr>
        <w:t>receive</w:t>
      </w:r>
      <w:r w:rsidRPr="1A0CA90D" w:rsidR="1E7E0B0C">
        <w:rPr>
          <w:rFonts w:ascii="Arial" w:hAnsi="Arial" w:eastAsia="Arial" w:cs="Arial"/>
          <w:b w:val="0"/>
          <w:bCs w:val="0"/>
          <w:noProof w:val="0"/>
          <w:sz w:val="23"/>
          <w:szCs w:val="23"/>
          <w:lang w:val="en-GB"/>
        </w:rPr>
        <w:t xml:space="preserve"> </w:t>
      </w:r>
      <w:r w:rsidRPr="1A0CA90D" w:rsidR="547D6B9B">
        <w:rPr>
          <w:rFonts w:ascii="Arial" w:hAnsi="Arial" w:eastAsia="Arial" w:cs="Arial"/>
          <w:b w:val="0"/>
          <w:bCs w:val="0"/>
          <w:noProof w:val="0"/>
          <w:sz w:val="23"/>
          <w:szCs w:val="23"/>
          <w:lang w:val="en-GB"/>
        </w:rPr>
        <w:t>holistic</w:t>
      </w:r>
      <w:r w:rsidRPr="1A0CA90D" w:rsidR="1E7E0B0C">
        <w:rPr>
          <w:rFonts w:ascii="Arial" w:hAnsi="Arial" w:eastAsia="Arial" w:cs="Arial"/>
          <w:b w:val="0"/>
          <w:bCs w:val="0"/>
          <w:noProof w:val="0"/>
          <w:sz w:val="23"/>
          <w:szCs w:val="23"/>
          <w:lang w:val="en-GB"/>
        </w:rPr>
        <w:t xml:space="preserve">, wraparound support. </w:t>
      </w:r>
      <w:r w:rsidRPr="1A0CA90D" w:rsidR="2B6690E0">
        <w:rPr>
          <w:rFonts w:ascii="Arial" w:hAnsi="Arial" w:eastAsia="Arial" w:cs="Arial"/>
          <w:b w:val="0"/>
          <w:bCs w:val="0"/>
          <w:noProof w:val="0"/>
          <w:sz w:val="23"/>
          <w:szCs w:val="23"/>
          <w:lang w:val="en-GB"/>
        </w:rPr>
        <w:t>Accessible</w:t>
      </w:r>
      <w:r w:rsidRPr="1A0CA90D" w:rsidR="1E7E0B0C">
        <w:rPr>
          <w:rFonts w:ascii="Arial" w:hAnsi="Arial" w:eastAsia="Arial" w:cs="Arial"/>
          <w:b w:val="0"/>
          <w:bCs w:val="0"/>
          <w:noProof w:val="0"/>
          <w:sz w:val="23"/>
          <w:szCs w:val="23"/>
          <w:lang w:val="en-GB"/>
        </w:rPr>
        <w:t xml:space="preserve"> community care addresses </w:t>
      </w:r>
      <w:r w:rsidRPr="1A0CA90D" w:rsidR="71051FB3">
        <w:rPr>
          <w:rFonts w:ascii="Arial" w:hAnsi="Arial" w:eastAsia="Arial" w:cs="Arial"/>
          <w:b w:val="0"/>
          <w:bCs w:val="0"/>
          <w:noProof w:val="0"/>
          <w:sz w:val="23"/>
          <w:szCs w:val="23"/>
          <w:lang w:val="en-GB"/>
        </w:rPr>
        <w:t>inequalities</w:t>
      </w:r>
      <w:r w:rsidRPr="1A0CA90D" w:rsidR="4428483E">
        <w:rPr>
          <w:rFonts w:ascii="Arial" w:hAnsi="Arial" w:eastAsia="Arial" w:cs="Arial"/>
          <w:b w:val="0"/>
          <w:bCs w:val="0"/>
          <w:noProof w:val="0"/>
          <w:sz w:val="23"/>
          <w:szCs w:val="23"/>
          <w:lang w:val="en-GB"/>
        </w:rPr>
        <w:t xml:space="preserve"> and delivers safe, compassionate care tailored to individual needs. (Department of Health and Social Care</w:t>
      </w:r>
      <w:r w:rsidRPr="1A0CA90D" w:rsidR="22A45AE8">
        <w:rPr>
          <w:rFonts w:ascii="Arial" w:hAnsi="Arial" w:eastAsia="Arial" w:cs="Arial"/>
          <w:b w:val="0"/>
          <w:bCs w:val="0"/>
          <w:noProof w:val="0"/>
          <w:sz w:val="23"/>
          <w:szCs w:val="23"/>
          <w:lang w:val="en-GB"/>
        </w:rPr>
        <w:t xml:space="preserve"> (DHSC) 2021).</w:t>
      </w:r>
    </w:p>
    <w:p w:rsidR="1A0CA90D" w:rsidP="1A0CA90D" w:rsidRDefault="1A0CA90D" w14:paraId="0BC7FF67" w14:textId="4B66904B">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0"/>
          <w:bCs w:val="0"/>
          <w:noProof w:val="0"/>
          <w:sz w:val="23"/>
          <w:szCs w:val="23"/>
          <w:lang w:val="en-GB"/>
        </w:rPr>
      </w:pPr>
    </w:p>
    <w:p w:rsidR="6C1735F0" w:rsidP="1A0CA90D" w:rsidRDefault="6C1735F0" w14:paraId="09EDF492" w14:textId="6F62D8D7">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1"/>
          <w:bCs w:val="1"/>
          <w:noProof w:val="0"/>
          <w:sz w:val="23"/>
          <w:szCs w:val="23"/>
          <w:lang w:val="en-GB"/>
        </w:rPr>
      </w:pPr>
      <w:r w:rsidRPr="1A0CA90D" w:rsidR="6C1735F0">
        <w:rPr>
          <w:rFonts w:ascii="Arial" w:hAnsi="Arial" w:eastAsia="Arial" w:cs="Arial"/>
          <w:b w:val="1"/>
          <w:bCs w:val="1"/>
          <w:noProof w:val="0"/>
          <w:sz w:val="23"/>
          <w:szCs w:val="23"/>
          <w:lang w:val="en-GB"/>
        </w:rPr>
        <w:t>Conclusion</w:t>
      </w:r>
    </w:p>
    <w:p w:rsidR="54631643" w:rsidP="1A0CA90D" w:rsidRDefault="54631643" w14:paraId="24D41C4D" w14:textId="4CF37721">
      <w:pPr>
        <w:pStyle w:val="NoSpacing"/>
        <w:suppressLineNumbers w:val="0"/>
        <w:bidi w:val="0"/>
        <w:spacing w:before="0" w:beforeAutospacing="off" w:after="0" w:afterAutospacing="off" w:line="360" w:lineRule="auto"/>
        <w:ind w:left="0" w:right="0"/>
        <w:contextualSpacing w:val="1"/>
        <w:jc w:val="left"/>
      </w:pPr>
      <w:r w:rsidRPr="1A0CA90D" w:rsidR="54631643">
        <w:rPr>
          <w:rFonts w:ascii="Arial" w:hAnsi="Arial" w:eastAsia="Arial" w:cs="Arial"/>
          <w:b w:val="0"/>
          <w:bCs w:val="0"/>
          <w:noProof w:val="0"/>
          <w:sz w:val="23"/>
          <w:szCs w:val="23"/>
          <w:lang w:val="en-GB"/>
        </w:rPr>
        <w:t xml:space="preserve">In </w:t>
      </w:r>
      <w:r w:rsidRPr="1A0CA90D" w:rsidR="6C1735F0">
        <w:rPr>
          <w:rFonts w:ascii="Arial" w:hAnsi="Arial" w:eastAsia="Arial" w:cs="Arial"/>
          <w:b w:val="0"/>
          <w:bCs w:val="0"/>
          <w:noProof w:val="0"/>
          <w:sz w:val="23"/>
          <w:szCs w:val="23"/>
          <w:lang w:val="en-GB"/>
        </w:rPr>
        <w:t xml:space="preserve">conclusion, community </w:t>
      </w:r>
      <w:r w:rsidRPr="1A0CA90D" w:rsidR="3EE02243">
        <w:rPr>
          <w:rFonts w:ascii="Arial" w:hAnsi="Arial" w:eastAsia="Arial" w:cs="Arial"/>
          <w:b w:val="0"/>
          <w:bCs w:val="0"/>
          <w:noProof w:val="0"/>
          <w:sz w:val="23"/>
          <w:szCs w:val="23"/>
          <w:lang w:val="en-GB"/>
        </w:rPr>
        <w:t>antenatal</w:t>
      </w:r>
      <w:r w:rsidRPr="1A0CA90D" w:rsidR="6C1735F0">
        <w:rPr>
          <w:rFonts w:ascii="Arial" w:hAnsi="Arial" w:eastAsia="Arial" w:cs="Arial"/>
          <w:b w:val="0"/>
          <w:bCs w:val="0"/>
          <w:noProof w:val="0"/>
          <w:sz w:val="23"/>
          <w:szCs w:val="23"/>
          <w:lang w:val="en-GB"/>
        </w:rPr>
        <w:t xml:space="preserve"> midwifery services are a vital part of UK primary healthcare. Evolving from </w:t>
      </w:r>
      <w:r w:rsidRPr="1A0CA90D" w:rsidR="0C831010">
        <w:rPr>
          <w:rFonts w:ascii="Arial" w:hAnsi="Arial" w:eastAsia="Arial" w:cs="Arial"/>
          <w:b w:val="0"/>
          <w:bCs w:val="0"/>
          <w:noProof w:val="0"/>
          <w:sz w:val="23"/>
          <w:szCs w:val="23"/>
          <w:lang w:val="en-GB"/>
        </w:rPr>
        <w:t>early</w:t>
      </w:r>
      <w:r w:rsidRPr="1A0CA90D" w:rsidR="6C1735F0">
        <w:rPr>
          <w:rFonts w:ascii="Arial" w:hAnsi="Arial" w:eastAsia="Arial" w:cs="Arial"/>
          <w:b w:val="0"/>
          <w:bCs w:val="0"/>
          <w:noProof w:val="0"/>
          <w:sz w:val="23"/>
          <w:szCs w:val="23"/>
          <w:lang w:val="en-GB"/>
        </w:rPr>
        <w:t xml:space="preserve"> regulati</w:t>
      </w:r>
      <w:r w:rsidRPr="1A0CA90D" w:rsidR="78B11A49">
        <w:rPr>
          <w:rFonts w:ascii="Arial" w:hAnsi="Arial" w:eastAsia="Arial" w:cs="Arial"/>
          <w:b w:val="0"/>
          <w:bCs w:val="0"/>
          <w:noProof w:val="0"/>
          <w:sz w:val="23"/>
          <w:szCs w:val="23"/>
          <w:lang w:val="en-GB"/>
        </w:rPr>
        <w:t xml:space="preserve">on under the Midwives Act 1902 to modern NHS pathways, </w:t>
      </w:r>
      <w:r w:rsidRPr="1A0CA90D" w:rsidR="5C3A5352">
        <w:rPr>
          <w:rFonts w:ascii="Arial" w:hAnsi="Arial" w:eastAsia="Arial" w:cs="Arial"/>
          <w:b w:val="0"/>
          <w:bCs w:val="0"/>
          <w:noProof w:val="0"/>
          <w:sz w:val="23"/>
          <w:szCs w:val="23"/>
          <w:lang w:val="en-GB"/>
        </w:rPr>
        <w:t>community</w:t>
      </w:r>
      <w:r w:rsidRPr="1A0CA90D" w:rsidR="78B11A49">
        <w:rPr>
          <w:rFonts w:ascii="Arial" w:hAnsi="Arial" w:eastAsia="Arial" w:cs="Arial"/>
          <w:b w:val="0"/>
          <w:bCs w:val="0"/>
          <w:noProof w:val="0"/>
          <w:sz w:val="23"/>
          <w:szCs w:val="23"/>
          <w:lang w:val="en-GB"/>
        </w:rPr>
        <w:t xml:space="preserve"> midwifery delivers </w:t>
      </w:r>
      <w:r w:rsidRPr="1A0CA90D" w:rsidR="2425644B">
        <w:rPr>
          <w:rFonts w:ascii="Arial" w:hAnsi="Arial" w:eastAsia="Arial" w:cs="Arial"/>
          <w:b w:val="0"/>
          <w:bCs w:val="0"/>
          <w:noProof w:val="0"/>
          <w:sz w:val="23"/>
          <w:szCs w:val="23"/>
          <w:lang w:val="en-GB"/>
        </w:rPr>
        <w:t>accessible</w:t>
      </w:r>
      <w:r w:rsidRPr="1A0CA90D" w:rsidR="78B11A49">
        <w:rPr>
          <w:rFonts w:ascii="Arial" w:hAnsi="Arial" w:eastAsia="Arial" w:cs="Arial"/>
          <w:b w:val="0"/>
          <w:bCs w:val="0"/>
          <w:noProof w:val="0"/>
          <w:sz w:val="23"/>
          <w:szCs w:val="23"/>
          <w:lang w:val="en-GB"/>
        </w:rPr>
        <w:t>, woman-</w:t>
      </w:r>
      <w:r w:rsidRPr="1A0CA90D" w:rsidR="07E24FA9">
        <w:rPr>
          <w:rFonts w:ascii="Arial" w:hAnsi="Arial" w:eastAsia="Arial" w:cs="Arial"/>
          <w:b w:val="0"/>
          <w:bCs w:val="0"/>
          <w:noProof w:val="0"/>
          <w:sz w:val="23"/>
          <w:szCs w:val="23"/>
          <w:lang w:val="en-GB"/>
        </w:rPr>
        <w:t>centred</w:t>
      </w:r>
      <w:r w:rsidRPr="1A0CA90D" w:rsidR="40C104F9">
        <w:rPr>
          <w:rFonts w:ascii="Arial" w:hAnsi="Arial" w:eastAsia="Arial" w:cs="Arial"/>
          <w:b w:val="0"/>
          <w:bCs w:val="0"/>
          <w:noProof w:val="0"/>
          <w:sz w:val="23"/>
          <w:szCs w:val="23"/>
          <w:lang w:val="en-GB"/>
        </w:rPr>
        <w:t xml:space="preserve"> support outside hospitals settings. By offering </w:t>
      </w:r>
      <w:r w:rsidRPr="1A0CA90D" w:rsidR="3808B57E">
        <w:rPr>
          <w:rFonts w:ascii="Arial" w:hAnsi="Arial" w:eastAsia="Arial" w:cs="Arial"/>
          <w:b w:val="0"/>
          <w:bCs w:val="0"/>
          <w:noProof w:val="0"/>
          <w:sz w:val="23"/>
          <w:szCs w:val="23"/>
          <w:lang w:val="en-GB"/>
        </w:rPr>
        <w:t>continuous</w:t>
      </w:r>
      <w:r w:rsidRPr="1A0CA90D" w:rsidR="40C104F9">
        <w:rPr>
          <w:rFonts w:ascii="Arial" w:hAnsi="Arial" w:eastAsia="Arial" w:cs="Arial"/>
          <w:b w:val="0"/>
          <w:bCs w:val="0"/>
          <w:noProof w:val="0"/>
          <w:sz w:val="23"/>
          <w:szCs w:val="23"/>
          <w:lang w:val="en-GB"/>
        </w:rPr>
        <w:t xml:space="preserve"> </w:t>
      </w:r>
      <w:r w:rsidRPr="1A0CA90D" w:rsidR="7130B733">
        <w:rPr>
          <w:rFonts w:ascii="Arial" w:hAnsi="Arial" w:eastAsia="Arial" w:cs="Arial"/>
          <w:b w:val="0"/>
          <w:bCs w:val="0"/>
          <w:noProof w:val="0"/>
          <w:sz w:val="23"/>
          <w:szCs w:val="23"/>
          <w:lang w:val="en-GB"/>
        </w:rPr>
        <w:t>clinical</w:t>
      </w:r>
      <w:r w:rsidRPr="1A0CA90D" w:rsidR="40C104F9">
        <w:rPr>
          <w:rFonts w:ascii="Arial" w:hAnsi="Arial" w:eastAsia="Arial" w:cs="Arial"/>
          <w:b w:val="0"/>
          <w:bCs w:val="0"/>
          <w:noProof w:val="0"/>
          <w:sz w:val="23"/>
          <w:szCs w:val="23"/>
          <w:lang w:val="en-GB"/>
        </w:rPr>
        <w:t xml:space="preserve"> monitoring, health promotion and support</w:t>
      </w:r>
      <w:r w:rsidRPr="1A0CA90D" w:rsidR="1564FE93">
        <w:rPr>
          <w:rFonts w:ascii="Arial" w:hAnsi="Arial" w:eastAsia="Arial" w:cs="Arial"/>
          <w:b w:val="0"/>
          <w:bCs w:val="0"/>
          <w:noProof w:val="0"/>
          <w:sz w:val="23"/>
          <w:szCs w:val="23"/>
          <w:lang w:val="en-GB"/>
        </w:rPr>
        <w:t>, these services significantly enhance the physical and emotional quality of life for expectant mothers</w:t>
      </w:r>
      <w:r w:rsidRPr="1A0CA90D" w:rsidR="5C48DAD7">
        <w:rPr>
          <w:rFonts w:ascii="Arial" w:hAnsi="Arial" w:eastAsia="Arial" w:cs="Arial"/>
          <w:b w:val="0"/>
          <w:bCs w:val="0"/>
          <w:noProof w:val="0"/>
          <w:sz w:val="23"/>
          <w:szCs w:val="23"/>
          <w:lang w:val="en-GB"/>
        </w:rPr>
        <w:t xml:space="preserve">. Properly funding community midwifery teams </w:t>
      </w:r>
      <w:r w:rsidRPr="1A0CA90D" w:rsidR="5C48DAD7">
        <w:rPr>
          <w:rFonts w:ascii="Arial" w:hAnsi="Arial" w:eastAsia="Arial" w:cs="Arial"/>
          <w:b w:val="0"/>
          <w:bCs w:val="0"/>
          <w:noProof w:val="0"/>
          <w:sz w:val="23"/>
          <w:szCs w:val="23"/>
          <w:lang w:val="en-GB"/>
        </w:rPr>
        <w:t>remains</w:t>
      </w:r>
      <w:r w:rsidRPr="1A0CA90D" w:rsidR="5C48DAD7">
        <w:rPr>
          <w:rFonts w:ascii="Arial" w:hAnsi="Arial" w:eastAsia="Arial" w:cs="Arial"/>
          <w:b w:val="0"/>
          <w:bCs w:val="0"/>
          <w:noProof w:val="0"/>
          <w:sz w:val="23"/>
          <w:szCs w:val="23"/>
          <w:lang w:val="en-GB"/>
        </w:rPr>
        <w:t xml:space="preserve"> essential for reducing health </w:t>
      </w:r>
      <w:r w:rsidRPr="1A0CA90D" w:rsidR="121902E9">
        <w:rPr>
          <w:rFonts w:ascii="Arial" w:hAnsi="Arial" w:eastAsia="Arial" w:cs="Arial"/>
          <w:b w:val="0"/>
          <w:bCs w:val="0"/>
          <w:noProof w:val="0"/>
          <w:sz w:val="23"/>
          <w:szCs w:val="23"/>
          <w:lang w:val="en-GB"/>
        </w:rPr>
        <w:t>inequalities</w:t>
      </w:r>
      <w:r w:rsidRPr="1A0CA90D" w:rsidR="5C48DAD7">
        <w:rPr>
          <w:rFonts w:ascii="Arial" w:hAnsi="Arial" w:eastAsia="Arial" w:cs="Arial"/>
          <w:b w:val="0"/>
          <w:bCs w:val="0"/>
          <w:noProof w:val="0"/>
          <w:sz w:val="23"/>
          <w:szCs w:val="23"/>
          <w:lang w:val="en-GB"/>
        </w:rPr>
        <w:t xml:space="preserve"> and ensuring</w:t>
      </w:r>
      <w:r w:rsidRPr="1A0CA90D" w:rsidR="3D76FDEE">
        <w:rPr>
          <w:rFonts w:ascii="Arial" w:hAnsi="Arial" w:eastAsia="Arial" w:cs="Arial"/>
          <w:b w:val="0"/>
          <w:bCs w:val="0"/>
          <w:noProof w:val="0"/>
          <w:sz w:val="23"/>
          <w:szCs w:val="23"/>
          <w:lang w:val="en-GB"/>
        </w:rPr>
        <w:t xml:space="preserve"> high-quality care for </w:t>
      </w:r>
      <w:r w:rsidRPr="1A0CA90D" w:rsidR="090A4608">
        <w:rPr>
          <w:rFonts w:ascii="Arial" w:hAnsi="Arial" w:eastAsia="Arial" w:cs="Arial"/>
          <w:b w:val="0"/>
          <w:bCs w:val="0"/>
          <w:noProof w:val="0"/>
          <w:sz w:val="23"/>
          <w:szCs w:val="23"/>
          <w:lang w:val="en-GB"/>
        </w:rPr>
        <w:t>women</w:t>
      </w:r>
      <w:r w:rsidRPr="1A0CA90D" w:rsidR="3D76FDEE">
        <w:rPr>
          <w:rFonts w:ascii="Arial" w:hAnsi="Arial" w:eastAsia="Arial" w:cs="Arial"/>
          <w:b w:val="0"/>
          <w:bCs w:val="0"/>
          <w:noProof w:val="0"/>
          <w:sz w:val="23"/>
          <w:szCs w:val="23"/>
          <w:lang w:val="en-GB"/>
        </w:rPr>
        <w:t xml:space="preserve"> and their </w:t>
      </w:r>
      <w:r w:rsidRPr="1A0CA90D" w:rsidR="3D76FDEE">
        <w:rPr>
          <w:rFonts w:ascii="Arial" w:hAnsi="Arial" w:eastAsia="Arial" w:cs="Arial"/>
          <w:b w:val="0"/>
          <w:bCs w:val="0"/>
          <w:noProof w:val="0"/>
          <w:sz w:val="23"/>
          <w:szCs w:val="23"/>
          <w:lang w:val="en-GB"/>
        </w:rPr>
        <w:t>newborns.</w:t>
      </w:r>
    </w:p>
    <w:p w:rsidR="1A0CA90D" w:rsidP="1A0CA90D" w:rsidRDefault="1A0CA90D" w14:paraId="48DABE55" w14:textId="48C39957">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0"/>
          <w:bCs w:val="0"/>
          <w:noProof w:val="0"/>
          <w:sz w:val="23"/>
          <w:szCs w:val="23"/>
          <w:lang w:val="en-GB"/>
        </w:rPr>
      </w:pPr>
    </w:p>
    <w:p w:rsidR="1A0CA90D" w:rsidP="1A0CA90D" w:rsidRDefault="1A0CA90D" w14:paraId="04A35144" w14:textId="1A33B40F">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1"/>
          <w:bCs w:val="1"/>
          <w:noProof w:val="0"/>
          <w:sz w:val="23"/>
          <w:szCs w:val="23"/>
          <w:lang w:val="en-GB"/>
        </w:rPr>
      </w:pPr>
    </w:p>
    <w:p w:rsidR="0174FC33" w:rsidP="1A0CA90D" w:rsidRDefault="0174FC33" w14:paraId="3F898AEC" w14:textId="3819B91F">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0"/>
          <w:bCs w:val="0"/>
          <w:noProof w:val="0"/>
          <w:sz w:val="23"/>
          <w:szCs w:val="23"/>
          <w:lang w:val="en-GB"/>
        </w:rPr>
      </w:pPr>
      <w:r w:rsidRPr="1A0CA90D" w:rsidR="0174FC33">
        <w:rPr>
          <w:rFonts w:ascii="Arial" w:hAnsi="Arial" w:eastAsia="Arial" w:cs="Arial"/>
          <w:b w:val="1"/>
          <w:bCs w:val="1"/>
          <w:noProof w:val="0"/>
          <w:sz w:val="23"/>
          <w:szCs w:val="23"/>
          <w:lang w:val="en-GB"/>
        </w:rPr>
        <w:t>References</w:t>
      </w:r>
      <w:r w:rsidRPr="1A0CA90D" w:rsidR="0174FC33">
        <w:rPr>
          <w:rFonts w:ascii="Arial" w:hAnsi="Arial" w:eastAsia="Arial" w:cs="Arial"/>
          <w:b w:val="0"/>
          <w:bCs w:val="0"/>
          <w:noProof w:val="0"/>
          <w:sz w:val="23"/>
          <w:szCs w:val="23"/>
          <w:lang w:val="en-GB"/>
        </w:rPr>
        <w:t>:</w:t>
      </w:r>
    </w:p>
    <w:p w:rsidR="0174FC33" w:rsidP="1A0CA90D" w:rsidRDefault="0174FC33" w14:paraId="43224917" w14:textId="0663BC84">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0"/>
          <w:bCs w:val="0"/>
          <w:i w:val="1"/>
          <w:iCs w:val="1"/>
          <w:noProof w:val="0"/>
          <w:sz w:val="23"/>
          <w:szCs w:val="23"/>
          <w:lang w:val="en-GB"/>
        </w:rPr>
      </w:pPr>
      <w:r w:rsidRPr="1A0CA90D" w:rsidR="0174FC33">
        <w:rPr>
          <w:rFonts w:ascii="Arial" w:hAnsi="Arial" w:eastAsia="Arial" w:cs="Arial"/>
          <w:b w:val="0"/>
          <w:bCs w:val="0"/>
          <w:noProof w:val="0"/>
          <w:sz w:val="23"/>
          <w:szCs w:val="23"/>
          <w:lang w:val="en-GB"/>
        </w:rPr>
        <w:t>Care Quality Commission. (2023</w:t>
      </w:r>
      <w:r w:rsidRPr="1A0CA90D" w:rsidR="1E38C1A2">
        <w:rPr>
          <w:rFonts w:ascii="Arial" w:hAnsi="Arial" w:eastAsia="Arial" w:cs="Arial"/>
          <w:b w:val="0"/>
          <w:bCs w:val="0"/>
          <w:i w:val="1"/>
          <w:iCs w:val="1"/>
          <w:noProof w:val="0"/>
          <w:sz w:val="23"/>
          <w:szCs w:val="23"/>
          <w:lang w:val="en-GB"/>
        </w:rPr>
        <w:t xml:space="preserve"> Maternity Inspection </w:t>
      </w:r>
      <w:r w:rsidRPr="1A0CA90D" w:rsidR="02C3BEE3">
        <w:rPr>
          <w:rFonts w:ascii="Arial" w:hAnsi="Arial" w:eastAsia="Arial" w:cs="Arial"/>
          <w:b w:val="0"/>
          <w:bCs w:val="0"/>
          <w:i w:val="1"/>
          <w:iCs w:val="1"/>
          <w:noProof w:val="0"/>
          <w:sz w:val="23"/>
          <w:szCs w:val="23"/>
          <w:lang w:val="en-GB"/>
        </w:rPr>
        <w:t>Programme: Key</w:t>
      </w:r>
      <w:r w:rsidRPr="1A0CA90D" w:rsidR="1E38C1A2">
        <w:rPr>
          <w:rFonts w:ascii="Arial" w:hAnsi="Arial" w:eastAsia="Arial" w:cs="Arial"/>
          <w:b w:val="0"/>
          <w:bCs w:val="0"/>
          <w:i w:val="1"/>
          <w:iCs w:val="1"/>
          <w:noProof w:val="0"/>
          <w:sz w:val="23"/>
          <w:szCs w:val="23"/>
          <w:lang w:val="en-GB"/>
        </w:rPr>
        <w:t xml:space="preserve"> Findings and </w:t>
      </w:r>
      <w:r w:rsidRPr="1A0CA90D" w:rsidR="2282DCF4">
        <w:rPr>
          <w:rFonts w:ascii="Arial" w:hAnsi="Arial" w:eastAsia="Arial" w:cs="Arial"/>
          <w:b w:val="0"/>
          <w:bCs w:val="0"/>
          <w:i w:val="1"/>
          <w:iCs w:val="1"/>
          <w:noProof w:val="0"/>
          <w:sz w:val="23"/>
          <w:szCs w:val="23"/>
          <w:lang w:val="en-GB"/>
        </w:rPr>
        <w:t xml:space="preserve">National </w:t>
      </w:r>
      <w:r w:rsidRPr="1A0CA90D" w:rsidR="28B3E296">
        <w:rPr>
          <w:rFonts w:ascii="Arial" w:hAnsi="Arial" w:eastAsia="Arial" w:cs="Arial"/>
          <w:b w:val="0"/>
          <w:bCs w:val="0"/>
          <w:i w:val="1"/>
          <w:iCs w:val="1"/>
          <w:noProof w:val="0"/>
          <w:sz w:val="23"/>
          <w:szCs w:val="23"/>
          <w:lang w:val="en-GB"/>
        </w:rPr>
        <w:t xml:space="preserve">Summary. </w:t>
      </w:r>
      <w:r w:rsidRPr="1A0CA90D" w:rsidR="28B3E296">
        <w:rPr>
          <w:rFonts w:ascii="Arial" w:hAnsi="Arial" w:eastAsia="Arial" w:cs="Arial"/>
          <w:b w:val="0"/>
          <w:bCs w:val="0"/>
          <w:i w:val="1"/>
          <w:iCs w:val="1"/>
          <w:noProof w:val="0"/>
          <w:sz w:val="23"/>
          <w:szCs w:val="23"/>
          <w:lang w:val="en-GB"/>
        </w:rPr>
        <w:t>Newcastle</w:t>
      </w:r>
      <w:r w:rsidRPr="1A0CA90D" w:rsidR="28B3E296">
        <w:rPr>
          <w:rFonts w:ascii="Arial" w:hAnsi="Arial" w:eastAsia="Arial" w:cs="Arial"/>
          <w:b w:val="0"/>
          <w:bCs w:val="0"/>
          <w:i w:val="1"/>
          <w:iCs w:val="1"/>
          <w:noProof w:val="0"/>
          <w:sz w:val="23"/>
          <w:szCs w:val="23"/>
          <w:lang w:val="en-GB"/>
        </w:rPr>
        <w:t xml:space="preserve"> Upon Tyne: CQC.</w:t>
      </w:r>
    </w:p>
    <w:p w:rsidR="28B3E296" w:rsidP="1A0CA90D" w:rsidRDefault="28B3E296" w14:paraId="2E914613" w14:textId="422D129E">
      <w:pPr>
        <w:pStyle w:val="NoSpacing"/>
        <w:suppressLineNumbers w:val="0"/>
        <w:bidi w:val="0"/>
        <w:spacing w:before="0" w:beforeAutospacing="off" w:after="0" w:afterAutospacing="off" w:line="360" w:lineRule="auto"/>
        <w:ind w:left="0" w:right="0"/>
        <w:contextualSpacing w:val="1"/>
        <w:jc w:val="left"/>
      </w:pPr>
      <w:r w:rsidRPr="1A0CA90D" w:rsidR="28B3E296">
        <w:rPr>
          <w:rFonts w:ascii="Arial" w:hAnsi="Arial" w:eastAsia="Arial" w:cs="Arial"/>
          <w:b w:val="0"/>
          <w:bCs w:val="0"/>
          <w:i w:val="0"/>
          <w:iCs w:val="0"/>
          <w:noProof w:val="0"/>
          <w:sz w:val="23"/>
          <w:szCs w:val="23"/>
          <w:lang w:val="en-GB"/>
        </w:rPr>
        <w:t xml:space="preserve">Department of Health and Social (2021) </w:t>
      </w:r>
      <w:r w:rsidRPr="1A0CA90D" w:rsidR="28B3E296">
        <w:rPr>
          <w:rFonts w:ascii="Arial" w:hAnsi="Arial" w:eastAsia="Arial" w:cs="Arial"/>
          <w:b w:val="0"/>
          <w:bCs w:val="0"/>
          <w:i w:val="1"/>
          <w:iCs w:val="1"/>
          <w:noProof w:val="0"/>
          <w:sz w:val="23"/>
          <w:szCs w:val="23"/>
          <w:lang w:val="en-GB"/>
        </w:rPr>
        <w:t>Maternity</w:t>
      </w:r>
      <w:r w:rsidRPr="1A0CA90D" w:rsidR="6085BA63">
        <w:rPr>
          <w:rFonts w:ascii="Arial" w:hAnsi="Arial" w:eastAsia="Arial" w:cs="Arial"/>
          <w:b w:val="0"/>
          <w:bCs w:val="0"/>
          <w:i w:val="1"/>
          <w:iCs w:val="1"/>
          <w:noProof w:val="0"/>
          <w:sz w:val="23"/>
          <w:szCs w:val="23"/>
          <w:lang w:val="en-GB"/>
        </w:rPr>
        <w:t xml:space="preserve"> Strategy: Improving Outcomes and Choice</w:t>
      </w:r>
      <w:r w:rsidRPr="1A0CA90D" w:rsidR="6CCA1F98">
        <w:rPr>
          <w:rFonts w:ascii="Arial" w:hAnsi="Arial" w:eastAsia="Arial" w:cs="Arial"/>
          <w:b w:val="0"/>
          <w:bCs w:val="0"/>
          <w:i w:val="1"/>
          <w:iCs w:val="1"/>
          <w:noProof w:val="0"/>
          <w:sz w:val="23"/>
          <w:szCs w:val="23"/>
          <w:lang w:val="en-GB"/>
        </w:rPr>
        <w:t>. London: DHSC.</w:t>
      </w:r>
    </w:p>
    <w:p w:rsidR="4346AC1F" w:rsidP="1A0CA90D" w:rsidRDefault="4346AC1F" w14:paraId="4D0A4AD3" w14:textId="5A35EA5C">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0"/>
          <w:bCs w:val="0"/>
          <w:i w:val="0"/>
          <w:iCs w:val="0"/>
          <w:noProof w:val="0"/>
          <w:sz w:val="23"/>
          <w:szCs w:val="23"/>
          <w:lang w:val="en-GB"/>
        </w:rPr>
      </w:pPr>
      <w:r w:rsidRPr="1A0CA90D" w:rsidR="4346AC1F">
        <w:rPr>
          <w:rFonts w:ascii="Arial" w:hAnsi="Arial" w:eastAsia="Arial" w:cs="Arial"/>
          <w:b w:val="0"/>
          <w:bCs w:val="0"/>
          <w:i w:val="0"/>
          <w:iCs w:val="0"/>
          <w:noProof w:val="0"/>
          <w:sz w:val="23"/>
          <w:szCs w:val="23"/>
          <w:lang w:val="en-GB"/>
        </w:rPr>
        <w:t>Na</w:t>
      </w:r>
      <w:r w:rsidRPr="1A0CA90D" w:rsidR="6CCA1F98">
        <w:rPr>
          <w:rFonts w:ascii="Arial" w:hAnsi="Arial" w:eastAsia="Arial" w:cs="Arial"/>
          <w:b w:val="0"/>
          <w:bCs w:val="0"/>
          <w:i w:val="0"/>
          <w:iCs w:val="0"/>
          <w:noProof w:val="0"/>
          <w:sz w:val="23"/>
          <w:szCs w:val="23"/>
          <w:lang w:val="en-GB"/>
        </w:rPr>
        <w:t xml:space="preserve">tional Institute for Health and Care Excellence (2021) </w:t>
      </w:r>
      <w:r w:rsidRPr="1A0CA90D" w:rsidR="6CCA1F98">
        <w:rPr>
          <w:rFonts w:ascii="Arial" w:hAnsi="Arial" w:eastAsia="Arial" w:cs="Arial"/>
          <w:b w:val="0"/>
          <w:bCs w:val="0"/>
          <w:i w:val="1"/>
          <w:iCs w:val="1"/>
          <w:noProof w:val="0"/>
          <w:sz w:val="23"/>
          <w:szCs w:val="23"/>
          <w:lang w:val="en-GB"/>
        </w:rPr>
        <w:t xml:space="preserve">Antenatal care. </w:t>
      </w:r>
      <w:r w:rsidRPr="1A0CA90D" w:rsidR="6C6DCA4F">
        <w:rPr>
          <w:rFonts w:ascii="Arial" w:hAnsi="Arial" w:eastAsia="Arial" w:cs="Arial"/>
          <w:b w:val="0"/>
          <w:bCs w:val="0"/>
          <w:i w:val="0"/>
          <w:iCs w:val="0"/>
          <w:noProof w:val="0"/>
          <w:sz w:val="23"/>
          <w:szCs w:val="23"/>
          <w:lang w:val="en-GB"/>
        </w:rPr>
        <w:t>Available</w:t>
      </w:r>
      <w:r w:rsidRPr="1A0CA90D" w:rsidR="4DD7E83D">
        <w:rPr>
          <w:rFonts w:ascii="Arial" w:hAnsi="Arial" w:eastAsia="Arial" w:cs="Arial"/>
          <w:b w:val="0"/>
          <w:bCs w:val="0"/>
          <w:i w:val="0"/>
          <w:iCs w:val="0"/>
          <w:noProof w:val="0"/>
          <w:sz w:val="23"/>
          <w:szCs w:val="23"/>
          <w:lang w:val="en-GB"/>
        </w:rPr>
        <w:t xml:space="preserve"> at: </w:t>
      </w:r>
      <w:hyperlink r:id="Reb89178af74f4445">
        <w:r w:rsidRPr="1A0CA90D" w:rsidR="4DD7E83D">
          <w:rPr>
            <w:rStyle w:val="Hyperlink"/>
            <w:rFonts w:ascii="Arial" w:hAnsi="Arial" w:eastAsia="Arial" w:cs="Arial"/>
            <w:b w:val="0"/>
            <w:bCs w:val="0"/>
            <w:i w:val="0"/>
            <w:iCs w:val="0"/>
            <w:noProof w:val="0"/>
            <w:sz w:val="23"/>
            <w:szCs w:val="23"/>
            <w:lang w:val="en-GB"/>
          </w:rPr>
          <w:t>https://www.nice.or</w:t>
        </w:r>
        <w:r w:rsidRPr="1A0CA90D" w:rsidR="3BEA07B3">
          <w:rPr>
            <w:rStyle w:val="Hyperlink"/>
            <w:rFonts w:ascii="Arial" w:hAnsi="Arial" w:eastAsia="Arial" w:cs="Arial"/>
            <w:b w:val="0"/>
            <w:bCs w:val="0"/>
            <w:i w:val="0"/>
            <w:iCs w:val="0"/>
            <w:noProof w:val="0"/>
            <w:sz w:val="23"/>
            <w:szCs w:val="23"/>
            <w:lang w:val="en-GB"/>
          </w:rPr>
          <w:t>g.uk/guidance/ng201</w:t>
        </w:r>
      </w:hyperlink>
      <w:r w:rsidRPr="1A0CA90D" w:rsidR="3BEA07B3">
        <w:rPr>
          <w:rFonts w:ascii="Arial" w:hAnsi="Arial" w:eastAsia="Arial" w:cs="Arial"/>
          <w:b w:val="0"/>
          <w:bCs w:val="0"/>
          <w:i w:val="0"/>
          <w:iCs w:val="0"/>
          <w:noProof w:val="0"/>
          <w:sz w:val="23"/>
          <w:szCs w:val="23"/>
          <w:lang w:val="en-GB"/>
        </w:rPr>
        <w:t xml:space="preserve"> (Accessed: 18 October 2026).</w:t>
      </w:r>
    </w:p>
    <w:p w:rsidR="1A0CA90D" w:rsidP="1A0CA90D" w:rsidRDefault="1A0CA90D" w14:paraId="438F60D9" w14:textId="1EE96640">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0"/>
          <w:bCs w:val="0"/>
          <w:i w:val="0"/>
          <w:iCs w:val="0"/>
          <w:noProof w:val="0"/>
          <w:sz w:val="23"/>
          <w:szCs w:val="23"/>
          <w:lang w:val="en-GB"/>
        </w:rPr>
      </w:pPr>
    </w:p>
    <w:p w:rsidR="7E044E66" w:rsidP="1A0CA90D" w:rsidRDefault="7E044E66" w14:paraId="0321D946" w14:textId="0FCE4330">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0"/>
          <w:bCs w:val="0"/>
          <w:i w:val="0"/>
          <w:iCs w:val="0"/>
          <w:noProof w:val="0"/>
          <w:sz w:val="23"/>
          <w:szCs w:val="23"/>
          <w:lang w:val="en-GB"/>
        </w:rPr>
      </w:pPr>
      <w:r w:rsidRPr="1A0CA90D" w:rsidR="7E044E66">
        <w:rPr>
          <w:rFonts w:ascii="Arial" w:hAnsi="Arial" w:eastAsia="Arial" w:cs="Arial"/>
          <w:b w:val="0"/>
          <w:bCs w:val="0"/>
          <w:i w:val="0"/>
          <w:iCs w:val="0"/>
          <w:noProof w:val="0"/>
          <w:sz w:val="23"/>
          <w:szCs w:val="23"/>
          <w:lang w:val="en-GB"/>
        </w:rPr>
        <w:t xml:space="preserve">NHS England (2021) </w:t>
      </w:r>
      <w:r w:rsidRPr="1A0CA90D" w:rsidR="7E044E66">
        <w:rPr>
          <w:rFonts w:ascii="Arial" w:hAnsi="Arial" w:eastAsia="Arial" w:cs="Arial"/>
          <w:b w:val="0"/>
          <w:bCs w:val="0"/>
          <w:i w:val="1"/>
          <w:iCs w:val="1"/>
          <w:noProof w:val="0"/>
          <w:sz w:val="23"/>
          <w:szCs w:val="23"/>
          <w:lang w:val="en-GB"/>
        </w:rPr>
        <w:t xml:space="preserve">Building </w:t>
      </w:r>
      <w:r w:rsidRPr="1A0CA90D" w:rsidR="4CC43A4D">
        <w:rPr>
          <w:rFonts w:ascii="Arial" w:hAnsi="Arial" w:eastAsia="Arial" w:cs="Arial"/>
          <w:b w:val="0"/>
          <w:bCs w:val="0"/>
          <w:i w:val="1"/>
          <w:iCs w:val="1"/>
          <w:noProof w:val="0"/>
          <w:sz w:val="23"/>
          <w:szCs w:val="23"/>
          <w:lang w:val="en-GB"/>
        </w:rPr>
        <w:t xml:space="preserve">Park and Community Maternity Services: Guidance for Local Maternity Systems. </w:t>
      </w:r>
      <w:r w:rsidRPr="1A0CA90D" w:rsidR="4CC43A4D">
        <w:rPr>
          <w:rFonts w:ascii="Arial" w:hAnsi="Arial" w:eastAsia="Arial" w:cs="Arial"/>
          <w:b w:val="0"/>
          <w:bCs w:val="0"/>
          <w:i w:val="0"/>
          <w:iCs w:val="0"/>
          <w:noProof w:val="0"/>
          <w:sz w:val="23"/>
          <w:szCs w:val="23"/>
          <w:lang w:val="en-GB"/>
        </w:rPr>
        <w:t>London: RCM.</w:t>
      </w:r>
    </w:p>
    <w:p w:rsidR="1A0CA90D" w:rsidP="1A0CA90D" w:rsidRDefault="1A0CA90D" w14:paraId="7FFEA033" w14:textId="670D9D67">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0"/>
          <w:bCs w:val="0"/>
          <w:i w:val="0"/>
          <w:iCs w:val="0"/>
          <w:noProof w:val="0"/>
          <w:sz w:val="23"/>
          <w:szCs w:val="23"/>
          <w:lang w:val="en-GB"/>
        </w:rPr>
      </w:pPr>
    </w:p>
    <w:p w:rsidR="4B1D7105" w:rsidP="1A0CA90D" w:rsidRDefault="4B1D7105" w14:paraId="6D753F8D" w14:textId="7F205C1A">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0"/>
          <w:bCs w:val="0"/>
          <w:i w:val="0"/>
          <w:iCs w:val="0"/>
          <w:noProof w:val="0"/>
          <w:sz w:val="23"/>
          <w:szCs w:val="23"/>
          <w:lang w:val="en-GB"/>
        </w:rPr>
      </w:pPr>
      <w:r w:rsidRPr="1A0CA90D" w:rsidR="4B1D7105">
        <w:rPr>
          <w:rFonts w:ascii="Arial" w:hAnsi="Arial" w:eastAsia="Arial" w:cs="Arial"/>
          <w:b w:val="0"/>
          <w:bCs w:val="0"/>
          <w:i w:val="0"/>
          <w:iCs w:val="0"/>
          <w:noProof w:val="0"/>
          <w:sz w:val="23"/>
          <w:szCs w:val="23"/>
          <w:lang w:val="en-GB"/>
        </w:rPr>
        <w:t xml:space="preserve">Royal College of Midwives (2021) </w:t>
      </w:r>
      <w:r w:rsidRPr="1A0CA90D" w:rsidR="4B1D7105">
        <w:rPr>
          <w:rFonts w:ascii="Arial" w:hAnsi="Arial" w:eastAsia="Arial" w:cs="Arial"/>
          <w:b w:val="0"/>
          <w:bCs w:val="0"/>
          <w:i w:val="1"/>
          <w:iCs w:val="1"/>
          <w:noProof w:val="0"/>
          <w:sz w:val="23"/>
          <w:szCs w:val="23"/>
          <w:lang w:val="en-GB"/>
        </w:rPr>
        <w:t>Building a Better Maternity</w:t>
      </w:r>
      <w:r w:rsidRPr="1A0CA90D" w:rsidR="52AC02EA">
        <w:rPr>
          <w:rFonts w:ascii="Arial" w:hAnsi="Arial" w:eastAsia="Arial" w:cs="Arial"/>
          <w:b w:val="0"/>
          <w:bCs w:val="0"/>
          <w:i w:val="1"/>
          <w:iCs w:val="1"/>
          <w:noProof w:val="0"/>
          <w:sz w:val="23"/>
          <w:szCs w:val="23"/>
          <w:lang w:val="en-GB"/>
        </w:rPr>
        <w:t xml:space="preserve"> Service: Community Midwifery in Focus. </w:t>
      </w:r>
      <w:r w:rsidRPr="1A0CA90D" w:rsidR="52AC02EA">
        <w:rPr>
          <w:rFonts w:ascii="Arial" w:hAnsi="Arial" w:eastAsia="Arial" w:cs="Arial"/>
          <w:b w:val="0"/>
          <w:bCs w:val="0"/>
          <w:i w:val="0"/>
          <w:iCs w:val="0"/>
          <w:noProof w:val="0"/>
          <w:sz w:val="23"/>
          <w:szCs w:val="23"/>
          <w:lang w:val="en-GB"/>
        </w:rPr>
        <w:t>London</w:t>
      </w:r>
      <w:r w:rsidRPr="1A0CA90D" w:rsidR="16E763D7">
        <w:rPr>
          <w:rFonts w:ascii="Arial" w:hAnsi="Arial" w:eastAsia="Arial" w:cs="Arial"/>
          <w:b w:val="0"/>
          <w:bCs w:val="0"/>
          <w:i w:val="0"/>
          <w:iCs w:val="0"/>
          <w:noProof w:val="0"/>
          <w:sz w:val="23"/>
          <w:szCs w:val="23"/>
          <w:lang w:val="en-GB"/>
        </w:rPr>
        <w:t>: RCM.</w:t>
      </w:r>
    </w:p>
    <w:p w:rsidR="1A0CA90D" w:rsidP="1A0CA90D" w:rsidRDefault="1A0CA90D" w14:paraId="6DB4DCEF" w14:textId="4753057C">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0"/>
          <w:bCs w:val="0"/>
          <w:i w:val="0"/>
          <w:iCs w:val="0"/>
          <w:noProof w:val="0"/>
          <w:sz w:val="23"/>
          <w:szCs w:val="23"/>
          <w:lang w:val="en-GB"/>
        </w:rPr>
      </w:pPr>
    </w:p>
    <w:p w:rsidR="16E763D7" w:rsidP="1A0CA90D" w:rsidRDefault="16E763D7" w14:paraId="2D406830" w14:textId="156D3950">
      <w:pPr>
        <w:pStyle w:val="NoSpacing"/>
        <w:suppressLineNumbers w:val="0"/>
        <w:bidi w:val="0"/>
        <w:spacing w:before="0" w:beforeAutospacing="off" w:after="0" w:afterAutospacing="off" w:line="360" w:lineRule="auto"/>
        <w:ind w:left="0" w:right="0"/>
        <w:contextualSpacing w:val="1"/>
        <w:jc w:val="left"/>
        <w:rPr>
          <w:rFonts w:ascii="Arial" w:hAnsi="Arial" w:eastAsia="Arial" w:cs="Arial"/>
          <w:b w:val="0"/>
          <w:bCs w:val="0"/>
          <w:i w:val="0"/>
          <w:iCs w:val="0"/>
          <w:noProof w:val="0"/>
          <w:sz w:val="23"/>
          <w:szCs w:val="23"/>
          <w:lang w:val="en-GB"/>
        </w:rPr>
      </w:pPr>
      <w:r w:rsidRPr="1A0CA90D" w:rsidR="16E763D7">
        <w:rPr>
          <w:rFonts w:ascii="Arial" w:hAnsi="Arial" w:eastAsia="Arial" w:cs="Arial"/>
          <w:b w:val="0"/>
          <w:bCs w:val="0"/>
          <w:i w:val="0"/>
          <w:iCs w:val="0"/>
          <w:noProof w:val="0"/>
          <w:sz w:val="23"/>
          <w:szCs w:val="23"/>
          <w:lang w:val="en-GB"/>
        </w:rPr>
        <w:t xml:space="preserve">Royal College of Midwives (2023) </w:t>
      </w:r>
      <w:r w:rsidRPr="1A0CA90D" w:rsidR="16E763D7">
        <w:rPr>
          <w:rFonts w:ascii="Arial" w:hAnsi="Arial" w:eastAsia="Arial" w:cs="Arial"/>
          <w:b w:val="0"/>
          <w:bCs w:val="0"/>
          <w:i w:val="1"/>
          <w:iCs w:val="1"/>
          <w:noProof w:val="0"/>
          <w:sz w:val="23"/>
          <w:szCs w:val="23"/>
          <w:lang w:val="en-GB"/>
        </w:rPr>
        <w:t xml:space="preserve">State of Maternity Services Report: England. </w:t>
      </w:r>
      <w:r w:rsidRPr="1A0CA90D" w:rsidR="16E763D7">
        <w:rPr>
          <w:rFonts w:ascii="Arial" w:hAnsi="Arial" w:eastAsia="Arial" w:cs="Arial"/>
          <w:b w:val="0"/>
          <w:bCs w:val="0"/>
          <w:i w:val="0"/>
          <w:iCs w:val="0"/>
          <w:noProof w:val="0"/>
          <w:sz w:val="23"/>
          <w:szCs w:val="23"/>
          <w:lang w:val="en-GB"/>
        </w:rPr>
        <w:t>London: RCM.</w:t>
      </w:r>
    </w:p>
    <w:sectPr w:rsidR="005C020D">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vOhNxTCKxTGA4f" int2:id="ZxIUydfz">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342cef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bba47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7c01e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FF82D58"/>
    <w:multiLevelType w:val="multilevel"/>
    <w:tmpl w:val="76CC089A"/>
    <w:lvl w:ilvl="0">
      <w:start w:val="1"/>
      <w:numFmt w:val="bullet"/>
      <w:lvlText w:val=""/>
      <w:lvlJc w:val="left"/>
      <w:pPr>
        <w:tabs>
          <w:tab w:val="num" w:pos="786"/>
        </w:tabs>
        <w:ind w:left="786" w:hanging="360"/>
      </w:pPr>
      <w:rPr>
        <w:rFonts w:hint="default" w:ascii="Symbol" w:hAnsi="Symbol"/>
        <w:sz w:val="20"/>
      </w:rPr>
    </w:lvl>
    <w:lvl w:ilvl="1" w:tentative="1">
      <w:start w:val="1"/>
      <w:numFmt w:val="bullet"/>
      <w:lvlText w:val="o"/>
      <w:lvlJc w:val="left"/>
      <w:pPr>
        <w:tabs>
          <w:tab w:val="num" w:pos="1506"/>
        </w:tabs>
        <w:ind w:left="1506" w:hanging="360"/>
      </w:pPr>
      <w:rPr>
        <w:rFonts w:hint="default" w:ascii="Courier New" w:hAnsi="Courier New"/>
        <w:sz w:val="20"/>
      </w:rPr>
    </w:lvl>
    <w:lvl w:ilvl="2" w:tentative="1">
      <w:start w:val="1"/>
      <w:numFmt w:val="bullet"/>
      <w:lvlText w:val=""/>
      <w:lvlJc w:val="left"/>
      <w:pPr>
        <w:tabs>
          <w:tab w:val="num" w:pos="2226"/>
        </w:tabs>
        <w:ind w:left="2226" w:hanging="360"/>
      </w:pPr>
      <w:rPr>
        <w:rFonts w:hint="default" w:ascii="Wingdings" w:hAnsi="Wingdings"/>
        <w:sz w:val="20"/>
      </w:rPr>
    </w:lvl>
    <w:lvl w:ilvl="3" w:tentative="1">
      <w:start w:val="1"/>
      <w:numFmt w:val="bullet"/>
      <w:lvlText w:val=""/>
      <w:lvlJc w:val="left"/>
      <w:pPr>
        <w:tabs>
          <w:tab w:val="num" w:pos="2946"/>
        </w:tabs>
        <w:ind w:left="2946" w:hanging="360"/>
      </w:pPr>
      <w:rPr>
        <w:rFonts w:hint="default" w:ascii="Wingdings" w:hAnsi="Wingdings"/>
        <w:sz w:val="20"/>
      </w:rPr>
    </w:lvl>
    <w:lvl w:ilvl="4" w:tentative="1">
      <w:start w:val="1"/>
      <w:numFmt w:val="bullet"/>
      <w:lvlText w:val=""/>
      <w:lvlJc w:val="left"/>
      <w:pPr>
        <w:tabs>
          <w:tab w:val="num" w:pos="3666"/>
        </w:tabs>
        <w:ind w:left="3666" w:hanging="360"/>
      </w:pPr>
      <w:rPr>
        <w:rFonts w:hint="default" w:ascii="Wingdings" w:hAnsi="Wingdings"/>
        <w:sz w:val="20"/>
      </w:rPr>
    </w:lvl>
    <w:lvl w:ilvl="5" w:tentative="1">
      <w:start w:val="1"/>
      <w:numFmt w:val="bullet"/>
      <w:lvlText w:val=""/>
      <w:lvlJc w:val="left"/>
      <w:pPr>
        <w:tabs>
          <w:tab w:val="num" w:pos="4386"/>
        </w:tabs>
        <w:ind w:left="4386" w:hanging="360"/>
      </w:pPr>
      <w:rPr>
        <w:rFonts w:hint="default" w:ascii="Wingdings" w:hAnsi="Wingdings"/>
        <w:sz w:val="20"/>
      </w:rPr>
    </w:lvl>
    <w:lvl w:ilvl="6" w:tentative="1">
      <w:start w:val="1"/>
      <w:numFmt w:val="bullet"/>
      <w:lvlText w:val=""/>
      <w:lvlJc w:val="left"/>
      <w:pPr>
        <w:tabs>
          <w:tab w:val="num" w:pos="5106"/>
        </w:tabs>
        <w:ind w:left="5106" w:hanging="360"/>
      </w:pPr>
      <w:rPr>
        <w:rFonts w:hint="default" w:ascii="Wingdings" w:hAnsi="Wingdings"/>
        <w:sz w:val="20"/>
      </w:rPr>
    </w:lvl>
    <w:lvl w:ilvl="7" w:tentative="1">
      <w:start w:val="1"/>
      <w:numFmt w:val="bullet"/>
      <w:lvlText w:val=""/>
      <w:lvlJc w:val="left"/>
      <w:pPr>
        <w:tabs>
          <w:tab w:val="num" w:pos="5826"/>
        </w:tabs>
        <w:ind w:left="5826" w:hanging="360"/>
      </w:pPr>
      <w:rPr>
        <w:rFonts w:hint="default" w:ascii="Wingdings" w:hAnsi="Wingdings"/>
        <w:sz w:val="20"/>
      </w:rPr>
    </w:lvl>
    <w:lvl w:ilvl="8" w:tentative="1">
      <w:start w:val="1"/>
      <w:numFmt w:val="bullet"/>
      <w:lvlText w:val=""/>
      <w:lvlJc w:val="left"/>
      <w:pPr>
        <w:tabs>
          <w:tab w:val="num" w:pos="6546"/>
        </w:tabs>
        <w:ind w:left="6546" w:hanging="360"/>
      </w:pPr>
      <w:rPr>
        <w:rFonts w:hint="default" w:ascii="Wingdings" w:hAnsi="Wingdings"/>
        <w:sz w:val="20"/>
      </w:rPr>
    </w:lvl>
  </w:abstractNum>
  <w:abstractNum w:abstractNumId="1" w15:restartNumberingAfterBreak="0">
    <w:nsid w:val="6EB1394F"/>
    <w:multiLevelType w:val="multilevel"/>
    <w:tmpl w:val="9AFC58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5">
    <w:abstractNumId w:val="4"/>
  </w:num>
  <w:num w:numId="4">
    <w:abstractNumId w:val="3"/>
  </w:num>
  <w:num w:numId="3">
    <w:abstractNumId w:val="2"/>
  </w:num>
  <w:num w:numId="1" w16cid:durableId="945891353">
    <w:abstractNumId w:val="0"/>
  </w:num>
  <w:num w:numId="2" w16cid:durableId="797642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20D"/>
    <w:rsid w:val="000433E3"/>
    <w:rsid w:val="000554D6"/>
    <w:rsid w:val="00077044"/>
    <w:rsid w:val="000923D2"/>
    <w:rsid w:val="000D7E8A"/>
    <w:rsid w:val="00123C1C"/>
    <w:rsid w:val="0014A2B6"/>
    <w:rsid w:val="0018350D"/>
    <w:rsid w:val="001B9360"/>
    <w:rsid w:val="001C6689"/>
    <w:rsid w:val="00220E81"/>
    <w:rsid w:val="00232B85"/>
    <w:rsid w:val="0023653D"/>
    <w:rsid w:val="00237A20"/>
    <w:rsid w:val="00243DD9"/>
    <w:rsid w:val="00252781"/>
    <w:rsid w:val="002B7095"/>
    <w:rsid w:val="002D0090"/>
    <w:rsid w:val="002E28AE"/>
    <w:rsid w:val="002F2F67"/>
    <w:rsid w:val="00334BE0"/>
    <w:rsid w:val="0038651E"/>
    <w:rsid w:val="003B37C4"/>
    <w:rsid w:val="003C76D9"/>
    <w:rsid w:val="003E1BD9"/>
    <w:rsid w:val="00426909"/>
    <w:rsid w:val="00456AD2"/>
    <w:rsid w:val="004612CD"/>
    <w:rsid w:val="00467033"/>
    <w:rsid w:val="0053C35B"/>
    <w:rsid w:val="00582B97"/>
    <w:rsid w:val="005C020D"/>
    <w:rsid w:val="00610AD2"/>
    <w:rsid w:val="00611C9A"/>
    <w:rsid w:val="006536E7"/>
    <w:rsid w:val="006C6D24"/>
    <w:rsid w:val="00754FB6"/>
    <w:rsid w:val="0077681C"/>
    <w:rsid w:val="007954FC"/>
    <w:rsid w:val="007B107F"/>
    <w:rsid w:val="007B6978"/>
    <w:rsid w:val="007F4B43"/>
    <w:rsid w:val="008030CE"/>
    <w:rsid w:val="00824EA5"/>
    <w:rsid w:val="00846888"/>
    <w:rsid w:val="008653AF"/>
    <w:rsid w:val="00867903"/>
    <w:rsid w:val="008719B5"/>
    <w:rsid w:val="008A681B"/>
    <w:rsid w:val="008C1C4E"/>
    <w:rsid w:val="009076F9"/>
    <w:rsid w:val="009141B1"/>
    <w:rsid w:val="00926F62"/>
    <w:rsid w:val="00950B3F"/>
    <w:rsid w:val="00976C07"/>
    <w:rsid w:val="009B69F1"/>
    <w:rsid w:val="00A02941"/>
    <w:rsid w:val="00A15D9E"/>
    <w:rsid w:val="00A516DD"/>
    <w:rsid w:val="00A52168"/>
    <w:rsid w:val="00AD395B"/>
    <w:rsid w:val="00AF4FA9"/>
    <w:rsid w:val="00AF6000"/>
    <w:rsid w:val="00B7277E"/>
    <w:rsid w:val="00BB6E29"/>
    <w:rsid w:val="00BF08B3"/>
    <w:rsid w:val="00C06EBE"/>
    <w:rsid w:val="00C32AF1"/>
    <w:rsid w:val="00C42438"/>
    <w:rsid w:val="00C61D80"/>
    <w:rsid w:val="00C912D0"/>
    <w:rsid w:val="00CB5DB5"/>
    <w:rsid w:val="00CD25A4"/>
    <w:rsid w:val="00D0348F"/>
    <w:rsid w:val="00D11591"/>
    <w:rsid w:val="00D72155"/>
    <w:rsid w:val="00DC6255"/>
    <w:rsid w:val="00DF29BA"/>
    <w:rsid w:val="00E10347"/>
    <w:rsid w:val="00E36DBE"/>
    <w:rsid w:val="00ED162D"/>
    <w:rsid w:val="00ED447B"/>
    <w:rsid w:val="00F30E88"/>
    <w:rsid w:val="00F531C0"/>
    <w:rsid w:val="00F627B5"/>
    <w:rsid w:val="00F677D7"/>
    <w:rsid w:val="00F97B38"/>
    <w:rsid w:val="00FA794E"/>
    <w:rsid w:val="00FB2804"/>
    <w:rsid w:val="00FB31E8"/>
    <w:rsid w:val="00FF6A72"/>
    <w:rsid w:val="011EA354"/>
    <w:rsid w:val="01227C5B"/>
    <w:rsid w:val="0139F84E"/>
    <w:rsid w:val="0174FC33"/>
    <w:rsid w:val="01A1E5AE"/>
    <w:rsid w:val="01B70096"/>
    <w:rsid w:val="0200D359"/>
    <w:rsid w:val="02044875"/>
    <w:rsid w:val="021DF2BE"/>
    <w:rsid w:val="029B688D"/>
    <w:rsid w:val="029B986B"/>
    <w:rsid w:val="02A3BE15"/>
    <w:rsid w:val="02AE3E52"/>
    <w:rsid w:val="02BE8CBF"/>
    <w:rsid w:val="02C3BEE3"/>
    <w:rsid w:val="02F904C9"/>
    <w:rsid w:val="030CE0B9"/>
    <w:rsid w:val="0310EFDF"/>
    <w:rsid w:val="03326DA0"/>
    <w:rsid w:val="033B68CE"/>
    <w:rsid w:val="0352F106"/>
    <w:rsid w:val="03809159"/>
    <w:rsid w:val="0387EA58"/>
    <w:rsid w:val="0395BB32"/>
    <w:rsid w:val="03C3550B"/>
    <w:rsid w:val="03E58BDB"/>
    <w:rsid w:val="040214AE"/>
    <w:rsid w:val="04026E5D"/>
    <w:rsid w:val="04206480"/>
    <w:rsid w:val="042D69D1"/>
    <w:rsid w:val="0466FCE7"/>
    <w:rsid w:val="0486BFD4"/>
    <w:rsid w:val="049C0030"/>
    <w:rsid w:val="049ED8C8"/>
    <w:rsid w:val="04E0CB0B"/>
    <w:rsid w:val="04E26DEA"/>
    <w:rsid w:val="04EAD701"/>
    <w:rsid w:val="04F0D9FF"/>
    <w:rsid w:val="04F29421"/>
    <w:rsid w:val="0520BA78"/>
    <w:rsid w:val="05256261"/>
    <w:rsid w:val="052C9049"/>
    <w:rsid w:val="05717999"/>
    <w:rsid w:val="0582A026"/>
    <w:rsid w:val="058BC70D"/>
    <w:rsid w:val="05CC6DFF"/>
    <w:rsid w:val="05DD5C2D"/>
    <w:rsid w:val="0603D9B3"/>
    <w:rsid w:val="060D8346"/>
    <w:rsid w:val="060F7599"/>
    <w:rsid w:val="066693D2"/>
    <w:rsid w:val="0670A8A0"/>
    <w:rsid w:val="067DEAD6"/>
    <w:rsid w:val="06939F45"/>
    <w:rsid w:val="06A7479F"/>
    <w:rsid w:val="06B2D8C5"/>
    <w:rsid w:val="0717CD11"/>
    <w:rsid w:val="074501F2"/>
    <w:rsid w:val="0758B22B"/>
    <w:rsid w:val="076DB87F"/>
    <w:rsid w:val="0788864B"/>
    <w:rsid w:val="0792BF08"/>
    <w:rsid w:val="079BF49D"/>
    <w:rsid w:val="07A1227D"/>
    <w:rsid w:val="07D115B8"/>
    <w:rsid w:val="07D4B348"/>
    <w:rsid w:val="07DDCA9F"/>
    <w:rsid w:val="07E24FA9"/>
    <w:rsid w:val="081F2E18"/>
    <w:rsid w:val="0854203A"/>
    <w:rsid w:val="08550D83"/>
    <w:rsid w:val="086A7DC5"/>
    <w:rsid w:val="08818594"/>
    <w:rsid w:val="0887B137"/>
    <w:rsid w:val="089841E1"/>
    <w:rsid w:val="08AEB9AE"/>
    <w:rsid w:val="08C352CE"/>
    <w:rsid w:val="08D89A95"/>
    <w:rsid w:val="090321C8"/>
    <w:rsid w:val="090A4608"/>
    <w:rsid w:val="0959A4C4"/>
    <w:rsid w:val="0966BDC4"/>
    <w:rsid w:val="097E28B7"/>
    <w:rsid w:val="09A17B8F"/>
    <w:rsid w:val="09A4E931"/>
    <w:rsid w:val="09AAE51B"/>
    <w:rsid w:val="09B2A5AB"/>
    <w:rsid w:val="09CD81DB"/>
    <w:rsid w:val="09ED4827"/>
    <w:rsid w:val="0A0A9D45"/>
    <w:rsid w:val="0A22DBF7"/>
    <w:rsid w:val="0A3E6F41"/>
    <w:rsid w:val="0A568653"/>
    <w:rsid w:val="0A6A95AC"/>
    <w:rsid w:val="0A72E6DE"/>
    <w:rsid w:val="0A9EE0B9"/>
    <w:rsid w:val="0AC45A4A"/>
    <w:rsid w:val="0AC5DF48"/>
    <w:rsid w:val="0AD1BF1B"/>
    <w:rsid w:val="0AE6D9A7"/>
    <w:rsid w:val="0AE7D05B"/>
    <w:rsid w:val="0B02FA2A"/>
    <w:rsid w:val="0B0B23C5"/>
    <w:rsid w:val="0B1A61FD"/>
    <w:rsid w:val="0B3D4436"/>
    <w:rsid w:val="0B413B0A"/>
    <w:rsid w:val="0B495106"/>
    <w:rsid w:val="0B606581"/>
    <w:rsid w:val="0B902EA7"/>
    <w:rsid w:val="0B9E8A3F"/>
    <w:rsid w:val="0BC352C5"/>
    <w:rsid w:val="0BCBD597"/>
    <w:rsid w:val="0BE80464"/>
    <w:rsid w:val="0C05BFC7"/>
    <w:rsid w:val="0C38377D"/>
    <w:rsid w:val="0C7D5F94"/>
    <w:rsid w:val="0C831010"/>
    <w:rsid w:val="0C85A354"/>
    <w:rsid w:val="0CC35106"/>
    <w:rsid w:val="0CDA6C8C"/>
    <w:rsid w:val="0CEF5036"/>
    <w:rsid w:val="0D22FC89"/>
    <w:rsid w:val="0D37F33E"/>
    <w:rsid w:val="0D61EEBD"/>
    <w:rsid w:val="0DAEFA09"/>
    <w:rsid w:val="0DDB31D1"/>
    <w:rsid w:val="0E112C8A"/>
    <w:rsid w:val="0E1780FB"/>
    <w:rsid w:val="0E24EB10"/>
    <w:rsid w:val="0E286FC5"/>
    <w:rsid w:val="0E3DB9D1"/>
    <w:rsid w:val="0E472791"/>
    <w:rsid w:val="0E48AC79"/>
    <w:rsid w:val="0E7E2814"/>
    <w:rsid w:val="0E823788"/>
    <w:rsid w:val="0E90C81B"/>
    <w:rsid w:val="0E9711F0"/>
    <w:rsid w:val="0EB9069B"/>
    <w:rsid w:val="0EDD4457"/>
    <w:rsid w:val="0EDE8DDE"/>
    <w:rsid w:val="0EE7B0F1"/>
    <w:rsid w:val="0EF99CB1"/>
    <w:rsid w:val="0F10EC37"/>
    <w:rsid w:val="0F1D664B"/>
    <w:rsid w:val="0F1E15B9"/>
    <w:rsid w:val="0F2481FA"/>
    <w:rsid w:val="0F301C72"/>
    <w:rsid w:val="0F3E864C"/>
    <w:rsid w:val="0F50CB8D"/>
    <w:rsid w:val="0FC353B2"/>
    <w:rsid w:val="0FD611DC"/>
    <w:rsid w:val="0FE2442E"/>
    <w:rsid w:val="0FF567E1"/>
    <w:rsid w:val="100F27AF"/>
    <w:rsid w:val="1017A783"/>
    <w:rsid w:val="10DFA74C"/>
    <w:rsid w:val="111A42FA"/>
    <w:rsid w:val="113984BB"/>
    <w:rsid w:val="113BBEF4"/>
    <w:rsid w:val="118829D6"/>
    <w:rsid w:val="11974E7E"/>
    <w:rsid w:val="119C4BE4"/>
    <w:rsid w:val="11D022F3"/>
    <w:rsid w:val="11DE60EF"/>
    <w:rsid w:val="1210E309"/>
    <w:rsid w:val="121902E9"/>
    <w:rsid w:val="12B4CCA8"/>
    <w:rsid w:val="12C392BD"/>
    <w:rsid w:val="12CC94EF"/>
    <w:rsid w:val="12D359DD"/>
    <w:rsid w:val="12E66519"/>
    <w:rsid w:val="12E6B6B9"/>
    <w:rsid w:val="12F178BD"/>
    <w:rsid w:val="131A1A06"/>
    <w:rsid w:val="1330CE2B"/>
    <w:rsid w:val="1350608E"/>
    <w:rsid w:val="135415B1"/>
    <w:rsid w:val="1359D168"/>
    <w:rsid w:val="136D8EF8"/>
    <w:rsid w:val="139E8D57"/>
    <w:rsid w:val="13B66C60"/>
    <w:rsid w:val="13DF9537"/>
    <w:rsid w:val="1400C158"/>
    <w:rsid w:val="1427D731"/>
    <w:rsid w:val="1456EFC5"/>
    <w:rsid w:val="1493D2FD"/>
    <w:rsid w:val="14959EE8"/>
    <w:rsid w:val="14DE89E1"/>
    <w:rsid w:val="14E6305F"/>
    <w:rsid w:val="1564FE93"/>
    <w:rsid w:val="157000DB"/>
    <w:rsid w:val="15AF0AD7"/>
    <w:rsid w:val="15B11A5B"/>
    <w:rsid w:val="15CA3993"/>
    <w:rsid w:val="15D7C38F"/>
    <w:rsid w:val="1632A3A6"/>
    <w:rsid w:val="16A9B02E"/>
    <w:rsid w:val="16D05204"/>
    <w:rsid w:val="16E763D7"/>
    <w:rsid w:val="1706878D"/>
    <w:rsid w:val="1723CA44"/>
    <w:rsid w:val="172C0B8F"/>
    <w:rsid w:val="1731F0F1"/>
    <w:rsid w:val="17507C26"/>
    <w:rsid w:val="17563777"/>
    <w:rsid w:val="1767D217"/>
    <w:rsid w:val="17BAF4C1"/>
    <w:rsid w:val="17C5BEA6"/>
    <w:rsid w:val="17DA006D"/>
    <w:rsid w:val="17DA47ED"/>
    <w:rsid w:val="17E0256A"/>
    <w:rsid w:val="17E16CD7"/>
    <w:rsid w:val="1817B084"/>
    <w:rsid w:val="18185DEE"/>
    <w:rsid w:val="182022FD"/>
    <w:rsid w:val="182461F6"/>
    <w:rsid w:val="18483C1B"/>
    <w:rsid w:val="186EF714"/>
    <w:rsid w:val="18BEEF64"/>
    <w:rsid w:val="18E040C9"/>
    <w:rsid w:val="18EAE094"/>
    <w:rsid w:val="18ECCA9C"/>
    <w:rsid w:val="1912819B"/>
    <w:rsid w:val="192984B7"/>
    <w:rsid w:val="194479A1"/>
    <w:rsid w:val="1946D67E"/>
    <w:rsid w:val="19C8F1D7"/>
    <w:rsid w:val="19CC0E6B"/>
    <w:rsid w:val="19F90315"/>
    <w:rsid w:val="19FDECD1"/>
    <w:rsid w:val="1A0CA90D"/>
    <w:rsid w:val="1A284AFA"/>
    <w:rsid w:val="1A319F15"/>
    <w:rsid w:val="1A5825D6"/>
    <w:rsid w:val="1A58B1EA"/>
    <w:rsid w:val="1A6CB2A9"/>
    <w:rsid w:val="1A79AA06"/>
    <w:rsid w:val="1A7C4073"/>
    <w:rsid w:val="1A83ACBB"/>
    <w:rsid w:val="1A9D3D66"/>
    <w:rsid w:val="1AD1E61D"/>
    <w:rsid w:val="1AD89985"/>
    <w:rsid w:val="1ADFD280"/>
    <w:rsid w:val="1AE622ED"/>
    <w:rsid w:val="1B31CED8"/>
    <w:rsid w:val="1B4BF85A"/>
    <w:rsid w:val="1B5F41D4"/>
    <w:rsid w:val="1B628752"/>
    <w:rsid w:val="1B6C3290"/>
    <w:rsid w:val="1B8EED7F"/>
    <w:rsid w:val="1BB1DA1C"/>
    <w:rsid w:val="1BC7738B"/>
    <w:rsid w:val="1BEF208C"/>
    <w:rsid w:val="1C37F679"/>
    <w:rsid w:val="1C5998FE"/>
    <w:rsid w:val="1C8213F5"/>
    <w:rsid w:val="1C9215C1"/>
    <w:rsid w:val="1CA8151A"/>
    <w:rsid w:val="1CC030AE"/>
    <w:rsid w:val="1CD50B5A"/>
    <w:rsid w:val="1CD6F104"/>
    <w:rsid w:val="1D08ACE3"/>
    <w:rsid w:val="1D48B5B4"/>
    <w:rsid w:val="1D870432"/>
    <w:rsid w:val="1DEFAE49"/>
    <w:rsid w:val="1E01BE28"/>
    <w:rsid w:val="1E01EBD7"/>
    <w:rsid w:val="1E09DBE2"/>
    <w:rsid w:val="1E14C3C2"/>
    <w:rsid w:val="1E38C1A2"/>
    <w:rsid w:val="1E4E8D37"/>
    <w:rsid w:val="1E7E0B0C"/>
    <w:rsid w:val="1E816472"/>
    <w:rsid w:val="1E97FFCC"/>
    <w:rsid w:val="1EB8CD21"/>
    <w:rsid w:val="1F03CE68"/>
    <w:rsid w:val="1F3AA828"/>
    <w:rsid w:val="1FA8D6B8"/>
    <w:rsid w:val="200EC9F4"/>
    <w:rsid w:val="2017B5D6"/>
    <w:rsid w:val="2047C9F6"/>
    <w:rsid w:val="204B1F30"/>
    <w:rsid w:val="207ED7FB"/>
    <w:rsid w:val="20C22E64"/>
    <w:rsid w:val="20DD2060"/>
    <w:rsid w:val="20EBFA0A"/>
    <w:rsid w:val="210B6DD4"/>
    <w:rsid w:val="21301158"/>
    <w:rsid w:val="2158E099"/>
    <w:rsid w:val="21B9BDEF"/>
    <w:rsid w:val="21EFFEE2"/>
    <w:rsid w:val="21FE3DDA"/>
    <w:rsid w:val="226DEAB0"/>
    <w:rsid w:val="2271AF53"/>
    <w:rsid w:val="2282DCF4"/>
    <w:rsid w:val="22A45AE8"/>
    <w:rsid w:val="22F4D20E"/>
    <w:rsid w:val="22F7C8B6"/>
    <w:rsid w:val="22FC7048"/>
    <w:rsid w:val="2349FA32"/>
    <w:rsid w:val="23700689"/>
    <w:rsid w:val="23B40883"/>
    <w:rsid w:val="23DDDDFC"/>
    <w:rsid w:val="23F4576B"/>
    <w:rsid w:val="241155CA"/>
    <w:rsid w:val="2411A1A4"/>
    <w:rsid w:val="2425644B"/>
    <w:rsid w:val="2437E1ED"/>
    <w:rsid w:val="24645D94"/>
    <w:rsid w:val="246D31E1"/>
    <w:rsid w:val="24867D7D"/>
    <w:rsid w:val="24893C8D"/>
    <w:rsid w:val="24AABABD"/>
    <w:rsid w:val="24AACDFD"/>
    <w:rsid w:val="24B232DD"/>
    <w:rsid w:val="24C84A23"/>
    <w:rsid w:val="25042116"/>
    <w:rsid w:val="251CB791"/>
    <w:rsid w:val="253568D2"/>
    <w:rsid w:val="25497230"/>
    <w:rsid w:val="25AEF2AD"/>
    <w:rsid w:val="25EB1F2F"/>
    <w:rsid w:val="26045911"/>
    <w:rsid w:val="260880B1"/>
    <w:rsid w:val="2611EC0E"/>
    <w:rsid w:val="26273CCF"/>
    <w:rsid w:val="26284825"/>
    <w:rsid w:val="2634B2D6"/>
    <w:rsid w:val="26393112"/>
    <w:rsid w:val="268F9A76"/>
    <w:rsid w:val="2692DE11"/>
    <w:rsid w:val="26D1E125"/>
    <w:rsid w:val="26D95CFA"/>
    <w:rsid w:val="26DFE620"/>
    <w:rsid w:val="26F039EE"/>
    <w:rsid w:val="2709B188"/>
    <w:rsid w:val="27BD2BBF"/>
    <w:rsid w:val="27E90185"/>
    <w:rsid w:val="27F21243"/>
    <w:rsid w:val="282FC530"/>
    <w:rsid w:val="283976B2"/>
    <w:rsid w:val="28732965"/>
    <w:rsid w:val="2894E1BE"/>
    <w:rsid w:val="289C6E18"/>
    <w:rsid w:val="28A14300"/>
    <w:rsid w:val="28A4DD00"/>
    <w:rsid w:val="28B00AED"/>
    <w:rsid w:val="28B3E296"/>
    <w:rsid w:val="28D38491"/>
    <w:rsid w:val="290231AE"/>
    <w:rsid w:val="2905398D"/>
    <w:rsid w:val="290C5533"/>
    <w:rsid w:val="2917556E"/>
    <w:rsid w:val="297201D0"/>
    <w:rsid w:val="299C493E"/>
    <w:rsid w:val="29A22B78"/>
    <w:rsid w:val="29C2E060"/>
    <w:rsid w:val="29CD598E"/>
    <w:rsid w:val="29D439F6"/>
    <w:rsid w:val="29DAE749"/>
    <w:rsid w:val="29E0BC65"/>
    <w:rsid w:val="29EAF5A0"/>
    <w:rsid w:val="2A3F75C3"/>
    <w:rsid w:val="2A6D44F7"/>
    <w:rsid w:val="2A706C46"/>
    <w:rsid w:val="2AA5CBA6"/>
    <w:rsid w:val="2AAF6154"/>
    <w:rsid w:val="2ADBB9AF"/>
    <w:rsid w:val="2AE09F67"/>
    <w:rsid w:val="2AEE28CB"/>
    <w:rsid w:val="2AEE89B0"/>
    <w:rsid w:val="2AFA2070"/>
    <w:rsid w:val="2B39EA47"/>
    <w:rsid w:val="2B6690E0"/>
    <w:rsid w:val="2B76D7C4"/>
    <w:rsid w:val="2B915232"/>
    <w:rsid w:val="2B95285D"/>
    <w:rsid w:val="2BB16132"/>
    <w:rsid w:val="2BBF4FD7"/>
    <w:rsid w:val="2BC1BF6E"/>
    <w:rsid w:val="2C071959"/>
    <w:rsid w:val="2C0FFE3D"/>
    <w:rsid w:val="2C192FFB"/>
    <w:rsid w:val="2C959091"/>
    <w:rsid w:val="2D07DF3B"/>
    <w:rsid w:val="2D1A86AA"/>
    <w:rsid w:val="2D41A941"/>
    <w:rsid w:val="2D44E1E2"/>
    <w:rsid w:val="2D4637C2"/>
    <w:rsid w:val="2D600548"/>
    <w:rsid w:val="2DA3CBD4"/>
    <w:rsid w:val="2DBE63BA"/>
    <w:rsid w:val="2DDB89B9"/>
    <w:rsid w:val="2DE1A453"/>
    <w:rsid w:val="2DE9B0B5"/>
    <w:rsid w:val="2E058F18"/>
    <w:rsid w:val="2E05AB57"/>
    <w:rsid w:val="2E226119"/>
    <w:rsid w:val="2E6683C4"/>
    <w:rsid w:val="2E989DC7"/>
    <w:rsid w:val="2EA47421"/>
    <w:rsid w:val="2EA9B4B6"/>
    <w:rsid w:val="2F01CF73"/>
    <w:rsid w:val="2F3D6927"/>
    <w:rsid w:val="2F4BF818"/>
    <w:rsid w:val="2F5B24DD"/>
    <w:rsid w:val="2F78FF34"/>
    <w:rsid w:val="2F85ED6B"/>
    <w:rsid w:val="2FCF72DA"/>
    <w:rsid w:val="2FE81963"/>
    <w:rsid w:val="2FF0D796"/>
    <w:rsid w:val="2FF14B1C"/>
    <w:rsid w:val="2FF71512"/>
    <w:rsid w:val="3003E0E6"/>
    <w:rsid w:val="300735EE"/>
    <w:rsid w:val="30756622"/>
    <w:rsid w:val="3098CB8F"/>
    <w:rsid w:val="30C63065"/>
    <w:rsid w:val="312D2495"/>
    <w:rsid w:val="31920D64"/>
    <w:rsid w:val="31D4AC8C"/>
    <w:rsid w:val="31DAC509"/>
    <w:rsid w:val="31EE0A74"/>
    <w:rsid w:val="3206BAD6"/>
    <w:rsid w:val="3206EF55"/>
    <w:rsid w:val="324158E8"/>
    <w:rsid w:val="3276620A"/>
    <w:rsid w:val="32861901"/>
    <w:rsid w:val="328DDE6A"/>
    <w:rsid w:val="32DA2FF9"/>
    <w:rsid w:val="32FD7160"/>
    <w:rsid w:val="3309B638"/>
    <w:rsid w:val="333A8B08"/>
    <w:rsid w:val="333CC6F8"/>
    <w:rsid w:val="3352FE02"/>
    <w:rsid w:val="33A8CBEF"/>
    <w:rsid w:val="33E46209"/>
    <w:rsid w:val="33EAA8F0"/>
    <w:rsid w:val="34053480"/>
    <w:rsid w:val="342CDD58"/>
    <w:rsid w:val="344F2823"/>
    <w:rsid w:val="3466B053"/>
    <w:rsid w:val="34803C34"/>
    <w:rsid w:val="34A0F096"/>
    <w:rsid w:val="34B133F9"/>
    <w:rsid w:val="34B3050C"/>
    <w:rsid w:val="34B7E02E"/>
    <w:rsid w:val="34C2078F"/>
    <w:rsid w:val="34D1D237"/>
    <w:rsid w:val="34D1EB55"/>
    <w:rsid w:val="34F6CE59"/>
    <w:rsid w:val="350649DE"/>
    <w:rsid w:val="3511586D"/>
    <w:rsid w:val="353FC340"/>
    <w:rsid w:val="3557FC49"/>
    <w:rsid w:val="35764200"/>
    <w:rsid w:val="3578450F"/>
    <w:rsid w:val="35993096"/>
    <w:rsid w:val="35EADDEC"/>
    <w:rsid w:val="360410EC"/>
    <w:rsid w:val="364C2280"/>
    <w:rsid w:val="366622CC"/>
    <w:rsid w:val="369A1373"/>
    <w:rsid w:val="37103E9E"/>
    <w:rsid w:val="3723931C"/>
    <w:rsid w:val="3727D223"/>
    <w:rsid w:val="373A126B"/>
    <w:rsid w:val="3769C8EC"/>
    <w:rsid w:val="377A95AF"/>
    <w:rsid w:val="378EE7BF"/>
    <w:rsid w:val="37934AC7"/>
    <w:rsid w:val="3793CC8A"/>
    <w:rsid w:val="37988A60"/>
    <w:rsid w:val="37D84D93"/>
    <w:rsid w:val="37EB84CD"/>
    <w:rsid w:val="38066AF5"/>
    <w:rsid w:val="3808B57E"/>
    <w:rsid w:val="383C0D88"/>
    <w:rsid w:val="383F2C21"/>
    <w:rsid w:val="3861436B"/>
    <w:rsid w:val="386A8AA6"/>
    <w:rsid w:val="388345AC"/>
    <w:rsid w:val="38C49D49"/>
    <w:rsid w:val="38EA9DBC"/>
    <w:rsid w:val="38EDEE0C"/>
    <w:rsid w:val="391D9A00"/>
    <w:rsid w:val="396CC6DB"/>
    <w:rsid w:val="39777591"/>
    <w:rsid w:val="397CCE9B"/>
    <w:rsid w:val="3999D410"/>
    <w:rsid w:val="399C0794"/>
    <w:rsid w:val="399CF97C"/>
    <w:rsid w:val="39A60BE3"/>
    <w:rsid w:val="3A15A0C8"/>
    <w:rsid w:val="3A6AC125"/>
    <w:rsid w:val="3A853110"/>
    <w:rsid w:val="3A90EC01"/>
    <w:rsid w:val="3AA37C38"/>
    <w:rsid w:val="3AB40427"/>
    <w:rsid w:val="3AFB2C95"/>
    <w:rsid w:val="3B4B88A1"/>
    <w:rsid w:val="3B5E56CC"/>
    <w:rsid w:val="3BA49572"/>
    <w:rsid w:val="3BCC766B"/>
    <w:rsid w:val="3BD6B4E0"/>
    <w:rsid w:val="3BEA07B3"/>
    <w:rsid w:val="3C341CE7"/>
    <w:rsid w:val="3C448692"/>
    <w:rsid w:val="3C5CB5B8"/>
    <w:rsid w:val="3C63E78A"/>
    <w:rsid w:val="3C98C9BE"/>
    <w:rsid w:val="3CCD5BA4"/>
    <w:rsid w:val="3CCE9F1B"/>
    <w:rsid w:val="3CD785A4"/>
    <w:rsid w:val="3CF2D67E"/>
    <w:rsid w:val="3D1D6991"/>
    <w:rsid w:val="3D20EA03"/>
    <w:rsid w:val="3D5F4848"/>
    <w:rsid w:val="3D76FDEE"/>
    <w:rsid w:val="3D7DDDC8"/>
    <w:rsid w:val="3DBC7DC0"/>
    <w:rsid w:val="3DC51EFD"/>
    <w:rsid w:val="3DE2E7C3"/>
    <w:rsid w:val="3DFC01A8"/>
    <w:rsid w:val="3E0399A4"/>
    <w:rsid w:val="3E267D75"/>
    <w:rsid w:val="3E3029CE"/>
    <w:rsid w:val="3E5C9785"/>
    <w:rsid w:val="3E74F44B"/>
    <w:rsid w:val="3E7D8A21"/>
    <w:rsid w:val="3E99C43E"/>
    <w:rsid w:val="3EA089E8"/>
    <w:rsid w:val="3EA1221B"/>
    <w:rsid w:val="3EACE9BA"/>
    <w:rsid w:val="3EB3B81F"/>
    <w:rsid w:val="3EE02243"/>
    <w:rsid w:val="3EEE96E1"/>
    <w:rsid w:val="3F16A1B0"/>
    <w:rsid w:val="3F318B63"/>
    <w:rsid w:val="3F34AE6B"/>
    <w:rsid w:val="3F708869"/>
    <w:rsid w:val="3F70CCEE"/>
    <w:rsid w:val="3F86ECAD"/>
    <w:rsid w:val="3F89C2E7"/>
    <w:rsid w:val="3F8FAF07"/>
    <w:rsid w:val="3F9B8E48"/>
    <w:rsid w:val="3FBCC79F"/>
    <w:rsid w:val="40213C9C"/>
    <w:rsid w:val="4029FFBA"/>
    <w:rsid w:val="4034CCA3"/>
    <w:rsid w:val="4062830B"/>
    <w:rsid w:val="4081C16D"/>
    <w:rsid w:val="40C104F9"/>
    <w:rsid w:val="40C57674"/>
    <w:rsid w:val="419F3401"/>
    <w:rsid w:val="41A778BC"/>
    <w:rsid w:val="41B07871"/>
    <w:rsid w:val="41C94604"/>
    <w:rsid w:val="41D1B773"/>
    <w:rsid w:val="41E12FA4"/>
    <w:rsid w:val="41EA4202"/>
    <w:rsid w:val="41F41A6F"/>
    <w:rsid w:val="41F4FF3E"/>
    <w:rsid w:val="42110202"/>
    <w:rsid w:val="421360E9"/>
    <w:rsid w:val="429F8603"/>
    <w:rsid w:val="42E2F374"/>
    <w:rsid w:val="42E89E70"/>
    <w:rsid w:val="4317B85E"/>
    <w:rsid w:val="431D4347"/>
    <w:rsid w:val="433F440E"/>
    <w:rsid w:val="4346AC1F"/>
    <w:rsid w:val="43627929"/>
    <w:rsid w:val="436BD6D0"/>
    <w:rsid w:val="4383F648"/>
    <w:rsid w:val="43BF7F9A"/>
    <w:rsid w:val="4420705B"/>
    <w:rsid w:val="44245D77"/>
    <w:rsid w:val="4428483E"/>
    <w:rsid w:val="443AA247"/>
    <w:rsid w:val="44473C49"/>
    <w:rsid w:val="4452F3EC"/>
    <w:rsid w:val="449F683D"/>
    <w:rsid w:val="44C493B7"/>
    <w:rsid w:val="44E3B7E2"/>
    <w:rsid w:val="44E4583D"/>
    <w:rsid w:val="44E9245A"/>
    <w:rsid w:val="44EFC80E"/>
    <w:rsid w:val="45593822"/>
    <w:rsid w:val="4589F57E"/>
    <w:rsid w:val="4594A93B"/>
    <w:rsid w:val="45A3E53F"/>
    <w:rsid w:val="45B02904"/>
    <w:rsid w:val="45C01058"/>
    <w:rsid w:val="461905A7"/>
    <w:rsid w:val="464007EA"/>
    <w:rsid w:val="46579F78"/>
    <w:rsid w:val="465EB871"/>
    <w:rsid w:val="4668E17C"/>
    <w:rsid w:val="466F8625"/>
    <w:rsid w:val="46832C42"/>
    <w:rsid w:val="46A42E81"/>
    <w:rsid w:val="46CF22D9"/>
    <w:rsid w:val="46E8BEBF"/>
    <w:rsid w:val="46F71353"/>
    <w:rsid w:val="470AD60B"/>
    <w:rsid w:val="471517FC"/>
    <w:rsid w:val="4737EE17"/>
    <w:rsid w:val="4742DA81"/>
    <w:rsid w:val="477FE870"/>
    <w:rsid w:val="47D5807F"/>
    <w:rsid w:val="47F14C67"/>
    <w:rsid w:val="4818209C"/>
    <w:rsid w:val="481DD8A4"/>
    <w:rsid w:val="483BA495"/>
    <w:rsid w:val="48534FC8"/>
    <w:rsid w:val="4873244A"/>
    <w:rsid w:val="488B91E7"/>
    <w:rsid w:val="4898A7C0"/>
    <w:rsid w:val="48CDE916"/>
    <w:rsid w:val="48F63D63"/>
    <w:rsid w:val="4991673C"/>
    <w:rsid w:val="49C61BEE"/>
    <w:rsid w:val="49ED716A"/>
    <w:rsid w:val="4A2B4526"/>
    <w:rsid w:val="4A2C8DC8"/>
    <w:rsid w:val="4A31DCF1"/>
    <w:rsid w:val="4A3B3E43"/>
    <w:rsid w:val="4A5DFA94"/>
    <w:rsid w:val="4A960211"/>
    <w:rsid w:val="4AA2952B"/>
    <w:rsid w:val="4ABF4E23"/>
    <w:rsid w:val="4AC3E091"/>
    <w:rsid w:val="4AC7884D"/>
    <w:rsid w:val="4AF1C007"/>
    <w:rsid w:val="4B146C88"/>
    <w:rsid w:val="4B1D7105"/>
    <w:rsid w:val="4B32C203"/>
    <w:rsid w:val="4B539D67"/>
    <w:rsid w:val="4B561391"/>
    <w:rsid w:val="4B5CD5A0"/>
    <w:rsid w:val="4B5DE28F"/>
    <w:rsid w:val="4B6A77E1"/>
    <w:rsid w:val="4B9FD252"/>
    <w:rsid w:val="4BAC93C5"/>
    <w:rsid w:val="4BAFEA28"/>
    <w:rsid w:val="4BD6BB27"/>
    <w:rsid w:val="4C106653"/>
    <w:rsid w:val="4C1C1C5A"/>
    <w:rsid w:val="4C5E5869"/>
    <w:rsid w:val="4C9F1D98"/>
    <w:rsid w:val="4CC43A4D"/>
    <w:rsid w:val="4CC4A7B0"/>
    <w:rsid w:val="4CF765EB"/>
    <w:rsid w:val="4D0C48F3"/>
    <w:rsid w:val="4D5A258C"/>
    <w:rsid w:val="4D5DF960"/>
    <w:rsid w:val="4D7A2428"/>
    <w:rsid w:val="4D8B6F20"/>
    <w:rsid w:val="4DAD89E8"/>
    <w:rsid w:val="4DC5745F"/>
    <w:rsid w:val="4DD7E83D"/>
    <w:rsid w:val="4DE3CC9B"/>
    <w:rsid w:val="4DE540E7"/>
    <w:rsid w:val="4E1D1BA8"/>
    <w:rsid w:val="4E3EEA97"/>
    <w:rsid w:val="4E7F87D9"/>
    <w:rsid w:val="4E8BD7DC"/>
    <w:rsid w:val="4E9BFC9E"/>
    <w:rsid w:val="4ECCAFF0"/>
    <w:rsid w:val="4F03FBBB"/>
    <w:rsid w:val="4F17F417"/>
    <w:rsid w:val="4F43E6E5"/>
    <w:rsid w:val="4F500C68"/>
    <w:rsid w:val="4FA0149B"/>
    <w:rsid w:val="4FAE90F9"/>
    <w:rsid w:val="4FC3491D"/>
    <w:rsid w:val="4FDB4248"/>
    <w:rsid w:val="4FF4D755"/>
    <w:rsid w:val="5040D71D"/>
    <w:rsid w:val="50522EA3"/>
    <w:rsid w:val="505A9151"/>
    <w:rsid w:val="505B23DD"/>
    <w:rsid w:val="506806D1"/>
    <w:rsid w:val="506A247C"/>
    <w:rsid w:val="50B25DBC"/>
    <w:rsid w:val="50B41206"/>
    <w:rsid w:val="50E2D1BF"/>
    <w:rsid w:val="50EA70BF"/>
    <w:rsid w:val="50FE8A0C"/>
    <w:rsid w:val="51087380"/>
    <w:rsid w:val="510D9FA2"/>
    <w:rsid w:val="51215657"/>
    <w:rsid w:val="51222BF7"/>
    <w:rsid w:val="5122962B"/>
    <w:rsid w:val="513C8C78"/>
    <w:rsid w:val="517D8E8A"/>
    <w:rsid w:val="5186E71D"/>
    <w:rsid w:val="518E4753"/>
    <w:rsid w:val="51941B3D"/>
    <w:rsid w:val="519752CD"/>
    <w:rsid w:val="51B27DB5"/>
    <w:rsid w:val="5227C9C6"/>
    <w:rsid w:val="5250FD19"/>
    <w:rsid w:val="52A7CE0C"/>
    <w:rsid w:val="52AC02EA"/>
    <w:rsid w:val="52BF208D"/>
    <w:rsid w:val="52C5F0DF"/>
    <w:rsid w:val="52D29DD1"/>
    <w:rsid w:val="52E3A0C3"/>
    <w:rsid w:val="52F46968"/>
    <w:rsid w:val="5300841C"/>
    <w:rsid w:val="533455B7"/>
    <w:rsid w:val="5349A0F6"/>
    <w:rsid w:val="5369788B"/>
    <w:rsid w:val="53775DA2"/>
    <w:rsid w:val="539D15AE"/>
    <w:rsid w:val="53ACE905"/>
    <w:rsid w:val="53C613FD"/>
    <w:rsid w:val="53D8CA59"/>
    <w:rsid w:val="53EB562C"/>
    <w:rsid w:val="5452C2DA"/>
    <w:rsid w:val="54631643"/>
    <w:rsid w:val="546F903D"/>
    <w:rsid w:val="547D6B9B"/>
    <w:rsid w:val="548A993D"/>
    <w:rsid w:val="54B0F7BB"/>
    <w:rsid w:val="54C92CF7"/>
    <w:rsid w:val="54F2631F"/>
    <w:rsid w:val="551AF51F"/>
    <w:rsid w:val="553379C7"/>
    <w:rsid w:val="554D9E36"/>
    <w:rsid w:val="554F8032"/>
    <w:rsid w:val="556C22EF"/>
    <w:rsid w:val="55718349"/>
    <w:rsid w:val="5584E6FC"/>
    <w:rsid w:val="558F1A00"/>
    <w:rsid w:val="559FAA9B"/>
    <w:rsid w:val="55BD8A6F"/>
    <w:rsid w:val="55C207F1"/>
    <w:rsid w:val="55E383F3"/>
    <w:rsid w:val="55E6CF28"/>
    <w:rsid w:val="55ECED5B"/>
    <w:rsid w:val="56350D1A"/>
    <w:rsid w:val="56500052"/>
    <w:rsid w:val="56710010"/>
    <w:rsid w:val="5697C44D"/>
    <w:rsid w:val="5776D6E9"/>
    <w:rsid w:val="578326E4"/>
    <w:rsid w:val="57917988"/>
    <w:rsid w:val="57C7E9BC"/>
    <w:rsid w:val="57CA09FE"/>
    <w:rsid w:val="5853ECFC"/>
    <w:rsid w:val="587615FC"/>
    <w:rsid w:val="58A3709C"/>
    <w:rsid w:val="5904795D"/>
    <w:rsid w:val="5963CA21"/>
    <w:rsid w:val="59782751"/>
    <w:rsid w:val="59792120"/>
    <w:rsid w:val="59823486"/>
    <w:rsid w:val="598651AD"/>
    <w:rsid w:val="5998AEAB"/>
    <w:rsid w:val="59BAE92F"/>
    <w:rsid w:val="59DAAE4A"/>
    <w:rsid w:val="5A0BDFC3"/>
    <w:rsid w:val="5A0EE63B"/>
    <w:rsid w:val="5A10FD1A"/>
    <w:rsid w:val="5A4965CB"/>
    <w:rsid w:val="5A67A0C2"/>
    <w:rsid w:val="5A70C58A"/>
    <w:rsid w:val="5A76B99B"/>
    <w:rsid w:val="5A79217B"/>
    <w:rsid w:val="5A90F4A0"/>
    <w:rsid w:val="5AD6A958"/>
    <w:rsid w:val="5AF7294F"/>
    <w:rsid w:val="5AF8BB30"/>
    <w:rsid w:val="5AFE50F6"/>
    <w:rsid w:val="5B047AA2"/>
    <w:rsid w:val="5B18BEEE"/>
    <w:rsid w:val="5B8B0958"/>
    <w:rsid w:val="5BB7F53C"/>
    <w:rsid w:val="5BCC1973"/>
    <w:rsid w:val="5BDD1C29"/>
    <w:rsid w:val="5BE10949"/>
    <w:rsid w:val="5BE83359"/>
    <w:rsid w:val="5C05028A"/>
    <w:rsid w:val="5C14099A"/>
    <w:rsid w:val="5C16BE42"/>
    <w:rsid w:val="5C3A5352"/>
    <w:rsid w:val="5C3C969B"/>
    <w:rsid w:val="5C48DAD7"/>
    <w:rsid w:val="5CA7D6DC"/>
    <w:rsid w:val="5D2D6171"/>
    <w:rsid w:val="5D3DE7E6"/>
    <w:rsid w:val="5D5EFFD4"/>
    <w:rsid w:val="5D600639"/>
    <w:rsid w:val="5D67A1F4"/>
    <w:rsid w:val="5DC3D3D4"/>
    <w:rsid w:val="5E033ED1"/>
    <w:rsid w:val="5E13F091"/>
    <w:rsid w:val="5E1C69F8"/>
    <w:rsid w:val="5E56919A"/>
    <w:rsid w:val="5E756FFD"/>
    <w:rsid w:val="5E7AD8EC"/>
    <w:rsid w:val="5E7EEF09"/>
    <w:rsid w:val="5ECC8EC1"/>
    <w:rsid w:val="5EEE2CA6"/>
    <w:rsid w:val="5F279E76"/>
    <w:rsid w:val="5F3CB07A"/>
    <w:rsid w:val="5F6CE857"/>
    <w:rsid w:val="5F78EEDF"/>
    <w:rsid w:val="5F843F94"/>
    <w:rsid w:val="5F88B721"/>
    <w:rsid w:val="5FA64AF3"/>
    <w:rsid w:val="5FB4C5CC"/>
    <w:rsid w:val="5FCF5A72"/>
    <w:rsid w:val="5FDBFFE9"/>
    <w:rsid w:val="6015487A"/>
    <w:rsid w:val="6027CD43"/>
    <w:rsid w:val="60427B3C"/>
    <w:rsid w:val="604726E3"/>
    <w:rsid w:val="604DA87F"/>
    <w:rsid w:val="6059026C"/>
    <w:rsid w:val="605C774B"/>
    <w:rsid w:val="6085BA63"/>
    <w:rsid w:val="609EB728"/>
    <w:rsid w:val="609EB728"/>
    <w:rsid w:val="60C7DC07"/>
    <w:rsid w:val="60EFC184"/>
    <w:rsid w:val="60F05ED1"/>
    <w:rsid w:val="610DC3D6"/>
    <w:rsid w:val="6113F2F6"/>
    <w:rsid w:val="6146C6F2"/>
    <w:rsid w:val="61932817"/>
    <w:rsid w:val="61AEB334"/>
    <w:rsid w:val="61C0C140"/>
    <w:rsid w:val="61C7F5AD"/>
    <w:rsid w:val="61D2C7DE"/>
    <w:rsid w:val="61E85714"/>
    <w:rsid w:val="62430274"/>
    <w:rsid w:val="62644792"/>
    <w:rsid w:val="6286A424"/>
    <w:rsid w:val="629A0066"/>
    <w:rsid w:val="629EB336"/>
    <w:rsid w:val="629EC780"/>
    <w:rsid w:val="629F140B"/>
    <w:rsid w:val="62B09B11"/>
    <w:rsid w:val="631111C7"/>
    <w:rsid w:val="631D5151"/>
    <w:rsid w:val="633FE299"/>
    <w:rsid w:val="63589AF8"/>
    <w:rsid w:val="6360933E"/>
    <w:rsid w:val="6371A61F"/>
    <w:rsid w:val="63756603"/>
    <w:rsid w:val="638C7AE0"/>
    <w:rsid w:val="63ABC467"/>
    <w:rsid w:val="63AE6F64"/>
    <w:rsid w:val="63B191C3"/>
    <w:rsid w:val="63BBA75D"/>
    <w:rsid w:val="63C1A89D"/>
    <w:rsid w:val="63FE5222"/>
    <w:rsid w:val="6412C6BE"/>
    <w:rsid w:val="64306F1A"/>
    <w:rsid w:val="643BAD7F"/>
    <w:rsid w:val="644B5406"/>
    <w:rsid w:val="645B412F"/>
    <w:rsid w:val="645F587F"/>
    <w:rsid w:val="649AB567"/>
    <w:rsid w:val="64A029F6"/>
    <w:rsid w:val="64D70449"/>
    <w:rsid w:val="6511AF64"/>
    <w:rsid w:val="651A3BFB"/>
    <w:rsid w:val="6527A538"/>
    <w:rsid w:val="652BD3AF"/>
    <w:rsid w:val="652DEDBA"/>
    <w:rsid w:val="6535EBD8"/>
    <w:rsid w:val="65581C18"/>
    <w:rsid w:val="656E7E6B"/>
    <w:rsid w:val="65AF6A0F"/>
    <w:rsid w:val="65BA33C1"/>
    <w:rsid w:val="65C796BB"/>
    <w:rsid w:val="65E16C89"/>
    <w:rsid w:val="65F14E74"/>
    <w:rsid w:val="660FA8FC"/>
    <w:rsid w:val="6612DC40"/>
    <w:rsid w:val="662363FE"/>
    <w:rsid w:val="6654490E"/>
    <w:rsid w:val="667B90DA"/>
    <w:rsid w:val="6682D806"/>
    <w:rsid w:val="6690428D"/>
    <w:rsid w:val="66A64A65"/>
    <w:rsid w:val="66BED9CA"/>
    <w:rsid w:val="66C0AF10"/>
    <w:rsid w:val="66D05E8E"/>
    <w:rsid w:val="66D52C2B"/>
    <w:rsid w:val="66FD3F1D"/>
    <w:rsid w:val="67068D3C"/>
    <w:rsid w:val="67B6650E"/>
    <w:rsid w:val="67B72155"/>
    <w:rsid w:val="67DAF4F6"/>
    <w:rsid w:val="67E9C29B"/>
    <w:rsid w:val="67FEA925"/>
    <w:rsid w:val="6809E696"/>
    <w:rsid w:val="68625884"/>
    <w:rsid w:val="686292B1"/>
    <w:rsid w:val="6864BA1F"/>
    <w:rsid w:val="686E8838"/>
    <w:rsid w:val="68C1DE0B"/>
    <w:rsid w:val="68CA37AE"/>
    <w:rsid w:val="68D51DF6"/>
    <w:rsid w:val="68F2C5BD"/>
    <w:rsid w:val="6925BD2B"/>
    <w:rsid w:val="6939B27F"/>
    <w:rsid w:val="697FC579"/>
    <w:rsid w:val="6985B524"/>
    <w:rsid w:val="69A1B516"/>
    <w:rsid w:val="69BDBD28"/>
    <w:rsid w:val="69C91467"/>
    <w:rsid w:val="69CB08A7"/>
    <w:rsid w:val="69DF0F4E"/>
    <w:rsid w:val="69E55BCC"/>
    <w:rsid w:val="69F9EFCB"/>
    <w:rsid w:val="6A1B0AC0"/>
    <w:rsid w:val="6A3A7EB9"/>
    <w:rsid w:val="6A496D09"/>
    <w:rsid w:val="6A5ED56D"/>
    <w:rsid w:val="6A61584A"/>
    <w:rsid w:val="6B0D4DD5"/>
    <w:rsid w:val="6B169121"/>
    <w:rsid w:val="6B4DE8CF"/>
    <w:rsid w:val="6B4FF0AE"/>
    <w:rsid w:val="6B83A7D1"/>
    <w:rsid w:val="6B8AD038"/>
    <w:rsid w:val="6B9B0979"/>
    <w:rsid w:val="6BA9EE2C"/>
    <w:rsid w:val="6BB21C57"/>
    <w:rsid w:val="6BB2A500"/>
    <w:rsid w:val="6BD35892"/>
    <w:rsid w:val="6C1735F0"/>
    <w:rsid w:val="6C5C373B"/>
    <w:rsid w:val="6C629556"/>
    <w:rsid w:val="6C6DCA4F"/>
    <w:rsid w:val="6C806BCF"/>
    <w:rsid w:val="6CB5B2C8"/>
    <w:rsid w:val="6CC23DF0"/>
    <w:rsid w:val="6CCA1F98"/>
    <w:rsid w:val="6CEB6B5D"/>
    <w:rsid w:val="6CF53365"/>
    <w:rsid w:val="6CFEBC43"/>
    <w:rsid w:val="6D02025F"/>
    <w:rsid w:val="6D62ADA5"/>
    <w:rsid w:val="6D6F33F1"/>
    <w:rsid w:val="6D706318"/>
    <w:rsid w:val="6D8F7A26"/>
    <w:rsid w:val="6DC689D9"/>
    <w:rsid w:val="6DCCA418"/>
    <w:rsid w:val="6DEF275A"/>
    <w:rsid w:val="6E23D3EB"/>
    <w:rsid w:val="6E34D078"/>
    <w:rsid w:val="6E4E1D5C"/>
    <w:rsid w:val="6E5DD954"/>
    <w:rsid w:val="6E6CE00F"/>
    <w:rsid w:val="6EA47B7B"/>
    <w:rsid w:val="6EA4BA5F"/>
    <w:rsid w:val="6EB67B16"/>
    <w:rsid w:val="6EC5DACB"/>
    <w:rsid w:val="6EDB7BD8"/>
    <w:rsid w:val="6EF66533"/>
    <w:rsid w:val="6F04C025"/>
    <w:rsid w:val="6F2364A7"/>
    <w:rsid w:val="6F2CC52C"/>
    <w:rsid w:val="6F39ECC2"/>
    <w:rsid w:val="6F3BCDB6"/>
    <w:rsid w:val="6F83F74B"/>
    <w:rsid w:val="6FF7003B"/>
    <w:rsid w:val="701052D4"/>
    <w:rsid w:val="703AFBF2"/>
    <w:rsid w:val="703E97AF"/>
    <w:rsid w:val="70474511"/>
    <w:rsid w:val="70A93472"/>
    <w:rsid w:val="70D18FAC"/>
    <w:rsid w:val="70FCEF02"/>
    <w:rsid w:val="71051FB3"/>
    <w:rsid w:val="710B902B"/>
    <w:rsid w:val="710DDD50"/>
    <w:rsid w:val="711000F3"/>
    <w:rsid w:val="71264EEF"/>
    <w:rsid w:val="71276F03"/>
    <w:rsid w:val="7130B733"/>
    <w:rsid w:val="71368FB0"/>
    <w:rsid w:val="7180B121"/>
    <w:rsid w:val="7180D54E"/>
    <w:rsid w:val="7187C21F"/>
    <w:rsid w:val="7225AB6E"/>
    <w:rsid w:val="7243D078"/>
    <w:rsid w:val="72470D1E"/>
    <w:rsid w:val="72488B26"/>
    <w:rsid w:val="72749078"/>
    <w:rsid w:val="72927640"/>
    <w:rsid w:val="729C72AA"/>
    <w:rsid w:val="72ADC46B"/>
    <w:rsid w:val="72B36D5E"/>
    <w:rsid w:val="72C45D47"/>
    <w:rsid w:val="730118DA"/>
    <w:rsid w:val="730135A8"/>
    <w:rsid w:val="7301952D"/>
    <w:rsid w:val="730BCC30"/>
    <w:rsid w:val="730F7ACE"/>
    <w:rsid w:val="73277616"/>
    <w:rsid w:val="7327FA96"/>
    <w:rsid w:val="732BC341"/>
    <w:rsid w:val="735A28DD"/>
    <w:rsid w:val="735DC40A"/>
    <w:rsid w:val="7360998D"/>
    <w:rsid w:val="73A1AD03"/>
    <w:rsid w:val="73AA2AF6"/>
    <w:rsid w:val="73BEB17D"/>
    <w:rsid w:val="73C98AA0"/>
    <w:rsid w:val="73CD6D1C"/>
    <w:rsid w:val="73D2C5D6"/>
    <w:rsid w:val="73DF4581"/>
    <w:rsid w:val="73EE63C8"/>
    <w:rsid w:val="7447DC27"/>
    <w:rsid w:val="7465FD1B"/>
    <w:rsid w:val="748981D8"/>
    <w:rsid w:val="748E79DA"/>
    <w:rsid w:val="7497CF41"/>
    <w:rsid w:val="74CBFDD6"/>
    <w:rsid w:val="74DB164C"/>
    <w:rsid w:val="74DF3595"/>
    <w:rsid w:val="74E5A493"/>
    <w:rsid w:val="74FFDC1F"/>
    <w:rsid w:val="750FF483"/>
    <w:rsid w:val="75276F2D"/>
    <w:rsid w:val="7531D059"/>
    <w:rsid w:val="75492676"/>
    <w:rsid w:val="7553E41D"/>
    <w:rsid w:val="75CF0A66"/>
    <w:rsid w:val="75E3F266"/>
    <w:rsid w:val="761F8E42"/>
    <w:rsid w:val="769D62CA"/>
    <w:rsid w:val="76FEEE74"/>
    <w:rsid w:val="772521E2"/>
    <w:rsid w:val="772570C4"/>
    <w:rsid w:val="773B12D7"/>
    <w:rsid w:val="773CBCCD"/>
    <w:rsid w:val="7746E603"/>
    <w:rsid w:val="775F1EE2"/>
    <w:rsid w:val="77990A6A"/>
    <w:rsid w:val="77BD0794"/>
    <w:rsid w:val="77D912A7"/>
    <w:rsid w:val="785ED121"/>
    <w:rsid w:val="786041F1"/>
    <w:rsid w:val="7893F0D6"/>
    <w:rsid w:val="78A8CC08"/>
    <w:rsid w:val="78ADDDC1"/>
    <w:rsid w:val="78AE5073"/>
    <w:rsid w:val="78B11A49"/>
    <w:rsid w:val="78C0C21A"/>
    <w:rsid w:val="7923B28E"/>
    <w:rsid w:val="79316568"/>
    <w:rsid w:val="796FF58E"/>
    <w:rsid w:val="79A84D65"/>
    <w:rsid w:val="79CA209B"/>
    <w:rsid w:val="79DD3BF1"/>
    <w:rsid w:val="79DD3ECD"/>
    <w:rsid w:val="79F40C8D"/>
    <w:rsid w:val="7A07FFB9"/>
    <w:rsid w:val="7A4FF966"/>
    <w:rsid w:val="7A59CA97"/>
    <w:rsid w:val="7A6CC6C4"/>
    <w:rsid w:val="7A72F7BF"/>
    <w:rsid w:val="7AC57A6D"/>
    <w:rsid w:val="7ACBA071"/>
    <w:rsid w:val="7AD30A6D"/>
    <w:rsid w:val="7AE6E0AB"/>
    <w:rsid w:val="7AF8E827"/>
    <w:rsid w:val="7AFDDA2D"/>
    <w:rsid w:val="7B1A71EE"/>
    <w:rsid w:val="7B313F9C"/>
    <w:rsid w:val="7B35FE35"/>
    <w:rsid w:val="7B3E9216"/>
    <w:rsid w:val="7B44756F"/>
    <w:rsid w:val="7B4DC36D"/>
    <w:rsid w:val="7B5BBF19"/>
    <w:rsid w:val="7B937680"/>
    <w:rsid w:val="7BAD18B7"/>
    <w:rsid w:val="7BB4B248"/>
    <w:rsid w:val="7BBDCBD0"/>
    <w:rsid w:val="7BBDD69E"/>
    <w:rsid w:val="7BE35F06"/>
    <w:rsid w:val="7C175285"/>
    <w:rsid w:val="7C66D27F"/>
    <w:rsid w:val="7C809B2D"/>
    <w:rsid w:val="7C96ECE2"/>
    <w:rsid w:val="7C981DBB"/>
    <w:rsid w:val="7D5C72C8"/>
    <w:rsid w:val="7D6AD271"/>
    <w:rsid w:val="7D7B7AEF"/>
    <w:rsid w:val="7D946487"/>
    <w:rsid w:val="7DB9E53E"/>
    <w:rsid w:val="7DC372F4"/>
    <w:rsid w:val="7DD61B4C"/>
    <w:rsid w:val="7DD66C62"/>
    <w:rsid w:val="7DEC824E"/>
    <w:rsid w:val="7E044E66"/>
    <w:rsid w:val="7E2C8CD6"/>
    <w:rsid w:val="7E90DC84"/>
    <w:rsid w:val="7EFE7B22"/>
    <w:rsid w:val="7F0BD75D"/>
    <w:rsid w:val="7F121954"/>
    <w:rsid w:val="7F14B265"/>
    <w:rsid w:val="7F18886F"/>
    <w:rsid w:val="7F23C45C"/>
    <w:rsid w:val="7F3829F4"/>
    <w:rsid w:val="7F9A7D9E"/>
    <w:rsid w:val="7FDA6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13E59"/>
  <w15:chartTrackingRefBased/>
  <w15:docId w15:val="{BCD9D418-CDC5-40B9-87D9-541811864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C02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020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02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02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02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02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02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02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020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C020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C020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C020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C020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C020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C020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C020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C020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C020D"/>
    <w:rPr>
      <w:rFonts w:eastAsiaTheme="majorEastAsia" w:cstheme="majorBidi"/>
      <w:color w:val="272727" w:themeColor="text1" w:themeTint="D8"/>
    </w:rPr>
  </w:style>
  <w:style w:type="paragraph" w:styleId="Title">
    <w:name w:val="Title"/>
    <w:basedOn w:val="Normal"/>
    <w:next w:val="Normal"/>
    <w:link w:val="TitleChar"/>
    <w:uiPriority w:val="10"/>
    <w:qFormat/>
    <w:rsid w:val="005C020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C020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C020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C02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020D"/>
    <w:pPr>
      <w:spacing w:before="160"/>
      <w:jc w:val="center"/>
    </w:pPr>
    <w:rPr>
      <w:i/>
      <w:iCs/>
      <w:color w:val="404040" w:themeColor="text1" w:themeTint="BF"/>
    </w:rPr>
  </w:style>
  <w:style w:type="character" w:styleId="QuoteChar" w:customStyle="1">
    <w:name w:val="Quote Char"/>
    <w:basedOn w:val="DefaultParagraphFont"/>
    <w:link w:val="Quote"/>
    <w:uiPriority w:val="29"/>
    <w:rsid w:val="005C020D"/>
    <w:rPr>
      <w:i/>
      <w:iCs/>
      <w:color w:val="404040" w:themeColor="text1" w:themeTint="BF"/>
    </w:rPr>
  </w:style>
  <w:style w:type="paragraph" w:styleId="ListParagraph">
    <w:name w:val="List Paragraph"/>
    <w:basedOn w:val="Normal"/>
    <w:uiPriority w:val="34"/>
    <w:qFormat/>
    <w:rsid w:val="005C020D"/>
    <w:pPr>
      <w:ind w:left="720"/>
      <w:contextualSpacing/>
    </w:pPr>
  </w:style>
  <w:style w:type="character" w:styleId="IntenseEmphasis">
    <w:name w:val="Intense Emphasis"/>
    <w:basedOn w:val="DefaultParagraphFont"/>
    <w:uiPriority w:val="21"/>
    <w:qFormat/>
    <w:rsid w:val="005C020D"/>
    <w:rPr>
      <w:i/>
      <w:iCs/>
      <w:color w:val="0F4761" w:themeColor="accent1" w:themeShade="BF"/>
    </w:rPr>
  </w:style>
  <w:style w:type="paragraph" w:styleId="IntenseQuote">
    <w:name w:val="Intense Quote"/>
    <w:basedOn w:val="Normal"/>
    <w:next w:val="Normal"/>
    <w:link w:val="IntenseQuoteChar"/>
    <w:uiPriority w:val="30"/>
    <w:qFormat/>
    <w:rsid w:val="005C020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C020D"/>
    <w:rPr>
      <w:i/>
      <w:iCs/>
      <w:color w:val="0F4761" w:themeColor="accent1" w:themeShade="BF"/>
    </w:rPr>
  </w:style>
  <w:style w:type="character" w:styleId="IntenseReference">
    <w:name w:val="Intense Reference"/>
    <w:basedOn w:val="DefaultParagraphFont"/>
    <w:uiPriority w:val="32"/>
    <w:qFormat/>
    <w:rsid w:val="005C020D"/>
    <w:rPr>
      <w:b/>
      <w:bCs/>
      <w:smallCaps/>
      <w:color w:val="0F4761" w:themeColor="accent1" w:themeShade="BF"/>
      <w:spacing w:val="5"/>
    </w:rPr>
  </w:style>
  <w:style w:type="character" w:styleId="CommentReference">
    <w:name w:val="annotation reference"/>
    <w:basedOn w:val="DefaultParagraphFont"/>
    <w:uiPriority w:val="99"/>
    <w:semiHidden/>
    <w:unhideWhenUsed/>
    <w:rsid w:val="00A52168"/>
    <w:rPr>
      <w:sz w:val="16"/>
      <w:szCs w:val="16"/>
    </w:rPr>
  </w:style>
  <w:style w:type="paragraph" w:styleId="CommentText">
    <w:name w:val="annotation text"/>
    <w:basedOn w:val="Normal"/>
    <w:link w:val="CommentTextChar"/>
    <w:uiPriority w:val="99"/>
    <w:unhideWhenUsed/>
    <w:rsid w:val="00A52168"/>
    <w:pPr>
      <w:spacing w:line="240" w:lineRule="auto"/>
    </w:pPr>
    <w:rPr>
      <w:rFonts w:eastAsiaTheme="minorEastAsia"/>
      <w:kern w:val="0"/>
      <w:sz w:val="20"/>
      <w:szCs w:val="20"/>
      <w:lang w:val="en-US" w:eastAsia="ja-JP"/>
      <w14:ligatures w14:val="none"/>
    </w:rPr>
  </w:style>
  <w:style w:type="character" w:styleId="CommentTextChar" w:customStyle="1">
    <w:name w:val="Comment Text Char"/>
    <w:basedOn w:val="DefaultParagraphFont"/>
    <w:link w:val="CommentText"/>
    <w:uiPriority w:val="99"/>
    <w:rsid w:val="00A52168"/>
    <w:rPr>
      <w:rFonts w:eastAsiaTheme="minorEastAsia"/>
      <w:kern w:val="0"/>
      <w:sz w:val="20"/>
      <w:szCs w:val="20"/>
      <w:lang w:val="en-US" w:eastAsia="ja-JP"/>
      <w14:ligatures w14:val="none"/>
    </w:rPr>
  </w:style>
  <w:style w:type="paragraph" w:styleId="NoSpacing">
    <w:uiPriority w:val="1"/>
    <w:name w:val="No Spacing"/>
    <w:qFormat/>
    <w:rsid w:val="5FB4C5CC"/>
    <w:pPr>
      <w:spacing w:after="0"/>
    </w:pPr>
  </w:style>
  <w:style w:type="character" w:styleId="Hyperlink">
    <w:uiPriority w:val="99"/>
    <w:name w:val="Hyperlink"/>
    <w:basedOn w:val="DefaultParagraphFont"/>
    <w:unhideWhenUsed/>
    <w:rsid w:val="3075662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hyperlink" Target="https://www.birmingham.gov.uk/health" TargetMode="External" Id="Rbbf9a0ec05c04add" /><Relationship Type="http://schemas.openxmlformats.org/officeDocument/2006/relationships/hyperlink" Target="https://www.gov.uk/dhsc" TargetMode="External" Id="Reb06014f06294c02" /><Relationship Type="http://schemas.openxmlformats.org/officeDocument/2006/relationships/hyperlink" Target="https://www.kingsfund.org.uk" TargetMode="External" Id="R12cee90bb7564bc4" /><Relationship Type="http://schemas.openxmlformats.org/officeDocument/2006/relationships/hyperlink" Target="https://www.mentalhealth.org.uk" TargetMode="External" Id="R6b98f83e8cba44e3" /><Relationship Type="http://schemas.openxmlformats.org/officeDocument/2006/relationships/hyperlink" Target="https://www.nice.org.uk" TargetMode="External" Id="R50bd938fbea64ee5" /><Relationship Type="http://schemas.openxmlformats.org/officeDocument/2006/relationships/hyperlink" Target="https://www.nice.org.uk/guidance/ng201" TargetMode="External" Id="Reb89178af74f4445" /><Relationship Type="http://schemas.microsoft.com/office/2020/10/relationships/intelligence" Target="intelligence2.xml" Id="Rd3a1a6d13fa24a2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c06177a8dd27c43a2f1befdb2464a0a9">
  <xsd:schema xmlns:xsd="http://www.w3.org/2001/XMLSchema" xmlns:xs="http://www.w3.org/2001/XMLSchema" xmlns:p="http://schemas.microsoft.com/office/2006/metadata/properties" xmlns:ns3="930350eb-f8df-4f84-845c-a06ee073f72d" targetNamespace="http://schemas.microsoft.com/office/2006/metadata/properties" ma:root="true" ma:fieldsID="9b22cdd3810e2cbc20553252315e3ea8" ns3:_="">
    <xsd:import namespace="930350eb-f8df-4f84-845c-a06ee073f72d"/>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Props1.xml><?xml version="1.0" encoding="utf-8"?>
<ds:datastoreItem xmlns:ds="http://schemas.openxmlformats.org/officeDocument/2006/customXml" ds:itemID="{B673E7EE-D196-4CBD-A501-06FAD9673C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53857C-E893-4504-B52F-A9D68936CCAA}">
  <ds:schemaRefs>
    <ds:schemaRef ds:uri="http://schemas.microsoft.com/sharepoint/v3/contenttype/forms"/>
  </ds:schemaRefs>
</ds:datastoreItem>
</file>

<file path=customXml/itemProps3.xml><?xml version="1.0" encoding="utf-8"?>
<ds:datastoreItem xmlns:ds="http://schemas.openxmlformats.org/officeDocument/2006/customXml" ds:itemID="{EE1CBC3A-23B9-458E-A6A8-F29CFCE17E72}">
  <ds:schemaRefs>
    <ds:schemaRef ds:uri="http://schemas.microsoft.com/office/2006/metadata/properties"/>
    <ds:schemaRef ds:uri="http://schemas.microsoft.com/office/infopath/2007/PartnerControls"/>
    <ds:schemaRef ds:uri="930350eb-f8df-4f84-845c-a06ee073f72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Michelle Murrell (2537977)</dc:creator>
  <keywords/>
  <dc:description/>
  <lastModifiedBy>Michelle Murrell (2537977)</lastModifiedBy>
  <revision>86</revision>
  <dcterms:created xsi:type="dcterms:W3CDTF">2026-06-20T18:31:00.0000000Z</dcterms:created>
  <dcterms:modified xsi:type="dcterms:W3CDTF">2026-10-18T15:32:02.7405365Z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