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1F598D" w14:textId="77777777" w:rsidR="00E25D8D" w:rsidRDefault="00E25D8D" w:rsidP="000746F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C7D2431" w14:textId="77777777" w:rsidR="00E25D8D" w:rsidRDefault="00E25D8D" w:rsidP="000746F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364BEF8" w14:textId="77777777" w:rsidR="00E25D8D" w:rsidRDefault="00E25D8D" w:rsidP="000746F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C0938A1" w14:textId="77777777" w:rsidR="00E25D8D" w:rsidRDefault="00E25D8D" w:rsidP="000746F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C9B44D0" w14:textId="77777777" w:rsidR="00E25D8D" w:rsidRDefault="00E25D8D" w:rsidP="000746F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2DB19C8" w14:textId="77777777" w:rsidR="00E25D8D" w:rsidRDefault="00E25D8D" w:rsidP="000746F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EFEDAA6" w14:textId="77777777" w:rsidR="00E25D8D" w:rsidRDefault="00E25D8D" w:rsidP="000746F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ECC127C" w14:textId="484E0930" w:rsidR="0056206C" w:rsidRPr="002B6D63" w:rsidRDefault="00E25D8D" w:rsidP="000746F7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Part 2</w:t>
      </w:r>
      <w:r w:rsidR="0056206C" w:rsidRPr="002B6D63">
        <w:rPr>
          <w:rFonts w:ascii="Arial" w:hAnsi="Arial" w:cs="Arial"/>
          <w:b/>
          <w:bCs/>
        </w:rPr>
        <w:t xml:space="preserve"> – </w:t>
      </w:r>
      <w:r>
        <w:rPr>
          <w:rFonts w:ascii="Arial" w:hAnsi="Arial" w:cs="Arial"/>
          <w:b/>
          <w:bCs/>
        </w:rPr>
        <w:t>Case Study</w:t>
      </w:r>
      <w:r w:rsidR="0056206C">
        <w:rPr>
          <w:rFonts w:ascii="Arial" w:hAnsi="Arial" w:cs="Arial"/>
          <w:b/>
          <w:bCs/>
        </w:rPr>
        <w:t xml:space="preserve"> Report</w:t>
      </w:r>
    </w:p>
    <w:p w14:paraId="65EDE388" w14:textId="77777777" w:rsidR="0056206C" w:rsidRPr="002B6D63" w:rsidRDefault="0056206C" w:rsidP="000746F7">
      <w:pPr>
        <w:spacing w:line="360" w:lineRule="auto"/>
        <w:jc w:val="center"/>
        <w:rPr>
          <w:rFonts w:ascii="Arial" w:hAnsi="Arial" w:cs="Arial"/>
        </w:rPr>
      </w:pPr>
      <w:r w:rsidRPr="002B6D63">
        <w:rPr>
          <w:rFonts w:ascii="Arial" w:hAnsi="Arial" w:cs="Arial"/>
        </w:rPr>
        <w:t xml:space="preserve">Student Name: </w:t>
      </w:r>
      <w:proofErr w:type="spellStart"/>
      <w:r w:rsidRPr="002B6D63">
        <w:rPr>
          <w:rFonts w:ascii="Arial" w:hAnsi="Arial" w:cs="Arial"/>
        </w:rPr>
        <w:t>Nnabuike</w:t>
      </w:r>
      <w:proofErr w:type="spellEnd"/>
      <w:r w:rsidRPr="002B6D63">
        <w:rPr>
          <w:rFonts w:ascii="Arial" w:hAnsi="Arial" w:cs="Arial"/>
        </w:rPr>
        <w:t xml:space="preserve"> Onyemauwa</w:t>
      </w:r>
    </w:p>
    <w:p w14:paraId="723EB2FE" w14:textId="77777777" w:rsidR="0056206C" w:rsidRPr="002B6D63" w:rsidRDefault="0056206C" w:rsidP="000746F7">
      <w:pPr>
        <w:spacing w:line="360" w:lineRule="auto"/>
        <w:jc w:val="center"/>
        <w:rPr>
          <w:rFonts w:ascii="Arial" w:hAnsi="Arial" w:cs="Arial"/>
        </w:rPr>
      </w:pPr>
      <w:r w:rsidRPr="002B6D63">
        <w:rPr>
          <w:rFonts w:ascii="Arial" w:hAnsi="Arial" w:cs="Arial"/>
        </w:rPr>
        <w:t>Student Number: 2120203</w:t>
      </w:r>
    </w:p>
    <w:p w14:paraId="6A65AB43" w14:textId="54B54126" w:rsidR="0056206C" w:rsidRPr="002B6D63" w:rsidRDefault="0056206C" w:rsidP="000746F7">
      <w:pPr>
        <w:spacing w:line="360" w:lineRule="auto"/>
        <w:jc w:val="center"/>
        <w:rPr>
          <w:rFonts w:ascii="Arial" w:hAnsi="Arial" w:cs="Arial"/>
        </w:rPr>
      </w:pPr>
      <w:r w:rsidRPr="002B6D63">
        <w:rPr>
          <w:rFonts w:ascii="Arial" w:hAnsi="Arial" w:cs="Arial"/>
        </w:rPr>
        <w:t xml:space="preserve">Lecturer Name: </w:t>
      </w:r>
      <w:r w:rsidR="001D4354">
        <w:rPr>
          <w:rFonts w:ascii="Arial" w:hAnsi="Arial" w:cs="Arial"/>
        </w:rPr>
        <w:t>Alice Clayton</w:t>
      </w:r>
    </w:p>
    <w:p w14:paraId="5968263E" w14:textId="2D74BDF3" w:rsidR="0056206C" w:rsidRPr="002B6D63" w:rsidRDefault="0056206C" w:rsidP="000746F7">
      <w:pPr>
        <w:spacing w:line="360" w:lineRule="auto"/>
        <w:jc w:val="center"/>
        <w:rPr>
          <w:rFonts w:ascii="Arial" w:hAnsi="Arial" w:cs="Arial"/>
          <w:b/>
          <w:bCs/>
        </w:rPr>
      </w:pPr>
      <w:r w:rsidRPr="002B6D63">
        <w:rPr>
          <w:rFonts w:ascii="Arial" w:hAnsi="Arial" w:cs="Arial"/>
          <w:b/>
          <w:bCs/>
        </w:rPr>
        <w:t>B</w:t>
      </w:r>
      <w:r w:rsidR="00D87396">
        <w:rPr>
          <w:rFonts w:ascii="Arial" w:hAnsi="Arial" w:cs="Arial"/>
          <w:b/>
          <w:bCs/>
        </w:rPr>
        <w:t>MHP4003</w:t>
      </w:r>
      <w:r w:rsidRPr="002B6D63">
        <w:rPr>
          <w:rFonts w:ascii="Arial" w:hAnsi="Arial" w:cs="Arial"/>
          <w:b/>
          <w:bCs/>
        </w:rPr>
        <w:t>_BIRM</w:t>
      </w:r>
    </w:p>
    <w:p w14:paraId="2DBDCC37" w14:textId="77777777" w:rsidR="0083584E" w:rsidRDefault="00D550D0" w:rsidP="000746F7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Psychology for Health and Social Care</w:t>
      </w:r>
    </w:p>
    <w:p w14:paraId="4C4C05BA" w14:textId="77777777" w:rsidR="0083584E" w:rsidRDefault="0083584E" w:rsidP="000746F7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33584551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234D328" w14:textId="49845D5A" w:rsidR="00E17DE8" w:rsidRDefault="00E17DE8" w:rsidP="000746F7">
          <w:pPr>
            <w:pStyle w:val="TOCHeading"/>
            <w:jc w:val="center"/>
            <w:rPr>
              <w:rFonts w:ascii="Arial" w:hAnsi="Arial" w:cs="Arial"/>
              <w:b/>
              <w:bCs/>
              <w:sz w:val="24"/>
              <w:szCs w:val="24"/>
            </w:rPr>
          </w:pPr>
          <w:r w:rsidRPr="00B879B0">
            <w:rPr>
              <w:rFonts w:ascii="Arial" w:hAnsi="Arial" w:cs="Arial"/>
              <w:b/>
              <w:bCs/>
              <w:sz w:val="24"/>
              <w:szCs w:val="24"/>
            </w:rPr>
            <w:t>Table of Contents</w:t>
          </w:r>
        </w:p>
        <w:p w14:paraId="3E6C558C" w14:textId="77777777" w:rsidR="00AF2E59" w:rsidRPr="00AF2E59" w:rsidRDefault="00AF2E59" w:rsidP="000746F7">
          <w:pPr>
            <w:jc w:val="both"/>
            <w:rPr>
              <w:lang w:val="en-US"/>
            </w:rPr>
          </w:pPr>
        </w:p>
        <w:p w14:paraId="2527AA23" w14:textId="36B9EE23" w:rsidR="00A26026" w:rsidRPr="00A26026" w:rsidRDefault="00E17DE8" w:rsidP="00A2602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r w:rsidRPr="00A26026">
            <w:rPr>
              <w:rFonts w:ascii="Arial" w:hAnsi="Arial" w:cs="Arial"/>
            </w:rPr>
            <w:fldChar w:fldCharType="begin"/>
          </w:r>
          <w:r w:rsidRPr="00A26026">
            <w:rPr>
              <w:rFonts w:ascii="Arial" w:hAnsi="Arial" w:cs="Arial"/>
            </w:rPr>
            <w:instrText xml:space="preserve"> TOC \o "1-3" \h \z \u </w:instrText>
          </w:r>
          <w:r w:rsidRPr="00A26026">
            <w:rPr>
              <w:rFonts w:ascii="Arial" w:hAnsi="Arial" w:cs="Arial"/>
            </w:rPr>
            <w:fldChar w:fldCharType="separate"/>
          </w:r>
          <w:hyperlink w:anchor="_Toc120305108" w:history="1">
            <w:r w:rsidR="00A26026" w:rsidRPr="00A26026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A26026" w:rsidRPr="00A26026">
              <w:rPr>
                <w:rFonts w:ascii="Arial" w:hAnsi="Arial" w:cs="Arial"/>
                <w:noProof/>
                <w:webHidden/>
              </w:rPr>
              <w:tab/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begin"/>
            </w:r>
            <w:r w:rsidR="00A26026" w:rsidRPr="00A26026">
              <w:rPr>
                <w:rFonts w:ascii="Arial" w:hAnsi="Arial" w:cs="Arial"/>
                <w:noProof/>
                <w:webHidden/>
              </w:rPr>
              <w:instrText xml:space="preserve"> PAGEREF _Toc120305108 \h </w:instrText>
            </w:r>
            <w:r w:rsidR="00A26026" w:rsidRPr="00A26026">
              <w:rPr>
                <w:rFonts w:ascii="Arial" w:hAnsi="Arial" w:cs="Arial"/>
                <w:noProof/>
                <w:webHidden/>
              </w:rPr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A26026" w:rsidRPr="00A26026">
              <w:rPr>
                <w:rFonts w:ascii="Arial" w:hAnsi="Arial" w:cs="Arial"/>
                <w:noProof/>
                <w:webHidden/>
              </w:rPr>
              <w:t>2</w:t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DB6D6CE" w14:textId="2C4099B1" w:rsidR="00A26026" w:rsidRPr="00A26026" w:rsidRDefault="00C91660" w:rsidP="00A2602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20305109" w:history="1">
            <w:r w:rsidR="00A26026" w:rsidRPr="00A26026">
              <w:rPr>
                <w:rStyle w:val="Hyperlink"/>
                <w:rFonts w:ascii="Arial" w:hAnsi="Arial" w:cs="Arial"/>
                <w:noProof/>
              </w:rPr>
              <w:t>SIT (Social Identity Theory)</w:t>
            </w:r>
            <w:r w:rsidR="00A26026" w:rsidRPr="00A26026">
              <w:rPr>
                <w:rFonts w:ascii="Arial" w:hAnsi="Arial" w:cs="Arial"/>
                <w:noProof/>
                <w:webHidden/>
              </w:rPr>
              <w:tab/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begin"/>
            </w:r>
            <w:r w:rsidR="00A26026" w:rsidRPr="00A26026">
              <w:rPr>
                <w:rFonts w:ascii="Arial" w:hAnsi="Arial" w:cs="Arial"/>
                <w:noProof/>
                <w:webHidden/>
              </w:rPr>
              <w:instrText xml:space="preserve"> PAGEREF _Toc120305109 \h </w:instrText>
            </w:r>
            <w:r w:rsidR="00A26026" w:rsidRPr="00A26026">
              <w:rPr>
                <w:rFonts w:ascii="Arial" w:hAnsi="Arial" w:cs="Arial"/>
                <w:noProof/>
                <w:webHidden/>
              </w:rPr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A26026" w:rsidRPr="00A26026">
              <w:rPr>
                <w:rFonts w:ascii="Arial" w:hAnsi="Arial" w:cs="Arial"/>
                <w:noProof/>
                <w:webHidden/>
              </w:rPr>
              <w:t>2</w:t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A5B91B9" w14:textId="6EFA8783" w:rsidR="00A26026" w:rsidRPr="00A26026" w:rsidRDefault="00C91660" w:rsidP="00A26026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20305110" w:history="1">
            <w:r w:rsidR="00A26026" w:rsidRPr="00A26026">
              <w:rPr>
                <w:rStyle w:val="Hyperlink"/>
                <w:rFonts w:ascii="Arial" w:hAnsi="Arial" w:cs="Arial"/>
                <w:noProof/>
              </w:rPr>
              <w:t>Definition</w:t>
            </w:r>
            <w:r w:rsidR="00A26026" w:rsidRPr="00A26026">
              <w:rPr>
                <w:rFonts w:ascii="Arial" w:hAnsi="Arial" w:cs="Arial"/>
                <w:noProof/>
                <w:webHidden/>
              </w:rPr>
              <w:tab/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begin"/>
            </w:r>
            <w:r w:rsidR="00A26026" w:rsidRPr="00A26026">
              <w:rPr>
                <w:rFonts w:ascii="Arial" w:hAnsi="Arial" w:cs="Arial"/>
                <w:noProof/>
                <w:webHidden/>
              </w:rPr>
              <w:instrText xml:space="preserve"> PAGEREF _Toc120305110 \h </w:instrText>
            </w:r>
            <w:r w:rsidR="00A26026" w:rsidRPr="00A26026">
              <w:rPr>
                <w:rFonts w:ascii="Arial" w:hAnsi="Arial" w:cs="Arial"/>
                <w:noProof/>
                <w:webHidden/>
              </w:rPr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A26026" w:rsidRPr="00A26026">
              <w:rPr>
                <w:rFonts w:ascii="Arial" w:hAnsi="Arial" w:cs="Arial"/>
                <w:noProof/>
                <w:webHidden/>
              </w:rPr>
              <w:t>2</w:t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5F24DD5" w14:textId="7D179D15" w:rsidR="00A26026" w:rsidRPr="00A26026" w:rsidRDefault="00C91660" w:rsidP="00A26026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20305111" w:history="1">
            <w:r w:rsidR="00A26026" w:rsidRPr="00A26026">
              <w:rPr>
                <w:rStyle w:val="Hyperlink"/>
                <w:rFonts w:ascii="Arial" w:hAnsi="Arial" w:cs="Arial"/>
                <w:noProof/>
              </w:rPr>
              <w:t>Application</w:t>
            </w:r>
            <w:r w:rsidR="00A26026" w:rsidRPr="00A26026">
              <w:rPr>
                <w:rFonts w:ascii="Arial" w:hAnsi="Arial" w:cs="Arial"/>
                <w:noProof/>
                <w:webHidden/>
              </w:rPr>
              <w:tab/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begin"/>
            </w:r>
            <w:r w:rsidR="00A26026" w:rsidRPr="00A26026">
              <w:rPr>
                <w:rFonts w:ascii="Arial" w:hAnsi="Arial" w:cs="Arial"/>
                <w:noProof/>
                <w:webHidden/>
              </w:rPr>
              <w:instrText xml:space="preserve"> PAGEREF _Toc120305111 \h </w:instrText>
            </w:r>
            <w:r w:rsidR="00A26026" w:rsidRPr="00A26026">
              <w:rPr>
                <w:rFonts w:ascii="Arial" w:hAnsi="Arial" w:cs="Arial"/>
                <w:noProof/>
                <w:webHidden/>
              </w:rPr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A26026" w:rsidRPr="00A26026">
              <w:rPr>
                <w:rFonts w:ascii="Arial" w:hAnsi="Arial" w:cs="Arial"/>
                <w:noProof/>
                <w:webHidden/>
              </w:rPr>
              <w:t>2</w:t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BA0C63C" w14:textId="158BBB16" w:rsidR="00A26026" w:rsidRPr="00A26026" w:rsidRDefault="00C91660" w:rsidP="00A2602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20305112" w:history="1">
            <w:r w:rsidR="00A26026" w:rsidRPr="00A26026">
              <w:rPr>
                <w:rStyle w:val="Hyperlink"/>
                <w:rFonts w:ascii="Arial" w:hAnsi="Arial" w:cs="Arial"/>
                <w:noProof/>
              </w:rPr>
              <w:t>TPB (Theory of Planned Behaviour)</w:t>
            </w:r>
            <w:r w:rsidR="00A26026" w:rsidRPr="00A26026">
              <w:rPr>
                <w:rFonts w:ascii="Arial" w:hAnsi="Arial" w:cs="Arial"/>
                <w:noProof/>
                <w:webHidden/>
              </w:rPr>
              <w:tab/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begin"/>
            </w:r>
            <w:r w:rsidR="00A26026" w:rsidRPr="00A26026">
              <w:rPr>
                <w:rFonts w:ascii="Arial" w:hAnsi="Arial" w:cs="Arial"/>
                <w:noProof/>
                <w:webHidden/>
              </w:rPr>
              <w:instrText xml:space="preserve"> PAGEREF _Toc120305112 \h </w:instrText>
            </w:r>
            <w:r w:rsidR="00A26026" w:rsidRPr="00A26026">
              <w:rPr>
                <w:rFonts w:ascii="Arial" w:hAnsi="Arial" w:cs="Arial"/>
                <w:noProof/>
                <w:webHidden/>
              </w:rPr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A26026" w:rsidRPr="00A26026">
              <w:rPr>
                <w:rFonts w:ascii="Arial" w:hAnsi="Arial" w:cs="Arial"/>
                <w:noProof/>
                <w:webHidden/>
              </w:rPr>
              <w:t>3</w:t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1E1CE2D" w14:textId="0A10248A" w:rsidR="00A26026" w:rsidRPr="00A26026" w:rsidRDefault="00C91660" w:rsidP="00A26026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20305113" w:history="1">
            <w:r w:rsidR="00A26026" w:rsidRPr="00A26026">
              <w:rPr>
                <w:rStyle w:val="Hyperlink"/>
                <w:rFonts w:ascii="Arial" w:hAnsi="Arial" w:cs="Arial"/>
                <w:noProof/>
              </w:rPr>
              <w:t>Definition</w:t>
            </w:r>
            <w:r w:rsidR="00A26026" w:rsidRPr="00A26026">
              <w:rPr>
                <w:rFonts w:ascii="Arial" w:hAnsi="Arial" w:cs="Arial"/>
                <w:noProof/>
                <w:webHidden/>
              </w:rPr>
              <w:tab/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begin"/>
            </w:r>
            <w:r w:rsidR="00A26026" w:rsidRPr="00A26026">
              <w:rPr>
                <w:rFonts w:ascii="Arial" w:hAnsi="Arial" w:cs="Arial"/>
                <w:noProof/>
                <w:webHidden/>
              </w:rPr>
              <w:instrText xml:space="preserve"> PAGEREF _Toc120305113 \h </w:instrText>
            </w:r>
            <w:r w:rsidR="00A26026" w:rsidRPr="00A26026">
              <w:rPr>
                <w:rFonts w:ascii="Arial" w:hAnsi="Arial" w:cs="Arial"/>
                <w:noProof/>
                <w:webHidden/>
              </w:rPr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A26026" w:rsidRPr="00A26026">
              <w:rPr>
                <w:rFonts w:ascii="Arial" w:hAnsi="Arial" w:cs="Arial"/>
                <w:noProof/>
                <w:webHidden/>
              </w:rPr>
              <w:t>3</w:t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EAF8124" w14:textId="3B05FC83" w:rsidR="00A26026" w:rsidRPr="00A26026" w:rsidRDefault="00C91660" w:rsidP="00A26026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20305114" w:history="1">
            <w:r w:rsidR="00A26026" w:rsidRPr="00A26026">
              <w:rPr>
                <w:rStyle w:val="Hyperlink"/>
                <w:rFonts w:ascii="Arial" w:hAnsi="Arial" w:cs="Arial"/>
                <w:noProof/>
              </w:rPr>
              <w:t>Application</w:t>
            </w:r>
            <w:r w:rsidR="00A26026" w:rsidRPr="00A26026">
              <w:rPr>
                <w:rFonts w:ascii="Arial" w:hAnsi="Arial" w:cs="Arial"/>
                <w:noProof/>
                <w:webHidden/>
              </w:rPr>
              <w:tab/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begin"/>
            </w:r>
            <w:r w:rsidR="00A26026" w:rsidRPr="00A26026">
              <w:rPr>
                <w:rFonts w:ascii="Arial" w:hAnsi="Arial" w:cs="Arial"/>
                <w:noProof/>
                <w:webHidden/>
              </w:rPr>
              <w:instrText xml:space="preserve"> PAGEREF _Toc120305114 \h </w:instrText>
            </w:r>
            <w:r w:rsidR="00A26026" w:rsidRPr="00A26026">
              <w:rPr>
                <w:rFonts w:ascii="Arial" w:hAnsi="Arial" w:cs="Arial"/>
                <w:noProof/>
                <w:webHidden/>
              </w:rPr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A26026" w:rsidRPr="00A26026">
              <w:rPr>
                <w:rFonts w:ascii="Arial" w:hAnsi="Arial" w:cs="Arial"/>
                <w:noProof/>
                <w:webHidden/>
              </w:rPr>
              <w:t>4</w:t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DFA3864" w14:textId="74DABFE2" w:rsidR="00A26026" w:rsidRPr="00A26026" w:rsidRDefault="00C91660" w:rsidP="00A2602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20305115" w:history="1">
            <w:r w:rsidR="00A26026" w:rsidRPr="00A26026">
              <w:rPr>
                <w:rStyle w:val="Hyperlink"/>
                <w:rFonts w:ascii="Arial" w:hAnsi="Arial" w:cs="Arial"/>
                <w:noProof/>
              </w:rPr>
              <w:t>FAH (Frustration Aggression Hypothesis)</w:t>
            </w:r>
            <w:r w:rsidR="00A26026" w:rsidRPr="00A26026">
              <w:rPr>
                <w:rFonts w:ascii="Arial" w:hAnsi="Arial" w:cs="Arial"/>
                <w:noProof/>
                <w:webHidden/>
              </w:rPr>
              <w:tab/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begin"/>
            </w:r>
            <w:r w:rsidR="00A26026" w:rsidRPr="00A26026">
              <w:rPr>
                <w:rFonts w:ascii="Arial" w:hAnsi="Arial" w:cs="Arial"/>
                <w:noProof/>
                <w:webHidden/>
              </w:rPr>
              <w:instrText xml:space="preserve"> PAGEREF _Toc120305115 \h </w:instrText>
            </w:r>
            <w:r w:rsidR="00A26026" w:rsidRPr="00A26026">
              <w:rPr>
                <w:rFonts w:ascii="Arial" w:hAnsi="Arial" w:cs="Arial"/>
                <w:noProof/>
                <w:webHidden/>
              </w:rPr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A26026" w:rsidRPr="00A26026">
              <w:rPr>
                <w:rFonts w:ascii="Arial" w:hAnsi="Arial" w:cs="Arial"/>
                <w:noProof/>
                <w:webHidden/>
              </w:rPr>
              <w:t>6</w:t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35226F9" w14:textId="01F92A16" w:rsidR="00A26026" w:rsidRPr="00A26026" w:rsidRDefault="00C91660" w:rsidP="00A26026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20305116" w:history="1">
            <w:r w:rsidR="00A26026" w:rsidRPr="00A26026">
              <w:rPr>
                <w:rStyle w:val="Hyperlink"/>
                <w:rFonts w:ascii="Arial" w:hAnsi="Arial" w:cs="Arial"/>
                <w:noProof/>
              </w:rPr>
              <w:t>Definition</w:t>
            </w:r>
            <w:r w:rsidR="00A26026" w:rsidRPr="00A26026">
              <w:rPr>
                <w:rFonts w:ascii="Arial" w:hAnsi="Arial" w:cs="Arial"/>
                <w:noProof/>
                <w:webHidden/>
              </w:rPr>
              <w:tab/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begin"/>
            </w:r>
            <w:r w:rsidR="00A26026" w:rsidRPr="00A26026">
              <w:rPr>
                <w:rFonts w:ascii="Arial" w:hAnsi="Arial" w:cs="Arial"/>
                <w:noProof/>
                <w:webHidden/>
              </w:rPr>
              <w:instrText xml:space="preserve"> PAGEREF _Toc120305116 \h </w:instrText>
            </w:r>
            <w:r w:rsidR="00A26026" w:rsidRPr="00A26026">
              <w:rPr>
                <w:rFonts w:ascii="Arial" w:hAnsi="Arial" w:cs="Arial"/>
                <w:noProof/>
                <w:webHidden/>
              </w:rPr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A26026" w:rsidRPr="00A26026">
              <w:rPr>
                <w:rFonts w:ascii="Arial" w:hAnsi="Arial" w:cs="Arial"/>
                <w:noProof/>
                <w:webHidden/>
              </w:rPr>
              <w:t>6</w:t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1AE05B6" w14:textId="5B5C6440" w:rsidR="00A26026" w:rsidRPr="00A26026" w:rsidRDefault="00C91660" w:rsidP="00A26026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</w:rPr>
          </w:pPr>
          <w:hyperlink w:anchor="_Toc120305117" w:history="1">
            <w:r w:rsidR="00A26026" w:rsidRPr="00A26026">
              <w:rPr>
                <w:rStyle w:val="Hyperlink"/>
                <w:rFonts w:ascii="Arial" w:hAnsi="Arial" w:cs="Arial"/>
                <w:noProof/>
              </w:rPr>
              <w:t>Application</w:t>
            </w:r>
            <w:r w:rsidR="00A26026" w:rsidRPr="00A26026">
              <w:rPr>
                <w:rFonts w:ascii="Arial" w:hAnsi="Arial" w:cs="Arial"/>
                <w:noProof/>
                <w:webHidden/>
              </w:rPr>
              <w:tab/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begin"/>
            </w:r>
            <w:r w:rsidR="00A26026" w:rsidRPr="00A26026">
              <w:rPr>
                <w:rFonts w:ascii="Arial" w:hAnsi="Arial" w:cs="Arial"/>
                <w:noProof/>
                <w:webHidden/>
              </w:rPr>
              <w:instrText xml:space="preserve"> PAGEREF _Toc120305117 \h </w:instrText>
            </w:r>
            <w:r w:rsidR="00A26026" w:rsidRPr="00A26026">
              <w:rPr>
                <w:rFonts w:ascii="Arial" w:hAnsi="Arial" w:cs="Arial"/>
                <w:noProof/>
                <w:webHidden/>
              </w:rPr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A26026" w:rsidRPr="00A26026">
              <w:rPr>
                <w:rFonts w:ascii="Arial" w:hAnsi="Arial" w:cs="Arial"/>
                <w:noProof/>
                <w:webHidden/>
              </w:rPr>
              <w:t>6</w:t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C1DD647" w14:textId="0AB3AAEC" w:rsidR="00A26026" w:rsidRPr="00A26026" w:rsidRDefault="00C91660" w:rsidP="00A26026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lang w:eastAsia="en-GB"/>
            </w:rPr>
          </w:pPr>
          <w:hyperlink w:anchor="_Toc120305118" w:history="1">
            <w:r w:rsidR="00A26026" w:rsidRPr="00A26026">
              <w:rPr>
                <w:rStyle w:val="Hyperlink"/>
                <w:rFonts w:ascii="Arial" w:hAnsi="Arial" w:cs="Arial"/>
                <w:noProof/>
              </w:rPr>
              <w:t>Conclusion</w:t>
            </w:r>
            <w:r w:rsidR="00A26026" w:rsidRPr="00A26026">
              <w:rPr>
                <w:rFonts w:ascii="Arial" w:hAnsi="Arial" w:cs="Arial"/>
                <w:noProof/>
                <w:webHidden/>
              </w:rPr>
              <w:tab/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begin"/>
            </w:r>
            <w:r w:rsidR="00A26026" w:rsidRPr="00A26026">
              <w:rPr>
                <w:rFonts w:ascii="Arial" w:hAnsi="Arial" w:cs="Arial"/>
                <w:noProof/>
                <w:webHidden/>
              </w:rPr>
              <w:instrText xml:space="preserve"> PAGEREF _Toc120305118 \h </w:instrText>
            </w:r>
            <w:r w:rsidR="00A26026" w:rsidRPr="00A26026">
              <w:rPr>
                <w:rFonts w:ascii="Arial" w:hAnsi="Arial" w:cs="Arial"/>
                <w:noProof/>
                <w:webHidden/>
              </w:rPr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A26026" w:rsidRPr="00A26026">
              <w:rPr>
                <w:rFonts w:ascii="Arial" w:hAnsi="Arial" w:cs="Arial"/>
                <w:noProof/>
                <w:webHidden/>
              </w:rPr>
              <w:t>7</w:t>
            </w:r>
            <w:r w:rsidR="00A26026" w:rsidRPr="00A2602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F957182" w14:textId="1FB266B8" w:rsidR="00E17DE8" w:rsidRDefault="00E17DE8" w:rsidP="00A26026">
          <w:pPr>
            <w:spacing w:line="360" w:lineRule="auto"/>
            <w:jc w:val="both"/>
          </w:pPr>
          <w:r w:rsidRPr="00A26026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6FBA0773" w14:textId="414F1CAC" w:rsidR="00E17DE8" w:rsidRDefault="00E17DE8" w:rsidP="000746F7">
      <w:pPr>
        <w:jc w:val="both"/>
        <w:rPr>
          <w:rFonts w:ascii="Arial" w:eastAsiaTheme="majorEastAsia" w:hAnsi="Arial" w:cstheme="majorBidi"/>
          <w:b/>
          <w:color w:val="0070C0"/>
          <w:sz w:val="24"/>
          <w:szCs w:val="32"/>
        </w:rPr>
      </w:pPr>
      <w:r>
        <w:br w:type="page"/>
      </w:r>
    </w:p>
    <w:p w14:paraId="130BCAC1" w14:textId="77777777" w:rsidR="00E17DE8" w:rsidRDefault="00E17DE8" w:rsidP="000746F7">
      <w:pPr>
        <w:pStyle w:val="Heading1"/>
        <w:jc w:val="both"/>
      </w:pPr>
    </w:p>
    <w:p w14:paraId="43896988" w14:textId="77777777" w:rsidR="00173395" w:rsidRDefault="00173395" w:rsidP="000746F7">
      <w:pPr>
        <w:pStyle w:val="Heading1"/>
        <w:jc w:val="both"/>
      </w:pPr>
    </w:p>
    <w:p w14:paraId="53241A94" w14:textId="77777777" w:rsidR="00E3630C" w:rsidRDefault="00E3630C" w:rsidP="000746F7">
      <w:pPr>
        <w:pStyle w:val="Heading1"/>
        <w:jc w:val="both"/>
      </w:pPr>
    </w:p>
    <w:p w14:paraId="1F86F8A7" w14:textId="30554AD2" w:rsidR="003B3E90" w:rsidRDefault="006E75C9" w:rsidP="000746F7">
      <w:pPr>
        <w:pStyle w:val="Heading1"/>
        <w:jc w:val="center"/>
      </w:pPr>
      <w:bookmarkStart w:id="0" w:name="_Toc120305108"/>
      <w:r>
        <w:t>Introduction</w:t>
      </w:r>
      <w:bookmarkEnd w:id="0"/>
    </w:p>
    <w:p w14:paraId="4EF23486" w14:textId="77777777" w:rsidR="008509D0" w:rsidRPr="008509D0" w:rsidRDefault="008509D0" w:rsidP="000746F7">
      <w:pPr>
        <w:spacing w:line="360" w:lineRule="auto"/>
        <w:jc w:val="both"/>
      </w:pPr>
    </w:p>
    <w:p w14:paraId="7D91CB10" w14:textId="559C3334" w:rsidR="00E3630C" w:rsidRDefault="003C65D5" w:rsidP="000746F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aim of this</w:t>
      </w:r>
      <w:r w:rsidR="008946C1">
        <w:rPr>
          <w:rFonts w:ascii="Arial" w:hAnsi="Arial" w:cs="Arial"/>
        </w:rPr>
        <w:t xml:space="preserve"> report is to </w:t>
      </w:r>
      <w:r w:rsidR="000576AA">
        <w:rPr>
          <w:rFonts w:ascii="Arial" w:hAnsi="Arial" w:cs="Arial"/>
        </w:rPr>
        <w:t>determine</w:t>
      </w:r>
      <w:r w:rsidR="00633CA0">
        <w:rPr>
          <w:rFonts w:ascii="Arial" w:hAnsi="Arial" w:cs="Arial"/>
        </w:rPr>
        <w:t xml:space="preserve"> </w:t>
      </w:r>
      <w:r w:rsidR="000576AA">
        <w:rPr>
          <w:rFonts w:ascii="Arial" w:hAnsi="Arial" w:cs="Arial"/>
        </w:rPr>
        <w:t>potential</w:t>
      </w:r>
      <w:r w:rsidR="004A05B2">
        <w:rPr>
          <w:rFonts w:ascii="Arial" w:hAnsi="Arial" w:cs="Arial"/>
        </w:rPr>
        <w:t xml:space="preserve"> motives</w:t>
      </w:r>
      <w:r w:rsidR="00831018">
        <w:rPr>
          <w:rFonts w:ascii="Arial" w:hAnsi="Arial" w:cs="Arial"/>
        </w:rPr>
        <w:t xml:space="preserve"> behind Mr. Jones’s </w:t>
      </w:r>
      <w:r w:rsidR="00664CC4">
        <w:rPr>
          <w:rFonts w:ascii="Arial" w:hAnsi="Arial" w:cs="Arial"/>
        </w:rPr>
        <w:t xml:space="preserve">involvement in </w:t>
      </w:r>
      <w:r w:rsidR="00240B81">
        <w:rPr>
          <w:rFonts w:ascii="Arial" w:hAnsi="Arial" w:cs="Arial"/>
        </w:rPr>
        <w:t>past and current criminal activities</w:t>
      </w:r>
      <w:r w:rsidR="00845448">
        <w:rPr>
          <w:rFonts w:ascii="Arial" w:hAnsi="Arial" w:cs="Arial"/>
        </w:rPr>
        <w:t xml:space="preserve">, in addition to </w:t>
      </w:r>
      <w:r w:rsidR="00346634">
        <w:rPr>
          <w:rFonts w:ascii="Arial" w:hAnsi="Arial" w:cs="Arial"/>
        </w:rPr>
        <w:t xml:space="preserve">concluding </w:t>
      </w:r>
      <w:r w:rsidR="00E1769C">
        <w:rPr>
          <w:rFonts w:ascii="Arial" w:hAnsi="Arial" w:cs="Arial"/>
        </w:rPr>
        <w:t xml:space="preserve">the </w:t>
      </w:r>
      <w:r w:rsidR="00460281">
        <w:rPr>
          <w:rFonts w:ascii="Arial" w:hAnsi="Arial" w:cs="Arial"/>
        </w:rPr>
        <w:t xml:space="preserve">necessary assistance </w:t>
      </w:r>
      <w:r w:rsidR="000D1505">
        <w:rPr>
          <w:rFonts w:ascii="Arial" w:hAnsi="Arial" w:cs="Arial"/>
        </w:rPr>
        <w:t xml:space="preserve">he </w:t>
      </w:r>
      <w:r w:rsidR="008F767D">
        <w:rPr>
          <w:rFonts w:ascii="Arial" w:hAnsi="Arial" w:cs="Arial"/>
        </w:rPr>
        <w:t xml:space="preserve">will receive as a </w:t>
      </w:r>
      <w:r w:rsidR="00ED6139">
        <w:rPr>
          <w:rFonts w:ascii="Arial" w:hAnsi="Arial" w:cs="Arial"/>
        </w:rPr>
        <w:t>p</w:t>
      </w:r>
      <w:r w:rsidR="00AE19E8">
        <w:rPr>
          <w:rFonts w:ascii="Arial" w:hAnsi="Arial" w:cs="Arial"/>
        </w:rPr>
        <w:t xml:space="preserve">ositive </w:t>
      </w:r>
      <w:r w:rsidR="00C41272">
        <w:rPr>
          <w:rFonts w:ascii="Arial" w:hAnsi="Arial" w:cs="Arial"/>
        </w:rPr>
        <w:t xml:space="preserve">consequence of </w:t>
      </w:r>
      <w:r w:rsidR="005D62D7">
        <w:rPr>
          <w:rFonts w:ascii="Arial" w:hAnsi="Arial" w:cs="Arial"/>
        </w:rPr>
        <w:t xml:space="preserve">his </w:t>
      </w:r>
      <w:r w:rsidR="008E0B27">
        <w:rPr>
          <w:rFonts w:ascii="Arial" w:hAnsi="Arial" w:cs="Arial"/>
        </w:rPr>
        <w:t>most recent behaviour</w:t>
      </w:r>
      <w:r w:rsidR="00A81BEB">
        <w:rPr>
          <w:rFonts w:ascii="Arial" w:hAnsi="Arial" w:cs="Arial"/>
        </w:rPr>
        <w:t xml:space="preserve">. </w:t>
      </w:r>
      <w:r w:rsidR="00653CAF">
        <w:rPr>
          <w:rFonts w:ascii="Arial" w:hAnsi="Arial" w:cs="Arial"/>
        </w:rPr>
        <w:t>By way of laying out a combination of numerous psychological theories</w:t>
      </w:r>
      <w:r w:rsidR="006F2C26">
        <w:rPr>
          <w:rFonts w:ascii="Arial" w:hAnsi="Arial" w:cs="Arial"/>
        </w:rPr>
        <w:t xml:space="preserve">, support </w:t>
      </w:r>
      <w:r w:rsidR="0017664C">
        <w:rPr>
          <w:rFonts w:ascii="Arial" w:hAnsi="Arial" w:cs="Arial"/>
        </w:rPr>
        <w:t>based on the</w:t>
      </w:r>
      <w:r w:rsidR="006F2C26">
        <w:rPr>
          <w:rFonts w:ascii="Arial" w:hAnsi="Arial" w:cs="Arial"/>
        </w:rPr>
        <w:t xml:space="preserve"> intent </w:t>
      </w:r>
      <w:r w:rsidR="0017664C">
        <w:rPr>
          <w:rFonts w:ascii="Arial" w:hAnsi="Arial" w:cs="Arial"/>
        </w:rPr>
        <w:t xml:space="preserve">of deepening understanding behind Gareth Jones’s </w:t>
      </w:r>
      <w:r w:rsidR="008D249A">
        <w:rPr>
          <w:rFonts w:ascii="Arial" w:hAnsi="Arial" w:cs="Arial"/>
        </w:rPr>
        <w:t>latest</w:t>
      </w:r>
      <w:r w:rsidR="0017664C">
        <w:rPr>
          <w:rFonts w:ascii="Arial" w:hAnsi="Arial" w:cs="Arial"/>
        </w:rPr>
        <w:t xml:space="preserve"> activities </w:t>
      </w:r>
      <w:r w:rsidR="009C36AC">
        <w:rPr>
          <w:rFonts w:ascii="Arial" w:hAnsi="Arial" w:cs="Arial"/>
        </w:rPr>
        <w:t>is meant to be achieved.</w:t>
      </w:r>
      <w:r w:rsidR="00B02472">
        <w:rPr>
          <w:rFonts w:ascii="Arial" w:hAnsi="Arial" w:cs="Arial"/>
        </w:rPr>
        <w:t xml:space="preserve"> </w:t>
      </w:r>
      <w:r w:rsidR="003B0278">
        <w:rPr>
          <w:rFonts w:ascii="Arial" w:hAnsi="Arial" w:cs="Arial"/>
        </w:rPr>
        <w:t xml:space="preserve">Theories in the field of </w:t>
      </w:r>
      <w:r w:rsidR="004736E0">
        <w:rPr>
          <w:rFonts w:ascii="Arial" w:hAnsi="Arial" w:cs="Arial"/>
        </w:rPr>
        <w:t>Social Psychology</w:t>
      </w:r>
      <w:r w:rsidR="00B05869">
        <w:rPr>
          <w:rFonts w:ascii="Arial" w:hAnsi="Arial" w:cs="Arial"/>
        </w:rPr>
        <w:t xml:space="preserve"> will </w:t>
      </w:r>
      <w:r w:rsidR="00DE1C2B">
        <w:rPr>
          <w:rFonts w:ascii="Arial" w:hAnsi="Arial" w:cs="Arial"/>
        </w:rPr>
        <w:t xml:space="preserve">be put into application, such as </w:t>
      </w:r>
      <w:r w:rsidR="00D07623">
        <w:rPr>
          <w:rFonts w:ascii="Arial" w:hAnsi="Arial" w:cs="Arial"/>
        </w:rPr>
        <w:t>the Social Identity Theory, Theory of Planned Behaviour and</w:t>
      </w:r>
      <w:r w:rsidR="00F103D4">
        <w:rPr>
          <w:rFonts w:ascii="Arial" w:hAnsi="Arial" w:cs="Arial"/>
        </w:rPr>
        <w:t xml:space="preserve"> </w:t>
      </w:r>
      <w:r w:rsidR="0043619A">
        <w:rPr>
          <w:rFonts w:ascii="Arial" w:hAnsi="Arial" w:cs="Arial"/>
        </w:rPr>
        <w:t xml:space="preserve">Frustration Aggression Hypothesis. </w:t>
      </w:r>
    </w:p>
    <w:p w14:paraId="6D3A9E05" w14:textId="77777777" w:rsidR="00B163CB" w:rsidRPr="003C65D5" w:rsidRDefault="00B163CB" w:rsidP="000746F7">
      <w:pPr>
        <w:spacing w:line="360" w:lineRule="auto"/>
        <w:jc w:val="both"/>
        <w:rPr>
          <w:rFonts w:ascii="Arial" w:hAnsi="Arial" w:cs="Arial"/>
        </w:rPr>
      </w:pPr>
    </w:p>
    <w:p w14:paraId="70FDDFC6" w14:textId="709640DA" w:rsidR="006E75C9" w:rsidRDefault="009A5AC0" w:rsidP="000746F7">
      <w:pPr>
        <w:pStyle w:val="Heading1"/>
        <w:jc w:val="center"/>
      </w:pPr>
      <w:bookmarkStart w:id="1" w:name="_Toc120305109"/>
      <w:r>
        <w:t>SIT</w:t>
      </w:r>
      <w:r w:rsidR="00E93066">
        <w:t xml:space="preserve"> (</w:t>
      </w:r>
      <w:r w:rsidR="006E75C9">
        <w:t>Social Identity Theory</w:t>
      </w:r>
      <w:r w:rsidR="00E93066">
        <w:t>)</w:t>
      </w:r>
      <w:bookmarkEnd w:id="1"/>
    </w:p>
    <w:p w14:paraId="2304E3DD" w14:textId="77777777" w:rsidR="00042881" w:rsidRPr="00042881" w:rsidRDefault="00042881" w:rsidP="00042881"/>
    <w:p w14:paraId="3210B1B9" w14:textId="190BD963" w:rsidR="00974727" w:rsidRDefault="00435710" w:rsidP="00227BA5">
      <w:pPr>
        <w:pStyle w:val="Heading2"/>
        <w:jc w:val="center"/>
      </w:pPr>
      <w:bookmarkStart w:id="2" w:name="_Toc120305110"/>
      <w:r>
        <w:t>Definition</w:t>
      </w:r>
      <w:bookmarkEnd w:id="2"/>
    </w:p>
    <w:p w14:paraId="4321E5E5" w14:textId="77777777" w:rsidR="00042881" w:rsidRDefault="00042881" w:rsidP="00042881">
      <w:pPr>
        <w:jc w:val="center"/>
      </w:pPr>
    </w:p>
    <w:p w14:paraId="2E5D89EE" w14:textId="51D0F628" w:rsidR="00974727" w:rsidRPr="002210F4" w:rsidRDefault="000D4CC4" w:rsidP="002210F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="002210F4" w:rsidRPr="002210F4">
        <w:rPr>
          <w:rFonts w:ascii="Arial" w:hAnsi="Arial" w:cs="Arial"/>
        </w:rPr>
        <w:t>SIT is an explanatory framework focusing on the psychological underpinnings of intergroup relations</w:t>
      </w:r>
      <w:r>
        <w:rPr>
          <w:rFonts w:ascii="Arial" w:hAnsi="Arial" w:cs="Arial"/>
        </w:rPr>
        <w:t>”</w:t>
      </w:r>
      <w:r w:rsidR="00E754D5">
        <w:rPr>
          <w:rFonts w:ascii="Arial" w:hAnsi="Arial" w:cs="Arial"/>
        </w:rPr>
        <w:t xml:space="preserve"> </w:t>
      </w:r>
      <w:r w:rsidR="006E0696">
        <w:rPr>
          <w:rFonts w:ascii="Arial" w:hAnsi="Arial" w:cs="Arial"/>
        </w:rPr>
        <w:t>(</w:t>
      </w:r>
      <w:r w:rsidR="00824D36">
        <w:rPr>
          <w:rFonts w:ascii="Arial" w:hAnsi="Arial" w:cs="Arial"/>
        </w:rPr>
        <w:t>Willets and Clark, 2014</w:t>
      </w:r>
      <w:r w:rsidR="00C55899">
        <w:rPr>
          <w:rFonts w:ascii="Arial" w:hAnsi="Arial" w:cs="Arial"/>
        </w:rPr>
        <w:t>,</w:t>
      </w:r>
      <w:r w:rsidR="00812263">
        <w:rPr>
          <w:rFonts w:ascii="Arial" w:hAnsi="Arial" w:cs="Arial"/>
        </w:rPr>
        <w:t xml:space="preserve"> p.3)</w:t>
      </w:r>
      <w:r w:rsidR="00AC255B">
        <w:rPr>
          <w:rFonts w:ascii="Arial" w:hAnsi="Arial" w:cs="Arial"/>
        </w:rPr>
        <w:t>.</w:t>
      </w:r>
    </w:p>
    <w:p w14:paraId="2AC144D5" w14:textId="77777777" w:rsidR="00F0480F" w:rsidRDefault="00F0480F" w:rsidP="000746F7">
      <w:pPr>
        <w:jc w:val="both"/>
      </w:pPr>
    </w:p>
    <w:p w14:paraId="53BC44E3" w14:textId="2EEB1A9E" w:rsidR="00E82211" w:rsidRDefault="00FC4282" w:rsidP="00E85F8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to, </w:t>
      </w:r>
      <w:r w:rsidR="00E85F8F">
        <w:rPr>
          <w:rFonts w:ascii="Arial" w:hAnsi="Arial" w:cs="Arial"/>
        </w:rPr>
        <w:t xml:space="preserve">Willets and Clark </w:t>
      </w:r>
      <w:r w:rsidR="00B50777">
        <w:rPr>
          <w:rFonts w:ascii="Arial" w:hAnsi="Arial" w:cs="Arial"/>
        </w:rPr>
        <w:t xml:space="preserve">the social identity theory is </w:t>
      </w:r>
      <w:r w:rsidR="00AD45E3">
        <w:rPr>
          <w:rFonts w:ascii="Arial" w:hAnsi="Arial" w:cs="Arial"/>
        </w:rPr>
        <w:t>a concept</w:t>
      </w:r>
      <w:r w:rsidR="002E78FF">
        <w:rPr>
          <w:rFonts w:ascii="Arial" w:hAnsi="Arial" w:cs="Arial"/>
        </w:rPr>
        <w:t xml:space="preserve"> that explains</w:t>
      </w:r>
      <w:r w:rsidR="00D033BF">
        <w:rPr>
          <w:rFonts w:ascii="Arial" w:hAnsi="Arial" w:cs="Arial"/>
        </w:rPr>
        <w:t xml:space="preserve"> </w:t>
      </w:r>
      <w:r w:rsidR="00E94131">
        <w:rPr>
          <w:rFonts w:ascii="Arial" w:hAnsi="Arial" w:cs="Arial"/>
        </w:rPr>
        <w:t xml:space="preserve">and focuses on </w:t>
      </w:r>
      <w:r w:rsidR="00D033BF">
        <w:rPr>
          <w:rFonts w:ascii="Arial" w:hAnsi="Arial" w:cs="Arial"/>
        </w:rPr>
        <w:t xml:space="preserve">the psychological background behind </w:t>
      </w:r>
      <w:r w:rsidR="00350529">
        <w:rPr>
          <w:rFonts w:ascii="Arial" w:hAnsi="Arial" w:cs="Arial"/>
        </w:rPr>
        <w:t xml:space="preserve">behaviour within groups </w:t>
      </w:r>
      <w:r w:rsidR="00E94131">
        <w:rPr>
          <w:rFonts w:ascii="Arial" w:hAnsi="Arial" w:cs="Arial"/>
        </w:rPr>
        <w:t>in society.</w:t>
      </w:r>
      <w:r w:rsidR="008306E2">
        <w:rPr>
          <w:rFonts w:ascii="Arial" w:hAnsi="Arial" w:cs="Arial"/>
        </w:rPr>
        <w:t xml:space="preserve"> </w:t>
      </w:r>
    </w:p>
    <w:p w14:paraId="11D6155E" w14:textId="77777777" w:rsidR="00042881" w:rsidRPr="00E85F8F" w:rsidRDefault="00042881" w:rsidP="00E85F8F">
      <w:pPr>
        <w:spacing w:line="360" w:lineRule="auto"/>
        <w:jc w:val="both"/>
        <w:rPr>
          <w:rFonts w:ascii="Arial" w:hAnsi="Arial" w:cs="Arial"/>
        </w:rPr>
      </w:pPr>
    </w:p>
    <w:p w14:paraId="295BC505" w14:textId="77777777" w:rsidR="00435710" w:rsidRDefault="00435710" w:rsidP="00227BA5">
      <w:pPr>
        <w:pStyle w:val="Heading2"/>
        <w:jc w:val="center"/>
      </w:pPr>
      <w:bookmarkStart w:id="3" w:name="_Toc120305111"/>
      <w:r>
        <w:t>Application</w:t>
      </w:r>
      <w:bookmarkEnd w:id="3"/>
    </w:p>
    <w:p w14:paraId="2716B042" w14:textId="77777777" w:rsidR="00042881" w:rsidRDefault="00042881" w:rsidP="00042881">
      <w:pPr>
        <w:spacing w:line="360" w:lineRule="auto"/>
        <w:jc w:val="center"/>
        <w:rPr>
          <w:rFonts w:ascii="Arial" w:hAnsi="Arial" w:cs="Arial"/>
        </w:rPr>
      </w:pPr>
    </w:p>
    <w:p w14:paraId="737B4D1A" w14:textId="5C8D073E" w:rsidR="00203A46" w:rsidRDefault="002E4A07" w:rsidP="000746F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the first place</w:t>
      </w:r>
      <w:r w:rsidR="00FA4750">
        <w:rPr>
          <w:rFonts w:ascii="Arial" w:hAnsi="Arial" w:cs="Arial"/>
        </w:rPr>
        <w:t xml:space="preserve">, </w:t>
      </w:r>
      <w:r w:rsidR="00EA1CAD">
        <w:rPr>
          <w:rFonts w:ascii="Arial" w:hAnsi="Arial" w:cs="Arial"/>
        </w:rPr>
        <w:t>bring</w:t>
      </w:r>
      <w:r w:rsidR="00FA4750">
        <w:rPr>
          <w:rFonts w:ascii="Arial" w:hAnsi="Arial" w:cs="Arial"/>
        </w:rPr>
        <w:t>ing</w:t>
      </w:r>
      <w:r w:rsidR="00EA1CAD">
        <w:rPr>
          <w:rFonts w:ascii="Arial" w:hAnsi="Arial" w:cs="Arial"/>
        </w:rPr>
        <w:t xml:space="preserve"> forth </w:t>
      </w:r>
      <w:r w:rsidR="00FA4750">
        <w:rPr>
          <w:rFonts w:ascii="Arial" w:hAnsi="Arial" w:cs="Arial"/>
        </w:rPr>
        <w:t xml:space="preserve">suitable </w:t>
      </w:r>
      <w:r w:rsidR="00DF5F18">
        <w:rPr>
          <w:rFonts w:ascii="Arial" w:hAnsi="Arial" w:cs="Arial"/>
        </w:rPr>
        <w:t>support that changes Mr. Jones</w:t>
      </w:r>
      <w:r w:rsidR="00E56A00">
        <w:rPr>
          <w:rFonts w:ascii="Arial" w:hAnsi="Arial" w:cs="Arial"/>
        </w:rPr>
        <w:t>’s</w:t>
      </w:r>
      <w:r w:rsidR="00DF5F18">
        <w:rPr>
          <w:rFonts w:ascii="Arial" w:hAnsi="Arial" w:cs="Arial"/>
        </w:rPr>
        <w:t xml:space="preserve"> behaviour </w:t>
      </w:r>
      <w:r w:rsidR="003426A2">
        <w:rPr>
          <w:rFonts w:ascii="Arial" w:hAnsi="Arial" w:cs="Arial"/>
        </w:rPr>
        <w:t>is utmost priority</w:t>
      </w:r>
      <w:r w:rsidR="0092087D">
        <w:rPr>
          <w:rFonts w:ascii="Arial" w:hAnsi="Arial" w:cs="Arial"/>
        </w:rPr>
        <w:t xml:space="preserve">. </w:t>
      </w:r>
      <w:r w:rsidR="00E54B83">
        <w:rPr>
          <w:rFonts w:ascii="Arial" w:hAnsi="Arial" w:cs="Arial"/>
        </w:rPr>
        <w:t xml:space="preserve">By utilizing </w:t>
      </w:r>
      <w:r w:rsidR="00F57F37">
        <w:rPr>
          <w:rFonts w:ascii="Arial" w:hAnsi="Arial" w:cs="Arial"/>
        </w:rPr>
        <w:t>social theories</w:t>
      </w:r>
      <w:r w:rsidR="00215D50">
        <w:rPr>
          <w:rFonts w:ascii="Arial" w:hAnsi="Arial" w:cs="Arial"/>
        </w:rPr>
        <w:t>,</w:t>
      </w:r>
      <w:r w:rsidR="00F57F37">
        <w:rPr>
          <w:rFonts w:ascii="Arial" w:hAnsi="Arial" w:cs="Arial"/>
        </w:rPr>
        <w:t xml:space="preserve"> such as the social identity theory</w:t>
      </w:r>
      <w:r w:rsidR="00BA1087">
        <w:rPr>
          <w:rFonts w:ascii="Arial" w:hAnsi="Arial" w:cs="Arial"/>
        </w:rPr>
        <w:t xml:space="preserve"> which </w:t>
      </w:r>
      <w:r w:rsidR="00535818">
        <w:rPr>
          <w:rFonts w:ascii="Arial" w:hAnsi="Arial" w:cs="Arial"/>
        </w:rPr>
        <w:t>defines</w:t>
      </w:r>
      <w:r w:rsidR="008D3535">
        <w:rPr>
          <w:rFonts w:ascii="Arial" w:hAnsi="Arial" w:cs="Arial"/>
        </w:rPr>
        <w:t xml:space="preserve"> itself as </w:t>
      </w:r>
      <w:r w:rsidR="00D23FFC">
        <w:rPr>
          <w:rFonts w:ascii="Arial" w:hAnsi="Arial" w:cs="Arial"/>
        </w:rPr>
        <w:t xml:space="preserve">people’s affiliation to </w:t>
      </w:r>
      <w:r w:rsidR="00757D5A">
        <w:rPr>
          <w:rFonts w:ascii="Arial" w:hAnsi="Arial" w:cs="Arial"/>
        </w:rPr>
        <w:t xml:space="preserve">a </w:t>
      </w:r>
      <w:r w:rsidR="002E5DEF">
        <w:rPr>
          <w:rFonts w:ascii="Arial" w:hAnsi="Arial" w:cs="Arial"/>
        </w:rPr>
        <w:t>specific group</w:t>
      </w:r>
      <w:r w:rsidR="00B07781">
        <w:rPr>
          <w:rFonts w:ascii="Arial" w:hAnsi="Arial" w:cs="Arial"/>
        </w:rPr>
        <w:t xml:space="preserve"> </w:t>
      </w:r>
      <w:r w:rsidR="00041721">
        <w:rPr>
          <w:rFonts w:ascii="Arial" w:hAnsi="Arial" w:cs="Arial"/>
        </w:rPr>
        <w:t xml:space="preserve">attached with </w:t>
      </w:r>
      <w:r w:rsidR="00FE5EE8">
        <w:rPr>
          <w:rFonts w:ascii="Arial" w:hAnsi="Arial" w:cs="Arial"/>
        </w:rPr>
        <w:t>worth and emotional significance</w:t>
      </w:r>
      <w:r w:rsidR="00215D50">
        <w:rPr>
          <w:rFonts w:ascii="Arial" w:hAnsi="Arial" w:cs="Arial"/>
        </w:rPr>
        <w:t>,</w:t>
      </w:r>
      <w:r w:rsidR="00EE2A0B">
        <w:rPr>
          <w:rFonts w:ascii="Arial" w:hAnsi="Arial" w:cs="Arial"/>
        </w:rPr>
        <w:t xml:space="preserve"> </w:t>
      </w:r>
      <w:r w:rsidR="000A1130">
        <w:rPr>
          <w:rFonts w:ascii="Arial" w:hAnsi="Arial" w:cs="Arial"/>
        </w:rPr>
        <w:t xml:space="preserve">the Youth Offending Team </w:t>
      </w:r>
      <w:r w:rsidR="00C23776">
        <w:rPr>
          <w:rFonts w:ascii="Arial" w:hAnsi="Arial" w:cs="Arial"/>
        </w:rPr>
        <w:t>may</w:t>
      </w:r>
      <w:r w:rsidR="000A1130">
        <w:rPr>
          <w:rFonts w:ascii="Arial" w:hAnsi="Arial" w:cs="Arial"/>
        </w:rPr>
        <w:t xml:space="preserve"> succ</w:t>
      </w:r>
      <w:r w:rsidR="00351A76">
        <w:rPr>
          <w:rFonts w:ascii="Arial" w:hAnsi="Arial" w:cs="Arial"/>
        </w:rPr>
        <w:t>eed in</w:t>
      </w:r>
      <w:r w:rsidR="00E56A00">
        <w:rPr>
          <w:rFonts w:ascii="Arial" w:hAnsi="Arial" w:cs="Arial"/>
        </w:rPr>
        <w:t xml:space="preserve"> </w:t>
      </w:r>
      <w:r w:rsidR="00A94A94">
        <w:rPr>
          <w:rFonts w:ascii="Arial" w:hAnsi="Arial" w:cs="Arial"/>
        </w:rPr>
        <w:t>changing</w:t>
      </w:r>
      <w:r w:rsidR="00E56A00">
        <w:rPr>
          <w:rFonts w:ascii="Arial" w:hAnsi="Arial" w:cs="Arial"/>
        </w:rPr>
        <w:t xml:space="preserve"> </w:t>
      </w:r>
      <w:r w:rsidR="006D30E9">
        <w:rPr>
          <w:rFonts w:ascii="Arial" w:hAnsi="Arial" w:cs="Arial"/>
        </w:rPr>
        <w:t xml:space="preserve">the </w:t>
      </w:r>
      <w:r w:rsidR="00C23776">
        <w:rPr>
          <w:rFonts w:ascii="Arial" w:hAnsi="Arial" w:cs="Arial"/>
        </w:rPr>
        <w:t xml:space="preserve">suspect’s </w:t>
      </w:r>
      <w:r w:rsidR="00903E10">
        <w:rPr>
          <w:rFonts w:ascii="Arial" w:hAnsi="Arial" w:cs="Arial"/>
        </w:rPr>
        <w:t xml:space="preserve">social identity to </w:t>
      </w:r>
      <w:r w:rsidR="00A94A94">
        <w:rPr>
          <w:rFonts w:ascii="Arial" w:hAnsi="Arial" w:cs="Arial"/>
        </w:rPr>
        <w:t xml:space="preserve">that of </w:t>
      </w:r>
      <w:r w:rsidR="00BD324E">
        <w:rPr>
          <w:rFonts w:ascii="Arial" w:hAnsi="Arial" w:cs="Arial"/>
        </w:rPr>
        <w:t>groups in society</w:t>
      </w:r>
      <w:r w:rsidR="000D47B5">
        <w:rPr>
          <w:rFonts w:ascii="Arial" w:hAnsi="Arial" w:cs="Arial"/>
        </w:rPr>
        <w:t xml:space="preserve"> which are</w:t>
      </w:r>
      <w:r w:rsidR="00BD324E">
        <w:rPr>
          <w:rFonts w:ascii="Arial" w:hAnsi="Arial" w:cs="Arial"/>
        </w:rPr>
        <w:t xml:space="preserve"> </w:t>
      </w:r>
      <w:r w:rsidR="000D47B5">
        <w:rPr>
          <w:rFonts w:ascii="Arial" w:hAnsi="Arial" w:cs="Arial"/>
        </w:rPr>
        <w:t>of</w:t>
      </w:r>
      <w:r w:rsidR="00BD324E">
        <w:rPr>
          <w:rFonts w:ascii="Arial" w:hAnsi="Arial" w:cs="Arial"/>
        </w:rPr>
        <w:t xml:space="preserve"> </w:t>
      </w:r>
      <w:r w:rsidR="000D47B5">
        <w:rPr>
          <w:rFonts w:ascii="Arial" w:hAnsi="Arial" w:cs="Arial"/>
        </w:rPr>
        <w:t>more</w:t>
      </w:r>
      <w:r w:rsidR="000D0670">
        <w:rPr>
          <w:rFonts w:ascii="Arial" w:hAnsi="Arial" w:cs="Arial"/>
        </w:rPr>
        <w:t xml:space="preserve"> </w:t>
      </w:r>
      <w:r w:rsidR="002C6B2E">
        <w:rPr>
          <w:rFonts w:ascii="Arial" w:hAnsi="Arial" w:cs="Arial"/>
        </w:rPr>
        <w:t xml:space="preserve">morality and less </w:t>
      </w:r>
      <w:r w:rsidR="000D0670">
        <w:rPr>
          <w:rFonts w:ascii="Arial" w:hAnsi="Arial" w:cs="Arial"/>
        </w:rPr>
        <w:t>immorality</w:t>
      </w:r>
      <w:r w:rsidR="00927EC8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631355801"/>
          <w:citation/>
        </w:sdtPr>
        <w:sdtEndPr/>
        <w:sdtContent>
          <w:r w:rsidR="004A780E">
            <w:rPr>
              <w:rFonts w:ascii="Arial" w:hAnsi="Arial" w:cs="Arial"/>
            </w:rPr>
            <w:fldChar w:fldCharType="begin"/>
          </w:r>
          <w:r w:rsidR="004A780E" w:rsidRPr="004A780E">
            <w:rPr>
              <w:rFonts w:ascii="Arial" w:hAnsi="Arial" w:cs="Arial"/>
            </w:rPr>
            <w:instrText xml:space="preserve"> CITATION Taj82 \l 1031 </w:instrText>
          </w:r>
          <w:r w:rsidR="004A780E">
            <w:rPr>
              <w:rFonts w:ascii="Arial" w:hAnsi="Arial" w:cs="Arial"/>
            </w:rPr>
            <w:fldChar w:fldCharType="separate"/>
          </w:r>
          <w:r w:rsidR="004A780E" w:rsidRPr="004A780E">
            <w:rPr>
              <w:rFonts w:ascii="Arial" w:hAnsi="Arial" w:cs="Arial"/>
              <w:noProof/>
            </w:rPr>
            <w:t>(Tajfel, 1982)</w:t>
          </w:r>
          <w:r w:rsidR="004A780E">
            <w:rPr>
              <w:rFonts w:ascii="Arial" w:hAnsi="Arial" w:cs="Arial"/>
            </w:rPr>
            <w:fldChar w:fldCharType="end"/>
          </w:r>
        </w:sdtContent>
      </w:sdt>
      <w:r w:rsidR="00071AF2">
        <w:rPr>
          <w:rFonts w:ascii="Arial" w:hAnsi="Arial" w:cs="Arial"/>
        </w:rPr>
        <w:t>.</w:t>
      </w:r>
      <w:r w:rsidR="00F84368">
        <w:rPr>
          <w:rFonts w:ascii="Arial" w:hAnsi="Arial" w:cs="Arial"/>
        </w:rPr>
        <w:t xml:space="preserve"> </w:t>
      </w:r>
    </w:p>
    <w:p w14:paraId="59E42C81" w14:textId="77777777" w:rsidR="00042881" w:rsidRDefault="00042881" w:rsidP="000746F7">
      <w:pPr>
        <w:spacing w:line="360" w:lineRule="auto"/>
        <w:jc w:val="both"/>
        <w:rPr>
          <w:rFonts w:ascii="Arial" w:hAnsi="Arial" w:cs="Arial"/>
        </w:rPr>
      </w:pPr>
    </w:p>
    <w:p w14:paraId="1D87DC70" w14:textId="77777777" w:rsidR="00042881" w:rsidRDefault="00042881" w:rsidP="000746F7">
      <w:pPr>
        <w:spacing w:line="360" w:lineRule="auto"/>
        <w:jc w:val="both"/>
        <w:rPr>
          <w:rFonts w:ascii="Arial" w:hAnsi="Arial" w:cs="Arial"/>
        </w:rPr>
      </w:pPr>
    </w:p>
    <w:p w14:paraId="79B87D5A" w14:textId="77777777" w:rsidR="00042881" w:rsidRDefault="00042881" w:rsidP="000746F7">
      <w:pPr>
        <w:spacing w:line="360" w:lineRule="auto"/>
        <w:jc w:val="both"/>
        <w:rPr>
          <w:rFonts w:ascii="Arial" w:hAnsi="Arial" w:cs="Arial"/>
        </w:rPr>
      </w:pPr>
    </w:p>
    <w:p w14:paraId="6C0600ED" w14:textId="77777777" w:rsidR="00042881" w:rsidRDefault="00042881" w:rsidP="000746F7">
      <w:pPr>
        <w:spacing w:line="360" w:lineRule="auto"/>
        <w:jc w:val="both"/>
        <w:rPr>
          <w:rFonts w:ascii="Arial" w:hAnsi="Arial" w:cs="Arial"/>
        </w:rPr>
      </w:pPr>
    </w:p>
    <w:p w14:paraId="16E73C74" w14:textId="77777777" w:rsidR="00C91660" w:rsidRDefault="00C91660" w:rsidP="000746F7">
      <w:pPr>
        <w:spacing w:line="360" w:lineRule="auto"/>
        <w:jc w:val="both"/>
        <w:rPr>
          <w:rFonts w:ascii="Arial" w:hAnsi="Arial" w:cs="Arial"/>
        </w:rPr>
      </w:pPr>
    </w:p>
    <w:p w14:paraId="36C7D6E9" w14:textId="065F73B9" w:rsidR="00412A69" w:rsidRDefault="00D652E6" w:rsidP="000746F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Through </w:t>
      </w:r>
      <w:r w:rsidR="00F15AB6">
        <w:rPr>
          <w:rFonts w:ascii="Arial" w:hAnsi="Arial" w:cs="Arial"/>
        </w:rPr>
        <w:t>consider</w:t>
      </w:r>
      <w:r w:rsidR="000D7A47">
        <w:rPr>
          <w:rFonts w:ascii="Arial" w:hAnsi="Arial" w:cs="Arial"/>
        </w:rPr>
        <w:t>ately confronting Mr</w:t>
      </w:r>
      <w:r w:rsidR="00ED4626">
        <w:rPr>
          <w:rFonts w:ascii="Arial" w:hAnsi="Arial" w:cs="Arial"/>
        </w:rPr>
        <w:t>.</w:t>
      </w:r>
      <w:r w:rsidR="000D7A47">
        <w:rPr>
          <w:rFonts w:ascii="Arial" w:hAnsi="Arial" w:cs="Arial"/>
        </w:rPr>
        <w:t xml:space="preserve"> Jones</w:t>
      </w:r>
      <w:r w:rsidR="00D53801">
        <w:rPr>
          <w:rFonts w:ascii="Arial" w:hAnsi="Arial" w:cs="Arial"/>
        </w:rPr>
        <w:t xml:space="preserve"> </w:t>
      </w:r>
      <w:r w:rsidR="00D43CB8">
        <w:rPr>
          <w:rFonts w:ascii="Arial" w:hAnsi="Arial" w:cs="Arial"/>
        </w:rPr>
        <w:t xml:space="preserve">at the next time routine visit, the team is advised to </w:t>
      </w:r>
      <w:r w:rsidR="009F27B5">
        <w:rPr>
          <w:rFonts w:ascii="Arial" w:hAnsi="Arial" w:cs="Arial"/>
        </w:rPr>
        <w:t xml:space="preserve">convince him to stay on the path of betterment he </w:t>
      </w:r>
      <w:r w:rsidR="00686E97">
        <w:rPr>
          <w:rFonts w:ascii="Arial" w:hAnsi="Arial" w:cs="Arial"/>
        </w:rPr>
        <w:t>was on</w:t>
      </w:r>
      <w:r w:rsidR="00203A46">
        <w:rPr>
          <w:rFonts w:ascii="Arial" w:hAnsi="Arial" w:cs="Arial"/>
        </w:rPr>
        <w:t>,</w:t>
      </w:r>
      <w:r w:rsidR="00686E97">
        <w:rPr>
          <w:rFonts w:ascii="Arial" w:hAnsi="Arial" w:cs="Arial"/>
        </w:rPr>
        <w:t xml:space="preserve"> by attending college </w:t>
      </w:r>
      <w:r w:rsidR="0001741F">
        <w:rPr>
          <w:rFonts w:ascii="Arial" w:hAnsi="Arial" w:cs="Arial"/>
        </w:rPr>
        <w:t xml:space="preserve">and </w:t>
      </w:r>
      <w:r w:rsidR="007229C6">
        <w:rPr>
          <w:rFonts w:ascii="Arial" w:hAnsi="Arial" w:cs="Arial"/>
        </w:rPr>
        <w:t xml:space="preserve">letting go of his criminal past </w:t>
      </w:r>
      <w:r w:rsidR="005F3A3D">
        <w:rPr>
          <w:rFonts w:ascii="Arial" w:hAnsi="Arial" w:cs="Arial"/>
        </w:rPr>
        <w:t>in staying away from those indivi</w:t>
      </w:r>
      <w:r w:rsidR="00CB6338">
        <w:rPr>
          <w:rFonts w:ascii="Arial" w:hAnsi="Arial" w:cs="Arial"/>
        </w:rPr>
        <w:t xml:space="preserve">duals with </w:t>
      </w:r>
      <w:r w:rsidR="00613C75">
        <w:rPr>
          <w:rFonts w:ascii="Arial" w:hAnsi="Arial" w:cs="Arial"/>
        </w:rPr>
        <w:t>police records</w:t>
      </w:r>
      <w:r w:rsidR="007B7265">
        <w:rPr>
          <w:rFonts w:ascii="Arial" w:hAnsi="Arial" w:cs="Arial"/>
        </w:rPr>
        <w:t>.</w:t>
      </w:r>
      <w:r w:rsidR="00FA55F4">
        <w:rPr>
          <w:rFonts w:ascii="Arial" w:hAnsi="Arial" w:cs="Arial"/>
        </w:rPr>
        <w:t xml:space="preserve"> </w:t>
      </w:r>
      <w:r w:rsidR="002464F6">
        <w:rPr>
          <w:rFonts w:ascii="Arial" w:hAnsi="Arial" w:cs="Arial"/>
        </w:rPr>
        <w:t xml:space="preserve">By doing so </w:t>
      </w:r>
      <w:r w:rsidR="00AE3757">
        <w:rPr>
          <w:rFonts w:ascii="Arial" w:hAnsi="Arial" w:cs="Arial"/>
        </w:rPr>
        <w:t xml:space="preserve">he can eventually graduate from college </w:t>
      </w:r>
      <w:r w:rsidR="00B60008">
        <w:rPr>
          <w:rFonts w:ascii="Arial" w:hAnsi="Arial" w:cs="Arial"/>
        </w:rPr>
        <w:t>and become a functionable member of society</w:t>
      </w:r>
      <w:r w:rsidR="005B23F5">
        <w:rPr>
          <w:rFonts w:ascii="Arial" w:hAnsi="Arial" w:cs="Arial"/>
        </w:rPr>
        <w:t>.</w:t>
      </w:r>
      <w:r w:rsidR="00FA55F4">
        <w:rPr>
          <w:rFonts w:ascii="Arial" w:hAnsi="Arial" w:cs="Arial"/>
        </w:rPr>
        <w:t xml:space="preserve"> </w:t>
      </w:r>
      <w:r w:rsidR="00412A69">
        <w:rPr>
          <w:rFonts w:ascii="Arial" w:hAnsi="Arial" w:cs="Arial"/>
        </w:rPr>
        <w:t xml:space="preserve">Additionally, </w:t>
      </w:r>
      <w:r w:rsidR="003C361A">
        <w:rPr>
          <w:rFonts w:ascii="Arial" w:hAnsi="Arial" w:cs="Arial"/>
        </w:rPr>
        <w:t>Mr</w:t>
      </w:r>
      <w:r w:rsidR="002238EA">
        <w:rPr>
          <w:rFonts w:ascii="Arial" w:hAnsi="Arial" w:cs="Arial"/>
        </w:rPr>
        <w:t>.</w:t>
      </w:r>
      <w:r w:rsidR="003C361A">
        <w:rPr>
          <w:rFonts w:ascii="Arial" w:hAnsi="Arial" w:cs="Arial"/>
        </w:rPr>
        <w:t xml:space="preserve"> Jones could make new friend groups in the process</w:t>
      </w:r>
      <w:r w:rsidR="00FA55F4">
        <w:rPr>
          <w:rFonts w:ascii="Arial" w:hAnsi="Arial" w:cs="Arial"/>
        </w:rPr>
        <w:t>, which</w:t>
      </w:r>
      <w:r w:rsidR="003F7B10">
        <w:rPr>
          <w:rFonts w:ascii="Arial" w:hAnsi="Arial" w:cs="Arial"/>
        </w:rPr>
        <w:t xml:space="preserve"> </w:t>
      </w:r>
      <w:r w:rsidR="000C7369">
        <w:rPr>
          <w:rFonts w:ascii="Arial" w:hAnsi="Arial" w:cs="Arial"/>
        </w:rPr>
        <w:t xml:space="preserve">would benefit </w:t>
      </w:r>
      <w:r w:rsidR="00C05DC7">
        <w:rPr>
          <w:rFonts w:ascii="Arial" w:hAnsi="Arial" w:cs="Arial"/>
        </w:rPr>
        <w:t xml:space="preserve">him </w:t>
      </w:r>
      <w:r w:rsidR="000C7369">
        <w:rPr>
          <w:rFonts w:ascii="Arial" w:hAnsi="Arial" w:cs="Arial"/>
        </w:rPr>
        <w:t>even more in the sense that they could assist him in</w:t>
      </w:r>
      <w:r w:rsidR="00C04BD3">
        <w:rPr>
          <w:rFonts w:ascii="Arial" w:hAnsi="Arial" w:cs="Arial"/>
        </w:rPr>
        <w:t xml:space="preserve"> also becoming better as a person</w:t>
      </w:r>
      <w:r w:rsidR="00A361B3">
        <w:rPr>
          <w:rFonts w:ascii="Arial" w:hAnsi="Arial" w:cs="Arial"/>
        </w:rPr>
        <w:t xml:space="preserve"> </w:t>
      </w:r>
      <w:r w:rsidR="003060B2">
        <w:rPr>
          <w:rFonts w:ascii="Arial" w:hAnsi="Arial" w:cs="Arial"/>
        </w:rPr>
        <w:t>by helping</w:t>
      </w:r>
      <w:r w:rsidR="000121E8">
        <w:rPr>
          <w:rFonts w:ascii="Arial" w:hAnsi="Arial" w:cs="Arial"/>
        </w:rPr>
        <w:t xml:space="preserve"> him</w:t>
      </w:r>
      <w:r w:rsidR="00CB78B1">
        <w:rPr>
          <w:rFonts w:ascii="Arial" w:hAnsi="Arial" w:cs="Arial"/>
        </w:rPr>
        <w:t xml:space="preserve"> work</w:t>
      </w:r>
      <w:r w:rsidR="008C49C5">
        <w:rPr>
          <w:rFonts w:ascii="Arial" w:hAnsi="Arial" w:cs="Arial"/>
        </w:rPr>
        <w:t xml:space="preserve"> on his </w:t>
      </w:r>
      <w:r w:rsidR="00EC6253">
        <w:rPr>
          <w:rFonts w:ascii="Arial" w:hAnsi="Arial" w:cs="Arial"/>
        </w:rPr>
        <w:t>bad traits</w:t>
      </w:r>
      <w:r w:rsidR="00FB4022">
        <w:rPr>
          <w:rFonts w:ascii="Arial" w:hAnsi="Arial" w:cs="Arial"/>
        </w:rPr>
        <w:t xml:space="preserve"> </w:t>
      </w:r>
      <w:r w:rsidR="002E73AE">
        <w:rPr>
          <w:rFonts w:ascii="Arial" w:hAnsi="Arial" w:cs="Arial"/>
        </w:rPr>
        <w:t xml:space="preserve">e. g. </w:t>
      </w:r>
      <w:r w:rsidR="00602876">
        <w:rPr>
          <w:rFonts w:ascii="Arial" w:hAnsi="Arial" w:cs="Arial"/>
        </w:rPr>
        <w:t xml:space="preserve">his </w:t>
      </w:r>
      <w:r w:rsidR="00A933F0">
        <w:rPr>
          <w:rFonts w:ascii="Arial" w:hAnsi="Arial" w:cs="Arial"/>
        </w:rPr>
        <w:t>indecisiveness, emotionality</w:t>
      </w:r>
      <w:r w:rsidR="005E3A24">
        <w:rPr>
          <w:rFonts w:ascii="Arial" w:hAnsi="Arial" w:cs="Arial"/>
        </w:rPr>
        <w:t>,</w:t>
      </w:r>
      <w:r w:rsidR="00A933F0">
        <w:rPr>
          <w:rFonts w:ascii="Arial" w:hAnsi="Arial" w:cs="Arial"/>
        </w:rPr>
        <w:t xml:space="preserve"> </w:t>
      </w:r>
      <w:r w:rsidR="00277BA0">
        <w:rPr>
          <w:rFonts w:ascii="Arial" w:hAnsi="Arial" w:cs="Arial"/>
        </w:rPr>
        <w:t>anxiety and fear of commitment</w:t>
      </w:r>
      <w:r w:rsidR="005E3A24">
        <w:rPr>
          <w:rFonts w:ascii="Arial" w:hAnsi="Arial" w:cs="Arial"/>
        </w:rPr>
        <w:t xml:space="preserve"> </w:t>
      </w:r>
      <w:r w:rsidR="00F4362A">
        <w:rPr>
          <w:rFonts w:ascii="Arial" w:hAnsi="Arial" w:cs="Arial"/>
        </w:rPr>
        <w:t xml:space="preserve">because </w:t>
      </w:r>
      <w:r w:rsidR="00B215A3">
        <w:rPr>
          <w:rFonts w:ascii="Arial" w:hAnsi="Arial" w:cs="Arial"/>
        </w:rPr>
        <w:t>Mr</w:t>
      </w:r>
      <w:r w:rsidR="00ED4626">
        <w:rPr>
          <w:rFonts w:ascii="Arial" w:hAnsi="Arial" w:cs="Arial"/>
        </w:rPr>
        <w:t>.</w:t>
      </w:r>
      <w:r w:rsidR="00B215A3">
        <w:rPr>
          <w:rFonts w:ascii="Arial" w:hAnsi="Arial" w:cs="Arial"/>
        </w:rPr>
        <w:t xml:space="preserve"> Jones possesses </w:t>
      </w:r>
      <w:r w:rsidR="00A13034">
        <w:rPr>
          <w:rFonts w:ascii="Arial" w:hAnsi="Arial" w:cs="Arial"/>
        </w:rPr>
        <w:t>good-heartedness</w:t>
      </w:r>
      <w:r w:rsidR="001774B8">
        <w:rPr>
          <w:rFonts w:ascii="Arial" w:hAnsi="Arial" w:cs="Arial"/>
        </w:rPr>
        <w:t xml:space="preserve"> and</w:t>
      </w:r>
      <w:r w:rsidR="008F3A48">
        <w:rPr>
          <w:rFonts w:ascii="Arial" w:hAnsi="Arial" w:cs="Arial"/>
        </w:rPr>
        <w:t xml:space="preserve"> </w:t>
      </w:r>
      <w:r w:rsidR="0073796C">
        <w:rPr>
          <w:rFonts w:ascii="Arial" w:hAnsi="Arial" w:cs="Arial"/>
        </w:rPr>
        <w:t>kindness</w:t>
      </w:r>
      <w:r w:rsidR="008F3A48">
        <w:rPr>
          <w:rFonts w:ascii="Arial" w:hAnsi="Arial" w:cs="Arial"/>
        </w:rPr>
        <w:t xml:space="preserve"> will enable him to change his bad </w:t>
      </w:r>
      <w:r w:rsidR="00EE790D">
        <w:rPr>
          <w:rFonts w:ascii="Arial" w:hAnsi="Arial" w:cs="Arial"/>
        </w:rPr>
        <w:t>habits</w:t>
      </w:r>
      <w:r w:rsidR="009E7DCA">
        <w:rPr>
          <w:rFonts w:ascii="Arial" w:hAnsi="Arial" w:cs="Arial"/>
        </w:rPr>
        <w:t>.</w:t>
      </w:r>
      <w:r w:rsidR="00714282">
        <w:rPr>
          <w:rFonts w:ascii="Arial" w:hAnsi="Arial" w:cs="Arial"/>
        </w:rPr>
        <w:t xml:space="preserve"> </w:t>
      </w:r>
      <w:r w:rsidR="00A13034">
        <w:rPr>
          <w:rFonts w:ascii="Arial" w:hAnsi="Arial" w:cs="Arial"/>
        </w:rPr>
        <w:t xml:space="preserve">In fact, </w:t>
      </w:r>
      <w:r w:rsidR="00893C4D">
        <w:rPr>
          <w:rFonts w:ascii="Arial" w:hAnsi="Arial" w:cs="Arial"/>
        </w:rPr>
        <w:t xml:space="preserve">he is believed to be good at heart since </w:t>
      </w:r>
      <w:r w:rsidR="00221887">
        <w:rPr>
          <w:rFonts w:ascii="Arial" w:hAnsi="Arial" w:cs="Arial"/>
        </w:rPr>
        <w:t xml:space="preserve">his </w:t>
      </w:r>
      <w:r w:rsidR="00FA0F08">
        <w:rPr>
          <w:rFonts w:ascii="Arial" w:hAnsi="Arial" w:cs="Arial"/>
        </w:rPr>
        <w:t xml:space="preserve">volition to visit </w:t>
      </w:r>
      <w:r w:rsidR="00A6461A">
        <w:rPr>
          <w:rFonts w:ascii="Arial" w:hAnsi="Arial" w:cs="Arial"/>
        </w:rPr>
        <w:t xml:space="preserve">college </w:t>
      </w:r>
      <w:r w:rsidR="00582612">
        <w:rPr>
          <w:rFonts w:ascii="Arial" w:hAnsi="Arial" w:cs="Arial"/>
        </w:rPr>
        <w:t xml:space="preserve">comes from himself </w:t>
      </w:r>
      <w:r w:rsidR="00D00538">
        <w:rPr>
          <w:rFonts w:ascii="Arial" w:hAnsi="Arial" w:cs="Arial"/>
        </w:rPr>
        <w:t xml:space="preserve">as a response to </w:t>
      </w:r>
      <w:r w:rsidR="001322F4">
        <w:rPr>
          <w:rFonts w:ascii="Arial" w:hAnsi="Arial" w:cs="Arial"/>
        </w:rPr>
        <w:t xml:space="preserve">his </w:t>
      </w:r>
      <w:r w:rsidR="003C72C9">
        <w:rPr>
          <w:rFonts w:ascii="Arial" w:hAnsi="Arial" w:cs="Arial"/>
        </w:rPr>
        <w:t xml:space="preserve">committed </w:t>
      </w:r>
      <w:r w:rsidR="00275772">
        <w:rPr>
          <w:rFonts w:ascii="Arial" w:hAnsi="Arial" w:cs="Arial"/>
        </w:rPr>
        <w:t>motoring offenses</w:t>
      </w:r>
      <w:r w:rsidR="00C11BB1">
        <w:rPr>
          <w:rFonts w:ascii="Arial" w:hAnsi="Arial" w:cs="Arial"/>
        </w:rPr>
        <w:t xml:space="preserve"> of the past.</w:t>
      </w:r>
      <w:r w:rsidR="00FF3DA2">
        <w:rPr>
          <w:rFonts w:ascii="Arial" w:hAnsi="Arial" w:cs="Arial"/>
        </w:rPr>
        <w:t xml:space="preserve"> </w:t>
      </w:r>
      <w:r w:rsidR="00CF3728">
        <w:rPr>
          <w:rFonts w:ascii="Arial" w:hAnsi="Arial" w:cs="Arial"/>
        </w:rPr>
        <w:t xml:space="preserve">       </w:t>
      </w:r>
      <w:r w:rsidR="00B24A8C">
        <w:rPr>
          <w:rFonts w:ascii="Arial" w:hAnsi="Arial" w:cs="Arial"/>
        </w:rPr>
        <w:t xml:space="preserve">This positive trait </w:t>
      </w:r>
      <w:r w:rsidR="00E435B1">
        <w:rPr>
          <w:rFonts w:ascii="Arial" w:hAnsi="Arial" w:cs="Arial"/>
        </w:rPr>
        <w:t xml:space="preserve">should be seen as a positive stimulus for him to </w:t>
      </w:r>
      <w:r w:rsidR="00F664CE">
        <w:rPr>
          <w:rFonts w:ascii="Arial" w:hAnsi="Arial" w:cs="Arial"/>
        </w:rPr>
        <w:t>enter</w:t>
      </w:r>
      <w:r w:rsidR="007B7E9F">
        <w:rPr>
          <w:rFonts w:ascii="Arial" w:hAnsi="Arial" w:cs="Arial"/>
        </w:rPr>
        <w:t xml:space="preserve"> </w:t>
      </w:r>
      <w:r w:rsidR="006373CB">
        <w:rPr>
          <w:rFonts w:ascii="Arial" w:hAnsi="Arial" w:cs="Arial"/>
        </w:rPr>
        <w:t xml:space="preserve">morally correct </w:t>
      </w:r>
      <w:r w:rsidR="007B7E9F">
        <w:rPr>
          <w:rFonts w:ascii="Arial" w:hAnsi="Arial" w:cs="Arial"/>
        </w:rPr>
        <w:t>groups in society</w:t>
      </w:r>
      <w:r w:rsidR="002B2D9A">
        <w:rPr>
          <w:rFonts w:ascii="Arial" w:hAnsi="Arial" w:cs="Arial"/>
        </w:rPr>
        <w:t xml:space="preserve"> and</w:t>
      </w:r>
      <w:r w:rsidR="0072476A">
        <w:rPr>
          <w:rFonts w:ascii="Arial" w:hAnsi="Arial" w:cs="Arial"/>
        </w:rPr>
        <w:t xml:space="preserve"> form</w:t>
      </w:r>
      <w:r w:rsidR="00E11275">
        <w:rPr>
          <w:rFonts w:ascii="Arial" w:hAnsi="Arial" w:cs="Arial"/>
        </w:rPr>
        <w:t xml:space="preserve"> his </w:t>
      </w:r>
      <w:r w:rsidR="004308EB">
        <w:rPr>
          <w:rFonts w:ascii="Arial" w:hAnsi="Arial" w:cs="Arial"/>
        </w:rPr>
        <w:t xml:space="preserve">true </w:t>
      </w:r>
      <w:r w:rsidR="00E11275">
        <w:rPr>
          <w:rFonts w:ascii="Arial" w:hAnsi="Arial" w:cs="Arial"/>
        </w:rPr>
        <w:t>‘self’</w:t>
      </w:r>
      <w:r w:rsidR="002B2D9A">
        <w:rPr>
          <w:rFonts w:ascii="Arial" w:hAnsi="Arial" w:cs="Arial"/>
        </w:rPr>
        <w:t xml:space="preserve"> because as of now Mr Jones</w:t>
      </w:r>
      <w:r w:rsidR="00A62F7D">
        <w:rPr>
          <w:rFonts w:ascii="Arial" w:hAnsi="Arial" w:cs="Arial"/>
        </w:rPr>
        <w:t xml:space="preserve"> finds himself in a state of confusion</w:t>
      </w:r>
      <w:r w:rsidR="00724B43">
        <w:rPr>
          <w:rFonts w:ascii="Arial" w:hAnsi="Arial" w:cs="Arial"/>
        </w:rPr>
        <w:t xml:space="preserve">, which might lead to </w:t>
      </w:r>
      <w:r w:rsidR="00EC1A5B">
        <w:rPr>
          <w:rFonts w:ascii="Arial" w:hAnsi="Arial" w:cs="Arial"/>
        </w:rPr>
        <w:t>depression</w:t>
      </w:r>
      <w:r w:rsidR="003334A5">
        <w:rPr>
          <w:rFonts w:ascii="Arial" w:hAnsi="Arial" w:cs="Arial"/>
        </w:rPr>
        <w:t xml:space="preserve"> </w:t>
      </w:r>
      <w:r w:rsidR="00767701">
        <w:rPr>
          <w:rFonts w:ascii="Arial" w:hAnsi="Arial" w:cs="Arial"/>
        </w:rPr>
        <w:t xml:space="preserve">and in turn </w:t>
      </w:r>
      <w:r w:rsidR="004239D8">
        <w:rPr>
          <w:rFonts w:ascii="Arial" w:hAnsi="Arial" w:cs="Arial"/>
        </w:rPr>
        <w:t xml:space="preserve">a symptom for </w:t>
      </w:r>
      <w:r w:rsidR="00811AB9">
        <w:rPr>
          <w:rFonts w:ascii="Arial" w:hAnsi="Arial" w:cs="Arial"/>
        </w:rPr>
        <w:t>low self-esteem is.</w:t>
      </w:r>
      <w:r w:rsidR="00610BAE">
        <w:rPr>
          <w:rFonts w:ascii="Arial" w:hAnsi="Arial" w:cs="Arial"/>
        </w:rPr>
        <w:t xml:space="preserve"> </w:t>
      </w:r>
      <w:r w:rsidR="00AF37BE">
        <w:rPr>
          <w:rFonts w:ascii="Arial" w:hAnsi="Arial" w:cs="Arial"/>
        </w:rPr>
        <w:t>Moreover</w:t>
      </w:r>
      <w:r w:rsidR="00692F98">
        <w:rPr>
          <w:rFonts w:ascii="Arial" w:hAnsi="Arial" w:cs="Arial"/>
        </w:rPr>
        <w:t xml:space="preserve">, </w:t>
      </w:r>
      <w:r w:rsidR="000F70A6">
        <w:rPr>
          <w:rFonts w:ascii="Arial" w:hAnsi="Arial" w:cs="Arial"/>
        </w:rPr>
        <w:t>his poor mental wellbeing raises concern</w:t>
      </w:r>
      <w:r w:rsidR="00AF1221">
        <w:rPr>
          <w:rFonts w:ascii="Arial" w:hAnsi="Arial" w:cs="Arial"/>
        </w:rPr>
        <w:t xml:space="preserve"> as</w:t>
      </w:r>
      <w:r w:rsidR="00EF4E44">
        <w:rPr>
          <w:rFonts w:ascii="Arial" w:hAnsi="Arial" w:cs="Arial"/>
        </w:rPr>
        <w:t xml:space="preserve"> </w:t>
      </w:r>
      <w:r w:rsidR="00246717">
        <w:rPr>
          <w:rFonts w:ascii="Arial" w:hAnsi="Arial" w:cs="Arial"/>
        </w:rPr>
        <w:t>he irritates</w:t>
      </w:r>
      <w:r w:rsidR="00611824">
        <w:rPr>
          <w:rFonts w:ascii="Arial" w:hAnsi="Arial" w:cs="Arial"/>
        </w:rPr>
        <w:t xml:space="preserve"> </w:t>
      </w:r>
      <w:r w:rsidR="0047224D">
        <w:rPr>
          <w:rFonts w:ascii="Arial" w:hAnsi="Arial" w:cs="Arial"/>
        </w:rPr>
        <w:t xml:space="preserve">the Youth Offending </w:t>
      </w:r>
      <w:r w:rsidR="00EB0191">
        <w:rPr>
          <w:rFonts w:ascii="Arial" w:hAnsi="Arial" w:cs="Arial"/>
        </w:rPr>
        <w:t>Team</w:t>
      </w:r>
      <w:r w:rsidR="001649E2">
        <w:rPr>
          <w:rFonts w:ascii="Arial" w:hAnsi="Arial" w:cs="Arial"/>
        </w:rPr>
        <w:t xml:space="preserve"> to be </w:t>
      </w:r>
      <w:r w:rsidR="00906FD2">
        <w:rPr>
          <w:rFonts w:ascii="Arial" w:hAnsi="Arial" w:cs="Arial"/>
        </w:rPr>
        <w:t xml:space="preserve">hostile, wrongful, difficult do deal with, </w:t>
      </w:r>
      <w:r w:rsidR="004A58B3">
        <w:rPr>
          <w:rFonts w:ascii="Arial" w:hAnsi="Arial" w:cs="Arial"/>
        </w:rPr>
        <w:t xml:space="preserve">problematic and </w:t>
      </w:r>
      <w:r w:rsidR="00FB4B23">
        <w:rPr>
          <w:rFonts w:ascii="Arial" w:hAnsi="Arial" w:cs="Arial"/>
        </w:rPr>
        <w:t>preventing him from associating further</w:t>
      </w:r>
      <w:r w:rsidR="00876F6D">
        <w:rPr>
          <w:rFonts w:ascii="Arial" w:hAnsi="Arial" w:cs="Arial"/>
        </w:rPr>
        <w:t xml:space="preserve"> </w:t>
      </w:r>
      <w:r w:rsidR="00B1788B">
        <w:rPr>
          <w:rFonts w:ascii="Arial" w:hAnsi="Arial" w:cs="Arial"/>
        </w:rPr>
        <w:t>with criminals</w:t>
      </w:r>
      <w:r w:rsidR="00C81277">
        <w:rPr>
          <w:rFonts w:ascii="Arial" w:hAnsi="Arial" w:cs="Arial"/>
        </w:rPr>
        <w:t xml:space="preserve">. </w:t>
      </w:r>
      <w:r w:rsidR="008C0B62">
        <w:rPr>
          <w:rFonts w:ascii="Arial" w:hAnsi="Arial" w:cs="Arial"/>
        </w:rPr>
        <w:t>To be straightforward, he sees</w:t>
      </w:r>
      <w:r w:rsidR="00D46DDE">
        <w:rPr>
          <w:rFonts w:ascii="Arial" w:hAnsi="Arial" w:cs="Arial"/>
        </w:rPr>
        <w:t xml:space="preserve"> every member of</w:t>
      </w:r>
      <w:r w:rsidR="008C0B62">
        <w:rPr>
          <w:rFonts w:ascii="Arial" w:hAnsi="Arial" w:cs="Arial"/>
        </w:rPr>
        <w:t xml:space="preserve"> the team as an obstacle </w:t>
      </w:r>
      <w:r w:rsidR="00913854">
        <w:rPr>
          <w:rFonts w:ascii="Arial" w:hAnsi="Arial" w:cs="Arial"/>
        </w:rPr>
        <w:t>an</w:t>
      </w:r>
      <w:r w:rsidR="00324CA7">
        <w:rPr>
          <w:rFonts w:ascii="Arial" w:hAnsi="Arial" w:cs="Arial"/>
        </w:rPr>
        <w:t>d</w:t>
      </w:r>
      <w:r w:rsidR="00913854">
        <w:rPr>
          <w:rFonts w:ascii="Arial" w:hAnsi="Arial" w:cs="Arial"/>
        </w:rPr>
        <w:t xml:space="preserve"> </w:t>
      </w:r>
      <w:r w:rsidR="0018235A">
        <w:rPr>
          <w:rFonts w:ascii="Arial" w:hAnsi="Arial" w:cs="Arial"/>
        </w:rPr>
        <w:t xml:space="preserve">compared to his </w:t>
      </w:r>
      <w:r w:rsidR="003B2513">
        <w:rPr>
          <w:rFonts w:ascii="Arial" w:hAnsi="Arial" w:cs="Arial"/>
        </w:rPr>
        <w:t>acquaintances</w:t>
      </w:r>
      <w:r w:rsidR="007D57B5">
        <w:rPr>
          <w:rFonts w:ascii="Arial" w:hAnsi="Arial" w:cs="Arial"/>
        </w:rPr>
        <w:t xml:space="preserve"> </w:t>
      </w:r>
      <w:r w:rsidR="001A4428">
        <w:rPr>
          <w:rFonts w:ascii="Arial" w:hAnsi="Arial" w:cs="Arial"/>
        </w:rPr>
        <w:t>as inferior</w:t>
      </w:r>
      <w:r w:rsidR="00324CA7">
        <w:rPr>
          <w:rFonts w:ascii="Arial" w:hAnsi="Arial" w:cs="Arial"/>
        </w:rPr>
        <w:t xml:space="preserve"> </w:t>
      </w:r>
      <w:r w:rsidR="009311B6">
        <w:rPr>
          <w:rFonts w:ascii="Arial" w:hAnsi="Arial" w:cs="Arial"/>
        </w:rPr>
        <w:t>in his mind</w:t>
      </w:r>
      <w:r w:rsidR="001A4428">
        <w:rPr>
          <w:rFonts w:ascii="Arial" w:hAnsi="Arial" w:cs="Arial"/>
        </w:rPr>
        <w:t>.</w:t>
      </w:r>
      <w:r w:rsidR="00F14090">
        <w:rPr>
          <w:rFonts w:ascii="Arial" w:hAnsi="Arial" w:cs="Arial"/>
        </w:rPr>
        <w:t xml:space="preserve"> </w:t>
      </w:r>
      <w:r w:rsidR="00DB3654">
        <w:rPr>
          <w:rFonts w:ascii="Arial" w:hAnsi="Arial" w:cs="Arial"/>
        </w:rPr>
        <w:t xml:space="preserve">The point is </w:t>
      </w:r>
      <w:r w:rsidR="009A0893">
        <w:rPr>
          <w:rFonts w:ascii="Arial" w:hAnsi="Arial" w:cs="Arial"/>
        </w:rPr>
        <w:t>that Mr</w:t>
      </w:r>
      <w:r w:rsidR="00345E07">
        <w:rPr>
          <w:rFonts w:ascii="Arial" w:hAnsi="Arial" w:cs="Arial"/>
        </w:rPr>
        <w:t>.</w:t>
      </w:r>
      <w:r w:rsidR="009A0893">
        <w:rPr>
          <w:rFonts w:ascii="Arial" w:hAnsi="Arial" w:cs="Arial"/>
        </w:rPr>
        <w:t xml:space="preserve"> Jones does not have high or increased </w:t>
      </w:r>
      <w:r w:rsidR="008645A5">
        <w:rPr>
          <w:rFonts w:ascii="Arial" w:hAnsi="Arial" w:cs="Arial"/>
        </w:rPr>
        <w:t>self-esteem</w:t>
      </w:r>
      <w:r w:rsidR="00A71322">
        <w:rPr>
          <w:rFonts w:ascii="Arial" w:hAnsi="Arial" w:cs="Arial"/>
        </w:rPr>
        <w:t>, which explains</w:t>
      </w:r>
      <w:r w:rsidR="00923925">
        <w:rPr>
          <w:rFonts w:ascii="Arial" w:hAnsi="Arial" w:cs="Arial"/>
        </w:rPr>
        <w:t xml:space="preserve"> his negative social identity.</w:t>
      </w:r>
      <w:r w:rsidR="0057140C">
        <w:rPr>
          <w:rFonts w:ascii="Arial" w:hAnsi="Arial" w:cs="Arial"/>
        </w:rPr>
        <w:t xml:space="preserve"> Whereas, on the other hand</w:t>
      </w:r>
      <w:r w:rsidR="004558A7">
        <w:rPr>
          <w:rFonts w:ascii="Arial" w:hAnsi="Arial" w:cs="Arial"/>
        </w:rPr>
        <w:t xml:space="preserve"> </w:t>
      </w:r>
      <w:r w:rsidR="00EB0191">
        <w:rPr>
          <w:rFonts w:ascii="Arial" w:hAnsi="Arial" w:cs="Arial"/>
        </w:rPr>
        <w:t xml:space="preserve">the social group he has membership </w:t>
      </w:r>
      <w:r w:rsidR="00D245FB">
        <w:rPr>
          <w:rFonts w:ascii="Arial" w:hAnsi="Arial" w:cs="Arial"/>
        </w:rPr>
        <w:t xml:space="preserve">in is viewed as </w:t>
      </w:r>
      <w:r w:rsidR="00BE1B89">
        <w:rPr>
          <w:rFonts w:ascii="Arial" w:hAnsi="Arial" w:cs="Arial"/>
        </w:rPr>
        <w:t xml:space="preserve">rightful, </w:t>
      </w:r>
      <w:r w:rsidR="00EE260D">
        <w:rPr>
          <w:rFonts w:ascii="Arial" w:hAnsi="Arial" w:cs="Arial"/>
        </w:rPr>
        <w:t>welcoming</w:t>
      </w:r>
      <w:r w:rsidR="00DA7BD9">
        <w:rPr>
          <w:rFonts w:ascii="Arial" w:hAnsi="Arial" w:cs="Arial"/>
        </w:rPr>
        <w:t xml:space="preserve">, trustful, affirmative, </w:t>
      </w:r>
      <w:r w:rsidR="00BE0C55">
        <w:rPr>
          <w:rFonts w:ascii="Arial" w:hAnsi="Arial" w:cs="Arial"/>
        </w:rPr>
        <w:t>and familiar</w:t>
      </w:r>
      <w:r w:rsidR="006725EA">
        <w:rPr>
          <w:rFonts w:ascii="Arial" w:hAnsi="Arial" w:cs="Arial"/>
        </w:rPr>
        <w:t>. To summarize</w:t>
      </w:r>
      <w:r w:rsidR="001348E0">
        <w:rPr>
          <w:rFonts w:ascii="Arial" w:hAnsi="Arial" w:cs="Arial"/>
        </w:rPr>
        <w:t xml:space="preserve">, </w:t>
      </w:r>
      <w:r w:rsidR="0058792E">
        <w:rPr>
          <w:rFonts w:ascii="Arial" w:hAnsi="Arial" w:cs="Arial"/>
        </w:rPr>
        <w:t>Mr</w:t>
      </w:r>
      <w:r w:rsidR="00A3369C">
        <w:rPr>
          <w:rFonts w:ascii="Arial" w:hAnsi="Arial" w:cs="Arial"/>
        </w:rPr>
        <w:t>.</w:t>
      </w:r>
      <w:r w:rsidR="0058792E">
        <w:rPr>
          <w:rFonts w:ascii="Arial" w:hAnsi="Arial" w:cs="Arial"/>
        </w:rPr>
        <w:t xml:space="preserve"> Jones</w:t>
      </w:r>
      <w:r w:rsidR="00A3369C">
        <w:rPr>
          <w:rFonts w:ascii="Arial" w:hAnsi="Arial" w:cs="Arial"/>
        </w:rPr>
        <w:t xml:space="preserve"> only </w:t>
      </w:r>
      <w:r w:rsidR="00947DF0">
        <w:rPr>
          <w:rFonts w:ascii="Arial" w:hAnsi="Arial" w:cs="Arial"/>
        </w:rPr>
        <w:t>links positiv</w:t>
      </w:r>
      <w:r w:rsidR="00867D55">
        <w:rPr>
          <w:rFonts w:ascii="Arial" w:hAnsi="Arial" w:cs="Arial"/>
        </w:rPr>
        <w:t xml:space="preserve">e </w:t>
      </w:r>
      <w:r w:rsidR="0012503C">
        <w:rPr>
          <w:rFonts w:ascii="Arial" w:hAnsi="Arial" w:cs="Arial"/>
        </w:rPr>
        <w:t>connotations</w:t>
      </w:r>
      <w:r w:rsidR="00164B57">
        <w:rPr>
          <w:rFonts w:ascii="Arial" w:hAnsi="Arial" w:cs="Arial"/>
        </w:rPr>
        <w:t xml:space="preserve"> </w:t>
      </w:r>
      <w:r w:rsidR="009167B2">
        <w:rPr>
          <w:rFonts w:ascii="Arial" w:hAnsi="Arial" w:cs="Arial"/>
        </w:rPr>
        <w:t xml:space="preserve">with </w:t>
      </w:r>
      <w:r w:rsidR="002C0DB8">
        <w:rPr>
          <w:rFonts w:ascii="Arial" w:hAnsi="Arial" w:cs="Arial"/>
        </w:rPr>
        <w:t>the individuals he associates himself with</w:t>
      </w:r>
      <w:r w:rsidR="003328E6">
        <w:rPr>
          <w:rFonts w:ascii="Arial" w:hAnsi="Arial" w:cs="Arial"/>
        </w:rPr>
        <w:t>.</w:t>
      </w:r>
      <w:r w:rsidR="007440FA">
        <w:rPr>
          <w:rFonts w:ascii="Arial" w:hAnsi="Arial" w:cs="Arial"/>
        </w:rPr>
        <w:t xml:space="preserve"> </w:t>
      </w:r>
    </w:p>
    <w:p w14:paraId="29843426" w14:textId="77777777" w:rsidR="00E43B9A" w:rsidRPr="0042482E" w:rsidRDefault="00E43B9A" w:rsidP="000746F7">
      <w:pPr>
        <w:spacing w:line="360" w:lineRule="auto"/>
        <w:jc w:val="both"/>
        <w:rPr>
          <w:rFonts w:ascii="Arial" w:hAnsi="Arial" w:cs="Arial"/>
        </w:rPr>
      </w:pPr>
    </w:p>
    <w:p w14:paraId="1A0F5D17" w14:textId="7214C1D7" w:rsidR="006E75C9" w:rsidRDefault="00E93066" w:rsidP="000746F7">
      <w:pPr>
        <w:pStyle w:val="Heading1"/>
        <w:jc w:val="center"/>
      </w:pPr>
      <w:bookmarkStart w:id="4" w:name="_Toc120305112"/>
      <w:r>
        <w:t xml:space="preserve">TPB </w:t>
      </w:r>
      <w:r w:rsidR="009C1172">
        <w:t>(</w:t>
      </w:r>
      <w:r w:rsidR="00082F6B">
        <w:t>Theory of Planned Behaviour</w:t>
      </w:r>
      <w:r w:rsidR="009C1172">
        <w:t>)</w:t>
      </w:r>
      <w:bookmarkEnd w:id="4"/>
    </w:p>
    <w:p w14:paraId="0045EAFE" w14:textId="77777777" w:rsidR="00CC4049" w:rsidRPr="00CC4049" w:rsidRDefault="00CC4049" w:rsidP="00CC4049"/>
    <w:p w14:paraId="11D2C9BA" w14:textId="71E29107" w:rsidR="007A1ECA" w:rsidRDefault="00435710" w:rsidP="00227BA5">
      <w:pPr>
        <w:pStyle w:val="Heading2"/>
        <w:jc w:val="center"/>
      </w:pPr>
      <w:bookmarkStart w:id="5" w:name="_Toc120305113"/>
      <w:r>
        <w:t>Definition</w:t>
      </w:r>
      <w:bookmarkEnd w:id="5"/>
    </w:p>
    <w:p w14:paraId="70E28088" w14:textId="77777777" w:rsidR="00CC4049" w:rsidRDefault="00CC4049" w:rsidP="00CC4049">
      <w:pPr>
        <w:jc w:val="center"/>
      </w:pPr>
    </w:p>
    <w:p w14:paraId="43E96404" w14:textId="77777777" w:rsidR="00CC4049" w:rsidRDefault="003B1411" w:rsidP="002126A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Another theory to consider</w:t>
      </w:r>
      <w:r w:rsidR="00A91CEF">
        <w:rPr>
          <w:rFonts w:ascii="Arial" w:hAnsi="Arial" w:cs="Arial"/>
        </w:rPr>
        <w:t>, is the theory of planned behaviour</w:t>
      </w:r>
      <w:r w:rsidR="007D143D">
        <w:rPr>
          <w:rFonts w:ascii="Arial" w:hAnsi="Arial" w:cs="Arial"/>
        </w:rPr>
        <w:t xml:space="preserve">. </w:t>
      </w:r>
      <w:r w:rsidR="00EF4CC3">
        <w:rPr>
          <w:rFonts w:ascii="Arial" w:hAnsi="Arial" w:cs="Arial"/>
        </w:rPr>
        <w:t>This cognitive theory</w:t>
      </w:r>
      <w:r w:rsidR="00E43B9A">
        <w:rPr>
          <w:rFonts w:ascii="Arial" w:hAnsi="Arial" w:cs="Arial"/>
        </w:rPr>
        <w:t xml:space="preserve"> emphasizes </w:t>
      </w:r>
      <w:r w:rsidR="00BB4ED4">
        <w:rPr>
          <w:rFonts w:ascii="Arial" w:hAnsi="Arial" w:cs="Arial"/>
        </w:rPr>
        <w:t>a person</w:t>
      </w:r>
      <w:r w:rsidR="00B14C67">
        <w:rPr>
          <w:rFonts w:ascii="Arial" w:hAnsi="Arial" w:cs="Arial"/>
        </w:rPr>
        <w:t xml:space="preserve"> coming to </w:t>
      </w:r>
      <w:r w:rsidR="00266E7A">
        <w:rPr>
          <w:rFonts w:ascii="Arial" w:hAnsi="Arial" w:cs="Arial"/>
        </w:rPr>
        <w:t xml:space="preserve">a </w:t>
      </w:r>
      <w:r w:rsidR="00B14C67">
        <w:rPr>
          <w:rFonts w:ascii="Arial" w:hAnsi="Arial" w:cs="Arial"/>
        </w:rPr>
        <w:t>co</w:t>
      </w:r>
      <w:r w:rsidR="00D612C9">
        <w:rPr>
          <w:rFonts w:ascii="Arial" w:hAnsi="Arial" w:cs="Arial"/>
        </w:rPr>
        <w:t xml:space="preserve">nclusion </w:t>
      </w:r>
      <w:r w:rsidR="00266E7A">
        <w:rPr>
          <w:rFonts w:ascii="Arial" w:hAnsi="Arial" w:cs="Arial"/>
        </w:rPr>
        <w:t>of</w:t>
      </w:r>
      <w:r w:rsidR="00BB4ED4">
        <w:rPr>
          <w:rFonts w:ascii="Arial" w:hAnsi="Arial" w:cs="Arial"/>
        </w:rPr>
        <w:t xml:space="preserve"> </w:t>
      </w:r>
      <w:r w:rsidR="00266D2C">
        <w:rPr>
          <w:rFonts w:ascii="Arial" w:hAnsi="Arial" w:cs="Arial"/>
        </w:rPr>
        <w:t>executing a specific behaviour</w:t>
      </w:r>
      <w:r w:rsidR="00C2035B">
        <w:rPr>
          <w:rFonts w:ascii="Arial" w:hAnsi="Arial" w:cs="Arial"/>
        </w:rPr>
        <w:t xml:space="preserve"> that can be </w:t>
      </w:r>
      <w:r w:rsidR="00AC3C82">
        <w:rPr>
          <w:rFonts w:ascii="Arial" w:hAnsi="Arial" w:cs="Arial"/>
        </w:rPr>
        <w:t xml:space="preserve">predicted by </w:t>
      </w:r>
      <w:r w:rsidR="00761E79">
        <w:rPr>
          <w:rFonts w:ascii="Arial" w:hAnsi="Arial" w:cs="Arial"/>
        </w:rPr>
        <w:t>a couple of factors</w:t>
      </w:r>
      <w:r w:rsidR="000532E6">
        <w:rPr>
          <w:rFonts w:ascii="Arial" w:hAnsi="Arial" w:cs="Arial"/>
        </w:rPr>
        <w:t>, in addition to</w:t>
      </w:r>
      <w:r w:rsidR="00217ECE">
        <w:rPr>
          <w:rFonts w:ascii="Arial" w:hAnsi="Arial" w:cs="Arial"/>
        </w:rPr>
        <w:t xml:space="preserve"> </w:t>
      </w:r>
      <w:r w:rsidR="000F0263">
        <w:rPr>
          <w:rFonts w:ascii="Arial" w:hAnsi="Arial" w:cs="Arial"/>
        </w:rPr>
        <w:t xml:space="preserve">how powerful their </w:t>
      </w:r>
      <w:r w:rsidR="009C20DB">
        <w:rPr>
          <w:rFonts w:ascii="Arial" w:hAnsi="Arial" w:cs="Arial"/>
        </w:rPr>
        <w:t xml:space="preserve">resolve </w:t>
      </w:r>
      <w:r w:rsidR="00393191">
        <w:rPr>
          <w:rFonts w:ascii="Arial" w:hAnsi="Arial" w:cs="Arial"/>
        </w:rPr>
        <w:t xml:space="preserve">is to act in that </w:t>
      </w:r>
      <w:r w:rsidR="00AF128F">
        <w:rPr>
          <w:rFonts w:ascii="Arial" w:hAnsi="Arial" w:cs="Arial"/>
        </w:rPr>
        <w:t>manner</w:t>
      </w:r>
      <w:sdt>
        <w:sdtPr>
          <w:rPr>
            <w:rFonts w:ascii="Arial" w:hAnsi="Arial" w:cs="Arial"/>
          </w:rPr>
          <w:id w:val="-724748267"/>
          <w:citation/>
        </w:sdtPr>
        <w:sdtEndPr/>
        <w:sdtContent>
          <w:r w:rsidR="006C4E39">
            <w:rPr>
              <w:rFonts w:ascii="Arial" w:hAnsi="Arial" w:cs="Arial"/>
            </w:rPr>
            <w:fldChar w:fldCharType="begin"/>
          </w:r>
          <w:r w:rsidR="006C4E39" w:rsidRPr="006C4E39">
            <w:rPr>
              <w:rFonts w:ascii="Arial" w:hAnsi="Arial" w:cs="Arial"/>
            </w:rPr>
            <w:instrText xml:space="preserve"> CITATION Ice85 \l 1031 </w:instrText>
          </w:r>
          <w:r w:rsidR="006C4E39">
            <w:rPr>
              <w:rFonts w:ascii="Arial" w:hAnsi="Arial" w:cs="Arial"/>
            </w:rPr>
            <w:fldChar w:fldCharType="separate"/>
          </w:r>
          <w:r w:rsidR="006C4E39" w:rsidRPr="006C4E39">
            <w:rPr>
              <w:rFonts w:ascii="Arial" w:hAnsi="Arial" w:cs="Arial"/>
              <w:noProof/>
            </w:rPr>
            <w:t xml:space="preserve"> (Icek, 1985)</w:t>
          </w:r>
          <w:r w:rsidR="006C4E39">
            <w:rPr>
              <w:rFonts w:ascii="Arial" w:hAnsi="Arial" w:cs="Arial"/>
            </w:rPr>
            <w:fldChar w:fldCharType="end"/>
          </w:r>
        </w:sdtContent>
      </w:sdt>
      <w:r w:rsidR="00AF128F">
        <w:rPr>
          <w:rFonts w:ascii="Arial" w:hAnsi="Arial" w:cs="Arial"/>
        </w:rPr>
        <w:t>.</w:t>
      </w:r>
      <w:r w:rsidR="002852BE">
        <w:rPr>
          <w:rFonts w:ascii="Arial" w:hAnsi="Arial" w:cs="Arial"/>
        </w:rPr>
        <w:t xml:space="preserve"> </w:t>
      </w:r>
      <w:r w:rsidR="00291D34">
        <w:rPr>
          <w:rFonts w:ascii="Arial" w:hAnsi="Arial" w:cs="Arial"/>
        </w:rPr>
        <w:t>Furthermore,</w:t>
      </w:r>
      <w:r w:rsidR="009A194A">
        <w:rPr>
          <w:rFonts w:ascii="Arial" w:hAnsi="Arial" w:cs="Arial"/>
        </w:rPr>
        <w:t xml:space="preserve"> this theory finds most suitable application in behaviours people </w:t>
      </w:r>
      <w:r w:rsidR="003D270E">
        <w:rPr>
          <w:rFonts w:ascii="Arial" w:hAnsi="Arial" w:cs="Arial"/>
        </w:rPr>
        <w:t>have control over</w:t>
      </w:r>
      <w:r w:rsidR="00FE2DB7">
        <w:rPr>
          <w:rFonts w:ascii="Arial" w:hAnsi="Arial" w:cs="Arial"/>
        </w:rPr>
        <w:t xml:space="preserve">, such </w:t>
      </w:r>
      <w:r w:rsidR="00097409">
        <w:rPr>
          <w:rFonts w:ascii="Arial" w:hAnsi="Arial" w:cs="Arial"/>
        </w:rPr>
        <w:t xml:space="preserve">as </w:t>
      </w:r>
      <w:r w:rsidR="00FE2DB7">
        <w:rPr>
          <w:rFonts w:ascii="Arial" w:hAnsi="Arial" w:cs="Arial"/>
        </w:rPr>
        <w:t>Mr. Jones and</w:t>
      </w:r>
      <w:r w:rsidR="00097409">
        <w:rPr>
          <w:rFonts w:ascii="Arial" w:hAnsi="Arial" w:cs="Arial"/>
        </w:rPr>
        <w:t xml:space="preserve"> him keeping his distance from </w:t>
      </w:r>
      <w:r w:rsidR="002B33E5">
        <w:rPr>
          <w:rFonts w:ascii="Arial" w:hAnsi="Arial" w:cs="Arial"/>
        </w:rPr>
        <w:t xml:space="preserve">known </w:t>
      </w:r>
    </w:p>
    <w:p w14:paraId="292F104B" w14:textId="77777777" w:rsidR="00CC4049" w:rsidRDefault="00CC4049" w:rsidP="002126AB">
      <w:pPr>
        <w:spacing w:line="360" w:lineRule="auto"/>
        <w:rPr>
          <w:rFonts w:ascii="Arial" w:hAnsi="Arial" w:cs="Arial"/>
        </w:rPr>
      </w:pPr>
    </w:p>
    <w:p w14:paraId="088B64DC" w14:textId="77777777" w:rsidR="00CC4049" w:rsidRDefault="00CC4049" w:rsidP="002126AB">
      <w:pPr>
        <w:spacing w:line="360" w:lineRule="auto"/>
        <w:rPr>
          <w:rFonts w:ascii="Arial" w:hAnsi="Arial" w:cs="Arial"/>
        </w:rPr>
      </w:pPr>
    </w:p>
    <w:p w14:paraId="7EB0A2D3" w14:textId="77777777" w:rsidR="00CC4049" w:rsidRDefault="00CC4049" w:rsidP="002126AB">
      <w:pPr>
        <w:spacing w:line="360" w:lineRule="auto"/>
        <w:rPr>
          <w:rFonts w:ascii="Arial" w:hAnsi="Arial" w:cs="Arial"/>
        </w:rPr>
      </w:pPr>
    </w:p>
    <w:p w14:paraId="63379C0A" w14:textId="66A90EFB" w:rsidR="00FA2B5F" w:rsidRDefault="002B33E5" w:rsidP="002126A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criminals to the police.</w:t>
      </w:r>
      <w:r w:rsidR="00226566">
        <w:rPr>
          <w:rFonts w:ascii="Arial" w:hAnsi="Arial" w:cs="Arial"/>
        </w:rPr>
        <w:t xml:space="preserve"> </w:t>
      </w:r>
      <w:r w:rsidR="00513E26">
        <w:rPr>
          <w:rFonts w:ascii="Arial" w:hAnsi="Arial" w:cs="Arial"/>
        </w:rPr>
        <w:t>It is the suspect</w:t>
      </w:r>
      <w:r w:rsidR="000D656C">
        <w:rPr>
          <w:rFonts w:ascii="Arial" w:hAnsi="Arial" w:cs="Arial"/>
        </w:rPr>
        <w:t>’</w:t>
      </w:r>
      <w:r w:rsidR="00513E26">
        <w:rPr>
          <w:rFonts w:ascii="Arial" w:hAnsi="Arial" w:cs="Arial"/>
        </w:rPr>
        <w:t>s</w:t>
      </w:r>
      <w:r w:rsidR="000D656C">
        <w:rPr>
          <w:rFonts w:ascii="Arial" w:hAnsi="Arial" w:cs="Arial"/>
        </w:rPr>
        <w:t xml:space="preserve"> </w:t>
      </w:r>
      <w:r w:rsidR="008F69B2">
        <w:rPr>
          <w:rFonts w:ascii="Arial" w:hAnsi="Arial" w:cs="Arial"/>
        </w:rPr>
        <w:t>own decision</w:t>
      </w:r>
      <w:r w:rsidR="006771A4">
        <w:rPr>
          <w:rFonts w:ascii="Arial" w:hAnsi="Arial" w:cs="Arial"/>
        </w:rPr>
        <w:t xml:space="preserve"> to either stay away </w:t>
      </w:r>
      <w:r w:rsidR="00A20F49">
        <w:rPr>
          <w:rFonts w:ascii="Arial" w:hAnsi="Arial" w:cs="Arial"/>
        </w:rPr>
        <w:t>from criminal individuals</w:t>
      </w:r>
      <w:r w:rsidR="002E5220">
        <w:rPr>
          <w:rFonts w:ascii="Arial" w:hAnsi="Arial" w:cs="Arial"/>
        </w:rPr>
        <w:t xml:space="preserve"> or</w:t>
      </w:r>
      <w:r w:rsidR="00513E26">
        <w:rPr>
          <w:rFonts w:ascii="Arial" w:hAnsi="Arial" w:cs="Arial"/>
        </w:rPr>
        <w:t xml:space="preserve"> </w:t>
      </w:r>
      <w:r w:rsidR="00347A1D">
        <w:rPr>
          <w:rFonts w:ascii="Arial" w:hAnsi="Arial" w:cs="Arial"/>
        </w:rPr>
        <w:t>allow</w:t>
      </w:r>
      <w:r w:rsidR="00B85B31">
        <w:rPr>
          <w:rFonts w:ascii="Arial" w:hAnsi="Arial" w:cs="Arial"/>
        </w:rPr>
        <w:t xml:space="preserve"> more contact.</w:t>
      </w:r>
      <w:r w:rsidR="001C05F7">
        <w:rPr>
          <w:rFonts w:ascii="Arial" w:hAnsi="Arial" w:cs="Arial"/>
        </w:rPr>
        <w:t xml:space="preserve"> </w:t>
      </w:r>
    </w:p>
    <w:p w14:paraId="125A7592" w14:textId="77777777" w:rsidR="00494A9B" w:rsidRDefault="00494A9B" w:rsidP="002126AB">
      <w:pPr>
        <w:spacing w:line="360" w:lineRule="auto"/>
        <w:rPr>
          <w:rFonts w:ascii="Arial" w:hAnsi="Arial" w:cs="Arial"/>
        </w:rPr>
      </w:pPr>
    </w:p>
    <w:p w14:paraId="077224A9" w14:textId="39241DFF" w:rsidR="006F6AE2" w:rsidRDefault="006F6AE2" w:rsidP="00227BA5">
      <w:pPr>
        <w:pStyle w:val="Heading2"/>
        <w:jc w:val="center"/>
      </w:pPr>
      <w:bookmarkStart w:id="6" w:name="_Toc120305114"/>
      <w:r>
        <w:t>Application</w:t>
      </w:r>
      <w:bookmarkEnd w:id="6"/>
    </w:p>
    <w:p w14:paraId="18BE1035" w14:textId="77777777" w:rsidR="00494A9B" w:rsidRDefault="00494A9B" w:rsidP="00494A9B">
      <w:pPr>
        <w:spacing w:line="360" w:lineRule="auto"/>
        <w:jc w:val="center"/>
        <w:rPr>
          <w:rFonts w:ascii="Arial" w:hAnsi="Arial" w:cs="Arial"/>
        </w:rPr>
      </w:pPr>
    </w:p>
    <w:p w14:paraId="493F75EC" w14:textId="77777777" w:rsidR="00C27DFF" w:rsidRDefault="00C43C66" w:rsidP="002126AB">
      <w:pPr>
        <w:spacing w:line="360" w:lineRule="auto"/>
        <w:rPr>
          <w:rFonts w:ascii="Arial" w:hAnsi="Arial" w:cs="Arial"/>
        </w:rPr>
      </w:pPr>
      <w:r w:rsidRPr="00C43C66">
        <w:rPr>
          <w:rFonts w:ascii="Arial" w:hAnsi="Arial" w:cs="Arial"/>
        </w:rPr>
        <w:t xml:space="preserve">Jones, himself is probably of the opinion that his behaviour is self-explanatory and not in need of justification, hence his hostile reaction towards the Youth Offending Team. </w:t>
      </w:r>
    </w:p>
    <w:p w14:paraId="04BBDC1A" w14:textId="4E2053E6" w:rsidR="00C27DFF" w:rsidRDefault="00FA2B5F" w:rsidP="002126A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First of all, when looking at </w:t>
      </w:r>
      <w:r w:rsidR="00C35E54">
        <w:rPr>
          <w:rFonts w:ascii="Arial" w:hAnsi="Arial" w:cs="Arial"/>
        </w:rPr>
        <w:t xml:space="preserve">his behaviour </w:t>
      </w:r>
      <w:r w:rsidR="00BA5CAC">
        <w:rPr>
          <w:rFonts w:ascii="Arial" w:hAnsi="Arial" w:cs="Arial"/>
        </w:rPr>
        <w:t xml:space="preserve">there </w:t>
      </w:r>
      <w:r w:rsidR="00BC5141">
        <w:rPr>
          <w:rFonts w:ascii="Arial" w:hAnsi="Arial" w:cs="Arial"/>
        </w:rPr>
        <w:t>are positive and negative attitudes consider</w:t>
      </w:r>
      <w:r w:rsidR="00084DF4">
        <w:rPr>
          <w:rFonts w:ascii="Arial" w:hAnsi="Arial" w:cs="Arial"/>
        </w:rPr>
        <w:t>.</w:t>
      </w:r>
    </w:p>
    <w:p w14:paraId="13156F70" w14:textId="2E51D42B" w:rsidR="007A1ECA" w:rsidRDefault="009A011F" w:rsidP="002126A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It is to assume </w:t>
      </w:r>
      <w:r w:rsidR="00A70A6A">
        <w:rPr>
          <w:rFonts w:ascii="Arial" w:hAnsi="Arial" w:cs="Arial"/>
        </w:rPr>
        <w:t>that</w:t>
      </w:r>
      <w:r>
        <w:rPr>
          <w:rFonts w:ascii="Arial" w:hAnsi="Arial" w:cs="Arial"/>
        </w:rPr>
        <w:t xml:space="preserve"> </w:t>
      </w:r>
      <w:r w:rsidR="00DA765C">
        <w:rPr>
          <w:rFonts w:ascii="Arial" w:hAnsi="Arial" w:cs="Arial"/>
        </w:rPr>
        <w:t xml:space="preserve">he </w:t>
      </w:r>
      <w:r w:rsidR="005C2999">
        <w:rPr>
          <w:rFonts w:ascii="Arial" w:hAnsi="Arial" w:cs="Arial"/>
        </w:rPr>
        <w:t xml:space="preserve">puts himself in the belief that </w:t>
      </w:r>
      <w:r w:rsidR="0069459E">
        <w:rPr>
          <w:rFonts w:ascii="Arial" w:hAnsi="Arial" w:cs="Arial"/>
        </w:rPr>
        <w:t xml:space="preserve">there is </w:t>
      </w:r>
      <w:r w:rsidR="000D2DEC">
        <w:rPr>
          <w:rFonts w:ascii="Arial" w:hAnsi="Arial" w:cs="Arial"/>
        </w:rPr>
        <w:t xml:space="preserve">the notion of him enrolling onto </w:t>
      </w:r>
      <w:r w:rsidR="00FC6F5A">
        <w:rPr>
          <w:rFonts w:ascii="Arial" w:hAnsi="Arial" w:cs="Arial"/>
        </w:rPr>
        <w:t xml:space="preserve">college </w:t>
      </w:r>
      <w:r w:rsidR="00A70A6A">
        <w:rPr>
          <w:rFonts w:ascii="Arial" w:hAnsi="Arial" w:cs="Arial"/>
        </w:rPr>
        <w:t xml:space="preserve">outweighing or even eliminating </w:t>
      </w:r>
      <w:r w:rsidR="009E6951">
        <w:rPr>
          <w:rFonts w:ascii="Arial" w:hAnsi="Arial" w:cs="Arial"/>
        </w:rPr>
        <w:t>all of his wrongdoings.</w:t>
      </w:r>
      <w:r w:rsidR="0076327C">
        <w:rPr>
          <w:rFonts w:ascii="Arial" w:hAnsi="Arial" w:cs="Arial"/>
        </w:rPr>
        <w:t xml:space="preserve"> </w:t>
      </w:r>
      <w:r w:rsidR="004D0111">
        <w:rPr>
          <w:rFonts w:ascii="Arial" w:hAnsi="Arial" w:cs="Arial"/>
        </w:rPr>
        <w:t xml:space="preserve">In his </w:t>
      </w:r>
      <w:r w:rsidR="007728C5">
        <w:rPr>
          <w:rFonts w:ascii="Arial" w:hAnsi="Arial" w:cs="Arial"/>
        </w:rPr>
        <w:t xml:space="preserve">opinion, </w:t>
      </w:r>
      <w:r w:rsidR="00C22C17">
        <w:rPr>
          <w:rFonts w:ascii="Arial" w:hAnsi="Arial" w:cs="Arial"/>
        </w:rPr>
        <w:t>entering an</w:t>
      </w:r>
      <w:r w:rsidR="00CC4049">
        <w:rPr>
          <w:rFonts w:ascii="Arial" w:hAnsi="Arial" w:cs="Arial"/>
        </w:rPr>
        <w:t xml:space="preserve"> </w:t>
      </w:r>
      <w:r w:rsidR="00C22C17">
        <w:rPr>
          <w:rFonts w:ascii="Arial" w:hAnsi="Arial" w:cs="Arial"/>
        </w:rPr>
        <w:t>educational institute</w:t>
      </w:r>
      <w:r w:rsidR="00A662A1">
        <w:rPr>
          <w:rFonts w:ascii="Arial" w:hAnsi="Arial" w:cs="Arial"/>
        </w:rPr>
        <w:t xml:space="preserve"> </w:t>
      </w:r>
      <w:r w:rsidR="00F260A5">
        <w:rPr>
          <w:rFonts w:ascii="Arial" w:hAnsi="Arial" w:cs="Arial"/>
        </w:rPr>
        <w:t xml:space="preserve">compensates </w:t>
      </w:r>
      <w:r w:rsidR="00BB2BD6">
        <w:rPr>
          <w:rFonts w:ascii="Arial" w:hAnsi="Arial" w:cs="Arial"/>
        </w:rPr>
        <w:t>for the committed crimes he has done</w:t>
      </w:r>
      <w:r w:rsidR="005A167D">
        <w:rPr>
          <w:rFonts w:ascii="Arial" w:hAnsi="Arial" w:cs="Arial"/>
        </w:rPr>
        <w:t xml:space="preserve"> for example </w:t>
      </w:r>
      <w:r w:rsidR="005F10E6">
        <w:rPr>
          <w:rFonts w:ascii="Arial" w:hAnsi="Arial" w:cs="Arial"/>
        </w:rPr>
        <w:t>motoring offenses</w:t>
      </w:r>
      <w:r w:rsidR="005A167D">
        <w:rPr>
          <w:rFonts w:ascii="Arial" w:hAnsi="Arial" w:cs="Arial"/>
        </w:rPr>
        <w:t>.</w:t>
      </w:r>
      <w:r w:rsidR="005F10E6">
        <w:rPr>
          <w:rFonts w:ascii="Arial" w:hAnsi="Arial" w:cs="Arial"/>
        </w:rPr>
        <w:t xml:space="preserve"> </w:t>
      </w:r>
      <w:r w:rsidR="005F2F3F">
        <w:rPr>
          <w:rFonts w:ascii="Arial" w:hAnsi="Arial" w:cs="Arial"/>
        </w:rPr>
        <w:t>Besides that, Jones</w:t>
      </w:r>
      <w:r w:rsidR="00F610AB">
        <w:rPr>
          <w:rFonts w:ascii="Arial" w:hAnsi="Arial" w:cs="Arial"/>
        </w:rPr>
        <w:t xml:space="preserve"> is likely to think that </w:t>
      </w:r>
      <w:r w:rsidR="007000C9">
        <w:rPr>
          <w:rFonts w:ascii="Arial" w:hAnsi="Arial" w:cs="Arial"/>
        </w:rPr>
        <w:t xml:space="preserve">showing the law </w:t>
      </w:r>
      <w:r w:rsidR="00415365">
        <w:rPr>
          <w:rFonts w:ascii="Arial" w:hAnsi="Arial" w:cs="Arial"/>
        </w:rPr>
        <w:t>his progress</w:t>
      </w:r>
      <w:r w:rsidR="00FE4274">
        <w:rPr>
          <w:rFonts w:ascii="Arial" w:hAnsi="Arial" w:cs="Arial"/>
        </w:rPr>
        <w:t xml:space="preserve"> and intention to do better</w:t>
      </w:r>
      <w:r w:rsidR="004C560A">
        <w:rPr>
          <w:rFonts w:ascii="Arial" w:hAnsi="Arial" w:cs="Arial"/>
        </w:rPr>
        <w:t xml:space="preserve"> </w:t>
      </w:r>
      <w:r w:rsidR="003A0862">
        <w:rPr>
          <w:rFonts w:ascii="Arial" w:hAnsi="Arial" w:cs="Arial"/>
        </w:rPr>
        <w:t xml:space="preserve">may might drive away from the fact of </w:t>
      </w:r>
      <w:r w:rsidR="00BC0DF4">
        <w:rPr>
          <w:rFonts w:ascii="Arial" w:hAnsi="Arial" w:cs="Arial"/>
        </w:rPr>
        <w:t xml:space="preserve">his illegal drug possession and trade. </w:t>
      </w:r>
    </w:p>
    <w:p w14:paraId="3AB5C5F2" w14:textId="19E1D584" w:rsidR="00E152F9" w:rsidRDefault="00E61B92" w:rsidP="002126A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Another aspect to consider </w:t>
      </w:r>
      <w:r w:rsidR="00DF27C5">
        <w:rPr>
          <w:rFonts w:ascii="Arial" w:hAnsi="Arial" w:cs="Arial"/>
        </w:rPr>
        <w:t xml:space="preserve">are the negative attitudes of Gareth Jones. </w:t>
      </w:r>
      <w:r w:rsidR="00D1631A">
        <w:rPr>
          <w:rFonts w:ascii="Arial" w:hAnsi="Arial" w:cs="Arial"/>
        </w:rPr>
        <w:t xml:space="preserve">His </w:t>
      </w:r>
      <w:r w:rsidR="00DD3D5A">
        <w:rPr>
          <w:rFonts w:ascii="Arial" w:hAnsi="Arial" w:cs="Arial"/>
        </w:rPr>
        <w:t xml:space="preserve">positive conduct of enrolling onto college and </w:t>
      </w:r>
      <w:r w:rsidR="00921E94">
        <w:rPr>
          <w:rFonts w:ascii="Arial" w:hAnsi="Arial" w:cs="Arial"/>
        </w:rPr>
        <w:t>inad</w:t>
      </w:r>
      <w:r w:rsidR="00095E31">
        <w:rPr>
          <w:rFonts w:ascii="Arial" w:hAnsi="Arial" w:cs="Arial"/>
        </w:rPr>
        <w:t xml:space="preserve">equate behaviour </w:t>
      </w:r>
      <w:r w:rsidR="002E3D81">
        <w:rPr>
          <w:rFonts w:ascii="Arial" w:hAnsi="Arial" w:cs="Arial"/>
        </w:rPr>
        <w:t xml:space="preserve">of </w:t>
      </w:r>
      <w:r w:rsidR="00EF1EEE">
        <w:rPr>
          <w:rFonts w:ascii="Arial" w:hAnsi="Arial" w:cs="Arial"/>
        </w:rPr>
        <w:t>concerning himself with crime</w:t>
      </w:r>
      <w:r w:rsidR="007B6A9F">
        <w:rPr>
          <w:rFonts w:ascii="Arial" w:hAnsi="Arial" w:cs="Arial"/>
        </w:rPr>
        <w:t>, confirms suspicion of inner conflict</w:t>
      </w:r>
      <w:r w:rsidR="00D60C9C">
        <w:rPr>
          <w:rFonts w:ascii="Arial" w:hAnsi="Arial" w:cs="Arial"/>
        </w:rPr>
        <w:t>.</w:t>
      </w:r>
      <w:r w:rsidR="0012007B">
        <w:rPr>
          <w:rFonts w:ascii="Arial" w:hAnsi="Arial" w:cs="Arial"/>
        </w:rPr>
        <w:t xml:space="preserve"> </w:t>
      </w:r>
      <w:r w:rsidR="00214FCC">
        <w:rPr>
          <w:rFonts w:ascii="Arial" w:hAnsi="Arial" w:cs="Arial"/>
        </w:rPr>
        <w:t>As he keeps backing his criminal past and fighting it at the same time</w:t>
      </w:r>
      <w:r w:rsidR="009B197B">
        <w:rPr>
          <w:rFonts w:ascii="Arial" w:hAnsi="Arial" w:cs="Arial"/>
        </w:rPr>
        <w:t xml:space="preserve">, even </w:t>
      </w:r>
      <w:r w:rsidR="00532D19">
        <w:rPr>
          <w:rFonts w:ascii="Arial" w:hAnsi="Arial" w:cs="Arial"/>
        </w:rPr>
        <w:t>if he wanted to make up his mind</w:t>
      </w:r>
      <w:r w:rsidR="00522834">
        <w:rPr>
          <w:rFonts w:ascii="Arial" w:hAnsi="Arial" w:cs="Arial"/>
        </w:rPr>
        <w:t>,</w:t>
      </w:r>
      <w:r w:rsidR="00532D19">
        <w:rPr>
          <w:rFonts w:ascii="Arial" w:hAnsi="Arial" w:cs="Arial"/>
        </w:rPr>
        <w:t xml:space="preserve"> he could not as </w:t>
      </w:r>
      <w:r w:rsidR="003E2B21">
        <w:rPr>
          <w:rFonts w:ascii="Arial" w:hAnsi="Arial" w:cs="Arial"/>
        </w:rPr>
        <w:t>the state of confusion he is in would not let him do so</w:t>
      </w:r>
      <w:r w:rsidR="001D5BF5">
        <w:rPr>
          <w:rFonts w:ascii="Arial" w:hAnsi="Arial" w:cs="Arial"/>
        </w:rPr>
        <w:t xml:space="preserve">. </w:t>
      </w:r>
      <w:r w:rsidR="00F059C9">
        <w:rPr>
          <w:rFonts w:ascii="Arial" w:hAnsi="Arial" w:cs="Arial"/>
        </w:rPr>
        <w:t xml:space="preserve">Apart from that, </w:t>
      </w:r>
      <w:r w:rsidR="00167EB5">
        <w:rPr>
          <w:rFonts w:ascii="Arial" w:hAnsi="Arial" w:cs="Arial"/>
        </w:rPr>
        <w:t xml:space="preserve">Mr. Jones </w:t>
      </w:r>
      <w:r w:rsidR="004D66D6">
        <w:rPr>
          <w:rFonts w:ascii="Arial" w:hAnsi="Arial" w:cs="Arial"/>
        </w:rPr>
        <w:t xml:space="preserve">might be </w:t>
      </w:r>
      <w:r w:rsidR="00665B5E">
        <w:rPr>
          <w:rFonts w:ascii="Arial" w:hAnsi="Arial" w:cs="Arial"/>
        </w:rPr>
        <w:t xml:space="preserve">disappointed of the fact </w:t>
      </w:r>
      <w:r w:rsidR="002D70B1">
        <w:rPr>
          <w:rFonts w:ascii="Arial" w:hAnsi="Arial" w:cs="Arial"/>
        </w:rPr>
        <w:t xml:space="preserve">that </w:t>
      </w:r>
      <w:r w:rsidR="00C01AB9">
        <w:rPr>
          <w:rFonts w:ascii="Arial" w:hAnsi="Arial" w:cs="Arial"/>
        </w:rPr>
        <w:t xml:space="preserve">the Youth Offending Team </w:t>
      </w:r>
      <w:r w:rsidR="00A20E30">
        <w:rPr>
          <w:rFonts w:ascii="Arial" w:hAnsi="Arial" w:cs="Arial"/>
        </w:rPr>
        <w:t>was made aware of his activities</w:t>
      </w:r>
      <w:r w:rsidR="00661BD1">
        <w:rPr>
          <w:rFonts w:ascii="Arial" w:hAnsi="Arial" w:cs="Arial"/>
        </w:rPr>
        <w:t xml:space="preserve">, since </w:t>
      </w:r>
      <w:r w:rsidR="002746D4">
        <w:rPr>
          <w:rFonts w:ascii="Arial" w:hAnsi="Arial" w:cs="Arial"/>
        </w:rPr>
        <w:t xml:space="preserve">that implies </w:t>
      </w:r>
      <w:r w:rsidR="00D437F7">
        <w:rPr>
          <w:rFonts w:ascii="Arial" w:hAnsi="Arial" w:cs="Arial"/>
        </w:rPr>
        <w:t>them still keeping an eye on him</w:t>
      </w:r>
      <w:r w:rsidR="00D3187D">
        <w:rPr>
          <w:rFonts w:ascii="Arial" w:hAnsi="Arial" w:cs="Arial"/>
        </w:rPr>
        <w:t xml:space="preserve">, although </w:t>
      </w:r>
      <w:r w:rsidR="00EA50AD">
        <w:rPr>
          <w:rFonts w:ascii="Arial" w:hAnsi="Arial" w:cs="Arial"/>
        </w:rPr>
        <w:t>he has served his sentence</w:t>
      </w:r>
      <w:r w:rsidR="00E02FE9">
        <w:rPr>
          <w:rFonts w:ascii="Arial" w:hAnsi="Arial" w:cs="Arial"/>
        </w:rPr>
        <w:t xml:space="preserve"> and </w:t>
      </w:r>
      <w:r w:rsidR="006C6A76">
        <w:rPr>
          <w:rFonts w:ascii="Arial" w:hAnsi="Arial" w:cs="Arial"/>
        </w:rPr>
        <w:t xml:space="preserve">showed remorse for his </w:t>
      </w:r>
      <w:r w:rsidR="00697EAA">
        <w:rPr>
          <w:rFonts w:ascii="Arial" w:hAnsi="Arial" w:cs="Arial"/>
        </w:rPr>
        <w:t xml:space="preserve">actions. </w:t>
      </w:r>
    </w:p>
    <w:p w14:paraId="1F7DE0B8" w14:textId="77777777" w:rsidR="00B62E74" w:rsidRDefault="004B4257" w:rsidP="00C30E0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Secondly, </w:t>
      </w:r>
      <w:r w:rsidR="003D68C7">
        <w:rPr>
          <w:rFonts w:ascii="Arial" w:hAnsi="Arial" w:cs="Arial"/>
        </w:rPr>
        <w:t>the perspectives of others in society are considered</w:t>
      </w:r>
      <w:r w:rsidR="0017580A">
        <w:rPr>
          <w:rFonts w:ascii="Arial" w:hAnsi="Arial" w:cs="Arial"/>
        </w:rPr>
        <w:t xml:space="preserve"> and </w:t>
      </w:r>
      <w:r w:rsidR="008B4BB0">
        <w:rPr>
          <w:rFonts w:ascii="Arial" w:hAnsi="Arial" w:cs="Arial"/>
        </w:rPr>
        <w:t>this can be his parents, friends or even wider society</w:t>
      </w:r>
      <w:r w:rsidR="001074C7">
        <w:rPr>
          <w:rFonts w:ascii="Arial" w:hAnsi="Arial" w:cs="Arial"/>
        </w:rPr>
        <w:t>.</w:t>
      </w:r>
      <w:r w:rsidR="00247059">
        <w:rPr>
          <w:rFonts w:ascii="Arial" w:hAnsi="Arial" w:cs="Arial"/>
        </w:rPr>
        <w:t xml:space="preserve"> </w:t>
      </w:r>
      <w:r w:rsidR="006C4F9C">
        <w:rPr>
          <w:rFonts w:ascii="Arial" w:hAnsi="Arial" w:cs="Arial"/>
        </w:rPr>
        <w:t xml:space="preserve">When talking about </w:t>
      </w:r>
      <w:r w:rsidR="00FC00FF">
        <w:rPr>
          <w:rFonts w:ascii="Arial" w:hAnsi="Arial" w:cs="Arial"/>
        </w:rPr>
        <w:t>his parents</w:t>
      </w:r>
      <w:r w:rsidR="005E093B">
        <w:rPr>
          <w:rFonts w:ascii="Arial" w:hAnsi="Arial" w:cs="Arial"/>
        </w:rPr>
        <w:t xml:space="preserve">, they are believed to </w:t>
      </w:r>
      <w:r w:rsidR="00984932">
        <w:rPr>
          <w:rFonts w:ascii="Arial" w:hAnsi="Arial" w:cs="Arial"/>
        </w:rPr>
        <w:t xml:space="preserve">struggle </w:t>
      </w:r>
      <w:r w:rsidR="0041051C" w:rsidRPr="0041051C">
        <w:rPr>
          <w:rFonts w:ascii="Arial" w:hAnsi="Arial" w:cs="Arial"/>
        </w:rPr>
        <w:t>to support his indecisiveness and lack of resolve to get away from the bad place he finds himself in</w:t>
      </w:r>
      <w:r w:rsidR="00C56065">
        <w:rPr>
          <w:rFonts w:ascii="Arial" w:hAnsi="Arial" w:cs="Arial"/>
        </w:rPr>
        <w:t>.</w:t>
      </w:r>
      <w:r w:rsidR="006E7F72">
        <w:rPr>
          <w:rFonts w:ascii="Arial" w:hAnsi="Arial" w:cs="Arial"/>
        </w:rPr>
        <w:t xml:space="preserve"> </w:t>
      </w:r>
      <w:r w:rsidR="00A5122C">
        <w:rPr>
          <w:rFonts w:ascii="Arial" w:hAnsi="Arial" w:cs="Arial"/>
        </w:rPr>
        <w:t xml:space="preserve">His friends are assumed to think that </w:t>
      </w:r>
      <w:r w:rsidR="00901B0C">
        <w:rPr>
          <w:rFonts w:ascii="Arial" w:hAnsi="Arial" w:cs="Arial"/>
        </w:rPr>
        <w:t xml:space="preserve">he is not able to </w:t>
      </w:r>
      <w:r w:rsidR="003860EE">
        <w:rPr>
          <w:rFonts w:ascii="Arial" w:hAnsi="Arial" w:cs="Arial"/>
        </w:rPr>
        <w:t xml:space="preserve">come off </w:t>
      </w:r>
      <w:r w:rsidR="001E2F19" w:rsidRPr="001E2F19">
        <w:rPr>
          <w:rFonts w:ascii="Arial" w:hAnsi="Arial" w:cs="Arial"/>
        </w:rPr>
        <w:t>those illegal activities and is willing to carry on with criminal behaviour</w:t>
      </w:r>
      <w:r w:rsidR="001E2F19">
        <w:rPr>
          <w:rFonts w:ascii="Arial" w:hAnsi="Arial" w:cs="Arial"/>
        </w:rPr>
        <w:t xml:space="preserve"> in the future.</w:t>
      </w:r>
      <w:r w:rsidR="00F06358">
        <w:rPr>
          <w:rFonts w:ascii="Arial" w:hAnsi="Arial" w:cs="Arial"/>
        </w:rPr>
        <w:t xml:space="preserve"> </w:t>
      </w:r>
      <w:r w:rsidR="002704F7">
        <w:rPr>
          <w:rFonts w:ascii="Arial" w:hAnsi="Arial" w:cs="Arial"/>
        </w:rPr>
        <w:t xml:space="preserve">Furthermore, wider society </w:t>
      </w:r>
      <w:r w:rsidR="00C91B06">
        <w:rPr>
          <w:rFonts w:ascii="Arial" w:hAnsi="Arial" w:cs="Arial"/>
        </w:rPr>
        <w:t>thinks lowly of Mr. Jones</w:t>
      </w:r>
      <w:r w:rsidR="00C30E0B">
        <w:rPr>
          <w:rFonts w:ascii="Arial" w:hAnsi="Arial" w:cs="Arial"/>
        </w:rPr>
        <w:t xml:space="preserve"> because</w:t>
      </w:r>
      <w:r w:rsidR="00604F3D">
        <w:rPr>
          <w:rFonts w:ascii="Arial" w:hAnsi="Arial" w:cs="Arial"/>
        </w:rPr>
        <w:t xml:space="preserve"> </w:t>
      </w:r>
      <w:r w:rsidR="000D0ACB">
        <w:rPr>
          <w:rFonts w:ascii="Arial" w:hAnsi="Arial" w:cs="Arial"/>
        </w:rPr>
        <w:t>they deem</w:t>
      </w:r>
      <w:r w:rsidR="005663F1">
        <w:rPr>
          <w:rFonts w:ascii="Arial" w:hAnsi="Arial" w:cs="Arial"/>
        </w:rPr>
        <w:t xml:space="preserve"> </w:t>
      </w:r>
      <w:r w:rsidR="00C30E0B" w:rsidRPr="00C30E0B">
        <w:rPr>
          <w:rFonts w:ascii="Arial" w:hAnsi="Arial" w:cs="Arial"/>
        </w:rPr>
        <w:t>criminal activities as immoral conduct and dangerous to public safety</w:t>
      </w:r>
      <w:r w:rsidR="005663F1">
        <w:rPr>
          <w:rFonts w:ascii="Arial" w:hAnsi="Arial" w:cs="Arial"/>
        </w:rPr>
        <w:t>.</w:t>
      </w:r>
    </w:p>
    <w:p w14:paraId="3E575DF5" w14:textId="77777777" w:rsidR="00CC4049" w:rsidRDefault="00CC4049" w:rsidP="00C30E0B">
      <w:pPr>
        <w:spacing w:line="360" w:lineRule="auto"/>
        <w:rPr>
          <w:rFonts w:ascii="Arial" w:hAnsi="Arial" w:cs="Arial"/>
        </w:rPr>
      </w:pPr>
    </w:p>
    <w:p w14:paraId="2E173666" w14:textId="77777777" w:rsidR="00CC4049" w:rsidRDefault="00CC4049" w:rsidP="00C30E0B">
      <w:pPr>
        <w:spacing w:line="360" w:lineRule="auto"/>
        <w:rPr>
          <w:rFonts w:ascii="Arial" w:hAnsi="Arial" w:cs="Arial"/>
        </w:rPr>
      </w:pPr>
    </w:p>
    <w:p w14:paraId="3D0F73EF" w14:textId="77777777" w:rsidR="00CC4049" w:rsidRDefault="00CC4049" w:rsidP="00C30E0B">
      <w:pPr>
        <w:spacing w:line="360" w:lineRule="auto"/>
        <w:rPr>
          <w:rFonts w:ascii="Arial" w:hAnsi="Arial" w:cs="Arial"/>
        </w:rPr>
      </w:pPr>
    </w:p>
    <w:p w14:paraId="52FD2D76" w14:textId="5BACDFF2" w:rsidR="00D1216A" w:rsidRDefault="00B62E74" w:rsidP="00C30E0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Lastly, o</w:t>
      </w:r>
      <w:r w:rsidR="0029126F">
        <w:rPr>
          <w:rFonts w:ascii="Arial" w:hAnsi="Arial" w:cs="Arial"/>
        </w:rPr>
        <w:t xml:space="preserve">n consideration of the </w:t>
      </w:r>
      <w:r w:rsidR="000D5EC4">
        <w:rPr>
          <w:rFonts w:ascii="Arial" w:hAnsi="Arial" w:cs="Arial"/>
        </w:rPr>
        <w:t xml:space="preserve">social identity theory and </w:t>
      </w:r>
      <w:r w:rsidR="00F82BD7">
        <w:rPr>
          <w:rFonts w:ascii="Arial" w:hAnsi="Arial" w:cs="Arial"/>
        </w:rPr>
        <w:t xml:space="preserve">yet to complete </w:t>
      </w:r>
      <w:r w:rsidR="000D5EC4">
        <w:rPr>
          <w:rFonts w:ascii="Arial" w:hAnsi="Arial" w:cs="Arial"/>
        </w:rPr>
        <w:t>theory</w:t>
      </w:r>
      <w:r w:rsidR="00F82BD7">
        <w:rPr>
          <w:rFonts w:ascii="Arial" w:hAnsi="Arial" w:cs="Arial"/>
        </w:rPr>
        <w:t xml:space="preserve"> of planned behaviour</w:t>
      </w:r>
      <w:r w:rsidR="000A6BD6">
        <w:rPr>
          <w:rFonts w:ascii="Arial" w:hAnsi="Arial" w:cs="Arial"/>
        </w:rPr>
        <w:t xml:space="preserve"> it is to </w:t>
      </w:r>
      <w:r w:rsidR="00D83FE2">
        <w:rPr>
          <w:rFonts w:ascii="Arial" w:hAnsi="Arial" w:cs="Arial"/>
        </w:rPr>
        <w:t xml:space="preserve">assume that </w:t>
      </w:r>
      <w:r w:rsidR="00760DAE">
        <w:rPr>
          <w:rFonts w:ascii="Arial" w:hAnsi="Arial" w:cs="Arial"/>
        </w:rPr>
        <w:t>Gareth Jones</w:t>
      </w:r>
      <w:r w:rsidR="00345EC0">
        <w:rPr>
          <w:rFonts w:ascii="Arial" w:hAnsi="Arial" w:cs="Arial"/>
        </w:rPr>
        <w:t xml:space="preserve"> is not capable of staying out of trouble as </w:t>
      </w:r>
      <w:r w:rsidR="00C4319F">
        <w:rPr>
          <w:rFonts w:ascii="Arial" w:hAnsi="Arial" w:cs="Arial"/>
        </w:rPr>
        <w:t xml:space="preserve">he is unsure </w:t>
      </w:r>
      <w:r w:rsidR="00E60FE0">
        <w:rPr>
          <w:rFonts w:ascii="Arial" w:hAnsi="Arial" w:cs="Arial"/>
        </w:rPr>
        <w:t>about moving forward in life</w:t>
      </w:r>
      <w:r w:rsidR="00601E52">
        <w:rPr>
          <w:rFonts w:ascii="Arial" w:hAnsi="Arial" w:cs="Arial"/>
        </w:rPr>
        <w:t xml:space="preserve">. </w:t>
      </w:r>
      <w:r w:rsidR="004D62FE">
        <w:rPr>
          <w:rFonts w:ascii="Arial" w:hAnsi="Arial" w:cs="Arial"/>
        </w:rPr>
        <w:t>Whereas</w:t>
      </w:r>
      <w:r w:rsidR="006407D3">
        <w:rPr>
          <w:rFonts w:ascii="Arial" w:hAnsi="Arial" w:cs="Arial"/>
        </w:rPr>
        <w:t xml:space="preserve">, how motivated he is will determine </w:t>
      </w:r>
      <w:r w:rsidR="000D422D">
        <w:rPr>
          <w:rFonts w:ascii="Arial" w:hAnsi="Arial" w:cs="Arial"/>
        </w:rPr>
        <w:t xml:space="preserve">whether he gets away from </w:t>
      </w:r>
      <w:r w:rsidR="00EE4D87">
        <w:rPr>
          <w:rFonts w:ascii="Arial" w:hAnsi="Arial" w:cs="Arial"/>
        </w:rPr>
        <w:t>th</w:t>
      </w:r>
      <w:r w:rsidR="00E96891">
        <w:rPr>
          <w:rFonts w:ascii="Arial" w:hAnsi="Arial" w:cs="Arial"/>
        </w:rPr>
        <w:t>ose individuals</w:t>
      </w:r>
      <w:r w:rsidR="003E6B4A">
        <w:rPr>
          <w:rFonts w:ascii="Arial" w:hAnsi="Arial" w:cs="Arial"/>
        </w:rPr>
        <w:t xml:space="preserve"> or not decides</w:t>
      </w:r>
      <w:r w:rsidR="00D72DBA">
        <w:rPr>
          <w:rFonts w:ascii="Arial" w:hAnsi="Arial" w:cs="Arial"/>
        </w:rPr>
        <w:t xml:space="preserve"> </w:t>
      </w:r>
      <w:r w:rsidR="00E74E63">
        <w:rPr>
          <w:rFonts w:ascii="Arial" w:hAnsi="Arial" w:cs="Arial"/>
        </w:rPr>
        <w:t>a lot</w:t>
      </w:r>
      <w:r w:rsidR="007638C6">
        <w:rPr>
          <w:rFonts w:ascii="Arial" w:hAnsi="Arial" w:cs="Arial"/>
        </w:rPr>
        <w:t>, above all getting the appropriate support he needs</w:t>
      </w:r>
      <w:r w:rsidR="008267F7">
        <w:rPr>
          <w:rFonts w:ascii="Arial" w:hAnsi="Arial" w:cs="Arial"/>
        </w:rPr>
        <w:t xml:space="preserve"> </w:t>
      </w:r>
      <w:r w:rsidR="0001433C">
        <w:rPr>
          <w:rFonts w:ascii="Arial" w:hAnsi="Arial" w:cs="Arial"/>
        </w:rPr>
        <w:t>is vital.</w:t>
      </w:r>
      <w:r w:rsidR="007E42DB">
        <w:rPr>
          <w:rFonts w:ascii="Arial" w:hAnsi="Arial" w:cs="Arial"/>
        </w:rPr>
        <w:t xml:space="preserve"> </w:t>
      </w:r>
    </w:p>
    <w:p w14:paraId="3AA70928" w14:textId="77777777" w:rsidR="00D1216A" w:rsidRDefault="00D1216A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7B4380E" w14:textId="77777777" w:rsidR="00C30E0B" w:rsidRPr="00C30E0B" w:rsidRDefault="00C30E0B" w:rsidP="00C30E0B">
      <w:pPr>
        <w:spacing w:line="360" w:lineRule="auto"/>
        <w:rPr>
          <w:rFonts w:ascii="Arial" w:hAnsi="Arial" w:cs="Arial"/>
        </w:rPr>
      </w:pPr>
    </w:p>
    <w:p w14:paraId="54905822" w14:textId="0903EABF" w:rsidR="004B4257" w:rsidRDefault="004B4257" w:rsidP="002126AB">
      <w:pPr>
        <w:spacing w:line="360" w:lineRule="auto"/>
        <w:rPr>
          <w:rFonts w:ascii="Arial" w:hAnsi="Arial" w:cs="Arial"/>
        </w:rPr>
      </w:pPr>
    </w:p>
    <w:p w14:paraId="51F14124" w14:textId="77777777" w:rsidR="00D1216A" w:rsidRPr="002126AB" w:rsidRDefault="00D1216A" w:rsidP="002126AB">
      <w:pPr>
        <w:spacing w:line="360" w:lineRule="auto"/>
        <w:rPr>
          <w:rFonts w:ascii="Arial" w:hAnsi="Arial" w:cs="Arial"/>
        </w:rPr>
      </w:pPr>
    </w:p>
    <w:p w14:paraId="2A336693" w14:textId="5CEDBFC8" w:rsidR="00082F6B" w:rsidRDefault="009A5AC0" w:rsidP="000746F7">
      <w:pPr>
        <w:pStyle w:val="Heading1"/>
        <w:jc w:val="center"/>
      </w:pPr>
      <w:bookmarkStart w:id="7" w:name="_Toc120305115"/>
      <w:r>
        <w:t>FAH (</w:t>
      </w:r>
      <w:r w:rsidR="00082F6B">
        <w:t>Frustration Aggression Hypothesis</w:t>
      </w:r>
      <w:r>
        <w:t>)</w:t>
      </w:r>
      <w:bookmarkEnd w:id="7"/>
    </w:p>
    <w:p w14:paraId="188975CE" w14:textId="77777777" w:rsidR="007E78F9" w:rsidRDefault="007E78F9" w:rsidP="007E78F9"/>
    <w:p w14:paraId="372F38C4" w14:textId="599E1681" w:rsidR="006F6AE2" w:rsidRDefault="006F6AE2" w:rsidP="00227BA5">
      <w:pPr>
        <w:pStyle w:val="Heading2"/>
        <w:jc w:val="center"/>
      </w:pPr>
      <w:bookmarkStart w:id="8" w:name="_Toc120305116"/>
      <w:r>
        <w:t>Definition</w:t>
      </w:r>
      <w:bookmarkEnd w:id="8"/>
    </w:p>
    <w:p w14:paraId="74A131EA" w14:textId="77777777" w:rsidR="00230064" w:rsidRDefault="00230064" w:rsidP="00230064">
      <w:pPr>
        <w:spacing w:line="360" w:lineRule="auto"/>
        <w:jc w:val="center"/>
        <w:rPr>
          <w:rFonts w:ascii="Arial" w:hAnsi="Arial" w:cs="Arial"/>
        </w:rPr>
      </w:pPr>
    </w:p>
    <w:p w14:paraId="130F4072" w14:textId="77777777" w:rsidR="00042881" w:rsidRDefault="00A3733E" w:rsidP="00A3733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Basically, the frustration aggression hypothesis</w:t>
      </w:r>
      <w:r w:rsidR="006B356A">
        <w:rPr>
          <w:rFonts w:ascii="Arial" w:hAnsi="Arial" w:cs="Arial"/>
        </w:rPr>
        <w:t xml:space="preserve"> suggests that the sole cause of </w:t>
      </w:r>
      <w:r w:rsidR="00390146">
        <w:rPr>
          <w:rFonts w:ascii="Arial" w:hAnsi="Arial" w:cs="Arial"/>
        </w:rPr>
        <w:t xml:space="preserve">aggression </w:t>
      </w:r>
      <w:r w:rsidR="00933BBD">
        <w:rPr>
          <w:rFonts w:ascii="Arial" w:hAnsi="Arial" w:cs="Arial"/>
        </w:rPr>
        <w:t xml:space="preserve">the experience of </w:t>
      </w:r>
      <w:r w:rsidR="00390146">
        <w:rPr>
          <w:rFonts w:ascii="Arial" w:hAnsi="Arial" w:cs="Arial"/>
        </w:rPr>
        <w:t>frustration is.</w:t>
      </w:r>
      <w:r w:rsidR="00C976A3">
        <w:rPr>
          <w:rFonts w:ascii="Arial" w:hAnsi="Arial" w:cs="Arial"/>
        </w:rPr>
        <w:t xml:space="preserve"> In ad</w:t>
      </w:r>
      <w:r w:rsidR="00BF4F5E">
        <w:rPr>
          <w:rFonts w:ascii="Arial" w:hAnsi="Arial" w:cs="Arial"/>
        </w:rPr>
        <w:t>dition to th</w:t>
      </w:r>
      <w:r w:rsidR="00736C23">
        <w:rPr>
          <w:rFonts w:ascii="Arial" w:hAnsi="Arial" w:cs="Arial"/>
        </w:rPr>
        <w:t xml:space="preserve">is, </w:t>
      </w:r>
      <w:r w:rsidR="00600B91">
        <w:rPr>
          <w:rFonts w:ascii="Arial" w:hAnsi="Arial" w:cs="Arial"/>
        </w:rPr>
        <w:t xml:space="preserve">this theory explains that </w:t>
      </w:r>
      <w:r w:rsidR="00FF0373">
        <w:rPr>
          <w:rFonts w:ascii="Arial" w:hAnsi="Arial" w:cs="Arial"/>
        </w:rPr>
        <w:t xml:space="preserve">it is to believed </w:t>
      </w:r>
      <w:r w:rsidR="00D40DE1">
        <w:rPr>
          <w:rFonts w:ascii="Arial" w:hAnsi="Arial" w:cs="Arial"/>
        </w:rPr>
        <w:t>that if appropriated to do so</w:t>
      </w:r>
      <w:r w:rsidR="00831618">
        <w:rPr>
          <w:rFonts w:ascii="Arial" w:hAnsi="Arial" w:cs="Arial"/>
        </w:rPr>
        <w:t xml:space="preserve"> </w:t>
      </w:r>
      <w:r w:rsidR="00D50B1A">
        <w:rPr>
          <w:rFonts w:ascii="Arial" w:hAnsi="Arial" w:cs="Arial"/>
        </w:rPr>
        <w:t xml:space="preserve">an individual that is frustrated by </w:t>
      </w:r>
      <w:r w:rsidR="000F659C">
        <w:rPr>
          <w:rFonts w:ascii="Arial" w:hAnsi="Arial" w:cs="Arial"/>
        </w:rPr>
        <w:t>either something animate or</w:t>
      </w:r>
      <w:r w:rsidR="006F6AE2">
        <w:rPr>
          <w:rFonts w:ascii="Arial" w:hAnsi="Arial" w:cs="Arial"/>
        </w:rPr>
        <w:t xml:space="preserve"> </w:t>
      </w:r>
      <w:r w:rsidR="000F659C">
        <w:rPr>
          <w:rFonts w:ascii="Arial" w:hAnsi="Arial" w:cs="Arial"/>
        </w:rPr>
        <w:t xml:space="preserve">inanimate </w:t>
      </w:r>
      <w:r w:rsidR="00AE5093">
        <w:rPr>
          <w:rFonts w:ascii="Arial" w:hAnsi="Arial" w:cs="Arial"/>
        </w:rPr>
        <w:t>will react to that in an aggressive m</w:t>
      </w:r>
      <w:r w:rsidR="0083365E">
        <w:rPr>
          <w:rFonts w:ascii="Arial" w:hAnsi="Arial" w:cs="Arial"/>
        </w:rPr>
        <w:t>anner</w:t>
      </w:r>
      <w:r w:rsidR="004E7984">
        <w:rPr>
          <w:rFonts w:ascii="Arial" w:hAnsi="Arial" w:cs="Arial"/>
        </w:rPr>
        <w:t xml:space="preserve"> (Dollard et. al</w:t>
      </w:r>
      <w:r w:rsidR="0083365E">
        <w:rPr>
          <w:rFonts w:ascii="Arial" w:hAnsi="Arial" w:cs="Arial"/>
        </w:rPr>
        <w:t>.</w:t>
      </w:r>
      <w:r w:rsidR="004E7984">
        <w:rPr>
          <w:rFonts w:ascii="Arial" w:hAnsi="Arial" w:cs="Arial"/>
        </w:rPr>
        <w:t>, 1939</w:t>
      </w:r>
      <w:r w:rsidR="007E65EE">
        <w:rPr>
          <w:rFonts w:ascii="Arial" w:hAnsi="Arial" w:cs="Arial"/>
        </w:rPr>
        <w:t>).</w:t>
      </w:r>
      <w:r w:rsidR="00DF0968">
        <w:rPr>
          <w:rFonts w:ascii="Arial" w:hAnsi="Arial" w:cs="Arial"/>
        </w:rPr>
        <w:t xml:space="preserve"> </w:t>
      </w:r>
    </w:p>
    <w:p w14:paraId="720432C4" w14:textId="77777777" w:rsidR="00230064" w:rsidRDefault="00230064" w:rsidP="00A3733E">
      <w:pPr>
        <w:spacing w:line="360" w:lineRule="auto"/>
        <w:rPr>
          <w:rFonts w:ascii="Arial" w:hAnsi="Arial" w:cs="Arial"/>
        </w:rPr>
      </w:pPr>
    </w:p>
    <w:p w14:paraId="6811B809" w14:textId="77777777" w:rsidR="00042881" w:rsidRDefault="00042881" w:rsidP="00227BA5">
      <w:pPr>
        <w:pStyle w:val="Heading2"/>
        <w:jc w:val="center"/>
      </w:pPr>
      <w:bookmarkStart w:id="9" w:name="_Toc120305117"/>
      <w:r>
        <w:t>Application</w:t>
      </w:r>
      <w:bookmarkEnd w:id="9"/>
    </w:p>
    <w:p w14:paraId="2D43A9D0" w14:textId="77777777" w:rsidR="00230064" w:rsidRDefault="00230064" w:rsidP="00230064">
      <w:pPr>
        <w:spacing w:line="360" w:lineRule="auto"/>
        <w:jc w:val="center"/>
        <w:rPr>
          <w:rFonts w:ascii="Arial" w:hAnsi="Arial" w:cs="Arial"/>
        </w:rPr>
      </w:pPr>
    </w:p>
    <w:p w14:paraId="42E83C5B" w14:textId="4710BC39" w:rsidR="007C6C02" w:rsidRDefault="00404C1B" w:rsidP="00A3733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Furthermore, </w:t>
      </w:r>
      <w:r w:rsidR="00B722E8">
        <w:rPr>
          <w:rFonts w:ascii="Arial" w:hAnsi="Arial" w:cs="Arial"/>
        </w:rPr>
        <w:t>Gareth Jones</w:t>
      </w:r>
      <w:r w:rsidR="00126232">
        <w:rPr>
          <w:rFonts w:ascii="Arial" w:hAnsi="Arial" w:cs="Arial"/>
        </w:rPr>
        <w:t>’s</w:t>
      </w:r>
      <w:r w:rsidR="00B722E8">
        <w:rPr>
          <w:rFonts w:ascii="Arial" w:hAnsi="Arial" w:cs="Arial"/>
        </w:rPr>
        <w:t xml:space="preserve"> case seems to be linked to the term ‘displaced aggression’ as </w:t>
      </w:r>
      <w:r w:rsidR="009F6699">
        <w:rPr>
          <w:rFonts w:ascii="Arial" w:hAnsi="Arial" w:cs="Arial"/>
        </w:rPr>
        <w:t xml:space="preserve">his frustrations about </w:t>
      </w:r>
      <w:r w:rsidR="00D72BEA">
        <w:rPr>
          <w:rFonts w:ascii="Arial" w:hAnsi="Arial" w:cs="Arial"/>
        </w:rPr>
        <w:t xml:space="preserve">the Youth Offending Team </w:t>
      </w:r>
      <w:r w:rsidR="006707D9">
        <w:rPr>
          <w:rFonts w:ascii="Arial" w:hAnsi="Arial" w:cs="Arial"/>
        </w:rPr>
        <w:t xml:space="preserve">monitoring </w:t>
      </w:r>
      <w:r w:rsidR="00BB28F2">
        <w:rPr>
          <w:rFonts w:ascii="Arial" w:hAnsi="Arial" w:cs="Arial"/>
        </w:rPr>
        <w:t>him</w:t>
      </w:r>
      <w:r w:rsidR="00ED5ECC">
        <w:rPr>
          <w:rFonts w:ascii="Arial" w:hAnsi="Arial" w:cs="Arial"/>
        </w:rPr>
        <w:t xml:space="preserve"> </w:t>
      </w:r>
      <w:r w:rsidR="00CF006E">
        <w:rPr>
          <w:rFonts w:ascii="Arial" w:hAnsi="Arial" w:cs="Arial"/>
        </w:rPr>
        <w:t xml:space="preserve">may </w:t>
      </w:r>
      <w:r w:rsidR="003E7E90">
        <w:rPr>
          <w:rFonts w:ascii="Arial" w:hAnsi="Arial" w:cs="Arial"/>
        </w:rPr>
        <w:t>led</w:t>
      </w:r>
      <w:r w:rsidR="00CF006E">
        <w:rPr>
          <w:rFonts w:ascii="Arial" w:hAnsi="Arial" w:cs="Arial"/>
        </w:rPr>
        <w:t xml:space="preserve"> to his aggression towards</w:t>
      </w:r>
      <w:r w:rsidR="00474F7F">
        <w:rPr>
          <w:rFonts w:ascii="Arial" w:hAnsi="Arial" w:cs="Arial"/>
        </w:rPr>
        <w:t xml:space="preserve"> </w:t>
      </w:r>
      <w:r w:rsidR="00397099">
        <w:rPr>
          <w:rFonts w:ascii="Arial" w:hAnsi="Arial" w:cs="Arial"/>
        </w:rPr>
        <w:t>the situation he was in at th</w:t>
      </w:r>
      <w:r w:rsidR="00126232">
        <w:rPr>
          <w:rFonts w:ascii="Arial" w:hAnsi="Arial" w:cs="Arial"/>
        </w:rPr>
        <w:t>at</w:t>
      </w:r>
      <w:r w:rsidR="00397099">
        <w:rPr>
          <w:rFonts w:ascii="Arial" w:hAnsi="Arial" w:cs="Arial"/>
        </w:rPr>
        <w:t xml:space="preserve"> t</w:t>
      </w:r>
      <w:r w:rsidR="00432A6B">
        <w:rPr>
          <w:rFonts w:ascii="Arial" w:hAnsi="Arial" w:cs="Arial"/>
        </w:rPr>
        <w:t>ime,</w:t>
      </w:r>
      <w:r w:rsidR="00EF7CF6">
        <w:rPr>
          <w:rFonts w:ascii="Arial" w:hAnsi="Arial" w:cs="Arial"/>
        </w:rPr>
        <w:t xml:space="preserve"> </w:t>
      </w:r>
      <w:r w:rsidR="006A02F1">
        <w:rPr>
          <w:rFonts w:ascii="Arial" w:hAnsi="Arial" w:cs="Arial"/>
        </w:rPr>
        <w:t>at the</w:t>
      </w:r>
      <w:r w:rsidR="008B296D">
        <w:rPr>
          <w:rFonts w:ascii="Arial" w:hAnsi="Arial" w:cs="Arial"/>
        </w:rPr>
        <w:t xml:space="preserve"> most recent</w:t>
      </w:r>
      <w:r w:rsidR="0020147F">
        <w:rPr>
          <w:rFonts w:ascii="Arial" w:hAnsi="Arial" w:cs="Arial"/>
        </w:rPr>
        <w:t xml:space="preserve"> probation visit.</w:t>
      </w:r>
      <w:r w:rsidR="008B296D">
        <w:rPr>
          <w:rFonts w:ascii="Arial" w:hAnsi="Arial" w:cs="Arial"/>
        </w:rPr>
        <w:t xml:space="preserve"> </w:t>
      </w:r>
      <w:r w:rsidR="00E26E24">
        <w:rPr>
          <w:rFonts w:ascii="Arial" w:hAnsi="Arial" w:cs="Arial"/>
        </w:rPr>
        <w:t>The cause of his</w:t>
      </w:r>
      <w:r w:rsidR="00D96FB5">
        <w:rPr>
          <w:rFonts w:ascii="Arial" w:hAnsi="Arial" w:cs="Arial"/>
        </w:rPr>
        <w:t xml:space="preserve"> </w:t>
      </w:r>
      <w:r w:rsidR="00E26E24">
        <w:rPr>
          <w:rFonts w:ascii="Arial" w:hAnsi="Arial" w:cs="Arial"/>
        </w:rPr>
        <w:t>frustration</w:t>
      </w:r>
      <w:r w:rsidR="00A10E92">
        <w:rPr>
          <w:rFonts w:ascii="Arial" w:hAnsi="Arial" w:cs="Arial"/>
        </w:rPr>
        <w:t xml:space="preserve"> might be that he did not meet his own expectations as the Youth Offending Team was made aware of his </w:t>
      </w:r>
      <w:r w:rsidR="00B56A59">
        <w:rPr>
          <w:rFonts w:ascii="Arial" w:hAnsi="Arial" w:cs="Arial"/>
        </w:rPr>
        <w:t>activities</w:t>
      </w:r>
      <w:sdt>
        <w:sdtPr>
          <w:rPr>
            <w:rFonts w:ascii="Arial" w:hAnsi="Arial" w:cs="Arial"/>
          </w:rPr>
          <w:id w:val="-937669365"/>
          <w:citation/>
        </w:sdtPr>
        <w:sdtEndPr/>
        <w:sdtContent>
          <w:r w:rsidR="000D0509">
            <w:rPr>
              <w:rFonts w:ascii="Arial" w:hAnsi="Arial" w:cs="Arial"/>
            </w:rPr>
            <w:fldChar w:fldCharType="begin"/>
          </w:r>
          <w:r w:rsidR="000D0509" w:rsidRPr="000D0509">
            <w:rPr>
              <w:rFonts w:ascii="Arial" w:hAnsi="Arial" w:cs="Arial"/>
            </w:rPr>
            <w:instrText xml:space="preserve"> CITATION Sco22 \l 1031 </w:instrText>
          </w:r>
          <w:r w:rsidR="000D0509">
            <w:rPr>
              <w:rFonts w:ascii="Arial" w:hAnsi="Arial" w:cs="Arial"/>
            </w:rPr>
            <w:fldChar w:fldCharType="separate"/>
          </w:r>
          <w:r w:rsidR="000D0509" w:rsidRPr="000D0509">
            <w:rPr>
              <w:rFonts w:ascii="Arial" w:hAnsi="Arial" w:cs="Arial"/>
              <w:noProof/>
            </w:rPr>
            <w:t xml:space="preserve"> (Scott, 2022)</w:t>
          </w:r>
          <w:r w:rsidR="000D0509">
            <w:rPr>
              <w:rFonts w:ascii="Arial" w:hAnsi="Arial" w:cs="Arial"/>
            </w:rPr>
            <w:fldChar w:fldCharType="end"/>
          </w:r>
        </w:sdtContent>
      </w:sdt>
      <w:r w:rsidR="00B56A59">
        <w:rPr>
          <w:rFonts w:ascii="Arial" w:hAnsi="Arial" w:cs="Arial"/>
        </w:rPr>
        <w:t>.</w:t>
      </w:r>
    </w:p>
    <w:p w14:paraId="5F5F088C" w14:textId="77777777" w:rsidR="007C3281" w:rsidRDefault="00ED1411" w:rsidP="00A3733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Another theory</w:t>
      </w:r>
      <w:r w:rsidR="00E11F3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C86D97">
        <w:rPr>
          <w:rFonts w:ascii="Arial" w:hAnsi="Arial" w:cs="Arial"/>
        </w:rPr>
        <w:t xml:space="preserve">appropriate of psychoanalysing </w:t>
      </w:r>
      <w:r w:rsidR="00E11F38">
        <w:rPr>
          <w:rFonts w:ascii="Arial" w:hAnsi="Arial" w:cs="Arial"/>
        </w:rPr>
        <w:t xml:space="preserve">Jones’s </w:t>
      </w:r>
      <w:r w:rsidR="00F525C8">
        <w:rPr>
          <w:rFonts w:ascii="Arial" w:hAnsi="Arial" w:cs="Arial"/>
        </w:rPr>
        <w:t xml:space="preserve">behaviour </w:t>
      </w:r>
      <w:r w:rsidR="00566BAE">
        <w:rPr>
          <w:rFonts w:ascii="Arial" w:hAnsi="Arial" w:cs="Arial"/>
        </w:rPr>
        <w:t xml:space="preserve">following the latest event of his </w:t>
      </w:r>
      <w:r w:rsidR="00663CF1">
        <w:rPr>
          <w:rFonts w:ascii="Arial" w:hAnsi="Arial" w:cs="Arial"/>
        </w:rPr>
        <w:t xml:space="preserve">is </w:t>
      </w:r>
      <w:r w:rsidR="00AE43A6">
        <w:rPr>
          <w:rFonts w:ascii="Arial" w:hAnsi="Arial" w:cs="Arial"/>
        </w:rPr>
        <w:t>the aggressive cue model</w:t>
      </w:r>
      <w:r w:rsidR="00753DD7">
        <w:rPr>
          <w:rFonts w:ascii="Arial" w:hAnsi="Arial" w:cs="Arial"/>
        </w:rPr>
        <w:t xml:space="preserve">, capable of analysing beyond </w:t>
      </w:r>
      <w:r w:rsidR="00526571">
        <w:rPr>
          <w:rFonts w:ascii="Arial" w:hAnsi="Arial" w:cs="Arial"/>
        </w:rPr>
        <w:t>just</w:t>
      </w:r>
      <w:r w:rsidR="00761C95">
        <w:rPr>
          <w:rFonts w:ascii="Arial" w:hAnsi="Arial" w:cs="Arial"/>
        </w:rPr>
        <w:t xml:space="preserve"> </w:t>
      </w:r>
      <w:r w:rsidR="00753DD7">
        <w:rPr>
          <w:rFonts w:ascii="Arial" w:hAnsi="Arial" w:cs="Arial"/>
        </w:rPr>
        <w:t>aggressive behaviour</w:t>
      </w:r>
      <w:r w:rsidR="00761C95">
        <w:rPr>
          <w:rFonts w:ascii="Arial" w:hAnsi="Arial" w:cs="Arial"/>
        </w:rPr>
        <w:t xml:space="preserve">. </w:t>
      </w:r>
      <w:r w:rsidR="00B85266">
        <w:rPr>
          <w:rFonts w:ascii="Arial" w:hAnsi="Arial" w:cs="Arial"/>
        </w:rPr>
        <w:t xml:space="preserve">According to, Berkowitz </w:t>
      </w:r>
      <w:r w:rsidR="007647BA">
        <w:rPr>
          <w:rFonts w:ascii="Arial" w:hAnsi="Arial" w:cs="Arial"/>
        </w:rPr>
        <w:t xml:space="preserve">frustrations alone can not </w:t>
      </w:r>
      <w:r w:rsidR="00B9559B">
        <w:rPr>
          <w:rFonts w:ascii="Arial" w:hAnsi="Arial" w:cs="Arial"/>
        </w:rPr>
        <w:t>be suffi</w:t>
      </w:r>
      <w:r w:rsidR="00F24FA5">
        <w:rPr>
          <w:rFonts w:ascii="Arial" w:hAnsi="Arial" w:cs="Arial"/>
        </w:rPr>
        <w:t xml:space="preserve">cient enough to </w:t>
      </w:r>
      <w:r w:rsidR="00A70551">
        <w:rPr>
          <w:rFonts w:ascii="Arial" w:hAnsi="Arial" w:cs="Arial"/>
        </w:rPr>
        <w:t>cause</w:t>
      </w:r>
      <w:r w:rsidR="00A732A6">
        <w:rPr>
          <w:rFonts w:ascii="Arial" w:hAnsi="Arial" w:cs="Arial"/>
        </w:rPr>
        <w:t xml:space="preserve"> acts of aggression.</w:t>
      </w:r>
      <w:r w:rsidR="009C37F6">
        <w:rPr>
          <w:rFonts w:ascii="Arial" w:hAnsi="Arial" w:cs="Arial"/>
        </w:rPr>
        <w:t xml:space="preserve"> </w:t>
      </w:r>
      <w:r w:rsidR="00C57FF0">
        <w:rPr>
          <w:rFonts w:ascii="Arial" w:hAnsi="Arial" w:cs="Arial"/>
        </w:rPr>
        <w:t xml:space="preserve">It is said that aggression can only take place when </w:t>
      </w:r>
      <w:r w:rsidR="00EC0AEF">
        <w:rPr>
          <w:rFonts w:ascii="Arial" w:hAnsi="Arial" w:cs="Arial"/>
        </w:rPr>
        <w:t>social</w:t>
      </w:r>
      <w:r w:rsidR="00DB7233">
        <w:rPr>
          <w:rFonts w:ascii="Arial" w:hAnsi="Arial" w:cs="Arial"/>
        </w:rPr>
        <w:t>ly</w:t>
      </w:r>
      <w:r w:rsidR="00EC0AEF">
        <w:rPr>
          <w:rFonts w:ascii="Arial" w:hAnsi="Arial" w:cs="Arial"/>
        </w:rPr>
        <w:t xml:space="preserve"> acceptable clues are in very close proximity</w:t>
      </w:r>
      <w:sdt>
        <w:sdtPr>
          <w:rPr>
            <w:rFonts w:ascii="Arial" w:hAnsi="Arial" w:cs="Arial"/>
          </w:rPr>
          <w:id w:val="875662115"/>
          <w:citation/>
        </w:sdtPr>
        <w:sdtEndPr/>
        <w:sdtContent>
          <w:r w:rsidR="00994519">
            <w:rPr>
              <w:rFonts w:ascii="Arial" w:hAnsi="Arial" w:cs="Arial"/>
            </w:rPr>
            <w:fldChar w:fldCharType="begin"/>
          </w:r>
          <w:r w:rsidR="00994519" w:rsidRPr="00994519">
            <w:rPr>
              <w:rFonts w:ascii="Arial" w:hAnsi="Arial" w:cs="Arial"/>
            </w:rPr>
            <w:instrText xml:space="preserve"> CITATION Ber69 \l 1031 </w:instrText>
          </w:r>
          <w:r w:rsidR="00994519">
            <w:rPr>
              <w:rFonts w:ascii="Arial" w:hAnsi="Arial" w:cs="Arial"/>
            </w:rPr>
            <w:fldChar w:fldCharType="separate"/>
          </w:r>
          <w:r w:rsidR="00994519" w:rsidRPr="00994519">
            <w:rPr>
              <w:rFonts w:ascii="Arial" w:hAnsi="Arial" w:cs="Arial"/>
              <w:noProof/>
            </w:rPr>
            <w:t xml:space="preserve"> (Berkowitz, 1969)</w:t>
          </w:r>
          <w:r w:rsidR="00994519">
            <w:rPr>
              <w:rFonts w:ascii="Arial" w:hAnsi="Arial" w:cs="Arial"/>
            </w:rPr>
            <w:fldChar w:fldCharType="end"/>
          </w:r>
        </w:sdtContent>
      </w:sdt>
      <w:r w:rsidR="00EC0AEF">
        <w:rPr>
          <w:rFonts w:ascii="Arial" w:hAnsi="Arial" w:cs="Arial"/>
        </w:rPr>
        <w:t>.</w:t>
      </w:r>
      <w:r w:rsidR="00E56CCC">
        <w:rPr>
          <w:rFonts w:ascii="Arial" w:hAnsi="Arial" w:cs="Arial"/>
        </w:rPr>
        <w:t xml:space="preserve"> </w:t>
      </w:r>
      <w:r w:rsidR="000F75A5">
        <w:rPr>
          <w:rFonts w:ascii="Arial" w:hAnsi="Arial" w:cs="Arial"/>
        </w:rPr>
        <w:t>If one says</w:t>
      </w:r>
      <w:r w:rsidR="00B25F52">
        <w:rPr>
          <w:rFonts w:ascii="Arial" w:hAnsi="Arial" w:cs="Arial"/>
        </w:rPr>
        <w:t xml:space="preserve"> that there was an aggressive cue </w:t>
      </w:r>
      <w:r w:rsidR="001817BA">
        <w:rPr>
          <w:rFonts w:ascii="Arial" w:hAnsi="Arial" w:cs="Arial"/>
        </w:rPr>
        <w:t>close at</w:t>
      </w:r>
      <w:r w:rsidR="000F75A5">
        <w:rPr>
          <w:rFonts w:ascii="Arial" w:hAnsi="Arial" w:cs="Arial"/>
        </w:rPr>
        <w:t xml:space="preserve"> the time</w:t>
      </w:r>
      <w:r w:rsidR="00922B80">
        <w:rPr>
          <w:rFonts w:ascii="Arial" w:hAnsi="Arial" w:cs="Arial"/>
        </w:rPr>
        <w:t xml:space="preserve"> like a wooden stick for example</w:t>
      </w:r>
      <w:r w:rsidR="007B5649">
        <w:rPr>
          <w:rFonts w:ascii="Arial" w:hAnsi="Arial" w:cs="Arial"/>
        </w:rPr>
        <w:t>,</w:t>
      </w:r>
      <w:r w:rsidR="000F75A5">
        <w:rPr>
          <w:rFonts w:ascii="Arial" w:hAnsi="Arial" w:cs="Arial"/>
        </w:rPr>
        <w:t xml:space="preserve"> Mr. Jones </w:t>
      </w:r>
      <w:r w:rsidR="006457DB">
        <w:rPr>
          <w:rFonts w:ascii="Arial" w:hAnsi="Arial" w:cs="Arial"/>
        </w:rPr>
        <w:t>criticizing</w:t>
      </w:r>
      <w:r w:rsidR="007B5649">
        <w:rPr>
          <w:rFonts w:ascii="Arial" w:hAnsi="Arial" w:cs="Arial"/>
        </w:rPr>
        <w:t xml:space="preserve"> the Youth Offending Team</w:t>
      </w:r>
      <w:r w:rsidR="00741EB4">
        <w:rPr>
          <w:rFonts w:ascii="Arial" w:hAnsi="Arial" w:cs="Arial"/>
        </w:rPr>
        <w:t xml:space="preserve"> </w:t>
      </w:r>
      <w:r w:rsidR="005D75E9">
        <w:rPr>
          <w:rFonts w:ascii="Arial" w:hAnsi="Arial" w:cs="Arial"/>
        </w:rPr>
        <w:t>in an angry way would make sense.</w:t>
      </w:r>
      <w:r w:rsidR="00CA44FA">
        <w:rPr>
          <w:rFonts w:ascii="Arial" w:hAnsi="Arial" w:cs="Arial"/>
        </w:rPr>
        <w:t xml:space="preserve"> </w:t>
      </w:r>
    </w:p>
    <w:p w14:paraId="15CB1544" w14:textId="77777777" w:rsidR="004934B1" w:rsidRDefault="00496E30" w:rsidP="00A3733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 per Breuer, the cause of aggression was the constant monitoring of Jones not the Youth Offending Team at that time</w:t>
      </w:r>
      <w:sdt>
        <w:sdtPr>
          <w:rPr>
            <w:rFonts w:ascii="Arial" w:hAnsi="Arial" w:cs="Arial"/>
          </w:rPr>
          <w:id w:val="1153185385"/>
          <w:citation/>
        </w:sdtPr>
        <w:sdtEndPr/>
        <w:sdtContent>
          <w:r>
            <w:rPr>
              <w:rFonts w:ascii="Arial" w:hAnsi="Arial" w:cs="Arial"/>
            </w:rPr>
            <w:fldChar w:fldCharType="begin"/>
          </w:r>
          <w:r w:rsidRPr="005B7F99">
            <w:rPr>
              <w:rFonts w:ascii="Arial" w:hAnsi="Arial" w:cs="Arial"/>
            </w:rPr>
            <w:instrText xml:space="preserve"> CITATION Bre14 \l 1031 </w:instrText>
          </w:r>
          <w:r>
            <w:rPr>
              <w:rFonts w:ascii="Arial" w:hAnsi="Arial" w:cs="Arial"/>
            </w:rPr>
            <w:fldChar w:fldCharType="separate"/>
          </w:r>
          <w:r w:rsidRPr="005B7F99">
            <w:rPr>
              <w:rFonts w:ascii="Arial" w:hAnsi="Arial" w:cs="Arial"/>
              <w:noProof/>
            </w:rPr>
            <w:t xml:space="preserve"> (Breuer, Scharkow, &amp; Quandt, 2014)</w:t>
          </w:r>
          <w:r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 xml:space="preserve">. </w:t>
      </w:r>
      <w:r w:rsidR="007C3281">
        <w:rPr>
          <w:rFonts w:ascii="Arial" w:hAnsi="Arial" w:cs="Arial"/>
        </w:rPr>
        <w:t>Moreover</w:t>
      </w:r>
      <w:r w:rsidR="0084202B">
        <w:rPr>
          <w:rFonts w:ascii="Arial" w:hAnsi="Arial" w:cs="Arial"/>
        </w:rPr>
        <w:t>, there is the</w:t>
      </w:r>
      <w:r w:rsidR="007C3281">
        <w:rPr>
          <w:rFonts w:ascii="Arial" w:hAnsi="Arial" w:cs="Arial"/>
        </w:rPr>
        <w:t xml:space="preserve"> possibility </w:t>
      </w:r>
      <w:r w:rsidR="00BA1004">
        <w:rPr>
          <w:rFonts w:ascii="Arial" w:hAnsi="Arial" w:cs="Arial"/>
        </w:rPr>
        <w:t>that Gareth</w:t>
      </w:r>
      <w:r w:rsidR="00114B0E">
        <w:rPr>
          <w:rFonts w:ascii="Arial" w:hAnsi="Arial" w:cs="Arial"/>
        </w:rPr>
        <w:t xml:space="preserve"> Jones’s behaviour </w:t>
      </w:r>
      <w:r w:rsidR="00BA1004">
        <w:rPr>
          <w:rFonts w:ascii="Arial" w:hAnsi="Arial" w:cs="Arial"/>
        </w:rPr>
        <w:t xml:space="preserve">is cathartic </w:t>
      </w:r>
      <w:r w:rsidR="00506C14">
        <w:rPr>
          <w:rFonts w:ascii="Arial" w:hAnsi="Arial" w:cs="Arial"/>
        </w:rPr>
        <w:t>to him in a way</w:t>
      </w:r>
      <w:r w:rsidR="00BD2DB1">
        <w:rPr>
          <w:rFonts w:ascii="Arial" w:hAnsi="Arial" w:cs="Arial"/>
        </w:rPr>
        <w:t xml:space="preserve"> for the reason that </w:t>
      </w:r>
      <w:r w:rsidR="00E20C52">
        <w:rPr>
          <w:rFonts w:ascii="Arial" w:hAnsi="Arial" w:cs="Arial"/>
        </w:rPr>
        <w:t xml:space="preserve">him acting angry was simply a </w:t>
      </w:r>
      <w:r w:rsidR="00917B1A">
        <w:rPr>
          <w:rFonts w:ascii="Arial" w:hAnsi="Arial" w:cs="Arial"/>
        </w:rPr>
        <w:t>way for him feeling better.</w:t>
      </w:r>
      <w:r w:rsidR="005B7F99">
        <w:rPr>
          <w:rFonts w:ascii="Arial" w:hAnsi="Arial" w:cs="Arial"/>
        </w:rPr>
        <w:t xml:space="preserve"> </w:t>
      </w:r>
      <w:r w:rsidR="00A02765">
        <w:rPr>
          <w:rFonts w:ascii="Arial" w:hAnsi="Arial" w:cs="Arial"/>
        </w:rPr>
        <w:t>Whereas Mr. Jones’s may have bee</w:t>
      </w:r>
      <w:r w:rsidR="009A1C9D">
        <w:rPr>
          <w:rFonts w:ascii="Arial" w:hAnsi="Arial" w:cs="Arial"/>
        </w:rPr>
        <w:t>n</w:t>
      </w:r>
      <w:r w:rsidR="00A02765">
        <w:rPr>
          <w:rFonts w:ascii="Arial" w:hAnsi="Arial" w:cs="Arial"/>
        </w:rPr>
        <w:t xml:space="preserve"> cathartic</w:t>
      </w:r>
      <w:r w:rsidR="009064D8">
        <w:rPr>
          <w:rFonts w:ascii="Arial" w:hAnsi="Arial" w:cs="Arial"/>
        </w:rPr>
        <w:t xml:space="preserve"> there is also</w:t>
      </w:r>
      <w:r w:rsidR="007F17E1">
        <w:rPr>
          <w:rFonts w:ascii="Arial" w:hAnsi="Arial" w:cs="Arial"/>
        </w:rPr>
        <w:t xml:space="preserve"> the </w:t>
      </w:r>
      <w:r w:rsidR="00F25787">
        <w:rPr>
          <w:rFonts w:ascii="Arial" w:hAnsi="Arial" w:cs="Arial"/>
        </w:rPr>
        <w:t xml:space="preserve">risk that </w:t>
      </w:r>
      <w:r w:rsidR="00E173BE">
        <w:rPr>
          <w:rFonts w:ascii="Arial" w:hAnsi="Arial" w:cs="Arial"/>
        </w:rPr>
        <w:t>him letting out his anger could be worrying for the future as acco</w:t>
      </w:r>
      <w:r w:rsidR="00281CB5">
        <w:rPr>
          <w:rFonts w:ascii="Arial" w:hAnsi="Arial" w:cs="Arial"/>
        </w:rPr>
        <w:t>rding to Bushman</w:t>
      </w:r>
      <w:r w:rsidR="00B529D8">
        <w:rPr>
          <w:rFonts w:ascii="Arial" w:hAnsi="Arial" w:cs="Arial"/>
        </w:rPr>
        <w:t>,</w:t>
      </w:r>
      <w:r w:rsidR="00281CB5">
        <w:rPr>
          <w:rFonts w:ascii="Arial" w:hAnsi="Arial" w:cs="Arial"/>
        </w:rPr>
        <w:t xml:space="preserve"> </w:t>
      </w:r>
      <w:r w:rsidR="00075743">
        <w:rPr>
          <w:rFonts w:ascii="Arial" w:hAnsi="Arial" w:cs="Arial"/>
        </w:rPr>
        <w:t>repeated actions</w:t>
      </w:r>
      <w:r w:rsidR="00A03A13">
        <w:rPr>
          <w:rFonts w:ascii="Arial" w:hAnsi="Arial" w:cs="Arial"/>
        </w:rPr>
        <w:t xml:space="preserve"> of outburst of anger </w:t>
      </w:r>
      <w:r w:rsidR="003E2869">
        <w:rPr>
          <w:rFonts w:ascii="Arial" w:hAnsi="Arial" w:cs="Arial"/>
        </w:rPr>
        <w:t xml:space="preserve">will make the suspect even </w:t>
      </w:r>
    </w:p>
    <w:p w14:paraId="10812CBF" w14:textId="77777777" w:rsidR="004934B1" w:rsidRDefault="004934B1" w:rsidP="00A3733E">
      <w:pPr>
        <w:spacing w:line="360" w:lineRule="auto"/>
        <w:rPr>
          <w:rFonts w:ascii="Arial" w:hAnsi="Arial" w:cs="Arial"/>
        </w:rPr>
      </w:pPr>
    </w:p>
    <w:p w14:paraId="41754F45" w14:textId="77777777" w:rsidR="004934B1" w:rsidRDefault="004934B1" w:rsidP="00A3733E">
      <w:pPr>
        <w:spacing w:line="360" w:lineRule="auto"/>
        <w:rPr>
          <w:rFonts w:ascii="Arial" w:hAnsi="Arial" w:cs="Arial"/>
        </w:rPr>
      </w:pPr>
    </w:p>
    <w:p w14:paraId="5391DF51" w14:textId="77777777" w:rsidR="004934B1" w:rsidRDefault="004934B1" w:rsidP="00A3733E">
      <w:pPr>
        <w:spacing w:line="360" w:lineRule="auto"/>
        <w:rPr>
          <w:rFonts w:ascii="Arial" w:hAnsi="Arial" w:cs="Arial"/>
        </w:rPr>
      </w:pPr>
    </w:p>
    <w:p w14:paraId="09B25748" w14:textId="77777777" w:rsidR="008B35C3" w:rsidRDefault="008B35C3" w:rsidP="00A3733E">
      <w:pPr>
        <w:spacing w:line="360" w:lineRule="auto"/>
        <w:rPr>
          <w:rFonts w:ascii="Arial" w:hAnsi="Arial" w:cs="Arial"/>
        </w:rPr>
      </w:pPr>
    </w:p>
    <w:p w14:paraId="003963F3" w14:textId="35FB6DDC" w:rsidR="007E78F9" w:rsidRDefault="00B529D8" w:rsidP="00A3733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angrier </w:t>
      </w:r>
      <w:sdt>
        <w:sdtPr>
          <w:rPr>
            <w:rFonts w:ascii="Arial" w:hAnsi="Arial" w:cs="Arial"/>
          </w:rPr>
          <w:id w:val="890463199"/>
          <w:citation/>
        </w:sdtPr>
        <w:sdtEndPr/>
        <w:sdtContent>
          <w:r>
            <w:rPr>
              <w:rFonts w:ascii="Arial" w:hAnsi="Arial" w:cs="Arial"/>
            </w:rPr>
            <w:fldChar w:fldCharType="begin"/>
          </w:r>
          <w:r w:rsidRPr="00B529D8">
            <w:rPr>
              <w:rFonts w:ascii="Arial" w:hAnsi="Arial" w:cs="Arial"/>
            </w:rPr>
            <w:instrText xml:space="preserve"> CITATION Bus02 \l 1031 </w:instrText>
          </w:r>
          <w:r>
            <w:rPr>
              <w:rFonts w:ascii="Arial" w:hAnsi="Arial" w:cs="Arial"/>
            </w:rPr>
            <w:fldChar w:fldCharType="separate"/>
          </w:r>
          <w:r w:rsidRPr="00B529D8">
            <w:rPr>
              <w:rFonts w:ascii="Arial" w:hAnsi="Arial" w:cs="Arial"/>
              <w:noProof/>
            </w:rPr>
            <w:t>(Bushman, 2002)</w:t>
          </w:r>
          <w:r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 xml:space="preserve">. </w:t>
      </w:r>
      <w:r w:rsidR="00566216">
        <w:rPr>
          <w:rFonts w:ascii="Arial" w:hAnsi="Arial" w:cs="Arial"/>
        </w:rPr>
        <w:t xml:space="preserve">‘Displacement’ </w:t>
      </w:r>
      <w:r w:rsidR="00353887">
        <w:rPr>
          <w:rFonts w:ascii="Arial" w:hAnsi="Arial" w:cs="Arial"/>
        </w:rPr>
        <w:t>could also be the case with Gareth Jones as</w:t>
      </w:r>
      <w:r w:rsidR="008E5DE4">
        <w:rPr>
          <w:rFonts w:ascii="Arial" w:hAnsi="Arial" w:cs="Arial"/>
        </w:rPr>
        <w:t xml:space="preserve"> instead</w:t>
      </w:r>
      <w:r w:rsidR="002B789A">
        <w:rPr>
          <w:rFonts w:ascii="Arial" w:hAnsi="Arial" w:cs="Arial"/>
        </w:rPr>
        <w:t xml:space="preserve"> </w:t>
      </w:r>
      <w:r w:rsidR="00B12877">
        <w:rPr>
          <w:rFonts w:ascii="Arial" w:hAnsi="Arial" w:cs="Arial"/>
        </w:rPr>
        <w:t>of</w:t>
      </w:r>
      <w:r w:rsidR="002B789A">
        <w:rPr>
          <w:rFonts w:ascii="Arial" w:hAnsi="Arial" w:cs="Arial"/>
        </w:rPr>
        <w:t xml:space="preserve"> let</w:t>
      </w:r>
      <w:r w:rsidR="00B12877">
        <w:rPr>
          <w:rFonts w:ascii="Arial" w:hAnsi="Arial" w:cs="Arial"/>
        </w:rPr>
        <w:t>ting</w:t>
      </w:r>
      <w:r w:rsidR="002B789A">
        <w:rPr>
          <w:rFonts w:ascii="Arial" w:hAnsi="Arial" w:cs="Arial"/>
        </w:rPr>
        <w:t xml:space="preserve"> his anger</w:t>
      </w:r>
      <w:r w:rsidR="008E5DE4">
        <w:rPr>
          <w:rFonts w:ascii="Arial" w:hAnsi="Arial" w:cs="Arial"/>
        </w:rPr>
        <w:t xml:space="preserve"> out</w:t>
      </w:r>
      <w:r w:rsidR="009F33A1">
        <w:rPr>
          <w:rFonts w:ascii="Arial" w:hAnsi="Arial" w:cs="Arial"/>
        </w:rPr>
        <w:t xml:space="preserve"> </w:t>
      </w:r>
      <w:r w:rsidR="008E5DE4">
        <w:rPr>
          <w:rFonts w:ascii="Arial" w:hAnsi="Arial" w:cs="Arial"/>
        </w:rPr>
        <w:t xml:space="preserve">on himself </w:t>
      </w:r>
      <w:r w:rsidR="000B6D58">
        <w:rPr>
          <w:rFonts w:ascii="Arial" w:hAnsi="Arial" w:cs="Arial"/>
        </w:rPr>
        <w:t>since he is the one responsible for his own actions</w:t>
      </w:r>
      <w:r w:rsidR="00DA6E9B">
        <w:rPr>
          <w:rFonts w:ascii="Arial" w:hAnsi="Arial" w:cs="Arial"/>
        </w:rPr>
        <w:t xml:space="preserve">, he let it out </w:t>
      </w:r>
      <w:r w:rsidR="00B30E6D">
        <w:rPr>
          <w:rFonts w:ascii="Arial" w:hAnsi="Arial" w:cs="Arial"/>
        </w:rPr>
        <w:t>on the Youth Offending Team to automatically defend hims</w:t>
      </w:r>
      <w:r w:rsidR="004B20F8">
        <w:rPr>
          <w:rFonts w:ascii="Arial" w:hAnsi="Arial" w:cs="Arial"/>
        </w:rPr>
        <w:t>elf</w:t>
      </w:r>
      <w:r w:rsidR="007561FE">
        <w:rPr>
          <w:rFonts w:ascii="Arial" w:hAnsi="Arial" w:cs="Arial"/>
        </w:rPr>
        <w:t>.</w:t>
      </w:r>
      <w:r w:rsidR="00971D13">
        <w:rPr>
          <w:rFonts w:ascii="Arial" w:hAnsi="Arial" w:cs="Arial"/>
        </w:rPr>
        <w:t xml:space="preserve"> </w:t>
      </w:r>
    </w:p>
    <w:p w14:paraId="35891B25" w14:textId="77777777" w:rsidR="00D855E1" w:rsidRPr="00A3733E" w:rsidRDefault="00D855E1" w:rsidP="00A3733E">
      <w:pPr>
        <w:spacing w:line="360" w:lineRule="auto"/>
        <w:rPr>
          <w:rFonts w:ascii="Arial" w:hAnsi="Arial" w:cs="Arial"/>
        </w:rPr>
      </w:pPr>
    </w:p>
    <w:p w14:paraId="532ED34F" w14:textId="4372F81C" w:rsidR="009A5AC0" w:rsidRDefault="009A5AC0" w:rsidP="000746F7">
      <w:pPr>
        <w:pStyle w:val="Heading1"/>
        <w:jc w:val="center"/>
      </w:pPr>
      <w:bookmarkStart w:id="10" w:name="_Toc120305118"/>
      <w:r>
        <w:t>Conclusion</w:t>
      </w:r>
      <w:bookmarkEnd w:id="10"/>
    </w:p>
    <w:p w14:paraId="3CB1B900" w14:textId="77777777" w:rsidR="006E0696" w:rsidRDefault="006E0696" w:rsidP="006E0696"/>
    <w:p w14:paraId="173F0380" w14:textId="424F709D" w:rsidR="006E0696" w:rsidRDefault="00C254CA" w:rsidP="00D855E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To </w:t>
      </w:r>
      <w:r w:rsidR="003073A9">
        <w:rPr>
          <w:rFonts w:ascii="Arial" w:hAnsi="Arial" w:cs="Arial"/>
        </w:rPr>
        <w:t>put the matter in a nutshell</w:t>
      </w:r>
      <w:r w:rsidR="00D921E4">
        <w:rPr>
          <w:rFonts w:ascii="Arial" w:hAnsi="Arial" w:cs="Arial"/>
        </w:rPr>
        <w:t xml:space="preserve">, </w:t>
      </w:r>
      <w:r w:rsidR="00D812A7">
        <w:rPr>
          <w:rFonts w:ascii="Arial" w:hAnsi="Arial" w:cs="Arial"/>
        </w:rPr>
        <w:t xml:space="preserve">Gareth Jones’s behaviour can be changed through </w:t>
      </w:r>
      <w:r w:rsidR="009C68FB">
        <w:rPr>
          <w:rFonts w:ascii="Arial" w:hAnsi="Arial" w:cs="Arial"/>
        </w:rPr>
        <w:t>shifting his view on crime and highlighting the consequences of it</w:t>
      </w:r>
      <w:r w:rsidR="001776CC">
        <w:rPr>
          <w:rFonts w:ascii="Arial" w:hAnsi="Arial" w:cs="Arial"/>
        </w:rPr>
        <w:t xml:space="preserve">, </w:t>
      </w:r>
      <w:r w:rsidR="00936DEC">
        <w:rPr>
          <w:rFonts w:ascii="Arial" w:hAnsi="Arial" w:cs="Arial"/>
        </w:rPr>
        <w:t>getting him out of the social group he is in and bringing h</w:t>
      </w:r>
      <w:r w:rsidR="002123E6">
        <w:rPr>
          <w:rFonts w:ascii="Arial" w:hAnsi="Arial" w:cs="Arial"/>
        </w:rPr>
        <w:t xml:space="preserve">im close to </w:t>
      </w:r>
      <w:r w:rsidR="004A4F59">
        <w:rPr>
          <w:rFonts w:ascii="Arial" w:hAnsi="Arial" w:cs="Arial"/>
        </w:rPr>
        <w:t xml:space="preserve">groups in society that </w:t>
      </w:r>
      <w:r w:rsidR="00E90BB6">
        <w:rPr>
          <w:rFonts w:ascii="Arial" w:hAnsi="Arial" w:cs="Arial"/>
        </w:rPr>
        <w:t xml:space="preserve">have higher moral standards and do not involve themselves </w:t>
      </w:r>
      <w:r w:rsidR="00DA3F76">
        <w:rPr>
          <w:rFonts w:ascii="Arial" w:hAnsi="Arial" w:cs="Arial"/>
        </w:rPr>
        <w:t xml:space="preserve">in activities </w:t>
      </w:r>
      <w:r w:rsidR="00F554F3">
        <w:rPr>
          <w:rFonts w:ascii="Arial" w:hAnsi="Arial" w:cs="Arial"/>
        </w:rPr>
        <w:t xml:space="preserve">that </w:t>
      </w:r>
      <w:r w:rsidR="00DA3F76">
        <w:rPr>
          <w:rFonts w:ascii="Arial" w:hAnsi="Arial" w:cs="Arial"/>
        </w:rPr>
        <w:t xml:space="preserve">may result in legal </w:t>
      </w:r>
      <w:r w:rsidR="00C36869">
        <w:rPr>
          <w:rFonts w:ascii="Arial" w:hAnsi="Arial" w:cs="Arial"/>
        </w:rPr>
        <w:t>repercussions</w:t>
      </w:r>
      <w:r w:rsidR="00F554F3">
        <w:rPr>
          <w:rFonts w:ascii="Arial" w:hAnsi="Arial" w:cs="Arial"/>
        </w:rPr>
        <w:t xml:space="preserve"> and above all provide </w:t>
      </w:r>
      <w:r w:rsidR="004863FB">
        <w:rPr>
          <w:rFonts w:ascii="Arial" w:hAnsi="Arial" w:cs="Arial"/>
        </w:rPr>
        <w:t xml:space="preserve">him with as much support as possible because having Mr. Jones </w:t>
      </w:r>
      <w:r w:rsidR="00D14ADD">
        <w:rPr>
          <w:rFonts w:ascii="Arial" w:hAnsi="Arial" w:cs="Arial"/>
        </w:rPr>
        <w:t xml:space="preserve">capable enough to stand up to his friends </w:t>
      </w:r>
      <w:r w:rsidR="002A064A">
        <w:rPr>
          <w:rFonts w:ascii="Arial" w:hAnsi="Arial" w:cs="Arial"/>
        </w:rPr>
        <w:t xml:space="preserve">by himself </w:t>
      </w:r>
      <w:r w:rsidR="00D14ADD">
        <w:rPr>
          <w:rFonts w:ascii="Arial" w:hAnsi="Arial" w:cs="Arial"/>
        </w:rPr>
        <w:t>would be a hi</w:t>
      </w:r>
      <w:r w:rsidR="002A064A">
        <w:rPr>
          <w:rFonts w:ascii="Arial" w:hAnsi="Arial" w:cs="Arial"/>
        </w:rPr>
        <w:t xml:space="preserve">ghly </w:t>
      </w:r>
      <w:r w:rsidR="00D14ADD">
        <w:rPr>
          <w:rFonts w:ascii="Arial" w:hAnsi="Arial" w:cs="Arial"/>
        </w:rPr>
        <w:t>desirable outcome</w:t>
      </w:r>
      <w:r w:rsidR="002A064A">
        <w:rPr>
          <w:rFonts w:ascii="Arial" w:hAnsi="Arial" w:cs="Arial"/>
        </w:rPr>
        <w:t>.</w:t>
      </w:r>
    </w:p>
    <w:p w14:paraId="65D3B814" w14:textId="77777777" w:rsidR="00C90B36" w:rsidRDefault="00C90B36" w:rsidP="00D855E1">
      <w:pPr>
        <w:spacing w:line="360" w:lineRule="auto"/>
        <w:rPr>
          <w:rFonts w:ascii="Arial" w:hAnsi="Arial" w:cs="Arial"/>
        </w:rPr>
      </w:pPr>
    </w:p>
    <w:p w14:paraId="2EA71C78" w14:textId="1C05C679" w:rsidR="00C90B36" w:rsidRDefault="00C90B36" w:rsidP="00DD4538">
      <w:pPr>
        <w:pStyle w:val="Heading1"/>
        <w:jc w:val="center"/>
      </w:pPr>
      <w:r w:rsidRPr="00B13522">
        <w:t>References</w:t>
      </w:r>
    </w:p>
    <w:sdt>
      <w:sdtPr>
        <w:rPr>
          <w:rFonts w:asciiTheme="minorHAnsi" w:eastAsiaTheme="minorHAnsi" w:hAnsiTheme="minorHAnsi" w:cstheme="minorBidi"/>
          <w:b w:val="0"/>
          <w:color w:val="auto"/>
          <w:sz w:val="22"/>
          <w:szCs w:val="22"/>
        </w:rPr>
        <w:id w:val="684261867"/>
        <w:docPartObj>
          <w:docPartGallery w:val="Bibliographies"/>
          <w:docPartUnique/>
        </w:docPartObj>
      </w:sdtPr>
      <w:sdtEndPr/>
      <w:sdtContent>
        <w:p w14:paraId="2A32AEF1" w14:textId="079430A2" w:rsidR="00C90B36" w:rsidRDefault="00C90B36" w:rsidP="005A1F88">
          <w:pPr>
            <w:pStyle w:val="Heading1"/>
            <w:spacing w:line="360" w:lineRule="auto"/>
          </w:pPr>
        </w:p>
        <w:sdt>
          <w:sdtPr>
            <w:id w:val="-573587230"/>
            <w:bibliography/>
          </w:sdtPr>
          <w:sdtEndPr/>
          <w:sdtContent>
            <w:p w14:paraId="3B65E671" w14:textId="63BE9E72" w:rsidR="00C90B36" w:rsidRPr="00DD4538" w:rsidRDefault="00C90B36" w:rsidP="00DD4538">
              <w:pPr>
                <w:pStyle w:val="Bibliography"/>
                <w:spacing w:line="360" w:lineRule="auto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DD4538">
                <w:rPr>
                  <w:rFonts w:ascii="Arial" w:hAnsi="Arial" w:cs="Arial"/>
                </w:rPr>
                <w:fldChar w:fldCharType="begin"/>
              </w:r>
              <w:r w:rsidRPr="00DD4538">
                <w:rPr>
                  <w:rFonts w:ascii="Arial" w:hAnsi="Arial" w:cs="Arial"/>
                </w:rPr>
                <w:instrText xml:space="preserve"> BIBLIOGRAPHY </w:instrText>
              </w:r>
              <w:r w:rsidRPr="00DD4538">
                <w:rPr>
                  <w:rFonts w:ascii="Arial" w:hAnsi="Arial" w:cs="Arial"/>
                </w:rPr>
                <w:fldChar w:fldCharType="separate"/>
              </w:r>
              <w:r w:rsidRPr="00DD4538">
                <w:rPr>
                  <w:rFonts w:ascii="Arial" w:hAnsi="Arial" w:cs="Arial"/>
                  <w:noProof/>
                </w:rPr>
                <w:t xml:space="preserve">Berkowitz, L. (1969) </w:t>
              </w:r>
              <w:r w:rsidRPr="00DD4538">
                <w:rPr>
                  <w:rFonts w:ascii="Arial" w:hAnsi="Arial" w:cs="Arial"/>
                  <w:b/>
                  <w:bCs/>
                  <w:i/>
                  <w:iCs/>
                  <w:noProof/>
                </w:rPr>
                <w:t>Roots of aggression: a re-examination of the frustration-aggression hypothesis</w:t>
              </w:r>
              <w:r w:rsidRPr="00DD4538">
                <w:rPr>
                  <w:rFonts w:ascii="Arial" w:hAnsi="Arial" w:cs="Arial"/>
                  <w:noProof/>
                </w:rPr>
                <w:t xml:space="preserve"> Ann Arbor: Atherton Press.</w:t>
              </w:r>
            </w:p>
            <w:p w14:paraId="4F465B3C" w14:textId="40CCD869" w:rsidR="00C90B36" w:rsidRPr="00DD4538" w:rsidRDefault="00C90B36" w:rsidP="00DD4538">
              <w:pPr>
                <w:pStyle w:val="Bibliography"/>
                <w:spacing w:line="360" w:lineRule="auto"/>
                <w:ind w:left="720" w:hanging="720"/>
                <w:rPr>
                  <w:rFonts w:ascii="Arial" w:hAnsi="Arial" w:cs="Arial"/>
                  <w:noProof/>
                </w:rPr>
              </w:pPr>
              <w:r w:rsidRPr="00DD4538">
                <w:rPr>
                  <w:rFonts w:ascii="Arial" w:hAnsi="Arial" w:cs="Arial"/>
                  <w:noProof/>
                  <w:lang w:val="de-DE"/>
                </w:rPr>
                <w:t xml:space="preserve">Breuer, J., Scharkow, M., &amp; Quandt, T. (2014). </w:t>
              </w:r>
              <w:r w:rsidR="006F470E" w:rsidRPr="00DD4538">
                <w:rPr>
                  <w:rFonts w:ascii="Arial" w:hAnsi="Arial" w:cs="Arial"/>
                  <w:noProof/>
                </w:rPr>
                <w:t>'</w:t>
              </w:r>
              <w:r w:rsidRPr="00DD4538">
                <w:rPr>
                  <w:rFonts w:ascii="Arial" w:hAnsi="Arial" w:cs="Arial"/>
                  <w:noProof/>
                </w:rPr>
                <w:t>Sore losers? A reexamination of the frustration-aggression hypothesis for collocated video game play</w:t>
              </w:r>
              <w:r w:rsidR="004776D5" w:rsidRPr="00DD4538">
                <w:rPr>
                  <w:rFonts w:ascii="Arial" w:hAnsi="Arial" w:cs="Arial"/>
                  <w:noProof/>
                </w:rPr>
                <w:t>',</w:t>
              </w:r>
              <w:r w:rsidR="00A25E06" w:rsidRPr="00DD4538">
                <w:rPr>
                  <w:rFonts w:ascii="Arial" w:hAnsi="Arial" w:cs="Arial"/>
                  <w:noProof/>
                </w:rPr>
                <w:t xml:space="preserve"> Psychology of Popular Media Culture April (2)</w:t>
              </w:r>
              <w:r w:rsidRPr="00DD4538">
                <w:rPr>
                  <w:rFonts w:ascii="Arial" w:hAnsi="Arial" w:cs="Arial"/>
                  <w:noProof/>
                </w:rPr>
                <w:t xml:space="preserve"> </w:t>
              </w:r>
              <w:r w:rsidR="007F36AF" w:rsidRPr="00DD4538">
                <w:rPr>
                  <w:rFonts w:ascii="Arial" w:hAnsi="Arial" w:cs="Arial"/>
                  <w:noProof/>
                </w:rPr>
                <w:t xml:space="preserve">pp. </w:t>
              </w:r>
              <w:r w:rsidRPr="00DD4538">
                <w:rPr>
                  <w:rFonts w:ascii="Arial" w:hAnsi="Arial" w:cs="Arial"/>
                  <w:noProof/>
                </w:rPr>
                <w:t>126-137.</w:t>
              </w:r>
            </w:p>
            <w:p w14:paraId="5926F2FF" w14:textId="3238FB8A" w:rsidR="00C90B36" w:rsidRPr="00DD4538" w:rsidRDefault="00C90B36" w:rsidP="00DD4538">
              <w:pPr>
                <w:pStyle w:val="Bibliography"/>
                <w:spacing w:line="360" w:lineRule="auto"/>
                <w:ind w:left="720" w:hanging="720"/>
                <w:rPr>
                  <w:rFonts w:ascii="Arial" w:hAnsi="Arial" w:cs="Arial"/>
                  <w:noProof/>
                </w:rPr>
              </w:pPr>
              <w:r w:rsidRPr="00DD4538">
                <w:rPr>
                  <w:rFonts w:ascii="Arial" w:hAnsi="Arial" w:cs="Arial"/>
                  <w:noProof/>
                </w:rPr>
                <w:t xml:space="preserve">Bushman, B. J. (2002) </w:t>
              </w:r>
              <w:r w:rsidR="004D61D7" w:rsidRPr="00DD4538">
                <w:rPr>
                  <w:rFonts w:ascii="Arial" w:hAnsi="Arial" w:cs="Arial"/>
                  <w:noProof/>
                </w:rPr>
                <w:t>'</w:t>
              </w:r>
              <w:r w:rsidRPr="00DD4538">
                <w:rPr>
                  <w:rFonts w:ascii="Arial" w:hAnsi="Arial" w:cs="Arial"/>
                  <w:noProof/>
                </w:rPr>
                <w:t>Does venting anger feed or extinguish the flame? Catharsis, rumination, distraction, anger and aggressive responding</w:t>
              </w:r>
              <w:r w:rsidR="004D61D7" w:rsidRPr="00DD4538">
                <w:rPr>
                  <w:rFonts w:ascii="Arial" w:hAnsi="Arial" w:cs="Arial"/>
                  <w:noProof/>
                </w:rPr>
                <w:t>',</w:t>
              </w:r>
              <w:r w:rsidRPr="00DD4538">
                <w:rPr>
                  <w:rFonts w:ascii="Arial" w:hAnsi="Arial" w:cs="Arial"/>
                  <w:noProof/>
                </w:rPr>
                <w:t xml:space="preserve"> Personality and Social Psychology Bulletin</w:t>
              </w:r>
              <w:r w:rsidR="004D61D7" w:rsidRPr="00DD4538">
                <w:rPr>
                  <w:rFonts w:ascii="Arial" w:hAnsi="Arial" w:cs="Arial"/>
                  <w:noProof/>
                </w:rPr>
                <w:t xml:space="preserve"> </w:t>
              </w:r>
              <w:r w:rsidR="003015DB" w:rsidRPr="00DD4538">
                <w:rPr>
                  <w:rFonts w:ascii="Arial" w:hAnsi="Arial" w:cs="Arial"/>
                  <w:noProof/>
                </w:rPr>
                <w:t xml:space="preserve">28 (6) pp. </w:t>
              </w:r>
              <w:r w:rsidRPr="00DD4538">
                <w:rPr>
                  <w:rFonts w:ascii="Arial" w:hAnsi="Arial" w:cs="Arial"/>
                  <w:noProof/>
                </w:rPr>
                <w:t>724-731</w:t>
              </w:r>
              <w:r w:rsidR="003015DB" w:rsidRPr="00DD4538">
                <w:rPr>
                  <w:rFonts w:ascii="Arial" w:hAnsi="Arial" w:cs="Arial"/>
                  <w:noProof/>
                </w:rPr>
                <w:t>.</w:t>
              </w:r>
            </w:p>
            <w:p w14:paraId="4645178C" w14:textId="47FD175D" w:rsidR="00C90B36" w:rsidRPr="00DD4538" w:rsidRDefault="00C90B36" w:rsidP="00DD4538">
              <w:pPr>
                <w:pStyle w:val="Bibliography"/>
                <w:spacing w:line="360" w:lineRule="auto"/>
                <w:ind w:left="720" w:hanging="720"/>
                <w:rPr>
                  <w:rFonts w:ascii="Arial" w:hAnsi="Arial" w:cs="Arial"/>
                  <w:noProof/>
                </w:rPr>
              </w:pPr>
              <w:r w:rsidRPr="00DD4538">
                <w:rPr>
                  <w:rFonts w:ascii="Arial" w:hAnsi="Arial" w:cs="Arial"/>
                  <w:noProof/>
                </w:rPr>
                <w:t xml:space="preserve">Dollard, J., Miller, N., Doob, L., Mowrer, O., &amp; Sears, R. (1939). </w:t>
              </w:r>
              <w:r w:rsidRPr="00DD4538">
                <w:rPr>
                  <w:rFonts w:ascii="Arial" w:hAnsi="Arial" w:cs="Arial"/>
                  <w:b/>
                  <w:bCs/>
                  <w:i/>
                  <w:iCs/>
                  <w:noProof/>
                </w:rPr>
                <w:t>Frustration and aggression</w:t>
              </w:r>
              <w:r w:rsidRPr="00DD4538">
                <w:rPr>
                  <w:rFonts w:ascii="Arial" w:hAnsi="Arial" w:cs="Arial"/>
                  <w:noProof/>
                </w:rPr>
                <w:t xml:space="preserve"> New Haven: Yale University Press.</w:t>
              </w:r>
            </w:p>
            <w:p w14:paraId="63A539D0" w14:textId="1E6A69C9" w:rsidR="00C90B36" w:rsidRPr="00DD4538" w:rsidRDefault="00C90B36" w:rsidP="00DD4538">
              <w:pPr>
                <w:pStyle w:val="Bibliography"/>
                <w:spacing w:line="360" w:lineRule="auto"/>
                <w:ind w:left="720" w:hanging="720"/>
                <w:rPr>
                  <w:rFonts w:ascii="Arial" w:hAnsi="Arial" w:cs="Arial"/>
                  <w:noProof/>
                </w:rPr>
              </w:pPr>
              <w:r w:rsidRPr="00DD4538">
                <w:rPr>
                  <w:rFonts w:ascii="Arial" w:hAnsi="Arial" w:cs="Arial"/>
                  <w:noProof/>
                </w:rPr>
                <w:t xml:space="preserve">Icek, A. (1985) </w:t>
              </w:r>
              <w:r w:rsidRPr="00DD4538">
                <w:rPr>
                  <w:rFonts w:ascii="Arial" w:hAnsi="Arial" w:cs="Arial"/>
                  <w:b/>
                  <w:bCs/>
                  <w:i/>
                  <w:iCs/>
                  <w:noProof/>
                </w:rPr>
                <w:t>From Intentions to Actions: A Theory of Planned Behavior</w:t>
              </w:r>
              <w:r w:rsidRPr="00DD4538">
                <w:rPr>
                  <w:rFonts w:ascii="Arial" w:hAnsi="Arial" w:cs="Arial"/>
                  <w:noProof/>
                </w:rPr>
                <w:t xml:space="preserve"> Heidelberg: Springer.</w:t>
              </w:r>
            </w:p>
            <w:p w14:paraId="17D82B4E" w14:textId="77777777" w:rsidR="00673B52" w:rsidRPr="00DD4538" w:rsidRDefault="00673B52" w:rsidP="00DD4538">
              <w:pPr>
                <w:pStyle w:val="Bibliography"/>
                <w:spacing w:line="360" w:lineRule="auto"/>
                <w:ind w:left="720" w:hanging="720"/>
                <w:rPr>
                  <w:rFonts w:ascii="Arial" w:hAnsi="Arial" w:cs="Arial"/>
                  <w:noProof/>
                </w:rPr>
              </w:pPr>
            </w:p>
            <w:p w14:paraId="7B3D88AC" w14:textId="77777777" w:rsidR="00673B52" w:rsidRPr="00DD4538" w:rsidRDefault="00673B52" w:rsidP="00DD4538">
              <w:pPr>
                <w:pStyle w:val="Bibliography"/>
                <w:spacing w:line="360" w:lineRule="auto"/>
                <w:ind w:left="720" w:hanging="720"/>
                <w:rPr>
                  <w:rFonts w:ascii="Arial" w:hAnsi="Arial" w:cs="Arial"/>
                  <w:noProof/>
                </w:rPr>
              </w:pPr>
            </w:p>
            <w:p w14:paraId="642A92BB" w14:textId="77777777" w:rsidR="00673B52" w:rsidRPr="00DD4538" w:rsidRDefault="00673B52" w:rsidP="00DD4538">
              <w:pPr>
                <w:pStyle w:val="Bibliography"/>
                <w:spacing w:line="360" w:lineRule="auto"/>
                <w:ind w:left="720" w:hanging="720"/>
                <w:rPr>
                  <w:rFonts w:ascii="Arial" w:hAnsi="Arial" w:cs="Arial"/>
                  <w:noProof/>
                </w:rPr>
              </w:pPr>
            </w:p>
            <w:p w14:paraId="54A7C63D" w14:textId="504C0739" w:rsidR="00C90B36" w:rsidRPr="00DD4538" w:rsidRDefault="00C90B36" w:rsidP="00DD4538">
              <w:pPr>
                <w:pStyle w:val="Bibliography"/>
                <w:spacing w:line="360" w:lineRule="auto"/>
                <w:ind w:left="720" w:hanging="720"/>
                <w:rPr>
                  <w:rFonts w:ascii="Arial" w:hAnsi="Arial" w:cs="Arial"/>
                  <w:noProof/>
                </w:rPr>
              </w:pPr>
              <w:r w:rsidRPr="00DD4538">
                <w:rPr>
                  <w:rFonts w:ascii="Arial" w:hAnsi="Arial" w:cs="Arial"/>
                  <w:noProof/>
                </w:rPr>
                <w:t>Scott, E. (2022</w:t>
              </w:r>
              <w:r w:rsidR="00FC3489" w:rsidRPr="00DD4538">
                <w:rPr>
                  <w:rFonts w:ascii="Arial" w:hAnsi="Arial" w:cs="Arial"/>
                  <w:noProof/>
                </w:rPr>
                <w:t>) verywellmind</w:t>
              </w:r>
              <w:r w:rsidR="009E06E1" w:rsidRPr="00DD4538">
                <w:rPr>
                  <w:rFonts w:ascii="Arial" w:hAnsi="Arial" w:cs="Arial"/>
                  <w:noProof/>
                </w:rPr>
                <w:t xml:space="preserve"> </w:t>
              </w:r>
              <w:r w:rsidR="000167EF" w:rsidRPr="00DD4538">
                <w:rPr>
                  <w:rFonts w:ascii="Arial" w:hAnsi="Arial" w:cs="Arial"/>
                  <w:noProof/>
                </w:rPr>
                <w:t>Available</w:t>
              </w:r>
              <w:r w:rsidR="009E06E1" w:rsidRPr="00DD4538">
                <w:rPr>
                  <w:rFonts w:ascii="Arial" w:hAnsi="Arial" w:cs="Arial"/>
                  <w:noProof/>
                </w:rPr>
                <w:t xml:space="preserve"> at</w:t>
              </w:r>
              <w:r w:rsidRPr="00DD4538">
                <w:rPr>
                  <w:rFonts w:ascii="Arial" w:hAnsi="Arial" w:cs="Arial"/>
                  <w:noProof/>
                </w:rPr>
                <w:t>: https://www.verywellmind.com/feel-less-frustrated-when-stressed-3145200</w:t>
              </w:r>
              <w:r w:rsidR="00676E1D" w:rsidRPr="00DD4538">
                <w:rPr>
                  <w:rFonts w:ascii="Arial" w:hAnsi="Arial" w:cs="Arial"/>
                  <w:noProof/>
                </w:rPr>
                <w:t xml:space="preserve"> (Ac</w:t>
              </w:r>
              <w:r w:rsidR="0034568F" w:rsidRPr="00DD4538">
                <w:rPr>
                  <w:rFonts w:ascii="Arial" w:hAnsi="Arial" w:cs="Arial"/>
                  <w:noProof/>
                </w:rPr>
                <w:t>cessed: 22 November 2022).</w:t>
              </w:r>
            </w:p>
            <w:p w14:paraId="436CFEA8" w14:textId="53EE3748" w:rsidR="00C90B36" w:rsidRPr="00DD4538" w:rsidRDefault="00C90B36" w:rsidP="00DD4538">
              <w:pPr>
                <w:pStyle w:val="Bibliography"/>
                <w:spacing w:line="360" w:lineRule="auto"/>
                <w:ind w:left="720" w:hanging="720"/>
                <w:rPr>
                  <w:rFonts w:ascii="Arial" w:hAnsi="Arial" w:cs="Arial"/>
                  <w:noProof/>
                </w:rPr>
              </w:pPr>
              <w:r w:rsidRPr="00DD4538">
                <w:rPr>
                  <w:rFonts w:ascii="Arial" w:hAnsi="Arial" w:cs="Arial"/>
                  <w:noProof/>
                </w:rPr>
                <w:t xml:space="preserve">Tajfel, H. (1982) </w:t>
              </w:r>
              <w:r w:rsidRPr="00DD4538">
                <w:rPr>
                  <w:rFonts w:ascii="Arial" w:hAnsi="Arial" w:cs="Arial"/>
                  <w:b/>
                  <w:bCs/>
                  <w:i/>
                  <w:iCs/>
                  <w:noProof/>
                </w:rPr>
                <w:t>Social identity and Intergroup relations</w:t>
              </w:r>
              <w:r w:rsidRPr="00DD4538">
                <w:rPr>
                  <w:rFonts w:ascii="Arial" w:hAnsi="Arial" w:cs="Arial"/>
                  <w:noProof/>
                </w:rPr>
                <w:t xml:space="preserve"> New York: Cambridge University Press.</w:t>
              </w:r>
            </w:p>
            <w:p w14:paraId="47724D78" w14:textId="5AD93339" w:rsidR="00C90B36" w:rsidRPr="00DD4538" w:rsidRDefault="00C90B36" w:rsidP="00DD4538">
              <w:pPr>
                <w:pStyle w:val="Bibliography"/>
                <w:spacing w:line="360" w:lineRule="auto"/>
                <w:ind w:left="720" w:hanging="720"/>
                <w:rPr>
                  <w:rFonts w:ascii="Arial" w:hAnsi="Arial" w:cs="Arial"/>
                  <w:noProof/>
                </w:rPr>
              </w:pPr>
              <w:r w:rsidRPr="00DD4538">
                <w:rPr>
                  <w:rFonts w:ascii="Arial" w:hAnsi="Arial" w:cs="Arial"/>
                  <w:noProof/>
                </w:rPr>
                <w:t xml:space="preserve">Willets, G., &amp; Clark, D. (2014) </w:t>
              </w:r>
              <w:r w:rsidR="00376407" w:rsidRPr="00DD4538">
                <w:rPr>
                  <w:rFonts w:ascii="Arial" w:hAnsi="Arial" w:cs="Arial"/>
                  <w:noProof/>
                </w:rPr>
                <w:t>'</w:t>
              </w:r>
              <w:r w:rsidRPr="00DD4538">
                <w:rPr>
                  <w:rFonts w:ascii="Arial" w:hAnsi="Arial" w:cs="Arial"/>
                  <w:noProof/>
                </w:rPr>
                <w:t>Constructing nurses professional identity through social identity theory</w:t>
              </w:r>
              <w:r w:rsidR="00376407" w:rsidRPr="00DD4538">
                <w:rPr>
                  <w:rFonts w:ascii="Arial" w:hAnsi="Arial" w:cs="Arial"/>
                  <w:noProof/>
                </w:rPr>
                <w:t>'</w:t>
              </w:r>
              <w:r w:rsidR="00F9172A" w:rsidRPr="00DD4538">
                <w:rPr>
                  <w:rFonts w:ascii="Arial" w:hAnsi="Arial" w:cs="Arial"/>
                  <w:noProof/>
                </w:rPr>
                <w:t>,</w:t>
              </w:r>
              <w:r w:rsidRPr="00DD4538">
                <w:rPr>
                  <w:rFonts w:ascii="Arial" w:hAnsi="Arial" w:cs="Arial"/>
                  <w:noProof/>
                </w:rPr>
                <w:t xml:space="preserve"> International journal of nursing practice, 164-169.</w:t>
              </w:r>
            </w:p>
            <w:p w14:paraId="756E12CA" w14:textId="71A67593" w:rsidR="00C90B36" w:rsidRDefault="00C90B36" w:rsidP="00DD4538">
              <w:pPr>
                <w:spacing w:line="360" w:lineRule="auto"/>
              </w:pPr>
              <w:r w:rsidRPr="00DD4538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971A34D" w14:textId="77777777" w:rsidR="00C90B36" w:rsidRPr="00C90B36" w:rsidRDefault="00C90B36" w:rsidP="00C90B36"/>
    <w:sectPr w:rsidR="00C90B36" w:rsidRPr="00C90B36" w:rsidSect="00B93346">
      <w:footerReference w:type="default" r:id="rId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4DB875" w14:textId="77777777" w:rsidR="00187052" w:rsidRDefault="00187052" w:rsidP="00360935">
      <w:pPr>
        <w:spacing w:after="0" w:line="240" w:lineRule="auto"/>
      </w:pPr>
      <w:r>
        <w:separator/>
      </w:r>
    </w:p>
  </w:endnote>
  <w:endnote w:type="continuationSeparator" w:id="0">
    <w:p w14:paraId="1EC22D65" w14:textId="77777777" w:rsidR="00187052" w:rsidRDefault="00187052" w:rsidP="003609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13660973"/>
      <w:docPartObj>
        <w:docPartGallery w:val="Page Numbers (Bottom of Page)"/>
        <w:docPartUnique/>
      </w:docPartObj>
    </w:sdtPr>
    <w:sdtEndPr>
      <w:rPr>
        <w:rFonts w:ascii="Arial" w:hAnsi="Arial" w:cs="Arial"/>
        <w:noProof/>
      </w:rPr>
    </w:sdtEndPr>
    <w:sdtContent>
      <w:p w14:paraId="38048705" w14:textId="7CCC97D1" w:rsidR="00360935" w:rsidRDefault="00360935" w:rsidP="00B93346">
        <w:pPr>
          <w:pStyle w:val="Footer"/>
          <w:spacing w:line="360" w:lineRule="auto"/>
          <w:jc w:val="right"/>
        </w:pPr>
        <w:r w:rsidRPr="00C8602C">
          <w:rPr>
            <w:rFonts w:ascii="Arial" w:hAnsi="Arial" w:cs="Arial"/>
          </w:rPr>
          <w:fldChar w:fldCharType="begin"/>
        </w:r>
        <w:r w:rsidRPr="00C8602C">
          <w:rPr>
            <w:rFonts w:ascii="Arial" w:hAnsi="Arial" w:cs="Arial"/>
          </w:rPr>
          <w:instrText xml:space="preserve"> PAGE   \* MERGEFORMAT </w:instrText>
        </w:r>
        <w:r w:rsidRPr="00C8602C">
          <w:rPr>
            <w:rFonts w:ascii="Arial" w:hAnsi="Arial" w:cs="Arial"/>
          </w:rPr>
          <w:fldChar w:fldCharType="separate"/>
        </w:r>
        <w:r w:rsidRPr="00C8602C">
          <w:rPr>
            <w:rFonts w:ascii="Arial" w:hAnsi="Arial" w:cs="Arial"/>
            <w:noProof/>
          </w:rPr>
          <w:t>2</w:t>
        </w:r>
        <w:r w:rsidRPr="00C8602C">
          <w:rPr>
            <w:rFonts w:ascii="Arial" w:hAnsi="Arial" w:cs="Arial"/>
            <w:noProof/>
          </w:rPr>
          <w:fldChar w:fldCharType="end"/>
        </w:r>
      </w:p>
    </w:sdtContent>
  </w:sdt>
  <w:p w14:paraId="5E7D5C69" w14:textId="77777777" w:rsidR="00360935" w:rsidRDefault="003609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F7D3EB" w14:textId="77777777" w:rsidR="00187052" w:rsidRDefault="00187052" w:rsidP="00360935">
      <w:pPr>
        <w:spacing w:after="0" w:line="240" w:lineRule="auto"/>
      </w:pPr>
      <w:r>
        <w:separator/>
      </w:r>
    </w:p>
  </w:footnote>
  <w:footnote w:type="continuationSeparator" w:id="0">
    <w:p w14:paraId="26FA1D7C" w14:textId="77777777" w:rsidR="00187052" w:rsidRDefault="00187052" w:rsidP="0036093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0DB9"/>
    <w:rsid w:val="000121E8"/>
    <w:rsid w:val="0001433C"/>
    <w:rsid w:val="000167EF"/>
    <w:rsid w:val="0001741F"/>
    <w:rsid w:val="00034C23"/>
    <w:rsid w:val="00041721"/>
    <w:rsid w:val="00042881"/>
    <w:rsid w:val="00047B98"/>
    <w:rsid w:val="000532E6"/>
    <w:rsid w:val="000576AA"/>
    <w:rsid w:val="000667B5"/>
    <w:rsid w:val="00066ACB"/>
    <w:rsid w:val="00067BF3"/>
    <w:rsid w:val="00071AF2"/>
    <w:rsid w:val="000746F7"/>
    <w:rsid w:val="00075743"/>
    <w:rsid w:val="00082F6B"/>
    <w:rsid w:val="00084DF4"/>
    <w:rsid w:val="000938B9"/>
    <w:rsid w:val="00095E31"/>
    <w:rsid w:val="00097409"/>
    <w:rsid w:val="000A1130"/>
    <w:rsid w:val="000A1F28"/>
    <w:rsid w:val="000A4500"/>
    <w:rsid w:val="000A6BD6"/>
    <w:rsid w:val="000B6D58"/>
    <w:rsid w:val="000C7369"/>
    <w:rsid w:val="000D0509"/>
    <w:rsid w:val="000D0670"/>
    <w:rsid w:val="000D0ACB"/>
    <w:rsid w:val="000D1505"/>
    <w:rsid w:val="000D2DEC"/>
    <w:rsid w:val="000D422D"/>
    <w:rsid w:val="000D47B5"/>
    <w:rsid w:val="000D4CC4"/>
    <w:rsid w:val="000D5EC4"/>
    <w:rsid w:val="000D656C"/>
    <w:rsid w:val="000D7A47"/>
    <w:rsid w:val="000E1785"/>
    <w:rsid w:val="000E3C72"/>
    <w:rsid w:val="000F0263"/>
    <w:rsid w:val="000F659C"/>
    <w:rsid w:val="000F70A6"/>
    <w:rsid w:val="000F75A5"/>
    <w:rsid w:val="001074C7"/>
    <w:rsid w:val="00114B0E"/>
    <w:rsid w:val="0012007B"/>
    <w:rsid w:val="0012503C"/>
    <w:rsid w:val="00126232"/>
    <w:rsid w:val="001322F4"/>
    <w:rsid w:val="001348E0"/>
    <w:rsid w:val="00140E68"/>
    <w:rsid w:val="00141EE7"/>
    <w:rsid w:val="00143637"/>
    <w:rsid w:val="001649E2"/>
    <w:rsid w:val="00164B57"/>
    <w:rsid w:val="00167EB5"/>
    <w:rsid w:val="00173395"/>
    <w:rsid w:val="00173C4E"/>
    <w:rsid w:val="0017580A"/>
    <w:rsid w:val="0017664C"/>
    <w:rsid w:val="0017733F"/>
    <w:rsid w:val="001774B8"/>
    <w:rsid w:val="001776CC"/>
    <w:rsid w:val="00180ABF"/>
    <w:rsid w:val="001817BA"/>
    <w:rsid w:val="0018235A"/>
    <w:rsid w:val="00182ECD"/>
    <w:rsid w:val="0018356F"/>
    <w:rsid w:val="00187052"/>
    <w:rsid w:val="001946A6"/>
    <w:rsid w:val="001A4428"/>
    <w:rsid w:val="001A745D"/>
    <w:rsid w:val="001C05F7"/>
    <w:rsid w:val="001C1D8E"/>
    <w:rsid w:val="001C2BF1"/>
    <w:rsid w:val="001C4E99"/>
    <w:rsid w:val="001D4354"/>
    <w:rsid w:val="001D5BF5"/>
    <w:rsid w:val="001E2F19"/>
    <w:rsid w:val="001E643C"/>
    <w:rsid w:val="0020147F"/>
    <w:rsid w:val="00203A46"/>
    <w:rsid w:val="002123E6"/>
    <w:rsid w:val="002126AB"/>
    <w:rsid w:val="00214FCC"/>
    <w:rsid w:val="0021592A"/>
    <w:rsid w:val="00215D50"/>
    <w:rsid w:val="00216B25"/>
    <w:rsid w:val="00217ECE"/>
    <w:rsid w:val="002210F4"/>
    <w:rsid w:val="00221887"/>
    <w:rsid w:val="002238EA"/>
    <w:rsid w:val="00226566"/>
    <w:rsid w:val="00227BA5"/>
    <w:rsid w:val="00230064"/>
    <w:rsid w:val="00230B71"/>
    <w:rsid w:val="00236EF7"/>
    <w:rsid w:val="00240B81"/>
    <w:rsid w:val="00240D3A"/>
    <w:rsid w:val="002464F6"/>
    <w:rsid w:val="00246717"/>
    <w:rsid w:val="00247059"/>
    <w:rsid w:val="00253C83"/>
    <w:rsid w:val="0025403C"/>
    <w:rsid w:val="00256D68"/>
    <w:rsid w:val="00264E70"/>
    <w:rsid w:val="00266D2C"/>
    <w:rsid w:val="00266E7A"/>
    <w:rsid w:val="002704F7"/>
    <w:rsid w:val="002721C2"/>
    <w:rsid w:val="002746D4"/>
    <w:rsid w:val="00274A73"/>
    <w:rsid w:val="00275772"/>
    <w:rsid w:val="00277BA0"/>
    <w:rsid w:val="00281CB5"/>
    <w:rsid w:val="002851A9"/>
    <w:rsid w:val="002852BE"/>
    <w:rsid w:val="0029126F"/>
    <w:rsid w:val="00291AAB"/>
    <w:rsid w:val="00291D34"/>
    <w:rsid w:val="002949CC"/>
    <w:rsid w:val="002A064A"/>
    <w:rsid w:val="002A7DE2"/>
    <w:rsid w:val="002B2D9A"/>
    <w:rsid w:val="002B33E5"/>
    <w:rsid w:val="002B76C8"/>
    <w:rsid w:val="002B789A"/>
    <w:rsid w:val="002C0CC6"/>
    <w:rsid w:val="002C0DB8"/>
    <w:rsid w:val="002C1639"/>
    <w:rsid w:val="002C6B2E"/>
    <w:rsid w:val="002D70B1"/>
    <w:rsid w:val="002E0DB9"/>
    <w:rsid w:val="002E3D81"/>
    <w:rsid w:val="002E4A07"/>
    <w:rsid w:val="002E5220"/>
    <w:rsid w:val="002E5DEF"/>
    <w:rsid w:val="002E606B"/>
    <w:rsid w:val="002E73AE"/>
    <w:rsid w:val="002E78FF"/>
    <w:rsid w:val="002F4F83"/>
    <w:rsid w:val="003015DB"/>
    <w:rsid w:val="003060B2"/>
    <w:rsid w:val="003073A9"/>
    <w:rsid w:val="00307901"/>
    <w:rsid w:val="00310169"/>
    <w:rsid w:val="00312BB5"/>
    <w:rsid w:val="0032359D"/>
    <w:rsid w:val="00324CA7"/>
    <w:rsid w:val="003328E6"/>
    <w:rsid w:val="003334A5"/>
    <w:rsid w:val="00336019"/>
    <w:rsid w:val="003426A2"/>
    <w:rsid w:val="0034568F"/>
    <w:rsid w:val="00345E07"/>
    <w:rsid w:val="00345EC0"/>
    <w:rsid w:val="00346634"/>
    <w:rsid w:val="00347A1D"/>
    <w:rsid w:val="00350529"/>
    <w:rsid w:val="00351A76"/>
    <w:rsid w:val="00353887"/>
    <w:rsid w:val="00353D44"/>
    <w:rsid w:val="00354444"/>
    <w:rsid w:val="003561CB"/>
    <w:rsid w:val="00360935"/>
    <w:rsid w:val="00373CC4"/>
    <w:rsid w:val="00376407"/>
    <w:rsid w:val="003860EE"/>
    <w:rsid w:val="00390146"/>
    <w:rsid w:val="00393191"/>
    <w:rsid w:val="00397099"/>
    <w:rsid w:val="00397AA0"/>
    <w:rsid w:val="003A0862"/>
    <w:rsid w:val="003A1AA6"/>
    <w:rsid w:val="003A1DB8"/>
    <w:rsid w:val="003B0278"/>
    <w:rsid w:val="003B1411"/>
    <w:rsid w:val="003B2513"/>
    <w:rsid w:val="003B3E90"/>
    <w:rsid w:val="003C361A"/>
    <w:rsid w:val="003C65D5"/>
    <w:rsid w:val="003C72C9"/>
    <w:rsid w:val="003D270E"/>
    <w:rsid w:val="003D68C7"/>
    <w:rsid w:val="003E2869"/>
    <w:rsid w:val="003E2B21"/>
    <w:rsid w:val="003E6B4A"/>
    <w:rsid w:val="003E7E90"/>
    <w:rsid w:val="003F2B37"/>
    <w:rsid w:val="003F7B10"/>
    <w:rsid w:val="00404C1B"/>
    <w:rsid w:val="0041051C"/>
    <w:rsid w:val="0041228D"/>
    <w:rsid w:val="00412A69"/>
    <w:rsid w:val="00415365"/>
    <w:rsid w:val="004239D8"/>
    <w:rsid w:val="0042482E"/>
    <w:rsid w:val="004308EB"/>
    <w:rsid w:val="00432A6B"/>
    <w:rsid w:val="00435710"/>
    <w:rsid w:val="0043619A"/>
    <w:rsid w:val="004558A7"/>
    <w:rsid w:val="00460281"/>
    <w:rsid w:val="004716F5"/>
    <w:rsid w:val="0047224D"/>
    <w:rsid w:val="004736E0"/>
    <w:rsid w:val="00474F7F"/>
    <w:rsid w:val="004776D5"/>
    <w:rsid w:val="00481788"/>
    <w:rsid w:val="004863FB"/>
    <w:rsid w:val="004934B1"/>
    <w:rsid w:val="00494A9B"/>
    <w:rsid w:val="00496E30"/>
    <w:rsid w:val="004A05B2"/>
    <w:rsid w:val="004A2F6A"/>
    <w:rsid w:val="004A4A1A"/>
    <w:rsid w:val="004A4F59"/>
    <w:rsid w:val="004A58B3"/>
    <w:rsid w:val="004A780E"/>
    <w:rsid w:val="004B20F8"/>
    <w:rsid w:val="004B4257"/>
    <w:rsid w:val="004B4863"/>
    <w:rsid w:val="004B517C"/>
    <w:rsid w:val="004C121C"/>
    <w:rsid w:val="004C4621"/>
    <w:rsid w:val="004C560A"/>
    <w:rsid w:val="004D0111"/>
    <w:rsid w:val="004D16A8"/>
    <w:rsid w:val="004D61D7"/>
    <w:rsid w:val="004D62FE"/>
    <w:rsid w:val="004D66D6"/>
    <w:rsid w:val="004E3FB8"/>
    <w:rsid w:val="004E7984"/>
    <w:rsid w:val="00506C14"/>
    <w:rsid w:val="00513E26"/>
    <w:rsid w:val="00522834"/>
    <w:rsid w:val="00523D5C"/>
    <w:rsid w:val="00523FF4"/>
    <w:rsid w:val="00526571"/>
    <w:rsid w:val="00532D19"/>
    <w:rsid w:val="00535818"/>
    <w:rsid w:val="005371B1"/>
    <w:rsid w:val="00541FA4"/>
    <w:rsid w:val="00552A44"/>
    <w:rsid w:val="0056206C"/>
    <w:rsid w:val="00563659"/>
    <w:rsid w:val="00566216"/>
    <w:rsid w:val="005663F1"/>
    <w:rsid w:val="00566BAE"/>
    <w:rsid w:val="0057140C"/>
    <w:rsid w:val="00582612"/>
    <w:rsid w:val="0058792E"/>
    <w:rsid w:val="005A167D"/>
    <w:rsid w:val="005A1F88"/>
    <w:rsid w:val="005A2E6D"/>
    <w:rsid w:val="005B23F5"/>
    <w:rsid w:val="005B26A3"/>
    <w:rsid w:val="005B7F99"/>
    <w:rsid w:val="005C2999"/>
    <w:rsid w:val="005D0985"/>
    <w:rsid w:val="005D58DF"/>
    <w:rsid w:val="005D62D7"/>
    <w:rsid w:val="005D75E9"/>
    <w:rsid w:val="005E093B"/>
    <w:rsid w:val="005E3A24"/>
    <w:rsid w:val="005E59B5"/>
    <w:rsid w:val="005F10E6"/>
    <w:rsid w:val="005F2F3F"/>
    <w:rsid w:val="005F3A3D"/>
    <w:rsid w:val="00600B91"/>
    <w:rsid w:val="006010D3"/>
    <w:rsid w:val="00601E52"/>
    <w:rsid w:val="00602876"/>
    <w:rsid w:val="00604F3D"/>
    <w:rsid w:val="00610BAE"/>
    <w:rsid w:val="00611824"/>
    <w:rsid w:val="00613C75"/>
    <w:rsid w:val="00626403"/>
    <w:rsid w:val="00626B22"/>
    <w:rsid w:val="00633CA0"/>
    <w:rsid w:val="0063587B"/>
    <w:rsid w:val="00636197"/>
    <w:rsid w:val="006373CB"/>
    <w:rsid w:val="006407D3"/>
    <w:rsid w:val="006457DB"/>
    <w:rsid w:val="00653CAF"/>
    <w:rsid w:val="00661BD1"/>
    <w:rsid w:val="00663CF1"/>
    <w:rsid w:val="00664CC4"/>
    <w:rsid w:val="00665B5E"/>
    <w:rsid w:val="006705FD"/>
    <w:rsid w:val="006707D9"/>
    <w:rsid w:val="006725EA"/>
    <w:rsid w:val="00673B52"/>
    <w:rsid w:val="00673D49"/>
    <w:rsid w:val="00676E1D"/>
    <w:rsid w:val="006771A4"/>
    <w:rsid w:val="006827A7"/>
    <w:rsid w:val="006858DC"/>
    <w:rsid w:val="00685E2D"/>
    <w:rsid w:val="00686E97"/>
    <w:rsid w:val="00692F98"/>
    <w:rsid w:val="0069459E"/>
    <w:rsid w:val="00694886"/>
    <w:rsid w:val="00697EAA"/>
    <w:rsid w:val="006A02F1"/>
    <w:rsid w:val="006B356A"/>
    <w:rsid w:val="006C30C9"/>
    <w:rsid w:val="006C4E39"/>
    <w:rsid w:val="006C4F9C"/>
    <w:rsid w:val="006C6A76"/>
    <w:rsid w:val="006D30E9"/>
    <w:rsid w:val="006E0696"/>
    <w:rsid w:val="006E2C77"/>
    <w:rsid w:val="006E67BF"/>
    <w:rsid w:val="006E75C9"/>
    <w:rsid w:val="006E7F72"/>
    <w:rsid w:val="006F2C26"/>
    <w:rsid w:val="006F470E"/>
    <w:rsid w:val="006F6AE2"/>
    <w:rsid w:val="007000C9"/>
    <w:rsid w:val="00714282"/>
    <w:rsid w:val="007229C6"/>
    <w:rsid w:val="0072476A"/>
    <w:rsid w:val="00724B43"/>
    <w:rsid w:val="00731067"/>
    <w:rsid w:val="00736C23"/>
    <w:rsid w:val="0073796C"/>
    <w:rsid w:val="00741EB4"/>
    <w:rsid w:val="007440FA"/>
    <w:rsid w:val="00753DD7"/>
    <w:rsid w:val="007561FE"/>
    <w:rsid w:val="00757D5A"/>
    <w:rsid w:val="00760DAE"/>
    <w:rsid w:val="00761C95"/>
    <w:rsid w:val="00761E79"/>
    <w:rsid w:val="0076327C"/>
    <w:rsid w:val="007638C6"/>
    <w:rsid w:val="007647BA"/>
    <w:rsid w:val="00767701"/>
    <w:rsid w:val="007728C5"/>
    <w:rsid w:val="007A1ECA"/>
    <w:rsid w:val="007B5649"/>
    <w:rsid w:val="007B6A9F"/>
    <w:rsid w:val="007B7265"/>
    <w:rsid w:val="007B7E9F"/>
    <w:rsid w:val="007C3281"/>
    <w:rsid w:val="007C6C02"/>
    <w:rsid w:val="007D143D"/>
    <w:rsid w:val="007D57B5"/>
    <w:rsid w:val="007E42DB"/>
    <w:rsid w:val="007E65EE"/>
    <w:rsid w:val="007E6FAA"/>
    <w:rsid w:val="007E78F9"/>
    <w:rsid w:val="007F17E1"/>
    <w:rsid w:val="007F36AF"/>
    <w:rsid w:val="00811AB9"/>
    <w:rsid w:val="00812263"/>
    <w:rsid w:val="00824D36"/>
    <w:rsid w:val="008267F7"/>
    <w:rsid w:val="008306E2"/>
    <w:rsid w:val="00831018"/>
    <w:rsid w:val="00831618"/>
    <w:rsid w:val="0083365E"/>
    <w:rsid w:val="0083584E"/>
    <w:rsid w:val="0083650E"/>
    <w:rsid w:val="0084202B"/>
    <w:rsid w:val="00845448"/>
    <w:rsid w:val="008509D0"/>
    <w:rsid w:val="0085191C"/>
    <w:rsid w:val="008645A5"/>
    <w:rsid w:val="00867D55"/>
    <w:rsid w:val="00876F6D"/>
    <w:rsid w:val="008814FD"/>
    <w:rsid w:val="00893C4D"/>
    <w:rsid w:val="008946C1"/>
    <w:rsid w:val="008A18A6"/>
    <w:rsid w:val="008B296D"/>
    <w:rsid w:val="008B35C3"/>
    <w:rsid w:val="008B3909"/>
    <w:rsid w:val="008B4BB0"/>
    <w:rsid w:val="008C0B62"/>
    <w:rsid w:val="008C49C5"/>
    <w:rsid w:val="008D1B36"/>
    <w:rsid w:val="008D249A"/>
    <w:rsid w:val="008D3535"/>
    <w:rsid w:val="008E0B27"/>
    <w:rsid w:val="008E2D13"/>
    <w:rsid w:val="008E5DE4"/>
    <w:rsid w:val="008F3A48"/>
    <w:rsid w:val="008F69B2"/>
    <w:rsid w:val="008F767D"/>
    <w:rsid w:val="00901B0C"/>
    <w:rsid w:val="00903E10"/>
    <w:rsid w:val="009064D8"/>
    <w:rsid w:val="00906FD2"/>
    <w:rsid w:val="00913854"/>
    <w:rsid w:val="009167B2"/>
    <w:rsid w:val="00917B1A"/>
    <w:rsid w:val="0092087D"/>
    <w:rsid w:val="00921E94"/>
    <w:rsid w:val="00922B80"/>
    <w:rsid w:val="00922FB7"/>
    <w:rsid w:val="00923925"/>
    <w:rsid w:val="00927EC8"/>
    <w:rsid w:val="009311B6"/>
    <w:rsid w:val="00933BBD"/>
    <w:rsid w:val="00936DEC"/>
    <w:rsid w:val="00946FA5"/>
    <w:rsid w:val="00947DF0"/>
    <w:rsid w:val="00962467"/>
    <w:rsid w:val="00971D13"/>
    <w:rsid w:val="00974727"/>
    <w:rsid w:val="00981161"/>
    <w:rsid w:val="00981CA6"/>
    <w:rsid w:val="00984932"/>
    <w:rsid w:val="0098522F"/>
    <w:rsid w:val="00994519"/>
    <w:rsid w:val="009A011F"/>
    <w:rsid w:val="009A07E8"/>
    <w:rsid w:val="009A0893"/>
    <w:rsid w:val="009A194A"/>
    <w:rsid w:val="009A1C9D"/>
    <w:rsid w:val="009A5AC0"/>
    <w:rsid w:val="009B197B"/>
    <w:rsid w:val="009B1E1A"/>
    <w:rsid w:val="009C1172"/>
    <w:rsid w:val="009C20DB"/>
    <w:rsid w:val="009C36AC"/>
    <w:rsid w:val="009C37F6"/>
    <w:rsid w:val="009C68FB"/>
    <w:rsid w:val="009E06E1"/>
    <w:rsid w:val="009E6951"/>
    <w:rsid w:val="009E7DCA"/>
    <w:rsid w:val="009F27B5"/>
    <w:rsid w:val="009F33A1"/>
    <w:rsid w:val="009F4807"/>
    <w:rsid w:val="009F6699"/>
    <w:rsid w:val="00A02765"/>
    <w:rsid w:val="00A03A13"/>
    <w:rsid w:val="00A07641"/>
    <w:rsid w:val="00A10E92"/>
    <w:rsid w:val="00A13034"/>
    <w:rsid w:val="00A20E30"/>
    <w:rsid w:val="00A20F49"/>
    <w:rsid w:val="00A25E06"/>
    <w:rsid w:val="00A26026"/>
    <w:rsid w:val="00A3369C"/>
    <w:rsid w:val="00A361B3"/>
    <w:rsid w:val="00A3733E"/>
    <w:rsid w:val="00A400D0"/>
    <w:rsid w:val="00A4245C"/>
    <w:rsid w:val="00A5122C"/>
    <w:rsid w:val="00A56750"/>
    <w:rsid w:val="00A578BB"/>
    <w:rsid w:val="00A62F7D"/>
    <w:rsid w:val="00A6461A"/>
    <w:rsid w:val="00A662A1"/>
    <w:rsid w:val="00A70551"/>
    <w:rsid w:val="00A70A6A"/>
    <w:rsid w:val="00A71322"/>
    <w:rsid w:val="00A732A6"/>
    <w:rsid w:val="00A81BEB"/>
    <w:rsid w:val="00A91CEF"/>
    <w:rsid w:val="00A933F0"/>
    <w:rsid w:val="00A94A94"/>
    <w:rsid w:val="00A97D5E"/>
    <w:rsid w:val="00AB27DD"/>
    <w:rsid w:val="00AC255B"/>
    <w:rsid w:val="00AC3C82"/>
    <w:rsid w:val="00AC626A"/>
    <w:rsid w:val="00AD45E3"/>
    <w:rsid w:val="00AE19E8"/>
    <w:rsid w:val="00AE3757"/>
    <w:rsid w:val="00AE43A6"/>
    <w:rsid w:val="00AE5093"/>
    <w:rsid w:val="00AE7958"/>
    <w:rsid w:val="00AF1221"/>
    <w:rsid w:val="00AF128F"/>
    <w:rsid w:val="00AF2E59"/>
    <w:rsid w:val="00AF37BE"/>
    <w:rsid w:val="00B02472"/>
    <w:rsid w:val="00B0444C"/>
    <w:rsid w:val="00B05869"/>
    <w:rsid w:val="00B07781"/>
    <w:rsid w:val="00B12877"/>
    <w:rsid w:val="00B13522"/>
    <w:rsid w:val="00B14C67"/>
    <w:rsid w:val="00B15C08"/>
    <w:rsid w:val="00B163CB"/>
    <w:rsid w:val="00B1788B"/>
    <w:rsid w:val="00B215A3"/>
    <w:rsid w:val="00B220C0"/>
    <w:rsid w:val="00B24A8C"/>
    <w:rsid w:val="00B25F52"/>
    <w:rsid w:val="00B30E6D"/>
    <w:rsid w:val="00B3556A"/>
    <w:rsid w:val="00B471D5"/>
    <w:rsid w:val="00B50777"/>
    <w:rsid w:val="00B529D8"/>
    <w:rsid w:val="00B56A59"/>
    <w:rsid w:val="00B60008"/>
    <w:rsid w:val="00B61532"/>
    <w:rsid w:val="00B62E74"/>
    <w:rsid w:val="00B64666"/>
    <w:rsid w:val="00B722E8"/>
    <w:rsid w:val="00B7536C"/>
    <w:rsid w:val="00B802C0"/>
    <w:rsid w:val="00B80998"/>
    <w:rsid w:val="00B85266"/>
    <w:rsid w:val="00B85B31"/>
    <w:rsid w:val="00B879B0"/>
    <w:rsid w:val="00B93346"/>
    <w:rsid w:val="00B93FE9"/>
    <w:rsid w:val="00B9559B"/>
    <w:rsid w:val="00BA1004"/>
    <w:rsid w:val="00BA1087"/>
    <w:rsid w:val="00BA54C7"/>
    <w:rsid w:val="00BA5CAC"/>
    <w:rsid w:val="00BB28F2"/>
    <w:rsid w:val="00BB2BD6"/>
    <w:rsid w:val="00BB4ED4"/>
    <w:rsid w:val="00BC0DF4"/>
    <w:rsid w:val="00BC5141"/>
    <w:rsid w:val="00BD2DB1"/>
    <w:rsid w:val="00BD324E"/>
    <w:rsid w:val="00BE0C55"/>
    <w:rsid w:val="00BE1B89"/>
    <w:rsid w:val="00BE1DA2"/>
    <w:rsid w:val="00BE7D29"/>
    <w:rsid w:val="00BF4F5E"/>
    <w:rsid w:val="00C01AB9"/>
    <w:rsid w:val="00C04BD3"/>
    <w:rsid w:val="00C05DC7"/>
    <w:rsid w:val="00C11BB1"/>
    <w:rsid w:val="00C2035B"/>
    <w:rsid w:val="00C213C1"/>
    <w:rsid w:val="00C22C17"/>
    <w:rsid w:val="00C23776"/>
    <w:rsid w:val="00C254CA"/>
    <w:rsid w:val="00C27DFF"/>
    <w:rsid w:val="00C30E0B"/>
    <w:rsid w:val="00C35E54"/>
    <w:rsid w:val="00C36869"/>
    <w:rsid w:val="00C41272"/>
    <w:rsid w:val="00C41CDB"/>
    <w:rsid w:val="00C42F69"/>
    <w:rsid w:val="00C4319F"/>
    <w:rsid w:val="00C43C66"/>
    <w:rsid w:val="00C50DB3"/>
    <w:rsid w:val="00C552D0"/>
    <w:rsid w:val="00C55899"/>
    <w:rsid w:val="00C56065"/>
    <w:rsid w:val="00C57FF0"/>
    <w:rsid w:val="00C7501E"/>
    <w:rsid w:val="00C81277"/>
    <w:rsid w:val="00C8602C"/>
    <w:rsid w:val="00C86D97"/>
    <w:rsid w:val="00C90B36"/>
    <w:rsid w:val="00C912AE"/>
    <w:rsid w:val="00C91660"/>
    <w:rsid w:val="00C91764"/>
    <w:rsid w:val="00C91B06"/>
    <w:rsid w:val="00C976A3"/>
    <w:rsid w:val="00CA1F04"/>
    <w:rsid w:val="00CA44FA"/>
    <w:rsid w:val="00CB079C"/>
    <w:rsid w:val="00CB6338"/>
    <w:rsid w:val="00CB78B1"/>
    <w:rsid w:val="00CC4049"/>
    <w:rsid w:val="00CC557B"/>
    <w:rsid w:val="00CF006E"/>
    <w:rsid w:val="00CF3728"/>
    <w:rsid w:val="00CF45AD"/>
    <w:rsid w:val="00D00538"/>
    <w:rsid w:val="00D033BF"/>
    <w:rsid w:val="00D07623"/>
    <w:rsid w:val="00D1216A"/>
    <w:rsid w:val="00D14ADD"/>
    <w:rsid w:val="00D1631A"/>
    <w:rsid w:val="00D23FFC"/>
    <w:rsid w:val="00D245FB"/>
    <w:rsid w:val="00D30ED2"/>
    <w:rsid w:val="00D3187D"/>
    <w:rsid w:val="00D40DE1"/>
    <w:rsid w:val="00D437F7"/>
    <w:rsid w:val="00D43CB8"/>
    <w:rsid w:val="00D46DDE"/>
    <w:rsid w:val="00D50B1A"/>
    <w:rsid w:val="00D53801"/>
    <w:rsid w:val="00D550D0"/>
    <w:rsid w:val="00D60C9C"/>
    <w:rsid w:val="00D612C9"/>
    <w:rsid w:val="00D652E6"/>
    <w:rsid w:val="00D72BEA"/>
    <w:rsid w:val="00D72DBA"/>
    <w:rsid w:val="00D812A7"/>
    <w:rsid w:val="00D83FE2"/>
    <w:rsid w:val="00D855E1"/>
    <w:rsid w:val="00D87396"/>
    <w:rsid w:val="00D921E4"/>
    <w:rsid w:val="00D9577C"/>
    <w:rsid w:val="00D95BD2"/>
    <w:rsid w:val="00D96FB5"/>
    <w:rsid w:val="00DA3F76"/>
    <w:rsid w:val="00DA6E9B"/>
    <w:rsid w:val="00DA765C"/>
    <w:rsid w:val="00DA7BD9"/>
    <w:rsid w:val="00DB3654"/>
    <w:rsid w:val="00DB7233"/>
    <w:rsid w:val="00DC15F9"/>
    <w:rsid w:val="00DD10AF"/>
    <w:rsid w:val="00DD3D5A"/>
    <w:rsid w:val="00DD4538"/>
    <w:rsid w:val="00DE101D"/>
    <w:rsid w:val="00DE1C2B"/>
    <w:rsid w:val="00DF0968"/>
    <w:rsid w:val="00DF27C5"/>
    <w:rsid w:val="00DF5F18"/>
    <w:rsid w:val="00E02FE9"/>
    <w:rsid w:val="00E03A20"/>
    <w:rsid w:val="00E11275"/>
    <w:rsid w:val="00E11F38"/>
    <w:rsid w:val="00E13FBE"/>
    <w:rsid w:val="00E152F9"/>
    <w:rsid w:val="00E173BE"/>
    <w:rsid w:val="00E1769C"/>
    <w:rsid w:val="00E17DE8"/>
    <w:rsid w:val="00E20C52"/>
    <w:rsid w:val="00E25D8D"/>
    <w:rsid w:val="00E26E24"/>
    <w:rsid w:val="00E3630C"/>
    <w:rsid w:val="00E435B1"/>
    <w:rsid w:val="00E43B9A"/>
    <w:rsid w:val="00E54B83"/>
    <w:rsid w:val="00E56A00"/>
    <w:rsid w:val="00E56CCC"/>
    <w:rsid w:val="00E60FE0"/>
    <w:rsid w:val="00E61B92"/>
    <w:rsid w:val="00E61D77"/>
    <w:rsid w:val="00E657BD"/>
    <w:rsid w:val="00E74E63"/>
    <w:rsid w:val="00E754D5"/>
    <w:rsid w:val="00E82211"/>
    <w:rsid w:val="00E85F8F"/>
    <w:rsid w:val="00E90BB6"/>
    <w:rsid w:val="00E90CD4"/>
    <w:rsid w:val="00E93066"/>
    <w:rsid w:val="00E94131"/>
    <w:rsid w:val="00E96891"/>
    <w:rsid w:val="00EA1CAD"/>
    <w:rsid w:val="00EA50AD"/>
    <w:rsid w:val="00EA5D12"/>
    <w:rsid w:val="00EB0191"/>
    <w:rsid w:val="00EC0AEF"/>
    <w:rsid w:val="00EC1A5B"/>
    <w:rsid w:val="00EC6253"/>
    <w:rsid w:val="00ED1411"/>
    <w:rsid w:val="00ED4626"/>
    <w:rsid w:val="00ED5ECC"/>
    <w:rsid w:val="00ED6139"/>
    <w:rsid w:val="00EE260D"/>
    <w:rsid w:val="00EE2A0B"/>
    <w:rsid w:val="00EE4D87"/>
    <w:rsid w:val="00EE790D"/>
    <w:rsid w:val="00EF1EEE"/>
    <w:rsid w:val="00EF4C89"/>
    <w:rsid w:val="00EF4CC3"/>
    <w:rsid w:val="00EF4E44"/>
    <w:rsid w:val="00EF7CF6"/>
    <w:rsid w:val="00F0480F"/>
    <w:rsid w:val="00F058DB"/>
    <w:rsid w:val="00F059C9"/>
    <w:rsid w:val="00F06358"/>
    <w:rsid w:val="00F103D4"/>
    <w:rsid w:val="00F11DD0"/>
    <w:rsid w:val="00F14090"/>
    <w:rsid w:val="00F15AB6"/>
    <w:rsid w:val="00F17AA3"/>
    <w:rsid w:val="00F24FA5"/>
    <w:rsid w:val="00F25787"/>
    <w:rsid w:val="00F260A5"/>
    <w:rsid w:val="00F31D67"/>
    <w:rsid w:val="00F4362A"/>
    <w:rsid w:val="00F525C8"/>
    <w:rsid w:val="00F554F3"/>
    <w:rsid w:val="00F55635"/>
    <w:rsid w:val="00F57CDA"/>
    <w:rsid w:val="00F57F37"/>
    <w:rsid w:val="00F610AB"/>
    <w:rsid w:val="00F664CE"/>
    <w:rsid w:val="00F82BD7"/>
    <w:rsid w:val="00F84368"/>
    <w:rsid w:val="00F9172A"/>
    <w:rsid w:val="00FA0F08"/>
    <w:rsid w:val="00FA2B5F"/>
    <w:rsid w:val="00FA4750"/>
    <w:rsid w:val="00FA55F4"/>
    <w:rsid w:val="00FB4022"/>
    <w:rsid w:val="00FB4494"/>
    <w:rsid w:val="00FB4B23"/>
    <w:rsid w:val="00FC00FF"/>
    <w:rsid w:val="00FC3489"/>
    <w:rsid w:val="00FC4282"/>
    <w:rsid w:val="00FC6F5A"/>
    <w:rsid w:val="00FE2DB7"/>
    <w:rsid w:val="00FE4274"/>
    <w:rsid w:val="00FE5EE8"/>
    <w:rsid w:val="00FF0373"/>
    <w:rsid w:val="00FF3D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7EEF6D0F"/>
  <w15:chartTrackingRefBased/>
  <w15:docId w15:val="{541653E5-6AA3-48D9-9E56-9894AFACB3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6206C"/>
  </w:style>
  <w:style w:type="paragraph" w:styleId="Heading1">
    <w:name w:val="heading 1"/>
    <w:basedOn w:val="Normal"/>
    <w:next w:val="Normal"/>
    <w:link w:val="Heading1Char"/>
    <w:uiPriority w:val="9"/>
    <w:qFormat/>
    <w:rsid w:val="00E17DE8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color w:val="0070C0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27BA5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color w:val="0070C0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7DE8"/>
    <w:rPr>
      <w:rFonts w:ascii="Arial" w:eastAsiaTheme="majorEastAsia" w:hAnsi="Arial" w:cstheme="majorBidi"/>
      <w:b/>
      <w:color w:val="0070C0"/>
      <w:sz w:val="24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17DE8"/>
    <w:pPr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17DE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17DE8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609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0935"/>
  </w:style>
  <w:style w:type="paragraph" w:styleId="Footer">
    <w:name w:val="footer"/>
    <w:basedOn w:val="Normal"/>
    <w:link w:val="FooterChar"/>
    <w:uiPriority w:val="99"/>
    <w:unhideWhenUsed/>
    <w:rsid w:val="003609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0935"/>
  </w:style>
  <w:style w:type="paragraph" w:styleId="Bibliography">
    <w:name w:val="Bibliography"/>
    <w:basedOn w:val="Normal"/>
    <w:next w:val="Normal"/>
    <w:uiPriority w:val="37"/>
    <w:unhideWhenUsed/>
    <w:rsid w:val="006E0696"/>
  </w:style>
  <w:style w:type="paragraph" w:styleId="NoSpacing">
    <w:name w:val="No Spacing"/>
    <w:uiPriority w:val="1"/>
    <w:qFormat/>
    <w:rsid w:val="001E2F1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227BA5"/>
    <w:rPr>
      <w:rFonts w:ascii="Arial" w:eastAsiaTheme="majorEastAsia" w:hAnsi="Arial" w:cstheme="majorBidi"/>
      <w:b/>
      <w:color w:val="0070C0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A26026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97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651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06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053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1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5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44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09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13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07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68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89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Taj82</b:Tag>
    <b:SourceType>Book</b:SourceType>
    <b:Guid>{885E2CE4-FBD9-4244-B921-8E5D136EBDA3}</b:Guid>
    <b:Title>Social identity and Intergroup relations</b:Title>
    <b:Year>1982</b:Year>
    <b:Author>
      <b:Author>
        <b:NameList>
          <b:Person>
            <b:Last>Tajfel</b:Last>
            <b:First>Henry</b:First>
          </b:Person>
        </b:NameList>
      </b:Author>
    </b:Author>
    <b:City>New York</b:City>
    <b:Publisher>Cambridge University Press</b:Publisher>
    <b:RefOrder>1</b:RefOrder>
  </b:Source>
  <b:Source>
    <b:Tag>Wil14</b:Tag>
    <b:SourceType>JournalArticle</b:SourceType>
    <b:Guid>{718E6B8F-6C8A-472D-8661-86965C65CD8A}</b:Guid>
    <b:Title>Constructing nurses’ professional identity through social identity theory</b:Title>
    <b:Year>2014</b:Year>
    <b:Author>
      <b:Author>
        <b:NameList>
          <b:Person>
            <b:Last>Willets</b:Last>
            <b:First>Georgina</b:First>
          </b:Person>
          <b:Person>
            <b:Last>Clark</b:Last>
            <b:First>David</b:First>
          </b:Person>
        </b:NameList>
      </b:Author>
    </b:Author>
    <b:JournalName>International journal of nursing practice</b:JournalName>
    <b:Pages>164-169</b:Pages>
    <b:RefOrder>7</b:RefOrder>
  </b:Source>
  <b:Source>
    <b:Tag>Ice85</b:Tag>
    <b:SourceType>Book</b:SourceType>
    <b:Guid>{B19A1849-CBA6-4A2B-A3A0-D906F08180B3}</b:Guid>
    <b:Title>From Intentions to Actions: A Theory of Planned Behavior</b:Title>
    <b:Year>1985</b:Year>
    <b:Author>
      <b:Author>
        <b:NameList>
          <b:Person>
            <b:Last>Icek</b:Last>
            <b:First>Ajzen</b:First>
          </b:Person>
        </b:NameList>
      </b:Author>
    </b:Author>
    <b:City>Heidelberg</b:City>
    <b:Publisher>Springer</b:Publisher>
    <b:RefOrder>2</b:RefOrder>
  </b:Source>
  <b:Source xmlns:b="http://schemas.openxmlformats.org/officeDocument/2006/bibliography">
    <b:Tag>Dol39</b:Tag>
    <b:SourceType>Book</b:SourceType>
    <b:Guid>{D5BFE919-7468-4298-8EA2-8D0D14C82AD2}</b:Guid>
    <b:Author>
      <b:Author>
        <b:NameList>
          <b:Person>
            <b:Last>Dollard</b:Last>
            <b:First>John</b:First>
          </b:Person>
          <b:Person>
            <b:Last>Miller</b:Last>
            <b:First>Neal</b:First>
          </b:Person>
          <b:Person>
            <b:Last>Doob</b:Last>
            <b:First>Leonard</b:First>
          </b:Person>
          <b:Person>
            <b:Last>Mowrer</b:Last>
            <b:First>Orval</b:First>
          </b:Person>
          <b:Person>
            <b:Last>Sears</b:Last>
            <b:First>Robert</b:First>
          </b:Person>
        </b:NameList>
      </b:Author>
    </b:Author>
    <b:Title>Frustration and aggression</b:Title>
    <b:Year>1939</b:Year>
    <b:City>New Haven</b:City>
    <b:Publisher>Yale University Press</b:Publisher>
    <b:RefOrder>8</b:RefOrder>
  </b:Source>
  <b:Source>
    <b:Tag>Ber69</b:Tag>
    <b:SourceType>Book</b:SourceType>
    <b:Guid>{BF4EC125-CBF5-4208-B4BE-7907C74DE051}</b:Guid>
    <b:Author>
      <b:Author>
        <b:NameList>
          <b:Person>
            <b:Last>Berkowitz</b:Last>
            <b:First>Leonard</b:First>
          </b:Person>
        </b:NameList>
      </b:Author>
    </b:Author>
    <b:Title>Roots of aggression: a re-examination of the frustration-aggression hypothesis</b:Title>
    <b:Year>1969</b:Year>
    <b:City>Ann Arbor</b:City>
    <b:Publisher>Atherton Press</b:Publisher>
    <b:RefOrder>4</b:RefOrder>
  </b:Source>
  <b:Source>
    <b:Tag>Bre14</b:Tag>
    <b:SourceType>JournalArticle</b:SourceType>
    <b:Guid>{439A991E-3268-4E4F-90F9-4F084E6C877C}</b:Guid>
    <b:Title>Sore losers? A reexamination of the frustration-aggression hypothesis for collocated video game play</b:Title>
    <b:Year>2014</b:Year>
    <b:Author>
      <b:Author>
        <b:NameList>
          <b:Person>
            <b:Last>Breuer</b:Last>
            <b:First>Johannes</b:First>
          </b:Person>
          <b:Person>
            <b:Last>Scharkow</b:Last>
            <b:First>Michael</b:First>
          </b:Person>
          <b:Person>
            <b:Last>Quandt</b:Last>
            <b:First>Thorsten</b:First>
          </b:Person>
        </b:NameList>
      </b:Author>
    </b:Author>
    <b:JournalName>Psychology of Popular Media Culture</b:JournalName>
    <b:Pages>126-137</b:Pages>
    <b:RefOrder>5</b:RefOrder>
  </b:Source>
  <b:Source>
    <b:Tag>Bus02</b:Tag>
    <b:SourceType>JournalArticle</b:SourceType>
    <b:Guid>{5088167A-D2AA-4BD7-AA03-6F082749CF3D}</b:Guid>
    <b:Author>
      <b:Author>
        <b:NameList>
          <b:Person>
            <b:Last>Bushman</b:Last>
            <b:First>Brad</b:First>
            <b:Middle>J.</b:Middle>
          </b:Person>
        </b:NameList>
      </b:Author>
    </b:Author>
    <b:Title>Does venting anger feed or extinguish the flame? Catharsis, rumination, distraction, anger and aggressive responding</b:Title>
    <b:JournalName>Personality and Social Psychology Bulletin</b:JournalName>
    <b:Year>2002</b:Year>
    <b:Pages>724-731</b:Pages>
    <b:RefOrder>6</b:RefOrder>
  </b:Source>
  <b:Source>
    <b:Tag>Sco22</b:Tag>
    <b:SourceType>InternetSite</b:SourceType>
    <b:Guid>{ED8342CA-FCA4-4A13-81B6-4F5274986C12}</b:Guid>
    <b:Year>2022</b:Year>
    <b:Author>
      <b:Author>
        <b:NameList>
          <b:Person>
            <b:Last>Scott</b:Last>
            <b:First>Elizabeth</b:First>
          </b:Person>
        </b:NameList>
      </b:Author>
    </b:Author>
    <b:InternetSiteTitle>verywellmind</b:InternetSiteTitle>
    <b:Month>May</b:Month>
    <b:Day>04</b:Day>
    <b:URL>https://www.verywellmind.com/feel-less-frustrated-when-stressed-3145200</b:URL>
    <b:RefOrder>3</b:RefOrder>
  </b:Source>
</b:Sources>
</file>

<file path=customXml/itemProps1.xml><?xml version="1.0" encoding="utf-8"?>
<ds:datastoreItem xmlns:ds="http://schemas.openxmlformats.org/officeDocument/2006/customXml" ds:itemID="{FD893A25-4D14-4897-9CBE-14EC850A13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619</TotalTime>
  <Pages>9</Pages>
  <Words>1743</Words>
  <Characters>9941</Characters>
  <Application>Microsoft Office Word</Application>
  <DocSecurity>0</DocSecurity>
  <Lines>82</Lines>
  <Paragraphs>23</Paragraphs>
  <ScaleCrop>false</ScaleCrop>
  <Company/>
  <LinksUpToDate>false</LinksUpToDate>
  <CharactersWithSpaces>11661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Onyemauwa</dc:creator>
  <cp:keywords/>
  <dc:description/>
  <cp:lastModifiedBy>Alex Onyemauwa</cp:lastModifiedBy>
  <cp:revision>1092</cp:revision>
  <dcterms:created xsi:type="dcterms:W3CDTF">2022-11-17T09:51:00Z</dcterms:created>
  <dcterms:modified xsi:type="dcterms:W3CDTF">2022-11-26T22:41:00Z</dcterms:modified>
</cp:coreProperties>
</file>