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0D04D" w14:textId="77777777" w:rsidR="002416D5" w:rsidRDefault="002416D5" w:rsidP="002416D5">
      <w:pPr>
        <w:rPr>
          <w:b/>
          <w:bCs/>
          <w:sz w:val="36"/>
          <w:szCs w:val="36"/>
        </w:rPr>
      </w:pPr>
    </w:p>
    <w:p w14:paraId="1FC4780E" w14:textId="71B65FA9" w:rsidR="00325AB7" w:rsidRPr="00B17CC9" w:rsidRDefault="00EF439A" w:rsidP="002416D5">
      <w:pPr>
        <w:jc w:val="center"/>
        <w:rPr>
          <w:b/>
          <w:bCs/>
          <w:sz w:val="44"/>
          <w:szCs w:val="44"/>
        </w:rPr>
      </w:pPr>
      <w:r w:rsidRPr="00B17CC9">
        <w:rPr>
          <w:b/>
          <w:bCs/>
          <w:sz w:val="44"/>
          <w:szCs w:val="44"/>
        </w:rPr>
        <w:t>Crisis Management for Responsible Tourism and Events</w:t>
      </w:r>
    </w:p>
    <w:p w14:paraId="38C186BB" w14:textId="29736E92" w:rsidR="00EF439A" w:rsidRPr="00B17CC9" w:rsidRDefault="00EF439A" w:rsidP="002416D5">
      <w:pPr>
        <w:jc w:val="center"/>
        <w:rPr>
          <w:b/>
          <w:bCs/>
          <w:sz w:val="44"/>
          <w:szCs w:val="44"/>
        </w:rPr>
      </w:pPr>
      <w:r w:rsidRPr="00B17CC9">
        <w:rPr>
          <w:b/>
          <w:bCs/>
          <w:sz w:val="44"/>
          <w:szCs w:val="44"/>
        </w:rPr>
        <w:t>BMTP6020</w:t>
      </w:r>
    </w:p>
    <w:p w14:paraId="7F111B1D" w14:textId="4C65B2D3" w:rsidR="00EF439A" w:rsidRPr="00B17CC9" w:rsidRDefault="00EF439A" w:rsidP="002416D5">
      <w:pPr>
        <w:jc w:val="center"/>
        <w:rPr>
          <w:b/>
          <w:bCs/>
          <w:sz w:val="44"/>
          <w:szCs w:val="44"/>
        </w:rPr>
      </w:pPr>
      <w:r w:rsidRPr="00B17CC9">
        <w:rPr>
          <w:b/>
          <w:bCs/>
          <w:sz w:val="44"/>
          <w:szCs w:val="44"/>
        </w:rPr>
        <w:t>Assignment 1- Crisis Management Crisis Review</w:t>
      </w:r>
    </w:p>
    <w:p w14:paraId="13305D9C" w14:textId="77777777" w:rsidR="00EF439A" w:rsidRPr="00B17CC9" w:rsidRDefault="00EF439A" w:rsidP="00EF439A">
      <w:pPr>
        <w:jc w:val="center"/>
        <w:rPr>
          <w:b/>
          <w:bCs/>
          <w:sz w:val="44"/>
          <w:szCs w:val="44"/>
        </w:rPr>
      </w:pPr>
    </w:p>
    <w:p w14:paraId="7C2F1C4F" w14:textId="5A5351C0" w:rsidR="00EF439A" w:rsidRPr="00B17CC9" w:rsidRDefault="002416D5" w:rsidP="00EF439A">
      <w:pPr>
        <w:jc w:val="center"/>
        <w:rPr>
          <w:b/>
          <w:bCs/>
          <w:sz w:val="44"/>
          <w:szCs w:val="44"/>
        </w:rPr>
      </w:pPr>
      <w:r>
        <w:rPr>
          <w:b/>
          <w:bCs/>
          <w:noProof/>
          <w:sz w:val="44"/>
          <w:szCs w:val="44"/>
        </w:rPr>
        <w:drawing>
          <wp:inline distT="0" distB="0" distL="0" distR="0" wp14:anchorId="1B0B0D8C" wp14:editId="78FBDF67">
            <wp:extent cx="5600700" cy="3146142"/>
            <wp:effectExtent l="0" t="0" r="0" b="0"/>
            <wp:docPr id="19238252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11407" cy="3152157"/>
                    </a:xfrm>
                    <a:prstGeom prst="rect">
                      <a:avLst/>
                    </a:prstGeom>
                    <a:noFill/>
                  </pic:spPr>
                </pic:pic>
              </a:graphicData>
            </a:graphic>
          </wp:inline>
        </w:drawing>
      </w:r>
    </w:p>
    <w:p w14:paraId="11284054" w14:textId="1D22433D" w:rsidR="00EF439A" w:rsidRPr="002416D5" w:rsidRDefault="002416D5" w:rsidP="002416D5">
      <w:pPr>
        <w:rPr>
          <w:sz w:val="24"/>
          <w:szCs w:val="24"/>
        </w:rPr>
      </w:pPr>
      <w:r w:rsidRPr="002416D5">
        <w:rPr>
          <w:sz w:val="24"/>
          <w:szCs w:val="24"/>
        </w:rPr>
        <w:t xml:space="preserve">(UEFA, 2016) </w:t>
      </w:r>
    </w:p>
    <w:p w14:paraId="4D1B66D6" w14:textId="748A360B" w:rsidR="00EF439A" w:rsidRPr="00B17CC9" w:rsidRDefault="00EF439A" w:rsidP="00EF439A">
      <w:pPr>
        <w:jc w:val="center"/>
        <w:rPr>
          <w:b/>
          <w:bCs/>
          <w:sz w:val="44"/>
          <w:szCs w:val="44"/>
        </w:rPr>
      </w:pPr>
      <w:r w:rsidRPr="00B17CC9">
        <w:rPr>
          <w:b/>
          <w:bCs/>
          <w:sz w:val="44"/>
          <w:szCs w:val="44"/>
        </w:rPr>
        <w:t>Hannah Jones</w:t>
      </w:r>
    </w:p>
    <w:p w14:paraId="102FAD39" w14:textId="75484BB0" w:rsidR="00EF439A" w:rsidRPr="00B17CC9" w:rsidRDefault="00EF439A" w:rsidP="00EF439A">
      <w:pPr>
        <w:jc w:val="center"/>
        <w:rPr>
          <w:b/>
          <w:bCs/>
          <w:sz w:val="44"/>
          <w:szCs w:val="44"/>
        </w:rPr>
      </w:pPr>
      <w:r w:rsidRPr="00B17CC9">
        <w:rPr>
          <w:b/>
          <w:bCs/>
          <w:sz w:val="44"/>
          <w:szCs w:val="44"/>
        </w:rPr>
        <w:t>2000784</w:t>
      </w:r>
    </w:p>
    <w:p w14:paraId="35E8C5CA" w14:textId="718C9D57" w:rsidR="00EF439A" w:rsidRPr="00B17CC9" w:rsidRDefault="00EF439A" w:rsidP="00EF439A">
      <w:pPr>
        <w:jc w:val="center"/>
        <w:rPr>
          <w:b/>
          <w:bCs/>
          <w:sz w:val="44"/>
          <w:szCs w:val="44"/>
        </w:rPr>
      </w:pPr>
      <w:r w:rsidRPr="00B17CC9">
        <w:rPr>
          <w:b/>
          <w:bCs/>
          <w:sz w:val="44"/>
          <w:szCs w:val="44"/>
        </w:rPr>
        <w:t>International Travel and Tourism Management</w:t>
      </w:r>
    </w:p>
    <w:p w14:paraId="7A13BCDD" w14:textId="77777777" w:rsidR="00EF439A" w:rsidRDefault="00EF439A" w:rsidP="00EF439A">
      <w:pPr>
        <w:jc w:val="center"/>
        <w:rPr>
          <w:b/>
          <w:bCs/>
          <w:sz w:val="40"/>
          <w:szCs w:val="40"/>
        </w:rPr>
      </w:pPr>
    </w:p>
    <w:p w14:paraId="00C4CFF7" w14:textId="77777777" w:rsidR="00EF439A" w:rsidRDefault="00EF439A" w:rsidP="00EF439A">
      <w:pPr>
        <w:jc w:val="center"/>
        <w:rPr>
          <w:b/>
          <w:bCs/>
          <w:sz w:val="40"/>
          <w:szCs w:val="40"/>
        </w:rPr>
      </w:pPr>
    </w:p>
    <w:p w14:paraId="33D8F9C0" w14:textId="77777777" w:rsidR="00EF439A" w:rsidRDefault="00EF439A" w:rsidP="00EF439A">
      <w:pPr>
        <w:jc w:val="center"/>
        <w:rPr>
          <w:b/>
          <w:bCs/>
          <w:sz w:val="40"/>
          <w:szCs w:val="40"/>
        </w:rPr>
      </w:pPr>
    </w:p>
    <w:p w14:paraId="57BBADB0" w14:textId="77777777" w:rsidR="00B17CC9" w:rsidRDefault="00B17CC9" w:rsidP="00EF439A">
      <w:pPr>
        <w:rPr>
          <w:b/>
          <w:bCs/>
          <w:sz w:val="40"/>
          <w:szCs w:val="40"/>
        </w:rPr>
      </w:pPr>
    </w:p>
    <w:p w14:paraId="0FC5F73A" w14:textId="59D83D7C" w:rsidR="00901B55" w:rsidRPr="00B17CC9" w:rsidRDefault="00901B55" w:rsidP="00EF439A">
      <w:pPr>
        <w:rPr>
          <w:b/>
          <w:bCs/>
          <w:sz w:val="40"/>
          <w:szCs w:val="40"/>
          <w:u w:val="single"/>
        </w:rPr>
      </w:pPr>
      <w:r w:rsidRPr="00B17CC9">
        <w:rPr>
          <w:b/>
          <w:bCs/>
          <w:sz w:val="40"/>
          <w:szCs w:val="40"/>
          <w:u w:val="single"/>
        </w:rPr>
        <w:t xml:space="preserve">Contents Page </w:t>
      </w:r>
    </w:p>
    <w:p w14:paraId="32394351" w14:textId="77777777" w:rsidR="00B17CC9" w:rsidRDefault="00B17CC9" w:rsidP="00EF439A">
      <w:pPr>
        <w:rPr>
          <w:b/>
          <w:bCs/>
          <w:sz w:val="40"/>
          <w:szCs w:val="40"/>
        </w:rPr>
      </w:pPr>
    </w:p>
    <w:p w14:paraId="0E1662A8" w14:textId="12D8B955" w:rsidR="00901B55" w:rsidRPr="00B17CC9" w:rsidRDefault="00901B55" w:rsidP="00EF439A">
      <w:pPr>
        <w:rPr>
          <w:b/>
          <w:bCs/>
          <w:sz w:val="36"/>
          <w:szCs w:val="36"/>
        </w:rPr>
      </w:pPr>
      <w:r w:rsidRPr="00B17CC9">
        <w:rPr>
          <w:b/>
          <w:bCs/>
          <w:sz w:val="36"/>
          <w:szCs w:val="36"/>
        </w:rPr>
        <w:t>Introduction……………………………………………………</w:t>
      </w:r>
      <w:r w:rsidR="0056123E">
        <w:rPr>
          <w:b/>
          <w:bCs/>
          <w:sz w:val="36"/>
          <w:szCs w:val="36"/>
        </w:rPr>
        <w:t>……….</w:t>
      </w:r>
      <w:r w:rsidRPr="00B17CC9">
        <w:rPr>
          <w:b/>
          <w:bCs/>
          <w:sz w:val="36"/>
          <w:szCs w:val="36"/>
        </w:rPr>
        <w:t>…</w:t>
      </w:r>
      <w:r w:rsidR="0056123E">
        <w:rPr>
          <w:b/>
          <w:bCs/>
          <w:sz w:val="36"/>
          <w:szCs w:val="36"/>
        </w:rPr>
        <w:t>…..p.3</w:t>
      </w:r>
    </w:p>
    <w:p w14:paraId="52A8C349" w14:textId="77777777" w:rsidR="00B17CC9" w:rsidRDefault="00B17CC9" w:rsidP="00EF439A">
      <w:pPr>
        <w:rPr>
          <w:b/>
          <w:bCs/>
          <w:sz w:val="36"/>
          <w:szCs w:val="36"/>
        </w:rPr>
      </w:pPr>
    </w:p>
    <w:p w14:paraId="79161C4F" w14:textId="1A03F63B" w:rsidR="00901B55" w:rsidRPr="00B17CC9" w:rsidRDefault="00901B55" w:rsidP="00EF439A">
      <w:pPr>
        <w:rPr>
          <w:b/>
          <w:bCs/>
          <w:sz w:val="36"/>
          <w:szCs w:val="36"/>
        </w:rPr>
      </w:pPr>
      <w:r w:rsidRPr="00B17CC9">
        <w:rPr>
          <w:b/>
          <w:bCs/>
          <w:sz w:val="36"/>
          <w:szCs w:val="36"/>
        </w:rPr>
        <w:t>Preparation……………………………………………………</w:t>
      </w:r>
      <w:r w:rsidR="0056123E">
        <w:rPr>
          <w:b/>
          <w:bCs/>
          <w:sz w:val="36"/>
          <w:szCs w:val="36"/>
        </w:rPr>
        <w:t>……..</w:t>
      </w:r>
      <w:r w:rsidRPr="00B17CC9">
        <w:rPr>
          <w:b/>
          <w:bCs/>
          <w:sz w:val="36"/>
          <w:szCs w:val="36"/>
        </w:rPr>
        <w:t>…</w:t>
      </w:r>
      <w:r w:rsidR="0056123E">
        <w:rPr>
          <w:b/>
          <w:bCs/>
          <w:sz w:val="36"/>
          <w:szCs w:val="36"/>
        </w:rPr>
        <w:t>..</w:t>
      </w:r>
      <w:r w:rsidRPr="00B17CC9">
        <w:rPr>
          <w:b/>
          <w:bCs/>
          <w:sz w:val="36"/>
          <w:szCs w:val="36"/>
        </w:rPr>
        <w:t>..</w:t>
      </w:r>
      <w:r w:rsidR="0056123E">
        <w:rPr>
          <w:b/>
          <w:bCs/>
          <w:sz w:val="36"/>
          <w:szCs w:val="36"/>
        </w:rPr>
        <w:t>p.4-5</w:t>
      </w:r>
    </w:p>
    <w:p w14:paraId="794C7466" w14:textId="77777777" w:rsidR="00B17CC9" w:rsidRDefault="00B17CC9" w:rsidP="00EF439A">
      <w:pPr>
        <w:rPr>
          <w:b/>
          <w:bCs/>
          <w:sz w:val="36"/>
          <w:szCs w:val="36"/>
        </w:rPr>
      </w:pPr>
    </w:p>
    <w:p w14:paraId="62BE1FCE" w14:textId="0583A0C2" w:rsidR="00901B55" w:rsidRPr="00B17CC9" w:rsidRDefault="00901B55" w:rsidP="00EF439A">
      <w:pPr>
        <w:rPr>
          <w:b/>
          <w:bCs/>
          <w:sz w:val="36"/>
          <w:szCs w:val="36"/>
        </w:rPr>
      </w:pPr>
      <w:r w:rsidRPr="00B17CC9">
        <w:rPr>
          <w:b/>
          <w:bCs/>
          <w:sz w:val="36"/>
          <w:szCs w:val="36"/>
        </w:rPr>
        <w:t xml:space="preserve">Command Structures </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p.5</w:t>
      </w:r>
    </w:p>
    <w:p w14:paraId="5E12BA6F" w14:textId="77777777" w:rsidR="00B17CC9" w:rsidRDefault="00B17CC9" w:rsidP="00EF439A">
      <w:pPr>
        <w:rPr>
          <w:b/>
          <w:bCs/>
          <w:sz w:val="36"/>
          <w:szCs w:val="36"/>
        </w:rPr>
      </w:pPr>
    </w:p>
    <w:p w14:paraId="14811472" w14:textId="14160060" w:rsidR="00901B55" w:rsidRPr="00B17CC9" w:rsidRDefault="00901B55" w:rsidP="00EF439A">
      <w:pPr>
        <w:rPr>
          <w:b/>
          <w:bCs/>
          <w:sz w:val="36"/>
          <w:szCs w:val="36"/>
        </w:rPr>
      </w:pPr>
      <w:r w:rsidRPr="00B17CC9">
        <w:rPr>
          <w:b/>
          <w:bCs/>
          <w:sz w:val="36"/>
          <w:szCs w:val="36"/>
        </w:rPr>
        <w:t>Interactive Scenarios</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p.5-7</w:t>
      </w:r>
    </w:p>
    <w:p w14:paraId="4DF7733F" w14:textId="77777777" w:rsidR="00B17CC9" w:rsidRDefault="00B17CC9" w:rsidP="00EF439A">
      <w:pPr>
        <w:rPr>
          <w:b/>
          <w:bCs/>
          <w:sz w:val="36"/>
          <w:szCs w:val="36"/>
        </w:rPr>
      </w:pPr>
    </w:p>
    <w:p w14:paraId="4097A2CE" w14:textId="6189D13F" w:rsidR="00901B55" w:rsidRPr="00B17CC9" w:rsidRDefault="00901B55" w:rsidP="00EF439A">
      <w:pPr>
        <w:rPr>
          <w:b/>
          <w:bCs/>
          <w:sz w:val="36"/>
          <w:szCs w:val="36"/>
        </w:rPr>
      </w:pPr>
      <w:r w:rsidRPr="00B17CC9">
        <w:rPr>
          <w:b/>
          <w:bCs/>
          <w:sz w:val="36"/>
          <w:szCs w:val="36"/>
        </w:rPr>
        <w:t>Real Life Scenario</w:t>
      </w:r>
      <w:r w:rsidR="00B17CC9" w:rsidRPr="00B17CC9">
        <w:rPr>
          <w:b/>
          <w:bCs/>
          <w:sz w:val="36"/>
          <w:szCs w:val="36"/>
        </w:rPr>
        <w:t>………………………………………</w:t>
      </w:r>
      <w:r w:rsidR="0056123E">
        <w:rPr>
          <w:b/>
          <w:bCs/>
          <w:sz w:val="36"/>
          <w:szCs w:val="36"/>
        </w:rPr>
        <w:t>…………………p.7-9</w:t>
      </w:r>
    </w:p>
    <w:p w14:paraId="73881418" w14:textId="77777777" w:rsidR="00B17CC9" w:rsidRDefault="00B17CC9" w:rsidP="00EF439A">
      <w:pPr>
        <w:rPr>
          <w:b/>
          <w:bCs/>
          <w:sz w:val="36"/>
          <w:szCs w:val="36"/>
        </w:rPr>
      </w:pPr>
    </w:p>
    <w:p w14:paraId="6ED3F75D" w14:textId="411F3667" w:rsidR="00901B55" w:rsidRPr="00B17CC9" w:rsidRDefault="00901B55" w:rsidP="00EF439A">
      <w:pPr>
        <w:rPr>
          <w:b/>
          <w:bCs/>
          <w:sz w:val="36"/>
          <w:szCs w:val="36"/>
        </w:rPr>
      </w:pPr>
      <w:r w:rsidRPr="00B17CC9">
        <w:rPr>
          <w:b/>
          <w:bCs/>
          <w:sz w:val="36"/>
          <w:szCs w:val="36"/>
        </w:rPr>
        <w:t>Conclusion</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p.9</w:t>
      </w:r>
      <w:r w:rsidRPr="00B17CC9">
        <w:rPr>
          <w:b/>
          <w:bCs/>
          <w:sz w:val="36"/>
          <w:szCs w:val="36"/>
        </w:rPr>
        <w:t xml:space="preserve"> </w:t>
      </w:r>
    </w:p>
    <w:p w14:paraId="7263CB03" w14:textId="77777777" w:rsidR="00B17CC9" w:rsidRDefault="00B17CC9" w:rsidP="00EF439A">
      <w:pPr>
        <w:rPr>
          <w:b/>
          <w:bCs/>
          <w:sz w:val="36"/>
          <w:szCs w:val="36"/>
        </w:rPr>
      </w:pPr>
    </w:p>
    <w:p w14:paraId="2F08ADBA" w14:textId="2810D309" w:rsidR="00901B55" w:rsidRPr="00B17CC9" w:rsidRDefault="00901B55" w:rsidP="00EF439A">
      <w:pPr>
        <w:rPr>
          <w:b/>
          <w:bCs/>
          <w:sz w:val="36"/>
          <w:szCs w:val="36"/>
        </w:rPr>
      </w:pPr>
      <w:r w:rsidRPr="00B17CC9">
        <w:rPr>
          <w:b/>
          <w:bCs/>
          <w:sz w:val="36"/>
          <w:szCs w:val="36"/>
        </w:rPr>
        <w:t>Recommendations</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p.9</w:t>
      </w:r>
    </w:p>
    <w:p w14:paraId="5C496AF7" w14:textId="77777777" w:rsidR="00B17CC9" w:rsidRDefault="00B17CC9" w:rsidP="00901B55">
      <w:pPr>
        <w:rPr>
          <w:b/>
          <w:bCs/>
          <w:sz w:val="36"/>
          <w:szCs w:val="36"/>
        </w:rPr>
      </w:pPr>
    </w:p>
    <w:p w14:paraId="1D2E8173" w14:textId="0697241A" w:rsidR="00035722" w:rsidRPr="00B17CC9" w:rsidRDefault="00901B55" w:rsidP="00901B55">
      <w:pPr>
        <w:rPr>
          <w:b/>
          <w:bCs/>
          <w:sz w:val="36"/>
          <w:szCs w:val="36"/>
        </w:rPr>
      </w:pPr>
      <w:r w:rsidRPr="00B17CC9">
        <w:rPr>
          <w:b/>
          <w:bCs/>
          <w:sz w:val="36"/>
          <w:szCs w:val="36"/>
        </w:rPr>
        <w:t>Appendices</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p.10-11</w:t>
      </w:r>
    </w:p>
    <w:p w14:paraId="5BB9AAB4" w14:textId="3CF8884B" w:rsidR="00901B55" w:rsidRPr="00B17CC9" w:rsidRDefault="00901B55" w:rsidP="00901B55">
      <w:pPr>
        <w:pStyle w:val="ListParagraph"/>
        <w:numPr>
          <w:ilvl w:val="0"/>
          <w:numId w:val="17"/>
        </w:numPr>
        <w:rPr>
          <w:b/>
          <w:bCs/>
          <w:sz w:val="36"/>
          <w:szCs w:val="36"/>
        </w:rPr>
      </w:pPr>
      <w:r w:rsidRPr="00B17CC9">
        <w:rPr>
          <w:b/>
          <w:bCs/>
          <w:sz w:val="36"/>
          <w:szCs w:val="36"/>
        </w:rPr>
        <w:t>Appendices 1</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p.10</w:t>
      </w:r>
    </w:p>
    <w:p w14:paraId="2F7E82EC" w14:textId="1710F317" w:rsidR="00901B55" w:rsidRPr="00B17CC9" w:rsidRDefault="00901B55" w:rsidP="00901B55">
      <w:pPr>
        <w:pStyle w:val="ListParagraph"/>
        <w:numPr>
          <w:ilvl w:val="0"/>
          <w:numId w:val="17"/>
        </w:numPr>
        <w:rPr>
          <w:b/>
          <w:bCs/>
          <w:sz w:val="36"/>
          <w:szCs w:val="36"/>
        </w:rPr>
      </w:pPr>
      <w:r w:rsidRPr="00B17CC9">
        <w:rPr>
          <w:b/>
          <w:bCs/>
          <w:sz w:val="36"/>
          <w:szCs w:val="36"/>
        </w:rPr>
        <w:t>Appendices 2</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w:t>
      </w:r>
      <w:r w:rsidR="00B17CC9" w:rsidRPr="00B17CC9">
        <w:rPr>
          <w:b/>
          <w:bCs/>
          <w:sz w:val="36"/>
          <w:szCs w:val="36"/>
        </w:rPr>
        <w:t>.</w:t>
      </w:r>
      <w:r w:rsidR="0056123E">
        <w:rPr>
          <w:b/>
          <w:bCs/>
          <w:sz w:val="36"/>
          <w:szCs w:val="36"/>
        </w:rPr>
        <w:t>p.10-11</w:t>
      </w:r>
    </w:p>
    <w:p w14:paraId="24725901" w14:textId="77777777" w:rsidR="00B17CC9" w:rsidRDefault="00B17CC9" w:rsidP="00901B55">
      <w:pPr>
        <w:rPr>
          <w:b/>
          <w:bCs/>
          <w:sz w:val="36"/>
          <w:szCs w:val="36"/>
        </w:rPr>
      </w:pPr>
    </w:p>
    <w:p w14:paraId="4859B677" w14:textId="1A746A05" w:rsidR="00B17CC9" w:rsidRDefault="00901B55" w:rsidP="00EF439A">
      <w:pPr>
        <w:rPr>
          <w:b/>
          <w:bCs/>
          <w:sz w:val="36"/>
          <w:szCs w:val="36"/>
        </w:rPr>
      </w:pPr>
      <w:r w:rsidRPr="00B17CC9">
        <w:rPr>
          <w:b/>
          <w:bCs/>
          <w:sz w:val="36"/>
          <w:szCs w:val="36"/>
        </w:rPr>
        <w:t>Bibliograph</w:t>
      </w:r>
      <w:r w:rsidR="00B17CC9" w:rsidRPr="00B17CC9">
        <w:rPr>
          <w:b/>
          <w:bCs/>
          <w:sz w:val="36"/>
          <w:szCs w:val="36"/>
        </w:rPr>
        <w:t>y…………………………………………………</w:t>
      </w:r>
      <w:r w:rsidR="0056123E">
        <w:rPr>
          <w:b/>
          <w:bCs/>
          <w:sz w:val="36"/>
          <w:szCs w:val="36"/>
        </w:rPr>
        <w:t>……....</w:t>
      </w:r>
      <w:r w:rsidR="00B17CC9" w:rsidRPr="00B17CC9">
        <w:rPr>
          <w:b/>
          <w:bCs/>
          <w:sz w:val="36"/>
          <w:szCs w:val="36"/>
        </w:rPr>
        <w:t>…</w:t>
      </w:r>
      <w:r w:rsidR="0056123E">
        <w:rPr>
          <w:b/>
          <w:bCs/>
          <w:sz w:val="36"/>
          <w:szCs w:val="36"/>
        </w:rPr>
        <w:t>p.12-13</w:t>
      </w:r>
    </w:p>
    <w:p w14:paraId="1097B72B" w14:textId="275AAC63" w:rsidR="0056123E" w:rsidRDefault="00EF439A" w:rsidP="00EF439A">
      <w:pPr>
        <w:rPr>
          <w:b/>
          <w:bCs/>
          <w:sz w:val="28"/>
          <w:szCs w:val="28"/>
          <w:u w:val="single"/>
        </w:rPr>
      </w:pPr>
      <w:r w:rsidRPr="00EF439A">
        <w:rPr>
          <w:b/>
          <w:bCs/>
          <w:sz w:val="28"/>
          <w:szCs w:val="28"/>
          <w:u w:val="single"/>
        </w:rPr>
        <w:lastRenderedPageBreak/>
        <w:t>Introduction</w:t>
      </w:r>
    </w:p>
    <w:p w14:paraId="609990BC" w14:textId="470782A6" w:rsidR="000C484F" w:rsidRDefault="00444D9A" w:rsidP="00EF439A">
      <w:pPr>
        <w:rPr>
          <w:sz w:val="24"/>
          <w:szCs w:val="24"/>
        </w:rPr>
      </w:pPr>
      <w:r w:rsidRPr="003F425E">
        <w:rPr>
          <w:sz w:val="24"/>
          <w:szCs w:val="24"/>
        </w:rPr>
        <w:t xml:space="preserve">An all-inclusive attempt to </w:t>
      </w:r>
      <w:r w:rsidR="003F425E">
        <w:rPr>
          <w:sz w:val="24"/>
          <w:szCs w:val="24"/>
        </w:rPr>
        <w:t xml:space="preserve">define </w:t>
      </w:r>
      <w:r w:rsidRPr="003F425E">
        <w:rPr>
          <w:sz w:val="24"/>
          <w:szCs w:val="24"/>
        </w:rPr>
        <w:t>crisis was put forward by Smith and Elliot in 2006 consisting of “a damaging event or series of events, that display emergent properties which exceed an organisations abilities to cope with the task demands that it generates and has implications that can effect a considerable proportion of the organisation as well as other bodies”</w:t>
      </w:r>
      <w:r w:rsidR="00C1594B" w:rsidRPr="003F425E">
        <w:rPr>
          <w:sz w:val="24"/>
          <w:szCs w:val="24"/>
        </w:rPr>
        <w:t xml:space="preserve"> (Canyon, 2020, pg.6).</w:t>
      </w:r>
    </w:p>
    <w:p w14:paraId="73258B42" w14:textId="29361AA6" w:rsidR="00964964" w:rsidRDefault="003F425E" w:rsidP="00EF439A">
      <w:pPr>
        <w:rPr>
          <w:sz w:val="24"/>
          <w:szCs w:val="24"/>
        </w:rPr>
      </w:pPr>
      <w:r w:rsidRPr="001C1FCD">
        <w:rPr>
          <w:sz w:val="24"/>
          <w:szCs w:val="24"/>
        </w:rPr>
        <w:t xml:space="preserve">A crisis can be experienced by an individual, group or organisation creating stress for those affected due to the often-uncontrollable situation disrupting normal operations. </w:t>
      </w:r>
      <w:r w:rsidR="00AA4F79" w:rsidRPr="001C1FCD">
        <w:rPr>
          <w:sz w:val="24"/>
          <w:szCs w:val="24"/>
        </w:rPr>
        <w:t>Vital decisions must be made under tight time pressures where the response to each crisis will</w:t>
      </w:r>
      <w:r w:rsidR="001A2D26" w:rsidRPr="001C1FCD">
        <w:rPr>
          <w:sz w:val="24"/>
          <w:szCs w:val="24"/>
        </w:rPr>
        <w:t xml:space="preserve"> differ</w:t>
      </w:r>
      <w:r w:rsidR="00AA4F79" w:rsidRPr="001C1FCD">
        <w:rPr>
          <w:sz w:val="24"/>
          <w:szCs w:val="24"/>
        </w:rPr>
        <w:t xml:space="preserve"> due to the uniqueness of each situation</w:t>
      </w:r>
      <w:r w:rsidR="00AA4F79">
        <w:rPr>
          <w:sz w:val="24"/>
          <w:szCs w:val="24"/>
        </w:rPr>
        <w:t xml:space="preserve"> (</w:t>
      </w:r>
      <w:r w:rsidR="000C484F">
        <w:rPr>
          <w:sz w:val="24"/>
          <w:szCs w:val="24"/>
        </w:rPr>
        <w:t>Al-Dahash, Thayaparan and Kulatunga, 2016, pg.3).</w:t>
      </w:r>
      <w:r w:rsidR="00950C53">
        <w:rPr>
          <w:sz w:val="24"/>
          <w:szCs w:val="24"/>
        </w:rPr>
        <w:t xml:space="preserve"> </w:t>
      </w:r>
      <w:r w:rsidR="001C1FCD">
        <w:rPr>
          <w:sz w:val="24"/>
          <w:szCs w:val="24"/>
        </w:rPr>
        <w:t>T</w:t>
      </w:r>
      <w:r w:rsidR="00964964">
        <w:rPr>
          <w:sz w:val="24"/>
          <w:szCs w:val="24"/>
        </w:rPr>
        <w:t xml:space="preserve">he occurrence of </w:t>
      </w:r>
      <w:r w:rsidR="001C1FCD">
        <w:rPr>
          <w:sz w:val="24"/>
          <w:szCs w:val="24"/>
        </w:rPr>
        <w:t xml:space="preserve">a crisis within the events industry </w:t>
      </w:r>
      <w:r w:rsidR="00964964">
        <w:rPr>
          <w:sz w:val="24"/>
          <w:szCs w:val="24"/>
        </w:rPr>
        <w:t xml:space="preserve">can </w:t>
      </w:r>
      <w:r w:rsidR="001C1FCD">
        <w:rPr>
          <w:sz w:val="24"/>
          <w:szCs w:val="24"/>
        </w:rPr>
        <w:t xml:space="preserve">cause negative </w:t>
      </w:r>
      <w:r w:rsidR="00964964">
        <w:rPr>
          <w:sz w:val="24"/>
          <w:szCs w:val="24"/>
        </w:rPr>
        <w:t xml:space="preserve">outcomes of an already planned situation which can ultimately cause harm to the image and reputation of the company responsible if not dealt </w:t>
      </w:r>
      <w:r w:rsidR="001C1FCD">
        <w:rPr>
          <w:sz w:val="24"/>
          <w:szCs w:val="24"/>
        </w:rPr>
        <w:t>with appropriately</w:t>
      </w:r>
      <w:r w:rsidR="00964964">
        <w:rPr>
          <w:sz w:val="24"/>
          <w:szCs w:val="24"/>
        </w:rPr>
        <w:t>. Crises take place in various forms</w:t>
      </w:r>
      <w:r w:rsidR="00A96685">
        <w:rPr>
          <w:sz w:val="24"/>
          <w:szCs w:val="24"/>
        </w:rPr>
        <w:t xml:space="preserve"> where </w:t>
      </w:r>
      <w:r w:rsidR="00964964">
        <w:rPr>
          <w:sz w:val="24"/>
          <w:szCs w:val="24"/>
        </w:rPr>
        <w:t xml:space="preserve">the seriousness </w:t>
      </w:r>
      <w:r w:rsidR="00950C53">
        <w:rPr>
          <w:sz w:val="24"/>
          <w:szCs w:val="24"/>
        </w:rPr>
        <w:t>of</w:t>
      </w:r>
      <w:r w:rsidR="00964964">
        <w:rPr>
          <w:sz w:val="24"/>
          <w:szCs w:val="24"/>
        </w:rPr>
        <w:t xml:space="preserve"> each crisis can vary </w:t>
      </w:r>
      <w:r w:rsidR="00A96685">
        <w:rPr>
          <w:sz w:val="24"/>
          <w:szCs w:val="24"/>
        </w:rPr>
        <w:t>and in some circumstances</w:t>
      </w:r>
      <w:r w:rsidR="00035722">
        <w:rPr>
          <w:sz w:val="24"/>
          <w:szCs w:val="24"/>
        </w:rPr>
        <w:t xml:space="preserve"> be</w:t>
      </w:r>
      <w:r w:rsidR="00A96685">
        <w:rPr>
          <w:sz w:val="24"/>
          <w:szCs w:val="24"/>
        </w:rPr>
        <w:t xml:space="preserve"> out of the control of event managers </w:t>
      </w:r>
      <w:r w:rsidR="00B604D0">
        <w:rPr>
          <w:sz w:val="24"/>
          <w:szCs w:val="24"/>
        </w:rPr>
        <w:t xml:space="preserve">(InEvent, 2019). </w:t>
      </w:r>
    </w:p>
    <w:p w14:paraId="1E3504AB" w14:textId="1BA92B9F" w:rsidR="00B604D0" w:rsidRDefault="00C8746F" w:rsidP="00EF439A">
      <w:pPr>
        <w:rPr>
          <w:sz w:val="24"/>
          <w:szCs w:val="24"/>
        </w:rPr>
      </w:pPr>
      <w:r>
        <w:rPr>
          <w:sz w:val="24"/>
          <w:szCs w:val="24"/>
        </w:rPr>
        <w:t>A critical review</w:t>
      </w:r>
      <w:r w:rsidR="00A9446B">
        <w:rPr>
          <w:sz w:val="24"/>
          <w:szCs w:val="24"/>
        </w:rPr>
        <w:t xml:space="preserve"> </w:t>
      </w:r>
      <w:r>
        <w:rPr>
          <w:sz w:val="24"/>
          <w:szCs w:val="24"/>
        </w:rPr>
        <w:t xml:space="preserve">of the </w:t>
      </w:r>
      <w:r w:rsidR="00795913">
        <w:rPr>
          <w:sz w:val="24"/>
          <w:szCs w:val="24"/>
        </w:rPr>
        <w:t>interactive</w:t>
      </w:r>
      <w:r w:rsidR="00CA5397">
        <w:rPr>
          <w:sz w:val="24"/>
          <w:szCs w:val="24"/>
        </w:rPr>
        <w:t xml:space="preserve"> crisis management</w:t>
      </w:r>
      <w:r w:rsidR="00795913">
        <w:rPr>
          <w:sz w:val="24"/>
          <w:szCs w:val="24"/>
        </w:rPr>
        <w:t xml:space="preserve"> </w:t>
      </w:r>
      <w:r w:rsidR="00CA5397">
        <w:rPr>
          <w:sz w:val="24"/>
          <w:szCs w:val="24"/>
        </w:rPr>
        <w:t xml:space="preserve">training </w:t>
      </w:r>
      <w:r w:rsidR="00A9446B">
        <w:rPr>
          <w:sz w:val="24"/>
          <w:szCs w:val="24"/>
        </w:rPr>
        <w:t>scenario</w:t>
      </w:r>
      <w:r>
        <w:rPr>
          <w:sz w:val="24"/>
          <w:szCs w:val="24"/>
        </w:rPr>
        <w:t xml:space="preserve"> will be carried out</w:t>
      </w:r>
      <w:r w:rsidR="00795913">
        <w:rPr>
          <w:sz w:val="24"/>
          <w:szCs w:val="24"/>
        </w:rPr>
        <w:t>,</w:t>
      </w:r>
      <w:r>
        <w:rPr>
          <w:sz w:val="24"/>
          <w:szCs w:val="24"/>
        </w:rPr>
        <w:t xml:space="preserve"> evaluating</w:t>
      </w:r>
      <w:r w:rsidR="00795913">
        <w:rPr>
          <w:sz w:val="24"/>
          <w:szCs w:val="24"/>
        </w:rPr>
        <w:t xml:space="preserve"> the crisis mana</w:t>
      </w:r>
      <w:r>
        <w:rPr>
          <w:sz w:val="24"/>
          <w:szCs w:val="24"/>
        </w:rPr>
        <w:t>gement</w:t>
      </w:r>
      <w:r w:rsidR="00893EDD">
        <w:rPr>
          <w:sz w:val="24"/>
          <w:szCs w:val="24"/>
        </w:rPr>
        <w:t xml:space="preserve"> and the </w:t>
      </w:r>
      <w:r w:rsidR="00795913">
        <w:rPr>
          <w:sz w:val="24"/>
          <w:szCs w:val="24"/>
        </w:rPr>
        <w:t xml:space="preserve">personal actions and responses </w:t>
      </w:r>
      <w:r w:rsidR="00893EDD">
        <w:rPr>
          <w:sz w:val="24"/>
          <w:szCs w:val="24"/>
        </w:rPr>
        <w:t xml:space="preserve">of </w:t>
      </w:r>
      <w:r>
        <w:rPr>
          <w:sz w:val="24"/>
          <w:szCs w:val="24"/>
        </w:rPr>
        <w:t>each command</w:t>
      </w:r>
      <w:r w:rsidR="00795913">
        <w:rPr>
          <w:sz w:val="24"/>
          <w:szCs w:val="24"/>
        </w:rPr>
        <w:t>.</w:t>
      </w:r>
      <w:r w:rsidR="00A9446B">
        <w:rPr>
          <w:sz w:val="24"/>
          <w:szCs w:val="24"/>
        </w:rPr>
        <w:t xml:space="preserve"> </w:t>
      </w:r>
      <w:r>
        <w:rPr>
          <w:sz w:val="24"/>
          <w:szCs w:val="24"/>
        </w:rPr>
        <w:t xml:space="preserve">The aim of the </w:t>
      </w:r>
      <w:r w:rsidR="001F14D1">
        <w:rPr>
          <w:sz w:val="24"/>
          <w:szCs w:val="24"/>
        </w:rPr>
        <w:t>training exercise</w:t>
      </w:r>
      <w:r>
        <w:rPr>
          <w:sz w:val="24"/>
          <w:szCs w:val="24"/>
        </w:rPr>
        <w:t xml:space="preserve"> were to take part in an immersive </w:t>
      </w:r>
      <w:r w:rsidR="00F61A9D">
        <w:rPr>
          <w:sz w:val="24"/>
          <w:szCs w:val="24"/>
        </w:rPr>
        <w:t>learning experience</w:t>
      </w:r>
      <w:r>
        <w:rPr>
          <w:sz w:val="24"/>
          <w:szCs w:val="24"/>
        </w:rPr>
        <w:t xml:space="preserve"> undertaking practical real life crisis management training to prepare industry leaders of the future</w:t>
      </w:r>
      <w:r w:rsidR="00BA4DEA">
        <w:rPr>
          <w:sz w:val="24"/>
          <w:szCs w:val="24"/>
        </w:rPr>
        <w:t xml:space="preserve">. </w:t>
      </w:r>
      <w:r w:rsidR="00322E76">
        <w:rPr>
          <w:sz w:val="24"/>
          <w:szCs w:val="24"/>
        </w:rPr>
        <w:t xml:space="preserve">The exercise can be considered part of Kolb’s </w:t>
      </w:r>
      <w:r w:rsidR="00B36447">
        <w:rPr>
          <w:sz w:val="24"/>
          <w:szCs w:val="24"/>
        </w:rPr>
        <w:t xml:space="preserve">four-stage </w:t>
      </w:r>
      <w:r w:rsidR="00322E76">
        <w:rPr>
          <w:sz w:val="24"/>
          <w:szCs w:val="24"/>
        </w:rPr>
        <w:t>experiential learning theory where the learning process be</w:t>
      </w:r>
      <w:r w:rsidR="00B36447">
        <w:rPr>
          <w:sz w:val="24"/>
          <w:szCs w:val="24"/>
        </w:rPr>
        <w:t>gins</w:t>
      </w:r>
      <w:r w:rsidR="00322E76">
        <w:rPr>
          <w:sz w:val="24"/>
          <w:szCs w:val="24"/>
        </w:rPr>
        <w:t xml:space="preserve"> with a concrete experience, this being the </w:t>
      </w:r>
      <w:r w:rsidR="00CA5397">
        <w:rPr>
          <w:sz w:val="24"/>
          <w:szCs w:val="24"/>
        </w:rPr>
        <w:t>training</w:t>
      </w:r>
      <w:r w:rsidR="00322E76">
        <w:rPr>
          <w:sz w:val="24"/>
          <w:szCs w:val="24"/>
        </w:rPr>
        <w:t xml:space="preserve"> scenario. </w:t>
      </w:r>
      <w:r w:rsidR="00B36447">
        <w:rPr>
          <w:sz w:val="24"/>
          <w:szCs w:val="24"/>
        </w:rPr>
        <w:t xml:space="preserve">From </w:t>
      </w:r>
      <w:r w:rsidR="00322E76">
        <w:rPr>
          <w:sz w:val="24"/>
          <w:szCs w:val="24"/>
        </w:rPr>
        <w:t xml:space="preserve">this new experience, </w:t>
      </w:r>
      <w:r w:rsidR="00B36447">
        <w:rPr>
          <w:sz w:val="24"/>
          <w:szCs w:val="24"/>
        </w:rPr>
        <w:t xml:space="preserve">the participant has the opportunity throughout the review to observe and reflect on the experience, identifying what has been learnt and put into practice </w:t>
      </w:r>
      <w:r w:rsidR="00F855D7">
        <w:rPr>
          <w:sz w:val="24"/>
          <w:szCs w:val="24"/>
        </w:rPr>
        <w:t>(Kolb, 1984, p.21)</w:t>
      </w:r>
      <w:r w:rsidR="00893EDD">
        <w:rPr>
          <w:sz w:val="24"/>
          <w:szCs w:val="24"/>
        </w:rPr>
        <w:t>.</w:t>
      </w:r>
    </w:p>
    <w:p w14:paraId="7FE732D4" w14:textId="5F9C738B" w:rsidR="001A2D26" w:rsidRDefault="001A2D26" w:rsidP="00EF439A">
      <w:pPr>
        <w:rPr>
          <w:sz w:val="24"/>
          <w:szCs w:val="24"/>
        </w:rPr>
      </w:pPr>
      <w:r>
        <w:rPr>
          <w:sz w:val="24"/>
          <w:szCs w:val="24"/>
        </w:rPr>
        <w:t>The real-life crisis scenario consisted of a re-enactment of the Champion’s League final which took place in Cardiff 2017</w:t>
      </w:r>
      <w:r w:rsidR="006D4243">
        <w:rPr>
          <w:sz w:val="24"/>
          <w:szCs w:val="24"/>
        </w:rPr>
        <w:t>, an a</w:t>
      </w:r>
      <w:r>
        <w:rPr>
          <w:sz w:val="24"/>
          <w:szCs w:val="24"/>
        </w:rPr>
        <w:t>nnouncement on 28</w:t>
      </w:r>
      <w:r w:rsidRPr="001A2D26">
        <w:rPr>
          <w:sz w:val="24"/>
          <w:szCs w:val="24"/>
          <w:vertAlign w:val="superscript"/>
        </w:rPr>
        <w:t>th</w:t>
      </w:r>
      <w:r>
        <w:rPr>
          <w:sz w:val="24"/>
          <w:szCs w:val="24"/>
        </w:rPr>
        <w:t xml:space="preserve"> March</w:t>
      </w:r>
      <w:r w:rsidR="006D4243">
        <w:rPr>
          <w:sz w:val="24"/>
          <w:szCs w:val="24"/>
        </w:rPr>
        <w:t xml:space="preserve"> </w:t>
      </w:r>
      <w:r w:rsidR="009179C9">
        <w:rPr>
          <w:sz w:val="24"/>
          <w:szCs w:val="24"/>
        </w:rPr>
        <w:t xml:space="preserve">revealing the </w:t>
      </w:r>
      <w:r>
        <w:rPr>
          <w:sz w:val="24"/>
          <w:szCs w:val="24"/>
        </w:rPr>
        <w:t xml:space="preserve">qualifying </w:t>
      </w:r>
      <w:r w:rsidR="00951BAC">
        <w:rPr>
          <w:sz w:val="24"/>
          <w:szCs w:val="24"/>
        </w:rPr>
        <w:t xml:space="preserve">teams </w:t>
      </w:r>
      <w:r w:rsidR="009179C9">
        <w:rPr>
          <w:sz w:val="24"/>
          <w:szCs w:val="24"/>
        </w:rPr>
        <w:t xml:space="preserve">were to be </w:t>
      </w:r>
      <w:r>
        <w:rPr>
          <w:sz w:val="24"/>
          <w:szCs w:val="24"/>
        </w:rPr>
        <w:t>Liverpool and Bayern Munich</w:t>
      </w:r>
      <w:r w:rsidR="0017544A">
        <w:rPr>
          <w:sz w:val="24"/>
          <w:szCs w:val="24"/>
        </w:rPr>
        <w:t xml:space="preserve"> where this factor in itself adds complications to </w:t>
      </w:r>
      <w:r w:rsidR="006A5513">
        <w:rPr>
          <w:sz w:val="24"/>
          <w:szCs w:val="24"/>
        </w:rPr>
        <w:t xml:space="preserve">the </w:t>
      </w:r>
      <w:r w:rsidR="0017544A">
        <w:rPr>
          <w:sz w:val="24"/>
          <w:szCs w:val="24"/>
        </w:rPr>
        <w:t>organisation of security and the potential for issues to arise between</w:t>
      </w:r>
      <w:r w:rsidR="00EB1507">
        <w:rPr>
          <w:sz w:val="24"/>
          <w:szCs w:val="24"/>
        </w:rPr>
        <w:t xml:space="preserve"> </w:t>
      </w:r>
      <w:r w:rsidR="0017544A">
        <w:rPr>
          <w:sz w:val="24"/>
          <w:szCs w:val="24"/>
        </w:rPr>
        <w:t>fan groups</w:t>
      </w:r>
      <w:r w:rsidR="006D4243">
        <w:rPr>
          <w:sz w:val="24"/>
          <w:szCs w:val="24"/>
        </w:rPr>
        <w:t xml:space="preserve">. The </w:t>
      </w:r>
      <w:r>
        <w:rPr>
          <w:sz w:val="24"/>
          <w:szCs w:val="24"/>
        </w:rPr>
        <w:t>event t</w:t>
      </w:r>
      <w:r w:rsidR="006D4243">
        <w:rPr>
          <w:sz w:val="24"/>
          <w:szCs w:val="24"/>
        </w:rPr>
        <w:t xml:space="preserve">ook </w:t>
      </w:r>
      <w:r>
        <w:rPr>
          <w:sz w:val="24"/>
          <w:szCs w:val="24"/>
        </w:rPr>
        <w:t>place on 25</w:t>
      </w:r>
      <w:r w:rsidRPr="001A2D26">
        <w:rPr>
          <w:sz w:val="24"/>
          <w:szCs w:val="24"/>
          <w:vertAlign w:val="superscript"/>
        </w:rPr>
        <w:t>th</w:t>
      </w:r>
      <w:r>
        <w:rPr>
          <w:sz w:val="24"/>
          <w:szCs w:val="24"/>
        </w:rPr>
        <w:t xml:space="preserve"> April</w:t>
      </w:r>
      <w:r w:rsidR="00951BAC">
        <w:rPr>
          <w:sz w:val="24"/>
          <w:szCs w:val="24"/>
        </w:rPr>
        <w:t xml:space="preserve"> where it was </w:t>
      </w:r>
      <w:r>
        <w:rPr>
          <w:sz w:val="24"/>
          <w:szCs w:val="24"/>
        </w:rPr>
        <w:t xml:space="preserve">expected that 200k fans would turn up </w:t>
      </w:r>
      <w:r w:rsidR="00951BAC">
        <w:rPr>
          <w:sz w:val="24"/>
          <w:szCs w:val="24"/>
        </w:rPr>
        <w:t>on the</w:t>
      </w:r>
      <w:r w:rsidR="009179C9">
        <w:rPr>
          <w:sz w:val="24"/>
          <w:szCs w:val="24"/>
        </w:rPr>
        <w:t xml:space="preserve"> big</w:t>
      </w:r>
      <w:r w:rsidR="00951BAC">
        <w:rPr>
          <w:sz w:val="24"/>
          <w:szCs w:val="24"/>
        </w:rPr>
        <w:t xml:space="preserve"> day</w:t>
      </w:r>
      <w:r w:rsidR="00EB1507">
        <w:rPr>
          <w:sz w:val="24"/>
          <w:szCs w:val="24"/>
        </w:rPr>
        <w:t>, taking</w:t>
      </w:r>
      <w:r w:rsidR="00951BAC">
        <w:rPr>
          <w:sz w:val="24"/>
          <w:szCs w:val="24"/>
        </w:rPr>
        <w:t xml:space="preserve"> place at the Principality Stadiu</w:t>
      </w:r>
      <w:r w:rsidR="009179C9">
        <w:rPr>
          <w:sz w:val="24"/>
          <w:szCs w:val="24"/>
        </w:rPr>
        <w:t xml:space="preserve">m with hospitality available at Cardiff Castle and a fan zone set up at Cardiff Bay for four days running. </w:t>
      </w:r>
      <w:r w:rsidR="006A5513">
        <w:rPr>
          <w:sz w:val="24"/>
          <w:szCs w:val="24"/>
        </w:rPr>
        <w:t xml:space="preserve">The crisis situation presented during the training scenario was formulated off the basis of the London Bridge attack which took place on the </w:t>
      </w:r>
      <w:proofErr w:type="gramStart"/>
      <w:r w:rsidR="006A5513">
        <w:rPr>
          <w:sz w:val="24"/>
          <w:szCs w:val="24"/>
        </w:rPr>
        <w:t>3</w:t>
      </w:r>
      <w:r w:rsidR="006A5513" w:rsidRPr="006A5513">
        <w:rPr>
          <w:sz w:val="24"/>
          <w:szCs w:val="24"/>
          <w:vertAlign w:val="superscript"/>
        </w:rPr>
        <w:t>rd</w:t>
      </w:r>
      <w:proofErr w:type="gramEnd"/>
      <w:r w:rsidR="006A5513">
        <w:rPr>
          <w:sz w:val="24"/>
          <w:szCs w:val="24"/>
        </w:rPr>
        <w:t xml:space="preserve"> June 2017, </w:t>
      </w:r>
      <w:r w:rsidR="00282BB5">
        <w:rPr>
          <w:sz w:val="24"/>
          <w:szCs w:val="24"/>
        </w:rPr>
        <w:t>the same day as the Champions league in Cardiff</w:t>
      </w:r>
      <w:r w:rsidR="00EB1507">
        <w:rPr>
          <w:sz w:val="24"/>
          <w:szCs w:val="24"/>
        </w:rPr>
        <w:t xml:space="preserve"> (BBC News, 2019)</w:t>
      </w:r>
      <w:r w:rsidR="00282BB5">
        <w:rPr>
          <w:sz w:val="24"/>
          <w:szCs w:val="24"/>
        </w:rPr>
        <w:t xml:space="preserve">. As confidentially informed as part of the exercise, the London Bridge attack </w:t>
      </w:r>
      <w:r w:rsidR="00EB1507">
        <w:rPr>
          <w:sz w:val="24"/>
          <w:szCs w:val="24"/>
        </w:rPr>
        <w:t>was</w:t>
      </w:r>
      <w:r w:rsidR="00282BB5">
        <w:rPr>
          <w:sz w:val="24"/>
          <w:szCs w:val="24"/>
        </w:rPr>
        <w:t xml:space="preserve"> indeed planned for the Champions League</w:t>
      </w:r>
      <w:r w:rsidR="00EB1507">
        <w:rPr>
          <w:sz w:val="24"/>
          <w:szCs w:val="24"/>
        </w:rPr>
        <w:t xml:space="preserve">, however the heightened levels of security </w:t>
      </w:r>
      <w:r w:rsidR="00F520C0">
        <w:rPr>
          <w:sz w:val="24"/>
          <w:szCs w:val="24"/>
        </w:rPr>
        <w:t xml:space="preserve">averted </w:t>
      </w:r>
      <w:r w:rsidR="00EB1507">
        <w:rPr>
          <w:sz w:val="24"/>
          <w:szCs w:val="24"/>
        </w:rPr>
        <w:t xml:space="preserve">the act from taking place changing the location to London, where if it were to have happened at Cardiff that night, the impacts would have been catastrophic. </w:t>
      </w:r>
    </w:p>
    <w:p w14:paraId="2A9DE9ED" w14:textId="77777777" w:rsidR="0056123E" w:rsidRDefault="0056123E" w:rsidP="00EF439A">
      <w:pPr>
        <w:rPr>
          <w:sz w:val="24"/>
          <w:szCs w:val="24"/>
        </w:rPr>
      </w:pPr>
    </w:p>
    <w:p w14:paraId="0869C734" w14:textId="77777777" w:rsidR="0056123E" w:rsidRDefault="0056123E" w:rsidP="00EF439A">
      <w:pPr>
        <w:rPr>
          <w:sz w:val="24"/>
          <w:szCs w:val="24"/>
        </w:rPr>
      </w:pPr>
    </w:p>
    <w:p w14:paraId="0B1A01BC" w14:textId="77777777" w:rsidR="00AA4F79" w:rsidRDefault="00AA4F79" w:rsidP="00EF439A">
      <w:pPr>
        <w:rPr>
          <w:sz w:val="24"/>
          <w:szCs w:val="24"/>
        </w:rPr>
      </w:pPr>
    </w:p>
    <w:p w14:paraId="36DAC8C0" w14:textId="56475153" w:rsidR="00B51939" w:rsidRPr="005939A1" w:rsidRDefault="00B51939" w:rsidP="00EF439A">
      <w:pPr>
        <w:rPr>
          <w:b/>
          <w:bCs/>
          <w:sz w:val="28"/>
          <w:szCs w:val="28"/>
          <w:u w:val="single"/>
        </w:rPr>
      </w:pPr>
      <w:r w:rsidRPr="005939A1">
        <w:rPr>
          <w:b/>
          <w:bCs/>
          <w:sz w:val="28"/>
          <w:szCs w:val="28"/>
          <w:u w:val="single"/>
        </w:rPr>
        <w:lastRenderedPageBreak/>
        <w:t xml:space="preserve">Preparation </w:t>
      </w:r>
    </w:p>
    <w:p w14:paraId="225881D1" w14:textId="01F13B67" w:rsidR="003A5DC2" w:rsidRDefault="00560291" w:rsidP="00EF439A">
      <w:pPr>
        <w:rPr>
          <w:sz w:val="24"/>
          <w:szCs w:val="24"/>
        </w:rPr>
      </w:pPr>
      <w:r w:rsidRPr="00F520C0">
        <w:rPr>
          <w:sz w:val="24"/>
          <w:szCs w:val="24"/>
        </w:rPr>
        <w:t xml:space="preserve">The first role and responsibility </w:t>
      </w:r>
      <w:r w:rsidR="00F520C0" w:rsidRPr="00F520C0">
        <w:rPr>
          <w:sz w:val="24"/>
          <w:szCs w:val="24"/>
        </w:rPr>
        <w:t xml:space="preserve">in </w:t>
      </w:r>
      <w:r w:rsidRPr="00F520C0">
        <w:rPr>
          <w:sz w:val="24"/>
          <w:szCs w:val="24"/>
        </w:rPr>
        <w:t xml:space="preserve">the interactive scenario were to </w:t>
      </w:r>
      <w:r w:rsidR="000C5C7D" w:rsidRPr="00F520C0">
        <w:rPr>
          <w:sz w:val="24"/>
          <w:szCs w:val="24"/>
        </w:rPr>
        <w:t>prepare in advance detailed pre research and preparation</w:t>
      </w:r>
      <w:r w:rsidR="00F520C0">
        <w:rPr>
          <w:sz w:val="24"/>
          <w:szCs w:val="24"/>
        </w:rPr>
        <w:t xml:space="preserve">. </w:t>
      </w:r>
      <w:r w:rsidR="000C5C7D">
        <w:rPr>
          <w:sz w:val="24"/>
          <w:szCs w:val="24"/>
        </w:rPr>
        <w:t xml:space="preserve">The task of preparing a 2-minute PowerPoint slide on a selected </w:t>
      </w:r>
      <w:r w:rsidR="009B79EF">
        <w:rPr>
          <w:sz w:val="24"/>
          <w:szCs w:val="24"/>
        </w:rPr>
        <w:t>topic was set</w:t>
      </w:r>
      <w:r w:rsidR="00F520C0">
        <w:rPr>
          <w:sz w:val="24"/>
          <w:szCs w:val="24"/>
        </w:rPr>
        <w:t xml:space="preserve">, </w:t>
      </w:r>
      <w:r w:rsidR="009B79EF">
        <w:rPr>
          <w:sz w:val="24"/>
          <w:szCs w:val="24"/>
        </w:rPr>
        <w:t>present</w:t>
      </w:r>
      <w:r w:rsidR="00F520C0">
        <w:rPr>
          <w:sz w:val="24"/>
          <w:szCs w:val="24"/>
        </w:rPr>
        <w:t>ing</w:t>
      </w:r>
      <w:r w:rsidR="009B79EF">
        <w:rPr>
          <w:sz w:val="24"/>
          <w:szCs w:val="24"/>
        </w:rPr>
        <w:t xml:space="preserve"> at the beginning of the scenario. Each individual was required to identify the key issues of the chosen area relating to the event and consider the solutions to these risks if manging th</w:t>
      </w:r>
      <w:r w:rsidR="00810AA9">
        <w:rPr>
          <w:sz w:val="24"/>
          <w:szCs w:val="24"/>
        </w:rPr>
        <w:t>at</w:t>
      </w:r>
      <w:r w:rsidR="009B79EF">
        <w:rPr>
          <w:sz w:val="24"/>
          <w:szCs w:val="24"/>
        </w:rPr>
        <w:t xml:space="preserve"> area on the day. </w:t>
      </w:r>
      <w:r w:rsidR="003A5DC2">
        <w:rPr>
          <w:sz w:val="24"/>
          <w:szCs w:val="24"/>
        </w:rPr>
        <w:t>The above tasks can be considered to be in the pre-crisis stage of the life cycle of crisis, where preparation and prevention activities are carried out such as identifying and reducing plausible risks to avoid a crisis from happening</w:t>
      </w:r>
      <w:bookmarkStart w:id="0" w:name="_Hlk134194351"/>
      <w:r w:rsidR="003A5DC2">
        <w:rPr>
          <w:sz w:val="24"/>
          <w:szCs w:val="24"/>
        </w:rPr>
        <w:t xml:space="preserve"> </w:t>
      </w:r>
      <w:bookmarkEnd w:id="0"/>
      <w:r w:rsidR="003A5DC2">
        <w:rPr>
          <w:sz w:val="24"/>
          <w:szCs w:val="24"/>
        </w:rPr>
        <w:t xml:space="preserve">(Noggin, 2021). </w:t>
      </w:r>
    </w:p>
    <w:p w14:paraId="40B7AE46" w14:textId="1E80895B" w:rsidR="00B07E7B" w:rsidRDefault="00B07E7B" w:rsidP="00EF439A">
      <w:pPr>
        <w:rPr>
          <w:sz w:val="24"/>
          <w:szCs w:val="24"/>
        </w:rPr>
      </w:pPr>
      <w:r>
        <w:rPr>
          <w:noProof/>
          <w:sz w:val="24"/>
          <w:szCs w:val="24"/>
        </w:rPr>
        <w:drawing>
          <wp:anchor distT="0" distB="0" distL="114300" distR="114300" simplePos="0" relativeHeight="251658240" behindDoc="1" locked="0" layoutInCell="1" allowOverlap="1" wp14:anchorId="490EC654" wp14:editId="44221E9C">
            <wp:simplePos x="0" y="0"/>
            <wp:positionH relativeFrom="margin">
              <wp:align>center</wp:align>
            </wp:positionH>
            <wp:positionV relativeFrom="paragraph">
              <wp:posOffset>6985</wp:posOffset>
            </wp:positionV>
            <wp:extent cx="3400425" cy="2632075"/>
            <wp:effectExtent l="0" t="0" r="9525" b="0"/>
            <wp:wrapTight wrapText="bothSides">
              <wp:wrapPolygon edited="0">
                <wp:start x="121" y="0"/>
                <wp:lineTo x="121" y="21418"/>
                <wp:lineTo x="21539" y="21418"/>
                <wp:lineTo x="21539" y="0"/>
                <wp:lineTo x="121" y="0"/>
              </wp:wrapPolygon>
            </wp:wrapTight>
            <wp:docPr id="1209291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00425" cy="2632075"/>
                    </a:xfrm>
                    <a:prstGeom prst="rect">
                      <a:avLst/>
                    </a:prstGeom>
                    <a:noFill/>
                  </pic:spPr>
                </pic:pic>
              </a:graphicData>
            </a:graphic>
            <wp14:sizeRelH relativeFrom="page">
              <wp14:pctWidth>0</wp14:pctWidth>
            </wp14:sizeRelH>
            <wp14:sizeRelV relativeFrom="page">
              <wp14:pctHeight>0</wp14:pctHeight>
            </wp14:sizeRelV>
          </wp:anchor>
        </w:drawing>
      </w:r>
    </w:p>
    <w:p w14:paraId="6A90DDBA" w14:textId="77777777" w:rsidR="00B07E7B" w:rsidRDefault="00B07E7B" w:rsidP="00EF439A">
      <w:pPr>
        <w:rPr>
          <w:sz w:val="24"/>
          <w:szCs w:val="24"/>
        </w:rPr>
      </w:pPr>
    </w:p>
    <w:p w14:paraId="0888EDB2" w14:textId="77777777" w:rsidR="00B07E7B" w:rsidRDefault="00B07E7B" w:rsidP="00EF439A">
      <w:pPr>
        <w:rPr>
          <w:sz w:val="24"/>
          <w:szCs w:val="24"/>
        </w:rPr>
      </w:pPr>
    </w:p>
    <w:p w14:paraId="6FC4989B" w14:textId="77777777" w:rsidR="00B07E7B" w:rsidRDefault="00B07E7B" w:rsidP="00EF439A">
      <w:pPr>
        <w:rPr>
          <w:sz w:val="24"/>
          <w:szCs w:val="24"/>
        </w:rPr>
      </w:pPr>
    </w:p>
    <w:p w14:paraId="25FD1764" w14:textId="77777777" w:rsidR="00B07E7B" w:rsidRDefault="00B07E7B" w:rsidP="00EF439A">
      <w:pPr>
        <w:rPr>
          <w:sz w:val="24"/>
          <w:szCs w:val="24"/>
        </w:rPr>
      </w:pPr>
    </w:p>
    <w:p w14:paraId="6836A360" w14:textId="77777777" w:rsidR="00B07E7B" w:rsidRDefault="00B07E7B" w:rsidP="00EF439A">
      <w:pPr>
        <w:rPr>
          <w:sz w:val="24"/>
          <w:szCs w:val="24"/>
        </w:rPr>
      </w:pPr>
    </w:p>
    <w:p w14:paraId="479EE938" w14:textId="77777777" w:rsidR="00B07E7B" w:rsidRDefault="00B07E7B" w:rsidP="00EF439A">
      <w:pPr>
        <w:rPr>
          <w:sz w:val="24"/>
          <w:szCs w:val="24"/>
        </w:rPr>
      </w:pPr>
    </w:p>
    <w:p w14:paraId="7C8D21F8" w14:textId="77777777" w:rsidR="00B07E7B" w:rsidRDefault="00B07E7B" w:rsidP="00EF439A">
      <w:pPr>
        <w:rPr>
          <w:sz w:val="24"/>
          <w:szCs w:val="24"/>
        </w:rPr>
      </w:pPr>
    </w:p>
    <w:p w14:paraId="0899ED4B" w14:textId="77777777" w:rsidR="00B07E7B" w:rsidRDefault="00B07E7B" w:rsidP="00EF439A">
      <w:pPr>
        <w:rPr>
          <w:sz w:val="24"/>
          <w:szCs w:val="24"/>
        </w:rPr>
      </w:pPr>
    </w:p>
    <w:p w14:paraId="7D255A4E" w14:textId="37922973" w:rsidR="009301AE" w:rsidRDefault="009301AE" w:rsidP="00EF439A">
      <w:pPr>
        <w:rPr>
          <w:sz w:val="24"/>
          <w:szCs w:val="24"/>
        </w:rPr>
      </w:pPr>
      <w:r>
        <w:rPr>
          <w:sz w:val="24"/>
          <w:szCs w:val="24"/>
        </w:rPr>
        <w:t xml:space="preserve">                                     (Kadarova, 2016)</w:t>
      </w:r>
    </w:p>
    <w:p w14:paraId="00074D10" w14:textId="7CC99B0F" w:rsidR="00941A81" w:rsidRDefault="00941A81" w:rsidP="00EF439A">
      <w:pPr>
        <w:rPr>
          <w:sz w:val="24"/>
          <w:szCs w:val="24"/>
        </w:rPr>
      </w:pPr>
      <w:r>
        <w:rPr>
          <w:sz w:val="24"/>
          <w:szCs w:val="24"/>
        </w:rPr>
        <w:t>Crisis preparedness is described by Kovoor-Mirsa to be a process that is ongoing</w:t>
      </w:r>
      <w:r w:rsidR="00810AA9">
        <w:rPr>
          <w:sz w:val="24"/>
          <w:szCs w:val="24"/>
        </w:rPr>
        <w:t>,</w:t>
      </w:r>
      <w:r>
        <w:rPr>
          <w:sz w:val="24"/>
          <w:szCs w:val="24"/>
        </w:rPr>
        <w:t xml:space="preserve"> developing strategies to not only prevent and contain crises from taking place but for </w:t>
      </w:r>
      <w:r w:rsidR="0042237D">
        <w:rPr>
          <w:sz w:val="24"/>
          <w:szCs w:val="24"/>
        </w:rPr>
        <w:t xml:space="preserve">the recovery process </w:t>
      </w:r>
      <w:r>
        <w:rPr>
          <w:sz w:val="24"/>
          <w:szCs w:val="24"/>
        </w:rPr>
        <w:t xml:space="preserve">and an opportunity to learn from such experiences </w:t>
      </w:r>
      <w:r w:rsidR="00DA0F3F">
        <w:rPr>
          <w:sz w:val="24"/>
          <w:szCs w:val="24"/>
        </w:rPr>
        <w:t>(Burrell , 2009, pg.19).</w:t>
      </w:r>
      <w:r w:rsidR="00A66A7F">
        <w:rPr>
          <w:sz w:val="24"/>
          <w:szCs w:val="24"/>
        </w:rPr>
        <w:t xml:space="preserve"> </w:t>
      </w:r>
      <w:r w:rsidR="0042237D" w:rsidRPr="00EA0848">
        <w:rPr>
          <w:sz w:val="24"/>
          <w:szCs w:val="24"/>
        </w:rPr>
        <w:t xml:space="preserve">Organisations that are crisis prepared exhibit a proactive mindset, analysing operations regularly and monitoring </w:t>
      </w:r>
      <w:r w:rsidR="00965843" w:rsidRPr="00EA0848">
        <w:rPr>
          <w:sz w:val="24"/>
          <w:szCs w:val="24"/>
        </w:rPr>
        <w:t xml:space="preserve">for </w:t>
      </w:r>
      <w:r w:rsidR="0042237D" w:rsidRPr="00EA0848">
        <w:rPr>
          <w:sz w:val="24"/>
          <w:szCs w:val="24"/>
        </w:rPr>
        <w:t>potential risks</w:t>
      </w:r>
      <w:r w:rsidR="00ED50C3">
        <w:rPr>
          <w:sz w:val="24"/>
          <w:szCs w:val="24"/>
        </w:rPr>
        <w:t xml:space="preserve"> </w:t>
      </w:r>
      <w:r w:rsidR="000404C3">
        <w:rPr>
          <w:sz w:val="24"/>
          <w:szCs w:val="24"/>
        </w:rPr>
        <w:t>(Carmeli and Schaubroeck, 2008, p.1</w:t>
      </w:r>
      <w:r w:rsidR="00EA0848">
        <w:rPr>
          <w:sz w:val="24"/>
          <w:szCs w:val="24"/>
        </w:rPr>
        <w:t>80</w:t>
      </w:r>
      <w:r w:rsidR="000404C3">
        <w:rPr>
          <w:sz w:val="24"/>
          <w:szCs w:val="24"/>
        </w:rPr>
        <w:t>)</w:t>
      </w:r>
      <w:r w:rsidR="00681D8A">
        <w:rPr>
          <w:sz w:val="24"/>
          <w:szCs w:val="24"/>
        </w:rPr>
        <w:t>.</w:t>
      </w:r>
      <w:r w:rsidR="00013350">
        <w:rPr>
          <w:sz w:val="24"/>
          <w:szCs w:val="24"/>
        </w:rPr>
        <w:t xml:space="preserve"> A quote taken from the World Travel and Tourism Council in 2022 addresses “crisis preparedness and resilience in the Tourism Sector” where the same can be applied to the events sector </w:t>
      </w:r>
      <w:bookmarkStart w:id="1" w:name="_Hlk134180330"/>
      <w:r w:rsidR="00013350">
        <w:rPr>
          <w:sz w:val="24"/>
          <w:szCs w:val="24"/>
        </w:rPr>
        <w:t>(</w:t>
      </w:r>
      <w:r w:rsidR="00013350" w:rsidRPr="002B407C">
        <w:rPr>
          <w:sz w:val="24"/>
          <w:szCs w:val="24"/>
        </w:rPr>
        <w:t>Mercade, 2023)</w:t>
      </w:r>
      <w:bookmarkEnd w:id="1"/>
      <w:r w:rsidR="00013350">
        <w:rPr>
          <w:sz w:val="24"/>
          <w:szCs w:val="24"/>
        </w:rPr>
        <w:t xml:space="preserve">. </w:t>
      </w:r>
      <w:r w:rsidR="00681D8A">
        <w:rPr>
          <w:sz w:val="24"/>
          <w:szCs w:val="24"/>
        </w:rPr>
        <w:t xml:space="preserve">The task of identifying key risks </w:t>
      </w:r>
      <w:r w:rsidR="000404C3">
        <w:rPr>
          <w:sz w:val="24"/>
          <w:szCs w:val="24"/>
        </w:rPr>
        <w:t xml:space="preserve">for all areas involved in the Champions </w:t>
      </w:r>
      <w:r w:rsidR="00EA0848">
        <w:rPr>
          <w:sz w:val="24"/>
          <w:szCs w:val="24"/>
        </w:rPr>
        <w:t>Le</w:t>
      </w:r>
      <w:r w:rsidR="000404C3">
        <w:rPr>
          <w:sz w:val="24"/>
          <w:szCs w:val="24"/>
        </w:rPr>
        <w:t xml:space="preserve">ague is therefore a vital process </w:t>
      </w:r>
      <w:r w:rsidR="00013350">
        <w:rPr>
          <w:sz w:val="24"/>
          <w:szCs w:val="24"/>
        </w:rPr>
        <w:t xml:space="preserve">and example of </w:t>
      </w:r>
      <w:r w:rsidR="000404C3">
        <w:rPr>
          <w:sz w:val="24"/>
          <w:szCs w:val="24"/>
        </w:rPr>
        <w:t xml:space="preserve">crisis preparedness and crisis management. </w:t>
      </w:r>
    </w:p>
    <w:p w14:paraId="1E9A12C1" w14:textId="7A97CCAB" w:rsidR="003A5DC2" w:rsidRDefault="00292808" w:rsidP="00EF439A">
      <w:pPr>
        <w:rPr>
          <w:sz w:val="24"/>
          <w:szCs w:val="24"/>
        </w:rPr>
      </w:pPr>
      <w:r>
        <w:rPr>
          <w:sz w:val="24"/>
          <w:szCs w:val="24"/>
        </w:rPr>
        <w:t xml:space="preserve">The preparation undertaken </w:t>
      </w:r>
      <w:r w:rsidR="00F520C0">
        <w:rPr>
          <w:sz w:val="24"/>
          <w:szCs w:val="24"/>
        </w:rPr>
        <w:t xml:space="preserve">assisted in various </w:t>
      </w:r>
      <w:r w:rsidR="00F317D2">
        <w:rPr>
          <w:sz w:val="24"/>
          <w:szCs w:val="24"/>
        </w:rPr>
        <w:t xml:space="preserve">risks </w:t>
      </w:r>
      <w:r w:rsidR="00035722">
        <w:rPr>
          <w:sz w:val="24"/>
          <w:szCs w:val="24"/>
        </w:rPr>
        <w:t xml:space="preserve">and potential solutions </w:t>
      </w:r>
      <w:r w:rsidR="00F317D2">
        <w:rPr>
          <w:sz w:val="24"/>
          <w:szCs w:val="24"/>
        </w:rPr>
        <w:t>for both trains and stations</w:t>
      </w:r>
      <w:r>
        <w:rPr>
          <w:sz w:val="24"/>
          <w:szCs w:val="24"/>
        </w:rPr>
        <w:t xml:space="preserve"> to be identified</w:t>
      </w:r>
      <w:r w:rsidR="005939A1">
        <w:rPr>
          <w:sz w:val="24"/>
          <w:szCs w:val="24"/>
        </w:rPr>
        <w:t>,</w:t>
      </w:r>
      <w:r w:rsidR="00F317D2">
        <w:rPr>
          <w:sz w:val="24"/>
          <w:szCs w:val="24"/>
        </w:rPr>
        <w:t xml:space="preserve"> where a copy of the PowerPoint presentation can be found in appendi</w:t>
      </w:r>
      <w:r w:rsidR="005D5629">
        <w:rPr>
          <w:sz w:val="24"/>
          <w:szCs w:val="24"/>
        </w:rPr>
        <w:t>ces</w:t>
      </w:r>
      <w:r w:rsidR="00F317D2">
        <w:rPr>
          <w:sz w:val="24"/>
          <w:szCs w:val="24"/>
        </w:rPr>
        <w:t xml:space="preserve"> </w:t>
      </w:r>
      <w:r w:rsidR="008E0B27">
        <w:rPr>
          <w:sz w:val="24"/>
          <w:szCs w:val="24"/>
        </w:rPr>
        <w:t>1</w:t>
      </w:r>
      <w:r w:rsidR="00F317D2">
        <w:rPr>
          <w:sz w:val="24"/>
          <w:szCs w:val="24"/>
        </w:rPr>
        <w:t xml:space="preserve">. The author can be praised for identifying the risk of suicides, a risk not </w:t>
      </w:r>
      <w:r w:rsidR="008E0B27">
        <w:rPr>
          <w:sz w:val="24"/>
          <w:szCs w:val="24"/>
        </w:rPr>
        <w:t>thought of</w:t>
      </w:r>
      <w:r w:rsidR="00F317D2">
        <w:rPr>
          <w:sz w:val="24"/>
          <w:szCs w:val="24"/>
        </w:rPr>
        <w:t xml:space="preserve"> by other individuals within their presentations</w:t>
      </w:r>
      <w:r w:rsidR="00035722">
        <w:rPr>
          <w:sz w:val="24"/>
          <w:szCs w:val="24"/>
        </w:rPr>
        <w:t>. A</w:t>
      </w:r>
      <w:r w:rsidR="00F317D2">
        <w:rPr>
          <w:sz w:val="24"/>
          <w:szCs w:val="24"/>
        </w:rPr>
        <w:t xml:space="preserve">lthough not directly associated with the event, </w:t>
      </w:r>
      <w:r w:rsidR="005939A1">
        <w:rPr>
          <w:sz w:val="24"/>
          <w:szCs w:val="24"/>
        </w:rPr>
        <w:t xml:space="preserve">it is important that all risks are identified and planned </w:t>
      </w:r>
      <w:r w:rsidR="00DE4E18">
        <w:rPr>
          <w:sz w:val="24"/>
          <w:szCs w:val="24"/>
        </w:rPr>
        <w:t xml:space="preserve">for </w:t>
      </w:r>
      <w:r w:rsidR="005939A1">
        <w:rPr>
          <w:sz w:val="24"/>
          <w:szCs w:val="24"/>
        </w:rPr>
        <w:t xml:space="preserve">coinciding with records of past incidents. </w:t>
      </w:r>
      <w:r w:rsidR="009979AA">
        <w:rPr>
          <w:sz w:val="24"/>
          <w:szCs w:val="24"/>
        </w:rPr>
        <w:t xml:space="preserve">Despite background research have been conducted on the </w:t>
      </w:r>
      <w:r w:rsidR="00EA0848">
        <w:rPr>
          <w:sz w:val="24"/>
          <w:szCs w:val="24"/>
        </w:rPr>
        <w:t>C</w:t>
      </w:r>
      <w:r w:rsidR="009979AA">
        <w:rPr>
          <w:sz w:val="24"/>
          <w:szCs w:val="24"/>
        </w:rPr>
        <w:t xml:space="preserve">hampions </w:t>
      </w:r>
      <w:r w:rsidR="00EA0848">
        <w:rPr>
          <w:sz w:val="24"/>
          <w:szCs w:val="24"/>
        </w:rPr>
        <w:t>L</w:t>
      </w:r>
      <w:r w:rsidR="009979AA">
        <w:rPr>
          <w:sz w:val="24"/>
          <w:szCs w:val="24"/>
        </w:rPr>
        <w:t xml:space="preserve">eague as well as information on the </w:t>
      </w:r>
      <w:r w:rsidR="00F855D7">
        <w:rPr>
          <w:sz w:val="24"/>
          <w:szCs w:val="24"/>
        </w:rPr>
        <w:t xml:space="preserve">role of silver </w:t>
      </w:r>
      <w:r w:rsidR="009979AA">
        <w:rPr>
          <w:sz w:val="24"/>
          <w:szCs w:val="24"/>
        </w:rPr>
        <w:t xml:space="preserve">command, Cardiff and the </w:t>
      </w:r>
      <w:r w:rsidR="009979AA">
        <w:rPr>
          <w:sz w:val="24"/>
          <w:szCs w:val="24"/>
        </w:rPr>
        <w:lastRenderedPageBreak/>
        <w:t xml:space="preserve">Principality stadium, extra preparation would have benefitted the individual, preparing a risk file </w:t>
      </w:r>
      <w:r w:rsidR="00CA5397">
        <w:rPr>
          <w:sz w:val="24"/>
          <w:szCs w:val="24"/>
        </w:rPr>
        <w:t xml:space="preserve">to have at hand being more </w:t>
      </w:r>
      <w:r w:rsidR="009979AA">
        <w:rPr>
          <w:sz w:val="24"/>
          <w:szCs w:val="24"/>
        </w:rPr>
        <w:t xml:space="preserve">accessible than internet sources. </w:t>
      </w:r>
    </w:p>
    <w:p w14:paraId="32EF59B5" w14:textId="77777777" w:rsidR="00DE4E18" w:rsidRDefault="00DE4E18" w:rsidP="00EF439A">
      <w:pPr>
        <w:rPr>
          <w:sz w:val="24"/>
          <w:szCs w:val="24"/>
        </w:rPr>
      </w:pPr>
    </w:p>
    <w:p w14:paraId="13EE4EBD" w14:textId="24169164" w:rsidR="00DE4E18" w:rsidRDefault="00DE4E18" w:rsidP="00EF439A">
      <w:pPr>
        <w:rPr>
          <w:b/>
          <w:bCs/>
          <w:sz w:val="28"/>
          <w:szCs w:val="28"/>
          <w:u w:val="single"/>
        </w:rPr>
      </w:pPr>
      <w:r w:rsidRPr="00DE4E18">
        <w:rPr>
          <w:b/>
          <w:bCs/>
          <w:sz w:val="28"/>
          <w:szCs w:val="28"/>
          <w:u w:val="single"/>
        </w:rPr>
        <w:t>Command Structures</w:t>
      </w:r>
    </w:p>
    <w:p w14:paraId="11BCF022" w14:textId="0E37EB2F" w:rsidR="00DE4E18" w:rsidRPr="00625634" w:rsidRDefault="00625634" w:rsidP="00EF439A">
      <w:pPr>
        <w:rPr>
          <w:sz w:val="24"/>
          <w:szCs w:val="24"/>
        </w:rPr>
      </w:pPr>
      <w:r>
        <w:rPr>
          <w:sz w:val="24"/>
          <w:szCs w:val="24"/>
        </w:rPr>
        <w:t xml:space="preserve">Participants of the interactive crisis management scenario were split equally into the command structures in order for the scenario to be as real life as possible and gain an understanding of the </w:t>
      </w:r>
      <w:r w:rsidR="00732705">
        <w:rPr>
          <w:sz w:val="24"/>
          <w:szCs w:val="24"/>
        </w:rPr>
        <w:t xml:space="preserve">procedures </w:t>
      </w:r>
      <w:r w:rsidR="009979AA">
        <w:rPr>
          <w:sz w:val="24"/>
          <w:szCs w:val="24"/>
        </w:rPr>
        <w:t xml:space="preserve">followed by </w:t>
      </w:r>
      <w:r>
        <w:rPr>
          <w:sz w:val="24"/>
          <w:szCs w:val="24"/>
        </w:rPr>
        <w:t xml:space="preserve">each command structure. </w:t>
      </w:r>
      <w:r w:rsidRPr="008E0B27">
        <w:rPr>
          <w:sz w:val="24"/>
          <w:szCs w:val="24"/>
        </w:rPr>
        <w:t xml:space="preserve">The standard command structure </w:t>
      </w:r>
      <w:r w:rsidR="00732705" w:rsidRPr="008E0B27">
        <w:rPr>
          <w:sz w:val="24"/>
          <w:szCs w:val="24"/>
        </w:rPr>
        <w:t>of gold, silver and bronze is a hierarchy framework established to deliver a strategic, tactical and operational response in the event of an incident or planned operation. Between each command, a process can be developed that enables a clear flow of information</w:t>
      </w:r>
      <w:r w:rsidR="00155040" w:rsidRPr="008E0B27">
        <w:rPr>
          <w:sz w:val="24"/>
          <w:szCs w:val="24"/>
        </w:rPr>
        <w:t>,</w:t>
      </w:r>
      <w:r w:rsidR="00732705" w:rsidRPr="008E0B27">
        <w:rPr>
          <w:sz w:val="24"/>
          <w:szCs w:val="24"/>
        </w:rPr>
        <w:t xml:space="preserve"> </w:t>
      </w:r>
      <w:r w:rsidR="00155040" w:rsidRPr="008E0B27">
        <w:rPr>
          <w:sz w:val="24"/>
          <w:szCs w:val="24"/>
        </w:rPr>
        <w:t xml:space="preserve">effectively communicating the decisions made to multi-agencies </w:t>
      </w:r>
      <w:r w:rsidR="006B5F37">
        <w:rPr>
          <w:sz w:val="24"/>
          <w:szCs w:val="24"/>
        </w:rPr>
        <w:t>(</w:t>
      </w:r>
      <w:r w:rsidR="00AD3738">
        <w:rPr>
          <w:sz w:val="24"/>
          <w:szCs w:val="24"/>
        </w:rPr>
        <w:t>College of Policing, 2023)</w:t>
      </w:r>
      <w:r w:rsidR="004B28B8">
        <w:rPr>
          <w:sz w:val="24"/>
          <w:szCs w:val="24"/>
        </w:rPr>
        <w:t xml:space="preserve">. </w:t>
      </w:r>
    </w:p>
    <w:p w14:paraId="432EE080" w14:textId="004FA09E" w:rsidR="00DE4E18" w:rsidRDefault="004B28B8" w:rsidP="00EF439A">
      <w:pPr>
        <w:rPr>
          <w:sz w:val="24"/>
          <w:szCs w:val="24"/>
        </w:rPr>
      </w:pPr>
      <w:r>
        <w:rPr>
          <w:sz w:val="24"/>
          <w:szCs w:val="24"/>
        </w:rPr>
        <w:t>The author was assigned the role of silver command along with five other participants</w:t>
      </w:r>
      <w:r w:rsidR="005D5629">
        <w:rPr>
          <w:sz w:val="24"/>
          <w:szCs w:val="24"/>
        </w:rPr>
        <w:t xml:space="preserve"> </w:t>
      </w:r>
      <w:r>
        <w:rPr>
          <w:sz w:val="24"/>
          <w:szCs w:val="24"/>
        </w:rPr>
        <w:t xml:space="preserve">working together to tackle the different scenarios presented. Silver command </w:t>
      </w:r>
      <w:r w:rsidR="0057562B">
        <w:rPr>
          <w:sz w:val="24"/>
          <w:szCs w:val="24"/>
        </w:rPr>
        <w:t>is responsible for producing and implementing a tactical plan in compliance with the strategy set by the gold command coordinating a tactical response to the incident</w:t>
      </w:r>
      <w:r w:rsidR="00D02765">
        <w:rPr>
          <w:sz w:val="24"/>
          <w:szCs w:val="24"/>
        </w:rPr>
        <w:t xml:space="preserve">. They provide leadership and direction to the bronze command, communicating a tactical plan to both bronze and gold, keeping the gold team </w:t>
      </w:r>
      <w:r w:rsidR="006B0403">
        <w:rPr>
          <w:sz w:val="24"/>
          <w:szCs w:val="24"/>
        </w:rPr>
        <w:t xml:space="preserve">regularly up to date. The silver command is formed of managers from a range of stakeholders </w:t>
      </w:r>
      <w:r w:rsidR="008E2B24">
        <w:rPr>
          <w:sz w:val="24"/>
          <w:szCs w:val="24"/>
        </w:rPr>
        <w:t>and in charge of all available resources therefore will have a broad overview of the whole incident and how and when they need to use these re</w:t>
      </w:r>
      <w:r w:rsidR="00965843">
        <w:rPr>
          <w:sz w:val="24"/>
          <w:szCs w:val="24"/>
        </w:rPr>
        <w:t>sources</w:t>
      </w:r>
      <w:r w:rsidR="008E2B24">
        <w:rPr>
          <w:sz w:val="24"/>
          <w:szCs w:val="24"/>
        </w:rPr>
        <w:t xml:space="preserve"> (Forte, 2023)</w:t>
      </w:r>
      <w:r w:rsidR="002A7781">
        <w:rPr>
          <w:sz w:val="24"/>
          <w:szCs w:val="24"/>
        </w:rPr>
        <w:t xml:space="preserve">. </w:t>
      </w:r>
      <w:r w:rsidR="00F855D7">
        <w:rPr>
          <w:sz w:val="24"/>
          <w:szCs w:val="24"/>
        </w:rPr>
        <w:t xml:space="preserve">While the silver command </w:t>
      </w:r>
      <w:r w:rsidR="00965843">
        <w:rPr>
          <w:sz w:val="24"/>
          <w:szCs w:val="24"/>
        </w:rPr>
        <w:t xml:space="preserve">demonstrated effective teamwork </w:t>
      </w:r>
      <w:r w:rsidR="00F855D7">
        <w:rPr>
          <w:sz w:val="24"/>
          <w:szCs w:val="24"/>
        </w:rPr>
        <w:t>developing tactical plans for each interactive scenario, the command team can be criticised for being unprepared, failing to allocate roles prior to the</w:t>
      </w:r>
      <w:r w:rsidR="00EA0848">
        <w:rPr>
          <w:sz w:val="24"/>
          <w:szCs w:val="24"/>
        </w:rPr>
        <w:t xml:space="preserve"> event</w:t>
      </w:r>
      <w:r w:rsidR="00F855D7">
        <w:rPr>
          <w:sz w:val="24"/>
          <w:szCs w:val="24"/>
        </w:rPr>
        <w:t xml:space="preserve">. If the scenario were to be carried out again, it is suggested the team have met more often, </w:t>
      </w:r>
      <w:r w:rsidR="0009341A">
        <w:rPr>
          <w:sz w:val="24"/>
          <w:szCs w:val="24"/>
        </w:rPr>
        <w:t xml:space="preserve">sharing risk assessments and preparing more as individuals and a team. </w:t>
      </w:r>
      <w:r w:rsidR="00F855D7">
        <w:rPr>
          <w:sz w:val="24"/>
          <w:szCs w:val="24"/>
        </w:rPr>
        <w:t xml:space="preserve"> </w:t>
      </w:r>
    </w:p>
    <w:p w14:paraId="38F18B92" w14:textId="77777777" w:rsidR="0056123E" w:rsidRPr="004B28B8" w:rsidRDefault="0056123E" w:rsidP="00EF439A">
      <w:pPr>
        <w:rPr>
          <w:sz w:val="24"/>
          <w:szCs w:val="24"/>
        </w:rPr>
      </w:pPr>
    </w:p>
    <w:p w14:paraId="1AA282E0" w14:textId="03CECFF2" w:rsidR="00FC749D" w:rsidRDefault="00FC749D" w:rsidP="002A7781">
      <w:pPr>
        <w:rPr>
          <w:b/>
          <w:bCs/>
          <w:sz w:val="28"/>
          <w:szCs w:val="28"/>
          <w:u w:val="single"/>
        </w:rPr>
      </w:pPr>
      <w:r>
        <w:rPr>
          <w:b/>
          <w:bCs/>
          <w:sz w:val="28"/>
          <w:szCs w:val="28"/>
          <w:u w:val="single"/>
        </w:rPr>
        <w:t xml:space="preserve">Interactive pre match Scenarios </w:t>
      </w:r>
    </w:p>
    <w:p w14:paraId="48C3D0ED" w14:textId="7FF29C36" w:rsidR="00FC749D" w:rsidRPr="00FC749D" w:rsidRDefault="00FC749D" w:rsidP="002A7781">
      <w:pPr>
        <w:rPr>
          <w:sz w:val="24"/>
          <w:szCs w:val="24"/>
        </w:rPr>
      </w:pPr>
      <w:r>
        <w:rPr>
          <w:sz w:val="24"/>
          <w:szCs w:val="24"/>
        </w:rPr>
        <w:t xml:space="preserve">A </w:t>
      </w:r>
      <w:r w:rsidR="00965335">
        <w:rPr>
          <w:sz w:val="24"/>
          <w:szCs w:val="24"/>
        </w:rPr>
        <w:t>full description o</w:t>
      </w:r>
      <w:r w:rsidR="00FF7763">
        <w:rPr>
          <w:sz w:val="24"/>
          <w:szCs w:val="24"/>
        </w:rPr>
        <w:t xml:space="preserve">f the </w:t>
      </w:r>
      <w:r w:rsidR="00965335">
        <w:rPr>
          <w:sz w:val="24"/>
          <w:szCs w:val="24"/>
        </w:rPr>
        <w:t>interactive scenarios can be found in appendices 2</w:t>
      </w:r>
      <w:r w:rsidR="00FF7763">
        <w:rPr>
          <w:sz w:val="24"/>
          <w:szCs w:val="24"/>
        </w:rPr>
        <w:t xml:space="preserve"> where an evaluation of each command</w:t>
      </w:r>
      <w:r w:rsidR="00ED50C3">
        <w:rPr>
          <w:sz w:val="24"/>
          <w:szCs w:val="24"/>
        </w:rPr>
        <w:t xml:space="preserve">s </w:t>
      </w:r>
      <w:r w:rsidR="00FF7763">
        <w:rPr>
          <w:sz w:val="24"/>
          <w:szCs w:val="24"/>
        </w:rPr>
        <w:t xml:space="preserve">responses to the scenarios will be carried out based on the demonstration of crisis management. </w:t>
      </w:r>
      <w:r w:rsidR="001B6375">
        <w:rPr>
          <w:sz w:val="24"/>
          <w:szCs w:val="24"/>
        </w:rPr>
        <w:t xml:space="preserve">During the scenarios, GSB command teams where given time to discuss their approach in dealing with each crisis where crisis management was more effective here than the </w:t>
      </w:r>
      <w:r w:rsidR="00DC6C8B">
        <w:rPr>
          <w:sz w:val="24"/>
          <w:szCs w:val="24"/>
        </w:rPr>
        <w:t>16-minute</w:t>
      </w:r>
      <w:r w:rsidR="001B6375">
        <w:rPr>
          <w:sz w:val="24"/>
          <w:szCs w:val="24"/>
        </w:rPr>
        <w:t xml:space="preserve"> scenario. </w:t>
      </w:r>
    </w:p>
    <w:p w14:paraId="7ABD47C4" w14:textId="3CDB0324" w:rsidR="002A7781" w:rsidRDefault="00DD578D" w:rsidP="002A7781">
      <w:pPr>
        <w:rPr>
          <w:sz w:val="24"/>
          <w:szCs w:val="24"/>
        </w:rPr>
      </w:pPr>
      <w:r>
        <w:rPr>
          <w:sz w:val="24"/>
          <w:szCs w:val="24"/>
        </w:rPr>
        <w:t>The silver command were</w:t>
      </w:r>
      <w:r w:rsidR="00FC749D">
        <w:rPr>
          <w:sz w:val="24"/>
          <w:szCs w:val="24"/>
        </w:rPr>
        <w:t xml:space="preserve"> </w:t>
      </w:r>
      <w:r>
        <w:rPr>
          <w:sz w:val="24"/>
          <w:szCs w:val="24"/>
        </w:rPr>
        <w:t xml:space="preserve">faced with the challenge of implementing a tactical plan </w:t>
      </w:r>
      <w:r w:rsidR="00FC749D">
        <w:rPr>
          <w:sz w:val="24"/>
          <w:szCs w:val="24"/>
        </w:rPr>
        <w:t xml:space="preserve">to deal with the complications of having dignitaries at the event, </w:t>
      </w:r>
      <w:r>
        <w:rPr>
          <w:sz w:val="24"/>
          <w:szCs w:val="24"/>
        </w:rPr>
        <w:t>to</w:t>
      </w:r>
      <w:r w:rsidR="00112615">
        <w:rPr>
          <w:sz w:val="24"/>
          <w:szCs w:val="24"/>
        </w:rPr>
        <w:t xml:space="preserve"> provide additional security measures </w:t>
      </w:r>
      <w:r w:rsidR="001B6375" w:rsidRPr="00DC6C8B">
        <w:rPr>
          <w:sz w:val="24"/>
          <w:szCs w:val="24"/>
        </w:rPr>
        <w:t xml:space="preserve">where the safety of these dignitaries </w:t>
      </w:r>
      <w:r w:rsidR="00DC6C8B">
        <w:rPr>
          <w:sz w:val="24"/>
          <w:szCs w:val="24"/>
        </w:rPr>
        <w:t>was at forefront of every decision</w:t>
      </w:r>
      <w:r w:rsidR="00112615">
        <w:rPr>
          <w:sz w:val="24"/>
          <w:szCs w:val="24"/>
        </w:rPr>
        <w:t xml:space="preserve">. </w:t>
      </w:r>
      <w:r w:rsidR="00045833" w:rsidRPr="00883576">
        <w:rPr>
          <w:sz w:val="24"/>
          <w:szCs w:val="24"/>
        </w:rPr>
        <w:t xml:space="preserve">This procedure can be considered part of the crisis preparedness element of the Relational </w:t>
      </w:r>
      <w:r w:rsidR="005D5629">
        <w:rPr>
          <w:sz w:val="24"/>
          <w:szCs w:val="24"/>
        </w:rPr>
        <w:t>M</w:t>
      </w:r>
      <w:r w:rsidR="00045833" w:rsidRPr="00883576">
        <w:rPr>
          <w:sz w:val="24"/>
          <w:szCs w:val="24"/>
        </w:rPr>
        <w:t xml:space="preserve">odel, where a process of planning and implementing systems must be carried out in order to keep people of importance </w:t>
      </w:r>
      <w:r w:rsidR="002B407C">
        <w:rPr>
          <w:sz w:val="24"/>
          <w:szCs w:val="24"/>
        </w:rPr>
        <w:t xml:space="preserve">safe at the event </w:t>
      </w:r>
      <w:r w:rsidR="00045833" w:rsidRPr="00883576">
        <w:rPr>
          <w:sz w:val="24"/>
          <w:szCs w:val="24"/>
        </w:rPr>
        <w:t>(Marker, 2020).</w:t>
      </w:r>
    </w:p>
    <w:p w14:paraId="0A79F0A1" w14:textId="43E93C93" w:rsidR="009301AE" w:rsidRDefault="009301AE" w:rsidP="002A7781">
      <w:pPr>
        <w:rPr>
          <w:sz w:val="24"/>
          <w:szCs w:val="24"/>
        </w:rPr>
      </w:pPr>
    </w:p>
    <w:p w14:paraId="561CAA74" w14:textId="2A55613A" w:rsidR="009301AE" w:rsidRDefault="009301AE" w:rsidP="002A7781">
      <w:pPr>
        <w:rPr>
          <w:sz w:val="24"/>
          <w:szCs w:val="24"/>
        </w:rPr>
      </w:pPr>
      <w:r>
        <w:rPr>
          <w:noProof/>
          <w:sz w:val="24"/>
          <w:szCs w:val="24"/>
        </w:rPr>
        <w:lastRenderedPageBreak/>
        <w:drawing>
          <wp:anchor distT="0" distB="0" distL="114300" distR="114300" simplePos="0" relativeHeight="251659264" behindDoc="1" locked="0" layoutInCell="1" allowOverlap="1" wp14:anchorId="7C4BBD5D" wp14:editId="045654A6">
            <wp:simplePos x="0" y="0"/>
            <wp:positionH relativeFrom="margin">
              <wp:align>center</wp:align>
            </wp:positionH>
            <wp:positionV relativeFrom="paragraph">
              <wp:posOffset>0</wp:posOffset>
            </wp:positionV>
            <wp:extent cx="3124200" cy="3314700"/>
            <wp:effectExtent l="0" t="0" r="0" b="0"/>
            <wp:wrapTight wrapText="bothSides">
              <wp:wrapPolygon edited="0">
                <wp:start x="6454" y="124"/>
                <wp:lineTo x="4873" y="372"/>
                <wp:lineTo x="5005" y="2359"/>
                <wp:lineTo x="11590" y="2359"/>
                <wp:lineTo x="2107" y="2855"/>
                <wp:lineTo x="395" y="3228"/>
                <wp:lineTo x="395" y="4717"/>
                <wp:lineTo x="3029" y="6331"/>
                <wp:lineTo x="1449" y="8317"/>
                <wp:lineTo x="922" y="9186"/>
                <wp:lineTo x="395" y="10303"/>
                <wp:lineTo x="0" y="12290"/>
                <wp:lineTo x="132" y="14276"/>
                <wp:lineTo x="922" y="16262"/>
                <wp:lineTo x="2502" y="18248"/>
                <wp:lineTo x="5663" y="20234"/>
                <wp:lineTo x="5927" y="20731"/>
                <wp:lineTo x="10010" y="21103"/>
                <wp:lineTo x="16068" y="21352"/>
                <wp:lineTo x="20415" y="21352"/>
                <wp:lineTo x="21337" y="21103"/>
                <wp:lineTo x="20941" y="20607"/>
                <wp:lineTo x="15673" y="20234"/>
                <wp:lineTo x="18966" y="18248"/>
                <wp:lineTo x="20415" y="16262"/>
                <wp:lineTo x="21337" y="14276"/>
                <wp:lineTo x="21468" y="12290"/>
                <wp:lineTo x="21073" y="10303"/>
                <wp:lineTo x="20020" y="8317"/>
                <wp:lineTo x="17912" y="6331"/>
                <wp:lineTo x="18571" y="6331"/>
                <wp:lineTo x="21073" y="4717"/>
                <wp:lineTo x="21337" y="3228"/>
                <wp:lineTo x="19493" y="2855"/>
                <wp:lineTo x="12644" y="2359"/>
                <wp:lineTo x="16332" y="2359"/>
                <wp:lineTo x="16859" y="2110"/>
                <wp:lineTo x="16595" y="124"/>
                <wp:lineTo x="6454" y="124"/>
              </wp:wrapPolygon>
            </wp:wrapTight>
            <wp:docPr id="16012394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24200" cy="3314700"/>
                    </a:xfrm>
                    <a:prstGeom prst="rect">
                      <a:avLst/>
                    </a:prstGeom>
                    <a:noFill/>
                  </pic:spPr>
                </pic:pic>
              </a:graphicData>
            </a:graphic>
            <wp14:sizeRelH relativeFrom="page">
              <wp14:pctWidth>0</wp14:pctWidth>
            </wp14:sizeRelH>
            <wp14:sizeRelV relativeFrom="page">
              <wp14:pctHeight>0</wp14:pctHeight>
            </wp14:sizeRelV>
          </wp:anchor>
        </w:drawing>
      </w:r>
    </w:p>
    <w:p w14:paraId="0EB3EF32" w14:textId="287FB57B" w:rsidR="009301AE" w:rsidRDefault="005B2AC9" w:rsidP="002A7781">
      <w:pPr>
        <w:rPr>
          <w:sz w:val="24"/>
          <w:szCs w:val="24"/>
        </w:rPr>
      </w:pPr>
      <w:r>
        <w:rPr>
          <w:noProof/>
          <w:sz w:val="24"/>
          <w:szCs w:val="24"/>
        </w:rPr>
        <mc:AlternateContent>
          <mc:Choice Requires="wps">
            <w:drawing>
              <wp:anchor distT="0" distB="0" distL="114300" distR="114300" simplePos="0" relativeHeight="251663360" behindDoc="0" locked="0" layoutInCell="1" allowOverlap="1" wp14:anchorId="6B94C585" wp14:editId="14B0BBC2">
                <wp:simplePos x="0" y="0"/>
                <wp:positionH relativeFrom="column">
                  <wp:posOffset>3952875</wp:posOffset>
                </wp:positionH>
                <wp:positionV relativeFrom="paragraph">
                  <wp:posOffset>69215</wp:posOffset>
                </wp:positionV>
                <wp:extent cx="857250" cy="762000"/>
                <wp:effectExtent l="38100" t="0" r="19050" b="57150"/>
                <wp:wrapNone/>
                <wp:docPr id="1776159636" name="Straight Arrow Connector 6"/>
                <wp:cNvGraphicFramePr/>
                <a:graphic xmlns:a="http://schemas.openxmlformats.org/drawingml/2006/main">
                  <a:graphicData uri="http://schemas.microsoft.com/office/word/2010/wordprocessingShape">
                    <wps:wsp>
                      <wps:cNvCnPr/>
                      <wps:spPr>
                        <a:xfrm flipH="1">
                          <a:off x="0" y="0"/>
                          <a:ext cx="857250" cy="7620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3AD360E" id="_x0000_t32" coordsize="21600,21600" o:spt="32" o:oned="t" path="m,l21600,21600e" filled="f">
                <v:path arrowok="t" fillok="f" o:connecttype="none"/>
                <o:lock v:ext="edit" shapetype="t"/>
              </v:shapetype>
              <v:shape id="Straight Arrow Connector 6" o:spid="_x0000_s1026" type="#_x0000_t32" style="position:absolute;margin-left:311.25pt;margin-top:5.45pt;width:67.5pt;height:60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" strokecolor="#ed7d31 [3205]" strokeweight="1.5pt">
                <v:stroke endarrow="block" joinstyle="miter"/>
              </v:shape>
            </w:pict>
          </mc:Fallback>
        </mc:AlternateContent>
      </w:r>
    </w:p>
    <w:p w14:paraId="23474717" w14:textId="77777777" w:rsidR="009301AE" w:rsidRDefault="009301AE" w:rsidP="002A7781">
      <w:pPr>
        <w:rPr>
          <w:sz w:val="24"/>
          <w:szCs w:val="24"/>
        </w:rPr>
      </w:pPr>
    </w:p>
    <w:p w14:paraId="23AFED1C" w14:textId="77777777" w:rsidR="009301AE" w:rsidRDefault="009301AE" w:rsidP="002A7781">
      <w:pPr>
        <w:rPr>
          <w:sz w:val="24"/>
          <w:szCs w:val="24"/>
        </w:rPr>
      </w:pPr>
    </w:p>
    <w:p w14:paraId="2EFEC559" w14:textId="77777777" w:rsidR="009301AE" w:rsidRDefault="009301AE" w:rsidP="002A7781">
      <w:pPr>
        <w:rPr>
          <w:sz w:val="24"/>
          <w:szCs w:val="24"/>
        </w:rPr>
      </w:pPr>
    </w:p>
    <w:p w14:paraId="4B66624E" w14:textId="77777777" w:rsidR="009301AE" w:rsidRDefault="009301AE" w:rsidP="002A7781">
      <w:pPr>
        <w:rPr>
          <w:sz w:val="24"/>
          <w:szCs w:val="24"/>
        </w:rPr>
      </w:pPr>
    </w:p>
    <w:p w14:paraId="7DC0F4D4" w14:textId="77777777" w:rsidR="009301AE" w:rsidRDefault="009301AE" w:rsidP="002A7781">
      <w:pPr>
        <w:rPr>
          <w:sz w:val="24"/>
          <w:szCs w:val="24"/>
        </w:rPr>
      </w:pPr>
    </w:p>
    <w:p w14:paraId="5BF55E31" w14:textId="77777777" w:rsidR="009301AE" w:rsidRDefault="009301AE" w:rsidP="002A7781">
      <w:pPr>
        <w:rPr>
          <w:sz w:val="24"/>
          <w:szCs w:val="24"/>
        </w:rPr>
      </w:pPr>
    </w:p>
    <w:p w14:paraId="711DCE96" w14:textId="77777777" w:rsidR="009301AE" w:rsidRDefault="009301AE" w:rsidP="002A7781">
      <w:pPr>
        <w:rPr>
          <w:sz w:val="24"/>
          <w:szCs w:val="24"/>
        </w:rPr>
      </w:pPr>
    </w:p>
    <w:p w14:paraId="3D281F7B" w14:textId="77777777" w:rsidR="009301AE" w:rsidRDefault="009301AE" w:rsidP="002A7781">
      <w:pPr>
        <w:rPr>
          <w:sz w:val="24"/>
          <w:szCs w:val="24"/>
        </w:rPr>
      </w:pPr>
    </w:p>
    <w:p w14:paraId="3E1BDD1E" w14:textId="77777777" w:rsidR="009301AE" w:rsidRDefault="009301AE" w:rsidP="002A7781">
      <w:pPr>
        <w:rPr>
          <w:sz w:val="24"/>
          <w:szCs w:val="24"/>
        </w:rPr>
      </w:pPr>
    </w:p>
    <w:p w14:paraId="6093EE33" w14:textId="28C8E592" w:rsidR="009301AE" w:rsidRDefault="009301AE" w:rsidP="002A7781">
      <w:pPr>
        <w:rPr>
          <w:sz w:val="24"/>
          <w:szCs w:val="24"/>
        </w:rPr>
      </w:pPr>
      <w:bookmarkStart w:id="2" w:name="_Hlk134197982"/>
      <w:r>
        <w:rPr>
          <w:sz w:val="24"/>
          <w:szCs w:val="24"/>
        </w:rPr>
        <w:t xml:space="preserve"> (Marker adapted from Jacques, 2020)</w:t>
      </w:r>
      <w:bookmarkEnd w:id="2"/>
    </w:p>
    <w:p w14:paraId="2BB55435" w14:textId="474C98EF" w:rsidR="00D31950" w:rsidRDefault="002B407C" w:rsidP="002A7781">
      <w:pPr>
        <w:rPr>
          <w:sz w:val="24"/>
          <w:szCs w:val="24"/>
        </w:rPr>
      </w:pPr>
      <w:r>
        <w:rPr>
          <w:sz w:val="24"/>
          <w:szCs w:val="24"/>
        </w:rPr>
        <w:t xml:space="preserve">The </w:t>
      </w:r>
      <w:r w:rsidR="00D31950">
        <w:rPr>
          <w:sz w:val="24"/>
          <w:szCs w:val="24"/>
        </w:rPr>
        <w:t xml:space="preserve">silver command </w:t>
      </w:r>
      <w:r w:rsidR="00F57F32">
        <w:rPr>
          <w:sz w:val="24"/>
          <w:szCs w:val="24"/>
        </w:rPr>
        <w:t xml:space="preserve">identified </w:t>
      </w:r>
      <w:r w:rsidR="00D31950">
        <w:rPr>
          <w:sz w:val="24"/>
          <w:szCs w:val="24"/>
        </w:rPr>
        <w:t xml:space="preserve">within their tactical plan to enter and exit the Royals and VIPS </w:t>
      </w:r>
      <w:r w:rsidR="00D31221">
        <w:rPr>
          <w:sz w:val="24"/>
          <w:szCs w:val="24"/>
        </w:rPr>
        <w:t xml:space="preserve">through </w:t>
      </w:r>
      <w:r w:rsidR="00D31950">
        <w:rPr>
          <w:sz w:val="24"/>
          <w:szCs w:val="24"/>
        </w:rPr>
        <w:t>the underground entrance</w:t>
      </w:r>
      <w:r w:rsidR="00D31221">
        <w:rPr>
          <w:sz w:val="24"/>
          <w:szCs w:val="24"/>
        </w:rPr>
        <w:t xml:space="preserve"> to the Principality Stadium</w:t>
      </w:r>
      <w:r w:rsidR="00D31950">
        <w:rPr>
          <w:sz w:val="24"/>
          <w:szCs w:val="24"/>
        </w:rPr>
        <w:t xml:space="preserve"> </w:t>
      </w:r>
      <w:r w:rsidR="003227A4">
        <w:rPr>
          <w:sz w:val="24"/>
          <w:szCs w:val="24"/>
        </w:rPr>
        <w:t xml:space="preserve">however separate routes would be used for the Prime Minister of the UK and Germany </w:t>
      </w:r>
      <w:r w:rsidR="00D31221">
        <w:rPr>
          <w:sz w:val="24"/>
          <w:szCs w:val="24"/>
        </w:rPr>
        <w:t xml:space="preserve">as a precaution </w:t>
      </w:r>
      <w:r w:rsidR="001F14D1">
        <w:rPr>
          <w:sz w:val="24"/>
          <w:szCs w:val="24"/>
        </w:rPr>
        <w:t xml:space="preserve">of the countries </w:t>
      </w:r>
      <w:r w:rsidR="00D31221">
        <w:rPr>
          <w:sz w:val="24"/>
          <w:szCs w:val="24"/>
        </w:rPr>
        <w:t>tense relationship</w:t>
      </w:r>
      <w:r w:rsidR="001F14D1">
        <w:rPr>
          <w:sz w:val="24"/>
          <w:szCs w:val="24"/>
        </w:rPr>
        <w:t xml:space="preserve"> of the past</w:t>
      </w:r>
      <w:r w:rsidR="00D31221">
        <w:rPr>
          <w:sz w:val="24"/>
          <w:szCs w:val="24"/>
        </w:rPr>
        <w:t xml:space="preserve">. </w:t>
      </w:r>
      <w:r w:rsidR="00F57F32">
        <w:rPr>
          <w:sz w:val="24"/>
          <w:szCs w:val="24"/>
        </w:rPr>
        <w:t xml:space="preserve">The silver command can be praised for thinking strategical and tactical in their approach to evacuation of the royal </w:t>
      </w:r>
      <w:r w:rsidR="00950C53">
        <w:rPr>
          <w:sz w:val="24"/>
          <w:szCs w:val="24"/>
        </w:rPr>
        <w:t>family</w:t>
      </w:r>
      <w:r w:rsidR="005D2D63">
        <w:rPr>
          <w:sz w:val="24"/>
          <w:szCs w:val="24"/>
        </w:rPr>
        <w:t>, suggest</w:t>
      </w:r>
      <w:r>
        <w:rPr>
          <w:sz w:val="24"/>
          <w:szCs w:val="24"/>
        </w:rPr>
        <w:t>ing</w:t>
      </w:r>
      <w:r w:rsidR="005D2D63">
        <w:rPr>
          <w:sz w:val="24"/>
          <w:szCs w:val="24"/>
        </w:rPr>
        <w:t xml:space="preserve"> the River </w:t>
      </w:r>
      <w:r w:rsidR="00AE19DC">
        <w:rPr>
          <w:sz w:val="24"/>
          <w:szCs w:val="24"/>
        </w:rPr>
        <w:t>T</w:t>
      </w:r>
      <w:r w:rsidR="005D2D63">
        <w:rPr>
          <w:sz w:val="24"/>
          <w:szCs w:val="24"/>
        </w:rPr>
        <w:t xml:space="preserve">aff </w:t>
      </w:r>
      <w:r>
        <w:rPr>
          <w:sz w:val="24"/>
          <w:szCs w:val="24"/>
        </w:rPr>
        <w:t>to</w:t>
      </w:r>
      <w:r w:rsidR="005D2D63">
        <w:rPr>
          <w:sz w:val="24"/>
          <w:szCs w:val="24"/>
        </w:rPr>
        <w:t xml:space="preserve"> be the safest and quickest route.</w:t>
      </w:r>
      <w:r w:rsidR="00173F93">
        <w:rPr>
          <w:sz w:val="24"/>
          <w:szCs w:val="24"/>
        </w:rPr>
        <w:t xml:space="preserve"> </w:t>
      </w:r>
      <w:r w:rsidR="00FB6BDD">
        <w:rPr>
          <w:sz w:val="24"/>
          <w:szCs w:val="24"/>
        </w:rPr>
        <w:t>Although this was a strong suggestion, t</w:t>
      </w:r>
      <w:r w:rsidR="00CA5397">
        <w:rPr>
          <w:sz w:val="24"/>
          <w:szCs w:val="24"/>
        </w:rPr>
        <w:t>his would n</w:t>
      </w:r>
      <w:r w:rsidR="00FB6BDD">
        <w:rPr>
          <w:sz w:val="24"/>
          <w:szCs w:val="24"/>
        </w:rPr>
        <w:t>o</w:t>
      </w:r>
      <w:r w:rsidR="00CA5397">
        <w:rPr>
          <w:sz w:val="24"/>
          <w:szCs w:val="24"/>
        </w:rPr>
        <w:t xml:space="preserve">t have been possible </w:t>
      </w:r>
      <w:r w:rsidR="005D5629">
        <w:rPr>
          <w:sz w:val="24"/>
          <w:szCs w:val="24"/>
        </w:rPr>
        <w:t xml:space="preserve">on the day of </w:t>
      </w:r>
      <w:r w:rsidR="00CA5397">
        <w:rPr>
          <w:sz w:val="24"/>
          <w:szCs w:val="24"/>
        </w:rPr>
        <w:t xml:space="preserve">the event </w:t>
      </w:r>
      <w:r w:rsidR="00FB6BDD">
        <w:rPr>
          <w:sz w:val="24"/>
          <w:szCs w:val="24"/>
        </w:rPr>
        <w:t>where water travel was banned along the River Taff and Cardiff Bay (CNN, 2017)</w:t>
      </w:r>
      <w:r>
        <w:rPr>
          <w:sz w:val="24"/>
          <w:szCs w:val="24"/>
        </w:rPr>
        <w:t>.</w:t>
      </w:r>
      <w:r w:rsidR="00FB6BDD">
        <w:rPr>
          <w:sz w:val="24"/>
          <w:szCs w:val="24"/>
        </w:rPr>
        <w:t xml:space="preserve"> </w:t>
      </w:r>
      <w:r w:rsidR="00DE1A26">
        <w:rPr>
          <w:sz w:val="24"/>
          <w:szCs w:val="24"/>
        </w:rPr>
        <w:t xml:space="preserve">The silver command team can be criticised for failing to identify the correct location of the royal box at the Principality Stadium. The importance of familiarising the venue with </w:t>
      </w:r>
      <w:r w:rsidR="00045833">
        <w:rPr>
          <w:sz w:val="24"/>
          <w:szCs w:val="24"/>
        </w:rPr>
        <w:t>oneself</w:t>
      </w:r>
      <w:r w:rsidR="00DE1A26">
        <w:rPr>
          <w:sz w:val="24"/>
          <w:szCs w:val="24"/>
        </w:rPr>
        <w:t xml:space="preserve"> before the event can be crucial as illustrated by the Hillsborough disaster where it was described as an “extraordinary failure” by Duckenfield to have gaps in his knowledge of the hazards to the stadium entrance having not visited the site prior to the match (</w:t>
      </w:r>
      <w:r w:rsidR="00045833">
        <w:rPr>
          <w:sz w:val="24"/>
          <w:szCs w:val="24"/>
        </w:rPr>
        <w:t xml:space="preserve">BBC News, 2019). </w:t>
      </w:r>
    </w:p>
    <w:p w14:paraId="3C7738CC" w14:textId="73DB870D" w:rsidR="00045833" w:rsidRDefault="005B2AC9" w:rsidP="00EF439A">
      <w:pPr>
        <w:rPr>
          <w:sz w:val="24"/>
          <w:szCs w:val="24"/>
        </w:rPr>
      </w:pPr>
      <w:r>
        <w:rPr>
          <w:noProof/>
          <w:sz w:val="24"/>
          <w:szCs w:val="24"/>
        </w:rPr>
        <w:drawing>
          <wp:anchor distT="0" distB="0" distL="114300" distR="114300" simplePos="0" relativeHeight="251660288" behindDoc="1" locked="0" layoutInCell="1" allowOverlap="1" wp14:anchorId="0548ACE4" wp14:editId="36642818">
            <wp:simplePos x="0" y="0"/>
            <wp:positionH relativeFrom="column">
              <wp:posOffset>-427990</wp:posOffset>
            </wp:positionH>
            <wp:positionV relativeFrom="paragraph">
              <wp:posOffset>1308735</wp:posOffset>
            </wp:positionV>
            <wp:extent cx="6881495" cy="809625"/>
            <wp:effectExtent l="0" t="0" r="0" b="9525"/>
            <wp:wrapTight wrapText="bothSides">
              <wp:wrapPolygon edited="0">
                <wp:start x="0" y="0"/>
                <wp:lineTo x="0" y="21346"/>
                <wp:lineTo x="21526" y="21346"/>
                <wp:lineTo x="21526" y="0"/>
                <wp:lineTo x="0" y="0"/>
              </wp:wrapPolygon>
            </wp:wrapTight>
            <wp:docPr id="6282632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81495" cy="809625"/>
                    </a:xfrm>
                    <a:prstGeom prst="rect">
                      <a:avLst/>
                    </a:prstGeom>
                    <a:noFill/>
                  </pic:spPr>
                </pic:pic>
              </a:graphicData>
            </a:graphic>
            <wp14:sizeRelH relativeFrom="page">
              <wp14:pctWidth>0</wp14:pctWidth>
            </wp14:sizeRelH>
            <wp14:sizeRelV relativeFrom="page">
              <wp14:pctHeight>0</wp14:pctHeight>
            </wp14:sizeRelV>
          </wp:anchor>
        </w:drawing>
      </w:r>
      <w:r w:rsidR="007664E6">
        <w:rPr>
          <w:sz w:val="24"/>
          <w:szCs w:val="24"/>
        </w:rPr>
        <w:t xml:space="preserve">Having attended the event briefing, </w:t>
      </w:r>
      <w:r w:rsidR="002B407C">
        <w:rPr>
          <w:sz w:val="24"/>
          <w:szCs w:val="24"/>
        </w:rPr>
        <w:t>s</w:t>
      </w:r>
      <w:r w:rsidR="007664E6">
        <w:rPr>
          <w:sz w:val="24"/>
          <w:szCs w:val="24"/>
        </w:rPr>
        <w:t xml:space="preserve">ilver command </w:t>
      </w:r>
      <w:r w:rsidR="002B407C">
        <w:rPr>
          <w:sz w:val="24"/>
          <w:szCs w:val="24"/>
        </w:rPr>
        <w:t>were</w:t>
      </w:r>
      <w:r w:rsidR="007664E6">
        <w:rPr>
          <w:sz w:val="24"/>
          <w:szCs w:val="24"/>
        </w:rPr>
        <w:t xml:space="preserve"> aware that </w:t>
      </w:r>
      <w:r w:rsidR="00407D78">
        <w:rPr>
          <w:sz w:val="24"/>
          <w:szCs w:val="24"/>
        </w:rPr>
        <w:t xml:space="preserve">Cardiff Castle </w:t>
      </w:r>
      <w:r w:rsidR="002B407C">
        <w:rPr>
          <w:sz w:val="24"/>
          <w:szCs w:val="24"/>
        </w:rPr>
        <w:t>was</w:t>
      </w:r>
      <w:r w:rsidR="00407D78">
        <w:rPr>
          <w:sz w:val="24"/>
          <w:szCs w:val="24"/>
        </w:rPr>
        <w:t xml:space="preserve"> being used for hospitality whe</w:t>
      </w:r>
      <w:r w:rsidR="00DC6C8B">
        <w:rPr>
          <w:sz w:val="24"/>
          <w:szCs w:val="24"/>
        </w:rPr>
        <w:t xml:space="preserve">n the possibility of a bomb at this location </w:t>
      </w:r>
      <w:r w:rsidR="002B407C">
        <w:rPr>
          <w:sz w:val="24"/>
          <w:szCs w:val="24"/>
        </w:rPr>
        <w:t>was</w:t>
      </w:r>
      <w:r w:rsidR="00DC6C8B">
        <w:rPr>
          <w:sz w:val="24"/>
          <w:szCs w:val="24"/>
        </w:rPr>
        <w:t xml:space="preserve"> brought to their attention</w:t>
      </w:r>
      <w:r w:rsidR="00407D78">
        <w:rPr>
          <w:sz w:val="24"/>
          <w:szCs w:val="24"/>
        </w:rPr>
        <w:t xml:space="preserve">. </w:t>
      </w:r>
      <w:r w:rsidR="00EA0848">
        <w:rPr>
          <w:sz w:val="24"/>
          <w:szCs w:val="24"/>
        </w:rPr>
        <w:t>Referring</w:t>
      </w:r>
      <w:r w:rsidR="007664E6">
        <w:rPr>
          <w:sz w:val="24"/>
          <w:szCs w:val="24"/>
        </w:rPr>
        <w:t xml:space="preserve"> to the </w:t>
      </w:r>
      <w:r w:rsidR="005F363E">
        <w:rPr>
          <w:sz w:val="24"/>
          <w:szCs w:val="24"/>
        </w:rPr>
        <w:t>five-stage</w:t>
      </w:r>
      <w:r w:rsidR="007664E6">
        <w:rPr>
          <w:sz w:val="24"/>
          <w:szCs w:val="24"/>
        </w:rPr>
        <w:t xml:space="preserve"> framework developed by Pearson and Mitroff in 1993, the 999 call can be considered within the signal detection stage of Mitroff’s mod</w:t>
      </w:r>
      <w:r w:rsidR="002B407C">
        <w:rPr>
          <w:sz w:val="24"/>
          <w:szCs w:val="24"/>
        </w:rPr>
        <w:t>el</w:t>
      </w:r>
      <w:r w:rsidR="007664E6">
        <w:rPr>
          <w:sz w:val="24"/>
          <w:szCs w:val="24"/>
        </w:rPr>
        <w:t xml:space="preserve">. </w:t>
      </w:r>
      <w:r w:rsidR="005F363E">
        <w:rPr>
          <w:sz w:val="24"/>
          <w:szCs w:val="24"/>
        </w:rPr>
        <w:t xml:space="preserve">Despite the potential for the call to be hoax, the call is a warning sign that stakeholders must act upon (Sage Publications, 2009, p.9&amp;10). </w:t>
      </w:r>
    </w:p>
    <w:p w14:paraId="77D41BF1" w14:textId="3130B166" w:rsidR="005B2AC9" w:rsidRDefault="005B2AC9" w:rsidP="00EF439A">
      <w:pPr>
        <w:rPr>
          <w:sz w:val="24"/>
          <w:szCs w:val="24"/>
        </w:rPr>
      </w:pPr>
      <w:r>
        <w:rPr>
          <w:sz w:val="24"/>
          <w:szCs w:val="24"/>
        </w:rPr>
        <w:t>(Furiv, 2018)</w:t>
      </w:r>
    </w:p>
    <w:p w14:paraId="7F5242C1" w14:textId="5CBEBB3A" w:rsidR="00F31BC3" w:rsidRPr="00045833" w:rsidRDefault="00F31BC3" w:rsidP="00EF439A">
      <w:pPr>
        <w:rPr>
          <w:sz w:val="24"/>
          <w:szCs w:val="24"/>
        </w:rPr>
      </w:pPr>
      <w:r>
        <w:rPr>
          <w:sz w:val="24"/>
          <w:szCs w:val="24"/>
        </w:rPr>
        <w:lastRenderedPageBreak/>
        <w:t>From this information, the prevention stage of Mitroff’s five stage framework is entered, where a tactical plan demonstrating effective crisis management is formulated by the silver command to prevent and manage the crisis at hand (Sage Publications, 20</w:t>
      </w:r>
      <w:r w:rsidR="00153097">
        <w:rPr>
          <w:sz w:val="24"/>
          <w:szCs w:val="24"/>
        </w:rPr>
        <w:t>09</w:t>
      </w:r>
      <w:r>
        <w:rPr>
          <w:sz w:val="24"/>
          <w:szCs w:val="24"/>
        </w:rPr>
        <w:t xml:space="preserve">, p.10). Although all commands were successful in identifying the </w:t>
      </w:r>
      <w:r w:rsidR="00246A05">
        <w:rPr>
          <w:sz w:val="24"/>
          <w:szCs w:val="24"/>
        </w:rPr>
        <w:t xml:space="preserve">recruitment of the bomb disposal team, the </w:t>
      </w:r>
      <w:r w:rsidR="001F14D1">
        <w:rPr>
          <w:sz w:val="24"/>
          <w:szCs w:val="24"/>
        </w:rPr>
        <w:t>s</w:t>
      </w:r>
      <w:r w:rsidR="00246A05">
        <w:rPr>
          <w:sz w:val="24"/>
          <w:szCs w:val="24"/>
        </w:rPr>
        <w:t xml:space="preserve">ilver command were quick to suggest evacuating the </w:t>
      </w:r>
      <w:r w:rsidR="0071081B">
        <w:rPr>
          <w:sz w:val="24"/>
          <w:szCs w:val="24"/>
        </w:rPr>
        <w:t xml:space="preserve">whole </w:t>
      </w:r>
      <w:r w:rsidR="00246A05">
        <w:rPr>
          <w:sz w:val="24"/>
          <w:szCs w:val="24"/>
        </w:rPr>
        <w:t xml:space="preserve">street potential causing </w:t>
      </w:r>
      <w:r w:rsidR="0071081B">
        <w:rPr>
          <w:sz w:val="24"/>
          <w:szCs w:val="24"/>
        </w:rPr>
        <w:t>unnecessary panic for the public</w:t>
      </w:r>
      <w:r w:rsidR="00676D54">
        <w:rPr>
          <w:sz w:val="24"/>
          <w:szCs w:val="24"/>
        </w:rPr>
        <w:t xml:space="preserve">. As provided as part of the scenario, on average the Principality </w:t>
      </w:r>
      <w:r w:rsidR="005D5629">
        <w:rPr>
          <w:sz w:val="24"/>
          <w:szCs w:val="24"/>
        </w:rPr>
        <w:t>S</w:t>
      </w:r>
      <w:r w:rsidR="00676D54">
        <w:rPr>
          <w:sz w:val="24"/>
          <w:szCs w:val="24"/>
        </w:rPr>
        <w:t>tadium receives 7 hoax calls each match, therefore the call must be investigated further to determine the legitimacy of the call before implementing evacuation procedures</w:t>
      </w:r>
      <w:r w:rsidR="00B07E7B">
        <w:rPr>
          <w:sz w:val="24"/>
          <w:szCs w:val="24"/>
        </w:rPr>
        <w:t xml:space="preserve">. </w:t>
      </w:r>
      <w:r w:rsidR="00DC7BD8">
        <w:rPr>
          <w:sz w:val="24"/>
          <w:szCs w:val="24"/>
        </w:rPr>
        <w:t>Counter terrorism measures were carried out all across the city for the Champions League back in 2017 includ</w:t>
      </w:r>
      <w:r w:rsidR="002B407C">
        <w:rPr>
          <w:sz w:val="24"/>
          <w:szCs w:val="24"/>
        </w:rPr>
        <w:t>ing</w:t>
      </w:r>
      <w:r w:rsidR="00DC7BD8">
        <w:rPr>
          <w:sz w:val="24"/>
          <w:szCs w:val="24"/>
        </w:rPr>
        <w:t xml:space="preserve"> drain searches</w:t>
      </w:r>
      <w:r w:rsidR="00315B26">
        <w:rPr>
          <w:sz w:val="24"/>
          <w:szCs w:val="24"/>
        </w:rPr>
        <w:t xml:space="preserve">, </w:t>
      </w:r>
      <w:r w:rsidR="00DC7BD8">
        <w:rPr>
          <w:sz w:val="24"/>
          <w:szCs w:val="24"/>
        </w:rPr>
        <w:t xml:space="preserve">identified by the participant in charge of Cardiff Castle within their risk assessment </w:t>
      </w:r>
      <w:r w:rsidR="00315B26">
        <w:rPr>
          <w:sz w:val="24"/>
          <w:szCs w:val="24"/>
        </w:rPr>
        <w:t xml:space="preserve">(Mosalski, 2017). To some extent it is important that there is confidence in the security checks that have already been carried </w:t>
      </w:r>
      <w:r w:rsidR="00E86F96">
        <w:rPr>
          <w:sz w:val="24"/>
          <w:szCs w:val="24"/>
        </w:rPr>
        <w:t xml:space="preserve">out </w:t>
      </w:r>
      <w:r w:rsidR="00315B26">
        <w:rPr>
          <w:sz w:val="24"/>
          <w:szCs w:val="24"/>
        </w:rPr>
        <w:t xml:space="preserve">as it is impossible for all </w:t>
      </w:r>
      <w:r w:rsidR="002A3AB5">
        <w:rPr>
          <w:sz w:val="24"/>
          <w:szCs w:val="24"/>
        </w:rPr>
        <w:t xml:space="preserve">calls and threat to be acted upon. </w:t>
      </w:r>
    </w:p>
    <w:p w14:paraId="4C263438" w14:textId="040D8625" w:rsidR="00545A98" w:rsidRDefault="00F61A9D" w:rsidP="00892851">
      <w:pPr>
        <w:rPr>
          <w:sz w:val="24"/>
          <w:szCs w:val="24"/>
        </w:rPr>
      </w:pPr>
      <w:r w:rsidRPr="00F61A9D">
        <w:rPr>
          <w:sz w:val="24"/>
          <w:szCs w:val="24"/>
        </w:rPr>
        <w:t>B</w:t>
      </w:r>
      <w:r w:rsidR="00DC6C8B" w:rsidRPr="00F61A9D">
        <w:rPr>
          <w:sz w:val="24"/>
          <w:szCs w:val="24"/>
        </w:rPr>
        <w:t>r</w:t>
      </w:r>
      <w:r w:rsidR="009919D9" w:rsidRPr="00F61A9D">
        <w:rPr>
          <w:sz w:val="24"/>
          <w:szCs w:val="24"/>
        </w:rPr>
        <w:t xml:space="preserve">ought </w:t>
      </w:r>
      <w:r w:rsidRPr="00F61A9D">
        <w:rPr>
          <w:sz w:val="24"/>
          <w:szCs w:val="24"/>
        </w:rPr>
        <w:t xml:space="preserve">to </w:t>
      </w:r>
      <w:r w:rsidR="009919D9" w:rsidRPr="00F61A9D">
        <w:rPr>
          <w:sz w:val="24"/>
          <w:szCs w:val="24"/>
        </w:rPr>
        <w:t xml:space="preserve">the </w:t>
      </w:r>
      <w:r w:rsidR="00A928EC" w:rsidRPr="00F61A9D">
        <w:rPr>
          <w:sz w:val="24"/>
          <w:szCs w:val="24"/>
        </w:rPr>
        <w:t xml:space="preserve">attention of </w:t>
      </w:r>
      <w:r w:rsidR="009919D9" w:rsidRPr="00F61A9D">
        <w:rPr>
          <w:sz w:val="24"/>
          <w:szCs w:val="24"/>
        </w:rPr>
        <w:t xml:space="preserve">GSB command teams </w:t>
      </w:r>
      <w:r w:rsidRPr="00F61A9D">
        <w:rPr>
          <w:sz w:val="24"/>
          <w:szCs w:val="24"/>
        </w:rPr>
        <w:t>of the</w:t>
      </w:r>
      <w:r w:rsidR="00A928EC" w:rsidRPr="00F61A9D">
        <w:rPr>
          <w:sz w:val="24"/>
          <w:szCs w:val="24"/>
        </w:rPr>
        <w:t xml:space="preserve"> issues happening in Cardiff Ba</w:t>
      </w:r>
      <w:r w:rsidRPr="00F61A9D">
        <w:rPr>
          <w:sz w:val="24"/>
          <w:szCs w:val="24"/>
        </w:rPr>
        <w:t>y,</w:t>
      </w:r>
      <w:r>
        <w:rPr>
          <w:sz w:val="24"/>
          <w:szCs w:val="24"/>
        </w:rPr>
        <w:t xml:space="preserve"> the </w:t>
      </w:r>
      <w:r w:rsidR="00545A98">
        <w:rPr>
          <w:sz w:val="24"/>
          <w:szCs w:val="24"/>
        </w:rPr>
        <w:t xml:space="preserve">next step for </w:t>
      </w:r>
      <w:r w:rsidR="00950C53">
        <w:rPr>
          <w:sz w:val="24"/>
          <w:szCs w:val="24"/>
        </w:rPr>
        <w:t>s</w:t>
      </w:r>
      <w:r w:rsidR="00545A98">
        <w:rPr>
          <w:sz w:val="24"/>
          <w:szCs w:val="24"/>
        </w:rPr>
        <w:t xml:space="preserve">ilver command were to form a situational analysis </w:t>
      </w:r>
      <w:r w:rsidR="003F0EF7">
        <w:rPr>
          <w:sz w:val="24"/>
          <w:szCs w:val="24"/>
        </w:rPr>
        <w:t>part of the crisis management action framewor</w:t>
      </w:r>
      <w:r w:rsidR="007232A4">
        <w:rPr>
          <w:sz w:val="24"/>
          <w:szCs w:val="24"/>
        </w:rPr>
        <w:t>k</w:t>
      </w:r>
      <w:r w:rsidR="003F0EF7">
        <w:rPr>
          <w:sz w:val="24"/>
          <w:szCs w:val="24"/>
        </w:rPr>
        <w:t>,</w:t>
      </w:r>
      <w:r w:rsidR="00545A98">
        <w:rPr>
          <w:sz w:val="24"/>
          <w:szCs w:val="24"/>
        </w:rPr>
        <w:t xml:space="preserve"> developing an understand of the situation in order for </w:t>
      </w:r>
      <w:r w:rsidR="003F0EF7">
        <w:rPr>
          <w:sz w:val="24"/>
          <w:szCs w:val="24"/>
        </w:rPr>
        <w:t xml:space="preserve">a </w:t>
      </w:r>
      <w:r w:rsidR="00545A98">
        <w:rPr>
          <w:sz w:val="24"/>
          <w:szCs w:val="24"/>
        </w:rPr>
        <w:t>decision to be ma</w:t>
      </w:r>
      <w:r w:rsidR="003F0EF7">
        <w:rPr>
          <w:sz w:val="24"/>
          <w:szCs w:val="24"/>
        </w:rPr>
        <w:t xml:space="preserve">de </w:t>
      </w:r>
      <w:r w:rsidR="005D5629">
        <w:rPr>
          <w:sz w:val="24"/>
          <w:szCs w:val="24"/>
        </w:rPr>
        <w:t xml:space="preserve">and a tactical plan formulated </w:t>
      </w:r>
      <w:r w:rsidR="003F0EF7">
        <w:rPr>
          <w:sz w:val="24"/>
          <w:szCs w:val="24"/>
        </w:rPr>
        <w:t>(</w:t>
      </w:r>
      <w:r w:rsidR="00545A98">
        <w:rPr>
          <w:sz w:val="24"/>
          <w:szCs w:val="24"/>
        </w:rPr>
        <w:t xml:space="preserve">Laurila- Pant et al, 2023). </w:t>
      </w:r>
      <w:r w:rsidR="003F0EF7">
        <w:rPr>
          <w:sz w:val="24"/>
          <w:szCs w:val="24"/>
        </w:rPr>
        <w:t xml:space="preserve">Silver command demonstrated effective crisis management </w:t>
      </w:r>
      <w:r w:rsidR="00950C53">
        <w:rPr>
          <w:sz w:val="24"/>
          <w:szCs w:val="24"/>
        </w:rPr>
        <w:t>recognizing</w:t>
      </w:r>
      <w:r w:rsidR="003F0EF7">
        <w:rPr>
          <w:sz w:val="24"/>
          <w:szCs w:val="24"/>
        </w:rPr>
        <w:t xml:space="preserve"> the potential for this scenario to be a tactic to divert the police focus away from the City Centre to the Bay where an incident could be happen</w:t>
      </w:r>
      <w:r w:rsidR="00CA6091">
        <w:rPr>
          <w:sz w:val="24"/>
          <w:szCs w:val="24"/>
        </w:rPr>
        <w:t xml:space="preserve">ing in the meantime. </w:t>
      </w:r>
      <w:r w:rsidR="006C186C">
        <w:rPr>
          <w:sz w:val="24"/>
          <w:szCs w:val="24"/>
        </w:rPr>
        <w:t xml:space="preserve">The </w:t>
      </w:r>
      <w:r w:rsidR="00E37BFB">
        <w:rPr>
          <w:sz w:val="24"/>
          <w:szCs w:val="24"/>
        </w:rPr>
        <w:t xml:space="preserve">resource management decision based </w:t>
      </w:r>
      <w:r w:rsidR="006C186C">
        <w:rPr>
          <w:sz w:val="24"/>
          <w:szCs w:val="24"/>
        </w:rPr>
        <w:t xml:space="preserve">on the situational awareness consisted of the gold commands suggestion </w:t>
      </w:r>
      <w:r w:rsidR="00E37BFB">
        <w:rPr>
          <w:sz w:val="24"/>
          <w:szCs w:val="24"/>
        </w:rPr>
        <w:t xml:space="preserve">to deploy </w:t>
      </w:r>
      <w:r w:rsidR="006C186C">
        <w:rPr>
          <w:sz w:val="24"/>
          <w:szCs w:val="24"/>
        </w:rPr>
        <w:t xml:space="preserve">police horses </w:t>
      </w:r>
      <w:r w:rsidR="00E37BFB">
        <w:rPr>
          <w:sz w:val="24"/>
          <w:szCs w:val="24"/>
        </w:rPr>
        <w:t xml:space="preserve">to the Bay </w:t>
      </w:r>
      <w:r w:rsidR="006C186C">
        <w:rPr>
          <w:sz w:val="24"/>
          <w:szCs w:val="24"/>
        </w:rPr>
        <w:t xml:space="preserve">as an intimidation </w:t>
      </w:r>
      <w:r w:rsidR="00E37BFB">
        <w:rPr>
          <w:sz w:val="24"/>
          <w:szCs w:val="24"/>
        </w:rPr>
        <w:t>technique</w:t>
      </w:r>
      <w:r>
        <w:rPr>
          <w:sz w:val="24"/>
          <w:szCs w:val="24"/>
        </w:rPr>
        <w:t xml:space="preserve">. </w:t>
      </w:r>
      <w:r w:rsidR="00E37BFB">
        <w:rPr>
          <w:sz w:val="24"/>
          <w:szCs w:val="24"/>
        </w:rPr>
        <w:t xml:space="preserve">Although identifying the need to correspond with the bronze team to inform </w:t>
      </w:r>
      <w:r w:rsidR="007232A4">
        <w:rPr>
          <w:sz w:val="24"/>
          <w:szCs w:val="24"/>
        </w:rPr>
        <w:t xml:space="preserve">Principality to be vigilant of the </w:t>
      </w:r>
      <w:r w:rsidR="00E37BFB">
        <w:rPr>
          <w:sz w:val="24"/>
          <w:szCs w:val="24"/>
        </w:rPr>
        <w:t>disruptive behaviour</w:t>
      </w:r>
      <w:r w:rsidR="005D5629">
        <w:rPr>
          <w:sz w:val="24"/>
          <w:szCs w:val="24"/>
        </w:rPr>
        <w:t xml:space="preserve">, </w:t>
      </w:r>
      <w:r w:rsidR="00E37BFB">
        <w:rPr>
          <w:sz w:val="24"/>
          <w:szCs w:val="24"/>
        </w:rPr>
        <w:t>suggesting extra searches be carried out to prevent flares being brought into the stadium</w:t>
      </w:r>
      <w:r w:rsidR="007232A4">
        <w:rPr>
          <w:sz w:val="24"/>
          <w:szCs w:val="24"/>
        </w:rPr>
        <w:t xml:space="preserve">, bronze counteracted the statement informing silver command that no bags were allowed into the stadium suggesting gaps in knowledge about the event. </w:t>
      </w:r>
    </w:p>
    <w:p w14:paraId="2938C150" w14:textId="77777777" w:rsidR="0056123E" w:rsidRDefault="0056123E" w:rsidP="00892851">
      <w:pPr>
        <w:rPr>
          <w:sz w:val="24"/>
          <w:szCs w:val="24"/>
        </w:rPr>
      </w:pPr>
    </w:p>
    <w:p w14:paraId="1A9212A2" w14:textId="37B691AF" w:rsidR="00686E27" w:rsidRDefault="004A4501" w:rsidP="00513B7D">
      <w:pPr>
        <w:rPr>
          <w:b/>
          <w:bCs/>
          <w:sz w:val="28"/>
          <w:szCs w:val="28"/>
          <w:u w:val="single"/>
        </w:rPr>
      </w:pPr>
      <w:r>
        <w:rPr>
          <w:b/>
          <w:bCs/>
          <w:sz w:val="28"/>
          <w:szCs w:val="28"/>
          <w:u w:val="single"/>
        </w:rPr>
        <w:t xml:space="preserve">Real Life Crisis </w:t>
      </w:r>
      <w:r w:rsidR="00686E27" w:rsidRPr="004A4501">
        <w:rPr>
          <w:b/>
          <w:bCs/>
          <w:sz w:val="28"/>
          <w:szCs w:val="28"/>
          <w:u w:val="single"/>
        </w:rPr>
        <w:t xml:space="preserve">Scenario </w:t>
      </w:r>
    </w:p>
    <w:p w14:paraId="6DECF46B" w14:textId="50FBBD0D" w:rsidR="004A4501" w:rsidRDefault="00D41297" w:rsidP="00513B7D">
      <w:pPr>
        <w:rPr>
          <w:sz w:val="24"/>
          <w:szCs w:val="24"/>
        </w:rPr>
      </w:pPr>
      <w:r>
        <w:rPr>
          <w:sz w:val="24"/>
          <w:szCs w:val="24"/>
        </w:rPr>
        <w:t xml:space="preserve">In contrast to </w:t>
      </w:r>
      <w:r w:rsidR="003E7F8B">
        <w:rPr>
          <w:sz w:val="24"/>
          <w:szCs w:val="24"/>
        </w:rPr>
        <w:t>the early exercise</w:t>
      </w:r>
      <w:r>
        <w:rPr>
          <w:sz w:val="24"/>
          <w:szCs w:val="24"/>
        </w:rPr>
        <w:t>, t</w:t>
      </w:r>
      <w:r w:rsidR="004A4501">
        <w:rPr>
          <w:sz w:val="24"/>
          <w:szCs w:val="24"/>
        </w:rPr>
        <w:t xml:space="preserve">he real-life </w:t>
      </w:r>
      <w:r w:rsidR="00FB6BDD">
        <w:rPr>
          <w:sz w:val="24"/>
          <w:szCs w:val="24"/>
        </w:rPr>
        <w:t xml:space="preserve">crisis </w:t>
      </w:r>
      <w:r w:rsidR="004A4501">
        <w:rPr>
          <w:sz w:val="24"/>
          <w:szCs w:val="24"/>
        </w:rPr>
        <w:t>scenario differed</w:t>
      </w:r>
      <w:r>
        <w:rPr>
          <w:sz w:val="24"/>
          <w:szCs w:val="24"/>
        </w:rPr>
        <w:t xml:space="preserve"> by</w:t>
      </w:r>
      <w:r w:rsidR="004A4501">
        <w:rPr>
          <w:sz w:val="24"/>
          <w:szCs w:val="24"/>
        </w:rPr>
        <w:t xml:space="preserve"> follow</w:t>
      </w:r>
      <w:r>
        <w:rPr>
          <w:sz w:val="24"/>
          <w:szCs w:val="24"/>
        </w:rPr>
        <w:t xml:space="preserve">ing </w:t>
      </w:r>
      <w:r w:rsidR="004A4501">
        <w:rPr>
          <w:sz w:val="24"/>
          <w:szCs w:val="24"/>
        </w:rPr>
        <w:t>a tight timescale of 16 minutes to realistically represent a real</w:t>
      </w:r>
      <w:r>
        <w:rPr>
          <w:sz w:val="24"/>
          <w:szCs w:val="24"/>
        </w:rPr>
        <w:t>-l</w:t>
      </w:r>
      <w:r w:rsidR="004A4501">
        <w:rPr>
          <w:sz w:val="24"/>
          <w:szCs w:val="24"/>
        </w:rPr>
        <w:t>ife crisis</w:t>
      </w:r>
      <w:r>
        <w:rPr>
          <w:sz w:val="24"/>
          <w:szCs w:val="24"/>
        </w:rPr>
        <w:t>,</w:t>
      </w:r>
      <w:r w:rsidR="004A4501">
        <w:rPr>
          <w:sz w:val="24"/>
          <w:szCs w:val="24"/>
        </w:rPr>
        <w:t xml:space="preserve"> where decisions had to be made under pressure </w:t>
      </w:r>
      <w:r>
        <w:rPr>
          <w:sz w:val="24"/>
          <w:szCs w:val="24"/>
        </w:rPr>
        <w:t xml:space="preserve">and quickly </w:t>
      </w:r>
      <w:r w:rsidR="004A4501">
        <w:rPr>
          <w:sz w:val="24"/>
          <w:szCs w:val="24"/>
        </w:rPr>
        <w:t xml:space="preserve">allowing the participants to understand what it is like dealing with </w:t>
      </w:r>
      <w:r>
        <w:rPr>
          <w:sz w:val="24"/>
          <w:szCs w:val="24"/>
        </w:rPr>
        <w:t xml:space="preserve">large scales crises such as a terrorist attack. The scenario presented was a replicate of the London Bridge attack following the exact timings </w:t>
      </w:r>
      <w:r w:rsidR="00FB6BDD">
        <w:rPr>
          <w:sz w:val="24"/>
          <w:szCs w:val="24"/>
        </w:rPr>
        <w:t xml:space="preserve">of which </w:t>
      </w:r>
      <w:r>
        <w:rPr>
          <w:sz w:val="24"/>
          <w:szCs w:val="24"/>
        </w:rPr>
        <w:t>the devasting event unfolded starting at 9:58pm (BBC News, 2019).</w:t>
      </w:r>
      <w:r w:rsidR="00AE1E8A">
        <w:rPr>
          <w:sz w:val="24"/>
          <w:szCs w:val="24"/>
        </w:rPr>
        <w:t xml:space="preserve"> </w:t>
      </w:r>
      <w:r w:rsidR="00ED50C3">
        <w:rPr>
          <w:sz w:val="24"/>
          <w:szCs w:val="24"/>
        </w:rPr>
        <w:t xml:space="preserve">At </w:t>
      </w:r>
      <w:r w:rsidR="00AE6C80">
        <w:rPr>
          <w:sz w:val="24"/>
          <w:szCs w:val="24"/>
        </w:rPr>
        <w:t>10:07</w:t>
      </w:r>
      <w:r w:rsidR="00582843">
        <w:rPr>
          <w:sz w:val="24"/>
          <w:szCs w:val="24"/>
        </w:rPr>
        <w:t xml:space="preserve"> the </w:t>
      </w:r>
      <w:r w:rsidR="003E7F8B">
        <w:rPr>
          <w:sz w:val="24"/>
          <w:szCs w:val="24"/>
        </w:rPr>
        <w:t>crisis</w:t>
      </w:r>
      <w:r w:rsidR="00582843">
        <w:rPr>
          <w:sz w:val="24"/>
          <w:szCs w:val="24"/>
        </w:rPr>
        <w:t xml:space="preserve"> beg</w:t>
      </w:r>
      <w:r w:rsidR="003E7F8B">
        <w:rPr>
          <w:sz w:val="24"/>
          <w:szCs w:val="24"/>
        </w:rPr>
        <w:t>an</w:t>
      </w:r>
      <w:r w:rsidR="00582843">
        <w:rPr>
          <w:sz w:val="24"/>
          <w:szCs w:val="24"/>
        </w:rPr>
        <w:t xml:space="preserve">, a white van </w:t>
      </w:r>
      <w:r w:rsidR="00ED50C3">
        <w:rPr>
          <w:sz w:val="24"/>
          <w:szCs w:val="24"/>
        </w:rPr>
        <w:t>had crossed</w:t>
      </w:r>
      <w:r w:rsidR="00AE6C80">
        <w:rPr>
          <w:sz w:val="24"/>
          <w:szCs w:val="24"/>
        </w:rPr>
        <w:t xml:space="preserve"> the barricade on the bridge </w:t>
      </w:r>
      <w:r w:rsidR="00582843">
        <w:rPr>
          <w:sz w:val="24"/>
          <w:szCs w:val="24"/>
        </w:rPr>
        <w:t xml:space="preserve">hitting </w:t>
      </w:r>
      <w:r w:rsidR="00AE6C80">
        <w:rPr>
          <w:sz w:val="24"/>
          <w:szCs w:val="24"/>
        </w:rPr>
        <w:t>5 or 6 people</w:t>
      </w:r>
      <w:r w:rsidR="00ED50C3">
        <w:rPr>
          <w:sz w:val="24"/>
          <w:szCs w:val="24"/>
        </w:rPr>
        <w:t xml:space="preserve"> </w:t>
      </w:r>
      <w:r w:rsidR="00582843">
        <w:rPr>
          <w:sz w:val="24"/>
          <w:szCs w:val="24"/>
        </w:rPr>
        <w:t>and a person</w:t>
      </w:r>
      <w:r w:rsidR="00AE6C80">
        <w:rPr>
          <w:sz w:val="24"/>
          <w:szCs w:val="24"/>
        </w:rPr>
        <w:t xml:space="preserve"> in</w:t>
      </w:r>
      <w:r w:rsidR="00ED50C3">
        <w:rPr>
          <w:sz w:val="24"/>
          <w:szCs w:val="24"/>
        </w:rPr>
        <w:t>to</w:t>
      </w:r>
      <w:r w:rsidR="00AE6C80">
        <w:rPr>
          <w:sz w:val="24"/>
          <w:szCs w:val="24"/>
        </w:rPr>
        <w:t xml:space="preserve"> the river.</w:t>
      </w:r>
      <w:r w:rsidR="00FB6BDD">
        <w:rPr>
          <w:sz w:val="24"/>
          <w:szCs w:val="24"/>
        </w:rPr>
        <w:t xml:space="preserve"> </w:t>
      </w:r>
      <w:r w:rsidR="00582843">
        <w:rPr>
          <w:sz w:val="24"/>
          <w:szCs w:val="24"/>
        </w:rPr>
        <w:t>From th</w:t>
      </w:r>
      <w:r w:rsidR="00ED50C3">
        <w:rPr>
          <w:sz w:val="24"/>
          <w:szCs w:val="24"/>
        </w:rPr>
        <w:t>at</w:t>
      </w:r>
      <w:r w:rsidR="00582843">
        <w:rPr>
          <w:sz w:val="24"/>
          <w:szCs w:val="24"/>
        </w:rPr>
        <w:t xml:space="preserve"> moment </w:t>
      </w:r>
      <w:r w:rsidR="00ED50C3">
        <w:rPr>
          <w:sz w:val="24"/>
          <w:szCs w:val="24"/>
        </w:rPr>
        <w:t>on</w:t>
      </w:r>
      <w:r w:rsidR="00582843">
        <w:rPr>
          <w:sz w:val="24"/>
          <w:szCs w:val="24"/>
        </w:rPr>
        <w:t>, chaos advance</w:t>
      </w:r>
      <w:r w:rsidR="00ED50C3">
        <w:rPr>
          <w:sz w:val="24"/>
          <w:szCs w:val="24"/>
        </w:rPr>
        <w:t>d</w:t>
      </w:r>
      <w:r w:rsidR="00582843">
        <w:rPr>
          <w:sz w:val="24"/>
          <w:szCs w:val="24"/>
        </w:rPr>
        <w:t xml:space="preserve"> at almost every minute of the clock until the 3 attacks are shot dead requiring 46 gunshots at 10:16 replicating the London Bridge attack. </w:t>
      </w:r>
      <w:r w:rsidR="00BB109D">
        <w:rPr>
          <w:sz w:val="24"/>
          <w:szCs w:val="24"/>
        </w:rPr>
        <w:t xml:space="preserve">From the very </w:t>
      </w:r>
      <w:r w:rsidR="00ED50C3">
        <w:rPr>
          <w:sz w:val="24"/>
          <w:szCs w:val="24"/>
        </w:rPr>
        <w:t>instant</w:t>
      </w:r>
      <w:r w:rsidR="00BB109D">
        <w:rPr>
          <w:sz w:val="24"/>
          <w:szCs w:val="24"/>
        </w:rPr>
        <w:t xml:space="preserve"> the van forced entry onto the bridge hitting pedestrians, the acute stage of Fink’s four stage crisis model is entered, recognising that this was in fact a terrorist attack</w:t>
      </w:r>
      <w:r w:rsidR="003E7F8B">
        <w:rPr>
          <w:sz w:val="24"/>
          <w:szCs w:val="24"/>
        </w:rPr>
        <w:t xml:space="preserve">, </w:t>
      </w:r>
      <w:r w:rsidR="00BB109D">
        <w:rPr>
          <w:sz w:val="24"/>
          <w:szCs w:val="24"/>
        </w:rPr>
        <w:t>no point of return and activation of plans need to be made fast (Marker, 2020).</w:t>
      </w:r>
    </w:p>
    <w:p w14:paraId="1250820E" w14:textId="5BB94174" w:rsidR="00EF3C4F" w:rsidRDefault="00C012BB" w:rsidP="00513B7D">
      <w:pPr>
        <w:rPr>
          <w:sz w:val="24"/>
          <w:szCs w:val="24"/>
        </w:rPr>
      </w:pPr>
      <w:r>
        <w:rPr>
          <w:sz w:val="24"/>
          <w:szCs w:val="24"/>
        </w:rPr>
        <w:lastRenderedPageBreak/>
        <w:t xml:space="preserve">The </w:t>
      </w:r>
      <w:r w:rsidR="00EF3C4F">
        <w:rPr>
          <w:sz w:val="24"/>
          <w:szCs w:val="24"/>
        </w:rPr>
        <w:t>most prominent issue</w:t>
      </w:r>
      <w:r>
        <w:rPr>
          <w:sz w:val="24"/>
          <w:szCs w:val="24"/>
        </w:rPr>
        <w:t xml:space="preserve"> </w:t>
      </w:r>
      <w:r w:rsidR="00EF3C4F">
        <w:rPr>
          <w:sz w:val="24"/>
          <w:szCs w:val="24"/>
        </w:rPr>
        <w:t xml:space="preserve">in deal with the crisis effectively </w:t>
      </w:r>
      <w:r>
        <w:rPr>
          <w:sz w:val="24"/>
          <w:szCs w:val="24"/>
        </w:rPr>
        <w:t xml:space="preserve">during the real-life scenario </w:t>
      </w:r>
      <w:r w:rsidR="00EF3C4F">
        <w:rPr>
          <w:sz w:val="24"/>
          <w:szCs w:val="24"/>
        </w:rPr>
        <w:t xml:space="preserve">were that improvements to the communication between </w:t>
      </w:r>
      <w:r>
        <w:rPr>
          <w:sz w:val="24"/>
          <w:szCs w:val="24"/>
        </w:rPr>
        <w:t>b</w:t>
      </w:r>
      <w:r w:rsidR="00EF3C4F">
        <w:rPr>
          <w:sz w:val="24"/>
          <w:szCs w:val="24"/>
        </w:rPr>
        <w:t>ronze</w:t>
      </w:r>
      <w:r>
        <w:rPr>
          <w:sz w:val="24"/>
          <w:szCs w:val="24"/>
        </w:rPr>
        <w:t>, s</w:t>
      </w:r>
      <w:r w:rsidR="00EF3C4F">
        <w:rPr>
          <w:sz w:val="24"/>
          <w:szCs w:val="24"/>
        </w:rPr>
        <w:t xml:space="preserve">ilver and </w:t>
      </w:r>
      <w:r>
        <w:rPr>
          <w:sz w:val="24"/>
          <w:szCs w:val="24"/>
        </w:rPr>
        <w:t>g</w:t>
      </w:r>
      <w:r w:rsidR="00EF3C4F">
        <w:rPr>
          <w:sz w:val="24"/>
          <w:szCs w:val="24"/>
        </w:rPr>
        <w:t xml:space="preserve">old command </w:t>
      </w:r>
      <w:r>
        <w:rPr>
          <w:sz w:val="24"/>
          <w:szCs w:val="24"/>
        </w:rPr>
        <w:t>were needed</w:t>
      </w:r>
      <w:r w:rsidR="00EF3C4F">
        <w:rPr>
          <w:sz w:val="24"/>
          <w:szCs w:val="24"/>
        </w:rPr>
        <w:t xml:space="preserve">. Gold command can be criticised for communicating potentially too much with the </w:t>
      </w:r>
      <w:r>
        <w:rPr>
          <w:sz w:val="24"/>
          <w:szCs w:val="24"/>
        </w:rPr>
        <w:t>b</w:t>
      </w:r>
      <w:r w:rsidR="00EF3C4F">
        <w:rPr>
          <w:sz w:val="24"/>
          <w:szCs w:val="24"/>
        </w:rPr>
        <w:t>ronze command</w:t>
      </w:r>
      <w:r w:rsidR="009E04CB">
        <w:rPr>
          <w:sz w:val="24"/>
          <w:szCs w:val="24"/>
        </w:rPr>
        <w:t>, similarly s</w:t>
      </w:r>
      <w:r w:rsidR="00EF3C4F">
        <w:rPr>
          <w:sz w:val="24"/>
          <w:szCs w:val="24"/>
        </w:rPr>
        <w:t xml:space="preserve">ilver command can be criticised for having inadequate communication with </w:t>
      </w:r>
      <w:r w:rsidR="009E04CB">
        <w:rPr>
          <w:sz w:val="24"/>
          <w:szCs w:val="24"/>
        </w:rPr>
        <w:t>bronze</w:t>
      </w:r>
      <w:r w:rsidR="00EF3C4F">
        <w:rPr>
          <w:sz w:val="24"/>
          <w:szCs w:val="24"/>
        </w:rPr>
        <w:t>, leaving the bronze team unaware of the crisis developing.</w:t>
      </w:r>
      <w:r w:rsidR="00535931">
        <w:rPr>
          <w:sz w:val="24"/>
          <w:szCs w:val="24"/>
        </w:rPr>
        <w:t xml:space="preserve"> In the mist of crisis, system activation and response is just</w:t>
      </w:r>
      <w:r w:rsidR="004D05F3">
        <w:rPr>
          <w:sz w:val="24"/>
          <w:szCs w:val="24"/>
        </w:rPr>
        <w:t xml:space="preserve"> </w:t>
      </w:r>
      <w:r w:rsidR="00535931">
        <w:rPr>
          <w:sz w:val="24"/>
          <w:szCs w:val="24"/>
        </w:rPr>
        <w:t xml:space="preserve">one of the process followed during the crisis incident management element within the Relational model to allow </w:t>
      </w:r>
      <w:r w:rsidR="00A01701">
        <w:rPr>
          <w:sz w:val="24"/>
          <w:szCs w:val="24"/>
        </w:rPr>
        <w:t xml:space="preserve">crisis managers to control the </w:t>
      </w:r>
      <w:r w:rsidR="00E86F96">
        <w:rPr>
          <w:sz w:val="24"/>
          <w:szCs w:val="24"/>
        </w:rPr>
        <w:t>situation</w:t>
      </w:r>
      <w:r w:rsidR="00A01701">
        <w:rPr>
          <w:sz w:val="24"/>
          <w:szCs w:val="24"/>
        </w:rPr>
        <w:t xml:space="preserve"> </w:t>
      </w:r>
      <w:r w:rsidR="004D05F3">
        <w:rPr>
          <w:sz w:val="24"/>
          <w:szCs w:val="24"/>
        </w:rPr>
        <w:t xml:space="preserve">(Marker, 2020). </w:t>
      </w:r>
      <w:r w:rsidR="009E04CB">
        <w:rPr>
          <w:sz w:val="24"/>
          <w:szCs w:val="24"/>
        </w:rPr>
        <w:t xml:space="preserve">Due to ineffective communication, crucial information was not passed between the command groups such as </w:t>
      </w:r>
      <w:r w:rsidR="004D05F3">
        <w:rPr>
          <w:sz w:val="24"/>
          <w:szCs w:val="24"/>
        </w:rPr>
        <w:t xml:space="preserve">the </w:t>
      </w:r>
      <w:r w:rsidR="009E04CB">
        <w:rPr>
          <w:sz w:val="24"/>
          <w:szCs w:val="24"/>
        </w:rPr>
        <w:t xml:space="preserve">urgency to </w:t>
      </w:r>
      <w:r w:rsidR="00815273">
        <w:rPr>
          <w:sz w:val="24"/>
          <w:szCs w:val="24"/>
        </w:rPr>
        <w:t>call</w:t>
      </w:r>
      <w:r w:rsidR="009E04CB">
        <w:rPr>
          <w:sz w:val="24"/>
          <w:szCs w:val="24"/>
        </w:rPr>
        <w:t xml:space="preserve"> Trojan as well as risks that would </w:t>
      </w:r>
      <w:r w:rsidR="005D5629">
        <w:rPr>
          <w:sz w:val="24"/>
          <w:szCs w:val="24"/>
        </w:rPr>
        <w:t>affect</w:t>
      </w:r>
      <w:r w:rsidR="009E04CB">
        <w:rPr>
          <w:sz w:val="24"/>
          <w:szCs w:val="24"/>
        </w:rPr>
        <w:t xml:space="preserve"> decisions </w:t>
      </w:r>
      <w:r w:rsidR="00815273">
        <w:rPr>
          <w:sz w:val="24"/>
          <w:szCs w:val="24"/>
        </w:rPr>
        <w:t>e.g.</w:t>
      </w:r>
      <w:r w:rsidR="009E04CB">
        <w:rPr>
          <w:sz w:val="24"/>
          <w:szCs w:val="24"/>
        </w:rPr>
        <w:t xml:space="preserve"> the risk of explosion and attackers suicide vest</w:t>
      </w:r>
      <w:r w:rsidR="004D05F3">
        <w:rPr>
          <w:sz w:val="24"/>
          <w:szCs w:val="24"/>
        </w:rPr>
        <w:t xml:space="preserve">s preventing systems and responses being activated. </w:t>
      </w:r>
    </w:p>
    <w:p w14:paraId="6061EA0D" w14:textId="6D10D3BB" w:rsidR="005B2AC9" w:rsidRDefault="005B2AC9" w:rsidP="00513B7D">
      <w:pPr>
        <w:rPr>
          <w:sz w:val="24"/>
          <w:szCs w:val="24"/>
        </w:rPr>
      </w:pPr>
      <w:r>
        <w:rPr>
          <w:noProof/>
          <w:sz w:val="24"/>
          <w:szCs w:val="24"/>
        </w:rPr>
        <w:drawing>
          <wp:anchor distT="0" distB="0" distL="114300" distR="114300" simplePos="0" relativeHeight="251661312" behindDoc="1" locked="0" layoutInCell="1" allowOverlap="1" wp14:anchorId="606F0A61" wp14:editId="66117FA7">
            <wp:simplePos x="0" y="0"/>
            <wp:positionH relativeFrom="margin">
              <wp:align>center</wp:align>
            </wp:positionH>
            <wp:positionV relativeFrom="paragraph">
              <wp:posOffset>111125</wp:posOffset>
            </wp:positionV>
            <wp:extent cx="3121660" cy="3316605"/>
            <wp:effectExtent l="0" t="0" r="2540" b="0"/>
            <wp:wrapTight wrapText="bothSides">
              <wp:wrapPolygon edited="0">
                <wp:start x="6459" y="124"/>
                <wp:lineTo x="4877" y="372"/>
                <wp:lineTo x="5009" y="2357"/>
                <wp:lineTo x="11600" y="2357"/>
                <wp:lineTo x="2109" y="2854"/>
                <wp:lineTo x="395" y="3226"/>
                <wp:lineTo x="395" y="4715"/>
                <wp:lineTo x="2900" y="6327"/>
                <wp:lineTo x="923" y="9181"/>
                <wp:lineTo x="395" y="10298"/>
                <wp:lineTo x="0" y="12283"/>
                <wp:lineTo x="132" y="14268"/>
                <wp:lineTo x="923" y="16253"/>
                <wp:lineTo x="2504" y="18238"/>
                <wp:lineTo x="5668" y="20223"/>
                <wp:lineTo x="5932" y="20719"/>
                <wp:lineTo x="10018" y="21091"/>
                <wp:lineTo x="16081" y="21339"/>
                <wp:lineTo x="20431" y="21339"/>
                <wp:lineTo x="21354" y="21091"/>
                <wp:lineTo x="20959" y="20595"/>
                <wp:lineTo x="15818" y="20223"/>
                <wp:lineTo x="18981" y="18238"/>
                <wp:lineTo x="20431" y="16253"/>
                <wp:lineTo x="21354" y="14268"/>
                <wp:lineTo x="21486" y="12283"/>
                <wp:lineTo x="21090" y="10298"/>
                <wp:lineTo x="20036" y="8312"/>
                <wp:lineTo x="17927" y="6327"/>
                <wp:lineTo x="18586" y="6327"/>
                <wp:lineTo x="21090" y="4715"/>
                <wp:lineTo x="21354" y="3226"/>
                <wp:lineTo x="19509" y="2854"/>
                <wp:lineTo x="12654" y="2357"/>
                <wp:lineTo x="16213" y="2357"/>
                <wp:lineTo x="16872" y="1985"/>
                <wp:lineTo x="16609" y="124"/>
                <wp:lineTo x="6459" y="124"/>
              </wp:wrapPolygon>
            </wp:wrapTight>
            <wp:docPr id="10063337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21660" cy="3316605"/>
                    </a:xfrm>
                    <a:prstGeom prst="rect">
                      <a:avLst/>
                    </a:prstGeom>
                    <a:noFill/>
                  </pic:spPr>
                </pic:pic>
              </a:graphicData>
            </a:graphic>
            <wp14:sizeRelH relativeFrom="page">
              <wp14:pctWidth>0</wp14:pctWidth>
            </wp14:sizeRelH>
            <wp14:sizeRelV relativeFrom="page">
              <wp14:pctHeight>0</wp14:pctHeight>
            </wp14:sizeRelV>
          </wp:anchor>
        </w:drawing>
      </w:r>
    </w:p>
    <w:p w14:paraId="4E4356A8" w14:textId="77777777" w:rsidR="005B2AC9" w:rsidRDefault="005B2AC9" w:rsidP="00513B7D">
      <w:pPr>
        <w:rPr>
          <w:sz w:val="24"/>
          <w:szCs w:val="24"/>
        </w:rPr>
      </w:pPr>
    </w:p>
    <w:p w14:paraId="72E83208" w14:textId="77777777" w:rsidR="005B2AC9" w:rsidRDefault="005B2AC9" w:rsidP="00513B7D">
      <w:pPr>
        <w:rPr>
          <w:sz w:val="24"/>
          <w:szCs w:val="24"/>
        </w:rPr>
      </w:pPr>
    </w:p>
    <w:p w14:paraId="7B500C28" w14:textId="77777777" w:rsidR="005B2AC9" w:rsidRDefault="005B2AC9" w:rsidP="00513B7D">
      <w:pPr>
        <w:rPr>
          <w:sz w:val="24"/>
          <w:szCs w:val="24"/>
        </w:rPr>
      </w:pPr>
    </w:p>
    <w:p w14:paraId="22DA4037" w14:textId="77777777" w:rsidR="005B2AC9" w:rsidRDefault="005B2AC9" w:rsidP="00513B7D">
      <w:pPr>
        <w:rPr>
          <w:sz w:val="24"/>
          <w:szCs w:val="24"/>
        </w:rPr>
      </w:pPr>
    </w:p>
    <w:p w14:paraId="4CE83DFE" w14:textId="77777777" w:rsidR="005B2AC9" w:rsidRDefault="005B2AC9" w:rsidP="00513B7D">
      <w:pPr>
        <w:rPr>
          <w:sz w:val="24"/>
          <w:szCs w:val="24"/>
        </w:rPr>
      </w:pPr>
    </w:p>
    <w:p w14:paraId="67C0D948" w14:textId="77777777" w:rsidR="005B2AC9" w:rsidRDefault="005B2AC9" w:rsidP="00513B7D">
      <w:pPr>
        <w:rPr>
          <w:sz w:val="24"/>
          <w:szCs w:val="24"/>
        </w:rPr>
      </w:pPr>
    </w:p>
    <w:p w14:paraId="334438AE" w14:textId="5B33EC6E" w:rsidR="005B2AC9" w:rsidRDefault="005B2AC9" w:rsidP="00513B7D">
      <w:pPr>
        <w:rPr>
          <w:sz w:val="24"/>
          <w:szCs w:val="24"/>
        </w:rPr>
      </w:pPr>
    </w:p>
    <w:p w14:paraId="23492C6B" w14:textId="39D2E7E3" w:rsidR="005B2AC9" w:rsidRDefault="005B2AC9" w:rsidP="00513B7D">
      <w:pPr>
        <w:rPr>
          <w:sz w:val="24"/>
          <w:szCs w:val="24"/>
        </w:rPr>
      </w:pPr>
    </w:p>
    <w:p w14:paraId="4702F8C3" w14:textId="6B16BF90" w:rsidR="005B2AC9" w:rsidRDefault="005B2AC9" w:rsidP="00513B7D">
      <w:pPr>
        <w:rPr>
          <w:sz w:val="24"/>
          <w:szCs w:val="24"/>
        </w:rPr>
      </w:pPr>
      <w:r>
        <w:rPr>
          <w:noProof/>
          <w:sz w:val="24"/>
          <w:szCs w:val="24"/>
        </w:rPr>
        <mc:AlternateContent>
          <mc:Choice Requires="wps">
            <w:drawing>
              <wp:anchor distT="0" distB="0" distL="114300" distR="114300" simplePos="0" relativeHeight="251662336" behindDoc="0" locked="0" layoutInCell="1" allowOverlap="1" wp14:anchorId="7737598D" wp14:editId="65CF9A9D">
                <wp:simplePos x="0" y="0"/>
                <wp:positionH relativeFrom="column">
                  <wp:posOffset>838200</wp:posOffset>
                </wp:positionH>
                <wp:positionV relativeFrom="paragraph">
                  <wp:posOffset>180340</wp:posOffset>
                </wp:positionV>
                <wp:extent cx="1038225" cy="590550"/>
                <wp:effectExtent l="0" t="38100" r="47625" b="19050"/>
                <wp:wrapNone/>
                <wp:docPr id="793739629" name="Straight Arrow Connector 5"/>
                <wp:cNvGraphicFramePr/>
                <a:graphic xmlns:a="http://schemas.openxmlformats.org/drawingml/2006/main">
                  <a:graphicData uri="http://schemas.microsoft.com/office/word/2010/wordprocessingShape">
                    <wps:wsp>
                      <wps:cNvCnPr/>
                      <wps:spPr>
                        <a:xfrm flipV="1">
                          <a:off x="0" y="0"/>
                          <a:ext cx="1038225" cy="59055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1FC435" id="Straight Arrow Connector 5" o:spid="_x0000_s1026" type="#_x0000_t32" style="position:absolute;margin-left:66pt;margin-top:14.2pt;width:81.75pt;height:46.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" strokecolor="#4472c4 [3204]" strokeweight="1.5pt">
                <v:stroke endarrow="block" joinstyle="miter"/>
              </v:shape>
            </w:pict>
          </mc:Fallback>
        </mc:AlternateContent>
      </w:r>
    </w:p>
    <w:p w14:paraId="325FE8B2" w14:textId="77777777" w:rsidR="005B2AC9" w:rsidRDefault="005B2AC9" w:rsidP="00513B7D">
      <w:pPr>
        <w:rPr>
          <w:sz w:val="24"/>
          <w:szCs w:val="24"/>
        </w:rPr>
      </w:pPr>
    </w:p>
    <w:p w14:paraId="28585ED0" w14:textId="77777777" w:rsidR="005B2AC9" w:rsidRDefault="005B2AC9" w:rsidP="00513B7D">
      <w:pPr>
        <w:rPr>
          <w:sz w:val="24"/>
          <w:szCs w:val="24"/>
        </w:rPr>
      </w:pPr>
      <w:r>
        <w:rPr>
          <w:sz w:val="24"/>
          <w:szCs w:val="24"/>
        </w:rPr>
        <w:t xml:space="preserve">                                     </w:t>
      </w:r>
    </w:p>
    <w:p w14:paraId="47099E29" w14:textId="0D2890BB" w:rsidR="005B2AC9" w:rsidRDefault="005B2AC9" w:rsidP="00513B7D">
      <w:pPr>
        <w:rPr>
          <w:sz w:val="24"/>
          <w:szCs w:val="24"/>
        </w:rPr>
      </w:pPr>
      <w:r>
        <w:rPr>
          <w:sz w:val="24"/>
          <w:szCs w:val="24"/>
        </w:rPr>
        <w:t xml:space="preserve">                                                                                               </w:t>
      </w:r>
      <w:r w:rsidRPr="005B2AC9">
        <w:rPr>
          <w:sz w:val="24"/>
          <w:szCs w:val="24"/>
        </w:rPr>
        <w:t>(Marker adapted from Jacques, 2020)</w:t>
      </w:r>
    </w:p>
    <w:p w14:paraId="0EA1DC36" w14:textId="57056196" w:rsidR="00815273" w:rsidRDefault="00815273" w:rsidP="00513B7D">
      <w:pPr>
        <w:rPr>
          <w:sz w:val="24"/>
          <w:szCs w:val="24"/>
        </w:rPr>
      </w:pPr>
      <w:r>
        <w:rPr>
          <w:sz w:val="24"/>
          <w:szCs w:val="24"/>
        </w:rPr>
        <w:t xml:space="preserve">The final task of the scenario was to discuss </w:t>
      </w:r>
      <w:r w:rsidR="000C5103">
        <w:rPr>
          <w:sz w:val="24"/>
          <w:szCs w:val="24"/>
        </w:rPr>
        <w:t xml:space="preserve">in each command what actions were to be taken next having successfully taken down the attackers. </w:t>
      </w:r>
      <w:r w:rsidR="00AA28A7">
        <w:rPr>
          <w:sz w:val="24"/>
          <w:szCs w:val="24"/>
        </w:rPr>
        <w:t>Silver command correctly identified the need to keep the 60,000 spectators in the stadium until it is deemed safe to leave using a diversion route away from scene of the incident. Some decision</w:t>
      </w:r>
      <w:r w:rsidR="00497C6A">
        <w:rPr>
          <w:sz w:val="24"/>
          <w:szCs w:val="24"/>
        </w:rPr>
        <w:t>s</w:t>
      </w:r>
      <w:r w:rsidR="00AA28A7">
        <w:rPr>
          <w:sz w:val="24"/>
          <w:szCs w:val="24"/>
        </w:rPr>
        <w:t xml:space="preserve"> made were questionable however including bronze commands suggestion to keep the Royals and VIPS in the stadium. If there are any lessons to be learnt from the Paris attacks in 2015, </w:t>
      </w:r>
      <w:r w:rsidR="00497C6A">
        <w:rPr>
          <w:sz w:val="24"/>
          <w:szCs w:val="24"/>
        </w:rPr>
        <w:t>it is that evacuating the President of France from the stadium</w:t>
      </w:r>
      <w:r w:rsidR="007F6A08">
        <w:rPr>
          <w:sz w:val="24"/>
          <w:szCs w:val="24"/>
        </w:rPr>
        <w:t>, a portrayal</w:t>
      </w:r>
      <w:r w:rsidR="00497C6A">
        <w:rPr>
          <w:sz w:val="24"/>
          <w:szCs w:val="24"/>
        </w:rPr>
        <w:t xml:space="preserve"> of good crisis management. </w:t>
      </w:r>
    </w:p>
    <w:p w14:paraId="2895889C" w14:textId="22DB4122" w:rsidR="00815273" w:rsidRDefault="00AB1C1E" w:rsidP="00513B7D">
      <w:pPr>
        <w:rPr>
          <w:sz w:val="24"/>
          <w:szCs w:val="24"/>
        </w:rPr>
      </w:pPr>
      <w:r>
        <w:rPr>
          <w:sz w:val="24"/>
          <w:szCs w:val="24"/>
        </w:rPr>
        <w:t xml:space="preserve">Reviewing the interactive crisis management scenario </w:t>
      </w:r>
      <w:r w:rsidR="00153097">
        <w:rPr>
          <w:sz w:val="24"/>
          <w:szCs w:val="24"/>
        </w:rPr>
        <w:t>is an opportunity for personal learnin</w:t>
      </w:r>
      <w:r w:rsidR="005D5629">
        <w:rPr>
          <w:sz w:val="24"/>
          <w:szCs w:val="24"/>
        </w:rPr>
        <w:t>g</w:t>
      </w:r>
      <w:r w:rsidR="00153097">
        <w:rPr>
          <w:sz w:val="24"/>
          <w:szCs w:val="24"/>
        </w:rPr>
        <w:t>, labelled as the fifth stage of Mitroff’s 5 stage framework, reflecting upon the lessons learnt from the training scenario (Sage Publications, 2009, p.10). As stated by the World Travel and Tourism council in 2022, being part of crisis is “A culture of continual improvement, a growth mindset that focuses on learning from crises</w:t>
      </w:r>
      <w:r w:rsidR="005D5629">
        <w:rPr>
          <w:sz w:val="24"/>
          <w:szCs w:val="24"/>
        </w:rPr>
        <w:t xml:space="preserve"> </w:t>
      </w:r>
      <w:r w:rsidR="00153097">
        <w:rPr>
          <w:sz w:val="24"/>
          <w:szCs w:val="24"/>
        </w:rPr>
        <w:t xml:space="preserve">rather than </w:t>
      </w:r>
      <w:r w:rsidR="00153097">
        <w:rPr>
          <w:sz w:val="24"/>
          <w:szCs w:val="24"/>
        </w:rPr>
        <w:lastRenderedPageBreak/>
        <w:t>apportioning blame from failing</w:t>
      </w:r>
      <w:r w:rsidR="005D5629">
        <w:rPr>
          <w:sz w:val="24"/>
          <w:szCs w:val="24"/>
        </w:rPr>
        <w:t>s</w:t>
      </w:r>
      <w:r w:rsidR="00153097" w:rsidRPr="00E86F96">
        <w:rPr>
          <w:sz w:val="24"/>
          <w:szCs w:val="24"/>
        </w:rPr>
        <w:t>”</w:t>
      </w:r>
      <w:r w:rsidR="00737E42" w:rsidRPr="00E86F96">
        <w:rPr>
          <w:sz w:val="24"/>
          <w:szCs w:val="24"/>
        </w:rPr>
        <w:t xml:space="preserve">(Mercade, </w:t>
      </w:r>
      <w:r w:rsidR="00F453F3">
        <w:rPr>
          <w:sz w:val="24"/>
          <w:szCs w:val="24"/>
        </w:rPr>
        <w:t xml:space="preserve">LinkedIn, </w:t>
      </w:r>
      <w:r w:rsidR="00737E42" w:rsidRPr="00E86F96">
        <w:rPr>
          <w:sz w:val="24"/>
          <w:szCs w:val="24"/>
        </w:rPr>
        <w:t>2023)</w:t>
      </w:r>
      <w:r w:rsidR="00153097" w:rsidRPr="00E86F96">
        <w:rPr>
          <w:sz w:val="24"/>
          <w:szCs w:val="24"/>
        </w:rPr>
        <w:t xml:space="preserve">. </w:t>
      </w:r>
      <w:r w:rsidR="00A730A9">
        <w:rPr>
          <w:sz w:val="24"/>
          <w:szCs w:val="24"/>
        </w:rPr>
        <w:t>The criticisms made in crisis management throughout the training scenario can be learnt</w:t>
      </w:r>
      <w:r w:rsidR="00C3762B">
        <w:rPr>
          <w:sz w:val="24"/>
          <w:szCs w:val="24"/>
        </w:rPr>
        <w:t xml:space="preserve"> from applying </w:t>
      </w:r>
      <w:r w:rsidR="00A730A9">
        <w:rPr>
          <w:sz w:val="24"/>
          <w:szCs w:val="24"/>
        </w:rPr>
        <w:t>new knowledge</w:t>
      </w:r>
      <w:r w:rsidR="00C3762B">
        <w:rPr>
          <w:sz w:val="24"/>
          <w:szCs w:val="24"/>
        </w:rPr>
        <w:t xml:space="preserve"> i</w:t>
      </w:r>
      <w:r w:rsidR="00A730A9">
        <w:rPr>
          <w:sz w:val="24"/>
          <w:szCs w:val="24"/>
        </w:rPr>
        <w:t xml:space="preserve">n future crisis scenarios. </w:t>
      </w:r>
    </w:p>
    <w:p w14:paraId="62BB7C7B" w14:textId="77777777" w:rsidR="0056123E" w:rsidRDefault="0056123E" w:rsidP="00513B7D">
      <w:pPr>
        <w:rPr>
          <w:sz w:val="24"/>
          <w:szCs w:val="24"/>
        </w:rPr>
      </w:pPr>
    </w:p>
    <w:p w14:paraId="3C04B0EA" w14:textId="78C13A2C" w:rsidR="00737E42" w:rsidRDefault="00737E42" w:rsidP="00513B7D">
      <w:pPr>
        <w:rPr>
          <w:b/>
          <w:bCs/>
          <w:sz w:val="28"/>
          <w:szCs w:val="28"/>
          <w:u w:val="single"/>
        </w:rPr>
      </w:pPr>
      <w:r w:rsidRPr="00737E42">
        <w:rPr>
          <w:b/>
          <w:bCs/>
          <w:sz w:val="28"/>
          <w:szCs w:val="28"/>
          <w:u w:val="single"/>
        </w:rPr>
        <w:t xml:space="preserve">Conclusion </w:t>
      </w:r>
    </w:p>
    <w:p w14:paraId="5291DAC7" w14:textId="5A6983FF" w:rsidR="00AB0EEF" w:rsidRDefault="00737E42" w:rsidP="008668D8">
      <w:pPr>
        <w:rPr>
          <w:sz w:val="24"/>
          <w:szCs w:val="24"/>
        </w:rPr>
      </w:pPr>
      <w:r>
        <w:rPr>
          <w:sz w:val="24"/>
          <w:szCs w:val="24"/>
        </w:rPr>
        <w:t>To conclude, the interactive crisis management training</w:t>
      </w:r>
      <w:r w:rsidR="00A7612B">
        <w:rPr>
          <w:sz w:val="24"/>
          <w:szCs w:val="24"/>
        </w:rPr>
        <w:t xml:space="preserve"> offered the review group a scenario-based learning experience and the opportunity to participate in an exercise for experiential learning that would benefit industry leaders of the future in their careers. </w:t>
      </w:r>
      <w:r w:rsidR="00191A4D">
        <w:rPr>
          <w:sz w:val="24"/>
          <w:szCs w:val="24"/>
        </w:rPr>
        <w:t>At the end of the training scenario, participants within each of the GSB command structures were able to gage to some extent the experience of having to deal with large scale crises during</w:t>
      </w:r>
      <w:r w:rsidR="00C73331">
        <w:rPr>
          <w:sz w:val="24"/>
          <w:szCs w:val="24"/>
        </w:rPr>
        <w:t xml:space="preserve"> a major event </w:t>
      </w:r>
      <w:r w:rsidR="00191A4D">
        <w:rPr>
          <w:sz w:val="24"/>
          <w:szCs w:val="24"/>
        </w:rPr>
        <w:t>under tight time pressures.</w:t>
      </w:r>
      <w:r w:rsidR="00C73331">
        <w:rPr>
          <w:sz w:val="24"/>
          <w:szCs w:val="24"/>
        </w:rPr>
        <w:t xml:space="preserve"> The strengths and weaknesses identified within the review </w:t>
      </w:r>
      <w:r w:rsidR="0028705F">
        <w:rPr>
          <w:sz w:val="24"/>
          <w:szCs w:val="24"/>
        </w:rPr>
        <w:t xml:space="preserve">illustrate the learning taken place during the training scenario, evaluating and recognising effective crisis management as well as the mistakes </w:t>
      </w:r>
      <w:r w:rsidR="008668D8">
        <w:rPr>
          <w:sz w:val="24"/>
          <w:szCs w:val="24"/>
        </w:rPr>
        <w:t>in the group’s response</w:t>
      </w:r>
      <w:r w:rsidR="0028705F">
        <w:rPr>
          <w:sz w:val="24"/>
          <w:szCs w:val="24"/>
        </w:rPr>
        <w:t xml:space="preserve">. The lack of preparation is </w:t>
      </w:r>
      <w:r w:rsidR="00C012BB">
        <w:rPr>
          <w:sz w:val="24"/>
          <w:szCs w:val="24"/>
        </w:rPr>
        <w:t xml:space="preserve">a </w:t>
      </w:r>
      <w:r w:rsidR="0028705F">
        <w:rPr>
          <w:sz w:val="24"/>
          <w:szCs w:val="24"/>
        </w:rPr>
        <w:t>focal point in the criticism</w:t>
      </w:r>
      <w:r w:rsidR="00117CE8">
        <w:rPr>
          <w:sz w:val="24"/>
          <w:szCs w:val="24"/>
        </w:rPr>
        <w:t>s</w:t>
      </w:r>
      <w:r w:rsidR="0028705F">
        <w:rPr>
          <w:sz w:val="24"/>
          <w:szCs w:val="24"/>
        </w:rPr>
        <w:t xml:space="preserve"> made affecting</w:t>
      </w:r>
      <w:r w:rsidR="008A6DA6">
        <w:rPr>
          <w:sz w:val="24"/>
          <w:szCs w:val="24"/>
        </w:rPr>
        <w:t xml:space="preserve"> </w:t>
      </w:r>
      <w:r w:rsidR="0028705F">
        <w:rPr>
          <w:sz w:val="24"/>
          <w:szCs w:val="24"/>
        </w:rPr>
        <w:t>decision-making throughout the training sc</w:t>
      </w:r>
      <w:r w:rsidR="00C012BB">
        <w:rPr>
          <w:sz w:val="24"/>
          <w:szCs w:val="24"/>
        </w:rPr>
        <w:t>e</w:t>
      </w:r>
      <w:r w:rsidR="0028705F">
        <w:rPr>
          <w:sz w:val="24"/>
          <w:szCs w:val="24"/>
        </w:rPr>
        <w:t xml:space="preserve">nario highlighting the importance </w:t>
      </w:r>
      <w:r w:rsidR="008A6DA6">
        <w:rPr>
          <w:sz w:val="24"/>
          <w:szCs w:val="24"/>
        </w:rPr>
        <w:t xml:space="preserve">of </w:t>
      </w:r>
      <w:r w:rsidR="0028705F">
        <w:rPr>
          <w:sz w:val="24"/>
          <w:szCs w:val="24"/>
        </w:rPr>
        <w:t xml:space="preserve">crisis preparedness. </w:t>
      </w:r>
      <w:r w:rsidR="008A6DA6">
        <w:rPr>
          <w:sz w:val="24"/>
          <w:szCs w:val="24"/>
        </w:rPr>
        <w:t xml:space="preserve">That being said, the author successful identified a range of risks for their area during preparation for the event which would reduce the risk </w:t>
      </w:r>
      <w:r w:rsidR="00A51074">
        <w:rPr>
          <w:sz w:val="24"/>
          <w:szCs w:val="24"/>
        </w:rPr>
        <w:t xml:space="preserve">and its impact on </w:t>
      </w:r>
      <w:r w:rsidR="00117CE8">
        <w:rPr>
          <w:sz w:val="24"/>
          <w:szCs w:val="24"/>
        </w:rPr>
        <w:t xml:space="preserve">the day. On reflection, the main issue during the real-life scenario for all command structures was poor crisis communication where improvements in this area </w:t>
      </w:r>
      <w:r w:rsidR="008668D8">
        <w:rPr>
          <w:sz w:val="24"/>
          <w:szCs w:val="24"/>
        </w:rPr>
        <w:t xml:space="preserve">would have resulted in better crisis management. </w:t>
      </w:r>
    </w:p>
    <w:p w14:paraId="206213E3" w14:textId="77777777" w:rsidR="00C1141B" w:rsidRDefault="00C1141B" w:rsidP="00AB0EEF">
      <w:pPr>
        <w:ind w:left="360"/>
        <w:rPr>
          <w:sz w:val="24"/>
          <w:szCs w:val="24"/>
        </w:rPr>
      </w:pPr>
    </w:p>
    <w:p w14:paraId="6DB165D5" w14:textId="3FD94010" w:rsidR="00C1141B" w:rsidRPr="008668D8" w:rsidRDefault="00C1141B" w:rsidP="00C1141B">
      <w:pPr>
        <w:rPr>
          <w:b/>
          <w:bCs/>
          <w:sz w:val="28"/>
          <w:szCs w:val="28"/>
          <w:u w:val="single"/>
        </w:rPr>
      </w:pPr>
      <w:r w:rsidRPr="008668D8">
        <w:rPr>
          <w:b/>
          <w:bCs/>
          <w:sz w:val="28"/>
          <w:szCs w:val="28"/>
          <w:u w:val="single"/>
        </w:rPr>
        <w:t xml:space="preserve">Recommendations </w:t>
      </w:r>
    </w:p>
    <w:p w14:paraId="76BDCAC8" w14:textId="343E850E" w:rsidR="00C1141B" w:rsidRDefault="004D1218" w:rsidP="00C1141B">
      <w:pPr>
        <w:pStyle w:val="ListParagraph"/>
        <w:numPr>
          <w:ilvl w:val="0"/>
          <w:numId w:val="13"/>
        </w:numPr>
        <w:rPr>
          <w:sz w:val="24"/>
          <w:szCs w:val="24"/>
        </w:rPr>
      </w:pPr>
      <w:r>
        <w:rPr>
          <w:sz w:val="24"/>
          <w:szCs w:val="24"/>
        </w:rPr>
        <w:t>To determine a working system for the flow of information between gold, silver bronze command to improve crisis communication in the event of a crisis</w:t>
      </w:r>
      <w:r w:rsidR="00EF1079">
        <w:rPr>
          <w:sz w:val="24"/>
          <w:szCs w:val="24"/>
        </w:rPr>
        <w:t>.</w:t>
      </w:r>
    </w:p>
    <w:p w14:paraId="078F7195" w14:textId="531A5512" w:rsidR="00C1141B" w:rsidRDefault="004D1218" w:rsidP="00C1141B">
      <w:pPr>
        <w:pStyle w:val="ListParagraph"/>
        <w:numPr>
          <w:ilvl w:val="0"/>
          <w:numId w:val="13"/>
        </w:numPr>
        <w:rPr>
          <w:sz w:val="24"/>
          <w:szCs w:val="24"/>
        </w:rPr>
      </w:pPr>
      <w:r>
        <w:rPr>
          <w:sz w:val="24"/>
          <w:szCs w:val="24"/>
        </w:rPr>
        <w:t xml:space="preserve">To </w:t>
      </w:r>
      <w:r w:rsidR="00EF1079">
        <w:rPr>
          <w:sz w:val="24"/>
          <w:szCs w:val="24"/>
        </w:rPr>
        <w:t xml:space="preserve">utilise </w:t>
      </w:r>
      <w:r>
        <w:rPr>
          <w:sz w:val="24"/>
          <w:szCs w:val="24"/>
        </w:rPr>
        <w:t>risk and crisis management models</w:t>
      </w:r>
      <w:r w:rsidR="00EF1079">
        <w:rPr>
          <w:sz w:val="24"/>
          <w:szCs w:val="24"/>
        </w:rPr>
        <w:t xml:space="preserve"> during a crisis scenario to allow the command structure to work through a step-by-step process to achieve effective crisis management.</w:t>
      </w:r>
    </w:p>
    <w:p w14:paraId="48B4B013" w14:textId="70AC2D61" w:rsidR="00EF1079" w:rsidRDefault="00EF1079" w:rsidP="00C1141B">
      <w:pPr>
        <w:pStyle w:val="ListParagraph"/>
        <w:numPr>
          <w:ilvl w:val="0"/>
          <w:numId w:val="13"/>
        </w:numPr>
        <w:rPr>
          <w:sz w:val="24"/>
          <w:szCs w:val="24"/>
        </w:rPr>
      </w:pPr>
      <w:r>
        <w:rPr>
          <w:sz w:val="24"/>
          <w:szCs w:val="24"/>
        </w:rPr>
        <w:t>To increase the amount of preparation that is carried out by allowing time for research to be undertaken on past crises</w:t>
      </w:r>
      <w:r w:rsidR="006E0A6A">
        <w:rPr>
          <w:sz w:val="24"/>
          <w:szCs w:val="24"/>
        </w:rPr>
        <w:t xml:space="preserve"> </w:t>
      </w:r>
      <w:r>
        <w:rPr>
          <w:sz w:val="24"/>
          <w:szCs w:val="24"/>
        </w:rPr>
        <w:t>not</w:t>
      </w:r>
      <w:r w:rsidR="006E0A6A">
        <w:rPr>
          <w:sz w:val="24"/>
          <w:szCs w:val="24"/>
        </w:rPr>
        <w:t>i</w:t>
      </w:r>
      <w:r w:rsidR="00950C53">
        <w:rPr>
          <w:sz w:val="24"/>
          <w:szCs w:val="24"/>
        </w:rPr>
        <w:t>ng</w:t>
      </w:r>
      <w:r>
        <w:rPr>
          <w:sz w:val="24"/>
          <w:szCs w:val="24"/>
        </w:rPr>
        <w:t xml:space="preserve"> the lessons to be learnt from other incidents.</w:t>
      </w:r>
    </w:p>
    <w:p w14:paraId="3B1D5FD6" w14:textId="1FF9D307" w:rsidR="0026655A" w:rsidRPr="00C3762B" w:rsidRDefault="00EF1079" w:rsidP="00677C23">
      <w:pPr>
        <w:pStyle w:val="ListParagraph"/>
        <w:numPr>
          <w:ilvl w:val="0"/>
          <w:numId w:val="13"/>
        </w:numPr>
        <w:rPr>
          <w:sz w:val="24"/>
          <w:szCs w:val="24"/>
        </w:rPr>
      </w:pPr>
      <w:r>
        <w:rPr>
          <w:sz w:val="24"/>
          <w:szCs w:val="24"/>
        </w:rPr>
        <w:t xml:space="preserve">To </w:t>
      </w:r>
      <w:r w:rsidR="00C3762B">
        <w:rPr>
          <w:sz w:val="24"/>
          <w:szCs w:val="24"/>
        </w:rPr>
        <w:t xml:space="preserve">integrate </w:t>
      </w:r>
      <w:r>
        <w:rPr>
          <w:sz w:val="24"/>
          <w:szCs w:val="24"/>
        </w:rPr>
        <w:t xml:space="preserve">training stimulations </w:t>
      </w:r>
      <w:r w:rsidR="00C3762B">
        <w:rPr>
          <w:sz w:val="24"/>
          <w:szCs w:val="24"/>
        </w:rPr>
        <w:t>into the process of crisis preparedness for</w:t>
      </w:r>
      <w:r>
        <w:rPr>
          <w:sz w:val="24"/>
          <w:szCs w:val="24"/>
        </w:rPr>
        <w:t xml:space="preserve"> crisis managers </w:t>
      </w:r>
      <w:r w:rsidR="00C3762B">
        <w:rPr>
          <w:sz w:val="24"/>
          <w:szCs w:val="24"/>
        </w:rPr>
        <w:t>in</w:t>
      </w:r>
      <w:r w:rsidR="00C3762B" w:rsidRPr="00C3762B">
        <w:rPr>
          <w:sz w:val="24"/>
          <w:szCs w:val="24"/>
        </w:rPr>
        <w:t xml:space="preserve"> preparation for crisis </w:t>
      </w:r>
      <w:r w:rsidR="00C3762B">
        <w:rPr>
          <w:sz w:val="24"/>
          <w:szCs w:val="24"/>
        </w:rPr>
        <w:t>events.</w:t>
      </w:r>
    </w:p>
    <w:p w14:paraId="5042C86D" w14:textId="77777777" w:rsidR="00005BE7" w:rsidRPr="00005BE7" w:rsidRDefault="00005BE7" w:rsidP="00005BE7">
      <w:pPr>
        <w:rPr>
          <w:sz w:val="24"/>
          <w:szCs w:val="24"/>
        </w:rPr>
      </w:pPr>
    </w:p>
    <w:p w14:paraId="70A7B66C" w14:textId="77777777" w:rsidR="00EB0549" w:rsidRDefault="00EB0549" w:rsidP="00EB0549">
      <w:pPr>
        <w:rPr>
          <w:sz w:val="24"/>
          <w:szCs w:val="24"/>
        </w:rPr>
      </w:pPr>
    </w:p>
    <w:p w14:paraId="742C3FDB" w14:textId="77777777" w:rsidR="00901B55" w:rsidRDefault="00901B55" w:rsidP="00EB0549">
      <w:pPr>
        <w:rPr>
          <w:sz w:val="24"/>
          <w:szCs w:val="24"/>
        </w:rPr>
      </w:pPr>
    </w:p>
    <w:p w14:paraId="29E490DD" w14:textId="77777777" w:rsidR="00901B55" w:rsidRDefault="00901B55" w:rsidP="00EB0549">
      <w:pPr>
        <w:rPr>
          <w:sz w:val="24"/>
          <w:szCs w:val="24"/>
        </w:rPr>
      </w:pPr>
    </w:p>
    <w:p w14:paraId="6FA69F1C" w14:textId="77777777" w:rsidR="00EC2C7B" w:rsidRDefault="00EC2C7B" w:rsidP="00EC2C7B">
      <w:pPr>
        <w:rPr>
          <w:sz w:val="24"/>
          <w:szCs w:val="24"/>
        </w:rPr>
      </w:pPr>
    </w:p>
    <w:p w14:paraId="5E650A9F" w14:textId="77777777" w:rsidR="0056123E" w:rsidRPr="00EC2C7B" w:rsidRDefault="0056123E" w:rsidP="00EC2C7B">
      <w:pPr>
        <w:rPr>
          <w:sz w:val="24"/>
          <w:szCs w:val="24"/>
        </w:rPr>
      </w:pPr>
    </w:p>
    <w:p w14:paraId="17B94D9A" w14:textId="1A0934FB" w:rsidR="009179C9" w:rsidRPr="00901B55" w:rsidRDefault="0009341A" w:rsidP="00AA4F79">
      <w:pPr>
        <w:rPr>
          <w:b/>
          <w:bCs/>
          <w:sz w:val="28"/>
          <w:szCs w:val="28"/>
          <w:u w:val="single"/>
        </w:rPr>
      </w:pPr>
      <w:r w:rsidRPr="00901B55">
        <w:rPr>
          <w:b/>
          <w:bCs/>
          <w:sz w:val="28"/>
          <w:szCs w:val="28"/>
          <w:u w:val="single"/>
        </w:rPr>
        <w:lastRenderedPageBreak/>
        <w:t xml:space="preserve">Appendices </w:t>
      </w:r>
    </w:p>
    <w:p w14:paraId="7FA2A9C4" w14:textId="53192A80" w:rsidR="0009341A" w:rsidRDefault="0009341A" w:rsidP="00AA4F79">
      <w:pPr>
        <w:rPr>
          <w:b/>
          <w:bCs/>
          <w:sz w:val="24"/>
          <w:szCs w:val="24"/>
          <w:u w:val="single"/>
        </w:rPr>
      </w:pPr>
      <w:r w:rsidRPr="00901B55">
        <w:rPr>
          <w:b/>
          <w:bCs/>
          <w:sz w:val="24"/>
          <w:szCs w:val="24"/>
          <w:u w:val="single"/>
        </w:rPr>
        <w:t>Appendices 1</w:t>
      </w:r>
    </w:p>
    <w:p w14:paraId="18159DC9" w14:textId="07806458" w:rsidR="00901B55" w:rsidRDefault="00901B55" w:rsidP="00AA4F79">
      <w:pPr>
        <w:rPr>
          <w:b/>
          <w:bCs/>
          <w:sz w:val="24"/>
          <w:szCs w:val="24"/>
          <w:u w:val="single"/>
        </w:rPr>
      </w:pPr>
      <w:r>
        <w:rPr>
          <w:noProof/>
        </w:rPr>
        <w:drawing>
          <wp:anchor distT="0" distB="0" distL="114300" distR="114300" simplePos="0" relativeHeight="251664384" behindDoc="1" locked="0" layoutInCell="1" allowOverlap="1" wp14:anchorId="236D46D8" wp14:editId="650AEA52">
            <wp:simplePos x="0" y="0"/>
            <wp:positionH relativeFrom="margin">
              <wp:align>center</wp:align>
            </wp:positionH>
            <wp:positionV relativeFrom="paragraph">
              <wp:posOffset>295275</wp:posOffset>
            </wp:positionV>
            <wp:extent cx="6416675" cy="3647440"/>
            <wp:effectExtent l="0" t="0" r="3175" b="0"/>
            <wp:wrapTight wrapText="bothSides">
              <wp:wrapPolygon edited="0">
                <wp:start x="0" y="0"/>
                <wp:lineTo x="0" y="21435"/>
                <wp:lineTo x="21547" y="21435"/>
                <wp:lineTo x="21547" y="0"/>
                <wp:lineTo x="0" y="0"/>
              </wp:wrapPolygon>
            </wp:wrapTight>
            <wp:docPr id="17427289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728939" name="Picture 1"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24927" t="24532" r="10758" b="10443"/>
                    <a:stretch/>
                  </pic:blipFill>
                  <pic:spPr bwMode="auto">
                    <a:xfrm>
                      <a:off x="0" y="0"/>
                      <a:ext cx="6416675" cy="3647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D23C43" w14:textId="3C0AAD88" w:rsidR="00901B55" w:rsidRPr="00901B55" w:rsidRDefault="00901B55" w:rsidP="00AA4F79">
      <w:pPr>
        <w:rPr>
          <w:b/>
          <w:bCs/>
          <w:sz w:val="24"/>
          <w:szCs w:val="24"/>
          <w:u w:val="single"/>
        </w:rPr>
      </w:pPr>
    </w:p>
    <w:p w14:paraId="27805513" w14:textId="77777777" w:rsidR="0009341A" w:rsidRPr="00901B55" w:rsidRDefault="0009341A" w:rsidP="00AA4F79">
      <w:pPr>
        <w:rPr>
          <w:b/>
          <w:bCs/>
          <w:sz w:val="24"/>
          <w:szCs w:val="24"/>
        </w:rPr>
      </w:pPr>
    </w:p>
    <w:p w14:paraId="009BFCB0" w14:textId="07E85DAA" w:rsidR="0009341A" w:rsidRDefault="0009341A" w:rsidP="00AA4F79">
      <w:pPr>
        <w:rPr>
          <w:b/>
          <w:bCs/>
          <w:sz w:val="24"/>
          <w:szCs w:val="24"/>
        </w:rPr>
      </w:pPr>
      <w:r w:rsidRPr="00901B55">
        <w:rPr>
          <w:b/>
          <w:bCs/>
          <w:sz w:val="24"/>
          <w:szCs w:val="24"/>
        </w:rPr>
        <w:t>Appendices 2</w:t>
      </w:r>
    </w:p>
    <w:p w14:paraId="46775C15" w14:textId="77777777" w:rsidR="00901B55" w:rsidRPr="00901B55" w:rsidRDefault="00901B55" w:rsidP="00AA4F79">
      <w:pPr>
        <w:rPr>
          <w:b/>
          <w:bCs/>
          <w:sz w:val="24"/>
          <w:szCs w:val="24"/>
        </w:rPr>
      </w:pPr>
    </w:p>
    <w:tbl>
      <w:tblPr>
        <w:tblStyle w:val="TableGrid"/>
        <w:tblW w:w="0" w:type="auto"/>
        <w:tblLook w:val="04A0" w:firstRow="1" w:lastRow="0" w:firstColumn="1" w:lastColumn="0" w:noHBand="0" w:noVBand="1"/>
      </w:tblPr>
      <w:tblGrid>
        <w:gridCol w:w="1980"/>
        <w:gridCol w:w="7036"/>
      </w:tblGrid>
      <w:tr w:rsidR="0009341A" w14:paraId="04F18F59" w14:textId="77777777" w:rsidTr="00035722">
        <w:tc>
          <w:tcPr>
            <w:tcW w:w="1980" w:type="dxa"/>
          </w:tcPr>
          <w:p w14:paraId="29495F79" w14:textId="6CADB95D" w:rsidR="0009341A" w:rsidRDefault="0009341A" w:rsidP="0009341A">
            <w:pPr>
              <w:jc w:val="center"/>
              <w:rPr>
                <w:sz w:val="24"/>
                <w:szCs w:val="24"/>
              </w:rPr>
            </w:pPr>
            <w:r>
              <w:rPr>
                <w:sz w:val="24"/>
                <w:szCs w:val="24"/>
              </w:rPr>
              <w:t>Scenario</w:t>
            </w:r>
          </w:p>
        </w:tc>
        <w:tc>
          <w:tcPr>
            <w:tcW w:w="7036" w:type="dxa"/>
          </w:tcPr>
          <w:p w14:paraId="7EE07B92" w14:textId="5FAD1B8B" w:rsidR="0009341A" w:rsidRDefault="0009341A" w:rsidP="0009341A">
            <w:pPr>
              <w:jc w:val="center"/>
              <w:rPr>
                <w:sz w:val="24"/>
                <w:szCs w:val="24"/>
              </w:rPr>
            </w:pPr>
            <w:r>
              <w:rPr>
                <w:sz w:val="24"/>
                <w:szCs w:val="24"/>
              </w:rPr>
              <w:t>Description</w:t>
            </w:r>
          </w:p>
        </w:tc>
      </w:tr>
      <w:tr w:rsidR="0009341A" w14:paraId="39622445" w14:textId="77777777" w:rsidTr="00035722">
        <w:tc>
          <w:tcPr>
            <w:tcW w:w="1980" w:type="dxa"/>
          </w:tcPr>
          <w:p w14:paraId="4214EDD3" w14:textId="3B62063F" w:rsidR="0009341A" w:rsidRDefault="0009341A" w:rsidP="0009341A">
            <w:pPr>
              <w:jc w:val="center"/>
              <w:rPr>
                <w:sz w:val="24"/>
                <w:szCs w:val="24"/>
              </w:rPr>
            </w:pPr>
            <w:r>
              <w:rPr>
                <w:sz w:val="24"/>
                <w:szCs w:val="24"/>
              </w:rPr>
              <w:t>1</w:t>
            </w:r>
          </w:p>
        </w:tc>
        <w:tc>
          <w:tcPr>
            <w:tcW w:w="7036" w:type="dxa"/>
          </w:tcPr>
          <w:p w14:paraId="37F47CBD" w14:textId="2961838C" w:rsidR="0009341A" w:rsidRDefault="00123969" w:rsidP="00AA4F79">
            <w:pPr>
              <w:rPr>
                <w:sz w:val="24"/>
                <w:szCs w:val="24"/>
              </w:rPr>
            </w:pPr>
            <w:r>
              <w:rPr>
                <w:sz w:val="24"/>
                <w:szCs w:val="24"/>
              </w:rPr>
              <w:t>The royal Family will be attending the event including the Prince and Princess of Wales, and their two eldest children, Prince George and Princess Charlotte</w:t>
            </w:r>
            <w:r w:rsidRPr="00123969">
              <w:rPr>
                <w:sz w:val="24"/>
                <w:szCs w:val="24"/>
              </w:rPr>
              <w:t>. Also joining the royals on this momentous day for the Capital of Wales would be the UK Prime Minister, the First Minister of Wales</w:t>
            </w:r>
            <w:r w:rsidR="006662CA">
              <w:rPr>
                <w:sz w:val="24"/>
                <w:szCs w:val="24"/>
              </w:rPr>
              <w:t>,</w:t>
            </w:r>
            <w:r w:rsidRPr="00123969">
              <w:rPr>
                <w:sz w:val="24"/>
                <w:szCs w:val="24"/>
              </w:rPr>
              <w:t xml:space="preserve"> Mark Drakeford as well as the German Prime Minister.</w:t>
            </w:r>
            <w:r w:rsidR="001B6375">
              <w:rPr>
                <w:sz w:val="24"/>
                <w:szCs w:val="24"/>
              </w:rPr>
              <w:t xml:space="preserve"> H</w:t>
            </w:r>
            <w:r w:rsidR="001B6375">
              <w:rPr>
                <w:sz w:val="24"/>
                <w:szCs w:val="24"/>
              </w:rPr>
              <w:t xml:space="preserve">ow </w:t>
            </w:r>
            <w:r w:rsidR="001B6375">
              <w:rPr>
                <w:sz w:val="24"/>
                <w:szCs w:val="24"/>
              </w:rPr>
              <w:t>will they</w:t>
            </w:r>
            <w:r w:rsidR="001B6375">
              <w:rPr>
                <w:sz w:val="24"/>
                <w:szCs w:val="24"/>
              </w:rPr>
              <w:t xml:space="preserve"> be brought in and out of the stadium safely and discreetly, how </w:t>
            </w:r>
            <w:r w:rsidR="001B6375">
              <w:rPr>
                <w:sz w:val="24"/>
                <w:szCs w:val="24"/>
              </w:rPr>
              <w:t>will they</w:t>
            </w:r>
            <w:r w:rsidR="001B6375">
              <w:rPr>
                <w:sz w:val="24"/>
                <w:szCs w:val="24"/>
              </w:rPr>
              <w:t xml:space="preserve"> be managed and kept safe throughout the duration of the game and if an incident were to occur to</w:t>
            </w:r>
          </w:p>
        </w:tc>
      </w:tr>
      <w:tr w:rsidR="0009341A" w14:paraId="483FBF5A" w14:textId="77777777" w:rsidTr="00035722">
        <w:tc>
          <w:tcPr>
            <w:tcW w:w="1980" w:type="dxa"/>
          </w:tcPr>
          <w:p w14:paraId="05163B18" w14:textId="74CCCE1E" w:rsidR="0009341A" w:rsidRDefault="0009341A" w:rsidP="0009341A">
            <w:pPr>
              <w:jc w:val="center"/>
              <w:rPr>
                <w:sz w:val="24"/>
                <w:szCs w:val="24"/>
              </w:rPr>
            </w:pPr>
            <w:r>
              <w:rPr>
                <w:sz w:val="24"/>
                <w:szCs w:val="24"/>
              </w:rPr>
              <w:t>2</w:t>
            </w:r>
          </w:p>
        </w:tc>
        <w:tc>
          <w:tcPr>
            <w:tcW w:w="7036" w:type="dxa"/>
          </w:tcPr>
          <w:p w14:paraId="40E5BAE5" w14:textId="5AB9794E" w:rsidR="0009341A" w:rsidRDefault="00686E27" w:rsidP="00AA4F79">
            <w:pPr>
              <w:rPr>
                <w:sz w:val="24"/>
                <w:szCs w:val="24"/>
              </w:rPr>
            </w:pPr>
            <w:r>
              <w:rPr>
                <w:sz w:val="24"/>
                <w:szCs w:val="24"/>
              </w:rPr>
              <w:t xml:space="preserve">12pm- </w:t>
            </w:r>
            <w:r w:rsidR="006662CA">
              <w:rPr>
                <w:sz w:val="24"/>
                <w:szCs w:val="24"/>
              </w:rPr>
              <w:t>A 999 call has been made, there is a bomb</w:t>
            </w:r>
            <w:r w:rsidR="00AE6C6C">
              <w:rPr>
                <w:sz w:val="24"/>
                <w:szCs w:val="24"/>
              </w:rPr>
              <w:t xml:space="preserve"> in Cardiff Castle which will be detonated in 2 hours </w:t>
            </w:r>
          </w:p>
        </w:tc>
      </w:tr>
      <w:tr w:rsidR="0009341A" w14:paraId="1EEFE30B" w14:textId="77777777" w:rsidTr="00035722">
        <w:tc>
          <w:tcPr>
            <w:tcW w:w="1980" w:type="dxa"/>
          </w:tcPr>
          <w:p w14:paraId="509CC991" w14:textId="7CCC55ED" w:rsidR="0009341A" w:rsidRDefault="0009341A" w:rsidP="0009341A">
            <w:pPr>
              <w:jc w:val="center"/>
              <w:rPr>
                <w:sz w:val="24"/>
                <w:szCs w:val="24"/>
              </w:rPr>
            </w:pPr>
            <w:r>
              <w:rPr>
                <w:sz w:val="24"/>
                <w:szCs w:val="24"/>
              </w:rPr>
              <w:t>3</w:t>
            </w:r>
          </w:p>
        </w:tc>
        <w:tc>
          <w:tcPr>
            <w:tcW w:w="7036" w:type="dxa"/>
          </w:tcPr>
          <w:p w14:paraId="29EDB2C4" w14:textId="575D1129" w:rsidR="0009341A" w:rsidRDefault="00686E27" w:rsidP="00AA4F79">
            <w:pPr>
              <w:rPr>
                <w:sz w:val="24"/>
                <w:szCs w:val="24"/>
              </w:rPr>
            </w:pPr>
            <w:r>
              <w:rPr>
                <w:sz w:val="24"/>
                <w:szCs w:val="24"/>
              </w:rPr>
              <w:t xml:space="preserve">1pm- </w:t>
            </w:r>
            <w:r w:rsidR="00AE6C6C">
              <w:rPr>
                <w:sz w:val="24"/>
                <w:szCs w:val="24"/>
              </w:rPr>
              <w:t xml:space="preserve">It has been informed that there supposedly are counterfeit tickets </w:t>
            </w:r>
          </w:p>
        </w:tc>
      </w:tr>
      <w:tr w:rsidR="0009341A" w14:paraId="004E42E5" w14:textId="77777777" w:rsidTr="00035722">
        <w:tc>
          <w:tcPr>
            <w:tcW w:w="1980" w:type="dxa"/>
          </w:tcPr>
          <w:p w14:paraId="73E5EEAA" w14:textId="3DC6BE52" w:rsidR="0009341A" w:rsidRDefault="0009341A" w:rsidP="0009341A">
            <w:pPr>
              <w:jc w:val="center"/>
              <w:rPr>
                <w:sz w:val="24"/>
                <w:szCs w:val="24"/>
              </w:rPr>
            </w:pPr>
            <w:r>
              <w:rPr>
                <w:sz w:val="24"/>
                <w:szCs w:val="24"/>
              </w:rPr>
              <w:lastRenderedPageBreak/>
              <w:t>4</w:t>
            </w:r>
          </w:p>
        </w:tc>
        <w:tc>
          <w:tcPr>
            <w:tcW w:w="7036" w:type="dxa"/>
          </w:tcPr>
          <w:p w14:paraId="5701EF82" w14:textId="7C9DA655" w:rsidR="0009341A" w:rsidRPr="00AE6C6C" w:rsidRDefault="00686E27" w:rsidP="00AA4F79">
            <w:pPr>
              <w:rPr>
                <w:sz w:val="24"/>
                <w:szCs w:val="24"/>
              </w:rPr>
            </w:pPr>
            <w:r>
              <w:rPr>
                <w:sz w:val="24"/>
                <w:szCs w:val="24"/>
              </w:rPr>
              <w:t xml:space="preserve">3pm- </w:t>
            </w:r>
            <w:r w:rsidR="00AE6C6C" w:rsidRPr="00AE6C6C">
              <w:rPr>
                <w:sz w:val="24"/>
                <w:szCs w:val="24"/>
              </w:rPr>
              <w:t xml:space="preserve">Scuffles </w:t>
            </w:r>
            <w:r w:rsidR="00AE6C6C">
              <w:rPr>
                <w:sz w:val="24"/>
                <w:szCs w:val="24"/>
              </w:rPr>
              <w:t xml:space="preserve">are </w:t>
            </w:r>
            <w:r w:rsidR="00AE6C6C" w:rsidRPr="00AE6C6C">
              <w:rPr>
                <w:sz w:val="24"/>
                <w:szCs w:val="24"/>
              </w:rPr>
              <w:t>reported between fan groups in Cardiff Bay</w:t>
            </w:r>
            <w:r w:rsidR="00AE6C6C">
              <w:rPr>
                <w:sz w:val="24"/>
                <w:szCs w:val="24"/>
              </w:rPr>
              <w:t xml:space="preserve">. There are issues happening between the Liverpool and Bayern Munich as well as </w:t>
            </w:r>
            <w:r w:rsidR="00AE6C6C" w:rsidRPr="00AE6C6C">
              <w:rPr>
                <w:sz w:val="24"/>
                <w:szCs w:val="24"/>
              </w:rPr>
              <w:t>reports of flares going off and various misb</w:t>
            </w:r>
            <w:r w:rsidR="00AE6C6C">
              <w:rPr>
                <w:sz w:val="24"/>
                <w:szCs w:val="24"/>
              </w:rPr>
              <w:t>e</w:t>
            </w:r>
            <w:r w:rsidR="00AE6C6C" w:rsidRPr="00AE6C6C">
              <w:rPr>
                <w:sz w:val="24"/>
                <w:szCs w:val="24"/>
              </w:rPr>
              <w:t>haviour.</w:t>
            </w:r>
          </w:p>
        </w:tc>
      </w:tr>
      <w:tr w:rsidR="0009341A" w14:paraId="249DC16E" w14:textId="77777777" w:rsidTr="00035722">
        <w:tc>
          <w:tcPr>
            <w:tcW w:w="1980" w:type="dxa"/>
          </w:tcPr>
          <w:p w14:paraId="004F8F1D" w14:textId="5312503F" w:rsidR="0009341A" w:rsidRDefault="0009341A" w:rsidP="0009341A">
            <w:pPr>
              <w:jc w:val="center"/>
              <w:rPr>
                <w:sz w:val="24"/>
                <w:szCs w:val="24"/>
              </w:rPr>
            </w:pPr>
            <w:r>
              <w:rPr>
                <w:sz w:val="24"/>
                <w:szCs w:val="24"/>
              </w:rPr>
              <w:t>5</w:t>
            </w:r>
          </w:p>
        </w:tc>
        <w:tc>
          <w:tcPr>
            <w:tcW w:w="7036" w:type="dxa"/>
          </w:tcPr>
          <w:p w14:paraId="073202B0" w14:textId="50E0B7A4" w:rsidR="0009341A" w:rsidRDefault="00D37B42" w:rsidP="00AA4F79">
            <w:pPr>
              <w:rPr>
                <w:sz w:val="24"/>
                <w:szCs w:val="24"/>
              </w:rPr>
            </w:pPr>
            <w:r>
              <w:rPr>
                <w:sz w:val="24"/>
                <w:szCs w:val="24"/>
              </w:rPr>
              <w:t>A series of 999 calls have been made that there is Cardiff City Centre council van parked on West Gate street within the ring of steel. It is empty with the keys in it and its running with council workers working around it. At the same time, there are a series of fans who are drunk and starting to throw things at local property within that area.</w:t>
            </w:r>
          </w:p>
        </w:tc>
      </w:tr>
    </w:tbl>
    <w:p w14:paraId="6F402F0D" w14:textId="2790FF39" w:rsidR="0009341A" w:rsidRDefault="0009341A" w:rsidP="00AA4F79">
      <w:pPr>
        <w:rPr>
          <w:sz w:val="24"/>
          <w:szCs w:val="24"/>
        </w:rPr>
      </w:pPr>
    </w:p>
    <w:p w14:paraId="4B71103C" w14:textId="77777777" w:rsidR="009179C9" w:rsidRDefault="009179C9" w:rsidP="00AA4F79">
      <w:pPr>
        <w:rPr>
          <w:sz w:val="24"/>
          <w:szCs w:val="24"/>
        </w:rPr>
      </w:pPr>
    </w:p>
    <w:p w14:paraId="672963BA" w14:textId="77777777" w:rsidR="00901B55" w:rsidRDefault="00901B55" w:rsidP="00AA4F79">
      <w:pPr>
        <w:rPr>
          <w:sz w:val="24"/>
          <w:szCs w:val="24"/>
        </w:rPr>
      </w:pPr>
    </w:p>
    <w:p w14:paraId="741DC253" w14:textId="77777777" w:rsidR="00901B55" w:rsidRDefault="00901B55" w:rsidP="00AA4F79">
      <w:pPr>
        <w:rPr>
          <w:sz w:val="24"/>
          <w:szCs w:val="24"/>
        </w:rPr>
      </w:pPr>
    </w:p>
    <w:p w14:paraId="191CD300" w14:textId="77777777" w:rsidR="00901B55" w:rsidRDefault="00901B55" w:rsidP="00AA4F79">
      <w:pPr>
        <w:rPr>
          <w:sz w:val="24"/>
          <w:szCs w:val="24"/>
        </w:rPr>
      </w:pPr>
    </w:p>
    <w:p w14:paraId="41180511" w14:textId="77777777" w:rsidR="00901B55" w:rsidRDefault="00901B55" w:rsidP="00AA4F79">
      <w:pPr>
        <w:rPr>
          <w:sz w:val="24"/>
          <w:szCs w:val="24"/>
        </w:rPr>
      </w:pPr>
    </w:p>
    <w:p w14:paraId="4959B405" w14:textId="77777777" w:rsidR="00901B55" w:rsidRDefault="00901B55" w:rsidP="00AA4F79">
      <w:pPr>
        <w:rPr>
          <w:sz w:val="24"/>
          <w:szCs w:val="24"/>
        </w:rPr>
      </w:pPr>
    </w:p>
    <w:p w14:paraId="732EDC46" w14:textId="77777777" w:rsidR="000C484F" w:rsidRDefault="000C484F" w:rsidP="00AA4F79">
      <w:pPr>
        <w:rPr>
          <w:sz w:val="24"/>
          <w:szCs w:val="24"/>
        </w:rPr>
      </w:pPr>
    </w:p>
    <w:p w14:paraId="17E5E678" w14:textId="77777777" w:rsidR="000C484F" w:rsidRDefault="000C484F" w:rsidP="00AA4F79">
      <w:pPr>
        <w:rPr>
          <w:sz w:val="24"/>
          <w:szCs w:val="24"/>
        </w:rPr>
      </w:pPr>
    </w:p>
    <w:p w14:paraId="1C284595" w14:textId="77777777" w:rsidR="000C484F" w:rsidRDefault="000C484F" w:rsidP="00AA4F79">
      <w:pPr>
        <w:rPr>
          <w:sz w:val="24"/>
          <w:szCs w:val="24"/>
        </w:rPr>
      </w:pPr>
    </w:p>
    <w:p w14:paraId="7F33F8E9" w14:textId="77777777" w:rsidR="000C484F" w:rsidRDefault="000C484F" w:rsidP="00AA4F79">
      <w:pPr>
        <w:rPr>
          <w:sz w:val="24"/>
          <w:szCs w:val="24"/>
        </w:rPr>
      </w:pPr>
    </w:p>
    <w:p w14:paraId="5F76224C" w14:textId="77777777" w:rsidR="000C484F" w:rsidRDefault="000C484F" w:rsidP="00AA4F79">
      <w:pPr>
        <w:rPr>
          <w:sz w:val="24"/>
          <w:szCs w:val="24"/>
        </w:rPr>
      </w:pPr>
    </w:p>
    <w:p w14:paraId="174A6C21" w14:textId="77777777" w:rsidR="000C484F" w:rsidRDefault="000C484F" w:rsidP="00AA4F79">
      <w:pPr>
        <w:rPr>
          <w:sz w:val="24"/>
          <w:szCs w:val="24"/>
        </w:rPr>
      </w:pPr>
    </w:p>
    <w:p w14:paraId="60D9A540" w14:textId="77777777" w:rsidR="000C484F" w:rsidRDefault="000C484F" w:rsidP="00AA4F79">
      <w:pPr>
        <w:rPr>
          <w:sz w:val="24"/>
          <w:szCs w:val="24"/>
        </w:rPr>
      </w:pPr>
    </w:p>
    <w:p w14:paraId="49637C18" w14:textId="77777777" w:rsidR="000C484F" w:rsidRDefault="000C484F" w:rsidP="00AA4F79">
      <w:pPr>
        <w:rPr>
          <w:sz w:val="24"/>
          <w:szCs w:val="24"/>
        </w:rPr>
      </w:pPr>
    </w:p>
    <w:p w14:paraId="28D222E7" w14:textId="77777777" w:rsidR="002416D5" w:rsidRDefault="002416D5" w:rsidP="00AA4F79">
      <w:pPr>
        <w:rPr>
          <w:sz w:val="24"/>
          <w:szCs w:val="24"/>
        </w:rPr>
      </w:pPr>
    </w:p>
    <w:p w14:paraId="13DB6027" w14:textId="77777777" w:rsidR="002416D5" w:rsidRDefault="002416D5" w:rsidP="00AA4F79">
      <w:pPr>
        <w:rPr>
          <w:sz w:val="24"/>
          <w:szCs w:val="24"/>
        </w:rPr>
      </w:pPr>
    </w:p>
    <w:p w14:paraId="61378CDE" w14:textId="77777777" w:rsidR="002416D5" w:rsidRDefault="002416D5" w:rsidP="00AA4F79">
      <w:pPr>
        <w:rPr>
          <w:sz w:val="24"/>
          <w:szCs w:val="24"/>
        </w:rPr>
      </w:pPr>
    </w:p>
    <w:p w14:paraId="1FEB4C76" w14:textId="77777777" w:rsidR="002416D5" w:rsidRDefault="002416D5" w:rsidP="00AA4F79">
      <w:pPr>
        <w:rPr>
          <w:sz w:val="24"/>
          <w:szCs w:val="24"/>
        </w:rPr>
      </w:pPr>
    </w:p>
    <w:p w14:paraId="7586E53D" w14:textId="77777777" w:rsidR="002416D5" w:rsidRDefault="002416D5" w:rsidP="00AA4F79">
      <w:pPr>
        <w:rPr>
          <w:sz w:val="24"/>
          <w:szCs w:val="24"/>
        </w:rPr>
      </w:pPr>
    </w:p>
    <w:p w14:paraId="711A4954" w14:textId="77777777" w:rsidR="002416D5" w:rsidRDefault="002416D5" w:rsidP="00AA4F79">
      <w:pPr>
        <w:rPr>
          <w:sz w:val="24"/>
          <w:szCs w:val="24"/>
        </w:rPr>
      </w:pPr>
    </w:p>
    <w:p w14:paraId="68C7FBA0" w14:textId="77777777" w:rsidR="002416D5" w:rsidRDefault="002416D5" w:rsidP="00AA4F79">
      <w:pPr>
        <w:rPr>
          <w:sz w:val="24"/>
          <w:szCs w:val="24"/>
        </w:rPr>
      </w:pPr>
    </w:p>
    <w:p w14:paraId="20598B53" w14:textId="77777777" w:rsidR="002416D5" w:rsidRDefault="002416D5" w:rsidP="00AA4F79">
      <w:pPr>
        <w:rPr>
          <w:sz w:val="24"/>
          <w:szCs w:val="24"/>
        </w:rPr>
      </w:pPr>
    </w:p>
    <w:p w14:paraId="2E83FA16" w14:textId="77777777" w:rsidR="002416D5" w:rsidRDefault="002416D5" w:rsidP="00AA4F79">
      <w:pPr>
        <w:rPr>
          <w:sz w:val="24"/>
          <w:szCs w:val="24"/>
        </w:rPr>
      </w:pPr>
    </w:p>
    <w:p w14:paraId="166032A5" w14:textId="12F6D1A4" w:rsidR="002416D5" w:rsidRPr="002416D5" w:rsidRDefault="002416D5" w:rsidP="00AA4F79">
      <w:pPr>
        <w:rPr>
          <w:b/>
          <w:bCs/>
          <w:sz w:val="28"/>
          <w:szCs w:val="28"/>
          <w:u w:val="single"/>
        </w:rPr>
      </w:pPr>
      <w:r w:rsidRPr="002416D5">
        <w:rPr>
          <w:b/>
          <w:bCs/>
          <w:sz w:val="28"/>
          <w:szCs w:val="28"/>
          <w:u w:val="single"/>
        </w:rPr>
        <w:lastRenderedPageBreak/>
        <w:t xml:space="preserve">Bibliography </w:t>
      </w:r>
    </w:p>
    <w:p w14:paraId="393FE7FB" w14:textId="77777777" w:rsidR="0056123E" w:rsidRDefault="0056123E" w:rsidP="00AA4F79">
      <w:pPr>
        <w:rPr>
          <w:sz w:val="24"/>
          <w:szCs w:val="24"/>
        </w:rPr>
      </w:pPr>
    </w:p>
    <w:p w14:paraId="63B350F0" w14:textId="77777777" w:rsidR="0056123E" w:rsidRPr="0056123E" w:rsidRDefault="0056123E" w:rsidP="00AA4F79">
      <w:pPr>
        <w:rPr>
          <w:sz w:val="24"/>
          <w:szCs w:val="24"/>
        </w:rPr>
      </w:pPr>
      <w:r w:rsidRPr="0056123E">
        <w:rPr>
          <w:sz w:val="24"/>
          <w:szCs w:val="24"/>
        </w:rPr>
        <w:t xml:space="preserve">Al-Dahash, H., Thayaparan, M. and Kulatunga, U (2016). </w:t>
      </w:r>
      <w:r w:rsidRPr="0056123E">
        <w:rPr>
          <w:i/>
          <w:iCs/>
          <w:sz w:val="24"/>
          <w:szCs w:val="24"/>
        </w:rPr>
        <w:t>Understanding the terminologies: Disaster, crisis and emergency.</w:t>
      </w:r>
      <w:r w:rsidRPr="0056123E">
        <w:rPr>
          <w:sz w:val="24"/>
          <w:szCs w:val="24"/>
        </w:rPr>
        <w:t xml:space="preserve"> In Proceedings of the 32</w:t>
      </w:r>
      <w:r w:rsidRPr="0056123E">
        <w:rPr>
          <w:sz w:val="24"/>
          <w:szCs w:val="24"/>
          <w:vertAlign w:val="superscript"/>
        </w:rPr>
        <w:t>nd</w:t>
      </w:r>
      <w:r w:rsidRPr="0056123E">
        <w:rPr>
          <w:sz w:val="24"/>
          <w:szCs w:val="24"/>
        </w:rPr>
        <w:t xml:space="preserve"> annual ARCOM conference, ARCOM 2016 (pp. 1191-1200. Available at:  </w:t>
      </w:r>
      <w:hyperlink r:id="rId13" w:history="1">
        <w:r w:rsidRPr="0056123E">
          <w:rPr>
            <w:rStyle w:val="Hyperlink"/>
            <w:sz w:val="24"/>
            <w:szCs w:val="24"/>
          </w:rPr>
          <w:t>https://openresearch.lsbu.ac.uk/download/a1724f8775c90b32ead6740c6cf1af37371bce201eb47a054dd4a300668ec3fe/384053/ARCOM%20paper.pdf</w:t>
        </w:r>
      </w:hyperlink>
      <w:r w:rsidRPr="0056123E">
        <w:rPr>
          <w:sz w:val="24"/>
          <w:szCs w:val="24"/>
        </w:rPr>
        <w:t xml:space="preserve"> (Accessed: 28/04/23)</w:t>
      </w:r>
    </w:p>
    <w:p w14:paraId="7134EF56" w14:textId="77777777" w:rsidR="0056123E" w:rsidRPr="0056123E" w:rsidRDefault="0056123E" w:rsidP="00AA4F79">
      <w:pPr>
        <w:rPr>
          <w:sz w:val="24"/>
          <w:szCs w:val="24"/>
        </w:rPr>
      </w:pPr>
      <w:r w:rsidRPr="0056123E">
        <w:rPr>
          <w:sz w:val="24"/>
          <w:szCs w:val="24"/>
        </w:rPr>
        <w:t xml:space="preserve">BBC News (2019). </w:t>
      </w:r>
      <w:r w:rsidRPr="0056123E">
        <w:rPr>
          <w:i/>
          <w:iCs/>
          <w:sz w:val="24"/>
          <w:szCs w:val="24"/>
        </w:rPr>
        <w:t>Hillsborough trial: ‘The scene was set for failure’</w:t>
      </w:r>
      <w:r w:rsidRPr="0056123E">
        <w:rPr>
          <w:sz w:val="24"/>
          <w:szCs w:val="24"/>
        </w:rPr>
        <w:t xml:space="preserve">. Available at: </w:t>
      </w:r>
      <w:hyperlink r:id="rId14" w:history="1">
        <w:r w:rsidRPr="0056123E">
          <w:rPr>
            <w:rStyle w:val="Hyperlink"/>
            <w:sz w:val="24"/>
            <w:szCs w:val="24"/>
          </w:rPr>
          <w:t>https://www.bbc.co.uk/news/uk-engla</w:t>
        </w:r>
        <w:r w:rsidRPr="0056123E">
          <w:rPr>
            <w:rStyle w:val="Hyperlink"/>
            <w:sz w:val="24"/>
            <w:szCs w:val="24"/>
          </w:rPr>
          <w:t>n</w:t>
        </w:r>
        <w:r w:rsidRPr="0056123E">
          <w:rPr>
            <w:rStyle w:val="Hyperlink"/>
            <w:sz w:val="24"/>
            <w:szCs w:val="24"/>
          </w:rPr>
          <w:t>d-merseyside-46890067</w:t>
        </w:r>
      </w:hyperlink>
      <w:r w:rsidRPr="0056123E">
        <w:rPr>
          <w:sz w:val="24"/>
          <w:szCs w:val="24"/>
        </w:rPr>
        <w:t xml:space="preserve"> (Accessed: 03/05/23)</w:t>
      </w:r>
    </w:p>
    <w:p w14:paraId="16CEA284" w14:textId="77777777" w:rsidR="0056123E" w:rsidRPr="0056123E" w:rsidRDefault="0056123E" w:rsidP="00AA4F79">
      <w:pPr>
        <w:rPr>
          <w:sz w:val="24"/>
          <w:szCs w:val="24"/>
        </w:rPr>
      </w:pPr>
      <w:r w:rsidRPr="0056123E">
        <w:rPr>
          <w:sz w:val="24"/>
          <w:szCs w:val="24"/>
        </w:rPr>
        <w:t xml:space="preserve">BBC News (2019). </w:t>
      </w:r>
      <w:r w:rsidRPr="0056123E">
        <w:rPr>
          <w:i/>
          <w:iCs/>
          <w:sz w:val="24"/>
          <w:szCs w:val="24"/>
        </w:rPr>
        <w:t>London Bridge attack: What happened</w:t>
      </w:r>
      <w:r w:rsidRPr="0056123E">
        <w:rPr>
          <w:sz w:val="24"/>
          <w:szCs w:val="24"/>
        </w:rPr>
        <w:t xml:space="preserve">. Available at:  </w:t>
      </w:r>
      <w:hyperlink r:id="rId15" w:history="1">
        <w:r w:rsidRPr="0056123E">
          <w:rPr>
            <w:rStyle w:val="Hyperlink"/>
            <w:sz w:val="24"/>
            <w:szCs w:val="24"/>
          </w:rPr>
          <w:t>https://www.bbc.co.uk/news/uk-england-london-40147164</w:t>
        </w:r>
      </w:hyperlink>
      <w:r w:rsidRPr="0056123E">
        <w:rPr>
          <w:sz w:val="24"/>
          <w:szCs w:val="24"/>
        </w:rPr>
        <w:t xml:space="preserve"> (Accessed: 04/05/23)</w:t>
      </w:r>
    </w:p>
    <w:p w14:paraId="103D6791" w14:textId="77777777" w:rsidR="0056123E" w:rsidRPr="0056123E" w:rsidRDefault="0056123E" w:rsidP="00AA4F79">
      <w:pPr>
        <w:rPr>
          <w:sz w:val="24"/>
          <w:szCs w:val="24"/>
        </w:rPr>
      </w:pPr>
      <w:r w:rsidRPr="0056123E">
        <w:rPr>
          <w:sz w:val="24"/>
          <w:szCs w:val="24"/>
        </w:rPr>
        <w:t xml:space="preserve">Burrell, S, M (2009). </w:t>
      </w:r>
      <w:r w:rsidRPr="0056123E">
        <w:rPr>
          <w:i/>
          <w:iCs/>
          <w:sz w:val="24"/>
          <w:szCs w:val="24"/>
        </w:rPr>
        <w:t>An Examination of Crisis Preparedness at Christian-Affiliated Institutions of Higher Education</w:t>
      </w:r>
      <w:r w:rsidRPr="0056123E">
        <w:rPr>
          <w:sz w:val="24"/>
          <w:szCs w:val="24"/>
        </w:rPr>
        <w:t xml:space="preserve">. These and Dissertation. Mississippi State University. Available at: </w:t>
      </w:r>
      <w:hyperlink r:id="rId16" w:history="1">
        <w:r w:rsidRPr="0056123E">
          <w:rPr>
            <w:rStyle w:val="Hyperlink"/>
            <w:sz w:val="24"/>
            <w:szCs w:val="24"/>
          </w:rPr>
          <w:t>https://scholarsjunction.msstate.edu/cgi/viewcontent.cgi?article=1532&amp;context=td</w:t>
        </w:r>
      </w:hyperlink>
      <w:r w:rsidRPr="0056123E">
        <w:rPr>
          <w:sz w:val="24"/>
          <w:szCs w:val="24"/>
        </w:rPr>
        <w:t xml:space="preserve"> (Accessed: 29/04/23)</w:t>
      </w:r>
    </w:p>
    <w:p w14:paraId="1EBACF57" w14:textId="77777777" w:rsidR="0056123E" w:rsidRPr="0056123E" w:rsidRDefault="0056123E" w:rsidP="00AA4F79">
      <w:pPr>
        <w:rPr>
          <w:sz w:val="24"/>
          <w:szCs w:val="24"/>
        </w:rPr>
      </w:pPr>
      <w:r w:rsidRPr="0056123E">
        <w:rPr>
          <w:sz w:val="24"/>
          <w:szCs w:val="24"/>
        </w:rPr>
        <w:t xml:space="preserve">Canyon, D (2020). </w:t>
      </w:r>
      <w:r w:rsidRPr="0056123E">
        <w:rPr>
          <w:i/>
          <w:iCs/>
          <w:sz w:val="24"/>
          <w:szCs w:val="24"/>
        </w:rPr>
        <w:t>Definitions In Crisis Management And Crisis Leadership</w:t>
      </w:r>
      <w:r w:rsidRPr="0056123E">
        <w:rPr>
          <w:sz w:val="24"/>
          <w:szCs w:val="24"/>
        </w:rPr>
        <w:t xml:space="preserve">. Daniel K, Inouye Asia-Pacific Center for Security Studies. Honolulu, USA. Research Gate. Available at: </w:t>
      </w:r>
      <w:hyperlink r:id="rId17" w:history="1">
        <w:r w:rsidRPr="0056123E">
          <w:rPr>
            <w:rStyle w:val="Hyperlink"/>
            <w:sz w:val="24"/>
            <w:szCs w:val="24"/>
          </w:rPr>
          <w:t>https://www.researchgate.net/profile/Deon-Canyon/publication/340389551_DEFINITIONS_IN_CRISIS_MANAGEMENT_AND_CRISIS_LEADERSHIP/links/5e863de492851c2f5277942f/DEFINITIONS-IN-CRISIS-MANAGEMENT-AND-CRISIS-LEADERSHIP.pdf</w:t>
        </w:r>
      </w:hyperlink>
      <w:r w:rsidRPr="0056123E">
        <w:rPr>
          <w:sz w:val="24"/>
          <w:szCs w:val="24"/>
        </w:rPr>
        <w:t xml:space="preserve"> (Accessed: 28/04/23)</w:t>
      </w:r>
    </w:p>
    <w:p w14:paraId="7FB0EFC7" w14:textId="77777777" w:rsidR="0056123E" w:rsidRPr="0056123E" w:rsidRDefault="0056123E" w:rsidP="00AA4F79">
      <w:pPr>
        <w:rPr>
          <w:sz w:val="24"/>
          <w:szCs w:val="24"/>
        </w:rPr>
      </w:pPr>
      <w:r w:rsidRPr="0056123E">
        <w:rPr>
          <w:sz w:val="24"/>
          <w:szCs w:val="24"/>
        </w:rPr>
        <w:t xml:space="preserve">Carmeli , A and Schaubroeck, J (2008). </w:t>
      </w:r>
      <w:r w:rsidRPr="0056123E">
        <w:rPr>
          <w:i/>
          <w:iCs/>
          <w:sz w:val="24"/>
          <w:szCs w:val="24"/>
        </w:rPr>
        <w:t>Organisational crisis-preparedness: The importance of learning from failures.</w:t>
      </w:r>
      <w:r w:rsidRPr="0056123E">
        <w:rPr>
          <w:sz w:val="24"/>
          <w:szCs w:val="24"/>
        </w:rPr>
        <w:t xml:space="preserve"> Long range planning, 41(2),pp.177-196. Elsevier Ltd. Available at: </w:t>
      </w:r>
      <w:hyperlink r:id="rId18" w:history="1">
        <w:r w:rsidRPr="0056123E">
          <w:rPr>
            <w:rStyle w:val="Hyperlink"/>
            <w:sz w:val="24"/>
            <w:szCs w:val="24"/>
          </w:rPr>
          <w:t>https://coller.tau.ac.il/sites/nihul.tau.ac.il/files/media_server/Recanati/management/hurvitz/forms/articles/more_articles/Organisational_Crisis-.pdf</w:t>
        </w:r>
      </w:hyperlink>
      <w:r w:rsidRPr="0056123E">
        <w:rPr>
          <w:sz w:val="24"/>
          <w:szCs w:val="24"/>
        </w:rPr>
        <w:t xml:space="preserve"> (Accessed: 29/04/23)</w:t>
      </w:r>
    </w:p>
    <w:p w14:paraId="41EBA7D1" w14:textId="77777777" w:rsidR="0056123E" w:rsidRPr="0056123E" w:rsidRDefault="0056123E" w:rsidP="00AA4F79">
      <w:pPr>
        <w:rPr>
          <w:sz w:val="24"/>
          <w:szCs w:val="24"/>
        </w:rPr>
      </w:pPr>
      <w:r w:rsidRPr="0056123E">
        <w:rPr>
          <w:sz w:val="24"/>
          <w:szCs w:val="24"/>
        </w:rPr>
        <w:t xml:space="preserve">CNN (2017). </w:t>
      </w:r>
      <w:r w:rsidRPr="0056123E">
        <w:rPr>
          <w:i/>
          <w:iCs/>
          <w:sz w:val="24"/>
          <w:szCs w:val="24"/>
        </w:rPr>
        <w:t>2,000 police officers deployed for Champions League final</w:t>
      </w:r>
      <w:r w:rsidRPr="0056123E">
        <w:rPr>
          <w:sz w:val="24"/>
          <w:szCs w:val="24"/>
        </w:rPr>
        <w:t xml:space="preserve">. Available at: </w:t>
      </w:r>
      <w:hyperlink r:id="rId19" w:history="1">
        <w:r w:rsidRPr="0056123E">
          <w:rPr>
            <w:rStyle w:val="Hyperlink"/>
            <w:sz w:val="24"/>
            <w:szCs w:val="24"/>
          </w:rPr>
          <w:t>https://edition.cnn.com/2017/06/02/football/champions-league-final-cardiff-security-real-madrid-juventus/index.html#:~:text=Amid%20heightened%20security%20following%20the,capital%20Cardiff%20over%20four%20days</w:t>
        </w:r>
      </w:hyperlink>
      <w:r w:rsidRPr="0056123E">
        <w:rPr>
          <w:sz w:val="24"/>
          <w:szCs w:val="24"/>
        </w:rPr>
        <w:t>.</w:t>
      </w:r>
      <w:r w:rsidRPr="0056123E">
        <w:rPr>
          <w:sz w:val="24"/>
          <w:szCs w:val="24"/>
        </w:rPr>
        <w:t xml:space="preserve"> (Accessed: 05/05/23)</w:t>
      </w:r>
    </w:p>
    <w:p w14:paraId="0891E6F4" w14:textId="77777777" w:rsidR="0056123E" w:rsidRPr="0056123E" w:rsidRDefault="0056123E" w:rsidP="00AA4F79">
      <w:pPr>
        <w:rPr>
          <w:sz w:val="24"/>
          <w:szCs w:val="24"/>
        </w:rPr>
      </w:pPr>
      <w:r w:rsidRPr="0056123E">
        <w:rPr>
          <w:sz w:val="24"/>
          <w:szCs w:val="24"/>
        </w:rPr>
        <w:t xml:space="preserve">College of Policing (2013). </w:t>
      </w:r>
      <w:r w:rsidRPr="0056123E">
        <w:rPr>
          <w:i/>
          <w:iCs/>
          <w:sz w:val="24"/>
          <w:szCs w:val="24"/>
        </w:rPr>
        <w:t>Command Structures</w:t>
      </w:r>
      <w:r w:rsidRPr="0056123E">
        <w:rPr>
          <w:sz w:val="24"/>
          <w:szCs w:val="24"/>
        </w:rPr>
        <w:t xml:space="preserve">. Available at: </w:t>
      </w:r>
      <w:hyperlink r:id="rId20" w:history="1">
        <w:r w:rsidRPr="0056123E">
          <w:rPr>
            <w:rStyle w:val="Hyperlink"/>
            <w:sz w:val="24"/>
            <w:szCs w:val="24"/>
          </w:rPr>
          <w:t>https://www.college.police.uk/app/operations/command-and-control/command-structures</w:t>
        </w:r>
      </w:hyperlink>
      <w:r w:rsidRPr="0056123E">
        <w:rPr>
          <w:sz w:val="24"/>
          <w:szCs w:val="24"/>
        </w:rPr>
        <w:t xml:space="preserve"> (Accessed: 01/05/23)</w:t>
      </w:r>
    </w:p>
    <w:p w14:paraId="6055D2F0" w14:textId="77777777" w:rsidR="0056123E" w:rsidRPr="0056123E" w:rsidRDefault="0056123E" w:rsidP="00AA4F79">
      <w:pPr>
        <w:rPr>
          <w:sz w:val="24"/>
          <w:szCs w:val="24"/>
        </w:rPr>
      </w:pPr>
      <w:r w:rsidRPr="0056123E">
        <w:rPr>
          <w:sz w:val="24"/>
          <w:szCs w:val="24"/>
        </w:rPr>
        <w:t xml:space="preserve">Forte, L (2023). </w:t>
      </w:r>
      <w:r w:rsidRPr="0056123E">
        <w:rPr>
          <w:i/>
          <w:iCs/>
          <w:sz w:val="24"/>
          <w:szCs w:val="24"/>
        </w:rPr>
        <w:t>The Gold-Silver-Bronze Command Structure</w:t>
      </w:r>
      <w:r w:rsidRPr="0056123E">
        <w:rPr>
          <w:sz w:val="24"/>
          <w:szCs w:val="24"/>
        </w:rPr>
        <w:t xml:space="preserve">. Available at: </w:t>
      </w:r>
      <w:hyperlink r:id="rId21" w:history="1">
        <w:r w:rsidRPr="0056123E">
          <w:rPr>
            <w:rStyle w:val="Hyperlink"/>
            <w:sz w:val="24"/>
            <w:szCs w:val="24"/>
          </w:rPr>
          <w:t>https://red-goat.com/gold-silver-bronze/</w:t>
        </w:r>
      </w:hyperlink>
      <w:r w:rsidRPr="0056123E">
        <w:rPr>
          <w:sz w:val="24"/>
          <w:szCs w:val="24"/>
        </w:rPr>
        <w:t xml:space="preserve"> (Accessed: 01/05/23) </w:t>
      </w:r>
    </w:p>
    <w:p w14:paraId="578A3926" w14:textId="77777777" w:rsidR="0056123E" w:rsidRPr="0056123E" w:rsidRDefault="0056123E" w:rsidP="00AA4F79">
      <w:pPr>
        <w:rPr>
          <w:sz w:val="24"/>
          <w:szCs w:val="24"/>
        </w:rPr>
      </w:pPr>
      <w:r w:rsidRPr="0056123E">
        <w:rPr>
          <w:sz w:val="24"/>
          <w:szCs w:val="24"/>
        </w:rPr>
        <w:t xml:space="preserve">Furiv, U (2018). </w:t>
      </w:r>
      <w:r w:rsidRPr="0056123E">
        <w:rPr>
          <w:i/>
          <w:iCs/>
          <w:sz w:val="24"/>
          <w:szCs w:val="24"/>
        </w:rPr>
        <w:t>Mitroff’s five-stages of crisis management</w:t>
      </w:r>
      <w:r w:rsidRPr="0056123E">
        <w:rPr>
          <w:sz w:val="24"/>
          <w:szCs w:val="24"/>
        </w:rPr>
        <w:t xml:space="preserve">. Available at:  </w:t>
      </w:r>
      <w:hyperlink r:id="rId22" w:history="1">
        <w:r w:rsidRPr="0056123E">
          <w:rPr>
            <w:rStyle w:val="Hyperlink"/>
            <w:sz w:val="24"/>
            <w:szCs w:val="24"/>
          </w:rPr>
          <w:t>https://www.researchgate.net/figure/Mitroffs-five-stages-of-crisis-management-Source-Mitroff-1986_fig2_340871030</w:t>
        </w:r>
      </w:hyperlink>
      <w:r w:rsidRPr="0056123E">
        <w:rPr>
          <w:sz w:val="24"/>
          <w:szCs w:val="24"/>
        </w:rPr>
        <w:t xml:space="preserve"> (Accessed: 05/05/23)</w:t>
      </w:r>
    </w:p>
    <w:p w14:paraId="6CBF3939" w14:textId="77777777" w:rsidR="0056123E" w:rsidRPr="0056123E" w:rsidRDefault="0056123E" w:rsidP="00AA4F79">
      <w:pPr>
        <w:rPr>
          <w:sz w:val="24"/>
          <w:szCs w:val="24"/>
        </w:rPr>
      </w:pPr>
      <w:r w:rsidRPr="0056123E">
        <w:rPr>
          <w:sz w:val="24"/>
          <w:szCs w:val="24"/>
        </w:rPr>
        <w:lastRenderedPageBreak/>
        <w:t xml:space="preserve">InEvent (2019). </w:t>
      </w:r>
      <w:r w:rsidRPr="0056123E">
        <w:rPr>
          <w:i/>
          <w:iCs/>
          <w:sz w:val="24"/>
          <w:szCs w:val="24"/>
        </w:rPr>
        <w:t>Crisis Management in the events industry: a step=by-step guide</w:t>
      </w:r>
      <w:r w:rsidRPr="0056123E">
        <w:rPr>
          <w:sz w:val="24"/>
          <w:szCs w:val="24"/>
        </w:rPr>
        <w:t xml:space="preserve">. Available at: </w:t>
      </w:r>
      <w:hyperlink r:id="rId23" w:history="1">
        <w:r w:rsidRPr="0056123E">
          <w:rPr>
            <w:rStyle w:val="Hyperlink"/>
            <w:sz w:val="24"/>
            <w:szCs w:val="24"/>
          </w:rPr>
          <w:t>https://inevent.com/blog/others/crisis-management-for-event-marketing-step-by-step-guide.html</w:t>
        </w:r>
      </w:hyperlink>
      <w:r w:rsidRPr="0056123E">
        <w:rPr>
          <w:sz w:val="24"/>
          <w:szCs w:val="24"/>
        </w:rPr>
        <w:t xml:space="preserve"> (Accessed: 28/04/23)</w:t>
      </w:r>
    </w:p>
    <w:p w14:paraId="7F03386A" w14:textId="77777777" w:rsidR="0056123E" w:rsidRPr="0056123E" w:rsidRDefault="0056123E" w:rsidP="00AA4F79">
      <w:pPr>
        <w:rPr>
          <w:sz w:val="24"/>
          <w:szCs w:val="24"/>
        </w:rPr>
      </w:pPr>
      <w:r w:rsidRPr="0056123E">
        <w:rPr>
          <w:sz w:val="24"/>
          <w:szCs w:val="24"/>
        </w:rPr>
        <w:t xml:space="preserve">Kadarova, J (2016). </w:t>
      </w:r>
      <w:r w:rsidRPr="0056123E">
        <w:rPr>
          <w:i/>
          <w:iCs/>
          <w:sz w:val="24"/>
          <w:szCs w:val="24"/>
        </w:rPr>
        <w:t>4 Model of crisis management in its life cycle</w:t>
      </w:r>
      <w:r w:rsidRPr="0056123E">
        <w:rPr>
          <w:sz w:val="24"/>
          <w:szCs w:val="24"/>
        </w:rPr>
        <w:t xml:space="preserve">. Available at: </w:t>
      </w:r>
      <w:hyperlink r:id="rId24" w:history="1">
        <w:r w:rsidRPr="0056123E">
          <w:rPr>
            <w:rStyle w:val="Hyperlink"/>
            <w:sz w:val="24"/>
            <w:szCs w:val="24"/>
          </w:rPr>
          <w:t>https://www.researchgate.net/figure/Model-of-crisis-management-in-its-life-cycle-68_fig7_320</w:t>
        </w:r>
        <w:r w:rsidRPr="0056123E">
          <w:rPr>
            <w:rStyle w:val="Hyperlink"/>
            <w:sz w:val="24"/>
            <w:szCs w:val="24"/>
          </w:rPr>
          <w:t>9</w:t>
        </w:r>
        <w:r w:rsidRPr="0056123E">
          <w:rPr>
            <w:rStyle w:val="Hyperlink"/>
            <w:sz w:val="24"/>
            <w:szCs w:val="24"/>
          </w:rPr>
          <w:t>47543</w:t>
        </w:r>
      </w:hyperlink>
      <w:r w:rsidRPr="0056123E">
        <w:rPr>
          <w:sz w:val="24"/>
          <w:szCs w:val="24"/>
        </w:rPr>
        <w:t xml:space="preserve"> (Accessed: 05/05/23)</w:t>
      </w:r>
    </w:p>
    <w:p w14:paraId="39982C53" w14:textId="77777777" w:rsidR="0056123E" w:rsidRPr="0056123E" w:rsidRDefault="0056123E" w:rsidP="00AA4F79">
      <w:pPr>
        <w:rPr>
          <w:sz w:val="24"/>
          <w:szCs w:val="24"/>
        </w:rPr>
      </w:pPr>
      <w:r w:rsidRPr="0056123E">
        <w:rPr>
          <w:sz w:val="24"/>
          <w:szCs w:val="24"/>
        </w:rPr>
        <w:t xml:space="preserve">Kolb, D. A (1984). </w:t>
      </w:r>
      <w:r w:rsidRPr="0056123E">
        <w:rPr>
          <w:i/>
          <w:iCs/>
          <w:sz w:val="24"/>
          <w:szCs w:val="24"/>
        </w:rPr>
        <w:t>Experiential learning: Experience as the source of learning and development</w:t>
      </w:r>
      <w:r w:rsidRPr="0056123E">
        <w:rPr>
          <w:sz w:val="24"/>
          <w:szCs w:val="24"/>
        </w:rPr>
        <w:t xml:space="preserve">. FY Press. Available at: </w:t>
      </w:r>
      <w:hyperlink r:id="rId25" w:history="1">
        <w:r w:rsidRPr="0056123E">
          <w:rPr>
            <w:rStyle w:val="Hyperlink"/>
            <w:sz w:val="24"/>
            <w:szCs w:val="24"/>
          </w:rPr>
          <w:t>http://www.fullerton.edu/cice/_resources/pdfs/sl_documents/Experiential%20Learning%20-%20Experience%20As%20The%20Source%20Of%20Learning%20and%20Development.pdf</w:t>
        </w:r>
      </w:hyperlink>
      <w:r w:rsidRPr="0056123E">
        <w:rPr>
          <w:sz w:val="24"/>
          <w:szCs w:val="24"/>
        </w:rPr>
        <w:t xml:space="preserve"> (Accessed: 04/05/23)</w:t>
      </w:r>
    </w:p>
    <w:p w14:paraId="1DE942B2" w14:textId="77777777" w:rsidR="0056123E" w:rsidRPr="0056123E" w:rsidRDefault="0056123E" w:rsidP="00AA4F79">
      <w:pPr>
        <w:rPr>
          <w:sz w:val="24"/>
          <w:szCs w:val="24"/>
        </w:rPr>
      </w:pPr>
      <w:r w:rsidRPr="0056123E">
        <w:rPr>
          <w:sz w:val="24"/>
          <w:szCs w:val="24"/>
        </w:rPr>
        <w:t xml:space="preserve">Laurila-Pant, M., Pihlajamaki, M., Lanki, A., and Lehikoinen, A (2023). “A protocol for analysing the role of shared situational awareness and decision-making in cooperative disaster simulations”. </w:t>
      </w:r>
      <w:r w:rsidRPr="0056123E">
        <w:rPr>
          <w:i/>
          <w:iCs/>
          <w:sz w:val="24"/>
          <w:szCs w:val="24"/>
        </w:rPr>
        <w:t>International Journal of Disaster Risk Reduction</w:t>
      </w:r>
      <w:r w:rsidRPr="0056123E">
        <w:rPr>
          <w:sz w:val="24"/>
          <w:szCs w:val="24"/>
        </w:rPr>
        <w:t xml:space="preserve">. Volume 86. Available at: </w:t>
      </w:r>
      <w:hyperlink r:id="rId26" w:history="1">
        <w:r w:rsidRPr="0056123E">
          <w:rPr>
            <w:rStyle w:val="Hyperlink"/>
            <w:sz w:val="24"/>
            <w:szCs w:val="24"/>
          </w:rPr>
          <w:t>https://www.sciencedirect.com/science/article/pii/S2212420923000249</w:t>
        </w:r>
      </w:hyperlink>
      <w:r w:rsidRPr="0056123E">
        <w:rPr>
          <w:sz w:val="24"/>
          <w:szCs w:val="24"/>
        </w:rPr>
        <w:t xml:space="preserve"> (Accessed: 03/05/23)</w:t>
      </w:r>
    </w:p>
    <w:p w14:paraId="18B078A3" w14:textId="77777777" w:rsidR="0056123E" w:rsidRPr="0056123E" w:rsidRDefault="0056123E" w:rsidP="00AA4F79">
      <w:pPr>
        <w:rPr>
          <w:sz w:val="24"/>
          <w:szCs w:val="24"/>
        </w:rPr>
      </w:pPr>
      <w:r w:rsidRPr="0056123E">
        <w:rPr>
          <w:sz w:val="24"/>
          <w:szCs w:val="24"/>
        </w:rPr>
        <w:t xml:space="preserve">Marker, A (2020). </w:t>
      </w:r>
      <w:r w:rsidRPr="0056123E">
        <w:rPr>
          <w:i/>
          <w:iCs/>
          <w:sz w:val="24"/>
          <w:szCs w:val="24"/>
        </w:rPr>
        <w:t>Models and Theories to Improve Crisis Management</w:t>
      </w:r>
      <w:r w:rsidRPr="0056123E">
        <w:rPr>
          <w:sz w:val="24"/>
          <w:szCs w:val="24"/>
        </w:rPr>
        <w:t xml:space="preserve">. Available at: </w:t>
      </w:r>
      <w:hyperlink r:id="rId27" w:history="1">
        <w:r w:rsidRPr="0056123E">
          <w:rPr>
            <w:rStyle w:val="Hyperlink"/>
            <w:sz w:val="24"/>
            <w:szCs w:val="24"/>
          </w:rPr>
          <w:t>https://www.smartsheet.com/content/crisis-management-model-theories</w:t>
        </w:r>
      </w:hyperlink>
      <w:r w:rsidRPr="0056123E">
        <w:rPr>
          <w:sz w:val="24"/>
          <w:szCs w:val="24"/>
        </w:rPr>
        <w:t xml:space="preserve"> (Accessed: 03/05/23) </w:t>
      </w:r>
    </w:p>
    <w:p w14:paraId="4510D41D" w14:textId="77777777" w:rsidR="0056123E" w:rsidRPr="0056123E" w:rsidRDefault="0056123E" w:rsidP="00AA4F79">
      <w:pPr>
        <w:rPr>
          <w:sz w:val="24"/>
          <w:szCs w:val="24"/>
        </w:rPr>
      </w:pPr>
      <w:r w:rsidRPr="0056123E">
        <w:rPr>
          <w:sz w:val="24"/>
          <w:szCs w:val="24"/>
        </w:rPr>
        <w:t xml:space="preserve">Mercade, A. C (2023). </w:t>
      </w:r>
      <w:r w:rsidRPr="0056123E">
        <w:rPr>
          <w:i/>
          <w:iCs/>
          <w:sz w:val="24"/>
          <w:szCs w:val="24"/>
        </w:rPr>
        <w:t>About</w:t>
      </w:r>
      <w:r w:rsidRPr="0056123E">
        <w:rPr>
          <w:sz w:val="24"/>
          <w:szCs w:val="24"/>
        </w:rPr>
        <w:t xml:space="preserve">. Available at: </w:t>
      </w:r>
      <w:hyperlink r:id="rId28" w:history="1">
        <w:r w:rsidRPr="0056123E">
          <w:rPr>
            <w:rStyle w:val="Hyperlink"/>
            <w:sz w:val="24"/>
            <w:szCs w:val="24"/>
          </w:rPr>
          <w:t>https://www.uefa.com/uefachampionsleague/news/0230-0e94cab78cd6-3e902dfc0305-1000--cardiff-2017-final-identity-launched/</w:t>
        </w:r>
      </w:hyperlink>
      <w:r w:rsidRPr="0056123E">
        <w:rPr>
          <w:sz w:val="24"/>
          <w:szCs w:val="24"/>
        </w:rPr>
        <w:t xml:space="preserve"> (Accessed: 05/05/23)</w:t>
      </w:r>
    </w:p>
    <w:p w14:paraId="31A640A4" w14:textId="77777777" w:rsidR="0056123E" w:rsidRPr="0056123E" w:rsidRDefault="0056123E" w:rsidP="00AA4F79">
      <w:pPr>
        <w:rPr>
          <w:sz w:val="24"/>
          <w:szCs w:val="24"/>
        </w:rPr>
      </w:pPr>
      <w:r w:rsidRPr="0056123E">
        <w:rPr>
          <w:sz w:val="24"/>
          <w:szCs w:val="24"/>
        </w:rPr>
        <w:t xml:space="preserve">Mosalski, R (2017). </w:t>
      </w:r>
      <w:r w:rsidRPr="0056123E">
        <w:rPr>
          <w:i/>
          <w:iCs/>
          <w:sz w:val="24"/>
          <w:szCs w:val="24"/>
        </w:rPr>
        <w:t>This is everything we know about security at the Champions League final in Cardiff.</w:t>
      </w:r>
      <w:r w:rsidRPr="0056123E">
        <w:rPr>
          <w:sz w:val="24"/>
          <w:szCs w:val="24"/>
        </w:rPr>
        <w:t xml:space="preserve"> Available at: </w:t>
      </w:r>
      <w:hyperlink r:id="rId29" w:history="1">
        <w:r w:rsidRPr="0056123E">
          <w:rPr>
            <w:rStyle w:val="Hyperlink"/>
            <w:sz w:val="24"/>
            <w:szCs w:val="24"/>
          </w:rPr>
          <w:t>https://www.walesonline.co.uk/news/local-news/everything-know-security-champions-league-13078397</w:t>
        </w:r>
      </w:hyperlink>
      <w:r w:rsidRPr="0056123E">
        <w:rPr>
          <w:sz w:val="24"/>
          <w:szCs w:val="24"/>
        </w:rPr>
        <w:t xml:space="preserve"> (Accessed: 03/05/23) </w:t>
      </w:r>
    </w:p>
    <w:p w14:paraId="520AA0D4" w14:textId="77777777" w:rsidR="0056123E" w:rsidRPr="0056123E" w:rsidRDefault="0056123E" w:rsidP="00AA4F79">
      <w:pPr>
        <w:rPr>
          <w:sz w:val="24"/>
          <w:szCs w:val="24"/>
        </w:rPr>
      </w:pPr>
      <w:r w:rsidRPr="0056123E">
        <w:rPr>
          <w:sz w:val="24"/>
          <w:szCs w:val="24"/>
        </w:rPr>
        <w:t xml:space="preserve">Noggin (2021). </w:t>
      </w:r>
      <w:r w:rsidRPr="0056123E">
        <w:rPr>
          <w:i/>
          <w:iCs/>
          <w:sz w:val="24"/>
          <w:szCs w:val="24"/>
        </w:rPr>
        <w:t>The Stages of Crisis: Understanding the Crisis Management Lifecycle</w:t>
      </w:r>
      <w:r w:rsidRPr="0056123E">
        <w:rPr>
          <w:sz w:val="24"/>
          <w:szCs w:val="24"/>
        </w:rPr>
        <w:t xml:space="preserve">. Available at: </w:t>
      </w:r>
      <w:hyperlink r:id="rId30" w:history="1">
        <w:r w:rsidRPr="0056123E">
          <w:rPr>
            <w:rStyle w:val="Hyperlink"/>
            <w:sz w:val="24"/>
            <w:szCs w:val="24"/>
          </w:rPr>
          <w:t>https://www.noggin.io/blog/the-stages-of-crisis-understanding-the-crisis-management-lifecycle</w:t>
        </w:r>
      </w:hyperlink>
      <w:r w:rsidRPr="0056123E">
        <w:rPr>
          <w:sz w:val="24"/>
          <w:szCs w:val="24"/>
        </w:rPr>
        <w:t xml:space="preserve"> (Accessed: 29/04/23)</w:t>
      </w:r>
    </w:p>
    <w:p w14:paraId="7CC8C944" w14:textId="77777777" w:rsidR="0056123E" w:rsidRPr="0056123E" w:rsidRDefault="0056123E" w:rsidP="00AA4F79">
      <w:pPr>
        <w:rPr>
          <w:sz w:val="24"/>
          <w:szCs w:val="24"/>
        </w:rPr>
      </w:pPr>
      <w:r w:rsidRPr="0056123E">
        <w:rPr>
          <w:sz w:val="24"/>
          <w:szCs w:val="24"/>
        </w:rPr>
        <w:t xml:space="preserve">Sage Publications (2009). </w:t>
      </w:r>
      <w:r w:rsidRPr="0056123E">
        <w:rPr>
          <w:i/>
          <w:iCs/>
          <w:sz w:val="24"/>
          <w:szCs w:val="24"/>
        </w:rPr>
        <w:t>A Framework for Crisis Management</w:t>
      </w:r>
      <w:r w:rsidRPr="0056123E">
        <w:rPr>
          <w:sz w:val="24"/>
          <w:szCs w:val="24"/>
        </w:rPr>
        <w:t xml:space="preserve">. Chapter 1. Available at: </w:t>
      </w:r>
      <w:hyperlink r:id="rId31" w:history="1">
        <w:r w:rsidRPr="0056123E">
          <w:rPr>
            <w:rStyle w:val="Hyperlink"/>
            <w:sz w:val="24"/>
            <w:szCs w:val="24"/>
          </w:rPr>
          <w:t>https://www.sagepub.com/sites/default/files/upm-binaries/28756_1.pdf</w:t>
        </w:r>
      </w:hyperlink>
      <w:r w:rsidRPr="0056123E">
        <w:rPr>
          <w:sz w:val="24"/>
          <w:szCs w:val="24"/>
        </w:rPr>
        <w:t xml:space="preserve"> (Accessed: 03/05/23) </w:t>
      </w:r>
    </w:p>
    <w:p w14:paraId="3DDE3741" w14:textId="77777777" w:rsidR="0056123E" w:rsidRPr="0056123E" w:rsidRDefault="0056123E" w:rsidP="00AA4F79">
      <w:pPr>
        <w:rPr>
          <w:sz w:val="24"/>
          <w:szCs w:val="24"/>
        </w:rPr>
      </w:pPr>
      <w:r w:rsidRPr="0056123E">
        <w:rPr>
          <w:sz w:val="24"/>
          <w:szCs w:val="24"/>
        </w:rPr>
        <w:t xml:space="preserve">UEFA (2016). Cardiff 2017 final identity launched. Available at: </w:t>
      </w:r>
      <w:hyperlink r:id="rId32" w:history="1">
        <w:r w:rsidRPr="0056123E">
          <w:rPr>
            <w:rStyle w:val="Hyperlink"/>
            <w:sz w:val="24"/>
            <w:szCs w:val="24"/>
          </w:rPr>
          <w:t>https://www.uefa.com/uefachampionsleague/news/0230-0e94cab78cd6-3e902dfc0305-1000--cardiff-2017-final-identity-launched/</w:t>
        </w:r>
      </w:hyperlink>
      <w:r w:rsidRPr="0056123E">
        <w:rPr>
          <w:sz w:val="24"/>
          <w:szCs w:val="24"/>
        </w:rPr>
        <w:t xml:space="preserve"> (Accessed: 05/05/23</w:t>
      </w:r>
    </w:p>
    <w:sectPr w:rsidR="0056123E" w:rsidRPr="0056123E">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7F79E" w14:textId="77777777" w:rsidR="00C5179C" w:rsidRDefault="00C5179C" w:rsidP="00901B55">
      <w:pPr>
        <w:spacing w:after="0" w:line="240" w:lineRule="auto"/>
      </w:pPr>
      <w:r>
        <w:separator/>
      </w:r>
    </w:p>
  </w:endnote>
  <w:endnote w:type="continuationSeparator" w:id="0">
    <w:p w14:paraId="5701CDA2" w14:textId="77777777" w:rsidR="00C5179C" w:rsidRDefault="00C5179C" w:rsidP="00901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0224966"/>
      <w:docPartObj>
        <w:docPartGallery w:val="Page Numbers (Bottom of Page)"/>
        <w:docPartUnique/>
      </w:docPartObj>
    </w:sdtPr>
    <w:sdtEndPr>
      <w:rPr>
        <w:noProof/>
      </w:rPr>
    </w:sdtEndPr>
    <w:sdtContent>
      <w:p w14:paraId="78734F87" w14:textId="5702850F" w:rsidR="00901B55" w:rsidRDefault="00901B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C2FEB9" w14:textId="77777777" w:rsidR="00901B55" w:rsidRDefault="00901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30E13" w14:textId="77777777" w:rsidR="00C5179C" w:rsidRDefault="00C5179C" w:rsidP="00901B55">
      <w:pPr>
        <w:spacing w:after="0" w:line="240" w:lineRule="auto"/>
      </w:pPr>
      <w:r>
        <w:separator/>
      </w:r>
    </w:p>
  </w:footnote>
  <w:footnote w:type="continuationSeparator" w:id="0">
    <w:p w14:paraId="5EB3A73E" w14:textId="77777777" w:rsidR="00C5179C" w:rsidRDefault="00C5179C" w:rsidP="00901B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B6262"/>
    <w:multiLevelType w:val="hybridMultilevel"/>
    <w:tmpl w:val="594645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03365"/>
    <w:multiLevelType w:val="hybridMultilevel"/>
    <w:tmpl w:val="ECB0B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84F2E"/>
    <w:multiLevelType w:val="hybridMultilevel"/>
    <w:tmpl w:val="A96AB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15B96"/>
    <w:multiLevelType w:val="hybridMultilevel"/>
    <w:tmpl w:val="BD38A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BB431D"/>
    <w:multiLevelType w:val="hybridMultilevel"/>
    <w:tmpl w:val="FF307E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536187"/>
    <w:multiLevelType w:val="hybridMultilevel"/>
    <w:tmpl w:val="722CA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EB446F"/>
    <w:multiLevelType w:val="hybridMultilevel"/>
    <w:tmpl w:val="102AA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027DD5"/>
    <w:multiLevelType w:val="hybridMultilevel"/>
    <w:tmpl w:val="5D98F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AA13C6"/>
    <w:multiLevelType w:val="hybridMultilevel"/>
    <w:tmpl w:val="871CC8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8838F0"/>
    <w:multiLevelType w:val="hybridMultilevel"/>
    <w:tmpl w:val="1F14A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DA632D"/>
    <w:multiLevelType w:val="hybridMultilevel"/>
    <w:tmpl w:val="C6DA13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F4647C"/>
    <w:multiLevelType w:val="hybridMultilevel"/>
    <w:tmpl w:val="871CA5FA"/>
    <w:lvl w:ilvl="0" w:tplc="AC40C048">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1E6550"/>
    <w:multiLevelType w:val="hybridMultilevel"/>
    <w:tmpl w:val="E4007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697F50"/>
    <w:multiLevelType w:val="hybridMultilevel"/>
    <w:tmpl w:val="DDB88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7468CD"/>
    <w:multiLevelType w:val="hybridMultilevel"/>
    <w:tmpl w:val="76089C54"/>
    <w:lvl w:ilvl="0" w:tplc="AC40C048">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E26423"/>
    <w:multiLevelType w:val="hybridMultilevel"/>
    <w:tmpl w:val="230854E0"/>
    <w:lvl w:ilvl="0" w:tplc="AC40C048">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EF67B20"/>
    <w:multiLevelType w:val="hybridMultilevel"/>
    <w:tmpl w:val="AC7CA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4132889">
    <w:abstractNumId w:val="13"/>
  </w:num>
  <w:num w:numId="2" w16cid:durableId="1750151823">
    <w:abstractNumId w:val="15"/>
  </w:num>
  <w:num w:numId="3" w16cid:durableId="1228883380">
    <w:abstractNumId w:val="11"/>
  </w:num>
  <w:num w:numId="4" w16cid:durableId="395203715">
    <w:abstractNumId w:val="14"/>
  </w:num>
  <w:num w:numId="5" w16cid:durableId="1551188045">
    <w:abstractNumId w:val="0"/>
  </w:num>
  <w:num w:numId="6" w16cid:durableId="163669223">
    <w:abstractNumId w:val="6"/>
  </w:num>
  <w:num w:numId="7" w16cid:durableId="2090737455">
    <w:abstractNumId w:val="1"/>
  </w:num>
  <w:num w:numId="8" w16cid:durableId="571817619">
    <w:abstractNumId w:val="9"/>
  </w:num>
  <w:num w:numId="9" w16cid:durableId="372660290">
    <w:abstractNumId w:val="5"/>
  </w:num>
  <w:num w:numId="10" w16cid:durableId="1400520314">
    <w:abstractNumId w:val="2"/>
  </w:num>
  <w:num w:numId="11" w16cid:durableId="1510026831">
    <w:abstractNumId w:val="12"/>
  </w:num>
  <w:num w:numId="12" w16cid:durableId="1818764975">
    <w:abstractNumId w:val="7"/>
  </w:num>
  <w:num w:numId="13" w16cid:durableId="98137442">
    <w:abstractNumId w:val="16"/>
  </w:num>
  <w:num w:numId="14" w16cid:durableId="1974407340">
    <w:abstractNumId w:val="10"/>
  </w:num>
  <w:num w:numId="15" w16cid:durableId="341318035">
    <w:abstractNumId w:val="8"/>
  </w:num>
  <w:num w:numId="16" w16cid:durableId="1703284823">
    <w:abstractNumId w:val="3"/>
  </w:num>
  <w:num w:numId="17" w16cid:durableId="19007493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39A"/>
    <w:rsid w:val="00005BE7"/>
    <w:rsid w:val="00013350"/>
    <w:rsid w:val="00035722"/>
    <w:rsid w:val="000404C3"/>
    <w:rsid w:val="00045581"/>
    <w:rsid w:val="00045833"/>
    <w:rsid w:val="00061352"/>
    <w:rsid w:val="0007016D"/>
    <w:rsid w:val="00085807"/>
    <w:rsid w:val="000917F9"/>
    <w:rsid w:val="0009341A"/>
    <w:rsid w:val="000C484F"/>
    <w:rsid w:val="000C5103"/>
    <w:rsid w:val="000C5C7D"/>
    <w:rsid w:val="000E78D2"/>
    <w:rsid w:val="00111F25"/>
    <w:rsid w:val="00112615"/>
    <w:rsid w:val="00117CE8"/>
    <w:rsid w:val="00123969"/>
    <w:rsid w:val="00146FE5"/>
    <w:rsid w:val="00153097"/>
    <w:rsid w:val="00155040"/>
    <w:rsid w:val="00173F93"/>
    <w:rsid w:val="0017511A"/>
    <w:rsid w:val="0017544A"/>
    <w:rsid w:val="00191A4D"/>
    <w:rsid w:val="001A2D26"/>
    <w:rsid w:val="001B6375"/>
    <w:rsid w:val="001C1FCD"/>
    <w:rsid w:val="001F14D1"/>
    <w:rsid w:val="002225BF"/>
    <w:rsid w:val="00240AAB"/>
    <w:rsid w:val="002416D5"/>
    <w:rsid w:val="00246A05"/>
    <w:rsid w:val="00261CAA"/>
    <w:rsid w:val="0026655A"/>
    <w:rsid w:val="00282BB5"/>
    <w:rsid w:val="0028705F"/>
    <w:rsid w:val="00292808"/>
    <w:rsid w:val="002A3AB5"/>
    <w:rsid w:val="002A7781"/>
    <w:rsid w:val="002B407C"/>
    <w:rsid w:val="00306BDB"/>
    <w:rsid w:val="00315B26"/>
    <w:rsid w:val="003227A4"/>
    <w:rsid w:val="00322E76"/>
    <w:rsid w:val="00322FA9"/>
    <w:rsid w:val="00325AB7"/>
    <w:rsid w:val="00372242"/>
    <w:rsid w:val="003A5DC2"/>
    <w:rsid w:val="003E7F8B"/>
    <w:rsid w:val="003F0EF7"/>
    <w:rsid w:val="003F425E"/>
    <w:rsid w:val="003F43F3"/>
    <w:rsid w:val="00407D78"/>
    <w:rsid w:val="00415E93"/>
    <w:rsid w:val="00416768"/>
    <w:rsid w:val="0042237D"/>
    <w:rsid w:val="00444D9A"/>
    <w:rsid w:val="00490904"/>
    <w:rsid w:val="00497C6A"/>
    <w:rsid w:val="004A4501"/>
    <w:rsid w:val="004B28B8"/>
    <w:rsid w:val="004D05F3"/>
    <w:rsid w:val="004D1218"/>
    <w:rsid w:val="00513B7D"/>
    <w:rsid w:val="00535931"/>
    <w:rsid w:val="00545A98"/>
    <w:rsid w:val="00560291"/>
    <w:rsid w:val="0056123E"/>
    <w:rsid w:val="00573C49"/>
    <w:rsid w:val="0057562B"/>
    <w:rsid w:val="00582843"/>
    <w:rsid w:val="005939A1"/>
    <w:rsid w:val="005B2AC9"/>
    <w:rsid w:val="005D2D63"/>
    <w:rsid w:val="005D4F60"/>
    <w:rsid w:val="005D5629"/>
    <w:rsid w:val="005F363E"/>
    <w:rsid w:val="00625634"/>
    <w:rsid w:val="006662CA"/>
    <w:rsid w:val="006739A4"/>
    <w:rsid w:val="00676D54"/>
    <w:rsid w:val="00677C23"/>
    <w:rsid w:val="00681D8A"/>
    <w:rsid w:val="00686E27"/>
    <w:rsid w:val="006A5513"/>
    <w:rsid w:val="006B0403"/>
    <w:rsid w:val="006B5F37"/>
    <w:rsid w:val="006C186C"/>
    <w:rsid w:val="006D4243"/>
    <w:rsid w:val="006E0A6A"/>
    <w:rsid w:val="006F7F23"/>
    <w:rsid w:val="0071081B"/>
    <w:rsid w:val="007232A4"/>
    <w:rsid w:val="00732705"/>
    <w:rsid w:val="00737E42"/>
    <w:rsid w:val="00763D5B"/>
    <w:rsid w:val="007664E6"/>
    <w:rsid w:val="00767D0F"/>
    <w:rsid w:val="00770BFA"/>
    <w:rsid w:val="00771D69"/>
    <w:rsid w:val="00795913"/>
    <w:rsid w:val="007C1CF6"/>
    <w:rsid w:val="007F6A08"/>
    <w:rsid w:val="00801CEF"/>
    <w:rsid w:val="00810AA9"/>
    <w:rsid w:val="00815273"/>
    <w:rsid w:val="00847F27"/>
    <w:rsid w:val="008668D8"/>
    <w:rsid w:val="00883576"/>
    <w:rsid w:val="00892851"/>
    <w:rsid w:val="00893EDD"/>
    <w:rsid w:val="008A6DA6"/>
    <w:rsid w:val="008B1499"/>
    <w:rsid w:val="008D295A"/>
    <w:rsid w:val="008E0B27"/>
    <w:rsid w:val="008E2B24"/>
    <w:rsid w:val="00901B55"/>
    <w:rsid w:val="009179C9"/>
    <w:rsid w:val="00926367"/>
    <w:rsid w:val="009301AE"/>
    <w:rsid w:val="00941A81"/>
    <w:rsid w:val="00950C53"/>
    <w:rsid w:val="00951BAC"/>
    <w:rsid w:val="00955239"/>
    <w:rsid w:val="00964964"/>
    <w:rsid w:val="00965335"/>
    <w:rsid w:val="00965843"/>
    <w:rsid w:val="00976372"/>
    <w:rsid w:val="00985373"/>
    <w:rsid w:val="009919D9"/>
    <w:rsid w:val="009979AA"/>
    <w:rsid w:val="009A365E"/>
    <w:rsid w:val="009B79EF"/>
    <w:rsid w:val="009D05E8"/>
    <w:rsid w:val="009E04CB"/>
    <w:rsid w:val="00A01701"/>
    <w:rsid w:val="00A420FE"/>
    <w:rsid w:val="00A51074"/>
    <w:rsid w:val="00A66A7F"/>
    <w:rsid w:val="00A730A9"/>
    <w:rsid w:val="00A7612B"/>
    <w:rsid w:val="00A928EC"/>
    <w:rsid w:val="00A9446B"/>
    <w:rsid w:val="00A96685"/>
    <w:rsid w:val="00AA28A7"/>
    <w:rsid w:val="00AA4F79"/>
    <w:rsid w:val="00AB0EEF"/>
    <w:rsid w:val="00AB1C1E"/>
    <w:rsid w:val="00AD3738"/>
    <w:rsid w:val="00AE19DC"/>
    <w:rsid w:val="00AE1E8A"/>
    <w:rsid w:val="00AE6C6C"/>
    <w:rsid w:val="00AE6C80"/>
    <w:rsid w:val="00B07E7B"/>
    <w:rsid w:val="00B17CC9"/>
    <w:rsid w:val="00B36447"/>
    <w:rsid w:val="00B51939"/>
    <w:rsid w:val="00B604D0"/>
    <w:rsid w:val="00B75DC6"/>
    <w:rsid w:val="00BA4DEA"/>
    <w:rsid w:val="00BB109D"/>
    <w:rsid w:val="00BC55D0"/>
    <w:rsid w:val="00C012BB"/>
    <w:rsid w:val="00C1141B"/>
    <w:rsid w:val="00C128DB"/>
    <w:rsid w:val="00C1594B"/>
    <w:rsid w:val="00C3762B"/>
    <w:rsid w:val="00C5179C"/>
    <w:rsid w:val="00C66141"/>
    <w:rsid w:val="00C73331"/>
    <w:rsid w:val="00C8746F"/>
    <w:rsid w:val="00CA5397"/>
    <w:rsid w:val="00CA6091"/>
    <w:rsid w:val="00D02765"/>
    <w:rsid w:val="00D03D87"/>
    <w:rsid w:val="00D31221"/>
    <w:rsid w:val="00D31950"/>
    <w:rsid w:val="00D37B42"/>
    <w:rsid w:val="00D41297"/>
    <w:rsid w:val="00DA0F3F"/>
    <w:rsid w:val="00DC6C8B"/>
    <w:rsid w:val="00DC7BD8"/>
    <w:rsid w:val="00DD578D"/>
    <w:rsid w:val="00DE1A26"/>
    <w:rsid w:val="00DE4E18"/>
    <w:rsid w:val="00E37BFB"/>
    <w:rsid w:val="00E528C8"/>
    <w:rsid w:val="00E86F96"/>
    <w:rsid w:val="00EA0848"/>
    <w:rsid w:val="00EB0549"/>
    <w:rsid w:val="00EB1507"/>
    <w:rsid w:val="00EB5999"/>
    <w:rsid w:val="00EC2C7B"/>
    <w:rsid w:val="00ED50C3"/>
    <w:rsid w:val="00EF1079"/>
    <w:rsid w:val="00EF3C4F"/>
    <w:rsid w:val="00EF439A"/>
    <w:rsid w:val="00EF719F"/>
    <w:rsid w:val="00F05B8C"/>
    <w:rsid w:val="00F317D2"/>
    <w:rsid w:val="00F31BC3"/>
    <w:rsid w:val="00F32E02"/>
    <w:rsid w:val="00F453F3"/>
    <w:rsid w:val="00F520C0"/>
    <w:rsid w:val="00F57F32"/>
    <w:rsid w:val="00F61A9D"/>
    <w:rsid w:val="00F855D7"/>
    <w:rsid w:val="00FA6AEB"/>
    <w:rsid w:val="00FB6BDD"/>
    <w:rsid w:val="00FC749D"/>
    <w:rsid w:val="00FE0D83"/>
    <w:rsid w:val="00FE27D3"/>
    <w:rsid w:val="00FF7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55152"/>
  <w15:chartTrackingRefBased/>
  <w15:docId w15:val="{3BE29877-FA42-4ED9-9815-9F41D1E11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36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484F"/>
    <w:rPr>
      <w:color w:val="0563C1" w:themeColor="hyperlink"/>
      <w:u w:val="single"/>
    </w:rPr>
  </w:style>
  <w:style w:type="character" w:styleId="UnresolvedMention">
    <w:name w:val="Unresolved Mention"/>
    <w:basedOn w:val="DefaultParagraphFont"/>
    <w:uiPriority w:val="99"/>
    <w:semiHidden/>
    <w:unhideWhenUsed/>
    <w:rsid w:val="000C484F"/>
    <w:rPr>
      <w:color w:val="605E5C"/>
      <w:shd w:val="clear" w:color="auto" w:fill="E1DFDD"/>
    </w:rPr>
  </w:style>
  <w:style w:type="paragraph" w:styleId="ListParagraph">
    <w:name w:val="List Paragraph"/>
    <w:basedOn w:val="Normal"/>
    <w:uiPriority w:val="34"/>
    <w:qFormat/>
    <w:rsid w:val="00801CEF"/>
    <w:pPr>
      <w:ind w:left="720"/>
      <w:contextualSpacing/>
    </w:pPr>
  </w:style>
  <w:style w:type="character" w:styleId="FollowedHyperlink">
    <w:name w:val="FollowedHyperlink"/>
    <w:basedOn w:val="DefaultParagraphFont"/>
    <w:uiPriority w:val="99"/>
    <w:semiHidden/>
    <w:unhideWhenUsed/>
    <w:rsid w:val="00173F93"/>
    <w:rPr>
      <w:color w:val="954F72" w:themeColor="followedHyperlink"/>
      <w:u w:val="single"/>
    </w:rPr>
  </w:style>
  <w:style w:type="table" w:styleId="TableGrid">
    <w:name w:val="Table Grid"/>
    <w:basedOn w:val="TableNormal"/>
    <w:uiPriority w:val="39"/>
    <w:rsid w:val="00093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01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B55"/>
  </w:style>
  <w:style w:type="paragraph" w:styleId="Footer">
    <w:name w:val="footer"/>
    <w:basedOn w:val="Normal"/>
    <w:link w:val="FooterChar"/>
    <w:uiPriority w:val="99"/>
    <w:unhideWhenUsed/>
    <w:rsid w:val="00901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penresearch.lsbu.ac.uk/download/a1724f8775c90b32ead6740c6cf1af37371bce201eb47a054dd4a300668ec3fe/384053/ARCOM%20paper.pdf" TargetMode="External"/><Relationship Id="rId18" Type="http://schemas.openxmlformats.org/officeDocument/2006/relationships/hyperlink" Target="https://coller.tau.ac.il/sites/nihul.tau.ac.il/files/media_server/Recanati/management/hurvitz/forms/articles/more_articles/Organisational_Crisis-.pdf" TargetMode="External"/><Relationship Id="rId26" Type="http://schemas.openxmlformats.org/officeDocument/2006/relationships/hyperlink" Target="https://www.sciencedirect.com/science/article/pii/S2212420923000249" TargetMode="External"/><Relationship Id="rId3" Type="http://schemas.openxmlformats.org/officeDocument/2006/relationships/settings" Target="settings.xml"/><Relationship Id="rId21" Type="http://schemas.openxmlformats.org/officeDocument/2006/relationships/hyperlink" Target="https://red-goat.com/gold-silver-bronze/"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researchgate.net/profile/Deon-Canyon/publication/340389551_DEFINITIONS_IN_CRISIS_MANAGEMENT_AND_CRISIS_LEADERSHIP/links/5e863de492851c2f5277942f/DEFINITIONS-IN-CRISIS-MANAGEMENT-AND-CRISIS-LEADERSHIP.pdf" TargetMode="External"/><Relationship Id="rId25" Type="http://schemas.openxmlformats.org/officeDocument/2006/relationships/hyperlink" Target="http://www.fullerton.edu/cice/_resources/pdfs/sl_documents/Experiential%20Learning%20-%20Experience%20As%20The%20Source%20Of%20Learning%20and%20Development.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cholarsjunction.msstate.edu/cgi/viewcontent.cgi?article=1532&amp;context=td" TargetMode="External"/><Relationship Id="rId20" Type="http://schemas.openxmlformats.org/officeDocument/2006/relationships/hyperlink" Target="https://www.college.police.uk/app/operations/command-and-control/command-structures" TargetMode="External"/><Relationship Id="rId29" Type="http://schemas.openxmlformats.org/officeDocument/2006/relationships/hyperlink" Target="https://www.walesonline.co.uk/news/local-news/everything-know-security-champions-league-1307839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searchgate.net/figure/Model-of-crisis-management-in-its-life-cycle-68_fig7_320947543" TargetMode="External"/><Relationship Id="rId32" Type="http://schemas.openxmlformats.org/officeDocument/2006/relationships/hyperlink" Target="https://www.uefa.com/uefachampionsleague/news/0230-0e94cab78cd6-3e902dfc0305-1000--cardiff-2017-final-identity-launched/" TargetMode="External"/><Relationship Id="rId5" Type="http://schemas.openxmlformats.org/officeDocument/2006/relationships/footnotes" Target="footnotes.xml"/><Relationship Id="rId15" Type="http://schemas.openxmlformats.org/officeDocument/2006/relationships/hyperlink" Target="https://www.bbc.co.uk/news/uk-england-london-40147164" TargetMode="External"/><Relationship Id="rId23" Type="http://schemas.openxmlformats.org/officeDocument/2006/relationships/hyperlink" Target="https://inevent.com/blog/others/crisis-management-for-event-marketing-step-by-step-guide.html" TargetMode="External"/><Relationship Id="rId28" Type="http://schemas.openxmlformats.org/officeDocument/2006/relationships/hyperlink" Target="https://www.uefa.com/uefachampionsleague/news/0230-0e94cab78cd6-3e902dfc0305-1000--cardiff-2017-final-identity-launched/" TargetMode="External"/><Relationship Id="rId10" Type="http://schemas.openxmlformats.org/officeDocument/2006/relationships/image" Target="media/image4.png"/><Relationship Id="rId19" Type="http://schemas.openxmlformats.org/officeDocument/2006/relationships/hyperlink" Target="https://edition.cnn.com/2017/06/02/football/champions-league-final-cardiff-security-real-madrid-juventus/index.html#:~:text=Amid%20heightened%20security%20following%20the,capital%20Cardiff%20over%20four%20days" TargetMode="External"/><Relationship Id="rId31" Type="http://schemas.openxmlformats.org/officeDocument/2006/relationships/hyperlink" Target="https://www.sagepub.com/sites/default/files/upm-binaries/28756_1.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bc.co.uk/news/uk-england-merseyside-46890067" TargetMode="External"/><Relationship Id="rId22" Type="http://schemas.openxmlformats.org/officeDocument/2006/relationships/hyperlink" Target="https://www.researchgate.net/figure/Mitroffs-five-stages-of-crisis-management-Source-Mitroff-1986_fig2_340871030" TargetMode="External"/><Relationship Id="rId27" Type="http://schemas.openxmlformats.org/officeDocument/2006/relationships/hyperlink" Target="https://www.smartsheet.com/content/crisis-management-model-theories" TargetMode="External"/><Relationship Id="rId30" Type="http://schemas.openxmlformats.org/officeDocument/2006/relationships/hyperlink" Target="https://www.noggin.io/blog/the-stages-of-crisis-understanding-the-crisis-management-lifecycl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8572</TotalTime>
  <Pages>13</Pages>
  <Words>4011</Words>
  <Characters>22863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(2000784)</dc:creator>
  <cp:keywords/>
  <dc:description/>
  <cp:lastModifiedBy>Hannah Jones (2000784)</cp:lastModifiedBy>
  <cp:revision>44</cp:revision>
  <dcterms:created xsi:type="dcterms:W3CDTF">2023-04-28T11:52:00Z</dcterms:created>
  <dcterms:modified xsi:type="dcterms:W3CDTF">2023-05-05T18:07:00Z</dcterms:modified>
</cp:coreProperties>
</file>