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32E125" w14:textId="77777777" w:rsidR="00B4755D" w:rsidRDefault="00B4755D" w:rsidP="00433F69">
      <w:pPr>
        <w:spacing w:before="0" w:after="160" w:line="259" w:lineRule="auto"/>
        <w:jc w:val="center"/>
        <w:rPr>
          <w:b/>
          <w:bCs/>
        </w:rPr>
      </w:pPr>
    </w:p>
    <w:p w14:paraId="2382F712" w14:textId="77777777" w:rsidR="00B4755D" w:rsidRDefault="00B4755D" w:rsidP="00433F69">
      <w:pPr>
        <w:spacing w:before="0" w:after="160" w:line="259" w:lineRule="auto"/>
        <w:jc w:val="center"/>
        <w:rPr>
          <w:b/>
          <w:bCs/>
        </w:rPr>
      </w:pPr>
    </w:p>
    <w:p w14:paraId="455B157E" w14:textId="30F43431" w:rsidR="00333085" w:rsidRPr="002C7CF5" w:rsidRDefault="00333085" w:rsidP="00433F69">
      <w:pPr>
        <w:spacing w:before="0" w:after="160" w:line="259" w:lineRule="auto"/>
        <w:jc w:val="center"/>
        <w:rPr>
          <w:b/>
          <w:bCs/>
        </w:rPr>
      </w:pPr>
      <w:r w:rsidRPr="002C7CF5">
        <w:rPr>
          <w:noProof/>
        </w:rPr>
        <w:drawing>
          <wp:inline distT="0" distB="0" distL="0" distR="0" wp14:anchorId="296628D3" wp14:editId="16495493">
            <wp:extent cx="3821479" cy="1525023"/>
            <wp:effectExtent l="0" t="0" r="7620" b="0"/>
            <wp:docPr id="1569381969" name="Picture 18"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8277" cy="1527736"/>
                    </a:xfrm>
                    <a:prstGeom prst="rect">
                      <a:avLst/>
                    </a:prstGeom>
                    <a:noFill/>
                    <a:ln>
                      <a:noFill/>
                    </a:ln>
                  </pic:spPr>
                </pic:pic>
              </a:graphicData>
            </a:graphic>
          </wp:inline>
        </w:drawing>
      </w:r>
    </w:p>
    <w:p w14:paraId="0A1B5D15" w14:textId="77777777" w:rsidR="00333085" w:rsidRPr="002C7CF5" w:rsidRDefault="00333085" w:rsidP="00433F69">
      <w:pPr>
        <w:spacing w:before="0" w:after="160" w:line="259" w:lineRule="auto"/>
        <w:jc w:val="center"/>
        <w:rPr>
          <w:b/>
          <w:bCs/>
        </w:rPr>
      </w:pPr>
    </w:p>
    <w:p w14:paraId="4E2B2EA1" w14:textId="77777777" w:rsidR="00333085" w:rsidRPr="002C7CF5" w:rsidRDefault="00333085" w:rsidP="00433F69">
      <w:pPr>
        <w:spacing w:before="0" w:after="160" w:line="259" w:lineRule="auto"/>
        <w:jc w:val="center"/>
        <w:rPr>
          <w:b/>
          <w:bCs/>
        </w:rPr>
      </w:pPr>
    </w:p>
    <w:p w14:paraId="08C069D6" w14:textId="77777777" w:rsidR="00333085" w:rsidRPr="002C7CF5" w:rsidRDefault="00333085" w:rsidP="00433F69">
      <w:pPr>
        <w:spacing w:before="0" w:after="160" w:line="259" w:lineRule="auto"/>
        <w:jc w:val="center"/>
        <w:rPr>
          <w:b/>
          <w:bCs/>
        </w:rPr>
      </w:pPr>
    </w:p>
    <w:p w14:paraId="638D13BF" w14:textId="77777777" w:rsidR="00333085" w:rsidRPr="002C7CF5" w:rsidRDefault="00333085" w:rsidP="00433F69">
      <w:pPr>
        <w:spacing w:before="0" w:after="160" w:line="259" w:lineRule="auto"/>
        <w:jc w:val="center"/>
        <w:rPr>
          <w:b/>
          <w:bCs/>
        </w:rPr>
      </w:pPr>
    </w:p>
    <w:p w14:paraId="75C18CB9" w14:textId="3DBDDFEB" w:rsidR="00433F69" w:rsidRPr="00B4755D" w:rsidRDefault="00433F69" w:rsidP="00B4755D">
      <w:pPr>
        <w:spacing w:before="0" w:after="160"/>
        <w:jc w:val="center"/>
        <w:rPr>
          <w:b/>
          <w:bCs/>
          <w:sz w:val="32"/>
          <w:szCs w:val="32"/>
        </w:rPr>
      </w:pPr>
      <w:r w:rsidRPr="00B4755D">
        <w:rPr>
          <w:b/>
          <w:bCs/>
          <w:sz w:val="32"/>
          <w:szCs w:val="32"/>
        </w:rPr>
        <w:t>Module Title:</w:t>
      </w:r>
      <w:r w:rsidR="00333085" w:rsidRPr="00B4755D">
        <w:rPr>
          <w:b/>
          <w:bCs/>
          <w:sz w:val="32"/>
          <w:szCs w:val="32"/>
        </w:rPr>
        <w:t xml:space="preserve"> Marketing Management</w:t>
      </w:r>
    </w:p>
    <w:p w14:paraId="5B06F02D" w14:textId="77777777" w:rsidR="00B4755D" w:rsidRPr="00B4755D" w:rsidRDefault="00B4755D" w:rsidP="00B4755D">
      <w:pPr>
        <w:spacing w:before="0" w:after="160"/>
        <w:jc w:val="center"/>
        <w:rPr>
          <w:b/>
          <w:bCs/>
          <w:sz w:val="32"/>
          <w:szCs w:val="32"/>
        </w:rPr>
      </w:pPr>
    </w:p>
    <w:p w14:paraId="721CAF1B" w14:textId="46022309" w:rsidR="00433F69" w:rsidRPr="00B4755D" w:rsidRDefault="00433F69" w:rsidP="00B4755D">
      <w:pPr>
        <w:spacing w:before="0" w:after="160"/>
        <w:jc w:val="center"/>
        <w:rPr>
          <w:b/>
          <w:bCs/>
          <w:sz w:val="32"/>
          <w:szCs w:val="32"/>
        </w:rPr>
      </w:pPr>
      <w:r w:rsidRPr="00B4755D">
        <w:rPr>
          <w:b/>
          <w:bCs/>
          <w:sz w:val="32"/>
          <w:szCs w:val="32"/>
        </w:rPr>
        <w:t>Module Code:</w:t>
      </w:r>
      <w:r w:rsidR="00333085" w:rsidRPr="00B4755D">
        <w:rPr>
          <w:b/>
          <w:bCs/>
          <w:sz w:val="32"/>
          <w:szCs w:val="32"/>
        </w:rPr>
        <w:t xml:space="preserve"> LCMB7024 </w:t>
      </w:r>
    </w:p>
    <w:p w14:paraId="17DDDB40" w14:textId="77777777" w:rsidR="00B4755D" w:rsidRPr="00B4755D" w:rsidRDefault="00B4755D" w:rsidP="00B4755D">
      <w:pPr>
        <w:spacing w:before="0" w:after="160"/>
        <w:jc w:val="center"/>
        <w:rPr>
          <w:b/>
          <w:bCs/>
          <w:sz w:val="36"/>
          <w:szCs w:val="36"/>
        </w:rPr>
      </w:pPr>
    </w:p>
    <w:p w14:paraId="323996E9" w14:textId="77777777" w:rsidR="00B4755D" w:rsidRPr="00B4755D" w:rsidRDefault="00B4755D" w:rsidP="00B4755D">
      <w:pPr>
        <w:spacing w:before="0" w:after="160"/>
        <w:jc w:val="center"/>
        <w:rPr>
          <w:b/>
          <w:bCs/>
          <w:sz w:val="36"/>
          <w:szCs w:val="36"/>
        </w:rPr>
      </w:pPr>
    </w:p>
    <w:p w14:paraId="01020839" w14:textId="77777777" w:rsidR="00B4755D" w:rsidRDefault="00B4755D" w:rsidP="00B4755D">
      <w:pPr>
        <w:spacing w:before="0" w:after="160"/>
        <w:jc w:val="center"/>
        <w:rPr>
          <w:b/>
          <w:bCs/>
          <w:sz w:val="36"/>
          <w:szCs w:val="36"/>
        </w:rPr>
      </w:pPr>
    </w:p>
    <w:p w14:paraId="0722117C" w14:textId="65657D0D" w:rsidR="00333085" w:rsidRPr="00B4755D" w:rsidRDefault="00433F69" w:rsidP="00B4755D">
      <w:pPr>
        <w:spacing w:before="0" w:after="160"/>
        <w:jc w:val="center"/>
        <w:rPr>
          <w:b/>
          <w:bCs/>
          <w:sz w:val="32"/>
          <w:szCs w:val="32"/>
        </w:rPr>
      </w:pPr>
      <w:r w:rsidRPr="00B4755D">
        <w:rPr>
          <w:b/>
          <w:bCs/>
          <w:sz w:val="32"/>
          <w:szCs w:val="32"/>
        </w:rPr>
        <w:t>Assignment Title:</w:t>
      </w:r>
      <w:r w:rsidR="00333085" w:rsidRPr="00B4755D">
        <w:rPr>
          <w:b/>
          <w:bCs/>
          <w:sz w:val="32"/>
          <w:szCs w:val="32"/>
        </w:rPr>
        <w:t xml:space="preserve"> Assessment component 2: Marketing Portfolio of Apple </w:t>
      </w:r>
      <w:proofErr w:type="spellStart"/>
      <w:r w:rsidR="00333085" w:rsidRPr="00B4755D">
        <w:rPr>
          <w:b/>
          <w:bCs/>
          <w:sz w:val="32"/>
          <w:szCs w:val="32"/>
        </w:rPr>
        <w:t>ReGen</w:t>
      </w:r>
      <w:proofErr w:type="spellEnd"/>
      <w:r w:rsidR="00333085" w:rsidRPr="002C7CF5">
        <w:rPr>
          <w:b/>
          <w:bCs/>
          <w:sz w:val="40"/>
          <w:szCs w:val="40"/>
        </w:rPr>
        <w:br w:type="page"/>
      </w:r>
    </w:p>
    <w:sdt>
      <w:sdtPr>
        <w:rPr>
          <w:rFonts w:ascii="Times New Roman" w:eastAsia="Times New Roman" w:hAnsi="Times New Roman" w:cs="Times New Roman"/>
          <w:color w:val="auto"/>
          <w:sz w:val="24"/>
          <w:szCs w:val="20"/>
          <w:lang w:val="en-GB"/>
        </w:rPr>
        <w:id w:val="-899741443"/>
        <w:docPartObj>
          <w:docPartGallery w:val="Table of Contents"/>
          <w:docPartUnique/>
        </w:docPartObj>
      </w:sdtPr>
      <w:sdtEndPr>
        <w:rPr>
          <w:b/>
          <w:bCs/>
          <w:noProof/>
        </w:rPr>
      </w:sdtEndPr>
      <w:sdtContent>
        <w:p w14:paraId="77C1293B" w14:textId="6F01E423" w:rsidR="00333085" w:rsidRPr="002C7CF5" w:rsidRDefault="00B4755D" w:rsidP="00333085">
          <w:pPr>
            <w:pStyle w:val="TOCHeading"/>
            <w:jc w:val="center"/>
            <w:rPr>
              <w:rFonts w:ascii="Times New Roman" w:hAnsi="Times New Roman" w:cs="Times New Roman"/>
              <w:b/>
              <w:bCs/>
              <w:color w:val="000000" w:themeColor="text1"/>
              <w:sz w:val="28"/>
              <w:szCs w:val="28"/>
              <w:lang w:val="en-GB"/>
            </w:rPr>
          </w:pPr>
          <w:r w:rsidRPr="002C7CF5">
            <w:rPr>
              <w:rFonts w:ascii="Times New Roman" w:hAnsi="Times New Roman" w:cs="Times New Roman"/>
              <w:b/>
              <w:bCs/>
              <w:color w:val="000000" w:themeColor="text1"/>
              <w:sz w:val="28"/>
              <w:szCs w:val="28"/>
              <w:lang w:val="en-GB"/>
            </w:rPr>
            <w:t>TABLE OF CONTENTS</w:t>
          </w:r>
        </w:p>
        <w:p w14:paraId="07FBDA51" w14:textId="4F398E0D" w:rsidR="00B4755D" w:rsidRDefault="00333085">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r w:rsidRPr="002C7CF5">
            <w:fldChar w:fldCharType="begin"/>
          </w:r>
          <w:r w:rsidRPr="002C7CF5">
            <w:instrText xml:space="preserve"> TOC \o "1-3" \h \z \u </w:instrText>
          </w:r>
          <w:r w:rsidRPr="002C7CF5">
            <w:fldChar w:fldCharType="separate"/>
          </w:r>
          <w:hyperlink w:anchor="_Toc213163567" w:history="1">
            <w:r w:rsidR="00B4755D" w:rsidRPr="001B7D48">
              <w:rPr>
                <w:rStyle w:val="Hyperlink"/>
                <w:noProof/>
              </w:rPr>
              <w:t>Element 1: STDP Analysis for Apple ReGen</w:t>
            </w:r>
            <w:r w:rsidR="00B4755D">
              <w:rPr>
                <w:noProof/>
                <w:webHidden/>
              </w:rPr>
              <w:tab/>
            </w:r>
            <w:r w:rsidR="00B4755D">
              <w:rPr>
                <w:noProof/>
                <w:webHidden/>
              </w:rPr>
              <w:fldChar w:fldCharType="begin"/>
            </w:r>
            <w:r w:rsidR="00B4755D">
              <w:rPr>
                <w:noProof/>
                <w:webHidden/>
              </w:rPr>
              <w:instrText xml:space="preserve"> PAGEREF _Toc213163567 \h </w:instrText>
            </w:r>
            <w:r w:rsidR="00B4755D">
              <w:rPr>
                <w:noProof/>
                <w:webHidden/>
              </w:rPr>
            </w:r>
            <w:r w:rsidR="00B4755D">
              <w:rPr>
                <w:noProof/>
                <w:webHidden/>
              </w:rPr>
              <w:fldChar w:fldCharType="separate"/>
            </w:r>
            <w:r w:rsidR="00B4755D">
              <w:rPr>
                <w:noProof/>
                <w:webHidden/>
              </w:rPr>
              <w:t>3</w:t>
            </w:r>
            <w:r w:rsidR="00B4755D">
              <w:rPr>
                <w:noProof/>
                <w:webHidden/>
              </w:rPr>
              <w:fldChar w:fldCharType="end"/>
            </w:r>
          </w:hyperlink>
        </w:p>
        <w:p w14:paraId="63F2FD49" w14:textId="470A51E3" w:rsidR="00B4755D"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68" w:history="1">
            <w:r w:rsidR="00B4755D" w:rsidRPr="001B7D48">
              <w:rPr>
                <w:rStyle w:val="Hyperlink"/>
                <w:noProof/>
              </w:rPr>
              <w:t>1.1 Company Overview</w:t>
            </w:r>
            <w:r w:rsidR="00B4755D">
              <w:rPr>
                <w:noProof/>
                <w:webHidden/>
              </w:rPr>
              <w:tab/>
            </w:r>
            <w:r w:rsidR="00B4755D">
              <w:rPr>
                <w:noProof/>
                <w:webHidden/>
              </w:rPr>
              <w:fldChar w:fldCharType="begin"/>
            </w:r>
            <w:r w:rsidR="00B4755D">
              <w:rPr>
                <w:noProof/>
                <w:webHidden/>
              </w:rPr>
              <w:instrText xml:space="preserve"> PAGEREF _Toc213163568 \h </w:instrText>
            </w:r>
            <w:r w:rsidR="00B4755D">
              <w:rPr>
                <w:noProof/>
                <w:webHidden/>
              </w:rPr>
            </w:r>
            <w:r w:rsidR="00B4755D">
              <w:rPr>
                <w:noProof/>
                <w:webHidden/>
              </w:rPr>
              <w:fldChar w:fldCharType="separate"/>
            </w:r>
            <w:r w:rsidR="00B4755D">
              <w:rPr>
                <w:noProof/>
                <w:webHidden/>
              </w:rPr>
              <w:t>3</w:t>
            </w:r>
            <w:r w:rsidR="00B4755D">
              <w:rPr>
                <w:noProof/>
                <w:webHidden/>
              </w:rPr>
              <w:fldChar w:fldCharType="end"/>
            </w:r>
          </w:hyperlink>
        </w:p>
        <w:p w14:paraId="7BEBCBA2" w14:textId="4597AE63" w:rsidR="00B4755D"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69" w:history="1">
            <w:r w:rsidR="00B4755D" w:rsidRPr="001B7D48">
              <w:rPr>
                <w:rStyle w:val="Hyperlink"/>
                <w:noProof/>
              </w:rPr>
              <w:t>1.2 New Brand Concept: Apple ReGen</w:t>
            </w:r>
            <w:r w:rsidR="00B4755D">
              <w:rPr>
                <w:noProof/>
                <w:webHidden/>
              </w:rPr>
              <w:tab/>
            </w:r>
            <w:r w:rsidR="00B4755D">
              <w:rPr>
                <w:noProof/>
                <w:webHidden/>
              </w:rPr>
              <w:fldChar w:fldCharType="begin"/>
            </w:r>
            <w:r w:rsidR="00B4755D">
              <w:rPr>
                <w:noProof/>
                <w:webHidden/>
              </w:rPr>
              <w:instrText xml:space="preserve"> PAGEREF _Toc213163569 \h </w:instrText>
            </w:r>
            <w:r w:rsidR="00B4755D">
              <w:rPr>
                <w:noProof/>
                <w:webHidden/>
              </w:rPr>
            </w:r>
            <w:r w:rsidR="00B4755D">
              <w:rPr>
                <w:noProof/>
                <w:webHidden/>
              </w:rPr>
              <w:fldChar w:fldCharType="separate"/>
            </w:r>
            <w:r w:rsidR="00B4755D">
              <w:rPr>
                <w:noProof/>
                <w:webHidden/>
              </w:rPr>
              <w:t>5</w:t>
            </w:r>
            <w:r w:rsidR="00B4755D">
              <w:rPr>
                <w:noProof/>
                <w:webHidden/>
              </w:rPr>
              <w:fldChar w:fldCharType="end"/>
            </w:r>
          </w:hyperlink>
        </w:p>
        <w:p w14:paraId="1FEFF832" w14:textId="7F04810F" w:rsidR="00B4755D"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0" w:history="1">
            <w:r w:rsidR="00B4755D" w:rsidRPr="001B7D48">
              <w:rPr>
                <w:rStyle w:val="Hyperlink"/>
                <w:noProof/>
              </w:rPr>
              <w:t>1.3 STDP Analysis</w:t>
            </w:r>
            <w:r w:rsidR="00B4755D">
              <w:rPr>
                <w:noProof/>
                <w:webHidden/>
              </w:rPr>
              <w:tab/>
            </w:r>
            <w:r w:rsidR="00B4755D">
              <w:rPr>
                <w:noProof/>
                <w:webHidden/>
              </w:rPr>
              <w:fldChar w:fldCharType="begin"/>
            </w:r>
            <w:r w:rsidR="00B4755D">
              <w:rPr>
                <w:noProof/>
                <w:webHidden/>
              </w:rPr>
              <w:instrText xml:space="preserve"> PAGEREF _Toc213163570 \h </w:instrText>
            </w:r>
            <w:r w:rsidR="00B4755D">
              <w:rPr>
                <w:noProof/>
                <w:webHidden/>
              </w:rPr>
            </w:r>
            <w:r w:rsidR="00B4755D">
              <w:rPr>
                <w:noProof/>
                <w:webHidden/>
              </w:rPr>
              <w:fldChar w:fldCharType="separate"/>
            </w:r>
            <w:r w:rsidR="00B4755D">
              <w:rPr>
                <w:noProof/>
                <w:webHidden/>
              </w:rPr>
              <w:t>8</w:t>
            </w:r>
            <w:r w:rsidR="00B4755D">
              <w:rPr>
                <w:noProof/>
                <w:webHidden/>
              </w:rPr>
              <w:fldChar w:fldCharType="end"/>
            </w:r>
          </w:hyperlink>
        </w:p>
        <w:p w14:paraId="541150D5" w14:textId="00F5373A" w:rsidR="00B4755D" w:rsidRPr="00D92C09" w:rsidRDefault="00DE2F5D">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1" w:history="1">
            <w:r w:rsidR="00B4755D" w:rsidRPr="00D92C09">
              <w:rPr>
                <w:rStyle w:val="Hyperlink"/>
                <w:noProof/>
              </w:rPr>
              <w:t>Element 2: Marketing Mix (4Ps) of Apple ReGen</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_Toc213163571 \h </w:instrText>
            </w:r>
            <w:r w:rsidR="00B4755D" w:rsidRPr="00D92C09">
              <w:rPr>
                <w:noProof/>
                <w:webHidden/>
              </w:rPr>
            </w:r>
            <w:r w:rsidR="00B4755D" w:rsidRPr="00D92C09">
              <w:rPr>
                <w:noProof/>
                <w:webHidden/>
              </w:rPr>
              <w:fldChar w:fldCharType="separate"/>
            </w:r>
            <w:r w:rsidR="00B4755D" w:rsidRPr="00D92C09">
              <w:rPr>
                <w:noProof/>
                <w:webHidden/>
              </w:rPr>
              <w:t>10</w:t>
            </w:r>
            <w:r w:rsidR="00B4755D" w:rsidRPr="00D92C09">
              <w:rPr>
                <w:noProof/>
                <w:webHidden/>
              </w:rPr>
              <w:fldChar w:fldCharType="end"/>
            </w:r>
          </w:hyperlink>
        </w:p>
        <w:p w14:paraId="3756DDD6" w14:textId="731E814E" w:rsidR="00B4755D" w:rsidRPr="00D92C09"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2" w:history="1">
            <w:r w:rsidR="00B4755D" w:rsidRPr="00D92C09">
              <w:rPr>
                <w:rStyle w:val="Hyperlink"/>
                <w:noProof/>
              </w:rPr>
              <w:t>2.1 Product</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_Toc213163572 \h </w:instrText>
            </w:r>
            <w:r w:rsidR="00B4755D" w:rsidRPr="00D92C09">
              <w:rPr>
                <w:noProof/>
                <w:webHidden/>
              </w:rPr>
            </w:r>
            <w:r w:rsidR="00B4755D" w:rsidRPr="00D92C09">
              <w:rPr>
                <w:noProof/>
                <w:webHidden/>
              </w:rPr>
              <w:fldChar w:fldCharType="separate"/>
            </w:r>
            <w:r w:rsidR="00B4755D" w:rsidRPr="00D92C09">
              <w:rPr>
                <w:noProof/>
                <w:webHidden/>
              </w:rPr>
              <w:t>10</w:t>
            </w:r>
            <w:r w:rsidR="00B4755D" w:rsidRPr="00D92C09">
              <w:rPr>
                <w:noProof/>
                <w:webHidden/>
              </w:rPr>
              <w:fldChar w:fldCharType="end"/>
            </w:r>
          </w:hyperlink>
        </w:p>
        <w:p w14:paraId="1A892825" w14:textId="415EBBDA" w:rsidR="00B4755D" w:rsidRPr="00D92C09"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3" w:history="1">
            <w:r w:rsidR="00B4755D" w:rsidRPr="00D92C09">
              <w:rPr>
                <w:rStyle w:val="Hyperlink"/>
                <w:noProof/>
              </w:rPr>
              <w:t>2.2 Price</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_Toc213163573 \h </w:instrText>
            </w:r>
            <w:r w:rsidR="00B4755D" w:rsidRPr="00D92C09">
              <w:rPr>
                <w:noProof/>
                <w:webHidden/>
              </w:rPr>
            </w:r>
            <w:r w:rsidR="00B4755D" w:rsidRPr="00D92C09">
              <w:rPr>
                <w:noProof/>
                <w:webHidden/>
              </w:rPr>
              <w:fldChar w:fldCharType="separate"/>
            </w:r>
            <w:r w:rsidR="00B4755D" w:rsidRPr="00D92C09">
              <w:rPr>
                <w:noProof/>
                <w:webHidden/>
              </w:rPr>
              <w:t>11</w:t>
            </w:r>
            <w:r w:rsidR="00B4755D" w:rsidRPr="00D92C09">
              <w:rPr>
                <w:noProof/>
                <w:webHidden/>
              </w:rPr>
              <w:fldChar w:fldCharType="end"/>
            </w:r>
          </w:hyperlink>
        </w:p>
        <w:p w14:paraId="1AD5DF45" w14:textId="055AC838" w:rsidR="00B4755D" w:rsidRPr="00D92C09"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4" w:history="1">
            <w:r w:rsidR="00B4755D" w:rsidRPr="00D92C09">
              <w:rPr>
                <w:rStyle w:val="Hyperlink"/>
                <w:noProof/>
              </w:rPr>
              <w:t>2.3 Place</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_Toc213163574 \h </w:instrText>
            </w:r>
            <w:r w:rsidR="00B4755D" w:rsidRPr="00D92C09">
              <w:rPr>
                <w:noProof/>
                <w:webHidden/>
              </w:rPr>
            </w:r>
            <w:r w:rsidR="00B4755D" w:rsidRPr="00D92C09">
              <w:rPr>
                <w:noProof/>
                <w:webHidden/>
              </w:rPr>
              <w:fldChar w:fldCharType="separate"/>
            </w:r>
            <w:r w:rsidR="00B4755D" w:rsidRPr="00D92C09">
              <w:rPr>
                <w:noProof/>
                <w:webHidden/>
              </w:rPr>
              <w:t>13</w:t>
            </w:r>
            <w:r w:rsidR="00B4755D" w:rsidRPr="00D92C09">
              <w:rPr>
                <w:noProof/>
                <w:webHidden/>
              </w:rPr>
              <w:fldChar w:fldCharType="end"/>
            </w:r>
          </w:hyperlink>
        </w:p>
        <w:p w14:paraId="19E32D04" w14:textId="077ED253" w:rsidR="00B4755D" w:rsidRPr="00D92C09" w:rsidRDefault="004174F1">
          <w:pPr>
            <w:pStyle w:val="TOC2"/>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5" w:history="1">
            <w:r w:rsidR="00B4755D" w:rsidRPr="00D92C09">
              <w:rPr>
                <w:rStyle w:val="Hyperlink"/>
                <w:noProof/>
              </w:rPr>
              <w:t>2.4 Promotion</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_Toc213163575 \h </w:instrText>
            </w:r>
            <w:r w:rsidR="00B4755D" w:rsidRPr="00D92C09">
              <w:rPr>
                <w:noProof/>
                <w:webHidden/>
              </w:rPr>
            </w:r>
            <w:r w:rsidR="00B4755D" w:rsidRPr="00D92C09">
              <w:rPr>
                <w:noProof/>
                <w:webHidden/>
              </w:rPr>
              <w:fldChar w:fldCharType="separate"/>
            </w:r>
            <w:r w:rsidR="00B4755D" w:rsidRPr="00D92C09">
              <w:rPr>
                <w:noProof/>
                <w:webHidden/>
              </w:rPr>
              <w:t>14</w:t>
            </w:r>
            <w:r w:rsidR="00B4755D" w:rsidRPr="00D92C09">
              <w:rPr>
                <w:noProof/>
                <w:webHidden/>
              </w:rPr>
              <w:fldChar w:fldCharType="end"/>
            </w:r>
          </w:hyperlink>
        </w:p>
        <w:p w14:paraId="3B42A8DA" w14:textId="5F469478" w:rsidR="00B4755D" w:rsidRPr="00D92C09" w:rsidRDefault="004174F1">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6" w:history="1">
            <w:r w:rsidR="00B4755D" w:rsidRPr="00D92C09">
              <w:rPr>
                <w:rStyle w:val="Hyperlink"/>
                <w:noProof/>
              </w:rPr>
              <w:t>Element 3: Marketing Strategy Pitch of Apple ReGen</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_Toc213163576 \h </w:instrText>
            </w:r>
            <w:r w:rsidR="00B4755D" w:rsidRPr="00D92C09">
              <w:rPr>
                <w:noProof/>
                <w:webHidden/>
              </w:rPr>
            </w:r>
            <w:r w:rsidR="00B4755D" w:rsidRPr="00D92C09">
              <w:rPr>
                <w:noProof/>
                <w:webHidden/>
              </w:rPr>
              <w:fldChar w:fldCharType="separate"/>
            </w:r>
            <w:r w:rsidR="00B4755D" w:rsidRPr="00D92C09">
              <w:rPr>
                <w:noProof/>
                <w:webHidden/>
              </w:rPr>
              <w:t>16</w:t>
            </w:r>
            <w:r w:rsidR="00B4755D" w:rsidRPr="00D92C09">
              <w:rPr>
                <w:noProof/>
                <w:webHidden/>
              </w:rPr>
              <w:fldChar w:fldCharType="end"/>
            </w:r>
          </w:hyperlink>
        </w:p>
        <w:p w14:paraId="07548818" w14:textId="62C49925" w:rsidR="00B4755D" w:rsidRDefault="004174F1">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7" w:history="1">
            <w:r w:rsidR="00B4755D" w:rsidRPr="00D92C09">
              <w:rPr>
                <w:rStyle w:val="Hyperlink"/>
                <w:noProof/>
              </w:rPr>
              <w:t>Element 4: Reflection by following Gibbs Model</w:t>
            </w:r>
            <w:r w:rsidR="00B4755D" w:rsidRPr="00D92C09">
              <w:rPr>
                <w:noProof/>
                <w:webHidden/>
              </w:rPr>
              <w:tab/>
            </w:r>
            <w:r w:rsidR="00B4755D" w:rsidRPr="00D92C09">
              <w:rPr>
                <w:noProof/>
                <w:webHidden/>
              </w:rPr>
              <w:fldChar w:fldCharType="begin"/>
            </w:r>
            <w:r w:rsidR="00B4755D" w:rsidRPr="00D92C09">
              <w:rPr>
                <w:noProof/>
                <w:webHidden/>
              </w:rPr>
              <w:instrText xml:space="preserve"> PAGEREF _Toc213163577 \h </w:instrText>
            </w:r>
            <w:r w:rsidR="00B4755D" w:rsidRPr="00D92C09">
              <w:rPr>
                <w:noProof/>
                <w:webHidden/>
              </w:rPr>
            </w:r>
            <w:r w:rsidR="00B4755D" w:rsidRPr="00D92C09">
              <w:rPr>
                <w:noProof/>
                <w:webHidden/>
              </w:rPr>
              <w:fldChar w:fldCharType="separate"/>
            </w:r>
            <w:r w:rsidR="00B4755D" w:rsidRPr="00D92C09">
              <w:rPr>
                <w:noProof/>
                <w:webHidden/>
              </w:rPr>
              <w:t>17</w:t>
            </w:r>
            <w:r w:rsidR="00B4755D" w:rsidRPr="00D92C09">
              <w:rPr>
                <w:noProof/>
                <w:webHidden/>
              </w:rPr>
              <w:fldChar w:fldCharType="end"/>
            </w:r>
          </w:hyperlink>
        </w:p>
        <w:p w14:paraId="50F5AC7A" w14:textId="0579DDCC" w:rsidR="00B4755D" w:rsidRDefault="004174F1">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163578" w:history="1">
            <w:r w:rsidR="00B4755D" w:rsidRPr="001B7D48">
              <w:rPr>
                <w:rStyle w:val="Hyperlink"/>
                <w:noProof/>
              </w:rPr>
              <w:t>Reference List</w:t>
            </w:r>
            <w:r w:rsidR="00B4755D">
              <w:rPr>
                <w:noProof/>
                <w:webHidden/>
              </w:rPr>
              <w:tab/>
            </w:r>
            <w:r w:rsidR="00B4755D">
              <w:rPr>
                <w:noProof/>
                <w:webHidden/>
              </w:rPr>
              <w:fldChar w:fldCharType="begin"/>
            </w:r>
            <w:r w:rsidR="00B4755D">
              <w:rPr>
                <w:noProof/>
                <w:webHidden/>
              </w:rPr>
              <w:instrText xml:space="preserve"> PAGEREF _Toc213163578 \h </w:instrText>
            </w:r>
            <w:r w:rsidR="00B4755D">
              <w:rPr>
                <w:noProof/>
                <w:webHidden/>
              </w:rPr>
            </w:r>
            <w:r w:rsidR="00B4755D">
              <w:rPr>
                <w:noProof/>
                <w:webHidden/>
              </w:rPr>
              <w:fldChar w:fldCharType="separate"/>
            </w:r>
            <w:r w:rsidR="00B4755D">
              <w:rPr>
                <w:noProof/>
                <w:webHidden/>
              </w:rPr>
              <w:t>20</w:t>
            </w:r>
            <w:r w:rsidR="00B4755D">
              <w:rPr>
                <w:noProof/>
                <w:webHidden/>
              </w:rPr>
              <w:fldChar w:fldCharType="end"/>
            </w:r>
          </w:hyperlink>
        </w:p>
        <w:p w14:paraId="4857AE66" w14:textId="59C15764" w:rsidR="00333085" w:rsidRPr="002C7CF5" w:rsidRDefault="00333085">
          <w:r w:rsidRPr="002C7CF5">
            <w:rPr>
              <w:b/>
              <w:bCs/>
              <w:noProof/>
            </w:rPr>
            <w:fldChar w:fldCharType="end"/>
          </w:r>
        </w:p>
      </w:sdtContent>
    </w:sdt>
    <w:p w14:paraId="6EF618C7" w14:textId="77777777" w:rsidR="00433F69" w:rsidRPr="002C7CF5" w:rsidRDefault="00433F69" w:rsidP="00433F69">
      <w:pPr>
        <w:spacing w:before="0" w:after="160" w:line="259" w:lineRule="auto"/>
        <w:jc w:val="center"/>
        <w:rPr>
          <w:b/>
          <w:bCs/>
          <w:sz w:val="40"/>
          <w:szCs w:val="40"/>
        </w:rPr>
      </w:pPr>
    </w:p>
    <w:p w14:paraId="0D4BB5B7" w14:textId="0F6DC049" w:rsidR="00433F69" w:rsidRPr="002C7CF5" w:rsidRDefault="00433F69">
      <w:pPr>
        <w:spacing w:before="0" w:after="160" w:line="259" w:lineRule="auto"/>
        <w:jc w:val="left"/>
      </w:pPr>
      <w:r w:rsidRPr="002C7CF5">
        <w:br w:type="page"/>
      </w:r>
    </w:p>
    <w:p w14:paraId="0DFB52DA" w14:textId="70280EC3" w:rsidR="007E4F1E" w:rsidRPr="002C7CF5" w:rsidRDefault="007241E4" w:rsidP="007E4F1E">
      <w:pPr>
        <w:pStyle w:val="Heading1"/>
      </w:pPr>
      <w:bookmarkStart w:id="0" w:name="_Toc213163567"/>
      <w:r w:rsidRPr="002C7CF5">
        <w:lastRenderedPageBreak/>
        <w:t xml:space="preserve">Element 1: STDP Analysis for Apple </w:t>
      </w:r>
      <w:proofErr w:type="spellStart"/>
      <w:r w:rsidRPr="002C7CF5">
        <w:t>ReGen</w:t>
      </w:r>
      <w:bookmarkEnd w:id="0"/>
      <w:proofErr w:type="spellEnd"/>
    </w:p>
    <w:p w14:paraId="15BE07FA" w14:textId="6311D58A" w:rsidR="007E4F1E" w:rsidRPr="002C7CF5" w:rsidRDefault="00B4755D" w:rsidP="00B4755D">
      <w:pPr>
        <w:pStyle w:val="Heading2"/>
      </w:pPr>
      <w:bookmarkStart w:id="1" w:name="_Toc213163568"/>
      <w:r>
        <w:t xml:space="preserve">1.1 </w:t>
      </w:r>
      <w:r w:rsidR="007E4F1E" w:rsidRPr="00B4755D">
        <w:t>Company</w:t>
      </w:r>
      <w:r w:rsidR="007E4F1E" w:rsidRPr="002C7CF5">
        <w:t xml:space="preserve"> Overview</w:t>
      </w:r>
      <w:bookmarkEnd w:id="1"/>
    </w:p>
    <w:p w14:paraId="06BA7989" w14:textId="7C0ED932" w:rsidR="00F1767A" w:rsidRPr="002C7CF5" w:rsidRDefault="00F1767A" w:rsidP="00F1767A">
      <w:pPr>
        <w:jc w:val="center"/>
      </w:pPr>
      <w:r w:rsidRPr="002C7CF5">
        <w:rPr>
          <w:noProof/>
        </w:rPr>
        <w:drawing>
          <wp:inline distT="0" distB="0" distL="0" distR="0" wp14:anchorId="52EDFE10" wp14:editId="4828B140">
            <wp:extent cx="3282461" cy="3282461"/>
            <wp:effectExtent l="0" t="0" r="0" b="0"/>
            <wp:docPr id="18961275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6945" cy="3286945"/>
                    </a:xfrm>
                    <a:prstGeom prst="rect">
                      <a:avLst/>
                    </a:prstGeom>
                    <a:noFill/>
                  </pic:spPr>
                </pic:pic>
              </a:graphicData>
            </a:graphic>
          </wp:inline>
        </w:drawing>
      </w:r>
    </w:p>
    <w:p w14:paraId="0B520ADD" w14:textId="4D5864D3" w:rsidR="00F1767A" w:rsidRPr="002C7CF5" w:rsidRDefault="00F1767A" w:rsidP="00F1767A">
      <w:pPr>
        <w:jc w:val="center"/>
        <w:rPr>
          <w:b/>
          <w:bCs/>
        </w:rPr>
      </w:pPr>
      <w:r w:rsidRPr="002C7CF5">
        <w:rPr>
          <w:b/>
          <w:bCs/>
        </w:rPr>
        <w:t>Figure 1: Apple Logo</w:t>
      </w:r>
    </w:p>
    <w:p w14:paraId="2AFBBED6" w14:textId="6A2AACA5" w:rsidR="00F1767A" w:rsidRPr="002C7CF5" w:rsidRDefault="00F1767A" w:rsidP="00F1767A">
      <w:pPr>
        <w:jc w:val="center"/>
      </w:pPr>
      <w:r w:rsidRPr="002C7CF5">
        <w:t>(Source: Seek Logo, 2025)</w:t>
      </w:r>
    </w:p>
    <w:p w14:paraId="05D1EBF0" w14:textId="0128B86A" w:rsidR="007E4F1E" w:rsidRPr="002C7CF5" w:rsidRDefault="007E4F1E" w:rsidP="007E4F1E">
      <w:r w:rsidRPr="002C7CF5">
        <w:t xml:space="preserve">Apple Inc. is a worldwide consumer electronics, software, and digital service company which was founded in 1976. Innovation, high-end design and ecosystem integrate has earned Apple one of the most relied and recognisable brands in the world. All its core products, such as iPhone, Mac, iPad, Apple Watch, and Apple Services, are based on a value of simplicity, functionality, and user experience. Apple has been transforming over the decades to become a lifestyle technology brand, dictating how people live, work, and communicate. Besides innovation, Apple has made environmental responsibility strategic, which is now at the heart of this brand. The company has committed to being carbon neutral by 2030 and has a heavy investment in clean energy solutions and renewable materials. </w:t>
      </w:r>
      <w:r w:rsidR="00FD5C33" w:rsidRPr="002C7CF5">
        <w:t>As per Nijat and Kubra (2023), t</w:t>
      </w:r>
      <w:r w:rsidRPr="002C7CF5">
        <w:t>his business sustainability philosophy provides a chance to Apple to apply its brand equity to the renewable energy market, which will combine technology innovation with environmental stewardship.</w:t>
      </w:r>
    </w:p>
    <w:p w14:paraId="68DBD75A" w14:textId="77777777" w:rsidR="000F0390" w:rsidRPr="002C7CF5" w:rsidRDefault="000F0390" w:rsidP="000F0390">
      <w:pPr>
        <w:jc w:val="center"/>
      </w:pPr>
      <w:r w:rsidRPr="002C7CF5">
        <w:rPr>
          <w:noProof/>
        </w:rPr>
        <w:lastRenderedPageBreak/>
        <w:drawing>
          <wp:inline distT="0" distB="0" distL="0" distR="0" wp14:anchorId="1E48A333" wp14:editId="63A99EF6">
            <wp:extent cx="3645877" cy="3645877"/>
            <wp:effectExtent l="0" t="0" r="0" b="0"/>
            <wp:docPr id="6072343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9876" cy="3649876"/>
                    </a:xfrm>
                    <a:prstGeom prst="rect">
                      <a:avLst/>
                    </a:prstGeom>
                    <a:noFill/>
                    <a:ln>
                      <a:noFill/>
                    </a:ln>
                  </pic:spPr>
                </pic:pic>
              </a:graphicData>
            </a:graphic>
          </wp:inline>
        </w:drawing>
      </w:r>
    </w:p>
    <w:p w14:paraId="54E17EB9" w14:textId="32C466DA" w:rsidR="000F0390" w:rsidRPr="002C7CF5" w:rsidRDefault="000F0390" w:rsidP="000F0390">
      <w:pPr>
        <w:jc w:val="center"/>
        <w:rPr>
          <w:b/>
          <w:bCs/>
        </w:rPr>
      </w:pPr>
      <w:r w:rsidRPr="002C7CF5">
        <w:rPr>
          <w:b/>
          <w:bCs/>
        </w:rPr>
        <w:t xml:space="preserve">Figure 2: Brand concept of </w:t>
      </w:r>
      <w:proofErr w:type="spellStart"/>
      <w:r w:rsidRPr="002C7CF5">
        <w:rPr>
          <w:b/>
          <w:bCs/>
        </w:rPr>
        <w:t>ReGen</w:t>
      </w:r>
      <w:proofErr w:type="spellEnd"/>
    </w:p>
    <w:p w14:paraId="739CFE7C" w14:textId="114D010D" w:rsidR="000F0390" w:rsidRPr="002C7CF5" w:rsidRDefault="000F0390" w:rsidP="000F0390">
      <w:pPr>
        <w:jc w:val="center"/>
      </w:pPr>
      <w:r w:rsidRPr="002C7CF5">
        <w:t>(Source: Self-Created</w:t>
      </w:r>
      <w:r w:rsidR="006A2852">
        <w:t>)</w:t>
      </w:r>
    </w:p>
    <w:p w14:paraId="615518CC" w14:textId="54C08049" w:rsidR="007E4F1E" w:rsidRPr="002C7CF5" w:rsidRDefault="00B4755D" w:rsidP="00B4755D">
      <w:pPr>
        <w:pStyle w:val="Heading2"/>
      </w:pPr>
      <w:bookmarkStart w:id="2" w:name="_Toc213163569"/>
      <w:r>
        <w:lastRenderedPageBreak/>
        <w:t xml:space="preserve">1.2 </w:t>
      </w:r>
      <w:r w:rsidR="007E4F1E" w:rsidRPr="002C7CF5">
        <w:t xml:space="preserve">New </w:t>
      </w:r>
      <w:r w:rsidR="007E4F1E" w:rsidRPr="00B4755D">
        <w:t>Brand</w:t>
      </w:r>
      <w:r w:rsidR="007E4F1E" w:rsidRPr="002C7CF5">
        <w:t xml:space="preserve"> Concept: Apple </w:t>
      </w:r>
      <w:proofErr w:type="spellStart"/>
      <w:r w:rsidR="007E4F1E" w:rsidRPr="002C7CF5">
        <w:t>ReGen</w:t>
      </w:r>
      <w:bookmarkEnd w:id="2"/>
      <w:proofErr w:type="spellEnd"/>
      <w:r w:rsidR="007E4F1E" w:rsidRPr="002C7CF5">
        <w:t xml:space="preserve"> </w:t>
      </w:r>
    </w:p>
    <w:p w14:paraId="1B39E6AC" w14:textId="35475491" w:rsidR="000F0390" w:rsidRPr="002C7CF5" w:rsidRDefault="000F0390" w:rsidP="000F0390">
      <w:pPr>
        <w:jc w:val="center"/>
      </w:pPr>
      <w:r w:rsidRPr="002C7CF5">
        <w:rPr>
          <w:noProof/>
        </w:rPr>
        <w:drawing>
          <wp:inline distT="0" distB="0" distL="0" distR="0" wp14:anchorId="2AD39124" wp14:editId="50D92403">
            <wp:extent cx="3368431" cy="5052646"/>
            <wp:effectExtent l="0" t="0" r="3810" b="0"/>
            <wp:docPr id="8953731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2892" cy="5059337"/>
                    </a:xfrm>
                    <a:prstGeom prst="rect">
                      <a:avLst/>
                    </a:prstGeom>
                    <a:noFill/>
                    <a:ln>
                      <a:noFill/>
                    </a:ln>
                  </pic:spPr>
                </pic:pic>
              </a:graphicData>
            </a:graphic>
          </wp:inline>
        </w:drawing>
      </w:r>
    </w:p>
    <w:p w14:paraId="31F450A6" w14:textId="079ACAC3" w:rsidR="000F0390" w:rsidRPr="002C7CF5" w:rsidRDefault="000F0390" w:rsidP="000F0390">
      <w:pPr>
        <w:jc w:val="center"/>
        <w:rPr>
          <w:b/>
          <w:bCs/>
        </w:rPr>
      </w:pPr>
      <w:r w:rsidRPr="002C7CF5">
        <w:rPr>
          <w:b/>
          <w:bCs/>
        </w:rPr>
        <w:t xml:space="preserve">Figure 3: Services of </w:t>
      </w:r>
      <w:proofErr w:type="spellStart"/>
      <w:r w:rsidRPr="002C7CF5">
        <w:rPr>
          <w:b/>
          <w:bCs/>
        </w:rPr>
        <w:t>ReGen</w:t>
      </w:r>
      <w:proofErr w:type="spellEnd"/>
    </w:p>
    <w:p w14:paraId="25B9059D" w14:textId="0CF0AF21" w:rsidR="000F0390" w:rsidRPr="002C7CF5" w:rsidRDefault="000F0390" w:rsidP="000F0390">
      <w:pPr>
        <w:jc w:val="center"/>
      </w:pPr>
      <w:r w:rsidRPr="002C7CF5">
        <w:t>(Source: Self-Created)</w:t>
      </w:r>
    </w:p>
    <w:p w14:paraId="4025D615" w14:textId="2A79B4E0" w:rsidR="001D3A73" w:rsidRPr="002C7CF5" w:rsidRDefault="007E4F1E" w:rsidP="007E4F1E">
      <w:r w:rsidRPr="002C7CF5">
        <w:t xml:space="preserve">Apple </w:t>
      </w:r>
      <w:proofErr w:type="spellStart"/>
      <w:r w:rsidRPr="002C7CF5">
        <w:t>ReGen</w:t>
      </w:r>
      <w:proofErr w:type="spellEnd"/>
      <w:r w:rsidRPr="002C7CF5">
        <w:t xml:space="preserve"> is an innovative product of Apple that signals the futuristic move into the </w:t>
      </w:r>
      <w:r w:rsidRPr="002C7CF5">
        <w:rPr>
          <w:b/>
          <w:bCs/>
        </w:rPr>
        <w:t>smart renewable energy market</w:t>
      </w:r>
      <w:r w:rsidRPr="002C7CF5">
        <w:t>, where sustainability and smart technology are used to create a product</w:t>
      </w:r>
      <w:r w:rsidR="00FD5C33" w:rsidRPr="002C7CF5">
        <w:t xml:space="preserve"> (Pastore et al., 2023).  </w:t>
      </w:r>
      <w:r w:rsidRPr="002C7CF5">
        <w:t xml:space="preserve">It is a new sub-brand that offers a complete package of </w:t>
      </w:r>
      <w:r w:rsidRPr="002C7CF5">
        <w:rPr>
          <w:b/>
          <w:bCs/>
        </w:rPr>
        <w:t>solar panels, battery storage solutions, and AI-enabled energy management programmes</w:t>
      </w:r>
      <w:r w:rsidRPr="002C7CF5">
        <w:t xml:space="preserve"> to meet the needs of the modern home and small business owners. With </w:t>
      </w:r>
      <w:proofErr w:type="spellStart"/>
      <w:r w:rsidRPr="002C7CF5">
        <w:t>ReGen</w:t>
      </w:r>
      <w:proofErr w:type="spellEnd"/>
      <w:r w:rsidRPr="002C7CF5">
        <w:t xml:space="preserve">, users are able to create, save and track clean energy at home using HomeKit, Siri and iCloud meaning that the power is easily controlled </w:t>
      </w:r>
      <w:r w:rsidRPr="002C7CF5">
        <w:lastRenderedPageBreak/>
        <w:t xml:space="preserve">within the normal Apple ecosystem. The name of the brand </w:t>
      </w:r>
      <w:proofErr w:type="spellStart"/>
      <w:r w:rsidRPr="002C7CF5">
        <w:t>ReGen</w:t>
      </w:r>
      <w:proofErr w:type="spellEnd"/>
      <w:r w:rsidRPr="002C7CF5">
        <w:t>, spells out renewal and generation as the brand will enable people to be more responsible with energy and less reliant on carbon</w:t>
      </w:r>
      <w:r w:rsidR="00FD5C33" w:rsidRPr="002C7CF5">
        <w:t xml:space="preserve"> (Huang et al., 2022). </w:t>
      </w:r>
      <w:proofErr w:type="spellStart"/>
      <w:r w:rsidRPr="002C7CF5">
        <w:t>ReGen</w:t>
      </w:r>
      <w:proofErr w:type="spellEnd"/>
      <w:r w:rsidRPr="002C7CF5">
        <w:t xml:space="preserve"> is positioned to follow the same philosophy as Apple because it aims to combine the appearance and functionality of renewable energy systems to make them more user-friendly and stylish. This idea is well placed to gain the rising requirement of sustainable living and smart home technologies. Today consumers are seeking energy independence, an environmentally responsible design </w:t>
      </w:r>
      <w:r w:rsidR="00FD5C33" w:rsidRPr="002C7CF5">
        <w:t>coherence</w:t>
      </w:r>
      <w:r w:rsidRPr="002C7CF5">
        <w:t xml:space="preserve"> that the Apple brand ethos is very receptive to. </w:t>
      </w:r>
      <w:r w:rsidR="00FD5C33" w:rsidRPr="002C7CF5">
        <w:t xml:space="preserve">As per Lund et al. (2021), </w:t>
      </w:r>
      <w:proofErr w:type="spellStart"/>
      <w:r w:rsidRPr="002C7CF5">
        <w:t>ReGen</w:t>
      </w:r>
      <w:proofErr w:type="spellEnd"/>
      <w:r w:rsidRPr="002C7CF5">
        <w:t xml:space="preserve"> does not only </w:t>
      </w:r>
      <w:r w:rsidR="002C7CF5" w:rsidRPr="002C7CF5">
        <w:t>makes</w:t>
      </w:r>
      <w:r w:rsidRPr="002C7CF5">
        <w:t xml:space="preserve"> Apple a sustainability leader, but it also allows customers to actively engage in the process of global clean energy transition. The bottom line is that Apple </w:t>
      </w:r>
      <w:proofErr w:type="spellStart"/>
      <w:r w:rsidRPr="002C7CF5">
        <w:t>ReGen</w:t>
      </w:r>
      <w:proofErr w:type="spellEnd"/>
      <w:r w:rsidRPr="002C7CF5">
        <w:t xml:space="preserve"> will transform the Apple legacy by doing more than just creating devices</w:t>
      </w:r>
      <w:r w:rsidR="00FB50A2" w:rsidRPr="002C7CF5">
        <w:t>. I</w:t>
      </w:r>
      <w:r w:rsidRPr="002C7CF5">
        <w:t>t will be a sustainable innovation and an ecosystem that drives technology and the planet.</w:t>
      </w:r>
    </w:p>
    <w:p w14:paraId="5846949A" w14:textId="4BA48ECB" w:rsidR="001D3A73" w:rsidRPr="002C7CF5" w:rsidRDefault="001D3A73" w:rsidP="001D3A73">
      <w:pPr>
        <w:jc w:val="center"/>
      </w:pPr>
      <w:r w:rsidRPr="002C7CF5">
        <w:rPr>
          <w:noProof/>
        </w:rPr>
        <w:drawing>
          <wp:inline distT="0" distB="0" distL="0" distR="0" wp14:anchorId="11BE9AD5" wp14:editId="5EC1F5EF">
            <wp:extent cx="4431323" cy="4431323"/>
            <wp:effectExtent l="0" t="0" r="7620" b="7620"/>
            <wp:docPr id="1899064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5400" cy="4435400"/>
                    </a:xfrm>
                    <a:prstGeom prst="rect">
                      <a:avLst/>
                    </a:prstGeom>
                    <a:noFill/>
                    <a:ln>
                      <a:noFill/>
                    </a:ln>
                  </pic:spPr>
                </pic:pic>
              </a:graphicData>
            </a:graphic>
          </wp:inline>
        </w:drawing>
      </w:r>
    </w:p>
    <w:p w14:paraId="22FBF193" w14:textId="373CF469" w:rsidR="000F0390" w:rsidRPr="002C7CF5" w:rsidRDefault="000F0390" w:rsidP="001D3A73">
      <w:pPr>
        <w:jc w:val="center"/>
        <w:rPr>
          <w:b/>
          <w:bCs/>
        </w:rPr>
      </w:pPr>
      <w:r w:rsidRPr="002C7CF5">
        <w:rPr>
          <w:b/>
          <w:bCs/>
        </w:rPr>
        <w:t xml:space="preserve">Figure 4: Smart renewable energy services of </w:t>
      </w:r>
      <w:proofErr w:type="spellStart"/>
      <w:r w:rsidRPr="002C7CF5">
        <w:rPr>
          <w:b/>
          <w:bCs/>
        </w:rPr>
        <w:t>ReGen</w:t>
      </w:r>
      <w:proofErr w:type="spellEnd"/>
    </w:p>
    <w:p w14:paraId="29AF3716" w14:textId="270307F0" w:rsidR="000F0390" w:rsidRPr="002C7CF5" w:rsidRDefault="000F0390" w:rsidP="001D3A73">
      <w:pPr>
        <w:jc w:val="center"/>
      </w:pPr>
      <w:r w:rsidRPr="002C7CF5">
        <w:lastRenderedPageBreak/>
        <w:t>(Source: Self-Created)</w:t>
      </w:r>
    </w:p>
    <w:p w14:paraId="3A95A814" w14:textId="77777777" w:rsidR="001D3A73" w:rsidRPr="002C7CF5" w:rsidRDefault="001D3A73" w:rsidP="007E4F1E"/>
    <w:p w14:paraId="06C3F10F" w14:textId="77777777" w:rsidR="007E4F1E" w:rsidRPr="002C7CF5" w:rsidRDefault="007E4F1E">
      <w:pPr>
        <w:spacing w:before="0" w:after="160" w:line="259" w:lineRule="auto"/>
        <w:jc w:val="left"/>
        <w:rPr>
          <w:rFonts w:eastAsiaTheme="majorEastAsia" w:cstheme="majorBidi"/>
          <w:b/>
          <w:sz w:val="26"/>
          <w:szCs w:val="26"/>
        </w:rPr>
      </w:pPr>
      <w:r w:rsidRPr="002C7CF5">
        <w:br w:type="page"/>
      </w:r>
    </w:p>
    <w:p w14:paraId="260375D0" w14:textId="77777777" w:rsidR="007E4F1E" w:rsidRPr="002C7CF5" w:rsidRDefault="007E4F1E" w:rsidP="007241E4">
      <w:pPr>
        <w:pStyle w:val="Heading2"/>
        <w:sectPr w:rsidR="007E4F1E" w:rsidRPr="002C7CF5" w:rsidSect="00B4755D">
          <w:footerReference w:type="default" r:id="rId13"/>
          <w:type w:val="continuous"/>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47A6FA87" w14:textId="4F8897F4" w:rsidR="004C20A8" w:rsidRPr="002C7CF5" w:rsidRDefault="007E4F1E" w:rsidP="007241E4">
      <w:pPr>
        <w:pStyle w:val="Heading2"/>
      </w:pPr>
      <w:bookmarkStart w:id="3" w:name="_Toc213163570"/>
      <w:r w:rsidRPr="002C7CF5">
        <w:lastRenderedPageBreak/>
        <w:t xml:space="preserve">1.3 </w:t>
      </w:r>
      <w:r w:rsidR="00040510" w:rsidRPr="002C7CF5">
        <w:t>STDP Analysis</w:t>
      </w:r>
      <w:bookmarkEnd w:id="3"/>
      <w:r w:rsidR="00040510" w:rsidRPr="002C7CF5">
        <w:t xml:space="preserve"> </w:t>
      </w:r>
    </w:p>
    <w:tbl>
      <w:tblPr>
        <w:tblStyle w:val="TableGrid"/>
        <w:tblW w:w="13422" w:type="dxa"/>
        <w:tblLook w:val="04A0" w:firstRow="1" w:lastRow="0" w:firstColumn="1" w:lastColumn="0" w:noHBand="0" w:noVBand="1"/>
      </w:tblPr>
      <w:tblGrid>
        <w:gridCol w:w="1735"/>
        <w:gridCol w:w="1563"/>
        <w:gridCol w:w="2216"/>
        <w:gridCol w:w="2249"/>
        <w:gridCol w:w="2020"/>
        <w:gridCol w:w="1363"/>
        <w:gridCol w:w="2276"/>
      </w:tblGrid>
      <w:tr w:rsidR="00C90BCB" w:rsidRPr="002C7CF5" w14:paraId="3AE29C46" w14:textId="272F21B1" w:rsidTr="00C0100F">
        <w:trPr>
          <w:trHeight w:val="1359"/>
        </w:trPr>
        <w:tc>
          <w:tcPr>
            <w:tcW w:w="1876" w:type="dxa"/>
          </w:tcPr>
          <w:p w14:paraId="539DB904" w14:textId="3F664BCB" w:rsidR="00040510" w:rsidRPr="002C7CF5" w:rsidRDefault="00040510" w:rsidP="00C0100F">
            <w:pPr>
              <w:spacing w:before="0" w:after="0" w:line="240" w:lineRule="auto"/>
              <w:rPr>
                <w:b/>
                <w:bCs/>
              </w:rPr>
            </w:pPr>
            <w:r w:rsidRPr="002C7CF5">
              <w:rPr>
                <w:b/>
                <w:bCs/>
              </w:rPr>
              <w:t>Segment the Market</w:t>
            </w:r>
          </w:p>
        </w:tc>
        <w:tc>
          <w:tcPr>
            <w:tcW w:w="5669" w:type="dxa"/>
            <w:gridSpan w:val="3"/>
          </w:tcPr>
          <w:p w14:paraId="58C4EE8B" w14:textId="0091FFE5" w:rsidR="00040510" w:rsidRPr="002C7CF5" w:rsidRDefault="00040510" w:rsidP="00C0100F">
            <w:pPr>
              <w:spacing w:before="0" w:after="0" w:line="240" w:lineRule="auto"/>
              <w:jc w:val="center"/>
              <w:rPr>
                <w:b/>
                <w:bCs/>
              </w:rPr>
            </w:pPr>
            <w:r w:rsidRPr="002C7CF5">
              <w:rPr>
                <w:b/>
                <w:bCs/>
              </w:rPr>
              <w:t>Target a Segment</w:t>
            </w:r>
          </w:p>
        </w:tc>
        <w:tc>
          <w:tcPr>
            <w:tcW w:w="2455" w:type="dxa"/>
          </w:tcPr>
          <w:p w14:paraId="0E4FAD39" w14:textId="2659A969" w:rsidR="00040510" w:rsidRPr="002C7CF5" w:rsidRDefault="00040510" w:rsidP="00C0100F">
            <w:pPr>
              <w:spacing w:before="0" w:after="0" w:line="240" w:lineRule="auto"/>
              <w:rPr>
                <w:b/>
                <w:bCs/>
              </w:rPr>
            </w:pPr>
            <w:r w:rsidRPr="002C7CF5">
              <w:rPr>
                <w:b/>
                <w:bCs/>
              </w:rPr>
              <w:t xml:space="preserve">Differentiation </w:t>
            </w:r>
          </w:p>
        </w:tc>
        <w:tc>
          <w:tcPr>
            <w:tcW w:w="3422" w:type="dxa"/>
            <w:gridSpan w:val="2"/>
          </w:tcPr>
          <w:p w14:paraId="562C4E27" w14:textId="08558656" w:rsidR="00040510" w:rsidRPr="002C7CF5" w:rsidRDefault="00040510" w:rsidP="00C0100F">
            <w:pPr>
              <w:spacing w:before="0" w:after="0" w:line="240" w:lineRule="auto"/>
              <w:rPr>
                <w:b/>
                <w:bCs/>
              </w:rPr>
            </w:pPr>
            <w:r w:rsidRPr="002C7CF5">
              <w:rPr>
                <w:b/>
                <w:bCs/>
              </w:rPr>
              <w:t xml:space="preserve">Position the Product </w:t>
            </w:r>
          </w:p>
        </w:tc>
      </w:tr>
      <w:tr w:rsidR="00C90BCB" w:rsidRPr="002C7CF5" w14:paraId="44ED3681" w14:textId="7CBF199D" w:rsidTr="00C0100F">
        <w:trPr>
          <w:trHeight w:val="726"/>
        </w:trPr>
        <w:tc>
          <w:tcPr>
            <w:tcW w:w="1876" w:type="dxa"/>
          </w:tcPr>
          <w:p w14:paraId="2291F99B" w14:textId="71DDE1C5" w:rsidR="00040510" w:rsidRPr="002C7CF5" w:rsidRDefault="003F6904" w:rsidP="00C0100F">
            <w:pPr>
              <w:spacing w:before="0" w:after="0" w:line="240" w:lineRule="auto"/>
              <w:rPr>
                <w:i/>
                <w:iCs/>
              </w:rPr>
            </w:pPr>
            <w:r w:rsidRPr="002C7CF5">
              <w:rPr>
                <w:i/>
                <w:iCs/>
              </w:rPr>
              <w:t>Potential Market Segments:</w:t>
            </w:r>
          </w:p>
        </w:tc>
        <w:tc>
          <w:tcPr>
            <w:tcW w:w="1470" w:type="dxa"/>
          </w:tcPr>
          <w:p w14:paraId="5521706C" w14:textId="0F3CDB77" w:rsidR="00040510" w:rsidRPr="002C7CF5" w:rsidRDefault="00040510" w:rsidP="00C0100F">
            <w:pPr>
              <w:spacing w:before="0" w:after="0" w:line="240" w:lineRule="auto"/>
              <w:rPr>
                <w:i/>
                <w:iCs/>
              </w:rPr>
            </w:pPr>
            <w:r w:rsidRPr="002C7CF5">
              <w:rPr>
                <w:i/>
                <w:iCs/>
              </w:rPr>
              <w:t xml:space="preserve">Segment </w:t>
            </w:r>
          </w:p>
        </w:tc>
        <w:tc>
          <w:tcPr>
            <w:tcW w:w="2084" w:type="dxa"/>
          </w:tcPr>
          <w:p w14:paraId="4CCC1E77" w14:textId="3FE2138D" w:rsidR="00040510" w:rsidRPr="002C7CF5" w:rsidRDefault="00040510" w:rsidP="00C0100F">
            <w:pPr>
              <w:spacing w:before="0" w:after="0" w:line="240" w:lineRule="auto"/>
              <w:rPr>
                <w:i/>
                <w:iCs/>
              </w:rPr>
            </w:pPr>
            <w:r w:rsidRPr="002C7CF5">
              <w:rPr>
                <w:i/>
                <w:iCs/>
              </w:rPr>
              <w:t xml:space="preserve">Strengths </w:t>
            </w:r>
          </w:p>
        </w:tc>
        <w:tc>
          <w:tcPr>
            <w:tcW w:w="2115" w:type="dxa"/>
          </w:tcPr>
          <w:p w14:paraId="2224FEE3" w14:textId="671D9AE7" w:rsidR="00040510" w:rsidRPr="002C7CF5" w:rsidRDefault="00040510" w:rsidP="00C0100F">
            <w:pPr>
              <w:spacing w:before="0" w:after="0" w:line="240" w:lineRule="auto"/>
              <w:rPr>
                <w:i/>
                <w:iCs/>
              </w:rPr>
            </w:pPr>
            <w:r w:rsidRPr="002C7CF5">
              <w:rPr>
                <w:i/>
                <w:iCs/>
              </w:rPr>
              <w:t xml:space="preserve">Weakness </w:t>
            </w:r>
          </w:p>
        </w:tc>
        <w:tc>
          <w:tcPr>
            <w:tcW w:w="2455" w:type="dxa"/>
          </w:tcPr>
          <w:p w14:paraId="7EE2B327" w14:textId="7676E362" w:rsidR="00040510" w:rsidRPr="002C7CF5" w:rsidRDefault="007241E4" w:rsidP="00C0100F">
            <w:pPr>
              <w:spacing w:before="0" w:after="0" w:line="240" w:lineRule="auto"/>
              <w:rPr>
                <w:i/>
                <w:iCs/>
              </w:rPr>
            </w:pPr>
            <w:r w:rsidRPr="002C7CF5">
              <w:rPr>
                <w:i/>
                <w:iCs/>
              </w:rPr>
              <w:t>Three key differentiations</w:t>
            </w:r>
          </w:p>
        </w:tc>
        <w:tc>
          <w:tcPr>
            <w:tcW w:w="1281" w:type="dxa"/>
          </w:tcPr>
          <w:p w14:paraId="59FFC9CA" w14:textId="170D30F2" w:rsidR="00040510" w:rsidRPr="002C7CF5" w:rsidRDefault="00040510" w:rsidP="00C0100F">
            <w:pPr>
              <w:spacing w:before="0" w:after="0" w:line="240" w:lineRule="auto"/>
              <w:rPr>
                <w:i/>
                <w:iCs/>
              </w:rPr>
            </w:pPr>
            <w:r w:rsidRPr="002C7CF5">
              <w:rPr>
                <w:i/>
                <w:iCs/>
              </w:rPr>
              <w:t xml:space="preserve">Target Segment </w:t>
            </w:r>
          </w:p>
        </w:tc>
        <w:tc>
          <w:tcPr>
            <w:tcW w:w="2140" w:type="dxa"/>
          </w:tcPr>
          <w:p w14:paraId="4A468802" w14:textId="5772E5B7" w:rsidR="00040510" w:rsidRPr="002C7CF5" w:rsidRDefault="00040510" w:rsidP="00C0100F">
            <w:pPr>
              <w:spacing w:before="0" w:after="0" w:line="240" w:lineRule="auto"/>
              <w:rPr>
                <w:i/>
                <w:iCs/>
              </w:rPr>
            </w:pPr>
            <w:r w:rsidRPr="002C7CF5">
              <w:rPr>
                <w:i/>
                <w:iCs/>
              </w:rPr>
              <w:t xml:space="preserve">Selected Segment Name </w:t>
            </w:r>
          </w:p>
        </w:tc>
      </w:tr>
      <w:tr w:rsidR="00C90BCB" w:rsidRPr="002C7CF5" w14:paraId="6CB61EF1" w14:textId="0EDC84D4" w:rsidTr="00C0100F">
        <w:trPr>
          <w:trHeight w:val="990"/>
        </w:trPr>
        <w:tc>
          <w:tcPr>
            <w:tcW w:w="1876" w:type="dxa"/>
            <w:vMerge w:val="restart"/>
            <w:tcBorders>
              <w:bottom w:val="single" w:sz="4" w:space="0" w:color="auto"/>
            </w:tcBorders>
          </w:tcPr>
          <w:p w14:paraId="025A8ADC" w14:textId="67ED1315" w:rsidR="00C90BCB" w:rsidRPr="002C7CF5" w:rsidRDefault="00C90BCB" w:rsidP="00C0100F">
            <w:pPr>
              <w:spacing w:before="0" w:after="0" w:line="240" w:lineRule="auto"/>
              <w:rPr>
                <w:b/>
                <w:bCs/>
              </w:rPr>
            </w:pPr>
            <w:r w:rsidRPr="002C7CF5">
              <w:rPr>
                <w:b/>
                <w:bCs/>
              </w:rPr>
              <w:t>Eco-</w:t>
            </w:r>
            <w:r w:rsidR="002C7CF5" w:rsidRPr="002C7CF5">
              <w:rPr>
                <w:b/>
                <w:bCs/>
              </w:rPr>
              <w:t>Conscious</w:t>
            </w:r>
            <w:r w:rsidR="002C7CF5" w:rsidRPr="002C7CF5">
              <w:t xml:space="preserve"> </w:t>
            </w:r>
            <w:r w:rsidR="002C7CF5" w:rsidRPr="002C7CF5">
              <w:rPr>
                <w:b/>
                <w:bCs/>
              </w:rPr>
              <w:t>Homeowners</w:t>
            </w:r>
            <w:r w:rsidRPr="002C7CF5">
              <w:rPr>
                <w:b/>
                <w:bCs/>
              </w:rPr>
              <w:t xml:space="preserve">: </w:t>
            </w:r>
            <w:r w:rsidRPr="002C7CF5">
              <w:t>People who want to live in a sustainable manner and be energy self-sufficient.</w:t>
            </w:r>
          </w:p>
          <w:p w14:paraId="21B80717" w14:textId="1746275B" w:rsidR="00C90BCB" w:rsidRPr="002C7CF5" w:rsidRDefault="00C90BCB" w:rsidP="00C0100F">
            <w:pPr>
              <w:spacing w:before="0" w:after="0" w:line="240" w:lineRule="auto"/>
            </w:pPr>
            <w:r w:rsidRPr="002C7CF5">
              <w:rPr>
                <w:b/>
                <w:bCs/>
              </w:rPr>
              <w:t>Technology enthusiasts:</w:t>
            </w:r>
            <w:r w:rsidRPr="002C7CF5">
              <w:t xml:space="preserve"> Early adopters that are interested in integrating into the smart home and innovation.</w:t>
            </w:r>
          </w:p>
          <w:p w14:paraId="2BF4C24B" w14:textId="4C5B8C6C" w:rsidR="00C90BCB" w:rsidRPr="002C7CF5" w:rsidRDefault="00C90BCB" w:rsidP="00C0100F">
            <w:pPr>
              <w:spacing w:before="0" w:after="0" w:line="240" w:lineRule="auto"/>
            </w:pPr>
            <w:r w:rsidRPr="002C7CF5">
              <w:rPr>
                <w:b/>
                <w:bCs/>
              </w:rPr>
              <w:t>Small Business Owners:</w:t>
            </w:r>
            <w:r w:rsidRPr="002C7CF5">
              <w:t xml:space="preserve"> Entrepreneurs who would prefer to minimise the </w:t>
            </w:r>
            <w:r w:rsidRPr="002C7CF5">
              <w:lastRenderedPageBreak/>
              <w:t>operation expenses by using renewable energy solutions.</w:t>
            </w:r>
          </w:p>
          <w:p w14:paraId="67CE6EEA" w14:textId="3E72E8B3" w:rsidR="00C90BCB" w:rsidRPr="002C7CF5" w:rsidRDefault="00C90BCB" w:rsidP="00C0100F">
            <w:pPr>
              <w:spacing w:before="0" w:after="0" w:line="240" w:lineRule="auto"/>
            </w:pPr>
            <w:r w:rsidRPr="002C7CF5">
              <w:rPr>
                <w:b/>
                <w:bCs/>
              </w:rPr>
              <w:t>Wealthy Urban Families:</w:t>
            </w:r>
            <w:r w:rsidRPr="002C7CF5">
              <w:t xml:space="preserve"> Those who are in high-income and urban and have a preference towards comfort, design and environmental consciousness.</w:t>
            </w:r>
          </w:p>
          <w:p w14:paraId="5B50D0D2" w14:textId="77777777" w:rsidR="00C90BCB" w:rsidRPr="002C7CF5" w:rsidRDefault="00C90BCB" w:rsidP="00C0100F">
            <w:pPr>
              <w:spacing w:before="0" w:after="0" w:line="240" w:lineRule="auto"/>
            </w:pPr>
          </w:p>
        </w:tc>
        <w:tc>
          <w:tcPr>
            <w:tcW w:w="1470" w:type="dxa"/>
            <w:tcBorders>
              <w:bottom w:val="single" w:sz="4" w:space="0" w:color="auto"/>
            </w:tcBorders>
          </w:tcPr>
          <w:p w14:paraId="4667FFF3" w14:textId="3125A1D8" w:rsidR="00C90BCB" w:rsidRPr="002C7CF5" w:rsidRDefault="00C90BCB" w:rsidP="00C0100F">
            <w:pPr>
              <w:spacing w:before="0" w:after="0" w:line="240" w:lineRule="auto"/>
              <w:rPr>
                <w:b/>
                <w:bCs/>
              </w:rPr>
            </w:pPr>
            <w:r w:rsidRPr="002C7CF5">
              <w:rPr>
                <w:b/>
                <w:bCs/>
              </w:rPr>
              <w:lastRenderedPageBreak/>
              <w:t>Eco-conscious Homeowners</w:t>
            </w:r>
          </w:p>
        </w:tc>
        <w:tc>
          <w:tcPr>
            <w:tcW w:w="2084" w:type="dxa"/>
            <w:tcBorders>
              <w:bottom w:val="single" w:sz="4" w:space="0" w:color="auto"/>
            </w:tcBorders>
          </w:tcPr>
          <w:p w14:paraId="530364B9" w14:textId="77777777" w:rsidR="00C90BCB" w:rsidRPr="002C7CF5" w:rsidRDefault="00C90BCB" w:rsidP="00C0100F">
            <w:pPr>
              <w:pStyle w:val="ListParagraph"/>
              <w:numPr>
                <w:ilvl w:val="0"/>
                <w:numId w:val="5"/>
              </w:numPr>
              <w:spacing w:before="0" w:after="0" w:line="240" w:lineRule="auto"/>
            </w:pPr>
            <w:r w:rsidRPr="002C7CF5">
              <w:t>Strong alignment with sustainability goals.</w:t>
            </w:r>
          </w:p>
          <w:p w14:paraId="367E2773" w14:textId="77777777" w:rsidR="00C90BCB" w:rsidRPr="002C7CF5" w:rsidRDefault="00C90BCB" w:rsidP="00C0100F">
            <w:pPr>
              <w:pStyle w:val="ListParagraph"/>
              <w:numPr>
                <w:ilvl w:val="0"/>
                <w:numId w:val="5"/>
              </w:numPr>
              <w:spacing w:before="0" w:after="0" w:line="240" w:lineRule="auto"/>
            </w:pPr>
            <w:r w:rsidRPr="002C7CF5">
              <w:t>Apple’s trusted premium brand image.</w:t>
            </w:r>
          </w:p>
          <w:p w14:paraId="6647A64D" w14:textId="57C187A8" w:rsidR="00C90BCB" w:rsidRPr="002C7CF5" w:rsidRDefault="00C90BCB" w:rsidP="00C0100F">
            <w:pPr>
              <w:pStyle w:val="ListParagraph"/>
              <w:numPr>
                <w:ilvl w:val="0"/>
                <w:numId w:val="5"/>
              </w:numPr>
              <w:spacing w:before="0" w:after="0" w:line="240" w:lineRule="auto"/>
            </w:pPr>
            <w:r w:rsidRPr="002C7CF5">
              <w:t>Integration with Apple Home ecosystem.</w:t>
            </w:r>
          </w:p>
        </w:tc>
        <w:tc>
          <w:tcPr>
            <w:tcW w:w="2115" w:type="dxa"/>
            <w:tcBorders>
              <w:bottom w:val="single" w:sz="4" w:space="0" w:color="auto"/>
            </w:tcBorders>
          </w:tcPr>
          <w:p w14:paraId="6F1F3778" w14:textId="77777777" w:rsidR="00C90BCB" w:rsidRPr="002C7CF5" w:rsidRDefault="00C90BCB" w:rsidP="00C0100F">
            <w:pPr>
              <w:pStyle w:val="ListParagraph"/>
              <w:numPr>
                <w:ilvl w:val="0"/>
                <w:numId w:val="5"/>
              </w:numPr>
              <w:spacing w:before="0" w:after="0" w:line="240" w:lineRule="auto"/>
            </w:pPr>
            <w:r w:rsidRPr="002C7CF5">
              <w:t xml:space="preserve">High price point may limit affordability. </w:t>
            </w:r>
          </w:p>
          <w:p w14:paraId="0B54F32F" w14:textId="0B1992BE" w:rsidR="00C90BCB" w:rsidRPr="002C7CF5" w:rsidRDefault="00C90BCB" w:rsidP="00C0100F">
            <w:pPr>
              <w:pStyle w:val="ListParagraph"/>
              <w:numPr>
                <w:ilvl w:val="0"/>
                <w:numId w:val="5"/>
              </w:numPr>
              <w:spacing w:before="0" w:after="0" w:line="240" w:lineRule="auto"/>
            </w:pPr>
            <w:r w:rsidRPr="002C7CF5">
              <w:t>Limited awareness of Apple in renewable energy market.</w:t>
            </w:r>
          </w:p>
        </w:tc>
        <w:tc>
          <w:tcPr>
            <w:tcW w:w="2455" w:type="dxa"/>
            <w:vMerge w:val="restart"/>
            <w:tcBorders>
              <w:bottom w:val="single" w:sz="4" w:space="0" w:color="auto"/>
            </w:tcBorders>
          </w:tcPr>
          <w:p w14:paraId="40690C12" w14:textId="365E243D" w:rsidR="007241E4" w:rsidRPr="002C7CF5" w:rsidRDefault="007241E4" w:rsidP="00C0100F">
            <w:pPr>
              <w:spacing w:before="0" w:after="0" w:line="240" w:lineRule="auto"/>
              <w:rPr>
                <w:b/>
                <w:bCs/>
              </w:rPr>
            </w:pPr>
            <w:r w:rsidRPr="002C7CF5">
              <w:rPr>
                <w:b/>
                <w:bCs/>
              </w:rPr>
              <w:t xml:space="preserve">Brand Trust and Premium Image: </w:t>
            </w:r>
            <w:r w:rsidRPr="002C7CF5">
              <w:t>The reputation of Apple as a high quality and reliable product increases the confidence of the consumer in a new segment where technical reliability is very important</w:t>
            </w:r>
            <w:r w:rsidR="00FD5C33" w:rsidRPr="002C7CF5">
              <w:t xml:space="preserve"> (Colmenares-Quintero et al., 2021). </w:t>
            </w:r>
          </w:p>
          <w:p w14:paraId="50504065" w14:textId="37463BAD" w:rsidR="007241E4" w:rsidRPr="002C7CF5" w:rsidRDefault="007241E4" w:rsidP="00C0100F">
            <w:pPr>
              <w:spacing w:before="0" w:after="0" w:line="240" w:lineRule="auto"/>
              <w:rPr>
                <w:b/>
                <w:bCs/>
              </w:rPr>
            </w:pPr>
            <w:r w:rsidRPr="002C7CF5">
              <w:rPr>
                <w:b/>
                <w:bCs/>
              </w:rPr>
              <w:t xml:space="preserve">Fluidic Ecosystem Integration: </w:t>
            </w:r>
            <w:proofErr w:type="spellStart"/>
            <w:r w:rsidRPr="002C7CF5">
              <w:t>ReGen</w:t>
            </w:r>
            <w:proofErr w:type="spellEnd"/>
            <w:r w:rsidRPr="002C7CF5">
              <w:t xml:space="preserve"> works seamlessly with Apple platform </w:t>
            </w:r>
            <w:r w:rsidRPr="002C7CF5">
              <w:lastRenderedPageBreak/>
              <w:t>iPhones, iPads, Apple Watches and HomeKit, providing real-time energy tracking and management with easy to use and understand interfaces.</w:t>
            </w:r>
          </w:p>
          <w:p w14:paraId="2CB91F44" w14:textId="7D9C7AE2" w:rsidR="007241E4" w:rsidRPr="002C7CF5" w:rsidRDefault="007241E4" w:rsidP="00C0100F">
            <w:pPr>
              <w:spacing w:before="0" w:after="0" w:line="240" w:lineRule="auto"/>
              <w:rPr>
                <w:b/>
                <w:bCs/>
              </w:rPr>
            </w:pPr>
            <w:r w:rsidRPr="002C7CF5">
              <w:rPr>
                <w:b/>
                <w:bCs/>
              </w:rPr>
              <w:t xml:space="preserve">Design and User Experience: </w:t>
            </w:r>
            <w:r w:rsidRPr="002C7CF5">
              <w:t xml:space="preserve">In keeping with the design philosophy of Apple, </w:t>
            </w:r>
            <w:proofErr w:type="spellStart"/>
            <w:proofErr w:type="gramStart"/>
            <w:r w:rsidRPr="002C7CF5">
              <w:t>ReGen</w:t>
            </w:r>
            <w:proofErr w:type="spellEnd"/>
            <w:proofErr w:type="gramEnd"/>
            <w:r w:rsidRPr="002C7CF5">
              <w:t xml:space="preserve"> products will have a minimalistic design that will blend with modern houses making renewable energy a statement of style instead of an installation.</w:t>
            </w:r>
          </w:p>
          <w:p w14:paraId="1ED2EA31" w14:textId="005300DE" w:rsidR="00C90BCB" w:rsidRPr="002C7CF5" w:rsidRDefault="00C90BCB" w:rsidP="00C0100F">
            <w:pPr>
              <w:spacing w:before="0" w:after="0" w:line="240" w:lineRule="auto"/>
            </w:pPr>
          </w:p>
        </w:tc>
        <w:tc>
          <w:tcPr>
            <w:tcW w:w="1281" w:type="dxa"/>
            <w:vMerge w:val="restart"/>
            <w:tcBorders>
              <w:bottom w:val="single" w:sz="4" w:space="0" w:color="auto"/>
            </w:tcBorders>
          </w:tcPr>
          <w:p w14:paraId="44CFA550" w14:textId="77777777" w:rsidR="00C90BCB" w:rsidRPr="002C7CF5" w:rsidRDefault="00C90BCB" w:rsidP="00C0100F">
            <w:pPr>
              <w:spacing w:before="0" w:after="0" w:line="240" w:lineRule="auto"/>
              <w:rPr>
                <w:b/>
                <w:bCs/>
              </w:rPr>
            </w:pPr>
            <w:r w:rsidRPr="002C7CF5">
              <w:rPr>
                <w:b/>
                <w:bCs/>
              </w:rPr>
              <w:lastRenderedPageBreak/>
              <w:t xml:space="preserve">Needs </w:t>
            </w:r>
          </w:p>
          <w:p w14:paraId="1C6F1645" w14:textId="07B9201E" w:rsidR="00C90BCB" w:rsidRPr="002C7CF5" w:rsidRDefault="00C90BCB" w:rsidP="00C0100F">
            <w:pPr>
              <w:spacing w:before="0" w:after="0" w:line="240" w:lineRule="auto"/>
              <w:rPr>
                <w:b/>
                <w:bCs/>
              </w:rPr>
            </w:pPr>
          </w:p>
        </w:tc>
        <w:tc>
          <w:tcPr>
            <w:tcW w:w="2140" w:type="dxa"/>
            <w:vMerge w:val="restart"/>
            <w:tcBorders>
              <w:bottom w:val="single" w:sz="4" w:space="0" w:color="auto"/>
            </w:tcBorders>
          </w:tcPr>
          <w:p w14:paraId="2B577521" w14:textId="3655CD46" w:rsidR="00C90BCB" w:rsidRPr="002C7CF5" w:rsidRDefault="00C90BCB" w:rsidP="00C0100F">
            <w:pPr>
              <w:pStyle w:val="ListParagraph"/>
              <w:numPr>
                <w:ilvl w:val="0"/>
                <w:numId w:val="14"/>
              </w:numPr>
              <w:spacing w:before="0" w:after="0" w:line="240" w:lineRule="auto"/>
            </w:pPr>
            <w:r w:rsidRPr="002C7CF5">
              <w:t>Desire for sustainable, renewable energy alternatives.</w:t>
            </w:r>
          </w:p>
          <w:p w14:paraId="46EBCD2D" w14:textId="19D2993E" w:rsidR="00C90BCB" w:rsidRPr="002C7CF5" w:rsidRDefault="00C90BCB" w:rsidP="00C0100F">
            <w:pPr>
              <w:pStyle w:val="ListParagraph"/>
              <w:numPr>
                <w:ilvl w:val="0"/>
                <w:numId w:val="14"/>
              </w:numPr>
              <w:spacing w:before="0" w:after="0" w:line="240" w:lineRule="auto"/>
            </w:pPr>
            <w:r w:rsidRPr="002C7CF5">
              <w:t>Seamless technology integration for useful home energy management.</w:t>
            </w:r>
          </w:p>
          <w:p w14:paraId="06CCAE88" w14:textId="6E6830A8" w:rsidR="00C90BCB" w:rsidRPr="002C7CF5" w:rsidRDefault="00C90BCB" w:rsidP="00C0100F">
            <w:pPr>
              <w:pStyle w:val="ListParagraph"/>
              <w:numPr>
                <w:ilvl w:val="0"/>
                <w:numId w:val="14"/>
              </w:numPr>
              <w:spacing w:before="0" w:after="0" w:line="240" w:lineRule="auto"/>
            </w:pPr>
            <w:r w:rsidRPr="002C7CF5">
              <w:t>Reliable and visually appealing systems reflect modern design values.</w:t>
            </w:r>
          </w:p>
          <w:p w14:paraId="3CE07329" w14:textId="2F345C7B" w:rsidR="00C90BCB" w:rsidRPr="002C7CF5" w:rsidRDefault="00C90BCB" w:rsidP="00C0100F">
            <w:pPr>
              <w:pStyle w:val="ListParagraph"/>
              <w:numPr>
                <w:ilvl w:val="0"/>
                <w:numId w:val="14"/>
              </w:numPr>
              <w:spacing w:before="0" w:after="0" w:line="240" w:lineRule="auto"/>
            </w:pPr>
            <w:r w:rsidRPr="002C7CF5">
              <w:t xml:space="preserve">Trusted, long-term service and </w:t>
            </w:r>
            <w:r w:rsidRPr="002C7CF5">
              <w:lastRenderedPageBreak/>
              <w:t>ecosystem compatibility.</w:t>
            </w:r>
          </w:p>
        </w:tc>
      </w:tr>
      <w:tr w:rsidR="00C90BCB" w:rsidRPr="002C7CF5" w14:paraId="0E49775B" w14:textId="54B3AC1B" w:rsidTr="00C0100F">
        <w:trPr>
          <w:trHeight w:val="77"/>
        </w:trPr>
        <w:tc>
          <w:tcPr>
            <w:tcW w:w="1876" w:type="dxa"/>
            <w:vMerge/>
            <w:tcBorders>
              <w:bottom w:val="single" w:sz="4" w:space="0" w:color="auto"/>
            </w:tcBorders>
          </w:tcPr>
          <w:p w14:paraId="2C9F135F" w14:textId="77777777" w:rsidR="00C90BCB" w:rsidRPr="002C7CF5" w:rsidRDefault="00C90BCB" w:rsidP="00C0100F">
            <w:pPr>
              <w:spacing w:before="0" w:after="0" w:line="240" w:lineRule="auto"/>
            </w:pPr>
          </w:p>
        </w:tc>
        <w:tc>
          <w:tcPr>
            <w:tcW w:w="1470" w:type="dxa"/>
            <w:tcBorders>
              <w:bottom w:val="single" w:sz="4" w:space="0" w:color="auto"/>
            </w:tcBorders>
          </w:tcPr>
          <w:p w14:paraId="6DB700B8" w14:textId="2A8FD425" w:rsidR="00C90BCB" w:rsidRPr="002C7CF5" w:rsidRDefault="00C90BCB" w:rsidP="00C0100F">
            <w:pPr>
              <w:spacing w:before="0" w:after="0" w:line="240" w:lineRule="auto"/>
              <w:rPr>
                <w:b/>
                <w:bCs/>
              </w:rPr>
            </w:pPr>
            <w:r w:rsidRPr="002C7CF5">
              <w:rPr>
                <w:b/>
                <w:bCs/>
              </w:rPr>
              <w:t>Tech Enthusiasts</w:t>
            </w:r>
          </w:p>
        </w:tc>
        <w:tc>
          <w:tcPr>
            <w:tcW w:w="2084" w:type="dxa"/>
            <w:tcBorders>
              <w:bottom w:val="single" w:sz="4" w:space="0" w:color="auto"/>
            </w:tcBorders>
          </w:tcPr>
          <w:p w14:paraId="0009FCF9" w14:textId="77777777" w:rsidR="00C90BCB" w:rsidRPr="002C7CF5" w:rsidRDefault="00C90BCB" w:rsidP="00C0100F">
            <w:pPr>
              <w:pStyle w:val="ListParagraph"/>
              <w:numPr>
                <w:ilvl w:val="0"/>
                <w:numId w:val="6"/>
              </w:numPr>
              <w:spacing w:before="0" w:after="0" w:line="240" w:lineRule="auto"/>
            </w:pPr>
            <w:r w:rsidRPr="002C7CF5">
              <w:t>Advanced AI-driven energy optimisation.</w:t>
            </w:r>
          </w:p>
          <w:p w14:paraId="4E09A71C" w14:textId="77777777" w:rsidR="00C90BCB" w:rsidRPr="002C7CF5" w:rsidRDefault="00C90BCB" w:rsidP="00C0100F">
            <w:pPr>
              <w:pStyle w:val="ListParagraph"/>
              <w:numPr>
                <w:ilvl w:val="0"/>
                <w:numId w:val="6"/>
              </w:numPr>
              <w:spacing w:before="0" w:after="0" w:line="240" w:lineRule="auto"/>
            </w:pPr>
            <w:r w:rsidRPr="002C7CF5">
              <w:t>Seamless integration with iOS, Siri, and iCloud.</w:t>
            </w:r>
          </w:p>
          <w:p w14:paraId="1758A550" w14:textId="59EC01B0" w:rsidR="00C90BCB" w:rsidRPr="002C7CF5" w:rsidRDefault="00C90BCB" w:rsidP="00C0100F">
            <w:pPr>
              <w:pStyle w:val="ListParagraph"/>
              <w:numPr>
                <w:ilvl w:val="0"/>
                <w:numId w:val="6"/>
              </w:numPr>
              <w:spacing w:before="0" w:after="0" w:line="240" w:lineRule="auto"/>
            </w:pPr>
            <w:r w:rsidRPr="002C7CF5">
              <w:lastRenderedPageBreak/>
              <w:t>Sleek, minimal design consistent with Apple products.</w:t>
            </w:r>
          </w:p>
        </w:tc>
        <w:tc>
          <w:tcPr>
            <w:tcW w:w="2115" w:type="dxa"/>
            <w:tcBorders>
              <w:bottom w:val="single" w:sz="4" w:space="0" w:color="auto"/>
            </w:tcBorders>
          </w:tcPr>
          <w:p w14:paraId="1A51B511" w14:textId="77777777" w:rsidR="00C90BCB" w:rsidRPr="002C7CF5" w:rsidRDefault="00C90BCB" w:rsidP="00C0100F">
            <w:pPr>
              <w:pStyle w:val="ListParagraph"/>
              <w:numPr>
                <w:ilvl w:val="0"/>
                <w:numId w:val="6"/>
              </w:numPr>
              <w:spacing w:before="0" w:after="0" w:line="240" w:lineRule="auto"/>
            </w:pPr>
            <w:r w:rsidRPr="002C7CF5">
              <w:lastRenderedPageBreak/>
              <w:t>Niche focus and innovation may appeal to a smaller group.</w:t>
            </w:r>
          </w:p>
          <w:p w14:paraId="1615C44B" w14:textId="1BAB6BC2" w:rsidR="00C90BCB" w:rsidRPr="002C7CF5" w:rsidRDefault="00C90BCB" w:rsidP="00C0100F">
            <w:pPr>
              <w:pStyle w:val="ListParagraph"/>
              <w:numPr>
                <w:ilvl w:val="0"/>
                <w:numId w:val="6"/>
              </w:numPr>
              <w:spacing w:before="0" w:after="0" w:line="240" w:lineRule="auto"/>
            </w:pPr>
            <w:r w:rsidRPr="002C7CF5">
              <w:t xml:space="preserve">May prioritise technology </w:t>
            </w:r>
            <w:r w:rsidRPr="002C7CF5">
              <w:lastRenderedPageBreak/>
              <w:t>over cost-effectiveness.</w:t>
            </w:r>
          </w:p>
        </w:tc>
        <w:tc>
          <w:tcPr>
            <w:tcW w:w="2455" w:type="dxa"/>
            <w:vMerge/>
            <w:tcBorders>
              <w:bottom w:val="single" w:sz="4" w:space="0" w:color="auto"/>
            </w:tcBorders>
          </w:tcPr>
          <w:p w14:paraId="20A3918D" w14:textId="1B89F201" w:rsidR="00C90BCB" w:rsidRPr="002C7CF5" w:rsidRDefault="00C90BCB" w:rsidP="00C0100F">
            <w:pPr>
              <w:spacing w:before="0" w:after="0" w:line="240" w:lineRule="auto"/>
            </w:pPr>
          </w:p>
        </w:tc>
        <w:tc>
          <w:tcPr>
            <w:tcW w:w="1281" w:type="dxa"/>
            <w:vMerge/>
            <w:tcBorders>
              <w:bottom w:val="single" w:sz="4" w:space="0" w:color="auto"/>
            </w:tcBorders>
          </w:tcPr>
          <w:p w14:paraId="3E1387B1" w14:textId="29614EE9" w:rsidR="00C90BCB" w:rsidRPr="002C7CF5" w:rsidRDefault="00C90BCB" w:rsidP="00C0100F">
            <w:pPr>
              <w:spacing w:before="0" w:after="0" w:line="240" w:lineRule="auto"/>
              <w:rPr>
                <w:b/>
                <w:bCs/>
              </w:rPr>
            </w:pPr>
          </w:p>
        </w:tc>
        <w:tc>
          <w:tcPr>
            <w:tcW w:w="2140" w:type="dxa"/>
            <w:vMerge/>
            <w:tcBorders>
              <w:bottom w:val="single" w:sz="4" w:space="0" w:color="auto"/>
            </w:tcBorders>
          </w:tcPr>
          <w:p w14:paraId="0BDE7369" w14:textId="77777777" w:rsidR="00C90BCB" w:rsidRPr="002C7CF5" w:rsidRDefault="00C90BCB" w:rsidP="00C0100F">
            <w:pPr>
              <w:spacing w:before="0" w:after="0" w:line="240" w:lineRule="auto"/>
            </w:pPr>
          </w:p>
        </w:tc>
      </w:tr>
      <w:tr w:rsidR="007E4F1E" w:rsidRPr="002C7CF5" w14:paraId="67322E1B" w14:textId="77777777" w:rsidTr="00C0100F">
        <w:trPr>
          <w:trHeight w:val="280"/>
        </w:trPr>
        <w:tc>
          <w:tcPr>
            <w:tcW w:w="1876" w:type="dxa"/>
            <w:vMerge/>
          </w:tcPr>
          <w:p w14:paraId="57287020" w14:textId="77777777" w:rsidR="00C90BCB" w:rsidRPr="002C7CF5" w:rsidRDefault="00C90BCB" w:rsidP="00C0100F">
            <w:pPr>
              <w:spacing w:before="0" w:after="0" w:line="240" w:lineRule="auto"/>
            </w:pPr>
          </w:p>
        </w:tc>
        <w:tc>
          <w:tcPr>
            <w:tcW w:w="1470" w:type="dxa"/>
          </w:tcPr>
          <w:p w14:paraId="456263C6" w14:textId="3E50FE89" w:rsidR="00C90BCB" w:rsidRPr="002C7CF5" w:rsidRDefault="00C90BCB" w:rsidP="00C0100F">
            <w:pPr>
              <w:spacing w:before="0" w:after="0" w:line="240" w:lineRule="auto"/>
              <w:rPr>
                <w:b/>
                <w:bCs/>
              </w:rPr>
            </w:pPr>
            <w:r w:rsidRPr="002C7CF5">
              <w:rPr>
                <w:b/>
                <w:bCs/>
              </w:rPr>
              <w:t>Small Business Owners</w:t>
            </w:r>
          </w:p>
        </w:tc>
        <w:tc>
          <w:tcPr>
            <w:tcW w:w="2084" w:type="dxa"/>
          </w:tcPr>
          <w:p w14:paraId="0A4EB715" w14:textId="77777777" w:rsidR="00C90BCB" w:rsidRPr="002C7CF5" w:rsidRDefault="00C90BCB" w:rsidP="00C0100F">
            <w:pPr>
              <w:pStyle w:val="ListParagraph"/>
              <w:numPr>
                <w:ilvl w:val="0"/>
                <w:numId w:val="7"/>
              </w:numPr>
              <w:spacing w:before="0" w:after="0" w:line="240" w:lineRule="auto"/>
            </w:pPr>
            <w:r w:rsidRPr="002C7CF5">
              <w:t xml:space="preserve">Promises energy cost savings and efficiency. </w:t>
            </w:r>
          </w:p>
          <w:p w14:paraId="6A9A8F33" w14:textId="71E571E1" w:rsidR="00C90BCB" w:rsidRPr="002C7CF5" w:rsidRDefault="00C90BCB" w:rsidP="00C0100F">
            <w:pPr>
              <w:pStyle w:val="ListParagraph"/>
              <w:numPr>
                <w:ilvl w:val="0"/>
                <w:numId w:val="7"/>
              </w:numPr>
              <w:spacing w:before="0" w:after="0" w:line="240" w:lineRule="auto"/>
            </w:pPr>
            <w:r w:rsidRPr="002C7CF5">
              <w:t>Reliable service and long-term product support.</w:t>
            </w:r>
          </w:p>
        </w:tc>
        <w:tc>
          <w:tcPr>
            <w:tcW w:w="2115" w:type="dxa"/>
          </w:tcPr>
          <w:p w14:paraId="6A520D5B" w14:textId="25BC8D64" w:rsidR="00C90BCB" w:rsidRPr="002C7CF5" w:rsidRDefault="00C90BCB" w:rsidP="00C0100F">
            <w:pPr>
              <w:pStyle w:val="ListParagraph"/>
              <w:numPr>
                <w:ilvl w:val="0"/>
                <w:numId w:val="7"/>
              </w:numPr>
              <w:spacing w:before="0" w:after="0" w:line="240" w:lineRule="auto"/>
            </w:pPr>
            <w:r w:rsidRPr="002C7CF5">
              <w:t>Initial installation costs could deter small businesses.</w:t>
            </w:r>
          </w:p>
          <w:p w14:paraId="4674836D" w14:textId="481BB741" w:rsidR="00C90BCB" w:rsidRPr="002C7CF5" w:rsidRDefault="00C90BCB" w:rsidP="00C0100F">
            <w:pPr>
              <w:pStyle w:val="ListParagraph"/>
              <w:numPr>
                <w:ilvl w:val="0"/>
                <w:numId w:val="7"/>
              </w:numPr>
              <w:spacing w:before="0" w:after="0" w:line="240" w:lineRule="auto"/>
            </w:pPr>
            <w:r w:rsidRPr="002C7CF5">
              <w:t>Requires business-specific support models.</w:t>
            </w:r>
          </w:p>
        </w:tc>
        <w:tc>
          <w:tcPr>
            <w:tcW w:w="2455" w:type="dxa"/>
            <w:vMerge/>
          </w:tcPr>
          <w:p w14:paraId="7EE2B5A6" w14:textId="77777777" w:rsidR="00C90BCB" w:rsidRPr="002C7CF5" w:rsidRDefault="00C90BCB" w:rsidP="00C0100F">
            <w:pPr>
              <w:spacing w:before="0" w:after="0" w:line="240" w:lineRule="auto"/>
            </w:pPr>
          </w:p>
        </w:tc>
        <w:tc>
          <w:tcPr>
            <w:tcW w:w="1281" w:type="dxa"/>
          </w:tcPr>
          <w:p w14:paraId="5A5FA554" w14:textId="36D337E6" w:rsidR="00C90BCB" w:rsidRPr="002C7CF5" w:rsidRDefault="00C90BCB" w:rsidP="00C0100F">
            <w:pPr>
              <w:spacing w:before="0" w:after="0" w:line="240" w:lineRule="auto"/>
              <w:rPr>
                <w:b/>
                <w:bCs/>
              </w:rPr>
            </w:pPr>
            <w:r w:rsidRPr="002C7CF5">
              <w:rPr>
                <w:b/>
                <w:bCs/>
              </w:rPr>
              <w:t xml:space="preserve">Positioning Statement </w:t>
            </w:r>
          </w:p>
        </w:tc>
        <w:tc>
          <w:tcPr>
            <w:tcW w:w="2140" w:type="dxa"/>
          </w:tcPr>
          <w:p w14:paraId="22566374" w14:textId="41D49344" w:rsidR="00C90BCB" w:rsidRPr="002C7CF5" w:rsidRDefault="00C90BCB" w:rsidP="00C0100F">
            <w:pPr>
              <w:spacing w:before="0" w:after="0" w:line="240" w:lineRule="auto"/>
            </w:pPr>
            <w:r w:rsidRPr="002C7CF5">
              <w:t xml:space="preserve">To the eco-conscious customer who loves innovation and design, Apple </w:t>
            </w:r>
            <w:proofErr w:type="spellStart"/>
            <w:r w:rsidRPr="002C7CF5">
              <w:t>ReGen</w:t>
            </w:r>
            <w:proofErr w:type="spellEnd"/>
            <w:r w:rsidRPr="002C7CF5">
              <w:t xml:space="preserve"> offers a beautiful, smart, and seamless renewable energy system, which enables the sustainable lifestyle, with Apple technology that is trusted by millions of people</w:t>
            </w:r>
            <w:r w:rsidR="00FD5C33" w:rsidRPr="002C7CF5">
              <w:t xml:space="preserve"> (de São José et al., 2021). </w:t>
            </w:r>
          </w:p>
        </w:tc>
      </w:tr>
    </w:tbl>
    <w:p w14:paraId="69A6D555" w14:textId="77777777" w:rsidR="00040510" w:rsidRPr="002C7CF5" w:rsidRDefault="00040510">
      <w:pPr>
        <w:sectPr w:rsidR="00040510" w:rsidRPr="002C7CF5" w:rsidSect="00333085">
          <w:pgSz w:w="15840" w:h="12240" w:orient="landscape"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43E514BC" w14:textId="75EC31B4" w:rsidR="003B5C06" w:rsidRPr="002C7CF5" w:rsidRDefault="003B5C06" w:rsidP="000235E7">
      <w:pPr>
        <w:pStyle w:val="Heading1"/>
      </w:pPr>
      <w:bookmarkStart w:id="4" w:name="_Toc213163571"/>
      <w:r w:rsidRPr="002C7CF5">
        <w:lastRenderedPageBreak/>
        <w:t xml:space="preserve">Element 2: Marketing Mix (4Ps) of Apple </w:t>
      </w:r>
      <w:proofErr w:type="spellStart"/>
      <w:r w:rsidRPr="002C7CF5">
        <w:t>ReGen</w:t>
      </w:r>
      <w:bookmarkEnd w:id="4"/>
      <w:proofErr w:type="spellEnd"/>
    </w:p>
    <w:p w14:paraId="2717B0C3" w14:textId="174722E6" w:rsidR="00C01E41" w:rsidRPr="002C7CF5" w:rsidRDefault="00C01E41" w:rsidP="00C01E41">
      <w:pPr>
        <w:jc w:val="center"/>
      </w:pPr>
      <w:r w:rsidRPr="002C7CF5">
        <w:rPr>
          <w:noProof/>
        </w:rPr>
        <w:drawing>
          <wp:inline distT="0" distB="0" distL="0" distR="0" wp14:anchorId="5D08E826" wp14:editId="23AF7F22">
            <wp:extent cx="3689306" cy="3654240"/>
            <wp:effectExtent l="0" t="0" r="6985" b="3810"/>
            <wp:docPr id="991515740" name="Picture 2" descr="Marketing Mix - 4 P's - Chan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 4 P's - Chanim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93443" cy="3658337"/>
                    </a:xfrm>
                    <a:prstGeom prst="rect">
                      <a:avLst/>
                    </a:prstGeom>
                    <a:noFill/>
                    <a:ln>
                      <a:noFill/>
                    </a:ln>
                  </pic:spPr>
                </pic:pic>
              </a:graphicData>
            </a:graphic>
          </wp:inline>
        </w:drawing>
      </w:r>
    </w:p>
    <w:p w14:paraId="111AAAE3" w14:textId="364E1D70" w:rsidR="00D001A5" w:rsidRPr="002C7CF5" w:rsidRDefault="00C01E41" w:rsidP="00C01E41">
      <w:pPr>
        <w:jc w:val="center"/>
        <w:rPr>
          <w:b/>
          <w:bCs/>
        </w:rPr>
      </w:pPr>
      <w:r w:rsidRPr="002C7CF5">
        <w:rPr>
          <w:b/>
          <w:bCs/>
        </w:rPr>
        <w:t xml:space="preserve">Figure </w:t>
      </w:r>
      <w:r w:rsidR="00EF4198" w:rsidRPr="002C7CF5">
        <w:rPr>
          <w:b/>
          <w:bCs/>
        </w:rPr>
        <w:t>5</w:t>
      </w:r>
      <w:r w:rsidRPr="002C7CF5">
        <w:rPr>
          <w:b/>
          <w:bCs/>
        </w:rPr>
        <w:t>: 4Ps of Marketing Mix</w:t>
      </w:r>
    </w:p>
    <w:p w14:paraId="6E2D2BD6" w14:textId="64F0C4EF" w:rsidR="00C01E41" w:rsidRPr="002C7CF5" w:rsidRDefault="00D001A5" w:rsidP="00C01E41">
      <w:pPr>
        <w:jc w:val="center"/>
      </w:pPr>
      <w:r w:rsidRPr="002C7CF5">
        <w:t xml:space="preserve">(Source: </w:t>
      </w:r>
      <w:proofErr w:type="spellStart"/>
      <w:r w:rsidRPr="002C7CF5">
        <w:rPr>
          <w:i/>
          <w:iCs/>
        </w:rPr>
        <w:t>Chanimal</w:t>
      </w:r>
      <w:proofErr w:type="spellEnd"/>
      <w:r w:rsidRPr="002C7CF5">
        <w:rPr>
          <w:i/>
          <w:iCs/>
        </w:rPr>
        <w:t xml:space="preserve">, </w:t>
      </w:r>
      <w:r w:rsidRPr="002C7CF5">
        <w:t>2024)</w:t>
      </w:r>
    </w:p>
    <w:p w14:paraId="7A4E2A4D" w14:textId="751CE7C2" w:rsidR="003B5C06" w:rsidRPr="002C7CF5" w:rsidRDefault="002C7CF5" w:rsidP="002C7CF5">
      <w:pPr>
        <w:pStyle w:val="Heading2"/>
      </w:pPr>
      <w:bookmarkStart w:id="5" w:name="_Toc213163572"/>
      <w:r w:rsidRPr="002C7CF5">
        <w:t xml:space="preserve">2.1 </w:t>
      </w:r>
      <w:r w:rsidR="003B5C06" w:rsidRPr="002C7CF5">
        <w:t>Product</w:t>
      </w:r>
      <w:bookmarkEnd w:id="5"/>
    </w:p>
    <w:p w14:paraId="053E822B" w14:textId="77777777" w:rsidR="00EF4198" w:rsidRPr="002C7CF5" w:rsidRDefault="00EF4198" w:rsidP="00EF4198">
      <w:pPr>
        <w:jc w:val="center"/>
      </w:pPr>
      <w:r w:rsidRPr="002C7CF5">
        <w:rPr>
          <w:noProof/>
        </w:rPr>
        <w:drawing>
          <wp:inline distT="0" distB="0" distL="0" distR="0" wp14:anchorId="16682B5D" wp14:editId="7AFFC4C0">
            <wp:extent cx="4513383" cy="2579077"/>
            <wp:effectExtent l="0" t="0" r="1905" b="0"/>
            <wp:docPr id="7204172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41304" cy="2595032"/>
                    </a:xfrm>
                    <a:prstGeom prst="rect">
                      <a:avLst/>
                    </a:prstGeom>
                    <a:noFill/>
                  </pic:spPr>
                </pic:pic>
              </a:graphicData>
            </a:graphic>
          </wp:inline>
        </w:drawing>
      </w:r>
    </w:p>
    <w:p w14:paraId="4A145907" w14:textId="77777777" w:rsidR="00EF4198" w:rsidRPr="002C7CF5" w:rsidRDefault="00EF4198" w:rsidP="00EF4198">
      <w:pPr>
        <w:jc w:val="center"/>
        <w:rPr>
          <w:b/>
          <w:bCs/>
        </w:rPr>
      </w:pPr>
      <w:r w:rsidRPr="002C7CF5">
        <w:rPr>
          <w:b/>
          <w:bCs/>
        </w:rPr>
        <w:lastRenderedPageBreak/>
        <w:t xml:space="preserve">Figure 6: AI based Solar Panels of </w:t>
      </w:r>
      <w:proofErr w:type="spellStart"/>
      <w:r w:rsidRPr="002C7CF5">
        <w:rPr>
          <w:b/>
          <w:bCs/>
        </w:rPr>
        <w:t>ReGen</w:t>
      </w:r>
      <w:proofErr w:type="spellEnd"/>
    </w:p>
    <w:p w14:paraId="325F1893" w14:textId="7BF4DC37" w:rsidR="00EF4198" w:rsidRPr="002C7CF5" w:rsidRDefault="00EF4198" w:rsidP="00EF4198">
      <w:pPr>
        <w:jc w:val="center"/>
        <w:rPr>
          <w:b/>
          <w:bCs/>
        </w:rPr>
      </w:pPr>
      <w:r w:rsidRPr="002C7CF5">
        <w:t>(Source:</w:t>
      </w:r>
      <w:r w:rsidRPr="002C7CF5">
        <w:rPr>
          <w:b/>
          <w:bCs/>
        </w:rPr>
        <w:t xml:space="preserve"> </w:t>
      </w:r>
      <w:r w:rsidRPr="002C7CF5">
        <w:t>Blackmore, 2025)</w:t>
      </w:r>
    </w:p>
    <w:p w14:paraId="57868969" w14:textId="01BF80CD" w:rsidR="006A2852" w:rsidRPr="00A777D3" w:rsidRDefault="006A2852" w:rsidP="003B5C06">
      <w:pPr>
        <w:rPr>
          <w:b/>
          <w:bCs/>
          <w:sz w:val="28"/>
          <w:szCs w:val="21"/>
        </w:rPr>
      </w:pPr>
      <w:r w:rsidRPr="00A777D3">
        <w:rPr>
          <w:b/>
          <w:bCs/>
          <w:sz w:val="28"/>
          <w:szCs w:val="21"/>
        </w:rPr>
        <w:t>Core value</w:t>
      </w:r>
    </w:p>
    <w:p w14:paraId="16A7C763" w14:textId="77777777" w:rsidR="00A777D3" w:rsidRPr="00A777D3" w:rsidRDefault="00A777D3" w:rsidP="00A777D3">
      <w:pPr>
        <w:rPr>
          <w:lang w:val="en-IN"/>
        </w:rPr>
      </w:pPr>
      <w:r w:rsidRPr="00A777D3">
        <w:rPr>
          <w:lang w:val="en-IN"/>
        </w:rPr>
        <w:t xml:space="preserve">At its core, Apple </w:t>
      </w:r>
      <w:proofErr w:type="spellStart"/>
      <w:r w:rsidRPr="00A777D3">
        <w:rPr>
          <w:lang w:val="en-IN"/>
        </w:rPr>
        <w:t>ReGen</w:t>
      </w:r>
      <w:proofErr w:type="spellEnd"/>
      <w:r w:rsidRPr="00A777D3">
        <w:rPr>
          <w:lang w:val="en-IN"/>
        </w:rPr>
        <w:t xml:space="preserve"> offers the promise of </w:t>
      </w:r>
      <w:r w:rsidRPr="00A777D3">
        <w:rPr>
          <w:b/>
          <w:bCs/>
          <w:lang w:val="en-IN"/>
        </w:rPr>
        <w:t>clean, independent, and smart energy living</w:t>
      </w:r>
      <w:r w:rsidRPr="00A777D3">
        <w:rPr>
          <w:lang w:val="en-IN"/>
        </w:rPr>
        <w:t>. Its fundamental value lies in helping consumers generate, store, and manage renewable power seamlessly, giving them greater </w:t>
      </w:r>
      <w:r w:rsidRPr="00A777D3">
        <w:rPr>
          <w:b/>
          <w:bCs/>
          <w:lang w:val="en-IN"/>
        </w:rPr>
        <w:t>energy independence</w:t>
      </w:r>
      <w:r w:rsidRPr="00A777D3">
        <w:rPr>
          <w:lang w:val="en-IN"/>
        </w:rPr>
        <w:t>, long-term </w:t>
      </w:r>
      <w:r w:rsidRPr="00A777D3">
        <w:rPr>
          <w:b/>
          <w:bCs/>
          <w:lang w:val="en-IN"/>
        </w:rPr>
        <w:t>sustainability</w:t>
      </w:r>
      <w:r w:rsidRPr="00A777D3">
        <w:rPr>
          <w:lang w:val="en-IN"/>
        </w:rPr>
        <w:t xml:space="preserve">, and a more efficient way to run their homes. The concept also reflects Apple’s well-known philosophy of blending advanced technology with simplicity and elegant design, similar to what Apple has done with the Apple Watch and </w:t>
      </w:r>
      <w:proofErr w:type="spellStart"/>
      <w:r w:rsidRPr="00A777D3">
        <w:rPr>
          <w:lang w:val="en-IN"/>
        </w:rPr>
        <w:t>HomePod</w:t>
      </w:r>
      <w:proofErr w:type="spellEnd"/>
      <w:r w:rsidRPr="00A777D3">
        <w:rPr>
          <w:lang w:val="en-IN"/>
        </w:rPr>
        <w:t>. This core value focuses on turning green energy into an everyday lifestyle choice rather than just a utility upgrade.</w:t>
      </w:r>
    </w:p>
    <w:p w14:paraId="0DAC5465" w14:textId="2D9B9D68" w:rsidR="00A777D3" w:rsidRPr="00A777D3" w:rsidRDefault="006A2852" w:rsidP="003B5C06">
      <w:pPr>
        <w:rPr>
          <w:b/>
          <w:bCs/>
          <w:sz w:val="28"/>
          <w:szCs w:val="21"/>
        </w:rPr>
      </w:pPr>
      <w:r w:rsidRPr="00A777D3">
        <w:rPr>
          <w:b/>
          <w:bCs/>
          <w:sz w:val="28"/>
          <w:szCs w:val="21"/>
        </w:rPr>
        <w:t>Actual product</w:t>
      </w:r>
    </w:p>
    <w:p w14:paraId="1FB406EF" w14:textId="77777777" w:rsidR="00A777D3" w:rsidRPr="00A777D3" w:rsidRDefault="00A777D3" w:rsidP="00A777D3">
      <w:pPr>
        <w:rPr>
          <w:lang w:val="en-IN"/>
        </w:rPr>
      </w:pPr>
      <w:r w:rsidRPr="00A777D3">
        <w:rPr>
          <w:lang w:val="en-IN"/>
        </w:rPr>
        <w:t>The actual product is a </w:t>
      </w:r>
      <w:r w:rsidRPr="00A777D3">
        <w:rPr>
          <w:b/>
          <w:bCs/>
          <w:lang w:val="en-IN"/>
        </w:rPr>
        <w:t>complete smart energy ecosystem</w:t>
      </w:r>
      <w:r w:rsidRPr="00A777D3">
        <w:rPr>
          <w:lang w:val="en-IN"/>
        </w:rPr>
        <w:t xml:space="preserve"> that includes premium solar panels, the </w:t>
      </w:r>
      <w:proofErr w:type="spellStart"/>
      <w:r w:rsidRPr="00A777D3">
        <w:rPr>
          <w:lang w:val="en-IN"/>
        </w:rPr>
        <w:t>ReGen</w:t>
      </w:r>
      <w:proofErr w:type="spellEnd"/>
      <w:r w:rsidRPr="00A777D3">
        <w:rPr>
          <w:lang w:val="en-IN"/>
        </w:rPr>
        <w:t xml:space="preserve"> Cell battery storage unit, and an AI-driven energy management platform called </w:t>
      </w:r>
      <w:proofErr w:type="spellStart"/>
      <w:r w:rsidRPr="00A777D3">
        <w:rPr>
          <w:lang w:val="en-IN"/>
        </w:rPr>
        <w:t>ReGen</w:t>
      </w:r>
      <w:proofErr w:type="spellEnd"/>
      <w:r w:rsidRPr="00A777D3">
        <w:rPr>
          <w:lang w:val="en-IN"/>
        </w:rPr>
        <w:t xml:space="preserve"> OS. Much like the Powerwall from Tesla, the system enables households to create, store, and optimise renewable energy—but with an added advantage: deep, native integration with the wider Apple environment through </w:t>
      </w:r>
      <w:proofErr w:type="spellStart"/>
      <w:r w:rsidRPr="00A777D3">
        <w:rPr>
          <w:lang w:val="en-IN"/>
        </w:rPr>
        <w:t>HomeKit</w:t>
      </w:r>
      <w:proofErr w:type="spellEnd"/>
      <w:r w:rsidRPr="00A777D3">
        <w:rPr>
          <w:lang w:val="en-IN"/>
        </w:rPr>
        <w:t>, Siri, and iCloud.</w:t>
      </w:r>
    </w:p>
    <w:p w14:paraId="53903D05" w14:textId="2ABCE38F" w:rsidR="00A777D3" w:rsidRPr="00A777D3" w:rsidRDefault="00A777D3" w:rsidP="003B5C06">
      <w:pPr>
        <w:rPr>
          <w:lang w:val="en-IN"/>
        </w:rPr>
      </w:pPr>
      <w:r w:rsidRPr="00A777D3">
        <w:rPr>
          <w:lang w:val="en-IN"/>
        </w:rPr>
        <w:t>The hardware follows the same design principles highlighted by Mostafa et al. (2022)—sleek, durable, minimalist, and user-friendly. The software mirrors the intelligent-home approach seen in Google Nest, where AI learns user habits to reduce waste and maximise efficiency. Consistent with Apple’s 2024 environmental standards used in the MacBook and iPhone, the devices are built using recycled aluminium and glass.</w:t>
      </w:r>
    </w:p>
    <w:p w14:paraId="249A8A6D" w14:textId="304E78DD" w:rsidR="006A2852" w:rsidRPr="00A777D3" w:rsidRDefault="006A2852" w:rsidP="003B5C06">
      <w:pPr>
        <w:rPr>
          <w:b/>
          <w:bCs/>
          <w:sz w:val="28"/>
          <w:szCs w:val="21"/>
        </w:rPr>
      </w:pPr>
      <w:r w:rsidRPr="00A777D3">
        <w:rPr>
          <w:b/>
          <w:bCs/>
          <w:sz w:val="28"/>
          <w:szCs w:val="21"/>
        </w:rPr>
        <w:t>Augmented product</w:t>
      </w:r>
    </w:p>
    <w:p w14:paraId="2F48C1DB" w14:textId="56ADDCDD" w:rsidR="00F90689" w:rsidRPr="00F90689" w:rsidRDefault="00A777D3" w:rsidP="003B5C06">
      <w:pPr>
        <w:rPr>
          <w:lang w:val="en-IN"/>
        </w:rPr>
      </w:pPr>
      <w:r w:rsidRPr="00A777D3">
        <w:rPr>
          <w:lang w:val="en-IN"/>
        </w:rPr>
        <w:t>The augmented product experience includes a suite of </w:t>
      </w:r>
      <w:r w:rsidRPr="00A777D3">
        <w:rPr>
          <w:b/>
          <w:bCs/>
          <w:lang w:val="en-IN"/>
        </w:rPr>
        <w:t>value-adding services</w:t>
      </w:r>
      <w:r w:rsidRPr="00A777D3">
        <w:rPr>
          <w:lang w:val="en-IN"/>
        </w:rPr>
        <w:t xml:space="preserve"> designed to make ownership smooth and worry-free. This covers professional installation, optional AppleCare protection, ongoing software updates, and continuous enhancements to the AI-powered energy </w:t>
      </w:r>
      <w:r w:rsidRPr="00A777D3">
        <w:rPr>
          <w:lang w:val="en-IN"/>
        </w:rPr>
        <w:lastRenderedPageBreak/>
        <w:t>management tools. Together, these services extend the experience beyond hardware, ensuring that customers enjoy long-term reliability, optimisation, and support.</w:t>
      </w:r>
    </w:p>
    <w:p w14:paraId="6D10C2DF" w14:textId="21F4513A" w:rsidR="003B5C06" w:rsidRDefault="002C7CF5" w:rsidP="002C7CF5">
      <w:pPr>
        <w:pStyle w:val="Heading2"/>
      </w:pPr>
      <w:bookmarkStart w:id="6" w:name="_Toc213163573"/>
      <w:r w:rsidRPr="002C7CF5">
        <w:t xml:space="preserve">2.2 </w:t>
      </w:r>
      <w:r w:rsidR="003B5C06" w:rsidRPr="002C7CF5">
        <w:t>Price</w:t>
      </w:r>
      <w:bookmarkEnd w:id="6"/>
      <w:r w:rsidR="003B5C06" w:rsidRPr="002C7CF5">
        <w:t xml:space="preserve"> </w:t>
      </w:r>
    </w:p>
    <w:p w14:paraId="1A9E6A1D" w14:textId="1F81F4F1" w:rsidR="003B5C06" w:rsidRPr="002C7CF5" w:rsidRDefault="003B5C06" w:rsidP="003B5C06">
      <w:r w:rsidRPr="002C7CF5">
        <w:t xml:space="preserve">Apple </w:t>
      </w:r>
      <w:proofErr w:type="spellStart"/>
      <w:r w:rsidRPr="002C7CF5">
        <w:t>ReGen</w:t>
      </w:r>
      <w:proofErr w:type="spellEnd"/>
      <w:r w:rsidRPr="002C7CF5">
        <w:t xml:space="preserve"> will have a premium pricing approach, which will strengthen the position Apple has as a luxury technology brand</w:t>
      </w:r>
      <w:r w:rsidR="00433F69" w:rsidRPr="002C7CF5">
        <w:t xml:space="preserve"> (Borisova et al., 2022). </w:t>
      </w:r>
      <w:r w:rsidRPr="002C7CF5">
        <w:t>This strategy resembles the pricing models of the competitors, such as Tesla Energy, that offers higher prices on Powerwall products, yet the brand is highly desired.</w:t>
      </w:r>
    </w:p>
    <w:p w14:paraId="6BCBD6AD" w14:textId="03C0F820" w:rsidR="003B5C06" w:rsidRPr="002C7CF5" w:rsidRDefault="003B5C06" w:rsidP="003B5C06">
      <w:r w:rsidRPr="002C7CF5">
        <w:t xml:space="preserve">The pricing system of </w:t>
      </w:r>
      <w:proofErr w:type="spellStart"/>
      <w:r w:rsidRPr="002C7CF5">
        <w:t>ReGen</w:t>
      </w:r>
      <w:proofErr w:type="spellEnd"/>
      <w:r w:rsidRPr="002C7CF5">
        <w:t xml:space="preserve"> will be organised into three levels:</w:t>
      </w:r>
    </w:p>
    <w:p w14:paraId="27E8FC5D" w14:textId="54297341" w:rsidR="00EF4198" w:rsidRPr="002C7CF5" w:rsidRDefault="00EF4198" w:rsidP="00EF4198">
      <w:pPr>
        <w:jc w:val="center"/>
      </w:pPr>
      <w:r w:rsidRPr="002C7CF5">
        <w:rPr>
          <w:noProof/>
        </w:rPr>
        <w:drawing>
          <wp:inline distT="0" distB="0" distL="0" distR="0" wp14:anchorId="47482FB6" wp14:editId="5CCA3393">
            <wp:extent cx="4560277" cy="3040185"/>
            <wp:effectExtent l="0" t="0" r="0" b="8255"/>
            <wp:docPr id="16706203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65721" cy="3043815"/>
                    </a:xfrm>
                    <a:prstGeom prst="rect">
                      <a:avLst/>
                    </a:prstGeom>
                    <a:noFill/>
                    <a:ln>
                      <a:noFill/>
                    </a:ln>
                  </pic:spPr>
                </pic:pic>
              </a:graphicData>
            </a:graphic>
          </wp:inline>
        </w:drawing>
      </w:r>
    </w:p>
    <w:p w14:paraId="4AFDF97B" w14:textId="7C974661" w:rsidR="00EF4198" w:rsidRPr="002C7CF5" w:rsidRDefault="00EF4198" w:rsidP="00EF4198">
      <w:pPr>
        <w:jc w:val="center"/>
        <w:rPr>
          <w:b/>
          <w:bCs/>
        </w:rPr>
      </w:pPr>
      <w:r w:rsidRPr="002C7CF5">
        <w:rPr>
          <w:b/>
          <w:bCs/>
        </w:rPr>
        <w:t xml:space="preserve">Figure 7: Pricing System of </w:t>
      </w:r>
      <w:proofErr w:type="spellStart"/>
      <w:r w:rsidRPr="002C7CF5">
        <w:rPr>
          <w:b/>
          <w:bCs/>
        </w:rPr>
        <w:t>ReGen</w:t>
      </w:r>
      <w:proofErr w:type="spellEnd"/>
    </w:p>
    <w:p w14:paraId="4769AA78" w14:textId="72CB843E" w:rsidR="00EF4198" w:rsidRPr="002C7CF5" w:rsidRDefault="00EF4198" w:rsidP="00EF4198">
      <w:pPr>
        <w:jc w:val="center"/>
      </w:pPr>
      <w:r w:rsidRPr="002C7CF5">
        <w:t>(Source: Self-Created)</w:t>
      </w:r>
    </w:p>
    <w:p w14:paraId="0983C23C" w14:textId="58DB3D9C" w:rsidR="003B5C06" w:rsidRPr="002C7CF5" w:rsidRDefault="003B5C06" w:rsidP="003B5C06">
      <w:pPr>
        <w:pStyle w:val="ListParagraph"/>
        <w:numPr>
          <w:ilvl w:val="0"/>
          <w:numId w:val="10"/>
        </w:numPr>
      </w:pPr>
      <w:proofErr w:type="spellStart"/>
      <w:r w:rsidRPr="002C7CF5">
        <w:rPr>
          <w:b/>
          <w:bCs/>
        </w:rPr>
        <w:t>ReGen</w:t>
      </w:r>
      <w:proofErr w:type="spellEnd"/>
      <w:r w:rsidRPr="002C7CF5">
        <w:rPr>
          <w:b/>
          <w:bCs/>
        </w:rPr>
        <w:t xml:space="preserve"> Basic:</w:t>
      </w:r>
      <w:r w:rsidRPr="002C7CF5">
        <w:t xml:space="preserve"> Entry-level solar panels aimed at the environmentally conscious consumer that wishes to spend less to be eco-friendly.</w:t>
      </w:r>
    </w:p>
    <w:p w14:paraId="270B8CAE" w14:textId="680AE994" w:rsidR="003B5C06" w:rsidRPr="002C7CF5" w:rsidRDefault="003B5C06" w:rsidP="003B5C06">
      <w:pPr>
        <w:pStyle w:val="ListParagraph"/>
        <w:numPr>
          <w:ilvl w:val="0"/>
          <w:numId w:val="10"/>
        </w:numPr>
      </w:pPr>
      <w:proofErr w:type="spellStart"/>
      <w:r w:rsidRPr="002C7CF5">
        <w:rPr>
          <w:b/>
          <w:bCs/>
        </w:rPr>
        <w:t>ReGen</w:t>
      </w:r>
      <w:proofErr w:type="spellEnd"/>
      <w:r w:rsidRPr="002C7CF5">
        <w:rPr>
          <w:b/>
          <w:bCs/>
        </w:rPr>
        <w:t xml:space="preserve"> Plus:</w:t>
      </w:r>
      <w:r w:rsidRPr="002C7CF5">
        <w:t xml:space="preserve"> Solar panels and intelligent storage and energy management.</w:t>
      </w:r>
    </w:p>
    <w:p w14:paraId="60B13632" w14:textId="34BE556E" w:rsidR="003B5C06" w:rsidRPr="002C7CF5" w:rsidRDefault="003B5C06" w:rsidP="003B5C06">
      <w:pPr>
        <w:pStyle w:val="ListParagraph"/>
        <w:numPr>
          <w:ilvl w:val="0"/>
          <w:numId w:val="10"/>
        </w:numPr>
      </w:pPr>
      <w:proofErr w:type="spellStart"/>
      <w:r w:rsidRPr="002C7CF5">
        <w:rPr>
          <w:b/>
          <w:bCs/>
        </w:rPr>
        <w:t>ReGen</w:t>
      </w:r>
      <w:proofErr w:type="spellEnd"/>
      <w:r w:rsidRPr="002C7CF5">
        <w:rPr>
          <w:b/>
          <w:bCs/>
        </w:rPr>
        <w:t xml:space="preserve"> max:</w:t>
      </w:r>
      <w:r w:rsidRPr="002C7CF5">
        <w:t xml:space="preserve"> Advanced, fully integrated offering full home energy automation and analytics.</w:t>
      </w:r>
    </w:p>
    <w:p w14:paraId="1A3C868B" w14:textId="52D9C1D0" w:rsidR="003B5C06" w:rsidRPr="002C7CF5" w:rsidRDefault="003B5C06" w:rsidP="003B5C06">
      <w:r w:rsidRPr="002C7CF5">
        <w:lastRenderedPageBreak/>
        <w:t xml:space="preserve">This step pyramid indicates the current pricing rationale of Apple brands with iPhones or Mac, which offers affordability without losing high-end image. The subscription and financing options, such as Apple One or iPhone Upgrade Programme are also opportunities that Apple can exploit; it will enable customers to pay in instalments to </w:t>
      </w:r>
      <w:r w:rsidR="000235E7" w:rsidRPr="002C7CF5">
        <w:t>install</w:t>
      </w:r>
      <w:r w:rsidRPr="002C7CF5">
        <w:t xml:space="preserve">, maintain, and update </w:t>
      </w:r>
      <w:proofErr w:type="spellStart"/>
      <w:r w:rsidRPr="002C7CF5">
        <w:t>ReGen</w:t>
      </w:r>
      <w:proofErr w:type="spellEnd"/>
      <w:r w:rsidRPr="002C7CF5">
        <w:t xml:space="preserve"> OS. Furthermore, to enable </w:t>
      </w:r>
      <w:proofErr w:type="spellStart"/>
      <w:r w:rsidRPr="002C7CF5">
        <w:t>ReGen</w:t>
      </w:r>
      <w:proofErr w:type="spellEnd"/>
      <w:r w:rsidRPr="002C7CF5">
        <w:t xml:space="preserve"> to become available to more people without watering down exclusivity, Apple can partner with financing companies specialising in renewable energy sources, such as SunPower and Tesla do. </w:t>
      </w:r>
      <w:r w:rsidR="00433F69" w:rsidRPr="002C7CF5">
        <w:t xml:space="preserve">As per </w:t>
      </w:r>
      <w:proofErr w:type="spellStart"/>
      <w:r w:rsidR="00433F69" w:rsidRPr="002C7CF5">
        <w:t>Senyapar</w:t>
      </w:r>
      <w:proofErr w:type="spellEnd"/>
      <w:r w:rsidR="00433F69" w:rsidRPr="002C7CF5">
        <w:t xml:space="preserve"> et al. (2024), </w:t>
      </w:r>
      <w:r w:rsidRPr="002C7CF5">
        <w:t xml:space="preserve">the high prices of </w:t>
      </w:r>
      <w:proofErr w:type="spellStart"/>
      <w:r w:rsidRPr="002C7CF5">
        <w:t>ReGen</w:t>
      </w:r>
      <w:proofErr w:type="spellEnd"/>
      <w:r w:rsidRPr="002C7CF5">
        <w:t xml:space="preserve"> are consistent with the value-based pricing principles when the consumers do not just pay based on the technological functionality but also the design innovation, reliability, and the decrease of the impact on the environment. This model supports the Apple culture of quality rather than cost and maintains its brand image.</w:t>
      </w:r>
    </w:p>
    <w:p w14:paraId="3635FC97" w14:textId="467A87A6" w:rsidR="003B5C06" w:rsidRPr="002C7CF5" w:rsidRDefault="002C7CF5" w:rsidP="00403DAB">
      <w:pPr>
        <w:pStyle w:val="Heading2"/>
      </w:pPr>
      <w:bookmarkStart w:id="7" w:name="_Toc213163574"/>
      <w:r w:rsidRPr="002C7CF5">
        <w:t xml:space="preserve">2.3 </w:t>
      </w:r>
      <w:r w:rsidR="003B5C06" w:rsidRPr="002C7CF5">
        <w:t>Place</w:t>
      </w:r>
      <w:bookmarkEnd w:id="7"/>
    </w:p>
    <w:p w14:paraId="2A732DE4" w14:textId="4895EE35" w:rsidR="003B5C06" w:rsidRPr="002C7CF5" w:rsidRDefault="003B5C06" w:rsidP="003B5C06">
      <w:r w:rsidRPr="002C7CF5">
        <w:t xml:space="preserve">The distribution strategy of Apple </w:t>
      </w:r>
      <w:proofErr w:type="spellStart"/>
      <w:r w:rsidRPr="002C7CF5">
        <w:t>ReGen</w:t>
      </w:r>
      <w:proofErr w:type="spellEnd"/>
      <w:r w:rsidRPr="002C7CF5">
        <w:t xml:space="preserve"> will comprise a combination of a direct and partnership-based approach, which should result in the customer experience of the highest quality and the ability to reach the market at scale.</w:t>
      </w:r>
    </w:p>
    <w:p w14:paraId="73CAAC16" w14:textId="719C2890" w:rsidR="00FD5C33" w:rsidRPr="002C7CF5" w:rsidRDefault="00FD5C33" w:rsidP="00FD5C33">
      <w:pPr>
        <w:jc w:val="center"/>
      </w:pPr>
      <w:r w:rsidRPr="002C7CF5">
        <w:rPr>
          <w:noProof/>
        </w:rPr>
        <w:drawing>
          <wp:inline distT="0" distB="0" distL="0" distR="0" wp14:anchorId="4C50073B" wp14:editId="148C9E28">
            <wp:extent cx="4765431" cy="3176954"/>
            <wp:effectExtent l="0" t="0" r="0" b="4445"/>
            <wp:docPr id="6287204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71264" cy="3180843"/>
                    </a:xfrm>
                    <a:prstGeom prst="rect">
                      <a:avLst/>
                    </a:prstGeom>
                    <a:noFill/>
                    <a:ln>
                      <a:noFill/>
                    </a:ln>
                  </pic:spPr>
                </pic:pic>
              </a:graphicData>
            </a:graphic>
          </wp:inline>
        </w:drawing>
      </w:r>
    </w:p>
    <w:p w14:paraId="6D644A5A" w14:textId="7F97F05C" w:rsidR="00FD5C33" w:rsidRPr="002C7CF5" w:rsidRDefault="00FD5C33" w:rsidP="00FD5C33">
      <w:pPr>
        <w:jc w:val="center"/>
        <w:rPr>
          <w:b/>
          <w:bCs/>
        </w:rPr>
      </w:pPr>
      <w:r w:rsidRPr="002C7CF5">
        <w:rPr>
          <w:b/>
          <w:bCs/>
        </w:rPr>
        <w:t xml:space="preserve">Figure 8: Apple </w:t>
      </w:r>
      <w:proofErr w:type="spellStart"/>
      <w:r w:rsidRPr="002C7CF5">
        <w:rPr>
          <w:b/>
          <w:bCs/>
        </w:rPr>
        <w:t>Flagstores</w:t>
      </w:r>
      <w:proofErr w:type="spellEnd"/>
    </w:p>
    <w:p w14:paraId="35356602" w14:textId="09DFE487" w:rsidR="00FD5C33" w:rsidRPr="002C7CF5" w:rsidRDefault="00FD5C33" w:rsidP="00FD5C33">
      <w:pPr>
        <w:jc w:val="center"/>
      </w:pPr>
      <w:r w:rsidRPr="002C7CF5">
        <w:lastRenderedPageBreak/>
        <w:t>(Source: Self-Created)</w:t>
      </w:r>
    </w:p>
    <w:p w14:paraId="3B694B97" w14:textId="16335E22" w:rsidR="003B5C06" w:rsidRPr="002C7CF5" w:rsidRDefault="003B5C06" w:rsidP="000235E7">
      <w:pPr>
        <w:pStyle w:val="ListParagraph"/>
        <w:numPr>
          <w:ilvl w:val="0"/>
          <w:numId w:val="11"/>
        </w:numPr>
        <w:rPr>
          <w:b/>
          <w:bCs/>
        </w:rPr>
      </w:pPr>
      <w:r w:rsidRPr="002C7CF5">
        <w:rPr>
          <w:b/>
          <w:bCs/>
        </w:rPr>
        <w:t>Flagship Experience Zones and Apple Stores:</w:t>
      </w:r>
      <w:r w:rsidR="000235E7" w:rsidRPr="002C7CF5">
        <w:rPr>
          <w:b/>
          <w:bCs/>
        </w:rPr>
        <w:t xml:space="preserve"> </w:t>
      </w:r>
      <w:proofErr w:type="spellStart"/>
      <w:r w:rsidRPr="002C7CF5">
        <w:t>ReGen</w:t>
      </w:r>
      <w:proofErr w:type="spellEnd"/>
      <w:r w:rsidRPr="002C7CF5">
        <w:t xml:space="preserve"> products will be presented in some of the Apple </w:t>
      </w:r>
      <w:proofErr w:type="spellStart"/>
      <w:r w:rsidRPr="002C7CF5">
        <w:t>flagstores</w:t>
      </w:r>
      <w:proofErr w:type="spellEnd"/>
      <w:r w:rsidRPr="002C7CF5">
        <w:t>, as Tesla showrooms demonstrate electric cars. AR based interactive displays will illustrate energy performance and sustainability advantages</w:t>
      </w:r>
      <w:r w:rsidR="00433F69" w:rsidRPr="002C7CF5">
        <w:t xml:space="preserve"> (Kerem, 2024). </w:t>
      </w:r>
      <w:r w:rsidRPr="002C7CF5">
        <w:t>The personalised energy consultation will be offered by trained specialists of Apple, who will offer a retail experience that combines the element of education and aspiration.</w:t>
      </w:r>
    </w:p>
    <w:p w14:paraId="1D8D8CEF" w14:textId="6D546FDD" w:rsidR="003B5C06" w:rsidRPr="002C7CF5" w:rsidRDefault="003B5C06" w:rsidP="000235E7">
      <w:pPr>
        <w:pStyle w:val="ListParagraph"/>
        <w:numPr>
          <w:ilvl w:val="0"/>
          <w:numId w:val="11"/>
        </w:numPr>
        <w:rPr>
          <w:b/>
          <w:bCs/>
        </w:rPr>
      </w:pPr>
      <w:r w:rsidRPr="002C7CF5">
        <w:rPr>
          <w:b/>
          <w:bCs/>
        </w:rPr>
        <w:t>Apple.com Online Distributions:</w:t>
      </w:r>
      <w:r w:rsidR="000235E7" w:rsidRPr="002C7CF5">
        <w:rPr>
          <w:b/>
          <w:bCs/>
        </w:rPr>
        <w:t xml:space="preserve"> </w:t>
      </w:r>
      <w:r w:rsidRPr="002C7CF5">
        <w:t xml:space="preserve">A </w:t>
      </w:r>
      <w:proofErr w:type="spellStart"/>
      <w:r w:rsidRPr="002C7CF5">
        <w:t>ReGen</w:t>
      </w:r>
      <w:proofErr w:type="spellEnd"/>
      <w:r w:rsidRPr="002C7CF5">
        <w:t xml:space="preserve"> configurator tool will be included in the official Apple site where the customers will be able to find the system that they need according to the home energy requirements and budget. This is similar to the online personalisation interface of Google Nest which enables users to emulate the functionality of the system before they can make a purchase.</w:t>
      </w:r>
    </w:p>
    <w:p w14:paraId="1CB0D3C6" w14:textId="411CC2C6" w:rsidR="003B5C06" w:rsidRPr="002C7CF5" w:rsidRDefault="003B5C06" w:rsidP="000235E7">
      <w:pPr>
        <w:pStyle w:val="ListParagraph"/>
        <w:numPr>
          <w:ilvl w:val="0"/>
          <w:numId w:val="11"/>
        </w:numPr>
        <w:rPr>
          <w:b/>
          <w:bCs/>
        </w:rPr>
      </w:pPr>
      <w:r w:rsidRPr="002C7CF5">
        <w:rPr>
          <w:b/>
          <w:bCs/>
        </w:rPr>
        <w:t xml:space="preserve">Arrangements with </w:t>
      </w:r>
      <w:r w:rsidR="00C01E41" w:rsidRPr="002C7CF5">
        <w:rPr>
          <w:b/>
          <w:bCs/>
        </w:rPr>
        <w:t>Energy</w:t>
      </w:r>
      <w:r w:rsidRPr="002C7CF5">
        <w:rPr>
          <w:b/>
          <w:bCs/>
        </w:rPr>
        <w:t xml:space="preserve"> Providers and Installers:</w:t>
      </w:r>
      <w:r w:rsidR="000235E7" w:rsidRPr="002C7CF5">
        <w:rPr>
          <w:b/>
          <w:bCs/>
        </w:rPr>
        <w:t xml:space="preserve"> </w:t>
      </w:r>
      <w:r w:rsidRPr="002C7CF5">
        <w:t>Apple will also have certified installers, like the ones that Tesla has solar installation partner businesses with, to make sure that there is compliance locally and to provide reliable service</w:t>
      </w:r>
      <w:r w:rsidR="00433F69" w:rsidRPr="002C7CF5">
        <w:t xml:space="preserve"> (Mia and </w:t>
      </w:r>
      <w:proofErr w:type="spellStart"/>
      <w:r w:rsidR="00433F69" w:rsidRPr="002C7CF5">
        <w:t>Hasibuzzaman</w:t>
      </w:r>
      <w:proofErr w:type="spellEnd"/>
      <w:r w:rsidR="00433F69" w:rsidRPr="002C7CF5">
        <w:t xml:space="preserve">, 2025). </w:t>
      </w:r>
      <w:r w:rsidRPr="002C7CF5">
        <w:t xml:space="preserve">Partnerships with utility companies can enable the trading of energy or grid feedback option using </w:t>
      </w:r>
      <w:proofErr w:type="spellStart"/>
      <w:r w:rsidRPr="002C7CF5">
        <w:t>ReGen</w:t>
      </w:r>
      <w:proofErr w:type="spellEnd"/>
      <w:r w:rsidRPr="002C7CF5">
        <w:t xml:space="preserve"> OS.</w:t>
      </w:r>
    </w:p>
    <w:p w14:paraId="3C4F56AD" w14:textId="63C2601C" w:rsidR="003B5C06" w:rsidRPr="002C7CF5" w:rsidRDefault="003B5C06" w:rsidP="000235E7">
      <w:pPr>
        <w:pStyle w:val="ListParagraph"/>
        <w:numPr>
          <w:ilvl w:val="0"/>
          <w:numId w:val="11"/>
        </w:numPr>
        <w:rPr>
          <w:b/>
          <w:bCs/>
        </w:rPr>
      </w:pPr>
      <w:r w:rsidRPr="002C7CF5">
        <w:rPr>
          <w:b/>
          <w:bCs/>
        </w:rPr>
        <w:t>After-Sales Support:</w:t>
      </w:r>
      <w:r w:rsidR="000235E7" w:rsidRPr="002C7CF5">
        <w:rPr>
          <w:b/>
          <w:bCs/>
        </w:rPr>
        <w:t xml:space="preserve"> </w:t>
      </w:r>
      <w:r w:rsidRPr="002C7CF5">
        <w:t xml:space="preserve">Digital assistance will be built into the </w:t>
      </w:r>
      <w:proofErr w:type="spellStart"/>
      <w:r w:rsidRPr="002C7CF5">
        <w:t>ReGen</w:t>
      </w:r>
      <w:proofErr w:type="spellEnd"/>
      <w:r w:rsidRPr="002C7CF5">
        <w:t xml:space="preserve"> app and comprise real-time diagnostics, and AppleCare appointment. This follows the Apple Genius Bar concept, which provides the customer with a steady after-sales satisfaction.</w:t>
      </w:r>
    </w:p>
    <w:p w14:paraId="53E1FECC" w14:textId="7D7D71F7" w:rsidR="003B5C06" w:rsidRPr="002C7CF5" w:rsidRDefault="002C7CF5" w:rsidP="00403DAB">
      <w:pPr>
        <w:pStyle w:val="Heading2"/>
      </w:pPr>
      <w:bookmarkStart w:id="8" w:name="_Toc213163575"/>
      <w:r w:rsidRPr="002C7CF5">
        <w:t xml:space="preserve">2.4 </w:t>
      </w:r>
      <w:r w:rsidR="003B5C06" w:rsidRPr="002C7CF5">
        <w:t>Promotion</w:t>
      </w:r>
      <w:bookmarkEnd w:id="8"/>
      <w:r w:rsidR="003B5C06" w:rsidRPr="002C7CF5">
        <w:t xml:space="preserve"> </w:t>
      </w:r>
    </w:p>
    <w:p w14:paraId="249B7442" w14:textId="1A97F5D9" w:rsidR="003B5C06" w:rsidRPr="002C7CF5" w:rsidRDefault="003B5C06" w:rsidP="003B5C06">
      <w:r w:rsidRPr="002C7CF5">
        <w:t xml:space="preserve">A promotional strategy of Apple </w:t>
      </w:r>
      <w:proofErr w:type="spellStart"/>
      <w:r w:rsidRPr="002C7CF5">
        <w:t>ReGen</w:t>
      </w:r>
      <w:proofErr w:type="spellEnd"/>
      <w:r w:rsidRPr="002C7CF5">
        <w:t xml:space="preserve"> will aim at establishing awareness, aspiration, and education regarding sustainable living with technology</w:t>
      </w:r>
      <w:r w:rsidR="00433F69" w:rsidRPr="002C7CF5">
        <w:t xml:space="preserve"> (Özgün-Ayar and Selvi, 2025). </w:t>
      </w:r>
      <w:r w:rsidRPr="002C7CF5">
        <w:t>The brand message, which is Powering the Future Sustainably is in touch with the current environmental campaigns and social responsibility objectives of Apple.</w:t>
      </w:r>
    </w:p>
    <w:p w14:paraId="510149D5" w14:textId="704FDE81" w:rsidR="00426A9B" w:rsidRPr="002C7CF5" w:rsidRDefault="00426A9B" w:rsidP="00426A9B">
      <w:pPr>
        <w:jc w:val="center"/>
      </w:pPr>
      <w:r w:rsidRPr="002C7CF5">
        <w:rPr>
          <w:noProof/>
        </w:rPr>
        <w:lastRenderedPageBreak/>
        <w:drawing>
          <wp:inline distT="0" distB="0" distL="0" distR="0" wp14:anchorId="3C2A09ED" wp14:editId="3D909FD1">
            <wp:extent cx="4911969" cy="3274646"/>
            <wp:effectExtent l="0" t="0" r="3175" b="2540"/>
            <wp:docPr id="197886566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12769" cy="3275179"/>
                    </a:xfrm>
                    <a:prstGeom prst="rect">
                      <a:avLst/>
                    </a:prstGeom>
                    <a:noFill/>
                    <a:ln>
                      <a:noFill/>
                    </a:ln>
                  </pic:spPr>
                </pic:pic>
              </a:graphicData>
            </a:graphic>
          </wp:inline>
        </w:drawing>
      </w:r>
    </w:p>
    <w:p w14:paraId="09DC6ECB" w14:textId="6950C608" w:rsidR="00426A9B" w:rsidRPr="002C7CF5" w:rsidRDefault="00426A9B" w:rsidP="00426A9B">
      <w:pPr>
        <w:jc w:val="center"/>
        <w:rPr>
          <w:b/>
          <w:bCs/>
        </w:rPr>
      </w:pPr>
      <w:r w:rsidRPr="002C7CF5">
        <w:rPr>
          <w:b/>
          <w:bCs/>
        </w:rPr>
        <w:t xml:space="preserve">Figure 9: Global Launch Event Place of </w:t>
      </w:r>
      <w:proofErr w:type="spellStart"/>
      <w:r w:rsidRPr="002C7CF5">
        <w:rPr>
          <w:b/>
          <w:bCs/>
        </w:rPr>
        <w:t>ReGen</w:t>
      </w:r>
      <w:proofErr w:type="spellEnd"/>
    </w:p>
    <w:p w14:paraId="1379CDFB" w14:textId="320B1233" w:rsidR="00426A9B" w:rsidRPr="002C7CF5" w:rsidRDefault="00426A9B" w:rsidP="00426A9B">
      <w:pPr>
        <w:jc w:val="center"/>
      </w:pPr>
      <w:r w:rsidRPr="002C7CF5">
        <w:t>(Source: Self-Created)</w:t>
      </w:r>
    </w:p>
    <w:p w14:paraId="6E5CF61F" w14:textId="24376EF8" w:rsidR="003B5C06" w:rsidRPr="002C7CF5" w:rsidRDefault="003B5C06" w:rsidP="000235E7">
      <w:pPr>
        <w:pStyle w:val="ListParagraph"/>
        <w:numPr>
          <w:ilvl w:val="0"/>
          <w:numId w:val="12"/>
        </w:numPr>
      </w:pPr>
      <w:r w:rsidRPr="002C7CF5">
        <w:rPr>
          <w:b/>
          <w:bCs/>
        </w:rPr>
        <w:t>Global Launch Event:</w:t>
      </w:r>
      <w:r w:rsidR="000235E7" w:rsidRPr="002C7CF5">
        <w:t xml:space="preserve"> </w:t>
      </w:r>
      <w:r w:rsidRPr="002C7CF5">
        <w:t xml:space="preserve">Just like the legendary Apple product releases, </w:t>
      </w:r>
      <w:proofErr w:type="spellStart"/>
      <w:proofErr w:type="gramStart"/>
      <w:r w:rsidRPr="002C7CF5">
        <w:t>ReGen</w:t>
      </w:r>
      <w:proofErr w:type="spellEnd"/>
      <w:proofErr w:type="gramEnd"/>
      <w:r w:rsidRPr="002C7CF5">
        <w:t xml:space="preserve"> debut event shall feature practical case studies, including the energy-positive houses fully operated by </w:t>
      </w:r>
      <w:proofErr w:type="spellStart"/>
      <w:r w:rsidRPr="002C7CF5">
        <w:t>ReGen</w:t>
      </w:r>
      <w:proofErr w:type="spellEnd"/>
      <w:r w:rsidRPr="002C7CF5">
        <w:t xml:space="preserve"> systems. It is based on the narrative pattern of Apple 2023 campaign Carbon Neutral Apple Watch that emphasised the sustainability impact by using emotional visuals.</w:t>
      </w:r>
    </w:p>
    <w:p w14:paraId="069296DB" w14:textId="5A6B0192" w:rsidR="003B5C06" w:rsidRPr="002C7CF5" w:rsidRDefault="003B5C06" w:rsidP="000235E7">
      <w:pPr>
        <w:pStyle w:val="ListParagraph"/>
        <w:numPr>
          <w:ilvl w:val="0"/>
          <w:numId w:val="12"/>
        </w:numPr>
      </w:pPr>
      <w:r w:rsidRPr="002C7CF5">
        <w:rPr>
          <w:b/>
          <w:bCs/>
        </w:rPr>
        <w:t>Digital Campaigns:</w:t>
      </w:r>
      <w:r w:rsidR="000235E7" w:rsidRPr="002C7CF5">
        <w:t xml:space="preserve"> </w:t>
      </w:r>
      <w:r w:rsidRPr="002C7CF5">
        <w:t>The focus on the combination of innovation and sustainability in multi-channel advertisements on YouTube, Instagram, and Apple TV+ will be highlighted with the testimonials of early adopters</w:t>
      </w:r>
      <w:r w:rsidR="00433F69" w:rsidRPr="002C7CF5">
        <w:t xml:space="preserve"> (</w:t>
      </w:r>
      <w:proofErr w:type="spellStart"/>
      <w:r w:rsidR="00433F69" w:rsidRPr="002C7CF5">
        <w:t>Leewiraphan</w:t>
      </w:r>
      <w:proofErr w:type="spellEnd"/>
      <w:r w:rsidR="00433F69" w:rsidRPr="002C7CF5">
        <w:t xml:space="preserve"> et al., 2023). </w:t>
      </w:r>
      <w:r w:rsidRPr="002C7CF5">
        <w:t xml:space="preserve">Another way that Apple can emphasise </w:t>
      </w:r>
      <w:r w:rsidR="002C7CF5" w:rsidRPr="002C7CF5">
        <w:t>cooperation</w:t>
      </w:r>
      <w:r w:rsidRPr="002C7CF5">
        <w:t xml:space="preserve"> with UN SDG initiatives or Clean Energy NGOs is by emphasising the collaboration.</w:t>
      </w:r>
    </w:p>
    <w:p w14:paraId="787B906D" w14:textId="2978D05E" w:rsidR="003B5C06" w:rsidRPr="002C7CF5" w:rsidRDefault="003B5C06" w:rsidP="000235E7">
      <w:pPr>
        <w:pStyle w:val="ListParagraph"/>
        <w:numPr>
          <w:ilvl w:val="0"/>
          <w:numId w:val="12"/>
        </w:numPr>
      </w:pPr>
      <w:r w:rsidRPr="002C7CF5">
        <w:rPr>
          <w:b/>
          <w:bCs/>
        </w:rPr>
        <w:t>Influencer and Brand Collaborations:</w:t>
      </w:r>
      <w:r w:rsidR="000235E7" w:rsidRPr="002C7CF5">
        <w:t xml:space="preserve"> </w:t>
      </w:r>
      <w:r w:rsidRPr="002C7CF5">
        <w:t>It can be used to establish credibility with younger audiences through collaborating with green tech advocates such as Marques Brownlee (MKBHD) or sustainability influencers.</w:t>
      </w:r>
    </w:p>
    <w:p w14:paraId="1D9DAD21" w14:textId="59883970" w:rsidR="004B6492" w:rsidRPr="002C7CF5" w:rsidRDefault="003B5C06" w:rsidP="004B6492">
      <w:pPr>
        <w:pStyle w:val="ListParagraph"/>
        <w:numPr>
          <w:ilvl w:val="0"/>
          <w:numId w:val="12"/>
        </w:numPr>
      </w:pPr>
      <w:r w:rsidRPr="002C7CF5">
        <w:rPr>
          <w:b/>
          <w:bCs/>
        </w:rPr>
        <w:lastRenderedPageBreak/>
        <w:t>In-Store and AR Experiences:</w:t>
      </w:r>
      <w:r w:rsidR="000235E7" w:rsidRPr="002C7CF5">
        <w:t xml:space="preserve"> </w:t>
      </w:r>
      <w:r w:rsidR="00433F69" w:rsidRPr="002C7CF5">
        <w:t>As per Singh and Jena (2024), w</w:t>
      </w:r>
      <w:r w:rsidRPr="002C7CF5">
        <w:t xml:space="preserve">ith AR, the consumer can see how </w:t>
      </w:r>
      <w:proofErr w:type="spellStart"/>
      <w:r w:rsidRPr="002C7CF5">
        <w:t>ReGen</w:t>
      </w:r>
      <w:proofErr w:type="spellEnd"/>
      <w:r w:rsidRPr="002C7CF5">
        <w:t xml:space="preserve"> panels will fit into the architecture of the home imitating the sense of immersion in the case of IKEA with its AR furniture app.</w:t>
      </w:r>
    </w:p>
    <w:p w14:paraId="4233DCF4" w14:textId="78FBF1F9" w:rsidR="0060796C" w:rsidRPr="002C7CF5" w:rsidRDefault="0060796C" w:rsidP="0060796C">
      <w:pPr>
        <w:pStyle w:val="Heading1"/>
        <w:rPr>
          <w:rFonts w:eastAsia="Times New Roman"/>
        </w:rPr>
      </w:pPr>
      <w:bookmarkStart w:id="9" w:name="_Toc213163576"/>
      <w:r w:rsidRPr="002C7CF5">
        <w:t xml:space="preserve">Element 3: </w:t>
      </w:r>
      <w:r w:rsidRPr="002C7CF5">
        <w:rPr>
          <w:rFonts w:eastAsia="Times New Roman"/>
        </w:rPr>
        <w:t xml:space="preserve">Marketing Strategy Pitch </w:t>
      </w:r>
      <w:r w:rsidRPr="002C7CF5">
        <w:t xml:space="preserve">of </w:t>
      </w:r>
      <w:r w:rsidRPr="002C7CF5">
        <w:rPr>
          <w:rFonts w:eastAsia="Times New Roman"/>
        </w:rPr>
        <w:t xml:space="preserve">Apple </w:t>
      </w:r>
      <w:proofErr w:type="spellStart"/>
      <w:r w:rsidRPr="002C7CF5">
        <w:rPr>
          <w:rFonts w:eastAsia="Times New Roman"/>
        </w:rPr>
        <w:t>ReGen</w:t>
      </w:r>
      <w:bookmarkEnd w:id="9"/>
      <w:proofErr w:type="spellEnd"/>
      <w:r w:rsidRPr="002C7CF5">
        <w:rPr>
          <w:rFonts w:eastAsia="Times New Roman"/>
        </w:rPr>
        <w:t xml:space="preserve"> </w:t>
      </w:r>
    </w:p>
    <w:p w14:paraId="046DA26D" w14:textId="23993903" w:rsidR="00F1767A" w:rsidRPr="002C7CF5" w:rsidRDefault="00403DAB" w:rsidP="00450C07">
      <w:pPr>
        <w:jc w:val="center"/>
      </w:pPr>
      <w:r>
        <w:rPr>
          <w:noProof/>
        </w:rPr>
        <w:drawing>
          <wp:inline distT="0" distB="0" distL="0" distR="0" wp14:anchorId="1B43B8C3" wp14:editId="70A56F4A">
            <wp:extent cx="5943600" cy="4981575"/>
            <wp:effectExtent l="0" t="0" r="0" b="9525"/>
            <wp:docPr id="1892170718" name="Picture 2" descr="A person in a blue overalls and a yellow hard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70718" name="Picture 2" descr="A person in a blue overalls and a yellow hard ha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981575"/>
                    </a:xfrm>
                    <a:prstGeom prst="rect">
                      <a:avLst/>
                    </a:prstGeom>
                    <a:noFill/>
                    <a:ln>
                      <a:noFill/>
                    </a:ln>
                  </pic:spPr>
                </pic:pic>
              </a:graphicData>
            </a:graphic>
          </wp:inline>
        </w:drawing>
      </w:r>
    </w:p>
    <w:p w14:paraId="3F6F20EA" w14:textId="23863EE8" w:rsidR="00F1767A" w:rsidRPr="002C7CF5" w:rsidRDefault="00F1767A" w:rsidP="00F1767A">
      <w:pPr>
        <w:jc w:val="center"/>
        <w:rPr>
          <w:b/>
          <w:bCs/>
        </w:rPr>
      </w:pPr>
      <w:r w:rsidRPr="002C7CF5">
        <w:rPr>
          <w:b/>
          <w:bCs/>
        </w:rPr>
        <w:t>Figure</w:t>
      </w:r>
      <w:r w:rsidR="00EF4198" w:rsidRPr="002C7CF5">
        <w:rPr>
          <w:b/>
          <w:bCs/>
        </w:rPr>
        <w:t xml:space="preserve"> 10</w:t>
      </w:r>
      <w:r w:rsidRPr="002C7CF5">
        <w:rPr>
          <w:b/>
          <w:bCs/>
        </w:rPr>
        <w:t>: Marketing Strategy Pitch</w:t>
      </w:r>
      <w:r w:rsidR="00433F69" w:rsidRPr="002C7CF5">
        <w:rPr>
          <w:b/>
          <w:bCs/>
        </w:rPr>
        <w:t xml:space="preserve"> of </w:t>
      </w:r>
      <w:proofErr w:type="spellStart"/>
      <w:r w:rsidR="00433F69" w:rsidRPr="002C7CF5">
        <w:rPr>
          <w:b/>
          <w:bCs/>
        </w:rPr>
        <w:t>ReGen</w:t>
      </w:r>
      <w:proofErr w:type="spellEnd"/>
    </w:p>
    <w:p w14:paraId="7E5F6B1E" w14:textId="411CF31E" w:rsidR="00450C07" w:rsidRPr="002C7CF5" w:rsidRDefault="00F1767A" w:rsidP="00450C07">
      <w:pPr>
        <w:jc w:val="center"/>
      </w:pPr>
      <w:r w:rsidRPr="002C7CF5">
        <w:t xml:space="preserve">(Source: Self-Created </w:t>
      </w:r>
      <w:r w:rsidR="00A14DA2" w:rsidRPr="002C7CF5">
        <w:t xml:space="preserve">using </w:t>
      </w:r>
      <w:r w:rsidRPr="002C7CF5">
        <w:t>Canva)</w:t>
      </w:r>
    </w:p>
    <w:p w14:paraId="79B65983" w14:textId="30D87D9B" w:rsidR="000235E7" w:rsidRPr="002C7CF5" w:rsidRDefault="000235E7" w:rsidP="00C01E41">
      <w:pPr>
        <w:pStyle w:val="Heading1"/>
      </w:pPr>
      <w:bookmarkStart w:id="10" w:name="_Toc213163577"/>
      <w:r w:rsidRPr="002C7CF5">
        <w:lastRenderedPageBreak/>
        <w:t xml:space="preserve">Element 4: Reflection </w:t>
      </w:r>
      <w:r w:rsidR="00C01E41" w:rsidRPr="002C7CF5">
        <w:t>by following Gibbs Model</w:t>
      </w:r>
      <w:bookmarkEnd w:id="10"/>
    </w:p>
    <w:p w14:paraId="6CDF0084" w14:textId="5681980F" w:rsidR="00D001A5" w:rsidRPr="002C7CF5" w:rsidRDefault="00D001A5" w:rsidP="00D001A5">
      <w:pPr>
        <w:jc w:val="center"/>
      </w:pPr>
      <w:r w:rsidRPr="002C7CF5">
        <w:rPr>
          <w:noProof/>
        </w:rPr>
        <w:drawing>
          <wp:inline distT="0" distB="0" distL="0" distR="0" wp14:anchorId="36592839" wp14:editId="34938B7C">
            <wp:extent cx="4592891" cy="3444668"/>
            <wp:effectExtent l="0" t="0" r="0" b="3810"/>
            <wp:docPr id="1150855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04031" cy="3453023"/>
                    </a:xfrm>
                    <a:prstGeom prst="rect">
                      <a:avLst/>
                    </a:prstGeom>
                    <a:noFill/>
                  </pic:spPr>
                </pic:pic>
              </a:graphicData>
            </a:graphic>
          </wp:inline>
        </w:drawing>
      </w:r>
    </w:p>
    <w:p w14:paraId="34022F78" w14:textId="7D790D8F" w:rsidR="00AD4EAF" w:rsidRPr="002C7CF5" w:rsidRDefault="00AD4EAF" w:rsidP="00AD4EAF">
      <w:pPr>
        <w:jc w:val="center"/>
        <w:rPr>
          <w:b/>
          <w:bCs/>
        </w:rPr>
      </w:pPr>
      <w:r w:rsidRPr="002C7CF5">
        <w:rPr>
          <w:b/>
          <w:bCs/>
        </w:rPr>
        <w:t xml:space="preserve">Figure </w:t>
      </w:r>
      <w:r w:rsidR="00EF4198" w:rsidRPr="002C7CF5">
        <w:rPr>
          <w:b/>
          <w:bCs/>
        </w:rPr>
        <w:t>11</w:t>
      </w:r>
      <w:r w:rsidRPr="002C7CF5">
        <w:rPr>
          <w:b/>
          <w:bCs/>
        </w:rPr>
        <w:t>: Gibbs Reflective Model</w:t>
      </w:r>
    </w:p>
    <w:p w14:paraId="003DD817" w14:textId="517FEF0A" w:rsidR="00AD4EAF" w:rsidRPr="002C7CF5" w:rsidRDefault="00AD4EAF" w:rsidP="00AD4EAF">
      <w:pPr>
        <w:jc w:val="center"/>
        <w:rPr>
          <w:b/>
          <w:bCs/>
        </w:rPr>
      </w:pPr>
      <w:r w:rsidRPr="002C7CF5">
        <w:t>(Source: Simply psychology, 2025)</w:t>
      </w:r>
    </w:p>
    <w:p w14:paraId="53647197" w14:textId="77777777" w:rsidR="00C01E41" w:rsidRPr="002C7CF5" w:rsidRDefault="00C01E41" w:rsidP="00C01E41">
      <w:pPr>
        <w:rPr>
          <w:b/>
          <w:bCs/>
          <w:i/>
          <w:iCs/>
          <w:u w:val="single"/>
        </w:rPr>
      </w:pPr>
      <w:r w:rsidRPr="002C7CF5">
        <w:rPr>
          <w:b/>
          <w:bCs/>
          <w:i/>
          <w:iCs/>
          <w:u w:val="single"/>
        </w:rPr>
        <w:t>Description</w:t>
      </w:r>
    </w:p>
    <w:p w14:paraId="2EF720BB" w14:textId="793CB6A1" w:rsidR="00C01E41" w:rsidRPr="002C7CF5" w:rsidRDefault="00C01E41" w:rsidP="00C01E41">
      <w:r w:rsidRPr="002C7CF5">
        <w:t xml:space="preserve">It was a new brand concept, Apple </w:t>
      </w:r>
      <w:proofErr w:type="spellStart"/>
      <w:r w:rsidRPr="002C7CF5">
        <w:t>ReGen</w:t>
      </w:r>
      <w:proofErr w:type="spellEnd"/>
      <w:r w:rsidRPr="002C7CF5">
        <w:t>, and evolved marketing concept, founded on the sustainability and innovation targets of Apple. This was also to prepare and present a brief marketing strategy pitch in order to sell the idea to the potential customers and investors.</w:t>
      </w:r>
    </w:p>
    <w:p w14:paraId="59AF634C" w14:textId="77777777" w:rsidR="00C01E41" w:rsidRPr="002C7CF5" w:rsidRDefault="00C01E41" w:rsidP="00C01E41">
      <w:pPr>
        <w:rPr>
          <w:b/>
          <w:bCs/>
          <w:i/>
          <w:iCs/>
          <w:u w:val="single"/>
        </w:rPr>
      </w:pPr>
      <w:r w:rsidRPr="002C7CF5">
        <w:rPr>
          <w:b/>
          <w:bCs/>
          <w:i/>
          <w:iCs/>
          <w:u w:val="single"/>
        </w:rPr>
        <w:t>Feelings</w:t>
      </w:r>
    </w:p>
    <w:p w14:paraId="5429DEE2" w14:textId="5FA0CC1A" w:rsidR="00C01E41" w:rsidRPr="002C7CF5" w:rsidRDefault="00C01E41" w:rsidP="00C01E41">
      <w:r w:rsidRPr="002C7CF5">
        <w:t xml:space="preserve">I was eager and concerned at first to bring in a new approach to an already successful worldwide brand. My ambivalence was on how to retain Apple as a high value brand and introduce a brand that is more sustainable-oriented. However, using such models as the STDP and the 7Ps marketing mix, I became clear and confident. The first-place preparation of the pitch resulted in the </w:t>
      </w:r>
      <w:r w:rsidRPr="002C7CF5">
        <w:lastRenderedPageBreak/>
        <w:t>experience of anxiety due to time constraints, but subsequently I was proud that I gave a good and visually stimulating presentation.</w:t>
      </w:r>
    </w:p>
    <w:p w14:paraId="65585D6A" w14:textId="77777777" w:rsidR="00C01E41" w:rsidRPr="002C7CF5" w:rsidRDefault="00C01E41" w:rsidP="00C01E41">
      <w:pPr>
        <w:rPr>
          <w:b/>
          <w:bCs/>
          <w:i/>
          <w:iCs/>
          <w:u w:val="single"/>
        </w:rPr>
      </w:pPr>
      <w:r w:rsidRPr="002C7CF5">
        <w:rPr>
          <w:b/>
          <w:bCs/>
          <w:i/>
          <w:iCs/>
          <w:u w:val="single"/>
        </w:rPr>
        <w:t>Evaluation</w:t>
      </w:r>
    </w:p>
    <w:p w14:paraId="6D7356DC" w14:textId="5E364F86" w:rsidR="00C01E41" w:rsidRPr="002C7CF5" w:rsidRDefault="00C01E41" w:rsidP="00C01E41">
      <w:r w:rsidRPr="002C7CF5">
        <w:t>This was quite a fulfilling experience as this offered me a chance to mediate between creativity and strategic thinking. I was in a position to relate the sustainability trends with the culture of innovations in Apple through the real-life examples of Tesla Powerwall project or IKEA solar project. These instances showed that the already-known brands are able to diversify and still be authentic. However, the limitation was the fact that I did not maximise the primary research and this reduced the extent of consumer insight on the suggested strategy.</w:t>
      </w:r>
    </w:p>
    <w:p w14:paraId="7CD827E2" w14:textId="77777777" w:rsidR="00C01E41" w:rsidRPr="002C7CF5" w:rsidRDefault="00C01E41" w:rsidP="00C01E41">
      <w:pPr>
        <w:rPr>
          <w:b/>
          <w:bCs/>
          <w:i/>
          <w:iCs/>
          <w:u w:val="single"/>
        </w:rPr>
      </w:pPr>
      <w:r w:rsidRPr="002C7CF5">
        <w:rPr>
          <w:b/>
          <w:bCs/>
          <w:i/>
          <w:iCs/>
          <w:u w:val="single"/>
        </w:rPr>
        <w:t>Analysis</w:t>
      </w:r>
    </w:p>
    <w:p w14:paraId="252CF4B8" w14:textId="5AD58E56" w:rsidR="00C01E41" w:rsidRPr="002C7CF5" w:rsidRDefault="00C01E41" w:rsidP="00C01E41">
      <w:r w:rsidRPr="002C7CF5">
        <w:t xml:space="preserve">The project enhanced my learning on how successful brands can remain competitive in terms of innovation, relevance and sustainable responsibility. It has helped me to become more </w:t>
      </w:r>
      <w:r w:rsidR="002C7CF5" w:rsidRPr="002C7CF5">
        <w:t>skilful</w:t>
      </w:r>
      <w:r w:rsidRPr="002C7CF5">
        <w:t xml:space="preserve"> in applying marketing structures in a logical manner and trained me to sell and narrate storeys during the process of pitching. Moreover, the creation of a visual content with the aids of such applications as Canva proved the importance of aesthetics in the persuasion process in brand communication. I also heard that insights based on information may be significant to develop the validity of the market assumptions and the improved performance of the strategies.</w:t>
      </w:r>
    </w:p>
    <w:p w14:paraId="48B50D76" w14:textId="77777777" w:rsidR="00C01E41" w:rsidRPr="002C7CF5" w:rsidRDefault="00C01E41" w:rsidP="00C01E41">
      <w:pPr>
        <w:rPr>
          <w:b/>
          <w:bCs/>
          <w:i/>
          <w:iCs/>
          <w:u w:val="single"/>
        </w:rPr>
      </w:pPr>
      <w:r w:rsidRPr="002C7CF5">
        <w:rPr>
          <w:b/>
          <w:bCs/>
          <w:i/>
          <w:iCs/>
          <w:u w:val="single"/>
        </w:rPr>
        <w:t>Conclusion</w:t>
      </w:r>
    </w:p>
    <w:p w14:paraId="710D0FFA" w14:textId="179CAA32" w:rsidR="00C01E41" w:rsidRPr="002C7CF5" w:rsidRDefault="00C01E41" w:rsidP="00C01E41">
      <w:r w:rsidRPr="002C7CF5">
        <w:t>This assignment is now a valuable learning experience since it has increased my degree of analytical, creative as well as presentation skills. It has also made me understand the value of the integration of sustainability and technology in the modern-day marketing plan.</w:t>
      </w:r>
    </w:p>
    <w:p w14:paraId="1D2ACE4D" w14:textId="62F97EDD" w:rsidR="00C01E41" w:rsidRPr="002C7CF5" w:rsidRDefault="00C01E41" w:rsidP="00C01E41">
      <w:pPr>
        <w:rPr>
          <w:b/>
          <w:bCs/>
          <w:i/>
          <w:iCs/>
          <w:u w:val="single"/>
        </w:rPr>
      </w:pPr>
      <w:r w:rsidRPr="002C7CF5">
        <w:rPr>
          <w:b/>
          <w:bCs/>
          <w:i/>
          <w:iCs/>
          <w:u w:val="single"/>
        </w:rPr>
        <w:t>Action Plan</w:t>
      </w:r>
    </w:p>
    <w:p w14:paraId="421A4C92" w14:textId="3D342799" w:rsidR="004B6492" w:rsidRPr="00B4755D" w:rsidRDefault="004B6492" w:rsidP="00B4755D">
      <w:pPr>
        <w:rPr>
          <w:b/>
          <w:bCs/>
          <w:i/>
          <w:iCs/>
          <w:u w:val="single"/>
        </w:rPr>
      </w:pPr>
      <w:r w:rsidRPr="002C7CF5">
        <w:t xml:space="preserve">In order to enhance my data-driven marketing skill, I will apply primary research such as surveys and interviews in additional projects with the brand. I will aim to acquire at least 50 survey feedback and five structured interviews in order to develop actionable information. I will engage in the use of university resources such as Qualtrics, Google Forms and collaborating with other </w:t>
      </w:r>
      <w:r w:rsidRPr="002C7CF5">
        <w:lastRenderedPageBreak/>
        <w:t>students to gather data. I will make my marketing recommendations accurate and credible and expected to accomplish this objective. This will be completed within six months.</w:t>
      </w:r>
      <w:r w:rsidRPr="002C7CF5">
        <w:br w:type="page"/>
      </w:r>
    </w:p>
    <w:p w14:paraId="2C66DF3D" w14:textId="080EFD5B" w:rsidR="00040510" w:rsidRPr="002C7CF5" w:rsidRDefault="00D001A5" w:rsidP="00D001A5">
      <w:pPr>
        <w:pStyle w:val="Heading1"/>
      </w:pPr>
      <w:bookmarkStart w:id="11" w:name="_Toc213163578"/>
      <w:r w:rsidRPr="002C7CF5">
        <w:lastRenderedPageBreak/>
        <w:t>Reference List</w:t>
      </w:r>
      <w:bookmarkEnd w:id="11"/>
    </w:p>
    <w:p w14:paraId="0EA54497" w14:textId="2F9A2AEB" w:rsidR="00F1767A" w:rsidRPr="002C7CF5" w:rsidRDefault="00CB6039" w:rsidP="00AD4EAF">
      <w:pPr>
        <w:rPr>
          <w:b/>
          <w:bCs/>
          <w:i/>
          <w:iCs/>
          <w:u w:val="single"/>
        </w:rPr>
      </w:pPr>
      <w:r w:rsidRPr="002C7CF5">
        <w:rPr>
          <w:b/>
          <w:bCs/>
          <w:i/>
          <w:iCs/>
          <w:u w:val="single"/>
        </w:rPr>
        <w:t>Journal Articles</w:t>
      </w:r>
    </w:p>
    <w:p w14:paraId="4C7D3728" w14:textId="77777777" w:rsidR="00433F69" w:rsidRPr="002C7CF5" w:rsidRDefault="00433F69" w:rsidP="00D001A5">
      <w:r w:rsidRPr="002C7CF5">
        <w:t xml:space="preserve">Borisova, L.V., Tyurina, Y.G., Morozova, I.А. and </w:t>
      </w:r>
      <w:proofErr w:type="spellStart"/>
      <w:r w:rsidRPr="002C7CF5">
        <w:t>Momotova</w:t>
      </w:r>
      <w:proofErr w:type="spellEnd"/>
      <w:r w:rsidRPr="002C7CF5">
        <w:t xml:space="preserve">, O.N., (2022). Marketing Mix of Energy Companies of </w:t>
      </w:r>
      <w:proofErr w:type="spellStart"/>
      <w:r w:rsidRPr="002C7CF5">
        <w:t>EnergyTech</w:t>
      </w:r>
      <w:proofErr w:type="spellEnd"/>
      <w:r w:rsidRPr="002C7CF5">
        <w:t xml:space="preserve"> From the Positions of Their Contribution to Sustainable and Environmental Development of Energy Economics. </w:t>
      </w:r>
      <w:r w:rsidRPr="002C7CF5">
        <w:rPr>
          <w:i/>
          <w:iCs/>
        </w:rPr>
        <w:t>Frontiers in Energy Research</w:t>
      </w:r>
      <w:r w:rsidRPr="002C7CF5">
        <w:t>, </w:t>
      </w:r>
      <w:r w:rsidRPr="002C7CF5">
        <w:rPr>
          <w:i/>
          <w:iCs/>
        </w:rPr>
        <w:t>10</w:t>
      </w:r>
      <w:r w:rsidRPr="002C7CF5">
        <w:t xml:space="preserve">, p.931891. </w:t>
      </w:r>
      <w:hyperlink r:id="rId21" w:history="1">
        <w:r w:rsidRPr="002C7CF5">
          <w:rPr>
            <w:rStyle w:val="Hyperlink"/>
          </w:rPr>
          <w:t>https://www.frontiersin.org/journals/energy-research/articles/10.3389/fenrg.2022.931891/full</w:t>
        </w:r>
      </w:hyperlink>
    </w:p>
    <w:p w14:paraId="7AB9E859" w14:textId="77777777" w:rsidR="00433F69" w:rsidRPr="002C7CF5" w:rsidRDefault="00433F69" w:rsidP="00D001A5">
      <w:r w:rsidRPr="002C7CF5">
        <w:t>Colmenares-Quintero, R.F., Quiroga-Parra, D.J., Rojas, N., Stansfield, K.E. and Colmenares-Quintero, J.C., (2021). Big Data analytics in Smart Grids for renewable energy networks: Systematic review of information and communication technology tools. </w:t>
      </w:r>
      <w:r w:rsidRPr="002C7CF5">
        <w:rPr>
          <w:i/>
          <w:iCs/>
        </w:rPr>
        <w:t>Cogent Engineering</w:t>
      </w:r>
      <w:r w:rsidRPr="002C7CF5">
        <w:t>, </w:t>
      </w:r>
      <w:r w:rsidRPr="002C7CF5">
        <w:rPr>
          <w:i/>
          <w:iCs/>
        </w:rPr>
        <w:t>8</w:t>
      </w:r>
      <w:r w:rsidRPr="002C7CF5">
        <w:t xml:space="preserve">(1), p.1935410. </w:t>
      </w:r>
      <w:hyperlink r:id="rId22" w:history="1">
        <w:r w:rsidRPr="002C7CF5">
          <w:rPr>
            <w:rStyle w:val="Hyperlink"/>
          </w:rPr>
          <w:t>https://www.tandfonline.com/doi/abs/10.1080/23311916.2021.1935410</w:t>
        </w:r>
      </w:hyperlink>
    </w:p>
    <w:p w14:paraId="491390F9" w14:textId="77777777" w:rsidR="00433F69" w:rsidRPr="002C7CF5" w:rsidRDefault="00433F69" w:rsidP="00D001A5">
      <w:r w:rsidRPr="002C7CF5">
        <w:t xml:space="preserve">Das, S., Nayak, J., Mishra, M. and Naik, B., (2021). Solar photo voltaic renewal energy: </w:t>
      </w:r>
      <w:proofErr w:type="spellStart"/>
      <w:r w:rsidRPr="002C7CF5">
        <w:t>analyzing</w:t>
      </w:r>
      <w:proofErr w:type="spellEnd"/>
      <w:r w:rsidRPr="002C7CF5">
        <w:t xml:space="preserve"> the effectiveness of marketing mix strategies. In </w:t>
      </w:r>
      <w:r w:rsidRPr="002C7CF5">
        <w:rPr>
          <w:i/>
          <w:iCs/>
        </w:rPr>
        <w:t>Innovation in Electrical Power Engineering, Communication, and Computing Technology: Proceedings of Second IEPCCT 2021</w:t>
      </w:r>
      <w:r w:rsidRPr="002C7CF5">
        <w:t xml:space="preserve"> (pp. 527-540). Singapore: Springer Singapore. </w:t>
      </w:r>
      <w:hyperlink r:id="rId23" w:history="1">
        <w:r w:rsidRPr="002C7CF5">
          <w:rPr>
            <w:rStyle w:val="Hyperlink"/>
          </w:rPr>
          <w:t>https://link.springer.com/chapter/10.1007/978-981-16-7076-3_45</w:t>
        </w:r>
      </w:hyperlink>
    </w:p>
    <w:p w14:paraId="0EAD7701" w14:textId="77777777" w:rsidR="00433F69" w:rsidRPr="002C7CF5" w:rsidRDefault="00433F69" w:rsidP="00AD4EAF">
      <w:r w:rsidRPr="002C7CF5">
        <w:t>de São José, D., Faria, P. and Vale, Z., (2021). Smart energy community: A systematic review with metanalysis. </w:t>
      </w:r>
      <w:r w:rsidRPr="002C7CF5">
        <w:rPr>
          <w:i/>
          <w:iCs/>
        </w:rPr>
        <w:t>Energy Strategy Reviews</w:t>
      </w:r>
      <w:r w:rsidRPr="002C7CF5">
        <w:t>, </w:t>
      </w:r>
      <w:r w:rsidRPr="002C7CF5">
        <w:rPr>
          <w:i/>
          <w:iCs/>
        </w:rPr>
        <w:t>36</w:t>
      </w:r>
      <w:r w:rsidRPr="002C7CF5">
        <w:t xml:space="preserve">, p.100678. </w:t>
      </w:r>
      <w:hyperlink r:id="rId24" w:history="1">
        <w:r w:rsidRPr="002C7CF5">
          <w:rPr>
            <w:rStyle w:val="Hyperlink"/>
          </w:rPr>
          <w:t>https://www.sciencedirect.com/science/article/pii/S2211467X2100064X</w:t>
        </w:r>
      </w:hyperlink>
    </w:p>
    <w:p w14:paraId="2FBB0CF9" w14:textId="77777777" w:rsidR="00433F69" w:rsidRPr="002C7CF5" w:rsidRDefault="00433F69" w:rsidP="00AD4EAF">
      <w:r w:rsidRPr="002C7CF5">
        <w:t xml:space="preserve">Huang, J., </w:t>
      </w:r>
      <w:proofErr w:type="spellStart"/>
      <w:r w:rsidRPr="002C7CF5">
        <w:t>Koroteev</w:t>
      </w:r>
      <w:proofErr w:type="spellEnd"/>
      <w:r w:rsidRPr="002C7CF5">
        <w:t xml:space="preserve">, D.D., </w:t>
      </w:r>
      <w:proofErr w:type="spellStart"/>
      <w:r w:rsidRPr="002C7CF5">
        <w:t>Kharun</w:t>
      </w:r>
      <w:proofErr w:type="spellEnd"/>
      <w:r w:rsidRPr="002C7CF5">
        <w:t>, M. and Maksimenko, R.V., (2022), August. Impact analysis of digital technology on smart city and renewable energy management. In </w:t>
      </w:r>
      <w:r w:rsidRPr="002C7CF5">
        <w:rPr>
          <w:i/>
          <w:iCs/>
        </w:rPr>
        <w:t>AIP Conference Proceedings</w:t>
      </w:r>
      <w:r w:rsidRPr="002C7CF5">
        <w:t xml:space="preserve"> (Vol. 2559, No. 1, p. 040008). AIP Publishing LLC. </w:t>
      </w:r>
      <w:hyperlink r:id="rId25" w:history="1">
        <w:r w:rsidRPr="002C7CF5">
          <w:rPr>
            <w:rStyle w:val="Hyperlink"/>
          </w:rPr>
          <w:t>https://pubs.aip.org/aip/acp/article-abstract/2559/1/040008/2829562</w:t>
        </w:r>
      </w:hyperlink>
    </w:p>
    <w:p w14:paraId="35ED7B5C" w14:textId="77777777" w:rsidR="00433F69" w:rsidRPr="002C7CF5" w:rsidRDefault="00433F69" w:rsidP="00D001A5">
      <w:r w:rsidRPr="002C7CF5">
        <w:t>Kerem, K., (2024). The Responsible Marketing Mix: Aligning the 4Ps with Sustainability Dimensions. In </w:t>
      </w:r>
      <w:r w:rsidRPr="002C7CF5">
        <w:rPr>
          <w:i/>
          <w:iCs/>
        </w:rPr>
        <w:t>Performance Challenges in Organizational Sustainability: Practices from Public and Private Sector</w:t>
      </w:r>
      <w:r w:rsidRPr="002C7CF5">
        <w:t xml:space="preserve"> (pp. 61-85). Singapore: Springer Nature Singapore. </w:t>
      </w:r>
      <w:hyperlink r:id="rId26" w:history="1">
        <w:r w:rsidRPr="002C7CF5">
          <w:rPr>
            <w:rStyle w:val="Hyperlink"/>
          </w:rPr>
          <w:t>https://link.springer.com/chapter/10.1007/978-981-97-5548-6_4</w:t>
        </w:r>
      </w:hyperlink>
    </w:p>
    <w:p w14:paraId="72A23629" w14:textId="77777777" w:rsidR="00433F69" w:rsidRPr="002C7CF5" w:rsidRDefault="00433F69" w:rsidP="00D001A5">
      <w:proofErr w:type="spellStart"/>
      <w:r w:rsidRPr="002C7CF5">
        <w:lastRenderedPageBreak/>
        <w:t>Kopalle</w:t>
      </w:r>
      <w:proofErr w:type="spellEnd"/>
      <w:r w:rsidRPr="002C7CF5">
        <w:t xml:space="preserve">, P.K., Burkhardt, J., Gillingham, K., Grewal, L.S. and </w:t>
      </w:r>
      <w:proofErr w:type="spellStart"/>
      <w:r w:rsidRPr="002C7CF5">
        <w:t>Ordabayeva</w:t>
      </w:r>
      <w:proofErr w:type="spellEnd"/>
      <w:r w:rsidRPr="002C7CF5">
        <w:t>, N., (2024). Delivering affordable clean energy to consumers. </w:t>
      </w:r>
      <w:r w:rsidRPr="002C7CF5">
        <w:rPr>
          <w:i/>
          <w:iCs/>
        </w:rPr>
        <w:t>Journal of the Academy of Marketing Science</w:t>
      </w:r>
      <w:r w:rsidRPr="002C7CF5">
        <w:t>, </w:t>
      </w:r>
      <w:r w:rsidRPr="002C7CF5">
        <w:rPr>
          <w:i/>
          <w:iCs/>
        </w:rPr>
        <w:t>52</w:t>
      </w:r>
      <w:r w:rsidRPr="002C7CF5">
        <w:t xml:space="preserve">(5), pp.1452-1474. </w:t>
      </w:r>
      <w:hyperlink r:id="rId27" w:history="1">
        <w:r w:rsidRPr="002C7CF5">
          <w:rPr>
            <w:rStyle w:val="Hyperlink"/>
          </w:rPr>
          <w:t>https://link.springer.com/article/10.1007/s11747-024-01003-2</w:t>
        </w:r>
      </w:hyperlink>
    </w:p>
    <w:p w14:paraId="5404B682" w14:textId="77777777" w:rsidR="00433F69" w:rsidRPr="002C7CF5" w:rsidRDefault="00433F69" w:rsidP="00D001A5">
      <w:proofErr w:type="spellStart"/>
      <w:r w:rsidRPr="002C7CF5">
        <w:t>Leewiraphan</w:t>
      </w:r>
      <w:proofErr w:type="spellEnd"/>
      <w:r w:rsidRPr="002C7CF5">
        <w:t xml:space="preserve">, C., </w:t>
      </w:r>
      <w:proofErr w:type="spellStart"/>
      <w:r w:rsidRPr="002C7CF5">
        <w:t>Ketjoy</w:t>
      </w:r>
      <w:proofErr w:type="spellEnd"/>
      <w:r w:rsidRPr="002C7CF5">
        <w:t xml:space="preserve">, N. and </w:t>
      </w:r>
      <w:proofErr w:type="spellStart"/>
      <w:r w:rsidRPr="002C7CF5">
        <w:t>Thanarak</w:t>
      </w:r>
      <w:proofErr w:type="spellEnd"/>
      <w:r w:rsidRPr="002C7CF5">
        <w:t>, P., (2023). Business Perspectives of Distributed System Operators for Solar Rooftop-as-a-Service. </w:t>
      </w:r>
      <w:r w:rsidRPr="002C7CF5">
        <w:rPr>
          <w:i/>
          <w:iCs/>
        </w:rPr>
        <w:t>Energies</w:t>
      </w:r>
      <w:r w:rsidRPr="002C7CF5">
        <w:t>, </w:t>
      </w:r>
      <w:r w:rsidRPr="002C7CF5">
        <w:rPr>
          <w:i/>
          <w:iCs/>
        </w:rPr>
        <w:t>17</w:t>
      </w:r>
      <w:r w:rsidRPr="002C7CF5">
        <w:t xml:space="preserve">(1), p.52. </w:t>
      </w:r>
      <w:hyperlink r:id="rId28" w:history="1">
        <w:r w:rsidRPr="002C7CF5">
          <w:rPr>
            <w:rStyle w:val="Hyperlink"/>
          </w:rPr>
          <w:t>https://www.mdpi.com/1996-1073/17/1/52</w:t>
        </w:r>
      </w:hyperlink>
    </w:p>
    <w:p w14:paraId="53DA7D8E" w14:textId="77777777" w:rsidR="00433F69" w:rsidRPr="002C7CF5" w:rsidRDefault="00433F69" w:rsidP="00AD4EAF">
      <w:r w:rsidRPr="002C7CF5">
        <w:t xml:space="preserve">Lund, H., Thellufsen, J.Z., Østergaard, P.A., Sorknæs, P., Skov, I.R. and Mathiesen, B.V., (2021). </w:t>
      </w:r>
      <w:proofErr w:type="spellStart"/>
      <w:r w:rsidRPr="002C7CF5">
        <w:t>EnergyPLAN</w:t>
      </w:r>
      <w:proofErr w:type="spellEnd"/>
      <w:r w:rsidRPr="002C7CF5">
        <w:t>–Advanced analysis of smart energy systems. </w:t>
      </w:r>
      <w:r w:rsidRPr="002C7CF5">
        <w:rPr>
          <w:i/>
          <w:iCs/>
        </w:rPr>
        <w:t>Smart Energy</w:t>
      </w:r>
      <w:r w:rsidRPr="002C7CF5">
        <w:t>, </w:t>
      </w:r>
      <w:r w:rsidRPr="002C7CF5">
        <w:rPr>
          <w:i/>
          <w:iCs/>
        </w:rPr>
        <w:t>1</w:t>
      </w:r>
      <w:r w:rsidRPr="002C7CF5">
        <w:t xml:space="preserve">, p.100007. </w:t>
      </w:r>
      <w:hyperlink r:id="rId29" w:history="1">
        <w:r w:rsidRPr="002C7CF5">
          <w:rPr>
            <w:rStyle w:val="Hyperlink"/>
          </w:rPr>
          <w:t>https://www.sciencedirect.com/science/article/pii/S2666955221000071</w:t>
        </w:r>
      </w:hyperlink>
    </w:p>
    <w:p w14:paraId="000F92BF" w14:textId="77777777" w:rsidR="00433F69" w:rsidRPr="002C7CF5" w:rsidRDefault="00433F69" w:rsidP="00D001A5">
      <w:r w:rsidRPr="002C7CF5">
        <w:t xml:space="preserve">Mia, J. and </w:t>
      </w:r>
      <w:proofErr w:type="spellStart"/>
      <w:r w:rsidRPr="002C7CF5">
        <w:t>Hasibuzzaman</w:t>
      </w:r>
      <w:proofErr w:type="spellEnd"/>
      <w:r w:rsidRPr="002C7CF5">
        <w:t xml:space="preserve">, M., (2025). Comparative Analysis of Green Marketing Practices Between Finnish and Other Nordic Renewable Energy Companies in International Markets. </w:t>
      </w:r>
      <w:hyperlink r:id="rId30" w:history="1">
        <w:r w:rsidRPr="002C7CF5">
          <w:rPr>
            <w:rStyle w:val="Hyperlink"/>
          </w:rPr>
          <w:t>https://www.theseus.fi/handle/10024/887508</w:t>
        </w:r>
      </w:hyperlink>
    </w:p>
    <w:p w14:paraId="707D5AE9" w14:textId="77777777" w:rsidR="00433F69" w:rsidRPr="002C7CF5" w:rsidRDefault="00433F69" w:rsidP="00D001A5">
      <w:r w:rsidRPr="002C7CF5">
        <w:t xml:space="preserve">Mostafa, N., Ramadan, H.S.M. and </w:t>
      </w:r>
      <w:proofErr w:type="spellStart"/>
      <w:r w:rsidRPr="002C7CF5">
        <w:t>Elfarouk</w:t>
      </w:r>
      <w:proofErr w:type="spellEnd"/>
      <w:r w:rsidRPr="002C7CF5">
        <w:t>, O., (2022). Renewable energy management in smart grids by using big data analytics and machine learning. </w:t>
      </w:r>
      <w:r w:rsidRPr="002C7CF5">
        <w:rPr>
          <w:i/>
          <w:iCs/>
        </w:rPr>
        <w:t>Machine Learning with Applications</w:t>
      </w:r>
      <w:r w:rsidRPr="002C7CF5">
        <w:t>, </w:t>
      </w:r>
      <w:r w:rsidRPr="002C7CF5">
        <w:rPr>
          <w:i/>
          <w:iCs/>
        </w:rPr>
        <w:t>9</w:t>
      </w:r>
      <w:r w:rsidRPr="002C7CF5">
        <w:t xml:space="preserve">, p.100363. </w:t>
      </w:r>
      <w:hyperlink r:id="rId31" w:history="1">
        <w:r w:rsidRPr="002C7CF5">
          <w:rPr>
            <w:rStyle w:val="Hyperlink"/>
          </w:rPr>
          <w:t>https://www.sciencedirect.com/science/article/pii/S2666827022000597</w:t>
        </w:r>
      </w:hyperlink>
    </w:p>
    <w:p w14:paraId="14159F53" w14:textId="77777777" w:rsidR="00433F69" w:rsidRPr="002C7CF5" w:rsidRDefault="00433F69" w:rsidP="00AD4EAF">
      <w:r w:rsidRPr="002C7CF5">
        <w:t>Nijat, M. and Kubra, M., (2023). Analysis of the smart grid system for renewable energy sources. </w:t>
      </w:r>
      <w:proofErr w:type="spellStart"/>
      <w:r w:rsidRPr="002C7CF5">
        <w:rPr>
          <w:i/>
          <w:iCs/>
        </w:rPr>
        <w:t>Universum</w:t>
      </w:r>
      <w:proofErr w:type="spellEnd"/>
      <w:r w:rsidRPr="002C7CF5">
        <w:rPr>
          <w:i/>
          <w:iCs/>
        </w:rPr>
        <w:t xml:space="preserve">: </w:t>
      </w:r>
      <w:proofErr w:type="spellStart"/>
      <w:r w:rsidRPr="002C7CF5">
        <w:rPr>
          <w:i/>
          <w:iCs/>
        </w:rPr>
        <w:t>технические</w:t>
      </w:r>
      <w:proofErr w:type="spellEnd"/>
      <w:r w:rsidRPr="002C7CF5">
        <w:rPr>
          <w:i/>
          <w:iCs/>
        </w:rPr>
        <w:t xml:space="preserve"> </w:t>
      </w:r>
      <w:proofErr w:type="spellStart"/>
      <w:r w:rsidRPr="002C7CF5">
        <w:rPr>
          <w:i/>
          <w:iCs/>
        </w:rPr>
        <w:t>науки</w:t>
      </w:r>
      <w:proofErr w:type="spellEnd"/>
      <w:r w:rsidRPr="002C7CF5">
        <w:t xml:space="preserve">, (2-6 (107)), pp.64-67. </w:t>
      </w:r>
      <w:hyperlink r:id="rId32" w:history="1">
        <w:r w:rsidRPr="002C7CF5">
          <w:rPr>
            <w:rStyle w:val="Hyperlink"/>
          </w:rPr>
          <w:t>https://cyberleninka.ru/article/n/analysis-of-the-smart-grid-system-for-renewable-energy-sources</w:t>
        </w:r>
      </w:hyperlink>
    </w:p>
    <w:p w14:paraId="1C8DEC07" w14:textId="77777777" w:rsidR="00433F69" w:rsidRPr="002C7CF5" w:rsidRDefault="00433F69" w:rsidP="00D001A5">
      <w:r w:rsidRPr="002C7CF5">
        <w:t xml:space="preserve">Özgün-Ayar, C. and Selvi, M.S., (2025). A Scale Development Study on Green Marketing Mix (4P) Practice Culture. </w:t>
      </w:r>
      <w:hyperlink r:id="rId33" w:history="1">
        <w:r w:rsidRPr="002C7CF5">
          <w:rPr>
            <w:rStyle w:val="Hyperlink"/>
          </w:rPr>
          <w:t>https://www.preprints.org/manuscript/202505.0469/download/final_file</w:t>
        </w:r>
      </w:hyperlink>
    </w:p>
    <w:p w14:paraId="0BA476DA" w14:textId="77777777" w:rsidR="00433F69" w:rsidRPr="002C7CF5" w:rsidRDefault="00433F69" w:rsidP="00AD4EAF">
      <w:r w:rsidRPr="002C7CF5">
        <w:t>Pastore, L.M., Basso, G.L., Ricciardi, G. and de Santoli, L., (2023). Smart energy systems for renewable energy communities: A comparative analysis of power-to-X strategies for improving energy self-consumption. </w:t>
      </w:r>
      <w:r w:rsidRPr="002C7CF5">
        <w:rPr>
          <w:i/>
          <w:iCs/>
        </w:rPr>
        <w:t>Energy</w:t>
      </w:r>
      <w:r w:rsidRPr="002C7CF5">
        <w:t>, </w:t>
      </w:r>
      <w:r w:rsidRPr="002C7CF5">
        <w:rPr>
          <w:i/>
          <w:iCs/>
        </w:rPr>
        <w:t>280</w:t>
      </w:r>
      <w:r w:rsidRPr="002C7CF5">
        <w:t xml:space="preserve">, p.128205. </w:t>
      </w:r>
      <w:hyperlink r:id="rId34" w:history="1">
        <w:r w:rsidRPr="002C7CF5">
          <w:rPr>
            <w:rStyle w:val="Hyperlink"/>
          </w:rPr>
          <w:t>https://www.sciencedirect.com/science/article/pii/S0360544223015992</w:t>
        </w:r>
      </w:hyperlink>
    </w:p>
    <w:p w14:paraId="3F704669" w14:textId="77777777" w:rsidR="00433F69" w:rsidRPr="002C7CF5" w:rsidRDefault="00433F69" w:rsidP="00D001A5">
      <w:proofErr w:type="spellStart"/>
      <w:r w:rsidRPr="002C7CF5">
        <w:t>Senyapar</w:t>
      </w:r>
      <w:proofErr w:type="spellEnd"/>
      <w:r w:rsidRPr="002C7CF5">
        <w:t xml:space="preserve">, H.N.D., </w:t>
      </w:r>
      <w:proofErr w:type="spellStart"/>
      <w:r w:rsidRPr="002C7CF5">
        <w:t>Colak</w:t>
      </w:r>
      <w:proofErr w:type="spellEnd"/>
      <w:r w:rsidRPr="002C7CF5">
        <w:t xml:space="preserve">, I. and </w:t>
      </w:r>
      <w:proofErr w:type="spellStart"/>
      <w:r w:rsidRPr="002C7CF5">
        <w:t>Bayindir</w:t>
      </w:r>
      <w:proofErr w:type="spellEnd"/>
      <w:r w:rsidRPr="002C7CF5">
        <w:t>, R., (2024), November. Strategic Green Marketing for Smart Grids: Boosting Consumer Adoption of Sustainable Energy Technologies. In </w:t>
      </w:r>
      <w:r w:rsidRPr="002C7CF5">
        <w:rPr>
          <w:i/>
          <w:iCs/>
        </w:rPr>
        <w:t xml:space="preserve">2024 13th </w:t>
      </w:r>
      <w:r w:rsidRPr="002C7CF5">
        <w:rPr>
          <w:i/>
          <w:iCs/>
        </w:rPr>
        <w:lastRenderedPageBreak/>
        <w:t>International Conference on Renewable Energy Research and Applications (ICRERA)</w:t>
      </w:r>
      <w:r w:rsidRPr="002C7CF5">
        <w:t xml:space="preserve"> (pp. 1355-1362). IEEE. </w:t>
      </w:r>
      <w:hyperlink r:id="rId35" w:history="1">
        <w:r w:rsidRPr="002C7CF5">
          <w:rPr>
            <w:rStyle w:val="Hyperlink"/>
          </w:rPr>
          <w:t>https://ieeexplore.ieee.org/abstract/document/10815439/</w:t>
        </w:r>
      </w:hyperlink>
    </w:p>
    <w:p w14:paraId="514A1358" w14:textId="098C1BB1" w:rsidR="00333085" w:rsidRPr="002C7CF5" w:rsidRDefault="00433F69" w:rsidP="00D001A5">
      <w:r w:rsidRPr="002C7CF5">
        <w:t xml:space="preserve">Singh, R.V. and Jena, D., (2024). ROLE OF 4PS IN MARKETING MIX. </w:t>
      </w:r>
      <w:hyperlink r:id="rId36" w:history="1">
        <w:r w:rsidRPr="002C7CF5">
          <w:rPr>
            <w:rStyle w:val="Hyperlink"/>
          </w:rPr>
          <w:t>https://wjpr.s3.ap-south-1.amazonaws.com/article_issue/51a912752081b1226affb0b0daa5de76.pdf</w:t>
        </w:r>
      </w:hyperlink>
    </w:p>
    <w:p w14:paraId="7C31CFF7" w14:textId="77777777" w:rsidR="002C7CF5" w:rsidRPr="002C7CF5" w:rsidRDefault="002C7CF5" w:rsidP="002C7CF5">
      <w:pPr>
        <w:rPr>
          <w:b/>
          <w:bCs/>
          <w:i/>
          <w:iCs/>
          <w:u w:val="single"/>
        </w:rPr>
      </w:pPr>
      <w:r w:rsidRPr="002C7CF5">
        <w:rPr>
          <w:b/>
          <w:bCs/>
          <w:i/>
          <w:iCs/>
          <w:u w:val="single"/>
        </w:rPr>
        <w:t>Website References</w:t>
      </w:r>
    </w:p>
    <w:p w14:paraId="1E043CC8" w14:textId="77777777" w:rsidR="002C7CF5" w:rsidRPr="002C7CF5" w:rsidRDefault="002C7CF5" w:rsidP="002C7CF5">
      <w:r w:rsidRPr="002C7CF5">
        <w:t>Blackmore, A. (2025) </w:t>
      </w:r>
      <w:r w:rsidRPr="002C7CF5">
        <w:rPr>
          <w:i/>
          <w:iCs/>
        </w:rPr>
        <w:t xml:space="preserve">How Can Solar Companies Use </w:t>
      </w:r>
      <w:proofErr w:type="gramStart"/>
      <w:r w:rsidRPr="002C7CF5">
        <w:rPr>
          <w:i/>
          <w:iCs/>
        </w:rPr>
        <w:t>AI?</w:t>
      </w:r>
      <w:r w:rsidRPr="002C7CF5">
        <w:t>,</w:t>
      </w:r>
      <w:proofErr w:type="gramEnd"/>
      <w:r w:rsidRPr="002C7CF5">
        <w:t> </w:t>
      </w:r>
      <w:r w:rsidRPr="002C7CF5">
        <w:rPr>
          <w:i/>
          <w:iCs/>
        </w:rPr>
        <w:t>The Online Group Pty Ltd | AI Marketing Automation Specialists - est 1994</w:t>
      </w:r>
      <w:r w:rsidRPr="002C7CF5">
        <w:t xml:space="preserve">. Available at: </w:t>
      </w:r>
      <w:hyperlink r:id="rId37" w:history="1">
        <w:r w:rsidRPr="002C7CF5">
          <w:rPr>
            <w:rStyle w:val="Hyperlink"/>
          </w:rPr>
          <w:t>https://theonlinegroup.com.au/ai-automation/how-can-solar-companies-use-ai</w:t>
        </w:r>
      </w:hyperlink>
    </w:p>
    <w:p w14:paraId="239C767C" w14:textId="77777777" w:rsidR="002C7CF5" w:rsidRPr="002C7CF5" w:rsidRDefault="002C7CF5" w:rsidP="002C7CF5">
      <w:proofErr w:type="spellStart"/>
      <w:r w:rsidRPr="002C7CF5">
        <w:rPr>
          <w:i/>
          <w:iCs/>
        </w:rPr>
        <w:t>Chanimal</w:t>
      </w:r>
      <w:proofErr w:type="spellEnd"/>
      <w:r w:rsidRPr="002C7CF5">
        <w:rPr>
          <w:i/>
          <w:iCs/>
        </w:rPr>
        <w:t xml:space="preserve"> </w:t>
      </w:r>
      <w:r w:rsidRPr="002C7CF5">
        <w:t>(2024) </w:t>
      </w:r>
      <w:proofErr w:type="spellStart"/>
      <w:r w:rsidRPr="002C7CF5">
        <w:rPr>
          <w:i/>
          <w:iCs/>
        </w:rPr>
        <w:t>Chanimal</w:t>
      </w:r>
      <w:proofErr w:type="spellEnd"/>
      <w:r w:rsidRPr="002C7CF5">
        <w:t xml:space="preserve">. Available at: </w:t>
      </w:r>
      <w:hyperlink r:id="rId38" w:history="1">
        <w:r w:rsidRPr="002C7CF5">
          <w:rPr>
            <w:rStyle w:val="Hyperlink"/>
          </w:rPr>
          <w:t>https://chanimal.com/resources/marketing-basics/marketing-mix-4p/</w:t>
        </w:r>
      </w:hyperlink>
    </w:p>
    <w:p w14:paraId="447A44DE" w14:textId="77777777" w:rsidR="002C7CF5" w:rsidRPr="002C7CF5" w:rsidRDefault="002C7CF5" w:rsidP="002C7CF5">
      <w:r w:rsidRPr="002C7CF5">
        <w:t xml:space="preserve">Seek Logo (2025). Available at: </w:t>
      </w:r>
      <w:hyperlink r:id="rId39" w:history="1">
        <w:r w:rsidRPr="002C7CF5">
          <w:rPr>
            <w:rStyle w:val="Hyperlink"/>
          </w:rPr>
          <w:t>https://seeklogo.com/vector-logo/427436/apple</w:t>
        </w:r>
      </w:hyperlink>
    </w:p>
    <w:p w14:paraId="21B0DFFA" w14:textId="77777777" w:rsidR="002C7CF5" w:rsidRPr="002C7CF5" w:rsidRDefault="002C7CF5" w:rsidP="002C7CF5">
      <w:r w:rsidRPr="002C7CF5">
        <w:t>Simply psychology (2025) </w:t>
      </w:r>
      <w:r w:rsidRPr="002C7CF5">
        <w:rPr>
          <w:i/>
          <w:iCs/>
        </w:rPr>
        <w:t>Gibbs Reflective Cycle</w:t>
      </w:r>
      <w:r w:rsidRPr="002C7CF5">
        <w:t>, </w:t>
      </w:r>
      <w:r w:rsidRPr="002C7CF5">
        <w:rPr>
          <w:i/>
          <w:iCs/>
        </w:rPr>
        <w:t>Simply Psychology</w:t>
      </w:r>
      <w:r w:rsidRPr="002C7CF5">
        <w:t xml:space="preserve">. Available at: </w:t>
      </w:r>
      <w:hyperlink r:id="rId40" w:history="1">
        <w:r w:rsidRPr="002C7CF5">
          <w:rPr>
            <w:rStyle w:val="Hyperlink"/>
          </w:rPr>
          <w:t>https://www.simplypsychology.org/gibbs-reflective-cycle.html</w:t>
        </w:r>
      </w:hyperlink>
    </w:p>
    <w:p w14:paraId="5F0F01E2" w14:textId="77777777" w:rsidR="00333085" w:rsidRPr="002C7CF5" w:rsidRDefault="00333085">
      <w:pPr>
        <w:spacing w:before="0" w:after="160" w:line="259" w:lineRule="auto"/>
        <w:jc w:val="left"/>
      </w:pPr>
      <w:r w:rsidRPr="002C7CF5">
        <w:br w:type="page"/>
      </w:r>
    </w:p>
    <w:p w14:paraId="1838D178" w14:textId="76E43264" w:rsidR="00426A9B" w:rsidRPr="002C7CF5" w:rsidRDefault="00426A9B" w:rsidP="00333085">
      <w:pPr>
        <w:jc w:val="center"/>
      </w:pPr>
    </w:p>
    <w:p w14:paraId="0B9F0023" w14:textId="77777777" w:rsidR="00D001A5" w:rsidRPr="002C7CF5" w:rsidRDefault="00D001A5" w:rsidP="00D001A5"/>
    <w:p w14:paraId="0AD85B0C" w14:textId="77777777" w:rsidR="00D001A5" w:rsidRPr="002C7CF5" w:rsidRDefault="00D001A5" w:rsidP="00C01E41"/>
    <w:sectPr w:rsidR="00D001A5" w:rsidRPr="002C7CF5" w:rsidSect="00333085">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E691B1" w14:textId="77777777" w:rsidR="004174F1" w:rsidRDefault="004174F1" w:rsidP="00333085">
      <w:pPr>
        <w:spacing w:before="0" w:after="0" w:line="240" w:lineRule="auto"/>
      </w:pPr>
      <w:r>
        <w:separator/>
      </w:r>
    </w:p>
  </w:endnote>
  <w:endnote w:type="continuationSeparator" w:id="0">
    <w:p w14:paraId="63C860CE" w14:textId="77777777" w:rsidR="004174F1" w:rsidRDefault="004174F1" w:rsidP="003330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9388837"/>
      <w:docPartObj>
        <w:docPartGallery w:val="Page Numbers (Bottom of Page)"/>
        <w:docPartUnique/>
      </w:docPartObj>
    </w:sdtPr>
    <w:sdtEndPr>
      <w:rPr>
        <w:noProof/>
      </w:rPr>
    </w:sdtEndPr>
    <w:sdtContent>
      <w:p w14:paraId="3985AAA9" w14:textId="2BC2452D" w:rsidR="00333085" w:rsidRDefault="003330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9E8DA9" w14:textId="77777777" w:rsidR="00333085" w:rsidRDefault="0033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529CA3" w14:textId="77777777" w:rsidR="004174F1" w:rsidRDefault="004174F1" w:rsidP="00333085">
      <w:pPr>
        <w:spacing w:before="0" w:after="0" w:line="240" w:lineRule="auto"/>
      </w:pPr>
      <w:r>
        <w:separator/>
      </w:r>
    </w:p>
  </w:footnote>
  <w:footnote w:type="continuationSeparator" w:id="0">
    <w:p w14:paraId="74753F17" w14:textId="77777777" w:rsidR="004174F1" w:rsidRDefault="004174F1" w:rsidP="003330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D1318"/>
    <w:multiLevelType w:val="hybridMultilevel"/>
    <w:tmpl w:val="B28AD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A46BCD"/>
    <w:multiLevelType w:val="multilevel"/>
    <w:tmpl w:val="E1E2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01842"/>
    <w:multiLevelType w:val="hybridMultilevel"/>
    <w:tmpl w:val="84FC2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3A5171"/>
    <w:multiLevelType w:val="hybridMultilevel"/>
    <w:tmpl w:val="7F160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613506"/>
    <w:multiLevelType w:val="hybridMultilevel"/>
    <w:tmpl w:val="F0AC8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F50FFD"/>
    <w:multiLevelType w:val="hybridMultilevel"/>
    <w:tmpl w:val="FE0E0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6D44A9"/>
    <w:multiLevelType w:val="hybridMultilevel"/>
    <w:tmpl w:val="B39AD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26129B"/>
    <w:multiLevelType w:val="multilevel"/>
    <w:tmpl w:val="0D90B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BB4764"/>
    <w:multiLevelType w:val="hybridMultilevel"/>
    <w:tmpl w:val="37A631B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12071E8"/>
    <w:multiLevelType w:val="hybridMultilevel"/>
    <w:tmpl w:val="3732C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AD62D4"/>
    <w:multiLevelType w:val="hybridMultilevel"/>
    <w:tmpl w:val="41745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B03A77"/>
    <w:multiLevelType w:val="multilevel"/>
    <w:tmpl w:val="66EE0FF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EC7246A"/>
    <w:multiLevelType w:val="multilevel"/>
    <w:tmpl w:val="54187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7156326D"/>
    <w:multiLevelType w:val="multilevel"/>
    <w:tmpl w:val="0CE87F1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21D06C5"/>
    <w:multiLevelType w:val="hybridMultilevel"/>
    <w:tmpl w:val="BE542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
  </w:num>
  <w:num w:numId="4">
    <w:abstractNumId w:val="7"/>
  </w:num>
  <w:num w:numId="5">
    <w:abstractNumId w:val="3"/>
  </w:num>
  <w:num w:numId="6">
    <w:abstractNumId w:val="0"/>
  </w:num>
  <w:num w:numId="7">
    <w:abstractNumId w:val="14"/>
  </w:num>
  <w:num w:numId="8">
    <w:abstractNumId w:val="10"/>
  </w:num>
  <w:num w:numId="9">
    <w:abstractNumId w:val="5"/>
  </w:num>
  <w:num w:numId="10">
    <w:abstractNumId w:val="4"/>
  </w:num>
  <w:num w:numId="11">
    <w:abstractNumId w:val="9"/>
  </w:num>
  <w:num w:numId="12">
    <w:abstractNumId w:val="6"/>
  </w:num>
  <w:num w:numId="13">
    <w:abstractNumId w:val="11"/>
  </w:num>
  <w:num w:numId="14">
    <w:abstractNumId w:val="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2EA"/>
    <w:rsid w:val="000235E7"/>
    <w:rsid w:val="00040510"/>
    <w:rsid w:val="000F0390"/>
    <w:rsid w:val="001D3A73"/>
    <w:rsid w:val="001D7C80"/>
    <w:rsid w:val="001E4C35"/>
    <w:rsid w:val="002071DF"/>
    <w:rsid w:val="002959DA"/>
    <w:rsid w:val="002C7CF5"/>
    <w:rsid w:val="002D3EBA"/>
    <w:rsid w:val="002F32EA"/>
    <w:rsid w:val="0031520B"/>
    <w:rsid w:val="00333085"/>
    <w:rsid w:val="003649D4"/>
    <w:rsid w:val="00381D30"/>
    <w:rsid w:val="003B5C06"/>
    <w:rsid w:val="003C271F"/>
    <w:rsid w:val="003F6904"/>
    <w:rsid w:val="00403DAB"/>
    <w:rsid w:val="004174F1"/>
    <w:rsid w:val="00426A9B"/>
    <w:rsid w:val="00433F69"/>
    <w:rsid w:val="00441245"/>
    <w:rsid w:val="00446D15"/>
    <w:rsid w:val="00450C07"/>
    <w:rsid w:val="004B6492"/>
    <w:rsid w:val="004C20A8"/>
    <w:rsid w:val="005157E2"/>
    <w:rsid w:val="00533BA7"/>
    <w:rsid w:val="0060796C"/>
    <w:rsid w:val="0067249B"/>
    <w:rsid w:val="00686E8E"/>
    <w:rsid w:val="006A2852"/>
    <w:rsid w:val="006B0D00"/>
    <w:rsid w:val="006D1DFB"/>
    <w:rsid w:val="00722970"/>
    <w:rsid w:val="007241E4"/>
    <w:rsid w:val="007E4F1E"/>
    <w:rsid w:val="007F6104"/>
    <w:rsid w:val="008109F3"/>
    <w:rsid w:val="008347EB"/>
    <w:rsid w:val="00855054"/>
    <w:rsid w:val="008611C1"/>
    <w:rsid w:val="0086677F"/>
    <w:rsid w:val="00873E76"/>
    <w:rsid w:val="008F3AF0"/>
    <w:rsid w:val="009435F3"/>
    <w:rsid w:val="009B33E6"/>
    <w:rsid w:val="009C1498"/>
    <w:rsid w:val="00A14DA2"/>
    <w:rsid w:val="00A777D3"/>
    <w:rsid w:val="00AD4EAF"/>
    <w:rsid w:val="00AE1190"/>
    <w:rsid w:val="00B4755D"/>
    <w:rsid w:val="00C0100F"/>
    <w:rsid w:val="00C01E41"/>
    <w:rsid w:val="00C90BCB"/>
    <w:rsid w:val="00CB6039"/>
    <w:rsid w:val="00CD392E"/>
    <w:rsid w:val="00D001A5"/>
    <w:rsid w:val="00D44DDE"/>
    <w:rsid w:val="00D92C09"/>
    <w:rsid w:val="00DE2F5D"/>
    <w:rsid w:val="00E0705F"/>
    <w:rsid w:val="00EE3274"/>
    <w:rsid w:val="00EF4198"/>
    <w:rsid w:val="00F13AC6"/>
    <w:rsid w:val="00F1767A"/>
    <w:rsid w:val="00F90689"/>
    <w:rsid w:val="00FA145B"/>
    <w:rsid w:val="00FB50A2"/>
    <w:rsid w:val="00FD5C33"/>
    <w:rsid w:val="00FF68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3977B"/>
  <w15:chartTrackingRefBased/>
  <w15:docId w15:val="{B54F86FC-9D06-4DA6-869A-3F239E015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DFB"/>
    <w:pPr>
      <w:spacing w:before="240" w:after="240" w:line="360" w:lineRule="auto"/>
      <w:jc w:val="both"/>
    </w:pPr>
    <w:rPr>
      <w:rFonts w:ascii="Times New Roman" w:hAnsi="Times New Roman" w:cs="Times New Roman"/>
      <w:kern w:val="0"/>
      <w:sz w:val="24"/>
      <w:szCs w:val="20"/>
      <w:lang w:val="en-GB"/>
      <w14:ligatures w14:val="none"/>
    </w:rPr>
  </w:style>
  <w:style w:type="paragraph" w:styleId="Heading1">
    <w:name w:val="heading 1"/>
    <w:basedOn w:val="Normal"/>
    <w:next w:val="Normal"/>
    <w:link w:val="Heading1Char"/>
    <w:autoRedefine/>
    <w:uiPriority w:val="9"/>
    <w:qFormat/>
    <w:rsid w:val="008347EB"/>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241E4"/>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2F32E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32E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F32E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F32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F32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F32E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F32E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677F"/>
    <w:rPr>
      <w:rFonts w:ascii="Times New Roman" w:eastAsiaTheme="majorEastAsia" w:hAnsi="Times New Roman" w:cstheme="majorBidi"/>
      <w:b/>
      <w:kern w:val="0"/>
      <w:sz w:val="26"/>
      <w:szCs w:val="26"/>
      <w:lang w:val="en-GB"/>
      <w14:ligatures w14:val="none"/>
    </w:rPr>
  </w:style>
  <w:style w:type="character" w:customStyle="1" w:styleId="Heading1Char">
    <w:name w:val="Heading 1 Char"/>
    <w:basedOn w:val="DefaultParagraphFont"/>
    <w:link w:val="Heading1"/>
    <w:uiPriority w:val="9"/>
    <w:rsid w:val="008347EB"/>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2F32EA"/>
    <w:rPr>
      <w:rFonts w:eastAsiaTheme="majorEastAsia"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2F32EA"/>
    <w:rPr>
      <w:rFonts w:eastAsiaTheme="majorEastAsia" w:cstheme="majorBidi"/>
      <w:i/>
      <w:iCs/>
      <w:color w:val="2F5496" w:themeColor="accent1" w:themeShade="BF"/>
      <w:kern w:val="0"/>
      <w:sz w:val="24"/>
      <w:szCs w:val="20"/>
      <w:lang w:val="en-GB"/>
      <w14:ligatures w14:val="none"/>
    </w:rPr>
  </w:style>
  <w:style w:type="character" w:customStyle="1" w:styleId="Heading5Char">
    <w:name w:val="Heading 5 Char"/>
    <w:basedOn w:val="DefaultParagraphFont"/>
    <w:link w:val="Heading5"/>
    <w:uiPriority w:val="9"/>
    <w:semiHidden/>
    <w:rsid w:val="002F32EA"/>
    <w:rPr>
      <w:rFonts w:eastAsiaTheme="majorEastAsia" w:cstheme="majorBidi"/>
      <w:color w:val="2F5496" w:themeColor="accent1" w:themeShade="BF"/>
      <w:kern w:val="0"/>
      <w:sz w:val="24"/>
      <w:szCs w:val="20"/>
      <w:lang w:val="en-GB"/>
      <w14:ligatures w14:val="none"/>
    </w:rPr>
  </w:style>
  <w:style w:type="character" w:customStyle="1" w:styleId="Heading6Char">
    <w:name w:val="Heading 6 Char"/>
    <w:basedOn w:val="DefaultParagraphFont"/>
    <w:link w:val="Heading6"/>
    <w:uiPriority w:val="9"/>
    <w:semiHidden/>
    <w:rsid w:val="002F32EA"/>
    <w:rPr>
      <w:rFonts w:eastAsiaTheme="majorEastAsia" w:cstheme="majorBidi"/>
      <w:i/>
      <w:iCs/>
      <w:color w:val="595959" w:themeColor="text1" w:themeTint="A6"/>
      <w:kern w:val="0"/>
      <w:sz w:val="24"/>
      <w:szCs w:val="20"/>
      <w:lang w:val="en-GB"/>
      <w14:ligatures w14:val="none"/>
    </w:rPr>
  </w:style>
  <w:style w:type="character" w:customStyle="1" w:styleId="Heading7Char">
    <w:name w:val="Heading 7 Char"/>
    <w:basedOn w:val="DefaultParagraphFont"/>
    <w:link w:val="Heading7"/>
    <w:uiPriority w:val="9"/>
    <w:semiHidden/>
    <w:rsid w:val="002F32EA"/>
    <w:rPr>
      <w:rFonts w:eastAsiaTheme="majorEastAsia" w:cstheme="majorBidi"/>
      <w:color w:val="595959" w:themeColor="text1" w:themeTint="A6"/>
      <w:kern w:val="0"/>
      <w:sz w:val="24"/>
      <w:szCs w:val="20"/>
      <w:lang w:val="en-GB"/>
      <w14:ligatures w14:val="none"/>
    </w:rPr>
  </w:style>
  <w:style w:type="character" w:customStyle="1" w:styleId="Heading8Char">
    <w:name w:val="Heading 8 Char"/>
    <w:basedOn w:val="DefaultParagraphFont"/>
    <w:link w:val="Heading8"/>
    <w:uiPriority w:val="9"/>
    <w:semiHidden/>
    <w:rsid w:val="002F32EA"/>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2F32EA"/>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2F32E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2E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2F32E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2E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F32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32EA"/>
    <w:rPr>
      <w:rFonts w:ascii="Times New Roman" w:hAnsi="Times New Roman" w:cs="Times New Roman"/>
      <w:i/>
      <w:iCs/>
      <w:color w:val="404040" w:themeColor="text1" w:themeTint="BF"/>
      <w:kern w:val="0"/>
      <w:sz w:val="24"/>
      <w:szCs w:val="20"/>
      <w:lang w:val="en-GB"/>
      <w14:ligatures w14:val="none"/>
    </w:rPr>
  </w:style>
  <w:style w:type="paragraph" w:styleId="ListParagraph">
    <w:name w:val="List Paragraph"/>
    <w:basedOn w:val="Normal"/>
    <w:uiPriority w:val="34"/>
    <w:qFormat/>
    <w:rsid w:val="002F32EA"/>
    <w:pPr>
      <w:ind w:left="720"/>
      <w:contextualSpacing/>
    </w:pPr>
  </w:style>
  <w:style w:type="character" w:styleId="IntenseEmphasis">
    <w:name w:val="Intense Emphasis"/>
    <w:basedOn w:val="DefaultParagraphFont"/>
    <w:uiPriority w:val="21"/>
    <w:qFormat/>
    <w:rsid w:val="002F32EA"/>
    <w:rPr>
      <w:i/>
      <w:iCs/>
      <w:color w:val="2F5496" w:themeColor="accent1" w:themeShade="BF"/>
    </w:rPr>
  </w:style>
  <w:style w:type="paragraph" w:styleId="IntenseQuote">
    <w:name w:val="Intense Quote"/>
    <w:basedOn w:val="Normal"/>
    <w:next w:val="Normal"/>
    <w:link w:val="IntenseQuoteChar"/>
    <w:uiPriority w:val="30"/>
    <w:qFormat/>
    <w:rsid w:val="002F32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32EA"/>
    <w:rPr>
      <w:rFonts w:ascii="Times New Roman" w:hAnsi="Times New Roman" w:cs="Times New Roman"/>
      <w:i/>
      <w:iCs/>
      <w:color w:val="2F5496" w:themeColor="accent1" w:themeShade="BF"/>
      <w:kern w:val="0"/>
      <w:sz w:val="24"/>
      <w:szCs w:val="20"/>
      <w:lang w:val="en-GB"/>
      <w14:ligatures w14:val="none"/>
    </w:rPr>
  </w:style>
  <w:style w:type="character" w:styleId="IntenseReference">
    <w:name w:val="Intense Reference"/>
    <w:basedOn w:val="DefaultParagraphFont"/>
    <w:uiPriority w:val="32"/>
    <w:qFormat/>
    <w:rsid w:val="002F32EA"/>
    <w:rPr>
      <w:b/>
      <w:bCs/>
      <w:smallCaps/>
      <w:color w:val="2F5496" w:themeColor="accent1" w:themeShade="BF"/>
      <w:spacing w:val="5"/>
    </w:rPr>
  </w:style>
  <w:style w:type="table" w:styleId="TableGrid">
    <w:name w:val="Table Grid"/>
    <w:basedOn w:val="TableNormal"/>
    <w:uiPriority w:val="39"/>
    <w:rsid w:val="000405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01A5"/>
    <w:rPr>
      <w:color w:val="0563C1" w:themeColor="hyperlink"/>
      <w:u w:val="single"/>
    </w:rPr>
  </w:style>
  <w:style w:type="character" w:styleId="UnresolvedMention">
    <w:name w:val="Unresolved Mention"/>
    <w:basedOn w:val="DefaultParagraphFont"/>
    <w:uiPriority w:val="99"/>
    <w:semiHidden/>
    <w:unhideWhenUsed/>
    <w:rsid w:val="00D001A5"/>
    <w:rPr>
      <w:color w:val="605E5C"/>
      <w:shd w:val="clear" w:color="auto" w:fill="E1DFDD"/>
    </w:rPr>
  </w:style>
  <w:style w:type="paragraph" w:styleId="NormalWeb">
    <w:name w:val="Normal (Web)"/>
    <w:basedOn w:val="Normal"/>
    <w:uiPriority w:val="99"/>
    <w:semiHidden/>
    <w:unhideWhenUsed/>
    <w:rsid w:val="00F1767A"/>
    <w:pPr>
      <w:spacing w:before="100" w:beforeAutospacing="1" w:after="100" w:afterAutospacing="1" w:line="240" w:lineRule="auto"/>
      <w:jc w:val="left"/>
    </w:pPr>
    <w:rPr>
      <w:szCs w:val="24"/>
      <w:lang w:val="en-US"/>
    </w:rPr>
  </w:style>
  <w:style w:type="paragraph" w:styleId="TOCHeading">
    <w:name w:val="TOC Heading"/>
    <w:basedOn w:val="Heading1"/>
    <w:next w:val="Normal"/>
    <w:uiPriority w:val="39"/>
    <w:unhideWhenUsed/>
    <w:qFormat/>
    <w:rsid w:val="00333085"/>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33085"/>
    <w:pPr>
      <w:spacing w:after="100"/>
    </w:pPr>
  </w:style>
  <w:style w:type="paragraph" w:styleId="TOC2">
    <w:name w:val="toc 2"/>
    <w:basedOn w:val="Normal"/>
    <w:next w:val="Normal"/>
    <w:autoRedefine/>
    <w:uiPriority w:val="39"/>
    <w:unhideWhenUsed/>
    <w:rsid w:val="00333085"/>
    <w:pPr>
      <w:spacing w:after="100"/>
      <w:ind w:left="240"/>
    </w:pPr>
  </w:style>
  <w:style w:type="paragraph" w:styleId="Header">
    <w:name w:val="header"/>
    <w:basedOn w:val="Normal"/>
    <w:link w:val="HeaderChar"/>
    <w:uiPriority w:val="99"/>
    <w:unhideWhenUsed/>
    <w:rsid w:val="0033308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33085"/>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33308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33085"/>
    <w:rPr>
      <w:rFonts w:ascii="Times New Roman" w:hAnsi="Times New Roman" w:cs="Times New Roman"/>
      <w:kern w:val="0"/>
      <w:sz w:val="24"/>
      <w:szCs w:val="20"/>
      <w:lang w:val="en-GB"/>
      <w14:ligatures w14:val="none"/>
    </w:rPr>
  </w:style>
  <w:style w:type="character" w:styleId="CommentReference">
    <w:name w:val="annotation reference"/>
    <w:basedOn w:val="DefaultParagraphFont"/>
    <w:uiPriority w:val="99"/>
    <w:semiHidden/>
    <w:unhideWhenUsed/>
    <w:rsid w:val="00A14DA2"/>
    <w:rPr>
      <w:sz w:val="16"/>
      <w:szCs w:val="16"/>
    </w:rPr>
  </w:style>
  <w:style w:type="paragraph" w:styleId="CommentText">
    <w:name w:val="annotation text"/>
    <w:basedOn w:val="Normal"/>
    <w:link w:val="CommentTextChar"/>
    <w:uiPriority w:val="99"/>
    <w:unhideWhenUsed/>
    <w:rsid w:val="00A14DA2"/>
    <w:pPr>
      <w:spacing w:line="240" w:lineRule="auto"/>
    </w:pPr>
    <w:rPr>
      <w:sz w:val="20"/>
    </w:rPr>
  </w:style>
  <w:style w:type="character" w:customStyle="1" w:styleId="CommentTextChar">
    <w:name w:val="Comment Text Char"/>
    <w:basedOn w:val="DefaultParagraphFont"/>
    <w:link w:val="CommentText"/>
    <w:uiPriority w:val="99"/>
    <w:rsid w:val="00A14DA2"/>
    <w:rPr>
      <w:rFonts w:ascii="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A14DA2"/>
    <w:rPr>
      <w:b/>
      <w:bCs/>
    </w:rPr>
  </w:style>
  <w:style w:type="character" w:customStyle="1" w:styleId="CommentSubjectChar">
    <w:name w:val="Comment Subject Char"/>
    <w:basedOn w:val="CommentTextChar"/>
    <w:link w:val="CommentSubject"/>
    <w:uiPriority w:val="99"/>
    <w:semiHidden/>
    <w:rsid w:val="00A14DA2"/>
    <w:rPr>
      <w:rFonts w:ascii="Times New Roman" w:hAnsi="Times New Roman" w:cs="Times New Roman"/>
      <w:b/>
      <w:bCs/>
      <w:kern w:val="0"/>
      <w:sz w:val="20"/>
      <w:szCs w:val="20"/>
      <w:lang w:val="en-GB"/>
      <w14:ligatures w14:val="none"/>
    </w:rPr>
  </w:style>
  <w:style w:type="character" w:styleId="Strong">
    <w:name w:val="Strong"/>
    <w:basedOn w:val="DefaultParagraphFont"/>
    <w:uiPriority w:val="22"/>
    <w:qFormat/>
    <w:rsid w:val="004B64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10.jpeg"/><Relationship Id="rId26" Type="http://schemas.openxmlformats.org/officeDocument/2006/relationships/hyperlink" Target="https://link.springer.com/chapter/10.1007/978-981-97-5548-6_4" TargetMode="External"/><Relationship Id="rId39" Type="http://schemas.openxmlformats.org/officeDocument/2006/relationships/hyperlink" Target="https://seeklogo.com/vector-logo/427436/apple" TargetMode="External"/><Relationship Id="rId21" Type="http://schemas.openxmlformats.org/officeDocument/2006/relationships/hyperlink" Target="https://www.frontiersin.org/journals/energy-research/articles/10.3389/fenrg.2022.931891/full" TargetMode="External"/><Relationship Id="rId34" Type="http://schemas.openxmlformats.org/officeDocument/2006/relationships/hyperlink" Target="https://www.sciencedirect.com/science/article/pii/S0360544223015992"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ciencedirect.com/science/article/pii/S266695522100007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2211467X2100064X" TargetMode="External"/><Relationship Id="rId32" Type="http://schemas.openxmlformats.org/officeDocument/2006/relationships/hyperlink" Target="https://cyberleninka.ru/article/n/analysis-of-the-smart-grid-system-for-renewable-energy-sources" TargetMode="External"/><Relationship Id="rId37" Type="http://schemas.openxmlformats.org/officeDocument/2006/relationships/hyperlink" Target="https://theonlinegroup.com.au/ai-automation/how-can-solar-companies-use-ai" TargetMode="External"/><Relationship Id="rId40" Type="http://schemas.openxmlformats.org/officeDocument/2006/relationships/hyperlink" Target="https://www.simplypsychology.org/gibbs-reflective-cycle.html"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link.springer.com/chapter/10.1007/978-981-16-7076-3_45" TargetMode="External"/><Relationship Id="rId28" Type="http://schemas.openxmlformats.org/officeDocument/2006/relationships/hyperlink" Target="https://www.mdpi.com/1996-1073/17/1/52" TargetMode="External"/><Relationship Id="rId36" Type="http://schemas.openxmlformats.org/officeDocument/2006/relationships/hyperlink" Target="https://wjpr.s3.ap-south-1.amazonaws.com/article_issue/51a912752081b1226affb0b0daa5de76.pdf"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sciencedirect.com/science/article/pii/S266682702200059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tandfonline.com/doi/abs/10.1080/23311916.2021.1935410" TargetMode="External"/><Relationship Id="rId27" Type="http://schemas.openxmlformats.org/officeDocument/2006/relationships/hyperlink" Target="https://link.springer.com/article/10.1007/s11747-024-01003-2" TargetMode="External"/><Relationship Id="rId30" Type="http://schemas.openxmlformats.org/officeDocument/2006/relationships/hyperlink" Target="https://www.theseus.fi/handle/10024/887508" TargetMode="External"/><Relationship Id="rId35" Type="http://schemas.openxmlformats.org/officeDocument/2006/relationships/hyperlink" Target="https://ieeexplore.ieee.org/abstract/document/1081543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hyperlink" Target="https://pubs.aip.org/aip/acp/article-abstract/2559/1/040008/2829562" TargetMode="External"/><Relationship Id="rId33" Type="http://schemas.openxmlformats.org/officeDocument/2006/relationships/hyperlink" Target="https://www.preprints.org/manuscript/202505.0469/download/final_file" TargetMode="External"/><Relationship Id="rId38" Type="http://schemas.openxmlformats.org/officeDocument/2006/relationships/hyperlink" Target="https://chanimal.com/resources/marketing-basics/marketing-mix-4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844FF-F479-434E-948D-96C68CE6E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3561</Words>
  <Characters>20301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Microsoft Office User</cp:lastModifiedBy>
  <cp:revision>2</cp:revision>
  <dcterms:created xsi:type="dcterms:W3CDTF">2025-11-26T19:25:00Z</dcterms:created>
  <dcterms:modified xsi:type="dcterms:W3CDTF">2025-11-26T19:25:00Z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3eb9726d-adf6-4e66-9b7d-e913e784ef44</vt:lpwstr>
  </property>
</Properties>
</file>