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49F5E" w14:textId="319A5C66" w:rsidR="00BA3253" w:rsidRPr="00BA3253" w:rsidRDefault="00BA3253" w:rsidP="00BA325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BA3253">
        <w:rPr>
          <w:rFonts w:ascii="Times New Roman" w:eastAsia="Times New Roman" w:hAnsi="Times New Roman" w:cs="Times New Roman"/>
          <w:b/>
          <w:bCs/>
          <w:kern w:val="36"/>
          <w:sz w:val="48"/>
          <w:szCs w:val="48"/>
          <w:lang w:eastAsia="en-GB"/>
          <w14:ligatures w14:val="none"/>
        </w:rPr>
        <w:t xml:space="preserve">Business Plan for </w:t>
      </w:r>
      <w:r w:rsidRPr="00BA3253">
        <w:rPr>
          <w:rFonts w:ascii="Times New Roman" w:eastAsia="Times New Roman" w:hAnsi="Times New Roman" w:cs="Times New Roman"/>
          <w:b/>
          <w:bCs/>
          <w:kern w:val="36"/>
          <w:sz w:val="48"/>
          <w:szCs w:val="48"/>
          <w:lang w:eastAsia="en-GB"/>
          <w14:ligatures w14:val="none"/>
        </w:rPr>
        <w:t>Spark Clean</w:t>
      </w:r>
      <w:r w:rsidRPr="00BA3253">
        <w:rPr>
          <w:rFonts w:ascii="Times New Roman" w:eastAsia="Times New Roman" w:hAnsi="Times New Roman" w:cs="Times New Roman"/>
          <w:b/>
          <w:bCs/>
          <w:kern w:val="36"/>
          <w:sz w:val="48"/>
          <w:szCs w:val="48"/>
          <w:lang w:eastAsia="en-GB"/>
          <w14:ligatures w14:val="none"/>
        </w:rPr>
        <w:t xml:space="preserve"> Cleaning Services</w:t>
      </w:r>
    </w:p>
    <w:p w14:paraId="0E62AAAC" w14:textId="77777777" w:rsidR="00BA3253" w:rsidRPr="00BA3253" w:rsidRDefault="00BA3253" w:rsidP="00BA325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A3253">
        <w:rPr>
          <w:rFonts w:ascii="Times New Roman" w:eastAsia="Times New Roman" w:hAnsi="Times New Roman" w:cs="Times New Roman"/>
          <w:b/>
          <w:bCs/>
          <w:kern w:val="0"/>
          <w:sz w:val="36"/>
          <w:szCs w:val="36"/>
          <w:lang w:eastAsia="en-GB"/>
          <w14:ligatures w14:val="none"/>
        </w:rPr>
        <w:t>Executive Summary</w:t>
      </w:r>
    </w:p>
    <w:p w14:paraId="7A3A53EF" w14:textId="636C644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Spark</w:t>
      </w:r>
      <w:r>
        <w:rPr>
          <w:rFonts w:ascii="Times New Roman" w:eastAsia="Times New Roman" w:hAnsi="Times New Roman" w:cs="Times New Roman"/>
          <w:kern w:val="0"/>
          <w:sz w:val="24"/>
          <w:szCs w:val="24"/>
          <w:lang w:eastAsia="en-GB"/>
          <w14:ligatures w14:val="none"/>
        </w:rPr>
        <w:t xml:space="preserve"> </w:t>
      </w:r>
      <w:r w:rsidRPr="00BA3253">
        <w:rPr>
          <w:rFonts w:ascii="Times New Roman" w:eastAsia="Times New Roman" w:hAnsi="Times New Roman" w:cs="Times New Roman"/>
          <w:kern w:val="0"/>
          <w:sz w:val="24"/>
          <w:szCs w:val="24"/>
          <w:lang w:eastAsia="en-GB"/>
          <w14:ligatures w14:val="none"/>
        </w:rPr>
        <w:t>Clean Cleaning Services is a start-up company that provides reliable, affordable, and high-quality residential and commercial cleaning services. The business aims to meet the increasing demand for professional cleaning by offering flexible scheduling, trained staff, environmentally friendly cleaning products, and excellent customer service. The company will operate initially within the local community before expanding into nearby cities as demand grows.</w:t>
      </w:r>
    </w:p>
    <w:p w14:paraId="2AB2F4A8" w14:textId="6635AFBF"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The primary objective of </w:t>
      </w:r>
      <w:r w:rsidRPr="00BA3253">
        <w:rPr>
          <w:rFonts w:ascii="Times New Roman" w:eastAsia="Times New Roman" w:hAnsi="Times New Roman" w:cs="Times New Roman"/>
          <w:kern w:val="0"/>
          <w:sz w:val="24"/>
          <w:szCs w:val="24"/>
          <w:lang w:eastAsia="en-GB"/>
          <w14:ligatures w14:val="none"/>
        </w:rPr>
        <w:t>Spark Clean</w:t>
      </w:r>
      <w:r w:rsidRPr="00BA3253">
        <w:rPr>
          <w:rFonts w:ascii="Times New Roman" w:eastAsia="Times New Roman" w:hAnsi="Times New Roman" w:cs="Times New Roman"/>
          <w:kern w:val="0"/>
          <w:sz w:val="24"/>
          <w:szCs w:val="24"/>
          <w:lang w:eastAsia="en-GB"/>
          <w14:ligatures w14:val="none"/>
        </w:rPr>
        <w:t xml:space="preserve"> Cleaning Services is to establish a strong reputation for quality and professionalism while achieving sustainable profitability. The business will focus on customer satisfaction, employee development, and environmentally responsible practices. Within the first three years, the company aims to become one of the leading local cleaning service providers by building long-term relationships with clients and maintaining high service standards.</w:t>
      </w:r>
    </w:p>
    <w:p w14:paraId="2E609C30"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pict w14:anchorId="386E4A4F">
          <v:rect id="_x0000_i1025" style="width:0;height:1.5pt" o:hralign="center" o:hrstd="t" o:hr="t" fillcolor="#a0a0a0" stroked="f"/>
        </w:pict>
      </w:r>
    </w:p>
    <w:p w14:paraId="4B549808" w14:textId="77777777" w:rsidR="00BA3253" w:rsidRPr="00BA3253" w:rsidRDefault="00BA3253" w:rsidP="00BA325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BA3253">
        <w:rPr>
          <w:rFonts w:ascii="Times New Roman" w:eastAsia="Times New Roman" w:hAnsi="Times New Roman" w:cs="Times New Roman"/>
          <w:b/>
          <w:bCs/>
          <w:kern w:val="36"/>
          <w:sz w:val="48"/>
          <w:szCs w:val="48"/>
          <w:lang w:eastAsia="en-GB"/>
          <w14:ligatures w14:val="none"/>
        </w:rPr>
        <w:t>Business Description</w:t>
      </w:r>
    </w:p>
    <w:p w14:paraId="07594666" w14:textId="1DD58676"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Spark Clean</w:t>
      </w:r>
      <w:r w:rsidRPr="00BA3253">
        <w:rPr>
          <w:rFonts w:ascii="Times New Roman" w:eastAsia="Times New Roman" w:hAnsi="Times New Roman" w:cs="Times New Roman"/>
          <w:kern w:val="0"/>
          <w:sz w:val="24"/>
          <w:szCs w:val="24"/>
          <w:lang w:eastAsia="en-GB"/>
          <w14:ligatures w14:val="none"/>
        </w:rPr>
        <w:t xml:space="preserve"> Cleaning Services is a privately owned cleaning company that offers comprehensive cleaning solutions for both residential and commercial customers. The business will provide regular home cleaning, office cleaning, deep cleaning, carpet cleaning, move-in and move-out cleaning, and post-construction cleaning services.</w:t>
      </w:r>
    </w:p>
    <w:p w14:paraId="06EE6238"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The company's mission is:</w:t>
      </w:r>
    </w:p>
    <w:p w14:paraId="023AA370"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i/>
          <w:iCs/>
          <w:kern w:val="0"/>
          <w:sz w:val="24"/>
          <w:szCs w:val="24"/>
          <w:lang w:eastAsia="en-GB"/>
          <w14:ligatures w14:val="none"/>
        </w:rPr>
        <w:t>"To provide dependable, affordable, and environmentally responsible cleaning services that improve customers' quality of life and create healthier living and working environments."</w:t>
      </w:r>
    </w:p>
    <w:p w14:paraId="1E9CAFCB"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The vision is to become the most trusted cleaning company in the region by consistently delivering excellent service, maintaining high ethical standards, and embracing innovation.</w:t>
      </w:r>
    </w:p>
    <w:p w14:paraId="7C10C9C0"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The company's core values include:</w:t>
      </w:r>
    </w:p>
    <w:p w14:paraId="2B18B4C6" w14:textId="77777777" w:rsidR="00BA3253" w:rsidRPr="00BA3253" w:rsidRDefault="00BA3253" w:rsidP="00BA3253">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Customer satisfaction</w:t>
      </w:r>
    </w:p>
    <w:p w14:paraId="6DDBEAAA" w14:textId="77777777" w:rsidR="00BA3253" w:rsidRPr="00BA3253" w:rsidRDefault="00BA3253" w:rsidP="00BA3253">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Professionalism</w:t>
      </w:r>
    </w:p>
    <w:p w14:paraId="28C67AB0" w14:textId="77777777" w:rsidR="00BA3253" w:rsidRPr="00BA3253" w:rsidRDefault="00BA3253" w:rsidP="00BA3253">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Reliability</w:t>
      </w:r>
    </w:p>
    <w:p w14:paraId="615D8063" w14:textId="77777777" w:rsidR="00BA3253" w:rsidRPr="00BA3253" w:rsidRDefault="00BA3253" w:rsidP="00BA3253">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Integrity</w:t>
      </w:r>
    </w:p>
    <w:p w14:paraId="5B13369F" w14:textId="77777777" w:rsidR="00BA3253" w:rsidRPr="00BA3253" w:rsidRDefault="00BA3253" w:rsidP="00BA3253">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Environmental responsibility</w:t>
      </w:r>
    </w:p>
    <w:p w14:paraId="0B2357BE" w14:textId="77777777" w:rsidR="00BA3253" w:rsidRPr="00BA3253" w:rsidRDefault="00BA3253" w:rsidP="00BA3253">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Continuous improvement</w:t>
      </w:r>
    </w:p>
    <w:p w14:paraId="65E9CFAA"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pict w14:anchorId="7A259B27">
          <v:rect id="_x0000_i1026" style="width:0;height:1.5pt" o:hralign="center" o:hrstd="t" o:hr="t" fillcolor="#a0a0a0" stroked="f"/>
        </w:pict>
      </w:r>
    </w:p>
    <w:p w14:paraId="55D09D13" w14:textId="77777777" w:rsidR="00BA3253" w:rsidRPr="00BA3253" w:rsidRDefault="00BA3253" w:rsidP="00BA325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BA3253">
        <w:rPr>
          <w:rFonts w:ascii="Times New Roman" w:eastAsia="Times New Roman" w:hAnsi="Times New Roman" w:cs="Times New Roman"/>
          <w:b/>
          <w:bCs/>
          <w:kern w:val="36"/>
          <w:sz w:val="48"/>
          <w:szCs w:val="48"/>
          <w:lang w:eastAsia="en-GB"/>
          <w14:ligatures w14:val="none"/>
        </w:rPr>
        <w:lastRenderedPageBreak/>
        <w:t>Products and Services</w:t>
      </w:r>
    </w:p>
    <w:p w14:paraId="3F26C675" w14:textId="0E81EEE9"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Spark Clean</w:t>
      </w:r>
      <w:r w:rsidRPr="00BA3253">
        <w:rPr>
          <w:rFonts w:ascii="Times New Roman" w:eastAsia="Times New Roman" w:hAnsi="Times New Roman" w:cs="Times New Roman"/>
          <w:kern w:val="0"/>
          <w:sz w:val="24"/>
          <w:szCs w:val="24"/>
          <w:lang w:eastAsia="en-GB"/>
          <w14:ligatures w14:val="none"/>
        </w:rPr>
        <w:t xml:space="preserve"> Cleaning Services will offer a variety of services to meet different customer needs.</w:t>
      </w:r>
    </w:p>
    <w:p w14:paraId="4D984734" w14:textId="77777777" w:rsidR="00BA3253" w:rsidRP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A3253">
        <w:rPr>
          <w:rFonts w:ascii="Times New Roman" w:eastAsia="Times New Roman" w:hAnsi="Times New Roman" w:cs="Times New Roman"/>
          <w:b/>
          <w:bCs/>
          <w:kern w:val="0"/>
          <w:sz w:val="27"/>
          <w:szCs w:val="27"/>
          <w:lang w:eastAsia="en-GB"/>
          <w14:ligatures w14:val="none"/>
        </w:rPr>
        <w:t>Residential Cleaning</w:t>
      </w:r>
    </w:p>
    <w:p w14:paraId="65F0616B"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Residential cleaning includes dusting, vacuuming, mopping floors, cleaning kitchens and bathrooms, changing bed linens, emptying bins, and general home maintenance cleaning.</w:t>
      </w:r>
    </w:p>
    <w:p w14:paraId="51D6234E" w14:textId="77777777" w:rsidR="00BA3253" w:rsidRP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A3253">
        <w:rPr>
          <w:rFonts w:ascii="Times New Roman" w:eastAsia="Times New Roman" w:hAnsi="Times New Roman" w:cs="Times New Roman"/>
          <w:b/>
          <w:bCs/>
          <w:kern w:val="0"/>
          <w:sz w:val="27"/>
          <w:szCs w:val="27"/>
          <w:lang w:eastAsia="en-GB"/>
          <w14:ligatures w14:val="none"/>
        </w:rPr>
        <w:t>Commercial Cleaning</w:t>
      </w:r>
    </w:p>
    <w:p w14:paraId="1F155495"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Commercial cleaning focuses on offices, retail stores, educational facilities, and small businesses. Services include workstation cleaning, restroom sanitation, waste disposal, floor cleaning, and window cleaning.</w:t>
      </w:r>
    </w:p>
    <w:p w14:paraId="105AAB87" w14:textId="77777777" w:rsidR="00BA3253" w:rsidRP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A3253">
        <w:rPr>
          <w:rFonts w:ascii="Times New Roman" w:eastAsia="Times New Roman" w:hAnsi="Times New Roman" w:cs="Times New Roman"/>
          <w:b/>
          <w:bCs/>
          <w:kern w:val="0"/>
          <w:sz w:val="27"/>
          <w:szCs w:val="27"/>
          <w:lang w:eastAsia="en-GB"/>
          <w14:ligatures w14:val="none"/>
        </w:rPr>
        <w:t>Deep Cleaning</w:t>
      </w:r>
    </w:p>
    <w:p w14:paraId="017313E4"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Deep cleaning provides intensive cleaning of hard-to-reach areas such as behind appliances, inside cabinets, grout cleaning, and detailed sanitisation.</w:t>
      </w:r>
    </w:p>
    <w:p w14:paraId="36CECDFF" w14:textId="77777777" w:rsidR="00BA3253" w:rsidRP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A3253">
        <w:rPr>
          <w:rFonts w:ascii="Times New Roman" w:eastAsia="Times New Roman" w:hAnsi="Times New Roman" w:cs="Times New Roman"/>
          <w:b/>
          <w:bCs/>
          <w:kern w:val="0"/>
          <w:sz w:val="27"/>
          <w:szCs w:val="27"/>
          <w:lang w:eastAsia="en-GB"/>
          <w14:ligatures w14:val="none"/>
        </w:rPr>
        <w:t>Move-In and Move-Out Cleaning</w:t>
      </w:r>
    </w:p>
    <w:p w14:paraId="36C18402"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This service is designed for landlords, tenants, and homeowners preparing properties for new occupants.</w:t>
      </w:r>
    </w:p>
    <w:p w14:paraId="38F213E6" w14:textId="77777777" w:rsidR="00BA3253" w:rsidRP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A3253">
        <w:rPr>
          <w:rFonts w:ascii="Times New Roman" w:eastAsia="Times New Roman" w:hAnsi="Times New Roman" w:cs="Times New Roman"/>
          <w:b/>
          <w:bCs/>
          <w:kern w:val="0"/>
          <w:sz w:val="27"/>
          <w:szCs w:val="27"/>
          <w:lang w:eastAsia="en-GB"/>
          <w14:ligatures w14:val="none"/>
        </w:rPr>
        <w:t>Carpet and Upholstery Cleaning</w:t>
      </w:r>
    </w:p>
    <w:p w14:paraId="39F229DC"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Professional equipment will be used to remove stains, dirt, and allergens from carpets and upholstered furniture.</w:t>
      </w:r>
    </w:p>
    <w:p w14:paraId="1A3CA575" w14:textId="77777777" w:rsidR="00BA3253" w:rsidRP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A3253">
        <w:rPr>
          <w:rFonts w:ascii="Times New Roman" w:eastAsia="Times New Roman" w:hAnsi="Times New Roman" w:cs="Times New Roman"/>
          <w:b/>
          <w:bCs/>
          <w:kern w:val="0"/>
          <w:sz w:val="27"/>
          <w:szCs w:val="27"/>
          <w:lang w:eastAsia="en-GB"/>
          <w14:ligatures w14:val="none"/>
        </w:rPr>
        <w:t>Post-Construction Cleaning</w:t>
      </w:r>
    </w:p>
    <w:p w14:paraId="23A42663"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Construction projects often leave dust and debris. </w:t>
      </w:r>
      <w:proofErr w:type="spellStart"/>
      <w:r w:rsidRPr="00BA3253">
        <w:rPr>
          <w:rFonts w:ascii="Times New Roman" w:eastAsia="Times New Roman" w:hAnsi="Times New Roman" w:cs="Times New Roman"/>
          <w:kern w:val="0"/>
          <w:sz w:val="24"/>
          <w:szCs w:val="24"/>
          <w:lang w:eastAsia="en-GB"/>
          <w14:ligatures w14:val="none"/>
        </w:rPr>
        <w:t>SparkClean</w:t>
      </w:r>
      <w:proofErr w:type="spellEnd"/>
      <w:r w:rsidRPr="00BA3253">
        <w:rPr>
          <w:rFonts w:ascii="Times New Roman" w:eastAsia="Times New Roman" w:hAnsi="Times New Roman" w:cs="Times New Roman"/>
          <w:kern w:val="0"/>
          <w:sz w:val="24"/>
          <w:szCs w:val="24"/>
          <w:lang w:eastAsia="en-GB"/>
          <w14:ligatures w14:val="none"/>
        </w:rPr>
        <w:t xml:space="preserve"> will provide specialist cleaning services to prepare newly built or renovated buildings for occupancy.</w:t>
      </w:r>
    </w:p>
    <w:p w14:paraId="6B61763C"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Additional services may include window cleaning, pressure washing, garden tidy-up, and disinfection services.</w:t>
      </w:r>
    </w:p>
    <w:p w14:paraId="1501C693"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pict w14:anchorId="0FBE1AEF">
          <v:rect id="_x0000_i1027" style="width:0;height:1.5pt" o:hralign="center" o:hrstd="t" o:hr="t" fillcolor="#a0a0a0" stroked="f"/>
        </w:pict>
      </w:r>
    </w:p>
    <w:p w14:paraId="0480FCBC" w14:textId="77777777" w:rsidR="00BA3253" w:rsidRDefault="00BA3253" w:rsidP="00BA325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6F60B3E0" w14:textId="77777777" w:rsidR="00BA3253" w:rsidRDefault="00BA3253" w:rsidP="00BA325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002BA2BD" w14:textId="29B71300" w:rsidR="00BA3253" w:rsidRPr="00BA3253" w:rsidRDefault="00BA3253" w:rsidP="00BA325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BA3253">
        <w:rPr>
          <w:rFonts w:ascii="Times New Roman" w:eastAsia="Times New Roman" w:hAnsi="Times New Roman" w:cs="Times New Roman"/>
          <w:b/>
          <w:bCs/>
          <w:kern w:val="36"/>
          <w:sz w:val="48"/>
          <w:szCs w:val="48"/>
          <w:lang w:eastAsia="en-GB"/>
          <w14:ligatures w14:val="none"/>
        </w:rPr>
        <w:lastRenderedPageBreak/>
        <w:t>Market Analysis</w:t>
      </w:r>
    </w:p>
    <w:p w14:paraId="250EDC04"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The cleaning industry continues to experience strong demand due to busy lifestyles, increased awareness of hygiene, and growth in commercial businesses.</w:t>
      </w:r>
    </w:p>
    <w:p w14:paraId="461B5780" w14:textId="77777777" w:rsidR="00BA3253" w:rsidRPr="00BA3253" w:rsidRDefault="00BA3253" w:rsidP="00BA325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A3253">
        <w:rPr>
          <w:rFonts w:ascii="Times New Roman" w:eastAsia="Times New Roman" w:hAnsi="Times New Roman" w:cs="Times New Roman"/>
          <w:b/>
          <w:bCs/>
          <w:kern w:val="0"/>
          <w:sz w:val="36"/>
          <w:szCs w:val="36"/>
          <w:lang w:eastAsia="en-GB"/>
          <w14:ligatures w14:val="none"/>
        </w:rPr>
        <w:t>Target Market</w:t>
      </w:r>
    </w:p>
    <w:p w14:paraId="21F8ADC2"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The target customers include:</w:t>
      </w:r>
    </w:p>
    <w:p w14:paraId="5C2EA04D" w14:textId="77777777" w:rsidR="00BA3253" w:rsidRPr="00BA3253" w:rsidRDefault="00BA3253" w:rsidP="00BA325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Homeowners</w:t>
      </w:r>
    </w:p>
    <w:p w14:paraId="03C885FD" w14:textId="77777777" w:rsidR="00BA3253" w:rsidRPr="00BA3253" w:rsidRDefault="00BA3253" w:rsidP="00BA325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Working professionals</w:t>
      </w:r>
    </w:p>
    <w:p w14:paraId="3EC8F07C" w14:textId="77777777" w:rsidR="00BA3253" w:rsidRPr="00BA3253" w:rsidRDefault="00BA3253" w:rsidP="00BA325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Elderly individuals</w:t>
      </w:r>
    </w:p>
    <w:p w14:paraId="3DBE9A04" w14:textId="77777777" w:rsidR="00BA3253" w:rsidRPr="00BA3253" w:rsidRDefault="00BA3253" w:rsidP="00BA325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Landlords</w:t>
      </w:r>
    </w:p>
    <w:p w14:paraId="5427648B" w14:textId="77777777" w:rsidR="00BA3253" w:rsidRPr="00BA3253" w:rsidRDefault="00BA3253" w:rsidP="00BA325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Property management companies</w:t>
      </w:r>
    </w:p>
    <w:p w14:paraId="06490137" w14:textId="77777777" w:rsidR="00BA3253" w:rsidRPr="00BA3253" w:rsidRDefault="00BA3253" w:rsidP="00BA325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Small businesses</w:t>
      </w:r>
    </w:p>
    <w:p w14:paraId="39C050DB" w14:textId="77777777" w:rsidR="00BA3253" w:rsidRPr="00BA3253" w:rsidRDefault="00BA3253" w:rsidP="00BA325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Schools</w:t>
      </w:r>
    </w:p>
    <w:p w14:paraId="21EAAC0A" w14:textId="77777777" w:rsidR="00BA3253" w:rsidRPr="00BA3253" w:rsidRDefault="00BA3253" w:rsidP="00BA325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Medical clinics</w:t>
      </w:r>
    </w:p>
    <w:p w14:paraId="42D6C43D" w14:textId="77777777" w:rsidR="00BA3253" w:rsidRPr="00BA3253" w:rsidRDefault="00BA3253" w:rsidP="00BA325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Restaurants</w:t>
      </w:r>
    </w:p>
    <w:p w14:paraId="44333260" w14:textId="77777777" w:rsidR="00BA3253" w:rsidRPr="00BA3253" w:rsidRDefault="00BA3253" w:rsidP="00BA325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Retail shops</w:t>
      </w:r>
    </w:p>
    <w:p w14:paraId="7B205B06"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Residential customers often seek regular weekly or fortnightly cleaning, while commercial customers usually require daily or weekly cleaning contracts.</w:t>
      </w:r>
    </w:p>
    <w:p w14:paraId="2350E054" w14:textId="77777777" w:rsidR="00BA3253" w:rsidRPr="00BA3253" w:rsidRDefault="00BA3253" w:rsidP="00BA325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A3253">
        <w:rPr>
          <w:rFonts w:ascii="Times New Roman" w:eastAsia="Times New Roman" w:hAnsi="Times New Roman" w:cs="Times New Roman"/>
          <w:b/>
          <w:bCs/>
          <w:kern w:val="0"/>
          <w:sz w:val="36"/>
          <w:szCs w:val="36"/>
          <w:lang w:eastAsia="en-GB"/>
          <w14:ligatures w14:val="none"/>
        </w:rPr>
        <w:t>Market Trends</w:t>
      </w:r>
    </w:p>
    <w:p w14:paraId="70BAC6C3"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Several factors contribute to industry growth:</w:t>
      </w:r>
    </w:p>
    <w:p w14:paraId="48681549" w14:textId="77777777" w:rsidR="00BA3253" w:rsidRPr="00BA3253" w:rsidRDefault="00BA3253" w:rsidP="00BA3253">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Increased outsourcing of cleaning services</w:t>
      </w:r>
    </w:p>
    <w:p w14:paraId="5C056177" w14:textId="77777777" w:rsidR="00BA3253" w:rsidRPr="00BA3253" w:rsidRDefault="00BA3253" w:rsidP="00BA3253">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Growing concern for hygiene and health</w:t>
      </w:r>
    </w:p>
    <w:p w14:paraId="55790B2A" w14:textId="77777777" w:rsidR="00BA3253" w:rsidRPr="00BA3253" w:rsidRDefault="00BA3253" w:rsidP="00BA3253">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Rising demand for eco-friendly cleaning products</w:t>
      </w:r>
    </w:p>
    <w:p w14:paraId="1FAE2A8B" w14:textId="77777777" w:rsidR="00BA3253" w:rsidRPr="00BA3253" w:rsidRDefault="00BA3253" w:rsidP="00BA3253">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Growth in commercial office spaces</w:t>
      </w:r>
    </w:p>
    <w:p w14:paraId="77A2D9A1" w14:textId="77777777" w:rsidR="00BA3253" w:rsidRPr="00BA3253" w:rsidRDefault="00BA3253" w:rsidP="00BA3253">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Expansion of rental property markets</w:t>
      </w:r>
    </w:p>
    <w:p w14:paraId="3D83EC1A"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Customers increasingly value reliability, trustworthiness, and environmentally friendly practices when selecting cleaning providers.</w:t>
      </w:r>
    </w:p>
    <w:p w14:paraId="0905699B"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pict w14:anchorId="0B1C0EBB">
          <v:rect id="_x0000_i1028" style="width:0;height:1.5pt" o:hralign="center" o:hrstd="t" o:hr="t" fillcolor="#a0a0a0" stroked="f"/>
        </w:pict>
      </w:r>
    </w:p>
    <w:p w14:paraId="2FB10FB7" w14:textId="77777777" w:rsidR="00BA3253" w:rsidRPr="00BA3253" w:rsidRDefault="00BA3253" w:rsidP="00BA325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BA3253">
        <w:rPr>
          <w:rFonts w:ascii="Times New Roman" w:eastAsia="Times New Roman" w:hAnsi="Times New Roman" w:cs="Times New Roman"/>
          <w:b/>
          <w:bCs/>
          <w:kern w:val="36"/>
          <w:sz w:val="48"/>
          <w:szCs w:val="48"/>
          <w:lang w:eastAsia="en-GB"/>
          <w14:ligatures w14:val="none"/>
        </w:rPr>
        <w:t>Competitor Analysis</w:t>
      </w:r>
    </w:p>
    <w:p w14:paraId="36B49FFF"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The cleaning industry is highly competitive, with many local businesses and independent cleaners operating within most communities.</w:t>
      </w:r>
    </w:p>
    <w:p w14:paraId="4A6ABC2C"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Major competitors typically compete on:</w:t>
      </w:r>
    </w:p>
    <w:p w14:paraId="7BC1C936" w14:textId="77777777" w:rsidR="00BA3253" w:rsidRPr="00BA3253" w:rsidRDefault="00BA3253" w:rsidP="00BA3253">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Price</w:t>
      </w:r>
    </w:p>
    <w:p w14:paraId="545105AA" w14:textId="77777777" w:rsidR="00BA3253" w:rsidRPr="00BA3253" w:rsidRDefault="00BA3253" w:rsidP="00BA3253">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Quality</w:t>
      </w:r>
    </w:p>
    <w:p w14:paraId="43533E13" w14:textId="77777777" w:rsidR="00BA3253" w:rsidRPr="00BA3253" w:rsidRDefault="00BA3253" w:rsidP="00BA3253">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lastRenderedPageBreak/>
        <w:t>Customer reviews</w:t>
      </w:r>
    </w:p>
    <w:p w14:paraId="6B812748" w14:textId="77777777" w:rsidR="00BA3253" w:rsidRPr="00BA3253" w:rsidRDefault="00BA3253" w:rsidP="00BA3253">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Availability</w:t>
      </w:r>
    </w:p>
    <w:p w14:paraId="54CCE0D4" w14:textId="77777777" w:rsidR="00BA3253" w:rsidRPr="00BA3253" w:rsidRDefault="00BA3253" w:rsidP="00BA3253">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Service flexibility</w:t>
      </w:r>
    </w:p>
    <w:p w14:paraId="52D9FF9A" w14:textId="5D4026E9"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Spark</w:t>
      </w:r>
      <w:r>
        <w:rPr>
          <w:rFonts w:ascii="Times New Roman" w:eastAsia="Times New Roman" w:hAnsi="Times New Roman" w:cs="Times New Roman"/>
          <w:kern w:val="0"/>
          <w:sz w:val="24"/>
          <w:szCs w:val="24"/>
          <w:lang w:eastAsia="en-GB"/>
          <w14:ligatures w14:val="none"/>
        </w:rPr>
        <w:t xml:space="preserve"> </w:t>
      </w:r>
      <w:r w:rsidRPr="00BA3253">
        <w:rPr>
          <w:rFonts w:ascii="Times New Roman" w:eastAsia="Times New Roman" w:hAnsi="Times New Roman" w:cs="Times New Roman"/>
          <w:kern w:val="0"/>
          <w:sz w:val="24"/>
          <w:szCs w:val="24"/>
          <w:lang w:eastAsia="en-GB"/>
          <w14:ligatures w14:val="none"/>
        </w:rPr>
        <w:t>Clean Cleaning Services will differentiate itself by offering:</w:t>
      </w:r>
    </w:p>
    <w:p w14:paraId="102FA7F1" w14:textId="77777777" w:rsidR="00BA3253" w:rsidRPr="00BA3253" w:rsidRDefault="00BA3253" w:rsidP="00BA3253">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Fully trained and insured staff</w:t>
      </w:r>
    </w:p>
    <w:p w14:paraId="0F4A78BC" w14:textId="77777777" w:rsidR="00BA3253" w:rsidRPr="00BA3253" w:rsidRDefault="00BA3253" w:rsidP="00BA3253">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Eco-friendly cleaning products</w:t>
      </w:r>
    </w:p>
    <w:p w14:paraId="37066FE8" w14:textId="77777777" w:rsidR="00BA3253" w:rsidRPr="00BA3253" w:rsidRDefault="00BA3253" w:rsidP="00BA3253">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Online booking system</w:t>
      </w:r>
    </w:p>
    <w:p w14:paraId="0CFFE62F" w14:textId="77777777" w:rsidR="00BA3253" w:rsidRPr="00BA3253" w:rsidRDefault="00BA3253" w:rsidP="00BA3253">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Flexible appointment scheduling</w:t>
      </w:r>
    </w:p>
    <w:p w14:paraId="502E56D1" w14:textId="77777777" w:rsidR="00BA3253" w:rsidRPr="00BA3253" w:rsidRDefault="00BA3253" w:rsidP="00BA3253">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Customer satisfaction guarantee</w:t>
      </w:r>
    </w:p>
    <w:p w14:paraId="1CC55D2E" w14:textId="77777777" w:rsidR="00BA3253" w:rsidRPr="00BA3253" w:rsidRDefault="00BA3253" w:rsidP="00BA3253">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Competitive pricing</w:t>
      </w:r>
    </w:p>
    <w:p w14:paraId="5A946B9A" w14:textId="77777777" w:rsidR="00BA3253" w:rsidRPr="00BA3253" w:rsidRDefault="00BA3253" w:rsidP="00BA3253">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Loyalty discounts</w:t>
      </w:r>
    </w:p>
    <w:p w14:paraId="0AF0CE23" w14:textId="77777777" w:rsidR="00BA3253" w:rsidRPr="00BA3253" w:rsidRDefault="00BA3253" w:rsidP="00BA3253">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High-quality customer support</w:t>
      </w:r>
    </w:p>
    <w:p w14:paraId="5320CA5D"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The company will also encourage customer feedback and use reviews to improve service quality.</w:t>
      </w:r>
    </w:p>
    <w:p w14:paraId="2C002DB9"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pict w14:anchorId="4E6DCF7C">
          <v:rect id="_x0000_i1029" style="width:0;height:1.5pt" o:hralign="center" o:hrstd="t" o:hr="t" fillcolor="#a0a0a0" stroked="f"/>
        </w:pict>
      </w:r>
    </w:p>
    <w:p w14:paraId="1DE6E72E" w14:textId="77777777" w:rsidR="00BA3253" w:rsidRPr="00BA3253" w:rsidRDefault="00BA3253" w:rsidP="00BA325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BA3253">
        <w:rPr>
          <w:rFonts w:ascii="Times New Roman" w:eastAsia="Times New Roman" w:hAnsi="Times New Roman" w:cs="Times New Roman"/>
          <w:b/>
          <w:bCs/>
          <w:kern w:val="36"/>
          <w:sz w:val="48"/>
          <w:szCs w:val="48"/>
          <w:lang w:eastAsia="en-GB"/>
          <w14:ligatures w14:val="none"/>
        </w:rPr>
        <w:t>Marketing Plan</w:t>
      </w:r>
    </w:p>
    <w:p w14:paraId="3E3F8270"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Effective marketing is essential for attracting customers and building a strong brand.</w:t>
      </w:r>
    </w:p>
    <w:p w14:paraId="257BDB68" w14:textId="77777777" w:rsidR="00BA3253" w:rsidRPr="00BA3253" w:rsidRDefault="00BA3253" w:rsidP="00BA325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A3253">
        <w:rPr>
          <w:rFonts w:ascii="Times New Roman" w:eastAsia="Times New Roman" w:hAnsi="Times New Roman" w:cs="Times New Roman"/>
          <w:b/>
          <w:bCs/>
          <w:kern w:val="0"/>
          <w:sz w:val="36"/>
          <w:szCs w:val="36"/>
          <w:lang w:eastAsia="en-GB"/>
          <w14:ligatures w14:val="none"/>
        </w:rPr>
        <w:t>Branding</w:t>
      </w:r>
    </w:p>
    <w:p w14:paraId="1B9CDAA8"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The business will develop a professional logo, uniforms, branded vehicles, and consistent visual identity to create customer confidence.</w:t>
      </w:r>
    </w:p>
    <w:p w14:paraId="6B7D2982" w14:textId="77777777" w:rsidR="00BA3253" w:rsidRPr="00BA3253" w:rsidRDefault="00BA3253" w:rsidP="00BA325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A3253">
        <w:rPr>
          <w:rFonts w:ascii="Times New Roman" w:eastAsia="Times New Roman" w:hAnsi="Times New Roman" w:cs="Times New Roman"/>
          <w:b/>
          <w:bCs/>
          <w:kern w:val="0"/>
          <w:sz w:val="36"/>
          <w:szCs w:val="36"/>
          <w:lang w:eastAsia="en-GB"/>
          <w14:ligatures w14:val="none"/>
        </w:rPr>
        <w:t>Digital Marketing</w:t>
      </w:r>
    </w:p>
    <w:p w14:paraId="3BAE4F32"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The company will promote services through:</w:t>
      </w:r>
    </w:p>
    <w:p w14:paraId="29210B74" w14:textId="77777777" w:rsidR="00BA3253" w:rsidRPr="00BA3253" w:rsidRDefault="00BA3253" w:rsidP="00BA3253">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Company website</w:t>
      </w:r>
    </w:p>
    <w:p w14:paraId="73C13642" w14:textId="77777777" w:rsidR="00BA3253" w:rsidRPr="00BA3253" w:rsidRDefault="00BA3253" w:rsidP="00BA3253">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Search engine optimisation (SEO)</w:t>
      </w:r>
    </w:p>
    <w:p w14:paraId="564B6900" w14:textId="77777777" w:rsidR="00BA3253" w:rsidRPr="00BA3253" w:rsidRDefault="00BA3253" w:rsidP="00BA3253">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Google Business Profile</w:t>
      </w:r>
    </w:p>
    <w:p w14:paraId="26081BEA" w14:textId="77777777" w:rsidR="00BA3253" w:rsidRPr="00BA3253" w:rsidRDefault="00BA3253" w:rsidP="00BA3253">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Facebook</w:t>
      </w:r>
    </w:p>
    <w:p w14:paraId="20239D9A" w14:textId="77777777" w:rsidR="00BA3253" w:rsidRPr="00BA3253" w:rsidRDefault="00BA3253" w:rsidP="00BA3253">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Instagram</w:t>
      </w:r>
    </w:p>
    <w:p w14:paraId="1161DC43" w14:textId="77777777" w:rsidR="00BA3253" w:rsidRPr="00BA3253" w:rsidRDefault="00BA3253" w:rsidP="00BA3253">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LinkedIn</w:t>
      </w:r>
    </w:p>
    <w:p w14:paraId="724BBC78" w14:textId="77777777" w:rsidR="00BA3253" w:rsidRPr="00BA3253" w:rsidRDefault="00BA3253" w:rsidP="00BA3253">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Email marketing</w:t>
      </w:r>
    </w:p>
    <w:p w14:paraId="5E8A4865"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Customers will be able to request quotations and book appointments online.</w:t>
      </w:r>
    </w:p>
    <w:p w14:paraId="7A082DD1" w14:textId="77777777" w:rsidR="00BA3253" w:rsidRPr="00BA3253" w:rsidRDefault="00BA3253" w:rsidP="00BA325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A3253">
        <w:rPr>
          <w:rFonts w:ascii="Times New Roman" w:eastAsia="Times New Roman" w:hAnsi="Times New Roman" w:cs="Times New Roman"/>
          <w:b/>
          <w:bCs/>
          <w:kern w:val="0"/>
          <w:sz w:val="36"/>
          <w:szCs w:val="36"/>
          <w:lang w:eastAsia="en-GB"/>
          <w14:ligatures w14:val="none"/>
        </w:rPr>
        <w:t>Traditional Marketing</w:t>
      </w:r>
    </w:p>
    <w:p w14:paraId="26D2B70B"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Offline marketing strategies include:</w:t>
      </w:r>
    </w:p>
    <w:p w14:paraId="7CC4EE3E" w14:textId="77777777" w:rsidR="00BA3253" w:rsidRPr="00BA3253" w:rsidRDefault="00BA3253" w:rsidP="00BA3253">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lastRenderedPageBreak/>
        <w:t>Flyers</w:t>
      </w:r>
    </w:p>
    <w:p w14:paraId="29F4CB24" w14:textId="77777777" w:rsidR="00BA3253" w:rsidRPr="00BA3253" w:rsidRDefault="00BA3253" w:rsidP="00BA3253">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Local newspaper advertising</w:t>
      </w:r>
    </w:p>
    <w:p w14:paraId="2F21FF6B" w14:textId="77777777" w:rsidR="00BA3253" w:rsidRPr="00BA3253" w:rsidRDefault="00BA3253" w:rsidP="00BA3253">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Community notice boards</w:t>
      </w:r>
    </w:p>
    <w:p w14:paraId="46506F75" w14:textId="77777777" w:rsidR="00BA3253" w:rsidRPr="00BA3253" w:rsidRDefault="00BA3253" w:rsidP="00BA3253">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Networking events</w:t>
      </w:r>
    </w:p>
    <w:p w14:paraId="16D0AF34" w14:textId="77777777" w:rsidR="00BA3253" w:rsidRPr="00BA3253" w:rsidRDefault="00BA3253" w:rsidP="00BA3253">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Business cards</w:t>
      </w:r>
    </w:p>
    <w:p w14:paraId="5EDE0D3E" w14:textId="77777777" w:rsidR="00BA3253" w:rsidRPr="00BA3253" w:rsidRDefault="00BA3253" w:rsidP="00BA3253">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Vehicle advertising</w:t>
      </w:r>
    </w:p>
    <w:p w14:paraId="07AEFBF0" w14:textId="77777777" w:rsidR="00BA3253" w:rsidRPr="00BA3253" w:rsidRDefault="00BA3253" w:rsidP="00BA325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A3253">
        <w:rPr>
          <w:rFonts w:ascii="Times New Roman" w:eastAsia="Times New Roman" w:hAnsi="Times New Roman" w:cs="Times New Roman"/>
          <w:b/>
          <w:bCs/>
          <w:kern w:val="0"/>
          <w:sz w:val="36"/>
          <w:szCs w:val="36"/>
          <w:lang w:eastAsia="en-GB"/>
          <w14:ligatures w14:val="none"/>
        </w:rPr>
        <w:t>Referral Programme</w:t>
      </w:r>
    </w:p>
    <w:p w14:paraId="5F03D5B1"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Existing customers will receive discounts for referring new customers, helping generate repeat business through word-of-mouth recommendations.</w:t>
      </w:r>
    </w:p>
    <w:p w14:paraId="3129C749"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pict w14:anchorId="65BDA0AF">
          <v:rect id="_x0000_i1030" style="width:0;height:1.5pt" o:hralign="center" o:hrstd="t" o:hr="t" fillcolor="#a0a0a0" stroked="f"/>
        </w:pict>
      </w:r>
    </w:p>
    <w:p w14:paraId="2ACF0926" w14:textId="77777777" w:rsidR="00BA3253" w:rsidRPr="00BA3253" w:rsidRDefault="00BA3253" w:rsidP="00BA325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BA3253">
        <w:rPr>
          <w:rFonts w:ascii="Times New Roman" w:eastAsia="Times New Roman" w:hAnsi="Times New Roman" w:cs="Times New Roman"/>
          <w:b/>
          <w:bCs/>
          <w:kern w:val="36"/>
          <w:sz w:val="48"/>
          <w:szCs w:val="48"/>
          <w:lang w:eastAsia="en-GB"/>
          <w14:ligatures w14:val="none"/>
        </w:rPr>
        <w:t>Operational Plan</w:t>
      </w:r>
    </w:p>
    <w:p w14:paraId="639EB12C"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The business will initially operate from a small office with storage space for equipment and cleaning supplies.</w:t>
      </w:r>
    </w:p>
    <w:p w14:paraId="59FFD1EE" w14:textId="77777777" w:rsidR="00BA3253" w:rsidRPr="00BA3253" w:rsidRDefault="00BA3253" w:rsidP="00BA325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A3253">
        <w:rPr>
          <w:rFonts w:ascii="Times New Roman" w:eastAsia="Times New Roman" w:hAnsi="Times New Roman" w:cs="Times New Roman"/>
          <w:b/>
          <w:bCs/>
          <w:kern w:val="0"/>
          <w:sz w:val="36"/>
          <w:szCs w:val="36"/>
          <w:lang w:eastAsia="en-GB"/>
          <w14:ligatures w14:val="none"/>
        </w:rPr>
        <w:t>Equipment Required</w:t>
      </w:r>
    </w:p>
    <w:p w14:paraId="46257559"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The company will purchase:</w:t>
      </w:r>
    </w:p>
    <w:p w14:paraId="2613A1AA" w14:textId="77777777" w:rsidR="00BA3253" w:rsidRPr="00BA3253" w:rsidRDefault="00BA3253" w:rsidP="00BA3253">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Vacuum cleaners</w:t>
      </w:r>
    </w:p>
    <w:p w14:paraId="5A2DB16D" w14:textId="77777777" w:rsidR="00BA3253" w:rsidRPr="00BA3253" w:rsidRDefault="00BA3253" w:rsidP="00BA3253">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Steam cleaners</w:t>
      </w:r>
    </w:p>
    <w:p w14:paraId="25FC850E" w14:textId="77777777" w:rsidR="00BA3253" w:rsidRPr="00BA3253" w:rsidRDefault="00BA3253" w:rsidP="00BA3253">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Carpet cleaning machine</w:t>
      </w:r>
    </w:p>
    <w:p w14:paraId="6389377C" w14:textId="77777777" w:rsidR="00BA3253" w:rsidRPr="00BA3253" w:rsidRDefault="00BA3253" w:rsidP="00BA3253">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Mops and buckets</w:t>
      </w:r>
    </w:p>
    <w:p w14:paraId="2222823D" w14:textId="77777777" w:rsidR="00BA3253" w:rsidRPr="00BA3253" w:rsidRDefault="00BA3253" w:rsidP="00BA3253">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Microfibre cloths</w:t>
      </w:r>
    </w:p>
    <w:p w14:paraId="20EB311C" w14:textId="77777777" w:rsidR="00BA3253" w:rsidRPr="00BA3253" w:rsidRDefault="00BA3253" w:rsidP="00BA3253">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Cleaning chemicals</w:t>
      </w:r>
    </w:p>
    <w:p w14:paraId="79C7B591" w14:textId="77777777" w:rsidR="00BA3253" w:rsidRPr="00BA3253" w:rsidRDefault="00BA3253" w:rsidP="00BA3253">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Protective gloves</w:t>
      </w:r>
    </w:p>
    <w:p w14:paraId="7D8D76EE" w14:textId="77777777" w:rsidR="00BA3253" w:rsidRPr="00BA3253" w:rsidRDefault="00BA3253" w:rsidP="00BA3253">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Face masks</w:t>
      </w:r>
    </w:p>
    <w:p w14:paraId="37188105" w14:textId="77777777" w:rsidR="00BA3253" w:rsidRPr="00BA3253" w:rsidRDefault="00BA3253" w:rsidP="00BA3253">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Uniforms</w:t>
      </w:r>
    </w:p>
    <w:p w14:paraId="421A80B2" w14:textId="77777777" w:rsidR="00BA3253" w:rsidRPr="00BA3253" w:rsidRDefault="00BA3253" w:rsidP="00BA3253">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Company vehicle</w:t>
      </w:r>
    </w:p>
    <w:p w14:paraId="0DC80B60" w14:textId="77777777" w:rsidR="00BA3253" w:rsidRPr="00BA3253" w:rsidRDefault="00BA3253" w:rsidP="00BA325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A3253">
        <w:rPr>
          <w:rFonts w:ascii="Times New Roman" w:eastAsia="Times New Roman" w:hAnsi="Times New Roman" w:cs="Times New Roman"/>
          <w:b/>
          <w:bCs/>
          <w:kern w:val="0"/>
          <w:sz w:val="36"/>
          <w:szCs w:val="36"/>
          <w:lang w:eastAsia="en-GB"/>
          <w14:ligatures w14:val="none"/>
        </w:rPr>
        <w:t>Staff</w:t>
      </w:r>
    </w:p>
    <w:p w14:paraId="4E692C21"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Initially, the company will employ:</w:t>
      </w:r>
    </w:p>
    <w:p w14:paraId="33CEC80E" w14:textId="77777777" w:rsidR="00BA3253" w:rsidRPr="00BA3253" w:rsidRDefault="00BA3253" w:rsidP="00BA3253">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Owner/Manager</w:t>
      </w:r>
    </w:p>
    <w:p w14:paraId="1EDD814D" w14:textId="77777777" w:rsidR="00BA3253" w:rsidRPr="00BA3253" w:rsidRDefault="00BA3253" w:rsidP="00BA3253">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Two full-time cleaners</w:t>
      </w:r>
    </w:p>
    <w:p w14:paraId="32B63400" w14:textId="77777777" w:rsidR="00BA3253" w:rsidRPr="00BA3253" w:rsidRDefault="00BA3253" w:rsidP="00BA3253">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One part-time cleaner</w:t>
      </w:r>
    </w:p>
    <w:p w14:paraId="12F5B35A" w14:textId="77777777" w:rsidR="00BA3253" w:rsidRPr="00BA3253" w:rsidRDefault="00BA3253" w:rsidP="00BA3253">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Administrative support (part-time)</w:t>
      </w:r>
    </w:p>
    <w:p w14:paraId="76EE44E1"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As the business grows, additional cleaning teams and supervisors will be recruited.</w:t>
      </w:r>
    </w:p>
    <w:p w14:paraId="2DD56CFE"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Employees will receive training covering:</w:t>
      </w:r>
    </w:p>
    <w:p w14:paraId="6FC30C7C" w14:textId="77777777" w:rsidR="00BA3253" w:rsidRPr="00BA3253" w:rsidRDefault="00BA3253" w:rsidP="00BA3253">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lastRenderedPageBreak/>
        <w:t>Cleaning techniques</w:t>
      </w:r>
    </w:p>
    <w:p w14:paraId="28C2E470" w14:textId="77777777" w:rsidR="00BA3253" w:rsidRPr="00BA3253" w:rsidRDefault="00BA3253" w:rsidP="00BA3253">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Customer service</w:t>
      </w:r>
    </w:p>
    <w:p w14:paraId="57C26C09" w14:textId="77777777" w:rsidR="00BA3253" w:rsidRPr="00BA3253" w:rsidRDefault="00BA3253" w:rsidP="00BA3253">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Health and safety</w:t>
      </w:r>
    </w:p>
    <w:p w14:paraId="58B77CD2" w14:textId="77777777" w:rsidR="00BA3253" w:rsidRPr="00BA3253" w:rsidRDefault="00BA3253" w:rsidP="00BA3253">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Infection control</w:t>
      </w:r>
    </w:p>
    <w:p w14:paraId="123C5F2E" w14:textId="77777777" w:rsidR="00BA3253" w:rsidRPr="00BA3253" w:rsidRDefault="00BA3253" w:rsidP="00BA3253">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Equipment handling</w:t>
      </w:r>
    </w:p>
    <w:p w14:paraId="311C27DA" w14:textId="77777777" w:rsidR="00BA3253" w:rsidRPr="00BA3253" w:rsidRDefault="00BA3253" w:rsidP="00BA3253">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Environmental practices</w:t>
      </w:r>
    </w:p>
    <w:p w14:paraId="20319C41"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pict w14:anchorId="36CA5535">
          <v:rect id="_x0000_i1031" style="width:0;height:1.5pt" o:hralign="center" o:hrstd="t" o:hr="t" fillcolor="#a0a0a0" stroked="f"/>
        </w:pict>
      </w:r>
    </w:p>
    <w:p w14:paraId="2A443D16" w14:textId="77777777" w:rsidR="00BA3253" w:rsidRPr="00BA3253" w:rsidRDefault="00BA3253" w:rsidP="00BA325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BA3253">
        <w:rPr>
          <w:rFonts w:ascii="Times New Roman" w:eastAsia="Times New Roman" w:hAnsi="Times New Roman" w:cs="Times New Roman"/>
          <w:b/>
          <w:bCs/>
          <w:kern w:val="36"/>
          <w:sz w:val="48"/>
          <w:szCs w:val="48"/>
          <w:lang w:eastAsia="en-GB"/>
          <w14:ligatures w14:val="none"/>
        </w:rPr>
        <w:t>Management Structure</w:t>
      </w:r>
    </w:p>
    <w:p w14:paraId="16E835CF"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The owner will oversee all business operations, including financial management, marketing, customer service, and staff supervision.</w:t>
      </w:r>
    </w:p>
    <w:p w14:paraId="6564FE3E"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The organisational structure includes:</w:t>
      </w:r>
    </w:p>
    <w:p w14:paraId="6E7A8BA1"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Owner/Managing Director</w:t>
      </w:r>
    </w:p>
    <w:p w14:paraId="6E4B8A09"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w:t>
      </w:r>
    </w:p>
    <w:p w14:paraId="62FB607F"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Operations Supervisor</w:t>
      </w:r>
    </w:p>
    <w:p w14:paraId="60B1D142"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w:t>
      </w:r>
    </w:p>
    <w:p w14:paraId="20B5CB1D"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Cleaning Teams</w:t>
      </w:r>
    </w:p>
    <w:p w14:paraId="793DCDDB"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w:t>
      </w:r>
    </w:p>
    <w:p w14:paraId="530F3ED9"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Administrative Assistant</w:t>
      </w:r>
    </w:p>
    <w:p w14:paraId="0AEAE114"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Regular staff meetings and performance evaluations will help maintain service quality and encourage continuous improvement.</w:t>
      </w:r>
    </w:p>
    <w:p w14:paraId="6FC9725C"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pict w14:anchorId="0B33A0DB">
          <v:rect id="_x0000_i1032" style="width:0;height:1.5pt" o:hralign="center" o:hrstd="t" o:hr="t" fillcolor="#a0a0a0" stroked="f"/>
        </w:pict>
      </w:r>
    </w:p>
    <w:p w14:paraId="1E35392C" w14:textId="77777777" w:rsidR="00BA3253" w:rsidRPr="00BA3253" w:rsidRDefault="00BA3253" w:rsidP="00BA325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BA3253">
        <w:rPr>
          <w:rFonts w:ascii="Times New Roman" w:eastAsia="Times New Roman" w:hAnsi="Times New Roman" w:cs="Times New Roman"/>
          <w:b/>
          <w:bCs/>
          <w:kern w:val="36"/>
          <w:sz w:val="48"/>
          <w:szCs w:val="48"/>
          <w:lang w:eastAsia="en-GB"/>
          <w14:ligatures w14:val="none"/>
        </w:rPr>
        <w:t>Financial Plan</w:t>
      </w:r>
    </w:p>
    <w:p w14:paraId="7ADF094C"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The financial objective is to achieve profitability within the first year of operation.</w:t>
      </w:r>
    </w:p>
    <w:p w14:paraId="5974B147" w14:textId="77777777" w:rsidR="00BA3253" w:rsidRPr="00BA3253" w:rsidRDefault="00BA3253" w:rsidP="00BA325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A3253">
        <w:rPr>
          <w:rFonts w:ascii="Times New Roman" w:eastAsia="Times New Roman" w:hAnsi="Times New Roman" w:cs="Times New Roman"/>
          <w:b/>
          <w:bCs/>
          <w:kern w:val="0"/>
          <w:sz w:val="36"/>
          <w:szCs w:val="36"/>
          <w:lang w:eastAsia="en-GB"/>
          <w14:ligatures w14:val="none"/>
        </w:rPr>
        <w:t>Start-Up Costs</w:t>
      </w:r>
    </w:p>
    <w:p w14:paraId="6CC1D69E"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Estimated start-up expenses include: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61"/>
        <w:gridCol w:w="1982"/>
      </w:tblGrid>
      <w:tr w:rsidR="00BA3253" w:rsidRPr="00BA3253" w14:paraId="0782A0F4" w14:textId="77777777" w:rsidTr="00BA3253">
        <w:trPr>
          <w:tblHeader/>
          <w:tblCellSpacing w:w="15" w:type="dxa"/>
        </w:trPr>
        <w:tc>
          <w:tcPr>
            <w:tcW w:w="0" w:type="auto"/>
            <w:vAlign w:val="center"/>
            <w:hideMark/>
          </w:tcPr>
          <w:p w14:paraId="635365D4" w14:textId="77777777" w:rsidR="00BA3253" w:rsidRPr="00BA3253" w:rsidRDefault="00BA3253" w:rsidP="00BA3253">
            <w:pPr>
              <w:spacing w:after="0" w:line="240" w:lineRule="auto"/>
              <w:jc w:val="center"/>
              <w:rPr>
                <w:rFonts w:ascii="Times New Roman" w:eastAsia="Times New Roman" w:hAnsi="Times New Roman" w:cs="Times New Roman"/>
                <w:b/>
                <w:bCs/>
                <w:kern w:val="0"/>
                <w:sz w:val="24"/>
                <w:szCs w:val="24"/>
                <w:lang w:eastAsia="en-GB"/>
                <w14:ligatures w14:val="none"/>
              </w:rPr>
            </w:pPr>
            <w:r w:rsidRPr="00BA3253">
              <w:rPr>
                <w:rFonts w:ascii="Times New Roman" w:eastAsia="Times New Roman" w:hAnsi="Times New Roman" w:cs="Times New Roman"/>
                <w:b/>
                <w:bCs/>
                <w:kern w:val="0"/>
                <w:sz w:val="24"/>
                <w:szCs w:val="24"/>
                <w:lang w:eastAsia="en-GB"/>
                <w14:ligatures w14:val="none"/>
              </w:rPr>
              <w:t>Item</w:t>
            </w:r>
          </w:p>
        </w:tc>
        <w:tc>
          <w:tcPr>
            <w:tcW w:w="0" w:type="auto"/>
            <w:vAlign w:val="center"/>
            <w:hideMark/>
          </w:tcPr>
          <w:p w14:paraId="11766EBA" w14:textId="77777777" w:rsidR="00BA3253" w:rsidRPr="00BA3253" w:rsidRDefault="00BA3253" w:rsidP="00BA3253">
            <w:pPr>
              <w:spacing w:after="0" w:line="240" w:lineRule="auto"/>
              <w:jc w:val="center"/>
              <w:rPr>
                <w:rFonts w:ascii="Times New Roman" w:eastAsia="Times New Roman" w:hAnsi="Times New Roman" w:cs="Times New Roman"/>
                <w:b/>
                <w:bCs/>
                <w:kern w:val="0"/>
                <w:sz w:val="24"/>
                <w:szCs w:val="24"/>
                <w:lang w:eastAsia="en-GB"/>
                <w14:ligatures w14:val="none"/>
              </w:rPr>
            </w:pPr>
            <w:r w:rsidRPr="00BA3253">
              <w:rPr>
                <w:rFonts w:ascii="Times New Roman" w:eastAsia="Times New Roman" w:hAnsi="Times New Roman" w:cs="Times New Roman"/>
                <w:b/>
                <w:bCs/>
                <w:kern w:val="0"/>
                <w:sz w:val="24"/>
                <w:szCs w:val="24"/>
                <w:lang w:eastAsia="en-GB"/>
                <w14:ligatures w14:val="none"/>
              </w:rPr>
              <w:t>Estimated Cost (£)</w:t>
            </w:r>
          </w:p>
        </w:tc>
      </w:tr>
      <w:tr w:rsidR="00BA3253" w:rsidRPr="00BA3253" w14:paraId="17C73985" w14:textId="77777777" w:rsidTr="00BA3253">
        <w:trPr>
          <w:tblCellSpacing w:w="15" w:type="dxa"/>
        </w:trPr>
        <w:tc>
          <w:tcPr>
            <w:tcW w:w="0" w:type="auto"/>
            <w:vAlign w:val="center"/>
            <w:hideMark/>
          </w:tcPr>
          <w:p w14:paraId="396559C7"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Cleaning equipment</w:t>
            </w:r>
          </w:p>
        </w:tc>
        <w:tc>
          <w:tcPr>
            <w:tcW w:w="0" w:type="auto"/>
            <w:vAlign w:val="center"/>
            <w:hideMark/>
          </w:tcPr>
          <w:p w14:paraId="0031F66C"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4,000</w:t>
            </w:r>
          </w:p>
        </w:tc>
      </w:tr>
      <w:tr w:rsidR="00BA3253" w:rsidRPr="00BA3253" w14:paraId="1B2ACAEA" w14:textId="77777777" w:rsidTr="00BA3253">
        <w:trPr>
          <w:tblCellSpacing w:w="15" w:type="dxa"/>
        </w:trPr>
        <w:tc>
          <w:tcPr>
            <w:tcW w:w="0" w:type="auto"/>
            <w:vAlign w:val="center"/>
            <w:hideMark/>
          </w:tcPr>
          <w:p w14:paraId="50F66434"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Vehicle</w:t>
            </w:r>
          </w:p>
        </w:tc>
        <w:tc>
          <w:tcPr>
            <w:tcW w:w="0" w:type="auto"/>
            <w:vAlign w:val="center"/>
            <w:hideMark/>
          </w:tcPr>
          <w:p w14:paraId="176F12A4"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15,000</w:t>
            </w:r>
          </w:p>
        </w:tc>
      </w:tr>
      <w:tr w:rsidR="00BA3253" w:rsidRPr="00BA3253" w14:paraId="396E903F" w14:textId="77777777" w:rsidTr="00BA3253">
        <w:trPr>
          <w:tblCellSpacing w:w="15" w:type="dxa"/>
        </w:trPr>
        <w:tc>
          <w:tcPr>
            <w:tcW w:w="0" w:type="auto"/>
            <w:vAlign w:val="center"/>
            <w:hideMark/>
          </w:tcPr>
          <w:p w14:paraId="53B7225D"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lastRenderedPageBreak/>
              <w:t>Insurance</w:t>
            </w:r>
          </w:p>
        </w:tc>
        <w:tc>
          <w:tcPr>
            <w:tcW w:w="0" w:type="auto"/>
            <w:vAlign w:val="center"/>
            <w:hideMark/>
          </w:tcPr>
          <w:p w14:paraId="33AE1BD5"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1,200</w:t>
            </w:r>
          </w:p>
        </w:tc>
      </w:tr>
      <w:tr w:rsidR="00BA3253" w:rsidRPr="00BA3253" w14:paraId="747D45F2" w14:textId="77777777" w:rsidTr="00BA3253">
        <w:trPr>
          <w:tblCellSpacing w:w="15" w:type="dxa"/>
        </w:trPr>
        <w:tc>
          <w:tcPr>
            <w:tcW w:w="0" w:type="auto"/>
            <w:vAlign w:val="center"/>
            <w:hideMark/>
          </w:tcPr>
          <w:p w14:paraId="61A0A0DE"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Business registration</w:t>
            </w:r>
          </w:p>
        </w:tc>
        <w:tc>
          <w:tcPr>
            <w:tcW w:w="0" w:type="auto"/>
            <w:vAlign w:val="center"/>
            <w:hideMark/>
          </w:tcPr>
          <w:p w14:paraId="6A4858A3"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500</w:t>
            </w:r>
          </w:p>
        </w:tc>
      </w:tr>
      <w:tr w:rsidR="00BA3253" w:rsidRPr="00BA3253" w14:paraId="45DEF945" w14:textId="77777777" w:rsidTr="00BA3253">
        <w:trPr>
          <w:tblCellSpacing w:w="15" w:type="dxa"/>
        </w:trPr>
        <w:tc>
          <w:tcPr>
            <w:tcW w:w="0" w:type="auto"/>
            <w:vAlign w:val="center"/>
            <w:hideMark/>
          </w:tcPr>
          <w:p w14:paraId="04F141DD"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Website development</w:t>
            </w:r>
          </w:p>
        </w:tc>
        <w:tc>
          <w:tcPr>
            <w:tcW w:w="0" w:type="auto"/>
            <w:vAlign w:val="center"/>
            <w:hideMark/>
          </w:tcPr>
          <w:p w14:paraId="367872F5"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1,000</w:t>
            </w:r>
          </w:p>
        </w:tc>
      </w:tr>
      <w:tr w:rsidR="00BA3253" w:rsidRPr="00BA3253" w14:paraId="02464D91" w14:textId="77777777" w:rsidTr="00BA3253">
        <w:trPr>
          <w:tblCellSpacing w:w="15" w:type="dxa"/>
        </w:trPr>
        <w:tc>
          <w:tcPr>
            <w:tcW w:w="0" w:type="auto"/>
            <w:vAlign w:val="center"/>
            <w:hideMark/>
          </w:tcPr>
          <w:p w14:paraId="160DA4DC"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Marketing</w:t>
            </w:r>
          </w:p>
        </w:tc>
        <w:tc>
          <w:tcPr>
            <w:tcW w:w="0" w:type="auto"/>
            <w:vAlign w:val="center"/>
            <w:hideMark/>
          </w:tcPr>
          <w:p w14:paraId="247A48C4"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2,000</w:t>
            </w:r>
          </w:p>
        </w:tc>
      </w:tr>
      <w:tr w:rsidR="00BA3253" w:rsidRPr="00BA3253" w14:paraId="03ED5B1A" w14:textId="77777777" w:rsidTr="00BA3253">
        <w:trPr>
          <w:tblCellSpacing w:w="15" w:type="dxa"/>
        </w:trPr>
        <w:tc>
          <w:tcPr>
            <w:tcW w:w="0" w:type="auto"/>
            <w:vAlign w:val="center"/>
            <w:hideMark/>
          </w:tcPr>
          <w:p w14:paraId="5E1A564B"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Cleaning supplies</w:t>
            </w:r>
          </w:p>
        </w:tc>
        <w:tc>
          <w:tcPr>
            <w:tcW w:w="0" w:type="auto"/>
            <w:vAlign w:val="center"/>
            <w:hideMark/>
          </w:tcPr>
          <w:p w14:paraId="336D51F1"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1,500</w:t>
            </w:r>
          </w:p>
        </w:tc>
      </w:tr>
      <w:tr w:rsidR="00BA3253" w:rsidRPr="00BA3253" w14:paraId="35B37869" w14:textId="77777777" w:rsidTr="00BA3253">
        <w:trPr>
          <w:tblCellSpacing w:w="15" w:type="dxa"/>
        </w:trPr>
        <w:tc>
          <w:tcPr>
            <w:tcW w:w="0" w:type="auto"/>
            <w:vAlign w:val="center"/>
            <w:hideMark/>
          </w:tcPr>
          <w:p w14:paraId="43CCB209"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Office equipment</w:t>
            </w:r>
          </w:p>
        </w:tc>
        <w:tc>
          <w:tcPr>
            <w:tcW w:w="0" w:type="auto"/>
            <w:vAlign w:val="center"/>
            <w:hideMark/>
          </w:tcPr>
          <w:p w14:paraId="1ED6E8F3"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2,000</w:t>
            </w:r>
          </w:p>
        </w:tc>
      </w:tr>
      <w:tr w:rsidR="00BA3253" w:rsidRPr="00BA3253" w14:paraId="297A02DC" w14:textId="77777777" w:rsidTr="00BA3253">
        <w:trPr>
          <w:tblCellSpacing w:w="15" w:type="dxa"/>
        </w:trPr>
        <w:tc>
          <w:tcPr>
            <w:tcW w:w="0" w:type="auto"/>
            <w:vAlign w:val="center"/>
            <w:hideMark/>
          </w:tcPr>
          <w:p w14:paraId="411F2E95"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Working capital</w:t>
            </w:r>
          </w:p>
        </w:tc>
        <w:tc>
          <w:tcPr>
            <w:tcW w:w="0" w:type="auto"/>
            <w:vAlign w:val="center"/>
            <w:hideMark/>
          </w:tcPr>
          <w:p w14:paraId="644AED2F"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8,000</w:t>
            </w:r>
          </w:p>
        </w:tc>
      </w:tr>
      <w:tr w:rsidR="00BA3253" w:rsidRPr="00BA3253" w14:paraId="0D78AE8E" w14:textId="77777777" w:rsidTr="00BA3253">
        <w:trPr>
          <w:tblCellSpacing w:w="15" w:type="dxa"/>
        </w:trPr>
        <w:tc>
          <w:tcPr>
            <w:tcW w:w="0" w:type="auto"/>
            <w:vAlign w:val="center"/>
            <w:hideMark/>
          </w:tcPr>
          <w:p w14:paraId="48CC8325"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b/>
                <w:bCs/>
                <w:kern w:val="0"/>
                <w:sz w:val="24"/>
                <w:szCs w:val="24"/>
                <w:lang w:eastAsia="en-GB"/>
                <w14:ligatures w14:val="none"/>
              </w:rPr>
              <w:t>Total</w:t>
            </w:r>
          </w:p>
        </w:tc>
        <w:tc>
          <w:tcPr>
            <w:tcW w:w="0" w:type="auto"/>
            <w:vAlign w:val="center"/>
            <w:hideMark/>
          </w:tcPr>
          <w:p w14:paraId="68CFF862"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b/>
                <w:bCs/>
                <w:kern w:val="0"/>
                <w:sz w:val="24"/>
                <w:szCs w:val="24"/>
                <w:lang w:eastAsia="en-GB"/>
                <w14:ligatures w14:val="none"/>
              </w:rPr>
              <w:t>35,200</w:t>
            </w:r>
          </w:p>
        </w:tc>
      </w:tr>
    </w:tbl>
    <w:p w14:paraId="69CD4717" w14:textId="77777777" w:rsidR="00BA3253" w:rsidRPr="00BA3253" w:rsidRDefault="00BA3253" w:rsidP="00BA325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A3253">
        <w:rPr>
          <w:rFonts w:ascii="Times New Roman" w:eastAsia="Times New Roman" w:hAnsi="Times New Roman" w:cs="Times New Roman"/>
          <w:b/>
          <w:bCs/>
          <w:kern w:val="0"/>
          <w:sz w:val="36"/>
          <w:szCs w:val="36"/>
          <w:lang w:eastAsia="en-GB"/>
          <w14:ligatures w14:val="none"/>
        </w:rPr>
        <w:t>Revenue Forecast</w:t>
      </w:r>
    </w:p>
    <w:p w14:paraId="032D1E77"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Assuming:</w:t>
      </w:r>
    </w:p>
    <w:p w14:paraId="74F67E4A" w14:textId="77777777" w:rsidR="00BA3253" w:rsidRPr="00BA3253" w:rsidRDefault="00BA3253" w:rsidP="00BA3253">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40 regular residential clients</w:t>
      </w:r>
    </w:p>
    <w:p w14:paraId="2F57CC88" w14:textId="77777777" w:rsidR="00BA3253" w:rsidRPr="00BA3253" w:rsidRDefault="00BA3253" w:rsidP="00BA3253">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15 commercial contracts</w:t>
      </w:r>
    </w:p>
    <w:p w14:paraId="564E3A52" w14:textId="77777777" w:rsidR="00BA3253" w:rsidRPr="00BA3253" w:rsidRDefault="00BA3253" w:rsidP="00BA3253">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Average monthly revenue of £12,000</w:t>
      </w:r>
    </w:p>
    <w:p w14:paraId="12204F7B"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Estimated annual revenue:</w:t>
      </w:r>
    </w:p>
    <w:p w14:paraId="7C95E68A"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£12,000 × 12 = </w:t>
      </w:r>
      <w:r w:rsidRPr="00BA3253">
        <w:rPr>
          <w:rFonts w:ascii="Times New Roman" w:eastAsia="Times New Roman" w:hAnsi="Times New Roman" w:cs="Times New Roman"/>
          <w:b/>
          <w:bCs/>
          <w:kern w:val="0"/>
          <w:sz w:val="24"/>
          <w:szCs w:val="24"/>
          <w:lang w:eastAsia="en-GB"/>
          <w14:ligatures w14:val="none"/>
        </w:rPr>
        <w:t>£144,000</w:t>
      </w:r>
    </w:p>
    <w:p w14:paraId="1DBA3991"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Estimated annual operating expenses:</w:t>
      </w:r>
    </w:p>
    <w:p w14:paraId="0C3F25DA" w14:textId="77777777" w:rsidR="00BA3253" w:rsidRPr="00BA3253" w:rsidRDefault="00BA3253" w:rsidP="00BA3253">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Employee wages</w:t>
      </w:r>
    </w:p>
    <w:p w14:paraId="6D9BDC2E" w14:textId="77777777" w:rsidR="00BA3253" w:rsidRPr="00BA3253" w:rsidRDefault="00BA3253" w:rsidP="00BA3253">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Fuel</w:t>
      </w:r>
    </w:p>
    <w:p w14:paraId="0F5AD590" w14:textId="77777777" w:rsidR="00BA3253" w:rsidRPr="00BA3253" w:rsidRDefault="00BA3253" w:rsidP="00BA3253">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Cleaning supplies</w:t>
      </w:r>
    </w:p>
    <w:p w14:paraId="2ABFAABD" w14:textId="77777777" w:rsidR="00BA3253" w:rsidRPr="00BA3253" w:rsidRDefault="00BA3253" w:rsidP="00BA3253">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Insurance</w:t>
      </w:r>
    </w:p>
    <w:p w14:paraId="1605DBB2" w14:textId="77777777" w:rsidR="00BA3253" w:rsidRPr="00BA3253" w:rsidRDefault="00BA3253" w:rsidP="00BA3253">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Marketing</w:t>
      </w:r>
    </w:p>
    <w:p w14:paraId="79C9F6A1" w14:textId="77777777" w:rsidR="00BA3253" w:rsidRPr="00BA3253" w:rsidRDefault="00BA3253" w:rsidP="00BA3253">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Equipment maintenance</w:t>
      </w:r>
    </w:p>
    <w:p w14:paraId="54077CD1" w14:textId="77777777" w:rsidR="00BA3253" w:rsidRPr="00BA3253" w:rsidRDefault="00BA3253" w:rsidP="00BA3253">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Vehicle maintenance</w:t>
      </w:r>
    </w:p>
    <w:p w14:paraId="3E4C415B" w14:textId="77777777" w:rsidR="00BA3253" w:rsidRPr="00BA3253" w:rsidRDefault="00BA3253" w:rsidP="00BA3253">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Utilities</w:t>
      </w:r>
    </w:p>
    <w:p w14:paraId="0E741B53" w14:textId="77777777" w:rsidR="00BA3253" w:rsidRPr="00BA3253" w:rsidRDefault="00BA3253" w:rsidP="00BA3253">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Office expenses</w:t>
      </w:r>
    </w:p>
    <w:p w14:paraId="1748FBC6"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Estimated annual operating costs:</w:t>
      </w:r>
    </w:p>
    <w:p w14:paraId="65EF8C61"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b/>
          <w:bCs/>
          <w:kern w:val="0"/>
          <w:sz w:val="24"/>
          <w:szCs w:val="24"/>
          <w:lang w:eastAsia="en-GB"/>
          <w14:ligatures w14:val="none"/>
        </w:rPr>
        <w:t>£108,000</w:t>
      </w:r>
    </w:p>
    <w:p w14:paraId="31E960F2"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Estimated annual profit before tax:</w:t>
      </w:r>
    </w:p>
    <w:p w14:paraId="6138F97B"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b/>
          <w:bCs/>
          <w:kern w:val="0"/>
          <w:sz w:val="24"/>
          <w:szCs w:val="24"/>
          <w:lang w:eastAsia="en-GB"/>
          <w14:ligatures w14:val="none"/>
        </w:rPr>
        <w:t>£36,000</w:t>
      </w:r>
    </w:p>
    <w:p w14:paraId="61C7CE28"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The company expects profitability to increase as customer numbers grow and fixed costs are spread across more contracts.</w:t>
      </w:r>
    </w:p>
    <w:p w14:paraId="493CB2A4"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pict w14:anchorId="56AEB9CA">
          <v:rect id="_x0000_i1033" style="width:0;height:1.5pt" o:hralign="center" o:hrstd="t" o:hr="t" fillcolor="#a0a0a0" stroked="f"/>
        </w:pict>
      </w:r>
    </w:p>
    <w:p w14:paraId="611E62B5" w14:textId="6860E482" w:rsidR="00BA3253" w:rsidRPr="00BA3253" w:rsidRDefault="00BA3253" w:rsidP="00BA325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BA3253">
        <w:rPr>
          <w:rFonts w:ascii="Times New Roman" w:eastAsia="Times New Roman" w:hAnsi="Times New Roman" w:cs="Times New Roman"/>
          <w:b/>
          <w:bCs/>
          <w:kern w:val="36"/>
          <w:sz w:val="48"/>
          <w:szCs w:val="48"/>
          <w:lang w:eastAsia="en-GB"/>
          <w14:ligatures w14:val="none"/>
        </w:rPr>
        <w:lastRenderedPageBreak/>
        <w:t>Additional Sections for the Business Plan</w:t>
      </w:r>
    </w:p>
    <w:p w14:paraId="65BD9F81" w14:textId="77777777" w:rsidR="00BA3253" w:rsidRPr="00BA3253" w:rsidRDefault="00BA3253" w:rsidP="00BA325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A3253">
        <w:rPr>
          <w:rFonts w:ascii="Times New Roman" w:eastAsia="Times New Roman" w:hAnsi="Times New Roman" w:cs="Times New Roman"/>
          <w:b/>
          <w:bCs/>
          <w:kern w:val="0"/>
          <w:sz w:val="36"/>
          <w:szCs w:val="36"/>
          <w:lang w:eastAsia="en-GB"/>
          <w14:ligatures w14:val="none"/>
        </w:rPr>
        <w:t>SWOT Analysis</w:t>
      </w:r>
    </w:p>
    <w:p w14:paraId="369D0B54"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A SWOT analysis evaluates the internal strengths and weaknesses of </w:t>
      </w:r>
      <w:proofErr w:type="spellStart"/>
      <w:r w:rsidRPr="00BA3253">
        <w:rPr>
          <w:rFonts w:ascii="Times New Roman" w:eastAsia="Times New Roman" w:hAnsi="Times New Roman" w:cs="Times New Roman"/>
          <w:kern w:val="0"/>
          <w:sz w:val="24"/>
          <w:szCs w:val="24"/>
          <w:lang w:eastAsia="en-GB"/>
          <w14:ligatures w14:val="none"/>
        </w:rPr>
        <w:t>SparkClean</w:t>
      </w:r>
      <w:proofErr w:type="spellEnd"/>
      <w:r w:rsidRPr="00BA3253">
        <w:rPr>
          <w:rFonts w:ascii="Times New Roman" w:eastAsia="Times New Roman" w:hAnsi="Times New Roman" w:cs="Times New Roman"/>
          <w:kern w:val="0"/>
          <w:sz w:val="24"/>
          <w:szCs w:val="24"/>
          <w:lang w:eastAsia="en-GB"/>
          <w14:ligatures w14:val="none"/>
        </w:rPr>
        <w:t xml:space="preserve"> Cleaning Services, along with the external opportunities and threats that could influence business performance.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8"/>
        <w:gridCol w:w="4388"/>
      </w:tblGrid>
      <w:tr w:rsidR="00BA3253" w:rsidRPr="00BA3253" w14:paraId="1361B977" w14:textId="77777777" w:rsidTr="00BA3253">
        <w:trPr>
          <w:tblHeader/>
          <w:tblCellSpacing w:w="15" w:type="dxa"/>
        </w:trPr>
        <w:tc>
          <w:tcPr>
            <w:tcW w:w="0" w:type="auto"/>
            <w:vAlign w:val="center"/>
            <w:hideMark/>
          </w:tcPr>
          <w:p w14:paraId="41C86BD5" w14:textId="77777777" w:rsidR="00BA3253" w:rsidRPr="00BA3253" w:rsidRDefault="00BA3253" w:rsidP="00BA3253">
            <w:pPr>
              <w:spacing w:after="0" w:line="240" w:lineRule="auto"/>
              <w:jc w:val="center"/>
              <w:rPr>
                <w:rFonts w:ascii="Times New Roman" w:eastAsia="Times New Roman" w:hAnsi="Times New Roman" w:cs="Times New Roman"/>
                <w:b/>
                <w:bCs/>
                <w:kern w:val="0"/>
                <w:sz w:val="24"/>
                <w:szCs w:val="24"/>
                <w:lang w:eastAsia="en-GB"/>
                <w14:ligatures w14:val="none"/>
              </w:rPr>
            </w:pPr>
            <w:r w:rsidRPr="00BA3253">
              <w:rPr>
                <w:rFonts w:ascii="Times New Roman" w:eastAsia="Times New Roman" w:hAnsi="Times New Roman" w:cs="Times New Roman"/>
                <w:b/>
                <w:bCs/>
                <w:kern w:val="0"/>
                <w:sz w:val="24"/>
                <w:szCs w:val="24"/>
                <w:lang w:eastAsia="en-GB"/>
                <w14:ligatures w14:val="none"/>
              </w:rPr>
              <w:t>Strengths</w:t>
            </w:r>
          </w:p>
        </w:tc>
        <w:tc>
          <w:tcPr>
            <w:tcW w:w="0" w:type="auto"/>
            <w:vAlign w:val="center"/>
            <w:hideMark/>
          </w:tcPr>
          <w:p w14:paraId="40DDADCF" w14:textId="77777777" w:rsidR="00BA3253" w:rsidRPr="00BA3253" w:rsidRDefault="00BA3253" w:rsidP="00BA3253">
            <w:pPr>
              <w:spacing w:after="0" w:line="240" w:lineRule="auto"/>
              <w:jc w:val="center"/>
              <w:rPr>
                <w:rFonts w:ascii="Times New Roman" w:eastAsia="Times New Roman" w:hAnsi="Times New Roman" w:cs="Times New Roman"/>
                <w:b/>
                <w:bCs/>
                <w:kern w:val="0"/>
                <w:sz w:val="24"/>
                <w:szCs w:val="24"/>
                <w:lang w:eastAsia="en-GB"/>
                <w14:ligatures w14:val="none"/>
              </w:rPr>
            </w:pPr>
            <w:r w:rsidRPr="00BA3253">
              <w:rPr>
                <w:rFonts w:ascii="Times New Roman" w:eastAsia="Times New Roman" w:hAnsi="Times New Roman" w:cs="Times New Roman"/>
                <w:b/>
                <w:bCs/>
                <w:kern w:val="0"/>
                <w:sz w:val="24"/>
                <w:szCs w:val="24"/>
                <w:lang w:eastAsia="en-GB"/>
                <w14:ligatures w14:val="none"/>
              </w:rPr>
              <w:t>Weaknesses</w:t>
            </w:r>
          </w:p>
        </w:tc>
      </w:tr>
      <w:tr w:rsidR="00BA3253" w:rsidRPr="00BA3253" w14:paraId="75C597A5" w14:textId="77777777" w:rsidTr="00BA3253">
        <w:trPr>
          <w:tblCellSpacing w:w="15" w:type="dxa"/>
        </w:trPr>
        <w:tc>
          <w:tcPr>
            <w:tcW w:w="0" w:type="auto"/>
            <w:vAlign w:val="center"/>
            <w:hideMark/>
          </w:tcPr>
          <w:p w14:paraId="2714C6D9"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High-quality customer service</w:t>
            </w:r>
          </w:p>
        </w:tc>
        <w:tc>
          <w:tcPr>
            <w:tcW w:w="0" w:type="auto"/>
            <w:vAlign w:val="center"/>
            <w:hideMark/>
          </w:tcPr>
          <w:p w14:paraId="631D4AA5"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New business with limited brand recognition</w:t>
            </w:r>
          </w:p>
        </w:tc>
      </w:tr>
      <w:tr w:rsidR="00BA3253" w:rsidRPr="00BA3253" w14:paraId="2DA823E6" w14:textId="77777777" w:rsidTr="00BA3253">
        <w:trPr>
          <w:tblCellSpacing w:w="15" w:type="dxa"/>
        </w:trPr>
        <w:tc>
          <w:tcPr>
            <w:tcW w:w="0" w:type="auto"/>
            <w:vAlign w:val="center"/>
            <w:hideMark/>
          </w:tcPr>
          <w:p w14:paraId="385790E0"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Eco-friendly cleaning products</w:t>
            </w:r>
          </w:p>
        </w:tc>
        <w:tc>
          <w:tcPr>
            <w:tcW w:w="0" w:type="auto"/>
            <w:vAlign w:val="center"/>
            <w:hideMark/>
          </w:tcPr>
          <w:p w14:paraId="125DA5A3"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Limited financial resources during start-up</w:t>
            </w:r>
          </w:p>
        </w:tc>
      </w:tr>
      <w:tr w:rsidR="00BA3253" w:rsidRPr="00BA3253" w14:paraId="0A9AFD55" w14:textId="77777777" w:rsidTr="00BA3253">
        <w:trPr>
          <w:tblCellSpacing w:w="15" w:type="dxa"/>
        </w:trPr>
        <w:tc>
          <w:tcPr>
            <w:tcW w:w="0" w:type="auto"/>
            <w:vAlign w:val="center"/>
            <w:hideMark/>
          </w:tcPr>
          <w:p w14:paraId="2676058C"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Flexible booking options</w:t>
            </w:r>
          </w:p>
        </w:tc>
        <w:tc>
          <w:tcPr>
            <w:tcW w:w="0" w:type="auto"/>
            <w:vAlign w:val="center"/>
            <w:hideMark/>
          </w:tcPr>
          <w:p w14:paraId="18BFA148"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Small workforce in the early stages</w:t>
            </w:r>
          </w:p>
        </w:tc>
      </w:tr>
      <w:tr w:rsidR="00BA3253" w:rsidRPr="00BA3253" w14:paraId="4143F824" w14:textId="77777777" w:rsidTr="00BA3253">
        <w:trPr>
          <w:tblCellSpacing w:w="15" w:type="dxa"/>
        </w:trPr>
        <w:tc>
          <w:tcPr>
            <w:tcW w:w="0" w:type="auto"/>
            <w:vAlign w:val="center"/>
            <w:hideMark/>
          </w:tcPr>
          <w:p w14:paraId="76F565DD"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Skilled and trained employees</w:t>
            </w:r>
          </w:p>
        </w:tc>
        <w:tc>
          <w:tcPr>
            <w:tcW w:w="0" w:type="auto"/>
            <w:vAlign w:val="center"/>
            <w:hideMark/>
          </w:tcPr>
          <w:p w14:paraId="3F51D422"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Dependence on local market initially</w:t>
            </w:r>
          </w:p>
        </w:tc>
      </w:tr>
      <w:tr w:rsidR="00BA3253" w:rsidRPr="00BA3253" w14:paraId="40FA77D4" w14:textId="77777777" w:rsidTr="00BA3253">
        <w:trPr>
          <w:tblCellSpacing w:w="15" w:type="dxa"/>
        </w:trPr>
        <w:tc>
          <w:tcPr>
            <w:tcW w:w="0" w:type="auto"/>
            <w:vAlign w:val="center"/>
            <w:hideMark/>
          </w:tcPr>
          <w:p w14:paraId="6793441C"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Competitive pricing</w:t>
            </w:r>
          </w:p>
        </w:tc>
        <w:tc>
          <w:tcPr>
            <w:tcW w:w="0" w:type="auto"/>
            <w:vAlign w:val="center"/>
            <w:hideMark/>
          </w:tcPr>
          <w:p w14:paraId="17A8C782"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Limited range of specialist equipment</w:t>
            </w:r>
          </w:p>
        </w:tc>
      </w:tr>
    </w:tbl>
    <w:p w14:paraId="63D3E34B" w14:textId="77777777" w:rsidR="00BA3253" w:rsidRPr="00BA3253" w:rsidRDefault="00BA3253" w:rsidP="00BA3253">
      <w:pPr>
        <w:spacing w:after="0" w:line="240" w:lineRule="auto"/>
        <w:rPr>
          <w:rFonts w:ascii="Times New Roman" w:eastAsia="Times New Roman" w:hAnsi="Times New Roman" w:cs="Times New Roman"/>
          <w:vanish/>
          <w:kern w:val="0"/>
          <w:sz w:val="24"/>
          <w:szCs w:val="24"/>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47"/>
        <w:gridCol w:w="4579"/>
      </w:tblGrid>
      <w:tr w:rsidR="00BA3253" w:rsidRPr="00BA3253" w14:paraId="3E940E6D" w14:textId="77777777" w:rsidTr="00BA3253">
        <w:trPr>
          <w:tblHeader/>
          <w:tblCellSpacing w:w="15" w:type="dxa"/>
        </w:trPr>
        <w:tc>
          <w:tcPr>
            <w:tcW w:w="0" w:type="auto"/>
            <w:vAlign w:val="center"/>
            <w:hideMark/>
          </w:tcPr>
          <w:p w14:paraId="52C3A7EF" w14:textId="77777777" w:rsidR="00BA3253" w:rsidRPr="00BA3253" w:rsidRDefault="00BA3253" w:rsidP="00BA3253">
            <w:pPr>
              <w:spacing w:after="0" w:line="240" w:lineRule="auto"/>
              <w:jc w:val="center"/>
              <w:rPr>
                <w:rFonts w:ascii="Times New Roman" w:eastAsia="Times New Roman" w:hAnsi="Times New Roman" w:cs="Times New Roman"/>
                <w:b/>
                <w:bCs/>
                <w:kern w:val="0"/>
                <w:sz w:val="24"/>
                <w:szCs w:val="24"/>
                <w:lang w:eastAsia="en-GB"/>
                <w14:ligatures w14:val="none"/>
              </w:rPr>
            </w:pPr>
            <w:r w:rsidRPr="00BA3253">
              <w:rPr>
                <w:rFonts w:ascii="Times New Roman" w:eastAsia="Times New Roman" w:hAnsi="Times New Roman" w:cs="Times New Roman"/>
                <w:b/>
                <w:bCs/>
                <w:kern w:val="0"/>
                <w:sz w:val="24"/>
                <w:szCs w:val="24"/>
                <w:lang w:eastAsia="en-GB"/>
                <w14:ligatures w14:val="none"/>
              </w:rPr>
              <w:t>Opportunities</w:t>
            </w:r>
          </w:p>
        </w:tc>
        <w:tc>
          <w:tcPr>
            <w:tcW w:w="0" w:type="auto"/>
            <w:vAlign w:val="center"/>
            <w:hideMark/>
          </w:tcPr>
          <w:p w14:paraId="370E670C" w14:textId="77777777" w:rsidR="00BA3253" w:rsidRPr="00BA3253" w:rsidRDefault="00BA3253" w:rsidP="00BA3253">
            <w:pPr>
              <w:spacing w:after="0" w:line="240" w:lineRule="auto"/>
              <w:jc w:val="center"/>
              <w:rPr>
                <w:rFonts w:ascii="Times New Roman" w:eastAsia="Times New Roman" w:hAnsi="Times New Roman" w:cs="Times New Roman"/>
                <w:b/>
                <w:bCs/>
                <w:kern w:val="0"/>
                <w:sz w:val="24"/>
                <w:szCs w:val="24"/>
                <w:lang w:eastAsia="en-GB"/>
                <w14:ligatures w14:val="none"/>
              </w:rPr>
            </w:pPr>
            <w:r w:rsidRPr="00BA3253">
              <w:rPr>
                <w:rFonts w:ascii="Times New Roman" w:eastAsia="Times New Roman" w:hAnsi="Times New Roman" w:cs="Times New Roman"/>
                <w:b/>
                <w:bCs/>
                <w:kern w:val="0"/>
                <w:sz w:val="24"/>
                <w:szCs w:val="24"/>
                <w:lang w:eastAsia="en-GB"/>
                <w14:ligatures w14:val="none"/>
              </w:rPr>
              <w:t>Threats</w:t>
            </w:r>
          </w:p>
        </w:tc>
      </w:tr>
      <w:tr w:rsidR="00BA3253" w:rsidRPr="00BA3253" w14:paraId="5382D218" w14:textId="77777777" w:rsidTr="00BA3253">
        <w:trPr>
          <w:tblCellSpacing w:w="15" w:type="dxa"/>
        </w:trPr>
        <w:tc>
          <w:tcPr>
            <w:tcW w:w="0" w:type="auto"/>
            <w:vAlign w:val="center"/>
            <w:hideMark/>
          </w:tcPr>
          <w:p w14:paraId="50FA47FC"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Growing demand for professional cleaning services</w:t>
            </w:r>
          </w:p>
        </w:tc>
        <w:tc>
          <w:tcPr>
            <w:tcW w:w="0" w:type="auto"/>
            <w:vAlign w:val="center"/>
            <w:hideMark/>
          </w:tcPr>
          <w:p w14:paraId="2CA866F7"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Intense competition from established cleaning companies</w:t>
            </w:r>
          </w:p>
        </w:tc>
      </w:tr>
      <w:tr w:rsidR="00BA3253" w:rsidRPr="00BA3253" w14:paraId="5FC16082" w14:textId="77777777" w:rsidTr="00BA3253">
        <w:trPr>
          <w:tblCellSpacing w:w="15" w:type="dxa"/>
        </w:trPr>
        <w:tc>
          <w:tcPr>
            <w:tcW w:w="0" w:type="auto"/>
            <w:vAlign w:val="center"/>
            <w:hideMark/>
          </w:tcPr>
          <w:p w14:paraId="5CC2BDAE"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Expansion into commercial contracts</w:t>
            </w:r>
          </w:p>
        </w:tc>
        <w:tc>
          <w:tcPr>
            <w:tcW w:w="0" w:type="auto"/>
            <w:vAlign w:val="center"/>
            <w:hideMark/>
          </w:tcPr>
          <w:p w14:paraId="35F3A9AF"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Rising fuel and supply costs</w:t>
            </w:r>
          </w:p>
        </w:tc>
      </w:tr>
      <w:tr w:rsidR="00BA3253" w:rsidRPr="00BA3253" w14:paraId="764D74FC" w14:textId="77777777" w:rsidTr="00BA3253">
        <w:trPr>
          <w:tblCellSpacing w:w="15" w:type="dxa"/>
        </w:trPr>
        <w:tc>
          <w:tcPr>
            <w:tcW w:w="0" w:type="auto"/>
            <w:vAlign w:val="center"/>
            <w:hideMark/>
          </w:tcPr>
          <w:p w14:paraId="18A05570"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Increased awareness of hygiene and cleanliness</w:t>
            </w:r>
          </w:p>
        </w:tc>
        <w:tc>
          <w:tcPr>
            <w:tcW w:w="0" w:type="auto"/>
            <w:vAlign w:val="center"/>
            <w:hideMark/>
          </w:tcPr>
          <w:p w14:paraId="59FA66FA"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Economic downturn reducing customer spending</w:t>
            </w:r>
          </w:p>
        </w:tc>
      </w:tr>
      <w:tr w:rsidR="00BA3253" w:rsidRPr="00BA3253" w14:paraId="5FC47953" w14:textId="77777777" w:rsidTr="00BA3253">
        <w:trPr>
          <w:tblCellSpacing w:w="15" w:type="dxa"/>
        </w:trPr>
        <w:tc>
          <w:tcPr>
            <w:tcW w:w="0" w:type="auto"/>
            <w:vAlign w:val="center"/>
            <w:hideMark/>
          </w:tcPr>
          <w:p w14:paraId="148DE488"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Growth through digital marketing and online bookings</w:t>
            </w:r>
          </w:p>
        </w:tc>
        <w:tc>
          <w:tcPr>
            <w:tcW w:w="0" w:type="auto"/>
            <w:vAlign w:val="center"/>
            <w:hideMark/>
          </w:tcPr>
          <w:p w14:paraId="2284E7FC"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Staff shortages and employee turnover</w:t>
            </w:r>
          </w:p>
        </w:tc>
      </w:tr>
      <w:tr w:rsidR="00BA3253" w:rsidRPr="00BA3253" w14:paraId="363F44C7" w14:textId="77777777" w:rsidTr="00BA3253">
        <w:trPr>
          <w:tblCellSpacing w:w="15" w:type="dxa"/>
        </w:trPr>
        <w:tc>
          <w:tcPr>
            <w:tcW w:w="0" w:type="auto"/>
            <w:vAlign w:val="center"/>
            <w:hideMark/>
          </w:tcPr>
          <w:p w14:paraId="0F6F49A2"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Partnerships with estate agents and property managers</w:t>
            </w:r>
          </w:p>
        </w:tc>
        <w:tc>
          <w:tcPr>
            <w:tcW w:w="0" w:type="auto"/>
            <w:vAlign w:val="center"/>
            <w:hideMark/>
          </w:tcPr>
          <w:p w14:paraId="3B689595"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Changes in health and safety regulations</w:t>
            </w:r>
          </w:p>
        </w:tc>
      </w:tr>
    </w:tbl>
    <w:p w14:paraId="343E635B"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The SWOT analysis demonstrates that while the business faces competition and financial constraints during its start-up phase, there are significant opportunities for growth through quality service, technological innovation, and customer loyalty.</w:t>
      </w:r>
    </w:p>
    <w:p w14:paraId="58766476" w14:textId="51D8C5EB"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p>
    <w:p w14:paraId="50F8EADE" w14:textId="77777777" w:rsidR="00BA3253" w:rsidRPr="00BA3253" w:rsidRDefault="00BA3253" w:rsidP="00BA325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BA3253">
        <w:rPr>
          <w:rFonts w:ascii="Times New Roman" w:eastAsia="Times New Roman" w:hAnsi="Times New Roman" w:cs="Times New Roman"/>
          <w:b/>
          <w:bCs/>
          <w:kern w:val="36"/>
          <w:sz w:val="48"/>
          <w:szCs w:val="48"/>
          <w:lang w:eastAsia="en-GB"/>
          <w14:ligatures w14:val="none"/>
        </w:rPr>
        <w:t>PESTLE Analysis</w:t>
      </w:r>
    </w:p>
    <w:p w14:paraId="785724FB"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A PESTLE analysis examines the external factors that may influence the success of the business.</w:t>
      </w:r>
    </w:p>
    <w:p w14:paraId="4232A553" w14:textId="77777777" w:rsidR="00BA3253" w:rsidRP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A3253">
        <w:rPr>
          <w:rFonts w:ascii="Times New Roman" w:eastAsia="Times New Roman" w:hAnsi="Times New Roman" w:cs="Times New Roman"/>
          <w:b/>
          <w:bCs/>
          <w:kern w:val="0"/>
          <w:sz w:val="27"/>
          <w:szCs w:val="27"/>
          <w:lang w:eastAsia="en-GB"/>
          <w14:ligatures w14:val="none"/>
        </w:rPr>
        <w:t>Political Factors</w:t>
      </w:r>
    </w:p>
    <w:p w14:paraId="2BFD299C"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Government employment regulations, minimum wage legislation, health and safety requirements, and taxation policies affect operating costs. Compliance with these regulations is essential to avoid legal penalties and maintain customer trust.</w:t>
      </w:r>
    </w:p>
    <w:p w14:paraId="44FE21AC" w14:textId="77777777" w:rsid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2A3211F3" w14:textId="6BE18026" w:rsidR="00BA3253" w:rsidRP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A3253">
        <w:rPr>
          <w:rFonts w:ascii="Times New Roman" w:eastAsia="Times New Roman" w:hAnsi="Times New Roman" w:cs="Times New Roman"/>
          <w:b/>
          <w:bCs/>
          <w:kern w:val="0"/>
          <w:sz w:val="27"/>
          <w:szCs w:val="27"/>
          <w:lang w:eastAsia="en-GB"/>
          <w14:ligatures w14:val="none"/>
        </w:rPr>
        <w:lastRenderedPageBreak/>
        <w:t>Economic Factors</w:t>
      </w:r>
    </w:p>
    <w:p w14:paraId="5DE76DAB"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Inflation, interest rates, fuel prices, and economic growth directly impact customer spending and business expenses. During periods of economic uncertainty, customers may reduce discretionary spending, although commercial cleaning contracts often remain stable.</w:t>
      </w:r>
    </w:p>
    <w:p w14:paraId="12672386" w14:textId="77777777" w:rsidR="00BA3253" w:rsidRP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A3253">
        <w:rPr>
          <w:rFonts w:ascii="Times New Roman" w:eastAsia="Times New Roman" w:hAnsi="Times New Roman" w:cs="Times New Roman"/>
          <w:b/>
          <w:bCs/>
          <w:kern w:val="0"/>
          <w:sz w:val="27"/>
          <w:szCs w:val="27"/>
          <w:lang w:eastAsia="en-GB"/>
          <w14:ligatures w14:val="none"/>
        </w:rPr>
        <w:t>Social Factors</w:t>
      </w:r>
    </w:p>
    <w:p w14:paraId="19CA7C76"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Busy lifestyles, an ageing population, increased hygiene awareness, and growing numbers of dual-income households have increased demand for professional cleaning services. Customers also increasingly value trustworthy and reliable service providers.</w:t>
      </w:r>
    </w:p>
    <w:p w14:paraId="081577DD" w14:textId="77777777" w:rsidR="00BA3253" w:rsidRP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A3253">
        <w:rPr>
          <w:rFonts w:ascii="Times New Roman" w:eastAsia="Times New Roman" w:hAnsi="Times New Roman" w:cs="Times New Roman"/>
          <w:b/>
          <w:bCs/>
          <w:kern w:val="0"/>
          <w:sz w:val="27"/>
          <w:szCs w:val="27"/>
          <w:lang w:eastAsia="en-GB"/>
          <w14:ligatures w14:val="none"/>
        </w:rPr>
        <w:t>Technological Factors</w:t>
      </w:r>
    </w:p>
    <w:p w14:paraId="3AA40738"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Technology improves business efficiency through online booking systems, scheduling software, customer relationship management (CRM) systems, digital payment methods, and social media marketing. Modern cleaning equipment also improves productivity and service quality.</w:t>
      </w:r>
    </w:p>
    <w:p w14:paraId="41B5B015" w14:textId="77777777" w:rsidR="00BA3253" w:rsidRP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A3253">
        <w:rPr>
          <w:rFonts w:ascii="Times New Roman" w:eastAsia="Times New Roman" w:hAnsi="Times New Roman" w:cs="Times New Roman"/>
          <w:b/>
          <w:bCs/>
          <w:kern w:val="0"/>
          <w:sz w:val="27"/>
          <w:szCs w:val="27"/>
          <w:lang w:eastAsia="en-GB"/>
          <w14:ligatures w14:val="none"/>
        </w:rPr>
        <w:t>Legal Factors</w:t>
      </w:r>
    </w:p>
    <w:p w14:paraId="7230ED11"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The company must comply with employment law, data protection regulations, public liability insurance requirements, health and safety legislation, and environmental regulations relating to cleaning chemicals and waste disposal.</w:t>
      </w:r>
    </w:p>
    <w:p w14:paraId="5A03A467" w14:textId="77777777" w:rsidR="00BA3253" w:rsidRP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A3253">
        <w:rPr>
          <w:rFonts w:ascii="Times New Roman" w:eastAsia="Times New Roman" w:hAnsi="Times New Roman" w:cs="Times New Roman"/>
          <w:b/>
          <w:bCs/>
          <w:kern w:val="0"/>
          <w:sz w:val="27"/>
          <w:szCs w:val="27"/>
          <w:lang w:eastAsia="en-GB"/>
          <w14:ligatures w14:val="none"/>
        </w:rPr>
        <w:t>Environmental Factors</w:t>
      </w:r>
    </w:p>
    <w:p w14:paraId="58C6EDBD" w14:textId="3525E354"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Customers increasingly prefer environmentally responsible businesses. </w:t>
      </w:r>
      <w:r w:rsidRPr="00BA3253">
        <w:rPr>
          <w:rFonts w:ascii="Times New Roman" w:eastAsia="Times New Roman" w:hAnsi="Times New Roman" w:cs="Times New Roman"/>
          <w:kern w:val="0"/>
          <w:sz w:val="24"/>
          <w:szCs w:val="24"/>
          <w:lang w:eastAsia="en-GB"/>
          <w14:ligatures w14:val="none"/>
        </w:rPr>
        <w:t>Spark Clean</w:t>
      </w:r>
      <w:r w:rsidRPr="00BA3253">
        <w:rPr>
          <w:rFonts w:ascii="Times New Roman" w:eastAsia="Times New Roman" w:hAnsi="Times New Roman" w:cs="Times New Roman"/>
          <w:kern w:val="0"/>
          <w:sz w:val="24"/>
          <w:szCs w:val="24"/>
          <w:lang w:eastAsia="en-GB"/>
          <w14:ligatures w14:val="none"/>
        </w:rPr>
        <w:t xml:space="preserve"> Cleaning Services will reduce its environmental impact by using biodegradable cleaning products, recycling waste where possible, reducing water consumption, and minimising plastic packaging.</w:t>
      </w:r>
    </w:p>
    <w:p w14:paraId="629B6232"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The PESTLE analysis indicates that technological developments and increasing environmental awareness create favourable conditions for business growth, provided legal and regulatory requirements are met.</w:t>
      </w:r>
    </w:p>
    <w:p w14:paraId="7E12FFA3"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pict w14:anchorId="63C8900C">
          <v:rect id="_x0000_i1050" style="width:0;height:1.5pt" o:hralign="center" o:hrstd="t" o:hr="t" fillcolor="#a0a0a0" stroked="f"/>
        </w:pict>
      </w:r>
    </w:p>
    <w:p w14:paraId="39E60A80" w14:textId="77777777" w:rsidR="00BA3253" w:rsidRPr="00BA3253" w:rsidRDefault="00BA3253" w:rsidP="00BA325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BA3253">
        <w:rPr>
          <w:rFonts w:ascii="Times New Roman" w:eastAsia="Times New Roman" w:hAnsi="Times New Roman" w:cs="Times New Roman"/>
          <w:b/>
          <w:bCs/>
          <w:kern w:val="36"/>
          <w:sz w:val="48"/>
          <w:szCs w:val="48"/>
          <w:lang w:eastAsia="en-GB"/>
          <w14:ligatures w14:val="none"/>
        </w:rPr>
        <w:t>Break-Even Analysis</w:t>
      </w:r>
    </w:p>
    <w:p w14:paraId="492D94C2"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Break-even analysis determines the point at which total revenue equals total costs, meaning the business neither makes a profit nor incurs a loss.</w:t>
      </w:r>
    </w:p>
    <w:p w14:paraId="7C39D622" w14:textId="77777777" w:rsid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4851969F" w14:textId="77777777" w:rsid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56F4647D" w14:textId="77777777" w:rsid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4B0C285" w14:textId="7D0C2BAC" w:rsidR="00BA3253" w:rsidRP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A3253">
        <w:rPr>
          <w:rFonts w:ascii="Times New Roman" w:eastAsia="Times New Roman" w:hAnsi="Times New Roman" w:cs="Times New Roman"/>
          <w:b/>
          <w:bCs/>
          <w:kern w:val="0"/>
          <w:sz w:val="27"/>
          <w:szCs w:val="27"/>
          <w:lang w:eastAsia="en-GB"/>
          <w14:ligatures w14:val="none"/>
        </w:rPr>
        <w:lastRenderedPageBreak/>
        <w:t>Estimated Annual Fixed Costs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34"/>
        <w:gridCol w:w="1255"/>
      </w:tblGrid>
      <w:tr w:rsidR="00BA3253" w:rsidRPr="00BA3253" w14:paraId="6795F653" w14:textId="77777777" w:rsidTr="00BA3253">
        <w:trPr>
          <w:tblHeader/>
          <w:tblCellSpacing w:w="15" w:type="dxa"/>
        </w:trPr>
        <w:tc>
          <w:tcPr>
            <w:tcW w:w="0" w:type="auto"/>
            <w:vAlign w:val="center"/>
            <w:hideMark/>
          </w:tcPr>
          <w:p w14:paraId="3C2365AC" w14:textId="77777777" w:rsidR="00BA3253" w:rsidRPr="00BA3253" w:rsidRDefault="00BA3253" w:rsidP="00BA3253">
            <w:pPr>
              <w:spacing w:after="0" w:line="240" w:lineRule="auto"/>
              <w:jc w:val="center"/>
              <w:rPr>
                <w:rFonts w:ascii="Times New Roman" w:eastAsia="Times New Roman" w:hAnsi="Times New Roman" w:cs="Times New Roman"/>
                <w:b/>
                <w:bCs/>
                <w:kern w:val="0"/>
                <w:sz w:val="24"/>
                <w:szCs w:val="24"/>
                <w:lang w:eastAsia="en-GB"/>
                <w14:ligatures w14:val="none"/>
              </w:rPr>
            </w:pPr>
            <w:r w:rsidRPr="00BA3253">
              <w:rPr>
                <w:rFonts w:ascii="Times New Roman" w:eastAsia="Times New Roman" w:hAnsi="Times New Roman" w:cs="Times New Roman"/>
                <w:b/>
                <w:bCs/>
                <w:kern w:val="0"/>
                <w:sz w:val="24"/>
                <w:szCs w:val="24"/>
                <w:lang w:eastAsia="en-GB"/>
                <w14:ligatures w14:val="none"/>
              </w:rPr>
              <w:t>Fixed Costs</w:t>
            </w:r>
          </w:p>
        </w:tc>
        <w:tc>
          <w:tcPr>
            <w:tcW w:w="0" w:type="auto"/>
            <w:vAlign w:val="center"/>
            <w:hideMark/>
          </w:tcPr>
          <w:p w14:paraId="35004CFB" w14:textId="77777777" w:rsidR="00BA3253" w:rsidRPr="00BA3253" w:rsidRDefault="00BA3253" w:rsidP="00BA3253">
            <w:pPr>
              <w:spacing w:after="0" w:line="240" w:lineRule="auto"/>
              <w:jc w:val="right"/>
              <w:rPr>
                <w:rFonts w:ascii="Times New Roman" w:eastAsia="Times New Roman" w:hAnsi="Times New Roman" w:cs="Times New Roman"/>
                <w:b/>
                <w:bCs/>
                <w:kern w:val="0"/>
                <w:sz w:val="24"/>
                <w:szCs w:val="24"/>
                <w:lang w:eastAsia="en-GB"/>
                <w14:ligatures w14:val="none"/>
              </w:rPr>
            </w:pPr>
            <w:r w:rsidRPr="00BA3253">
              <w:rPr>
                <w:rFonts w:ascii="Times New Roman" w:eastAsia="Times New Roman" w:hAnsi="Times New Roman" w:cs="Times New Roman"/>
                <w:b/>
                <w:bCs/>
                <w:kern w:val="0"/>
                <w:sz w:val="24"/>
                <w:szCs w:val="24"/>
                <w:lang w:eastAsia="en-GB"/>
                <w14:ligatures w14:val="none"/>
              </w:rPr>
              <w:t>Amount (£)</w:t>
            </w:r>
          </w:p>
        </w:tc>
      </w:tr>
      <w:tr w:rsidR="00BA3253" w:rsidRPr="00BA3253" w14:paraId="21BE4D36" w14:textId="77777777" w:rsidTr="00BA3253">
        <w:trPr>
          <w:tblCellSpacing w:w="15" w:type="dxa"/>
        </w:trPr>
        <w:tc>
          <w:tcPr>
            <w:tcW w:w="0" w:type="auto"/>
            <w:vAlign w:val="center"/>
            <w:hideMark/>
          </w:tcPr>
          <w:p w14:paraId="7F17B061"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Office rent</w:t>
            </w:r>
          </w:p>
        </w:tc>
        <w:tc>
          <w:tcPr>
            <w:tcW w:w="0" w:type="auto"/>
            <w:vAlign w:val="center"/>
            <w:hideMark/>
          </w:tcPr>
          <w:p w14:paraId="4AD67E76" w14:textId="77777777" w:rsidR="00BA3253" w:rsidRPr="00BA3253" w:rsidRDefault="00BA3253" w:rsidP="00BA3253">
            <w:pPr>
              <w:spacing w:after="0" w:line="240" w:lineRule="auto"/>
              <w:jc w:val="right"/>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9,600</w:t>
            </w:r>
          </w:p>
        </w:tc>
      </w:tr>
      <w:tr w:rsidR="00BA3253" w:rsidRPr="00BA3253" w14:paraId="459AE914" w14:textId="77777777" w:rsidTr="00BA3253">
        <w:trPr>
          <w:tblCellSpacing w:w="15" w:type="dxa"/>
        </w:trPr>
        <w:tc>
          <w:tcPr>
            <w:tcW w:w="0" w:type="auto"/>
            <w:vAlign w:val="center"/>
            <w:hideMark/>
          </w:tcPr>
          <w:p w14:paraId="1CA4CA04"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Insurance</w:t>
            </w:r>
          </w:p>
        </w:tc>
        <w:tc>
          <w:tcPr>
            <w:tcW w:w="0" w:type="auto"/>
            <w:vAlign w:val="center"/>
            <w:hideMark/>
          </w:tcPr>
          <w:p w14:paraId="78E6B42C" w14:textId="77777777" w:rsidR="00BA3253" w:rsidRPr="00BA3253" w:rsidRDefault="00BA3253" w:rsidP="00BA3253">
            <w:pPr>
              <w:spacing w:after="0" w:line="240" w:lineRule="auto"/>
              <w:jc w:val="right"/>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1,200</w:t>
            </w:r>
          </w:p>
        </w:tc>
      </w:tr>
      <w:tr w:rsidR="00BA3253" w:rsidRPr="00BA3253" w14:paraId="19C5C4D6" w14:textId="77777777" w:rsidTr="00BA3253">
        <w:trPr>
          <w:tblCellSpacing w:w="15" w:type="dxa"/>
        </w:trPr>
        <w:tc>
          <w:tcPr>
            <w:tcW w:w="0" w:type="auto"/>
            <w:vAlign w:val="center"/>
            <w:hideMark/>
          </w:tcPr>
          <w:p w14:paraId="62EC9016"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Marketing</w:t>
            </w:r>
          </w:p>
        </w:tc>
        <w:tc>
          <w:tcPr>
            <w:tcW w:w="0" w:type="auto"/>
            <w:vAlign w:val="center"/>
            <w:hideMark/>
          </w:tcPr>
          <w:p w14:paraId="28608472" w14:textId="77777777" w:rsidR="00BA3253" w:rsidRPr="00BA3253" w:rsidRDefault="00BA3253" w:rsidP="00BA3253">
            <w:pPr>
              <w:spacing w:after="0" w:line="240" w:lineRule="auto"/>
              <w:jc w:val="right"/>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2,000</w:t>
            </w:r>
          </w:p>
        </w:tc>
      </w:tr>
      <w:tr w:rsidR="00BA3253" w:rsidRPr="00BA3253" w14:paraId="1021418D" w14:textId="77777777" w:rsidTr="00BA3253">
        <w:trPr>
          <w:tblCellSpacing w:w="15" w:type="dxa"/>
        </w:trPr>
        <w:tc>
          <w:tcPr>
            <w:tcW w:w="0" w:type="auto"/>
            <w:vAlign w:val="center"/>
            <w:hideMark/>
          </w:tcPr>
          <w:p w14:paraId="531CFACA"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Website maintenance</w:t>
            </w:r>
          </w:p>
        </w:tc>
        <w:tc>
          <w:tcPr>
            <w:tcW w:w="0" w:type="auto"/>
            <w:vAlign w:val="center"/>
            <w:hideMark/>
          </w:tcPr>
          <w:p w14:paraId="19CE084D" w14:textId="77777777" w:rsidR="00BA3253" w:rsidRPr="00BA3253" w:rsidRDefault="00BA3253" w:rsidP="00BA3253">
            <w:pPr>
              <w:spacing w:after="0" w:line="240" w:lineRule="auto"/>
              <w:jc w:val="right"/>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600</w:t>
            </w:r>
          </w:p>
        </w:tc>
      </w:tr>
      <w:tr w:rsidR="00BA3253" w:rsidRPr="00BA3253" w14:paraId="22A74AE3" w14:textId="77777777" w:rsidTr="00BA3253">
        <w:trPr>
          <w:tblCellSpacing w:w="15" w:type="dxa"/>
        </w:trPr>
        <w:tc>
          <w:tcPr>
            <w:tcW w:w="0" w:type="auto"/>
            <w:vAlign w:val="center"/>
            <w:hideMark/>
          </w:tcPr>
          <w:p w14:paraId="66DC6DF3"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Office utilities</w:t>
            </w:r>
          </w:p>
        </w:tc>
        <w:tc>
          <w:tcPr>
            <w:tcW w:w="0" w:type="auto"/>
            <w:vAlign w:val="center"/>
            <w:hideMark/>
          </w:tcPr>
          <w:p w14:paraId="3172F82B" w14:textId="77777777" w:rsidR="00BA3253" w:rsidRPr="00BA3253" w:rsidRDefault="00BA3253" w:rsidP="00BA3253">
            <w:pPr>
              <w:spacing w:after="0" w:line="240" w:lineRule="auto"/>
              <w:jc w:val="right"/>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2,400</w:t>
            </w:r>
          </w:p>
        </w:tc>
      </w:tr>
      <w:tr w:rsidR="00BA3253" w:rsidRPr="00BA3253" w14:paraId="11A19A67" w14:textId="77777777" w:rsidTr="00BA3253">
        <w:trPr>
          <w:tblCellSpacing w:w="15" w:type="dxa"/>
        </w:trPr>
        <w:tc>
          <w:tcPr>
            <w:tcW w:w="0" w:type="auto"/>
            <w:vAlign w:val="center"/>
            <w:hideMark/>
          </w:tcPr>
          <w:p w14:paraId="06F0A1F6"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Administration</w:t>
            </w:r>
          </w:p>
        </w:tc>
        <w:tc>
          <w:tcPr>
            <w:tcW w:w="0" w:type="auto"/>
            <w:vAlign w:val="center"/>
            <w:hideMark/>
          </w:tcPr>
          <w:p w14:paraId="58821662" w14:textId="77777777" w:rsidR="00BA3253" w:rsidRPr="00BA3253" w:rsidRDefault="00BA3253" w:rsidP="00BA3253">
            <w:pPr>
              <w:spacing w:after="0" w:line="240" w:lineRule="auto"/>
              <w:jc w:val="right"/>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4,200</w:t>
            </w:r>
          </w:p>
        </w:tc>
      </w:tr>
      <w:tr w:rsidR="00BA3253" w:rsidRPr="00BA3253" w14:paraId="10B36C43" w14:textId="77777777" w:rsidTr="00BA3253">
        <w:trPr>
          <w:tblCellSpacing w:w="15" w:type="dxa"/>
        </w:trPr>
        <w:tc>
          <w:tcPr>
            <w:tcW w:w="0" w:type="auto"/>
            <w:vAlign w:val="center"/>
            <w:hideMark/>
          </w:tcPr>
          <w:p w14:paraId="7FAD0B00"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Vehicle finance</w:t>
            </w:r>
          </w:p>
        </w:tc>
        <w:tc>
          <w:tcPr>
            <w:tcW w:w="0" w:type="auto"/>
            <w:vAlign w:val="center"/>
            <w:hideMark/>
          </w:tcPr>
          <w:p w14:paraId="2C8BF7F0" w14:textId="77777777" w:rsidR="00BA3253" w:rsidRPr="00BA3253" w:rsidRDefault="00BA3253" w:rsidP="00BA3253">
            <w:pPr>
              <w:spacing w:after="0" w:line="240" w:lineRule="auto"/>
              <w:jc w:val="right"/>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6,000</w:t>
            </w:r>
          </w:p>
        </w:tc>
      </w:tr>
      <w:tr w:rsidR="00BA3253" w:rsidRPr="00BA3253" w14:paraId="367499C4" w14:textId="77777777" w:rsidTr="00BA3253">
        <w:trPr>
          <w:tblCellSpacing w:w="15" w:type="dxa"/>
        </w:trPr>
        <w:tc>
          <w:tcPr>
            <w:tcW w:w="0" w:type="auto"/>
            <w:vAlign w:val="center"/>
            <w:hideMark/>
          </w:tcPr>
          <w:p w14:paraId="4E4CF10C"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Total Fixed Costs</w:t>
            </w:r>
          </w:p>
        </w:tc>
        <w:tc>
          <w:tcPr>
            <w:tcW w:w="0" w:type="auto"/>
            <w:vAlign w:val="center"/>
            <w:hideMark/>
          </w:tcPr>
          <w:p w14:paraId="78C847BA" w14:textId="77777777" w:rsidR="00BA3253" w:rsidRPr="00BA3253" w:rsidRDefault="00BA3253" w:rsidP="00BA3253">
            <w:pPr>
              <w:spacing w:after="0" w:line="240" w:lineRule="auto"/>
              <w:jc w:val="right"/>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b/>
                <w:bCs/>
                <w:kern w:val="0"/>
                <w:sz w:val="24"/>
                <w:szCs w:val="24"/>
                <w:lang w:eastAsia="en-GB"/>
                <w14:ligatures w14:val="none"/>
              </w:rPr>
              <w:t>26,000</w:t>
            </w:r>
          </w:p>
        </w:tc>
      </w:tr>
    </w:tbl>
    <w:p w14:paraId="323BBCF6" w14:textId="77777777" w:rsidR="00BA3253" w:rsidRP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A3253">
        <w:rPr>
          <w:rFonts w:ascii="Times New Roman" w:eastAsia="Times New Roman" w:hAnsi="Times New Roman" w:cs="Times New Roman"/>
          <w:b/>
          <w:bCs/>
          <w:kern w:val="0"/>
          <w:sz w:val="27"/>
          <w:szCs w:val="27"/>
          <w:lang w:eastAsia="en-GB"/>
          <w14:ligatures w14:val="none"/>
        </w:rPr>
        <w:t>Estimated Variable Costs</w:t>
      </w:r>
    </w:p>
    <w:p w14:paraId="38CCEB28"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Average selling price per cleaning service = </w:t>
      </w:r>
      <w:r w:rsidRPr="00BA3253">
        <w:rPr>
          <w:rFonts w:ascii="Times New Roman" w:eastAsia="Times New Roman" w:hAnsi="Times New Roman" w:cs="Times New Roman"/>
          <w:b/>
          <w:bCs/>
          <w:kern w:val="0"/>
          <w:sz w:val="24"/>
          <w:szCs w:val="24"/>
          <w:lang w:eastAsia="en-GB"/>
          <w14:ligatures w14:val="none"/>
        </w:rPr>
        <w:t>£120</w:t>
      </w:r>
    </w:p>
    <w:p w14:paraId="28662371"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Average variable cost per service = </w:t>
      </w:r>
      <w:r w:rsidRPr="00BA3253">
        <w:rPr>
          <w:rFonts w:ascii="Times New Roman" w:eastAsia="Times New Roman" w:hAnsi="Times New Roman" w:cs="Times New Roman"/>
          <w:b/>
          <w:bCs/>
          <w:kern w:val="0"/>
          <w:sz w:val="24"/>
          <w:szCs w:val="24"/>
          <w:lang w:eastAsia="en-GB"/>
          <w14:ligatures w14:val="none"/>
        </w:rPr>
        <w:t>£45</w:t>
      </w:r>
    </w:p>
    <w:p w14:paraId="716A6B95"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Contribution per service:</w:t>
      </w:r>
    </w:p>
    <w:p w14:paraId="1AAE228D"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Contribution = Selling Price – Variable Cost</w:t>
      </w:r>
    </w:p>
    <w:p w14:paraId="25703299"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Contribution = £120 – £45 = </w:t>
      </w:r>
      <w:r w:rsidRPr="00BA3253">
        <w:rPr>
          <w:rFonts w:ascii="Times New Roman" w:eastAsia="Times New Roman" w:hAnsi="Times New Roman" w:cs="Times New Roman"/>
          <w:b/>
          <w:bCs/>
          <w:kern w:val="0"/>
          <w:sz w:val="24"/>
          <w:szCs w:val="24"/>
          <w:lang w:eastAsia="en-GB"/>
          <w14:ligatures w14:val="none"/>
        </w:rPr>
        <w:t>£75</w:t>
      </w:r>
    </w:p>
    <w:p w14:paraId="5C51D3F9"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Break-even formula:</w:t>
      </w:r>
    </w:p>
    <w:p w14:paraId="4A3DE0BB"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Break-even point = Fixed Costs ÷ Contribution</w:t>
      </w:r>
    </w:p>
    <w:p w14:paraId="42E347A4"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£26,000 ÷ £75</w:t>
      </w:r>
    </w:p>
    <w:p w14:paraId="24403306"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 </w:t>
      </w:r>
      <w:r w:rsidRPr="00BA3253">
        <w:rPr>
          <w:rFonts w:ascii="Times New Roman" w:eastAsia="Times New Roman" w:hAnsi="Times New Roman" w:cs="Times New Roman"/>
          <w:b/>
          <w:bCs/>
          <w:kern w:val="0"/>
          <w:sz w:val="24"/>
          <w:szCs w:val="24"/>
          <w:lang w:eastAsia="en-GB"/>
          <w14:ligatures w14:val="none"/>
        </w:rPr>
        <w:t>347 cleaning jobs per year</w:t>
      </w:r>
    </w:p>
    <w:p w14:paraId="4DF23BDB"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This means the business must complete approximately </w:t>
      </w:r>
      <w:r w:rsidRPr="00BA3253">
        <w:rPr>
          <w:rFonts w:ascii="Times New Roman" w:eastAsia="Times New Roman" w:hAnsi="Times New Roman" w:cs="Times New Roman"/>
          <w:b/>
          <w:bCs/>
          <w:kern w:val="0"/>
          <w:sz w:val="24"/>
          <w:szCs w:val="24"/>
          <w:lang w:eastAsia="en-GB"/>
          <w14:ligatures w14:val="none"/>
        </w:rPr>
        <w:t>347 cleaning jobs annually</w:t>
      </w:r>
      <w:r w:rsidRPr="00BA3253">
        <w:rPr>
          <w:rFonts w:ascii="Times New Roman" w:eastAsia="Times New Roman" w:hAnsi="Times New Roman" w:cs="Times New Roman"/>
          <w:kern w:val="0"/>
          <w:sz w:val="24"/>
          <w:szCs w:val="24"/>
          <w:lang w:eastAsia="en-GB"/>
          <w14:ligatures w14:val="none"/>
        </w:rPr>
        <w:t xml:space="preserve">, or around </w:t>
      </w:r>
      <w:r w:rsidRPr="00BA3253">
        <w:rPr>
          <w:rFonts w:ascii="Times New Roman" w:eastAsia="Times New Roman" w:hAnsi="Times New Roman" w:cs="Times New Roman"/>
          <w:b/>
          <w:bCs/>
          <w:kern w:val="0"/>
          <w:sz w:val="24"/>
          <w:szCs w:val="24"/>
          <w:lang w:eastAsia="en-GB"/>
          <w14:ligatures w14:val="none"/>
        </w:rPr>
        <w:t>29 jobs per month</w:t>
      </w:r>
      <w:r w:rsidRPr="00BA3253">
        <w:rPr>
          <w:rFonts w:ascii="Times New Roman" w:eastAsia="Times New Roman" w:hAnsi="Times New Roman" w:cs="Times New Roman"/>
          <w:kern w:val="0"/>
          <w:sz w:val="24"/>
          <w:szCs w:val="24"/>
          <w:lang w:eastAsia="en-GB"/>
          <w14:ligatures w14:val="none"/>
        </w:rPr>
        <w:t>, to cover all operating costs. Any work completed beyond this point contributes towards profit.</w:t>
      </w:r>
    </w:p>
    <w:p w14:paraId="60EF0FC2"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pict w14:anchorId="204B020A">
          <v:rect id="_x0000_i1051" style="width:0;height:1.5pt" o:hralign="center" o:hrstd="t" o:hr="t" fillcolor="#a0a0a0" stroked="f"/>
        </w:pict>
      </w:r>
    </w:p>
    <w:p w14:paraId="4E3C5F17" w14:textId="77777777" w:rsidR="00BA3253" w:rsidRPr="00BA3253" w:rsidRDefault="00BA3253" w:rsidP="00BA325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BA3253">
        <w:rPr>
          <w:rFonts w:ascii="Times New Roman" w:eastAsia="Times New Roman" w:hAnsi="Times New Roman" w:cs="Times New Roman"/>
          <w:b/>
          <w:bCs/>
          <w:kern w:val="36"/>
          <w:sz w:val="48"/>
          <w:szCs w:val="48"/>
          <w:lang w:eastAsia="en-GB"/>
          <w14:ligatures w14:val="none"/>
        </w:rPr>
        <w:t>Key Performance Indicators (KPIs)</w:t>
      </w:r>
    </w:p>
    <w:p w14:paraId="7D18D87B"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To measure business performance, </w:t>
      </w:r>
      <w:proofErr w:type="spellStart"/>
      <w:r w:rsidRPr="00BA3253">
        <w:rPr>
          <w:rFonts w:ascii="Times New Roman" w:eastAsia="Times New Roman" w:hAnsi="Times New Roman" w:cs="Times New Roman"/>
          <w:kern w:val="0"/>
          <w:sz w:val="24"/>
          <w:szCs w:val="24"/>
          <w:lang w:eastAsia="en-GB"/>
          <w14:ligatures w14:val="none"/>
        </w:rPr>
        <w:t>SparkClean</w:t>
      </w:r>
      <w:proofErr w:type="spellEnd"/>
      <w:r w:rsidRPr="00BA3253">
        <w:rPr>
          <w:rFonts w:ascii="Times New Roman" w:eastAsia="Times New Roman" w:hAnsi="Times New Roman" w:cs="Times New Roman"/>
          <w:kern w:val="0"/>
          <w:sz w:val="24"/>
          <w:szCs w:val="24"/>
          <w:lang w:eastAsia="en-GB"/>
          <w14:ligatures w14:val="none"/>
        </w:rPr>
        <w:t xml:space="preserve"> Cleaning Services will monitor several Key Performance Indicators.</w:t>
      </w:r>
    </w:p>
    <w:p w14:paraId="3D35F2CD"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These include:</w:t>
      </w:r>
    </w:p>
    <w:p w14:paraId="59B06FB9" w14:textId="77777777" w:rsidR="00BA3253" w:rsidRPr="00BA3253" w:rsidRDefault="00BA3253" w:rsidP="00BA3253">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Customer satisfaction rate above 90%</w:t>
      </w:r>
    </w:p>
    <w:p w14:paraId="60BAF076" w14:textId="77777777" w:rsidR="00BA3253" w:rsidRPr="00BA3253" w:rsidRDefault="00BA3253" w:rsidP="00BA3253">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Customer retention rate above 80%</w:t>
      </w:r>
    </w:p>
    <w:p w14:paraId="7EA7BA0D" w14:textId="77777777" w:rsidR="00BA3253" w:rsidRPr="00BA3253" w:rsidRDefault="00BA3253" w:rsidP="00BA3253">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lastRenderedPageBreak/>
        <w:t>Monthly sales growth of 10% during the first year</w:t>
      </w:r>
    </w:p>
    <w:p w14:paraId="0399871A" w14:textId="77777777" w:rsidR="00BA3253" w:rsidRPr="00BA3253" w:rsidRDefault="00BA3253" w:rsidP="00BA3253">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Employee attendance above 95%</w:t>
      </w:r>
    </w:p>
    <w:p w14:paraId="33E0A605" w14:textId="77777777" w:rsidR="00BA3253" w:rsidRPr="00BA3253" w:rsidRDefault="00BA3253" w:rsidP="00BA3253">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Average customer review score of 4.5/5 or higher</w:t>
      </w:r>
    </w:p>
    <w:p w14:paraId="4C4DE2C9" w14:textId="77777777" w:rsidR="00BA3253" w:rsidRPr="00BA3253" w:rsidRDefault="00BA3253" w:rsidP="00BA3253">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Response time to customer enquiries within 24 hours</w:t>
      </w:r>
    </w:p>
    <w:p w14:paraId="6302121C" w14:textId="77777777" w:rsidR="00BA3253" w:rsidRPr="00BA3253" w:rsidRDefault="00BA3253" w:rsidP="00BA3253">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Less than 3% customer complaints per month</w:t>
      </w:r>
    </w:p>
    <w:p w14:paraId="617D94E3"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Monitoring these indicators allows management to identify areas for improvement and maintain high service standards.</w:t>
      </w:r>
    </w:p>
    <w:p w14:paraId="29C5A4B4"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pict w14:anchorId="7899FFC3">
          <v:rect id="_x0000_i1052" style="width:0;height:1.5pt" o:hralign="center" o:hrstd="t" o:hr="t" fillcolor="#a0a0a0" stroked="f"/>
        </w:pict>
      </w:r>
    </w:p>
    <w:p w14:paraId="1E4C57DF" w14:textId="77777777" w:rsidR="00BA3253" w:rsidRPr="00BA3253" w:rsidRDefault="00BA3253" w:rsidP="00BA325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BA3253">
        <w:rPr>
          <w:rFonts w:ascii="Times New Roman" w:eastAsia="Times New Roman" w:hAnsi="Times New Roman" w:cs="Times New Roman"/>
          <w:b/>
          <w:bCs/>
          <w:kern w:val="36"/>
          <w:sz w:val="48"/>
          <w:szCs w:val="48"/>
          <w:lang w:eastAsia="en-GB"/>
          <w14:ligatures w14:val="none"/>
        </w:rPr>
        <w:t>Harvard References</w:t>
      </w:r>
    </w:p>
    <w:p w14:paraId="71D3CE9D"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Barrow, C., Barrow, P. and Brown, R. (2022) </w:t>
      </w:r>
      <w:r w:rsidRPr="00BA3253">
        <w:rPr>
          <w:rFonts w:ascii="Times New Roman" w:eastAsia="Times New Roman" w:hAnsi="Times New Roman" w:cs="Times New Roman"/>
          <w:i/>
          <w:iCs/>
          <w:kern w:val="0"/>
          <w:sz w:val="24"/>
          <w:szCs w:val="24"/>
          <w:lang w:eastAsia="en-GB"/>
          <w14:ligatures w14:val="none"/>
        </w:rPr>
        <w:t>The Business Plan Workbook</w:t>
      </w:r>
      <w:r w:rsidRPr="00BA3253">
        <w:rPr>
          <w:rFonts w:ascii="Times New Roman" w:eastAsia="Times New Roman" w:hAnsi="Times New Roman" w:cs="Times New Roman"/>
          <w:kern w:val="0"/>
          <w:sz w:val="24"/>
          <w:szCs w:val="24"/>
          <w:lang w:eastAsia="en-GB"/>
          <w14:ligatures w14:val="none"/>
        </w:rPr>
        <w:t>. 9th ed. London: Kogan Page.</w:t>
      </w:r>
    </w:p>
    <w:p w14:paraId="65AA5D9C"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Burns, P. (2023) </w:t>
      </w:r>
      <w:r w:rsidRPr="00BA3253">
        <w:rPr>
          <w:rFonts w:ascii="Times New Roman" w:eastAsia="Times New Roman" w:hAnsi="Times New Roman" w:cs="Times New Roman"/>
          <w:i/>
          <w:iCs/>
          <w:kern w:val="0"/>
          <w:sz w:val="24"/>
          <w:szCs w:val="24"/>
          <w:lang w:eastAsia="en-GB"/>
          <w14:ligatures w14:val="none"/>
        </w:rPr>
        <w:t>Entrepreneurship and Small Business</w:t>
      </w:r>
      <w:r w:rsidRPr="00BA3253">
        <w:rPr>
          <w:rFonts w:ascii="Times New Roman" w:eastAsia="Times New Roman" w:hAnsi="Times New Roman" w:cs="Times New Roman"/>
          <w:kern w:val="0"/>
          <w:sz w:val="24"/>
          <w:szCs w:val="24"/>
          <w:lang w:eastAsia="en-GB"/>
          <w14:ligatures w14:val="none"/>
        </w:rPr>
        <w:t>. 6th ed. London: Red Globe Press.</w:t>
      </w:r>
    </w:p>
    <w:p w14:paraId="53D61E2F"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Kotler, P. and Armstrong, G. (2021) </w:t>
      </w:r>
      <w:r w:rsidRPr="00BA3253">
        <w:rPr>
          <w:rFonts w:ascii="Times New Roman" w:eastAsia="Times New Roman" w:hAnsi="Times New Roman" w:cs="Times New Roman"/>
          <w:i/>
          <w:iCs/>
          <w:kern w:val="0"/>
          <w:sz w:val="24"/>
          <w:szCs w:val="24"/>
          <w:lang w:eastAsia="en-GB"/>
          <w14:ligatures w14:val="none"/>
        </w:rPr>
        <w:t>Principles of Marketing</w:t>
      </w:r>
      <w:r w:rsidRPr="00BA3253">
        <w:rPr>
          <w:rFonts w:ascii="Times New Roman" w:eastAsia="Times New Roman" w:hAnsi="Times New Roman" w:cs="Times New Roman"/>
          <w:kern w:val="0"/>
          <w:sz w:val="24"/>
          <w:szCs w:val="24"/>
          <w:lang w:eastAsia="en-GB"/>
          <w14:ligatures w14:val="none"/>
        </w:rPr>
        <w:t>. 18th ed. Harlow: Pearson.</w:t>
      </w:r>
    </w:p>
    <w:p w14:paraId="5850DC38"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Scarborough, N.M. and Cornwall, J.R. (2021) </w:t>
      </w:r>
      <w:r w:rsidRPr="00BA3253">
        <w:rPr>
          <w:rFonts w:ascii="Times New Roman" w:eastAsia="Times New Roman" w:hAnsi="Times New Roman" w:cs="Times New Roman"/>
          <w:i/>
          <w:iCs/>
          <w:kern w:val="0"/>
          <w:sz w:val="24"/>
          <w:szCs w:val="24"/>
          <w:lang w:eastAsia="en-GB"/>
          <w14:ligatures w14:val="none"/>
        </w:rPr>
        <w:t>Essentials of Entrepreneurship and Small Business Management</w:t>
      </w:r>
      <w:r w:rsidRPr="00BA3253">
        <w:rPr>
          <w:rFonts w:ascii="Times New Roman" w:eastAsia="Times New Roman" w:hAnsi="Times New Roman" w:cs="Times New Roman"/>
          <w:kern w:val="0"/>
          <w:sz w:val="24"/>
          <w:szCs w:val="24"/>
          <w:lang w:eastAsia="en-GB"/>
          <w14:ligatures w14:val="none"/>
        </w:rPr>
        <w:t>. 9th ed. Harlow: Pearson.</w:t>
      </w:r>
    </w:p>
    <w:p w14:paraId="311D46CE"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Statista (2024) </w:t>
      </w:r>
      <w:r w:rsidRPr="00BA3253">
        <w:rPr>
          <w:rFonts w:ascii="Times New Roman" w:eastAsia="Times New Roman" w:hAnsi="Times New Roman" w:cs="Times New Roman"/>
          <w:i/>
          <w:iCs/>
          <w:kern w:val="0"/>
          <w:sz w:val="24"/>
          <w:szCs w:val="24"/>
          <w:lang w:eastAsia="en-GB"/>
          <w14:ligatures w14:val="none"/>
        </w:rPr>
        <w:t>Cleaning Services Industry Statistics</w:t>
      </w:r>
      <w:r w:rsidRPr="00BA3253">
        <w:rPr>
          <w:rFonts w:ascii="Times New Roman" w:eastAsia="Times New Roman" w:hAnsi="Times New Roman" w:cs="Times New Roman"/>
          <w:kern w:val="0"/>
          <w:sz w:val="24"/>
          <w:szCs w:val="24"/>
          <w:lang w:eastAsia="en-GB"/>
          <w14:ligatures w14:val="none"/>
        </w:rPr>
        <w:t xml:space="preserve">. Available at: </w:t>
      </w:r>
      <w:hyperlink r:id="rId5" w:history="1">
        <w:r w:rsidRPr="00BA3253">
          <w:rPr>
            <w:rFonts w:ascii="Times New Roman" w:eastAsia="Times New Roman" w:hAnsi="Times New Roman" w:cs="Times New Roman"/>
            <w:color w:val="0000FF"/>
            <w:kern w:val="0"/>
            <w:sz w:val="24"/>
            <w:szCs w:val="24"/>
            <w:u w:val="single"/>
            <w:lang w:eastAsia="en-GB"/>
            <w14:ligatures w14:val="none"/>
          </w:rPr>
          <w:t>https://www.statista.com</w:t>
        </w:r>
      </w:hyperlink>
      <w:r w:rsidRPr="00BA3253">
        <w:rPr>
          <w:rFonts w:ascii="Times New Roman" w:eastAsia="Times New Roman" w:hAnsi="Times New Roman" w:cs="Times New Roman"/>
          <w:kern w:val="0"/>
          <w:sz w:val="24"/>
          <w:szCs w:val="24"/>
          <w:lang w:eastAsia="en-GB"/>
          <w14:ligatures w14:val="none"/>
        </w:rPr>
        <w:t xml:space="preserve"> (Accessed: 11 July 2026).</w:t>
      </w:r>
    </w:p>
    <w:p w14:paraId="4B322D58"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UK Government (2024) </w:t>
      </w:r>
      <w:r w:rsidRPr="00BA3253">
        <w:rPr>
          <w:rFonts w:ascii="Times New Roman" w:eastAsia="Times New Roman" w:hAnsi="Times New Roman" w:cs="Times New Roman"/>
          <w:i/>
          <w:iCs/>
          <w:kern w:val="0"/>
          <w:sz w:val="24"/>
          <w:szCs w:val="24"/>
          <w:lang w:eastAsia="en-GB"/>
          <w14:ligatures w14:val="none"/>
        </w:rPr>
        <w:t>Health and Safety at Work Act Guidance</w:t>
      </w:r>
      <w:r w:rsidRPr="00BA3253">
        <w:rPr>
          <w:rFonts w:ascii="Times New Roman" w:eastAsia="Times New Roman" w:hAnsi="Times New Roman" w:cs="Times New Roman"/>
          <w:kern w:val="0"/>
          <w:sz w:val="24"/>
          <w:szCs w:val="24"/>
          <w:lang w:eastAsia="en-GB"/>
          <w14:ligatures w14:val="none"/>
        </w:rPr>
        <w:t xml:space="preserve">. Available at: </w:t>
      </w:r>
      <w:hyperlink r:id="rId6" w:history="1">
        <w:r w:rsidRPr="00BA3253">
          <w:rPr>
            <w:rFonts w:ascii="Times New Roman" w:eastAsia="Times New Roman" w:hAnsi="Times New Roman" w:cs="Times New Roman"/>
            <w:color w:val="0000FF"/>
            <w:kern w:val="0"/>
            <w:sz w:val="24"/>
            <w:szCs w:val="24"/>
            <w:u w:val="single"/>
            <w:lang w:eastAsia="en-GB"/>
            <w14:ligatures w14:val="none"/>
          </w:rPr>
          <w:t>https://www.gov.uk</w:t>
        </w:r>
      </w:hyperlink>
      <w:r w:rsidRPr="00BA3253">
        <w:rPr>
          <w:rFonts w:ascii="Times New Roman" w:eastAsia="Times New Roman" w:hAnsi="Times New Roman" w:cs="Times New Roman"/>
          <w:kern w:val="0"/>
          <w:sz w:val="24"/>
          <w:szCs w:val="24"/>
          <w:lang w:eastAsia="en-GB"/>
          <w14:ligatures w14:val="none"/>
        </w:rPr>
        <w:t xml:space="preserve"> (Accessed: 11 July 2026).</w:t>
      </w:r>
    </w:p>
    <w:p w14:paraId="5F026102"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British Cleaning Council (2024) </w:t>
      </w:r>
      <w:r w:rsidRPr="00BA3253">
        <w:rPr>
          <w:rFonts w:ascii="Times New Roman" w:eastAsia="Times New Roman" w:hAnsi="Times New Roman" w:cs="Times New Roman"/>
          <w:i/>
          <w:iCs/>
          <w:kern w:val="0"/>
          <w:sz w:val="24"/>
          <w:szCs w:val="24"/>
          <w:lang w:eastAsia="en-GB"/>
          <w14:ligatures w14:val="none"/>
        </w:rPr>
        <w:t>The Value of the UK Cleaning Industry</w:t>
      </w:r>
      <w:r w:rsidRPr="00BA3253">
        <w:rPr>
          <w:rFonts w:ascii="Times New Roman" w:eastAsia="Times New Roman" w:hAnsi="Times New Roman" w:cs="Times New Roman"/>
          <w:kern w:val="0"/>
          <w:sz w:val="24"/>
          <w:szCs w:val="24"/>
          <w:lang w:eastAsia="en-GB"/>
          <w14:ligatures w14:val="none"/>
        </w:rPr>
        <w:t xml:space="preserve">. Available at: </w:t>
      </w:r>
      <w:hyperlink r:id="rId7" w:history="1">
        <w:r w:rsidRPr="00BA3253">
          <w:rPr>
            <w:rFonts w:ascii="Times New Roman" w:eastAsia="Times New Roman" w:hAnsi="Times New Roman" w:cs="Times New Roman"/>
            <w:color w:val="0000FF"/>
            <w:kern w:val="0"/>
            <w:sz w:val="24"/>
            <w:szCs w:val="24"/>
            <w:u w:val="single"/>
            <w:lang w:eastAsia="en-GB"/>
            <w14:ligatures w14:val="none"/>
          </w:rPr>
          <w:t>https://www.britishcleaningcouncil.org</w:t>
        </w:r>
      </w:hyperlink>
      <w:r w:rsidRPr="00BA3253">
        <w:rPr>
          <w:rFonts w:ascii="Times New Roman" w:eastAsia="Times New Roman" w:hAnsi="Times New Roman" w:cs="Times New Roman"/>
          <w:kern w:val="0"/>
          <w:sz w:val="24"/>
          <w:szCs w:val="24"/>
          <w:lang w:eastAsia="en-GB"/>
          <w14:ligatures w14:val="none"/>
        </w:rPr>
        <w:t xml:space="preserve"> (Accessed: 11 July 2026).</w:t>
      </w:r>
    </w:p>
    <w:p w14:paraId="795073F9"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Porter, M.E. (2008) </w:t>
      </w:r>
      <w:r w:rsidRPr="00BA3253">
        <w:rPr>
          <w:rFonts w:ascii="Times New Roman" w:eastAsia="Times New Roman" w:hAnsi="Times New Roman" w:cs="Times New Roman"/>
          <w:i/>
          <w:iCs/>
          <w:kern w:val="0"/>
          <w:sz w:val="24"/>
          <w:szCs w:val="24"/>
          <w:lang w:eastAsia="en-GB"/>
          <w14:ligatures w14:val="none"/>
        </w:rPr>
        <w:t>The Five Competitive Forces That Shape Strategy</w:t>
      </w:r>
      <w:r w:rsidRPr="00BA3253">
        <w:rPr>
          <w:rFonts w:ascii="Times New Roman" w:eastAsia="Times New Roman" w:hAnsi="Times New Roman" w:cs="Times New Roman"/>
          <w:kern w:val="0"/>
          <w:sz w:val="24"/>
          <w:szCs w:val="24"/>
          <w:lang w:eastAsia="en-GB"/>
          <w14:ligatures w14:val="none"/>
        </w:rPr>
        <w:t>. Harvard Business Review, 86(1), pp. 78–93.</w:t>
      </w:r>
    </w:p>
    <w:p w14:paraId="1E7E0707"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These sections can be inserted after the </w:t>
      </w:r>
      <w:r w:rsidRPr="00BA3253">
        <w:rPr>
          <w:rFonts w:ascii="Times New Roman" w:eastAsia="Times New Roman" w:hAnsi="Times New Roman" w:cs="Times New Roman"/>
          <w:b/>
          <w:bCs/>
          <w:kern w:val="0"/>
          <w:sz w:val="24"/>
          <w:szCs w:val="24"/>
          <w:lang w:eastAsia="en-GB"/>
          <w14:ligatures w14:val="none"/>
        </w:rPr>
        <w:t>Financial Plan</w:t>
      </w:r>
      <w:r w:rsidRPr="00BA3253">
        <w:rPr>
          <w:rFonts w:ascii="Times New Roman" w:eastAsia="Times New Roman" w:hAnsi="Times New Roman" w:cs="Times New Roman"/>
          <w:kern w:val="0"/>
          <w:sz w:val="24"/>
          <w:szCs w:val="24"/>
          <w:lang w:eastAsia="en-GB"/>
          <w14:ligatures w14:val="none"/>
        </w:rPr>
        <w:t xml:space="preserve"> and before the </w:t>
      </w:r>
      <w:r w:rsidRPr="00BA3253">
        <w:rPr>
          <w:rFonts w:ascii="Times New Roman" w:eastAsia="Times New Roman" w:hAnsi="Times New Roman" w:cs="Times New Roman"/>
          <w:b/>
          <w:bCs/>
          <w:kern w:val="0"/>
          <w:sz w:val="24"/>
          <w:szCs w:val="24"/>
          <w:lang w:eastAsia="en-GB"/>
          <w14:ligatures w14:val="none"/>
        </w:rPr>
        <w:t>Conclusion</w:t>
      </w:r>
      <w:r w:rsidRPr="00BA3253">
        <w:rPr>
          <w:rFonts w:ascii="Times New Roman" w:eastAsia="Times New Roman" w:hAnsi="Times New Roman" w:cs="Times New Roman"/>
          <w:kern w:val="0"/>
          <w:sz w:val="24"/>
          <w:szCs w:val="24"/>
          <w:lang w:eastAsia="en-GB"/>
          <w14:ligatures w14:val="none"/>
        </w:rPr>
        <w:t xml:space="preserve"> in your original report.</w:t>
      </w:r>
    </w:p>
    <w:p w14:paraId="63E05CDA"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For a higher-grade submission, you could also include:</w:t>
      </w:r>
    </w:p>
    <w:p w14:paraId="3156F1B6" w14:textId="77777777" w:rsidR="00BA3253" w:rsidRPr="00BA3253" w:rsidRDefault="00BA3253" w:rsidP="00BA3253">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A professional cover page</w:t>
      </w:r>
    </w:p>
    <w:p w14:paraId="6F8396C6" w14:textId="77777777" w:rsidR="00BA3253" w:rsidRPr="00BA3253" w:rsidRDefault="00BA3253" w:rsidP="00BA3253">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Table of contents with page numbers</w:t>
      </w:r>
    </w:p>
    <w:p w14:paraId="263C2AF5" w14:textId="77777777" w:rsidR="00BA3253" w:rsidRPr="00BA3253" w:rsidRDefault="00BA3253" w:rsidP="00BA3253">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Executive summary on a separate page</w:t>
      </w:r>
    </w:p>
    <w:p w14:paraId="6D48CAC0" w14:textId="77777777" w:rsidR="00BA3253" w:rsidRPr="00BA3253" w:rsidRDefault="00BA3253" w:rsidP="00BA3253">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Company logo</w:t>
      </w:r>
    </w:p>
    <w:p w14:paraId="1C97081C" w14:textId="77777777" w:rsidR="00BA3253" w:rsidRPr="00BA3253" w:rsidRDefault="00BA3253" w:rsidP="00BA3253">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Charts (sales forecast, break-even chart, SWOT matrix)</w:t>
      </w:r>
    </w:p>
    <w:p w14:paraId="691EE46C" w14:textId="77777777" w:rsidR="00BA3253" w:rsidRPr="00BA3253" w:rsidRDefault="00BA3253" w:rsidP="00BA3253">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Gantt chart for the first year</w:t>
      </w:r>
    </w:p>
    <w:p w14:paraId="612E03A9" w14:textId="77777777" w:rsidR="00BA3253" w:rsidRPr="00BA3253" w:rsidRDefault="00BA3253" w:rsidP="00BA3253">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Cash flow forecast (12 months)</w:t>
      </w:r>
    </w:p>
    <w:p w14:paraId="3D4F50F9" w14:textId="77777777" w:rsidR="00BA3253" w:rsidRPr="00BA3253" w:rsidRDefault="00BA3253" w:rsidP="00BA3253">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Profit and loss forecast (3 years)</w:t>
      </w:r>
    </w:p>
    <w:p w14:paraId="26E22D7C" w14:textId="77777777" w:rsidR="00BA3253" w:rsidRPr="00BA3253" w:rsidRDefault="00BA3253" w:rsidP="00BA3253">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Harvard in-text citations throughout the report</w:t>
      </w:r>
    </w:p>
    <w:p w14:paraId="29295EB9" w14:textId="77777777" w:rsidR="00BA3253" w:rsidRDefault="00BA3253" w:rsidP="00BA3253">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lastRenderedPageBreak/>
        <w:t>Appendices</w:t>
      </w:r>
    </w:p>
    <w:p w14:paraId="389E1CD0" w14:textId="5D9145A3"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b/>
          <w:bCs/>
          <w:kern w:val="36"/>
          <w:sz w:val="48"/>
          <w:szCs w:val="48"/>
          <w:lang w:eastAsia="en-GB"/>
          <w14:ligatures w14:val="none"/>
        </w:rPr>
        <w:t>Risk Analysis</w:t>
      </w:r>
    </w:p>
    <w:p w14:paraId="24C42C3C"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Several risks could affect business performance.</w:t>
      </w:r>
    </w:p>
    <w:p w14:paraId="14E1B704" w14:textId="77777777" w:rsidR="00BA3253" w:rsidRP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A3253">
        <w:rPr>
          <w:rFonts w:ascii="Times New Roman" w:eastAsia="Times New Roman" w:hAnsi="Times New Roman" w:cs="Times New Roman"/>
          <w:b/>
          <w:bCs/>
          <w:kern w:val="0"/>
          <w:sz w:val="27"/>
          <w:szCs w:val="27"/>
          <w:lang w:eastAsia="en-GB"/>
          <w14:ligatures w14:val="none"/>
        </w:rPr>
        <w:t>Competition</w:t>
      </w:r>
    </w:p>
    <w:p w14:paraId="3236D74A"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Many competitors operate within the market.</w:t>
      </w:r>
    </w:p>
    <w:p w14:paraId="7CEE0C9E"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b/>
          <w:bCs/>
          <w:kern w:val="0"/>
          <w:sz w:val="24"/>
          <w:szCs w:val="24"/>
          <w:lang w:eastAsia="en-GB"/>
          <w14:ligatures w14:val="none"/>
        </w:rPr>
        <w:t>Mitigation:</w:t>
      </w:r>
      <w:r w:rsidRPr="00BA3253">
        <w:rPr>
          <w:rFonts w:ascii="Times New Roman" w:eastAsia="Times New Roman" w:hAnsi="Times New Roman" w:cs="Times New Roman"/>
          <w:kern w:val="0"/>
          <w:sz w:val="24"/>
          <w:szCs w:val="24"/>
          <w:lang w:eastAsia="en-GB"/>
          <w14:ligatures w14:val="none"/>
        </w:rPr>
        <w:t xml:space="preserve"> Focus on quality, customer service, and customer retention.</w:t>
      </w:r>
    </w:p>
    <w:p w14:paraId="53670853" w14:textId="77777777" w:rsidR="00BA3253" w:rsidRP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A3253">
        <w:rPr>
          <w:rFonts w:ascii="Times New Roman" w:eastAsia="Times New Roman" w:hAnsi="Times New Roman" w:cs="Times New Roman"/>
          <w:b/>
          <w:bCs/>
          <w:kern w:val="0"/>
          <w:sz w:val="27"/>
          <w:szCs w:val="27"/>
          <w:lang w:eastAsia="en-GB"/>
          <w14:ligatures w14:val="none"/>
        </w:rPr>
        <w:t>Labour Shortages</w:t>
      </w:r>
    </w:p>
    <w:p w14:paraId="32B74CF7"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Difficulty recruiting reliable cleaners could affect service delivery.</w:t>
      </w:r>
    </w:p>
    <w:p w14:paraId="3D108063"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b/>
          <w:bCs/>
          <w:kern w:val="0"/>
          <w:sz w:val="24"/>
          <w:szCs w:val="24"/>
          <w:lang w:eastAsia="en-GB"/>
          <w14:ligatures w14:val="none"/>
        </w:rPr>
        <w:t>Mitigation:</w:t>
      </w:r>
      <w:r w:rsidRPr="00BA3253">
        <w:rPr>
          <w:rFonts w:ascii="Times New Roman" w:eastAsia="Times New Roman" w:hAnsi="Times New Roman" w:cs="Times New Roman"/>
          <w:kern w:val="0"/>
          <w:sz w:val="24"/>
          <w:szCs w:val="24"/>
          <w:lang w:eastAsia="en-GB"/>
          <w14:ligatures w14:val="none"/>
        </w:rPr>
        <w:t xml:space="preserve"> Offer competitive wages, training, and positive working conditions.</w:t>
      </w:r>
    </w:p>
    <w:p w14:paraId="3D1A3BF1" w14:textId="77777777" w:rsidR="00BA3253" w:rsidRP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A3253">
        <w:rPr>
          <w:rFonts w:ascii="Times New Roman" w:eastAsia="Times New Roman" w:hAnsi="Times New Roman" w:cs="Times New Roman"/>
          <w:b/>
          <w:bCs/>
          <w:kern w:val="0"/>
          <w:sz w:val="27"/>
          <w:szCs w:val="27"/>
          <w:lang w:eastAsia="en-GB"/>
          <w14:ligatures w14:val="none"/>
        </w:rPr>
        <w:t>Economic Downturn</w:t>
      </w:r>
    </w:p>
    <w:p w14:paraId="327A6E8F"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Customers may reduce spending on cleaning services.</w:t>
      </w:r>
    </w:p>
    <w:p w14:paraId="1DF02DE8"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b/>
          <w:bCs/>
          <w:kern w:val="0"/>
          <w:sz w:val="24"/>
          <w:szCs w:val="24"/>
          <w:lang w:eastAsia="en-GB"/>
          <w14:ligatures w14:val="none"/>
        </w:rPr>
        <w:t>Mitigation:</w:t>
      </w:r>
      <w:r w:rsidRPr="00BA3253">
        <w:rPr>
          <w:rFonts w:ascii="Times New Roman" w:eastAsia="Times New Roman" w:hAnsi="Times New Roman" w:cs="Times New Roman"/>
          <w:kern w:val="0"/>
          <w:sz w:val="24"/>
          <w:szCs w:val="24"/>
          <w:lang w:eastAsia="en-GB"/>
          <w14:ligatures w14:val="none"/>
        </w:rPr>
        <w:t xml:space="preserve"> Offer flexible pricing packages and diversify commercial contracts.</w:t>
      </w:r>
    </w:p>
    <w:p w14:paraId="221DDB79" w14:textId="77777777" w:rsidR="00BA3253" w:rsidRP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A3253">
        <w:rPr>
          <w:rFonts w:ascii="Times New Roman" w:eastAsia="Times New Roman" w:hAnsi="Times New Roman" w:cs="Times New Roman"/>
          <w:b/>
          <w:bCs/>
          <w:kern w:val="0"/>
          <w:sz w:val="27"/>
          <w:szCs w:val="27"/>
          <w:lang w:eastAsia="en-GB"/>
          <w14:ligatures w14:val="none"/>
        </w:rPr>
        <w:t>Health and Safety Risks</w:t>
      </w:r>
    </w:p>
    <w:p w14:paraId="6E7981A7"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Employees may experience workplace injuries.</w:t>
      </w:r>
    </w:p>
    <w:p w14:paraId="466FD58F"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b/>
          <w:bCs/>
          <w:kern w:val="0"/>
          <w:sz w:val="24"/>
          <w:szCs w:val="24"/>
          <w:lang w:eastAsia="en-GB"/>
          <w14:ligatures w14:val="none"/>
        </w:rPr>
        <w:t>Mitigation:</w:t>
      </w:r>
      <w:r w:rsidRPr="00BA3253">
        <w:rPr>
          <w:rFonts w:ascii="Times New Roman" w:eastAsia="Times New Roman" w:hAnsi="Times New Roman" w:cs="Times New Roman"/>
          <w:kern w:val="0"/>
          <w:sz w:val="24"/>
          <w:szCs w:val="24"/>
          <w:lang w:eastAsia="en-GB"/>
          <w14:ligatures w14:val="none"/>
        </w:rPr>
        <w:t xml:space="preserve"> Provide regular safety training, protective equipment, and comprehensive insurance.</w:t>
      </w:r>
    </w:p>
    <w:p w14:paraId="4B60AC62" w14:textId="77777777" w:rsidR="00BA3253" w:rsidRPr="00BA3253" w:rsidRDefault="00BA3253" w:rsidP="00BA325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BA3253">
        <w:rPr>
          <w:rFonts w:ascii="Times New Roman" w:eastAsia="Times New Roman" w:hAnsi="Times New Roman" w:cs="Times New Roman"/>
          <w:b/>
          <w:bCs/>
          <w:kern w:val="0"/>
          <w:sz w:val="27"/>
          <w:szCs w:val="27"/>
          <w:lang w:eastAsia="en-GB"/>
          <w14:ligatures w14:val="none"/>
        </w:rPr>
        <w:t>Customer Complaints</w:t>
      </w:r>
    </w:p>
    <w:p w14:paraId="56C218D9"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Poor service could damage the company's reputation.</w:t>
      </w:r>
    </w:p>
    <w:p w14:paraId="6F40103A"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b/>
          <w:bCs/>
          <w:kern w:val="0"/>
          <w:sz w:val="24"/>
          <w:szCs w:val="24"/>
          <w:lang w:eastAsia="en-GB"/>
          <w14:ligatures w14:val="none"/>
        </w:rPr>
        <w:t>Mitigation:</w:t>
      </w:r>
      <w:r w:rsidRPr="00BA3253">
        <w:rPr>
          <w:rFonts w:ascii="Times New Roman" w:eastAsia="Times New Roman" w:hAnsi="Times New Roman" w:cs="Times New Roman"/>
          <w:kern w:val="0"/>
          <w:sz w:val="24"/>
          <w:szCs w:val="24"/>
          <w:lang w:eastAsia="en-GB"/>
          <w14:ligatures w14:val="none"/>
        </w:rPr>
        <w:t xml:space="preserve"> Implement quality inspections and customer satisfaction surveys.</w:t>
      </w:r>
    </w:p>
    <w:p w14:paraId="07BB6148"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pict w14:anchorId="081A581F">
          <v:rect id="_x0000_i1034" style="width:0;height:1.5pt" o:hralign="center" o:hrstd="t" o:hr="t" fillcolor="#a0a0a0" stroked="f"/>
        </w:pict>
      </w:r>
    </w:p>
    <w:p w14:paraId="3A8FC353" w14:textId="77777777" w:rsidR="00BA3253" w:rsidRPr="00BA3253" w:rsidRDefault="00BA3253" w:rsidP="00BA325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BA3253">
        <w:rPr>
          <w:rFonts w:ascii="Times New Roman" w:eastAsia="Times New Roman" w:hAnsi="Times New Roman" w:cs="Times New Roman"/>
          <w:b/>
          <w:bCs/>
          <w:kern w:val="36"/>
          <w:sz w:val="48"/>
          <w:szCs w:val="48"/>
          <w:lang w:eastAsia="en-GB"/>
          <w14:ligatures w14:val="none"/>
        </w:rPr>
        <w:t>Sustainability and Corporate Social Responsibility</w:t>
      </w:r>
    </w:p>
    <w:p w14:paraId="38451B86"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BA3253">
        <w:rPr>
          <w:rFonts w:ascii="Times New Roman" w:eastAsia="Times New Roman" w:hAnsi="Times New Roman" w:cs="Times New Roman"/>
          <w:kern w:val="0"/>
          <w:sz w:val="24"/>
          <w:szCs w:val="24"/>
          <w:lang w:eastAsia="en-GB"/>
          <w14:ligatures w14:val="none"/>
        </w:rPr>
        <w:t>SparkClean</w:t>
      </w:r>
      <w:proofErr w:type="spellEnd"/>
      <w:r w:rsidRPr="00BA3253">
        <w:rPr>
          <w:rFonts w:ascii="Times New Roman" w:eastAsia="Times New Roman" w:hAnsi="Times New Roman" w:cs="Times New Roman"/>
          <w:kern w:val="0"/>
          <w:sz w:val="24"/>
          <w:szCs w:val="24"/>
          <w:lang w:eastAsia="en-GB"/>
          <w14:ligatures w14:val="none"/>
        </w:rPr>
        <w:t xml:space="preserve"> Cleaning Services is committed to environmentally responsible operations.</w:t>
      </w:r>
    </w:p>
    <w:p w14:paraId="4E3DAB63"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The company will:</w:t>
      </w:r>
    </w:p>
    <w:p w14:paraId="2EE4C849" w14:textId="77777777" w:rsidR="00BA3253" w:rsidRPr="00BA3253" w:rsidRDefault="00BA3253" w:rsidP="00BA3253">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lastRenderedPageBreak/>
        <w:t>Use biodegradable cleaning products.</w:t>
      </w:r>
    </w:p>
    <w:p w14:paraId="19E471C3" w14:textId="77777777" w:rsidR="00BA3253" w:rsidRPr="00BA3253" w:rsidRDefault="00BA3253" w:rsidP="00BA3253">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Reduce plastic waste through refillable containers.</w:t>
      </w:r>
    </w:p>
    <w:p w14:paraId="6BED0620" w14:textId="77777777" w:rsidR="00BA3253" w:rsidRPr="00BA3253" w:rsidRDefault="00BA3253" w:rsidP="00BA3253">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Minimise water consumption.</w:t>
      </w:r>
    </w:p>
    <w:p w14:paraId="7F10F3FB" w14:textId="77777777" w:rsidR="00BA3253" w:rsidRPr="00BA3253" w:rsidRDefault="00BA3253" w:rsidP="00BA3253">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Encourage recycling.</w:t>
      </w:r>
    </w:p>
    <w:p w14:paraId="486CD5DA" w14:textId="77777777" w:rsidR="00BA3253" w:rsidRPr="00BA3253" w:rsidRDefault="00BA3253" w:rsidP="00BA3253">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Use energy-efficient equipment.</w:t>
      </w:r>
    </w:p>
    <w:p w14:paraId="1254D4CE" w14:textId="77777777" w:rsidR="00BA3253" w:rsidRPr="00BA3253" w:rsidRDefault="00BA3253" w:rsidP="00BA3253">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Support local community initiatives.</w:t>
      </w:r>
    </w:p>
    <w:p w14:paraId="5B7496AF" w14:textId="77777777" w:rsidR="00BA3253" w:rsidRPr="00BA3253" w:rsidRDefault="00BA3253" w:rsidP="00BA3253">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Provide fair employment opportunities.</w:t>
      </w:r>
    </w:p>
    <w:p w14:paraId="22C5AC17"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These initiatives will strengthen the company's reputation while contributing positively to society.</w:t>
      </w:r>
    </w:p>
    <w:p w14:paraId="1467B325"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pict w14:anchorId="75B359A7">
          <v:rect id="_x0000_i1035" style="width:0;height:1.5pt" o:hralign="center" o:hrstd="t" o:hr="t" fillcolor="#a0a0a0" stroked="f"/>
        </w:pict>
      </w:r>
    </w:p>
    <w:p w14:paraId="69503C2D" w14:textId="77777777" w:rsidR="00BA3253" w:rsidRPr="00BA3253" w:rsidRDefault="00BA3253" w:rsidP="00BA325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BA3253">
        <w:rPr>
          <w:rFonts w:ascii="Times New Roman" w:eastAsia="Times New Roman" w:hAnsi="Times New Roman" w:cs="Times New Roman"/>
          <w:b/>
          <w:bCs/>
          <w:kern w:val="36"/>
          <w:sz w:val="48"/>
          <w:szCs w:val="48"/>
          <w:lang w:eastAsia="en-GB"/>
          <w14:ligatures w14:val="none"/>
        </w:rPr>
        <w:t>Future Growth Strategy</w:t>
      </w:r>
    </w:p>
    <w:p w14:paraId="46216ADB"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Over the next five years, </w:t>
      </w:r>
      <w:proofErr w:type="spellStart"/>
      <w:r w:rsidRPr="00BA3253">
        <w:rPr>
          <w:rFonts w:ascii="Times New Roman" w:eastAsia="Times New Roman" w:hAnsi="Times New Roman" w:cs="Times New Roman"/>
          <w:kern w:val="0"/>
          <w:sz w:val="24"/>
          <w:szCs w:val="24"/>
          <w:lang w:eastAsia="en-GB"/>
          <w14:ligatures w14:val="none"/>
        </w:rPr>
        <w:t>SparkClean</w:t>
      </w:r>
      <w:proofErr w:type="spellEnd"/>
      <w:r w:rsidRPr="00BA3253">
        <w:rPr>
          <w:rFonts w:ascii="Times New Roman" w:eastAsia="Times New Roman" w:hAnsi="Times New Roman" w:cs="Times New Roman"/>
          <w:kern w:val="0"/>
          <w:sz w:val="24"/>
          <w:szCs w:val="24"/>
          <w:lang w:eastAsia="en-GB"/>
          <w14:ligatures w14:val="none"/>
        </w:rPr>
        <w:t xml:space="preserve"> Cleaning Services plans to:</w:t>
      </w:r>
    </w:p>
    <w:p w14:paraId="0B0D2B9A" w14:textId="77777777" w:rsidR="00BA3253" w:rsidRPr="00BA3253" w:rsidRDefault="00BA3253" w:rsidP="00BA3253">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Expand into neighbouring towns and cities.</w:t>
      </w:r>
    </w:p>
    <w:p w14:paraId="134E76D5" w14:textId="77777777" w:rsidR="00BA3253" w:rsidRPr="00BA3253" w:rsidRDefault="00BA3253" w:rsidP="00BA3253">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Purchase additional service vehicles.</w:t>
      </w:r>
    </w:p>
    <w:p w14:paraId="44319295" w14:textId="77777777" w:rsidR="00BA3253" w:rsidRPr="00BA3253" w:rsidRDefault="00BA3253" w:rsidP="00BA3253">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Increase staff numbers.</w:t>
      </w:r>
    </w:p>
    <w:p w14:paraId="3CD149BA" w14:textId="77777777" w:rsidR="00BA3253" w:rsidRPr="00BA3253" w:rsidRDefault="00BA3253" w:rsidP="00BA3253">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Introduce specialist cleaning services.</w:t>
      </w:r>
    </w:p>
    <w:p w14:paraId="4406381E" w14:textId="77777777" w:rsidR="00BA3253" w:rsidRPr="00BA3253" w:rsidRDefault="00BA3253" w:rsidP="00BA3253">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Offer subscription-based cleaning packages.</w:t>
      </w:r>
    </w:p>
    <w:p w14:paraId="3DA39EAE" w14:textId="77777777" w:rsidR="00BA3253" w:rsidRPr="00BA3253" w:rsidRDefault="00BA3253" w:rsidP="00BA3253">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Develop partnerships with estate agents and property management companies.</w:t>
      </w:r>
    </w:p>
    <w:p w14:paraId="490B5380" w14:textId="77777777" w:rsidR="00BA3253" w:rsidRPr="00BA3253" w:rsidRDefault="00BA3253" w:rsidP="00BA3253">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Invest in digital booking technology and customer relationship management software.</w:t>
      </w:r>
    </w:p>
    <w:p w14:paraId="528F2A9E" w14:textId="77777777"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Long-term growth will be achieved through consistent service quality, strong customer relationships, and continuous innovation.</w:t>
      </w:r>
    </w:p>
    <w:p w14:paraId="5962D66C" w14:textId="77777777" w:rsidR="00BA3253" w:rsidRPr="00BA3253" w:rsidRDefault="00BA3253" w:rsidP="00BA3253">
      <w:pPr>
        <w:spacing w:after="0"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pict w14:anchorId="7C8344F0">
          <v:rect id="_x0000_i1036" style="width:0;height:1.5pt" o:hralign="center" o:hrstd="t" o:hr="t" fillcolor="#a0a0a0" stroked="f"/>
        </w:pict>
      </w:r>
    </w:p>
    <w:p w14:paraId="3FC8E412" w14:textId="77777777" w:rsidR="00BA3253" w:rsidRPr="00BA3253" w:rsidRDefault="00BA3253" w:rsidP="00BA325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BA3253">
        <w:rPr>
          <w:rFonts w:ascii="Times New Roman" w:eastAsia="Times New Roman" w:hAnsi="Times New Roman" w:cs="Times New Roman"/>
          <w:b/>
          <w:bCs/>
          <w:kern w:val="36"/>
          <w:sz w:val="48"/>
          <w:szCs w:val="48"/>
          <w:lang w:eastAsia="en-GB"/>
          <w14:ligatures w14:val="none"/>
        </w:rPr>
        <w:t>Conclusion</w:t>
      </w:r>
    </w:p>
    <w:p w14:paraId="18E26387" w14:textId="41F61ED6"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Spark Clean</w:t>
      </w:r>
      <w:r w:rsidRPr="00BA3253">
        <w:rPr>
          <w:rFonts w:ascii="Times New Roman" w:eastAsia="Times New Roman" w:hAnsi="Times New Roman" w:cs="Times New Roman"/>
          <w:kern w:val="0"/>
          <w:sz w:val="24"/>
          <w:szCs w:val="24"/>
          <w:lang w:eastAsia="en-GB"/>
          <w14:ligatures w14:val="none"/>
        </w:rPr>
        <w:t xml:space="preserve"> Cleaning Services has strong potential to succeed in the growing cleaning industry by delivering dependable, high-quality, and environmentally friendly cleaning services. The business addresses the needs of both residential and commercial customers through a wide range of cleaning solutions supported by trained employees, modern equipment, and excellent customer service.</w:t>
      </w:r>
    </w:p>
    <w:p w14:paraId="4010F57B" w14:textId="5CB9412A" w:rsidR="00BA3253" w:rsidRPr="00BA3253" w:rsidRDefault="00BA3253" w:rsidP="00BA325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3253">
        <w:rPr>
          <w:rFonts w:ascii="Times New Roman" w:eastAsia="Times New Roman" w:hAnsi="Times New Roman" w:cs="Times New Roman"/>
          <w:kern w:val="0"/>
          <w:sz w:val="24"/>
          <w:szCs w:val="24"/>
          <w:lang w:eastAsia="en-GB"/>
          <w14:ligatures w14:val="none"/>
        </w:rPr>
        <w:t xml:space="preserve">The business plan demonstrates that the company can achieve sustainable profitability through effective marketing, sound financial management, and operational efficiency. By maintaining high standards, investing in employee development, and focusing on customer satisfaction, </w:t>
      </w:r>
      <w:r w:rsidRPr="00BA3253">
        <w:rPr>
          <w:rFonts w:ascii="Times New Roman" w:eastAsia="Times New Roman" w:hAnsi="Times New Roman" w:cs="Times New Roman"/>
          <w:kern w:val="0"/>
          <w:sz w:val="24"/>
          <w:szCs w:val="24"/>
          <w:lang w:eastAsia="en-GB"/>
          <w14:ligatures w14:val="none"/>
        </w:rPr>
        <w:t>Spark Clean</w:t>
      </w:r>
      <w:r w:rsidRPr="00BA3253">
        <w:rPr>
          <w:rFonts w:ascii="Times New Roman" w:eastAsia="Times New Roman" w:hAnsi="Times New Roman" w:cs="Times New Roman"/>
          <w:kern w:val="0"/>
          <w:sz w:val="24"/>
          <w:szCs w:val="24"/>
          <w:lang w:eastAsia="en-GB"/>
          <w14:ligatures w14:val="none"/>
        </w:rPr>
        <w:t xml:space="preserve"> Cleaning Services can build a competitive advantage and establish itself as a trusted local cleaning provider. With careful planning and strategic expansion, the business is well positioned for long-term success and continued growth.</w:t>
      </w:r>
    </w:p>
    <w:p w14:paraId="7541D3CB" w14:textId="77777777" w:rsidR="008A1CA5" w:rsidRDefault="008A1CA5"/>
    <w:sectPr w:rsidR="008A1C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569C2"/>
    <w:multiLevelType w:val="multilevel"/>
    <w:tmpl w:val="1DAC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BD2DA2"/>
    <w:multiLevelType w:val="multilevel"/>
    <w:tmpl w:val="ACAE0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0F14D6"/>
    <w:multiLevelType w:val="multilevel"/>
    <w:tmpl w:val="306E6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1732F0"/>
    <w:multiLevelType w:val="multilevel"/>
    <w:tmpl w:val="D01C5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C127E"/>
    <w:multiLevelType w:val="multilevel"/>
    <w:tmpl w:val="277AD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8937C3"/>
    <w:multiLevelType w:val="multilevel"/>
    <w:tmpl w:val="DFEAB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A012C7"/>
    <w:multiLevelType w:val="multilevel"/>
    <w:tmpl w:val="31026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D8482F"/>
    <w:multiLevelType w:val="multilevel"/>
    <w:tmpl w:val="13969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1A425D"/>
    <w:multiLevelType w:val="multilevel"/>
    <w:tmpl w:val="6DA01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4B41BA"/>
    <w:multiLevelType w:val="multilevel"/>
    <w:tmpl w:val="8CEA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9E4BFA"/>
    <w:multiLevelType w:val="multilevel"/>
    <w:tmpl w:val="D4DC9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D52BF3"/>
    <w:multiLevelType w:val="multilevel"/>
    <w:tmpl w:val="7FCA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ED0238"/>
    <w:multiLevelType w:val="multilevel"/>
    <w:tmpl w:val="BF384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9625E7"/>
    <w:multiLevelType w:val="multilevel"/>
    <w:tmpl w:val="6F84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A42C8B"/>
    <w:multiLevelType w:val="multilevel"/>
    <w:tmpl w:val="F60E4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3352FD"/>
    <w:multiLevelType w:val="multilevel"/>
    <w:tmpl w:val="15BE8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8473454">
    <w:abstractNumId w:val="5"/>
  </w:num>
  <w:num w:numId="2" w16cid:durableId="694884361">
    <w:abstractNumId w:val="4"/>
  </w:num>
  <w:num w:numId="3" w16cid:durableId="1246844337">
    <w:abstractNumId w:val="14"/>
  </w:num>
  <w:num w:numId="4" w16cid:durableId="635138556">
    <w:abstractNumId w:val="9"/>
  </w:num>
  <w:num w:numId="5" w16cid:durableId="622808431">
    <w:abstractNumId w:val="15"/>
  </w:num>
  <w:num w:numId="6" w16cid:durableId="1855729849">
    <w:abstractNumId w:val="0"/>
  </w:num>
  <w:num w:numId="7" w16cid:durableId="1772503073">
    <w:abstractNumId w:val="13"/>
  </w:num>
  <w:num w:numId="8" w16cid:durableId="2068643978">
    <w:abstractNumId w:val="6"/>
  </w:num>
  <w:num w:numId="9" w16cid:durableId="1644433123">
    <w:abstractNumId w:val="7"/>
  </w:num>
  <w:num w:numId="10" w16cid:durableId="1582521108">
    <w:abstractNumId w:val="11"/>
  </w:num>
  <w:num w:numId="11" w16cid:durableId="1581712365">
    <w:abstractNumId w:val="3"/>
  </w:num>
  <w:num w:numId="12" w16cid:durableId="937369443">
    <w:abstractNumId w:val="2"/>
  </w:num>
  <w:num w:numId="13" w16cid:durableId="1329288428">
    <w:abstractNumId w:val="8"/>
  </w:num>
  <w:num w:numId="14" w16cid:durableId="489298981">
    <w:abstractNumId w:val="10"/>
  </w:num>
  <w:num w:numId="15" w16cid:durableId="1766077160">
    <w:abstractNumId w:val="1"/>
  </w:num>
  <w:num w:numId="16" w16cid:durableId="5264535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253"/>
    <w:rsid w:val="008A1CA5"/>
    <w:rsid w:val="00BA3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2EB44"/>
  <w15:chartTrackingRefBased/>
  <w15:docId w15:val="{730960EA-C198-4E84-B5E2-57517261A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460209">
      <w:bodyDiv w:val="1"/>
      <w:marLeft w:val="0"/>
      <w:marRight w:val="0"/>
      <w:marTop w:val="0"/>
      <w:marBottom w:val="0"/>
      <w:divBdr>
        <w:top w:val="none" w:sz="0" w:space="0" w:color="auto"/>
        <w:left w:val="none" w:sz="0" w:space="0" w:color="auto"/>
        <w:bottom w:val="none" w:sz="0" w:space="0" w:color="auto"/>
        <w:right w:val="none" w:sz="0" w:space="0" w:color="auto"/>
      </w:divBdr>
    </w:div>
    <w:div w:id="65622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ritishcleaningcouncil.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 TargetMode="External"/><Relationship Id="rId5" Type="http://schemas.openxmlformats.org/officeDocument/2006/relationships/hyperlink" Target="https://www.statista.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2507</Words>
  <Characters>14295</Characters>
  <Application>Microsoft Office Word</Application>
  <DocSecurity>0</DocSecurity>
  <Lines>119</Lines>
  <Paragraphs>33</Paragraphs>
  <ScaleCrop>false</ScaleCrop>
  <Company/>
  <LinksUpToDate>false</LinksUpToDate>
  <CharactersWithSpaces>16769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Saichithanandasivam Skanthathas (2516781)</dc:creator>
  <cp:keywords/>
  <dc:description/>
  <cp:lastModifiedBy>Saichithanandasivam Skanthathas (2516781)</cp:lastModifiedBy>
  <cp:revision>1</cp:revision>
  <dcterms:created xsi:type="dcterms:W3CDTF">2026-07-11T15:28:00Z</dcterms:created>
  <dcterms:modified xsi:type="dcterms:W3CDTF">2026-07-11T15:36:00Z</dcterms:modified>
</cp:coreProperties>
</file>