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0A5D70" w14:textId="09B734FB" w:rsidR="0095200B" w:rsidRPr="00D26776" w:rsidRDefault="0095200B" w:rsidP="00D26776">
      <w:pPr>
        <w:spacing w:line="276" w:lineRule="auto"/>
        <w:rPr>
          <w:rStyle w:val="bcx4"/>
          <w:rFonts w:ascii="Arial" w:hAnsi="Arial" w:cs="Arial"/>
          <w:b/>
          <w:bCs/>
          <w:color w:val="000000"/>
          <w:lang w:val="en-US"/>
        </w:rPr>
      </w:pPr>
      <w:r w:rsidRPr="00D26776">
        <w:rPr>
          <w:rStyle w:val="bcx4"/>
          <w:rFonts w:ascii="Arial" w:hAnsi="Arial" w:cs="Arial"/>
          <w:b/>
          <w:bCs/>
          <w:color w:val="000000"/>
          <w:lang w:val="en-US"/>
        </w:rPr>
        <w:t>Introduction.</w:t>
      </w:r>
    </w:p>
    <w:p w14:paraId="1A95EB04" w14:textId="55999006" w:rsidR="0095200B" w:rsidRPr="00D26776" w:rsidRDefault="0095200B" w:rsidP="00D26776">
      <w:pPr>
        <w:pStyle w:val="paragraph"/>
        <w:spacing w:before="0" w:beforeAutospacing="0" w:after="0" w:afterAutospacing="0" w:line="276" w:lineRule="auto"/>
        <w:textAlignment w:val="baseline"/>
        <w:rPr>
          <w:rStyle w:val="bcx4"/>
          <w:rFonts w:ascii="Arial" w:hAnsi="Arial" w:cs="Arial"/>
          <w:lang w:val="en-US"/>
        </w:rPr>
      </w:pPr>
      <w:r w:rsidRPr="00D26776">
        <w:rPr>
          <w:rStyle w:val="normaltextrun"/>
          <w:rFonts w:ascii="Arial" w:eastAsiaTheme="majorEastAsia" w:hAnsi="Arial" w:cs="Arial"/>
          <w:color w:val="000000"/>
          <w:lang w:val="en-US"/>
        </w:rPr>
        <w:t xml:space="preserve">Located in the heart of the Swansea city </w:t>
      </w:r>
      <w:proofErr w:type="spellStart"/>
      <w:r w:rsidRPr="00D26776">
        <w:rPr>
          <w:rStyle w:val="scxp17228185"/>
          <w:rFonts w:ascii="Arial" w:eastAsiaTheme="majorEastAsia" w:hAnsi="Arial" w:cs="Arial"/>
          <w:color w:val="000000"/>
          <w:lang w:val="en-US"/>
        </w:rPr>
        <w:t>centre</w:t>
      </w:r>
      <w:proofErr w:type="spellEnd"/>
      <w:r w:rsidRPr="00D26776">
        <w:rPr>
          <w:rStyle w:val="normaltextrun"/>
          <w:rFonts w:ascii="Arial" w:eastAsiaTheme="majorEastAsia" w:hAnsi="Arial" w:cs="Arial"/>
          <w:color w:val="000000"/>
          <w:lang w:val="en-US"/>
        </w:rPr>
        <w:t xml:space="preserve">, just meters away from Swansea train station, is the new and upcoming </w:t>
      </w:r>
      <w:proofErr w:type="spellStart"/>
      <w:r w:rsidRPr="00D26776">
        <w:rPr>
          <w:rStyle w:val="scxp17228185"/>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hotel. </w:t>
      </w:r>
      <w:proofErr w:type="spellStart"/>
      <w:r w:rsidRPr="00D26776">
        <w:rPr>
          <w:rStyle w:val="scxp17228185"/>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a name that was chosen not only due to its similarity to the word </w:t>
      </w:r>
      <w:proofErr w:type="spellStart"/>
      <w:r w:rsidRPr="00D26776">
        <w:rPr>
          <w:rStyle w:val="scxp17228185"/>
          <w:rFonts w:ascii="Arial" w:eastAsiaTheme="majorEastAsia" w:hAnsi="Arial" w:cs="Arial"/>
          <w:color w:val="000000"/>
          <w:lang w:val="en-US"/>
        </w:rPr>
        <w:t>Gwesty</w:t>
      </w:r>
      <w:proofErr w:type="spellEnd"/>
      <w:r w:rsidRPr="00D26776">
        <w:rPr>
          <w:rStyle w:val="normaltextrun"/>
          <w:rFonts w:ascii="Arial" w:eastAsiaTheme="majorEastAsia" w:hAnsi="Arial" w:cs="Arial"/>
          <w:color w:val="000000"/>
          <w:lang w:val="en-US"/>
        </w:rPr>
        <w:t xml:space="preserve">, meaning hotel in the Welsh language, but also due to its laid-back, homely nature, is a modern hotel that has been inspired by </w:t>
      </w:r>
      <w:proofErr w:type="spellStart"/>
      <w:r w:rsidRPr="00D26776">
        <w:rPr>
          <w:rStyle w:val="scxp17228185"/>
          <w:rFonts w:ascii="Arial" w:eastAsiaTheme="majorEastAsia" w:hAnsi="Arial" w:cs="Arial"/>
          <w:color w:val="000000"/>
          <w:lang w:val="en-US"/>
        </w:rPr>
        <w:t>sereral</w:t>
      </w:r>
      <w:proofErr w:type="spellEnd"/>
      <w:r w:rsidRPr="00D26776">
        <w:rPr>
          <w:rStyle w:val="normaltextrun"/>
          <w:rFonts w:ascii="Arial" w:eastAsiaTheme="majorEastAsia" w:hAnsi="Arial" w:cs="Arial"/>
          <w:color w:val="000000"/>
          <w:lang w:val="en-US"/>
        </w:rPr>
        <w:t xml:space="preserve"> globally </w:t>
      </w:r>
      <w:proofErr w:type="spellStart"/>
      <w:r w:rsidRPr="00D26776">
        <w:rPr>
          <w:rStyle w:val="scxp17228185"/>
          <w:rFonts w:ascii="Arial" w:eastAsiaTheme="majorEastAsia" w:hAnsi="Arial" w:cs="Arial"/>
          <w:color w:val="000000"/>
          <w:lang w:val="en-US"/>
        </w:rPr>
        <w:t>recognised</w:t>
      </w:r>
      <w:proofErr w:type="spellEnd"/>
      <w:r w:rsidRPr="00D26776">
        <w:rPr>
          <w:rStyle w:val="normaltextrun"/>
          <w:rFonts w:ascii="Arial" w:eastAsiaTheme="majorEastAsia" w:hAnsi="Arial" w:cs="Arial"/>
          <w:color w:val="000000"/>
          <w:lang w:val="en-US"/>
        </w:rPr>
        <w:t xml:space="preserve"> hotels, offering a new, high energy and dynamic experience for guests. </w:t>
      </w:r>
      <w:r w:rsidRPr="00D26776">
        <w:rPr>
          <w:rStyle w:val="eop"/>
          <w:rFonts w:ascii="Arial" w:eastAsiaTheme="majorEastAsia" w:hAnsi="Arial" w:cs="Arial"/>
          <w:lang w:val="en-US"/>
        </w:rPr>
        <w:t>​</w:t>
      </w:r>
    </w:p>
    <w:p w14:paraId="3122210C" w14:textId="13909E02" w:rsidR="0095200B" w:rsidRPr="00D26776" w:rsidRDefault="0095200B" w:rsidP="00D26776">
      <w:pPr>
        <w:spacing w:line="276" w:lineRule="auto"/>
        <w:rPr>
          <w:rStyle w:val="bcx4"/>
          <w:rFonts w:ascii="Arial" w:hAnsi="Arial" w:cs="Arial"/>
          <w:b/>
          <w:bCs/>
          <w:color w:val="000000"/>
          <w:lang w:val="en-US"/>
        </w:rPr>
      </w:pPr>
      <w:r w:rsidRPr="00D26776">
        <w:rPr>
          <w:rStyle w:val="bcx4"/>
          <w:rFonts w:ascii="Arial" w:hAnsi="Arial" w:cs="Arial"/>
          <w:b/>
          <w:bCs/>
          <w:color w:val="000000"/>
          <w:lang w:val="en-US"/>
        </w:rPr>
        <w:t>Aims &amp; objectives.</w:t>
      </w:r>
    </w:p>
    <w:p w14:paraId="7F060649" w14:textId="0AAF6E82" w:rsidR="0095200B" w:rsidRPr="00D26776" w:rsidRDefault="0095200B" w:rsidP="00D26776">
      <w:pPr>
        <w:spacing w:line="276" w:lineRule="auto"/>
        <w:rPr>
          <w:rFonts w:ascii="Arial" w:hAnsi="Arial" w:cs="Arial"/>
          <w:color w:val="000000"/>
        </w:rPr>
      </w:pPr>
      <w:r w:rsidRPr="00D26776">
        <w:rPr>
          <w:rFonts w:ascii="Arial" w:hAnsi="Arial" w:cs="Arial"/>
          <w:color w:val="000000"/>
        </w:rPr>
        <w:t>First -&gt; to gain confidence on the front desk, it's important to develop in-depth knowledge of hotel services, systems, and procedures to reduce uncertainty and increase readiness in handling guest requests, practice real-life front desk scenarios through role-playing and simulations to build comfort in guest interactions and decision-making, and to strengthen communication and body language skills to project professionalism, stay composed under pressure, and create a welcoming presence.</w:t>
      </w:r>
    </w:p>
    <w:p w14:paraId="159C7142" w14:textId="49E19642" w:rsidR="0095200B" w:rsidRPr="00D26776" w:rsidRDefault="0095200B" w:rsidP="00D26776">
      <w:pPr>
        <w:spacing w:line="276" w:lineRule="auto"/>
        <w:rPr>
          <w:rFonts w:ascii="Arial" w:hAnsi="Arial" w:cs="Arial"/>
          <w:b/>
          <w:bCs/>
          <w:color w:val="000000"/>
        </w:rPr>
      </w:pPr>
      <w:r w:rsidRPr="00D26776">
        <w:rPr>
          <w:rFonts w:ascii="Arial" w:hAnsi="Arial" w:cs="Arial"/>
          <w:b/>
          <w:bCs/>
          <w:color w:val="000000"/>
        </w:rPr>
        <w:t xml:space="preserve">Section one (introduction slide). </w:t>
      </w:r>
    </w:p>
    <w:p w14:paraId="4C8179C4" w14:textId="300EF3FF" w:rsidR="0095200B" w:rsidRPr="00D26776" w:rsidRDefault="0095200B" w:rsidP="00D26776">
      <w:pPr>
        <w:spacing w:line="276" w:lineRule="auto"/>
        <w:rPr>
          <w:rStyle w:val="bcx4"/>
          <w:rFonts w:ascii="Arial" w:hAnsi="Arial" w:cs="Arial"/>
          <w:color w:val="000000"/>
          <w:lang w:val="en-US"/>
        </w:rPr>
      </w:pPr>
      <w:r w:rsidRPr="00D26776">
        <w:rPr>
          <w:rStyle w:val="normaltextrun"/>
          <w:rFonts w:ascii="Arial" w:hAnsi="Arial" w:cs="Arial"/>
          <w:color w:val="000000"/>
          <w:lang w:val="en-US"/>
        </w:rPr>
        <w:t xml:space="preserve">I will be discussing the hotels and </w:t>
      </w:r>
      <w:proofErr w:type="spellStart"/>
      <w:r w:rsidRPr="00D26776">
        <w:rPr>
          <w:rStyle w:val="scxp141740670"/>
          <w:rFonts w:ascii="Arial" w:hAnsi="Arial" w:cs="Arial"/>
          <w:color w:val="000000"/>
          <w:lang w:val="en-US"/>
        </w:rPr>
        <w:t>organisations</w:t>
      </w:r>
      <w:proofErr w:type="spellEnd"/>
      <w:r w:rsidRPr="00D26776">
        <w:rPr>
          <w:rStyle w:val="normaltextrun"/>
          <w:rFonts w:ascii="Arial" w:hAnsi="Arial" w:cs="Arial"/>
          <w:color w:val="000000"/>
          <w:lang w:val="en-US"/>
        </w:rPr>
        <w:t xml:space="preserve"> that have inspired our brand, and how we have incorporated their ideals into our brand. I will also be discussing global industry standards and practices that are </w:t>
      </w:r>
      <w:proofErr w:type="spellStart"/>
      <w:r w:rsidRPr="00D26776">
        <w:rPr>
          <w:rStyle w:val="scxp141740670"/>
          <w:rFonts w:ascii="Arial" w:hAnsi="Arial" w:cs="Arial"/>
          <w:color w:val="000000"/>
          <w:lang w:val="en-US"/>
        </w:rPr>
        <w:t>utilised</w:t>
      </w:r>
      <w:proofErr w:type="spellEnd"/>
      <w:r w:rsidRPr="00D26776">
        <w:rPr>
          <w:rStyle w:val="normaltextrun"/>
          <w:rFonts w:ascii="Arial" w:hAnsi="Arial" w:cs="Arial"/>
          <w:color w:val="000000"/>
          <w:lang w:val="en-US"/>
        </w:rPr>
        <w:t xml:space="preserve"> by the </w:t>
      </w:r>
      <w:proofErr w:type="spellStart"/>
      <w:r w:rsidRPr="00D26776">
        <w:rPr>
          <w:rStyle w:val="scxp141740670"/>
          <w:rFonts w:ascii="Arial" w:hAnsi="Arial" w:cs="Arial"/>
          <w:color w:val="000000"/>
          <w:lang w:val="en-US"/>
        </w:rPr>
        <w:t>Nestie</w:t>
      </w:r>
      <w:proofErr w:type="spellEnd"/>
      <w:r w:rsidRPr="00D26776">
        <w:rPr>
          <w:rStyle w:val="normaltextrun"/>
          <w:rFonts w:ascii="Arial" w:hAnsi="Arial" w:cs="Arial"/>
          <w:color w:val="000000"/>
          <w:lang w:val="en-US"/>
        </w:rPr>
        <w:t xml:space="preserve"> brand.</w:t>
      </w:r>
    </w:p>
    <w:p w14:paraId="0D1DC925" w14:textId="055A94AB" w:rsidR="0095200B" w:rsidRPr="00D26776" w:rsidRDefault="0095200B" w:rsidP="00D26776">
      <w:pPr>
        <w:spacing w:line="276" w:lineRule="auto"/>
        <w:rPr>
          <w:rStyle w:val="bcx4"/>
          <w:rFonts w:ascii="Arial" w:hAnsi="Arial" w:cs="Arial"/>
          <w:b/>
          <w:bCs/>
          <w:color w:val="000000"/>
          <w:lang w:val="en-US"/>
        </w:rPr>
      </w:pPr>
      <w:r w:rsidRPr="00D26776">
        <w:rPr>
          <w:rStyle w:val="bcx4"/>
          <w:rFonts w:ascii="Arial" w:hAnsi="Arial" w:cs="Arial"/>
          <w:b/>
          <w:bCs/>
          <w:color w:val="000000"/>
          <w:lang w:val="en-US"/>
        </w:rPr>
        <w:t>Slide 1.</w:t>
      </w:r>
    </w:p>
    <w:p w14:paraId="570DC060" w14:textId="13D27D4E" w:rsidR="00DA07E4" w:rsidRPr="00D26776" w:rsidRDefault="0095200B" w:rsidP="00D26776">
      <w:pPr>
        <w:spacing w:line="276" w:lineRule="auto"/>
        <w:rPr>
          <w:rStyle w:val="normaltextrun"/>
          <w:rFonts w:ascii="Arial" w:hAnsi="Arial" w:cs="Arial"/>
          <w:color w:val="000000"/>
          <w:lang w:val="en-US"/>
        </w:rPr>
      </w:pPr>
      <w:proofErr w:type="spellStart"/>
      <w:r w:rsidRPr="00D26776">
        <w:rPr>
          <w:rStyle w:val="bcx4"/>
          <w:rFonts w:ascii="Arial" w:hAnsi="Arial" w:cs="Arial"/>
          <w:color w:val="000000"/>
          <w:lang w:val="en-US"/>
        </w:rPr>
        <w:t>Nestie</w:t>
      </w:r>
      <w:proofErr w:type="spellEnd"/>
      <w:r w:rsidRPr="00D26776">
        <w:rPr>
          <w:rStyle w:val="normaltextrun"/>
          <w:rFonts w:ascii="Arial" w:hAnsi="Arial" w:cs="Arial"/>
          <w:color w:val="000000"/>
          <w:lang w:val="en-US"/>
        </w:rPr>
        <w:t xml:space="preserve"> has taken inspiration from several global success in the hospitality and accommodation sector, including The Moxy by Marriott, the Walt Disney Company, Mama Shelter, and popular UK hotel chain, Premier Inn. Moxy by Marriott is a hotel </w:t>
      </w:r>
      <w:proofErr w:type="spellStart"/>
      <w:r w:rsidRPr="00D26776">
        <w:rPr>
          <w:rStyle w:val="bcx4"/>
          <w:rFonts w:ascii="Arial" w:hAnsi="Arial" w:cs="Arial"/>
          <w:color w:val="000000"/>
          <w:lang w:val="en-US"/>
        </w:rPr>
        <w:t>organisation</w:t>
      </w:r>
      <w:proofErr w:type="spellEnd"/>
      <w:r w:rsidRPr="00D26776">
        <w:rPr>
          <w:rStyle w:val="normaltextrun"/>
          <w:rFonts w:ascii="Arial" w:hAnsi="Arial" w:cs="Arial"/>
          <w:color w:val="000000"/>
          <w:lang w:val="en-US"/>
        </w:rPr>
        <w:t xml:space="preserve"> that is predominantly aimed at a younger demographic, with Vice President Ramesh Jackson stating that the hotel was designed as an economy hotel with character, with a purpose beyond that of being a bed for the night (Cunningham, 2014). The Moxy was designed with millennials in mind, with the hotels having designated sections that meet the needs of millennial customers, such as party areas with DJs, social lounges, and fireplaces to promote </w:t>
      </w:r>
      <w:proofErr w:type="spellStart"/>
      <w:r w:rsidRPr="00D26776">
        <w:rPr>
          <w:rStyle w:val="bcx4"/>
          <w:rFonts w:ascii="Arial" w:hAnsi="Arial" w:cs="Arial"/>
          <w:color w:val="000000"/>
          <w:lang w:val="en-US"/>
        </w:rPr>
        <w:t>socialisation</w:t>
      </w:r>
      <w:proofErr w:type="spellEnd"/>
      <w:r w:rsidRPr="00D26776">
        <w:rPr>
          <w:rStyle w:val="normaltextrun"/>
          <w:rFonts w:ascii="Arial" w:hAnsi="Arial" w:cs="Arial"/>
          <w:color w:val="000000"/>
          <w:lang w:val="en-US"/>
        </w:rPr>
        <w:t xml:space="preserve"> within the hotel (Cunningham, 2014). Our brand was heavily inspired by Disney's sustainability efforts, such as relying on solar energy, the </w:t>
      </w:r>
      <w:proofErr w:type="spellStart"/>
      <w:r w:rsidRPr="00D26776">
        <w:rPr>
          <w:rStyle w:val="bcx4"/>
          <w:rFonts w:ascii="Arial" w:hAnsi="Arial" w:cs="Arial"/>
          <w:color w:val="000000"/>
          <w:lang w:val="en-US"/>
        </w:rPr>
        <w:t>utilisation</w:t>
      </w:r>
      <w:proofErr w:type="spellEnd"/>
      <w:r w:rsidRPr="00D26776">
        <w:rPr>
          <w:rStyle w:val="normaltextrun"/>
          <w:rFonts w:ascii="Arial" w:hAnsi="Arial" w:cs="Arial"/>
          <w:color w:val="000000"/>
          <w:lang w:val="en-US"/>
        </w:rPr>
        <w:t xml:space="preserve"> of refillable soap and shampoo dispensers in bathrooms, signage to encourage guests to reuse towels instead of exchanging after one use, no plastic use, in-room recycling bins, and smart thermostats which will adjust the temperature of the room depending on occupancy (Disney in Florida, n.d.). We were also inspired by the technology </w:t>
      </w:r>
      <w:proofErr w:type="spellStart"/>
      <w:r w:rsidRPr="00D26776">
        <w:rPr>
          <w:rStyle w:val="bcx4"/>
          <w:rFonts w:ascii="Arial" w:hAnsi="Arial" w:cs="Arial"/>
          <w:color w:val="000000"/>
          <w:lang w:val="en-US"/>
        </w:rPr>
        <w:t>utilised</w:t>
      </w:r>
      <w:proofErr w:type="spellEnd"/>
      <w:r w:rsidRPr="00D26776">
        <w:rPr>
          <w:rStyle w:val="normaltextrun"/>
          <w:rFonts w:ascii="Arial" w:hAnsi="Arial" w:cs="Arial"/>
          <w:color w:val="000000"/>
          <w:lang w:val="en-US"/>
        </w:rPr>
        <w:t xml:space="preserve"> by Disney in their hotel rooms, through the usage of "Hey, Disney", a collaboration between the WDC and Amazon (Walt Disney World, 2024). Mama Shelter, a hotel </w:t>
      </w:r>
      <w:proofErr w:type="spellStart"/>
      <w:r w:rsidRPr="00D26776">
        <w:rPr>
          <w:rStyle w:val="bcx4"/>
          <w:rFonts w:ascii="Arial" w:hAnsi="Arial" w:cs="Arial"/>
          <w:color w:val="000000"/>
          <w:lang w:val="en-US"/>
        </w:rPr>
        <w:t>organisation</w:t>
      </w:r>
      <w:proofErr w:type="spellEnd"/>
      <w:r w:rsidRPr="00D26776">
        <w:rPr>
          <w:rStyle w:val="normaltextrun"/>
          <w:rFonts w:ascii="Arial" w:hAnsi="Arial" w:cs="Arial"/>
          <w:color w:val="000000"/>
          <w:lang w:val="en-US"/>
        </w:rPr>
        <w:t xml:space="preserve"> that became synonymous with generosity and nurturing hospitality due to the usage of "Mama" in its name (Mama Shelter, n.d.), inspired the name </w:t>
      </w:r>
      <w:proofErr w:type="spellStart"/>
      <w:r w:rsidRPr="00D26776">
        <w:rPr>
          <w:rStyle w:val="bcx4"/>
          <w:rFonts w:ascii="Arial" w:hAnsi="Arial" w:cs="Arial"/>
          <w:color w:val="000000"/>
          <w:lang w:val="en-US"/>
        </w:rPr>
        <w:t>Nestie</w:t>
      </w:r>
      <w:proofErr w:type="spellEnd"/>
      <w:r w:rsidRPr="00D26776">
        <w:rPr>
          <w:rStyle w:val="normaltextrun"/>
          <w:rFonts w:ascii="Arial" w:hAnsi="Arial" w:cs="Arial"/>
          <w:color w:val="000000"/>
          <w:lang w:val="en-US"/>
        </w:rPr>
        <w:t xml:space="preserve">, due to the familiar homeliness of nesting. A handful of our rooms were inspired by the </w:t>
      </w:r>
      <w:proofErr w:type="spellStart"/>
      <w:r w:rsidRPr="00D26776">
        <w:rPr>
          <w:rStyle w:val="bcx4"/>
          <w:rFonts w:ascii="Arial" w:hAnsi="Arial" w:cs="Arial"/>
          <w:color w:val="000000"/>
          <w:lang w:val="en-US"/>
        </w:rPr>
        <w:t>modernised</w:t>
      </w:r>
      <w:proofErr w:type="spellEnd"/>
      <w:r w:rsidRPr="00D26776">
        <w:rPr>
          <w:rStyle w:val="normaltextrun"/>
          <w:rFonts w:ascii="Arial" w:hAnsi="Arial" w:cs="Arial"/>
          <w:color w:val="000000"/>
          <w:lang w:val="en-US"/>
        </w:rPr>
        <w:t xml:space="preserve"> Premier Inn rooms, known as hubs, which are only available across </w:t>
      </w:r>
      <w:r w:rsidRPr="00D26776">
        <w:rPr>
          <w:rStyle w:val="normaltextrun"/>
          <w:rFonts w:ascii="Arial" w:hAnsi="Arial" w:cs="Arial"/>
          <w:color w:val="000000"/>
          <w:lang w:val="en-US"/>
        </w:rPr>
        <w:lastRenderedPageBreak/>
        <w:t xml:space="preserve">London and </w:t>
      </w:r>
      <w:proofErr w:type="spellStart"/>
      <w:r w:rsidRPr="00D26776">
        <w:rPr>
          <w:rStyle w:val="bcx4"/>
          <w:rFonts w:ascii="Arial" w:hAnsi="Arial" w:cs="Arial"/>
          <w:color w:val="000000"/>
          <w:lang w:val="en-US"/>
        </w:rPr>
        <w:t>Edinbrugh</w:t>
      </w:r>
      <w:proofErr w:type="spellEnd"/>
      <w:r w:rsidRPr="00D26776">
        <w:rPr>
          <w:rStyle w:val="normaltextrun"/>
          <w:rFonts w:ascii="Arial" w:hAnsi="Arial" w:cs="Arial"/>
          <w:color w:val="000000"/>
          <w:lang w:val="en-US"/>
        </w:rPr>
        <w:t xml:space="preserve"> (Premier Inn, n.d.). These rooms are rooms that contain basic amenities, such as a bed, a TV, and a walk-in shower, but come at a much lower price than standard hotel rooms with more amenities that may not be needed by the guests.</w:t>
      </w:r>
    </w:p>
    <w:p w14:paraId="6625A78B" w14:textId="4C6578EA" w:rsidR="0095200B" w:rsidRPr="00D26776" w:rsidRDefault="0095200B" w:rsidP="00D26776">
      <w:pPr>
        <w:spacing w:line="276" w:lineRule="auto"/>
        <w:rPr>
          <w:rStyle w:val="normaltextrun"/>
          <w:rFonts w:ascii="Arial" w:hAnsi="Arial" w:cs="Arial"/>
          <w:b/>
          <w:bCs/>
          <w:color w:val="000000"/>
          <w:lang w:val="en-US"/>
        </w:rPr>
      </w:pPr>
      <w:r w:rsidRPr="00D26776">
        <w:rPr>
          <w:rStyle w:val="normaltextrun"/>
          <w:rFonts w:ascii="Arial" w:hAnsi="Arial" w:cs="Arial"/>
          <w:b/>
          <w:bCs/>
          <w:color w:val="000000"/>
          <w:lang w:val="en-US"/>
        </w:rPr>
        <w:t>Slide 2.</w:t>
      </w:r>
    </w:p>
    <w:p w14:paraId="332B0DB6" w14:textId="1BE046E2" w:rsidR="0095200B" w:rsidRPr="00D26776" w:rsidRDefault="00CD0EEA" w:rsidP="00D26776">
      <w:pPr>
        <w:pStyle w:val="paragraph"/>
        <w:spacing w:before="0" w:beforeAutospacing="0" w:after="0" w:afterAutospacing="0" w:line="276" w:lineRule="auto"/>
        <w:textAlignment w:val="baseline"/>
        <w:rPr>
          <w:rStyle w:val="eop"/>
          <w:rFonts w:ascii="Arial" w:eastAsiaTheme="majorEastAsia" w:hAnsi="Arial" w:cs="Arial"/>
          <w:lang w:val="en-US"/>
        </w:rPr>
      </w:pPr>
      <w:r w:rsidRPr="00D26776">
        <w:rPr>
          <w:rStyle w:val="normaltextrun"/>
          <w:rFonts w:ascii="Arial" w:eastAsiaTheme="majorEastAsia" w:hAnsi="Arial" w:cs="Arial"/>
          <w:color w:val="000000"/>
          <w:lang w:val="en-US"/>
        </w:rPr>
        <w:t xml:space="preserve">Having drawn inspiration from the </w:t>
      </w:r>
      <w:proofErr w:type="gramStart"/>
      <w:r w:rsidRPr="00D26776">
        <w:rPr>
          <w:rStyle w:val="normaltextrun"/>
          <w:rFonts w:ascii="Arial" w:eastAsiaTheme="majorEastAsia" w:hAnsi="Arial" w:cs="Arial"/>
          <w:color w:val="000000"/>
          <w:lang w:val="en-US"/>
        </w:rPr>
        <w:t>aforementioned hotels</w:t>
      </w:r>
      <w:proofErr w:type="gramEnd"/>
      <w:r w:rsidRPr="00D26776">
        <w:rPr>
          <w:rStyle w:val="normaltextrun"/>
          <w:rFonts w:ascii="Arial" w:eastAsiaTheme="majorEastAsia" w:hAnsi="Arial" w:cs="Arial"/>
          <w:color w:val="000000"/>
          <w:lang w:val="en-US"/>
        </w:rPr>
        <w:t xml:space="preserve">,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is a hotel that embodies the social aspect inspired by The Moxy, with a bar that serves 24/7, and several areas for guests to </w:t>
      </w:r>
      <w:proofErr w:type="spellStart"/>
      <w:r w:rsidRPr="00D26776">
        <w:rPr>
          <w:rStyle w:val="scxp3662266"/>
          <w:rFonts w:ascii="Arial" w:eastAsiaTheme="majorEastAsia" w:hAnsi="Arial" w:cs="Arial"/>
          <w:color w:val="000000"/>
          <w:lang w:val="en-US"/>
        </w:rPr>
        <w:t>socialise</w:t>
      </w:r>
      <w:proofErr w:type="spellEnd"/>
      <w:r w:rsidRPr="00D26776">
        <w:rPr>
          <w:rStyle w:val="normaltextrun"/>
          <w:rFonts w:ascii="Arial" w:eastAsiaTheme="majorEastAsia" w:hAnsi="Arial" w:cs="Arial"/>
          <w:color w:val="000000"/>
          <w:lang w:val="en-US"/>
        </w:rPr>
        <w:t xml:space="preserve"> with one another. We have also ensured to implement refillable soap and shampoo dispensers in the showers of our hotel, which </w:t>
      </w:r>
      <w:proofErr w:type="spellStart"/>
      <w:r w:rsidRPr="00D26776">
        <w:rPr>
          <w:rStyle w:val="scxp3662266"/>
          <w:rFonts w:ascii="Arial" w:eastAsiaTheme="majorEastAsia" w:hAnsi="Arial" w:cs="Arial"/>
          <w:color w:val="000000"/>
          <w:lang w:val="en-US"/>
        </w:rPr>
        <w:t>minimises</w:t>
      </w:r>
      <w:proofErr w:type="spellEnd"/>
      <w:r w:rsidRPr="00D26776">
        <w:rPr>
          <w:rStyle w:val="normaltextrun"/>
          <w:rFonts w:ascii="Arial" w:eastAsiaTheme="majorEastAsia" w:hAnsi="Arial" w:cs="Arial"/>
          <w:color w:val="000000"/>
          <w:lang w:val="en-US"/>
        </w:rPr>
        <w:t xml:space="preserve"> the use of plastic in our hotels in a conscious effort to remain as sustainable as possible, whilst also </w:t>
      </w:r>
      <w:proofErr w:type="spellStart"/>
      <w:r w:rsidRPr="00D26776">
        <w:rPr>
          <w:rStyle w:val="scxp3662266"/>
          <w:rFonts w:ascii="Arial" w:eastAsiaTheme="majorEastAsia" w:hAnsi="Arial" w:cs="Arial"/>
          <w:color w:val="000000"/>
          <w:lang w:val="en-US"/>
        </w:rPr>
        <w:t>utilising</w:t>
      </w:r>
      <w:proofErr w:type="spellEnd"/>
      <w:r w:rsidRPr="00D26776">
        <w:rPr>
          <w:rStyle w:val="normaltextrun"/>
          <w:rFonts w:ascii="Arial" w:eastAsiaTheme="majorEastAsia" w:hAnsi="Arial" w:cs="Arial"/>
          <w:color w:val="000000"/>
          <w:lang w:val="en-US"/>
        </w:rPr>
        <w:t xml:space="preserve"> motion-triggered thermostats that turn off when the room is empty </w:t>
      </w:r>
      <w:proofErr w:type="gramStart"/>
      <w:r w:rsidRPr="00D26776">
        <w:rPr>
          <w:rStyle w:val="normaltextrun"/>
          <w:rFonts w:ascii="Arial" w:eastAsiaTheme="majorEastAsia" w:hAnsi="Arial" w:cs="Arial"/>
          <w:color w:val="000000"/>
          <w:lang w:val="en-US"/>
        </w:rPr>
        <w:t>in order to</w:t>
      </w:r>
      <w:proofErr w:type="gramEnd"/>
      <w:r w:rsidRPr="00D26776">
        <w:rPr>
          <w:rStyle w:val="normaltextrun"/>
          <w:rFonts w:ascii="Arial" w:eastAsiaTheme="majorEastAsia" w:hAnsi="Arial" w:cs="Arial"/>
          <w:color w:val="000000"/>
          <w:lang w:val="en-US"/>
        </w:rPr>
        <w:t xml:space="preserve"> further maintain sustainability. We have also </w:t>
      </w:r>
      <w:proofErr w:type="spellStart"/>
      <w:r w:rsidRPr="00D26776">
        <w:rPr>
          <w:rStyle w:val="scxp3662266"/>
          <w:rFonts w:ascii="Arial" w:eastAsiaTheme="majorEastAsia" w:hAnsi="Arial" w:cs="Arial"/>
          <w:color w:val="000000"/>
          <w:lang w:val="en-US"/>
        </w:rPr>
        <w:t>elimited</w:t>
      </w:r>
      <w:proofErr w:type="spellEnd"/>
      <w:r w:rsidRPr="00D26776">
        <w:rPr>
          <w:rStyle w:val="normaltextrun"/>
          <w:rFonts w:ascii="Arial" w:eastAsiaTheme="majorEastAsia" w:hAnsi="Arial" w:cs="Arial"/>
          <w:color w:val="000000"/>
          <w:lang w:val="en-US"/>
        </w:rPr>
        <w:t xml:space="preserve"> our use of plastic through strictly offering paper cups and straws as opposed to plastic cups and straws, which is a movement that Disney implemented long before the global sustainability movement, in its </w:t>
      </w:r>
      <w:proofErr w:type="gramStart"/>
      <w:r w:rsidRPr="00D26776">
        <w:rPr>
          <w:rStyle w:val="normaltextrun"/>
          <w:rFonts w:ascii="Arial" w:eastAsiaTheme="majorEastAsia" w:hAnsi="Arial" w:cs="Arial"/>
          <w:color w:val="000000"/>
          <w:lang w:val="en-US"/>
        </w:rPr>
        <w:t>Animal Kingdom park</w:t>
      </w:r>
      <w:proofErr w:type="gramEnd"/>
      <w:r w:rsidRPr="00D26776">
        <w:rPr>
          <w:rStyle w:val="normaltextrun"/>
          <w:rFonts w:ascii="Arial" w:eastAsiaTheme="majorEastAsia" w:hAnsi="Arial" w:cs="Arial"/>
          <w:color w:val="000000"/>
          <w:lang w:val="en-US"/>
        </w:rPr>
        <w:t xml:space="preserve"> due to the protection of the animals. Due to the exclusivity of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to the Swansea area, much like the Mama Shelter brand,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channels the local vibe and atmosphere of Swansea as an area, with local produce being </w:t>
      </w:r>
      <w:proofErr w:type="spellStart"/>
      <w:r w:rsidRPr="00D26776">
        <w:rPr>
          <w:rStyle w:val="scxp3662266"/>
          <w:rFonts w:ascii="Arial" w:eastAsiaTheme="majorEastAsia" w:hAnsi="Arial" w:cs="Arial"/>
          <w:color w:val="000000"/>
          <w:lang w:val="en-US"/>
        </w:rPr>
        <w:t>utilised</w:t>
      </w:r>
      <w:proofErr w:type="spellEnd"/>
      <w:r w:rsidRPr="00D26776">
        <w:rPr>
          <w:rStyle w:val="normaltextrun"/>
          <w:rFonts w:ascii="Arial" w:eastAsiaTheme="majorEastAsia" w:hAnsi="Arial" w:cs="Arial"/>
          <w:color w:val="000000"/>
          <w:lang w:val="en-US"/>
        </w:rPr>
        <w:t xml:space="preserve"> in our bar and kitchen, and Welsh alcoholic offerings such as </w:t>
      </w:r>
      <w:proofErr w:type="spellStart"/>
      <w:r w:rsidRPr="00D26776">
        <w:rPr>
          <w:rStyle w:val="normaltextrun"/>
          <w:rFonts w:ascii="Arial" w:eastAsiaTheme="majorEastAsia" w:hAnsi="Arial" w:cs="Arial"/>
          <w:color w:val="000000"/>
          <w:lang w:val="en-US"/>
        </w:rPr>
        <w:t>Penderyn</w:t>
      </w:r>
      <w:proofErr w:type="spellEnd"/>
      <w:r w:rsidRPr="00D26776">
        <w:rPr>
          <w:rStyle w:val="normaltextrun"/>
          <w:rFonts w:ascii="Arial" w:eastAsiaTheme="majorEastAsia" w:hAnsi="Arial" w:cs="Arial"/>
          <w:color w:val="000000"/>
          <w:lang w:val="en-US"/>
        </w:rPr>
        <w:t xml:space="preserve"> Whiskey, Gower Brewery Ales, White Castle Wines, Au Vodka, Cygnet Gin, and more. Rooms at the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can vary from single rooms, twins rooms, double rooms, and hub rooms; with hub rooms being inspired by the Hubs by Premier Inn, with walk-in showers, small wall-mounted TVs, a technologically advanced slider bar to adjust room lighting and temperature, and despite their more basic amenities, these rooms come at a lower price than the twin, single, and double rooms, which helps to ensure individuals of all financial situations are able to afford a visit to the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All </w:t>
      </w:r>
      <w:proofErr w:type="spellStart"/>
      <w:r w:rsidRPr="00D26776">
        <w:rPr>
          <w:rStyle w:val="normaltextrun"/>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rooms come furnished with an Amazon Echo to </w:t>
      </w:r>
      <w:proofErr w:type="spellStart"/>
      <w:r w:rsidRPr="00D26776">
        <w:rPr>
          <w:rStyle w:val="scxp3662266"/>
          <w:rFonts w:ascii="Arial" w:eastAsiaTheme="majorEastAsia" w:hAnsi="Arial" w:cs="Arial"/>
          <w:color w:val="000000"/>
          <w:lang w:val="en-US"/>
        </w:rPr>
        <w:t>utilise</w:t>
      </w:r>
      <w:proofErr w:type="spellEnd"/>
      <w:r w:rsidRPr="00D26776">
        <w:rPr>
          <w:rStyle w:val="normaltextrun"/>
          <w:rFonts w:ascii="Arial" w:eastAsiaTheme="majorEastAsia" w:hAnsi="Arial" w:cs="Arial"/>
          <w:color w:val="000000"/>
          <w:lang w:val="en-US"/>
        </w:rPr>
        <w:t xml:space="preserve"> during your stay, which can be helpful for acquiring information such as the forecasted weather for the duration of your stay, local bars and restaurants, entertainment offerings, or simply asking Alexa to tell you a </w:t>
      </w:r>
      <w:proofErr w:type="spellStart"/>
      <w:r w:rsidRPr="00D26776">
        <w:rPr>
          <w:rStyle w:val="scxp3662266"/>
          <w:rFonts w:ascii="Arial" w:eastAsiaTheme="majorEastAsia" w:hAnsi="Arial" w:cs="Arial"/>
          <w:color w:val="000000"/>
          <w:lang w:val="en-US"/>
        </w:rPr>
        <w:t>joke.Nestie</w:t>
      </w:r>
      <w:proofErr w:type="spellEnd"/>
      <w:r w:rsidRPr="00D26776">
        <w:rPr>
          <w:rStyle w:val="normaltextrun"/>
          <w:rFonts w:ascii="Arial" w:eastAsiaTheme="majorEastAsia" w:hAnsi="Arial" w:cs="Arial"/>
          <w:color w:val="000000"/>
          <w:lang w:val="en-US"/>
        </w:rPr>
        <w:t xml:space="preserve"> sets itself apart from the majority of hotels throughout the UK, due to its shared traits with the most globally </w:t>
      </w:r>
      <w:proofErr w:type="spellStart"/>
      <w:r w:rsidRPr="00D26776">
        <w:rPr>
          <w:rStyle w:val="scxp3662266"/>
          <w:rFonts w:ascii="Arial" w:eastAsiaTheme="majorEastAsia" w:hAnsi="Arial" w:cs="Arial"/>
          <w:color w:val="000000"/>
          <w:lang w:val="en-US"/>
        </w:rPr>
        <w:t>recognised</w:t>
      </w:r>
      <w:proofErr w:type="spellEnd"/>
      <w:r w:rsidRPr="00D26776">
        <w:rPr>
          <w:rStyle w:val="normaltextrun"/>
          <w:rFonts w:ascii="Arial" w:eastAsiaTheme="majorEastAsia" w:hAnsi="Arial" w:cs="Arial"/>
          <w:color w:val="000000"/>
          <w:lang w:val="en-US"/>
        </w:rPr>
        <w:t xml:space="preserve"> </w:t>
      </w:r>
      <w:proofErr w:type="spellStart"/>
      <w:r w:rsidRPr="00D26776">
        <w:rPr>
          <w:rStyle w:val="scxp3662266"/>
          <w:rFonts w:ascii="Arial" w:eastAsiaTheme="majorEastAsia" w:hAnsi="Arial" w:cs="Arial"/>
          <w:color w:val="000000"/>
          <w:lang w:val="en-US"/>
        </w:rPr>
        <w:t>organisations</w:t>
      </w:r>
      <w:proofErr w:type="spellEnd"/>
      <w:r w:rsidRPr="00D26776">
        <w:rPr>
          <w:rStyle w:val="normaltextrun"/>
          <w:rFonts w:ascii="Arial" w:eastAsiaTheme="majorEastAsia" w:hAnsi="Arial" w:cs="Arial"/>
          <w:color w:val="000000"/>
          <w:lang w:val="en-US"/>
        </w:rPr>
        <w:t xml:space="preserve">. As a brand,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has implemented the superlative qualities of these brands, and has come together a manifestation of the top travel trends in the accommodation sector today. Whilst these </w:t>
      </w:r>
      <w:proofErr w:type="spellStart"/>
      <w:r w:rsidRPr="00D26776">
        <w:rPr>
          <w:rStyle w:val="scxp3662266"/>
          <w:rFonts w:ascii="Arial" w:eastAsiaTheme="majorEastAsia" w:hAnsi="Arial" w:cs="Arial"/>
          <w:color w:val="000000"/>
          <w:lang w:val="en-US"/>
        </w:rPr>
        <w:t>organisations</w:t>
      </w:r>
      <w:proofErr w:type="spellEnd"/>
      <w:r w:rsidRPr="00D26776">
        <w:rPr>
          <w:rStyle w:val="normaltextrun"/>
          <w:rFonts w:ascii="Arial" w:eastAsiaTheme="majorEastAsia" w:hAnsi="Arial" w:cs="Arial"/>
          <w:color w:val="000000"/>
          <w:lang w:val="en-US"/>
        </w:rPr>
        <w:t xml:space="preserve"> possess certain qualities that are deemed </w:t>
      </w:r>
      <w:proofErr w:type="spellStart"/>
      <w:r w:rsidRPr="00D26776">
        <w:rPr>
          <w:rStyle w:val="scxp3662266"/>
          <w:rFonts w:ascii="Arial" w:eastAsiaTheme="majorEastAsia" w:hAnsi="Arial" w:cs="Arial"/>
          <w:color w:val="000000"/>
          <w:lang w:val="en-US"/>
        </w:rPr>
        <w:t>desireable</w:t>
      </w:r>
      <w:proofErr w:type="spellEnd"/>
      <w:r w:rsidRPr="00D26776">
        <w:rPr>
          <w:rStyle w:val="normaltextrun"/>
          <w:rFonts w:ascii="Arial" w:eastAsiaTheme="majorEastAsia" w:hAnsi="Arial" w:cs="Arial"/>
          <w:color w:val="000000"/>
          <w:lang w:val="en-US"/>
        </w:rPr>
        <w:t xml:space="preserve"> by the public, </w:t>
      </w:r>
      <w:proofErr w:type="spellStart"/>
      <w:r w:rsidRPr="00D26776">
        <w:rPr>
          <w:rStyle w:val="scxp3662266"/>
          <w:rFonts w:ascii="Arial" w:eastAsiaTheme="majorEastAsia" w:hAnsi="Arial" w:cs="Arial"/>
          <w:color w:val="000000"/>
          <w:lang w:val="en-US"/>
        </w:rPr>
        <w:t>Nestie</w:t>
      </w:r>
      <w:proofErr w:type="spellEnd"/>
      <w:r w:rsidRPr="00D26776">
        <w:rPr>
          <w:rStyle w:val="normaltextrun"/>
          <w:rFonts w:ascii="Arial" w:eastAsiaTheme="majorEastAsia" w:hAnsi="Arial" w:cs="Arial"/>
          <w:color w:val="000000"/>
          <w:lang w:val="en-US"/>
        </w:rPr>
        <w:t xml:space="preserve"> possess </w:t>
      </w:r>
      <w:proofErr w:type="gramStart"/>
      <w:r w:rsidRPr="00D26776">
        <w:rPr>
          <w:rStyle w:val="normaltextrun"/>
          <w:rFonts w:ascii="Arial" w:eastAsiaTheme="majorEastAsia" w:hAnsi="Arial" w:cs="Arial"/>
          <w:b/>
          <w:bCs/>
          <w:i/>
          <w:iCs/>
          <w:color w:val="000000"/>
          <w:lang w:val="en-US"/>
        </w:rPr>
        <w:t xml:space="preserve">all </w:t>
      </w:r>
      <w:r w:rsidRPr="00D26776">
        <w:rPr>
          <w:rStyle w:val="normaltextrun"/>
          <w:rFonts w:ascii="Arial" w:eastAsiaTheme="majorEastAsia" w:hAnsi="Arial" w:cs="Arial"/>
          <w:color w:val="000000"/>
          <w:lang w:val="en-US"/>
        </w:rPr>
        <w:t>of</w:t>
      </w:r>
      <w:proofErr w:type="gramEnd"/>
      <w:r w:rsidRPr="00D26776">
        <w:rPr>
          <w:rStyle w:val="normaltextrun"/>
          <w:rFonts w:ascii="Arial" w:eastAsiaTheme="majorEastAsia" w:hAnsi="Arial" w:cs="Arial"/>
          <w:color w:val="000000"/>
          <w:lang w:val="en-US"/>
        </w:rPr>
        <w:t xml:space="preserve"> the qualities, which sets itself apart from the majority of popular accommodation </w:t>
      </w:r>
      <w:proofErr w:type="spellStart"/>
      <w:r w:rsidRPr="00D26776">
        <w:rPr>
          <w:rStyle w:val="scxp3662266"/>
          <w:rFonts w:ascii="Arial" w:eastAsiaTheme="majorEastAsia" w:hAnsi="Arial" w:cs="Arial"/>
          <w:color w:val="000000"/>
          <w:lang w:val="en-US"/>
        </w:rPr>
        <w:t>organisations</w:t>
      </w:r>
      <w:proofErr w:type="spellEnd"/>
      <w:r w:rsidRPr="00D26776">
        <w:rPr>
          <w:rStyle w:val="normaltextrun"/>
          <w:rFonts w:ascii="Arial" w:eastAsiaTheme="majorEastAsia" w:hAnsi="Arial" w:cs="Arial"/>
          <w:color w:val="000000"/>
          <w:lang w:val="en-US"/>
        </w:rPr>
        <w:t xml:space="preserve"> and brands.</w:t>
      </w:r>
    </w:p>
    <w:p w14:paraId="0A4DFA73" w14:textId="418C620A" w:rsidR="0095200B" w:rsidRPr="00D26776" w:rsidRDefault="0095200B" w:rsidP="00D26776">
      <w:pPr>
        <w:pStyle w:val="paragraph"/>
        <w:spacing w:before="0" w:beforeAutospacing="0" w:after="0" w:afterAutospacing="0" w:line="276" w:lineRule="auto"/>
        <w:textAlignment w:val="baseline"/>
        <w:rPr>
          <w:rFonts w:ascii="Arial" w:hAnsi="Arial" w:cs="Arial"/>
          <w:b/>
          <w:bCs/>
          <w:lang w:val="en-US"/>
        </w:rPr>
      </w:pPr>
      <w:r w:rsidRPr="00D26776">
        <w:rPr>
          <w:rStyle w:val="eop"/>
          <w:rFonts w:ascii="Arial" w:eastAsiaTheme="majorEastAsia" w:hAnsi="Arial" w:cs="Arial"/>
          <w:b/>
          <w:bCs/>
          <w:lang w:val="en-US"/>
        </w:rPr>
        <w:t>Slide 3.​</w:t>
      </w:r>
    </w:p>
    <w:p w14:paraId="46DA793B" w14:textId="77777777" w:rsidR="0095200B" w:rsidRPr="00D26776" w:rsidRDefault="0095200B" w:rsidP="00D26776">
      <w:pPr>
        <w:pStyle w:val="paragraph"/>
        <w:spacing w:before="0" w:beforeAutospacing="0" w:after="0" w:afterAutospacing="0" w:line="276" w:lineRule="auto"/>
        <w:textAlignment w:val="baseline"/>
        <w:rPr>
          <w:rFonts w:ascii="Arial" w:hAnsi="Arial" w:cs="Arial"/>
        </w:rPr>
      </w:pPr>
      <w:r w:rsidRPr="00D26776">
        <w:rPr>
          <w:rStyle w:val="normaltextrun"/>
          <w:rFonts w:ascii="Arial" w:eastAsiaTheme="majorEastAsia" w:hAnsi="Arial" w:cs="Arial"/>
          <w:color w:val="000000"/>
          <w:lang w:val="en-US"/>
        </w:rPr>
        <w:t xml:space="preserve">Maslow's hierarchy of needs teaches us that a human being's basic physiological needs, such as food, clothing, air, water, shelter, and more, must be satisfied before an individual can achieve their higher needs (McLeod, 2025b). Maslow also </w:t>
      </w:r>
      <w:proofErr w:type="spellStart"/>
      <w:r w:rsidRPr="00D26776">
        <w:rPr>
          <w:rStyle w:val="scxp210518823"/>
          <w:rFonts w:ascii="Arial" w:eastAsiaTheme="majorEastAsia" w:hAnsi="Arial" w:cs="Arial"/>
          <w:color w:val="000000"/>
          <w:lang w:val="en-US"/>
        </w:rPr>
        <w:t>organised</w:t>
      </w:r>
      <w:proofErr w:type="spellEnd"/>
      <w:r w:rsidRPr="00D26776">
        <w:rPr>
          <w:rStyle w:val="normaltextrun"/>
          <w:rFonts w:ascii="Arial" w:eastAsiaTheme="majorEastAsia" w:hAnsi="Arial" w:cs="Arial"/>
          <w:color w:val="000000"/>
          <w:lang w:val="en-US"/>
        </w:rPr>
        <w:t xml:space="preserve"> the needs into two sets; D-needs, or deficiency needs,</w:t>
      </w:r>
      <w:r w:rsidRPr="00D26776">
        <w:rPr>
          <w:rStyle w:val="normaltextrun"/>
          <w:rFonts w:ascii="Arial" w:eastAsiaTheme="majorEastAsia" w:hAnsi="Arial" w:cs="Arial"/>
          <w:color w:val="000000"/>
        </w:rPr>
        <w:t xml:space="preserve"> and B-needs, or being needs. Deficiency needs include the physiological needs and safety needs, and these needs arise due to deprivation and are likely to provide motivation when </w:t>
      </w:r>
      <w:r w:rsidRPr="00D26776">
        <w:rPr>
          <w:rStyle w:val="normaltextrun"/>
          <w:rFonts w:ascii="Arial" w:eastAsiaTheme="majorEastAsia" w:hAnsi="Arial" w:cs="Arial"/>
          <w:color w:val="000000"/>
        </w:rPr>
        <w:lastRenderedPageBreak/>
        <w:t xml:space="preserve">they go unmet (McLeod, 2025b). Being needs, or growth needs, have a more psychological basis and are associated with helping to realise an individual’s full potential the need to ‘self-actualise’ (McLeod, 2025b). These needs are achieved more through intellectual and creative </w:t>
      </w:r>
      <w:proofErr w:type="spellStart"/>
      <w:r w:rsidRPr="00D26776">
        <w:rPr>
          <w:rStyle w:val="scxp210518823"/>
          <w:rFonts w:ascii="Arial" w:eastAsiaTheme="majorEastAsia" w:hAnsi="Arial" w:cs="Arial"/>
          <w:color w:val="000000"/>
        </w:rPr>
        <w:t>behaviors</w:t>
      </w:r>
      <w:proofErr w:type="spellEnd"/>
      <w:r w:rsidRPr="00D26776">
        <w:rPr>
          <w:rStyle w:val="normaltextrun"/>
          <w:rFonts w:ascii="Arial" w:eastAsiaTheme="majorEastAsia" w:hAnsi="Arial" w:cs="Arial"/>
          <w:color w:val="000000"/>
        </w:rPr>
        <w:t xml:space="preserve">, such as the solidifying of someone's sense of connection to loved ones, friends, and family, as well as one's self esteem and their morality, creativity, and inner potential. In order to aid an employee with their physiological and safety needs, employers should provide staff with wages that are capable of providing a </w:t>
      </w:r>
      <w:proofErr w:type="spellStart"/>
      <w:r w:rsidRPr="00D26776">
        <w:rPr>
          <w:rStyle w:val="scxp210518823"/>
          <w:rFonts w:ascii="Arial" w:eastAsiaTheme="majorEastAsia" w:hAnsi="Arial" w:cs="Arial"/>
          <w:color w:val="000000"/>
        </w:rPr>
        <w:t>suficient</w:t>
      </w:r>
      <w:proofErr w:type="spellEnd"/>
      <w:r w:rsidRPr="00D26776">
        <w:rPr>
          <w:rStyle w:val="normaltextrun"/>
          <w:rFonts w:ascii="Arial" w:eastAsiaTheme="majorEastAsia" w:hAnsi="Arial" w:cs="Arial"/>
          <w:color w:val="000000"/>
        </w:rPr>
        <w:t xml:space="preserve"> and sustainable standard of living, ensuring that employees are able to afford housing, food, clothing, and healthcare (McLeod, 2025b). It's important for employers to implement team-building activities, as well as recognition systems that help to boost one's sense of belonging and their </w:t>
      </w:r>
      <w:proofErr w:type="spellStart"/>
      <w:r w:rsidRPr="00D26776">
        <w:rPr>
          <w:rStyle w:val="normaltextrun"/>
          <w:rFonts w:ascii="Arial" w:eastAsiaTheme="majorEastAsia" w:hAnsi="Arial" w:cs="Arial"/>
          <w:color w:val="000000"/>
        </w:rPr>
        <w:t>self esteem</w:t>
      </w:r>
      <w:proofErr w:type="spellEnd"/>
      <w:r w:rsidRPr="00D26776">
        <w:rPr>
          <w:rStyle w:val="normaltextrun"/>
          <w:rFonts w:ascii="Arial" w:eastAsiaTheme="majorEastAsia" w:hAnsi="Arial" w:cs="Arial"/>
          <w:color w:val="000000"/>
        </w:rPr>
        <w:t xml:space="preserve">, such as merit-based promotions and leadership roles. It's also vitally important for employers to ensure that the role of an employee aligns with their talents and passions in order to motivate their employee's </w:t>
      </w:r>
      <w:proofErr w:type="spellStart"/>
      <w:r w:rsidRPr="00D26776">
        <w:rPr>
          <w:rStyle w:val="normaltextrun"/>
          <w:rFonts w:ascii="Arial" w:eastAsiaTheme="majorEastAsia" w:hAnsi="Arial" w:cs="Arial"/>
          <w:color w:val="000000"/>
        </w:rPr>
        <w:t>self actualisation</w:t>
      </w:r>
      <w:proofErr w:type="spellEnd"/>
      <w:r w:rsidRPr="00D26776">
        <w:rPr>
          <w:rStyle w:val="normaltextrun"/>
          <w:rFonts w:ascii="Arial" w:eastAsiaTheme="majorEastAsia" w:hAnsi="Arial" w:cs="Arial"/>
          <w:color w:val="000000"/>
        </w:rPr>
        <w:t xml:space="preserve"> needs, through empowering employees, presenting them with challenges, and fostering an environment that encourages innovation (McLeod, 2025b). </w:t>
      </w:r>
      <w:r w:rsidRPr="00D26776">
        <w:rPr>
          <w:rStyle w:val="eop"/>
          <w:rFonts w:ascii="Arial" w:eastAsiaTheme="majorEastAsia" w:hAnsi="Arial" w:cs="Arial"/>
        </w:rPr>
        <w:t>​</w:t>
      </w:r>
    </w:p>
    <w:p w14:paraId="69C17096" w14:textId="620ADBA7" w:rsidR="0095200B" w:rsidRPr="00D26776" w:rsidRDefault="0095200B" w:rsidP="00D26776">
      <w:pPr>
        <w:pStyle w:val="paragraph"/>
        <w:spacing w:before="0" w:beforeAutospacing="0" w:after="0" w:afterAutospacing="0" w:line="276" w:lineRule="auto"/>
        <w:textAlignment w:val="baseline"/>
        <w:rPr>
          <w:rFonts w:ascii="Arial" w:hAnsi="Arial" w:cs="Arial"/>
          <w:lang w:val="en-US"/>
        </w:rPr>
      </w:pPr>
      <w:r w:rsidRPr="00D26776">
        <w:rPr>
          <w:rStyle w:val="eop"/>
          <w:rFonts w:ascii="Arial" w:eastAsiaTheme="majorEastAsia" w:hAnsi="Arial" w:cs="Arial"/>
          <w:lang w:val="en-US"/>
        </w:rPr>
        <w:t>​</w:t>
      </w:r>
    </w:p>
    <w:p w14:paraId="24B69554" w14:textId="04C6037F" w:rsidR="00CD0EEA" w:rsidRPr="00D26776" w:rsidRDefault="0095200B" w:rsidP="00D26776">
      <w:pPr>
        <w:pStyle w:val="paragraph"/>
        <w:spacing w:before="0" w:beforeAutospacing="0" w:after="0" w:afterAutospacing="0" w:line="276" w:lineRule="auto"/>
        <w:textAlignment w:val="baseline"/>
        <w:rPr>
          <w:rStyle w:val="normaltextrun"/>
          <w:rFonts w:ascii="Arial" w:eastAsiaTheme="majorEastAsia" w:hAnsi="Arial" w:cs="Arial"/>
          <w:color w:val="000000"/>
          <w:lang w:val="en-US"/>
        </w:rPr>
      </w:pPr>
      <w:r w:rsidRPr="00D26776">
        <w:rPr>
          <w:rStyle w:val="normaltextrun"/>
          <w:rFonts w:ascii="Arial" w:eastAsiaTheme="majorEastAsia" w:hAnsi="Arial" w:cs="Arial"/>
          <w:color w:val="000000"/>
          <w:lang w:val="en-US"/>
        </w:rPr>
        <w:t xml:space="preserve">Kolb's Experiential learning theory views learning as an integrated process, with each individual stages mutually supporting and </w:t>
      </w:r>
      <w:proofErr w:type="spellStart"/>
      <w:r w:rsidRPr="00D26776">
        <w:rPr>
          <w:rStyle w:val="scxp153065610"/>
          <w:rFonts w:ascii="Arial" w:eastAsiaTheme="majorEastAsia" w:hAnsi="Arial" w:cs="Arial"/>
          <w:color w:val="000000"/>
          <w:lang w:val="en-US"/>
        </w:rPr>
        <w:t>fuelling</w:t>
      </w:r>
      <w:proofErr w:type="spellEnd"/>
      <w:r w:rsidRPr="00D26776">
        <w:rPr>
          <w:rStyle w:val="normaltextrun"/>
          <w:rFonts w:ascii="Arial" w:eastAsiaTheme="majorEastAsia" w:hAnsi="Arial" w:cs="Arial"/>
          <w:color w:val="000000"/>
          <w:lang w:val="en-US"/>
        </w:rPr>
        <w:t xml:space="preserve"> the next stage, meaning it is possible to enter the cycle at any stage and follow it through its logical sequence (McLeod, 2025). Effective learning can only occur if the individual engages with every step totally, and from Kolb’s perspective, knowledge emerges through a cyclical interplay between “doing” and “thinking,” which is why he frames learning as “the transformation of experience” rather than simply the absorption of facts. The four stages of Kolb's learning theory </w:t>
      </w:r>
      <w:proofErr w:type="gramStart"/>
      <w:r w:rsidRPr="00D26776">
        <w:rPr>
          <w:rStyle w:val="normaltextrun"/>
          <w:rFonts w:ascii="Arial" w:eastAsiaTheme="majorEastAsia" w:hAnsi="Arial" w:cs="Arial"/>
          <w:color w:val="000000"/>
          <w:lang w:val="en-US"/>
        </w:rPr>
        <w:t>includes</w:t>
      </w:r>
      <w:proofErr w:type="gramEnd"/>
      <w:r w:rsidRPr="00D26776">
        <w:rPr>
          <w:rStyle w:val="normaltextrun"/>
          <w:rFonts w:ascii="Arial" w:eastAsiaTheme="majorEastAsia" w:hAnsi="Arial" w:cs="Arial"/>
          <w:color w:val="000000"/>
          <w:lang w:val="en-US"/>
        </w:rPr>
        <w:t xml:space="preserve"> concrete experience, reflective observation, abstract </w:t>
      </w:r>
      <w:proofErr w:type="spellStart"/>
      <w:r w:rsidRPr="00D26776">
        <w:rPr>
          <w:rStyle w:val="scxp153065610"/>
          <w:rFonts w:ascii="Arial" w:eastAsiaTheme="majorEastAsia" w:hAnsi="Arial" w:cs="Arial"/>
          <w:color w:val="000000"/>
          <w:lang w:val="en-US"/>
        </w:rPr>
        <w:t>coneptualisation</w:t>
      </w:r>
      <w:proofErr w:type="spellEnd"/>
      <w:r w:rsidRPr="00D26776">
        <w:rPr>
          <w:rStyle w:val="normaltextrun"/>
          <w:rFonts w:ascii="Arial" w:eastAsiaTheme="majorEastAsia" w:hAnsi="Arial" w:cs="Arial"/>
          <w:color w:val="000000"/>
          <w:lang w:val="en-US"/>
        </w:rPr>
        <w:t xml:space="preserve">, and active experimentation. To apply this to the front desk of a new hotel, concrete experience would include the employee interacting directly with guests through check-ins, handling complaints, answering phones whilst under supervision. The stage of reflective observation would include trainees reviewing what happened with a supervisor or peer mentor after each interaction, with abstract </w:t>
      </w:r>
      <w:proofErr w:type="spellStart"/>
      <w:r w:rsidRPr="00D26776">
        <w:rPr>
          <w:rStyle w:val="scxp153065610"/>
          <w:rFonts w:ascii="Arial" w:eastAsiaTheme="majorEastAsia" w:hAnsi="Arial" w:cs="Arial"/>
          <w:color w:val="000000"/>
          <w:lang w:val="en-US"/>
        </w:rPr>
        <w:t>conceptualisation</w:t>
      </w:r>
      <w:proofErr w:type="spellEnd"/>
      <w:r w:rsidRPr="00D26776">
        <w:rPr>
          <w:rStyle w:val="normaltextrun"/>
          <w:rFonts w:ascii="Arial" w:eastAsiaTheme="majorEastAsia" w:hAnsi="Arial" w:cs="Arial"/>
          <w:color w:val="000000"/>
          <w:lang w:val="en-US"/>
        </w:rPr>
        <w:t xml:space="preserve"> helping employees to connect experiences to theory or policies, such as customer service principles, company values, or hospitality standards. The final stage, active experimentation, involves employees applying their improvements in the next shift based on feedback and learned concepts from mentors and supervisors.</w:t>
      </w:r>
    </w:p>
    <w:p w14:paraId="6F678E43" w14:textId="77777777" w:rsidR="00D26776" w:rsidRPr="00D26776" w:rsidRDefault="00D26776" w:rsidP="00D26776">
      <w:pPr>
        <w:pStyle w:val="paragraph"/>
        <w:spacing w:before="0" w:beforeAutospacing="0" w:after="0" w:afterAutospacing="0" w:line="276" w:lineRule="auto"/>
        <w:textAlignment w:val="baseline"/>
        <w:rPr>
          <w:rStyle w:val="normaltextrun"/>
          <w:rFonts w:ascii="Arial" w:eastAsiaTheme="majorEastAsia" w:hAnsi="Arial" w:cs="Arial"/>
          <w:color w:val="000000"/>
          <w:lang w:val="en-US"/>
        </w:rPr>
      </w:pPr>
    </w:p>
    <w:p w14:paraId="3CEBFAA3" w14:textId="77777777" w:rsidR="00D26776" w:rsidRPr="00D26776" w:rsidRDefault="00D26776" w:rsidP="00D26776">
      <w:pPr>
        <w:pStyle w:val="Body"/>
        <w:rPr>
          <w:rFonts w:ascii="Arial" w:hAnsi="Arial" w:cs="Arial"/>
          <w:b/>
          <w:bCs/>
          <w:sz w:val="24"/>
          <w:szCs w:val="24"/>
          <w:u w:val="single"/>
        </w:rPr>
      </w:pPr>
      <w:r w:rsidRPr="00D26776">
        <w:rPr>
          <w:rFonts w:ascii="Arial" w:hAnsi="Arial" w:cs="Arial"/>
          <w:b/>
          <w:bCs/>
          <w:sz w:val="24"/>
          <w:szCs w:val="24"/>
          <w:u w:val="single"/>
        </w:rPr>
        <w:t>Script.</w:t>
      </w:r>
    </w:p>
    <w:p w14:paraId="43FB1E60" w14:textId="77777777" w:rsidR="00D26776" w:rsidRPr="00D26776" w:rsidRDefault="00D26776" w:rsidP="00D26776">
      <w:pPr>
        <w:pStyle w:val="Body"/>
        <w:rPr>
          <w:rFonts w:ascii="Arial" w:hAnsi="Arial" w:cs="Arial"/>
          <w:sz w:val="24"/>
          <w:szCs w:val="24"/>
        </w:rPr>
      </w:pPr>
      <w:r w:rsidRPr="00D26776">
        <w:rPr>
          <w:rFonts w:ascii="Arial" w:hAnsi="Arial" w:cs="Arial"/>
          <w:sz w:val="24"/>
          <w:szCs w:val="24"/>
        </w:rPr>
        <w:t xml:space="preserve">Positive check-in </w:t>
      </w:r>
      <w:proofErr w:type="gramStart"/>
      <w:r w:rsidRPr="00D26776">
        <w:rPr>
          <w:rFonts w:ascii="Arial" w:hAnsi="Arial" w:cs="Arial"/>
          <w:sz w:val="24"/>
          <w:szCs w:val="24"/>
        </w:rPr>
        <w:t>experience;</w:t>
      </w:r>
      <w:proofErr w:type="gramEnd"/>
    </w:p>
    <w:p w14:paraId="13C91694"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Eden &amp; Nia</w:t>
      </w:r>
      <w:r w:rsidRPr="00D26776">
        <w:rPr>
          <w:rFonts w:ascii="Arial" w:hAnsi="Arial" w:cs="Arial"/>
          <w:sz w:val="24"/>
          <w:szCs w:val="24"/>
        </w:rPr>
        <w:t xml:space="preserve"> </w:t>
      </w:r>
      <w:proofErr w:type="gramStart"/>
      <w:r w:rsidRPr="00D26776">
        <w:rPr>
          <w:rFonts w:ascii="Arial" w:hAnsi="Arial" w:cs="Arial"/>
          <w:sz w:val="24"/>
          <w:szCs w:val="24"/>
        </w:rPr>
        <w:t xml:space="preserve">both </w:t>
      </w:r>
      <w:proofErr w:type="spellStart"/>
      <w:r w:rsidRPr="00D26776">
        <w:rPr>
          <w:rFonts w:ascii="Arial" w:hAnsi="Arial" w:cs="Arial"/>
          <w:sz w:val="24"/>
          <w:szCs w:val="24"/>
        </w:rPr>
        <w:t>approache</w:t>
      </w:r>
      <w:proofErr w:type="spellEnd"/>
      <w:proofErr w:type="gramEnd"/>
      <w:r w:rsidRPr="00D26776">
        <w:rPr>
          <w:rFonts w:ascii="Arial" w:hAnsi="Arial" w:cs="Arial"/>
          <w:sz w:val="24"/>
          <w:szCs w:val="24"/>
        </w:rPr>
        <w:t xml:space="preserve"> the front desk.</w:t>
      </w:r>
    </w:p>
    <w:p w14:paraId="2473ED1B"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Beck</w:t>
      </w:r>
      <w:r w:rsidRPr="00D26776">
        <w:rPr>
          <w:rFonts w:ascii="Arial" w:hAnsi="Arial" w:cs="Arial"/>
          <w:sz w:val="24"/>
          <w:szCs w:val="24"/>
        </w:rPr>
        <w:t xml:space="preserve">: Good afternoon and welcome to the </w:t>
      </w:r>
      <w:proofErr w:type="spellStart"/>
      <w:r w:rsidRPr="00D26776">
        <w:rPr>
          <w:rFonts w:ascii="Arial" w:hAnsi="Arial" w:cs="Arial"/>
          <w:sz w:val="24"/>
          <w:szCs w:val="24"/>
        </w:rPr>
        <w:t>Nestie</w:t>
      </w:r>
      <w:proofErr w:type="spellEnd"/>
      <w:r w:rsidRPr="00D26776">
        <w:rPr>
          <w:rFonts w:ascii="Arial" w:hAnsi="Arial" w:cs="Arial"/>
          <w:sz w:val="24"/>
          <w:szCs w:val="24"/>
        </w:rPr>
        <w:t>, how can I help you today?</w:t>
      </w:r>
    </w:p>
    <w:p w14:paraId="0E5BE746"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Nia</w:t>
      </w:r>
      <w:r w:rsidRPr="00D26776">
        <w:rPr>
          <w:rFonts w:ascii="Arial" w:hAnsi="Arial" w:cs="Arial"/>
          <w:sz w:val="24"/>
          <w:szCs w:val="24"/>
        </w:rPr>
        <w:t xml:space="preserve">: Good afternoon! We’re checking in; the name is </w:t>
      </w:r>
      <w:proofErr w:type="spellStart"/>
      <w:r w:rsidRPr="00D26776">
        <w:rPr>
          <w:rFonts w:ascii="Arial" w:hAnsi="Arial" w:cs="Arial"/>
          <w:sz w:val="24"/>
          <w:szCs w:val="24"/>
        </w:rPr>
        <w:t>Mugford</w:t>
      </w:r>
      <w:proofErr w:type="spellEnd"/>
      <w:r w:rsidRPr="00D26776">
        <w:rPr>
          <w:rFonts w:ascii="Arial" w:hAnsi="Arial" w:cs="Arial"/>
          <w:sz w:val="24"/>
          <w:szCs w:val="24"/>
        </w:rPr>
        <w:t xml:space="preserve">. </w:t>
      </w:r>
    </w:p>
    <w:p w14:paraId="76C42053"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lastRenderedPageBreak/>
        <w:t>Beck</w:t>
      </w:r>
      <w:r w:rsidRPr="00D26776">
        <w:rPr>
          <w:rFonts w:ascii="Arial" w:hAnsi="Arial" w:cs="Arial"/>
          <w:sz w:val="24"/>
          <w:szCs w:val="24"/>
        </w:rPr>
        <w:t xml:space="preserve">: Alright, Ms. </w:t>
      </w:r>
      <w:proofErr w:type="spellStart"/>
      <w:r w:rsidRPr="00D26776">
        <w:rPr>
          <w:rFonts w:ascii="Arial" w:hAnsi="Arial" w:cs="Arial"/>
          <w:sz w:val="24"/>
          <w:szCs w:val="24"/>
        </w:rPr>
        <w:t>Mugford</w:t>
      </w:r>
      <w:proofErr w:type="spellEnd"/>
      <w:r w:rsidRPr="00D26776">
        <w:rPr>
          <w:rFonts w:ascii="Arial" w:hAnsi="Arial" w:cs="Arial"/>
          <w:sz w:val="24"/>
          <w:szCs w:val="24"/>
        </w:rPr>
        <w:t xml:space="preserve">, give me just one second to pull up your reservation on our system… I can’t seem to find a booking under your surname unfortunately. Did you book directly with us through our website, or through a </w:t>
      </w:r>
      <w:proofErr w:type="gramStart"/>
      <w:r w:rsidRPr="00D26776">
        <w:rPr>
          <w:rFonts w:ascii="Arial" w:hAnsi="Arial" w:cs="Arial"/>
          <w:sz w:val="24"/>
          <w:szCs w:val="24"/>
        </w:rPr>
        <w:t>third party</w:t>
      </w:r>
      <w:proofErr w:type="gramEnd"/>
      <w:r w:rsidRPr="00D26776">
        <w:rPr>
          <w:rFonts w:ascii="Arial" w:hAnsi="Arial" w:cs="Arial"/>
          <w:sz w:val="24"/>
          <w:szCs w:val="24"/>
        </w:rPr>
        <w:t xml:space="preserve"> company?</w:t>
      </w:r>
    </w:p>
    <w:p w14:paraId="5D18FD52"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Eden</w:t>
      </w:r>
      <w:r w:rsidRPr="00D26776">
        <w:rPr>
          <w:rFonts w:ascii="Arial" w:hAnsi="Arial" w:cs="Arial"/>
          <w:sz w:val="24"/>
          <w:szCs w:val="24"/>
        </w:rPr>
        <w:t>: We booked with you directly on your website; we have a confirmation email and a booking reference if that would be of any use?</w:t>
      </w:r>
    </w:p>
    <w:p w14:paraId="22BB25A8"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Front desk</w:t>
      </w:r>
      <w:r w:rsidRPr="00D26776">
        <w:rPr>
          <w:rFonts w:ascii="Arial" w:hAnsi="Arial" w:cs="Arial"/>
          <w:sz w:val="24"/>
          <w:szCs w:val="24"/>
        </w:rPr>
        <w:t>: Yes please, that would be a great help.</w:t>
      </w:r>
    </w:p>
    <w:p w14:paraId="00A062F8"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Eden</w:t>
      </w:r>
      <w:r w:rsidRPr="00D26776">
        <w:rPr>
          <w:rFonts w:ascii="Arial" w:hAnsi="Arial" w:cs="Arial"/>
          <w:sz w:val="24"/>
          <w:szCs w:val="24"/>
        </w:rPr>
        <w:t>: No problem. One of them shows the booking confirmation print-out and the email confirmation.</w:t>
      </w:r>
    </w:p>
    <w:p w14:paraId="24017BC4"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Beck</w:t>
      </w:r>
      <w:r w:rsidRPr="00D26776">
        <w:rPr>
          <w:rFonts w:ascii="Arial" w:hAnsi="Arial" w:cs="Arial"/>
          <w:sz w:val="24"/>
          <w:szCs w:val="24"/>
        </w:rPr>
        <w:t xml:space="preserve">: Ah, I see… unfortunately the website has been experiencing some technical faults and downtime due to the brand-new nature of the hotel, so it’s likely that your booking was made on your end but failed to reach our systems. Unfortunately, we do not have any twin rooms available at this time, aside from one final room on the ground floor; however this room is adjoined to double room, which may lead to some disturbances during your stay. </w:t>
      </w:r>
    </w:p>
    <w:p w14:paraId="67F5E678"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Nia</w:t>
      </w:r>
      <w:r w:rsidRPr="00D26776">
        <w:rPr>
          <w:rFonts w:ascii="Arial" w:hAnsi="Arial" w:cs="Arial"/>
          <w:sz w:val="24"/>
          <w:szCs w:val="24"/>
        </w:rPr>
        <w:t xml:space="preserve">: Ah… so what will happen now? We’ve paid a deposit on the room </w:t>
      </w:r>
      <w:proofErr w:type="gramStart"/>
      <w:r w:rsidRPr="00D26776">
        <w:rPr>
          <w:rFonts w:ascii="Arial" w:hAnsi="Arial" w:cs="Arial"/>
          <w:sz w:val="24"/>
          <w:szCs w:val="24"/>
        </w:rPr>
        <w:t>already,</w:t>
      </w:r>
      <w:proofErr w:type="gramEnd"/>
      <w:r w:rsidRPr="00D26776">
        <w:rPr>
          <w:rFonts w:ascii="Arial" w:hAnsi="Arial" w:cs="Arial"/>
          <w:sz w:val="24"/>
          <w:szCs w:val="24"/>
        </w:rPr>
        <w:t xml:space="preserve"> will we be refunded for the money?</w:t>
      </w:r>
    </w:p>
    <w:p w14:paraId="5F976DE2"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Beck</w:t>
      </w:r>
      <w:r w:rsidRPr="00D26776">
        <w:rPr>
          <w:rFonts w:ascii="Arial" w:hAnsi="Arial" w:cs="Arial"/>
          <w:sz w:val="24"/>
          <w:szCs w:val="24"/>
        </w:rPr>
        <w:t>: Not to worry! We have no twin rooms available, however we do have family rooms available, which come with two double beds as opposed to two single beds. Due to the error on our end, I’ll upgrade you to one of the double rooms available at no extra cost.</w:t>
      </w:r>
    </w:p>
    <w:p w14:paraId="4F5F68FE"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Nia</w:t>
      </w:r>
      <w:r w:rsidRPr="00D26776">
        <w:rPr>
          <w:rFonts w:ascii="Arial" w:hAnsi="Arial" w:cs="Arial"/>
          <w:sz w:val="24"/>
          <w:szCs w:val="24"/>
        </w:rPr>
        <w:t>: Oh, well, thank you very much. Can we also just check if the hotel has Wi-Fi?</w:t>
      </w:r>
    </w:p>
    <w:p w14:paraId="1A4BB5B6"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Beck</w:t>
      </w:r>
      <w:r w:rsidRPr="00D26776">
        <w:rPr>
          <w:rFonts w:ascii="Arial" w:hAnsi="Arial" w:cs="Arial"/>
          <w:sz w:val="24"/>
          <w:szCs w:val="24"/>
        </w:rPr>
        <w:t>: Of course! You can access the hotel Wi-Fi under the name “</w:t>
      </w:r>
      <w:proofErr w:type="spellStart"/>
      <w:r w:rsidRPr="00D26776">
        <w:rPr>
          <w:rFonts w:ascii="Arial" w:hAnsi="Arial" w:cs="Arial"/>
          <w:sz w:val="24"/>
          <w:szCs w:val="24"/>
        </w:rPr>
        <w:t>NestieGwesty_Guest</w:t>
      </w:r>
      <w:proofErr w:type="spellEnd"/>
      <w:r w:rsidRPr="00D26776">
        <w:rPr>
          <w:rFonts w:ascii="Arial" w:hAnsi="Arial" w:cs="Arial"/>
          <w:sz w:val="24"/>
          <w:szCs w:val="24"/>
        </w:rPr>
        <w:t xml:space="preserve">” when checking your settings on your device, which will give you access to our free wireless service for 24 hours at a </w:t>
      </w:r>
      <w:proofErr w:type="spellStart"/>
      <w:r w:rsidRPr="00D26776">
        <w:rPr>
          <w:rFonts w:ascii="Arial" w:hAnsi="Arial" w:cs="Arial"/>
          <w:sz w:val="24"/>
          <w:szCs w:val="24"/>
        </w:rPr>
        <w:t>timeduring</w:t>
      </w:r>
      <w:proofErr w:type="spellEnd"/>
      <w:r w:rsidRPr="00D26776">
        <w:rPr>
          <w:rFonts w:ascii="Arial" w:hAnsi="Arial" w:cs="Arial"/>
          <w:sz w:val="24"/>
          <w:szCs w:val="24"/>
        </w:rPr>
        <w:t xml:space="preserve"> your stay. After </w:t>
      </w:r>
      <w:proofErr w:type="gramStart"/>
      <w:r w:rsidRPr="00D26776">
        <w:rPr>
          <w:rFonts w:ascii="Arial" w:hAnsi="Arial" w:cs="Arial"/>
          <w:sz w:val="24"/>
          <w:szCs w:val="24"/>
        </w:rPr>
        <w:t>the every</w:t>
      </w:r>
      <w:proofErr w:type="gramEnd"/>
      <w:r w:rsidRPr="00D26776">
        <w:rPr>
          <w:rFonts w:ascii="Arial" w:hAnsi="Arial" w:cs="Arial"/>
          <w:sz w:val="24"/>
          <w:szCs w:val="24"/>
        </w:rPr>
        <w:t xml:space="preserve"> 24 hours, you’ll have to resubmit your details in order to remain connected.</w:t>
      </w:r>
    </w:p>
    <w:p w14:paraId="6586CDFF"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Eden</w:t>
      </w:r>
      <w:r w:rsidRPr="00D26776">
        <w:rPr>
          <w:rFonts w:ascii="Arial" w:hAnsi="Arial" w:cs="Arial"/>
          <w:sz w:val="24"/>
          <w:szCs w:val="24"/>
        </w:rPr>
        <w:t>: Thank you, that’s wonderful!</w:t>
      </w:r>
    </w:p>
    <w:p w14:paraId="7F99A964" w14:textId="77777777" w:rsidR="00D26776" w:rsidRPr="00D26776" w:rsidRDefault="00D26776" w:rsidP="00D26776">
      <w:pPr>
        <w:pStyle w:val="Body"/>
        <w:rPr>
          <w:rFonts w:ascii="Arial" w:hAnsi="Arial" w:cs="Arial"/>
          <w:sz w:val="24"/>
          <w:szCs w:val="24"/>
        </w:rPr>
      </w:pPr>
      <w:r w:rsidRPr="00D26776">
        <w:rPr>
          <w:rFonts w:ascii="Arial" w:hAnsi="Arial" w:cs="Arial"/>
          <w:b/>
          <w:bCs/>
          <w:sz w:val="24"/>
          <w:szCs w:val="24"/>
        </w:rPr>
        <w:t>Front desk</w:t>
      </w:r>
      <w:r w:rsidRPr="00D26776">
        <w:rPr>
          <w:rFonts w:ascii="Arial" w:hAnsi="Arial" w:cs="Arial"/>
          <w:sz w:val="24"/>
          <w:szCs w:val="24"/>
        </w:rPr>
        <w:t>: Okay… so we’ve got you in room 400 which is locate on our fourth floor. Within the room you may find a minifridge containing a few chilled beverages, such as soft drinks and bottled water; though these do come at a fee that will be charged to the room at check-out. You’ll also find additional instructions on how to utilise the Wi-Fi, as well as a menu for our in-house dining offers, which you may also find on the ground floor just next to the bar. You may also find a list of all local bars and pups, as well as local restaurants in the nearby area. However, our hotel bar is also open 24 hours a day. Check-out will be at 11am on your day of departure, though if needed we may be able to accommodate a late check-out which will give you an additional hour in the room. If you need absolutely anything else, please feel free to call the front desk. We hope you have a wonderful stay!</w:t>
      </w:r>
    </w:p>
    <w:p w14:paraId="6B2BC2C0"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b/>
          <w:bCs/>
          <w:lang w:val="en-US"/>
        </w:rPr>
        <w:lastRenderedPageBreak/>
        <w:t>REFERENCE LIST.</w:t>
      </w:r>
    </w:p>
    <w:p w14:paraId="08DB38D6"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Cunningham, H. (2014). Keeping up with the millennials: how Moxy is reaching a new audience through distribution. (online) Amadeus | The leading travel technology company. Available at: https://amadeus.com/en/blog/articles/keeping-up-with-the-millennials-moxy-hotels (Accessed 12 May 2025).</w:t>
      </w:r>
    </w:p>
    <w:p w14:paraId="5D203199"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Disney in Florida (n.d.). Environmental Impact. (online) Disney in Florida. Available at: https://disneyconnect.com/disneyworld/environmental-impact/ (Accessed 12 May 2025).</w:t>
      </w:r>
    </w:p>
    <w:p w14:paraId="371B9BD7"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Mama Shelter (n.d.). About us. (online) Mama Shelter. Available at: https://mamashelter.com/about-us/ (Accessed 12 May 2025).</w:t>
      </w:r>
    </w:p>
    <w:p w14:paraId="3936581B"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McLeod, S. (2025). Maslow’s hierarchy of needs. (online) Simply Psychology. Available at: https://www.simplypsychology.org/maslow.html (Accessed 12 May 2025).</w:t>
      </w:r>
    </w:p>
    <w:p w14:paraId="74DEC4D8"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Mcleod, S. (2025). Kolb’s Learning Styles and Experiential Learning Cycle. (online) Simply Psychology. Available at: https://www.simplypsychology.org/learning-kolb.html (Accessed 12 May 2025).</w:t>
      </w:r>
    </w:p>
    <w:p w14:paraId="213285C9" w14:textId="77777777" w:rsidR="00DB634D"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Premier Inn (n.d.). hub by Premier Inn. (online) www.premierinn.com. Available at: https://www.premierinn.com/gb/en/hub.html (Accessed 12 May 2025).</w:t>
      </w:r>
    </w:p>
    <w:p w14:paraId="3AA3E744" w14:textId="206C02C0" w:rsidR="00D26776" w:rsidRPr="00DB634D" w:rsidRDefault="00DB634D" w:rsidP="00DB634D">
      <w:pPr>
        <w:pStyle w:val="paragraph"/>
        <w:spacing w:line="276" w:lineRule="auto"/>
        <w:textAlignment w:val="baseline"/>
        <w:rPr>
          <w:rFonts w:ascii="Arial" w:hAnsi="Arial" w:cs="Arial"/>
        </w:rPr>
      </w:pPr>
      <w:r w:rsidRPr="00DB634D">
        <w:rPr>
          <w:rFonts w:ascii="Arial" w:hAnsi="Arial" w:cs="Arial"/>
          <w:lang w:val="en-US"/>
        </w:rPr>
        <w:t>Walt Disney World (2024). Stay in the Magic with Disney Resorts Collection. (online) Disneyworld.co.uk. Available at: https://www.disneyworld.co.uk/resort-hotels-benefits/ (Accessed 12 May 2025).</w:t>
      </w:r>
    </w:p>
    <w:sectPr w:rsidR="00D26776" w:rsidRPr="00DB634D"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00B"/>
    <w:rsid w:val="000A4979"/>
    <w:rsid w:val="001F2D0F"/>
    <w:rsid w:val="003F57E0"/>
    <w:rsid w:val="0077204D"/>
    <w:rsid w:val="0095200B"/>
    <w:rsid w:val="009B2DAF"/>
    <w:rsid w:val="00C949A1"/>
    <w:rsid w:val="00CD0EEA"/>
    <w:rsid w:val="00D26776"/>
    <w:rsid w:val="00DA07E4"/>
    <w:rsid w:val="00DB634D"/>
    <w:rsid w:val="00DF6F23"/>
    <w:rsid w:val="00E1317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0347"/>
  <w15:chartTrackingRefBased/>
  <w15:docId w15:val="{7B971789-CCF0-2B45-B81A-20A0D59B9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0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0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0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0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0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0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0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0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0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0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0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0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0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0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00B"/>
    <w:rPr>
      <w:rFonts w:eastAsiaTheme="majorEastAsia" w:cstheme="majorBidi"/>
      <w:color w:val="272727" w:themeColor="text1" w:themeTint="D8"/>
    </w:rPr>
  </w:style>
  <w:style w:type="paragraph" w:styleId="Title">
    <w:name w:val="Title"/>
    <w:basedOn w:val="Normal"/>
    <w:next w:val="Normal"/>
    <w:link w:val="TitleChar"/>
    <w:uiPriority w:val="10"/>
    <w:qFormat/>
    <w:rsid w:val="00952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0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00B"/>
    <w:pPr>
      <w:spacing w:before="160"/>
      <w:jc w:val="center"/>
    </w:pPr>
    <w:rPr>
      <w:i/>
      <w:iCs/>
      <w:color w:val="404040" w:themeColor="text1" w:themeTint="BF"/>
    </w:rPr>
  </w:style>
  <w:style w:type="character" w:customStyle="1" w:styleId="QuoteChar">
    <w:name w:val="Quote Char"/>
    <w:basedOn w:val="DefaultParagraphFont"/>
    <w:link w:val="Quote"/>
    <w:uiPriority w:val="29"/>
    <w:rsid w:val="0095200B"/>
    <w:rPr>
      <w:i/>
      <w:iCs/>
      <w:color w:val="404040" w:themeColor="text1" w:themeTint="BF"/>
    </w:rPr>
  </w:style>
  <w:style w:type="paragraph" w:styleId="ListParagraph">
    <w:name w:val="List Paragraph"/>
    <w:basedOn w:val="Normal"/>
    <w:uiPriority w:val="34"/>
    <w:qFormat/>
    <w:rsid w:val="0095200B"/>
    <w:pPr>
      <w:ind w:left="720"/>
      <w:contextualSpacing/>
    </w:pPr>
  </w:style>
  <w:style w:type="character" w:styleId="IntenseEmphasis">
    <w:name w:val="Intense Emphasis"/>
    <w:basedOn w:val="DefaultParagraphFont"/>
    <w:uiPriority w:val="21"/>
    <w:qFormat/>
    <w:rsid w:val="0095200B"/>
    <w:rPr>
      <w:i/>
      <w:iCs/>
      <w:color w:val="0F4761" w:themeColor="accent1" w:themeShade="BF"/>
    </w:rPr>
  </w:style>
  <w:style w:type="paragraph" w:styleId="IntenseQuote">
    <w:name w:val="Intense Quote"/>
    <w:basedOn w:val="Normal"/>
    <w:next w:val="Normal"/>
    <w:link w:val="IntenseQuoteChar"/>
    <w:uiPriority w:val="30"/>
    <w:qFormat/>
    <w:rsid w:val="009520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00B"/>
    <w:rPr>
      <w:i/>
      <w:iCs/>
      <w:color w:val="0F4761" w:themeColor="accent1" w:themeShade="BF"/>
    </w:rPr>
  </w:style>
  <w:style w:type="character" w:styleId="IntenseReference">
    <w:name w:val="Intense Reference"/>
    <w:basedOn w:val="DefaultParagraphFont"/>
    <w:uiPriority w:val="32"/>
    <w:qFormat/>
    <w:rsid w:val="0095200B"/>
    <w:rPr>
      <w:b/>
      <w:bCs/>
      <w:smallCaps/>
      <w:color w:val="0F4761" w:themeColor="accent1" w:themeShade="BF"/>
      <w:spacing w:val="5"/>
    </w:rPr>
  </w:style>
  <w:style w:type="character" w:customStyle="1" w:styleId="bcx4">
    <w:name w:val="bcx4"/>
    <w:basedOn w:val="DefaultParagraphFont"/>
    <w:rsid w:val="0095200B"/>
  </w:style>
  <w:style w:type="character" w:customStyle="1" w:styleId="normaltextrun">
    <w:name w:val="normaltextrun"/>
    <w:basedOn w:val="DefaultParagraphFont"/>
    <w:rsid w:val="0095200B"/>
  </w:style>
  <w:style w:type="paragraph" w:customStyle="1" w:styleId="paragraph">
    <w:name w:val="paragraph"/>
    <w:basedOn w:val="Normal"/>
    <w:rsid w:val="0095200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cxp44792442">
    <w:name w:val="scxp44792442"/>
    <w:basedOn w:val="DefaultParagraphFont"/>
    <w:rsid w:val="0095200B"/>
  </w:style>
  <w:style w:type="character" w:customStyle="1" w:styleId="eop">
    <w:name w:val="eop"/>
    <w:basedOn w:val="DefaultParagraphFont"/>
    <w:rsid w:val="0095200B"/>
  </w:style>
  <w:style w:type="character" w:customStyle="1" w:styleId="scxp137476962">
    <w:name w:val="scxp137476962"/>
    <w:basedOn w:val="DefaultParagraphFont"/>
    <w:rsid w:val="0095200B"/>
  </w:style>
  <w:style w:type="character" w:customStyle="1" w:styleId="scxp140961621">
    <w:name w:val="scxp140961621"/>
    <w:basedOn w:val="DefaultParagraphFont"/>
    <w:rsid w:val="0095200B"/>
  </w:style>
  <w:style w:type="character" w:customStyle="1" w:styleId="scxp89106090">
    <w:name w:val="scxp89106090"/>
    <w:basedOn w:val="DefaultParagraphFont"/>
    <w:rsid w:val="0095200B"/>
  </w:style>
  <w:style w:type="character" w:customStyle="1" w:styleId="scxp210518823">
    <w:name w:val="scxp210518823"/>
    <w:basedOn w:val="DefaultParagraphFont"/>
    <w:rsid w:val="0095200B"/>
  </w:style>
  <w:style w:type="character" w:customStyle="1" w:styleId="scxp153065610">
    <w:name w:val="scxp153065610"/>
    <w:basedOn w:val="DefaultParagraphFont"/>
    <w:rsid w:val="0095200B"/>
  </w:style>
  <w:style w:type="character" w:customStyle="1" w:styleId="scxp141740670">
    <w:name w:val="scxp141740670"/>
    <w:basedOn w:val="DefaultParagraphFont"/>
    <w:rsid w:val="0095200B"/>
  </w:style>
  <w:style w:type="character" w:customStyle="1" w:styleId="scxp17228185">
    <w:name w:val="scxp17228185"/>
    <w:basedOn w:val="DefaultParagraphFont"/>
    <w:rsid w:val="0095200B"/>
  </w:style>
  <w:style w:type="character" w:customStyle="1" w:styleId="scxp3662266">
    <w:name w:val="scxp3662266"/>
    <w:basedOn w:val="DefaultParagraphFont"/>
    <w:rsid w:val="00CD0EEA"/>
  </w:style>
  <w:style w:type="paragraph" w:customStyle="1" w:styleId="Body">
    <w:name w:val="Body"/>
    <w:rsid w:val="00D26776"/>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641638">
      <w:bodyDiv w:val="1"/>
      <w:marLeft w:val="0"/>
      <w:marRight w:val="0"/>
      <w:marTop w:val="0"/>
      <w:marBottom w:val="0"/>
      <w:divBdr>
        <w:top w:val="none" w:sz="0" w:space="0" w:color="auto"/>
        <w:left w:val="none" w:sz="0" w:space="0" w:color="auto"/>
        <w:bottom w:val="none" w:sz="0" w:space="0" w:color="auto"/>
        <w:right w:val="none" w:sz="0" w:space="0" w:color="auto"/>
      </w:divBdr>
    </w:div>
    <w:div w:id="277569558">
      <w:bodyDiv w:val="1"/>
      <w:marLeft w:val="0"/>
      <w:marRight w:val="0"/>
      <w:marTop w:val="0"/>
      <w:marBottom w:val="0"/>
      <w:divBdr>
        <w:top w:val="none" w:sz="0" w:space="0" w:color="auto"/>
        <w:left w:val="none" w:sz="0" w:space="0" w:color="auto"/>
        <w:bottom w:val="none" w:sz="0" w:space="0" w:color="auto"/>
        <w:right w:val="none" w:sz="0" w:space="0" w:color="auto"/>
      </w:divBdr>
      <w:divsChild>
        <w:div w:id="1986665327">
          <w:marLeft w:val="0"/>
          <w:marRight w:val="0"/>
          <w:marTop w:val="0"/>
          <w:marBottom w:val="0"/>
          <w:divBdr>
            <w:top w:val="none" w:sz="0" w:space="0" w:color="auto"/>
            <w:left w:val="none" w:sz="0" w:space="0" w:color="auto"/>
            <w:bottom w:val="none" w:sz="0" w:space="0" w:color="auto"/>
            <w:right w:val="none" w:sz="0" w:space="0" w:color="auto"/>
          </w:divBdr>
        </w:div>
        <w:div w:id="265500673">
          <w:marLeft w:val="0"/>
          <w:marRight w:val="0"/>
          <w:marTop w:val="0"/>
          <w:marBottom w:val="0"/>
          <w:divBdr>
            <w:top w:val="none" w:sz="0" w:space="0" w:color="auto"/>
            <w:left w:val="none" w:sz="0" w:space="0" w:color="auto"/>
            <w:bottom w:val="none" w:sz="0" w:space="0" w:color="auto"/>
            <w:right w:val="none" w:sz="0" w:space="0" w:color="auto"/>
          </w:divBdr>
        </w:div>
        <w:div w:id="619800090">
          <w:marLeft w:val="0"/>
          <w:marRight w:val="0"/>
          <w:marTop w:val="0"/>
          <w:marBottom w:val="0"/>
          <w:divBdr>
            <w:top w:val="none" w:sz="0" w:space="0" w:color="auto"/>
            <w:left w:val="none" w:sz="0" w:space="0" w:color="auto"/>
            <w:bottom w:val="none" w:sz="0" w:space="0" w:color="auto"/>
            <w:right w:val="none" w:sz="0" w:space="0" w:color="auto"/>
          </w:divBdr>
        </w:div>
      </w:divsChild>
    </w:div>
    <w:div w:id="302664229">
      <w:bodyDiv w:val="1"/>
      <w:marLeft w:val="0"/>
      <w:marRight w:val="0"/>
      <w:marTop w:val="0"/>
      <w:marBottom w:val="0"/>
      <w:divBdr>
        <w:top w:val="none" w:sz="0" w:space="0" w:color="auto"/>
        <w:left w:val="none" w:sz="0" w:space="0" w:color="auto"/>
        <w:bottom w:val="none" w:sz="0" w:space="0" w:color="auto"/>
        <w:right w:val="none" w:sz="0" w:space="0" w:color="auto"/>
      </w:divBdr>
      <w:divsChild>
        <w:div w:id="334185551">
          <w:marLeft w:val="0"/>
          <w:marRight w:val="0"/>
          <w:marTop w:val="0"/>
          <w:marBottom w:val="0"/>
          <w:divBdr>
            <w:top w:val="none" w:sz="0" w:space="0" w:color="auto"/>
            <w:left w:val="none" w:sz="0" w:space="0" w:color="auto"/>
            <w:bottom w:val="none" w:sz="0" w:space="0" w:color="auto"/>
            <w:right w:val="none" w:sz="0" w:space="0" w:color="auto"/>
          </w:divBdr>
        </w:div>
        <w:div w:id="928998562">
          <w:marLeft w:val="0"/>
          <w:marRight w:val="0"/>
          <w:marTop w:val="0"/>
          <w:marBottom w:val="0"/>
          <w:divBdr>
            <w:top w:val="none" w:sz="0" w:space="0" w:color="auto"/>
            <w:left w:val="none" w:sz="0" w:space="0" w:color="auto"/>
            <w:bottom w:val="none" w:sz="0" w:space="0" w:color="auto"/>
            <w:right w:val="none" w:sz="0" w:space="0" w:color="auto"/>
          </w:divBdr>
        </w:div>
        <w:div w:id="1200317775">
          <w:marLeft w:val="0"/>
          <w:marRight w:val="0"/>
          <w:marTop w:val="0"/>
          <w:marBottom w:val="0"/>
          <w:divBdr>
            <w:top w:val="none" w:sz="0" w:space="0" w:color="auto"/>
            <w:left w:val="none" w:sz="0" w:space="0" w:color="auto"/>
            <w:bottom w:val="none" w:sz="0" w:space="0" w:color="auto"/>
            <w:right w:val="none" w:sz="0" w:space="0" w:color="auto"/>
          </w:divBdr>
        </w:div>
        <w:div w:id="884873220">
          <w:marLeft w:val="0"/>
          <w:marRight w:val="0"/>
          <w:marTop w:val="0"/>
          <w:marBottom w:val="0"/>
          <w:divBdr>
            <w:top w:val="none" w:sz="0" w:space="0" w:color="auto"/>
            <w:left w:val="none" w:sz="0" w:space="0" w:color="auto"/>
            <w:bottom w:val="none" w:sz="0" w:space="0" w:color="auto"/>
            <w:right w:val="none" w:sz="0" w:space="0" w:color="auto"/>
          </w:divBdr>
        </w:div>
        <w:div w:id="1412585082">
          <w:marLeft w:val="0"/>
          <w:marRight w:val="0"/>
          <w:marTop w:val="0"/>
          <w:marBottom w:val="0"/>
          <w:divBdr>
            <w:top w:val="none" w:sz="0" w:space="0" w:color="auto"/>
            <w:left w:val="none" w:sz="0" w:space="0" w:color="auto"/>
            <w:bottom w:val="none" w:sz="0" w:space="0" w:color="auto"/>
            <w:right w:val="none" w:sz="0" w:space="0" w:color="auto"/>
          </w:divBdr>
        </w:div>
        <w:div w:id="418600283">
          <w:marLeft w:val="0"/>
          <w:marRight w:val="0"/>
          <w:marTop w:val="0"/>
          <w:marBottom w:val="0"/>
          <w:divBdr>
            <w:top w:val="none" w:sz="0" w:space="0" w:color="auto"/>
            <w:left w:val="none" w:sz="0" w:space="0" w:color="auto"/>
            <w:bottom w:val="none" w:sz="0" w:space="0" w:color="auto"/>
            <w:right w:val="none" w:sz="0" w:space="0" w:color="auto"/>
          </w:divBdr>
        </w:div>
        <w:div w:id="781074870">
          <w:marLeft w:val="0"/>
          <w:marRight w:val="0"/>
          <w:marTop w:val="0"/>
          <w:marBottom w:val="0"/>
          <w:divBdr>
            <w:top w:val="none" w:sz="0" w:space="0" w:color="auto"/>
            <w:left w:val="none" w:sz="0" w:space="0" w:color="auto"/>
            <w:bottom w:val="none" w:sz="0" w:space="0" w:color="auto"/>
            <w:right w:val="none" w:sz="0" w:space="0" w:color="auto"/>
          </w:divBdr>
        </w:div>
        <w:div w:id="1829975268">
          <w:marLeft w:val="0"/>
          <w:marRight w:val="0"/>
          <w:marTop w:val="0"/>
          <w:marBottom w:val="0"/>
          <w:divBdr>
            <w:top w:val="none" w:sz="0" w:space="0" w:color="auto"/>
            <w:left w:val="none" w:sz="0" w:space="0" w:color="auto"/>
            <w:bottom w:val="none" w:sz="0" w:space="0" w:color="auto"/>
            <w:right w:val="none" w:sz="0" w:space="0" w:color="auto"/>
          </w:divBdr>
        </w:div>
        <w:div w:id="636029071">
          <w:marLeft w:val="0"/>
          <w:marRight w:val="0"/>
          <w:marTop w:val="0"/>
          <w:marBottom w:val="0"/>
          <w:divBdr>
            <w:top w:val="none" w:sz="0" w:space="0" w:color="auto"/>
            <w:left w:val="none" w:sz="0" w:space="0" w:color="auto"/>
            <w:bottom w:val="none" w:sz="0" w:space="0" w:color="auto"/>
            <w:right w:val="none" w:sz="0" w:space="0" w:color="auto"/>
          </w:divBdr>
        </w:div>
        <w:div w:id="1361935808">
          <w:marLeft w:val="0"/>
          <w:marRight w:val="0"/>
          <w:marTop w:val="0"/>
          <w:marBottom w:val="0"/>
          <w:divBdr>
            <w:top w:val="none" w:sz="0" w:space="0" w:color="auto"/>
            <w:left w:val="none" w:sz="0" w:space="0" w:color="auto"/>
            <w:bottom w:val="none" w:sz="0" w:space="0" w:color="auto"/>
            <w:right w:val="none" w:sz="0" w:space="0" w:color="auto"/>
          </w:divBdr>
        </w:div>
        <w:div w:id="1435319832">
          <w:marLeft w:val="0"/>
          <w:marRight w:val="0"/>
          <w:marTop w:val="0"/>
          <w:marBottom w:val="0"/>
          <w:divBdr>
            <w:top w:val="none" w:sz="0" w:space="0" w:color="auto"/>
            <w:left w:val="none" w:sz="0" w:space="0" w:color="auto"/>
            <w:bottom w:val="none" w:sz="0" w:space="0" w:color="auto"/>
            <w:right w:val="none" w:sz="0" w:space="0" w:color="auto"/>
          </w:divBdr>
        </w:div>
        <w:div w:id="707031604">
          <w:marLeft w:val="0"/>
          <w:marRight w:val="0"/>
          <w:marTop w:val="0"/>
          <w:marBottom w:val="0"/>
          <w:divBdr>
            <w:top w:val="none" w:sz="0" w:space="0" w:color="auto"/>
            <w:left w:val="none" w:sz="0" w:space="0" w:color="auto"/>
            <w:bottom w:val="none" w:sz="0" w:space="0" w:color="auto"/>
            <w:right w:val="none" w:sz="0" w:space="0" w:color="auto"/>
          </w:divBdr>
        </w:div>
        <w:div w:id="1683628110">
          <w:marLeft w:val="0"/>
          <w:marRight w:val="0"/>
          <w:marTop w:val="0"/>
          <w:marBottom w:val="0"/>
          <w:divBdr>
            <w:top w:val="none" w:sz="0" w:space="0" w:color="auto"/>
            <w:left w:val="none" w:sz="0" w:space="0" w:color="auto"/>
            <w:bottom w:val="none" w:sz="0" w:space="0" w:color="auto"/>
            <w:right w:val="none" w:sz="0" w:space="0" w:color="auto"/>
          </w:divBdr>
        </w:div>
        <w:div w:id="1832256956">
          <w:marLeft w:val="0"/>
          <w:marRight w:val="0"/>
          <w:marTop w:val="0"/>
          <w:marBottom w:val="0"/>
          <w:divBdr>
            <w:top w:val="none" w:sz="0" w:space="0" w:color="auto"/>
            <w:left w:val="none" w:sz="0" w:space="0" w:color="auto"/>
            <w:bottom w:val="none" w:sz="0" w:space="0" w:color="auto"/>
            <w:right w:val="none" w:sz="0" w:space="0" w:color="auto"/>
          </w:divBdr>
        </w:div>
      </w:divsChild>
    </w:div>
    <w:div w:id="346299367">
      <w:bodyDiv w:val="1"/>
      <w:marLeft w:val="0"/>
      <w:marRight w:val="0"/>
      <w:marTop w:val="0"/>
      <w:marBottom w:val="0"/>
      <w:divBdr>
        <w:top w:val="none" w:sz="0" w:space="0" w:color="auto"/>
        <w:left w:val="none" w:sz="0" w:space="0" w:color="auto"/>
        <w:bottom w:val="none" w:sz="0" w:space="0" w:color="auto"/>
        <w:right w:val="none" w:sz="0" w:space="0" w:color="auto"/>
      </w:divBdr>
      <w:divsChild>
        <w:div w:id="726034717">
          <w:marLeft w:val="0"/>
          <w:marRight w:val="0"/>
          <w:marTop w:val="0"/>
          <w:marBottom w:val="0"/>
          <w:divBdr>
            <w:top w:val="none" w:sz="0" w:space="0" w:color="auto"/>
            <w:left w:val="none" w:sz="0" w:space="0" w:color="auto"/>
            <w:bottom w:val="none" w:sz="0" w:space="0" w:color="auto"/>
            <w:right w:val="none" w:sz="0" w:space="0" w:color="auto"/>
          </w:divBdr>
        </w:div>
        <w:div w:id="411242805">
          <w:marLeft w:val="0"/>
          <w:marRight w:val="0"/>
          <w:marTop w:val="0"/>
          <w:marBottom w:val="0"/>
          <w:divBdr>
            <w:top w:val="none" w:sz="0" w:space="0" w:color="auto"/>
            <w:left w:val="none" w:sz="0" w:space="0" w:color="auto"/>
            <w:bottom w:val="none" w:sz="0" w:space="0" w:color="auto"/>
            <w:right w:val="none" w:sz="0" w:space="0" w:color="auto"/>
          </w:divBdr>
        </w:div>
        <w:div w:id="878708867">
          <w:marLeft w:val="0"/>
          <w:marRight w:val="0"/>
          <w:marTop w:val="0"/>
          <w:marBottom w:val="0"/>
          <w:divBdr>
            <w:top w:val="none" w:sz="0" w:space="0" w:color="auto"/>
            <w:left w:val="none" w:sz="0" w:space="0" w:color="auto"/>
            <w:bottom w:val="none" w:sz="0" w:space="0" w:color="auto"/>
            <w:right w:val="none" w:sz="0" w:space="0" w:color="auto"/>
          </w:divBdr>
        </w:div>
      </w:divsChild>
    </w:div>
    <w:div w:id="1005287680">
      <w:bodyDiv w:val="1"/>
      <w:marLeft w:val="0"/>
      <w:marRight w:val="0"/>
      <w:marTop w:val="0"/>
      <w:marBottom w:val="0"/>
      <w:divBdr>
        <w:top w:val="none" w:sz="0" w:space="0" w:color="auto"/>
        <w:left w:val="none" w:sz="0" w:space="0" w:color="auto"/>
        <w:bottom w:val="none" w:sz="0" w:space="0" w:color="auto"/>
        <w:right w:val="none" w:sz="0" w:space="0" w:color="auto"/>
      </w:divBdr>
      <w:divsChild>
        <w:div w:id="329527888">
          <w:marLeft w:val="0"/>
          <w:marRight w:val="0"/>
          <w:marTop w:val="0"/>
          <w:marBottom w:val="0"/>
          <w:divBdr>
            <w:top w:val="none" w:sz="0" w:space="0" w:color="auto"/>
            <w:left w:val="none" w:sz="0" w:space="0" w:color="auto"/>
            <w:bottom w:val="none" w:sz="0" w:space="0" w:color="auto"/>
            <w:right w:val="none" w:sz="0" w:space="0" w:color="auto"/>
          </w:divBdr>
        </w:div>
        <w:div w:id="1231237516">
          <w:marLeft w:val="0"/>
          <w:marRight w:val="0"/>
          <w:marTop w:val="0"/>
          <w:marBottom w:val="0"/>
          <w:divBdr>
            <w:top w:val="none" w:sz="0" w:space="0" w:color="auto"/>
            <w:left w:val="none" w:sz="0" w:space="0" w:color="auto"/>
            <w:bottom w:val="none" w:sz="0" w:space="0" w:color="auto"/>
            <w:right w:val="none" w:sz="0" w:space="0" w:color="auto"/>
          </w:divBdr>
        </w:div>
        <w:div w:id="1663390844">
          <w:marLeft w:val="0"/>
          <w:marRight w:val="0"/>
          <w:marTop w:val="0"/>
          <w:marBottom w:val="0"/>
          <w:divBdr>
            <w:top w:val="none" w:sz="0" w:space="0" w:color="auto"/>
            <w:left w:val="none" w:sz="0" w:space="0" w:color="auto"/>
            <w:bottom w:val="none" w:sz="0" w:space="0" w:color="auto"/>
            <w:right w:val="none" w:sz="0" w:space="0" w:color="auto"/>
          </w:divBdr>
        </w:div>
      </w:divsChild>
    </w:div>
    <w:div w:id="1155950724">
      <w:bodyDiv w:val="1"/>
      <w:marLeft w:val="0"/>
      <w:marRight w:val="0"/>
      <w:marTop w:val="0"/>
      <w:marBottom w:val="0"/>
      <w:divBdr>
        <w:top w:val="none" w:sz="0" w:space="0" w:color="auto"/>
        <w:left w:val="none" w:sz="0" w:space="0" w:color="auto"/>
        <w:bottom w:val="none" w:sz="0" w:space="0" w:color="auto"/>
        <w:right w:val="none" w:sz="0" w:space="0" w:color="auto"/>
      </w:divBdr>
      <w:divsChild>
        <w:div w:id="1794783813">
          <w:marLeft w:val="0"/>
          <w:marRight w:val="0"/>
          <w:marTop w:val="0"/>
          <w:marBottom w:val="0"/>
          <w:divBdr>
            <w:top w:val="none" w:sz="0" w:space="0" w:color="auto"/>
            <w:left w:val="none" w:sz="0" w:space="0" w:color="auto"/>
            <w:bottom w:val="none" w:sz="0" w:space="0" w:color="auto"/>
            <w:right w:val="none" w:sz="0" w:space="0" w:color="auto"/>
          </w:divBdr>
        </w:div>
        <w:div w:id="31809149">
          <w:marLeft w:val="0"/>
          <w:marRight w:val="0"/>
          <w:marTop w:val="0"/>
          <w:marBottom w:val="0"/>
          <w:divBdr>
            <w:top w:val="none" w:sz="0" w:space="0" w:color="auto"/>
            <w:left w:val="none" w:sz="0" w:space="0" w:color="auto"/>
            <w:bottom w:val="none" w:sz="0" w:space="0" w:color="auto"/>
            <w:right w:val="none" w:sz="0" w:space="0" w:color="auto"/>
          </w:divBdr>
        </w:div>
        <w:div w:id="100419434">
          <w:marLeft w:val="0"/>
          <w:marRight w:val="0"/>
          <w:marTop w:val="0"/>
          <w:marBottom w:val="0"/>
          <w:divBdr>
            <w:top w:val="none" w:sz="0" w:space="0" w:color="auto"/>
            <w:left w:val="none" w:sz="0" w:space="0" w:color="auto"/>
            <w:bottom w:val="none" w:sz="0" w:space="0" w:color="auto"/>
            <w:right w:val="none" w:sz="0" w:space="0" w:color="auto"/>
          </w:divBdr>
        </w:div>
      </w:divsChild>
    </w:div>
    <w:div w:id="1729062937">
      <w:bodyDiv w:val="1"/>
      <w:marLeft w:val="0"/>
      <w:marRight w:val="0"/>
      <w:marTop w:val="0"/>
      <w:marBottom w:val="0"/>
      <w:divBdr>
        <w:top w:val="none" w:sz="0" w:space="0" w:color="auto"/>
        <w:left w:val="none" w:sz="0" w:space="0" w:color="auto"/>
        <w:bottom w:val="none" w:sz="0" w:space="0" w:color="auto"/>
        <w:right w:val="none" w:sz="0" w:space="0" w:color="auto"/>
      </w:divBdr>
      <w:divsChild>
        <w:div w:id="1994212379">
          <w:marLeft w:val="0"/>
          <w:marRight w:val="0"/>
          <w:marTop w:val="0"/>
          <w:marBottom w:val="0"/>
          <w:divBdr>
            <w:top w:val="none" w:sz="0" w:space="0" w:color="auto"/>
            <w:left w:val="none" w:sz="0" w:space="0" w:color="auto"/>
            <w:bottom w:val="none" w:sz="0" w:space="0" w:color="auto"/>
            <w:right w:val="none" w:sz="0" w:space="0" w:color="auto"/>
          </w:divBdr>
        </w:div>
        <w:div w:id="1627544718">
          <w:marLeft w:val="0"/>
          <w:marRight w:val="0"/>
          <w:marTop w:val="0"/>
          <w:marBottom w:val="0"/>
          <w:divBdr>
            <w:top w:val="none" w:sz="0" w:space="0" w:color="auto"/>
            <w:left w:val="none" w:sz="0" w:space="0" w:color="auto"/>
            <w:bottom w:val="none" w:sz="0" w:space="0" w:color="auto"/>
            <w:right w:val="none" w:sz="0" w:space="0" w:color="auto"/>
          </w:divBdr>
        </w:div>
      </w:divsChild>
    </w:div>
    <w:div w:id="1939173008">
      <w:bodyDiv w:val="1"/>
      <w:marLeft w:val="0"/>
      <w:marRight w:val="0"/>
      <w:marTop w:val="0"/>
      <w:marBottom w:val="0"/>
      <w:divBdr>
        <w:top w:val="none" w:sz="0" w:space="0" w:color="auto"/>
        <w:left w:val="none" w:sz="0" w:space="0" w:color="auto"/>
        <w:bottom w:val="none" w:sz="0" w:space="0" w:color="auto"/>
        <w:right w:val="none" w:sz="0" w:space="0" w:color="auto"/>
      </w:divBdr>
      <w:divsChild>
        <w:div w:id="1761220832">
          <w:marLeft w:val="0"/>
          <w:marRight w:val="0"/>
          <w:marTop w:val="0"/>
          <w:marBottom w:val="0"/>
          <w:divBdr>
            <w:top w:val="none" w:sz="0" w:space="0" w:color="auto"/>
            <w:left w:val="none" w:sz="0" w:space="0" w:color="auto"/>
            <w:bottom w:val="none" w:sz="0" w:space="0" w:color="auto"/>
            <w:right w:val="none" w:sz="0" w:space="0" w:color="auto"/>
          </w:divBdr>
        </w:div>
        <w:div w:id="1320229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1962</Words>
  <Characters>11189</Characters>
  <Application>Microsoft Office Word</Application>
  <DocSecurity>0</DocSecurity>
  <Lines>93</Lines>
  <Paragraphs>26</Paragraphs>
  <ScaleCrop>false</ScaleCrop>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5</cp:revision>
  <dcterms:created xsi:type="dcterms:W3CDTF">2025-05-12T18:18:00Z</dcterms:created>
  <dcterms:modified xsi:type="dcterms:W3CDTF">2025-05-13T20:30:00Z</dcterms:modified>
</cp:coreProperties>
</file>