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0B4" w:rsidRPr="002A05B2" w:rsidRDefault="00DC30B4">
      <w:pPr>
        <w:rPr>
          <w:rFonts w:ascii="Arial" w:hAnsi="Arial" w:cs="Arial"/>
          <w:b/>
          <w:u w:val="single"/>
        </w:rPr>
      </w:pPr>
      <w:r w:rsidRPr="002A05B2">
        <w:rPr>
          <w:rFonts w:ascii="Arial" w:hAnsi="Arial" w:cs="Arial"/>
          <w:b/>
          <w:u w:val="single"/>
        </w:rPr>
        <w:t>Literature Review</w:t>
      </w:r>
    </w:p>
    <w:p w:rsidR="00323E54" w:rsidRDefault="00DC30B4">
      <w:pPr>
        <w:rPr>
          <w:rFonts w:ascii="Arial" w:hAnsi="Arial" w:cs="Arial"/>
        </w:rPr>
      </w:pPr>
      <w:r w:rsidRPr="002A05B2">
        <w:rPr>
          <w:rFonts w:ascii="Arial" w:hAnsi="Arial" w:cs="Arial"/>
        </w:rPr>
        <w:t>Since its rather controversial adoption into the world of UK Policing</w:t>
      </w:r>
      <w:r w:rsidR="00E333A4" w:rsidRPr="002A05B2">
        <w:rPr>
          <w:rFonts w:ascii="Arial" w:hAnsi="Arial" w:cs="Arial"/>
        </w:rPr>
        <w:t xml:space="preserve"> in 2003</w:t>
      </w:r>
      <w:r w:rsidRPr="002A05B2">
        <w:rPr>
          <w:rFonts w:ascii="Arial" w:hAnsi="Arial" w:cs="Arial"/>
        </w:rPr>
        <w:t xml:space="preserve"> </w:t>
      </w:r>
      <w:r w:rsidR="00E333A4" w:rsidRPr="002A05B2">
        <w:rPr>
          <w:rFonts w:ascii="Arial" w:hAnsi="Arial" w:cs="Arial"/>
        </w:rPr>
        <w:t>Taser</w:t>
      </w:r>
      <w:r w:rsidR="003B0D8E" w:rsidRPr="002A05B2">
        <w:rPr>
          <w:rFonts w:ascii="Arial" w:hAnsi="Arial" w:cs="Arial"/>
        </w:rPr>
        <w:t>,</w:t>
      </w:r>
      <w:r w:rsidR="00E333A4" w:rsidRPr="002A05B2">
        <w:rPr>
          <w:rFonts w:ascii="Arial" w:hAnsi="Arial" w:cs="Arial"/>
        </w:rPr>
        <w:t xml:space="preserve"> which was </w:t>
      </w:r>
      <w:r w:rsidRPr="002A05B2">
        <w:rPr>
          <w:rFonts w:ascii="Arial" w:hAnsi="Arial" w:cs="Arial"/>
        </w:rPr>
        <w:t>suggestively</w:t>
      </w:r>
      <w:r w:rsidRPr="002A05B2">
        <w:rPr>
          <w:rFonts w:ascii="Arial" w:hAnsi="Arial" w:cs="Arial"/>
        </w:rPr>
        <w:t xml:space="preserve"> sought after to bridge a gap in the issued PPE for all police officers</w:t>
      </w:r>
      <w:r w:rsidR="00E333A4" w:rsidRPr="002A05B2">
        <w:rPr>
          <w:rFonts w:ascii="Arial" w:hAnsi="Arial" w:cs="Arial"/>
        </w:rPr>
        <w:t xml:space="preserve"> is still considered a relatively new concept. Despite th</w:t>
      </w:r>
      <w:r w:rsidRPr="002A05B2">
        <w:rPr>
          <w:rFonts w:ascii="Arial" w:hAnsi="Arial" w:cs="Arial"/>
        </w:rPr>
        <w:t xml:space="preserve">is less lethal option to bridge the gap between a standard issue baton and a firearm is arguably one of the largest changes to police </w:t>
      </w:r>
      <w:r w:rsidR="00E333A4" w:rsidRPr="002A05B2">
        <w:rPr>
          <w:rFonts w:ascii="Arial" w:hAnsi="Arial" w:cs="Arial"/>
        </w:rPr>
        <w:t>issued PPE in recent years, research amongst its use is still limited. The material available largely depicts Taser in that of a negative stance</w:t>
      </w:r>
      <w:r w:rsidR="00921F2D" w:rsidRPr="002A05B2">
        <w:rPr>
          <w:rFonts w:ascii="Arial" w:hAnsi="Arial" w:cs="Arial"/>
        </w:rPr>
        <w:t xml:space="preserve">, using only the sensitive more complex Taser deployments as data to provide an outcome which is not wholly representative of its use as a whole. </w:t>
      </w:r>
    </w:p>
    <w:p w:rsidR="00C46DF3" w:rsidRPr="002A05B2" w:rsidRDefault="00C46DF3">
      <w:pPr>
        <w:rPr>
          <w:rFonts w:ascii="Arial" w:hAnsi="Arial" w:cs="Arial"/>
        </w:rPr>
      </w:pPr>
    </w:p>
    <w:p w:rsidR="00DC30B4" w:rsidRPr="002A05B2" w:rsidRDefault="00171AD1">
      <w:pPr>
        <w:rPr>
          <w:rFonts w:ascii="Arial" w:hAnsi="Arial" w:cs="Arial"/>
          <w:b/>
          <w:u w:val="single"/>
        </w:rPr>
      </w:pPr>
      <w:r w:rsidRPr="002A05B2">
        <w:rPr>
          <w:rFonts w:ascii="Arial" w:hAnsi="Arial" w:cs="Arial"/>
          <w:b/>
          <w:u w:val="single"/>
        </w:rPr>
        <w:t>RISKS</w:t>
      </w:r>
    </w:p>
    <w:p w:rsidR="00C46DF3" w:rsidRPr="002A05B2" w:rsidRDefault="00142A76">
      <w:pPr>
        <w:rPr>
          <w:rFonts w:ascii="Arial" w:hAnsi="Arial" w:cs="Arial"/>
        </w:rPr>
      </w:pPr>
      <w:r w:rsidRPr="002A05B2">
        <w:rPr>
          <w:rFonts w:ascii="Arial" w:hAnsi="Arial" w:cs="Arial"/>
        </w:rPr>
        <w:t>As with any PPE issued to Police Officers, its use and implementation within the world of policing and its interactions with members of the public carries risks and limitations.</w:t>
      </w:r>
      <w:r w:rsidR="001573B7" w:rsidRPr="002A05B2">
        <w:rPr>
          <w:rFonts w:ascii="Arial" w:hAnsi="Arial" w:cs="Arial"/>
        </w:rPr>
        <w:t xml:space="preserve"> These risks and limitations can extend to the police officer, their colleagues, </w:t>
      </w:r>
      <w:proofErr w:type="gramStart"/>
      <w:r w:rsidR="002A05B2" w:rsidRPr="002A05B2">
        <w:rPr>
          <w:rFonts w:ascii="Arial" w:hAnsi="Arial" w:cs="Arial"/>
        </w:rPr>
        <w:t>members</w:t>
      </w:r>
      <w:proofErr w:type="gramEnd"/>
      <w:r w:rsidR="001573B7" w:rsidRPr="002A05B2">
        <w:rPr>
          <w:rFonts w:ascii="Arial" w:hAnsi="Arial" w:cs="Arial"/>
        </w:rPr>
        <w:t xml:space="preserve"> of the public and</w:t>
      </w:r>
      <w:r w:rsidR="002A05B2" w:rsidRPr="002A05B2">
        <w:rPr>
          <w:rFonts w:ascii="Arial" w:hAnsi="Arial" w:cs="Arial"/>
        </w:rPr>
        <w:t xml:space="preserve"> even to</w:t>
      </w:r>
      <w:r w:rsidR="001573B7" w:rsidRPr="002A05B2">
        <w:rPr>
          <w:rFonts w:ascii="Arial" w:hAnsi="Arial" w:cs="Arial"/>
        </w:rPr>
        <w:t xml:space="preserve"> organisational reputation. </w:t>
      </w:r>
      <w:r w:rsidR="002A05B2" w:rsidRPr="002A05B2">
        <w:rPr>
          <w:rFonts w:ascii="Arial" w:hAnsi="Arial" w:cs="Arial"/>
        </w:rPr>
        <w:t xml:space="preserve">The use of Taser carries its own specific risks, despite the risk of serious injury developing being relatively low compared to the wide spread usage. This is stated in a publication by the </w:t>
      </w:r>
      <w:r w:rsidR="002A05B2" w:rsidRPr="002A05B2">
        <w:rPr>
          <w:rFonts w:ascii="Arial" w:hAnsi="Arial" w:cs="Arial"/>
        </w:rPr>
        <w:t>Scientific Advisory Committee on the Medical Implications of Less-Lethal Weapons (SACMILL)</w:t>
      </w:r>
      <w:r w:rsidR="002A05B2" w:rsidRPr="002A05B2">
        <w:rPr>
          <w:rFonts w:ascii="Arial" w:hAnsi="Arial" w:cs="Arial"/>
        </w:rPr>
        <w:t>, which are an non-departmental public body specialising in providing advice to government with regards to less lethal weapons, the publication was titled “</w:t>
      </w:r>
      <w:r w:rsidR="002A05B2" w:rsidRPr="002A05B2">
        <w:rPr>
          <w:rFonts w:ascii="Arial" w:hAnsi="Arial" w:cs="Arial"/>
        </w:rPr>
        <w:t>Statement on the Medical Implications of Use of the TASER X2 Conducted Energy Device System</w:t>
      </w:r>
      <w:r w:rsidR="002A05B2" w:rsidRPr="002A05B2">
        <w:rPr>
          <w:rFonts w:ascii="Arial" w:hAnsi="Arial" w:cs="Arial"/>
        </w:rPr>
        <w:t>”, it stated “</w:t>
      </w:r>
      <w:r w:rsidR="002A05B2" w:rsidRPr="002A05B2">
        <w:rPr>
          <w:rFonts w:ascii="Arial" w:hAnsi="Arial" w:cs="Arial"/>
        </w:rPr>
        <w:t>Despite the broad range of potential injuries that have been linked to the use of CEDs, the internationally reported incidence of serious injury – as judged by the relatively low number of published clinical case reports – appears to be low relative to the widespread use of CEDs. Notwithstanding the likelihood of under-reporting in the medical literature, the infrequency of reports of serious injury implies that most uses of CEDs result in unremarkable medical outcomes</w:t>
      </w:r>
      <w:r w:rsidR="002A05B2" w:rsidRPr="002A05B2">
        <w:rPr>
          <w:rFonts w:ascii="Arial" w:hAnsi="Arial" w:cs="Arial"/>
        </w:rPr>
        <w:t>’ (SACMILL, 2016). Some of the risks as outlined by SACMILL within the same reported included ‘</w:t>
      </w:r>
      <w:r w:rsidR="002A05B2" w:rsidRPr="002A05B2">
        <w:rPr>
          <w:rFonts w:ascii="Arial" w:hAnsi="Arial" w:cs="Arial"/>
        </w:rPr>
        <w:t>Muscular contraction or strain-related injury (including bone fractures, h</w:t>
      </w:r>
      <w:r w:rsidR="002A05B2" w:rsidRPr="002A05B2">
        <w:rPr>
          <w:rFonts w:ascii="Arial" w:hAnsi="Arial" w:cs="Arial"/>
        </w:rPr>
        <w:t xml:space="preserve">ernia rupture and dislocation), </w:t>
      </w:r>
      <w:r w:rsidR="002A05B2" w:rsidRPr="002A05B2">
        <w:rPr>
          <w:rFonts w:ascii="Arial" w:hAnsi="Arial" w:cs="Arial"/>
        </w:rPr>
        <w:t>Injuries, particularly to the head, from falls or other uncontrolled movements. This risk may be exacerbated in people who are running or are located at height at the time the di</w:t>
      </w:r>
      <w:r w:rsidR="002A05B2" w:rsidRPr="002A05B2">
        <w:rPr>
          <w:rFonts w:ascii="Arial" w:hAnsi="Arial" w:cs="Arial"/>
        </w:rPr>
        <w:t>scharge is administered,</w:t>
      </w:r>
      <w:r w:rsidR="002A05B2" w:rsidRPr="002A05B2">
        <w:rPr>
          <w:rFonts w:ascii="Arial" w:hAnsi="Arial" w:cs="Arial"/>
        </w:rPr>
        <w:t xml:space="preserve"> Injury from probe penetration of the eye, blood vessels, genitalia, breast, neck, throat, thorax</w:t>
      </w:r>
      <w:r w:rsidR="002A05B2" w:rsidRPr="002A05B2">
        <w:rPr>
          <w:rFonts w:ascii="Arial" w:hAnsi="Arial" w:cs="Arial"/>
        </w:rPr>
        <w:t xml:space="preserve"> and other sensitive structures’ (SACMILL, 2016)</w:t>
      </w:r>
      <w:r w:rsidR="002A05B2">
        <w:rPr>
          <w:rFonts w:ascii="Arial" w:hAnsi="Arial" w:cs="Arial"/>
        </w:rPr>
        <w:t>. These findings are interesting to note that, despite the widespread use they conclude there is a relative pattern to serious injury compared to the widespread use. Of course, they concluded within the report the use of Taser does come with risk as aforementioned, but these risks would need to be justified and proportionate when taken within the set of circumstances to which the Taser was used. I</w:t>
      </w:r>
      <w:r w:rsidR="002A05B2" w:rsidRPr="002A05B2">
        <w:rPr>
          <w:rFonts w:ascii="Arial" w:hAnsi="Arial" w:cs="Arial"/>
        </w:rPr>
        <w:t>t is difficult to perceive the risks and decision making taken by each police officer operationally when responding</w:t>
      </w:r>
      <w:r w:rsidR="002A05B2">
        <w:rPr>
          <w:rFonts w:ascii="Arial" w:hAnsi="Arial" w:cs="Arial"/>
        </w:rPr>
        <w:t xml:space="preserve"> or</w:t>
      </w:r>
      <w:r w:rsidR="002A05B2" w:rsidRPr="002A05B2">
        <w:rPr>
          <w:rFonts w:ascii="Arial" w:hAnsi="Arial" w:cs="Arial"/>
        </w:rPr>
        <w:t xml:space="preserve"> dealing with a specific incident, especially when faced with a volatile and dangerous set of circumstances. </w:t>
      </w:r>
      <w:r w:rsidR="008B68C0">
        <w:rPr>
          <w:rFonts w:ascii="Arial" w:hAnsi="Arial" w:cs="Arial"/>
        </w:rPr>
        <w:t>This is echoed in the findings in a release titled “</w:t>
      </w:r>
      <w:r w:rsidR="008B68C0" w:rsidRPr="008B68C0">
        <w:rPr>
          <w:rFonts w:ascii="Arial" w:hAnsi="Arial" w:cs="Arial"/>
        </w:rPr>
        <w:t>Statistics on the number of police officers assaulted in 2019/20, England and Wales</w:t>
      </w:r>
      <w:r w:rsidR="008B68C0" w:rsidRPr="008B68C0">
        <w:rPr>
          <w:rFonts w:ascii="Arial" w:hAnsi="Arial" w:cs="Arial"/>
        </w:rPr>
        <w:t>” from the Office of National Statistics. They stated ‘</w:t>
      </w:r>
      <w:r w:rsidR="002A05B2" w:rsidRPr="008B68C0">
        <w:rPr>
          <w:rFonts w:ascii="Arial" w:hAnsi="Arial" w:cs="Arial"/>
        </w:rPr>
        <w:t>In 2019/20 there were over 30,000 assaults on police officers in England and Wales (including British Transport Police but excluding Greater Manchester Police)</w:t>
      </w:r>
      <w:r w:rsidR="008B68C0" w:rsidRPr="008B68C0">
        <w:rPr>
          <w:rFonts w:ascii="Arial" w:hAnsi="Arial" w:cs="Arial"/>
        </w:rPr>
        <w:t xml:space="preserve"> (ONS, 2020)</w:t>
      </w:r>
      <w:r w:rsidR="008B68C0">
        <w:rPr>
          <w:rFonts w:ascii="Arial" w:hAnsi="Arial" w:cs="Arial"/>
        </w:rPr>
        <w:t>. These findings could be argued to be representative of the necessity and use of Taser, the risk factors to officers conducting their roles is increasing evidently by the increase in assaults on Police reported, thus proving the need for Taser and the risks associated with its use arguably justified when faced with such incidents.</w:t>
      </w:r>
    </w:p>
    <w:p w:rsidR="008B68C0" w:rsidRPr="002A05B2" w:rsidRDefault="008B68C0">
      <w:pPr>
        <w:rPr>
          <w:rFonts w:ascii="Arial" w:hAnsi="Arial" w:cs="Arial"/>
        </w:rPr>
      </w:pPr>
    </w:p>
    <w:p w:rsidR="00171AD1" w:rsidRPr="00946BC2" w:rsidRDefault="00171AD1">
      <w:pPr>
        <w:rPr>
          <w:rFonts w:ascii="Arial" w:hAnsi="Arial" w:cs="Arial"/>
          <w:b/>
          <w:u w:val="single"/>
        </w:rPr>
      </w:pPr>
      <w:r w:rsidRPr="00946BC2">
        <w:rPr>
          <w:rFonts w:ascii="Arial" w:hAnsi="Arial" w:cs="Arial"/>
          <w:b/>
          <w:u w:val="single"/>
        </w:rPr>
        <w:lastRenderedPageBreak/>
        <w:t>FATALITIES</w:t>
      </w:r>
    </w:p>
    <w:p w:rsidR="00946BC2" w:rsidRDefault="00142A76">
      <w:pPr>
        <w:rPr>
          <w:rFonts w:ascii="Arial" w:hAnsi="Arial" w:cs="Arial"/>
          <w:shd w:val="clear" w:color="auto" w:fill="FFFFFF"/>
        </w:rPr>
      </w:pPr>
      <w:r w:rsidRPr="002A05B2">
        <w:rPr>
          <w:rFonts w:ascii="Arial" w:hAnsi="Arial" w:cs="Arial"/>
        </w:rPr>
        <w:t>Since its inception into UK policing in 2003</w:t>
      </w:r>
      <w:r w:rsidR="00F15D66" w:rsidRPr="002A05B2">
        <w:rPr>
          <w:rFonts w:ascii="Arial" w:hAnsi="Arial" w:cs="Arial"/>
        </w:rPr>
        <w:t xml:space="preserve"> there have been a total of 18 fatalities that have been linked with Taser usage</w:t>
      </w:r>
      <w:r w:rsidR="0041793A" w:rsidRPr="002A05B2">
        <w:rPr>
          <w:rFonts w:ascii="Arial" w:hAnsi="Arial" w:cs="Arial"/>
        </w:rPr>
        <w:t xml:space="preserve"> within that time period. </w:t>
      </w:r>
      <w:r w:rsidR="001B257F" w:rsidRPr="002A05B2">
        <w:rPr>
          <w:rFonts w:ascii="Arial" w:hAnsi="Arial" w:cs="Arial"/>
        </w:rPr>
        <w:t xml:space="preserve">Amnesty.org, published on their website stating </w:t>
      </w:r>
      <w:r w:rsidRPr="002A05B2">
        <w:rPr>
          <w:rFonts w:ascii="Arial" w:hAnsi="Arial" w:cs="Arial"/>
        </w:rPr>
        <w:t>‘</w:t>
      </w:r>
      <w:r w:rsidRPr="002A05B2">
        <w:rPr>
          <w:rFonts w:ascii="Arial" w:hAnsi="Arial" w:cs="Arial"/>
          <w:shd w:val="clear" w:color="auto" w:fill="FFFFFF"/>
        </w:rPr>
        <w:t>a total of 18 people have died after a Taser was discharged against them by police</w:t>
      </w:r>
      <w:r w:rsidRPr="002A05B2">
        <w:rPr>
          <w:rFonts w:ascii="Arial" w:hAnsi="Arial" w:cs="Arial"/>
          <w:shd w:val="clear" w:color="auto" w:fill="FFFFFF"/>
        </w:rPr>
        <w:t>’ (Amnesty.org,</w:t>
      </w:r>
      <w:r w:rsidR="00B86219" w:rsidRPr="002A05B2">
        <w:rPr>
          <w:rFonts w:ascii="Arial" w:hAnsi="Arial" w:cs="Arial"/>
          <w:shd w:val="clear" w:color="auto" w:fill="FFFFFF"/>
        </w:rPr>
        <w:t xml:space="preserve"> </w:t>
      </w:r>
      <w:r w:rsidRPr="002A05B2">
        <w:rPr>
          <w:rFonts w:ascii="Arial" w:hAnsi="Arial" w:cs="Arial"/>
          <w:shd w:val="clear" w:color="auto" w:fill="FFFFFF"/>
        </w:rPr>
        <w:t>2018)</w:t>
      </w:r>
      <w:r w:rsidR="00FD0DBE" w:rsidRPr="002A05B2">
        <w:rPr>
          <w:rFonts w:ascii="Arial" w:hAnsi="Arial" w:cs="Arial"/>
          <w:shd w:val="clear" w:color="auto" w:fill="FFFFFF"/>
        </w:rPr>
        <w:t xml:space="preserve"> and news outlets often report with similar outlooks</w:t>
      </w:r>
      <w:r w:rsidR="00946BC2">
        <w:rPr>
          <w:rFonts w:ascii="Arial" w:hAnsi="Arial" w:cs="Arial"/>
          <w:shd w:val="clear" w:color="auto" w:fill="FFFFFF"/>
        </w:rPr>
        <w:t xml:space="preserve"> such as an article</w:t>
      </w:r>
      <w:r w:rsidR="00FD0DBE" w:rsidRPr="002A05B2">
        <w:rPr>
          <w:rFonts w:ascii="Arial" w:hAnsi="Arial" w:cs="Arial"/>
          <w:shd w:val="clear" w:color="auto" w:fill="FFFFFF"/>
        </w:rPr>
        <w:t xml:space="preserve"> published in the Guardian Newspaper titled ‘Families urge ban on English Police Taser use against people in distress’ (The Guardian, 2021). </w:t>
      </w:r>
      <w:r w:rsidR="00323E54" w:rsidRPr="002A05B2">
        <w:rPr>
          <w:rFonts w:ascii="Arial" w:hAnsi="Arial" w:cs="Arial"/>
          <w:shd w:val="clear" w:color="auto" w:fill="FFFFFF"/>
        </w:rPr>
        <w:t xml:space="preserve">It can be suggested these sorts of releases and information in the public domain sensationalise Taser fatalities but it is apparent further investigation into these facts are required to assist with further fact finding and a more accurate depiction of Taser involvement in these unfortunate fatalities. </w:t>
      </w:r>
      <w:r w:rsidR="001B257F" w:rsidRPr="002A05B2">
        <w:rPr>
          <w:rFonts w:ascii="Arial" w:hAnsi="Arial" w:cs="Arial"/>
          <w:shd w:val="clear" w:color="auto" w:fill="FFFFFF"/>
        </w:rPr>
        <w:t>These sorts of publications may have a negative impact upon public perception of the police as a whole and specifically use of Taser.</w:t>
      </w:r>
      <w:r w:rsidR="00946BC2">
        <w:rPr>
          <w:rFonts w:ascii="Arial" w:hAnsi="Arial" w:cs="Arial"/>
          <w:shd w:val="clear" w:color="auto" w:fill="FFFFFF"/>
        </w:rPr>
        <w:t xml:space="preserve"> It is difficult to wade through the material in order to find clarity in certain claims or statements like the above published, which could arguably make it difficult to ascertain full facts in certain scenarios around Taser use. I</w:t>
      </w:r>
      <w:r w:rsidR="001B257F" w:rsidRPr="002A05B2">
        <w:rPr>
          <w:rFonts w:ascii="Arial" w:hAnsi="Arial" w:cs="Arial"/>
          <w:shd w:val="clear" w:color="auto" w:fill="FFFFFF"/>
        </w:rPr>
        <w:t xml:space="preserve">n some places </w:t>
      </w:r>
      <w:r w:rsidR="00323E54" w:rsidRPr="002A05B2">
        <w:rPr>
          <w:rFonts w:ascii="Arial" w:hAnsi="Arial" w:cs="Arial"/>
          <w:shd w:val="clear" w:color="auto" w:fill="FFFFFF"/>
        </w:rPr>
        <w:t>h</w:t>
      </w:r>
      <w:r w:rsidR="00946BC2">
        <w:rPr>
          <w:rFonts w:ascii="Arial" w:hAnsi="Arial" w:cs="Arial"/>
          <w:shd w:val="clear" w:color="auto" w:fill="FFFFFF"/>
        </w:rPr>
        <w:t>owever more clarity on events is available, i</w:t>
      </w:r>
      <w:r w:rsidR="00323E54" w:rsidRPr="002A05B2">
        <w:rPr>
          <w:rFonts w:ascii="Arial" w:hAnsi="Arial" w:cs="Arial"/>
          <w:shd w:val="clear" w:color="auto" w:fill="FFFFFF"/>
        </w:rPr>
        <w:t>n a statement on the National Police Chiefs Council website (NPCC). The NPCC states ‘to date there have been no deaths in the UK that have been attributed to the direct electrical effects of CED on the body (for example, the electrical discharge directly affecting heart rhythm). There has been an instance where CED use resulted in death from a secondary effect of the discharge (ignition of flammable fuel) and one occasion where a Coroner’s court concluded that the use of a TASER CED contributed to a person’s death along with a series of other factors. The inquests on six further UK deaths where the use of a CED featured have yet to reach a conclusion. Deaths from head injury as a result of discharge-induced falls, have been documented in other countries and there has been at least one incidence of serious head injury in UK use of CED. (National Police Chiefs Council, 2021)</w:t>
      </w:r>
      <w:r w:rsidR="001B257F" w:rsidRPr="002A05B2">
        <w:rPr>
          <w:rFonts w:ascii="Arial" w:hAnsi="Arial" w:cs="Arial"/>
          <w:shd w:val="clear" w:color="auto" w:fill="FFFFFF"/>
        </w:rPr>
        <w:t>.</w:t>
      </w:r>
      <w:r w:rsidR="00115D16" w:rsidRPr="002A05B2">
        <w:rPr>
          <w:rFonts w:ascii="Arial" w:hAnsi="Arial" w:cs="Arial"/>
          <w:shd w:val="clear" w:color="auto" w:fill="FFFFFF"/>
        </w:rPr>
        <w:t xml:space="preserve"> As per this release, </w:t>
      </w:r>
      <w:r w:rsidR="00946BC2" w:rsidRPr="002A05B2">
        <w:rPr>
          <w:rFonts w:ascii="Arial" w:hAnsi="Arial" w:cs="Arial"/>
          <w:shd w:val="clear" w:color="auto" w:fill="FFFFFF"/>
        </w:rPr>
        <w:t>it’s</w:t>
      </w:r>
      <w:r w:rsidR="00D36414" w:rsidRPr="002A05B2">
        <w:rPr>
          <w:rFonts w:ascii="Arial" w:hAnsi="Arial" w:cs="Arial"/>
          <w:shd w:val="clear" w:color="auto" w:fill="FFFFFF"/>
        </w:rPr>
        <w:t xml:space="preserve"> stated </w:t>
      </w:r>
      <w:r w:rsidR="00115D16" w:rsidRPr="002A05B2">
        <w:rPr>
          <w:rFonts w:ascii="Arial" w:hAnsi="Arial" w:cs="Arial"/>
          <w:shd w:val="clear" w:color="auto" w:fill="FFFFFF"/>
        </w:rPr>
        <w:t>Taser has not attributed directly to a fatality. However there are instances where it has had a secondary effect and or the Coroner has ruled it contributed amongst other factors</w:t>
      </w:r>
      <w:r w:rsidR="00D607D2" w:rsidRPr="002A05B2">
        <w:rPr>
          <w:rFonts w:ascii="Arial" w:hAnsi="Arial" w:cs="Arial"/>
          <w:shd w:val="clear" w:color="auto" w:fill="FFFFFF"/>
        </w:rPr>
        <w:t xml:space="preserve">, but risk of secondary injury or contributing factors could </w:t>
      </w:r>
      <w:r w:rsidR="00946BC2">
        <w:rPr>
          <w:rFonts w:ascii="Arial" w:hAnsi="Arial" w:cs="Arial"/>
          <w:shd w:val="clear" w:color="auto" w:fill="FFFFFF"/>
        </w:rPr>
        <w:t xml:space="preserve">arguably be said for </w:t>
      </w:r>
      <w:r w:rsidR="00D607D2" w:rsidRPr="002A05B2">
        <w:rPr>
          <w:rFonts w:ascii="Arial" w:hAnsi="Arial" w:cs="Arial"/>
          <w:shd w:val="clear" w:color="auto" w:fill="FFFFFF"/>
        </w:rPr>
        <w:t>the same for any type of PPE issued to Police Officers</w:t>
      </w:r>
      <w:r w:rsidR="00946BC2">
        <w:rPr>
          <w:rFonts w:ascii="Arial" w:hAnsi="Arial" w:cs="Arial"/>
          <w:shd w:val="clear" w:color="auto" w:fill="FFFFFF"/>
        </w:rPr>
        <w:t xml:space="preserve"> or that of a firearm if the bridged gap by a Taser as a less lethal option was not available.</w:t>
      </w:r>
    </w:p>
    <w:p w:rsidR="00171AD1" w:rsidRPr="00946BC2" w:rsidRDefault="00FD0DBE">
      <w:pPr>
        <w:rPr>
          <w:rFonts w:ascii="Arial" w:hAnsi="Arial" w:cs="Arial"/>
          <w:shd w:val="clear" w:color="auto" w:fill="FFFFFF"/>
        </w:rPr>
      </w:pPr>
      <w:r w:rsidRPr="002A05B2">
        <w:rPr>
          <w:rFonts w:ascii="Arial" w:hAnsi="Arial" w:cs="Arial"/>
          <w:shd w:val="clear" w:color="auto" w:fill="FFFFFF"/>
        </w:rPr>
        <w:t>T</w:t>
      </w:r>
      <w:r w:rsidR="00323E54" w:rsidRPr="002A05B2">
        <w:rPr>
          <w:rFonts w:ascii="Arial" w:hAnsi="Arial" w:cs="Arial"/>
        </w:rPr>
        <w:t>he use of Taser is large scale, Police have a requirement to gather information on use of force statistics including use of Taser. This has been in place since 2017, whereby before this the use of Taser was collated by the Home Office. The latest report, collating Police force data dating between April 2019 and March 2020 stated ‘</w:t>
      </w:r>
      <w:r w:rsidR="00323E54" w:rsidRPr="002A05B2">
        <w:rPr>
          <w:rFonts w:ascii="Arial" w:hAnsi="Arial" w:cs="Arial"/>
          <w:color w:val="0B0C0C"/>
          <w:shd w:val="clear" w:color="auto" w:fill="FFFFFF"/>
        </w:rPr>
        <w:t>CEDs were used in 32,000 incidents, although</w:t>
      </w:r>
      <w:r w:rsidR="00323E54" w:rsidRPr="002A05B2">
        <w:rPr>
          <w:rFonts w:ascii="Arial" w:hAnsi="Arial" w:cs="Arial"/>
          <w:b/>
          <w:color w:val="0B0C0C"/>
          <w:shd w:val="clear" w:color="auto" w:fill="FFFFFF"/>
        </w:rPr>
        <w:t> </w:t>
      </w:r>
      <w:r w:rsidR="00323E54" w:rsidRPr="002A05B2">
        <w:rPr>
          <w:rStyle w:val="Strong"/>
          <w:rFonts w:ascii="Arial" w:hAnsi="Arial" w:cs="Arial"/>
          <w:b w:val="0"/>
          <w:color w:val="0B0C0C"/>
          <w:shd w:val="clear" w:color="auto" w:fill="FFFFFF"/>
        </w:rPr>
        <w:t>the CED was not discharged in 86% (27,000) of these incidents</w:t>
      </w:r>
      <w:r w:rsidR="00323E54" w:rsidRPr="002A05B2">
        <w:rPr>
          <w:rFonts w:ascii="Arial" w:hAnsi="Arial" w:cs="Arial"/>
          <w:b/>
          <w:color w:val="0B0C0C"/>
          <w:shd w:val="clear" w:color="auto" w:fill="FFFFFF"/>
        </w:rPr>
        <w:t xml:space="preserve">.’ </w:t>
      </w:r>
      <w:r w:rsidR="00323E54" w:rsidRPr="002A05B2">
        <w:rPr>
          <w:rFonts w:ascii="Arial" w:hAnsi="Arial" w:cs="Arial"/>
          <w:color w:val="000000"/>
          <w:shd w:val="clear" w:color="auto" w:fill="FFFFFF"/>
        </w:rPr>
        <w:t xml:space="preserve">(Home Office, 2021). </w:t>
      </w:r>
      <w:r w:rsidR="00115D16" w:rsidRPr="002A05B2">
        <w:rPr>
          <w:rFonts w:ascii="Arial" w:hAnsi="Arial" w:cs="Arial"/>
          <w:color w:val="000000"/>
          <w:shd w:val="clear" w:color="auto" w:fill="FFFFFF"/>
        </w:rPr>
        <w:t>These figures are just a snapshot of the use of Tas</w:t>
      </w:r>
      <w:r w:rsidR="0069539F" w:rsidRPr="002A05B2">
        <w:rPr>
          <w:rFonts w:ascii="Arial" w:hAnsi="Arial" w:cs="Arial"/>
          <w:color w:val="000000"/>
          <w:shd w:val="clear" w:color="auto" w:fill="FFFFFF"/>
        </w:rPr>
        <w:t xml:space="preserve">er within operational policing and only cover a period of 12 months. This scale </w:t>
      </w:r>
      <w:r w:rsidR="00B86C60" w:rsidRPr="002A05B2">
        <w:rPr>
          <w:rFonts w:ascii="Arial" w:hAnsi="Arial" w:cs="Arial"/>
          <w:color w:val="000000"/>
          <w:shd w:val="clear" w:color="auto" w:fill="FFFFFF"/>
        </w:rPr>
        <w:t xml:space="preserve">of use </w:t>
      </w:r>
      <w:r w:rsidR="0069539F" w:rsidRPr="002A05B2">
        <w:rPr>
          <w:rFonts w:ascii="Arial" w:hAnsi="Arial" w:cs="Arial"/>
          <w:color w:val="000000"/>
          <w:shd w:val="clear" w:color="auto" w:fill="FFFFFF"/>
        </w:rPr>
        <w:t xml:space="preserve">would </w:t>
      </w:r>
      <w:r w:rsidR="004A22B9" w:rsidRPr="002A05B2">
        <w:rPr>
          <w:rFonts w:ascii="Arial" w:hAnsi="Arial" w:cs="Arial"/>
          <w:color w:val="000000"/>
          <w:shd w:val="clear" w:color="auto" w:fill="FFFFFF"/>
        </w:rPr>
        <w:t>be significantly larger since its adoption in 2003, considering the scale of the use of Taser and the reported</w:t>
      </w:r>
      <w:r w:rsidR="00D36414" w:rsidRPr="002A05B2">
        <w:rPr>
          <w:rFonts w:ascii="Arial" w:hAnsi="Arial" w:cs="Arial"/>
          <w:color w:val="000000"/>
          <w:shd w:val="clear" w:color="auto" w:fill="FFFFFF"/>
        </w:rPr>
        <w:t xml:space="preserve"> fatalities, it could be </w:t>
      </w:r>
      <w:r w:rsidR="0053371F" w:rsidRPr="002A05B2">
        <w:rPr>
          <w:rFonts w:ascii="Arial" w:hAnsi="Arial" w:cs="Arial"/>
          <w:color w:val="000000"/>
          <w:shd w:val="clear" w:color="auto" w:fill="FFFFFF"/>
        </w:rPr>
        <w:t>argued</w:t>
      </w:r>
      <w:r w:rsidR="00D36414" w:rsidRPr="002A05B2">
        <w:rPr>
          <w:rFonts w:ascii="Arial" w:hAnsi="Arial" w:cs="Arial"/>
          <w:color w:val="000000"/>
          <w:shd w:val="clear" w:color="auto" w:fill="FFFFFF"/>
        </w:rPr>
        <w:t xml:space="preserve"> that this less lethal weapon works in bridging the gap between a baton and a gun by yielding</w:t>
      </w:r>
      <w:r w:rsidR="0053371F" w:rsidRPr="002A05B2">
        <w:rPr>
          <w:rFonts w:ascii="Arial" w:hAnsi="Arial" w:cs="Arial"/>
          <w:color w:val="000000"/>
          <w:shd w:val="clear" w:color="auto" w:fill="FFFFFF"/>
        </w:rPr>
        <w:t xml:space="preserve"> a minimal</w:t>
      </w:r>
      <w:r w:rsidR="00D36414" w:rsidRPr="002A05B2">
        <w:rPr>
          <w:rFonts w:ascii="Arial" w:hAnsi="Arial" w:cs="Arial"/>
          <w:color w:val="000000"/>
          <w:shd w:val="clear" w:color="auto" w:fill="FFFFFF"/>
        </w:rPr>
        <w:t xml:space="preserve"> fatality to use ratio. </w:t>
      </w:r>
    </w:p>
    <w:p w:rsidR="00C46DF3" w:rsidRPr="002A05B2" w:rsidRDefault="00C46DF3">
      <w:pPr>
        <w:rPr>
          <w:rFonts w:ascii="Arial" w:hAnsi="Arial" w:cs="Arial"/>
        </w:rPr>
      </w:pPr>
    </w:p>
    <w:p w:rsidR="00171AD1" w:rsidRPr="00946BC2" w:rsidRDefault="00171AD1">
      <w:pPr>
        <w:rPr>
          <w:rFonts w:ascii="Arial" w:hAnsi="Arial" w:cs="Arial"/>
          <w:b/>
          <w:u w:val="single"/>
        </w:rPr>
      </w:pPr>
      <w:r w:rsidRPr="00946BC2">
        <w:rPr>
          <w:rFonts w:ascii="Arial" w:hAnsi="Arial" w:cs="Arial"/>
          <w:b/>
          <w:u w:val="single"/>
        </w:rPr>
        <w:t>PUBLIC PERCEPTION</w:t>
      </w:r>
    </w:p>
    <w:p w:rsidR="0053371F" w:rsidRPr="002A05B2" w:rsidRDefault="004257C0" w:rsidP="003B0D8E">
      <w:pPr>
        <w:rPr>
          <w:rFonts w:ascii="Arial" w:hAnsi="Arial" w:cs="Arial"/>
          <w:color w:val="000000"/>
          <w:shd w:val="clear" w:color="auto" w:fill="FFFFFF"/>
        </w:rPr>
      </w:pPr>
      <w:r w:rsidRPr="002A05B2">
        <w:rPr>
          <w:rFonts w:ascii="Arial" w:hAnsi="Arial" w:cs="Arial"/>
        </w:rPr>
        <w:t>To first understand the public perception of Taser and its subsequent use</w:t>
      </w:r>
      <w:r w:rsidR="001C0AF1" w:rsidRPr="002A05B2">
        <w:rPr>
          <w:rFonts w:ascii="Arial" w:hAnsi="Arial" w:cs="Arial"/>
        </w:rPr>
        <w:t xml:space="preserve"> by Police across the United Kingdom I think it’s important to understand the public’s perception of Police as a whole. It is reasonable to </w:t>
      </w:r>
      <w:r w:rsidR="001B17AE" w:rsidRPr="002A05B2">
        <w:rPr>
          <w:rFonts w:ascii="Arial" w:hAnsi="Arial" w:cs="Arial"/>
        </w:rPr>
        <w:t xml:space="preserve">suggest the two go hand in hand with perceptions of the police being based upon their actions and vice versa. </w:t>
      </w:r>
      <w:r w:rsidR="001C0AF1" w:rsidRPr="002A05B2">
        <w:rPr>
          <w:rFonts w:ascii="Arial" w:hAnsi="Arial" w:cs="Arial"/>
        </w:rPr>
        <w:t>A publication</w:t>
      </w:r>
      <w:r w:rsidR="001776DF" w:rsidRPr="002A05B2">
        <w:rPr>
          <w:rFonts w:ascii="Arial" w:hAnsi="Arial" w:cs="Arial"/>
        </w:rPr>
        <w:t xml:space="preserve"> conducted by Her Majesty’s Inspectorate of Constabulary and Fire &amp; Rescue Services (HMICFRS) commissioned a large scale survey to assess current perceptions of police within England and Wales. </w:t>
      </w:r>
      <w:r w:rsidR="001B17AE" w:rsidRPr="002A05B2">
        <w:rPr>
          <w:rFonts w:ascii="Arial" w:hAnsi="Arial" w:cs="Arial"/>
        </w:rPr>
        <w:t xml:space="preserve">The survey </w:t>
      </w:r>
      <w:r w:rsidR="001B17AE" w:rsidRPr="002A05B2">
        <w:rPr>
          <w:rFonts w:ascii="Arial" w:hAnsi="Arial" w:cs="Arial"/>
        </w:rPr>
        <w:lastRenderedPageBreak/>
        <w:t xml:space="preserve">was conducted by BMG Services and titled </w:t>
      </w:r>
      <w:r w:rsidR="00E7483D" w:rsidRPr="002A05B2">
        <w:rPr>
          <w:rFonts w:ascii="Arial" w:hAnsi="Arial" w:cs="Arial"/>
        </w:rPr>
        <w:t>“</w:t>
      </w:r>
      <w:r w:rsidR="001B17AE" w:rsidRPr="002A05B2">
        <w:rPr>
          <w:rFonts w:ascii="Arial" w:hAnsi="Arial" w:cs="Arial"/>
        </w:rPr>
        <w:t>Public Perceptions of Policing in England and Wales 2018</w:t>
      </w:r>
      <w:r w:rsidR="00E7483D" w:rsidRPr="002A05B2">
        <w:rPr>
          <w:rFonts w:ascii="Arial" w:hAnsi="Arial" w:cs="Arial"/>
        </w:rPr>
        <w:t>”</w:t>
      </w:r>
      <w:r w:rsidR="001B17AE" w:rsidRPr="002A05B2">
        <w:rPr>
          <w:rFonts w:ascii="Arial" w:hAnsi="Arial" w:cs="Arial"/>
        </w:rPr>
        <w:t xml:space="preserve"> it stated that ‘</w:t>
      </w:r>
      <w:r w:rsidR="001B17AE" w:rsidRPr="002A05B2">
        <w:rPr>
          <w:rFonts w:ascii="Arial" w:hAnsi="Arial" w:cs="Arial"/>
        </w:rPr>
        <w:t>Satisfaction with local police is relatively high. Over three-fifths of respondents (61%) say that they are satisfied, and only 12% are dissatisfied.</w:t>
      </w:r>
      <w:r w:rsidR="001B17AE" w:rsidRPr="002A05B2">
        <w:rPr>
          <w:rFonts w:ascii="Arial" w:hAnsi="Arial" w:cs="Arial"/>
          <w:color w:val="000000"/>
          <w:shd w:val="clear" w:color="auto" w:fill="FFFFFF"/>
        </w:rPr>
        <w:t xml:space="preserve"> </w:t>
      </w:r>
      <w:r w:rsidR="001B17AE" w:rsidRPr="002A05B2">
        <w:rPr>
          <w:rFonts w:ascii="Arial" w:hAnsi="Arial" w:cs="Arial"/>
          <w:color w:val="000000"/>
          <w:shd w:val="clear" w:color="auto" w:fill="FFFFFF"/>
        </w:rPr>
        <w:t>(Her Majesty’s Inspectorate of Constabulary and Fire &amp; Rescue Services, 2018)</w:t>
      </w:r>
      <w:r w:rsidR="00330B01" w:rsidRPr="002A05B2">
        <w:rPr>
          <w:rFonts w:ascii="Arial" w:hAnsi="Arial" w:cs="Arial"/>
          <w:color w:val="000000"/>
          <w:shd w:val="clear" w:color="auto" w:fill="FFFFFF"/>
        </w:rPr>
        <w:t>. Whilst these largely depict a positive perception of the Police</w:t>
      </w:r>
      <w:r w:rsidR="003A3D1C" w:rsidRPr="002A05B2">
        <w:rPr>
          <w:rFonts w:ascii="Arial" w:hAnsi="Arial" w:cs="Arial"/>
          <w:color w:val="000000"/>
          <w:shd w:val="clear" w:color="auto" w:fill="FFFFFF"/>
        </w:rPr>
        <w:t>, suggesting overall more people hold the police to higher regard than those who do not</w:t>
      </w:r>
      <w:r w:rsidR="00330B01" w:rsidRPr="002A05B2">
        <w:rPr>
          <w:rFonts w:ascii="Arial" w:hAnsi="Arial" w:cs="Arial"/>
          <w:color w:val="000000"/>
          <w:shd w:val="clear" w:color="auto" w:fill="FFFFFF"/>
        </w:rPr>
        <w:t xml:space="preserve">, it is to be noted that the same report also outlines </w:t>
      </w:r>
      <w:r w:rsidR="001B17AE" w:rsidRPr="002A05B2">
        <w:rPr>
          <w:rFonts w:ascii="Arial" w:hAnsi="Arial" w:cs="Arial"/>
        </w:rPr>
        <w:t>‘</w:t>
      </w:r>
      <w:r w:rsidR="001B17AE" w:rsidRPr="002A05B2">
        <w:rPr>
          <w:rFonts w:ascii="Arial" w:hAnsi="Arial" w:cs="Arial"/>
        </w:rPr>
        <w:t>Fewer respondents agree that their local police use physical force and stop and search appropriately, but this is not because a greater proportion disagrees with the statements, rather that they don’t know.</w:t>
      </w:r>
      <w:r w:rsidR="001B17AE" w:rsidRPr="002A05B2">
        <w:rPr>
          <w:rFonts w:ascii="Arial" w:hAnsi="Arial" w:cs="Arial"/>
        </w:rPr>
        <w:t>’</w:t>
      </w:r>
      <w:r w:rsidR="00330B01" w:rsidRPr="002A05B2">
        <w:rPr>
          <w:rFonts w:ascii="Arial" w:hAnsi="Arial" w:cs="Arial"/>
        </w:rPr>
        <w:t xml:space="preserve"> </w:t>
      </w:r>
      <w:r w:rsidR="00330B01" w:rsidRPr="002A05B2">
        <w:rPr>
          <w:rFonts w:ascii="Arial" w:hAnsi="Arial" w:cs="Arial"/>
          <w:color w:val="000000"/>
          <w:shd w:val="clear" w:color="auto" w:fill="FFFFFF"/>
        </w:rPr>
        <w:t>(Her Majesty’s Inspectorate of Constabulary and Fire &amp; Rescue Services, 2018).</w:t>
      </w:r>
      <w:r w:rsidR="00330B01" w:rsidRPr="002A05B2">
        <w:rPr>
          <w:rFonts w:ascii="Arial" w:hAnsi="Arial" w:cs="Arial"/>
          <w:color w:val="000000"/>
          <w:shd w:val="clear" w:color="auto" w:fill="FFFFFF"/>
        </w:rPr>
        <w:t xml:space="preserve"> </w:t>
      </w:r>
      <w:r w:rsidR="003A3D1C" w:rsidRPr="002A05B2">
        <w:rPr>
          <w:rFonts w:ascii="Arial" w:hAnsi="Arial" w:cs="Arial"/>
          <w:color w:val="000000"/>
          <w:shd w:val="clear" w:color="auto" w:fill="FFFFFF"/>
        </w:rPr>
        <w:t>So contrary to</w:t>
      </w:r>
      <w:r w:rsidR="00E40192" w:rsidRPr="002A05B2">
        <w:rPr>
          <w:rFonts w:ascii="Arial" w:hAnsi="Arial" w:cs="Arial"/>
          <w:color w:val="000000"/>
          <w:shd w:val="clear" w:color="auto" w:fill="FFFFFF"/>
        </w:rPr>
        <w:t xml:space="preserve"> the positive</w:t>
      </w:r>
      <w:r w:rsidR="003A3D1C" w:rsidRPr="002A05B2">
        <w:rPr>
          <w:rFonts w:ascii="Arial" w:hAnsi="Arial" w:cs="Arial"/>
          <w:color w:val="000000"/>
          <w:shd w:val="clear" w:color="auto" w:fill="FFFFFF"/>
        </w:rPr>
        <w:t xml:space="preserve"> overall satisfaction </w:t>
      </w:r>
      <w:r w:rsidR="00B76885" w:rsidRPr="002A05B2">
        <w:rPr>
          <w:rFonts w:ascii="Arial" w:hAnsi="Arial" w:cs="Arial"/>
          <w:color w:val="000000"/>
          <w:shd w:val="clear" w:color="auto" w:fill="FFFFFF"/>
        </w:rPr>
        <w:t xml:space="preserve">the public hold toward the </w:t>
      </w:r>
      <w:r w:rsidR="00E40192" w:rsidRPr="002A05B2">
        <w:rPr>
          <w:rFonts w:ascii="Arial" w:hAnsi="Arial" w:cs="Arial"/>
          <w:color w:val="000000"/>
          <w:shd w:val="clear" w:color="auto" w:fill="FFFFFF"/>
        </w:rPr>
        <w:t xml:space="preserve">Police, </w:t>
      </w:r>
      <w:r w:rsidR="007C34CD" w:rsidRPr="002A05B2">
        <w:rPr>
          <w:rFonts w:ascii="Arial" w:hAnsi="Arial" w:cs="Arial"/>
          <w:color w:val="000000"/>
          <w:shd w:val="clear" w:color="auto" w:fill="FFFFFF"/>
        </w:rPr>
        <w:t>the findings still demonstrate th</w:t>
      </w:r>
      <w:r w:rsidR="003A3D1C" w:rsidRPr="002A05B2">
        <w:rPr>
          <w:rFonts w:ascii="Arial" w:hAnsi="Arial" w:cs="Arial"/>
          <w:color w:val="000000"/>
          <w:shd w:val="clear" w:color="auto" w:fill="FFFFFF"/>
        </w:rPr>
        <w:t>ere is this ambiguity to which the public perceive use of force, by either not agreeing at all or stating they do not know.</w:t>
      </w:r>
      <w:r w:rsidR="0022060B" w:rsidRPr="002A05B2">
        <w:rPr>
          <w:rFonts w:ascii="Arial" w:hAnsi="Arial" w:cs="Arial"/>
          <w:color w:val="000000"/>
          <w:shd w:val="clear" w:color="auto" w:fill="FFFFFF"/>
        </w:rPr>
        <w:t xml:space="preserve"> </w:t>
      </w:r>
      <w:r w:rsidR="00E40192" w:rsidRPr="002A05B2">
        <w:rPr>
          <w:rFonts w:ascii="Arial" w:hAnsi="Arial" w:cs="Arial"/>
          <w:color w:val="000000"/>
          <w:shd w:val="clear" w:color="auto" w:fill="FFFFFF"/>
        </w:rPr>
        <w:t xml:space="preserve">Furthermore, </w:t>
      </w:r>
      <w:r w:rsidR="0022060B" w:rsidRPr="002A05B2">
        <w:rPr>
          <w:rFonts w:ascii="Arial" w:hAnsi="Arial" w:cs="Arial"/>
          <w:color w:val="000000"/>
          <w:shd w:val="clear" w:color="auto" w:fill="FFFFFF"/>
        </w:rPr>
        <w:t xml:space="preserve">it is reasonable to suggest those who do not know do not have the confidence </w:t>
      </w:r>
      <w:r w:rsidR="006956F7" w:rsidRPr="002A05B2">
        <w:rPr>
          <w:rFonts w:ascii="Arial" w:hAnsi="Arial" w:cs="Arial"/>
          <w:color w:val="000000"/>
          <w:shd w:val="clear" w:color="auto" w:fill="FFFFFF"/>
        </w:rPr>
        <w:t xml:space="preserve">or the trust </w:t>
      </w:r>
      <w:r w:rsidR="0022060B" w:rsidRPr="002A05B2">
        <w:rPr>
          <w:rFonts w:ascii="Arial" w:hAnsi="Arial" w:cs="Arial"/>
          <w:color w:val="000000"/>
          <w:shd w:val="clear" w:color="auto" w:fill="FFFFFF"/>
        </w:rPr>
        <w:t xml:space="preserve">to say that their local police </w:t>
      </w:r>
      <w:r w:rsidR="00E40192" w:rsidRPr="002A05B2">
        <w:rPr>
          <w:rFonts w:ascii="Arial" w:hAnsi="Arial" w:cs="Arial"/>
          <w:color w:val="000000"/>
          <w:shd w:val="clear" w:color="auto" w:fill="FFFFFF"/>
        </w:rPr>
        <w:t>use force, including use of Taser reasonably and proportionately</w:t>
      </w:r>
      <w:r w:rsidR="00C75334" w:rsidRPr="002A05B2">
        <w:rPr>
          <w:rFonts w:ascii="Arial" w:hAnsi="Arial" w:cs="Arial"/>
          <w:color w:val="000000"/>
          <w:shd w:val="clear" w:color="auto" w:fill="FFFFFF"/>
        </w:rPr>
        <w:t xml:space="preserve">. </w:t>
      </w:r>
      <w:r w:rsidR="00662AC9" w:rsidRPr="002A05B2">
        <w:rPr>
          <w:rFonts w:ascii="Arial" w:hAnsi="Arial" w:cs="Arial"/>
          <w:color w:val="000000"/>
          <w:shd w:val="clear" w:color="auto" w:fill="FFFFFF"/>
        </w:rPr>
        <w:t>However it is be noted, there are not Taser speci</w:t>
      </w:r>
      <w:r w:rsidR="00F275C0" w:rsidRPr="002A05B2">
        <w:rPr>
          <w:rFonts w:ascii="Arial" w:hAnsi="Arial" w:cs="Arial"/>
          <w:color w:val="000000"/>
          <w:shd w:val="clear" w:color="auto" w:fill="FFFFFF"/>
        </w:rPr>
        <w:t xml:space="preserve">fic questions within the survey, further highlighting the need for further Taser specific research. </w:t>
      </w:r>
    </w:p>
    <w:p w:rsidR="001573B7" w:rsidRPr="002A05B2" w:rsidRDefault="00692C91" w:rsidP="003B0D8E">
      <w:pPr>
        <w:rPr>
          <w:rFonts w:ascii="Arial" w:hAnsi="Arial" w:cs="Arial"/>
        </w:rPr>
      </w:pPr>
      <w:r w:rsidRPr="002A05B2">
        <w:rPr>
          <w:rFonts w:ascii="Arial" w:hAnsi="Arial" w:cs="Arial"/>
          <w:color w:val="000000"/>
          <w:shd w:val="clear" w:color="auto" w:fill="FFFFFF"/>
        </w:rPr>
        <w:t xml:space="preserve">In contrast however, in a Taser specific piece of research an online survey conducted in 2016 by </w:t>
      </w:r>
      <w:proofErr w:type="spellStart"/>
      <w:r w:rsidRPr="002A05B2">
        <w:rPr>
          <w:rFonts w:ascii="Arial" w:hAnsi="Arial" w:cs="Arial"/>
          <w:color w:val="000000"/>
          <w:shd w:val="clear" w:color="auto" w:fill="FFFFFF"/>
        </w:rPr>
        <w:t>Ipsos</w:t>
      </w:r>
      <w:proofErr w:type="spellEnd"/>
      <w:r w:rsidRPr="002A05B2">
        <w:rPr>
          <w:rFonts w:ascii="Arial" w:hAnsi="Arial" w:cs="Arial"/>
          <w:color w:val="000000"/>
          <w:shd w:val="clear" w:color="auto" w:fill="FFFFFF"/>
        </w:rPr>
        <w:t xml:space="preserve"> MORI on behalf of the </w:t>
      </w:r>
      <w:r w:rsidRPr="002A05B2">
        <w:rPr>
          <w:rFonts w:ascii="Arial" w:hAnsi="Arial" w:cs="Arial"/>
          <w:shd w:val="clear" w:color="auto" w:fill="FFFFFF"/>
        </w:rPr>
        <w:t xml:space="preserve">Police Federation of England and Wales titled “Attitudes </w:t>
      </w:r>
      <w:proofErr w:type="gramStart"/>
      <w:r w:rsidRPr="002A05B2">
        <w:rPr>
          <w:rFonts w:ascii="Arial" w:hAnsi="Arial" w:cs="Arial"/>
          <w:shd w:val="clear" w:color="auto" w:fill="FFFFFF"/>
        </w:rPr>
        <w:t>Toward</w:t>
      </w:r>
      <w:proofErr w:type="gramEnd"/>
      <w:r w:rsidRPr="002A05B2">
        <w:rPr>
          <w:rFonts w:ascii="Arial" w:hAnsi="Arial" w:cs="Arial"/>
          <w:shd w:val="clear" w:color="auto" w:fill="FFFFFF"/>
        </w:rPr>
        <w:t xml:space="preserve"> Taser” sampled 2004 adults aged 16 – 75. Their findings concluded ‘</w:t>
      </w:r>
      <w:r w:rsidRPr="002A05B2">
        <w:rPr>
          <w:rFonts w:ascii="Arial" w:hAnsi="Arial" w:cs="Arial"/>
        </w:rPr>
        <w:t xml:space="preserve">that 71% of survey participants consider it fairly or completely acceptable for police officers to carry a Taser when on patrol. In comparison, 12% said it was fairly or completely unacceptable for officers to do so’ </w:t>
      </w:r>
      <w:r w:rsidRPr="002A05B2">
        <w:rPr>
          <w:rFonts w:ascii="Arial" w:hAnsi="Arial" w:cs="Arial"/>
          <w:color w:val="000000"/>
          <w:shd w:val="clear" w:color="auto" w:fill="FFFFFF"/>
        </w:rPr>
        <w:t>(Police Federation of England and Wales, 2016)</w:t>
      </w:r>
      <w:r w:rsidRPr="002A05B2">
        <w:rPr>
          <w:rFonts w:ascii="Arial" w:hAnsi="Arial" w:cs="Arial"/>
        </w:rPr>
        <w:t xml:space="preserve">. </w:t>
      </w:r>
      <w:r w:rsidRPr="002A05B2">
        <w:rPr>
          <w:rFonts w:ascii="Arial" w:hAnsi="Arial" w:cs="Arial"/>
          <w:shd w:val="clear" w:color="auto" w:fill="FFFFFF"/>
        </w:rPr>
        <w:t>However the limitations within this research may be that the sample pool within this survey was small in comparison to the United Kingdom adult population and it does not specify as to how or why the participants were chosen so may not truly captures an accurate depiction. Interestingly though, of the people sampled 31</w:t>
      </w:r>
      <w:r w:rsidRPr="002A05B2">
        <w:rPr>
          <w:rFonts w:ascii="Arial" w:hAnsi="Arial" w:cs="Arial"/>
          <w:shd w:val="clear" w:color="auto" w:fill="FFFFFF"/>
          <w:vertAlign w:val="superscript"/>
        </w:rPr>
        <w:t xml:space="preserve">% </w:t>
      </w:r>
      <w:r w:rsidRPr="002A05B2">
        <w:rPr>
          <w:rFonts w:ascii="Arial" w:hAnsi="Arial" w:cs="Arial"/>
        </w:rPr>
        <w:t xml:space="preserve">answered ‘Yes – aware of Taser, but not in detail’ </w:t>
      </w:r>
      <w:r w:rsidRPr="002A05B2">
        <w:rPr>
          <w:rFonts w:ascii="Arial" w:hAnsi="Arial" w:cs="Arial"/>
          <w:color w:val="000000"/>
          <w:shd w:val="clear" w:color="auto" w:fill="FFFFFF"/>
        </w:rPr>
        <w:t>(Police Federation of England and Wales, 2016)</w:t>
      </w:r>
      <w:r w:rsidRPr="002A05B2">
        <w:rPr>
          <w:rFonts w:ascii="Arial" w:hAnsi="Arial" w:cs="Arial"/>
        </w:rPr>
        <w:t xml:space="preserve">. This statistic, although with the sampling restrictions could suggest that a lack of knowledge generally surrounding the use of or the overall knowledge of Taser within policing could impact the perception to which public hold regarding its use and the Police as a whole. This could be proving to be specifically pertinent when the coverage in press or findings of research into the use of Taser use isolated, sensitive incidents of data rather than the entirety of its use. </w:t>
      </w:r>
      <w:r w:rsidRPr="002A05B2">
        <w:rPr>
          <w:rFonts w:ascii="Arial" w:hAnsi="Arial" w:cs="Arial"/>
        </w:rPr>
        <w:t xml:space="preserve">This leads on to </w:t>
      </w:r>
      <w:r w:rsidR="00B76885" w:rsidRPr="002A05B2">
        <w:rPr>
          <w:rFonts w:ascii="Arial" w:hAnsi="Arial" w:cs="Arial"/>
          <w:color w:val="000000"/>
          <w:shd w:val="clear" w:color="auto" w:fill="FFFFFF"/>
        </w:rPr>
        <w:t>contrast</w:t>
      </w:r>
      <w:r w:rsidRPr="002A05B2">
        <w:rPr>
          <w:rFonts w:ascii="Arial" w:hAnsi="Arial" w:cs="Arial"/>
          <w:color w:val="000000"/>
          <w:shd w:val="clear" w:color="auto" w:fill="FFFFFF"/>
        </w:rPr>
        <w:t>ing views</w:t>
      </w:r>
      <w:r w:rsidR="00B76885" w:rsidRPr="002A05B2">
        <w:rPr>
          <w:rFonts w:ascii="Arial" w:hAnsi="Arial" w:cs="Arial"/>
          <w:color w:val="000000"/>
          <w:shd w:val="clear" w:color="auto" w:fill="FFFFFF"/>
        </w:rPr>
        <w:t xml:space="preserve"> to the posi</w:t>
      </w:r>
      <w:r w:rsidRPr="002A05B2">
        <w:rPr>
          <w:rFonts w:ascii="Arial" w:hAnsi="Arial" w:cs="Arial"/>
          <w:color w:val="000000"/>
          <w:shd w:val="clear" w:color="auto" w:fill="FFFFFF"/>
        </w:rPr>
        <w:t>tive perception from the public of the Police findings initially critiqued</w:t>
      </w:r>
      <w:r w:rsidR="0053371F" w:rsidRPr="002A05B2">
        <w:rPr>
          <w:rFonts w:ascii="Arial" w:hAnsi="Arial" w:cs="Arial"/>
          <w:color w:val="000000"/>
          <w:shd w:val="clear" w:color="auto" w:fill="FFFFFF"/>
        </w:rPr>
        <w:t>. The IOPC conducted a review titled “</w:t>
      </w:r>
      <w:r w:rsidR="0053371F" w:rsidRPr="002A05B2">
        <w:rPr>
          <w:rFonts w:ascii="Arial" w:hAnsi="Arial" w:cs="Arial"/>
        </w:rPr>
        <w:t>Review of IOPC cases involving the use of Taser 2015-2020</w:t>
      </w:r>
      <w:r w:rsidR="0053371F" w:rsidRPr="002A05B2">
        <w:rPr>
          <w:rFonts w:ascii="Arial" w:hAnsi="Arial" w:cs="Arial"/>
        </w:rPr>
        <w:t>”, reviewing 101 cases of Taser uses by Police, whilst they recognise their own limitations, they advised around 17 changes as a result of this review and released statistical data, they stated findings such as ‘</w:t>
      </w:r>
      <w:r w:rsidR="0053371F" w:rsidRPr="002A05B2">
        <w:rPr>
          <w:rFonts w:ascii="Arial" w:hAnsi="Arial" w:cs="Arial"/>
        </w:rPr>
        <w:t>108 people were subjected to Taser use. 94 people had a Taser discharged against them</w:t>
      </w:r>
      <w:proofErr w:type="gramStart"/>
      <w:r w:rsidR="0053371F" w:rsidRPr="002A05B2">
        <w:rPr>
          <w:rFonts w:ascii="Arial" w:hAnsi="Arial" w:cs="Arial"/>
        </w:rPr>
        <w:t>..</w:t>
      </w:r>
      <w:proofErr w:type="gramEnd"/>
      <w:r w:rsidR="0053371F" w:rsidRPr="002A05B2">
        <w:rPr>
          <w:rFonts w:ascii="Arial" w:hAnsi="Arial" w:cs="Arial"/>
        </w:rPr>
        <w:t xml:space="preserve"> </w:t>
      </w:r>
      <w:r w:rsidR="0053371F" w:rsidRPr="002A05B2">
        <w:rPr>
          <w:rFonts w:ascii="Arial" w:hAnsi="Arial" w:cs="Arial"/>
        </w:rPr>
        <w:t>26 investigations led to a case to answer finding or a Crown Prosecution Service (CPS) referral</w:t>
      </w:r>
      <w:r w:rsidR="00FB0C25" w:rsidRPr="002A05B2">
        <w:rPr>
          <w:rFonts w:ascii="Arial" w:hAnsi="Arial" w:cs="Arial"/>
        </w:rPr>
        <w:t xml:space="preserve">’ </w:t>
      </w:r>
      <w:r w:rsidR="00FB0C25" w:rsidRPr="002A05B2">
        <w:rPr>
          <w:rFonts w:ascii="Arial" w:hAnsi="Arial" w:cs="Arial"/>
          <w:color w:val="000000"/>
          <w:shd w:val="clear" w:color="auto" w:fill="FFFFFF"/>
        </w:rPr>
        <w:t>(IOPC, 2021)</w:t>
      </w:r>
      <w:r w:rsidR="001573B7" w:rsidRPr="002A05B2">
        <w:rPr>
          <w:rFonts w:ascii="Arial" w:hAnsi="Arial" w:cs="Arial"/>
        </w:rPr>
        <w:t>.</w:t>
      </w:r>
      <w:r w:rsidR="00FB0C25" w:rsidRPr="002A05B2">
        <w:rPr>
          <w:rFonts w:ascii="Arial" w:hAnsi="Arial" w:cs="Arial"/>
        </w:rPr>
        <w:t xml:space="preserve">It is accepted that the incidents to which they would investigate would be the isolate, more sensitive cases that involved potential injury to some mitigation as a result of </w:t>
      </w:r>
      <w:r w:rsidR="001573B7" w:rsidRPr="002A05B2">
        <w:rPr>
          <w:rFonts w:ascii="Arial" w:hAnsi="Arial" w:cs="Arial"/>
        </w:rPr>
        <w:t>Taser</w:t>
      </w:r>
      <w:r w:rsidR="00FB0C25" w:rsidRPr="002A05B2">
        <w:rPr>
          <w:rFonts w:ascii="Arial" w:hAnsi="Arial" w:cs="Arial"/>
        </w:rPr>
        <w:t xml:space="preserve"> use or excessive use, however their sample pool is limited to those sorts of incidents. This release was slammed by the </w:t>
      </w:r>
      <w:r w:rsidR="00FB0C25" w:rsidRPr="002A05B2">
        <w:rPr>
          <w:rFonts w:ascii="Arial" w:hAnsi="Arial" w:cs="Arial"/>
          <w:shd w:val="clear" w:color="auto" w:fill="FFFFFF"/>
        </w:rPr>
        <w:t>Police Federation of England and Wales</w:t>
      </w:r>
      <w:r w:rsidR="00FB0C25" w:rsidRPr="002A05B2">
        <w:rPr>
          <w:rFonts w:ascii="Arial" w:hAnsi="Arial" w:cs="Arial"/>
          <w:shd w:val="clear" w:color="auto" w:fill="FFFFFF"/>
        </w:rPr>
        <w:t xml:space="preserve"> who released a statement via their website stating</w:t>
      </w:r>
      <w:r w:rsidR="00FB0C25" w:rsidRPr="002A05B2">
        <w:rPr>
          <w:rFonts w:ascii="Arial" w:hAnsi="Arial" w:cs="Arial"/>
        </w:rPr>
        <w:t xml:space="preserve"> </w:t>
      </w:r>
      <w:r w:rsidR="00FB0C25" w:rsidRPr="002A05B2">
        <w:rPr>
          <w:rFonts w:ascii="Arial" w:hAnsi="Arial" w:cs="Arial"/>
          <w:color w:val="000000"/>
        </w:rPr>
        <w:t>‘</w:t>
      </w:r>
      <w:r w:rsidR="00FB0C25" w:rsidRPr="002A05B2">
        <w:rPr>
          <w:rFonts w:ascii="Arial" w:hAnsi="Arial" w:cs="Arial"/>
          <w:color w:val="000000"/>
        </w:rPr>
        <w:t>Taser is deployed based on highly complex and difficult assessments of threat, harm and risk. Deployment is not based on race, age, or sex.</w:t>
      </w:r>
      <w:r w:rsidR="00FB0C25" w:rsidRPr="002A05B2">
        <w:rPr>
          <w:rFonts w:ascii="Arial" w:hAnsi="Arial" w:cs="Arial"/>
          <w:color w:val="000000"/>
        </w:rPr>
        <w:t xml:space="preserve"> </w:t>
      </w:r>
      <w:r w:rsidR="00FB0C25" w:rsidRPr="002A05B2">
        <w:rPr>
          <w:rFonts w:ascii="Arial" w:hAnsi="Arial" w:cs="Arial"/>
          <w:color w:val="000000"/>
        </w:rPr>
        <w:t>This report makes recommendations on 101 IOPC investigations into Taser use in a five-year timescale. However, there were almost 100,000 recorded Taser usages in this period, so it is statistically insignificant.</w:t>
      </w:r>
      <w:r w:rsidR="00FB0C25" w:rsidRPr="002A05B2">
        <w:rPr>
          <w:rFonts w:ascii="Arial" w:hAnsi="Arial" w:cs="Arial"/>
          <w:color w:val="000000"/>
        </w:rPr>
        <w:t xml:space="preserve"> </w:t>
      </w:r>
      <w:r w:rsidR="00FB0C25" w:rsidRPr="002A05B2">
        <w:rPr>
          <w:rFonts w:ascii="Arial" w:hAnsi="Arial" w:cs="Arial"/>
          <w:color w:val="000000"/>
        </w:rPr>
        <w:t>For many years, PFEW has fully supported the IOPC’s desire to seek improvements to national Taser guidance and training.</w:t>
      </w:r>
      <w:r w:rsidR="00FB0C25" w:rsidRPr="002A05B2">
        <w:rPr>
          <w:rFonts w:ascii="Arial" w:hAnsi="Arial" w:cs="Arial"/>
          <w:color w:val="000000"/>
        </w:rPr>
        <w:t xml:space="preserve"> </w:t>
      </w:r>
      <w:r w:rsidR="00FB0C25" w:rsidRPr="002A05B2">
        <w:rPr>
          <w:rFonts w:ascii="Arial" w:hAnsi="Arial" w:cs="Arial"/>
          <w:color w:val="000000"/>
        </w:rPr>
        <w:t xml:space="preserve">Police officers are the practitioners of Taser and would ultimately be affected by these recommendations if implemented. We are naturally </w:t>
      </w:r>
      <w:r w:rsidR="00FB0C25" w:rsidRPr="002A05B2">
        <w:rPr>
          <w:rFonts w:ascii="Arial" w:hAnsi="Arial" w:cs="Arial"/>
          <w:color w:val="000000"/>
        </w:rPr>
        <w:lastRenderedPageBreak/>
        <w:t>disappointed our 130,000 members were not consulted and this study is based on 0.1 per cent of Taser uses over a five</w:t>
      </w:r>
      <w:r w:rsidR="00FB0C25" w:rsidRPr="002A05B2">
        <w:rPr>
          <w:rFonts w:ascii="Arial" w:hAnsi="Arial" w:cs="Arial"/>
          <w:color w:val="000000"/>
        </w:rPr>
        <w:t xml:space="preserve">-year period.’ </w:t>
      </w:r>
      <w:r w:rsidR="00FB0C25" w:rsidRPr="002A05B2">
        <w:rPr>
          <w:rFonts w:ascii="Arial" w:hAnsi="Arial" w:cs="Arial"/>
          <w:color w:val="000000"/>
          <w:shd w:val="clear" w:color="auto" w:fill="FFFFFF"/>
        </w:rPr>
        <w:t>(Police Fede</w:t>
      </w:r>
      <w:r w:rsidR="00FB0C25" w:rsidRPr="002A05B2">
        <w:rPr>
          <w:rFonts w:ascii="Arial" w:hAnsi="Arial" w:cs="Arial"/>
          <w:color w:val="000000"/>
          <w:shd w:val="clear" w:color="auto" w:fill="FFFFFF"/>
        </w:rPr>
        <w:t>ration of England and Wales, 2021</w:t>
      </w:r>
      <w:r w:rsidR="00FB0C25" w:rsidRPr="002A05B2">
        <w:rPr>
          <w:rFonts w:ascii="Arial" w:hAnsi="Arial" w:cs="Arial"/>
          <w:color w:val="000000"/>
          <w:shd w:val="clear" w:color="auto" w:fill="FFFFFF"/>
        </w:rPr>
        <w:t>)</w:t>
      </w:r>
      <w:r w:rsidR="00FB0C25" w:rsidRPr="002A05B2">
        <w:rPr>
          <w:rFonts w:ascii="Arial" w:hAnsi="Arial" w:cs="Arial"/>
        </w:rPr>
        <w:t>.</w:t>
      </w:r>
      <w:r w:rsidR="00FB0C25" w:rsidRPr="002A05B2">
        <w:rPr>
          <w:rFonts w:ascii="Arial" w:hAnsi="Arial" w:cs="Arial"/>
        </w:rPr>
        <w:t xml:space="preserve"> </w:t>
      </w:r>
    </w:p>
    <w:p w:rsidR="003B0D8E" w:rsidRPr="002A05B2" w:rsidRDefault="00FB0C25" w:rsidP="003B0D8E">
      <w:pPr>
        <w:rPr>
          <w:rFonts w:ascii="Arial" w:hAnsi="Arial" w:cs="Arial"/>
          <w:shd w:val="clear" w:color="auto" w:fill="FFFFFF"/>
        </w:rPr>
      </w:pPr>
      <w:r w:rsidRPr="002A05B2">
        <w:rPr>
          <w:rFonts w:ascii="Arial" w:hAnsi="Arial" w:cs="Arial"/>
        </w:rPr>
        <w:t xml:space="preserve">However, it remains to be seen that the perception of Taser by the public is held with high regard or not, additionally in the current climate following </w:t>
      </w:r>
      <w:r w:rsidR="00B76885" w:rsidRPr="002A05B2">
        <w:rPr>
          <w:rFonts w:ascii="Arial" w:hAnsi="Arial" w:cs="Arial"/>
          <w:color w:val="000000"/>
          <w:shd w:val="clear" w:color="auto" w:fill="FFFFFF"/>
        </w:rPr>
        <w:t>impactful events occurring within the world</w:t>
      </w:r>
      <w:r w:rsidR="00B76885" w:rsidRPr="002A05B2">
        <w:rPr>
          <w:rFonts w:ascii="Arial" w:hAnsi="Arial" w:cs="Arial"/>
          <w:color w:val="000000"/>
          <w:shd w:val="clear" w:color="auto" w:fill="FFFFFF"/>
        </w:rPr>
        <w:t xml:space="preserve"> since</w:t>
      </w:r>
      <w:r w:rsidRPr="002A05B2">
        <w:rPr>
          <w:rFonts w:ascii="Arial" w:hAnsi="Arial" w:cs="Arial"/>
          <w:color w:val="000000"/>
          <w:shd w:val="clear" w:color="auto" w:fill="FFFFFF"/>
        </w:rPr>
        <w:t xml:space="preserve">, </w:t>
      </w:r>
      <w:r w:rsidR="00B76885" w:rsidRPr="002A05B2">
        <w:rPr>
          <w:rFonts w:ascii="Arial" w:hAnsi="Arial" w:cs="Arial"/>
          <w:color w:val="000000"/>
          <w:shd w:val="clear" w:color="auto" w:fill="FFFFFF"/>
        </w:rPr>
        <w:t xml:space="preserve">such as </w:t>
      </w:r>
      <w:r w:rsidR="00692C91" w:rsidRPr="002A05B2">
        <w:rPr>
          <w:rFonts w:ascii="Arial" w:hAnsi="Arial" w:cs="Arial"/>
          <w:color w:val="000000"/>
          <w:shd w:val="clear" w:color="auto" w:fill="FFFFFF"/>
        </w:rPr>
        <w:t xml:space="preserve">that of the </w:t>
      </w:r>
      <w:r w:rsidR="00B76885" w:rsidRPr="002A05B2">
        <w:rPr>
          <w:rFonts w:ascii="Arial" w:hAnsi="Arial" w:cs="Arial"/>
          <w:color w:val="000000"/>
          <w:shd w:val="clear" w:color="auto" w:fill="FFFFFF"/>
        </w:rPr>
        <w:t xml:space="preserve">George Floyd murder, which specifically demonstrated excessive use of force by a police officer or the murder of Sarah </w:t>
      </w:r>
      <w:proofErr w:type="spellStart"/>
      <w:r w:rsidR="00B76885" w:rsidRPr="002A05B2">
        <w:rPr>
          <w:rFonts w:ascii="Arial" w:hAnsi="Arial" w:cs="Arial"/>
          <w:color w:val="000000"/>
          <w:shd w:val="clear" w:color="auto" w:fill="FFFFFF"/>
        </w:rPr>
        <w:t>Everard</w:t>
      </w:r>
      <w:proofErr w:type="spellEnd"/>
      <w:r w:rsidR="00B76885" w:rsidRPr="002A05B2">
        <w:rPr>
          <w:rFonts w:ascii="Arial" w:hAnsi="Arial" w:cs="Arial"/>
          <w:color w:val="000000"/>
          <w:shd w:val="clear" w:color="auto" w:fill="FFFFFF"/>
        </w:rPr>
        <w:t xml:space="preserve"> by a serving Police Constable that this ambiguity and perception surrounding use of force </w:t>
      </w:r>
      <w:r w:rsidR="00692C91" w:rsidRPr="002A05B2">
        <w:rPr>
          <w:rFonts w:ascii="Arial" w:hAnsi="Arial" w:cs="Arial"/>
          <w:color w:val="000000"/>
          <w:shd w:val="clear" w:color="auto" w:fill="FFFFFF"/>
        </w:rPr>
        <w:t xml:space="preserve">aforementioned </w:t>
      </w:r>
      <w:r w:rsidR="00B76885" w:rsidRPr="002A05B2">
        <w:rPr>
          <w:rFonts w:ascii="Arial" w:hAnsi="Arial" w:cs="Arial"/>
          <w:color w:val="000000"/>
          <w:shd w:val="clear" w:color="auto" w:fill="FFFFFF"/>
        </w:rPr>
        <w:t xml:space="preserve">and the confidence in police </w:t>
      </w:r>
      <w:r w:rsidR="00692C91" w:rsidRPr="002A05B2">
        <w:rPr>
          <w:rFonts w:ascii="Arial" w:hAnsi="Arial" w:cs="Arial"/>
          <w:color w:val="000000"/>
          <w:shd w:val="clear" w:color="auto" w:fill="FFFFFF"/>
        </w:rPr>
        <w:t>has the potential to</w:t>
      </w:r>
      <w:r w:rsidR="00B76885" w:rsidRPr="002A05B2">
        <w:rPr>
          <w:rFonts w:ascii="Arial" w:hAnsi="Arial" w:cs="Arial"/>
          <w:color w:val="000000"/>
          <w:shd w:val="clear" w:color="auto" w:fill="FFFFFF"/>
        </w:rPr>
        <w:t xml:space="preserve"> be marred by the actions of individuals in sensitive, isolated incidents. </w:t>
      </w:r>
      <w:proofErr w:type="spellStart"/>
      <w:r w:rsidR="00B76885" w:rsidRPr="002A05B2">
        <w:rPr>
          <w:rFonts w:ascii="Arial" w:hAnsi="Arial" w:cs="Arial"/>
          <w:color w:val="000000"/>
          <w:shd w:val="clear" w:color="auto" w:fill="FFFFFF"/>
        </w:rPr>
        <w:t>YouGov</w:t>
      </w:r>
      <w:proofErr w:type="spellEnd"/>
      <w:r w:rsidR="00B76885" w:rsidRPr="002A05B2">
        <w:rPr>
          <w:rFonts w:ascii="Arial" w:hAnsi="Arial" w:cs="Arial"/>
          <w:color w:val="000000"/>
          <w:shd w:val="clear" w:color="auto" w:fill="FFFFFF"/>
        </w:rPr>
        <w:t xml:space="preserve"> is an international research and analytics group, they have polled the British Public since these </w:t>
      </w:r>
      <w:r w:rsidR="00B76885" w:rsidRPr="002A05B2">
        <w:rPr>
          <w:rFonts w:ascii="Arial" w:hAnsi="Arial" w:cs="Arial"/>
          <w:shd w:val="clear" w:color="auto" w:fill="FFFFFF"/>
        </w:rPr>
        <w:t>events. They state ‘</w:t>
      </w:r>
      <w:r w:rsidR="00B76885" w:rsidRPr="002A05B2">
        <w:rPr>
          <w:rFonts w:ascii="Arial" w:hAnsi="Arial" w:cs="Arial"/>
          <w:spacing w:val="4"/>
        </w:rPr>
        <w:t>Following several high-profile murders of young women, including </w:t>
      </w:r>
      <w:hyperlink r:id="rId8" w:history="1">
        <w:r w:rsidR="00B76885" w:rsidRPr="002A05B2">
          <w:rPr>
            <w:rStyle w:val="Hyperlink"/>
            <w:rFonts w:ascii="Arial" w:hAnsi="Arial" w:cs="Arial"/>
            <w:color w:val="auto"/>
            <w:spacing w:val="4"/>
            <w:u w:val="none"/>
          </w:rPr>
          <w:t xml:space="preserve">that of Sarah </w:t>
        </w:r>
        <w:proofErr w:type="spellStart"/>
        <w:r w:rsidR="00B76885" w:rsidRPr="002A05B2">
          <w:rPr>
            <w:rStyle w:val="Hyperlink"/>
            <w:rFonts w:ascii="Arial" w:hAnsi="Arial" w:cs="Arial"/>
            <w:color w:val="auto"/>
            <w:spacing w:val="4"/>
            <w:u w:val="none"/>
          </w:rPr>
          <w:t>Everard</w:t>
        </w:r>
        <w:proofErr w:type="spellEnd"/>
      </w:hyperlink>
      <w:r w:rsidR="00B76885" w:rsidRPr="002A05B2">
        <w:rPr>
          <w:rFonts w:ascii="Arial" w:hAnsi="Arial" w:cs="Arial"/>
          <w:spacing w:val="4"/>
        </w:rPr>
        <w:t xml:space="preserve"> by Metropolitan police officer Wayne </w:t>
      </w:r>
      <w:proofErr w:type="spellStart"/>
      <w:r w:rsidR="00B76885" w:rsidRPr="002A05B2">
        <w:rPr>
          <w:rFonts w:ascii="Arial" w:hAnsi="Arial" w:cs="Arial"/>
          <w:spacing w:val="4"/>
        </w:rPr>
        <w:t>Couzens</w:t>
      </w:r>
      <w:proofErr w:type="spellEnd"/>
      <w:r w:rsidR="00B76885" w:rsidRPr="002A05B2">
        <w:rPr>
          <w:rFonts w:ascii="Arial" w:hAnsi="Arial" w:cs="Arial"/>
          <w:spacing w:val="4"/>
        </w:rPr>
        <w:t xml:space="preserve">, coupled with botched responses from police commanders, new </w:t>
      </w:r>
      <w:proofErr w:type="spellStart"/>
      <w:r w:rsidR="00B76885" w:rsidRPr="002A05B2">
        <w:rPr>
          <w:rFonts w:ascii="Arial" w:hAnsi="Arial" w:cs="Arial"/>
          <w:spacing w:val="4"/>
        </w:rPr>
        <w:t>YouGov</w:t>
      </w:r>
      <w:proofErr w:type="spellEnd"/>
      <w:r w:rsidR="00B76885" w:rsidRPr="002A05B2">
        <w:rPr>
          <w:rFonts w:ascii="Arial" w:hAnsi="Arial" w:cs="Arial"/>
          <w:spacing w:val="4"/>
        </w:rPr>
        <w:t xml:space="preserve"> data reveals the extent of the damage this has caused to public confidence. </w:t>
      </w:r>
      <w:proofErr w:type="spellStart"/>
      <w:r w:rsidR="00B76885" w:rsidRPr="002A05B2">
        <w:rPr>
          <w:rFonts w:ascii="Arial" w:hAnsi="Arial" w:cs="Arial"/>
          <w:spacing w:val="4"/>
        </w:rPr>
        <w:t>YouGov</w:t>
      </w:r>
      <w:proofErr w:type="spellEnd"/>
      <w:r w:rsidR="00B76885" w:rsidRPr="002A05B2">
        <w:rPr>
          <w:rFonts w:ascii="Arial" w:hAnsi="Arial" w:cs="Arial"/>
          <w:spacing w:val="4"/>
        </w:rPr>
        <w:t xml:space="preserve"> routinely asks the British public their confidence in the police to deal with crime in their local area, and for the first time since we started asking in July 2019 more people are now unconfident in the police (48%) than confident (43%).’ </w:t>
      </w:r>
      <w:r w:rsidR="00B76885" w:rsidRPr="002A05B2">
        <w:rPr>
          <w:rFonts w:ascii="Arial" w:hAnsi="Arial" w:cs="Arial"/>
          <w:shd w:val="clear" w:color="auto" w:fill="FFFFFF"/>
        </w:rPr>
        <w:t>(</w:t>
      </w:r>
      <w:proofErr w:type="spellStart"/>
      <w:r w:rsidR="00B76885" w:rsidRPr="002A05B2">
        <w:rPr>
          <w:rFonts w:ascii="Arial" w:hAnsi="Arial" w:cs="Arial"/>
          <w:shd w:val="clear" w:color="auto" w:fill="FFFFFF"/>
        </w:rPr>
        <w:t>YouGov</w:t>
      </w:r>
      <w:proofErr w:type="spellEnd"/>
      <w:r w:rsidR="00B76885" w:rsidRPr="002A05B2">
        <w:rPr>
          <w:rFonts w:ascii="Arial" w:hAnsi="Arial" w:cs="Arial"/>
          <w:shd w:val="clear" w:color="auto" w:fill="FFFFFF"/>
        </w:rPr>
        <w:t>, 2021)</w:t>
      </w:r>
      <w:r w:rsidR="00F15D66" w:rsidRPr="002A05B2">
        <w:rPr>
          <w:rFonts w:ascii="Arial" w:hAnsi="Arial" w:cs="Arial"/>
          <w:shd w:val="clear" w:color="auto" w:fill="FFFFFF"/>
        </w:rPr>
        <w:t>.</w:t>
      </w:r>
      <w:r w:rsidRPr="002A05B2">
        <w:rPr>
          <w:rFonts w:ascii="Arial" w:hAnsi="Arial" w:cs="Arial"/>
          <w:shd w:val="clear" w:color="auto" w:fill="FFFFFF"/>
        </w:rPr>
        <w:t xml:space="preserve"> With that being said, if the confidence of the Police is falling, it could be argued that actions of the police, including the use of </w:t>
      </w:r>
      <w:r w:rsidR="001573B7" w:rsidRPr="002A05B2">
        <w:rPr>
          <w:rFonts w:ascii="Arial" w:hAnsi="Arial" w:cs="Arial"/>
          <w:shd w:val="clear" w:color="auto" w:fill="FFFFFF"/>
        </w:rPr>
        <w:t xml:space="preserve">Taser </w:t>
      </w:r>
      <w:r w:rsidRPr="002A05B2">
        <w:rPr>
          <w:rFonts w:ascii="Arial" w:hAnsi="Arial" w:cs="Arial"/>
          <w:shd w:val="clear" w:color="auto" w:fill="FFFFFF"/>
        </w:rPr>
        <w:t xml:space="preserve">as a use of force may never be well received when isolated incidents are scrutinised under the </w:t>
      </w:r>
      <w:r w:rsidR="001573B7" w:rsidRPr="002A05B2">
        <w:rPr>
          <w:rFonts w:ascii="Arial" w:hAnsi="Arial" w:cs="Arial"/>
          <w:shd w:val="clear" w:color="auto" w:fill="FFFFFF"/>
        </w:rPr>
        <w:t xml:space="preserve">current </w:t>
      </w:r>
      <w:r w:rsidR="00946BC2">
        <w:rPr>
          <w:rFonts w:ascii="Arial" w:hAnsi="Arial" w:cs="Arial"/>
          <w:shd w:val="clear" w:color="auto" w:fill="FFFFFF"/>
        </w:rPr>
        <w:t>climate where there could arguably be a decline in</w:t>
      </w:r>
      <w:r w:rsidRPr="002A05B2">
        <w:rPr>
          <w:rFonts w:ascii="Arial" w:hAnsi="Arial" w:cs="Arial"/>
          <w:shd w:val="clear" w:color="auto" w:fill="FFFFFF"/>
        </w:rPr>
        <w:t xml:space="preserve"> trust and confidence in the police as whole. </w:t>
      </w:r>
    </w:p>
    <w:p w:rsidR="00F41950" w:rsidRDefault="004558A7" w:rsidP="003B0D8E">
      <w:pPr>
        <w:rPr>
          <w:rFonts w:ascii="Arial" w:hAnsi="Arial" w:cs="Arial"/>
        </w:rPr>
      </w:pPr>
      <w:r>
        <w:rPr>
          <w:rFonts w:ascii="Arial" w:hAnsi="Arial" w:cs="Arial"/>
        </w:rPr>
        <w:t>Word Count - 2305</w:t>
      </w:r>
    </w:p>
    <w:p w:rsidR="00F41950" w:rsidRDefault="00F41950"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rPr>
      </w:pP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Her Majesty’s Inspectorate of Constabulary and Fire &amp; Rescue Services, 2018. </w:t>
      </w:r>
      <w:r>
        <w:rPr>
          <w:rFonts w:ascii="Arial" w:hAnsi="Arial" w:cs="Arial"/>
          <w:i/>
          <w:iCs/>
          <w:color w:val="000000"/>
          <w:sz w:val="20"/>
          <w:szCs w:val="20"/>
          <w:shd w:val="clear" w:color="auto" w:fill="FFFFFF"/>
        </w:rPr>
        <w:t>The Public Perception of Policing England &amp; Wales 2019</w:t>
      </w:r>
      <w:r>
        <w:rPr>
          <w:rFonts w:ascii="Arial" w:hAnsi="Arial" w:cs="Arial"/>
          <w:color w:val="000000"/>
          <w:sz w:val="20"/>
          <w:szCs w:val="20"/>
          <w:shd w:val="clear" w:color="auto" w:fill="FFFFFF"/>
        </w:rPr>
        <w:t>. BGM, p.6.</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Her Majesty’s Inspectorate of Constabulary and Fire &amp; Rescue Services, 2018. </w:t>
      </w:r>
      <w:r>
        <w:rPr>
          <w:rFonts w:ascii="Arial" w:hAnsi="Arial" w:cs="Arial"/>
          <w:i/>
          <w:iCs/>
          <w:color w:val="000000"/>
          <w:sz w:val="20"/>
          <w:szCs w:val="20"/>
          <w:shd w:val="clear" w:color="auto" w:fill="FFFFFF"/>
        </w:rPr>
        <w:t>The Public Perception of Policing England &amp; Wales 2019</w:t>
      </w:r>
      <w:r>
        <w:rPr>
          <w:rFonts w:ascii="Arial" w:hAnsi="Arial" w:cs="Arial"/>
          <w:color w:val="000000"/>
          <w:sz w:val="20"/>
          <w:szCs w:val="20"/>
          <w:shd w:val="clear" w:color="auto" w:fill="FFFFFF"/>
        </w:rPr>
        <w:t>. BGM, p.6.</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Home Office, 2021. </w:t>
      </w:r>
      <w:r>
        <w:rPr>
          <w:rFonts w:ascii="Arial" w:hAnsi="Arial" w:cs="Arial"/>
          <w:i/>
          <w:iCs/>
          <w:color w:val="000000"/>
          <w:sz w:val="20"/>
          <w:szCs w:val="20"/>
          <w:shd w:val="clear" w:color="auto" w:fill="FFFFFF"/>
        </w:rPr>
        <w:t>Police use of force statistics, England and Wales: April 2019 to March 2020</w:t>
      </w:r>
      <w:r>
        <w:rPr>
          <w:rFonts w:ascii="Arial" w:hAnsi="Arial" w:cs="Arial"/>
          <w:color w:val="000000"/>
          <w:sz w:val="20"/>
          <w:szCs w:val="20"/>
          <w:shd w:val="clear" w:color="auto" w:fill="FFFFFF"/>
        </w:rPr>
        <w:t>. Home Office.</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Policeconduct.gov.uk. 2021. </w:t>
      </w:r>
      <w:r>
        <w:rPr>
          <w:rFonts w:ascii="Arial" w:hAnsi="Arial" w:cs="Arial"/>
          <w:i/>
          <w:iCs/>
          <w:color w:val="000000"/>
          <w:sz w:val="20"/>
          <w:szCs w:val="20"/>
          <w:shd w:val="clear" w:color="auto" w:fill="FFFFFF"/>
        </w:rPr>
        <w:t>IOPC</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&lt;https://policeconduct.gov.uk/sites/default/files/Documents/research-learning/IOPC_Taser_review_2021.pdf&gt; [Accessed 24 January 2022].</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Polfed.org. 2021. </w:t>
      </w:r>
      <w:r>
        <w:rPr>
          <w:rFonts w:ascii="Arial" w:hAnsi="Arial" w:cs="Arial"/>
          <w:i/>
          <w:iCs/>
          <w:color w:val="000000"/>
          <w:sz w:val="20"/>
          <w:szCs w:val="20"/>
          <w:shd w:val="clear" w:color="auto" w:fill="FFFFFF"/>
        </w:rPr>
        <w:t>IOPC review of Taser use is statistically insignificant</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&lt;https://www.polfed.org/news/latest-news/2021/iopc-review-of-taser-use-is-statistically-insignificant/&gt; [Accessed 24 January 2022].</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Yougov.co.uk. 2021. </w:t>
      </w:r>
      <w:r>
        <w:rPr>
          <w:rFonts w:ascii="Arial" w:hAnsi="Arial" w:cs="Arial"/>
          <w:i/>
          <w:iCs/>
          <w:color w:val="000000"/>
          <w:sz w:val="20"/>
          <w:szCs w:val="20"/>
          <w:shd w:val="clear" w:color="auto" w:fill="FFFFFF"/>
        </w:rPr>
        <w:t xml:space="preserve">More Britons now unconfident than confident in the police to deal with crime locally | </w:t>
      </w:r>
      <w:proofErr w:type="spellStart"/>
      <w:r>
        <w:rPr>
          <w:rFonts w:ascii="Arial" w:hAnsi="Arial" w:cs="Arial"/>
          <w:i/>
          <w:iCs/>
          <w:color w:val="000000"/>
          <w:sz w:val="20"/>
          <w:szCs w:val="20"/>
          <w:shd w:val="clear" w:color="auto" w:fill="FFFFFF"/>
        </w:rPr>
        <w:t>YouGov</w:t>
      </w:r>
      <w:proofErr w:type="spellEnd"/>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&lt;https://yougov.co.uk/topics/politics/articles-reports/2021/10/06/more-britons-now-unconfident-confident-police-deal&gt; [Accessed 23 January 2022].</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Npcc.police.uk. 2021. </w:t>
      </w:r>
      <w:r>
        <w:rPr>
          <w:rFonts w:ascii="Arial" w:hAnsi="Arial" w:cs="Arial"/>
          <w:i/>
          <w:iCs/>
          <w:color w:val="000000"/>
          <w:sz w:val="20"/>
          <w:szCs w:val="20"/>
          <w:shd w:val="clear" w:color="auto" w:fill="FFFFFF"/>
        </w:rPr>
        <w:t>National Police Chiefs Council</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&lt;https://www.npcc.police.uk/ThePoliceChiefsBlog/NPCCQuestionsandAnswersonTaser.aspx&gt; [Accessed 24 January 2022].</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Office of National Statistics, 2020. </w:t>
      </w:r>
      <w:r>
        <w:rPr>
          <w:rFonts w:ascii="Arial" w:hAnsi="Arial" w:cs="Arial"/>
          <w:i/>
          <w:iCs/>
          <w:color w:val="000000"/>
          <w:sz w:val="20"/>
          <w:szCs w:val="20"/>
          <w:shd w:val="clear" w:color="auto" w:fill="FFFFFF"/>
        </w:rPr>
        <w:t>Statistics on the number of police officers assaulted in 2019/20, England and Wales</w:t>
      </w:r>
      <w:r>
        <w:rPr>
          <w:rFonts w:ascii="Arial" w:hAnsi="Arial" w:cs="Arial"/>
          <w:color w:val="000000"/>
          <w:sz w:val="20"/>
          <w:szCs w:val="20"/>
          <w:shd w:val="clear" w:color="auto" w:fill="FFFFFF"/>
        </w:rPr>
        <w:t>. Office of National Statistics.</w:t>
      </w:r>
    </w:p>
    <w:p w:rsidR="00E54DB8" w:rsidRDefault="00E54DB8" w:rsidP="003B0D8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Attitudes </w:t>
      </w:r>
      <w:proofErr w:type="gramStart"/>
      <w:r>
        <w:rPr>
          <w:rFonts w:ascii="Arial" w:hAnsi="Arial" w:cs="Arial"/>
          <w:color w:val="000000"/>
          <w:sz w:val="20"/>
          <w:szCs w:val="20"/>
          <w:shd w:val="clear" w:color="auto" w:fill="FFFFFF"/>
        </w:rPr>
        <w:t>Towards</w:t>
      </w:r>
      <w:proofErr w:type="gramEnd"/>
      <w:r>
        <w:rPr>
          <w:rFonts w:ascii="Arial" w:hAnsi="Arial" w:cs="Arial"/>
          <w:color w:val="000000"/>
          <w:sz w:val="20"/>
          <w:szCs w:val="20"/>
          <w:shd w:val="clear" w:color="auto" w:fill="FFFFFF"/>
        </w:rPr>
        <w:t xml:space="preserve"> Taser. 2016. </w:t>
      </w:r>
      <w:r>
        <w:rPr>
          <w:rFonts w:ascii="Arial" w:hAnsi="Arial" w:cs="Arial"/>
          <w:i/>
          <w:iCs/>
          <w:color w:val="000000"/>
          <w:sz w:val="20"/>
          <w:szCs w:val="20"/>
          <w:shd w:val="clear" w:color="auto" w:fill="FFFFFF"/>
        </w:rPr>
        <w:t>Police Federation of England and Wales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&lt;https://www.ipsos.com/ipsos-mori/en-uk/seven-ten-people-believe-its-acceptable-officers-carry-taser&gt; [Accessed 23 January 2022].</w:t>
      </w:r>
    </w:p>
    <w:p w:rsidR="00E54DB8" w:rsidRPr="003B0D8E" w:rsidRDefault="00E54DB8" w:rsidP="003B0D8E">
      <w:pPr>
        <w:rPr>
          <w:rFonts w:ascii="Arial" w:hAnsi="Arial" w:cs="Arial"/>
        </w:rPr>
      </w:pPr>
      <w:r>
        <w:rPr>
          <w:rFonts w:ascii="Arial" w:hAnsi="Arial" w:cs="Arial"/>
          <w:color w:val="000000"/>
          <w:sz w:val="20"/>
          <w:szCs w:val="20"/>
          <w:shd w:val="clear" w:color="auto" w:fill="FFFFFF"/>
        </w:rPr>
        <w:t>Amnesty.org.uk. 2018. </w:t>
      </w:r>
      <w:r>
        <w:rPr>
          <w:rFonts w:ascii="Arial" w:hAnsi="Arial" w:cs="Arial"/>
          <w:i/>
          <w:iCs/>
          <w:color w:val="000000"/>
          <w:sz w:val="20"/>
          <w:szCs w:val="20"/>
          <w:shd w:val="clear" w:color="auto" w:fill="FFFFFF"/>
        </w:rPr>
        <w:t>UK: Public should resist drum-beat of calls for all police to carry a Taser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&lt;https://www.amnesty.org.uk/press-releases/uk-public-should-resist-drum-beat-calls-all-police-carry-taser&gt; [Accessed 23 January 2022].</w:t>
      </w:r>
      <w:bookmarkStart w:id="0" w:name="_GoBack"/>
      <w:bookmarkEnd w:id="0"/>
    </w:p>
    <w:sectPr w:rsidR="00E54DB8" w:rsidRPr="003B0D8E" w:rsidSect="00DA2D5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D53" w:rsidRDefault="00DA2D53" w:rsidP="00DA2D53">
      <w:pPr>
        <w:spacing w:after="0" w:line="240" w:lineRule="auto"/>
      </w:pPr>
      <w:r>
        <w:separator/>
      </w:r>
    </w:p>
  </w:endnote>
  <w:endnote w:type="continuationSeparator" w:id="0">
    <w:p w:rsidR="00DA2D53" w:rsidRDefault="00DA2D53" w:rsidP="00DA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Footer"/>
      <w:rPr>
        <w:color w:val="000000"/>
        <w:sz w:val="17"/>
      </w:rPr>
    </w:pPr>
    <w:bookmarkStart w:id="3" w:name="TITUS1FooterEvenPages"/>
  </w:p>
  <w:bookmarkEnd w:id="3"/>
  <w:p w:rsidR="00DA2D53" w:rsidRDefault="00DA2D53" w:rsidP="00DA2D53">
    <w:pPr>
      <w:pStyle w:val="Footer"/>
    </w:pPr>
  </w:p>
  <w:p w:rsidR="00DA2D53" w:rsidRDefault="00DA2D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Footer"/>
      <w:rPr>
        <w:color w:val="000000"/>
        <w:sz w:val="17"/>
      </w:rPr>
    </w:pPr>
    <w:bookmarkStart w:id="4" w:name="TITUS1FooterPrimary"/>
  </w:p>
  <w:bookmarkEnd w:id="4"/>
  <w:p w:rsidR="00DA2D53" w:rsidRDefault="00DA2D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Footer"/>
      <w:rPr>
        <w:color w:val="000000"/>
        <w:sz w:val="17"/>
      </w:rPr>
    </w:pPr>
    <w:bookmarkStart w:id="6" w:name="TITUS1FooterFirstPage"/>
  </w:p>
  <w:bookmarkEnd w:id="6"/>
  <w:p w:rsidR="00DA2D53" w:rsidRDefault="00DA2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D53" w:rsidRDefault="00DA2D53" w:rsidP="00DA2D53">
      <w:pPr>
        <w:spacing w:after="0" w:line="240" w:lineRule="auto"/>
      </w:pPr>
      <w:r>
        <w:separator/>
      </w:r>
    </w:p>
  </w:footnote>
  <w:footnote w:type="continuationSeparator" w:id="0">
    <w:p w:rsidR="00DA2D53" w:rsidRDefault="00DA2D53" w:rsidP="00DA2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Header"/>
      <w:rPr>
        <w:color w:val="000000"/>
        <w:sz w:val="17"/>
      </w:rPr>
    </w:pPr>
    <w:bookmarkStart w:id="1" w:name="TITUS1HeaderEvenPages"/>
  </w:p>
  <w:bookmarkEnd w:id="1"/>
  <w:p w:rsidR="00DA2D53" w:rsidRDefault="00DA2D53" w:rsidP="00DA2D53">
    <w:pPr>
      <w:pStyle w:val="Header"/>
    </w:pPr>
  </w:p>
  <w:p w:rsidR="00DA2D53" w:rsidRDefault="00DA2D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Header"/>
      <w:rPr>
        <w:color w:val="000000"/>
        <w:sz w:val="17"/>
      </w:rPr>
    </w:pPr>
    <w:bookmarkStart w:id="2" w:name="TITUS1HeaderPrimary"/>
  </w:p>
  <w:bookmarkEnd w:id="2"/>
  <w:p w:rsidR="00DA2D53" w:rsidRDefault="00DA2D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53" w:rsidRDefault="00DA2D53" w:rsidP="00E54DB8">
    <w:pPr>
      <w:pStyle w:val="Header"/>
      <w:rPr>
        <w:color w:val="000000"/>
        <w:sz w:val="17"/>
      </w:rPr>
    </w:pPr>
    <w:bookmarkStart w:id="5" w:name="TITUS1HeaderFirstPage"/>
  </w:p>
  <w:bookmarkEnd w:id="5"/>
  <w:p w:rsidR="00DA2D53" w:rsidRDefault="00DA2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7949"/>
    <w:multiLevelType w:val="hybridMultilevel"/>
    <w:tmpl w:val="902A4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D1"/>
    <w:rsid w:val="000F7B33"/>
    <w:rsid w:val="00115D16"/>
    <w:rsid w:val="00142A76"/>
    <w:rsid w:val="001573B7"/>
    <w:rsid w:val="00171AD1"/>
    <w:rsid w:val="001776DF"/>
    <w:rsid w:val="001B17AE"/>
    <w:rsid w:val="001B257F"/>
    <w:rsid w:val="001C0AF1"/>
    <w:rsid w:val="0022060B"/>
    <w:rsid w:val="002334F1"/>
    <w:rsid w:val="002A05B2"/>
    <w:rsid w:val="00302E4D"/>
    <w:rsid w:val="00323E54"/>
    <w:rsid w:val="00330B01"/>
    <w:rsid w:val="003A3D1C"/>
    <w:rsid w:val="003B0D8E"/>
    <w:rsid w:val="0041793A"/>
    <w:rsid w:val="004257C0"/>
    <w:rsid w:val="004558A7"/>
    <w:rsid w:val="004A22B9"/>
    <w:rsid w:val="0053371F"/>
    <w:rsid w:val="005D3CB1"/>
    <w:rsid w:val="00637899"/>
    <w:rsid w:val="00662AC9"/>
    <w:rsid w:val="00692C91"/>
    <w:rsid w:val="0069539F"/>
    <w:rsid w:val="006956F7"/>
    <w:rsid w:val="00705BAE"/>
    <w:rsid w:val="00712910"/>
    <w:rsid w:val="007A5263"/>
    <w:rsid w:val="007C34CD"/>
    <w:rsid w:val="007E11F7"/>
    <w:rsid w:val="00801FCB"/>
    <w:rsid w:val="008B68C0"/>
    <w:rsid w:val="008B6D1B"/>
    <w:rsid w:val="00921F2D"/>
    <w:rsid w:val="00946BC2"/>
    <w:rsid w:val="009C5E60"/>
    <w:rsid w:val="00A74D89"/>
    <w:rsid w:val="00B617C8"/>
    <w:rsid w:val="00B76885"/>
    <w:rsid w:val="00B86219"/>
    <w:rsid w:val="00B86C60"/>
    <w:rsid w:val="00C46DF3"/>
    <w:rsid w:val="00C75334"/>
    <w:rsid w:val="00CB65D4"/>
    <w:rsid w:val="00D36414"/>
    <w:rsid w:val="00D607D2"/>
    <w:rsid w:val="00D836DB"/>
    <w:rsid w:val="00DA2D53"/>
    <w:rsid w:val="00DC30B4"/>
    <w:rsid w:val="00E0507C"/>
    <w:rsid w:val="00E15D9E"/>
    <w:rsid w:val="00E3062D"/>
    <w:rsid w:val="00E333A4"/>
    <w:rsid w:val="00E40192"/>
    <w:rsid w:val="00E54DB8"/>
    <w:rsid w:val="00E7483D"/>
    <w:rsid w:val="00F15D66"/>
    <w:rsid w:val="00F16B86"/>
    <w:rsid w:val="00F275C0"/>
    <w:rsid w:val="00F41950"/>
    <w:rsid w:val="00FB0C25"/>
    <w:rsid w:val="00FD0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BEC98"/>
  <w15:chartTrackingRefBased/>
  <w15:docId w15:val="{13848C41-F1A9-4C81-A476-C3D7C59C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0B4"/>
    <w:pPr>
      <w:ind w:left="720"/>
      <w:contextualSpacing/>
    </w:pPr>
  </w:style>
  <w:style w:type="paragraph" w:styleId="NormalWeb">
    <w:name w:val="Normal (Web)"/>
    <w:basedOn w:val="Normal"/>
    <w:uiPriority w:val="99"/>
    <w:semiHidden/>
    <w:unhideWhenUsed/>
    <w:rsid w:val="00220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2060B"/>
    <w:rPr>
      <w:color w:val="0000FF"/>
      <w:u w:val="single"/>
    </w:rPr>
  </w:style>
  <w:style w:type="paragraph" w:styleId="Header">
    <w:name w:val="header"/>
    <w:basedOn w:val="Normal"/>
    <w:link w:val="HeaderChar"/>
    <w:uiPriority w:val="99"/>
    <w:unhideWhenUsed/>
    <w:rsid w:val="00DA2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D53"/>
  </w:style>
  <w:style w:type="paragraph" w:styleId="Footer">
    <w:name w:val="footer"/>
    <w:basedOn w:val="Normal"/>
    <w:link w:val="FooterChar"/>
    <w:uiPriority w:val="99"/>
    <w:unhideWhenUsed/>
    <w:rsid w:val="00DA2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D53"/>
  </w:style>
  <w:style w:type="character" w:styleId="Strong">
    <w:name w:val="Strong"/>
    <w:basedOn w:val="DefaultParagraphFont"/>
    <w:uiPriority w:val="22"/>
    <w:qFormat/>
    <w:rsid w:val="007A5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31368">
      <w:bodyDiv w:val="1"/>
      <w:marLeft w:val="0"/>
      <w:marRight w:val="0"/>
      <w:marTop w:val="0"/>
      <w:marBottom w:val="0"/>
      <w:divBdr>
        <w:top w:val="none" w:sz="0" w:space="0" w:color="auto"/>
        <w:left w:val="none" w:sz="0" w:space="0" w:color="auto"/>
        <w:bottom w:val="none" w:sz="0" w:space="0" w:color="auto"/>
        <w:right w:val="none" w:sz="0" w:space="0" w:color="auto"/>
      </w:divBdr>
    </w:div>
    <w:div w:id="1314412143">
      <w:bodyDiv w:val="1"/>
      <w:marLeft w:val="0"/>
      <w:marRight w:val="0"/>
      <w:marTop w:val="0"/>
      <w:marBottom w:val="0"/>
      <w:divBdr>
        <w:top w:val="none" w:sz="0" w:space="0" w:color="auto"/>
        <w:left w:val="none" w:sz="0" w:space="0" w:color="auto"/>
        <w:bottom w:val="none" w:sz="0" w:space="0" w:color="auto"/>
        <w:right w:val="none" w:sz="0" w:space="0" w:color="auto"/>
      </w:divBdr>
    </w:div>
    <w:div w:id="1542933397">
      <w:bodyDiv w:val="1"/>
      <w:marLeft w:val="0"/>
      <w:marRight w:val="0"/>
      <w:marTop w:val="0"/>
      <w:marBottom w:val="0"/>
      <w:divBdr>
        <w:top w:val="none" w:sz="0" w:space="0" w:color="auto"/>
        <w:left w:val="none" w:sz="0" w:space="0" w:color="auto"/>
        <w:bottom w:val="none" w:sz="0" w:space="0" w:color="auto"/>
        <w:right w:val="none" w:sz="0" w:space="0" w:color="auto"/>
      </w:divBdr>
    </w:div>
    <w:div w:id="1957980151">
      <w:bodyDiv w:val="1"/>
      <w:marLeft w:val="0"/>
      <w:marRight w:val="0"/>
      <w:marTop w:val="0"/>
      <w:marBottom w:val="0"/>
      <w:divBdr>
        <w:top w:val="none" w:sz="0" w:space="0" w:color="auto"/>
        <w:left w:val="none" w:sz="0" w:space="0" w:color="auto"/>
        <w:bottom w:val="none" w:sz="0" w:space="0" w:color="auto"/>
        <w:right w:val="none" w:sz="0" w:space="0" w:color="auto"/>
      </w:divBdr>
    </w:div>
    <w:div w:id="207908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5777459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F5BED-9D57-41C1-9071-A2CDF97C4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2793</Words>
  <Characters>13383</Characters>
  <Application>Microsoft Office Word</Application>
  <DocSecurity>0</DocSecurity>
  <Lines>836</Lines>
  <Paragraphs>241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Willmett,Benjamin swp6550</dc:creator>
  <cp:keywords/>
  <dc:description/>
  <cp:lastModifiedBy>Willmett,Benjamin swp6550</cp:lastModifiedBy>
  <cp:revision>4</cp:revision>
  <dcterms:created xsi:type="dcterms:W3CDTF">2022-01-24T20:35:00Z</dcterms:created>
  <dcterms:modified xsi:type="dcterms:W3CDTF">2022-01-24T21:20:00Z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af97c373-c32d-465a-a91e-250ce942fec9</vt:lpwstr>
  </property>
  <property fmtid="{D5CDD505-2E9C-101B-9397-08002B2CF9AE}" pid="3" name="Classification">
    <vt:lpwstr>OFFICIAL</vt:lpwstr>
  </property>
  <property fmtid="{D5CDD505-2E9C-101B-9397-08002B2CF9AE}" pid="4" name="Visibility">
    <vt:lpwstr>NOT VISIBLE</vt:lpwstr>
  </property>
</Properties>
</file>