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4C2D9EBA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Printed Name: </w:t>
      </w:r>
      <w:r w:rsidR="00330D98">
        <w:rPr>
          <w:sz w:val="28"/>
          <w:szCs w:val="28"/>
        </w:rPr>
        <w:t>Leanne Burt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55F3C8DA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="00330D98" w:rsidRPr="00330D98">
        <w:rPr>
          <w:rFonts w:ascii="Brush Script MT" w:hAnsi="Brush Script MT"/>
          <w:sz w:val="44"/>
          <w:szCs w:val="44"/>
        </w:rPr>
        <w:t>L Burt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C93914D" w14:textId="6911CBEC" w:rsidR="00A12E2A" w:rsidRDefault="00330D98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2315778 – Leanne Burt</w:t>
            </w:r>
          </w:p>
          <w:p w14:paraId="3E1AAF5F" w14:textId="4BF447C7" w:rsidR="00330D98" w:rsidRDefault="00330D98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2412021 – Helen Rees </w:t>
            </w: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56597368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330D98">
              <w:rPr>
                <w:b/>
                <w:bCs/>
                <w:sz w:val="28"/>
                <w:szCs w:val="28"/>
              </w:rPr>
              <w:t xml:space="preserve">  </w:t>
            </w:r>
            <w:r w:rsidR="00330D98" w:rsidRPr="00330D98">
              <w:rPr>
                <w:sz w:val="28"/>
                <w:szCs w:val="28"/>
              </w:rPr>
              <w:t>Tesco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6279D9FD" w:rsidR="00DA63CE" w:rsidRPr="00330D98" w:rsidRDefault="00DA63CE" w:rsidP="00A12E2A">
            <w:pPr>
              <w:rPr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330D98">
              <w:rPr>
                <w:b/>
                <w:bCs/>
                <w:sz w:val="28"/>
                <w:szCs w:val="28"/>
              </w:rPr>
              <w:t xml:space="preserve"> </w:t>
            </w:r>
            <w:r w:rsidR="00330D98">
              <w:rPr>
                <w:sz w:val="28"/>
                <w:szCs w:val="28"/>
              </w:rPr>
              <w:t>Change in consumer buying behaviour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053B4A"/>
    <w:rsid w:val="00330D98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Leanne Burt</cp:lastModifiedBy>
  <cp:revision>2</cp:revision>
  <dcterms:created xsi:type="dcterms:W3CDTF">2025-07-28T18:53:00Z</dcterms:created>
  <dcterms:modified xsi:type="dcterms:W3CDTF">2025-07-28T18:53:00Z</dcterms:modified>
</cp:coreProperties>
</file>