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A421C" w:rsidRPr="00AA14AF" w:rsidRDefault="005A421C" w:rsidP="005A421C">
      <w:pPr>
        <w:jc w:val="center"/>
        <w:rPr>
          <w:rFonts w:asciiTheme="majorHAnsi" w:hAnsiTheme="majorHAnsi" w:cstheme="majorHAnsi"/>
          <w:b/>
          <w:sz w:val="40"/>
          <w:szCs w:val="40"/>
          <w:u w:val="single"/>
        </w:rPr>
      </w:pPr>
      <w:r w:rsidRPr="00AA14AF">
        <w:rPr>
          <w:rFonts w:asciiTheme="majorHAnsi" w:hAnsiTheme="majorHAnsi" w:cstheme="majorHAnsi"/>
          <w:b/>
          <w:sz w:val="40"/>
          <w:szCs w:val="40"/>
          <w:u w:val="single"/>
        </w:rPr>
        <w:t>Enterprise Business Proposal Presentation</w:t>
      </w:r>
    </w:p>
    <w:p w:rsidR="00D24C1A" w:rsidRPr="00AA14AF" w:rsidRDefault="00D24C1A" w:rsidP="005A421C">
      <w:pPr>
        <w:jc w:val="center"/>
        <w:rPr>
          <w:rFonts w:asciiTheme="majorHAnsi" w:hAnsiTheme="majorHAnsi" w:cstheme="majorHAnsi"/>
          <w:b/>
          <w:color w:val="000000" w:themeColor="text1"/>
          <w:sz w:val="24"/>
          <w:szCs w:val="24"/>
          <w:u w:val="single"/>
        </w:rPr>
      </w:pPr>
      <w:r w:rsidRPr="00AA14AF">
        <w:rPr>
          <w:rFonts w:asciiTheme="majorHAnsi" w:hAnsiTheme="majorHAnsi" w:cstheme="majorHAnsi"/>
          <w:b/>
          <w:color w:val="000000" w:themeColor="text1"/>
          <w:sz w:val="24"/>
          <w:szCs w:val="24"/>
          <w:u w:val="single"/>
        </w:rPr>
        <w:t>Introduction</w:t>
      </w:r>
    </w:p>
    <w:p w:rsidR="00D24C1A" w:rsidRPr="005D21BA" w:rsidRDefault="00D24C1A" w:rsidP="00D24C1A">
      <w:pPr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Name of business </w:t>
      </w:r>
      <w:r w:rsidR="008C56DF"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>of business is Desi Kitchen</w:t>
      </w:r>
    </w:p>
    <w:p w:rsidR="00D24C1A" w:rsidRPr="005D21BA" w:rsidRDefault="005D21BA" w:rsidP="005D21BA">
      <w:pPr>
        <w:tabs>
          <w:tab w:val="left" w:pos="2957"/>
        </w:tabs>
        <w:rPr>
          <w:rFonts w:asciiTheme="majorHAnsi" w:hAnsiTheme="majorHAnsi" w:cstheme="majorHAnsi"/>
          <w:color w:val="000000" w:themeColor="text1"/>
          <w:sz w:val="24"/>
          <w:szCs w:val="24"/>
        </w:rPr>
      </w:pPr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The partners of the business are </w:t>
      </w:r>
      <w:proofErr w:type="spellStart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>Mokbul</w:t>
      </w:r>
      <w:proofErr w:type="spellEnd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proofErr w:type="spellStart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>Shilpy</w:t>
      </w:r>
      <w:proofErr w:type="spellEnd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, </w:t>
      </w:r>
      <w:proofErr w:type="spellStart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>Nashrin</w:t>
      </w:r>
      <w:proofErr w:type="spellEnd"/>
      <w:r w:rsidRPr="005D21BA">
        <w:rPr>
          <w:rFonts w:asciiTheme="majorHAnsi" w:hAnsiTheme="majorHAnsi" w:cstheme="majorHAnsi"/>
          <w:color w:val="000000" w:themeColor="text1"/>
          <w:sz w:val="24"/>
          <w:szCs w:val="24"/>
        </w:rPr>
        <w:t xml:space="preserve"> and Nusrat.</w:t>
      </w:r>
    </w:p>
    <w:p w:rsidR="005A421C" w:rsidRPr="00AA14AF" w:rsidRDefault="005A421C" w:rsidP="005A421C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AA14AF">
        <w:rPr>
          <w:rFonts w:asciiTheme="majorHAnsi" w:hAnsiTheme="majorHAnsi" w:cstheme="majorHAnsi"/>
          <w:b/>
          <w:sz w:val="24"/>
          <w:szCs w:val="24"/>
          <w:u w:val="single"/>
        </w:rPr>
        <w:t>Mission Statement</w:t>
      </w:r>
    </w:p>
    <w:p w:rsidR="005A421C" w:rsidRPr="007F0D2C" w:rsidRDefault="005A421C" w:rsidP="005A421C">
      <w:pPr>
        <w:jc w:val="both"/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At desi kitchen our mission is to bring signature </w:t>
      </w:r>
      <w:r w:rsidR="00E24423" w:rsidRPr="007F0D2C">
        <w:rPr>
          <w:rFonts w:asciiTheme="majorHAnsi" w:hAnsiTheme="majorHAnsi" w:cstheme="majorHAnsi"/>
          <w:sz w:val="24"/>
          <w:szCs w:val="24"/>
        </w:rPr>
        <w:t xml:space="preserve">flavours of the Indian subcontinent to enhance the palate of the locals. </w:t>
      </w:r>
    </w:p>
    <w:p w:rsidR="00E24423" w:rsidRPr="007F0D2C" w:rsidRDefault="00E24423" w:rsidP="005A421C">
      <w:pPr>
        <w:jc w:val="both"/>
        <w:rPr>
          <w:rFonts w:asciiTheme="majorHAnsi" w:hAnsiTheme="majorHAnsi" w:cstheme="majorHAnsi"/>
          <w:sz w:val="24"/>
          <w:szCs w:val="24"/>
          <w:u w:val="single"/>
        </w:rPr>
      </w:pPr>
      <w:r w:rsidRPr="007F0D2C">
        <w:rPr>
          <w:rFonts w:asciiTheme="majorHAnsi" w:hAnsiTheme="majorHAnsi" w:cstheme="majorHAnsi"/>
          <w:sz w:val="24"/>
          <w:szCs w:val="24"/>
          <w:u w:val="single"/>
        </w:rPr>
        <w:t xml:space="preserve">Product/Service </w:t>
      </w:r>
    </w:p>
    <w:p w:rsidR="00E24423" w:rsidRPr="007F0D2C" w:rsidRDefault="00E24423" w:rsidP="005A421C">
      <w:pPr>
        <w:jc w:val="both"/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We will be serving traditional Asian breakfasts and thalis. We aim to create a home cooked style menu using only fresh ingredients.</w:t>
      </w:r>
    </w:p>
    <w:p w:rsidR="005A421C" w:rsidRPr="007F0D2C" w:rsidRDefault="005A421C" w:rsidP="005A421C">
      <w:pPr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5A421C" w:rsidRPr="007F0D2C" w:rsidRDefault="005A421C" w:rsidP="005A421C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7F0D2C">
        <w:rPr>
          <w:rFonts w:asciiTheme="majorHAnsi" w:hAnsiTheme="majorHAnsi" w:cstheme="majorHAnsi"/>
          <w:b/>
          <w:sz w:val="24"/>
          <w:szCs w:val="24"/>
          <w:u w:val="single"/>
        </w:rPr>
        <w:t>Physical Resources</w:t>
      </w:r>
    </w:p>
    <w:p w:rsidR="005A421C" w:rsidRPr="007F0D2C" w:rsidRDefault="005A421C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After searching on google we found that these physical resources are needed for our business</w:t>
      </w:r>
    </w:p>
    <w:p w:rsidR="005A421C" w:rsidRPr="007F0D2C" w:rsidRDefault="005A421C" w:rsidP="005A421C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Hardware- Machines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Coffee machines such as Espresso machines and automatic drip coffee maker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Kettle- (</w:t>
      </w:r>
      <w:r w:rsidRPr="007F0D2C">
        <w:rPr>
          <w:rFonts w:asciiTheme="majorHAnsi" w:hAnsiTheme="majorHAnsi" w:cstheme="majorHAnsi"/>
          <w:b/>
          <w:sz w:val="24"/>
          <w:szCs w:val="24"/>
        </w:rPr>
        <w:t>OPTIONAL</w:t>
      </w:r>
      <w:r w:rsidRPr="007F0D2C">
        <w:rPr>
          <w:rFonts w:asciiTheme="majorHAnsi" w:hAnsiTheme="majorHAnsi" w:cstheme="majorHAnsi"/>
          <w:sz w:val="24"/>
          <w:szCs w:val="24"/>
        </w:rPr>
        <w:t xml:space="preserve"> but because coffee machines have a hot water dispenser)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Cooker – The building already has cooker and standard kitchen equipment but may need to be upgraded if needed. Another standard kitchen equipment </w:t>
      </w:r>
      <w:proofErr w:type="gramStart"/>
      <w:r w:rsidRPr="007F0D2C">
        <w:rPr>
          <w:rFonts w:asciiTheme="majorHAnsi" w:hAnsiTheme="majorHAnsi" w:cstheme="majorHAnsi"/>
          <w:sz w:val="24"/>
          <w:szCs w:val="24"/>
        </w:rPr>
        <w:t>are</w:t>
      </w:r>
      <w:proofErr w:type="gramEnd"/>
      <w:r w:rsidRPr="007F0D2C">
        <w:rPr>
          <w:rFonts w:asciiTheme="majorHAnsi" w:hAnsiTheme="majorHAnsi" w:cstheme="majorHAnsi"/>
          <w:sz w:val="24"/>
          <w:szCs w:val="24"/>
        </w:rPr>
        <w:t>: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Oven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Microwave 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Sink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Blender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Coffee grinder – If we plan on using fresh coffee beans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Fridge and freezer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Toaster (for paninis and other things that need toasting)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Till (POS system and other related hardware)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Receipt machine</w:t>
      </w:r>
    </w:p>
    <w:p w:rsidR="005A421C" w:rsidRPr="007F0D2C" w:rsidRDefault="005A421C" w:rsidP="005A421C">
      <w:pPr>
        <w:pStyle w:val="ListParagraph"/>
        <w:numPr>
          <w:ilvl w:val="1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Card machine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Telephone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Security system (OPTIONAL cameras and others)</w:t>
      </w:r>
    </w:p>
    <w:p w:rsidR="005A421C" w:rsidRPr="007F0D2C" w:rsidRDefault="005A421C" w:rsidP="005A421C">
      <w:pPr>
        <w:pStyle w:val="ListParagraph"/>
        <w:numPr>
          <w:ilvl w:val="0"/>
          <w:numId w:val="5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Dishwasher (</w:t>
      </w:r>
      <w:r w:rsidRPr="007F0D2C">
        <w:rPr>
          <w:rFonts w:asciiTheme="majorHAnsi" w:hAnsiTheme="majorHAnsi" w:cstheme="majorHAnsi"/>
          <w:b/>
          <w:sz w:val="24"/>
          <w:szCs w:val="24"/>
        </w:rPr>
        <w:t>OPTIONAL</w:t>
      </w:r>
      <w:r w:rsidRPr="007F0D2C">
        <w:rPr>
          <w:rFonts w:asciiTheme="majorHAnsi" w:hAnsiTheme="majorHAnsi" w:cstheme="majorHAnsi"/>
          <w:sz w:val="24"/>
          <w:szCs w:val="24"/>
        </w:rPr>
        <w:t>)</w:t>
      </w:r>
    </w:p>
    <w:p w:rsidR="005A421C" w:rsidRPr="007F0D2C" w:rsidRDefault="005A421C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Hardware – Tables</w:t>
      </w:r>
      <w:r w:rsidRPr="007F0D2C">
        <w:rPr>
          <w:rFonts w:asciiTheme="majorHAnsi" w:hAnsiTheme="majorHAnsi" w:cstheme="majorHAnsi"/>
          <w:sz w:val="24"/>
          <w:szCs w:val="24"/>
        </w:rPr>
        <w:t xml:space="preserve"> Plates, Cups, Mugs and Cutlery </w:t>
      </w:r>
    </w:p>
    <w:p w:rsidR="005A421C" w:rsidRPr="007F0D2C" w:rsidRDefault="005A421C" w:rsidP="005A421C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Tables and chairs – The building already has chairs and tables but may be changed to improve look of the building</w:t>
      </w:r>
    </w:p>
    <w:p w:rsidR="005A421C" w:rsidRPr="007F0D2C" w:rsidRDefault="005A421C" w:rsidP="005A421C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lastRenderedPageBreak/>
        <w:t>Napkins, Table cloths and others</w:t>
      </w:r>
    </w:p>
    <w:p w:rsidR="005A421C" w:rsidRPr="007F0D2C" w:rsidRDefault="005A421C" w:rsidP="005A421C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Printed menu and wall menu</w:t>
      </w:r>
    </w:p>
    <w:p w:rsidR="005A421C" w:rsidRPr="007F0D2C" w:rsidRDefault="005A421C" w:rsidP="005A421C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Shelves</w:t>
      </w:r>
    </w:p>
    <w:p w:rsidR="005A421C" w:rsidRPr="007F0D2C" w:rsidRDefault="005A421C" w:rsidP="005A421C">
      <w:pPr>
        <w:pStyle w:val="ListParagraph"/>
        <w:numPr>
          <w:ilvl w:val="0"/>
          <w:numId w:val="6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Storage (Cupboards, draws and others if needed)</w:t>
      </w:r>
    </w:p>
    <w:p w:rsidR="005A421C" w:rsidRPr="007F0D2C" w:rsidRDefault="005A421C" w:rsidP="005A421C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Goods – Ingredients and others</w:t>
      </w:r>
    </w:p>
    <w:p w:rsidR="005A421C" w:rsidRPr="007F0D2C" w:rsidRDefault="005A421C" w:rsidP="005A421C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Ingredients</w:t>
      </w:r>
    </w:p>
    <w:p w:rsidR="005A421C" w:rsidRPr="007F0D2C" w:rsidRDefault="005A421C" w:rsidP="005A421C">
      <w:pPr>
        <w:pStyle w:val="ListParagraph"/>
        <w:numPr>
          <w:ilvl w:val="1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Milk</w:t>
      </w:r>
    </w:p>
    <w:p w:rsidR="005A421C" w:rsidRPr="007F0D2C" w:rsidRDefault="005A421C" w:rsidP="005A421C">
      <w:pPr>
        <w:pStyle w:val="ListParagraph"/>
        <w:numPr>
          <w:ilvl w:val="1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Coffee beans</w:t>
      </w:r>
    </w:p>
    <w:p w:rsidR="005A421C" w:rsidRPr="007F0D2C" w:rsidRDefault="005A421C" w:rsidP="005A421C">
      <w:pPr>
        <w:pStyle w:val="ListParagraph"/>
        <w:numPr>
          <w:ilvl w:val="1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Sugar</w:t>
      </w:r>
    </w:p>
    <w:p w:rsidR="005A421C" w:rsidRPr="007F0D2C" w:rsidRDefault="005A421C" w:rsidP="005A421C">
      <w:pPr>
        <w:pStyle w:val="ListParagraph"/>
        <w:numPr>
          <w:ilvl w:val="1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Panini bread and other breakfast foods </w:t>
      </w:r>
      <w:r w:rsidRPr="007F0D2C">
        <w:rPr>
          <w:rFonts w:asciiTheme="majorHAnsi" w:hAnsiTheme="majorHAnsi" w:cstheme="majorHAnsi"/>
          <w:b/>
          <w:sz w:val="24"/>
          <w:szCs w:val="24"/>
        </w:rPr>
        <w:t>(will be decided when making menu)</w:t>
      </w:r>
    </w:p>
    <w:p w:rsidR="005A421C" w:rsidRPr="007F0D2C" w:rsidRDefault="005A421C" w:rsidP="005A421C">
      <w:pPr>
        <w:pStyle w:val="ListParagraph"/>
        <w:numPr>
          <w:ilvl w:val="0"/>
          <w:numId w:val="7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Containers – for takeaway if agreed on </w:t>
      </w:r>
    </w:p>
    <w:p w:rsidR="005A421C" w:rsidRPr="007F0D2C" w:rsidRDefault="005A421C" w:rsidP="005A421C">
      <w:pPr>
        <w:rPr>
          <w:rFonts w:asciiTheme="majorHAnsi" w:hAnsiTheme="majorHAnsi" w:cstheme="majorHAnsi"/>
          <w:sz w:val="24"/>
          <w:szCs w:val="24"/>
        </w:rPr>
      </w:pPr>
    </w:p>
    <w:p w:rsidR="005A421C" w:rsidRPr="007F0D2C" w:rsidRDefault="005A421C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The team will decide what is need and what isn’t, so this list will change. The building already comes with some stuff which means we will not need to buy a lot more equipment unless the partners want to.</w:t>
      </w:r>
    </w:p>
    <w:p w:rsidR="005A421C" w:rsidRDefault="00AA14AF" w:rsidP="005A421C">
      <w:pPr>
        <w:rPr>
          <w:rFonts w:asciiTheme="majorHAnsi" w:hAnsiTheme="majorHAnsi" w:cstheme="majorHAnsi"/>
          <w:sz w:val="24"/>
          <w:szCs w:val="24"/>
        </w:rPr>
      </w:pPr>
      <w:sdt>
        <w:sdtPr>
          <w:rPr>
            <w:rFonts w:asciiTheme="majorHAnsi" w:hAnsiTheme="majorHAnsi" w:cstheme="majorHAnsi"/>
            <w:sz w:val="24"/>
            <w:szCs w:val="24"/>
          </w:rPr>
          <w:id w:val="1273517873"/>
          <w:citation/>
        </w:sdtPr>
        <w:sdtEndPr/>
        <w:sdtContent>
          <w:r w:rsidR="005A421C" w:rsidRPr="007F0D2C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5A421C" w:rsidRPr="007F0D2C">
            <w:rPr>
              <w:rFonts w:asciiTheme="majorHAnsi" w:hAnsiTheme="majorHAnsi" w:cstheme="majorHAnsi"/>
              <w:sz w:val="24"/>
              <w:szCs w:val="24"/>
            </w:rPr>
            <w:instrText xml:space="preserve">CITATION GRU17 \l 2057 </w:instrText>
          </w:r>
          <w:r w:rsidR="005A421C" w:rsidRPr="007F0D2C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A1782A" w:rsidRPr="00A1782A">
            <w:rPr>
              <w:rFonts w:asciiTheme="majorHAnsi" w:hAnsiTheme="majorHAnsi" w:cstheme="majorHAnsi"/>
              <w:noProof/>
              <w:sz w:val="24"/>
              <w:szCs w:val="24"/>
            </w:rPr>
            <w:t>(GRULLON, 2017)</w:t>
          </w:r>
          <w:r w:rsidR="005A421C" w:rsidRPr="007F0D2C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AA14AF" w:rsidRPr="007F0D2C" w:rsidRDefault="00AA14AF" w:rsidP="005A421C">
      <w:pPr>
        <w:rPr>
          <w:rFonts w:asciiTheme="majorHAnsi" w:hAnsiTheme="majorHAnsi" w:cstheme="majorHAnsi"/>
          <w:sz w:val="24"/>
          <w:szCs w:val="24"/>
        </w:rPr>
      </w:pPr>
    </w:p>
    <w:p w:rsidR="00E24423" w:rsidRPr="007F0D2C" w:rsidRDefault="00E24423" w:rsidP="005A421C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7F0D2C">
        <w:rPr>
          <w:rFonts w:asciiTheme="majorHAnsi" w:hAnsiTheme="majorHAnsi" w:cstheme="majorHAnsi"/>
          <w:b/>
          <w:sz w:val="24"/>
          <w:szCs w:val="24"/>
          <w:u w:val="single"/>
        </w:rPr>
        <w:lastRenderedPageBreak/>
        <w:t xml:space="preserve">Financial </w:t>
      </w:r>
      <w:r w:rsidR="00D24C1A" w:rsidRPr="007F0D2C">
        <w:rPr>
          <w:rFonts w:asciiTheme="majorHAnsi" w:hAnsiTheme="majorHAnsi" w:cstheme="majorHAnsi"/>
          <w:b/>
          <w:sz w:val="24"/>
          <w:szCs w:val="24"/>
          <w:u w:val="single"/>
        </w:rPr>
        <w:t>R</w:t>
      </w:r>
      <w:r w:rsidRPr="007F0D2C">
        <w:rPr>
          <w:rFonts w:asciiTheme="majorHAnsi" w:hAnsiTheme="majorHAnsi" w:cstheme="majorHAnsi"/>
          <w:b/>
          <w:sz w:val="24"/>
          <w:szCs w:val="24"/>
          <w:u w:val="single"/>
        </w:rPr>
        <w:t xml:space="preserve">esources 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Funding- bank loans and personal savings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Other sources of finance- funding from Business of Wales government grant 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Overall cost to set up- £40,000 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Small café 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Solicitor at legal fees </w:t>
      </w:r>
    </w:p>
    <w:p w:rsidR="00E24423" w:rsidRPr="00A1782A" w:rsidRDefault="00E24423" w:rsidP="005A421C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A1782A">
        <w:rPr>
          <w:rFonts w:asciiTheme="majorHAnsi" w:hAnsiTheme="majorHAnsi" w:cstheme="majorHAnsi"/>
          <w:b/>
          <w:sz w:val="24"/>
          <w:szCs w:val="24"/>
          <w:u w:val="single"/>
        </w:rPr>
        <w:t>Capital Cost</w:t>
      </w:r>
    </w:p>
    <w:p w:rsidR="00E24423" w:rsidRPr="007F0D2C" w:rsidRDefault="00D24C1A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Equipment £1800</w:t>
      </w:r>
    </w:p>
    <w:p w:rsidR="00D24C1A" w:rsidRPr="007F0D2C" w:rsidRDefault="00D24C1A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Table and chairs £1968</w:t>
      </w:r>
    </w:p>
    <w:p w:rsidR="00D24C1A" w:rsidRPr="007F0D2C" w:rsidRDefault="00D24C1A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Kitchen ware and tableware £500</w:t>
      </w:r>
    </w:p>
    <w:p w:rsidR="00D24C1A" w:rsidRPr="00A1782A" w:rsidRDefault="00D24C1A" w:rsidP="005A421C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A1782A">
        <w:rPr>
          <w:rFonts w:asciiTheme="majorHAnsi" w:hAnsiTheme="majorHAnsi" w:cstheme="majorHAnsi"/>
          <w:b/>
          <w:sz w:val="24"/>
          <w:szCs w:val="24"/>
          <w:u w:val="single"/>
        </w:rPr>
        <w:t>Variable Cost</w:t>
      </w:r>
    </w:p>
    <w:p w:rsidR="00D24C1A" w:rsidRPr="007F0D2C" w:rsidRDefault="00D24C1A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Ingredients £400</w:t>
      </w:r>
    </w:p>
    <w:p w:rsidR="00D24C1A" w:rsidRDefault="00D24C1A" w:rsidP="005A421C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Beverages £200 </w:t>
      </w:r>
    </w:p>
    <w:p w:rsidR="00A1782A" w:rsidRPr="001A2745" w:rsidRDefault="00A1782A" w:rsidP="005A421C">
      <w:pPr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1A2745">
        <w:rPr>
          <w:rFonts w:asciiTheme="majorHAnsi" w:hAnsiTheme="majorHAnsi" w:cstheme="majorHAnsi"/>
          <w:b/>
          <w:sz w:val="24"/>
          <w:szCs w:val="24"/>
          <w:u w:val="single"/>
        </w:rPr>
        <w:t>Bank Loans</w:t>
      </w:r>
    </w:p>
    <w:p w:rsidR="00A1782A" w:rsidRDefault="00A1782A" w:rsidP="005A421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Advantages are low, </w:t>
      </w:r>
      <w:r w:rsidR="001A2745">
        <w:rPr>
          <w:rFonts w:asciiTheme="majorHAnsi" w:hAnsiTheme="majorHAnsi" w:cstheme="majorHAnsi"/>
          <w:sz w:val="24"/>
          <w:szCs w:val="24"/>
        </w:rPr>
        <w:t xml:space="preserve">monthly </w:t>
      </w:r>
      <w:r>
        <w:rPr>
          <w:rFonts w:asciiTheme="majorHAnsi" w:hAnsiTheme="majorHAnsi" w:cstheme="majorHAnsi"/>
          <w:sz w:val="24"/>
          <w:szCs w:val="24"/>
        </w:rPr>
        <w:t>fixed interest payments</w:t>
      </w:r>
      <w:r w:rsidR="001A2745">
        <w:rPr>
          <w:rFonts w:asciiTheme="majorHAnsi" w:hAnsiTheme="majorHAnsi" w:cstheme="majorHAnsi"/>
          <w:sz w:val="24"/>
          <w:szCs w:val="24"/>
        </w:rPr>
        <w:t xml:space="preserve"> and debt is owed to the bank</w:t>
      </w:r>
    </w:p>
    <w:p w:rsidR="001A2745" w:rsidRDefault="008C56DF" w:rsidP="005A421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D</w:t>
      </w:r>
      <w:r w:rsidR="001A2745">
        <w:rPr>
          <w:rFonts w:asciiTheme="majorHAnsi" w:hAnsiTheme="majorHAnsi" w:cstheme="majorHAnsi"/>
          <w:sz w:val="24"/>
          <w:szCs w:val="24"/>
        </w:rPr>
        <w:t>isadvantages</w:t>
      </w:r>
      <w:r>
        <w:rPr>
          <w:rFonts w:asciiTheme="majorHAnsi" w:hAnsiTheme="majorHAnsi" w:cstheme="majorHAnsi"/>
          <w:sz w:val="24"/>
          <w:szCs w:val="24"/>
        </w:rPr>
        <w:t xml:space="preserve"> are collateral and strong credit will be required</w:t>
      </w:r>
    </w:p>
    <w:p w:rsidR="00817D55" w:rsidRDefault="00817D55" w:rsidP="005A421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(Gov.uk 2018)</w:t>
      </w:r>
    </w:p>
    <w:p w:rsidR="00CB3C54" w:rsidRPr="007F0D2C" w:rsidRDefault="00CB3C54" w:rsidP="005A421C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>(Nav (2018)</w:t>
      </w:r>
    </w:p>
    <w:p w:rsidR="00E24423" w:rsidRPr="007F0D2C" w:rsidRDefault="00E24423" w:rsidP="005A421C">
      <w:pPr>
        <w:rPr>
          <w:rFonts w:asciiTheme="majorHAnsi" w:hAnsiTheme="majorHAnsi" w:cstheme="majorHAnsi"/>
          <w:sz w:val="24"/>
          <w:szCs w:val="24"/>
        </w:rPr>
      </w:pPr>
    </w:p>
    <w:p w:rsidR="005A421C" w:rsidRDefault="005A421C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AA14AF" w:rsidRPr="007F0D2C" w:rsidRDefault="00AA14AF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</w:p>
    <w:p w:rsidR="00FB4DE7" w:rsidRPr="007F0D2C" w:rsidRDefault="00FB4DE7" w:rsidP="00FB4DE7">
      <w:pPr>
        <w:jc w:val="center"/>
        <w:rPr>
          <w:rFonts w:asciiTheme="majorHAnsi" w:hAnsiTheme="majorHAnsi" w:cstheme="majorHAnsi"/>
          <w:b/>
          <w:sz w:val="24"/>
          <w:szCs w:val="24"/>
          <w:u w:val="single"/>
        </w:rPr>
      </w:pPr>
      <w:r w:rsidRPr="007F0D2C">
        <w:rPr>
          <w:rFonts w:asciiTheme="majorHAnsi" w:hAnsiTheme="majorHAnsi" w:cstheme="majorHAnsi"/>
          <w:b/>
          <w:sz w:val="24"/>
          <w:szCs w:val="24"/>
          <w:u w:val="single"/>
        </w:rPr>
        <w:lastRenderedPageBreak/>
        <w:t>Human Resources</w:t>
      </w:r>
    </w:p>
    <w:p w:rsidR="00FB4DE7" w:rsidRPr="007F0D2C" w:rsidRDefault="00FB4DE7" w:rsidP="00FB4DE7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The business will firstly start with just the partners as the business is starting off small.</w:t>
      </w:r>
    </w:p>
    <w:p w:rsidR="00FB4DE7" w:rsidRPr="007F0D2C" w:rsidRDefault="00FB4DE7" w:rsidP="00FB4DE7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The four partners will be working two in the kitchen and two in the front </w:t>
      </w:r>
    </w:p>
    <w:p w:rsidR="00FB4DE7" w:rsidRPr="007F0D2C" w:rsidRDefault="00FB4DE7" w:rsidP="00FB4DE7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If business gets busier then we will look for more floor staff or kitchen staff through the following methods:</w:t>
      </w:r>
    </w:p>
    <w:p w:rsidR="00FB4DE7" w:rsidRPr="007F0D2C" w:rsidRDefault="00FB4DE7" w:rsidP="00FB4DE7">
      <w:pPr>
        <w:pStyle w:val="ListParagraph"/>
        <w:numPr>
          <w:ilvl w:val="1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Job centre</w:t>
      </w:r>
    </w:p>
    <w:p w:rsidR="00FB4DE7" w:rsidRPr="007F0D2C" w:rsidRDefault="00FB4DE7" w:rsidP="00FB4DE7">
      <w:pPr>
        <w:pStyle w:val="ListParagraph"/>
        <w:numPr>
          <w:ilvl w:val="1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Word of mouth</w:t>
      </w:r>
    </w:p>
    <w:p w:rsidR="00FB4DE7" w:rsidRPr="007F0D2C" w:rsidRDefault="00FB4DE7" w:rsidP="00FB4DE7">
      <w:pPr>
        <w:pStyle w:val="ListParagraph"/>
        <w:numPr>
          <w:ilvl w:val="1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Family</w:t>
      </w:r>
    </w:p>
    <w:p w:rsidR="00FB4DE7" w:rsidRPr="007F0D2C" w:rsidRDefault="00FB4DE7" w:rsidP="00FB4DE7">
      <w:pPr>
        <w:pStyle w:val="ListParagraph"/>
        <w:numPr>
          <w:ilvl w:val="1"/>
          <w:numId w:val="1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 Advertisements on social media if needed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Kitchen staff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Will oversee the food preparation and other kitchen related tasks such as:</w:t>
      </w:r>
    </w:p>
    <w:p w:rsidR="00FB4DE7" w:rsidRPr="007F0D2C" w:rsidRDefault="00FB4DE7" w:rsidP="00FB4DE7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Kitchen prep</w:t>
      </w:r>
    </w:p>
    <w:p w:rsidR="00FB4DE7" w:rsidRPr="007F0D2C" w:rsidRDefault="00FB4DE7" w:rsidP="00FB4DE7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Kitchen cleaning </w:t>
      </w:r>
    </w:p>
    <w:p w:rsidR="00FB4DE7" w:rsidRPr="007F0D2C" w:rsidRDefault="00FB4DE7" w:rsidP="00FB4DE7">
      <w:pPr>
        <w:pStyle w:val="ListParagraph"/>
        <w:numPr>
          <w:ilvl w:val="0"/>
          <w:numId w:val="3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Dishwashing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 xml:space="preserve">Front staff 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Will do the following tasks:</w:t>
      </w:r>
    </w:p>
    <w:p w:rsidR="00FB4DE7" w:rsidRPr="007F0D2C" w:rsidRDefault="00FB4DE7" w:rsidP="00FB4D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Take orders</w:t>
      </w:r>
    </w:p>
    <w:p w:rsidR="00FB4DE7" w:rsidRPr="007F0D2C" w:rsidRDefault="00FB4DE7" w:rsidP="00FB4D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Using tills</w:t>
      </w:r>
    </w:p>
    <w:p w:rsidR="00FB4DE7" w:rsidRPr="007F0D2C" w:rsidRDefault="00FB4DE7" w:rsidP="00FB4D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Seat customers</w:t>
      </w:r>
    </w:p>
    <w:p w:rsidR="00FB4DE7" w:rsidRPr="007F0D2C" w:rsidRDefault="00FB4DE7" w:rsidP="00FB4D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Prep shop floor</w:t>
      </w:r>
    </w:p>
    <w:p w:rsidR="00FB4DE7" w:rsidRPr="007F0D2C" w:rsidRDefault="00FB4DE7" w:rsidP="00FB4DE7">
      <w:pPr>
        <w:pStyle w:val="ListParagraph"/>
        <w:numPr>
          <w:ilvl w:val="0"/>
          <w:numId w:val="2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Clean shop floor 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All members will be involved during the end of the day in counting and recording the days profits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The four partners will also divide the following job roles up:</w:t>
      </w:r>
    </w:p>
    <w:p w:rsidR="00FB4DE7" w:rsidRPr="007F0D2C" w:rsidRDefault="00FB4DE7" w:rsidP="00FB4D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Person in charge of finance</w:t>
      </w:r>
    </w:p>
    <w:p w:rsidR="00FB4DE7" w:rsidRPr="007F0D2C" w:rsidRDefault="00FB4DE7" w:rsidP="00FB4D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Person in charge of Advertisement and PR</w:t>
      </w:r>
    </w:p>
    <w:p w:rsidR="00FB4DE7" w:rsidRPr="007F0D2C" w:rsidRDefault="00FB4DE7" w:rsidP="00FB4D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Recruitment</w:t>
      </w:r>
    </w:p>
    <w:p w:rsidR="00FB4DE7" w:rsidRPr="007F0D2C" w:rsidRDefault="00FB4DE7" w:rsidP="00FB4D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Decor and arrangement of shop floor (mostly will be done with all partners)</w:t>
      </w:r>
    </w:p>
    <w:p w:rsidR="00FB4DE7" w:rsidRPr="007F0D2C" w:rsidRDefault="00FB4DE7" w:rsidP="00FB4DE7">
      <w:pPr>
        <w:pStyle w:val="ListParagraph"/>
        <w:numPr>
          <w:ilvl w:val="0"/>
          <w:numId w:val="4"/>
        </w:num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Person in charge of ordering goods and ingredients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 xml:space="preserve">When the business becomes busier then it will be easier to delegate tasks as more people will be hired. But before that all partners will have a go at all the roles to give all members experience in all areas to avoid issues when a certain member is not available on days, </w:t>
      </w:r>
      <w:proofErr w:type="gramStart"/>
      <w:r w:rsidRPr="007F0D2C">
        <w:rPr>
          <w:rFonts w:asciiTheme="majorHAnsi" w:hAnsiTheme="majorHAnsi" w:cstheme="majorHAnsi"/>
          <w:sz w:val="24"/>
          <w:szCs w:val="24"/>
        </w:rPr>
        <w:t>This</w:t>
      </w:r>
      <w:proofErr w:type="gramEnd"/>
      <w:r w:rsidRPr="007F0D2C">
        <w:rPr>
          <w:rFonts w:asciiTheme="majorHAnsi" w:hAnsiTheme="majorHAnsi" w:cstheme="majorHAnsi"/>
          <w:sz w:val="24"/>
          <w:szCs w:val="24"/>
        </w:rPr>
        <w:t xml:space="preserve"> will allow the business to run normally with temporarily reduced staff.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Other things such as accountants, Maintenance and others will be discussed further with the team.</w:t>
      </w:r>
    </w:p>
    <w:p w:rsidR="00FB4DE7" w:rsidRPr="007F0D2C" w:rsidRDefault="00AA14AF" w:rsidP="00FB4DE7">
      <w:pPr>
        <w:rPr>
          <w:rFonts w:asciiTheme="majorHAnsi" w:hAnsiTheme="majorHAnsi" w:cstheme="majorHAnsi"/>
          <w:sz w:val="24"/>
          <w:szCs w:val="24"/>
        </w:rPr>
      </w:pPr>
      <w:sdt>
        <w:sdtPr>
          <w:rPr>
            <w:rFonts w:asciiTheme="majorHAnsi" w:hAnsiTheme="majorHAnsi" w:cstheme="majorHAnsi"/>
            <w:sz w:val="24"/>
            <w:szCs w:val="24"/>
          </w:rPr>
          <w:id w:val="-1837754903"/>
          <w:citation/>
        </w:sdtPr>
        <w:sdtContent>
          <w:r w:rsidRPr="007F0D2C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Pr="007F0D2C">
            <w:rPr>
              <w:rFonts w:asciiTheme="majorHAnsi" w:hAnsiTheme="majorHAnsi" w:cstheme="majorHAnsi"/>
              <w:sz w:val="24"/>
              <w:szCs w:val="24"/>
            </w:rPr>
            <w:instrText xml:space="preserve"> CITATION Ber18 \l 2057 </w:instrText>
          </w:r>
          <w:r w:rsidRPr="007F0D2C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Pr="00A1782A">
            <w:rPr>
              <w:rFonts w:asciiTheme="majorHAnsi" w:hAnsiTheme="majorHAnsi" w:cstheme="majorHAnsi"/>
              <w:noProof/>
              <w:sz w:val="24"/>
              <w:szCs w:val="24"/>
            </w:rPr>
            <w:t>(Berkerly University of California, 2018)</w:t>
          </w:r>
          <w:r w:rsidRPr="007F0D2C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lang w:val="en-US"/>
        </w:rPr>
        <w:lastRenderedPageBreak/>
        <w:t>Marketing Activities 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u w:val="single"/>
          <w:lang w:val="en-US"/>
        </w:rPr>
        <w:t>Target Market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8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Asian community and the </w:t>
      </w:r>
      <w:proofErr w:type="gramStart"/>
      <w:r w:rsidRPr="007F0D2C">
        <w:rPr>
          <w:rStyle w:val="advancedproofingissue"/>
          <w:rFonts w:asciiTheme="majorHAnsi" w:hAnsiTheme="majorHAnsi" w:cstheme="majorHAnsi"/>
          <w:lang w:val="en-US"/>
        </w:rPr>
        <w:t>local residents</w:t>
      </w:r>
      <w:proofErr w:type="gramEnd"/>
      <w:r w:rsidRPr="007F0D2C">
        <w:rPr>
          <w:rStyle w:val="normaltextrun"/>
          <w:rFonts w:asciiTheme="majorHAnsi" w:hAnsiTheme="majorHAnsi" w:cstheme="majorHAnsi"/>
          <w:lang w:val="en-US"/>
        </w:rPr>
        <w:t> of Swansea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u w:val="single"/>
          <w:lang w:val="en-US"/>
        </w:rPr>
        <w:t>Market Segment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9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We aim to appeal to the area surrounding the café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0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Offer a loyalty card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u w:val="single"/>
          <w:lang w:val="en-US"/>
        </w:rPr>
        <w:t>Market Position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Value for money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Good quality food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1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Prepared fresh on-site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jc w:val="both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(</w:t>
      </w:r>
      <w:proofErr w:type="spellStart"/>
      <w:r w:rsidRPr="007F0D2C">
        <w:rPr>
          <w:rStyle w:val="spellingerror"/>
          <w:rFonts w:asciiTheme="majorHAnsi" w:hAnsiTheme="majorHAnsi" w:cstheme="majorHAnsi"/>
          <w:lang w:val="en-US"/>
        </w:rPr>
        <w:t>Tanchak</w:t>
      </w:r>
      <w:proofErr w:type="spellEnd"/>
      <w:r w:rsidRPr="007F0D2C">
        <w:rPr>
          <w:rStyle w:val="normaltextrun"/>
          <w:rFonts w:asciiTheme="majorHAnsi" w:hAnsiTheme="majorHAnsi" w:cstheme="majorHAnsi"/>
          <w:lang w:val="en-US"/>
        </w:rPr>
        <w:t>, 2013)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jc w:val="both"/>
        <w:textAlignment w:val="baseline"/>
        <w:rPr>
          <w:rFonts w:asciiTheme="majorHAnsi" w:hAnsiTheme="majorHAnsi" w:cstheme="majorHAnsi"/>
        </w:rPr>
      </w:pP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 xml:space="preserve">Our target market will be mainly Asian community and the </w:t>
      </w:r>
      <w:proofErr w:type="gramStart"/>
      <w:r w:rsidRPr="007F0D2C">
        <w:rPr>
          <w:rStyle w:val="normaltextrun"/>
          <w:rFonts w:asciiTheme="majorHAnsi" w:hAnsiTheme="majorHAnsi" w:cstheme="majorHAnsi"/>
          <w:lang w:val="en-US"/>
        </w:rPr>
        <w:t>local residents</w:t>
      </w:r>
      <w:proofErr w:type="gramEnd"/>
      <w:r w:rsidRPr="007F0D2C">
        <w:rPr>
          <w:rStyle w:val="normaltextrun"/>
          <w:rFonts w:asciiTheme="majorHAnsi" w:hAnsiTheme="majorHAnsi" w:cstheme="majorHAnsi"/>
          <w:lang w:val="en-US"/>
        </w:rPr>
        <w:t xml:space="preserve"> of Swansea. The location has a lot of passing trade. St. Helens Road is the hub for our target demographic. A newly renovated larger mosque has been constructed to facilitate the growing numbers of Swansea worshippers. 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u w:val="single"/>
          <w:lang w:val="en-US"/>
        </w:rPr>
        <w:t>The 7P’s of Marketing Mix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2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Product – Production of food and service in our café.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2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Pricing – The cost of food will include a markup to make a profit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2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Place – Prime location on St. Helens Road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2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Promotions – Leaflets, social media and loyalty card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3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People – Consistency of food and customer service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3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Process – Onsite production of food, cook to order and fresh quantity batch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3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Physical Evidence – Sit down service and decoration to suit the theme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scxw65987423"/>
          <w:rFonts w:asciiTheme="majorHAnsi" w:hAnsiTheme="majorHAnsi" w:cstheme="majorHAnsi"/>
        </w:rPr>
        <w:t> </w:t>
      </w:r>
      <w:r w:rsidRPr="007F0D2C">
        <w:rPr>
          <w:rFonts w:asciiTheme="majorHAnsi" w:hAnsiTheme="majorHAnsi" w:cstheme="majorHAnsi"/>
        </w:rPr>
        <w:br/>
      </w:r>
      <w:r w:rsidRPr="007F0D2C">
        <w:rPr>
          <w:rStyle w:val="normaltextrun"/>
          <w:rFonts w:asciiTheme="majorHAnsi" w:hAnsiTheme="majorHAnsi" w:cstheme="majorHAnsi"/>
          <w:lang w:val="en-US"/>
        </w:rPr>
        <w:t>(Prachi, 2016)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b/>
          <w:bCs/>
          <w:i/>
          <w:iCs/>
          <w:u w:val="single"/>
          <w:lang w:val="en-US"/>
        </w:rPr>
        <w:t>Marketing Activities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4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Distribution of flyers 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4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Promotions and competitions run on social media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4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Posters in shop windows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4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Sponsorships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numPr>
          <w:ilvl w:val="0"/>
          <w:numId w:val="15"/>
        </w:numPr>
        <w:spacing w:before="0" w:beforeAutospacing="0" w:after="0" w:afterAutospacing="0"/>
        <w:ind w:left="360" w:firstLine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Word of mouth through the community</w:t>
      </w: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eop"/>
          <w:rFonts w:asciiTheme="majorHAnsi" w:hAnsiTheme="majorHAnsi" w:cstheme="majorHAnsi"/>
        </w:rPr>
        <w:t> </w:t>
      </w:r>
    </w:p>
    <w:p w:rsidR="005A421C" w:rsidRPr="007F0D2C" w:rsidRDefault="005A421C" w:rsidP="005A421C">
      <w:pPr>
        <w:pStyle w:val="paragraph"/>
        <w:spacing w:before="0" w:beforeAutospacing="0" w:after="0" w:afterAutospacing="0"/>
        <w:textAlignment w:val="baseline"/>
        <w:rPr>
          <w:rFonts w:asciiTheme="majorHAnsi" w:hAnsiTheme="majorHAnsi" w:cstheme="majorHAnsi"/>
        </w:rPr>
      </w:pPr>
      <w:r w:rsidRPr="007F0D2C">
        <w:rPr>
          <w:rStyle w:val="normaltextrun"/>
          <w:rFonts w:asciiTheme="majorHAnsi" w:hAnsiTheme="majorHAnsi" w:cstheme="majorHAnsi"/>
          <w:lang w:val="en-US"/>
        </w:rPr>
        <w:t>(B&amp;B Press, 2017)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 w:rsidP="00FB4DE7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 w:rsidP="00FB4DE7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 w:rsidP="00FB4DE7">
      <w:pPr>
        <w:rPr>
          <w:rFonts w:asciiTheme="majorHAnsi" w:hAnsiTheme="majorHAnsi" w:cstheme="majorHAnsi"/>
          <w:sz w:val="24"/>
          <w:szCs w:val="24"/>
        </w:rPr>
      </w:pPr>
    </w:p>
    <w:p w:rsidR="008F05E2" w:rsidRDefault="008F05E2" w:rsidP="00FB4DE7">
      <w:pPr>
        <w:rPr>
          <w:rFonts w:asciiTheme="majorHAnsi" w:hAnsiTheme="majorHAnsi" w:cstheme="majorHAnsi"/>
          <w:sz w:val="24"/>
          <w:szCs w:val="24"/>
        </w:rPr>
      </w:pPr>
    </w:p>
    <w:p w:rsidR="00AA14AF" w:rsidRPr="007F0D2C" w:rsidRDefault="00AA14AF" w:rsidP="00FB4DE7">
      <w:pPr>
        <w:rPr>
          <w:rFonts w:asciiTheme="majorHAnsi" w:hAnsiTheme="majorHAnsi" w:cstheme="majorHAnsi"/>
          <w:sz w:val="24"/>
          <w:szCs w:val="24"/>
        </w:rPr>
      </w:pPr>
    </w:p>
    <w:p w:rsidR="00FB4DE7" w:rsidRPr="00AA14AF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AA14AF">
        <w:rPr>
          <w:rFonts w:asciiTheme="majorHAnsi" w:hAnsiTheme="majorHAnsi" w:cstheme="majorHAnsi"/>
          <w:b/>
          <w:sz w:val="24"/>
          <w:szCs w:val="24"/>
        </w:rPr>
        <w:lastRenderedPageBreak/>
        <w:t>SWOT</w:t>
      </w:r>
      <w:r w:rsidR="00817D55" w:rsidRPr="00AA14AF">
        <w:rPr>
          <w:rFonts w:asciiTheme="majorHAnsi" w:hAnsiTheme="majorHAnsi" w:cstheme="majorHAnsi"/>
          <w:b/>
          <w:sz w:val="24"/>
          <w:szCs w:val="24"/>
        </w:rPr>
        <w:t xml:space="preserve"> analysis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 xml:space="preserve">Strengths 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The location of the restaurant will be in the middle of the Asian communities shopping place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Walking distance for a lot of customers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Food will be freshly prepared using quality ingredients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Owner operated lower operating cost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 xml:space="preserve">Weaknesses 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Already established restaurants in the area will be our main competition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Low number of seats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Opportunities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Take away and delivery service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Loyalty cards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Healthier eating options</w:t>
      </w:r>
    </w:p>
    <w:p w:rsidR="00FB4DE7" w:rsidRPr="007F0D2C" w:rsidRDefault="00FB4DE7" w:rsidP="00FB4DE7">
      <w:pPr>
        <w:rPr>
          <w:rFonts w:asciiTheme="majorHAnsi" w:hAnsiTheme="majorHAnsi" w:cstheme="majorHAnsi"/>
          <w:b/>
          <w:sz w:val="24"/>
          <w:szCs w:val="24"/>
        </w:rPr>
      </w:pPr>
      <w:r w:rsidRPr="007F0D2C">
        <w:rPr>
          <w:rFonts w:asciiTheme="majorHAnsi" w:hAnsiTheme="majorHAnsi" w:cstheme="majorHAnsi"/>
          <w:b/>
          <w:sz w:val="24"/>
          <w:szCs w:val="24"/>
        </w:rPr>
        <w:t>Threats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Competing restaurants located nearby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New eateries opening</w:t>
      </w:r>
    </w:p>
    <w:p w:rsidR="00FB4DE7" w:rsidRPr="007F0D2C" w:rsidRDefault="00FB4DE7" w:rsidP="00FB4DE7">
      <w:pPr>
        <w:rPr>
          <w:rFonts w:asciiTheme="majorHAnsi" w:hAnsiTheme="majorHAnsi" w:cstheme="majorHAnsi"/>
          <w:sz w:val="24"/>
          <w:szCs w:val="24"/>
        </w:rPr>
      </w:pPr>
      <w:r w:rsidRPr="007F0D2C">
        <w:rPr>
          <w:rFonts w:asciiTheme="majorHAnsi" w:hAnsiTheme="majorHAnsi" w:cstheme="majorHAnsi"/>
          <w:sz w:val="24"/>
          <w:szCs w:val="24"/>
        </w:rPr>
        <w:t>Price increases in food and drinks</w:t>
      </w:r>
    </w:p>
    <w:p w:rsidR="00FB4DE7" w:rsidRPr="007F0D2C" w:rsidRDefault="00AA14AF" w:rsidP="00FB4DE7">
      <w:pPr>
        <w:rPr>
          <w:rFonts w:asciiTheme="majorHAnsi" w:hAnsiTheme="majorHAnsi" w:cstheme="majorHAnsi"/>
          <w:sz w:val="24"/>
          <w:szCs w:val="24"/>
        </w:rPr>
      </w:pPr>
      <w:sdt>
        <w:sdtPr>
          <w:rPr>
            <w:rFonts w:asciiTheme="majorHAnsi" w:hAnsiTheme="majorHAnsi" w:cstheme="majorHAnsi"/>
            <w:sz w:val="24"/>
            <w:szCs w:val="24"/>
          </w:rPr>
          <w:id w:val="-1871450067"/>
          <w:citation/>
        </w:sdtPr>
        <w:sdtEndPr/>
        <w:sdtContent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instrText xml:space="preserve">CITATION Ali18 \l 2057 </w:instrText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A1782A" w:rsidRPr="00A1782A">
            <w:rPr>
              <w:rFonts w:asciiTheme="majorHAnsi" w:hAnsiTheme="majorHAnsi" w:cstheme="majorHAnsi"/>
              <w:noProof/>
              <w:sz w:val="24"/>
              <w:szCs w:val="24"/>
            </w:rPr>
            <w:t>(Alisson, 2018)</w:t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:rsidR="00FB4DE7" w:rsidRPr="007F0D2C" w:rsidRDefault="00AA14AF" w:rsidP="00FB4DE7">
      <w:pPr>
        <w:rPr>
          <w:rFonts w:asciiTheme="majorHAnsi" w:hAnsiTheme="majorHAnsi" w:cstheme="majorHAnsi"/>
          <w:sz w:val="24"/>
          <w:szCs w:val="24"/>
        </w:rPr>
      </w:pPr>
      <w:sdt>
        <w:sdtPr>
          <w:rPr>
            <w:rFonts w:asciiTheme="majorHAnsi" w:hAnsiTheme="majorHAnsi" w:cstheme="majorHAnsi"/>
            <w:sz w:val="24"/>
            <w:szCs w:val="24"/>
          </w:rPr>
          <w:id w:val="599060431"/>
          <w:citation/>
        </w:sdtPr>
        <w:sdtEndPr/>
        <w:sdtContent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begin"/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instrText xml:space="preserve"> CITATION Col13 \l 2057 </w:instrText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separate"/>
          </w:r>
          <w:r w:rsidR="00A1782A" w:rsidRPr="00A1782A">
            <w:rPr>
              <w:rFonts w:asciiTheme="majorHAnsi" w:hAnsiTheme="majorHAnsi" w:cstheme="majorHAnsi"/>
              <w:noProof/>
              <w:sz w:val="24"/>
              <w:szCs w:val="24"/>
            </w:rPr>
            <w:t>(Collin, 2013)</w:t>
          </w:r>
          <w:r w:rsidR="00FB4DE7" w:rsidRPr="007F0D2C">
            <w:rPr>
              <w:rFonts w:asciiTheme="majorHAnsi" w:hAnsiTheme="majorHAnsi" w:cstheme="majorHAnsi"/>
              <w:sz w:val="24"/>
              <w:szCs w:val="24"/>
            </w:rPr>
            <w:fldChar w:fldCharType="end"/>
          </w:r>
        </w:sdtContent>
      </w:sdt>
    </w:p>
    <w:p w:rsidR="00FB4DE7" w:rsidRDefault="00FB4DE7" w:rsidP="00FB4DE7">
      <w:pPr>
        <w:pStyle w:val="Heading1"/>
        <w:rPr>
          <w:rFonts w:cstheme="majorHAnsi"/>
          <w:color w:val="auto"/>
          <w:sz w:val="24"/>
          <w:szCs w:val="24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Default="00AA14AF" w:rsidP="00AA14AF">
      <w:pPr>
        <w:rPr>
          <w:lang w:val="en-US"/>
        </w:rPr>
      </w:pPr>
    </w:p>
    <w:p w:rsidR="00AA14AF" w:rsidRPr="00AA14AF" w:rsidRDefault="00AA14AF" w:rsidP="00AA14AF">
      <w:pPr>
        <w:rPr>
          <w:lang w:val="en-US"/>
        </w:rPr>
      </w:pPr>
    </w:p>
    <w:p w:rsidR="00E4414C" w:rsidRPr="007F0D2C" w:rsidRDefault="00E4414C" w:rsidP="00E4414C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b/>
          <w:bCs/>
          <w:i/>
          <w:iCs/>
          <w:sz w:val="24"/>
          <w:szCs w:val="24"/>
          <w:u w:val="single"/>
          <w:lang w:val="en-US" w:eastAsia="en-GB"/>
        </w:rPr>
        <w:lastRenderedPageBreak/>
        <w:t>SMART Action Plan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p w:rsidR="00E4414C" w:rsidRPr="007F0D2C" w:rsidRDefault="00E4414C" w:rsidP="00E4414C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p w:rsidR="00E4414C" w:rsidRPr="007F0D2C" w:rsidRDefault="00E4414C" w:rsidP="00E4414C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b/>
          <w:bCs/>
          <w:sz w:val="24"/>
          <w:szCs w:val="24"/>
          <w:lang w:eastAsia="en-GB"/>
        </w:rPr>
        <w:t>                                                  Action Plan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791"/>
        <w:gridCol w:w="1802"/>
        <w:gridCol w:w="1815"/>
        <w:gridCol w:w="1802"/>
        <w:gridCol w:w="1800"/>
      </w:tblGrid>
      <w:tr w:rsidR="007F0D2C" w:rsidRPr="007F0D2C" w:rsidTr="00E4414C">
        <w:tc>
          <w:tcPr>
            <w:tcW w:w="186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jc w:val="center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b/>
                <w:bCs/>
                <w:sz w:val="24"/>
                <w:szCs w:val="24"/>
                <w:lang w:eastAsia="en-GB"/>
              </w:rPr>
              <w:t>Specific </w:t>
            </w: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jc w:val="center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b/>
                <w:bCs/>
                <w:sz w:val="24"/>
                <w:szCs w:val="24"/>
                <w:lang w:eastAsia="en-GB"/>
              </w:rPr>
              <w:t>Measurable </w:t>
            </w: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jc w:val="center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b/>
                <w:bCs/>
                <w:sz w:val="24"/>
                <w:szCs w:val="24"/>
                <w:lang w:eastAsia="en-GB"/>
              </w:rPr>
              <w:t>Achievable </w:t>
            </w: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jc w:val="center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b/>
                <w:bCs/>
                <w:sz w:val="24"/>
                <w:szCs w:val="24"/>
                <w:lang w:eastAsia="en-GB"/>
              </w:rPr>
              <w:t>Relevant</w:t>
            </w: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jc w:val="center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b/>
                <w:bCs/>
                <w:sz w:val="24"/>
                <w:szCs w:val="24"/>
                <w:lang w:eastAsia="en-GB"/>
              </w:rPr>
              <w:t>Time-Bound</w:t>
            </w: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</w:tr>
      <w:tr w:rsidR="007F0D2C" w:rsidRPr="007F0D2C" w:rsidTr="00E4414C">
        <w:tc>
          <w:tcPr>
            <w:tcW w:w="18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want Desi Kitchen to be the number one choice for people. </w:t>
            </w:r>
          </w:p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will continually monitor the footfall to ensure our marketing strategy has worked. </w:t>
            </w:r>
          </w:p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-The goal will be achieved by ensuring that the marketing strategy is working well and targeting the demographic.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see this as a worthwhile business as its fills a gap in the market.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want to be up and running in six weeks. </w:t>
            </w:r>
          </w:p>
        </w:tc>
      </w:tr>
      <w:tr w:rsidR="007F0D2C" w:rsidRPr="007F0D2C" w:rsidTr="00E4414C">
        <w:tc>
          <w:tcPr>
            <w:tcW w:w="18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want to provide people with quality food at a reasonable price. </w:t>
            </w:r>
          </w:p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-Our goal will be reached when we are hitting our weekly targets in terms of sales.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-Word of mouth will ensure that we have created a valuable customer base through reputation.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-It is the right time to start this business as we want to serve traditional homemade dishes which will be freshly made to order.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-Rotas and roles will be scheduled on a weekly basis with clear tasks and objectives. </w:t>
            </w:r>
          </w:p>
        </w:tc>
      </w:tr>
      <w:tr w:rsidR="007F0D2C" w:rsidRPr="007F0D2C" w:rsidTr="00E4414C">
        <w:tc>
          <w:tcPr>
            <w:tcW w:w="1860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-We need to make sure our products and service is consistently above average.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-Running regular promotions and competitions via social media alongside our loyalty programme will keep “buzz”.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-All four partners have the necessary skills, commitment and resources to input in to the business.  </w:t>
            </w:r>
          </w:p>
        </w:tc>
        <w:tc>
          <w:tcPr>
            <w:tcW w:w="1860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:rsidR="00E4414C" w:rsidRPr="007F0D2C" w:rsidRDefault="00E4414C" w:rsidP="00E4414C">
            <w:pPr>
              <w:spacing w:after="0" w:afterAutospacing="1" w:line="240" w:lineRule="auto"/>
              <w:textAlignment w:val="baseline"/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</w:pPr>
            <w:r w:rsidRPr="007F0D2C">
              <w:rPr>
                <w:rFonts w:asciiTheme="majorHAnsi" w:eastAsia="Times New Roman" w:hAnsiTheme="majorHAnsi" w:cstheme="majorHAnsi"/>
                <w:sz w:val="24"/>
                <w:szCs w:val="24"/>
                <w:lang w:eastAsia="en-GB"/>
              </w:rPr>
              <w:t>-All advertising will be campaigned straightaway starting with the distributions of flyers. </w:t>
            </w:r>
          </w:p>
        </w:tc>
      </w:tr>
    </w:tbl>
    <w:p w:rsidR="001A2745" w:rsidRPr="007F0D2C" w:rsidRDefault="001A2745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7F0D2C" w:rsidRPr="007F0D2C" w:rsidRDefault="007F0D2C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>
      <w:pPr>
        <w:rPr>
          <w:rFonts w:asciiTheme="majorHAnsi" w:hAnsiTheme="majorHAnsi" w:cstheme="majorHAnsi"/>
          <w:sz w:val="24"/>
          <w:szCs w:val="24"/>
        </w:rPr>
      </w:pPr>
    </w:p>
    <w:p w:rsidR="008F05E2" w:rsidRPr="007F0D2C" w:rsidRDefault="008F05E2" w:rsidP="008F05E2">
      <w:p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b/>
          <w:bCs/>
          <w:sz w:val="24"/>
          <w:szCs w:val="24"/>
          <w:u w:val="single"/>
          <w:lang w:val="en-US" w:eastAsia="en-GB"/>
        </w:rPr>
        <w:lastRenderedPageBreak/>
        <w:t>Reference List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p w:rsidR="008F05E2" w:rsidRPr="007F0D2C" w:rsidRDefault="008F05E2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B&amp;B Press, 2017. </w:t>
      </w:r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Advantages and Disadvantages </w:t>
      </w:r>
      <w:proofErr w:type="gramStart"/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Of</w:t>
      </w:r>
      <w:proofErr w:type="gramEnd"/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 Leaflets For Advertising In 2018.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[online] Available at: </w:t>
      </w:r>
      <w:hyperlink r:id="rId6" w:tgtFrame="_blank" w:history="1">
        <w:r w:rsidRPr="007F0D2C">
          <w:rPr>
            <w:rFonts w:asciiTheme="majorHAnsi" w:eastAsia="Times New Roman" w:hAnsiTheme="majorHAnsi" w:cstheme="majorHAnsi"/>
            <w:sz w:val="24"/>
            <w:szCs w:val="24"/>
            <w:u w:val="single"/>
            <w:lang w:eastAsia="en-GB"/>
          </w:rPr>
          <w:t>https://www.bbpress.co.uk/news/advantages-and-disadvantages-of-leaflets-for-advertising-in-2017</w:t>
        </w:r>
      </w:hyperlink>
      <w:r w:rsidRPr="007F0D2C">
        <w:rPr>
          <w:rFonts w:asciiTheme="majorHAnsi" w:eastAsia="Times New Roman" w:hAnsiTheme="majorHAnsi" w:cstheme="majorHAnsi"/>
          <w:sz w:val="24"/>
          <w:szCs w:val="24"/>
          <w:u w:val="single"/>
          <w:lang w:eastAsia="en-GB"/>
        </w:rPr>
        <w:t> (Accessed 10 October 2018).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p w:rsidR="008F05E2" w:rsidRPr="007F0D2C" w:rsidRDefault="008F05E2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proofErr w:type="spellStart"/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Tanchak</w:t>
      </w:r>
      <w:proofErr w:type="spellEnd"/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, R., 2013. </w:t>
      </w:r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Marketing Management.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(</w:t>
      </w:r>
      <w:proofErr w:type="spellStart"/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n.p.</w:t>
      </w:r>
      <w:proofErr w:type="spellEnd"/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): Lulu. </w:t>
      </w:r>
    </w:p>
    <w:p w:rsidR="008F05E2" w:rsidRPr="007F0D2C" w:rsidRDefault="008F05E2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Prachi, J. (2016). </w:t>
      </w:r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The 7Ps Of Services Marketing: A traditional and the unique marketing mix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[e-journal]. Available through: </w:t>
      </w:r>
      <w:hyperlink r:id="rId7" w:tgtFrame="_blank" w:history="1">
        <w:r w:rsidRPr="007F0D2C">
          <w:rPr>
            <w:rFonts w:asciiTheme="majorHAnsi" w:eastAsia="Times New Roman" w:hAnsiTheme="majorHAnsi" w:cstheme="majorHAnsi"/>
            <w:sz w:val="24"/>
            <w:szCs w:val="24"/>
            <w:u w:val="single"/>
            <w:lang w:eastAsia="en-GB"/>
          </w:rPr>
          <w:t>https://search-proquest-com.ezproxy.uwtsd.ac.uk/docview/1954633075?pq-origsite=primo</w:t>
        </w:r>
      </w:hyperlink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. (Accessed 25 October 2018) </w:t>
      </w:r>
    </w:p>
    <w:p w:rsidR="008F05E2" w:rsidRPr="007F0D2C" w:rsidRDefault="008F05E2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City and County of Swansea Research Unit, 2013. </w:t>
      </w:r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2011 Census: Population by Ethnic Group and Religion.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[pdf] Available at: </w:t>
      </w:r>
      <w:hyperlink r:id="rId8" w:tgtFrame="_blank" w:history="1">
        <w:r w:rsidRPr="007F0D2C">
          <w:rPr>
            <w:rFonts w:asciiTheme="majorHAnsi" w:eastAsia="Times New Roman" w:hAnsiTheme="majorHAnsi" w:cstheme="majorHAnsi"/>
            <w:sz w:val="24"/>
            <w:szCs w:val="24"/>
            <w:u w:val="single"/>
            <w:lang w:eastAsia="en-GB"/>
          </w:rPr>
          <w:t>file:///C:/Users/nasht/AppData/Local/Packages/Microsoft.MicrosoftEdge_8wekyb3d8bbwe/TempState/Downloads/2011_Census_-_Population_by_Ethnic_Group_and_Religion_(Jul-13).pdf</w:t>
        </w:r>
      </w:hyperlink>
      <w:r w:rsidRPr="007F0D2C">
        <w:rPr>
          <w:rFonts w:asciiTheme="majorHAnsi" w:eastAsia="Times New Roman" w:hAnsiTheme="majorHAnsi" w:cstheme="majorHAnsi"/>
          <w:sz w:val="24"/>
          <w:szCs w:val="24"/>
          <w:u w:val="single"/>
          <w:lang w:eastAsia="en-GB"/>
        </w:rPr>
        <w:t> (Accessed 10 October 2018).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</w:p>
    <w:p w:rsidR="008F05E2" w:rsidRDefault="008F05E2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Crane, K (2018). </w:t>
      </w:r>
      <w:r w:rsidRPr="007F0D2C">
        <w:rPr>
          <w:rFonts w:asciiTheme="majorHAnsi" w:eastAsia="Times New Roman" w:hAnsiTheme="majorHAnsi" w:cstheme="majorHAnsi"/>
          <w:i/>
          <w:iCs/>
          <w:sz w:val="24"/>
          <w:szCs w:val="24"/>
          <w:lang w:eastAsia="en-GB"/>
        </w:rPr>
        <w:t>10 Examples of Restaurant Mission Statement? Get Inspired With 10 Examples.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[online] Available at: </w:t>
      </w:r>
      <w:hyperlink r:id="rId9" w:tgtFrame="_blank" w:history="1">
        <w:r w:rsidRPr="007F0D2C">
          <w:rPr>
            <w:rFonts w:asciiTheme="majorHAnsi" w:eastAsia="Times New Roman" w:hAnsiTheme="majorHAnsi" w:cstheme="majorHAnsi"/>
            <w:sz w:val="24"/>
            <w:szCs w:val="24"/>
            <w:u w:val="single"/>
            <w:lang w:eastAsia="en-GB"/>
          </w:rPr>
          <w:t>https://upserve.com/restaurant-insider/10-examples-restaurant-mission-statements/</w:t>
        </w:r>
      </w:hyperlink>
      <w:r w:rsidRPr="007F0D2C">
        <w:rPr>
          <w:rFonts w:asciiTheme="majorHAnsi" w:eastAsia="Times New Roman" w:hAnsiTheme="majorHAnsi" w:cstheme="majorHAnsi"/>
          <w:sz w:val="24"/>
          <w:szCs w:val="24"/>
          <w:u w:val="single"/>
          <w:lang w:eastAsia="en-GB"/>
        </w:rPr>
        <w:t>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t> </w:t>
      </w:r>
      <w:r w:rsidRPr="007F0D2C">
        <w:rPr>
          <w:rFonts w:asciiTheme="majorHAnsi" w:eastAsia="Times New Roman" w:hAnsiTheme="majorHAnsi" w:cstheme="majorHAnsi"/>
          <w:sz w:val="24"/>
          <w:szCs w:val="24"/>
          <w:lang w:eastAsia="en-GB"/>
        </w:rPr>
        <w:br/>
        <w:t>(Accessed 10th October 2018).</w:t>
      </w:r>
    </w:p>
    <w:p w:rsidR="005D21BA" w:rsidRPr="00CB3C54" w:rsidRDefault="005D21BA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proofErr w:type="gramStart"/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>Gov.uk(</w:t>
      </w:r>
      <w:proofErr w:type="gramEnd"/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2018) Apply for a Start Up Loan for your business. Available through: </w:t>
      </w:r>
      <w:r w:rsidRPr="005D21BA">
        <w:rPr>
          <w:rFonts w:asciiTheme="majorHAnsi" w:eastAsia="Times New Roman" w:hAnsiTheme="majorHAnsi" w:cstheme="majorHAnsi"/>
          <w:sz w:val="24"/>
          <w:szCs w:val="24"/>
          <w:u w:val="single"/>
          <w:lang w:eastAsia="en-GB"/>
        </w:rPr>
        <w:t>https://www.gov.uk/apply-start-up-loan.(Accessed</w:t>
      </w:r>
      <w:r>
        <w:rPr>
          <w:rFonts w:asciiTheme="majorHAnsi" w:eastAsia="Times New Roman" w:hAnsiTheme="majorHAnsi" w:cstheme="majorHAnsi"/>
          <w:sz w:val="24"/>
          <w:szCs w:val="24"/>
          <w:u w:val="single"/>
          <w:lang w:eastAsia="en-GB"/>
        </w:rPr>
        <w:t xml:space="preserve"> 20 October 2018)</w:t>
      </w:r>
    </w:p>
    <w:p w:rsidR="00CB3C54" w:rsidRPr="00817D55" w:rsidRDefault="00CB3C54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Nav (2018) Traditional Bank Loans. Available </w:t>
      </w:r>
      <w:proofErr w:type="gramStart"/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>through:https://www.nav.com/business-financing-options/bank-loans/</w:t>
      </w:r>
      <w:proofErr w:type="gramEnd"/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>. (Accessed 20 October 2018).</w:t>
      </w:r>
    </w:p>
    <w:p w:rsidR="00817D55" w:rsidRDefault="00817D55" w:rsidP="00E4414C">
      <w:pPr>
        <w:pStyle w:val="ListParagraph"/>
        <w:numPr>
          <w:ilvl w:val="0"/>
          <w:numId w:val="16"/>
        </w:numPr>
        <w:spacing w:after="0" w:line="240" w:lineRule="auto"/>
        <w:textAlignment w:val="baseline"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 w:rsidRPr="00817D55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Alisson, J. (2018, 5 1). SWOT Analysis Examples. entrepreneur Magazine, p. 1. Retrieved from </w:t>
      </w:r>
      <w:r w:rsidRPr="00AA14AF">
        <w:rPr>
          <w:rStyle w:val="Hyperlink"/>
          <w:rFonts w:asciiTheme="majorHAnsi" w:eastAsia="Times New Roman" w:hAnsiTheme="majorHAnsi" w:cstheme="majorHAnsi"/>
          <w:sz w:val="24"/>
          <w:szCs w:val="24"/>
          <w:lang w:eastAsia="en-GB"/>
        </w:rPr>
        <w:t>https://www.entrepreneurmag.co.za/advice/business-plans/business-plan-research-and-preparation/swot-analysis-examples/</w:t>
      </w:r>
    </w:p>
    <w:p w:rsidR="00817D55" w:rsidRPr="00A1782A" w:rsidRDefault="00817D55" w:rsidP="00817D55">
      <w:pPr>
        <w:pStyle w:val="Bibliography"/>
        <w:numPr>
          <w:ilvl w:val="0"/>
          <w:numId w:val="16"/>
        </w:numPr>
        <w:rPr>
          <w:noProof/>
        </w:rPr>
      </w:pPr>
      <w:r w:rsidRPr="00A1782A">
        <w:rPr>
          <w:noProof/>
        </w:rPr>
        <w:t xml:space="preserve">Berkerly University of California. (2018). </w:t>
      </w:r>
      <w:r w:rsidRPr="00A1782A">
        <w:rPr>
          <w:i/>
          <w:iCs/>
          <w:noProof/>
        </w:rPr>
        <w:t>Berkerly Human Resources</w:t>
      </w:r>
      <w:r w:rsidRPr="00A1782A">
        <w:rPr>
          <w:noProof/>
        </w:rPr>
        <w:t>. Retrieved from Berkerly University of California: https://hr.berkeley.edu/hr-network/central-guide-managing-hr/managing-hr</w:t>
      </w:r>
    </w:p>
    <w:p w:rsidR="00817D55" w:rsidRPr="00A1782A" w:rsidRDefault="00817D55" w:rsidP="00817D55">
      <w:pPr>
        <w:pStyle w:val="Bibliography"/>
        <w:numPr>
          <w:ilvl w:val="0"/>
          <w:numId w:val="16"/>
        </w:numPr>
        <w:rPr>
          <w:noProof/>
        </w:rPr>
      </w:pPr>
      <w:r w:rsidRPr="00A1782A">
        <w:rPr>
          <w:noProof/>
        </w:rPr>
        <w:t xml:space="preserve">Collin, S. (2013, 6 3). </w:t>
      </w:r>
      <w:r w:rsidRPr="00A1782A">
        <w:rPr>
          <w:i/>
          <w:iCs/>
          <w:noProof/>
        </w:rPr>
        <w:t>How To Do A SWOT Analysis For Your Business Planning</w:t>
      </w:r>
      <w:r w:rsidRPr="00A1782A">
        <w:rPr>
          <w:noProof/>
        </w:rPr>
        <w:t>. Retrieved from JDR Group's 'Digital Prosperity' Blog: https://blog.jdrgroup.co.uk/digital-prosperity-blog/bid/292628/How-To-Do-A-SWOT-Analysis-For-Your-Business-Planning</w:t>
      </w:r>
    </w:p>
    <w:p w:rsidR="00817D55" w:rsidRPr="00A1782A" w:rsidRDefault="00817D55" w:rsidP="00817D55">
      <w:pPr>
        <w:pStyle w:val="Bibliography"/>
        <w:numPr>
          <w:ilvl w:val="0"/>
          <w:numId w:val="16"/>
        </w:numPr>
        <w:rPr>
          <w:noProof/>
        </w:rPr>
      </w:pPr>
      <w:r w:rsidRPr="00A1782A">
        <w:rPr>
          <w:noProof/>
        </w:rPr>
        <w:t xml:space="preserve">GRULLON, Y. (2017, 1 2). </w:t>
      </w:r>
      <w:r w:rsidRPr="00A1782A">
        <w:rPr>
          <w:i/>
          <w:iCs/>
          <w:noProof/>
        </w:rPr>
        <w:t>OPENING A COFFEE SHOP? HERE IS THE EQUIPMENT LIST YOU NEED.</w:t>
      </w:r>
      <w:r w:rsidRPr="00A1782A">
        <w:rPr>
          <w:noProof/>
        </w:rPr>
        <w:t xml:space="preserve"> Retrieved 10 20, 2018, from Shopkeep: https://www.shopkeep.com/blog/coffee-shop-equipment-list</w:t>
      </w:r>
    </w:p>
    <w:p w:rsidR="00817D55" w:rsidRPr="007F0D2C" w:rsidRDefault="00817D55">
      <w:pPr>
        <w:rPr>
          <w:rFonts w:asciiTheme="majorHAnsi" w:hAnsiTheme="majorHAnsi" w:cstheme="majorHAnsi"/>
          <w:sz w:val="24"/>
          <w:szCs w:val="24"/>
        </w:rPr>
      </w:pPr>
    </w:p>
    <w:sdt>
      <w:sdtPr>
        <w:rPr>
          <w:rFonts w:cstheme="majorHAnsi"/>
          <w:sz w:val="24"/>
          <w:szCs w:val="24"/>
        </w:rPr>
        <w:id w:val="-573587230"/>
        <w:bibliography/>
      </w:sdtPr>
      <w:sdtEndPr>
        <w:rPr>
          <w:rFonts w:eastAsiaTheme="minorHAnsi"/>
          <w:color w:val="auto"/>
          <w:lang w:val="en-GB"/>
        </w:rPr>
      </w:sdtEndPr>
      <w:sdtContent>
        <w:sdt>
          <w:sdtPr>
            <w:rPr>
              <w:rFonts w:asciiTheme="minorHAnsi" w:eastAsiaTheme="minorHAnsi" w:hAnsiTheme="minorHAnsi" w:cstheme="majorHAnsi"/>
              <w:color w:val="auto"/>
              <w:sz w:val="24"/>
              <w:szCs w:val="24"/>
              <w:lang w:val="en-GB"/>
            </w:rPr>
            <w:id w:val="-286743682"/>
            <w:docPartObj>
              <w:docPartGallery w:val="Bibliographies"/>
              <w:docPartUnique/>
            </w:docPartObj>
          </w:sdtPr>
          <w:sdtEndPr/>
          <w:sdtContent>
            <w:p w:rsidR="00AA14AF" w:rsidRDefault="00AA14AF" w:rsidP="00AA14AF">
              <w:pPr>
                <w:pStyle w:val="Heading1"/>
              </w:pPr>
            </w:p>
            <w:p w:rsidR="008F05E2" w:rsidRPr="007F0D2C" w:rsidRDefault="00AA14AF" w:rsidP="00A1782A">
              <w:pPr>
                <w:rPr>
                  <w:rFonts w:asciiTheme="majorHAnsi" w:hAnsiTheme="majorHAnsi" w:cstheme="majorHAnsi"/>
                  <w:sz w:val="24"/>
                  <w:szCs w:val="24"/>
                </w:rPr>
              </w:pPr>
            </w:p>
          </w:sdtContent>
        </w:sdt>
      </w:sdtContent>
    </w:sdt>
    <w:p w:rsidR="008F05E2" w:rsidRDefault="008F05E2">
      <w:pPr>
        <w:rPr>
          <w:rFonts w:asciiTheme="majorHAnsi" w:hAnsiTheme="majorHAnsi" w:cstheme="majorHAnsi"/>
          <w:sz w:val="24"/>
          <w:szCs w:val="24"/>
        </w:rPr>
      </w:pPr>
    </w:p>
    <w:p w:rsidR="007F0D2C" w:rsidRDefault="007F0D2C">
      <w:pPr>
        <w:rPr>
          <w:rFonts w:asciiTheme="majorHAnsi" w:hAnsiTheme="majorHAnsi" w:cstheme="majorHAnsi"/>
          <w:sz w:val="24"/>
          <w:szCs w:val="24"/>
        </w:rPr>
      </w:pPr>
      <w:bookmarkStart w:id="0" w:name="_GoBack"/>
      <w:bookmarkEnd w:id="0"/>
    </w:p>
    <w:p w:rsidR="007F0D2C" w:rsidRDefault="007F0D2C">
      <w:pPr>
        <w:rPr>
          <w:rFonts w:asciiTheme="majorHAnsi" w:hAnsiTheme="majorHAnsi" w:cstheme="majorHAnsi"/>
          <w:sz w:val="24"/>
          <w:szCs w:val="24"/>
        </w:rPr>
      </w:pPr>
    </w:p>
    <w:p w:rsidR="007F0D2C" w:rsidRPr="00D56045" w:rsidRDefault="007F0D2C">
      <w:pPr>
        <w:rPr>
          <w:rFonts w:asciiTheme="majorHAnsi" w:hAnsiTheme="majorHAnsi" w:cstheme="majorHAnsi"/>
          <w:sz w:val="52"/>
          <w:szCs w:val="24"/>
        </w:rPr>
      </w:pPr>
      <w:r w:rsidRPr="00D56045">
        <w:rPr>
          <w:rFonts w:asciiTheme="majorHAnsi" w:hAnsiTheme="majorHAnsi" w:cstheme="majorHAnsi"/>
          <w:sz w:val="52"/>
          <w:szCs w:val="24"/>
        </w:rPr>
        <w:lastRenderedPageBreak/>
        <w:t>Appendix</w:t>
      </w:r>
    </w:p>
    <w:p w:rsidR="00D56045" w:rsidRDefault="00D56045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01484C20" wp14:editId="4D9D1E3F">
            <wp:extent cx="5729605" cy="3180715"/>
            <wp:effectExtent l="0" t="0" r="4445" b="6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1807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D56045" w:rsidRDefault="00D56045" w:rsidP="00D56045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10273133" wp14:editId="4A97394F">
            <wp:extent cx="5729605" cy="3220085"/>
            <wp:effectExtent l="0" t="0" r="444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20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 w:rsidP="00D56045">
      <w:pPr>
        <w:jc w:val="center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 wp14:anchorId="69A5A391" wp14:editId="1280E884">
            <wp:extent cx="5729605" cy="3200400"/>
            <wp:effectExtent l="0" t="0" r="444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D56045" w:rsidRDefault="00D56045" w:rsidP="00D56045">
      <w:pPr>
        <w:tabs>
          <w:tab w:val="left" w:pos="6403"/>
        </w:tabs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ab/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3BD993A6" wp14:editId="25022544">
            <wp:extent cx="5729605" cy="3209925"/>
            <wp:effectExtent l="0" t="0" r="4445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09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D56045" w:rsidRDefault="00D56045" w:rsidP="00D56045">
      <w:pPr>
        <w:tabs>
          <w:tab w:val="left" w:pos="6158"/>
        </w:tabs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lastRenderedPageBreak/>
        <w:tab/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2DC5A72A" wp14:editId="12AAC576">
            <wp:extent cx="5729605" cy="3258820"/>
            <wp:effectExtent l="0" t="0" r="444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58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P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D56045" w:rsidRPr="00D56045" w:rsidRDefault="00D56045" w:rsidP="00D56045">
      <w:pPr>
        <w:tabs>
          <w:tab w:val="left" w:pos="6587"/>
        </w:tabs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ab/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025D574D" wp14:editId="51EACBB6">
            <wp:extent cx="5729605" cy="3239135"/>
            <wp:effectExtent l="0" t="0" r="4445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39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>
            <wp:extent cx="5729605" cy="3200400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>
            <wp:extent cx="5729605" cy="3190875"/>
            <wp:effectExtent l="0" t="0" r="444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19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>
            <wp:extent cx="5729605" cy="3239135"/>
            <wp:effectExtent l="0" t="0" r="4445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39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>
            <wp:extent cx="5729605" cy="3190875"/>
            <wp:effectExtent l="0" t="0" r="4445" b="9525"/>
            <wp:docPr id="2" name="Picture 2" descr="C:\Users\KAIZA\Downloads\IMG-20181027-WA00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KAIZA\Downloads\IMG-20181027-WA0005.jp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190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P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lastRenderedPageBreak/>
        <w:drawing>
          <wp:inline distT="0" distB="0" distL="0" distR="0" wp14:anchorId="123783B2" wp14:editId="76C40D2A">
            <wp:extent cx="5729605" cy="3239135"/>
            <wp:effectExtent l="0" t="0" r="4445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391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56045" w:rsidRDefault="00D56045" w:rsidP="00D56045">
      <w:pPr>
        <w:rPr>
          <w:rFonts w:asciiTheme="majorHAnsi" w:hAnsiTheme="majorHAnsi" w:cstheme="majorHAnsi"/>
          <w:sz w:val="24"/>
          <w:szCs w:val="24"/>
        </w:rPr>
      </w:pPr>
    </w:p>
    <w:p w:rsidR="007F0D2C" w:rsidRPr="00D56045" w:rsidRDefault="00D56045" w:rsidP="00D56045">
      <w:pPr>
        <w:tabs>
          <w:tab w:val="left" w:pos="2911"/>
        </w:tabs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noProof/>
          <w:sz w:val="24"/>
          <w:szCs w:val="24"/>
        </w:rPr>
        <w:drawing>
          <wp:inline distT="0" distB="0" distL="0" distR="0" wp14:anchorId="6D654AEA" wp14:editId="61F7E5B9">
            <wp:extent cx="5729605" cy="3200400"/>
            <wp:effectExtent l="0" t="0" r="444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9605" cy="3200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7F0D2C" w:rsidRPr="00D560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E323B"/>
    <w:multiLevelType w:val="hybridMultilevel"/>
    <w:tmpl w:val="6E7ADD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2E7EB4"/>
    <w:multiLevelType w:val="multilevel"/>
    <w:tmpl w:val="4D1815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7B71D92"/>
    <w:multiLevelType w:val="multilevel"/>
    <w:tmpl w:val="579C54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0A952C51"/>
    <w:multiLevelType w:val="hybridMultilevel"/>
    <w:tmpl w:val="BEEAD0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DA77F0A"/>
    <w:multiLevelType w:val="hybridMultilevel"/>
    <w:tmpl w:val="4A96D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FCA5A97"/>
    <w:multiLevelType w:val="hybridMultilevel"/>
    <w:tmpl w:val="431AB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511371"/>
    <w:multiLevelType w:val="multilevel"/>
    <w:tmpl w:val="0852A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164640C2"/>
    <w:multiLevelType w:val="hybridMultilevel"/>
    <w:tmpl w:val="2D22C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D1B1CB9"/>
    <w:multiLevelType w:val="hybridMultilevel"/>
    <w:tmpl w:val="1E646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D61F5E"/>
    <w:multiLevelType w:val="multilevel"/>
    <w:tmpl w:val="2BA256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367B5B8C"/>
    <w:multiLevelType w:val="hybridMultilevel"/>
    <w:tmpl w:val="8ADCBD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4933725F"/>
    <w:multiLevelType w:val="multilevel"/>
    <w:tmpl w:val="0EB0C9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4B931BCD"/>
    <w:multiLevelType w:val="multilevel"/>
    <w:tmpl w:val="5E94D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3" w15:restartNumberingAfterBreak="0">
    <w:nsid w:val="533A14F3"/>
    <w:multiLevelType w:val="hybridMultilevel"/>
    <w:tmpl w:val="DE68E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3307D4"/>
    <w:multiLevelType w:val="multilevel"/>
    <w:tmpl w:val="DC6827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7EDA3DC9"/>
    <w:multiLevelType w:val="multilevel"/>
    <w:tmpl w:val="2D600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7"/>
  </w:num>
  <w:num w:numId="2">
    <w:abstractNumId w:val="5"/>
  </w:num>
  <w:num w:numId="3">
    <w:abstractNumId w:val="13"/>
  </w:num>
  <w:num w:numId="4">
    <w:abstractNumId w:val="3"/>
  </w:num>
  <w:num w:numId="5">
    <w:abstractNumId w:val="0"/>
  </w:num>
  <w:num w:numId="6">
    <w:abstractNumId w:val="8"/>
  </w:num>
  <w:num w:numId="7">
    <w:abstractNumId w:val="4"/>
  </w:num>
  <w:num w:numId="8">
    <w:abstractNumId w:val="1"/>
  </w:num>
  <w:num w:numId="9">
    <w:abstractNumId w:val="6"/>
  </w:num>
  <w:num w:numId="10">
    <w:abstractNumId w:val="11"/>
  </w:num>
  <w:num w:numId="11">
    <w:abstractNumId w:val="9"/>
  </w:num>
  <w:num w:numId="12">
    <w:abstractNumId w:val="14"/>
  </w:num>
  <w:num w:numId="13">
    <w:abstractNumId w:val="15"/>
  </w:num>
  <w:num w:numId="14">
    <w:abstractNumId w:val="2"/>
  </w:num>
  <w:num w:numId="15">
    <w:abstractNumId w:val="12"/>
  </w:num>
  <w:num w:numId="1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DE7"/>
    <w:rsid w:val="001A2745"/>
    <w:rsid w:val="002B5C0E"/>
    <w:rsid w:val="005A421C"/>
    <w:rsid w:val="005D21BA"/>
    <w:rsid w:val="00797F1C"/>
    <w:rsid w:val="007F0D2C"/>
    <w:rsid w:val="00817D55"/>
    <w:rsid w:val="008C56DF"/>
    <w:rsid w:val="008F05E2"/>
    <w:rsid w:val="00A1782A"/>
    <w:rsid w:val="00AA14AF"/>
    <w:rsid w:val="00CB3C54"/>
    <w:rsid w:val="00CF7930"/>
    <w:rsid w:val="00D24C1A"/>
    <w:rsid w:val="00D56045"/>
    <w:rsid w:val="00E24423"/>
    <w:rsid w:val="00E4414C"/>
    <w:rsid w:val="00FB4D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8EE8A5"/>
  <w15:chartTrackingRefBased/>
  <w15:docId w15:val="{DAF6A946-F3D9-4A75-94AD-873DF1D6EB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FB4DE7"/>
  </w:style>
  <w:style w:type="paragraph" w:styleId="Heading1">
    <w:name w:val="heading 1"/>
    <w:basedOn w:val="Normal"/>
    <w:next w:val="Normal"/>
    <w:link w:val="Heading1Char"/>
    <w:uiPriority w:val="9"/>
    <w:qFormat/>
    <w:rsid w:val="00FB4DE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DE7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FB4DE7"/>
  </w:style>
  <w:style w:type="paragraph" w:styleId="ListParagraph">
    <w:name w:val="List Paragraph"/>
    <w:basedOn w:val="Normal"/>
    <w:uiPriority w:val="34"/>
    <w:qFormat/>
    <w:rsid w:val="00FB4DE7"/>
    <w:pPr>
      <w:ind w:left="720"/>
      <w:contextualSpacing/>
    </w:pPr>
  </w:style>
  <w:style w:type="paragraph" w:customStyle="1" w:styleId="paragraph">
    <w:name w:val="paragraph"/>
    <w:basedOn w:val="Normal"/>
    <w:rsid w:val="005A421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5A421C"/>
  </w:style>
  <w:style w:type="character" w:customStyle="1" w:styleId="eop">
    <w:name w:val="eop"/>
    <w:basedOn w:val="DefaultParagraphFont"/>
    <w:rsid w:val="005A421C"/>
  </w:style>
  <w:style w:type="character" w:customStyle="1" w:styleId="advancedproofingissue">
    <w:name w:val="advancedproofingissue"/>
    <w:basedOn w:val="DefaultParagraphFont"/>
    <w:rsid w:val="005A421C"/>
  </w:style>
  <w:style w:type="character" w:customStyle="1" w:styleId="spellingerror">
    <w:name w:val="spellingerror"/>
    <w:basedOn w:val="DefaultParagraphFont"/>
    <w:rsid w:val="005A421C"/>
  </w:style>
  <w:style w:type="character" w:customStyle="1" w:styleId="scxw65987423">
    <w:name w:val="scxw65987423"/>
    <w:basedOn w:val="DefaultParagraphFont"/>
    <w:rsid w:val="005A421C"/>
  </w:style>
  <w:style w:type="character" w:customStyle="1" w:styleId="contextualspellingandgrammarerror">
    <w:name w:val="contextualspellingandgrammarerror"/>
    <w:basedOn w:val="DefaultParagraphFont"/>
    <w:rsid w:val="008F05E2"/>
  </w:style>
  <w:style w:type="character" w:customStyle="1" w:styleId="scxw48559528">
    <w:name w:val="scxw48559528"/>
    <w:basedOn w:val="DefaultParagraphFont"/>
    <w:rsid w:val="008F05E2"/>
  </w:style>
  <w:style w:type="character" w:styleId="Hyperlink">
    <w:name w:val="Hyperlink"/>
    <w:basedOn w:val="DefaultParagraphFont"/>
    <w:uiPriority w:val="99"/>
    <w:unhideWhenUsed/>
    <w:rsid w:val="00D560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56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711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354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397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7740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8015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4643028">
              <w:marLeft w:val="-75"/>
              <w:marRight w:val="0"/>
              <w:marTop w:val="30"/>
              <w:marBottom w:val="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6273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31332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584106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209415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336893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1076561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613708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654365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00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970205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98350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17042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358939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37347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9003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09001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037561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0770194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930299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28683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1017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991854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57315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6819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4540258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947953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4345489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05398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0463219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15030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3106694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74418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1391805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29030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9759118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48081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192644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45632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819613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81877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6231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42343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49376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4009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458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53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43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928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80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4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28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582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04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9446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03277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19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5336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1756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5580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233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161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8240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26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112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41931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840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8909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23657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7318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29484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247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97127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5582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0343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82142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5665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795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33611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1031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16355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3154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56508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777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551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62974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9823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1272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3549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13322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6693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014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26473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797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\Users\nasht\AppData\Local\Packages\Microsoft.MicrosoftEdge_8wekyb3d8bbwe\TempState\Downloads\2011_Census_-_Population_by_Ethnic_Group_and_Religion_(Jul-13).pdf" TargetMode="External"/><Relationship Id="rId13" Type="http://schemas.openxmlformats.org/officeDocument/2006/relationships/image" Target="media/image4.jpeg"/><Relationship Id="rId18" Type="http://schemas.openxmlformats.org/officeDocument/2006/relationships/image" Target="media/image9.jpeg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7" Type="http://schemas.openxmlformats.org/officeDocument/2006/relationships/hyperlink" Target="https://search-proquest-com.ezproxy.uwtsd.ac.uk/docview/1954633075?pq-origsite=primo" TargetMode="External"/><Relationship Id="rId12" Type="http://schemas.openxmlformats.org/officeDocument/2006/relationships/image" Target="media/image3.jpeg"/><Relationship Id="rId17" Type="http://schemas.openxmlformats.org/officeDocument/2006/relationships/image" Target="media/image8.jpeg"/><Relationship Id="rId2" Type="http://schemas.openxmlformats.org/officeDocument/2006/relationships/numbering" Target="numbering.xml"/><Relationship Id="rId16" Type="http://schemas.openxmlformats.org/officeDocument/2006/relationships/image" Target="media/image7.jpeg"/><Relationship Id="rId20" Type="http://schemas.openxmlformats.org/officeDocument/2006/relationships/image" Target="media/image11.jpeg"/><Relationship Id="rId1" Type="http://schemas.openxmlformats.org/officeDocument/2006/relationships/customXml" Target="../customXml/item1.xml"/><Relationship Id="rId6" Type="http://schemas.openxmlformats.org/officeDocument/2006/relationships/hyperlink" Target="https://www.bbpress.co.uk/news/advantages-and-disadvantages-of-leaflets-for-advertising-in-2017" TargetMode="External"/><Relationship Id="rId11" Type="http://schemas.openxmlformats.org/officeDocument/2006/relationships/image" Target="media/image2.jpeg"/><Relationship Id="rId5" Type="http://schemas.openxmlformats.org/officeDocument/2006/relationships/webSettings" Target="webSettings.xml"/><Relationship Id="rId15" Type="http://schemas.openxmlformats.org/officeDocument/2006/relationships/image" Target="media/image6.jpeg"/><Relationship Id="rId23" Type="http://schemas.openxmlformats.org/officeDocument/2006/relationships/theme" Target="theme/theme1.xml"/><Relationship Id="rId10" Type="http://schemas.openxmlformats.org/officeDocument/2006/relationships/image" Target="media/image1.jpeg"/><Relationship Id="rId19" Type="http://schemas.openxmlformats.org/officeDocument/2006/relationships/image" Target="media/image10.jpeg"/><Relationship Id="rId4" Type="http://schemas.openxmlformats.org/officeDocument/2006/relationships/settings" Target="settings.xml"/><Relationship Id="rId9" Type="http://schemas.openxmlformats.org/officeDocument/2006/relationships/hyperlink" Target="https://upserve.com/restaurant-insider/10-examples-restaurant-mission-statements/" TargetMode="External"/><Relationship Id="rId14" Type="http://schemas.openxmlformats.org/officeDocument/2006/relationships/image" Target="media/image5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Ber18</b:Tag>
    <b:SourceType>InternetSite</b:SourceType>
    <b:Guid>{E41E78C7-1CD4-45CB-A956-4B7F7D404356}</b:Guid>
    <b:Author>
      <b:Author>
        <b:Corporate>Berkerly University of California</b:Corporate>
      </b:Author>
    </b:Author>
    <b:Title>Berkerly Human Resources</b:Title>
    <b:InternetSiteTitle>Berkerly University of California</b:InternetSiteTitle>
    <b:Year>2018</b:Year>
    <b:URL>https://hr.berkeley.edu/hr-network/central-guide-managing-hr/managing-hr</b:URL>
    <b:RefOrder>2</b:RefOrder>
  </b:Source>
  <b:Source>
    <b:Tag>GRU17</b:Tag>
    <b:SourceType>InternetSite</b:SourceType>
    <b:Guid>{C72C9925-453B-41C2-B234-CACD9005D5BF}</b:Guid>
    <b:Title>OPENING A COFFEE SHOP? HERE IS THE EQUIPMENT LIST YOU NEED.</b:Title>
    <b:Year>2017</b:Year>
    <b:Author>
      <b:Author>
        <b:NameList>
          <b:Person>
            <b:Last>GRULLON</b:Last>
            <b:First>Y.</b:First>
          </b:Person>
        </b:NameList>
      </b:Author>
    </b:Author>
    <b:YearAccessed>2018</b:YearAccessed>
    <b:MonthAccessed>10</b:MonthAccessed>
    <b:DayAccessed>20</b:DayAccessed>
    <b:URL>https://www.shopkeep.com/blog/coffee-shop-equipment-list</b:URL>
    <b:InternetSiteTitle>Shopkeep</b:InternetSiteTitle>
    <b:Month>1</b:Month>
    <b:Day>2</b:Day>
    <b:RefOrder>1</b:RefOrder>
  </b:Source>
  <b:Source>
    <b:Tag>Ali18</b:Tag>
    <b:SourceType>ArticleInAPeriodical</b:SourceType>
    <b:Guid>{C58CC1FA-8CC7-4F8D-AA6E-3B8389BD1038}</b:Guid>
    <b:Title>SWOT Analysis Examples</b:Title>
    <b:Year>2018</b:Year>
    <b:Month>5</b:Month>
    <b:Day>1</b:Day>
    <b:Author>
      <b:Author>
        <b:NameList>
          <b:Person>
            <b:Last>Alisson</b:Last>
            <b:First>Job</b:First>
          </b:Person>
        </b:NameList>
      </b:Author>
    </b:Author>
    <b:PeriodicalTitle>entrepreneur Magazine</b:PeriodicalTitle>
    <b:Pages>1</b:Pages>
    <b:URL>https://www.entrepreneurmag.co.za/advice/business-plans/business-plan-research-and-preparation/swot-analysis-examples/</b:URL>
    <b:RefOrder>3</b:RefOrder>
  </b:Source>
  <b:Source>
    <b:Tag>Col13</b:Tag>
    <b:SourceType>InternetSite</b:SourceType>
    <b:Guid>{E883B3E8-66E9-458E-9E0D-1CD5F1DF2EC2}</b:Guid>
    <b:Title>How To Do A SWOT Analysis For Your Business Planning</b:Title>
    <b:Year>2013</b:Year>
    <b:Month>6</b:Month>
    <b:Day>3</b:Day>
    <b:Author>
      <b:Author>
        <b:NameList>
          <b:Person>
            <b:Last>Collin</b:Last>
            <b:First>Sam</b:First>
          </b:Person>
        </b:NameList>
      </b:Author>
    </b:Author>
    <b:InternetSiteTitle>JDR Group's 'Digital Prosperity' Blog</b:InternetSiteTitle>
    <b:URL>https://blog.jdrgroup.co.uk/digital-prosperity-blog/bid/292628/How-To-Do-A-SWOT-Analysis-For-Your-Business-Planning</b:URL>
    <b:RefOrder>4</b:RefOrder>
  </b:Source>
</b:Sources>
</file>

<file path=customXml/itemProps1.xml><?xml version="1.0" encoding="utf-8"?>
<ds:datastoreItem xmlns:ds="http://schemas.openxmlformats.org/officeDocument/2006/customXml" ds:itemID="{9E0ED3EE-2AC8-4A3F-BB70-A81E8BB8A2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1501</Words>
  <Characters>8559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khayum ALI</dc:creator>
  <cp:keywords/>
  <dc:description/>
  <cp:lastModifiedBy>khayum ALI</cp:lastModifiedBy>
  <cp:revision>2</cp:revision>
  <dcterms:created xsi:type="dcterms:W3CDTF">2018-11-03T23:43:00Z</dcterms:created>
  <dcterms:modified xsi:type="dcterms:W3CDTF">2018-11-03T23:43:00Z</dcterms:modified>
</cp:coreProperties>
</file>