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-463577691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7107A6B6" w14:textId="1D0C0BDD" w:rsidR="00EA3E9C" w:rsidRPr="0006741A" w:rsidRDefault="00EA3E9C">
          <w:pPr>
            <w:pStyle w:val="NoSpacing"/>
            <w:rPr>
              <w:rFonts w:ascii="Arial" w:hAnsi="Arial" w:cs="Arial"/>
            </w:rPr>
          </w:pPr>
          <w:r w:rsidRPr="0006741A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D938269" wp14:editId="2EFEDE5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19ED9A3" w14:textId="076B9DA1" w:rsidR="00EA3E9C" w:rsidRPr="00EA3E9C" w:rsidRDefault="00EA3E9C" w:rsidP="00EA3E9C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D938269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19ED9A3" w14:textId="076B9DA1" w:rsidR="00EA3E9C" w:rsidRPr="00EA3E9C" w:rsidRDefault="00EA3E9C" w:rsidP="00EA3E9C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06741A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2A5AF64" wp14:editId="294650B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4AAEB8" w14:textId="2D0A8AEE" w:rsidR="00EA3E9C" w:rsidRPr="00B81A2F" w:rsidRDefault="00000000" w:rsidP="00B81A2F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rial" w:hAnsi="Arial" w:cs="Arial"/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A3E9C" w:rsidRPr="00B81A2F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Halema Khanom (2117251)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2A5AF6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664AAEB8" w14:textId="2D0A8AEE" w:rsidR="00EA3E9C" w:rsidRPr="00B81A2F" w:rsidRDefault="00000000" w:rsidP="00B81A2F">
                          <w:pPr>
                            <w:pStyle w:val="NoSpacing"/>
                            <w:spacing w:line="360" w:lineRule="auto"/>
                            <w:rPr>
                              <w:rFonts w:ascii="Arial" w:hAnsi="Arial" w:cs="Arial"/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A3E9C" w:rsidRPr="00B81A2F">
                                <w:rPr>
                                  <w:rFonts w:ascii="Arial" w:hAnsi="Arial" w:cs="Arial"/>
                                  <w:color w:val="4472C4" w:themeColor="accent1"/>
                                  <w:sz w:val="26"/>
                                  <w:szCs w:val="26"/>
                                </w:rPr>
                                <w:t>Halema Khanom (2117251)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06741A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9945276" wp14:editId="1A2C1D4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724FFD3" w14:textId="7FAFCB70" w:rsidR="00EA3E9C" w:rsidRPr="00B81A2F" w:rsidRDefault="00EA3E9C" w:rsidP="00B81A2F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color w:val="0D0D0D" w:themeColor="text1" w:themeTint="F2"/>
                                    <w:sz w:val="48"/>
                                    <w:szCs w:val="48"/>
                                  </w:rPr>
                                </w:pPr>
                                <w:r w:rsidRPr="00B81A2F">
                                  <w:rPr>
                                    <w:rFonts w:ascii="Arial" w:hAnsi="Arial" w:cs="Arial"/>
                                    <w:color w:val="0D0D0D" w:themeColor="text1" w:themeTint="F2"/>
                                    <w:sz w:val="48"/>
                                    <w:szCs w:val="48"/>
                                  </w:rPr>
                                  <w:t xml:space="preserve">ANNOTATED BIBLIOGRAPHY </w:t>
                                </w:r>
                              </w:p>
                              <w:p w14:paraId="161C7D41" w14:textId="4A842920" w:rsidR="00EA3E9C" w:rsidRPr="00B81A2F" w:rsidRDefault="00EA3E9C" w:rsidP="00B81A2F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B81A2F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MODULE 4003 - PSYCHOLOGY IN HEALTH AND SOCIAL CARE</w:t>
                                </w:r>
                              </w:p>
                              <w:p w14:paraId="5B485BBE" w14:textId="0BF1E00C" w:rsidR="00EA3E9C" w:rsidRPr="00B81A2F" w:rsidRDefault="00EA3E9C" w:rsidP="00B81A2F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B81A2F"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LECTURER – NEALE HADDON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9945276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3724FFD3" w14:textId="7FAFCB70" w:rsidR="00EA3E9C" w:rsidRPr="00B81A2F" w:rsidRDefault="00EA3E9C" w:rsidP="00B81A2F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color w:val="0D0D0D" w:themeColor="text1" w:themeTint="F2"/>
                              <w:sz w:val="48"/>
                              <w:szCs w:val="48"/>
                            </w:rPr>
                          </w:pPr>
                          <w:r w:rsidRPr="00B81A2F">
                            <w:rPr>
                              <w:rFonts w:ascii="Arial" w:hAnsi="Arial" w:cs="Arial"/>
                              <w:color w:val="0D0D0D" w:themeColor="text1" w:themeTint="F2"/>
                              <w:sz w:val="48"/>
                              <w:szCs w:val="48"/>
                            </w:rPr>
                            <w:t xml:space="preserve">ANNOTATED BIBLIOGRAPHY </w:t>
                          </w:r>
                        </w:p>
                        <w:p w14:paraId="161C7D41" w14:textId="4A842920" w:rsidR="00EA3E9C" w:rsidRPr="00B81A2F" w:rsidRDefault="00EA3E9C" w:rsidP="00B81A2F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B81A2F"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t>MODULE 4003 - PSYCHOLOGY IN HEALTH AND SOCIAL CARE</w:t>
                          </w:r>
                        </w:p>
                        <w:p w14:paraId="5B485BBE" w14:textId="0BF1E00C" w:rsidR="00EA3E9C" w:rsidRPr="00B81A2F" w:rsidRDefault="00EA3E9C" w:rsidP="00B81A2F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B81A2F"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t>LECTURER – NEALE HADDON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AF1BE5A" w14:textId="296C37A3" w:rsidR="00EA3E9C" w:rsidRPr="0006741A" w:rsidRDefault="00EA3E9C">
          <w:pPr>
            <w:rPr>
              <w:rFonts w:ascii="Arial" w:hAnsi="Arial" w:cs="Arial"/>
            </w:rPr>
          </w:pPr>
          <w:r w:rsidRPr="0006741A">
            <w:rPr>
              <w:rFonts w:ascii="Arial" w:hAnsi="Arial" w:cs="Arial"/>
            </w:rPr>
            <w:br w:type="page"/>
          </w:r>
        </w:p>
      </w:sdtContent>
    </w:sdt>
    <w:p w14:paraId="35ECE956" w14:textId="47D61215" w:rsidR="003A06F4" w:rsidRPr="009800B2" w:rsidRDefault="003A06F4" w:rsidP="009800B2">
      <w:pPr>
        <w:pStyle w:val="Heading2"/>
        <w:spacing w:line="360" w:lineRule="auto"/>
        <w:jc w:val="center"/>
        <w:rPr>
          <w:rFonts w:ascii="Arial" w:eastAsia="+mn-ea" w:hAnsi="Arial" w:cs="Arial"/>
          <w:u w:val="single"/>
        </w:rPr>
      </w:pPr>
      <w:r w:rsidRPr="009800B2">
        <w:rPr>
          <w:rFonts w:ascii="Arial" w:eastAsia="+mn-ea" w:hAnsi="Arial" w:cs="Arial"/>
          <w:u w:val="single"/>
        </w:rPr>
        <w:lastRenderedPageBreak/>
        <w:t>Reference 1</w:t>
      </w:r>
    </w:p>
    <w:p w14:paraId="7A80983A" w14:textId="77777777" w:rsidR="003A06F4" w:rsidRPr="009800B2" w:rsidRDefault="003A06F4" w:rsidP="009800B2">
      <w:pPr>
        <w:spacing w:line="360" w:lineRule="auto"/>
        <w:rPr>
          <w:rFonts w:ascii="Arial" w:hAnsi="Arial" w:cs="Arial"/>
        </w:rPr>
      </w:pPr>
    </w:p>
    <w:p w14:paraId="60502586" w14:textId="6FCD66C8" w:rsidR="00E11028" w:rsidRPr="009800B2" w:rsidRDefault="00E11028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  <w:r w:rsidRPr="009800B2">
        <w:rPr>
          <w:rFonts w:ascii="Arial" w:eastAsia="+mn-ea" w:hAnsi="Arial" w:cs="Arial"/>
          <w:color w:val="262626"/>
          <w:spacing w:val="10"/>
          <w:kern w:val="24"/>
        </w:rPr>
        <w:t xml:space="preserve">Barker, S. (2016) Psychology for nursing and healthcare </w:t>
      </w:r>
      <w:r w:rsidR="00CB146F" w:rsidRPr="009800B2">
        <w:rPr>
          <w:rFonts w:ascii="Arial" w:eastAsia="+mn-ea" w:hAnsi="Arial" w:cs="Arial"/>
          <w:color w:val="262626"/>
          <w:spacing w:val="10"/>
          <w:kern w:val="24"/>
        </w:rPr>
        <w:t>professionals:</w:t>
      </w:r>
      <w:r w:rsidRPr="009800B2">
        <w:rPr>
          <w:rFonts w:ascii="Arial" w:eastAsia="+mn-ea" w:hAnsi="Arial" w:cs="Arial"/>
          <w:color w:val="262626"/>
          <w:spacing w:val="10"/>
          <w:kern w:val="24"/>
        </w:rPr>
        <w:t xml:space="preserve"> developing compassionate care. Edited by S. Barker. London: SAGE Publications Ltd.</w:t>
      </w:r>
    </w:p>
    <w:p w14:paraId="6E1B53A5" w14:textId="136A416A" w:rsidR="00CB146F" w:rsidRPr="009800B2" w:rsidRDefault="00CB146F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  <w:r w:rsidRPr="009800B2">
        <w:rPr>
          <w:rFonts w:ascii="Arial" w:eastAsia="+mn-ea" w:hAnsi="Arial" w:cs="Arial"/>
          <w:color w:val="262626"/>
          <w:spacing w:val="10"/>
          <w:kern w:val="24"/>
        </w:rPr>
        <w:t>I chose</w:t>
      </w:r>
      <w:r w:rsidR="00AB4A9C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this quote from </w:t>
      </w:r>
      <w:r w:rsidR="004E74B7" w:rsidRPr="009800B2">
        <w:rPr>
          <w:rFonts w:ascii="Arial" w:eastAsia="+mn-ea" w:hAnsi="Arial" w:cs="Arial"/>
          <w:color w:val="262626"/>
          <w:spacing w:val="10"/>
          <w:kern w:val="24"/>
        </w:rPr>
        <w:t xml:space="preserve">an article by Barker </w:t>
      </w:r>
      <w:r w:rsidR="00E0412E" w:rsidRPr="009800B2">
        <w:rPr>
          <w:rFonts w:ascii="Arial" w:eastAsia="+mn-ea" w:hAnsi="Arial" w:cs="Arial"/>
          <w:color w:val="262626"/>
          <w:spacing w:val="10"/>
          <w:kern w:val="24"/>
        </w:rPr>
        <w:t xml:space="preserve">as it is </w:t>
      </w:r>
      <w:r w:rsidR="007334B1" w:rsidRPr="009800B2">
        <w:rPr>
          <w:rFonts w:ascii="Arial" w:eastAsia="+mn-ea" w:hAnsi="Arial" w:cs="Arial"/>
          <w:color w:val="262626"/>
          <w:spacing w:val="10"/>
          <w:kern w:val="24"/>
        </w:rPr>
        <w:t xml:space="preserve">about </w:t>
      </w:r>
      <w:r w:rsidR="00D55F16" w:rsidRPr="009800B2">
        <w:rPr>
          <w:rFonts w:ascii="Arial" w:eastAsia="+mn-ea" w:hAnsi="Arial" w:cs="Arial"/>
          <w:color w:val="262626"/>
          <w:spacing w:val="10"/>
          <w:kern w:val="24"/>
        </w:rPr>
        <w:t>the view of psychologist and what their purpose is</w:t>
      </w:r>
      <w:r w:rsidR="00E0412E" w:rsidRPr="009800B2">
        <w:rPr>
          <w:rFonts w:ascii="Arial" w:eastAsia="+mn-ea" w:hAnsi="Arial" w:cs="Arial"/>
          <w:color w:val="262626"/>
          <w:spacing w:val="10"/>
          <w:kern w:val="24"/>
        </w:rPr>
        <w:t xml:space="preserve">. </w:t>
      </w:r>
      <w:r w:rsidR="006D4CE8" w:rsidRPr="009800B2">
        <w:rPr>
          <w:rFonts w:ascii="Arial" w:eastAsia="+mn-ea" w:hAnsi="Arial" w:cs="Arial"/>
          <w:color w:val="262626"/>
          <w:spacing w:val="10"/>
          <w:kern w:val="24"/>
        </w:rPr>
        <w:t xml:space="preserve">This quote </w:t>
      </w:r>
      <w:r w:rsidR="00F52D17" w:rsidRPr="009800B2">
        <w:rPr>
          <w:rFonts w:ascii="Arial" w:eastAsia="+mn-ea" w:hAnsi="Arial" w:cs="Arial"/>
          <w:color w:val="262626"/>
          <w:spacing w:val="10"/>
          <w:kern w:val="24"/>
        </w:rPr>
        <w:t xml:space="preserve">is very clear and outlines </w:t>
      </w:r>
      <w:r w:rsidR="00EC064B" w:rsidRPr="009800B2">
        <w:rPr>
          <w:rFonts w:ascii="Arial" w:eastAsia="+mn-ea" w:hAnsi="Arial" w:cs="Arial"/>
          <w:color w:val="262626"/>
          <w:spacing w:val="10"/>
          <w:kern w:val="24"/>
        </w:rPr>
        <w:t xml:space="preserve">their role. </w:t>
      </w:r>
      <w:r w:rsidR="00E0412E" w:rsidRPr="009800B2">
        <w:rPr>
          <w:rFonts w:ascii="Arial" w:eastAsia="+mn-ea" w:hAnsi="Arial" w:cs="Arial"/>
          <w:color w:val="262626"/>
          <w:spacing w:val="10"/>
          <w:kern w:val="24"/>
        </w:rPr>
        <w:t xml:space="preserve">I used the online library </w:t>
      </w:r>
      <w:r w:rsidR="00770A0A" w:rsidRPr="009800B2">
        <w:rPr>
          <w:rFonts w:ascii="Arial" w:eastAsia="+mn-ea" w:hAnsi="Arial" w:cs="Arial"/>
          <w:color w:val="262626"/>
          <w:spacing w:val="10"/>
          <w:kern w:val="24"/>
        </w:rPr>
        <w:t xml:space="preserve">of University of Wales Trinity Saint David as this is what I use to get most of my </w:t>
      </w:r>
      <w:r w:rsidR="0087542B" w:rsidRPr="009800B2">
        <w:rPr>
          <w:rFonts w:ascii="Arial" w:eastAsia="+mn-ea" w:hAnsi="Arial" w:cs="Arial"/>
          <w:color w:val="262626"/>
          <w:spacing w:val="10"/>
          <w:kern w:val="24"/>
        </w:rPr>
        <w:t xml:space="preserve">references as all sources provided on there are very credible. </w:t>
      </w:r>
    </w:p>
    <w:p w14:paraId="6E5C4B42" w14:textId="77777777" w:rsidR="00A24C34" w:rsidRPr="009800B2" w:rsidRDefault="00A24C34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</w:p>
    <w:p w14:paraId="2EF590A1" w14:textId="077DCF90" w:rsidR="003A06F4" w:rsidRPr="009800B2" w:rsidRDefault="003A06F4" w:rsidP="009800B2">
      <w:pPr>
        <w:pStyle w:val="Heading2"/>
        <w:spacing w:line="360" w:lineRule="auto"/>
        <w:rPr>
          <w:rFonts w:ascii="Arial" w:eastAsia="+mn-ea" w:hAnsi="Arial" w:cs="Arial"/>
        </w:rPr>
      </w:pPr>
    </w:p>
    <w:p w14:paraId="009088A7" w14:textId="0E7228C6" w:rsidR="003A06F4" w:rsidRPr="009800B2" w:rsidRDefault="003A06F4" w:rsidP="009800B2">
      <w:pPr>
        <w:pStyle w:val="Heading2"/>
        <w:spacing w:line="360" w:lineRule="auto"/>
        <w:jc w:val="center"/>
        <w:rPr>
          <w:rFonts w:ascii="Arial" w:hAnsi="Arial" w:cs="Arial"/>
          <w:u w:val="single"/>
        </w:rPr>
      </w:pPr>
      <w:r w:rsidRPr="009800B2">
        <w:rPr>
          <w:rFonts w:ascii="Arial" w:hAnsi="Arial" w:cs="Arial"/>
          <w:u w:val="single"/>
        </w:rPr>
        <w:t>Reference 2</w:t>
      </w:r>
    </w:p>
    <w:p w14:paraId="512914D8" w14:textId="77777777" w:rsidR="00B62906" w:rsidRPr="009800B2" w:rsidRDefault="00B62906" w:rsidP="009800B2">
      <w:pPr>
        <w:spacing w:line="360" w:lineRule="auto"/>
        <w:rPr>
          <w:rFonts w:ascii="Arial" w:eastAsia="Times New Roman" w:hAnsi="Arial" w:cs="Arial"/>
          <w:color w:val="8FA3A3"/>
        </w:rPr>
      </w:pPr>
    </w:p>
    <w:p w14:paraId="7DBC76AB" w14:textId="51DC1076" w:rsidR="00E11028" w:rsidRPr="009800B2" w:rsidRDefault="00E11028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  <w:r w:rsidRPr="009800B2">
        <w:rPr>
          <w:rFonts w:ascii="Arial" w:eastAsia="+mn-ea" w:hAnsi="Arial" w:cs="Arial"/>
          <w:color w:val="262626"/>
          <w:spacing w:val="10"/>
          <w:kern w:val="24"/>
        </w:rPr>
        <w:t>Boyd, Denise, et al. </w:t>
      </w:r>
      <w:r w:rsidRPr="009800B2">
        <w:rPr>
          <w:rFonts w:ascii="Arial" w:eastAsia="+mn-ea" w:hAnsi="Arial" w:cs="Arial"/>
          <w:i/>
          <w:iCs/>
          <w:color w:val="262626"/>
          <w:spacing w:val="10"/>
          <w:kern w:val="24"/>
        </w:rPr>
        <w:t>Lifespan Development, Global Edition</w:t>
      </w:r>
      <w:r w:rsidRPr="009800B2">
        <w:rPr>
          <w:rFonts w:ascii="Arial" w:eastAsia="+mn-ea" w:hAnsi="Arial" w:cs="Arial"/>
          <w:color w:val="262626"/>
          <w:spacing w:val="10"/>
          <w:kern w:val="24"/>
        </w:rPr>
        <w:t>, Pearson Education, Limited, 2019.</w:t>
      </w:r>
      <w:r w:rsidRPr="009800B2">
        <w:rPr>
          <w:rFonts w:ascii="Arial" w:eastAsia="+mn-ea" w:hAnsi="Arial" w:cs="Arial"/>
          <w:i/>
          <w:iCs/>
          <w:color w:val="262626"/>
          <w:spacing w:val="10"/>
          <w:kern w:val="24"/>
        </w:rPr>
        <w:t xml:space="preserve"> ProQuest </w:t>
      </w:r>
      <w:r w:rsidR="0006741A" w:rsidRPr="009800B2">
        <w:rPr>
          <w:rFonts w:ascii="Arial" w:eastAsia="+mn-ea" w:hAnsi="Arial" w:cs="Arial"/>
          <w:i/>
          <w:iCs/>
          <w:color w:val="262626"/>
          <w:spacing w:val="10"/>
          <w:kern w:val="24"/>
        </w:rPr>
        <w:t>E-book</w:t>
      </w:r>
      <w:r w:rsidRPr="009800B2">
        <w:rPr>
          <w:rFonts w:ascii="Arial" w:eastAsia="+mn-ea" w:hAnsi="Arial" w:cs="Arial"/>
          <w:i/>
          <w:iCs/>
          <w:color w:val="262626"/>
          <w:spacing w:val="10"/>
          <w:kern w:val="24"/>
        </w:rPr>
        <w:t xml:space="preserve"> Central</w:t>
      </w:r>
      <w:r w:rsidRPr="009800B2">
        <w:rPr>
          <w:rFonts w:ascii="Arial" w:eastAsia="+mn-ea" w:hAnsi="Arial" w:cs="Arial"/>
          <w:color w:val="262626"/>
          <w:spacing w:val="10"/>
          <w:kern w:val="24"/>
        </w:rPr>
        <w:t>, http://ebookcentral.proquest.com/lib/trinity/detail.action?docID=5843856.</w:t>
      </w:r>
      <w:r w:rsidRPr="009800B2">
        <w:rPr>
          <w:rFonts w:ascii="Arial" w:eastAsia="+mn-ea" w:hAnsi="Arial" w:cs="Arial"/>
          <w:color w:val="262626"/>
          <w:spacing w:val="10"/>
          <w:kern w:val="24"/>
        </w:rPr>
        <w:br/>
        <w:t>Created from trinity on 2022-10-07 17:26:17.</w:t>
      </w:r>
    </w:p>
    <w:p w14:paraId="0B92FC56" w14:textId="304A7002" w:rsidR="00EC064B" w:rsidRPr="009800B2" w:rsidRDefault="00F711DD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  <w:r w:rsidRPr="009800B2">
        <w:rPr>
          <w:rFonts w:ascii="Arial" w:eastAsia="+mn-ea" w:hAnsi="Arial" w:cs="Arial"/>
          <w:color w:val="262626"/>
          <w:spacing w:val="10"/>
          <w:kern w:val="24"/>
        </w:rPr>
        <w:t>I chose this quote from th</w:t>
      </w:r>
      <w:r w:rsidR="009F3FDB" w:rsidRPr="009800B2">
        <w:rPr>
          <w:rFonts w:ascii="Arial" w:eastAsia="+mn-ea" w:hAnsi="Arial" w:cs="Arial"/>
          <w:color w:val="262626"/>
          <w:spacing w:val="10"/>
          <w:kern w:val="24"/>
        </w:rPr>
        <w:t xml:space="preserve">is book as it differentiates the difference between psychosocial and </w:t>
      </w:r>
      <w:r w:rsidR="00330F28" w:rsidRPr="009800B2">
        <w:rPr>
          <w:rFonts w:ascii="Arial" w:eastAsia="+mn-ea" w:hAnsi="Arial" w:cs="Arial"/>
          <w:color w:val="262626"/>
          <w:spacing w:val="10"/>
          <w:kern w:val="24"/>
        </w:rPr>
        <w:t>psychosexual theory</w:t>
      </w:r>
      <w:r w:rsidR="009F3FDB" w:rsidRPr="009800B2">
        <w:rPr>
          <w:rFonts w:ascii="Arial" w:eastAsia="+mn-ea" w:hAnsi="Arial" w:cs="Arial"/>
          <w:color w:val="262626"/>
          <w:spacing w:val="10"/>
          <w:kern w:val="24"/>
        </w:rPr>
        <w:t xml:space="preserve">. This source </w:t>
      </w:r>
      <w:r w:rsidR="007C656D" w:rsidRPr="009800B2">
        <w:rPr>
          <w:rFonts w:ascii="Arial" w:eastAsia="+mn-ea" w:hAnsi="Arial" w:cs="Arial"/>
          <w:color w:val="262626"/>
          <w:spacing w:val="10"/>
          <w:kern w:val="24"/>
        </w:rPr>
        <w:t xml:space="preserve">has a lot of </w:t>
      </w:r>
      <w:r w:rsidR="008E038E" w:rsidRPr="009800B2">
        <w:rPr>
          <w:rFonts w:ascii="Arial" w:eastAsia="+mn-ea" w:hAnsi="Arial" w:cs="Arial"/>
          <w:color w:val="262626"/>
          <w:spacing w:val="10"/>
          <w:kern w:val="24"/>
        </w:rPr>
        <w:t>theories</w:t>
      </w:r>
      <w:r w:rsidR="007C656D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from </w:t>
      </w:r>
      <w:r w:rsidR="008E038E" w:rsidRPr="009800B2">
        <w:rPr>
          <w:rFonts w:ascii="Arial" w:eastAsia="+mn-ea" w:hAnsi="Arial" w:cs="Arial"/>
          <w:color w:val="262626"/>
          <w:spacing w:val="10"/>
          <w:kern w:val="24"/>
        </w:rPr>
        <w:t xml:space="preserve">psychologists and used psychologists that I have gained knowledge on. This </w:t>
      </w:r>
      <w:r w:rsidR="00520B7D" w:rsidRPr="009800B2">
        <w:rPr>
          <w:rFonts w:ascii="Arial" w:eastAsia="+mn-ea" w:hAnsi="Arial" w:cs="Arial"/>
          <w:color w:val="262626"/>
          <w:spacing w:val="10"/>
          <w:kern w:val="24"/>
        </w:rPr>
        <w:t xml:space="preserve">book was provided as a part of my reading list for the module Psychology in Health and Social Care. </w:t>
      </w:r>
      <w:r w:rsidR="00BD60B1" w:rsidRPr="009800B2">
        <w:rPr>
          <w:rFonts w:ascii="Arial" w:eastAsia="+mn-ea" w:hAnsi="Arial" w:cs="Arial"/>
          <w:color w:val="262626"/>
          <w:spacing w:val="10"/>
          <w:kern w:val="24"/>
        </w:rPr>
        <w:t xml:space="preserve">Boyd also </w:t>
      </w:r>
      <w:r w:rsidR="00E86B4A" w:rsidRPr="009800B2">
        <w:rPr>
          <w:rFonts w:ascii="Arial" w:eastAsia="+mn-ea" w:hAnsi="Arial" w:cs="Arial"/>
          <w:color w:val="262626"/>
          <w:spacing w:val="10"/>
          <w:kern w:val="24"/>
        </w:rPr>
        <w:t xml:space="preserve">explains how Erik Erikson’s theory uses </w:t>
      </w:r>
      <w:r w:rsidR="00FF4D9F" w:rsidRPr="009800B2">
        <w:rPr>
          <w:rFonts w:ascii="Arial" w:eastAsia="+mn-ea" w:hAnsi="Arial" w:cs="Arial"/>
          <w:color w:val="262626"/>
          <w:spacing w:val="10"/>
          <w:kern w:val="24"/>
        </w:rPr>
        <w:t>personal and social interaction. This book is al</w:t>
      </w:r>
      <w:r w:rsidR="00A24C34" w:rsidRPr="009800B2">
        <w:rPr>
          <w:rFonts w:ascii="Arial" w:eastAsia="+mn-ea" w:hAnsi="Arial" w:cs="Arial"/>
          <w:color w:val="262626"/>
          <w:spacing w:val="10"/>
          <w:kern w:val="24"/>
        </w:rPr>
        <w:t>so very credible and found in the UWTSD library.</w:t>
      </w:r>
      <w:r w:rsidR="00C52048">
        <w:rPr>
          <w:rFonts w:ascii="Arial" w:eastAsia="+mn-ea" w:hAnsi="Arial" w:cs="Arial"/>
          <w:color w:val="262626"/>
          <w:spacing w:val="10"/>
          <w:kern w:val="24"/>
        </w:rPr>
        <w:t xml:space="preserve"> I added this quote to my presentation to </w:t>
      </w:r>
      <w:r w:rsidR="005517BB">
        <w:rPr>
          <w:rFonts w:ascii="Arial" w:eastAsia="+mn-ea" w:hAnsi="Arial" w:cs="Arial"/>
          <w:color w:val="262626"/>
          <w:spacing w:val="10"/>
          <w:kern w:val="24"/>
        </w:rPr>
        <w:t>show the difference between Erikson and Freuds theory</w:t>
      </w:r>
    </w:p>
    <w:p w14:paraId="2B0FACF0" w14:textId="77777777" w:rsidR="00A24C34" w:rsidRPr="009800B2" w:rsidRDefault="00A24C34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</w:p>
    <w:p w14:paraId="711969F8" w14:textId="278F2944" w:rsidR="00B62906" w:rsidRPr="009800B2" w:rsidRDefault="003A06F4" w:rsidP="009800B2">
      <w:pPr>
        <w:pStyle w:val="Heading2"/>
        <w:spacing w:line="360" w:lineRule="auto"/>
        <w:jc w:val="center"/>
        <w:rPr>
          <w:rFonts w:ascii="Arial" w:eastAsia="Times New Roman" w:hAnsi="Arial" w:cs="Arial"/>
          <w:u w:val="single"/>
        </w:rPr>
      </w:pPr>
      <w:r w:rsidRPr="009800B2">
        <w:rPr>
          <w:rFonts w:ascii="Arial" w:eastAsia="Times New Roman" w:hAnsi="Arial" w:cs="Arial"/>
          <w:u w:val="single"/>
        </w:rPr>
        <w:t>Reference 3</w:t>
      </w:r>
    </w:p>
    <w:p w14:paraId="2318B828" w14:textId="77777777" w:rsidR="00CB146F" w:rsidRPr="009800B2" w:rsidRDefault="00CB146F" w:rsidP="009800B2">
      <w:pPr>
        <w:pStyle w:val="ListParagraph"/>
        <w:spacing w:line="360" w:lineRule="auto"/>
        <w:rPr>
          <w:rFonts w:ascii="Arial" w:hAnsi="Arial" w:cs="Arial"/>
          <w:color w:val="8FA3A3"/>
        </w:rPr>
      </w:pPr>
    </w:p>
    <w:p w14:paraId="42217B07" w14:textId="1328A518" w:rsidR="00E11028" w:rsidRPr="009800B2" w:rsidRDefault="00E11028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  <w:r w:rsidRPr="009800B2">
        <w:rPr>
          <w:rFonts w:ascii="Arial" w:eastAsia="+mn-ea" w:hAnsi="Arial" w:cs="Arial"/>
          <w:color w:val="262626"/>
          <w:spacing w:val="10"/>
          <w:kern w:val="24"/>
        </w:rPr>
        <w:t xml:space="preserve">Bugajska, B.E. (2017) ‘The ninth stage in the cycle of life--reflections on E.H. Erikson’s theory’, Ageing and society, 37(6), p. 1095–. Available at: </w:t>
      </w:r>
      <w:hyperlink r:id="rId8" w:history="1">
        <w:r w:rsidR="00D83CFA" w:rsidRPr="009800B2">
          <w:rPr>
            <w:rStyle w:val="Hyperlink"/>
            <w:rFonts w:ascii="Arial" w:eastAsia="+mn-ea" w:hAnsi="Arial" w:cs="Arial"/>
            <w:spacing w:val="10"/>
            <w:kern w:val="24"/>
          </w:rPr>
          <w:t>https://doi.org/10.1017/S0144686X16000301</w:t>
        </w:r>
      </w:hyperlink>
      <w:r w:rsidRPr="009800B2">
        <w:rPr>
          <w:rFonts w:ascii="Arial" w:eastAsia="+mn-ea" w:hAnsi="Arial" w:cs="Arial"/>
          <w:color w:val="262626"/>
          <w:spacing w:val="10"/>
          <w:kern w:val="24"/>
        </w:rPr>
        <w:t>.</w:t>
      </w:r>
    </w:p>
    <w:p w14:paraId="0FBAB9C5" w14:textId="2D728500" w:rsidR="00A24C34" w:rsidRPr="009800B2" w:rsidRDefault="00FF7636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  <w:r w:rsidRPr="009800B2">
        <w:rPr>
          <w:rFonts w:ascii="Arial" w:eastAsia="+mn-ea" w:hAnsi="Arial" w:cs="Arial"/>
          <w:color w:val="262626"/>
          <w:spacing w:val="10"/>
          <w:kern w:val="24"/>
        </w:rPr>
        <w:t xml:space="preserve">This </w:t>
      </w:r>
      <w:r w:rsidR="00D83CFA" w:rsidRPr="009800B2">
        <w:rPr>
          <w:rFonts w:ascii="Arial" w:eastAsia="+mn-ea" w:hAnsi="Arial" w:cs="Arial"/>
          <w:color w:val="262626"/>
          <w:spacing w:val="10"/>
          <w:kern w:val="24"/>
        </w:rPr>
        <w:t xml:space="preserve">article </w:t>
      </w:r>
      <w:r w:rsidRPr="009800B2">
        <w:rPr>
          <w:rFonts w:ascii="Arial" w:eastAsia="+mn-ea" w:hAnsi="Arial" w:cs="Arial"/>
          <w:color w:val="262626"/>
          <w:spacing w:val="10"/>
          <w:kern w:val="24"/>
        </w:rPr>
        <w:t>explores</w:t>
      </w:r>
      <w:r w:rsidR="00610570">
        <w:rPr>
          <w:rFonts w:ascii="Arial" w:eastAsia="+mn-ea" w:hAnsi="Arial" w:cs="Arial"/>
          <w:color w:val="262626"/>
          <w:spacing w:val="10"/>
          <w:kern w:val="24"/>
        </w:rPr>
        <w:t xml:space="preserve"> overall all stages of </w:t>
      </w:r>
      <w:r w:rsidR="009932BE">
        <w:rPr>
          <w:rFonts w:ascii="Arial" w:eastAsia="+mn-ea" w:hAnsi="Arial" w:cs="Arial"/>
          <w:color w:val="262626"/>
          <w:spacing w:val="10"/>
          <w:kern w:val="24"/>
        </w:rPr>
        <w:t xml:space="preserve">the theory </w:t>
      </w:r>
      <w:r w:rsidR="00AD37E0">
        <w:rPr>
          <w:rFonts w:ascii="Arial" w:eastAsia="+mn-ea" w:hAnsi="Arial" w:cs="Arial"/>
          <w:color w:val="262626"/>
          <w:spacing w:val="10"/>
          <w:kern w:val="24"/>
        </w:rPr>
        <w:t>and</w:t>
      </w:r>
      <w:r w:rsidRPr="009800B2">
        <w:rPr>
          <w:rFonts w:ascii="Arial" w:eastAsia="+mn-ea" w:hAnsi="Arial" w:cs="Arial"/>
          <w:color w:val="262626"/>
          <w:spacing w:val="10"/>
          <w:kern w:val="24"/>
        </w:rPr>
        <w:t xml:space="preserve"> the idea of a ninth stage on Erik Erikson’s </w:t>
      </w:r>
      <w:r w:rsidR="005942FA" w:rsidRPr="009800B2">
        <w:rPr>
          <w:rFonts w:ascii="Arial" w:eastAsia="+mn-ea" w:hAnsi="Arial" w:cs="Arial"/>
          <w:color w:val="262626"/>
          <w:spacing w:val="10"/>
          <w:kern w:val="24"/>
        </w:rPr>
        <w:t xml:space="preserve">theory. I found the quote very useful as it is related </w:t>
      </w:r>
      <w:r w:rsidR="000E029A" w:rsidRPr="009800B2">
        <w:rPr>
          <w:rFonts w:ascii="Arial" w:eastAsia="+mn-ea" w:hAnsi="Arial" w:cs="Arial"/>
          <w:color w:val="262626"/>
          <w:spacing w:val="10"/>
          <w:kern w:val="24"/>
        </w:rPr>
        <w:t xml:space="preserve">to the aged group </w:t>
      </w:r>
      <w:r w:rsidR="000E029A" w:rsidRPr="009800B2">
        <w:rPr>
          <w:rFonts w:ascii="Arial" w:eastAsia="+mn-ea" w:hAnsi="Arial" w:cs="Arial"/>
          <w:color w:val="262626"/>
          <w:spacing w:val="10"/>
          <w:kern w:val="24"/>
        </w:rPr>
        <w:lastRenderedPageBreak/>
        <w:t>people</w:t>
      </w:r>
      <w:r w:rsidR="00C74507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and helped to explain how it can be used in a social care setting. Thi</w:t>
      </w:r>
      <w:r w:rsidR="00B67184" w:rsidRPr="009800B2">
        <w:rPr>
          <w:rFonts w:ascii="Arial" w:eastAsia="+mn-ea" w:hAnsi="Arial" w:cs="Arial"/>
          <w:color w:val="262626"/>
          <w:spacing w:val="10"/>
          <w:kern w:val="24"/>
        </w:rPr>
        <w:t>s</w:t>
      </w:r>
      <w:r w:rsidR="00C74507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article is </w:t>
      </w:r>
      <w:r w:rsidR="00B67184" w:rsidRPr="009800B2">
        <w:rPr>
          <w:rFonts w:ascii="Arial" w:eastAsia="+mn-ea" w:hAnsi="Arial" w:cs="Arial"/>
          <w:color w:val="262626"/>
          <w:spacing w:val="10"/>
          <w:kern w:val="24"/>
        </w:rPr>
        <w:t>trustworthy and credible</w:t>
      </w:r>
      <w:r w:rsidR="00626341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as this was published in one of the leading </w:t>
      </w:r>
      <w:r w:rsidR="00E10664" w:rsidRPr="009800B2">
        <w:rPr>
          <w:rFonts w:ascii="Arial" w:eastAsia="+mn-ea" w:hAnsi="Arial" w:cs="Arial"/>
          <w:color w:val="262626"/>
          <w:spacing w:val="10"/>
          <w:kern w:val="24"/>
        </w:rPr>
        <w:t xml:space="preserve">university </w:t>
      </w:r>
      <w:r w:rsidR="007A63E5" w:rsidRPr="009800B2">
        <w:rPr>
          <w:rFonts w:ascii="Arial" w:eastAsia="+mn-ea" w:hAnsi="Arial" w:cs="Arial"/>
          <w:color w:val="262626"/>
          <w:spacing w:val="10"/>
          <w:kern w:val="24"/>
        </w:rPr>
        <w:t>presses in UK</w:t>
      </w:r>
      <w:r w:rsidR="00E10664" w:rsidRPr="009800B2">
        <w:rPr>
          <w:rFonts w:ascii="Arial" w:eastAsia="+mn-ea" w:hAnsi="Arial" w:cs="Arial"/>
          <w:color w:val="262626"/>
          <w:spacing w:val="10"/>
          <w:kern w:val="24"/>
        </w:rPr>
        <w:t xml:space="preserve">, </w:t>
      </w:r>
      <w:r w:rsidR="007A63E5" w:rsidRPr="009800B2">
        <w:rPr>
          <w:rFonts w:ascii="Arial" w:eastAsia="+mn-ea" w:hAnsi="Arial" w:cs="Arial"/>
          <w:color w:val="262626"/>
          <w:spacing w:val="10"/>
          <w:kern w:val="24"/>
        </w:rPr>
        <w:t xml:space="preserve">which is </w:t>
      </w:r>
      <w:r w:rsidR="00E10664" w:rsidRPr="009800B2">
        <w:rPr>
          <w:rFonts w:ascii="Arial" w:eastAsia="+mn-ea" w:hAnsi="Arial" w:cs="Arial"/>
          <w:color w:val="262626"/>
          <w:spacing w:val="10"/>
          <w:kern w:val="24"/>
        </w:rPr>
        <w:t>the Cambr</w:t>
      </w:r>
      <w:r w:rsidR="00CD612F" w:rsidRPr="009800B2">
        <w:rPr>
          <w:rFonts w:ascii="Arial" w:eastAsia="+mn-ea" w:hAnsi="Arial" w:cs="Arial"/>
          <w:color w:val="262626"/>
          <w:spacing w:val="10"/>
          <w:kern w:val="24"/>
        </w:rPr>
        <w:t>idge University.</w:t>
      </w:r>
      <w:r w:rsidR="00610570">
        <w:rPr>
          <w:rFonts w:ascii="Arial" w:eastAsia="+mn-ea" w:hAnsi="Arial" w:cs="Arial"/>
          <w:color w:val="262626"/>
          <w:spacing w:val="10"/>
          <w:kern w:val="24"/>
        </w:rPr>
        <w:t xml:space="preserve"> I used this quote in my </w:t>
      </w:r>
      <w:r w:rsidR="009932BE">
        <w:rPr>
          <w:rFonts w:ascii="Arial" w:eastAsia="+mn-ea" w:hAnsi="Arial" w:cs="Arial"/>
          <w:color w:val="262626"/>
          <w:spacing w:val="10"/>
          <w:kern w:val="24"/>
        </w:rPr>
        <w:t>presentation</w:t>
      </w:r>
      <w:r w:rsidR="00AD37E0">
        <w:rPr>
          <w:rFonts w:ascii="Arial" w:eastAsia="+mn-ea" w:hAnsi="Arial" w:cs="Arial"/>
          <w:color w:val="262626"/>
          <w:spacing w:val="10"/>
          <w:kern w:val="24"/>
        </w:rPr>
        <w:t xml:space="preserve"> to show that working with older generation that there is always more you can do to help them</w:t>
      </w:r>
      <w:r w:rsidR="00D25E1C">
        <w:rPr>
          <w:rFonts w:ascii="Arial" w:eastAsia="+mn-ea" w:hAnsi="Arial" w:cs="Arial"/>
          <w:color w:val="262626"/>
          <w:spacing w:val="10"/>
          <w:kern w:val="24"/>
        </w:rPr>
        <w:t>.</w:t>
      </w:r>
      <w:r w:rsidR="00026F74">
        <w:rPr>
          <w:rFonts w:ascii="Arial" w:eastAsia="+mn-ea" w:hAnsi="Arial" w:cs="Arial"/>
          <w:color w:val="262626"/>
          <w:spacing w:val="10"/>
          <w:kern w:val="24"/>
        </w:rPr>
        <w:t xml:space="preserve"> I sourced this through </w:t>
      </w:r>
      <w:r w:rsidR="009B5415">
        <w:rPr>
          <w:rFonts w:ascii="Arial" w:eastAsia="+mn-ea" w:hAnsi="Arial" w:cs="Arial"/>
          <w:color w:val="262626"/>
          <w:spacing w:val="10"/>
          <w:kern w:val="24"/>
        </w:rPr>
        <w:t>the UWTSD library.</w:t>
      </w:r>
    </w:p>
    <w:p w14:paraId="46A84D02" w14:textId="77777777" w:rsidR="0006741A" w:rsidRPr="009800B2" w:rsidRDefault="0006741A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</w:p>
    <w:p w14:paraId="32BD1ACB" w14:textId="2066D8AB" w:rsidR="003A06F4" w:rsidRPr="009800B2" w:rsidRDefault="003A06F4" w:rsidP="009800B2">
      <w:pPr>
        <w:pStyle w:val="Heading2"/>
        <w:spacing w:line="360" w:lineRule="auto"/>
        <w:jc w:val="center"/>
        <w:rPr>
          <w:rFonts w:ascii="Arial" w:eastAsia="+mn-ea" w:hAnsi="Arial" w:cs="Arial"/>
          <w:u w:val="single"/>
        </w:rPr>
      </w:pPr>
      <w:r w:rsidRPr="009800B2">
        <w:rPr>
          <w:rFonts w:ascii="Arial" w:eastAsia="+mn-ea" w:hAnsi="Arial" w:cs="Arial"/>
          <w:u w:val="single"/>
        </w:rPr>
        <w:t>Reference 4</w:t>
      </w:r>
    </w:p>
    <w:p w14:paraId="1BAD4C5B" w14:textId="77777777" w:rsidR="00CB146F" w:rsidRPr="009800B2" w:rsidRDefault="00CB146F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</w:p>
    <w:p w14:paraId="19798D98" w14:textId="0E435067" w:rsidR="00E11028" w:rsidRPr="009800B2" w:rsidRDefault="00E11028" w:rsidP="009800B2">
      <w:pPr>
        <w:spacing w:line="360" w:lineRule="auto"/>
        <w:rPr>
          <w:rFonts w:ascii="Arial" w:eastAsia="+mn-ea" w:hAnsi="Arial" w:cs="Arial"/>
          <w:i/>
          <w:iCs/>
          <w:color w:val="262626"/>
          <w:spacing w:val="10"/>
          <w:kern w:val="24"/>
        </w:rPr>
      </w:pPr>
      <w:r w:rsidRPr="009800B2">
        <w:rPr>
          <w:rFonts w:ascii="Arial" w:eastAsia="+mn-ea" w:hAnsi="Arial" w:cs="Arial"/>
          <w:color w:val="262626"/>
          <w:spacing w:val="10"/>
          <w:kern w:val="24"/>
        </w:rPr>
        <w:t xml:space="preserve">Cherry, K (2022) </w:t>
      </w:r>
      <w:r w:rsidRPr="009800B2">
        <w:rPr>
          <w:rFonts w:ascii="Arial" w:eastAsia="+mn-ea" w:hAnsi="Arial" w:cs="Arial"/>
          <w:i/>
          <w:iCs/>
          <w:color w:val="262626"/>
          <w:spacing w:val="10"/>
          <w:kern w:val="24"/>
        </w:rPr>
        <w:t xml:space="preserve">Erikson’s stages of development </w:t>
      </w:r>
      <w:hyperlink r:id="rId9" w:history="1">
        <w:r w:rsidR="00CB146F" w:rsidRPr="009800B2">
          <w:rPr>
            <w:rStyle w:val="Hyperlink"/>
            <w:rFonts w:ascii="Arial" w:eastAsia="+mn-ea" w:hAnsi="Arial" w:cs="Arial"/>
            <w:i/>
            <w:iCs/>
            <w:spacing w:val="10"/>
            <w:kern w:val="24"/>
          </w:rPr>
          <w:t>https://www.verywellmind.com/erik-eriksons-stages-of-psychosocial-development-2795740</w:t>
        </w:r>
      </w:hyperlink>
    </w:p>
    <w:p w14:paraId="47703A16" w14:textId="048D5C96" w:rsidR="00CD612F" w:rsidRPr="009800B2" w:rsidRDefault="00CD612F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  <w:r w:rsidRPr="009800B2">
        <w:rPr>
          <w:rFonts w:ascii="Arial" w:eastAsia="+mn-ea" w:hAnsi="Arial" w:cs="Arial"/>
          <w:color w:val="262626"/>
          <w:spacing w:val="10"/>
          <w:kern w:val="24"/>
        </w:rPr>
        <w:t xml:space="preserve">I sourced this quote from google as I wanted to </w:t>
      </w:r>
      <w:r w:rsidR="007F66F6" w:rsidRPr="009800B2">
        <w:rPr>
          <w:rFonts w:ascii="Arial" w:eastAsia="+mn-ea" w:hAnsi="Arial" w:cs="Arial"/>
          <w:color w:val="262626"/>
          <w:spacing w:val="10"/>
          <w:kern w:val="24"/>
        </w:rPr>
        <w:t>find an article where Erik Erikson’s theory was used in a social care setting</w:t>
      </w:r>
      <w:r w:rsidR="00D25E1C">
        <w:rPr>
          <w:rFonts w:ascii="Arial" w:eastAsia="+mn-ea" w:hAnsi="Arial" w:cs="Arial"/>
          <w:color w:val="262626"/>
          <w:spacing w:val="10"/>
          <w:kern w:val="24"/>
        </w:rPr>
        <w:t xml:space="preserve"> currently. </w:t>
      </w:r>
      <w:r w:rsidR="00D91758" w:rsidRPr="009800B2">
        <w:rPr>
          <w:rFonts w:ascii="Arial" w:eastAsia="+mn-ea" w:hAnsi="Arial" w:cs="Arial"/>
          <w:color w:val="262626"/>
          <w:spacing w:val="10"/>
          <w:kern w:val="24"/>
        </w:rPr>
        <w:t xml:space="preserve">The quote clearly outlines </w:t>
      </w:r>
      <w:r w:rsidR="00FB7E01" w:rsidRPr="009800B2">
        <w:rPr>
          <w:rFonts w:ascii="Arial" w:eastAsia="+mn-ea" w:hAnsi="Arial" w:cs="Arial"/>
          <w:color w:val="262626"/>
          <w:spacing w:val="10"/>
          <w:kern w:val="24"/>
        </w:rPr>
        <w:t>what the eight stage of the theory suggests</w:t>
      </w:r>
      <w:r w:rsidR="00334F49">
        <w:rPr>
          <w:rFonts w:ascii="Arial" w:eastAsia="+mn-ea" w:hAnsi="Arial" w:cs="Arial"/>
          <w:color w:val="262626"/>
          <w:spacing w:val="10"/>
          <w:kern w:val="24"/>
        </w:rPr>
        <w:t xml:space="preserve"> what Erik Erikson </w:t>
      </w:r>
      <w:r w:rsidR="001D43D0">
        <w:rPr>
          <w:rFonts w:ascii="Arial" w:eastAsia="+mn-ea" w:hAnsi="Arial" w:cs="Arial"/>
          <w:color w:val="262626"/>
          <w:spacing w:val="10"/>
          <w:kern w:val="24"/>
        </w:rPr>
        <w:t xml:space="preserve">researched and </w:t>
      </w:r>
      <w:r w:rsidR="00334F49">
        <w:rPr>
          <w:rFonts w:ascii="Arial" w:eastAsia="+mn-ea" w:hAnsi="Arial" w:cs="Arial"/>
          <w:color w:val="262626"/>
          <w:spacing w:val="10"/>
          <w:kern w:val="24"/>
        </w:rPr>
        <w:t>believed</w:t>
      </w:r>
      <w:r w:rsidR="00FB7E01" w:rsidRPr="009800B2">
        <w:rPr>
          <w:rFonts w:ascii="Arial" w:eastAsia="+mn-ea" w:hAnsi="Arial" w:cs="Arial"/>
          <w:color w:val="262626"/>
          <w:spacing w:val="10"/>
          <w:kern w:val="24"/>
        </w:rPr>
        <w:t xml:space="preserve">. </w:t>
      </w:r>
      <w:r w:rsidR="00224967" w:rsidRPr="009800B2">
        <w:rPr>
          <w:rFonts w:ascii="Arial" w:eastAsia="+mn-ea" w:hAnsi="Arial" w:cs="Arial"/>
          <w:color w:val="262626"/>
          <w:spacing w:val="10"/>
          <w:kern w:val="24"/>
        </w:rPr>
        <w:t xml:space="preserve">This source is </w:t>
      </w:r>
      <w:r w:rsidR="0006295E">
        <w:rPr>
          <w:rFonts w:ascii="Arial" w:eastAsia="+mn-ea" w:hAnsi="Arial" w:cs="Arial"/>
          <w:color w:val="262626"/>
          <w:spacing w:val="10"/>
          <w:kern w:val="24"/>
        </w:rPr>
        <w:t xml:space="preserve">not very credible but </w:t>
      </w:r>
      <w:r w:rsidR="000847B6">
        <w:rPr>
          <w:rFonts w:ascii="Arial" w:eastAsia="+mn-ea" w:hAnsi="Arial" w:cs="Arial"/>
          <w:color w:val="262626"/>
          <w:spacing w:val="10"/>
          <w:kern w:val="24"/>
        </w:rPr>
        <w:t xml:space="preserve">is </w:t>
      </w:r>
      <w:r w:rsidR="004A2208">
        <w:rPr>
          <w:rFonts w:ascii="Arial" w:eastAsia="+mn-ea" w:hAnsi="Arial" w:cs="Arial"/>
          <w:color w:val="262626"/>
          <w:spacing w:val="10"/>
          <w:kern w:val="24"/>
        </w:rPr>
        <w:t>somewhat</w:t>
      </w:r>
      <w:r w:rsidR="0006295E">
        <w:rPr>
          <w:rFonts w:ascii="Arial" w:eastAsia="+mn-ea" w:hAnsi="Arial" w:cs="Arial"/>
          <w:color w:val="262626"/>
          <w:spacing w:val="10"/>
          <w:kern w:val="24"/>
        </w:rPr>
        <w:t xml:space="preserve"> reliable</w:t>
      </w:r>
      <w:r w:rsidR="0010232F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</w:t>
      </w:r>
      <w:r w:rsidR="00402DC0">
        <w:rPr>
          <w:rFonts w:ascii="Arial" w:eastAsia="+mn-ea" w:hAnsi="Arial" w:cs="Arial"/>
          <w:color w:val="262626"/>
          <w:spacing w:val="10"/>
          <w:kern w:val="24"/>
        </w:rPr>
        <w:t>because it</w:t>
      </w:r>
      <w:r w:rsidR="0010232F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was medically review</w:t>
      </w:r>
      <w:r w:rsidR="002300D5" w:rsidRPr="009800B2">
        <w:rPr>
          <w:rFonts w:ascii="Arial" w:eastAsia="+mn-ea" w:hAnsi="Arial" w:cs="Arial"/>
          <w:color w:val="262626"/>
          <w:spacing w:val="10"/>
          <w:kern w:val="24"/>
        </w:rPr>
        <w:t>ed by David Susman,</w:t>
      </w:r>
      <w:r w:rsidR="005160E8">
        <w:rPr>
          <w:rFonts w:ascii="Arial" w:eastAsia="+mn-ea" w:hAnsi="Arial" w:cs="Arial"/>
          <w:color w:val="262626"/>
          <w:spacing w:val="10"/>
          <w:kern w:val="24"/>
        </w:rPr>
        <w:t xml:space="preserve"> </w:t>
      </w:r>
      <w:r w:rsidR="002300D5" w:rsidRPr="009800B2">
        <w:rPr>
          <w:rFonts w:ascii="Arial" w:eastAsia="+mn-ea" w:hAnsi="Arial" w:cs="Arial"/>
          <w:color w:val="262626"/>
          <w:spacing w:val="10"/>
          <w:kern w:val="24"/>
        </w:rPr>
        <w:t>PhD</w:t>
      </w:r>
      <w:r w:rsidR="005160E8">
        <w:rPr>
          <w:rFonts w:ascii="Arial" w:eastAsia="+mn-ea" w:hAnsi="Arial" w:cs="Arial"/>
          <w:color w:val="262626"/>
          <w:spacing w:val="10"/>
          <w:kern w:val="24"/>
        </w:rPr>
        <w:t xml:space="preserve"> </w:t>
      </w:r>
      <w:r w:rsidR="0054775C">
        <w:rPr>
          <w:rFonts w:ascii="Arial" w:eastAsia="+mn-ea" w:hAnsi="Arial" w:cs="Arial"/>
          <w:color w:val="262626"/>
          <w:spacing w:val="10"/>
          <w:kern w:val="24"/>
        </w:rPr>
        <w:t xml:space="preserve">who </w:t>
      </w:r>
      <w:r w:rsidR="005160E8">
        <w:rPr>
          <w:rFonts w:ascii="Arial" w:eastAsia="+mn-ea" w:hAnsi="Arial" w:cs="Arial"/>
          <w:color w:val="262626"/>
          <w:spacing w:val="10"/>
          <w:kern w:val="24"/>
        </w:rPr>
        <w:t>is a license</w:t>
      </w:r>
      <w:r w:rsidR="00346850">
        <w:rPr>
          <w:rFonts w:ascii="Arial" w:eastAsia="+mn-ea" w:hAnsi="Arial" w:cs="Arial"/>
          <w:color w:val="262626"/>
          <w:spacing w:val="10"/>
          <w:kern w:val="24"/>
        </w:rPr>
        <w:t>d clinical psychologist</w:t>
      </w:r>
      <w:r w:rsidR="002300D5" w:rsidRPr="009800B2">
        <w:rPr>
          <w:rFonts w:ascii="Arial" w:eastAsia="+mn-ea" w:hAnsi="Arial" w:cs="Arial"/>
          <w:color w:val="262626"/>
          <w:spacing w:val="10"/>
          <w:kern w:val="24"/>
        </w:rPr>
        <w:t>.</w:t>
      </w:r>
      <w:r w:rsidR="00046DB7">
        <w:rPr>
          <w:rFonts w:ascii="Arial" w:eastAsia="+mn-ea" w:hAnsi="Arial" w:cs="Arial"/>
          <w:color w:val="262626"/>
          <w:spacing w:val="10"/>
          <w:kern w:val="24"/>
        </w:rPr>
        <w:t xml:space="preserve"> It was published in 2022 and I found it useful</w:t>
      </w:r>
      <w:r w:rsidR="00A6324C">
        <w:rPr>
          <w:rFonts w:ascii="Arial" w:eastAsia="+mn-ea" w:hAnsi="Arial" w:cs="Arial"/>
          <w:color w:val="262626"/>
          <w:spacing w:val="10"/>
          <w:kern w:val="24"/>
        </w:rPr>
        <w:t xml:space="preserve"> that these theories are still being used to understand </w:t>
      </w:r>
      <w:r w:rsidR="00DD1D75">
        <w:rPr>
          <w:rFonts w:ascii="Arial" w:eastAsia="+mn-ea" w:hAnsi="Arial" w:cs="Arial"/>
          <w:color w:val="262626"/>
          <w:spacing w:val="10"/>
          <w:kern w:val="24"/>
        </w:rPr>
        <w:t>development</w:t>
      </w:r>
      <w:r w:rsidR="00EE4CF4">
        <w:rPr>
          <w:rFonts w:ascii="Arial" w:eastAsia="+mn-ea" w:hAnsi="Arial" w:cs="Arial"/>
          <w:color w:val="262626"/>
          <w:spacing w:val="10"/>
          <w:kern w:val="24"/>
        </w:rPr>
        <w:t xml:space="preserve"> of psychology. </w:t>
      </w:r>
      <w:r w:rsidR="002A22B5">
        <w:rPr>
          <w:rFonts w:ascii="Arial" w:eastAsia="+mn-ea" w:hAnsi="Arial" w:cs="Arial"/>
          <w:color w:val="262626"/>
          <w:spacing w:val="10"/>
          <w:kern w:val="24"/>
        </w:rPr>
        <w:t xml:space="preserve">I wanted to add something recent to my </w:t>
      </w:r>
      <w:r w:rsidR="00BA0111">
        <w:rPr>
          <w:rFonts w:ascii="Arial" w:eastAsia="+mn-ea" w:hAnsi="Arial" w:cs="Arial"/>
          <w:color w:val="262626"/>
          <w:spacing w:val="10"/>
          <w:kern w:val="24"/>
        </w:rPr>
        <w:t xml:space="preserve">presentation to show that theories are being used to determine or understand an </w:t>
      </w:r>
      <w:r w:rsidR="00460269">
        <w:rPr>
          <w:rFonts w:ascii="Arial" w:eastAsia="+mn-ea" w:hAnsi="Arial" w:cs="Arial"/>
          <w:color w:val="262626"/>
          <w:spacing w:val="10"/>
          <w:kern w:val="24"/>
        </w:rPr>
        <w:t>individual’s</w:t>
      </w:r>
      <w:r w:rsidR="00BA0111">
        <w:rPr>
          <w:rFonts w:ascii="Arial" w:eastAsia="+mn-ea" w:hAnsi="Arial" w:cs="Arial"/>
          <w:color w:val="262626"/>
          <w:spacing w:val="10"/>
          <w:kern w:val="24"/>
        </w:rPr>
        <w:t xml:space="preserve"> </w:t>
      </w:r>
      <w:r w:rsidR="00015C06">
        <w:rPr>
          <w:rFonts w:ascii="Arial" w:eastAsia="+mn-ea" w:hAnsi="Arial" w:cs="Arial"/>
          <w:color w:val="262626"/>
          <w:spacing w:val="10"/>
          <w:kern w:val="24"/>
        </w:rPr>
        <w:t>thoughts, feelings and behaviour.</w:t>
      </w:r>
    </w:p>
    <w:p w14:paraId="0E268AE6" w14:textId="77AB4802" w:rsidR="0006741A" w:rsidRPr="009800B2" w:rsidRDefault="0006741A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</w:p>
    <w:p w14:paraId="00F6663F" w14:textId="5C5645D7" w:rsidR="0006741A" w:rsidRPr="009800B2" w:rsidRDefault="0006741A" w:rsidP="009800B2">
      <w:pPr>
        <w:pStyle w:val="Heading2"/>
        <w:spacing w:line="360" w:lineRule="auto"/>
        <w:jc w:val="center"/>
        <w:rPr>
          <w:rFonts w:ascii="Arial" w:eastAsia="+mn-ea" w:hAnsi="Arial" w:cs="Arial"/>
          <w:u w:val="single"/>
        </w:rPr>
      </w:pPr>
      <w:r w:rsidRPr="009800B2">
        <w:rPr>
          <w:rFonts w:ascii="Arial" w:eastAsia="+mn-ea" w:hAnsi="Arial" w:cs="Arial"/>
          <w:u w:val="single"/>
        </w:rPr>
        <w:t>Reference 5</w:t>
      </w:r>
    </w:p>
    <w:p w14:paraId="25FBB688" w14:textId="77777777" w:rsidR="00CB146F" w:rsidRPr="009800B2" w:rsidRDefault="00CB146F" w:rsidP="009800B2">
      <w:pPr>
        <w:spacing w:line="360" w:lineRule="auto"/>
        <w:rPr>
          <w:rFonts w:ascii="Arial" w:eastAsia="+mn-ea" w:hAnsi="Arial" w:cs="Arial"/>
          <w:i/>
          <w:iCs/>
          <w:color w:val="262626"/>
          <w:spacing w:val="10"/>
          <w:kern w:val="24"/>
        </w:rPr>
      </w:pPr>
    </w:p>
    <w:p w14:paraId="6739AFB9" w14:textId="1E4D1E80" w:rsidR="00E11028" w:rsidRPr="009800B2" w:rsidRDefault="00E11028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  <w:r w:rsidRPr="009800B2">
        <w:rPr>
          <w:rFonts w:ascii="Arial" w:eastAsia="+mn-ea" w:hAnsi="Arial" w:cs="Arial"/>
          <w:color w:val="262626"/>
          <w:spacing w:val="10"/>
          <w:kern w:val="24"/>
        </w:rPr>
        <w:t xml:space="preserve">Locke, J. (1948). An essay concerning human understanding, 1690. Available at: </w:t>
      </w:r>
      <w:hyperlink r:id="rId10" w:history="1">
        <w:r w:rsidRPr="009800B2">
          <w:rPr>
            <w:rStyle w:val="Hyperlink"/>
            <w:rFonts w:ascii="Arial" w:eastAsia="+mn-ea" w:hAnsi="Arial" w:cs="Arial"/>
            <w:color w:val="262626"/>
            <w:spacing w:val="10"/>
            <w:kern w:val="24"/>
          </w:rPr>
          <w:t>http://pinkmonkey.com/dl/library1/book1284.pdf</w:t>
        </w:r>
      </w:hyperlink>
      <w:r w:rsidRPr="009800B2">
        <w:rPr>
          <w:rFonts w:ascii="Arial" w:eastAsia="+mn-ea" w:hAnsi="Arial" w:cs="Arial"/>
          <w:color w:val="262626"/>
          <w:spacing w:val="10"/>
          <w:kern w:val="24"/>
        </w:rPr>
        <w:t xml:space="preserve"> (Accessed: 10 September 2022).</w:t>
      </w:r>
    </w:p>
    <w:p w14:paraId="57D7632B" w14:textId="104E5154" w:rsidR="0006741A" w:rsidRDefault="00510049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  <w:r w:rsidRPr="009800B2">
        <w:rPr>
          <w:rFonts w:ascii="Arial" w:eastAsia="+mn-ea" w:hAnsi="Arial" w:cs="Arial"/>
          <w:color w:val="262626"/>
          <w:spacing w:val="10"/>
          <w:kern w:val="24"/>
        </w:rPr>
        <w:t xml:space="preserve">I used this quote as this clearly explains how </w:t>
      </w:r>
      <w:r w:rsidR="009306CE" w:rsidRPr="009800B2">
        <w:rPr>
          <w:rFonts w:ascii="Arial" w:eastAsia="+mn-ea" w:hAnsi="Arial" w:cs="Arial"/>
          <w:color w:val="262626"/>
          <w:spacing w:val="10"/>
          <w:kern w:val="24"/>
        </w:rPr>
        <w:t xml:space="preserve">some </w:t>
      </w:r>
      <w:r w:rsidR="008B5654" w:rsidRPr="009800B2">
        <w:rPr>
          <w:rFonts w:ascii="Arial" w:eastAsia="+mn-ea" w:hAnsi="Arial" w:cs="Arial"/>
          <w:color w:val="262626"/>
          <w:spacing w:val="10"/>
          <w:kern w:val="24"/>
        </w:rPr>
        <w:t>psychologist</w:t>
      </w:r>
      <w:r w:rsidR="009306CE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had thoughts about </w:t>
      </w:r>
      <w:r w:rsidR="008B5654" w:rsidRPr="009800B2">
        <w:rPr>
          <w:rFonts w:ascii="Arial" w:eastAsia="+mn-ea" w:hAnsi="Arial" w:cs="Arial"/>
          <w:color w:val="262626"/>
          <w:spacing w:val="10"/>
          <w:kern w:val="24"/>
        </w:rPr>
        <w:t>nurture and nature.</w:t>
      </w:r>
      <w:r w:rsidR="00200F25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Locke</w:t>
      </w:r>
      <w:r w:rsidR="004D385E">
        <w:rPr>
          <w:rFonts w:ascii="Arial" w:eastAsia="+mn-ea" w:hAnsi="Arial" w:cs="Arial"/>
          <w:color w:val="262626"/>
          <w:spacing w:val="10"/>
          <w:kern w:val="24"/>
        </w:rPr>
        <w:t xml:space="preserve"> was a philosopher and had a lot of knowledge about human an</w:t>
      </w:r>
      <w:r w:rsidR="00737B1B">
        <w:rPr>
          <w:rFonts w:ascii="Arial" w:eastAsia="+mn-ea" w:hAnsi="Arial" w:cs="Arial"/>
          <w:color w:val="262626"/>
          <w:spacing w:val="10"/>
          <w:kern w:val="24"/>
        </w:rPr>
        <w:t>d</w:t>
      </w:r>
      <w:r w:rsidR="004D385E">
        <w:rPr>
          <w:rFonts w:ascii="Arial" w:eastAsia="+mn-ea" w:hAnsi="Arial" w:cs="Arial"/>
          <w:color w:val="262626"/>
          <w:spacing w:val="10"/>
          <w:kern w:val="24"/>
        </w:rPr>
        <w:t xml:space="preserve"> poli</w:t>
      </w:r>
      <w:r w:rsidR="00FF32E3">
        <w:rPr>
          <w:rFonts w:ascii="Arial" w:eastAsia="+mn-ea" w:hAnsi="Arial" w:cs="Arial"/>
          <w:color w:val="262626"/>
          <w:spacing w:val="10"/>
          <w:kern w:val="24"/>
        </w:rPr>
        <w:t>tical theory</w:t>
      </w:r>
      <w:r w:rsidR="00200F25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</w:t>
      </w:r>
      <w:r w:rsidR="00B60364" w:rsidRPr="009800B2">
        <w:rPr>
          <w:rFonts w:ascii="Arial" w:eastAsia="+mn-ea" w:hAnsi="Arial" w:cs="Arial"/>
          <w:color w:val="262626"/>
          <w:spacing w:val="10"/>
          <w:kern w:val="24"/>
        </w:rPr>
        <w:t>thought that people were born without knowledge or understanding and have gained all this by nurture.</w:t>
      </w:r>
      <w:r w:rsidR="008B5654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</w:t>
      </w:r>
      <w:bookmarkStart w:id="0" w:name="_Hlk117151916"/>
      <w:r w:rsidR="008B5654" w:rsidRPr="009800B2">
        <w:rPr>
          <w:rFonts w:ascii="Arial" w:eastAsia="+mn-ea" w:hAnsi="Arial" w:cs="Arial"/>
          <w:color w:val="262626"/>
          <w:spacing w:val="10"/>
          <w:kern w:val="24"/>
        </w:rPr>
        <w:t>Thi</w:t>
      </w:r>
      <w:r w:rsidR="002019D2" w:rsidRPr="009800B2">
        <w:rPr>
          <w:rFonts w:ascii="Arial" w:eastAsia="+mn-ea" w:hAnsi="Arial" w:cs="Arial"/>
          <w:color w:val="262626"/>
          <w:spacing w:val="10"/>
          <w:kern w:val="24"/>
        </w:rPr>
        <w:t xml:space="preserve">s quote was used during our </w:t>
      </w:r>
      <w:r w:rsidR="003B7D0A" w:rsidRPr="009800B2">
        <w:rPr>
          <w:rFonts w:ascii="Arial" w:eastAsia="+mn-ea" w:hAnsi="Arial" w:cs="Arial"/>
          <w:color w:val="262626"/>
          <w:spacing w:val="10"/>
          <w:kern w:val="24"/>
        </w:rPr>
        <w:t>Psychology</w:t>
      </w:r>
      <w:r w:rsidR="002019D2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in Health and Social care lecture</w:t>
      </w:r>
      <w:r w:rsidR="003B7D0A" w:rsidRPr="009800B2">
        <w:rPr>
          <w:rFonts w:ascii="Arial" w:eastAsia="+mn-ea" w:hAnsi="Arial" w:cs="Arial"/>
          <w:color w:val="262626"/>
          <w:spacing w:val="10"/>
          <w:kern w:val="24"/>
        </w:rPr>
        <w:t>, in the UWTSD Birmingham Campus</w:t>
      </w:r>
      <w:bookmarkEnd w:id="0"/>
      <w:r w:rsidR="003B7D0A" w:rsidRPr="009800B2">
        <w:rPr>
          <w:rFonts w:ascii="Arial" w:eastAsia="+mn-ea" w:hAnsi="Arial" w:cs="Arial"/>
          <w:color w:val="262626"/>
          <w:spacing w:val="10"/>
          <w:kern w:val="24"/>
        </w:rPr>
        <w:t>.</w:t>
      </w:r>
      <w:r w:rsidR="00592850">
        <w:rPr>
          <w:rFonts w:ascii="Arial" w:eastAsia="+mn-ea" w:hAnsi="Arial" w:cs="Arial"/>
          <w:color w:val="262626"/>
          <w:spacing w:val="10"/>
          <w:kern w:val="24"/>
        </w:rPr>
        <w:t xml:space="preserve"> This </w:t>
      </w:r>
      <w:r w:rsidR="00752CCC">
        <w:rPr>
          <w:rFonts w:ascii="Arial" w:eastAsia="+mn-ea" w:hAnsi="Arial" w:cs="Arial"/>
          <w:color w:val="262626"/>
          <w:spacing w:val="10"/>
          <w:kern w:val="24"/>
        </w:rPr>
        <w:t>book is credible as this was carefully sourced by the university.</w:t>
      </w:r>
    </w:p>
    <w:p w14:paraId="3E042C51" w14:textId="77777777" w:rsidR="009800B2" w:rsidRPr="009800B2" w:rsidRDefault="009800B2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</w:p>
    <w:p w14:paraId="2B5ECD89" w14:textId="0EBDE5EA" w:rsidR="0006741A" w:rsidRPr="009800B2" w:rsidRDefault="0006741A" w:rsidP="009800B2">
      <w:pPr>
        <w:pStyle w:val="Heading2"/>
        <w:spacing w:line="360" w:lineRule="auto"/>
        <w:jc w:val="center"/>
        <w:rPr>
          <w:rFonts w:ascii="Arial" w:eastAsia="+mn-ea" w:hAnsi="Arial" w:cs="Arial"/>
          <w:u w:val="single"/>
        </w:rPr>
      </w:pPr>
      <w:r w:rsidRPr="009800B2">
        <w:rPr>
          <w:rFonts w:ascii="Arial" w:eastAsia="+mn-ea" w:hAnsi="Arial" w:cs="Arial"/>
          <w:u w:val="single"/>
        </w:rPr>
        <w:lastRenderedPageBreak/>
        <w:t>Reference 6</w:t>
      </w:r>
    </w:p>
    <w:p w14:paraId="54DC8F39" w14:textId="77777777" w:rsidR="00CB146F" w:rsidRPr="009800B2" w:rsidRDefault="00CB146F" w:rsidP="009800B2">
      <w:pPr>
        <w:spacing w:line="360" w:lineRule="auto"/>
        <w:rPr>
          <w:rFonts w:ascii="Arial" w:hAnsi="Arial" w:cs="Arial"/>
          <w:color w:val="8FA3A3"/>
        </w:rPr>
      </w:pPr>
    </w:p>
    <w:p w14:paraId="142CC728" w14:textId="77777777" w:rsidR="004C6635" w:rsidRPr="004C6635" w:rsidRDefault="004C6635" w:rsidP="004C6635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</w:p>
    <w:p w14:paraId="576B154A" w14:textId="28B561BC" w:rsidR="00AB19B8" w:rsidRDefault="004C6635" w:rsidP="004C6635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  <w:r w:rsidRPr="004C6635">
        <w:rPr>
          <w:rFonts w:ascii="Arial" w:eastAsia="+mn-ea" w:hAnsi="Arial" w:cs="Arial"/>
          <w:color w:val="262626"/>
          <w:spacing w:val="10"/>
          <w:kern w:val="24"/>
        </w:rPr>
        <w:t xml:space="preserve">Cook, T.E. (1980) ‘Émile or On Education. By Rousseau Jean-Jacques. Translated by </w:t>
      </w:r>
      <w:r w:rsidR="00CD2062" w:rsidRPr="004C6635">
        <w:rPr>
          <w:rFonts w:ascii="Arial" w:eastAsia="+mn-ea" w:hAnsi="Arial" w:cs="Arial"/>
          <w:color w:val="262626"/>
          <w:spacing w:val="10"/>
          <w:kern w:val="24"/>
        </w:rPr>
        <w:t>Bloom Allan</w:t>
      </w:r>
      <w:r w:rsidRPr="004C6635">
        <w:rPr>
          <w:rFonts w:ascii="Arial" w:eastAsia="+mn-ea" w:hAnsi="Arial" w:cs="Arial"/>
          <w:color w:val="262626"/>
          <w:spacing w:val="10"/>
          <w:kern w:val="24"/>
        </w:rPr>
        <w:t>. (New York: Basic Books, 1979. Pp. ix + 501. $18.50, cloth; $7.95, paper.)’, American Political Science Review. New York, USA: Cambridge University Press, pp. 490–490. Available at: https://doi.org/10.2307/1960663.</w:t>
      </w:r>
    </w:p>
    <w:p w14:paraId="0ACF934C" w14:textId="44041983" w:rsidR="00DE7EC8" w:rsidRDefault="003B7D0A" w:rsidP="009800B2">
      <w:pPr>
        <w:spacing w:line="360" w:lineRule="auto"/>
        <w:rPr>
          <w:rFonts w:ascii="Arial" w:eastAsia="+mn-ea" w:hAnsi="Arial" w:cs="Arial"/>
          <w:color w:val="262626"/>
          <w:spacing w:val="10"/>
          <w:kern w:val="24"/>
        </w:rPr>
      </w:pPr>
      <w:r w:rsidRPr="009800B2">
        <w:rPr>
          <w:rFonts w:ascii="Arial" w:eastAsia="+mn-ea" w:hAnsi="Arial" w:cs="Arial"/>
          <w:color w:val="262626"/>
          <w:spacing w:val="10"/>
          <w:kern w:val="24"/>
        </w:rPr>
        <w:t>This quote was used during our Psychology in Health and Social care lecture, in the UWTSD Birmingham Campus</w:t>
      </w:r>
      <w:r w:rsidR="0097274F">
        <w:rPr>
          <w:rFonts w:ascii="Arial" w:eastAsia="+mn-ea" w:hAnsi="Arial" w:cs="Arial"/>
          <w:color w:val="262626"/>
          <w:spacing w:val="10"/>
          <w:kern w:val="24"/>
        </w:rPr>
        <w:t xml:space="preserve"> which </w:t>
      </w:r>
      <w:r w:rsidR="00E54B4D">
        <w:rPr>
          <w:rFonts w:ascii="Arial" w:eastAsia="+mn-ea" w:hAnsi="Arial" w:cs="Arial"/>
          <w:color w:val="262626"/>
          <w:spacing w:val="10"/>
          <w:kern w:val="24"/>
        </w:rPr>
        <w:t>makes it credible</w:t>
      </w:r>
      <w:r w:rsidR="00FC1A24" w:rsidRPr="009800B2">
        <w:rPr>
          <w:rFonts w:ascii="Arial" w:eastAsia="+mn-ea" w:hAnsi="Arial" w:cs="Arial"/>
          <w:color w:val="262626"/>
          <w:spacing w:val="10"/>
          <w:kern w:val="24"/>
        </w:rPr>
        <w:t xml:space="preserve">. This quote explains how </w:t>
      </w:r>
      <w:r w:rsidR="006C3982" w:rsidRPr="009800B2">
        <w:rPr>
          <w:rFonts w:ascii="Arial" w:eastAsia="+mn-ea" w:hAnsi="Arial" w:cs="Arial"/>
          <w:color w:val="262626"/>
          <w:spacing w:val="10"/>
          <w:kern w:val="24"/>
        </w:rPr>
        <w:t xml:space="preserve">Rousseau thought that people were born with some sort of </w:t>
      </w:r>
      <w:r w:rsidR="00200F25" w:rsidRPr="009800B2">
        <w:rPr>
          <w:rFonts w:ascii="Arial" w:eastAsia="+mn-ea" w:hAnsi="Arial" w:cs="Arial"/>
          <w:color w:val="262626"/>
          <w:spacing w:val="10"/>
          <w:kern w:val="24"/>
        </w:rPr>
        <w:t>knowledge and understanding to cognitive development.</w:t>
      </w:r>
      <w:r w:rsidR="00B60364" w:rsidRPr="009800B2">
        <w:rPr>
          <w:rFonts w:ascii="Arial" w:eastAsia="+mn-ea" w:hAnsi="Arial" w:cs="Arial"/>
          <w:color w:val="262626"/>
          <w:spacing w:val="10"/>
          <w:kern w:val="24"/>
        </w:rPr>
        <w:t xml:space="preserve"> The quote suggests </w:t>
      </w:r>
      <w:r w:rsidR="00B81A2F" w:rsidRPr="009800B2">
        <w:rPr>
          <w:rFonts w:ascii="Arial" w:eastAsia="+mn-ea" w:hAnsi="Arial" w:cs="Arial"/>
          <w:color w:val="262626"/>
          <w:spacing w:val="10"/>
          <w:kern w:val="24"/>
        </w:rPr>
        <w:t>the psychologist believed in nature than nurture.</w:t>
      </w:r>
      <w:r w:rsidR="00DA5084">
        <w:rPr>
          <w:rFonts w:ascii="Arial" w:eastAsia="+mn-ea" w:hAnsi="Arial" w:cs="Arial"/>
          <w:color w:val="262626"/>
          <w:spacing w:val="10"/>
          <w:kern w:val="24"/>
        </w:rPr>
        <w:t xml:space="preserve"> I used this quote on my presentation to </w:t>
      </w:r>
      <w:r w:rsidR="001B17FB">
        <w:rPr>
          <w:rFonts w:ascii="Arial" w:eastAsia="+mn-ea" w:hAnsi="Arial" w:cs="Arial"/>
          <w:color w:val="262626"/>
          <w:spacing w:val="10"/>
          <w:kern w:val="24"/>
        </w:rPr>
        <w:t>discuss the difference between nature and nurture and how psychologist did believe in either one or the other.</w:t>
      </w:r>
    </w:p>
    <w:p w14:paraId="09300174" w14:textId="11B47F22" w:rsidR="00025ED6" w:rsidRPr="00025ED6" w:rsidRDefault="00025ED6" w:rsidP="00025ED6">
      <w:pPr>
        <w:spacing w:line="360" w:lineRule="auto"/>
        <w:jc w:val="center"/>
        <w:rPr>
          <w:rFonts w:ascii="Arial" w:eastAsia="+mn-ea" w:hAnsi="Arial" w:cs="Arial"/>
          <w:color w:val="262626"/>
          <w:spacing w:val="10"/>
          <w:kern w:val="24"/>
          <w:u w:val="single"/>
        </w:rPr>
      </w:pPr>
    </w:p>
    <w:p w14:paraId="547DF379" w14:textId="424BA2B9" w:rsidR="00025ED6" w:rsidRDefault="00025ED6" w:rsidP="00025ED6">
      <w:pPr>
        <w:pStyle w:val="Heading2"/>
        <w:jc w:val="center"/>
        <w:rPr>
          <w:rFonts w:ascii="Arial" w:hAnsi="Arial" w:cs="Arial"/>
          <w:u w:val="single"/>
        </w:rPr>
      </w:pPr>
      <w:r w:rsidRPr="00025ED6">
        <w:rPr>
          <w:rFonts w:ascii="Arial" w:hAnsi="Arial" w:cs="Arial"/>
          <w:u w:val="single"/>
        </w:rPr>
        <w:t>Reference 7</w:t>
      </w:r>
    </w:p>
    <w:p w14:paraId="6AAE7656" w14:textId="41FEA6FF" w:rsidR="00025ED6" w:rsidRDefault="00025ED6" w:rsidP="00025ED6"/>
    <w:p w14:paraId="615951BC" w14:textId="60631212" w:rsidR="00025ED6" w:rsidRPr="00104D0F" w:rsidRDefault="00025ED6" w:rsidP="00104D0F">
      <w:pPr>
        <w:spacing w:line="360" w:lineRule="auto"/>
        <w:rPr>
          <w:rFonts w:ascii="Arial" w:hAnsi="Arial" w:cs="Arial"/>
        </w:rPr>
      </w:pPr>
      <w:r w:rsidRPr="00104D0F">
        <w:rPr>
          <w:rFonts w:ascii="Arial" w:hAnsi="Arial" w:cs="Arial"/>
        </w:rPr>
        <w:t>Erber, J.T. (2013) Aging &amp; older adulthood [electronic resource</w:t>
      </w:r>
      <w:r w:rsidR="005A2E56" w:rsidRPr="00104D0F">
        <w:rPr>
          <w:rFonts w:ascii="Arial" w:hAnsi="Arial" w:cs="Arial"/>
        </w:rPr>
        <w:t>].</w:t>
      </w:r>
      <w:r w:rsidRPr="00104D0F">
        <w:rPr>
          <w:rFonts w:ascii="Arial" w:hAnsi="Arial" w:cs="Arial"/>
        </w:rPr>
        <w:t xml:space="preserve"> 3rd ed. Chichester, West Sussex, U.K., Wiley-Blackwell.</w:t>
      </w:r>
    </w:p>
    <w:p w14:paraId="503637B7" w14:textId="5E3604BC" w:rsidR="00025ED6" w:rsidRDefault="00A81C88" w:rsidP="00104D0F">
      <w:pPr>
        <w:spacing w:line="360" w:lineRule="auto"/>
        <w:rPr>
          <w:rFonts w:ascii="Arial" w:hAnsi="Arial" w:cs="Arial"/>
        </w:rPr>
      </w:pPr>
      <w:r w:rsidRPr="00104D0F">
        <w:rPr>
          <w:rFonts w:ascii="Arial" w:hAnsi="Arial" w:cs="Arial"/>
        </w:rPr>
        <w:t xml:space="preserve">This book is also a very interesting book that was provided </w:t>
      </w:r>
      <w:r w:rsidR="00AD7561" w:rsidRPr="00104D0F">
        <w:rPr>
          <w:rFonts w:ascii="Arial" w:hAnsi="Arial" w:cs="Arial"/>
        </w:rPr>
        <w:t xml:space="preserve">in my reading list for this module. </w:t>
      </w:r>
      <w:r w:rsidR="004A4DBA">
        <w:rPr>
          <w:rFonts w:ascii="Arial" w:hAnsi="Arial" w:cs="Arial"/>
        </w:rPr>
        <w:t xml:space="preserve">This was also provided by the university. </w:t>
      </w:r>
      <w:r w:rsidR="00AD7561" w:rsidRPr="00104D0F">
        <w:rPr>
          <w:rFonts w:ascii="Arial" w:hAnsi="Arial" w:cs="Arial"/>
        </w:rPr>
        <w:t>Although I could not use it for my presentation</w:t>
      </w:r>
      <w:r w:rsidR="009E0679" w:rsidRPr="00104D0F">
        <w:rPr>
          <w:rFonts w:ascii="Arial" w:hAnsi="Arial" w:cs="Arial"/>
        </w:rPr>
        <w:t xml:space="preserve">, it discusses how </w:t>
      </w:r>
      <w:r w:rsidR="00EB3198" w:rsidRPr="00104D0F">
        <w:rPr>
          <w:rFonts w:ascii="Arial" w:hAnsi="Arial" w:cs="Arial"/>
        </w:rPr>
        <w:t>aging and older adults. The book uses various theories and i</w:t>
      </w:r>
      <w:r w:rsidR="00104D0F" w:rsidRPr="00104D0F">
        <w:rPr>
          <w:rFonts w:ascii="Arial" w:hAnsi="Arial" w:cs="Arial"/>
        </w:rPr>
        <w:t>s the third edition.</w:t>
      </w:r>
      <w:r w:rsidR="00605CA8">
        <w:rPr>
          <w:rFonts w:ascii="Arial" w:hAnsi="Arial" w:cs="Arial"/>
        </w:rPr>
        <w:t xml:space="preserve"> Erber was a </w:t>
      </w:r>
      <w:r w:rsidR="00E776CB">
        <w:rPr>
          <w:rFonts w:ascii="Arial" w:hAnsi="Arial" w:cs="Arial"/>
        </w:rPr>
        <w:t xml:space="preserve">Professor Emeritus of Psychology </w:t>
      </w:r>
      <w:r w:rsidR="009A0A6C">
        <w:rPr>
          <w:rFonts w:ascii="Arial" w:hAnsi="Arial" w:cs="Arial"/>
        </w:rPr>
        <w:t xml:space="preserve">at the Florida International </w:t>
      </w:r>
      <w:r w:rsidR="00E776CB">
        <w:rPr>
          <w:rFonts w:ascii="Arial" w:hAnsi="Arial" w:cs="Arial"/>
        </w:rPr>
        <w:t>University</w:t>
      </w:r>
      <w:r w:rsidR="009A0A6C">
        <w:rPr>
          <w:rFonts w:ascii="Arial" w:hAnsi="Arial" w:cs="Arial"/>
        </w:rPr>
        <w:t>.</w:t>
      </w:r>
      <w:r w:rsidR="00340486">
        <w:rPr>
          <w:rFonts w:ascii="Arial" w:hAnsi="Arial" w:cs="Arial"/>
        </w:rPr>
        <w:t xml:space="preserve"> She was given a PEP award. </w:t>
      </w:r>
      <w:r w:rsidR="0081610A">
        <w:rPr>
          <w:rFonts w:ascii="Arial" w:hAnsi="Arial" w:cs="Arial"/>
        </w:rPr>
        <w:t>Therefore,</w:t>
      </w:r>
      <w:r w:rsidR="00305C57">
        <w:rPr>
          <w:rFonts w:ascii="Arial" w:hAnsi="Arial" w:cs="Arial"/>
        </w:rPr>
        <w:t xml:space="preserve"> using this source is very credibl</w:t>
      </w:r>
      <w:r w:rsidR="005A2E56">
        <w:rPr>
          <w:rFonts w:ascii="Arial" w:hAnsi="Arial" w:cs="Arial"/>
        </w:rPr>
        <w:t>e.</w:t>
      </w:r>
    </w:p>
    <w:p w14:paraId="7B31867B" w14:textId="36010ECD" w:rsidR="0081610A" w:rsidRDefault="0081610A" w:rsidP="00104D0F">
      <w:pPr>
        <w:spacing w:line="360" w:lineRule="auto"/>
        <w:rPr>
          <w:rFonts w:ascii="Arial" w:hAnsi="Arial" w:cs="Arial"/>
        </w:rPr>
      </w:pPr>
    </w:p>
    <w:p w14:paraId="61A19A86" w14:textId="6A7C142B" w:rsidR="0081610A" w:rsidRDefault="0081610A" w:rsidP="0081610A">
      <w:pPr>
        <w:pStyle w:val="Heading2"/>
        <w:spacing w:line="360" w:lineRule="auto"/>
        <w:jc w:val="center"/>
        <w:rPr>
          <w:rFonts w:ascii="Arial" w:hAnsi="Arial" w:cs="Arial"/>
          <w:u w:val="single"/>
        </w:rPr>
      </w:pPr>
      <w:r w:rsidRPr="0081610A">
        <w:rPr>
          <w:rFonts w:ascii="Arial" w:hAnsi="Arial" w:cs="Arial"/>
          <w:u w:val="single"/>
        </w:rPr>
        <w:t>Reference 8</w:t>
      </w:r>
    </w:p>
    <w:p w14:paraId="351EACC2" w14:textId="77777777" w:rsidR="00D9388B" w:rsidRPr="00D9388B" w:rsidRDefault="00D9388B" w:rsidP="00D9388B"/>
    <w:p w14:paraId="3D64F755" w14:textId="6CA87A65" w:rsidR="0081610A" w:rsidRDefault="0081610A" w:rsidP="0081610A">
      <w:pPr>
        <w:spacing w:line="360" w:lineRule="auto"/>
        <w:rPr>
          <w:rFonts w:ascii="Arial" w:hAnsi="Arial" w:cs="Arial"/>
        </w:rPr>
      </w:pPr>
      <w:r w:rsidRPr="0081610A">
        <w:rPr>
          <w:rFonts w:ascii="Arial" w:hAnsi="Arial" w:cs="Arial"/>
        </w:rPr>
        <w:t xml:space="preserve">Gillibrand, R. (2016) Developmental psychology. Second edition. Harlow, </w:t>
      </w:r>
      <w:r w:rsidR="00D16DCB" w:rsidRPr="0081610A">
        <w:rPr>
          <w:rFonts w:ascii="Arial" w:hAnsi="Arial" w:cs="Arial"/>
        </w:rPr>
        <w:t>England</w:t>
      </w:r>
      <w:r w:rsidR="00D16DCB">
        <w:rPr>
          <w:rFonts w:ascii="Arial" w:hAnsi="Arial" w:cs="Arial"/>
        </w:rPr>
        <w:t xml:space="preserve">: </w:t>
      </w:r>
      <w:r w:rsidRPr="0081610A">
        <w:rPr>
          <w:rFonts w:ascii="Arial" w:hAnsi="Arial" w:cs="Arial"/>
        </w:rPr>
        <w:t>Pearson.</w:t>
      </w:r>
    </w:p>
    <w:p w14:paraId="7A1F6E1C" w14:textId="34417B55" w:rsidR="0081610A" w:rsidRPr="0081610A" w:rsidRDefault="00D16DCB" w:rsidP="0081610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book is a </w:t>
      </w:r>
      <w:r w:rsidR="0065406E">
        <w:rPr>
          <w:rFonts w:ascii="Arial" w:hAnsi="Arial" w:cs="Arial"/>
        </w:rPr>
        <w:t xml:space="preserve">second edition by Gillibrand, it </w:t>
      </w:r>
      <w:r w:rsidR="00B96CBE">
        <w:rPr>
          <w:rFonts w:ascii="Arial" w:hAnsi="Arial" w:cs="Arial"/>
        </w:rPr>
        <w:t xml:space="preserve">is about the development of psychology. </w:t>
      </w:r>
      <w:r w:rsidR="00CA7488">
        <w:rPr>
          <w:rFonts w:ascii="Arial" w:hAnsi="Arial" w:cs="Arial"/>
        </w:rPr>
        <w:t xml:space="preserve">This book can be used by </w:t>
      </w:r>
      <w:r w:rsidR="00863E01">
        <w:rPr>
          <w:rFonts w:ascii="Arial" w:hAnsi="Arial" w:cs="Arial"/>
        </w:rPr>
        <w:t xml:space="preserve">students that are currently studying psychology. The </w:t>
      </w:r>
      <w:r w:rsidR="00D9388B">
        <w:rPr>
          <w:rFonts w:ascii="Arial" w:hAnsi="Arial" w:cs="Arial"/>
        </w:rPr>
        <w:t xml:space="preserve">book </w:t>
      </w:r>
      <w:r w:rsidR="00684A8C">
        <w:rPr>
          <w:rFonts w:ascii="Arial" w:hAnsi="Arial" w:cs="Arial"/>
        </w:rPr>
        <w:t>can be used to</w:t>
      </w:r>
      <w:r w:rsidR="00863E01">
        <w:rPr>
          <w:rFonts w:ascii="Arial" w:hAnsi="Arial" w:cs="Arial"/>
        </w:rPr>
        <w:t xml:space="preserve"> study psychology in the UK</w:t>
      </w:r>
      <w:r w:rsidR="00684A8C">
        <w:rPr>
          <w:rFonts w:ascii="Arial" w:hAnsi="Arial" w:cs="Arial"/>
        </w:rPr>
        <w:t xml:space="preserve">, as the UK Psychology degree </w:t>
      </w:r>
      <w:r w:rsidR="000863B9">
        <w:rPr>
          <w:rFonts w:ascii="Arial" w:hAnsi="Arial" w:cs="Arial"/>
        </w:rPr>
        <w:t xml:space="preserve">requires them to study developmental psychology. </w:t>
      </w:r>
      <w:r w:rsidR="00AF4E7F">
        <w:rPr>
          <w:rFonts w:ascii="Arial" w:hAnsi="Arial" w:cs="Arial"/>
        </w:rPr>
        <w:t xml:space="preserve">All the chapters are broken down. There are theories, </w:t>
      </w:r>
      <w:r w:rsidR="007E19EF">
        <w:rPr>
          <w:rFonts w:ascii="Arial" w:hAnsi="Arial" w:cs="Arial"/>
        </w:rPr>
        <w:t>studies,</w:t>
      </w:r>
      <w:r w:rsidR="00AF4E7F">
        <w:rPr>
          <w:rFonts w:ascii="Arial" w:hAnsi="Arial" w:cs="Arial"/>
        </w:rPr>
        <w:t xml:space="preserve"> </w:t>
      </w:r>
      <w:r w:rsidR="00AF4E7F">
        <w:rPr>
          <w:rFonts w:ascii="Arial" w:hAnsi="Arial" w:cs="Arial"/>
        </w:rPr>
        <w:lastRenderedPageBreak/>
        <w:t xml:space="preserve">and </w:t>
      </w:r>
      <w:r w:rsidR="007E19EF">
        <w:rPr>
          <w:rFonts w:ascii="Arial" w:hAnsi="Arial" w:cs="Arial"/>
        </w:rPr>
        <w:t>research</w:t>
      </w:r>
      <w:r w:rsidR="00AF4E7F">
        <w:rPr>
          <w:rFonts w:ascii="Arial" w:hAnsi="Arial" w:cs="Arial"/>
        </w:rPr>
        <w:t xml:space="preserve">, which can be very useful to gain </w:t>
      </w:r>
      <w:r w:rsidR="006220D2">
        <w:rPr>
          <w:rFonts w:ascii="Arial" w:hAnsi="Arial" w:cs="Arial"/>
        </w:rPr>
        <w:t xml:space="preserve">knowledge </w:t>
      </w:r>
      <w:r w:rsidR="00AF4E7F">
        <w:rPr>
          <w:rFonts w:ascii="Arial" w:hAnsi="Arial" w:cs="Arial"/>
        </w:rPr>
        <w:t>and understand</w:t>
      </w:r>
      <w:r w:rsidR="006220D2">
        <w:rPr>
          <w:rFonts w:ascii="Arial" w:hAnsi="Arial" w:cs="Arial"/>
        </w:rPr>
        <w:t xml:space="preserve"> more about developmental psychology</w:t>
      </w:r>
      <w:r w:rsidR="008E4C83">
        <w:rPr>
          <w:rFonts w:ascii="Arial" w:hAnsi="Arial" w:cs="Arial"/>
        </w:rPr>
        <w:t>.</w:t>
      </w:r>
      <w:r w:rsidR="00075E7F">
        <w:rPr>
          <w:rFonts w:ascii="Arial" w:hAnsi="Arial" w:cs="Arial"/>
        </w:rPr>
        <w:t xml:space="preserve"> This book was also provided in my reading list by </w:t>
      </w:r>
      <w:r w:rsidR="00981556">
        <w:rPr>
          <w:rFonts w:ascii="Arial" w:hAnsi="Arial" w:cs="Arial"/>
        </w:rPr>
        <w:t xml:space="preserve">UWTSD. </w:t>
      </w:r>
      <w:r w:rsidR="00EA6E42">
        <w:rPr>
          <w:rFonts w:ascii="Arial" w:hAnsi="Arial" w:cs="Arial"/>
        </w:rPr>
        <w:t xml:space="preserve">I did not use this for my presentation </w:t>
      </w:r>
      <w:r w:rsidR="00F96064">
        <w:rPr>
          <w:rFonts w:ascii="Arial" w:hAnsi="Arial" w:cs="Arial"/>
        </w:rPr>
        <w:t>as this is more about deve</w:t>
      </w:r>
      <w:r w:rsidR="002717FD">
        <w:rPr>
          <w:rFonts w:ascii="Arial" w:hAnsi="Arial" w:cs="Arial"/>
        </w:rPr>
        <w:t>lopment of psychology. I think this is very interesting and</w:t>
      </w:r>
      <w:r w:rsidR="00F96064">
        <w:rPr>
          <w:rFonts w:ascii="Arial" w:hAnsi="Arial" w:cs="Arial"/>
        </w:rPr>
        <w:t xml:space="preserve"> useful as </w:t>
      </w:r>
      <w:r w:rsidR="005B6BEB">
        <w:rPr>
          <w:rFonts w:ascii="Arial" w:hAnsi="Arial" w:cs="Arial"/>
        </w:rPr>
        <w:t>these covers</w:t>
      </w:r>
      <w:r w:rsidR="00F96064">
        <w:rPr>
          <w:rFonts w:ascii="Arial" w:hAnsi="Arial" w:cs="Arial"/>
        </w:rPr>
        <w:t xml:space="preserve"> </w:t>
      </w:r>
      <w:r w:rsidR="00E450A8">
        <w:rPr>
          <w:rFonts w:ascii="Arial" w:hAnsi="Arial" w:cs="Arial"/>
        </w:rPr>
        <w:t xml:space="preserve">from what development psychology is to how it was applied </w:t>
      </w:r>
      <w:r w:rsidR="00CD2062">
        <w:rPr>
          <w:rFonts w:ascii="Arial" w:hAnsi="Arial" w:cs="Arial"/>
        </w:rPr>
        <w:t>clinically.</w:t>
      </w:r>
    </w:p>
    <w:sectPr w:rsidR="0081610A" w:rsidRPr="0081610A" w:rsidSect="00EA3E9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84368"/>
    <w:multiLevelType w:val="hybridMultilevel"/>
    <w:tmpl w:val="6352C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7A0392"/>
    <w:multiLevelType w:val="hybridMultilevel"/>
    <w:tmpl w:val="2C5AEFE0"/>
    <w:lvl w:ilvl="0" w:tplc="0302A124">
      <w:start w:val="1"/>
      <w:numFmt w:val="bullet"/>
      <w:lvlText w:val=""/>
      <w:lvlJc w:val="left"/>
      <w:pPr>
        <w:tabs>
          <w:tab w:val="num" w:pos="1068"/>
        </w:tabs>
        <w:ind w:left="1068" w:hanging="360"/>
      </w:pPr>
      <w:rPr>
        <w:rFonts w:ascii="Wingdings" w:hAnsi="Wingdings" w:hint="default"/>
      </w:rPr>
    </w:lvl>
    <w:lvl w:ilvl="1" w:tplc="6EF66014" w:tentative="1">
      <w:start w:val="1"/>
      <w:numFmt w:val="bullet"/>
      <w:lvlText w:val=""/>
      <w:lvlJc w:val="left"/>
      <w:pPr>
        <w:tabs>
          <w:tab w:val="num" w:pos="1788"/>
        </w:tabs>
        <w:ind w:left="1788" w:hanging="360"/>
      </w:pPr>
      <w:rPr>
        <w:rFonts w:ascii="Wingdings" w:hAnsi="Wingdings" w:hint="default"/>
      </w:rPr>
    </w:lvl>
    <w:lvl w:ilvl="2" w:tplc="606A5206" w:tentative="1">
      <w:start w:val="1"/>
      <w:numFmt w:val="bullet"/>
      <w:lvlText w:val=""/>
      <w:lvlJc w:val="left"/>
      <w:pPr>
        <w:tabs>
          <w:tab w:val="num" w:pos="2508"/>
        </w:tabs>
        <w:ind w:left="2508" w:hanging="360"/>
      </w:pPr>
      <w:rPr>
        <w:rFonts w:ascii="Wingdings" w:hAnsi="Wingdings" w:hint="default"/>
      </w:rPr>
    </w:lvl>
    <w:lvl w:ilvl="3" w:tplc="0812E0D8" w:tentative="1">
      <w:start w:val="1"/>
      <w:numFmt w:val="bullet"/>
      <w:lvlText w:val=""/>
      <w:lvlJc w:val="left"/>
      <w:pPr>
        <w:tabs>
          <w:tab w:val="num" w:pos="3228"/>
        </w:tabs>
        <w:ind w:left="3228" w:hanging="360"/>
      </w:pPr>
      <w:rPr>
        <w:rFonts w:ascii="Wingdings" w:hAnsi="Wingdings" w:hint="default"/>
      </w:rPr>
    </w:lvl>
    <w:lvl w:ilvl="4" w:tplc="8014F946" w:tentative="1">
      <w:start w:val="1"/>
      <w:numFmt w:val="bullet"/>
      <w:lvlText w:val=""/>
      <w:lvlJc w:val="left"/>
      <w:pPr>
        <w:tabs>
          <w:tab w:val="num" w:pos="3948"/>
        </w:tabs>
        <w:ind w:left="3948" w:hanging="360"/>
      </w:pPr>
      <w:rPr>
        <w:rFonts w:ascii="Wingdings" w:hAnsi="Wingdings" w:hint="default"/>
      </w:rPr>
    </w:lvl>
    <w:lvl w:ilvl="5" w:tplc="87704D08" w:tentative="1">
      <w:start w:val="1"/>
      <w:numFmt w:val="bullet"/>
      <w:lvlText w:val=""/>
      <w:lvlJc w:val="left"/>
      <w:pPr>
        <w:tabs>
          <w:tab w:val="num" w:pos="4668"/>
        </w:tabs>
        <w:ind w:left="4668" w:hanging="360"/>
      </w:pPr>
      <w:rPr>
        <w:rFonts w:ascii="Wingdings" w:hAnsi="Wingdings" w:hint="default"/>
      </w:rPr>
    </w:lvl>
    <w:lvl w:ilvl="6" w:tplc="B52ABD22" w:tentative="1">
      <w:start w:val="1"/>
      <w:numFmt w:val="bullet"/>
      <w:lvlText w:val=""/>
      <w:lvlJc w:val="left"/>
      <w:pPr>
        <w:tabs>
          <w:tab w:val="num" w:pos="5388"/>
        </w:tabs>
        <w:ind w:left="5388" w:hanging="360"/>
      </w:pPr>
      <w:rPr>
        <w:rFonts w:ascii="Wingdings" w:hAnsi="Wingdings" w:hint="default"/>
      </w:rPr>
    </w:lvl>
    <w:lvl w:ilvl="7" w:tplc="692089A2" w:tentative="1">
      <w:start w:val="1"/>
      <w:numFmt w:val="bullet"/>
      <w:lvlText w:val=""/>
      <w:lvlJc w:val="left"/>
      <w:pPr>
        <w:tabs>
          <w:tab w:val="num" w:pos="6108"/>
        </w:tabs>
        <w:ind w:left="6108" w:hanging="360"/>
      </w:pPr>
      <w:rPr>
        <w:rFonts w:ascii="Wingdings" w:hAnsi="Wingdings" w:hint="default"/>
      </w:rPr>
    </w:lvl>
    <w:lvl w:ilvl="8" w:tplc="910CE7AE" w:tentative="1">
      <w:start w:val="1"/>
      <w:numFmt w:val="bullet"/>
      <w:lvlText w:val=""/>
      <w:lvlJc w:val="left"/>
      <w:pPr>
        <w:tabs>
          <w:tab w:val="num" w:pos="6828"/>
        </w:tabs>
        <w:ind w:left="6828" w:hanging="360"/>
      </w:pPr>
      <w:rPr>
        <w:rFonts w:ascii="Wingdings" w:hAnsi="Wingdings" w:hint="default"/>
      </w:rPr>
    </w:lvl>
  </w:abstractNum>
  <w:num w:numId="1" w16cid:durableId="856044441">
    <w:abstractNumId w:val="1"/>
  </w:num>
  <w:num w:numId="2" w16cid:durableId="9894854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E9C"/>
    <w:rsid w:val="00015C06"/>
    <w:rsid w:val="00025ED6"/>
    <w:rsid w:val="00026F74"/>
    <w:rsid w:val="000376F5"/>
    <w:rsid w:val="00046DB7"/>
    <w:rsid w:val="0006295E"/>
    <w:rsid w:val="0006741A"/>
    <w:rsid w:val="00075E7F"/>
    <w:rsid w:val="000847B6"/>
    <w:rsid w:val="000863B9"/>
    <w:rsid w:val="000E029A"/>
    <w:rsid w:val="0010232F"/>
    <w:rsid w:val="00104D0F"/>
    <w:rsid w:val="001348BA"/>
    <w:rsid w:val="001B17FB"/>
    <w:rsid w:val="001D43D0"/>
    <w:rsid w:val="00200F25"/>
    <w:rsid w:val="002019D2"/>
    <w:rsid w:val="00224967"/>
    <w:rsid w:val="002300D5"/>
    <w:rsid w:val="002717FD"/>
    <w:rsid w:val="002A22B5"/>
    <w:rsid w:val="002E0B4D"/>
    <w:rsid w:val="00305C57"/>
    <w:rsid w:val="00330F28"/>
    <w:rsid w:val="00334F49"/>
    <w:rsid w:val="00340486"/>
    <w:rsid w:val="00346850"/>
    <w:rsid w:val="003A06F4"/>
    <w:rsid w:val="003B7D0A"/>
    <w:rsid w:val="00402DC0"/>
    <w:rsid w:val="00460269"/>
    <w:rsid w:val="004A2208"/>
    <w:rsid w:val="004A4DBA"/>
    <w:rsid w:val="004C6635"/>
    <w:rsid w:val="004D385E"/>
    <w:rsid w:val="004E74B7"/>
    <w:rsid w:val="00510049"/>
    <w:rsid w:val="005160E8"/>
    <w:rsid w:val="00520B7D"/>
    <w:rsid w:val="0054775C"/>
    <w:rsid w:val="005517BB"/>
    <w:rsid w:val="00592850"/>
    <w:rsid w:val="005942FA"/>
    <w:rsid w:val="005A2E56"/>
    <w:rsid w:val="005B6BEB"/>
    <w:rsid w:val="00605CA8"/>
    <w:rsid w:val="00610570"/>
    <w:rsid w:val="006145D2"/>
    <w:rsid w:val="006220D2"/>
    <w:rsid w:val="00626341"/>
    <w:rsid w:val="0064585B"/>
    <w:rsid w:val="0065406E"/>
    <w:rsid w:val="0067469F"/>
    <w:rsid w:val="00684A8C"/>
    <w:rsid w:val="006C3982"/>
    <w:rsid w:val="006D4CE8"/>
    <w:rsid w:val="0070305D"/>
    <w:rsid w:val="007334B1"/>
    <w:rsid w:val="00737B1B"/>
    <w:rsid w:val="00752CCC"/>
    <w:rsid w:val="00770A0A"/>
    <w:rsid w:val="007A63E5"/>
    <w:rsid w:val="007C656D"/>
    <w:rsid w:val="007E19EF"/>
    <w:rsid w:val="007F66F6"/>
    <w:rsid w:val="0081216C"/>
    <w:rsid w:val="0081610A"/>
    <w:rsid w:val="00863E01"/>
    <w:rsid w:val="0087542B"/>
    <w:rsid w:val="008A2C77"/>
    <w:rsid w:val="008B5654"/>
    <w:rsid w:val="008E038E"/>
    <w:rsid w:val="008E4C83"/>
    <w:rsid w:val="009306CE"/>
    <w:rsid w:val="0097274F"/>
    <w:rsid w:val="009800B2"/>
    <w:rsid w:val="00981556"/>
    <w:rsid w:val="009932BE"/>
    <w:rsid w:val="009A0A6C"/>
    <w:rsid w:val="009A30EC"/>
    <w:rsid w:val="009B5415"/>
    <w:rsid w:val="009E0679"/>
    <w:rsid w:val="009E08CD"/>
    <w:rsid w:val="009F3FDB"/>
    <w:rsid w:val="00A24C34"/>
    <w:rsid w:val="00A6324C"/>
    <w:rsid w:val="00A81C88"/>
    <w:rsid w:val="00A90CAA"/>
    <w:rsid w:val="00AB19B8"/>
    <w:rsid w:val="00AB4A9C"/>
    <w:rsid w:val="00AC0093"/>
    <w:rsid w:val="00AD37E0"/>
    <w:rsid w:val="00AD7561"/>
    <w:rsid w:val="00AF4E7F"/>
    <w:rsid w:val="00B60364"/>
    <w:rsid w:val="00B62906"/>
    <w:rsid w:val="00B62A8F"/>
    <w:rsid w:val="00B67184"/>
    <w:rsid w:val="00B81A2F"/>
    <w:rsid w:val="00B96CBE"/>
    <w:rsid w:val="00BA0111"/>
    <w:rsid w:val="00BD5B2F"/>
    <w:rsid w:val="00BD60B1"/>
    <w:rsid w:val="00C52048"/>
    <w:rsid w:val="00C74507"/>
    <w:rsid w:val="00CA7488"/>
    <w:rsid w:val="00CB146F"/>
    <w:rsid w:val="00CD2062"/>
    <w:rsid w:val="00CD612F"/>
    <w:rsid w:val="00D16DCB"/>
    <w:rsid w:val="00D25E1C"/>
    <w:rsid w:val="00D55F16"/>
    <w:rsid w:val="00D83CFA"/>
    <w:rsid w:val="00D91758"/>
    <w:rsid w:val="00D9388B"/>
    <w:rsid w:val="00DA5084"/>
    <w:rsid w:val="00DD1D75"/>
    <w:rsid w:val="00DE7EC8"/>
    <w:rsid w:val="00DF21C4"/>
    <w:rsid w:val="00E0412E"/>
    <w:rsid w:val="00E10664"/>
    <w:rsid w:val="00E11028"/>
    <w:rsid w:val="00E450A8"/>
    <w:rsid w:val="00E54B4D"/>
    <w:rsid w:val="00E776CB"/>
    <w:rsid w:val="00E86B4A"/>
    <w:rsid w:val="00EA3E9C"/>
    <w:rsid w:val="00EA6E42"/>
    <w:rsid w:val="00EB3198"/>
    <w:rsid w:val="00EC064B"/>
    <w:rsid w:val="00EE4CF4"/>
    <w:rsid w:val="00F43344"/>
    <w:rsid w:val="00F52D17"/>
    <w:rsid w:val="00F711DD"/>
    <w:rsid w:val="00F96064"/>
    <w:rsid w:val="00FB7E01"/>
    <w:rsid w:val="00FC1A24"/>
    <w:rsid w:val="00FF32E3"/>
    <w:rsid w:val="00FF4D9F"/>
    <w:rsid w:val="00FF7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F54C2A"/>
  <w15:chartTrackingRefBased/>
  <w15:docId w15:val="{58ACF2EB-7373-44DB-9705-2EF41EFF1C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06F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06F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A3E9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A3E9C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E1102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1102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146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A06F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A06F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0E029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798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649683">
          <w:marLeft w:val="56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63320">
          <w:marLeft w:val="56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720622">
          <w:marLeft w:val="56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20035">
          <w:marLeft w:val="56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735041">
          <w:marLeft w:val="56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934287">
          <w:marLeft w:val="562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7/S0144686X16000301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://pinkmonkey.com/dl/library1/book1284.pdf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verywellmind.com/erik-eriksons-stages-of-psychosocial-development-279574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7" ma:contentTypeDescription="Create a new document." ma:contentTypeScope="" ma:versionID="8669a2d7735867935f55f257d88b94d3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f67f13113cb563482638615f0fb8ed4c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8B89229-2FCA-4233-8BEC-C27E8379D3B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7656458-706D-498D-BAF4-C8C99C62D75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62E2095-70FB-4C9D-AA65-FEDEAE7CF0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2690</TotalTime>
  <Pages>5</Pages>
  <Words>904</Words>
  <Characters>5155</Characters>
  <Application>Microsoft Office Word</Application>
  <DocSecurity>0</DocSecurity>
  <Lines>42</Lines>
  <Paragraphs>12</Paragraphs>
  <ScaleCrop>false</ScaleCrop>
  <Company/>
  <LinksUpToDate>false</LinksUpToDate>
  <CharactersWithSpaces>6047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Halema Khanom (2117251)</dc:creator>
  <cp:keywords/>
  <dc:description/>
  <cp:lastModifiedBy>Halema Khanom (2117251)</cp:lastModifiedBy>
  <cp:revision>138</cp:revision>
  <dcterms:created xsi:type="dcterms:W3CDTF">2022-10-07T18:09:00Z</dcterms:created>
  <dcterms:modified xsi:type="dcterms:W3CDTF">2022-10-28T10:00:00Z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