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eastAsia="Tahoma" w:hAnsi="Tahoma" w:cs="Tahoma"/>
          <w:color w:val="000000"/>
          <w:sz w:val="40"/>
          <w:szCs w:val="40"/>
        </w:rPr>
        <w:id w:val="-2029015516"/>
        <w:docPartObj>
          <w:docPartGallery w:val="Cover Pages"/>
          <w:docPartUnique/>
        </w:docPartObj>
      </w:sdtPr>
      <w:sdtEndPr>
        <w:rPr>
          <w:rFonts w:asciiTheme="minorHAnsi" w:eastAsiaTheme="minorEastAsia" w:hAnsiTheme="minorHAnsi" w:cstheme="minorBidi"/>
          <w:color w:val="auto"/>
          <w:sz w:val="24"/>
          <w:szCs w:val="24"/>
        </w:rPr>
      </w:sdtEndPr>
      <w:sdtContent>
        <w:p w14:paraId="291DA70F" w14:textId="4ED76027" w:rsidR="004D2DBA" w:rsidRDefault="004D2DBA" w:rsidP="00EF5AAB">
          <w:pPr>
            <w:spacing w:after="165" w:line="360" w:lineRule="auto"/>
            <w:rPr>
              <w:rFonts w:ascii="Tahoma" w:eastAsia="Tahoma" w:hAnsi="Tahoma" w:cs="Tahoma"/>
              <w:color w:val="000000"/>
              <w:sz w:val="40"/>
              <w:szCs w:val="40"/>
            </w:rPr>
          </w:pPr>
          <w:r>
            <w:rPr>
              <w:b/>
              <w:noProof/>
            </w:rPr>
            <w:drawing>
              <wp:inline distT="0" distB="0" distL="0" distR="0" wp14:anchorId="02A2B84B" wp14:editId="3784B6E4">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719EA09F" w14:textId="77777777" w:rsidR="004D2DBA" w:rsidRDefault="004D2DBA" w:rsidP="00EF5AA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D2DBA" w14:paraId="36BF8059" w14:textId="77777777" w:rsidTr="00443E42">
            <w:tc>
              <w:tcPr>
                <w:tcW w:w="3438" w:type="dxa"/>
                <w:shd w:val="clear" w:color="auto" w:fill="D9D9D9"/>
              </w:tcPr>
              <w:p w14:paraId="6D84DA1C"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CB0692C" w14:textId="35F3B912" w:rsidR="004D2DBA" w:rsidRDefault="00333640" w:rsidP="00443E42">
                <w:pPr>
                  <w:spacing w:before="120" w:after="120" w:line="360" w:lineRule="auto"/>
                  <w:rPr>
                    <w:rFonts w:ascii="Tahoma" w:eastAsia="Tahoma" w:hAnsi="Tahoma" w:cs="Tahoma"/>
                    <w:sz w:val="32"/>
                    <w:szCs w:val="32"/>
                  </w:rPr>
                </w:pPr>
                <w:r>
                  <w:rPr>
                    <w:rFonts w:ascii="Tahoma" w:eastAsia="Tahoma" w:hAnsi="Tahoma" w:cs="Tahoma"/>
                    <w:sz w:val="32"/>
                    <w:szCs w:val="32"/>
                  </w:rPr>
                  <w:t>Siam Rahman</w:t>
                </w:r>
              </w:p>
            </w:tc>
          </w:tr>
          <w:tr w:rsidR="004D2DBA" w14:paraId="6C3B08F7" w14:textId="77777777" w:rsidTr="00443E42">
            <w:tc>
              <w:tcPr>
                <w:tcW w:w="3438" w:type="dxa"/>
                <w:shd w:val="clear" w:color="auto" w:fill="D9D9D9"/>
              </w:tcPr>
              <w:p w14:paraId="6BAB951F"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084A858" w14:textId="7B1BBDE9" w:rsidR="004D2DBA" w:rsidRDefault="00333640" w:rsidP="00443E42">
                <w:pPr>
                  <w:spacing w:before="120" w:after="120" w:line="360" w:lineRule="auto"/>
                  <w:rPr>
                    <w:rFonts w:ascii="Tahoma" w:eastAsia="Tahoma" w:hAnsi="Tahoma" w:cs="Tahoma"/>
                    <w:sz w:val="32"/>
                    <w:szCs w:val="32"/>
                  </w:rPr>
                </w:pPr>
                <w:r>
                  <w:rPr>
                    <w:rFonts w:ascii="Tahoma" w:eastAsia="Tahoma" w:hAnsi="Tahoma" w:cs="Tahoma"/>
                    <w:sz w:val="32"/>
                    <w:szCs w:val="32"/>
                  </w:rPr>
                  <w:t>1710176</w:t>
                </w:r>
              </w:p>
            </w:tc>
          </w:tr>
          <w:tr w:rsidR="004D2DBA" w14:paraId="75AE54B7" w14:textId="77777777" w:rsidTr="00443E42">
            <w:tc>
              <w:tcPr>
                <w:tcW w:w="3438" w:type="dxa"/>
                <w:shd w:val="clear" w:color="auto" w:fill="D9D9D9"/>
              </w:tcPr>
              <w:p w14:paraId="2FD3D322"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C578C4D" w14:textId="1E23951A" w:rsidR="004D2DBA" w:rsidRDefault="00333640" w:rsidP="00443E42">
                <w:pPr>
                  <w:spacing w:before="120" w:after="120" w:line="360" w:lineRule="auto"/>
                  <w:rPr>
                    <w:rFonts w:ascii="Tahoma" w:eastAsia="Tahoma" w:hAnsi="Tahoma" w:cs="Tahoma"/>
                    <w:color w:val="FF0000"/>
                    <w:sz w:val="32"/>
                    <w:szCs w:val="32"/>
                  </w:rPr>
                </w:pPr>
                <w:r>
                  <w:rPr>
                    <w:rFonts w:ascii="Tahoma" w:eastAsia="Tahoma" w:hAnsi="Tahoma" w:cs="Tahoma"/>
                    <w:sz w:val="32"/>
                    <w:szCs w:val="32"/>
                  </w:rPr>
                  <w:t>BMSK5014</w:t>
                </w:r>
                <w:r w:rsidRPr="00333640">
                  <w:rPr>
                    <w:rFonts w:ascii="Tahoma" w:eastAsia="Tahoma" w:hAnsi="Tahoma" w:cs="Tahoma"/>
                    <w:sz w:val="32"/>
                    <w:szCs w:val="32"/>
                  </w:rPr>
                  <w:t xml:space="preserve"> </w:t>
                </w:r>
              </w:p>
            </w:tc>
          </w:tr>
          <w:tr w:rsidR="004D2DBA" w14:paraId="119A16E4" w14:textId="77777777" w:rsidTr="00443E42">
            <w:trPr>
              <w:trHeight w:val="413"/>
            </w:trPr>
            <w:tc>
              <w:tcPr>
                <w:tcW w:w="3438" w:type="dxa"/>
                <w:shd w:val="clear" w:color="auto" w:fill="D9D9D9"/>
              </w:tcPr>
              <w:p w14:paraId="3BF4DC4E"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BB45E80" w14:textId="56141230" w:rsidR="004D2DBA" w:rsidRDefault="00333640" w:rsidP="00443E42">
                <w:pPr>
                  <w:spacing w:before="120" w:after="120" w:line="360" w:lineRule="auto"/>
                  <w:rPr>
                    <w:rFonts w:ascii="Tahoma" w:eastAsia="Tahoma" w:hAnsi="Tahoma" w:cs="Tahoma"/>
                    <w:color w:val="FF0000"/>
                    <w:sz w:val="32"/>
                    <w:szCs w:val="32"/>
                  </w:rPr>
                </w:pPr>
                <w:r w:rsidRPr="00333640">
                  <w:rPr>
                    <w:rFonts w:ascii="Tahoma" w:eastAsia="Tahoma" w:hAnsi="Tahoma" w:cs="Tahoma"/>
                    <w:sz w:val="32"/>
                    <w:szCs w:val="32"/>
                  </w:rPr>
                  <w:t>Project Management</w:t>
                </w:r>
              </w:p>
            </w:tc>
          </w:tr>
        </w:tbl>
        <w:p w14:paraId="5F6CD9C1" w14:textId="77777777" w:rsidR="004D2DBA" w:rsidRDefault="004D2DBA" w:rsidP="00EF5AAB">
          <w:pPr>
            <w:spacing w:before="120" w:after="120" w:line="360" w:lineRule="auto"/>
            <w:rPr>
              <w:color w:val="FF0000"/>
            </w:rPr>
          </w:pPr>
        </w:p>
        <w:p w14:paraId="6DEAB267" w14:textId="77777777" w:rsidR="004D2DBA" w:rsidRDefault="004D2DBA" w:rsidP="00EF5AAB">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5FCB0BD5" w14:textId="77777777" w:rsidR="004D2DBA" w:rsidRPr="00F867C0" w:rsidRDefault="004D2DBA" w:rsidP="00EF5AAB">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B91D24F" w14:textId="77777777" w:rsidR="004D2DBA" w:rsidRPr="00F867C0" w:rsidRDefault="004D2DBA" w:rsidP="00EF5AAB">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743DD1B3" w14:textId="77777777" w:rsidR="004D2DBA" w:rsidRPr="00DD3FFB" w:rsidRDefault="004D2DBA" w:rsidP="00DD3FFB">
          <w:pPr>
            <w:rPr>
              <w:rFonts w:asciiTheme="majorHAnsi" w:eastAsiaTheme="majorEastAsia" w:hAnsiTheme="majorHAnsi" w:cstheme="majorBidi"/>
              <w:color w:val="0F4761" w:themeColor="accent1" w:themeShade="BF"/>
              <w:sz w:val="32"/>
              <w:szCs w:val="32"/>
            </w:rPr>
          </w:pPr>
        </w:p>
        <w:p w14:paraId="712B670F" w14:textId="796911A8" w:rsidR="004D2DBA" w:rsidRDefault="004D2DBA">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1716350115"/>
        <w:docPartObj>
          <w:docPartGallery w:val="Table of Contents"/>
          <w:docPartUnique/>
        </w:docPartObj>
      </w:sdtPr>
      <w:sdtEndPr>
        <w:rPr>
          <w:b/>
          <w:bCs/>
          <w:noProof/>
        </w:rPr>
      </w:sdtEndPr>
      <w:sdtContent>
        <w:p w14:paraId="1A89094A" w14:textId="03D63C71" w:rsidR="004D2DBA" w:rsidRDefault="004D2DBA">
          <w:pPr>
            <w:pStyle w:val="TOCHeading"/>
          </w:pPr>
          <w:r>
            <w:t>Table of Contents</w:t>
          </w:r>
        </w:p>
        <w:p w14:paraId="679C4D50" w14:textId="6349449B" w:rsidR="00B74518" w:rsidRDefault="004D2DBA">
          <w:pPr>
            <w:pStyle w:val="TOC1"/>
            <w:tabs>
              <w:tab w:val="right" w:leader="dot" w:pos="9016"/>
            </w:tabs>
            <w:rPr>
              <w:noProof/>
              <w:lang w:eastAsia="en-GB"/>
            </w:rPr>
          </w:pPr>
          <w:r>
            <w:fldChar w:fldCharType="begin"/>
          </w:r>
          <w:r>
            <w:instrText xml:space="preserve"> TOC \o "1-3" \h \z \u </w:instrText>
          </w:r>
          <w:r>
            <w:fldChar w:fldCharType="separate"/>
          </w:r>
          <w:hyperlink w:anchor="_Toc175941805" w:history="1">
            <w:r w:rsidR="00B74518" w:rsidRPr="000258D9">
              <w:rPr>
                <w:rStyle w:val="Hyperlink"/>
                <w:noProof/>
              </w:rPr>
              <w:t>Introduction</w:t>
            </w:r>
            <w:r w:rsidR="00B74518">
              <w:rPr>
                <w:noProof/>
                <w:webHidden/>
              </w:rPr>
              <w:tab/>
            </w:r>
            <w:r w:rsidR="00B74518">
              <w:rPr>
                <w:noProof/>
                <w:webHidden/>
              </w:rPr>
              <w:fldChar w:fldCharType="begin"/>
            </w:r>
            <w:r w:rsidR="00B74518">
              <w:rPr>
                <w:noProof/>
                <w:webHidden/>
              </w:rPr>
              <w:instrText xml:space="preserve"> PAGEREF _Toc175941805 \h </w:instrText>
            </w:r>
            <w:r w:rsidR="00B74518">
              <w:rPr>
                <w:noProof/>
                <w:webHidden/>
              </w:rPr>
            </w:r>
            <w:r w:rsidR="00B74518">
              <w:rPr>
                <w:noProof/>
                <w:webHidden/>
              </w:rPr>
              <w:fldChar w:fldCharType="separate"/>
            </w:r>
            <w:r w:rsidR="00B74518">
              <w:rPr>
                <w:noProof/>
                <w:webHidden/>
              </w:rPr>
              <w:t>3</w:t>
            </w:r>
            <w:r w:rsidR="00B74518">
              <w:rPr>
                <w:noProof/>
                <w:webHidden/>
              </w:rPr>
              <w:fldChar w:fldCharType="end"/>
            </w:r>
          </w:hyperlink>
        </w:p>
        <w:p w14:paraId="724EE63A" w14:textId="68C25A39" w:rsidR="00B74518" w:rsidRDefault="00B74518">
          <w:pPr>
            <w:pStyle w:val="TOC1"/>
            <w:tabs>
              <w:tab w:val="right" w:leader="dot" w:pos="9016"/>
            </w:tabs>
            <w:rPr>
              <w:noProof/>
              <w:lang w:eastAsia="en-GB"/>
            </w:rPr>
          </w:pPr>
          <w:hyperlink w:anchor="_Toc175941806" w:history="1">
            <w:r w:rsidRPr="000258D9">
              <w:rPr>
                <w:rStyle w:val="Hyperlink"/>
                <w:noProof/>
              </w:rPr>
              <w:t>Tools and Techniques</w:t>
            </w:r>
            <w:r>
              <w:rPr>
                <w:noProof/>
                <w:webHidden/>
              </w:rPr>
              <w:tab/>
            </w:r>
            <w:r>
              <w:rPr>
                <w:noProof/>
                <w:webHidden/>
              </w:rPr>
              <w:fldChar w:fldCharType="begin"/>
            </w:r>
            <w:r>
              <w:rPr>
                <w:noProof/>
                <w:webHidden/>
              </w:rPr>
              <w:instrText xml:space="preserve"> PAGEREF _Toc175941806 \h </w:instrText>
            </w:r>
            <w:r>
              <w:rPr>
                <w:noProof/>
                <w:webHidden/>
              </w:rPr>
            </w:r>
            <w:r>
              <w:rPr>
                <w:noProof/>
                <w:webHidden/>
              </w:rPr>
              <w:fldChar w:fldCharType="separate"/>
            </w:r>
            <w:r>
              <w:rPr>
                <w:noProof/>
                <w:webHidden/>
              </w:rPr>
              <w:t>3</w:t>
            </w:r>
            <w:r>
              <w:rPr>
                <w:noProof/>
                <w:webHidden/>
              </w:rPr>
              <w:fldChar w:fldCharType="end"/>
            </w:r>
          </w:hyperlink>
        </w:p>
        <w:p w14:paraId="57E33C0D" w14:textId="6E662740" w:rsidR="00B74518" w:rsidRDefault="00B74518">
          <w:pPr>
            <w:pStyle w:val="TOC3"/>
            <w:tabs>
              <w:tab w:val="right" w:leader="dot" w:pos="9016"/>
            </w:tabs>
            <w:rPr>
              <w:noProof/>
              <w:lang w:eastAsia="en-GB"/>
            </w:rPr>
          </w:pPr>
          <w:hyperlink w:anchor="_Toc175941807" w:history="1">
            <w:r w:rsidRPr="000258D9">
              <w:rPr>
                <w:rStyle w:val="Hyperlink"/>
                <w:noProof/>
              </w:rPr>
              <w:t>Waterfall</w:t>
            </w:r>
            <w:r>
              <w:rPr>
                <w:noProof/>
                <w:webHidden/>
              </w:rPr>
              <w:tab/>
            </w:r>
            <w:r>
              <w:rPr>
                <w:noProof/>
                <w:webHidden/>
              </w:rPr>
              <w:fldChar w:fldCharType="begin"/>
            </w:r>
            <w:r>
              <w:rPr>
                <w:noProof/>
                <w:webHidden/>
              </w:rPr>
              <w:instrText xml:space="preserve"> PAGEREF _Toc175941807 \h </w:instrText>
            </w:r>
            <w:r>
              <w:rPr>
                <w:noProof/>
                <w:webHidden/>
              </w:rPr>
            </w:r>
            <w:r>
              <w:rPr>
                <w:noProof/>
                <w:webHidden/>
              </w:rPr>
              <w:fldChar w:fldCharType="separate"/>
            </w:r>
            <w:r>
              <w:rPr>
                <w:noProof/>
                <w:webHidden/>
              </w:rPr>
              <w:t>3</w:t>
            </w:r>
            <w:r>
              <w:rPr>
                <w:noProof/>
                <w:webHidden/>
              </w:rPr>
              <w:fldChar w:fldCharType="end"/>
            </w:r>
          </w:hyperlink>
        </w:p>
        <w:p w14:paraId="438397AA" w14:textId="2A6578BE" w:rsidR="00B74518" w:rsidRDefault="00B74518">
          <w:pPr>
            <w:pStyle w:val="TOC3"/>
            <w:tabs>
              <w:tab w:val="right" w:leader="dot" w:pos="9016"/>
            </w:tabs>
            <w:rPr>
              <w:noProof/>
              <w:lang w:eastAsia="en-GB"/>
            </w:rPr>
          </w:pPr>
          <w:hyperlink w:anchor="_Toc175941808" w:history="1">
            <w:r w:rsidRPr="000258D9">
              <w:rPr>
                <w:rStyle w:val="Hyperlink"/>
                <w:noProof/>
              </w:rPr>
              <w:t>Iterative</w:t>
            </w:r>
            <w:r>
              <w:rPr>
                <w:noProof/>
                <w:webHidden/>
              </w:rPr>
              <w:tab/>
            </w:r>
            <w:r>
              <w:rPr>
                <w:noProof/>
                <w:webHidden/>
              </w:rPr>
              <w:fldChar w:fldCharType="begin"/>
            </w:r>
            <w:r>
              <w:rPr>
                <w:noProof/>
                <w:webHidden/>
              </w:rPr>
              <w:instrText xml:space="preserve"> PAGEREF _Toc175941808 \h </w:instrText>
            </w:r>
            <w:r>
              <w:rPr>
                <w:noProof/>
                <w:webHidden/>
              </w:rPr>
            </w:r>
            <w:r>
              <w:rPr>
                <w:noProof/>
                <w:webHidden/>
              </w:rPr>
              <w:fldChar w:fldCharType="separate"/>
            </w:r>
            <w:r>
              <w:rPr>
                <w:noProof/>
                <w:webHidden/>
              </w:rPr>
              <w:t>3</w:t>
            </w:r>
            <w:r>
              <w:rPr>
                <w:noProof/>
                <w:webHidden/>
              </w:rPr>
              <w:fldChar w:fldCharType="end"/>
            </w:r>
          </w:hyperlink>
        </w:p>
        <w:p w14:paraId="2A5E1F8A" w14:textId="3E0D34C1" w:rsidR="00B74518" w:rsidRDefault="00B74518">
          <w:pPr>
            <w:pStyle w:val="TOC1"/>
            <w:tabs>
              <w:tab w:val="right" w:leader="dot" w:pos="9016"/>
            </w:tabs>
            <w:rPr>
              <w:noProof/>
              <w:lang w:eastAsia="en-GB"/>
            </w:rPr>
          </w:pPr>
          <w:hyperlink w:anchor="_Toc175941809" w:history="1">
            <w:r w:rsidRPr="000258D9">
              <w:rPr>
                <w:rStyle w:val="Hyperlink"/>
                <w:noProof/>
              </w:rPr>
              <w:t>V-Model</w:t>
            </w:r>
            <w:r>
              <w:rPr>
                <w:noProof/>
                <w:webHidden/>
              </w:rPr>
              <w:tab/>
            </w:r>
            <w:r>
              <w:rPr>
                <w:noProof/>
                <w:webHidden/>
              </w:rPr>
              <w:fldChar w:fldCharType="begin"/>
            </w:r>
            <w:r>
              <w:rPr>
                <w:noProof/>
                <w:webHidden/>
              </w:rPr>
              <w:instrText xml:space="preserve"> PAGEREF _Toc175941809 \h </w:instrText>
            </w:r>
            <w:r>
              <w:rPr>
                <w:noProof/>
                <w:webHidden/>
              </w:rPr>
            </w:r>
            <w:r>
              <w:rPr>
                <w:noProof/>
                <w:webHidden/>
              </w:rPr>
              <w:fldChar w:fldCharType="separate"/>
            </w:r>
            <w:r>
              <w:rPr>
                <w:noProof/>
                <w:webHidden/>
              </w:rPr>
              <w:t>4</w:t>
            </w:r>
            <w:r>
              <w:rPr>
                <w:noProof/>
                <w:webHidden/>
              </w:rPr>
              <w:fldChar w:fldCharType="end"/>
            </w:r>
          </w:hyperlink>
        </w:p>
        <w:p w14:paraId="77ECAF3F" w14:textId="68489948" w:rsidR="00B74518" w:rsidRDefault="00B74518">
          <w:pPr>
            <w:pStyle w:val="TOC2"/>
            <w:tabs>
              <w:tab w:val="right" w:leader="dot" w:pos="9016"/>
            </w:tabs>
            <w:rPr>
              <w:noProof/>
              <w:lang w:eastAsia="en-GB"/>
            </w:rPr>
          </w:pPr>
          <w:hyperlink w:anchor="_Toc175941810" w:history="1">
            <w:r w:rsidRPr="000258D9">
              <w:rPr>
                <w:rStyle w:val="Hyperlink"/>
                <w:noProof/>
              </w:rPr>
              <w:t>Compare/Contrast of Methodologies</w:t>
            </w:r>
            <w:r>
              <w:rPr>
                <w:noProof/>
                <w:webHidden/>
              </w:rPr>
              <w:tab/>
            </w:r>
            <w:r>
              <w:rPr>
                <w:noProof/>
                <w:webHidden/>
              </w:rPr>
              <w:fldChar w:fldCharType="begin"/>
            </w:r>
            <w:r>
              <w:rPr>
                <w:noProof/>
                <w:webHidden/>
              </w:rPr>
              <w:instrText xml:space="preserve"> PAGEREF _Toc175941810 \h </w:instrText>
            </w:r>
            <w:r>
              <w:rPr>
                <w:noProof/>
                <w:webHidden/>
              </w:rPr>
            </w:r>
            <w:r>
              <w:rPr>
                <w:noProof/>
                <w:webHidden/>
              </w:rPr>
              <w:fldChar w:fldCharType="separate"/>
            </w:r>
            <w:r>
              <w:rPr>
                <w:noProof/>
                <w:webHidden/>
              </w:rPr>
              <w:t>4</w:t>
            </w:r>
            <w:r>
              <w:rPr>
                <w:noProof/>
                <w:webHidden/>
              </w:rPr>
              <w:fldChar w:fldCharType="end"/>
            </w:r>
          </w:hyperlink>
        </w:p>
        <w:p w14:paraId="4E0BF3FB" w14:textId="277C9DFA" w:rsidR="00B74518" w:rsidRDefault="00B74518">
          <w:pPr>
            <w:pStyle w:val="TOC2"/>
            <w:tabs>
              <w:tab w:val="right" w:leader="dot" w:pos="9016"/>
            </w:tabs>
            <w:rPr>
              <w:noProof/>
              <w:lang w:eastAsia="en-GB"/>
            </w:rPr>
          </w:pPr>
          <w:hyperlink w:anchor="_Toc175941811" w:history="1">
            <w:r w:rsidRPr="000258D9">
              <w:rPr>
                <w:rStyle w:val="Hyperlink"/>
                <w:noProof/>
              </w:rPr>
              <w:t>Waterfall vs. Iterative</w:t>
            </w:r>
            <w:r>
              <w:rPr>
                <w:noProof/>
                <w:webHidden/>
              </w:rPr>
              <w:tab/>
            </w:r>
            <w:r>
              <w:rPr>
                <w:noProof/>
                <w:webHidden/>
              </w:rPr>
              <w:fldChar w:fldCharType="begin"/>
            </w:r>
            <w:r>
              <w:rPr>
                <w:noProof/>
                <w:webHidden/>
              </w:rPr>
              <w:instrText xml:space="preserve"> PAGEREF _Toc175941811 \h </w:instrText>
            </w:r>
            <w:r>
              <w:rPr>
                <w:noProof/>
                <w:webHidden/>
              </w:rPr>
            </w:r>
            <w:r>
              <w:rPr>
                <w:noProof/>
                <w:webHidden/>
              </w:rPr>
              <w:fldChar w:fldCharType="separate"/>
            </w:r>
            <w:r>
              <w:rPr>
                <w:noProof/>
                <w:webHidden/>
              </w:rPr>
              <w:t>5</w:t>
            </w:r>
            <w:r>
              <w:rPr>
                <w:noProof/>
                <w:webHidden/>
              </w:rPr>
              <w:fldChar w:fldCharType="end"/>
            </w:r>
          </w:hyperlink>
        </w:p>
        <w:p w14:paraId="3B9BB3D5" w14:textId="6A0887F6" w:rsidR="00B74518" w:rsidRDefault="00B74518">
          <w:pPr>
            <w:pStyle w:val="TOC2"/>
            <w:tabs>
              <w:tab w:val="right" w:leader="dot" w:pos="9016"/>
            </w:tabs>
            <w:rPr>
              <w:noProof/>
              <w:lang w:eastAsia="en-GB"/>
            </w:rPr>
          </w:pPr>
          <w:hyperlink w:anchor="_Toc175941812" w:history="1">
            <w:r w:rsidRPr="000258D9">
              <w:rPr>
                <w:rStyle w:val="Hyperlink"/>
                <w:noProof/>
              </w:rPr>
              <w:t>V-Model vs. Iterative</w:t>
            </w:r>
            <w:r>
              <w:rPr>
                <w:noProof/>
                <w:webHidden/>
              </w:rPr>
              <w:tab/>
            </w:r>
            <w:r>
              <w:rPr>
                <w:noProof/>
                <w:webHidden/>
              </w:rPr>
              <w:fldChar w:fldCharType="begin"/>
            </w:r>
            <w:r>
              <w:rPr>
                <w:noProof/>
                <w:webHidden/>
              </w:rPr>
              <w:instrText xml:space="preserve"> PAGEREF _Toc175941812 \h </w:instrText>
            </w:r>
            <w:r>
              <w:rPr>
                <w:noProof/>
                <w:webHidden/>
              </w:rPr>
            </w:r>
            <w:r>
              <w:rPr>
                <w:noProof/>
                <w:webHidden/>
              </w:rPr>
              <w:fldChar w:fldCharType="separate"/>
            </w:r>
            <w:r>
              <w:rPr>
                <w:noProof/>
                <w:webHidden/>
              </w:rPr>
              <w:t>5</w:t>
            </w:r>
            <w:r>
              <w:rPr>
                <w:noProof/>
                <w:webHidden/>
              </w:rPr>
              <w:fldChar w:fldCharType="end"/>
            </w:r>
          </w:hyperlink>
        </w:p>
        <w:p w14:paraId="5F4ECF70" w14:textId="5CBE25EB" w:rsidR="00B74518" w:rsidRDefault="00B74518">
          <w:pPr>
            <w:pStyle w:val="TOC1"/>
            <w:tabs>
              <w:tab w:val="right" w:leader="dot" w:pos="9016"/>
            </w:tabs>
            <w:rPr>
              <w:noProof/>
              <w:lang w:eastAsia="en-GB"/>
            </w:rPr>
          </w:pPr>
          <w:hyperlink w:anchor="_Toc175941813" w:history="1">
            <w:r w:rsidRPr="000258D9">
              <w:rPr>
                <w:rStyle w:val="Hyperlink"/>
                <w:noProof/>
              </w:rPr>
              <w:t>Project stages: Initiate</w:t>
            </w:r>
            <w:r>
              <w:rPr>
                <w:noProof/>
                <w:webHidden/>
              </w:rPr>
              <w:tab/>
            </w:r>
            <w:r>
              <w:rPr>
                <w:noProof/>
                <w:webHidden/>
              </w:rPr>
              <w:fldChar w:fldCharType="begin"/>
            </w:r>
            <w:r>
              <w:rPr>
                <w:noProof/>
                <w:webHidden/>
              </w:rPr>
              <w:instrText xml:space="preserve"> PAGEREF _Toc175941813 \h </w:instrText>
            </w:r>
            <w:r>
              <w:rPr>
                <w:noProof/>
                <w:webHidden/>
              </w:rPr>
            </w:r>
            <w:r>
              <w:rPr>
                <w:noProof/>
                <w:webHidden/>
              </w:rPr>
              <w:fldChar w:fldCharType="separate"/>
            </w:r>
            <w:r>
              <w:rPr>
                <w:noProof/>
                <w:webHidden/>
              </w:rPr>
              <w:t>5</w:t>
            </w:r>
            <w:r>
              <w:rPr>
                <w:noProof/>
                <w:webHidden/>
              </w:rPr>
              <w:fldChar w:fldCharType="end"/>
            </w:r>
          </w:hyperlink>
        </w:p>
        <w:p w14:paraId="6D78EC74" w14:textId="461AE859" w:rsidR="00B74518" w:rsidRDefault="00B74518">
          <w:pPr>
            <w:pStyle w:val="TOC2"/>
            <w:tabs>
              <w:tab w:val="right" w:leader="dot" w:pos="9016"/>
            </w:tabs>
            <w:rPr>
              <w:noProof/>
              <w:lang w:eastAsia="en-GB"/>
            </w:rPr>
          </w:pPr>
          <w:hyperlink w:anchor="_Toc175941814" w:history="1">
            <w:r w:rsidRPr="000258D9">
              <w:rPr>
                <w:rStyle w:val="Hyperlink"/>
                <w:noProof/>
              </w:rPr>
              <w:t>Business Case</w:t>
            </w:r>
            <w:r>
              <w:rPr>
                <w:noProof/>
                <w:webHidden/>
              </w:rPr>
              <w:tab/>
            </w:r>
            <w:r>
              <w:rPr>
                <w:noProof/>
                <w:webHidden/>
              </w:rPr>
              <w:fldChar w:fldCharType="begin"/>
            </w:r>
            <w:r>
              <w:rPr>
                <w:noProof/>
                <w:webHidden/>
              </w:rPr>
              <w:instrText xml:space="preserve"> PAGEREF _Toc175941814 \h </w:instrText>
            </w:r>
            <w:r>
              <w:rPr>
                <w:noProof/>
                <w:webHidden/>
              </w:rPr>
            </w:r>
            <w:r>
              <w:rPr>
                <w:noProof/>
                <w:webHidden/>
              </w:rPr>
              <w:fldChar w:fldCharType="separate"/>
            </w:r>
            <w:r>
              <w:rPr>
                <w:noProof/>
                <w:webHidden/>
              </w:rPr>
              <w:t>5</w:t>
            </w:r>
            <w:r>
              <w:rPr>
                <w:noProof/>
                <w:webHidden/>
              </w:rPr>
              <w:fldChar w:fldCharType="end"/>
            </w:r>
          </w:hyperlink>
        </w:p>
        <w:p w14:paraId="53140624" w14:textId="20509D95" w:rsidR="00B74518" w:rsidRDefault="00B74518">
          <w:pPr>
            <w:pStyle w:val="TOC2"/>
            <w:tabs>
              <w:tab w:val="right" w:leader="dot" w:pos="9016"/>
            </w:tabs>
            <w:rPr>
              <w:noProof/>
              <w:lang w:eastAsia="en-GB"/>
            </w:rPr>
          </w:pPr>
          <w:hyperlink w:anchor="_Toc175941815" w:history="1">
            <w:r w:rsidRPr="000258D9">
              <w:rPr>
                <w:rStyle w:val="Hyperlink"/>
                <w:noProof/>
              </w:rPr>
              <w:t>Objectives</w:t>
            </w:r>
            <w:r>
              <w:rPr>
                <w:noProof/>
                <w:webHidden/>
              </w:rPr>
              <w:tab/>
            </w:r>
            <w:r>
              <w:rPr>
                <w:noProof/>
                <w:webHidden/>
              </w:rPr>
              <w:fldChar w:fldCharType="begin"/>
            </w:r>
            <w:r>
              <w:rPr>
                <w:noProof/>
                <w:webHidden/>
              </w:rPr>
              <w:instrText xml:space="preserve"> PAGEREF _Toc175941815 \h </w:instrText>
            </w:r>
            <w:r>
              <w:rPr>
                <w:noProof/>
                <w:webHidden/>
              </w:rPr>
            </w:r>
            <w:r>
              <w:rPr>
                <w:noProof/>
                <w:webHidden/>
              </w:rPr>
              <w:fldChar w:fldCharType="separate"/>
            </w:r>
            <w:r>
              <w:rPr>
                <w:noProof/>
                <w:webHidden/>
              </w:rPr>
              <w:t>5</w:t>
            </w:r>
            <w:r>
              <w:rPr>
                <w:noProof/>
                <w:webHidden/>
              </w:rPr>
              <w:fldChar w:fldCharType="end"/>
            </w:r>
          </w:hyperlink>
        </w:p>
        <w:p w14:paraId="423C716A" w14:textId="4AF70B51" w:rsidR="00B74518" w:rsidRDefault="00B74518">
          <w:pPr>
            <w:pStyle w:val="TOC2"/>
            <w:tabs>
              <w:tab w:val="right" w:leader="dot" w:pos="9016"/>
            </w:tabs>
            <w:rPr>
              <w:noProof/>
              <w:lang w:eastAsia="en-GB"/>
            </w:rPr>
          </w:pPr>
          <w:hyperlink w:anchor="_Toc175941816" w:history="1">
            <w:r w:rsidRPr="000258D9">
              <w:rPr>
                <w:rStyle w:val="Hyperlink"/>
                <w:noProof/>
              </w:rPr>
              <w:t>Risk</w:t>
            </w:r>
            <w:r>
              <w:rPr>
                <w:noProof/>
                <w:webHidden/>
              </w:rPr>
              <w:tab/>
            </w:r>
            <w:r>
              <w:rPr>
                <w:noProof/>
                <w:webHidden/>
              </w:rPr>
              <w:fldChar w:fldCharType="begin"/>
            </w:r>
            <w:r>
              <w:rPr>
                <w:noProof/>
                <w:webHidden/>
              </w:rPr>
              <w:instrText xml:space="preserve"> PAGEREF _Toc175941816 \h </w:instrText>
            </w:r>
            <w:r>
              <w:rPr>
                <w:noProof/>
                <w:webHidden/>
              </w:rPr>
            </w:r>
            <w:r>
              <w:rPr>
                <w:noProof/>
                <w:webHidden/>
              </w:rPr>
              <w:fldChar w:fldCharType="separate"/>
            </w:r>
            <w:r>
              <w:rPr>
                <w:noProof/>
                <w:webHidden/>
              </w:rPr>
              <w:t>5</w:t>
            </w:r>
            <w:r>
              <w:rPr>
                <w:noProof/>
                <w:webHidden/>
              </w:rPr>
              <w:fldChar w:fldCharType="end"/>
            </w:r>
          </w:hyperlink>
        </w:p>
        <w:p w14:paraId="23D7BD49" w14:textId="630041E7" w:rsidR="00B74518" w:rsidRDefault="00B74518">
          <w:pPr>
            <w:pStyle w:val="TOC2"/>
            <w:tabs>
              <w:tab w:val="right" w:leader="dot" w:pos="9016"/>
            </w:tabs>
            <w:rPr>
              <w:noProof/>
              <w:lang w:eastAsia="en-GB"/>
            </w:rPr>
          </w:pPr>
          <w:hyperlink w:anchor="_Toc175941817" w:history="1">
            <w:r w:rsidRPr="000258D9">
              <w:rPr>
                <w:rStyle w:val="Hyperlink"/>
                <w:noProof/>
              </w:rPr>
              <w:t>Scope</w:t>
            </w:r>
            <w:r>
              <w:rPr>
                <w:noProof/>
                <w:webHidden/>
              </w:rPr>
              <w:tab/>
            </w:r>
            <w:r>
              <w:rPr>
                <w:noProof/>
                <w:webHidden/>
              </w:rPr>
              <w:fldChar w:fldCharType="begin"/>
            </w:r>
            <w:r>
              <w:rPr>
                <w:noProof/>
                <w:webHidden/>
              </w:rPr>
              <w:instrText xml:space="preserve"> PAGEREF _Toc175941817 \h </w:instrText>
            </w:r>
            <w:r>
              <w:rPr>
                <w:noProof/>
                <w:webHidden/>
              </w:rPr>
            </w:r>
            <w:r>
              <w:rPr>
                <w:noProof/>
                <w:webHidden/>
              </w:rPr>
              <w:fldChar w:fldCharType="separate"/>
            </w:r>
            <w:r>
              <w:rPr>
                <w:noProof/>
                <w:webHidden/>
              </w:rPr>
              <w:t>6</w:t>
            </w:r>
            <w:r>
              <w:rPr>
                <w:noProof/>
                <w:webHidden/>
              </w:rPr>
              <w:fldChar w:fldCharType="end"/>
            </w:r>
          </w:hyperlink>
        </w:p>
        <w:p w14:paraId="268561D4" w14:textId="6C72C8B2" w:rsidR="00B74518" w:rsidRDefault="00B74518">
          <w:pPr>
            <w:pStyle w:val="TOC2"/>
            <w:tabs>
              <w:tab w:val="right" w:leader="dot" w:pos="9016"/>
            </w:tabs>
            <w:rPr>
              <w:noProof/>
              <w:lang w:eastAsia="en-GB"/>
            </w:rPr>
          </w:pPr>
          <w:hyperlink w:anchor="_Toc175941818" w:history="1">
            <w:r w:rsidRPr="000258D9">
              <w:rPr>
                <w:rStyle w:val="Hyperlink"/>
                <w:noProof/>
              </w:rPr>
              <w:t>Stakeholders/Communication Plan</w:t>
            </w:r>
            <w:r>
              <w:rPr>
                <w:noProof/>
                <w:webHidden/>
              </w:rPr>
              <w:tab/>
            </w:r>
            <w:r>
              <w:rPr>
                <w:noProof/>
                <w:webHidden/>
              </w:rPr>
              <w:fldChar w:fldCharType="begin"/>
            </w:r>
            <w:r>
              <w:rPr>
                <w:noProof/>
                <w:webHidden/>
              </w:rPr>
              <w:instrText xml:space="preserve"> PAGEREF _Toc175941818 \h </w:instrText>
            </w:r>
            <w:r>
              <w:rPr>
                <w:noProof/>
                <w:webHidden/>
              </w:rPr>
            </w:r>
            <w:r>
              <w:rPr>
                <w:noProof/>
                <w:webHidden/>
              </w:rPr>
              <w:fldChar w:fldCharType="separate"/>
            </w:r>
            <w:r>
              <w:rPr>
                <w:noProof/>
                <w:webHidden/>
              </w:rPr>
              <w:t>6</w:t>
            </w:r>
            <w:r>
              <w:rPr>
                <w:noProof/>
                <w:webHidden/>
              </w:rPr>
              <w:fldChar w:fldCharType="end"/>
            </w:r>
          </w:hyperlink>
        </w:p>
        <w:p w14:paraId="6606C05B" w14:textId="45950563" w:rsidR="00B74518" w:rsidRDefault="00B74518">
          <w:pPr>
            <w:pStyle w:val="TOC2"/>
            <w:tabs>
              <w:tab w:val="right" w:leader="dot" w:pos="9016"/>
            </w:tabs>
            <w:rPr>
              <w:noProof/>
              <w:lang w:eastAsia="en-GB"/>
            </w:rPr>
          </w:pPr>
          <w:hyperlink w:anchor="_Toc175941819" w:history="1">
            <w:r w:rsidRPr="000258D9">
              <w:rPr>
                <w:rStyle w:val="Hyperlink"/>
                <w:noProof/>
              </w:rPr>
              <w:t>Constraits and Cost Benefits</w:t>
            </w:r>
            <w:r>
              <w:rPr>
                <w:noProof/>
                <w:webHidden/>
              </w:rPr>
              <w:tab/>
            </w:r>
            <w:r>
              <w:rPr>
                <w:noProof/>
                <w:webHidden/>
              </w:rPr>
              <w:fldChar w:fldCharType="begin"/>
            </w:r>
            <w:r>
              <w:rPr>
                <w:noProof/>
                <w:webHidden/>
              </w:rPr>
              <w:instrText xml:space="preserve"> PAGEREF _Toc175941819 \h </w:instrText>
            </w:r>
            <w:r>
              <w:rPr>
                <w:noProof/>
                <w:webHidden/>
              </w:rPr>
            </w:r>
            <w:r>
              <w:rPr>
                <w:noProof/>
                <w:webHidden/>
              </w:rPr>
              <w:fldChar w:fldCharType="separate"/>
            </w:r>
            <w:r>
              <w:rPr>
                <w:noProof/>
                <w:webHidden/>
              </w:rPr>
              <w:t>6</w:t>
            </w:r>
            <w:r>
              <w:rPr>
                <w:noProof/>
                <w:webHidden/>
              </w:rPr>
              <w:fldChar w:fldCharType="end"/>
            </w:r>
          </w:hyperlink>
        </w:p>
        <w:p w14:paraId="2C0E41B2" w14:textId="2EF7C94D" w:rsidR="00B74518" w:rsidRDefault="00B74518">
          <w:pPr>
            <w:pStyle w:val="TOC2"/>
            <w:tabs>
              <w:tab w:val="right" w:leader="dot" w:pos="9016"/>
            </w:tabs>
            <w:rPr>
              <w:noProof/>
              <w:lang w:eastAsia="en-GB"/>
            </w:rPr>
          </w:pPr>
          <w:hyperlink w:anchor="_Toc175941820" w:history="1">
            <w:r w:rsidRPr="000258D9">
              <w:rPr>
                <w:rStyle w:val="Hyperlink"/>
                <w:noProof/>
              </w:rPr>
              <w:t>Project Organisation</w:t>
            </w:r>
            <w:r>
              <w:rPr>
                <w:noProof/>
                <w:webHidden/>
              </w:rPr>
              <w:tab/>
            </w:r>
            <w:r>
              <w:rPr>
                <w:noProof/>
                <w:webHidden/>
              </w:rPr>
              <w:fldChar w:fldCharType="begin"/>
            </w:r>
            <w:r>
              <w:rPr>
                <w:noProof/>
                <w:webHidden/>
              </w:rPr>
              <w:instrText xml:space="preserve"> PAGEREF _Toc175941820 \h </w:instrText>
            </w:r>
            <w:r>
              <w:rPr>
                <w:noProof/>
                <w:webHidden/>
              </w:rPr>
            </w:r>
            <w:r>
              <w:rPr>
                <w:noProof/>
                <w:webHidden/>
              </w:rPr>
              <w:fldChar w:fldCharType="separate"/>
            </w:r>
            <w:r>
              <w:rPr>
                <w:noProof/>
                <w:webHidden/>
              </w:rPr>
              <w:t>6</w:t>
            </w:r>
            <w:r>
              <w:rPr>
                <w:noProof/>
                <w:webHidden/>
              </w:rPr>
              <w:fldChar w:fldCharType="end"/>
            </w:r>
          </w:hyperlink>
        </w:p>
        <w:p w14:paraId="39FB0CF3" w14:textId="060647C6" w:rsidR="00B74518" w:rsidRDefault="00B74518">
          <w:pPr>
            <w:pStyle w:val="TOC1"/>
            <w:tabs>
              <w:tab w:val="right" w:leader="dot" w:pos="9016"/>
            </w:tabs>
            <w:rPr>
              <w:noProof/>
              <w:lang w:eastAsia="en-GB"/>
            </w:rPr>
          </w:pPr>
          <w:hyperlink w:anchor="_Toc175941821" w:history="1">
            <w:r w:rsidRPr="000258D9">
              <w:rPr>
                <w:rStyle w:val="Hyperlink"/>
                <w:noProof/>
              </w:rPr>
              <w:t>Plan</w:t>
            </w:r>
            <w:r>
              <w:rPr>
                <w:noProof/>
                <w:webHidden/>
              </w:rPr>
              <w:tab/>
            </w:r>
            <w:r>
              <w:rPr>
                <w:noProof/>
                <w:webHidden/>
              </w:rPr>
              <w:fldChar w:fldCharType="begin"/>
            </w:r>
            <w:r>
              <w:rPr>
                <w:noProof/>
                <w:webHidden/>
              </w:rPr>
              <w:instrText xml:space="preserve"> PAGEREF _Toc175941821 \h </w:instrText>
            </w:r>
            <w:r>
              <w:rPr>
                <w:noProof/>
                <w:webHidden/>
              </w:rPr>
            </w:r>
            <w:r>
              <w:rPr>
                <w:noProof/>
                <w:webHidden/>
              </w:rPr>
              <w:fldChar w:fldCharType="separate"/>
            </w:r>
            <w:r>
              <w:rPr>
                <w:noProof/>
                <w:webHidden/>
              </w:rPr>
              <w:t>6</w:t>
            </w:r>
            <w:r>
              <w:rPr>
                <w:noProof/>
                <w:webHidden/>
              </w:rPr>
              <w:fldChar w:fldCharType="end"/>
            </w:r>
          </w:hyperlink>
        </w:p>
        <w:p w14:paraId="6F2CA476" w14:textId="258E9856" w:rsidR="00B74518" w:rsidRDefault="00B74518">
          <w:pPr>
            <w:pStyle w:val="TOC2"/>
            <w:tabs>
              <w:tab w:val="right" w:leader="dot" w:pos="9016"/>
            </w:tabs>
            <w:rPr>
              <w:noProof/>
              <w:lang w:eastAsia="en-GB"/>
            </w:rPr>
          </w:pPr>
          <w:hyperlink w:anchor="_Toc175941822" w:history="1">
            <w:r w:rsidRPr="000258D9">
              <w:rPr>
                <w:rStyle w:val="Hyperlink"/>
                <w:noProof/>
              </w:rPr>
              <w:t>Work/Product Breakdown Structure</w:t>
            </w:r>
            <w:r>
              <w:rPr>
                <w:noProof/>
                <w:webHidden/>
              </w:rPr>
              <w:tab/>
            </w:r>
            <w:r>
              <w:rPr>
                <w:noProof/>
                <w:webHidden/>
              </w:rPr>
              <w:fldChar w:fldCharType="begin"/>
            </w:r>
            <w:r>
              <w:rPr>
                <w:noProof/>
                <w:webHidden/>
              </w:rPr>
              <w:instrText xml:space="preserve"> PAGEREF _Toc175941822 \h </w:instrText>
            </w:r>
            <w:r>
              <w:rPr>
                <w:noProof/>
                <w:webHidden/>
              </w:rPr>
            </w:r>
            <w:r>
              <w:rPr>
                <w:noProof/>
                <w:webHidden/>
              </w:rPr>
              <w:fldChar w:fldCharType="separate"/>
            </w:r>
            <w:r>
              <w:rPr>
                <w:noProof/>
                <w:webHidden/>
              </w:rPr>
              <w:t>7</w:t>
            </w:r>
            <w:r>
              <w:rPr>
                <w:noProof/>
                <w:webHidden/>
              </w:rPr>
              <w:fldChar w:fldCharType="end"/>
            </w:r>
          </w:hyperlink>
        </w:p>
        <w:p w14:paraId="1EAE2912" w14:textId="5EBAA54B" w:rsidR="00B74518" w:rsidRDefault="00B74518">
          <w:pPr>
            <w:pStyle w:val="TOC2"/>
            <w:tabs>
              <w:tab w:val="right" w:leader="dot" w:pos="9016"/>
            </w:tabs>
            <w:rPr>
              <w:noProof/>
              <w:lang w:eastAsia="en-GB"/>
            </w:rPr>
          </w:pPr>
          <w:hyperlink w:anchor="_Toc175941823" w:history="1">
            <w:r w:rsidRPr="000258D9">
              <w:rPr>
                <w:rStyle w:val="Hyperlink"/>
                <w:noProof/>
              </w:rPr>
              <w:t>Duration</w:t>
            </w:r>
            <w:r>
              <w:rPr>
                <w:noProof/>
                <w:webHidden/>
              </w:rPr>
              <w:tab/>
            </w:r>
            <w:r>
              <w:rPr>
                <w:noProof/>
                <w:webHidden/>
              </w:rPr>
              <w:fldChar w:fldCharType="begin"/>
            </w:r>
            <w:r>
              <w:rPr>
                <w:noProof/>
                <w:webHidden/>
              </w:rPr>
              <w:instrText xml:space="preserve"> PAGEREF _Toc175941823 \h </w:instrText>
            </w:r>
            <w:r>
              <w:rPr>
                <w:noProof/>
                <w:webHidden/>
              </w:rPr>
            </w:r>
            <w:r>
              <w:rPr>
                <w:noProof/>
                <w:webHidden/>
              </w:rPr>
              <w:fldChar w:fldCharType="separate"/>
            </w:r>
            <w:r>
              <w:rPr>
                <w:noProof/>
                <w:webHidden/>
              </w:rPr>
              <w:t>7</w:t>
            </w:r>
            <w:r>
              <w:rPr>
                <w:noProof/>
                <w:webHidden/>
              </w:rPr>
              <w:fldChar w:fldCharType="end"/>
            </w:r>
          </w:hyperlink>
        </w:p>
        <w:p w14:paraId="1A6A6817" w14:textId="3F81D2AE" w:rsidR="00B74518" w:rsidRDefault="00B74518">
          <w:pPr>
            <w:pStyle w:val="TOC2"/>
            <w:tabs>
              <w:tab w:val="right" w:leader="dot" w:pos="9016"/>
            </w:tabs>
            <w:rPr>
              <w:noProof/>
              <w:lang w:eastAsia="en-GB"/>
            </w:rPr>
          </w:pPr>
          <w:hyperlink w:anchor="_Toc175941824" w:history="1">
            <w:r w:rsidRPr="000258D9">
              <w:rPr>
                <w:rStyle w:val="Hyperlink"/>
                <w:noProof/>
              </w:rPr>
              <w:t>Network &amp; Dependencies</w:t>
            </w:r>
            <w:r>
              <w:rPr>
                <w:noProof/>
                <w:webHidden/>
              </w:rPr>
              <w:tab/>
            </w:r>
            <w:r>
              <w:rPr>
                <w:noProof/>
                <w:webHidden/>
              </w:rPr>
              <w:fldChar w:fldCharType="begin"/>
            </w:r>
            <w:r>
              <w:rPr>
                <w:noProof/>
                <w:webHidden/>
              </w:rPr>
              <w:instrText xml:space="preserve"> PAGEREF _Toc175941824 \h </w:instrText>
            </w:r>
            <w:r>
              <w:rPr>
                <w:noProof/>
                <w:webHidden/>
              </w:rPr>
            </w:r>
            <w:r>
              <w:rPr>
                <w:noProof/>
                <w:webHidden/>
              </w:rPr>
              <w:fldChar w:fldCharType="separate"/>
            </w:r>
            <w:r>
              <w:rPr>
                <w:noProof/>
                <w:webHidden/>
              </w:rPr>
              <w:t>7</w:t>
            </w:r>
            <w:r>
              <w:rPr>
                <w:noProof/>
                <w:webHidden/>
              </w:rPr>
              <w:fldChar w:fldCharType="end"/>
            </w:r>
          </w:hyperlink>
        </w:p>
        <w:p w14:paraId="7F27F7F1" w14:textId="2DD4AAC5" w:rsidR="00B74518" w:rsidRDefault="00B74518">
          <w:pPr>
            <w:pStyle w:val="TOC2"/>
            <w:tabs>
              <w:tab w:val="right" w:leader="dot" w:pos="9016"/>
            </w:tabs>
            <w:rPr>
              <w:noProof/>
              <w:lang w:eastAsia="en-GB"/>
            </w:rPr>
          </w:pPr>
          <w:hyperlink w:anchor="_Toc175941825" w:history="1">
            <w:r w:rsidRPr="000258D9">
              <w:rPr>
                <w:rStyle w:val="Hyperlink"/>
                <w:noProof/>
              </w:rPr>
              <w:t>Critical Path Analysis</w:t>
            </w:r>
            <w:r>
              <w:rPr>
                <w:noProof/>
                <w:webHidden/>
              </w:rPr>
              <w:tab/>
            </w:r>
            <w:r>
              <w:rPr>
                <w:noProof/>
                <w:webHidden/>
              </w:rPr>
              <w:fldChar w:fldCharType="begin"/>
            </w:r>
            <w:r>
              <w:rPr>
                <w:noProof/>
                <w:webHidden/>
              </w:rPr>
              <w:instrText xml:space="preserve"> PAGEREF _Toc175941825 \h </w:instrText>
            </w:r>
            <w:r>
              <w:rPr>
                <w:noProof/>
                <w:webHidden/>
              </w:rPr>
            </w:r>
            <w:r>
              <w:rPr>
                <w:noProof/>
                <w:webHidden/>
              </w:rPr>
              <w:fldChar w:fldCharType="separate"/>
            </w:r>
            <w:r>
              <w:rPr>
                <w:noProof/>
                <w:webHidden/>
              </w:rPr>
              <w:t>7</w:t>
            </w:r>
            <w:r>
              <w:rPr>
                <w:noProof/>
                <w:webHidden/>
              </w:rPr>
              <w:fldChar w:fldCharType="end"/>
            </w:r>
          </w:hyperlink>
        </w:p>
        <w:p w14:paraId="3B5FE498" w14:textId="2BDD9C5B" w:rsidR="00B74518" w:rsidRDefault="00B74518">
          <w:pPr>
            <w:pStyle w:val="TOC2"/>
            <w:tabs>
              <w:tab w:val="right" w:leader="dot" w:pos="9016"/>
            </w:tabs>
            <w:rPr>
              <w:noProof/>
              <w:lang w:eastAsia="en-GB"/>
            </w:rPr>
          </w:pPr>
          <w:hyperlink w:anchor="_Toc175941826" w:history="1">
            <w:r w:rsidRPr="000258D9">
              <w:rPr>
                <w:rStyle w:val="Hyperlink"/>
                <w:noProof/>
              </w:rPr>
              <w:t>Plan Tools</w:t>
            </w:r>
            <w:r>
              <w:rPr>
                <w:noProof/>
                <w:webHidden/>
              </w:rPr>
              <w:tab/>
            </w:r>
            <w:r>
              <w:rPr>
                <w:noProof/>
                <w:webHidden/>
              </w:rPr>
              <w:fldChar w:fldCharType="begin"/>
            </w:r>
            <w:r>
              <w:rPr>
                <w:noProof/>
                <w:webHidden/>
              </w:rPr>
              <w:instrText xml:space="preserve"> PAGEREF _Toc175941826 \h </w:instrText>
            </w:r>
            <w:r>
              <w:rPr>
                <w:noProof/>
                <w:webHidden/>
              </w:rPr>
            </w:r>
            <w:r>
              <w:rPr>
                <w:noProof/>
                <w:webHidden/>
              </w:rPr>
              <w:fldChar w:fldCharType="separate"/>
            </w:r>
            <w:r>
              <w:rPr>
                <w:noProof/>
                <w:webHidden/>
              </w:rPr>
              <w:t>7</w:t>
            </w:r>
            <w:r>
              <w:rPr>
                <w:noProof/>
                <w:webHidden/>
              </w:rPr>
              <w:fldChar w:fldCharType="end"/>
            </w:r>
          </w:hyperlink>
        </w:p>
        <w:p w14:paraId="68D1616D" w14:textId="78AF628C" w:rsidR="00B74518" w:rsidRDefault="00B74518">
          <w:pPr>
            <w:pStyle w:val="TOC2"/>
            <w:tabs>
              <w:tab w:val="right" w:leader="dot" w:pos="9016"/>
            </w:tabs>
            <w:rPr>
              <w:noProof/>
              <w:lang w:eastAsia="en-GB"/>
            </w:rPr>
          </w:pPr>
          <w:hyperlink w:anchor="_Toc175941827" w:history="1">
            <w:r w:rsidRPr="000258D9">
              <w:rPr>
                <w:rStyle w:val="Hyperlink"/>
                <w:noProof/>
              </w:rPr>
              <w:t>Gantt</w:t>
            </w:r>
            <w:r>
              <w:rPr>
                <w:noProof/>
                <w:webHidden/>
              </w:rPr>
              <w:tab/>
            </w:r>
            <w:r>
              <w:rPr>
                <w:noProof/>
                <w:webHidden/>
              </w:rPr>
              <w:fldChar w:fldCharType="begin"/>
            </w:r>
            <w:r>
              <w:rPr>
                <w:noProof/>
                <w:webHidden/>
              </w:rPr>
              <w:instrText xml:space="preserve"> PAGEREF _Toc175941827 \h </w:instrText>
            </w:r>
            <w:r>
              <w:rPr>
                <w:noProof/>
                <w:webHidden/>
              </w:rPr>
            </w:r>
            <w:r>
              <w:rPr>
                <w:noProof/>
                <w:webHidden/>
              </w:rPr>
              <w:fldChar w:fldCharType="separate"/>
            </w:r>
            <w:r>
              <w:rPr>
                <w:noProof/>
                <w:webHidden/>
              </w:rPr>
              <w:t>8</w:t>
            </w:r>
            <w:r>
              <w:rPr>
                <w:noProof/>
                <w:webHidden/>
              </w:rPr>
              <w:fldChar w:fldCharType="end"/>
            </w:r>
          </w:hyperlink>
        </w:p>
        <w:p w14:paraId="43937401" w14:textId="0F3868AA" w:rsidR="00B74518" w:rsidRDefault="00B74518">
          <w:pPr>
            <w:pStyle w:val="TOC2"/>
            <w:tabs>
              <w:tab w:val="right" w:leader="dot" w:pos="9016"/>
            </w:tabs>
            <w:rPr>
              <w:noProof/>
              <w:lang w:eastAsia="en-GB"/>
            </w:rPr>
          </w:pPr>
          <w:hyperlink w:anchor="_Toc175941828" w:history="1">
            <w:r w:rsidRPr="000258D9">
              <w:rPr>
                <w:rStyle w:val="Hyperlink"/>
                <w:noProof/>
              </w:rPr>
              <w:t>Kanban</w:t>
            </w:r>
            <w:r>
              <w:rPr>
                <w:noProof/>
                <w:webHidden/>
              </w:rPr>
              <w:tab/>
            </w:r>
            <w:r>
              <w:rPr>
                <w:noProof/>
                <w:webHidden/>
              </w:rPr>
              <w:fldChar w:fldCharType="begin"/>
            </w:r>
            <w:r>
              <w:rPr>
                <w:noProof/>
                <w:webHidden/>
              </w:rPr>
              <w:instrText xml:space="preserve"> PAGEREF _Toc175941828 \h </w:instrText>
            </w:r>
            <w:r>
              <w:rPr>
                <w:noProof/>
                <w:webHidden/>
              </w:rPr>
            </w:r>
            <w:r>
              <w:rPr>
                <w:noProof/>
                <w:webHidden/>
              </w:rPr>
              <w:fldChar w:fldCharType="separate"/>
            </w:r>
            <w:r>
              <w:rPr>
                <w:noProof/>
                <w:webHidden/>
              </w:rPr>
              <w:t>8</w:t>
            </w:r>
            <w:r>
              <w:rPr>
                <w:noProof/>
                <w:webHidden/>
              </w:rPr>
              <w:fldChar w:fldCharType="end"/>
            </w:r>
          </w:hyperlink>
        </w:p>
        <w:p w14:paraId="0AD6294D" w14:textId="3B5AABEB" w:rsidR="00B74518" w:rsidRDefault="00B74518">
          <w:pPr>
            <w:pStyle w:val="TOC2"/>
            <w:tabs>
              <w:tab w:val="right" w:leader="dot" w:pos="9016"/>
            </w:tabs>
            <w:rPr>
              <w:noProof/>
              <w:lang w:eastAsia="en-GB"/>
            </w:rPr>
          </w:pPr>
          <w:hyperlink w:anchor="_Toc175941829" w:history="1">
            <w:r w:rsidRPr="000258D9">
              <w:rPr>
                <w:rStyle w:val="Hyperlink"/>
                <w:noProof/>
              </w:rPr>
              <w:t>Milestones</w:t>
            </w:r>
            <w:r>
              <w:rPr>
                <w:noProof/>
                <w:webHidden/>
              </w:rPr>
              <w:tab/>
            </w:r>
            <w:r>
              <w:rPr>
                <w:noProof/>
                <w:webHidden/>
              </w:rPr>
              <w:fldChar w:fldCharType="begin"/>
            </w:r>
            <w:r>
              <w:rPr>
                <w:noProof/>
                <w:webHidden/>
              </w:rPr>
              <w:instrText xml:space="preserve"> PAGEREF _Toc175941829 \h </w:instrText>
            </w:r>
            <w:r>
              <w:rPr>
                <w:noProof/>
                <w:webHidden/>
              </w:rPr>
            </w:r>
            <w:r>
              <w:rPr>
                <w:noProof/>
                <w:webHidden/>
              </w:rPr>
              <w:fldChar w:fldCharType="separate"/>
            </w:r>
            <w:r>
              <w:rPr>
                <w:noProof/>
                <w:webHidden/>
              </w:rPr>
              <w:t>8</w:t>
            </w:r>
            <w:r>
              <w:rPr>
                <w:noProof/>
                <w:webHidden/>
              </w:rPr>
              <w:fldChar w:fldCharType="end"/>
            </w:r>
          </w:hyperlink>
        </w:p>
        <w:p w14:paraId="54FB27C4" w14:textId="47702F3E" w:rsidR="00B74518" w:rsidRDefault="00B74518">
          <w:pPr>
            <w:pStyle w:val="TOC1"/>
            <w:tabs>
              <w:tab w:val="right" w:leader="dot" w:pos="9016"/>
            </w:tabs>
            <w:rPr>
              <w:noProof/>
              <w:lang w:eastAsia="en-GB"/>
            </w:rPr>
          </w:pPr>
          <w:hyperlink w:anchor="_Toc175941830" w:history="1">
            <w:r w:rsidRPr="000258D9">
              <w:rPr>
                <w:rStyle w:val="Hyperlink"/>
                <w:noProof/>
              </w:rPr>
              <w:t>Execute</w:t>
            </w:r>
            <w:r>
              <w:rPr>
                <w:noProof/>
                <w:webHidden/>
              </w:rPr>
              <w:tab/>
            </w:r>
            <w:r>
              <w:rPr>
                <w:noProof/>
                <w:webHidden/>
              </w:rPr>
              <w:fldChar w:fldCharType="begin"/>
            </w:r>
            <w:r>
              <w:rPr>
                <w:noProof/>
                <w:webHidden/>
              </w:rPr>
              <w:instrText xml:space="preserve"> PAGEREF _Toc175941830 \h </w:instrText>
            </w:r>
            <w:r>
              <w:rPr>
                <w:noProof/>
                <w:webHidden/>
              </w:rPr>
            </w:r>
            <w:r>
              <w:rPr>
                <w:noProof/>
                <w:webHidden/>
              </w:rPr>
              <w:fldChar w:fldCharType="separate"/>
            </w:r>
            <w:r>
              <w:rPr>
                <w:noProof/>
                <w:webHidden/>
              </w:rPr>
              <w:t>9</w:t>
            </w:r>
            <w:r>
              <w:rPr>
                <w:noProof/>
                <w:webHidden/>
              </w:rPr>
              <w:fldChar w:fldCharType="end"/>
            </w:r>
          </w:hyperlink>
        </w:p>
        <w:p w14:paraId="42317E44" w14:textId="009242C8" w:rsidR="00B74518" w:rsidRDefault="00B74518">
          <w:pPr>
            <w:pStyle w:val="TOC2"/>
            <w:tabs>
              <w:tab w:val="right" w:leader="dot" w:pos="9016"/>
            </w:tabs>
            <w:rPr>
              <w:noProof/>
              <w:lang w:eastAsia="en-GB"/>
            </w:rPr>
          </w:pPr>
          <w:hyperlink w:anchor="_Toc175941831" w:history="1">
            <w:r w:rsidRPr="000258D9">
              <w:rPr>
                <w:rStyle w:val="Hyperlink"/>
                <w:noProof/>
              </w:rPr>
              <w:t>Assigned Persons/Project: Team Member's Responsibilities</w:t>
            </w:r>
            <w:r>
              <w:rPr>
                <w:noProof/>
                <w:webHidden/>
              </w:rPr>
              <w:tab/>
            </w:r>
            <w:r>
              <w:rPr>
                <w:noProof/>
                <w:webHidden/>
              </w:rPr>
              <w:fldChar w:fldCharType="begin"/>
            </w:r>
            <w:r>
              <w:rPr>
                <w:noProof/>
                <w:webHidden/>
              </w:rPr>
              <w:instrText xml:space="preserve"> PAGEREF _Toc175941831 \h </w:instrText>
            </w:r>
            <w:r>
              <w:rPr>
                <w:noProof/>
                <w:webHidden/>
              </w:rPr>
            </w:r>
            <w:r>
              <w:rPr>
                <w:noProof/>
                <w:webHidden/>
              </w:rPr>
              <w:fldChar w:fldCharType="separate"/>
            </w:r>
            <w:r>
              <w:rPr>
                <w:noProof/>
                <w:webHidden/>
              </w:rPr>
              <w:t>9</w:t>
            </w:r>
            <w:r>
              <w:rPr>
                <w:noProof/>
                <w:webHidden/>
              </w:rPr>
              <w:fldChar w:fldCharType="end"/>
            </w:r>
          </w:hyperlink>
        </w:p>
        <w:p w14:paraId="7FC5DE66" w14:textId="35FB5E66" w:rsidR="00B74518" w:rsidRDefault="00B74518">
          <w:pPr>
            <w:pStyle w:val="TOC2"/>
            <w:tabs>
              <w:tab w:val="right" w:leader="dot" w:pos="9016"/>
            </w:tabs>
            <w:rPr>
              <w:noProof/>
              <w:lang w:eastAsia="en-GB"/>
            </w:rPr>
          </w:pPr>
          <w:hyperlink w:anchor="_Toc175941832" w:history="1">
            <w:r w:rsidRPr="000258D9">
              <w:rPr>
                <w:rStyle w:val="Hyperlink"/>
                <w:noProof/>
              </w:rPr>
              <w:t>Resource Allocation</w:t>
            </w:r>
            <w:r>
              <w:rPr>
                <w:noProof/>
                <w:webHidden/>
              </w:rPr>
              <w:tab/>
            </w:r>
            <w:r>
              <w:rPr>
                <w:noProof/>
                <w:webHidden/>
              </w:rPr>
              <w:fldChar w:fldCharType="begin"/>
            </w:r>
            <w:r>
              <w:rPr>
                <w:noProof/>
                <w:webHidden/>
              </w:rPr>
              <w:instrText xml:space="preserve"> PAGEREF _Toc175941832 \h </w:instrText>
            </w:r>
            <w:r>
              <w:rPr>
                <w:noProof/>
                <w:webHidden/>
              </w:rPr>
            </w:r>
            <w:r>
              <w:rPr>
                <w:noProof/>
                <w:webHidden/>
              </w:rPr>
              <w:fldChar w:fldCharType="separate"/>
            </w:r>
            <w:r>
              <w:rPr>
                <w:noProof/>
                <w:webHidden/>
              </w:rPr>
              <w:t>9</w:t>
            </w:r>
            <w:r>
              <w:rPr>
                <w:noProof/>
                <w:webHidden/>
              </w:rPr>
              <w:fldChar w:fldCharType="end"/>
            </w:r>
          </w:hyperlink>
        </w:p>
        <w:p w14:paraId="64F1FE3E" w14:textId="5E2BFEFA" w:rsidR="00B74518" w:rsidRDefault="00B74518">
          <w:pPr>
            <w:pStyle w:val="TOC1"/>
            <w:tabs>
              <w:tab w:val="right" w:leader="dot" w:pos="9016"/>
            </w:tabs>
            <w:rPr>
              <w:noProof/>
              <w:lang w:eastAsia="en-GB"/>
            </w:rPr>
          </w:pPr>
          <w:hyperlink w:anchor="_Toc175941833" w:history="1">
            <w:r w:rsidRPr="000258D9">
              <w:rPr>
                <w:rStyle w:val="Hyperlink"/>
                <w:noProof/>
              </w:rPr>
              <w:t>Control</w:t>
            </w:r>
            <w:r>
              <w:rPr>
                <w:noProof/>
                <w:webHidden/>
              </w:rPr>
              <w:tab/>
            </w:r>
            <w:r>
              <w:rPr>
                <w:noProof/>
                <w:webHidden/>
              </w:rPr>
              <w:fldChar w:fldCharType="begin"/>
            </w:r>
            <w:r>
              <w:rPr>
                <w:noProof/>
                <w:webHidden/>
              </w:rPr>
              <w:instrText xml:space="preserve"> PAGEREF _Toc175941833 \h </w:instrText>
            </w:r>
            <w:r>
              <w:rPr>
                <w:noProof/>
                <w:webHidden/>
              </w:rPr>
            </w:r>
            <w:r>
              <w:rPr>
                <w:noProof/>
                <w:webHidden/>
              </w:rPr>
              <w:fldChar w:fldCharType="separate"/>
            </w:r>
            <w:r>
              <w:rPr>
                <w:noProof/>
                <w:webHidden/>
              </w:rPr>
              <w:t>9</w:t>
            </w:r>
            <w:r>
              <w:rPr>
                <w:noProof/>
                <w:webHidden/>
              </w:rPr>
              <w:fldChar w:fldCharType="end"/>
            </w:r>
          </w:hyperlink>
        </w:p>
        <w:p w14:paraId="32B36EDC" w14:textId="098C9216" w:rsidR="00B74518" w:rsidRDefault="00B74518">
          <w:pPr>
            <w:pStyle w:val="TOC1"/>
            <w:tabs>
              <w:tab w:val="right" w:leader="dot" w:pos="9016"/>
            </w:tabs>
            <w:rPr>
              <w:noProof/>
              <w:lang w:eastAsia="en-GB"/>
            </w:rPr>
          </w:pPr>
          <w:hyperlink w:anchor="_Toc175941834" w:history="1">
            <w:r w:rsidRPr="000258D9">
              <w:rPr>
                <w:rStyle w:val="Hyperlink"/>
                <w:noProof/>
              </w:rPr>
              <w:t>Monitoring</w:t>
            </w:r>
            <w:r>
              <w:rPr>
                <w:noProof/>
                <w:webHidden/>
              </w:rPr>
              <w:tab/>
            </w:r>
            <w:r>
              <w:rPr>
                <w:noProof/>
                <w:webHidden/>
              </w:rPr>
              <w:fldChar w:fldCharType="begin"/>
            </w:r>
            <w:r>
              <w:rPr>
                <w:noProof/>
                <w:webHidden/>
              </w:rPr>
              <w:instrText xml:space="preserve"> PAGEREF _Toc175941834 \h </w:instrText>
            </w:r>
            <w:r>
              <w:rPr>
                <w:noProof/>
                <w:webHidden/>
              </w:rPr>
            </w:r>
            <w:r>
              <w:rPr>
                <w:noProof/>
                <w:webHidden/>
              </w:rPr>
              <w:fldChar w:fldCharType="separate"/>
            </w:r>
            <w:r>
              <w:rPr>
                <w:noProof/>
                <w:webHidden/>
              </w:rPr>
              <w:t>10</w:t>
            </w:r>
            <w:r>
              <w:rPr>
                <w:noProof/>
                <w:webHidden/>
              </w:rPr>
              <w:fldChar w:fldCharType="end"/>
            </w:r>
          </w:hyperlink>
        </w:p>
        <w:p w14:paraId="28B0BBB3" w14:textId="391742A0" w:rsidR="00B74518" w:rsidRDefault="00B74518">
          <w:pPr>
            <w:pStyle w:val="TOC2"/>
            <w:tabs>
              <w:tab w:val="right" w:leader="dot" w:pos="9016"/>
            </w:tabs>
            <w:rPr>
              <w:noProof/>
              <w:lang w:eastAsia="en-GB"/>
            </w:rPr>
          </w:pPr>
          <w:hyperlink w:anchor="_Toc175941835" w:history="1">
            <w:r w:rsidRPr="000258D9">
              <w:rPr>
                <w:rStyle w:val="Hyperlink"/>
                <w:noProof/>
              </w:rPr>
              <w:t>Progress/Time</w:t>
            </w:r>
            <w:r>
              <w:rPr>
                <w:noProof/>
                <w:webHidden/>
              </w:rPr>
              <w:tab/>
            </w:r>
            <w:r>
              <w:rPr>
                <w:noProof/>
                <w:webHidden/>
              </w:rPr>
              <w:fldChar w:fldCharType="begin"/>
            </w:r>
            <w:r>
              <w:rPr>
                <w:noProof/>
                <w:webHidden/>
              </w:rPr>
              <w:instrText xml:space="preserve"> PAGEREF _Toc175941835 \h </w:instrText>
            </w:r>
            <w:r>
              <w:rPr>
                <w:noProof/>
                <w:webHidden/>
              </w:rPr>
            </w:r>
            <w:r>
              <w:rPr>
                <w:noProof/>
                <w:webHidden/>
              </w:rPr>
              <w:fldChar w:fldCharType="separate"/>
            </w:r>
            <w:r>
              <w:rPr>
                <w:noProof/>
                <w:webHidden/>
              </w:rPr>
              <w:t>10</w:t>
            </w:r>
            <w:r>
              <w:rPr>
                <w:noProof/>
                <w:webHidden/>
              </w:rPr>
              <w:fldChar w:fldCharType="end"/>
            </w:r>
          </w:hyperlink>
        </w:p>
        <w:p w14:paraId="1F1D8A56" w14:textId="69AAEA6B" w:rsidR="00B74518" w:rsidRDefault="00B74518">
          <w:pPr>
            <w:pStyle w:val="TOC2"/>
            <w:tabs>
              <w:tab w:val="right" w:leader="dot" w:pos="9016"/>
            </w:tabs>
            <w:rPr>
              <w:noProof/>
              <w:lang w:eastAsia="en-GB"/>
            </w:rPr>
          </w:pPr>
          <w:hyperlink w:anchor="_Toc175941836" w:history="1">
            <w:r w:rsidRPr="000258D9">
              <w:rPr>
                <w:rStyle w:val="Hyperlink"/>
                <w:noProof/>
              </w:rPr>
              <w:t>Budget</w:t>
            </w:r>
            <w:r>
              <w:rPr>
                <w:noProof/>
                <w:webHidden/>
              </w:rPr>
              <w:tab/>
            </w:r>
            <w:r>
              <w:rPr>
                <w:noProof/>
                <w:webHidden/>
              </w:rPr>
              <w:fldChar w:fldCharType="begin"/>
            </w:r>
            <w:r>
              <w:rPr>
                <w:noProof/>
                <w:webHidden/>
              </w:rPr>
              <w:instrText xml:space="preserve"> PAGEREF _Toc175941836 \h </w:instrText>
            </w:r>
            <w:r>
              <w:rPr>
                <w:noProof/>
                <w:webHidden/>
              </w:rPr>
            </w:r>
            <w:r>
              <w:rPr>
                <w:noProof/>
                <w:webHidden/>
              </w:rPr>
              <w:fldChar w:fldCharType="separate"/>
            </w:r>
            <w:r>
              <w:rPr>
                <w:noProof/>
                <w:webHidden/>
              </w:rPr>
              <w:t>10</w:t>
            </w:r>
            <w:r>
              <w:rPr>
                <w:noProof/>
                <w:webHidden/>
              </w:rPr>
              <w:fldChar w:fldCharType="end"/>
            </w:r>
          </w:hyperlink>
        </w:p>
        <w:p w14:paraId="4B50C395" w14:textId="73D7DAC8" w:rsidR="00B74518" w:rsidRDefault="00B74518">
          <w:pPr>
            <w:pStyle w:val="TOC2"/>
            <w:tabs>
              <w:tab w:val="right" w:leader="dot" w:pos="9016"/>
            </w:tabs>
            <w:rPr>
              <w:noProof/>
              <w:lang w:eastAsia="en-GB"/>
            </w:rPr>
          </w:pPr>
          <w:hyperlink w:anchor="_Toc175941837" w:history="1">
            <w:r w:rsidRPr="000258D9">
              <w:rPr>
                <w:rStyle w:val="Hyperlink"/>
                <w:noProof/>
              </w:rPr>
              <w:t>Quality</w:t>
            </w:r>
            <w:r>
              <w:rPr>
                <w:noProof/>
                <w:webHidden/>
              </w:rPr>
              <w:tab/>
            </w:r>
            <w:r>
              <w:rPr>
                <w:noProof/>
                <w:webHidden/>
              </w:rPr>
              <w:fldChar w:fldCharType="begin"/>
            </w:r>
            <w:r>
              <w:rPr>
                <w:noProof/>
                <w:webHidden/>
              </w:rPr>
              <w:instrText xml:space="preserve"> PAGEREF _Toc175941837 \h </w:instrText>
            </w:r>
            <w:r>
              <w:rPr>
                <w:noProof/>
                <w:webHidden/>
              </w:rPr>
            </w:r>
            <w:r>
              <w:rPr>
                <w:noProof/>
                <w:webHidden/>
              </w:rPr>
              <w:fldChar w:fldCharType="separate"/>
            </w:r>
            <w:r>
              <w:rPr>
                <w:noProof/>
                <w:webHidden/>
              </w:rPr>
              <w:t>10</w:t>
            </w:r>
            <w:r>
              <w:rPr>
                <w:noProof/>
                <w:webHidden/>
              </w:rPr>
              <w:fldChar w:fldCharType="end"/>
            </w:r>
          </w:hyperlink>
        </w:p>
        <w:p w14:paraId="746C09C3" w14:textId="2B394552" w:rsidR="00B74518" w:rsidRDefault="00B74518">
          <w:pPr>
            <w:pStyle w:val="TOC2"/>
            <w:tabs>
              <w:tab w:val="right" w:leader="dot" w:pos="9016"/>
            </w:tabs>
            <w:rPr>
              <w:noProof/>
              <w:lang w:eastAsia="en-GB"/>
            </w:rPr>
          </w:pPr>
          <w:hyperlink w:anchor="_Toc175941838" w:history="1">
            <w:r w:rsidRPr="000258D9">
              <w:rPr>
                <w:rStyle w:val="Hyperlink"/>
                <w:noProof/>
              </w:rPr>
              <w:t>Scope</w:t>
            </w:r>
            <w:r>
              <w:rPr>
                <w:noProof/>
                <w:webHidden/>
              </w:rPr>
              <w:tab/>
            </w:r>
            <w:r>
              <w:rPr>
                <w:noProof/>
                <w:webHidden/>
              </w:rPr>
              <w:fldChar w:fldCharType="begin"/>
            </w:r>
            <w:r>
              <w:rPr>
                <w:noProof/>
                <w:webHidden/>
              </w:rPr>
              <w:instrText xml:space="preserve"> PAGEREF _Toc175941838 \h </w:instrText>
            </w:r>
            <w:r>
              <w:rPr>
                <w:noProof/>
                <w:webHidden/>
              </w:rPr>
            </w:r>
            <w:r>
              <w:rPr>
                <w:noProof/>
                <w:webHidden/>
              </w:rPr>
              <w:fldChar w:fldCharType="separate"/>
            </w:r>
            <w:r>
              <w:rPr>
                <w:noProof/>
                <w:webHidden/>
              </w:rPr>
              <w:t>10</w:t>
            </w:r>
            <w:r>
              <w:rPr>
                <w:noProof/>
                <w:webHidden/>
              </w:rPr>
              <w:fldChar w:fldCharType="end"/>
            </w:r>
          </w:hyperlink>
        </w:p>
        <w:p w14:paraId="6FBF677C" w14:textId="1A4F8478" w:rsidR="00B74518" w:rsidRDefault="00B74518">
          <w:pPr>
            <w:pStyle w:val="TOC2"/>
            <w:tabs>
              <w:tab w:val="right" w:leader="dot" w:pos="9016"/>
            </w:tabs>
            <w:rPr>
              <w:noProof/>
              <w:lang w:eastAsia="en-GB"/>
            </w:rPr>
          </w:pPr>
          <w:hyperlink w:anchor="_Toc175941839" w:history="1">
            <w:r w:rsidRPr="000258D9">
              <w:rPr>
                <w:rStyle w:val="Hyperlink"/>
                <w:noProof/>
              </w:rPr>
              <w:t>Change Management Process</w:t>
            </w:r>
            <w:r>
              <w:rPr>
                <w:noProof/>
                <w:webHidden/>
              </w:rPr>
              <w:tab/>
            </w:r>
            <w:r>
              <w:rPr>
                <w:noProof/>
                <w:webHidden/>
              </w:rPr>
              <w:fldChar w:fldCharType="begin"/>
            </w:r>
            <w:r>
              <w:rPr>
                <w:noProof/>
                <w:webHidden/>
              </w:rPr>
              <w:instrText xml:space="preserve"> PAGEREF _Toc175941839 \h </w:instrText>
            </w:r>
            <w:r>
              <w:rPr>
                <w:noProof/>
                <w:webHidden/>
              </w:rPr>
            </w:r>
            <w:r>
              <w:rPr>
                <w:noProof/>
                <w:webHidden/>
              </w:rPr>
              <w:fldChar w:fldCharType="separate"/>
            </w:r>
            <w:r>
              <w:rPr>
                <w:noProof/>
                <w:webHidden/>
              </w:rPr>
              <w:t>10</w:t>
            </w:r>
            <w:r>
              <w:rPr>
                <w:noProof/>
                <w:webHidden/>
              </w:rPr>
              <w:fldChar w:fldCharType="end"/>
            </w:r>
          </w:hyperlink>
        </w:p>
        <w:p w14:paraId="1CF204BF" w14:textId="40C33BFA" w:rsidR="00B74518" w:rsidRDefault="00B74518">
          <w:pPr>
            <w:pStyle w:val="TOC1"/>
            <w:tabs>
              <w:tab w:val="right" w:leader="dot" w:pos="9016"/>
            </w:tabs>
            <w:rPr>
              <w:noProof/>
              <w:lang w:eastAsia="en-GB"/>
            </w:rPr>
          </w:pPr>
          <w:hyperlink w:anchor="_Toc175941840" w:history="1">
            <w:r w:rsidRPr="000258D9">
              <w:rPr>
                <w:rStyle w:val="Hyperlink"/>
                <w:noProof/>
              </w:rPr>
              <w:t>Close</w:t>
            </w:r>
            <w:r>
              <w:rPr>
                <w:noProof/>
                <w:webHidden/>
              </w:rPr>
              <w:tab/>
            </w:r>
            <w:r>
              <w:rPr>
                <w:noProof/>
                <w:webHidden/>
              </w:rPr>
              <w:fldChar w:fldCharType="begin"/>
            </w:r>
            <w:r>
              <w:rPr>
                <w:noProof/>
                <w:webHidden/>
              </w:rPr>
              <w:instrText xml:space="preserve"> PAGEREF _Toc175941840 \h </w:instrText>
            </w:r>
            <w:r>
              <w:rPr>
                <w:noProof/>
                <w:webHidden/>
              </w:rPr>
            </w:r>
            <w:r>
              <w:rPr>
                <w:noProof/>
                <w:webHidden/>
              </w:rPr>
              <w:fldChar w:fldCharType="separate"/>
            </w:r>
            <w:r>
              <w:rPr>
                <w:noProof/>
                <w:webHidden/>
              </w:rPr>
              <w:t>11</w:t>
            </w:r>
            <w:r>
              <w:rPr>
                <w:noProof/>
                <w:webHidden/>
              </w:rPr>
              <w:fldChar w:fldCharType="end"/>
            </w:r>
          </w:hyperlink>
        </w:p>
        <w:p w14:paraId="0BACE13E" w14:textId="51692BCD" w:rsidR="00B74518" w:rsidRDefault="00B74518">
          <w:pPr>
            <w:pStyle w:val="TOC2"/>
            <w:tabs>
              <w:tab w:val="right" w:leader="dot" w:pos="9016"/>
            </w:tabs>
            <w:rPr>
              <w:noProof/>
              <w:lang w:eastAsia="en-GB"/>
            </w:rPr>
          </w:pPr>
          <w:hyperlink w:anchor="_Toc175941841" w:history="1">
            <w:r w:rsidRPr="000258D9">
              <w:rPr>
                <w:rStyle w:val="Hyperlink"/>
                <w:noProof/>
              </w:rPr>
              <w:t>Sign-Off/Hand Over</w:t>
            </w:r>
            <w:r>
              <w:rPr>
                <w:noProof/>
                <w:webHidden/>
              </w:rPr>
              <w:tab/>
            </w:r>
            <w:r>
              <w:rPr>
                <w:noProof/>
                <w:webHidden/>
              </w:rPr>
              <w:fldChar w:fldCharType="begin"/>
            </w:r>
            <w:r>
              <w:rPr>
                <w:noProof/>
                <w:webHidden/>
              </w:rPr>
              <w:instrText xml:space="preserve"> PAGEREF _Toc175941841 \h </w:instrText>
            </w:r>
            <w:r>
              <w:rPr>
                <w:noProof/>
                <w:webHidden/>
              </w:rPr>
            </w:r>
            <w:r>
              <w:rPr>
                <w:noProof/>
                <w:webHidden/>
              </w:rPr>
              <w:fldChar w:fldCharType="separate"/>
            </w:r>
            <w:r>
              <w:rPr>
                <w:noProof/>
                <w:webHidden/>
              </w:rPr>
              <w:t>11</w:t>
            </w:r>
            <w:r>
              <w:rPr>
                <w:noProof/>
                <w:webHidden/>
              </w:rPr>
              <w:fldChar w:fldCharType="end"/>
            </w:r>
          </w:hyperlink>
        </w:p>
        <w:p w14:paraId="0249B070" w14:textId="68680ED1" w:rsidR="00B74518" w:rsidRDefault="00B74518">
          <w:pPr>
            <w:pStyle w:val="TOC2"/>
            <w:tabs>
              <w:tab w:val="right" w:leader="dot" w:pos="9016"/>
            </w:tabs>
            <w:rPr>
              <w:noProof/>
              <w:lang w:eastAsia="en-GB"/>
            </w:rPr>
          </w:pPr>
          <w:hyperlink w:anchor="_Toc175941842" w:history="1">
            <w:r w:rsidRPr="000258D9">
              <w:rPr>
                <w:rStyle w:val="Hyperlink"/>
                <w:noProof/>
              </w:rPr>
              <w:t>Get Paid</w:t>
            </w:r>
            <w:r>
              <w:rPr>
                <w:noProof/>
                <w:webHidden/>
              </w:rPr>
              <w:tab/>
            </w:r>
            <w:r>
              <w:rPr>
                <w:noProof/>
                <w:webHidden/>
              </w:rPr>
              <w:fldChar w:fldCharType="begin"/>
            </w:r>
            <w:r>
              <w:rPr>
                <w:noProof/>
                <w:webHidden/>
              </w:rPr>
              <w:instrText xml:space="preserve"> PAGEREF _Toc175941842 \h </w:instrText>
            </w:r>
            <w:r>
              <w:rPr>
                <w:noProof/>
                <w:webHidden/>
              </w:rPr>
            </w:r>
            <w:r>
              <w:rPr>
                <w:noProof/>
                <w:webHidden/>
              </w:rPr>
              <w:fldChar w:fldCharType="separate"/>
            </w:r>
            <w:r>
              <w:rPr>
                <w:noProof/>
                <w:webHidden/>
              </w:rPr>
              <w:t>11</w:t>
            </w:r>
            <w:r>
              <w:rPr>
                <w:noProof/>
                <w:webHidden/>
              </w:rPr>
              <w:fldChar w:fldCharType="end"/>
            </w:r>
          </w:hyperlink>
        </w:p>
        <w:p w14:paraId="600272E8" w14:textId="139EA16F" w:rsidR="00B74518" w:rsidRDefault="00B74518">
          <w:pPr>
            <w:pStyle w:val="TOC2"/>
            <w:tabs>
              <w:tab w:val="right" w:leader="dot" w:pos="9016"/>
            </w:tabs>
            <w:rPr>
              <w:noProof/>
              <w:lang w:eastAsia="en-GB"/>
            </w:rPr>
          </w:pPr>
          <w:hyperlink w:anchor="_Toc175941843" w:history="1">
            <w:r w:rsidRPr="000258D9">
              <w:rPr>
                <w:rStyle w:val="Hyperlink"/>
                <w:noProof/>
              </w:rPr>
              <w:t>Changes &amp; Issues Agreed</w:t>
            </w:r>
            <w:r>
              <w:rPr>
                <w:noProof/>
                <w:webHidden/>
              </w:rPr>
              <w:tab/>
            </w:r>
            <w:r>
              <w:rPr>
                <w:noProof/>
                <w:webHidden/>
              </w:rPr>
              <w:fldChar w:fldCharType="begin"/>
            </w:r>
            <w:r>
              <w:rPr>
                <w:noProof/>
                <w:webHidden/>
              </w:rPr>
              <w:instrText xml:space="preserve"> PAGEREF _Toc175941843 \h </w:instrText>
            </w:r>
            <w:r>
              <w:rPr>
                <w:noProof/>
                <w:webHidden/>
              </w:rPr>
            </w:r>
            <w:r>
              <w:rPr>
                <w:noProof/>
                <w:webHidden/>
              </w:rPr>
              <w:fldChar w:fldCharType="separate"/>
            </w:r>
            <w:r>
              <w:rPr>
                <w:noProof/>
                <w:webHidden/>
              </w:rPr>
              <w:t>11</w:t>
            </w:r>
            <w:r>
              <w:rPr>
                <w:noProof/>
                <w:webHidden/>
              </w:rPr>
              <w:fldChar w:fldCharType="end"/>
            </w:r>
          </w:hyperlink>
        </w:p>
        <w:p w14:paraId="58FF0D4B" w14:textId="2C771F82" w:rsidR="00B74518" w:rsidRDefault="00B74518">
          <w:pPr>
            <w:pStyle w:val="TOC2"/>
            <w:tabs>
              <w:tab w:val="right" w:leader="dot" w:pos="9016"/>
            </w:tabs>
            <w:rPr>
              <w:noProof/>
              <w:lang w:eastAsia="en-GB"/>
            </w:rPr>
          </w:pPr>
          <w:hyperlink w:anchor="_Toc175941844" w:history="1">
            <w:r w:rsidRPr="000258D9">
              <w:rPr>
                <w:rStyle w:val="Hyperlink"/>
                <w:noProof/>
              </w:rPr>
              <w:t>Lessons Learnt</w:t>
            </w:r>
            <w:r>
              <w:rPr>
                <w:noProof/>
                <w:webHidden/>
              </w:rPr>
              <w:tab/>
            </w:r>
            <w:r>
              <w:rPr>
                <w:noProof/>
                <w:webHidden/>
              </w:rPr>
              <w:fldChar w:fldCharType="begin"/>
            </w:r>
            <w:r>
              <w:rPr>
                <w:noProof/>
                <w:webHidden/>
              </w:rPr>
              <w:instrText xml:space="preserve"> PAGEREF _Toc175941844 \h </w:instrText>
            </w:r>
            <w:r>
              <w:rPr>
                <w:noProof/>
                <w:webHidden/>
              </w:rPr>
            </w:r>
            <w:r>
              <w:rPr>
                <w:noProof/>
                <w:webHidden/>
              </w:rPr>
              <w:fldChar w:fldCharType="separate"/>
            </w:r>
            <w:r>
              <w:rPr>
                <w:noProof/>
                <w:webHidden/>
              </w:rPr>
              <w:t>11</w:t>
            </w:r>
            <w:r>
              <w:rPr>
                <w:noProof/>
                <w:webHidden/>
              </w:rPr>
              <w:fldChar w:fldCharType="end"/>
            </w:r>
          </w:hyperlink>
        </w:p>
        <w:p w14:paraId="4BADCD03" w14:textId="45EE2BAC" w:rsidR="00B74518" w:rsidRDefault="00B74518">
          <w:pPr>
            <w:pStyle w:val="TOC2"/>
            <w:tabs>
              <w:tab w:val="right" w:leader="dot" w:pos="9016"/>
            </w:tabs>
            <w:rPr>
              <w:noProof/>
              <w:lang w:eastAsia="en-GB"/>
            </w:rPr>
          </w:pPr>
          <w:hyperlink w:anchor="_Toc175941845" w:history="1">
            <w:r w:rsidRPr="000258D9">
              <w:rPr>
                <w:rStyle w:val="Hyperlink"/>
                <w:noProof/>
              </w:rPr>
              <w:t>Remove Access</w:t>
            </w:r>
            <w:r>
              <w:rPr>
                <w:noProof/>
                <w:webHidden/>
              </w:rPr>
              <w:tab/>
            </w:r>
            <w:r>
              <w:rPr>
                <w:noProof/>
                <w:webHidden/>
              </w:rPr>
              <w:fldChar w:fldCharType="begin"/>
            </w:r>
            <w:r>
              <w:rPr>
                <w:noProof/>
                <w:webHidden/>
              </w:rPr>
              <w:instrText xml:space="preserve"> PAGEREF _Toc175941845 \h </w:instrText>
            </w:r>
            <w:r>
              <w:rPr>
                <w:noProof/>
                <w:webHidden/>
              </w:rPr>
            </w:r>
            <w:r>
              <w:rPr>
                <w:noProof/>
                <w:webHidden/>
              </w:rPr>
              <w:fldChar w:fldCharType="separate"/>
            </w:r>
            <w:r>
              <w:rPr>
                <w:noProof/>
                <w:webHidden/>
              </w:rPr>
              <w:t>11</w:t>
            </w:r>
            <w:r>
              <w:rPr>
                <w:noProof/>
                <w:webHidden/>
              </w:rPr>
              <w:fldChar w:fldCharType="end"/>
            </w:r>
          </w:hyperlink>
        </w:p>
        <w:p w14:paraId="659ED2F7" w14:textId="391D1436" w:rsidR="00B74518" w:rsidRDefault="00B74518">
          <w:pPr>
            <w:pStyle w:val="TOC1"/>
            <w:tabs>
              <w:tab w:val="right" w:leader="dot" w:pos="9016"/>
            </w:tabs>
            <w:rPr>
              <w:noProof/>
              <w:lang w:eastAsia="en-GB"/>
            </w:rPr>
          </w:pPr>
          <w:hyperlink w:anchor="_Toc175941846" w:history="1">
            <w:r w:rsidRPr="000258D9">
              <w:rPr>
                <w:rStyle w:val="Hyperlink"/>
                <w:noProof/>
              </w:rPr>
              <w:t>My Project</w:t>
            </w:r>
            <w:r>
              <w:rPr>
                <w:noProof/>
                <w:webHidden/>
              </w:rPr>
              <w:tab/>
            </w:r>
            <w:r>
              <w:rPr>
                <w:noProof/>
                <w:webHidden/>
              </w:rPr>
              <w:fldChar w:fldCharType="begin"/>
            </w:r>
            <w:r>
              <w:rPr>
                <w:noProof/>
                <w:webHidden/>
              </w:rPr>
              <w:instrText xml:space="preserve"> PAGEREF _Toc175941846 \h </w:instrText>
            </w:r>
            <w:r>
              <w:rPr>
                <w:noProof/>
                <w:webHidden/>
              </w:rPr>
            </w:r>
            <w:r>
              <w:rPr>
                <w:noProof/>
                <w:webHidden/>
              </w:rPr>
              <w:fldChar w:fldCharType="separate"/>
            </w:r>
            <w:r>
              <w:rPr>
                <w:noProof/>
                <w:webHidden/>
              </w:rPr>
              <w:t>12</w:t>
            </w:r>
            <w:r>
              <w:rPr>
                <w:noProof/>
                <w:webHidden/>
              </w:rPr>
              <w:fldChar w:fldCharType="end"/>
            </w:r>
          </w:hyperlink>
        </w:p>
        <w:p w14:paraId="191036A2" w14:textId="4A513A8C" w:rsidR="00B74518" w:rsidRDefault="00B74518">
          <w:pPr>
            <w:pStyle w:val="TOC2"/>
            <w:tabs>
              <w:tab w:val="right" w:leader="dot" w:pos="9016"/>
            </w:tabs>
            <w:rPr>
              <w:noProof/>
              <w:lang w:eastAsia="en-GB"/>
            </w:rPr>
          </w:pPr>
          <w:hyperlink w:anchor="_Toc175941847" w:history="1">
            <w:r w:rsidRPr="000258D9">
              <w:rPr>
                <w:rStyle w:val="Hyperlink"/>
                <w:noProof/>
              </w:rPr>
              <w:t>Skills of a PM</w:t>
            </w:r>
            <w:r>
              <w:rPr>
                <w:noProof/>
                <w:webHidden/>
              </w:rPr>
              <w:tab/>
            </w:r>
            <w:r>
              <w:rPr>
                <w:noProof/>
                <w:webHidden/>
              </w:rPr>
              <w:fldChar w:fldCharType="begin"/>
            </w:r>
            <w:r>
              <w:rPr>
                <w:noProof/>
                <w:webHidden/>
              </w:rPr>
              <w:instrText xml:space="preserve"> PAGEREF _Toc175941847 \h </w:instrText>
            </w:r>
            <w:r>
              <w:rPr>
                <w:noProof/>
                <w:webHidden/>
              </w:rPr>
            </w:r>
            <w:r>
              <w:rPr>
                <w:noProof/>
                <w:webHidden/>
              </w:rPr>
              <w:fldChar w:fldCharType="separate"/>
            </w:r>
            <w:r>
              <w:rPr>
                <w:noProof/>
                <w:webHidden/>
              </w:rPr>
              <w:t>12</w:t>
            </w:r>
            <w:r>
              <w:rPr>
                <w:noProof/>
                <w:webHidden/>
              </w:rPr>
              <w:fldChar w:fldCharType="end"/>
            </w:r>
          </w:hyperlink>
        </w:p>
        <w:p w14:paraId="1E0CA3B8" w14:textId="308A246D" w:rsidR="00B74518" w:rsidRDefault="00B74518">
          <w:pPr>
            <w:pStyle w:val="TOC2"/>
            <w:tabs>
              <w:tab w:val="right" w:leader="dot" w:pos="9016"/>
            </w:tabs>
            <w:rPr>
              <w:noProof/>
              <w:lang w:eastAsia="en-GB"/>
            </w:rPr>
          </w:pPr>
          <w:hyperlink w:anchor="_Toc175941848" w:history="1">
            <w:r w:rsidRPr="000258D9">
              <w:rPr>
                <w:rStyle w:val="Hyperlink"/>
                <w:noProof/>
              </w:rPr>
              <w:t>Evaluate Self Against Skills</w:t>
            </w:r>
            <w:r>
              <w:rPr>
                <w:noProof/>
                <w:webHidden/>
              </w:rPr>
              <w:tab/>
            </w:r>
            <w:r>
              <w:rPr>
                <w:noProof/>
                <w:webHidden/>
              </w:rPr>
              <w:fldChar w:fldCharType="begin"/>
            </w:r>
            <w:r>
              <w:rPr>
                <w:noProof/>
                <w:webHidden/>
              </w:rPr>
              <w:instrText xml:space="preserve"> PAGEREF _Toc175941848 \h </w:instrText>
            </w:r>
            <w:r>
              <w:rPr>
                <w:noProof/>
                <w:webHidden/>
              </w:rPr>
            </w:r>
            <w:r>
              <w:rPr>
                <w:noProof/>
                <w:webHidden/>
              </w:rPr>
              <w:fldChar w:fldCharType="separate"/>
            </w:r>
            <w:r>
              <w:rPr>
                <w:noProof/>
                <w:webHidden/>
              </w:rPr>
              <w:t>12</w:t>
            </w:r>
            <w:r>
              <w:rPr>
                <w:noProof/>
                <w:webHidden/>
              </w:rPr>
              <w:fldChar w:fldCharType="end"/>
            </w:r>
          </w:hyperlink>
        </w:p>
        <w:p w14:paraId="65F18C87" w14:textId="7A8028D6" w:rsidR="00B74518" w:rsidRDefault="00B74518">
          <w:pPr>
            <w:pStyle w:val="TOC2"/>
            <w:tabs>
              <w:tab w:val="right" w:leader="dot" w:pos="9016"/>
            </w:tabs>
            <w:rPr>
              <w:noProof/>
              <w:lang w:eastAsia="en-GB"/>
            </w:rPr>
          </w:pPr>
          <w:hyperlink w:anchor="_Toc175941849" w:history="1">
            <w:r w:rsidRPr="000258D9">
              <w:rPr>
                <w:rStyle w:val="Hyperlink"/>
                <w:noProof/>
              </w:rPr>
              <w:t>Personal Development Plan (PDP)</w:t>
            </w:r>
            <w:r>
              <w:rPr>
                <w:noProof/>
                <w:webHidden/>
              </w:rPr>
              <w:tab/>
            </w:r>
            <w:r>
              <w:rPr>
                <w:noProof/>
                <w:webHidden/>
              </w:rPr>
              <w:fldChar w:fldCharType="begin"/>
            </w:r>
            <w:r>
              <w:rPr>
                <w:noProof/>
                <w:webHidden/>
              </w:rPr>
              <w:instrText xml:space="preserve"> PAGEREF _Toc175941849 \h </w:instrText>
            </w:r>
            <w:r>
              <w:rPr>
                <w:noProof/>
                <w:webHidden/>
              </w:rPr>
            </w:r>
            <w:r>
              <w:rPr>
                <w:noProof/>
                <w:webHidden/>
              </w:rPr>
              <w:fldChar w:fldCharType="separate"/>
            </w:r>
            <w:r>
              <w:rPr>
                <w:noProof/>
                <w:webHidden/>
              </w:rPr>
              <w:t>12</w:t>
            </w:r>
            <w:r>
              <w:rPr>
                <w:noProof/>
                <w:webHidden/>
              </w:rPr>
              <w:fldChar w:fldCharType="end"/>
            </w:r>
          </w:hyperlink>
        </w:p>
        <w:p w14:paraId="7EA90A34" w14:textId="40BA5DBD" w:rsidR="00B74518" w:rsidRDefault="00B74518">
          <w:pPr>
            <w:pStyle w:val="TOC1"/>
            <w:tabs>
              <w:tab w:val="right" w:leader="dot" w:pos="9016"/>
            </w:tabs>
            <w:rPr>
              <w:noProof/>
              <w:lang w:eastAsia="en-GB"/>
            </w:rPr>
          </w:pPr>
          <w:hyperlink w:anchor="_Toc175941850" w:history="1">
            <w:r w:rsidRPr="000258D9">
              <w:rPr>
                <w:rStyle w:val="Hyperlink"/>
                <w:noProof/>
              </w:rPr>
              <w:t>Conclusion</w:t>
            </w:r>
            <w:r>
              <w:rPr>
                <w:noProof/>
                <w:webHidden/>
              </w:rPr>
              <w:tab/>
            </w:r>
            <w:r>
              <w:rPr>
                <w:noProof/>
                <w:webHidden/>
              </w:rPr>
              <w:fldChar w:fldCharType="begin"/>
            </w:r>
            <w:r>
              <w:rPr>
                <w:noProof/>
                <w:webHidden/>
              </w:rPr>
              <w:instrText xml:space="preserve"> PAGEREF _Toc175941850 \h </w:instrText>
            </w:r>
            <w:r>
              <w:rPr>
                <w:noProof/>
                <w:webHidden/>
              </w:rPr>
            </w:r>
            <w:r>
              <w:rPr>
                <w:noProof/>
                <w:webHidden/>
              </w:rPr>
              <w:fldChar w:fldCharType="separate"/>
            </w:r>
            <w:r>
              <w:rPr>
                <w:noProof/>
                <w:webHidden/>
              </w:rPr>
              <w:t>13</w:t>
            </w:r>
            <w:r>
              <w:rPr>
                <w:noProof/>
                <w:webHidden/>
              </w:rPr>
              <w:fldChar w:fldCharType="end"/>
            </w:r>
          </w:hyperlink>
        </w:p>
        <w:p w14:paraId="35F97410" w14:textId="1AC011E7" w:rsidR="00B74518" w:rsidRDefault="00B74518">
          <w:pPr>
            <w:pStyle w:val="TOC2"/>
            <w:tabs>
              <w:tab w:val="right" w:leader="dot" w:pos="9016"/>
            </w:tabs>
            <w:rPr>
              <w:noProof/>
              <w:lang w:eastAsia="en-GB"/>
            </w:rPr>
          </w:pPr>
          <w:hyperlink w:anchor="_Toc175941851" w:history="1">
            <w:r w:rsidRPr="000258D9">
              <w:rPr>
                <w:rStyle w:val="Hyperlink"/>
                <w:noProof/>
              </w:rPr>
              <w:t>References</w:t>
            </w:r>
            <w:r>
              <w:rPr>
                <w:noProof/>
                <w:webHidden/>
              </w:rPr>
              <w:tab/>
            </w:r>
            <w:r>
              <w:rPr>
                <w:noProof/>
                <w:webHidden/>
              </w:rPr>
              <w:fldChar w:fldCharType="begin"/>
            </w:r>
            <w:r>
              <w:rPr>
                <w:noProof/>
                <w:webHidden/>
              </w:rPr>
              <w:instrText xml:space="preserve"> PAGEREF _Toc175941851 \h </w:instrText>
            </w:r>
            <w:r>
              <w:rPr>
                <w:noProof/>
                <w:webHidden/>
              </w:rPr>
            </w:r>
            <w:r>
              <w:rPr>
                <w:noProof/>
                <w:webHidden/>
              </w:rPr>
              <w:fldChar w:fldCharType="separate"/>
            </w:r>
            <w:r>
              <w:rPr>
                <w:noProof/>
                <w:webHidden/>
              </w:rPr>
              <w:t>14</w:t>
            </w:r>
            <w:r>
              <w:rPr>
                <w:noProof/>
                <w:webHidden/>
              </w:rPr>
              <w:fldChar w:fldCharType="end"/>
            </w:r>
          </w:hyperlink>
        </w:p>
        <w:p w14:paraId="4BA2BE34" w14:textId="3DE6575D" w:rsidR="003854EA" w:rsidRDefault="004D2DBA">
          <w:pPr>
            <w:rPr>
              <w:b/>
              <w:bCs/>
              <w:noProof/>
            </w:rPr>
          </w:pPr>
          <w:r>
            <w:rPr>
              <w:b/>
              <w:bCs/>
              <w:noProof/>
            </w:rPr>
            <w:fldChar w:fldCharType="end"/>
          </w:r>
        </w:p>
      </w:sdtContent>
    </w:sdt>
    <w:p w14:paraId="2B3C9B92" w14:textId="3D67AD0E" w:rsidR="00822831" w:rsidRPr="00DE48B9" w:rsidRDefault="004D2DBA" w:rsidP="00DE48B9">
      <w:pPr>
        <w:pStyle w:val="Heading1"/>
      </w:pPr>
      <w:r>
        <w:br w:type="page"/>
      </w:r>
      <w:bookmarkStart w:id="0" w:name="_Toc175941805"/>
      <w:r w:rsidR="00173FD1" w:rsidRPr="00DE48B9">
        <w:lastRenderedPageBreak/>
        <w:t>I</w:t>
      </w:r>
      <w:r w:rsidR="00174DC3" w:rsidRPr="00DE48B9">
        <w:t>ntroduction</w:t>
      </w:r>
      <w:bookmarkEnd w:id="0"/>
      <w:r w:rsidR="00174DC3" w:rsidRPr="00DE48B9">
        <w:t xml:space="preserve"> </w:t>
      </w:r>
    </w:p>
    <w:p w14:paraId="2A514CC1" w14:textId="5F34BE97" w:rsidR="00333640" w:rsidRPr="0041208A" w:rsidRDefault="00333640" w:rsidP="0041208A">
      <w:pPr>
        <w:pStyle w:val="NoSpacing"/>
        <w:rPr>
          <w:rFonts w:ascii="Calibri" w:hAnsi="Calibri" w:cs="Calibri"/>
          <w:sz w:val="22"/>
          <w:szCs w:val="22"/>
        </w:rPr>
      </w:pPr>
      <w:r w:rsidRPr="0041208A">
        <w:rPr>
          <w:rFonts w:ascii="Calibri" w:hAnsi="Calibri" w:cs="Calibri"/>
          <w:sz w:val="22"/>
          <w:szCs w:val="22"/>
        </w:rPr>
        <w:t xml:space="preserve">The healthcare industry is going through a tremendous transition due to the development of new technologies and concepts in the present facilities structures. Most healthcare facilities, such as Hospitals or Health care offices, operate in ageing structures that can hardly sustain present-day healthcare systems. To some extent, renovating these centres is a perfect opportunity to improve crucial infrastructure since it is more effective than rebuilding. Renovation can help sustain care delivery and utilise existing infrastructure, and thus, it is relatively cheap where the buildings are situated in strategic positions with some basic infrastructures in place. </w:t>
      </w:r>
    </w:p>
    <w:p w14:paraId="05E4BDFE" w14:textId="68F45F89" w:rsidR="00C11BDE" w:rsidRPr="003854EA" w:rsidRDefault="00333640" w:rsidP="003854EA">
      <w:pPr>
        <w:pStyle w:val="NoSpacing"/>
        <w:rPr>
          <w:rFonts w:ascii="Calibri" w:hAnsi="Calibri" w:cs="Calibri"/>
          <w:sz w:val="22"/>
          <w:szCs w:val="22"/>
        </w:rPr>
      </w:pPr>
      <w:r w:rsidRPr="0041208A">
        <w:rPr>
          <w:rFonts w:ascii="Calibri" w:hAnsi="Calibri" w:cs="Calibri"/>
          <w:sz w:val="22"/>
          <w:szCs w:val="22"/>
        </w:rPr>
        <w:t xml:space="preserve">This work is devoted to discussing one of the sections of </w:t>
      </w:r>
      <w:r w:rsidR="0041208A" w:rsidRPr="0041208A">
        <w:rPr>
          <w:rFonts w:ascii="Calibri" w:hAnsi="Calibri" w:cs="Calibri"/>
          <w:sz w:val="22"/>
          <w:szCs w:val="22"/>
        </w:rPr>
        <w:t xml:space="preserve">the NHS office space </w:t>
      </w:r>
      <w:r w:rsidRPr="0041208A">
        <w:rPr>
          <w:rFonts w:ascii="Calibri" w:hAnsi="Calibri" w:cs="Calibri"/>
          <w:sz w:val="22"/>
          <w:szCs w:val="22"/>
        </w:rPr>
        <w:t>for improvement, in which green design and modern electrical work will be used. It also must meet the risks associated with the renovation works in a live healthcare facility, which a patient’s safety and interrupted services cannot be afforded. With the help of these tools, the time set for the renovation is achievable, the refurbishment costs are met, and the quality standards are achieved. The methodologies—Waterfall, Iterative, and V-Model—each have advantages and can be purposefully used to control certain aspects of a project: planning and realisation.</w:t>
      </w:r>
    </w:p>
    <w:p w14:paraId="03128201" w14:textId="1BDEA1F3" w:rsidR="00173FD1" w:rsidRPr="00DE48B9" w:rsidRDefault="00174DC3" w:rsidP="00DE48B9">
      <w:pPr>
        <w:pStyle w:val="Heading1"/>
      </w:pPr>
      <w:bookmarkStart w:id="1" w:name="_Toc175941806"/>
      <w:r w:rsidRPr="00DE48B9">
        <w:t>Tools and Techniques</w:t>
      </w:r>
      <w:bookmarkEnd w:id="1"/>
      <w:r w:rsidR="00940C4B" w:rsidRPr="00DE48B9">
        <w:t xml:space="preserve"> </w:t>
      </w:r>
      <w:r w:rsidRPr="00DE48B9">
        <w:t xml:space="preserve"> </w:t>
      </w:r>
    </w:p>
    <w:p w14:paraId="3B5C2517" w14:textId="080BC4C1" w:rsidR="00173FD1" w:rsidRDefault="00173FD1" w:rsidP="00173FD1">
      <w:pPr>
        <w:pStyle w:val="Heading3"/>
      </w:pPr>
      <w:bookmarkStart w:id="2" w:name="_Toc175941807"/>
      <w:r>
        <w:t>W</w:t>
      </w:r>
      <w:r w:rsidR="00174DC3">
        <w:t>aterfall</w:t>
      </w:r>
      <w:bookmarkEnd w:id="2"/>
    </w:p>
    <w:p w14:paraId="06865F08" w14:textId="3BA692EE" w:rsidR="0041208A" w:rsidRPr="0041208A" w:rsidRDefault="0041208A" w:rsidP="0041208A">
      <w:pPr>
        <w:pStyle w:val="NoSpacing"/>
        <w:rPr>
          <w:rFonts w:ascii="Calibri" w:hAnsi="Calibri" w:cs="Calibri"/>
          <w:sz w:val="22"/>
          <w:szCs w:val="22"/>
        </w:rPr>
      </w:pPr>
      <w:r w:rsidRPr="0041208A">
        <w:rPr>
          <w:rFonts w:ascii="Calibri" w:hAnsi="Calibri" w:cs="Calibri"/>
          <w:sz w:val="22"/>
          <w:szCs w:val="22"/>
        </w:rPr>
        <w:t>In the context of office space renovation, a popular form of project management that adheres to the line–progressive model, is known for its adaptability (</w:t>
      </w:r>
      <w:proofErr w:type="spellStart"/>
      <w:r w:rsidRPr="0041208A">
        <w:rPr>
          <w:rFonts w:ascii="Calibri" w:hAnsi="Calibri" w:cs="Calibri"/>
          <w:sz w:val="22"/>
          <w:szCs w:val="22"/>
        </w:rPr>
        <w:t>Wernham</w:t>
      </w:r>
      <w:proofErr w:type="spellEnd"/>
      <w:r w:rsidRPr="0041208A">
        <w:rPr>
          <w:rFonts w:ascii="Calibri" w:hAnsi="Calibri" w:cs="Calibri"/>
          <w:sz w:val="22"/>
          <w:szCs w:val="22"/>
        </w:rPr>
        <w:t>, 2012). Its successive phases, each involving activity prerequisites for the commencement of the next phase, make it advantageous in situations where it is easy to detail the work requirements that must be accomplished and when these requirements cannot be easily changed. This adaptability makes it suitable for the earlier stages of the hospital renovation process, such as gathering requirements and designing and planning phases (Ali et al., 2021).</w:t>
      </w:r>
    </w:p>
    <w:p w14:paraId="6C675734" w14:textId="77777777" w:rsidR="0041208A" w:rsidRPr="0041208A" w:rsidRDefault="0041208A" w:rsidP="0041208A">
      <w:pPr>
        <w:pStyle w:val="NoSpacing"/>
        <w:rPr>
          <w:rFonts w:ascii="Calibri" w:hAnsi="Calibri" w:cs="Calibri"/>
          <w:sz w:val="22"/>
          <w:szCs w:val="22"/>
        </w:rPr>
      </w:pPr>
    </w:p>
    <w:p w14:paraId="6BF86D20" w14:textId="77777777" w:rsidR="0041208A" w:rsidRPr="0041208A" w:rsidRDefault="0041208A" w:rsidP="0041208A">
      <w:pPr>
        <w:pStyle w:val="NoSpacing"/>
        <w:rPr>
          <w:rFonts w:ascii="Calibri" w:hAnsi="Calibri" w:cs="Calibri"/>
          <w:b/>
          <w:bCs/>
          <w:sz w:val="22"/>
          <w:szCs w:val="22"/>
        </w:rPr>
      </w:pPr>
      <w:r w:rsidRPr="0041208A">
        <w:rPr>
          <w:rFonts w:ascii="Calibri" w:hAnsi="Calibri" w:cs="Calibri"/>
          <w:b/>
          <w:bCs/>
          <w:sz w:val="22"/>
          <w:szCs w:val="22"/>
        </w:rPr>
        <w:t xml:space="preserve">Pros </w:t>
      </w:r>
    </w:p>
    <w:p w14:paraId="347F5FCF" w14:textId="77777777" w:rsidR="0041208A" w:rsidRPr="0041208A" w:rsidRDefault="0041208A" w:rsidP="0041208A">
      <w:pPr>
        <w:pStyle w:val="NoSpacing"/>
        <w:rPr>
          <w:rFonts w:ascii="Calibri" w:hAnsi="Calibri" w:cs="Calibri"/>
          <w:sz w:val="22"/>
          <w:szCs w:val="22"/>
        </w:rPr>
      </w:pPr>
      <w:r w:rsidRPr="0041208A">
        <w:rPr>
          <w:rFonts w:ascii="Calibri" w:hAnsi="Calibri" w:cs="Calibri"/>
          <w:sz w:val="22"/>
          <w:szCs w:val="22"/>
        </w:rPr>
        <w:t>•</w:t>
      </w:r>
      <w:r w:rsidRPr="0041208A">
        <w:rPr>
          <w:rFonts w:ascii="Calibri" w:hAnsi="Calibri" w:cs="Calibri"/>
          <w:sz w:val="22"/>
          <w:szCs w:val="22"/>
        </w:rPr>
        <w:tab/>
        <w:t xml:space="preserve">Clarity and Structure: Every phase has its objectives stated and a fixed time frame, which aids in the project implementation as the project team is not all-inclusive and does not have a clear direction and structure. </w:t>
      </w:r>
    </w:p>
    <w:p w14:paraId="158B535B" w14:textId="77777777" w:rsidR="0041208A" w:rsidRPr="0041208A" w:rsidRDefault="0041208A" w:rsidP="0041208A">
      <w:pPr>
        <w:pStyle w:val="NoSpacing"/>
        <w:rPr>
          <w:rFonts w:ascii="Calibri" w:hAnsi="Calibri" w:cs="Calibri"/>
          <w:sz w:val="22"/>
          <w:szCs w:val="22"/>
        </w:rPr>
      </w:pPr>
      <w:r w:rsidRPr="0041208A">
        <w:rPr>
          <w:rFonts w:ascii="Calibri" w:hAnsi="Calibri" w:cs="Calibri"/>
          <w:sz w:val="22"/>
          <w:szCs w:val="22"/>
        </w:rPr>
        <w:t xml:space="preserve"> •</w:t>
      </w:r>
      <w:r w:rsidRPr="0041208A">
        <w:rPr>
          <w:rFonts w:ascii="Calibri" w:hAnsi="Calibri" w:cs="Calibri"/>
          <w:sz w:val="22"/>
          <w:szCs w:val="22"/>
        </w:rPr>
        <w:tab/>
        <w:t xml:space="preserve">Ease of Management: The linear approach of Waterfall makes it easy to manage and control, especially in large and complex projects with many organisations. </w:t>
      </w:r>
    </w:p>
    <w:p w14:paraId="218379E2" w14:textId="77777777" w:rsidR="0041208A" w:rsidRPr="0041208A" w:rsidRDefault="0041208A" w:rsidP="0041208A">
      <w:pPr>
        <w:pStyle w:val="NoSpacing"/>
        <w:rPr>
          <w:rFonts w:ascii="Calibri" w:hAnsi="Calibri" w:cs="Calibri"/>
          <w:sz w:val="22"/>
          <w:szCs w:val="22"/>
        </w:rPr>
      </w:pPr>
    </w:p>
    <w:p w14:paraId="1D0984A8" w14:textId="77777777" w:rsidR="0041208A" w:rsidRPr="0041208A" w:rsidRDefault="0041208A" w:rsidP="0041208A">
      <w:pPr>
        <w:pStyle w:val="NoSpacing"/>
        <w:rPr>
          <w:rFonts w:ascii="Calibri" w:hAnsi="Calibri" w:cs="Calibri"/>
          <w:b/>
          <w:bCs/>
          <w:sz w:val="22"/>
          <w:szCs w:val="22"/>
        </w:rPr>
      </w:pPr>
      <w:r w:rsidRPr="0041208A">
        <w:rPr>
          <w:rFonts w:ascii="Calibri" w:hAnsi="Calibri" w:cs="Calibri"/>
          <w:b/>
          <w:bCs/>
          <w:sz w:val="22"/>
          <w:szCs w:val="22"/>
        </w:rPr>
        <w:t xml:space="preserve"> Cons</w:t>
      </w:r>
    </w:p>
    <w:p w14:paraId="1132D629" w14:textId="77777777" w:rsidR="0041208A" w:rsidRPr="0041208A" w:rsidRDefault="0041208A" w:rsidP="0041208A">
      <w:pPr>
        <w:pStyle w:val="NoSpacing"/>
        <w:rPr>
          <w:rFonts w:ascii="Calibri" w:hAnsi="Calibri" w:cs="Calibri"/>
          <w:sz w:val="22"/>
          <w:szCs w:val="22"/>
        </w:rPr>
      </w:pPr>
      <w:r w:rsidRPr="0041208A">
        <w:rPr>
          <w:rFonts w:ascii="Calibri" w:hAnsi="Calibri" w:cs="Calibri"/>
          <w:sz w:val="22"/>
          <w:szCs w:val="22"/>
        </w:rPr>
        <w:t xml:space="preserve"> •</w:t>
      </w:r>
      <w:r w:rsidRPr="0041208A">
        <w:rPr>
          <w:rFonts w:ascii="Calibri" w:hAnsi="Calibri" w:cs="Calibri"/>
          <w:sz w:val="22"/>
          <w:szCs w:val="22"/>
        </w:rPr>
        <w:tab/>
        <w:t xml:space="preserve">Inflexibility: Waterfall's highly structured nature is its weakness at the same time because it cannot be applied seamlessly to a flexible environment as healthcare needs. </w:t>
      </w:r>
    </w:p>
    <w:p w14:paraId="664E8E0D" w14:textId="77777777" w:rsidR="0041208A" w:rsidRPr="0041208A" w:rsidRDefault="0041208A" w:rsidP="0041208A">
      <w:pPr>
        <w:pStyle w:val="NoSpacing"/>
        <w:rPr>
          <w:rFonts w:ascii="Calibri" w:hAnsi="Calibri" w:cs="Calibri"/>
          <w:sz w:val="22"/>
          <w:szCs w:val="22"/>
        </w:rPr>
      </w:pPr>
      <w:r w:rsidRPr="0041208A">
        <w:rPr>
          <w:rFonts w:ascii="Calibri" w:hAnsi="Calibri" w:cs="Calibri"/>
          <w:sz w:val="22"/>
          <w:szCs w:val="22"/>
        </w:rPr>
        <w:t xml:space="preserve"> •</w:t>
      </w:r>
      <w:r w:rsidRPr="0041208A">
        <w:rPr>
          <w:rFonts w:ascii="Calibri" w:hAnsi="Calibri" w:cs="Calibri"/>
          <w:sz w:val="22"/>
          <w:szCs w:val="22"/>
        </w:rPr>
        <w:tab/>
        <w:t xml:space="preserve">Late Testing: This implies testing is done after implementation; hence, errors could be identified only at this stage, rendering the project very costly. </w:t>
      </w:r>
    </w:p>
    <w:p w14:paraId="39838B5E" w14:textId="77777777" w:rsidR="0041208A" w:rsidRPr="00CE339F" w:rsidRDefault="0041208A" w:rsidP="00CE339F">
      <w:pPr>
        <w:pStyle w:val="NoSpacing"/>
      </w:pPr>
    </w:p>
    <w:p w14:paraId="7255D1C4" w14:textId="75BDDE8E" w:rsidR="00173FD1" w:rsidRDefault="00173FD1" w:rsidP="00173FD1">
      <w:pPr>
        <w:pStyle w:val="Heading3"/>
      </w:pPr>
      <w:bookmarkStart w:id="3" w:name="_Toc175941808"/>
      <w:r>
        <w:t>I</w:t>
      </w:r>
      <w:r w:rsidR="00174DC3">
        <w:t>terative</w:t>
      </w:r>
      <w:bookmarkEnd w:id="3"/>
    </w:p>
    <w:p w14:paraId="7A271B3C" w14:textId="786CE265" w:rsidR="0041208A" w:rsidRPr="0041208A" w:rsidRDefault="0041208A" w:rsidP="0041208A">
      <w:pPr>
        <w:pStyle w:val="NoSpacing"/>
        <w:rPr>
          <w:rFonts w:ascii="Calibri" w:hAnsi="Calibri" w:cs="Calibri"/>
          <w:sz w:val="22"/>
          <w:szCs w:val="22"/>
        </w:rPr>
      </w:pPr>
      <w:r w:rsidRPr="0041208A">
        <w:rPr>
          <w:rFonts w:ascii="Calibri" w:hAnsi="Calibri" w:cs="Calibri"/>
          <w:sz w:val="22"/>
          <w:szCs w:val="22"/>
        </w:rPr>
        <w:t xml:space="preserve">Iterative is the most flexible, and it can be used to plan or execute cycles repeatedly and evaluate them in the same process (Wally et al., 2020). This approach focuses on frequent feedback and adjustments that result in improvements to the project deliverables with subsequent iterations done by the team. In adopting an iterative methodology in </w:t>
      </w:r>
      <w:proofErr w:type="spellStart"/>
      <w:r w:rsidRPr="0041208A">
        <w:rPr>
          <w:rFonts w:ascii="Calibri" w:hAnsi="Calibri" w:cs="Calibri"/>
          <w:sz w:val="22"/>
          <w:szCs w:val="22"/>
        </w:rPr>
        <w:t>a</w:t>
      </w:r>
      <w:proofErr w:type="spellEnd"/>
      <w:r w:rsidRPr="0041208A">
        <w:rPr>
          <w:rFonts w:ascii="Calibri" w:hAnsi="Calibri" w:cs="Calibri"/>
          <w:sz w:val="22"/>
          <w:szCs w:val="22"/>
        </w:rPr>
        <w:t xml:space="preserve"> </w:t>
      </w:r>
      <w:r w:rsidR="00533F93">
        <w:rPr>
          <w:rFonts w:ascii="Calibri" w:hAnsi="Calibri" w:cs="Calibri"/>
          <w:sz w:val="22"/>
          <w:szCs w:val="22"/>
        </w:rPr>
        <w:t>office</w:t>
      </w:r>
      <w:r w:rsidRPr="0041208A">
        <w:rPr>
          <w:rFonts w:ascii="Calibri" w:hAnsi="Calibri" w:cs="Calibri"/>
          <w:sz w:val="22"/>
          <w:szCs w:val="22"/>
        </w:rPr>
        <w:t xml:space="preserve"> refurbishment project, the environment in building construction is dynami</w:t>
      </w:r>
      <w:r w:rsidR="00533F93">
        <w:rPr>
          <w:rFonts w:ascii="Calibri" w:hAnsi="Calibri" w:cs="Calibri"/>
          <w:sz w:val="22"/>
          <w:szCs w:val="22"/>
        </w:rPr>
        <w:t>c</w:t>
      </w:r>
      <w:r w:rsidRPr="0041208A">
        <w:rPr>
          <w:rFonts w:ascii="Calibri" w:hAnsi="Calibri" w:cs="Calibri"/>
          <w:sz w:val="22"/>
          <w:szCs w:val="22"/>
        </w:rPr>
        <w:t xml:space="preserve">. </w:t>
      </w:r>
      <w:r w:rsidR="00533F93">
        <w:rPr>
          <w:rFonts w:ascii="Calibri" w:hAnsi="Calibri" w:cs="Calibri"/>
          <w:sz w:val="22"/>
          <w:szCs w:val="22"/>
        </w:rPr>
        <w:t>I</w:t>
      </w:r>
      <w:r w:rsidRPr="0041208A">
        <w:rPr>
          <w:rFonts w:ascii="Calibri" w:hAnsi="Calibri" w:cs="Calibri"/>
          <w:sz w:val="22"/>
          <w:szCs w:val="22"/>
        </w:rPr>
        <w:t xml:space="preserve">t enables the project team to introduce enhancements and upgrades in stages, ensuring minimal disruption. For instance, it is possible to upgrade electrical </w:t>
      </w:r>
      <w:r w:rsidRPr="0041208A">
        <w:rPr>
          <w:rFonts w:ascii="Calibri" w:hAnsi="Calibri" w:cs="Calibri"/>
          <w:sz w:val="22"/>
          <w:szCs w:val="22"/>
        </w:rPr>
        <w:lastRenderedPageBreak/>
        <w:t xml:space="preserve">systems in phased stages so that the criticality of each phase can be independently assessed before proceeding to the next stage and </w:t>
      </w:r>
      <w:r w:rsidR="00533F93">
        <w:rPr>
          <w:rFonts w:ascii="Calibri" w:hAnsi="Calibri" w:cs="Calibri"/>
          <w:sz w:val="22"/>
          <w:szCs w:val="22"/>
        </w:rPr>
        <w:t xml:space="preserve">to prevent </w:t>
      </w:r>
      <w:r w:rsidRPr="0041208A">
        <w:rPr>
          <w:rFonts w:ascii="Calibri" w:hAnsi="Calibri" w:cs="Calibri"/>
          <w:sz w:val="22"/>
          <w:szCs w:val="22"/>
        </w:rPr>
        <w:t>disrupti</w:t>
      </w:r>
      <w:r w:rsidR="00533F93">
        <w:rPr>
          <w:rFonts w:ascii="Calibri" w:hAnsi="Calibri" w:cs="Calibri"/>
          <w:sz w:val="22"/>
          <w:szCs w:val="22"/>
        </w:rPr>
        <w:t>on</w:t>
      </w:r>
      <w:r w:rsidRPr="0041208A">
        <w:rPr>
          <w:rFonts w:ascii="Calibri" w:hAnsi="Calibri" w:cs="Calibri"/>
          <w:sz w:val="22"/>
          <w:szCs w:val="22"/>
        </w:rPr>
        <w:t xml:space="preserve">, in case of the emergence of challenges, they can be easily solved. </w:t>
      </w:r>
      <w:r w:rsidRPr="0041208A">
        <w:rPr>
          <w:rFonts w:ascii="Calibri" w:hAnsi="Calibri" w:cs="Calibri"/>
          <w:sz w:val="22"/>
          <w:szCs w:val="22"/>
        </w:rPr>
        <w:tab/>
      </w:r>
    </w:p>
    <w:p w14:paraId="456906EC" w14:textId="33201B3F" w:rsidR="00382E60" w:rsidRPr="00382E60" w:rsidRDefault="0041208A" w:rsidP="00382E60">
      <w:pPr>
        <w:pStyle w:val="NoSpacing"/>
        <w:rPr>
          <w:rFonts w:ascii="Calibri" w:hAnsi="Calibri" w:cs="Calibri"/>
          <w:sz w:val="22"/>
          <w:szCs w:val="22"/>
        </w:rPr>
      </w:pPr>
      <w:r w:rsidRPr="0041208A">
        <w:rPr>
          <w:rFonts w:ascii="Calibri" w:hAnsi="Calibri" w:cs="Calibri"/>
          <w:sz w:val="22"/>
          <w:szCs w:val="22"/>
        </w:rPr>
        <w:t xml:space="preserve">Iterative enables change at any time and is essential for constant changes in the live environment of the healthcare sector (Li, &amp; </w:t>
      </w:r>
      <w:proofErr w:type="spellStart"/>
      <w:r w:rsidRPr="0041208A">
        <w:rPr>
          <w:rFonts w:ascii="Calibri" w:hAnsi="Calibri" w:cs="Calibri"/>
          <w:sz w:val="22"/>
          <w:szCs w:val="22"/>
        </w:rPr>
        <w:t>Carayon</w:t>
      </w:r>
      <w:proofErr w:type="spellEnd"/>
      <w:r w:rsidRPr="0041208A">
        <w:rPr>
          <w:rFonts w:ascii="Calibri" w:hAnsi="Calibri" w:cs="Calibri"/>
          <w:sz w:val="22"/>
          <w:szCs w:val="22"/>
        </w:rPr>
        <w:t>, 2021). The work can be repeated with increased accuracy and a better result, so each work can be considered more valuable. This complexity arises because Iterative is a flexible process model, and scope creep may occur in case of improper management of Change Requests. Iterative essentially depends on feedback; therefore, the company suffers if there is a lack of input for a considerable amount of time.</w:t>
      </w:r>
    </w:p>
    <w:p w14:paraId="24C34073" w14:textId="0DEE2999" w:rsidR="00382E60" w:rsidRPr="00DE48B9" w:rsidRDefault="00173FD1" w:rsidP="00DE48B9">
      <w:pPr>
        <w:pStyle w:val="Heading1"/>
      </w:pPr>
      <w:bookmarkStart w:id="4" w:name="_Toc175941809"/>
      <w:r w:rsidRPr="00DE48B9">
        <w:t>V-M</w:t>
      </w:r>
      <w:r w:rsidR="00174DC3" w:rsidRPr="00DE48B9">
        <w:t>odel</w:t>
      </w:r>
      <w:bookmarkEnd w:id="4"/>
    </w:p>
    <w:p w14:paraId="4916F718" w14:textId="4AF6C4AD" w:rsidR="00382E60" w:rsidRPr="00382E60" w:rsidRDefault="00382E60" w:rsidP="00382E60">
      <w:pPr>
        <w:rPr>
          <w:rFonts w:ascii="Calibri" w:hAnsi="Calibri" w:cs="Calibri"/>
          <w:sz w:val="22"/>
          <w:szCs w:val="22"/>
        </w:rPr>
      </w:pPr>
      <w:r w:rsidRPr="00382E60">
        <w:rPr>
          <w:rFonts w:ascii="Calibri" w:hAnsi="Calibri" w:cs="Calibri"/>
          <w:sz w:val="22"/>
          <w:szCs w:val="22"/>
        </w:rPr>
        <w:t>V-model, the extension of the waterfall model, depicts testing and validation activities in the project at every phase (Senarath, 2021). The V-Model is very appropriate for application in healthcare renovation projects since delivering high quality is of great importance; more importantly, each phase includes verifying and validating deliverables. For instance, an organisation that is applying new electrical systems</w:t>
      </w:r>
      <w:r>
        <w:rPr>
          <w:rFonts w:ascii="Calibri" w:hAnsi="Calibri" w:cs="Calibri"/>
          <w:sz w:val="22"/>
          <w:szCs w:val="22"/>
        </w:rPr>
        <w:t xml:space="preserve"> in this particular health board,</w:t>
      </w:r>
      <w:r w:rsidRPr="00382E60">
        <w:rPr>
          <w:rFonts w:ascii="Calibri" w:hAnsi="Calibri" w:cs="Calibri"/>
          <w:sz w:val="22"/>
          <w:szCs w:val="22"/>
        </w:rPr>
        <w:t xml:space="preserve"> has to meet stringent healthcare standards; the V-Model ensures that the systems are tested thoroughly before they are implemented fully as this helps to reduce the occurrences of errors as the new systems are tested with much safety and reliability.</w:t>
      </w:r>
    </w:p>
    <w:p w14:paraId="11121D87" w14:textId="77777777" w:rsidR="00382E60" w:rsidRPr="00382E60" w:rsidRDefault="00382E60" w:rsidP="00382E60">
      <w:pPr>
        <w:pStyle w:val="NoSpacing"/>
        <w:rPr>
          <w:rFonts w:ascii="Calibri" w:hAnsi="Calibri" w:cs="Calibri"/>
          <w:b/>
          <w:bCs/>
          <w:sz w:val="22"/>
          <w:szCs w:val="22"/>
        </w:rPr>
      </w:pPr>
      <w:r w:rsidRPr="00382E60">
        <w:rPr>
          <w:rFonts w:ascii="Calibri" w:hAnsi="Calibri" w:cs="Calibri"/>
          <w:b/>
          <w:bCs/>
          <w:sz w:val="22"/>
          <w:szCs w:val="22"/>
        </w:rPr>
        <w:t>Pros</w:t>
      </w:r>
    </w:p>
    <w:p w14:paraId="7F03744B" w14:textId="77777777" w:rsidR="00382E60" w:rsidRPr="00382E60" w:rsidRDefault="00382E60" w:rsidP="00382E60">
      <w:pPr>
        <w:pStyle w:val="NoSpacing"/>
        <w:rPr>
          <w:rFonts w:ascii="Calibri" w:hAnsi="Calibri" w:cs="Calibri"/>
          <w:sz w:val="22"/>
          <w:szCs w:val="22"/>
        </w:rPr>
      </w:pPr>
      <w:r w:rsidRPr="00382E60">
        <w:rPr>
          <w:rFonts w:ascii="Calibri" w:hAnsi="Calibri" w:cs="Calibri"/>
          <w:sz w:val="22"/>
          <w:szCs w:val="22"/>
        </w:rPr>
        <w:t>•</w:t>
      </w:r>
      <w:r w:rsidRPr="00382E60">
        <w:rPr>
          <w:rFonts w:ascii="Calibri" w:hAnsi="Calibri" w:cs="Calibri"/>
          <w:sz w:val="22"/>
          <w:szCs w:val="22"/>
        </w:rPr>
        <w:tab/>
        <w:t>High-Quality Assurance: The V-Model's emphasis on verification and validation activities at every development phase instils confidence by providing an opportunity to uncover a problem in its early stage.</w:t>
      </w:r>
    </w:p>
    <w:p w14:paraId="4291608D" w14:textId="497D4893" w:rsidR="00382E60" w:rsidRDefault="00382E60" w:rsidP="00382E60">
      <w:pPr>
        <w:pStyle w:val="NoSpacing"/>
        <w:rPr>
          <w:rFonts w:ascii="Calibri" w:hAnsi="Calibri" w:cs="Calibri"/>
          <w:sz w:val="22"/>
          <w:szCs w:val="22"/>
        </w:rPr>
      </w:pPr>
      <w:r w:rsidRPr="00382E60">
        <w:rPr>
          <w:rFonts w:ascii="Calibri" w:hAnsi="Calibri" w:cs="Calibri"/>
          <w:sz w:val="22"/>
          <w:szCs w:val="22"/>
        </w:rPr>
        <w:t>•</w:t>
      </w:r>
      <w:r w:rsidRPr="00382E60">
        <w:rPr>
          <w:rFonts w:ascii="Calibri" w:hAnsi="Calibri" w:cs="Calibri"/>
          <w:sz w:val="22"/>
          <w:szCs w:val="22"/>
        </w:rPr>
        <w:tab/>
        <w:t>Risk Mitigation: In V-Model, everything ties up to reduce chances of significant failure or defects, hence synchroni</w:t>
      </w:r>
      <w:r>
        <w:rPr>
          <w:rFonts w:ascii="Calibri" w:hAnsi="Calibri" w:cs="Calibri"/>
          <w:sz w:val="22"/>
          <w:szCs w:val="22"/>
        </w:rPr>
        <w:t>s</w:t>
      </w:r>
      <w:r w:rsidRPr="00382E60">
        <w:rPr>
          <w:rFonts w:ascii="Calibri" w:hAnsi="Calibri" w:cs="Calibri"/>
          <w:sz w:val="22"/>
          <w:szCs w:val="22"/>
        </w:rPr>
        <w:t>ed development and testing phases.</w:t>
      </w:r>
    </w:p>
    <w:p w14:paraId="01EB09F8" w14:textId="77777777" w:rsidR="00382E60" w:rsidRPr="00382E60" w:rsidRDefault="00382E60" w:rsidP="00382E60">
      <w:pPr>
        <w:pStyle w:val="NoSpacing"/>
        <w:rPr>
          <w:rFonts w:ascii="Calibri" w:hAnsi="Calibri" w:cs="Calibri"/>
          <w:sz w:val="22"/>
          <w:szCs w:val="22"/>
        </w:rPr>
      </w:pPr>
    </w:p>
    <w:p w14:paraId="5E31CC13" w14:textId="77777777" w:rsidR="00382E60" w:rsidRPr="00382E60" w:rsidRDefault="00382E60" w:rsidP="00382E60">
      <w:pPr>
        <w:pStyle w:val="NoSpacing"/>
        <w:rPr>
          <w:rFonts w:ascii="Calibri" w:hAnsi="Calibri" w:cs="Calibri"/>
          <w:b/>
          <w:bCs/>
          <w:sz w:val="22"/>
          <w:szCs w:val="22"/>
        </w:rPr>
      </w:pPr>
      <w:r w:rsidRPr="00382E60">
        <w:rPr>
          <w:rFonts w:ascii="Calibri" w:hAnsi="Calibri" w:cs="Calibri"/>
          <w:b/>
          <w:bCs/>
          <w:sz w:val="22"/>
          <w:szCs w:val="22"/>
        </w:rPr>
        <w:t>Cons</w:t>
      </w:r>
    </w:p>
    <w:p w14:paraId="376EE05A" w14:textId="77777777" w:rsidR="00382E60" w:rsidRPr="00382E60" w:rsidRDefault="00382E60" w:rsidP="00382E60">
      <w:pPr>
        <w:pStyle w:val="NoSpacing"/>
        <w:rPr>
          <w:rFonts w:ascii="Calibri" w:hAnsi="Calibri" w:cs="Calibri"/>
          <w:sz w:val="22"/>
          <w:szCs w:val="22"/>
        </w:rPr>
      </w:pPr>
      <w:r w:rsidRPr="00382E60">
        <w:rPr>
          <w:rFonts w:ascii="Calibri" w:hAnsi="Calibri" w:cs="Calibri"/>
          <w:sz w:val="22"/>
          <w:szCs w:val="22"/>
        </w:rPr>
        <w:t>•</w:t>
      </w:r>
      <w:r w:rsidRPr="00382E60">
        <w:rPr>
          <w:rFonts w:ascii="Calibri" w:hAnsi="Calibri" w:cs="Calibri"/>
          <w:sz w:val="22"/>
          <w:szCs w:val="22"/>
        </w:rPr>
        <w:tab/>
        <w:t>Complexity: The V-Model can become very cumbersome in the management, especially in a project with much integration.</w:t>
      </w:r>
    </w:p>
    <w:p w14:paraId="33A1A24E" w14:textId="0EC154C9" w:rsidR="00382E60" w:rsidRDefault="00382E60" w:rsidP="00382E60">
      <w:pPr>
        <w:pStyle w:val="NoSpacing"/>
        <w:rPr>
          <w:rFonts w:ascii="Calibri" w:hAnsi="Calibri" w:cs="Calibri"/>
          <w:sz w:val="22"/>
          <w:szCs w:val="22"/>
        </w:rPr>
      </w:pPr>
      <w:r w:rsidRPr="00382E60">
        <w:rPr>
          <w:rFonts w:ascii="Calibri" w:hAnsi="Calibri" w:cs="Calibri"/>
          <w:sz w:val="22"/>
          <w:szCs w:val="22"/>
        </w:rPr>
        <w:t>•</w:t>
      </w:r>
      <w:r w:rsidRPr="00382E60">
        <w:rPr>
          <w:rFonts w:ascii="Calibri" w:hAnsi="Calibri" w:cs="Calibri"/>
          <w:sz w:val="22"/>
          <w:szCs w:val="22"/>
        </w:rPr>
        <w:tab/>
        <w:t>Limited Flexibility: The V-Model is also moderately more formali</w:t>
      </w:r>
      <w:r>
        <w:rPr>
          <w:rFonts w:ascii="Calibri" w:hAnsi="Calibri" w:cs="Calibri"/>
          <w:sz w:val="22"/>
          <w:szCs w:val="22"/>
        </w:rPr>
        <w:t>s</w:t>
      </w:r>
      <w:r w:rsidRPr="00382E60">
        <w:rPr>
          <w:rFonts w:ascii="Calibri" w:hAnsi="Calibri" w:cs="Calibri"/>
          <w:sz w:val="22"/>
          <w:szCs w:val="22"/>
        </w:rPr>
        <w:t>ed than Waterfall and less capable of handling change requests once the project is in process.</w:t>
      </w:r>
    </w:p>
    <w:p w14:paraId="1DB545CB" w14:textId="77777777" w:rsidR="00382E60" w:rsidRPr="00382E60" w:rsidRDefault="00382E60" w:rsidP="00382E60">
      <w:pPr>
        <w:pStyle w:val="NoSpacing"/>
        <w:rPr>
          <w:rFonts w:ascii="Calibri" w:hAnsi="Calibri" w:cs="Calibri"/>
          <w:sz w:val="22"/>
          <w:szCs w:val="22"/>
        </w:rPr>
      </w:pPr>
    </w:p>
    <w:p w14:paraId="528354F6" w14:textId="1AE8507C" w:rsidR="00382E60" w:rsidRPr="00382E60" w:rsidRDefault="00382E60" w:rsidP="00382E60">
      <w:pPr>
        <w:rPr>
          <w:rFonts w:ascii="Calibri" w:hAnsi="Calibri" w:cs="Calibri"/>
          <w:sz w:val="22"/>
          <w:szCs w:val="22"/>
        </w:rPr>
      </w:pPr>
      <w:r w:rsidRPr="00382E60">
        <w:rPr>
          <w:rFonts w:ascii="Calibri" w:hAnsi="Calibri" w:cs="Calibri"/>
          <w:sz w:val="22"/>
          <w:szCs w:val="22"/>
        </w:rPr>
        <w:t>The V-Model's utility is evident during the testing and commissioning stages of the project. For instance, with electrical upgrades, once in place, they can be tested in parallel with their implementation. If a problem occurs, it will surface immediately, and a solution can be sought before the system is fully active, ensuring a secure and high-quality healthcare environment (Batista et al., 2021).</w:t>
      </w:r>
    </w:p>
    <w:p w14:paraId="135F3D88" w14:textId="77777777" w:rsidR="00382E60" w:rsidRPr="00174DC3" w:rsidRDefault="00382E60" w:rsidP="00382E60">
      <w:pPr>
        <w:pStyle w:val="Heading2"/>
        <w:rPr>
          <w:sz w:val="28"/>
          <w:szCs w:val="28"/>
        </w:rPr>
      </w:pPr>
      <w:bookmarkStart w:id="5" w:name="_Toc175112299"/>
      <w:bookmarkStart w:id="6" w:name="_Toc175112541"/>
      <w:bookmarkStart w:id="7" w:name="_Toc175941810"/>
      <w:r w:rsidRPr="00174DC3">
        <w:rPr>
          <w:sz w:val="28"/>
          <w:szCs w:val="28"/>
        </w:rPr>
        <w:t>Compare/Contrast of Methodologies</w:t>
      </w:r>
      <w:bookmarkEnd w:id="5"/>
      <w:bookmarkEnd w:id="6"/>
      <w:bookmarkEnd w:id="7"/>
    </w:p>
    <w:p w14:paraId="47C84DEB" w14:textId="496B7A06" w:rsidR="00382E60" w:rsidRPr="00382E60" w:rsidRDefault="00382E60" w:rsidP="00382E60">
      <w:pPr>
        <w:rPr>
          <w:rFonts w:ascii="Calibri" w:hAnsi="Calibri" w:cs="Calibri"/>
          <w:sz w:val="22"/>
          <w:szCs w:val="22"/>
        </w:rPr>
      </w:pPr>
      <w:r w:rsidRPr="00382E60">
        <w:rPr>
          <w:rFonts w:ascii="Calibri" w:hAnsi="Calibri" w:cs="Calibri"/>
          <w:sz w:val="22"/>
          <w:szCs w:val="22"/>
        </w:rPr>
        <w:t xml:space="preserve">Selecting a suitable project management mode is essential, mainly when a project is large and complicated, such as refurbishing </w:t>
      </w:r>
      <w:proofErr w:type="spellStart"/>
      <w:r w:rsidRPr="00382E60">
        <w:rPr>
          <w:rFonts w:ascii="Calibri" w:hAnsi="Calibri" w:cs="Calibri"/>
          <w:sz w:val="22"/>
          <w:szCs w:val="22"/>
        </w:rPr>
        <w:t>a</w:t>
      </w:r>
      <w:proofErr w:type="spellEnd"/>
      <w:r w:rsidRPr="00382E60">
        <w:rPr>
          <w:rFonts w:ascii="Calibri" w:hAnsi="Calibri" w:cs="Calibri"/>
          <w:sz w:val="22"/>
          <w:szCs w:val="22"/>
        </w:rPr>
        <w:t xml:space="preserve"> </w:t>
      </w:r>
      <w:r w:rsidR="00174DC3">
        <w:rPr>
          <w:rFonts w:ascii="Calibri" w:hAnsi="Calibri" w:cs="Calibri"/>
          <w:sz w:val="22"/>
          <w:szCs w:val="22"/>
        </w:rPr>
        <w:t>office</w:t>
      </w:r>
      <w:r w:rsidRPr="00382E60">
        <w:rPr>
          <w:rFonts w:ascii="Calibri" w:hAnsi="Calibri" w:cs="Calibri"/>
          <w:sz w:val="22"/>
          <w:szCs w:val="22"/>
        </w:rPr>
        <w:t xml:space="preserve"> facility </w:t>
      </w:r>
      <w:r w:rsidR="00174DC3">
        <w:rPr>
          <w:rFonts w:ascii="Calibri" w:hAnsi="Calibri" w:cs="Calibri"/>
          <w:sz w:val="22"/>
          <w:szCs w:val="22"/>
        </w:rPr>
        <w:t>for the NHS health board</w:t>
      </w:r>
      <w:r w:rsidRPr="00382E60">
        <w:rPr>
          <w:rFonts w:ascii="Calibri" w:hAnsi="Calibri" w:cs="Calibri"/>
          <w:sz w:val="22"/>
          <w:szCs w:val="22"/>
        </w:rPr>
        <w:t xml:space="preserve">. For each of the methodologies represented Waterfall, Iterative, and V-Model, there are strengths and weaknesses which can make considerable differences in the course of the project. </w:t>
      </w:r>
    </w:p>
    <w:p w14:paraId="61932F0C" w14:textId="77777777" w:rsidR="00174DC3" w:rsidRDefault="00174DC3" w:rsidP="00174DC3">
      <w:pPr>
        <w:pStyle w:val="NoSpacing"/>
        <w:rPr>
          <w:rStyle w:val="Heading2Char"/>
        </w:rPr>
      </w:pPr>
    </w:p>
    <w:p w14:paraId="33E88B63" w14:textId="77777777" w:rsidR="006643D3" w:rsidRDefault="006643D3" w:rsidP="00174DC3">
      <w:pPr>
        <w:pStyle w:val="NoSpacing"/>
        <w:rPr>
          <w:rStyle w:val="Heading2Char"/>
        </w:rPr>
      </w:pPr>
    </w:p>
    <w:p w14:paraId="233A9081" w14:textId="53D22E4A" w:rsidR="00174DC3" w:rsidRPr="00174DC3" w:rsidRDefault="00382E60" w:rsidP="00382E60">
      <w:pPr>
        <w:rPr>
          <w:rFonts w:ascii="Calibri" w:hAnsi="Calibri" w:cs="Calibri"/>
          <w:sz w:val="28"/>
          <w:szCs w:val="28"/>
        </w:rPr>
      </w:pPr>
      <w:bookmarkStart w:id="8" w:name="_Toc175941811"/>
      <w:r w:rsidRPr="00174DC3">
        <w:rPr>
          <w:rStyle w:val="Heading2Char"/>
          <w:sz w:val="28"/>
          <w:szCs w:val="28"/>
        </w:rPr>
        <w:lastRenderedPageBreak/>
        <w:t>Waterfall vs. Iterative</w:t>
      </w:r>
      <w:bookmarkEnd w:id="8"/>
      <w:r w:rsidRPr="00174DC3">
        <w:rPr>
          <w:rFonts w:ascii="Calibri" w:hAnsi="Calibri" w:cs="Calibri"/>
          <w:sz w:val="28"/>
          <w:szCs w:val="28"/>
        </w:rPr>
        <w:t xml:space="preserve"> </w:t>
      </w:r>
    </w:p>
    <w:p w14:paraId="6A61FD18" w14:textId="62F31A08" w:rsidR="00382E60" w:rsidRPr="00382E60" w:rsidRDefault="00382E60" w:rsidP="00382E60">
      <w:pPr>
        <w:rPr>
          <w:rFonts w:ascii="Calibri" w:hAnsi="Calibri" w:cs="Calibri"/>
          <w:sz w:val="22"/>
          <w:szCs w:val="22"/>
        </w:rPr>
      </w:pPr>
      <w:r w:rsidRPr="00382E60">
        <w:rPr>
          <w:rFonts w:ascii="Calibri" w:hAnsi="Calibri" w:cs="Calibri"/>
          <w:sz w:val="22"/>
          <w:szCs w:val="22"/>
        </w:rPr>
        <w:t xml:space="preserve">Though sequential, the waterfall methodology is flexible. It is suitable for projects when all requirements are precise at the beginning of the project, and only a slight change can occur. This adaptability makes the Waterfall a helpful tool in </w:t>
      </w:r>
      <w:r w:rsidR="00174DC3">
        <w:rPr>
          <w:rFonts w:ascii="Calibri" w:hAnsi="Calibri" w:cs="Calibri"/>
          <w:sz w:val="22"/>
          <w:szCs w:val="22"/>
        </w:rPr>
        <w:t>various</w:t>
      </w:r>
      <w:r w:rsidRPr="00382E60">
        <w:rPr>
          <w:rFonts w:ascii="Calibri" w:hAnsi="Calibri" w:cs="Calibri"/>
          <w:sz w:val="22"/>
          <w:szCs w:val="22"/>
        </w:rPr>
        <w:t xml:space="preserve"> renovation projects, especially during the early stages of the project, where much emphasis is placed on a clear and contracted scope of work and work specifications (EGRI et al., 2023). </w:t>
      </w:r>
    </w:p>
    <w:p w14:paraId="728DFBC5" w14:textId="77777777" w:rsidR="00174DC3" w:rsidRDefault="00382E60" w:rsidP="00382E60">
      <w:pPr>
        <w:rPr>
          <w:rStyle w:val="Heading2Char"/>
          <w:sz w:val="28"/>
          <w:szCs w:val="28"/>
        </w:rPr>
      </w:pPr>
      <w:bookmarkStart w:id="9" w:name="_Toc175941812"/>
      <w:r w:rsidRPr="00174DC3">
        <w:rPr>
          <w:rStyle w:val="Heading2Char"/>
          <w:sz w:val="28"/>
          <w:szCs w:val="28"/>
        </w:rPr>
        <w:t>V-Model vs. Iterative</w:t>
      </w:r>
      <w:bookmarkEnd w:id="9"/>
    </w:p>
    <w:p w14:paraId="4C3781EC" w14:textId="3000EE25" w:rsidR="00382E60" w:rsidRPr="00382E60" w:rsidRDefault="00382E60" w:rsidP="00382E60">
      <w:pPr>
        <w:rPr>
          <w:rFonts w:ascii="Calibri" w:hAnsi="Calibri" w:cs="Calibri"/>
          <w:sz w:val="22"/>
          <w:szCs w:val="22"/>
        </w:rPr>
      </w:pPr>
      <w:r w:rsidRPr="00382E60">
        <w:rPr>
          <w:rFonts w:ascii="Calibri" w:hAnsi="Calibri" w:cs="Calibri"/>
          <w:sz w:val="22"/>
          <w:szCs w:val="22"/>
        </w:rPr>
        <w:t>This system differs from Waterfall in that it is also linear but emphasi</w:t>
      </w:r>
      <w:r w:rsidR="00174DC3">
        <w:rPr>
          <w:rFonts w:ascii="Calibri" w:hAnsi="Calibri" w:cs="Calibri"/>
          <w:sz w:val="22"/>
          <w:szCs w:val="22"/>
        </w:rPr>
        <w:t>s</w:t>
      </w:r>
      <w:r w:rsidRPr="00382E60">
        <w:rPr>
          <w:rFonts w:ascii="Calibri" w:hAnsi="Calibri" w:cs="Calibri"/>
          <w:sz w:val="22"/>
          <w:szCs w:val="22"/>
        </w:rPr>
        <w:t xml:space="preserve">es validation and testing at every phase of the model. This makes it suitable for healthcare facilities as safety and compliance are paramount (Thiagarajan, 2022). Still, as with Waterfall, the V-Model may be rigid with change. </w:t>
      </w:r>
    </w:p>
    <w:p w14:paraId="4ABFDEFC" w14:textId="40C571BC" w:rsidR="00174DC3" w:rsidRPr="00DE48B9" w:rsidRDefault="00174DC3" w:rsidP="00DE48B9">
      <w:pPr>
        <w:pStyle w:val="Heading1"/>
      </w:pPr>
      <w:bookmarkStart w:id="10" w:name="_Toc175941813"/>
      <w:r w:rsidRPr="00DE48B9">
        <w:t>Project stages</w:t>
      </w:r>
      <w:r w:rsidR="00DC6B00" w:rsidRPr="00DE48B9">
        <w:t>: Initiate</w:t>
      </w:r>
      <w:bookmarkEnd w:id="10"/>
      <w:r w:rsidR="00DC6B00" w:rsidRPr="00DE48B9">
        <w:t xml:space="preserve"> </w:t>
      </w:r>
    </w:p>
    <w:p w14:paraId="5F8F90A1" w14:textId="77777777" w:rsidR="00DC6B00" w:rsidRDefault="00DC6B00" w:rsidP="00DC6B00">
      <w:pPr>
        <w:rPr>
          <w:rFonts w:ascii="Calibri" w:hAnsi="Calibri" w:cs="Calibri"/>
          <w:sz w:val="22"/>
          <w:szCs w:val="22"/>
        </w:rPr>
      </w:pPr>
      <w:r w:rsidRPr="00DC6B00">
        <w:rPr>
          <w:rFonts w:ascii="Calibri" w:hAnsi="Calibri" w:cs="Calibri"/>
          <w:sz w:val="22"/>
          <w:szCs w:val="22"/>
        </w:rPr>
        <w:t>Specifically, the initiation phase of a hospital refurbishment project greatly determines the steps on which the project will be laid. In this phase of the program, the goals and objectives of the business case are set down, risk identification and analysis are conducted, the project scope is determined, a communication plan for stakeholders is developed, project constraints are reviewed, and the project team is assembled (</w:t>
      </w:r>
      <w:proofErr w:type="spellStart"/>
      <w:r w:rsidRPr="00DC6B00">
        <w:rPr>
          <w:rFonts w:ascii="Calibri" w:hAnsi="Calibri" w:cs="Calibri"/>
          <w:sz w:val="22"/>
          <w:szCs w:val="22"/>
        </w:rPr>
        <w:t>Memari</w:t>
      </w:r>
      <w:proofErr w:type="spellEnd"/>
      <w:r w:rsidRPr="00DC6B00">
        <w:rPr>
          <w:rFonts w:ascii="Calibri" w:hAnsi="Calibri" w:cs="Calibri"/>
          <w:sz w:val="22"/>
          <w:szCs w:val="22"/>
        </w:rPr>
        <w:t xml:space="preserve"> et al., 2023). </w:t>
      </w:r>
    </w:p>
    <w:p w14:paraId="28AC68C2" w14:textId="723144EA" w:rsidR="00DC6B00" w:rsidRPr="00D75930" w:rsidRDefault="00DC6B00" w:rsidP="00D75930">
      <w:pPr>
        <w:pStyle w:val="Heading2"/>
        <w:rPr>
          <w:sz w:val="28"/>
          <w:szCs w:val="28"/>
        </w:rPr>
      </w:pPr>
      <w:bookmarkStart w:id="11" w:name="_Toc175941814"/>
      <w:r w:rsidRPr="00D75930">
        <w:rPr>
          <w:sz w:val="28"/>
          <w:szCs w:val="28"/>
        </w:rPr>
        <w:t>B</w:t>
      </w:r>
      <w:r w:rsidR="00D75930" w:rsidRPr="00D75930">
        <w:rPr>
          <w:sz w:val="28"/>
          <w:szCs w:val="28"/>
        </w:rPr>
        <w:t>usiness Case</w:t>
      </w:r>
      <w:bookmarkEnd w:id="11"/>
      <w:r w:rsidR="00D75930" w:rsidRPr="00D75930">
        <w:rPr>
          <w:sz w:val="28"/>
          <w:szCs w:val="28"/>
        </w:rPr>
        <w:t xml:space="preserve"> </w:t>
      </w:r>
    </w:p>
    <w:p w14:paraId="5E55E401" w14:textId="703324CE" w:rsidR="00D75930" w:rsidRDefault="00D75930" w:rsidP="00D75930">
      <w:pPr>
        <w:rPr>
          <w:rFonts w:ascii="Calibri" w:hAnsi="Calibri" w:cs="Calibri"/>
          <w:sz w:val="22"/>
          <w:szCs w:val="22"/>
        </w:rPr>
      </w:pPr>
      <w:r w:rsidRPr="00D75930">
        <w:rPr>
          <w:rFonts w:ascii="Calibri" w:hAnsi="Calibri" w:cs="Calibri"/>
          <w:sz w:val="22"/>
          <w:szCs w:val="22"/>
        </w:rPr>
        <w:t xml:space="preserve">There must always be reasons to renovate </w:t>
      </w:r>
      <w:r>
        <w:rPr>
          <w:rFonts w:ascii="Calibri" w:hAnsi="Calibri" w:cs="Calibri"/>
          <w:sz w:val="22"/>
          <w:szCs w:val="22"/>
        </w:rPr>
        <w:t>office space used for internal staff and external members of the public</w:t>
      </w:r>
      <w:r w:rsidRPr="00D75930">
        <w:rPr>
          <w:rFonts w:ascii="Calibri" w:hAnsi="Calibri" w:cs="Calibri"/>
          <w:sz w:val="22"/>
          <w:szCs w:val="22"/>
        </w:rPr>
        <w:t xml:space="preserve">, the business case must be stated and well-defined for a facility such as </w:t>
      </w:r>
      <w:r>
        <w:rPr>
          <w:rFonts w:ascii="Calibri" w:hAnsi="Calibri" w:cs="Calibri"/>
          <w:sz w:val="22"/>
          <w:szCs w:val="22"/>
        </w:rPr>
        <w:t>NHS office space</w:t>
      </w:r>
      <w:r w:rsidRPr="00D75930">
        <w:rPr>
          <w:rFonts w:ascii="Calibri" w:hAnsi="Calibri" w:cs="Calibri"/>
          <w:sz w:val="22"/>
          <w:szCs w:val="22"/>
        </w:rPr>
        <w:t>, including critical success factors such as quality of care, safety aspects and efficiency. When it comes to the renewal of healthcare buildings, this purpose of renewal has to be proven beneficial for t</w:t>
      </w:r>
      <w:r>
        <w:rPr>
          <w:rFonts w:ascii="Calibri" w:hAnsi="Calibri" w:cs="Calibri"/>
          <w:sz w:val="22"/>
          <w:szCs w:val="22"/>
        </w:rPr>
        <w:t>he occupiers of the building</w:t>
      </w:r>
      <w:r w:rsidRPr="00D75930">
        <w:rPr>
          <w:rFonts w:ascii="Calibri" w:hAnsi="Calibri" w:cs="Calibri"/>
          <w:sz w:val="22"/>
          <w:szCs w:val="22"/>
        </w:rPr>
        <w:t xml:space="preserve">. Renovation justifications in the healthcare setting must bear evidence of the many healthcare renovation projects that need to change to benefit the patients’ improvement (Solid, 2020). By focusing on patient care, safety, and efficient operations, the business case links the project to </w:t>
      </w:r>
      <w:r>
        <w:rPr>
          <w:rFonts w:ascii="Calibri" w:hAnsi="Calibri" w:cs="Calibri"/>
          <w:sz w:val="22"/>
          <w:szCs w:val="22"/>
        </w:rPr>
        <w:t>Health board office</w:t>
      </w:r>
      <w:r w:rsidRPr="00D75930">
        <w:rPr>
          <w:rFonts w:ascii="Calibri" w:hAnsi="Calibri" w:cs="Calibri"/>
          <w:sz w:val="22"/>
          <w:szCs w:val="22"/>
        </w:rPr>
        <w:t xml:space="preserve"> business objectives and successfully sells the project to the Stakeholders.</w:t>
      </w:r>
    </w:p>
    <w:p w14:paraId="656628A5" w14:textId="07BD2F77" w:rsidR="00D75930" w:rsidRDefault="00D75930" w:rsidP="00D75930">
      <w:pPr>
        <w:pStyle w:val="Heading2"/>
        <w:rPr>
          <w:sz w:val="28"/>
          <w:szCs w:val="28"/>
        </w:rPr>
      </w:pPr>
      <w:bookmarkStart w:id="12" w:name="_Toc175941815"/>
      <w:r w:rsidRPr="00D75930">
        <w:rPr>
          <w:sz w:val="28"/>
          <w:szCs w:val="28"/>
        </w:rPr>
        <w:t>O</w:t>
      </w:r>
      <w:r w:rsidRPr="00D75930">
        <w:rPr>
          <w:sz w:val="28"/>
          <w:szCs w:val="28"/>
        </w:rPr>
        <w:t>bjectives</w:t>
      </w:r>
      <w:bookmarkEnd w:id="12"/>
    </w:p>
    <w:p w14:paraId="4647C38A" w14:textId="4E01AAF3" w:rsidR="00D75930" w:rsidRDefault="00D75930" w:rsidP="00D75930">
      <w:pPr>
        <w:rPr>
          <w:rFonts w:ascii="Calibri" w:hAnsi="Calibri" w:cs="Calibri"/>
          <w:sz w:val="22"/>
          <w:szCs w:val="22"/>
        </w:rPr>
      </w:pPr>
      <w:r w:rsidRPr="00D75930">
        <w:rPr>
          <w:rFonts w:ascii="Calibri" w:hAnsi="Calibri" w:cs="Calibri"/>
          <w:sz w:val="22"/>
          <w:szCs w:val="22"/>
        </w:rPr>
        <w:t xml:space="preserve">Establishing concrete and achievable goals throughout the project is essential to stay on track with the </w:t>
      </w:r>
      <w:r>
        <w:rPr>
          <w:rFonts w:ascii="Calibri" w:hAnsi="Calibri" w:cs="Calibri"/>
          <w:sz w:val="22"/>
          <w:szCs w:val="22"/>
        </w:rPr>
        <w:t>health boards</w:t>
      </w:r>
      <w:r w:rsidRPr="00D75930">
        <w:rPr>
          <w:rFonts w:ascii="Calibri" w:hAnsi="Calibri" w:cs="Calibri"/>
          <w:sz w:val="22"/>
          <w:szCs w:val="22"/>
        </w:rPr>
        <w:t xml:space="preserve"> strategic plan. Green design and electrical system enhancement goals extend sustainable and reliable goals (Silva et al., 2023). </w:t>
      </w:r>
    </w:p>
    <w:p w14:paraId="61CE619F" w14:textId="77777777" w:rsidR="00D75930" w:rsidRDefault="00D75930" w:rsidP="00D75930">
      <w:pPr>
        <w:pStyle w:val="Heading2"/>
        <w:rPr>
          <w:sz w:val="28"/>
          <w:szCs w:val="28"/>
        </w:rPr>
      </w:pPr>
      <w:bookmarkStart w:id="13" w:name="_Toc175941816"/>
      <w:r w:rsidRPr="00D75930">
        <w:rPr>
          <w:sz w:val="28"/>
          <w:szCs w:val="28"/>
        </w:rPr>
        <w:t>R</w:t>
      </w:r>
      <w:r w:rsidRPr="00D75930">
        <w:rPr>
          <w:sz w:val="28"/>
          <w:szCs w:val="28"/>
        </w:rPr>
        <w:t>isk</w:t>
      </w:r>
      <w:bookmarkEnd w:id="13"/>
    </w:p>
    <w:p w14:paraId="4268E105" w14:textId="10A0B2DE" w:rsidR="00173FD1" w:rsidRPr="00E64BAA" w:rsidRDefault="00D75930" w:rsidP="00E64BAA">
      <w:pPr>
        <w:rPr>
          <w:rFonts w:ascii="Calibri" w:hAnsi="Calibri" w:cs="Calibri"/>
          <w:sz w:val="22"/>
          <w:szCs w:val="22"/>
        </w:rPr>
      </w:pPr>
      <w:r w:rsidRPr="00D75930">
        <w:rPr>
          <w:rFonts w:ascii="Calibri" w:hAnsi="Calibri" w:cs="Calibri"/>
          <w:sz w:val="22"/>
          <w:szCs w:val="22"/>
        </w:rPr>
        <w:t>Our risk analysis process is thorough and comprehensive. It is designed to uncover any threats that could hinder efficiency in patient care and project execution (Kandasamy et al., 2020). The PM was fully aware of the potential risks such as compromising hospital functionality,</w:t>
      </w:r>
      <w:r w:rsidR="00E64BAA">
        <w:rPr>
          <w:rFonts w:ascii="Calibri" w:hAnsi="Calibri" w:cs="Calibri"/>
          <w:sz w:val="22"/>
          <w:szCs w:val="22"/>
        </w:rPr>
        <w:t xml:space="preserve"> disruption to office staff,</w:t>
      </w:r>
      <w:r w:rsidRPr="00D75930">
        <w:rPr>
          <w:rFonts w:ascii="Calibri" w:hAnsi="Calibri" w:cs="Calibri"/>
          <w:sz w:val="22"/>
          <w:szCs w:val="22"/>
        </w:rPr>
        <w:t xml:space="preserve"> exceeding the financial plan and dealing with unexpected issues. Our preparedness in these areas is a testament to our commitment to excellence in the healthcare sector. </w:t>
      </w:r>
    </w:p>
    <w:p w14:paraId="29EBC851" w14:textId="33980C80" w:rsidR="00E64BAA" w:rsidRDefault="00173FD1" w:rsidP="00E64BAA">
      <w:pPr>
        <w:pStyle w:val="Heading2"/>
        <w:rPr>
          <w:sz w:val="28"/>
          <w:szCs w:val="28"/>
        </w:rPr>
      </w:pPr>
      <w:bookmarkStart w:id="14" w:name="_Toc175941817"/>
      <w:r w:rsidRPr="00E64BAA">
        <w:rPr>
          <w:sz w:val="28"/>
          <w:szCs w:val="28"/>
        </w:rPr>
        <w:lastRenderedPageBreak/>
        <w:t>S</w:t>
      </w:r>
      <w:r w:rsidR="00E64BAA" w:rsidRPr="00E64BAA">
        <w:rPr>
          <w:sz w:val="28"/>
          <w:szCs w:val="28"/>
        </w:rPr>
        <w:t>cope</w:t>
      </w:r>
      <w:bookmarkEnd w:id="14"/>
    </w:p>
    <w:p w14:paraId="3639ABBD" w14:textId="6199CB52" w:rsidR="00E64BAA" w:rsidRDefault="00E64BAA" w:rsidP="00E64BAA">
      <w:pPr>
        <w:rPr>
          <w:rFonts w:ascii="Calibri" w:hAnsi="Calibri" w:cs="Calibri"/>
          <w:sz w:val="22"/>
          <w:szCs w:val="22"/>
        </w:rPr>
      </w:pPr>
      <w:r w:rsidRPr="00E64BAA">
        <w:rPr>
          <w:rFonts w:ascii="Calibri" w:hAnsi="Calibri" w:cs="Calibri"/>
          <w:sz w:val="22"/>
          <w:szCs w:val="22"/>
        </w:rPr>
        <w:t>By identifying the extent of work that is to be done with precision, the risk of having extra features included in the project definition will be minimised and there will be certainty that the renovation will happen only around the main features. It entails focusing on specific places that influence patient benefits, for example, sensitive care sections or functional rooms, since their renewal will bring the most outstanding difference. This way of defining a scope is beneficial because it prevents the project from becoming a mission that is out of the measure of what is required to offer the main opportunities and solve the primary challenge</w:t>
      </w:r>
      <w:r>
        <w:rPr>
          <w:rFonts w:ascii="Calibri" w:hAnsi="Calibri" w:cs="Calibri"/>
          <w:sz w:val="22"/>
          <w:szCs w:val="22"/>
        </w:rPr>
        <w:t>s.</w:t>
      </w:r>
    </w:p>
    <w:p w14:paraId="512AB80B" w14:textId="2C09DFA2" w:rsidR="00E64BAA" w:rsidRPr="00E64BAA" w:rsidRDefault="00E64BAA" w:rsidP="00E64BAA">
      <w:pPr>
        <w:pStyle w:val="Heading2"/>
        <w:rPr>
          <w:sz w:val="28"/>
          <w:szCs w:val="28"/>
        </w:rPr>
      </w:pPr>
      <w:bookmarkStart w:id="15" w:name="_Toc175941818"/>
      <w:r w:rsidRPr="00E64BAA">
        <w:rPr>
          <w:sz w:val="28"/>
          <w:szCs w:val="28"/>
        </w:rPr>
        <w:t>S</w:t>
      </w:r>
      <w:r>
        <w:rPr>
          <w:sz w:val="28"/>
          <w:szCs w:val="28"/>
        </w:rPr>
        <w:t>takeholders</w:t>
      </w:r>
      <w:r w:rsidRPr="00E64BAA">
        <w:rPr>
          <w:sz w:val="28"/>
          <w:szCs w:val="28"/>
        </w:rPr>
        <w:t>/C</w:t>
      </w:r>
      <w:r>
        <w:rPr>
          <w:sz w:val="28"/>
          <w:szCs w:val="28"/>
        </w:rPr>
        <w:t>ommunication</w:t>
      </w:r>
      <w:r w:rsidRPr="00E64BAA">
        <w:rPr>
          <w:sz w:val="28"/>
          <w:szCs w:val="28"/>
        </w:rPr>
        <w:t xml:space="preserve"> P</w:t>
      </w:r>
      <w:r>
        <w:rPr>
          <w:sz w:val="28"/>
          <w:szCs w:val="28"/>
        </w:rPr>
        <w:t>lan</w:t>
      </w:r>
      <w:bookmarkEnd w:id="15"/>
    </w:p>
    <w:p w14:paraId="3C2D704A" w14:textId="2E021830" w:rsidR="00E64BAA" w:rsidRDefault="00E64BAA" w:rsidP="00E64BAA">
      <w:pPr>
        <w:rPr>
          <w:rFonts w:ascii="Calibri" w:hAnsi="Calibri" w:cs="Calibri"/>
          <w:sz w:val="22"/>
          <w:szCs w:val="22"/>
        </w:rPr>
      </w:pPr>
      <w:r w:rsidRPr="00E64BAA">
        <w:rPr>
          <w:rFonts w:ascii="Calibri" w:hAnsi="Calibri" w:cs="Calibri"/>
          <w:sz w:val="22"/>
          <w:szCs w:val="22"/>
        </w:rPr>
        <w:t>There is a need to allow early engagement and communication is essential, especially when dealing with hospital administrators, medical personnel, patients</w:t>
      </w:r>
      <w:r>
        <w:rPr>
          <w:rFonts w:ascii="Calibri" w:hAnsi="Calibri" w:cs="Calibri"/>
          <w:sz w:val="22"/>
          <w:szCs w:val="22"/>
        </w:rPr>
        <w:t xml:space="preserve"> and staff</w:t>
      </w:r>
      <w:r w:rsidRPr="00E64BAA">
        <w:rPr>
          <w:rFonts w:ascii="Calibri" w:hAnsi="Calibri" w:cs="Calibri"/>
          <w:sz w:val="22"/>
          <w:szCs w:val="22"/>
        </w:rPr>
        <w:t xml:space="preserve">, contractors, among others, in a healthcare setting (Kwame, &amp; </w:t>
      </w:r>
      <w:proofErr w:type="spellStart"/>
      <w:r w:rsidRPr="00E64BAA">
        <w:rPr>
          <w:rFonts w:ascii="Calibri" w:hAnsi="Calibri" w:cs="Calibri"/>
          <w:sz w:val="22"/>
          <w:szCs w:val="22"/>
        </w:rPr>
        <w:t>Petrucka</w:t>
      </w:r>
      <w:proofErr w:type="spellEnd"/>
      <w:r w:rsidRPr="00E64BAA">
        <w:rPr>
          <w:rFonts w:ascii="Calibri" w:hAnsi="Calibri" w:cs="Calibri"/>
          <w:sz w:val="22"/>
          <w:szCs w:val="22"/>
        </w:rPr>
        <w:t>, 2021). It allows all stakeholders to understand what is expected, what the timeframes are and what the eventual effects of the project are. Much focus should be paid to stakeholder management and ensuring that all the stakeholders are informed and trustworthy of the project. It helps prevent difficulties from arising at the wrong time or being understood in the wrong manner, thus affecting the project's outcome.</w:t>
      </w:r>
    </w:p>
    <w:p w14:paraId="0A9AEB27" w14:textId="72B2E73A" w:rsidR="00A657BD" w:rsidRPr="00A657BD" w:rsidRDefault="00A657BD" w:rsidP="00A657BD">
      <w:pPr>
        <w:pStyle w:val="Heading2"/>
        <w:rPr>
          <w:sz w:val="28"/>
          <w:szCs w:val="28"/>
        </w:rPr>
      </w:pPr>
      <w:bookmarkStart w:id="16" w:name="_Toc175941819"/>
      <w:r w:rsidRPr="00A657BD">
        <w:rPr>
          <w:sz w:val="28"/>
          <w:szCs w:val="28"/>
        </w:rPr>
        <w:t>C</w:t>
      </w:r>
      <w:r>
        <w:rPr>
          <w:sz w:val="28"/>
          <w:szCs w:val="28"/>
        </w:rPr>
        <w:t>onstraits and Cost Benefits</w:t>
      </w:r>
      <w:bookmarkEnd w:id="16"/>
      <w:r>
        <w:rPr>
          <w:sz w:val="28"/>
          <w:szCs w:val="28"/>
        </w:rPr>
        <w:t xml:space="preserve"> </w:t>
      </w:r>
    </w:p>
    <w:p w14:paraId="25D0E026" w14:textId="64F40526" w:rsidR="00A657BD" w:rsidRPr="00A657BD" w:rsidRDefault="00A657BD" w:rsidP="00A657BD">
      <w:pPr>
        <w:rPr>
          <w:rFonts w:ascii="Calibri" w:hAnsi="Calibri" w:cs="Calibri"/>
          <w:sz w:val="22"/>
          <w:szCs w:val="22"/>
        </w:rPr>
      </w:pPr>
      <w:r w:rsidRPr="00A657BD">
        <w:rPr>
          <w:rFonts w:ascii="Calibri" w:hAnsi="Calibri" w:cs="Calibri"/>
          <w:sz w:val="22"/>
          <w:szCs w:val="22"/>
        </w:rPr>
        <w:t>Whenever there are plans for a renovation, there must be a weighing between the financial costs to incur versus the project's benefits to warrant the project and funding. Some of the challenges will often include, for instance, the desire to contain costs, meeting regulatory guidelines and keeping disruption levels to a minimum when implementing the change (</w:t>
      </w:r>
      <w:proofErr w:type="spellStart"/>
      <w:r w:rsidRPr="00A657BD">
        <w:rPr>
          <w:rFonts w:ascii="Calibri" w:hAnsi="Calibri" w:cs="Calibri"/>
          <w:sz w:val="22"/>
          <w:szCs w:val="22"/>
        </w:rPr>
        <w:t>Aldrighetti</w:t>
      </w:r>
      <w:proofErr w:type="spellEnd"/>
      <w:r w:rsidRPr="00A657BD">
        <w:rPr>
          <w:rFonts w:ascii="Calibri" w:hAnsi="Calibri" w:cs="Calibri"/>
          <w:sz w:val="22"/>
          <w:szCs w:val="22"/>
        </w:rPr>
        <w:t xml:space="preserve"> et al., 2021). The two most important factors within healthcare are the costs of energy and the benefits that accrue from implementing change, as well as the quality of care given to the patients and the reliability of the healthcare facilities. A cost-benefit analysis performed to the latter makes it practical to check that a project brings as much value as it costs.  In the same regard, attaining the LEED certification or other sustainability certification will improve the hospital’s image, and the public will have more trust in the hospital, thus increasing the number of patients and the hospital’s revenue.</w:t>
      </w:r>
    </w:p>
    <w:p w14:paraId="57FC6571" w14:textId="5707383F" w:rsidR="00A657BD" w:rsidRPr="00A657BD" w:rsidRDefault="00A657BD" w:rsidP="00A657BD">
      <w:pPr>
        <w:pStyle w:val="Heading2"/>
        <w:rPr>
          <w:sz w:val="28"/>
          <w:szCs w:val="28"/>
        </w:rPr>
      </w:pPr>
      <w:bookmarkStart w:id="17" w:name="_Toc175941820"/>
      <w:r w:rsidRPr="00A657BD">
        <w:rPr>
          <w:sz w:val="28"/>
          <w:szCs w:val="28"/>
        </w:rPr>
        <w:t>P</w:t>
      </w:r>
      <w:r>
        <w:rPr>
          <w:sz w:val="28"/>
          <w:szCs w:val="28"/>
        </w:rPr>
        <w:t>roject</w:t>
      </w:r>
      <w:r w:rsidRPr="00A657BD">
        <w:rPr>
          <w:sz w:val="28"/>
          <w:szCs w:val="28"/>
        </w:rPr>
        <w:t xml:space="preserve"> O</w:t>
      </w:r>
      <w:r>
        <w:rPr>
          <w:sz w:val="28"/>
          <w:szCs w:val="28"/>
        </w:rPr>
        <w:t>rganisation</w:t>
      </w:r>
      <w:bookmarkEnd w:id="17"/>
    </w:p>
    <w:p w14:paraId="10347579" w14:textId="77777777" w:rsidR="00A657BD" w:rsidRPr="00A657BD" w:rsidRDefault="00A657BD" w:rsidP="00A657BD">
      <w:pPr>
        <w:rPr>
          <w:rFonts w:ascii="Calibri" w:hAnsi="Calibri" w:cs="Calibri"/>
          <w:sz w:val="22"/>
          <w:szCs w:val="22"/>
        </w:rPr>
      </w:pPr>
      <w:r w:rsidRPr="00A657BD">
        <w:rPr>
          <w:rFonts w:ascii="Calibri" w:hAnsi="Calibri" w:cs="Calibri"/>
          <w:sz w:val="22"/>
          <w:szCs w:val="22"/>
        </w:rPr>
        <w:t>Therefore, it is essential to have a well-organised team of project workers to allow the renovation to be done effectively. To make a well-rounded team, the experts that should be part of the project include healthcare design specialists, electrical engineers, and specialists in sustainable healthcare facilities design.</w:t>
      </w:r>
    </w:p>
    <w:p w14:paraId="1F1018DE" w14:textId="00A9C8BE" w:rsidR="00A657BD" w:rsidRPr="00DE48B9" w:rsidRDefault="00A657BD" w:rsidP="00DE48B9">
      <w:pPr>
        <w:pStyle w:val="Heading1"/>
      </w:pPr>
      <w:bookmarkStart w:id="18" w:name="_Toc175941821"/>
      <w:r w:rsidRPr="00DE48B9">
        <w:t>P</w:t>
      </w:r>
      <w:r w:rsidRPr="00DE48B9">
        <w:t>lan</w:t>
      </w:r>
      <w:bookmarkEnd w:id="18"/>
    </w:p>
    <w:p w14:paraId="269C1F7C" w14:textId="77777777" w:rsidR="00A657BD" w:rsidRDefault="00A657BD" w:rsidP="00A657BD">
      <w:pPr>
        <w:rPr>
          <w:rFonts w:ascii="Calibri" w:hAnsi="Calibri" w:cs="Calibri"/>
          <w:sz w:val="22"/>
          <w:szCs w:val="22"/>
        </w:rPr>
      </w:pPr>
      <w:r w:rsidRPr="00A657BD">
        <w:rPr>
          <w:rFonts w:ascii="Calibri" w:hAnsi="Calibri" w:cs="Calibri"/>
          <w:sz w:val="22"/>
          <w:szCs w:val="22"/>
        </w:rPr>
        <w:t>The planning phase involves the development and elaboration of the basics laid down in the initiation phase in a more specific manner about the project. This stage involves stereotyping a work and product breakdown structure (WBS), timing activity, charting activities and identifying activities on a critical path analysis (</w:t>
      </w:r>
      <w:proofErr w:type="spellStart"/>
      <w:r w:rsidRPr="00A657BD">
        <w:rPr>
          <w:rFonts w:ascii="Calibri" w:hAnsi="Calibri" w:cs="Calibri"/>
          <w:sz w:val="22"/>
          <w:szCs w:val="22"/>
        </w:rPr>
        <w:t>Favari</w:t>
      </w:r>
      <w:proofErr w:type="spellEnd"/>
      <w:r w:rsidRPr="00A657BD">
        <w:rPr>
          <w:rFonts w:ascii="Calibri" w:hAnsi="Calibri" w:cs="Calibri"/>
          <w:sz w:val="22"/>
          <w:szCs w:val="22"/>
        </w:rPr>
        <w:t>, 2023).</w:t>
      </w:r>
    </w:p>
    <w:p w14:paraId="0C752967" w14:textId="63F7CAC3" w:rsidR="00AF761A" w:rsidRPr="00AF761A" w:rsidRDefault="00AF761A" w:rsidP="00AF761A">
      <w:pPr>
        <w:pStyle w:val="Heading2"/>
        <w:rPr>
          <w:sz w:val="28"/>
          <w:szCs w:val="28"/>
        </w:rPr>
      </w:pPr>
      <w:bookmarkStart w:id="19" w:name="_Toc175941822"/>
      <w:r w:rsidRPr="00AF761A">
        <w:rPr>
          <w:sz w:val="28"/>
          <w:szCs w:val="28"/>
        </w:rPr>
        <w:lastRenderedPageBreak/>
        <w:t>W</w:t>
      </w:r>
      <w:r>
        <w:rPr>
          <w:sz w:val="28"/>
          <w:szCs w:val="28"/>
        </w:rPr>
        <w:t>ork</w:t>
      </w:r>
      <w:r w:rsidRPr="00AF761A">
        <w:rPr>
          <w:sz w:val="28"/>
          <w:szCs w:val="28"/>
        </w:rPr>
        <w:t>/P</w:t>
      </w:r>
      <w:r>
        <w:rPr>
          <w:sz w:val="28"/>
          <w:szCs w:val="28"/>
        </w:rPr>
        <w:t>roduct</w:t>
      </w:r>
      <w:r w:rsidRPr="00AF761A">
        <w:rPr>
          <w:sz w:val="28"/>
          <w:szCs w:val="28"/>
        </w:rPr>
        <w:t xml:space="preserve"> B</w:t>
      </w:r>
      <w:r>
        <w:rPr>
          <w:sz w:val="28"/>
          <w:szCs w:val="28"/>
        </w:rPr>
        <w:t>reakdown</w:t>
      </w:r>
      <w:r w:rsidRPr="00AF761A">
        <w:rPr>
          <w:sz w:val="28"/>
          <w:szCs w:val="28"/>
        </w:rPr>
        <w:t xml:space="preserve"> S</w:t>
      </w:r>
      <w:r>
        <w:rPr>
          <w:sz w:val="28"/>
          <w:szCs w:val="28"/>
        </w:rPr>
        <w:t>tructure</w:t>
      </w:r>
      <w:bookmarkEnd w:id="19"/>
    </w:p>
    <w:p w14:paraId="2FDCA09D" w14:textId="09749670" w:rsidR="00AF761A" w:rsidRPr="00AF761A" w:rsidRDefault="00AF761A" w:rsidP="00AF761A">
      <w:pPr>
        <w:rPr>
          <w:rFonts w:ascii="Calibri" w:hAnsi="Calibri" w:cs="Calibri"/>
          <w:b/>
          <w:i/>
          <w:sz w:val="22"/>
          <w:szCs w:val="22"/>
        </w:rPr>
      </w:pPr>
      <w:r w:rsidRPr="00AF761A">
        <w:rPr>
          <w:rFonts w:ascii="Calibri" w:hAnsi="Calibri" w:cs="Calibri"/>
          <w:sz w:val="22"/>
          <w:szCs w:val="22"/>
        </w:rPr>
        <w:t>The Work/Product Breakdown Structure (WBS) is one of the essential tools used in project management that provides details on the delivery of the project right from the macro level to the micro level, in this case, the entire renovation</w:t>
      </w:r>
      <w:r>
        <w:rPr>
          <w:rFonts w:ascii="Calibri" w:hAnsi="Calibri" w:cs="Calibri"/>
          <w:sz w:val="22"/>
          <w:szCs w:val="22"/>
        </w:rPr>
        <w:t xml:space="preserve">. </w:t>
      </w:r>
      <w:r w:rsidRPr="00AF761A">
        <w:rPr>
          <w:rFonts w:ascii="Calibri" w:hAnsi="Calibri" w:cs="Calibri"/>
          <w:sz w:val="22"/>
          <w:szCs w:val="22"/>
        </w:rPr>
        <w:t xml:space="preserve">When it comes to construction of a </w:t>
      </w:r>
      <w:r>
        <w:rPr>
          <w:rFonts w:ascii="Calibri" w:hAnsi="Calibri" w:cs="Calibri"/>
          <w:sz w:val="22"/>
          <w:szCs w:val="22"/>
        </w:rPr>
        <w:t>office</w:t>
      </w:r>
      <w:r w:rsidRPr="00AF761A">
        <w:rPr>
          <w:rFonts w:ascii="Calibri" w:hAnsi="Calibri" w:cs="Calibri"/>
          <w:sz w:val="22"/>
          <w:szCs w:val="22"/>
        </w:rPr>
        <w:t xml:space="preserve"> where work may vary from simply painting a wall to complete restructuring of a new </w:t>
      </w:r>
      <w:r>
        <w:rPr>
          <w:rFonts w:ascii="Calibri" w:hAnsi="Calibri" w:cs="Calibri"/>
          <w:sz w:val="22"/>
          <w:szCs w:val="22"/>
        </w:rPr>
        <w:t>office</w:t>
      </w:r>
      <w:r w:rsidRPr="00AF761A">
        <w:rPr>
          <w:rFonts w:ascii="Calibri" w:hAnsi="Calibri" w:cs="Calibri"/>
          <w:sz w:val="22"/>
          <w:szCs w:val="22"/>
        </w:rPr>
        <w:t xml:space="preserve"> within the given premise, WBS is even more important to stay on top of the construction project.</w:t>
      </w:r>
    </w:p>
    <w:p w14:paraId="6000DABD" w14:textId="4E12C0D6" w:rsidR="00AF761A" w:rsidRPr="00AF761A" w:rsidRDefault="00AF761A" w:rsidP="00AF761A">
      <w:pPr>
        <w:rPr>
          <w:rFonts w:ascii="Calibri" w:hAnsi="Calibri" w:cs="Calibri"/>
          <w:b/>
          <w:i/>
          <w:sz w:val="22"/>
          <w:szCs w:val="22"/>
        </w:rPr>
      </w:pPr>
      <w:r w:rsidRPr="00AF761A">
        <w:rPr>
          <w:rFonts w:ascii="Calibri" w:hAnsi="Calibri" w:cs="Calibri"/>
          <w:sz w:val="22"/>
          <w:szCs w:val="22"/>
        </w:rPr>
        <w:t xml:space="preserve">For instance, the WBS of </w:t>
      </w:r>
      <w:r w:rsidR="00AA38FD" w:rsidRPr="00AF761A">
        <w:rPr>
          <w:rFonts w:ascii="Calibri" w:hAnsi="Calibri" w:cs="Calibri"/>
          <w:sz w:val="22"/>
          <w:szCs w:val="22"/>
        </w:rPr>
        <w:t>an</w:t>
      </w:r>
      <w:r w:rsidRPr="00AF761A">
        <w:rPr>
          <w:rFonts w:ascii="Calibri" w:hAnsi="Calibri" w:cs="Calibri"/>
          <w:sz w:val="22"/>
          <w:szCs w:val="22"/>
        </w:rPr>
        <w:t xml:space="preserve"> </w:t>
      </w:r>
      <w:r w:rsidR="00AA38FD">
        <w:rPr>
          <w:rFonts w:ascii="Calibri" w:hAnsi="Calibri" w:cs="Calibri"/>
          <w:sz w:val="22"/>
          <w:szCs w:val="22"/>
        </w:rPr>
        <w:t xml:space="preserve">office </w:t>
      </w:r>
      <w:r w:rsidRPr="00AF761A">
        <w:rPr>
          <w:rFonts w:ascii="Calibri" w:hAnsi="Calibri" w:cs="Calibri"/>
          <w:sz w:val="22"/>
          <w:szCs w:val="22"/>
        </w:rPr>
        <w:t>renovation project would consist of sub-tasks such as demounting work, electrical works, use of environment-friendly materials and testing</w:t>
      </w:r>
      <w:r w:rsidR="00AA38FD">
        <w:rPr>
          <w:rFonts w:ascii="Calibri" w:hAnsi="Calibri" w:cs="Calibri"/>
          <w:sz w:val="22"/>
          <w:szCs w:val="22"/>
        </w:rPr>
        <w:t xml:space="preserve"> </w:t>
      </w:r>
      <w:r w:rsidRPr="00AF761A">
        <w:rPr>
          <w:rFonts w:ascii="Calibri" w:hAnsi="Calibri" w:cs="Calibri"/>
          <w:sz w:val="22"/>
          <w:szCs w:val="22"/>
        </w:rPr>
        <w:t>among others. When grouped in such sub-tasks, it will be easier for the project team to plan resource utili</w:t>
      </w:r>
      <w:r w:rsidR="00AA38FD">
        <w:rPr>
          <w:rFonts w:ascii="Calibri" w:hAnsi="Calibri" w:cs="Calibri"/>
          <w:sz w:val="22"/>
          <w:szCs w:val="22"/>
        </w:rPr>
        <w:t>s</w:t>
      </w:r>
      <w:r w:rsidRPr="00AF761A">
        <w:rPr>
          <w:rFonts w:ascii="Calibri" w:hAnsi="Calibri" w:cs="Calibri"/>
          <w:sz w:val="22"/>
          <w:szCs w:val="22"/>
        </w:rPr>
        <w:t>ation and time and even track the progress of the activities. The most essential function is the identification of tasks that can influence</w:t>
      </w:r>
      <w:r w:rsidR="00AA38FD">
        <w:rPr>
          <w:rFonts w:ascii="Calibri" w:hAnsi="Calibri" w:cs="Calibri"/>
          <w:sz w:val="22"/>
          <w:szCs w:val="22"/>
        </w:rPr>
        <w:t xml:space="preserve"> staff </w:t>
      </w:r>
      <w:r w:rsidRPr="00AF761A">
        <w:rPr>
          <w:rFonts w:ascii="Calibri" w:hAnsi="Calibri" w:cs="Calibri"/>
          <w:sz w:val="22"/>
          <w:szCs w:val="22"/>
        </w:rPr>
        <w:t xml:space="preserve">at a given project site. For example, the WBS can assist one in determining which areas of the </w:t>
      </w:r>
      <w:r w:rsidR="00AA38FD">
        <w:rPr>
          <w:rFonts w:ascii="Calibri" w:hAnsi="Calibri" w:cs="Calibri"/>
          <w:sz w:val="22"/>
          <w:szCs w:val="22"/>
        </w:rPr>
        <w:t>office</w:t>
      </w:r>
      <w:r w:rsidRPr="00AF761A">
        <w:rPr>
          <w:rFonts w:ascii="Calibri" w:hAnsi="Calibri" w:cs="Calibri"/>
          <w:sz w:val="22"/>
          <w:szCs w:val="22"/>
        </w:rPr>
        <w:t xml:space="preserve"> have to run so that work can be scheduled around them.</w:t>
      </w:r>
    </w:p>
    <w:p w14:paraId="3668B50E" w14:textId="1DD2CA5B" w:rsidR="002D5476" w:rsidRPr="002D5476" w:rsidRDefault="002D5476" w:rsidP="002D5476">
      <w:pPr>
        <w:pStyle w:val="Heading2"/>
        <w:rPr>
          <w:sz w:val="28"/>
          <w:szCs w:val="28"/>
        </w:rPr>
      </w:pPr>
      <w:bookmarkStart w:id="20" w:name="_Toc175941823"/>
      <w:r w:rsidRPr="002D5476">
        <w:rPr>
          <w:sz w:val="28"/>
          <w:szCs w:val="28"/>
        </w:rPr>
        <w:t>D</w:t>
      </w:r>
      <w:r w:rsidRPr="002D5476">
        <w:rPr>
          <w:sz w:val="28"/>
          <w:szCs w:val="28"/>
        </w:rPr>
        <w:t>uration</w:t>
      </w:r>
      <w:bookmarkEnd w:id="20"/>
    </w:p>
    <w:p w14:paraId="0A2677C2" w14:textId="78F1982A" w:rsidR="002D5476" w:rsidRPr="002D5476" w:rsidRDefault="002D5476" w:rsidP="002D5476">
      <w:pPr>
        <w:rPr>
          <w:rFonts w:ascii="Calibri" w:hAnsi="Calibri" w:cs="Calibri"/>
          <w:sz w:val="22"/>
          <w:szCs w:val="22"/>
        </w:rPr>
      </w:pPr>
      <w:r w:rsidRPr="002D5476">
        <w:rPr>
          <w:rFonts w:ascii="Calibri" w:hAnsi="Calibri" w:cs="Calibri"/>
          <w:sz w:val="22"/>
          <w:szCs w:val="22"/>
        </w:rPr>
        <w:t>Duration estimates must</w:t>
      </w:r>
      <w:r>
        <w:rPr>
          <w:rFonts w:ascii="Calibri" w:hAnsi="Calibri" w:cs="Calibri"/>
          <w:sz w:val="22"/>
          <w:szCs w:val="22"/>
        </w:rPr>
        <w:t xml:space="preserve"> </w:t>
      </w:r>
      <w:r w:rsidRPr="002D5476">
        <w:rPr>
          <w:rFonts w:ascii="Calibri" w:hAnsi="Calibri" w:cs="Calibri"/>
          <w:sz w:val="22"/>
          <w:szCs w:val="22"/>
        </w:rPr>
        <w:t xml:space="preserve">consider the peculiarities of working within an active healthcare environment, including prescribed working hours, a clean environment and avoiding interference with other healthcare staff. For instance, electrical work requires coordination to avoid crippling core operations and to provide adequate time for shutdowns and other such disruptions that harm the </w:t>
      </w:r>
      <w:r>
        <w:rPr>
          <w:rFonts w:ascii="Calibri" w:hAnsi="Calibri" w:cs="Calibri"/>
          <w:sz w:val="22"/>
          <w:szCs w:val="22"/>
        </w:rPr>
        <w:t xml:space="preserve">staff </w:t>
      </w:r>
      <w:r w:rsidRPr="002D5476">
        <w:rPr>
          <w:rFonts w:ascii="Calibri" w:hAnsi="Calibri" w:cs="Calibri"/>
          <w:sz w:val="22"/>
          <w:szCs w:val="22"/>
        </w:rPr>
        <w:t>least during off hours or maintenance periods. The specific component of the planning phase, which is made up of accurate duration estimates, is chosen as the second one, as it helps to make the project timeline realistic. Where the timing of the renovation activities is sensitive due to the ever-flowing nature of the hospital, reasonable duration estimates enable the management to complete the project within the proper timeline with the right quality and safety aspects intact (Cheng et al., 2022).</w:t>
      </w:r>
    </w:p>
    <w:p w14:paraId="41BFA7D3" w14:textId="0B530B06" w:rsidR="005C194F" w:rsidRPr="005C194F" w:rsidRDefault="005C194F" w:rsidP="005C194F">
      <w:pPr>
        <w:pStyle w:val="Heading2"/>
        <w:rPr>
          <w:sz w:val="28"/>
          <w:szCs w:val="28"/>
        </w:rPr>
      </w:pPr>
      <w:bookmarkStart w:id="21" w:name="_Toc175941824"/>
      <w:r w:rsidRPr="005C194F">
        <w:rPr>
          <w:sz w:val="28"/>
          <w:szCs w:val="28"/>
        </w:rPr>
        <w:t>N</w:t>
      </w:r>
      <w:r w:rsidRPr="005C194F">
        <w:rPr>
          <w:sz w:val="28"/>
          <w:szCs w:val="28"/>
        </w:rPr>
        <w:t>etwork</w:t>
      </w:r>
      <w:r w:rsidRPr="005C194F">
        <w:rPr>
          <w:sz w:val="28"/>
          <w:szCs w:val="28"/>
        </w:rPr>
        <w:t xml:space="preserve"> &amp; D</w:t>
      </w:r>
      <w:r w:rsidRPr="005C194F">
        <w:rPr>
          <w:sz w:val="28"/>
          <w:szCs w:val="28"/>
        </w:rPr>
        <w:t>ependencies</w:t>
      </w:r>
      <w:bookmarkEnd w:id="21"/>
      <w:r w:rsidRPr="005C194F">
        <w:rPr>
          <w:sz w:val="28"/>
          <w:szCs w:val="28"/>
        </w:rPr>
        <w:t xml:space="preserve"> </w:t>
      </w:r>
    </w:p>
    <w:p w14:paraId="1B4A038E" w14:textId="5B86CEF4" w:rsidR="005C194F" w:rsidRPr="005C194F" w:rsidRDefault="005C194F" w:rsidP="005C194F">
      <w:pPr>
        <w:rPr>
          <w:rFonts w:ascii="Calibri" w:hAnsi="Calibri" w:cs="Calibri"/>
          <w:sz w:val="22"/>
          <w:szCs w:val="22"/>
        </w:rPr>
      </w:pPr>
      <w:r w:rsidRPr="005C194F">
        <w:rPr>
          <w:rFonts w:ascii="Calibri" w:hAnsi="Calibri" w:cs="Calibri"/>
          <w:sz w:val="22"/>
          <w:szCs w:val="22"/>
        </w:rPr>
        <w:t xml:space="preserve">As an essential part of the planning process, it is crucial to identify how and in what order the tasks are related. In restructuring a </w:t>
      </w:r>
      <w:r>
        <w:rPr>
          <w:rFonts w:ascii="Calibri" w:hAnsi="Calibri" w:cs="Calibri"/>
          <w:sz w:val="22"/>
          <w:szCs w:val="22"/>
        </w:rPr>
        <w:t>office</w:t>
      </w:r>
      <w:r w:rsidRPr="005C194F">
        <w:rPr>
          <w:rFonts w:ascii="Calibri" w:hAnsi="Calibri" w:cs="Calibri"/>
          <w:sz w:val="22"/>
          <w:szCs w:val="22"/>
        </w:rPr>
        <w:t xml:space="preserve">, for example, it is necessary to know the dependencies to avoid facing specific difficulties that may arise on the way. </w:t>
      </w:r>
    </w:p>
    <w:p w14:paraId="12574858" w14:textId="69A0F6AA" w:rsidR="003854EA" w:rsidRPr="003854EA" w:rsidRDefault="003854EA" w:rsidP="003854EA">
      <w:pPr>
        <w:pStyle w:val="Heading2"/>
        <w:rPr>
          <w:sz w:val="28"/>
          <w:szCs w:val="28"/>
        </w:rPr>
      </w:pPr>
      <w:bookmarkStart w:id="22" w:name="_Toc175941825"/>
      <w:r w:rsidRPr="003854EA">
        <w:rPr>
          <w:sz w:val="28"/>
          <w:szCs w:val="28"/>
        </w:rPr>
        <w:t>C</w:t>
      </w:r>
      <w:r w:rsidRPr="003854EA">
        <w:rPr>
          <w:sz w:val="28"/>
          <w:szCs w:val="28"/>
        </w:rPr>
        <w:t>ritical</w:t>
      </w:r>
      <w:r w:rsidRPr="003854EA">
        <w:rPr>
          <w:sz w:val="28"/>
          <w:szCs w:val="28"/>
        </w:rPr>
        <w:t xml:space="preserve"> P</w:t>
      </w:r>
      <w:r w:rsidRPr="003854EA">
        <w:rPr>
          <w:sz w:val="28"/>
          <w:szCs w:val="28"/>
        </w:rPr>
        <w:t>ath</w:t>
      </w:r>
      <w:r w:rsidRPr="003854EA">
        <w:rPr>
          <w:sz w:val="28"/>
          <w:szCs w:val="28"/>
        </w:rPr>
        <w:t xml:space="preserve"> A</w:t>
      </w:r>
      <w:r w:rsidRPr="003854EA">
        <w:rPr>
          <w:sz w:val="28"/>
          <w:szCs w:val="28"/>
        </w:rPr>
        <w:t>nalysis</w:t>
      </w:r>
      <w:bookmarkEnd w:id="22"/>
    </w:p>
    <w:p w14:paraId="0F2C3283" w14:textId="152633A1" w:rsidR="003854EA" w:rsidRPr="003854EA" w:rsidRDefault="003854EA" w:rsidP="003854EA">
      <w:pPr>
        <w:rPr>
          <w:rFonts w:ascii="Calibri" w:hAnsi="Calibri" w:cs="Calibri"/>
          <w:sz w:val="22"/>
          <w:szCs w:val="22"/>
        </w:rPr>
      </w:pPr>
      <w:r w:rsidRPr="003854EA">
        <w:rPr>
          <w:rFonts w:ascii="Calibri" w:hAnsi="Calibri" w:cs="Calibri"/>
          <w:sz w:val="22"/>
          <w:szCs w:val="22"/>
        </w:rPr>
        <w:t xml:space="preserve">The Critical Path Analysis (CPA) defines the series of all activities critical for setting up the project time duration. In the context of </w:t>
      </w:r>
      <w:proofErr w:type="spellStart"/>
      <w:r w:rsidRPr="003854EA">
        <w:rPr>
          <w:rFonts w:ascii="Calibri" w:hAnsi="Calibri" w:cs="Calibri"/>
          <w:sz w:val="22"/>
          <w:szCs w:val="22"/>
        </w:rPr>
        <w:t>a</w:t>
      </w:r>
      <w:proofErr w:type="spellEnd"/>
      <w:r w:rsidRPr="003854EA">
        <w:rPr>
          <w:rFonts w:ascii="Calibri" w:hAnsi="Calibri" w:cs="Calibri"/>
          <w:sz w:val="22"/>
          <w:szCs w:val="22"/>
        </w:rPr>
        <w:t xml:space="preserve"> </w:t>
      </w:r>
      <w:r>
        <w:rPr>
          <w:rFonts w:ascii="Calibri" w:hAnsi="Calibri" w:cs="Calibri"/>
          <w:sz w:val="22"/>
          <w:szCs w:val="22"/>
        </w:rPr>
        <w:t>office</w:t>
      </w:r>
      <w:r w:rsidRPr="003854EA">
        <w:rPr>
          <w:rFonts w:ascii="Calibri" w:hAnsi="Calibri" w:cs="Calibri"/>
          <w:sz w:val="22"/>
          <w:szCs w:val="22"/>
        </w:rPr>
        <w:t xml:space="preserve"> renovation project, CPA enables the project team to concentrate on the most essential activities of the project. CPA also gives the project team a view of which tasks may be safely deferred for some other phase of the project, which is helpful for fine-tuning schedules and resources (Wally et al., 2020).</w:t>
      </w:r>
    </w:p>
    <w:p w14:paraId="4EA59812" w14:textId="37ACD5AB" w:rsidR="003854EA" w:rsidRPr="003854EA" w:rsidRDefault="003854EA" w:rsidP="003854EA">
      <w:pPr>
        <w:pStyle w:val="Heading2"/>
        <w:rPr>
          <w:sz w:val="28"/>
          <w:szCs w:val="28"/>
        </w:rPr>
      </w:pPr>
      <w:bookmarkStart w:id="23" w:name="_Toc175941826"/>
      <w:r w:rsidRPr="003854EA">
        <w:rPr>
          <w:sz w:val="28"/>
          <w:szCs w:val="28"/>
        </w:rPr>
        <w:t>P</w:t>
      </w:r>
      <w:r>
        <w:rPr>
          <w:sz w:val="28"/>
          <w:szCs w:val="28"/>
        </w:rPr>
        <w:t>lan</w:t>
      </w:r>
      <w:r w:rsidRPr="003854EA">
        <w:rPr>
          <w:sz w:val="28"/>
          <w:szCs w:val="28"/>
        </w:rPr>
        <w:t xml:space="preserve"> T</w:t>
      </w:r>
      <w:r>
        <w:rPr>
          <w:sz w:val="28"/>
          <w:szCs w:val="28"/>
        </w:rPr>
        <w:t>ools</w:t>
      </w:r>
      <w:bookmarkEnd w:id="23"/>
    </w:p>
    <w:p w14:paraId="63257DF1" w14:textId="7A20CFD3" w:rsidR="00AF761A" w:rsidRPr="003854EA" w:rsidRDefault="003854EA" w:rsidP="00A657BD">
      <w:pPr>
        <w:rPr>
          <w:rFonts w:ascii="Calibri" w:hAnsi="Calibri" w:cs="Calibri"/>
          <w:sz w:val="22"/>
          <w:szCs w:val="22"/>
        </w:rPr>
      </w:pPr>
      <w:r w:rsidRPr="003854EA">
        <w:rPr>
          <w:rFonts w:ascii="Calibri" w:hAnsi="Calibri" w:cs="Calibri"/>
          <w:sz w:val="22"/>
          <w:szCs w:val="22"/>
        </w:rPr>
        <w:t>During the planning phase of a renovation project in a health facility, one should choose the right project management tools to achieve the proper planning, cost control and meeting of standards. The most valuable tools that can help manage intricate projects are the Gantt Chart, the Kanban Board, and the Milestone.</w:t>
      </w:r>
    </w:p>
    <w:p w14:paraId="31106344" w14:textId="1FF2E4CE" w:rsidR="00173FD1" w:rsidRPr="006643D3" w:rsidRDefault="00173FD1" w:rsidP="006643D3">
      <w:pPr>
        <w:pStyle w:val="Heading2"/>
        <w:rPr>
          <w:sz w:val="28"/>
          <w:szCs w:val="28"/>
        </w:rPr>
      </w:pPr>
      <w:bookmarkStart w:id="24" w:name="_Toc175941827"/>
      <w:r w:rsidRPr="006643D3">
        <w:rPr>
          <w:sz w:val="28"/>
          <w:szCs w:val="28"/>
        </w:rPr>
        <w:lastRenderedPageBreak/>
        <w:t>G</w:t>
      </w:r>
      <w:r w:rsidR="006643D3" w:rsidRPr="006643D3">
        <w:rPr>
          <w:sz w:val="28"/>
          <w:szCs w:val="28"/>
        </w:rPr>
        <w:t>antt</w:t>
      </w:r>
      <w:bookmarkEnd w:id="24"/>
      <w:r w:rsidR="006643D3" w:rsidRPr="006643D3">
        <w:rPr>
          <w:sz w:val="28"/>
          <w:szCs w:val="28"/>
        </w:rPr>
        <w:t xml:space="preserve">  </w:t>
      </w:r>
    </w:p>
    <w:p w14:paraId="103DF35F" w14:textId="7CCD6385" w:rsidR="006643D3" w:rsidRDefault="006643D3" w:rsidP="006643D3">
      <w:pPr>
        <w:rPr>
          <w:rFonts w:ascii="Calibri" w:hAnsi="Calibri" w:cs="Calibri"/>
          <w:sz w:val="22"/>
          <w:szCs w:val="22"/>
        </w:rPr>
      </w:pPr>
      <w:r w:rsidRPr="006643D3">
        <w:rPr>
          <w:rFonts w:ascii="Calibri" w:hAnsi="Calibri" w:cs="Calibri"/>
          <w:sz w:val="22"/>
          <w:szCs w:val="22"/>
        </w:rPr>
        <w:t>The Gantt Chart is one of the most popular project management tools that allows a project manager to see the overall picture of the project (</w:t>
      </w:r>
      <w:proofErr w:type="spellStart"/>
      <w:r w:rsidRPr="006643D3">
        <w:rPr>
          <w:rFonts w:ascii="Calibri" w:hAnsi="Calibri" w:cs="Calibri"/>
          <w:sz w:val="22"/>
          <w:szCs w:val="22"/>
        </w:rPr>
        <w:t>Radujkovic</w:t>
      </w:r>
      <w:proofErr w:type="spellEnd"/>
      <w:r w:rsidRPr="006643D3">
        <w:rPr>
          <w:rFonts w:ascii="Calibri" w:hAnsi="Calibri" w:cs="Calibri"/>
          <w:sz w:val="22"/>
          <w:szCs w:val="22"/>
        </w:rPr>
        <w:t xml:space="preserve">, &amp; </w:t>
      </w:r>
      <w:proofErr w:type="spellStart"/>
      <w:r w:rsidRPr="006643D3">
        <w:rPr>
          <w:rFonts w:ascii="Calibri" w:hAnsi="Calibri" w:cs="Calibri"/>
          <w:sz w:val="22"/>
          <w:szCs w:val="22"/>
        </w:rPr>
        <w:t>Sjekavica</w:t>
      </w:r>
      <w:proofErr w:type="spellEnd"/>
      <w:r w:rsidRPr="006643D3">
        <w:rPr>
          <w:rFonts w:ascii="Calibri" w:hAnsi="Calibri" w:cs="Calibri"/>
          <w:sz w:val="22"/>
          <w:szCs w:val="22"/>
        </w:rPr>
        <w:t xml:space="preserve"> Klepo. 2021). Moreover, it presents the project stages, the tasks' time dependencies, and the critical path. An excellent example of its use is in the case of a </w:t>
      </w:r>
      <w:r w:rsidR="00647255">
        <w:rPr>
          <w:rFonts w:ascii="Calibri" w:hAnsi="Calibri" w:cs="Calibri"/>
          <w:sz w:val="22"/>
          <w:szCs w:val="22"/>
        </w:rPr>
        <w:t>office</w:t>
      </w:r>
      <w:r w:rsidRPr="006643D3">
        <w:rPr>
          <w:rFonts w:ascii="Calibri" w:hAnsi="Calibri" w:cs="Calibri"/>
          <w:sz w:val="22"/>
          <w:szCs w:val="22"/>
        </w:rPr>
        <w:t xml:space="preserve"> renovation project, where a project comprises interconnecting tasks; the Gantt Chart is very helpful in providing the project manager with a bird’s eye view of the project timeline.</w:t>
      </w:r>
      <w:r w:rsidR="00647255">
        <w:rPr>
          <w:rFonts w:ascii="Calibri" w:hAnsi="Calibri" w:cs="Calibri"/>
          <w:sz w:val="22"/>
          <w:szCs w:val="22"/>
        </w:rPr>
        <w:t xml:space="preserve"> Please see GANTT chart </w:t>
      </w:r>
      <w:r w:rsidR="00ED69FA">
        <w:rPr>
          <w:rFonts w:ascii="Calibri" w:hAnsi="Calibri" w:cs="Calibri"/>
          <w:sz w:val="22"/>
          <w:szCs w:val="22"/>
        </w:rPr>
        <w:t>for office renovation project.</w:t>
      </w:r>
      <w:r w:rsidRPr="006643D3">
        <w:rPr>
          <w:rFonts w:ascii="Calibri" w:hAnsi="Calibri" w:cs="Calibri"/>
          <w:sz w:val="22"/>
          <w:szCs w:val="22"/>
        </w:rPr>
        <w:t xml:space="preserve"> </w:t>
      </w:r>
    </w:p>
    <w:p w14:paraId="7A7FFA21" w14:textId="77777777" w:rsidR="00ED69FA" w:rsidRPr="006643D3" w:rsidRDefault="00ED69FA" w:rsidP="006643D3">
      <w:pPr>
        <w:rPr>
          <w:rFonts w:ascii="Calibri" w:hAnsi="Calibri" w:cs="Calibri"/>
          <w:sz w:val="22"/>
          <w:szCs w:val="22"/>
        </w:rPr>
      </w:pPr>
    </w:p>
    <w:p w14:paraId="1C8F8A25" w14:textId="1BAA6AD3" w:rsidR="006643D3" w:rsidRDefault="00ED69FA" w:rsidP="006643D3">
      <w:r w:rsidRPr="00ED69FA">
        <w:drawing>
          <wp:inline distT="0" distB="0" distL="0" distR="0" wp14:anchorId="73D0D7B9" wp14:editId="083A52B0">
            <wp:extent cx="5664491" cy="3054507"/>
            <wp:effectExtent l="0" t="0" r="0" b="0"/>
            <wp:docPr id="266840176" name="Picture 1" descr="A graph with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40176" name="Picture 1" descr="A graph with blue rectangles&#10;&#10;Description automatically generated"/>
                    <pic:cNvPicPr/>
                  </pic:nvPicPr>
                  <pic:blipFill>
                    <a:blip r:embed="rId8"/>
                    <a:stretch>
                      <a:fillRect/>
                    </a:stretch>
                  </pic:blipFill>
                  <pic:spPr>
                    <a:xfrm>
                      <a:off x="0" y="0"/>
                      <a:ext cx="5664491" cy="3054507"/>
                    </a:xfrm>
                    <a:prstGeom prst="rect">
                      <a:avLst/>
                    </a:prstGeom>
                  </pic:spPr>
                </pic:pic>
              </a:graphicData>
            </a:graphic>
          </wp:inline>
        </w:drawing>
      </w:r>
    </w:p>
    <w:p w14:paraId="51BDD2D3" w14:textId="34825F76" w:rsidR="00173FD1" w:rsidRPr="006643D3" w:rsidRDefault="00173FD1" w:rsidP="006643D3">
      <w:pPr>
        <w:pStyle w:val="Heading2"/>
        <w:rPr>
          <w:sz w:val="28"/>
          <w:szCs w:val="28"/>
        </w:rPr>
      </w:pPr>
      <w:bookmarkStart w:id="25" w:name="_Toc175941828"/>
      <w:r w:rsidRPr="006643D3">
        <w:rPr>
          <w:sz w:val="28"/>
          <w:szCs w:val="28"/>
        </w:rPr>
        <w:t>K</w:t>
      </w:r>
      <w:r w:rsidR="006643D3" w:rsidRPr="006643D3">
        <w:rPr>
          <w:sz w:val="28"/>
          <w:szCs w:val="28"/>
        </w:rPr>
        <w:t>anban</w:t>
      </w:r>
      <w:bookmarkEnd w:id="25"/>
    </w:p>
    <w:p w14:paraId="3199D419" w14:textId="77777777" w:rsidR="006643D3" w:rsidRPr="006643D3" w:rsidRDefault="006643D3" w:rsidP="006643D3">
      <w:pPr>
        <w:rPr>
          <w:rFonts w:ascii="Calibri" w:hAnsi="Calibri" w:cs="Calibri"/>
          <w:sz w:val="22"/>
          <w:szCs w:val="22"/>
        </w:rPr>
      </w:pPr>
      <w:r w:rsidRPr="006643D3">
        <w:rPr>
          <w:rFonts w:ascii="Calibri" w:hAnsi="Calibri" w:cs="Calibri"/>
          <w:sz w:val="22"/>
          <w:szCs w:val="22"/>
        </w:rPr>
        <w:t>The Kanban Board is one of those task management tools utilised to see and manage the work process. However, unlike the Gantt Chart, which shows the general timelines of the project, the Kanban board offers specifics of the tasks as well as their progress.</w:t>
      </w:r>
    </w:p>
    <w:p w14:paraId="756AA3BD" w14:textId="77777777" w:rsidR="006643D3" w:rsidRPr="006643D3" w:rsidRDefault="006643D3" w:rsidP="006643D3">
      <w:pPr>
        <w:rPr>
          <w:rFonts w:ascii="Calibri" w:hAnsi="Calibri" w:cs="Calibri"/>
          <w:sz w:val="22"/>
          <w:szCs w:val="22"/>
        </w:rPr>
      </w:pPr>
      <w:r w:rsidRPr="006643D3">
        <w:rPr>
          <w:rFonts w:ascii="Calibri" w:hAnsi="Calibri" w:cs="Calibri"/>
          <w:sz w:val="22"/>
          <w:szCs w:val="22"/>
        </w:rPr>
        <w:t>The tasks of the Kanban Board are divided by the help of columns with labels for different statuses, 'To Do," 'In Progress," and "Done", for example. The beauty of this visualisation technique is that everyone on the project team can see what is currently being done, who is doing it, and if there is a backlog that slows down the progress.</w:t>
      </w:r>
    </w:p>
    <w:p w14:paraId="55EC0D3B" w14:textId="30877A1E" w:rsidR="00647255" w:rsidRDefault="00647255" w:rsidP="00647255">
      <w:pPr>
        <w:pStyle w:val="Heading2"/>
        <w:rPr>
          <w:sz w:val="28"/>
          <w:szCs w:val="28"/>
        </w:rPr>
      </w:pPr>
      <w:bookmarkStart w:id="26" w:name="_Toc175941829"/>
      <w:r w:rsidRPr="00647255">
        <w:rPr>
          <w:sz w:val="28"/>
          <w:szCs w:val="28"/>
        </w:rPr>
        <w:t>M</w:t>
      </w:r>
      <w:r w:rsidRPr="00647255">
        <w:rPr>
          <w:sz w:val="28"/>
          <w:szCs w:val="28"/>
        </w:rPr>
        <w:t>ilestones</w:t>
      </w:r>
      <w:bookmarkEnd w:id="26"/>
      <w:r w:rsidRPr="00647255">
        <w:rPr>
          <w:sz w:val="28"/>
          <w:szCs w:val="28"/>
        </w:rPr>
        <w:t xml:space="preserve"> </w:t>
      </w:r>
    </w:p>
    <w:p w14:paraId="50D905EE" w14:textId="0423754F" w:rsidR="00647255" w:rsidRPr="00647255" w:rsidRDefault="00647255" w:rsidP="00647255">
      <w:pPr>
        <w:rPr>
          <w:rFonts w:ascii="Calibri" w:hAnsi="Calibri" w:cs="Calibri"/>
          <w:sz w:val="22"/>
          <w:szCs w:val="22"/>
        </w:rPr>
      </w:pPr>
      <w:r w:rsidRPr="00647255">
        <w:rPr>
          <w:rFonts w:ascii="Calibri" w:hAnsi="Calibri" w:cs="Calibri"/>
          <w:sz w:val="22"/>
          <w:szCs w:val="22"/>
        </w:rPr>
        <w:t>Milestones are crucial events in or during project development, such as accomplishing electrical improvements or gaining certification in green building aspects (</w:t>
      </w:r>
      <w:r w:rsidRPr="00647255">
        <w:rPr>
          <w:rFonts w:ascii="Calibri" w:hAnsi="Calibri" w:cs="Calibri"/>
          <w:sz w:val="22"/>
          <w:szCs w:val="22"/>
          <w:shd w:val="clear" w:color="auto" w:fill="FFFFFF"/>
        </w:rPr>
        <w:t>Heidari et al., 2024</w:t>
      </w:r>
      <w:r w:rsidRPr="00647255">
        <w:rPr>
          <w:rFonts w:ascii="Calibri" w:hAnsi="Calibri" w:cs="Calibri"/>
          <w:sz w:val="22"/>
          <w:szCs w:val="22"/>
        </w:rPr>
        <w:t xml:space="preserve">). During a renovation in </w:t>
      </w:r>
      <w:proofErr w:type="spellStart"/>
      <w:r w:rsidRPr="00647255">
        <w:rPr>
          <w:rFonts w:ascii="Calibri" w:hAnsi="Calibri" w:cs="Calibri"/>
          <w:sz w:val="22"/>
          <w:szCs w:val="22"/>
        </w:rPr>
        <w:t>a</w:t>
      </w:r>
      <w:proofErr w:type="spellEnd"/>
      <w:r w:rsidRPr="00647255">
        <w:rPr>
          <w:rFonts w:ascii="Calibri" w:hAnsi="Calibri" w:cs="Calibri"/>
          <w:sz w:val="22"/>
          <w:szCs w:val="22"/>
        </w:rPr>
        <w:t xml:space="preserve"> </w:t>
      </w:r>
      <w:r>
        <w:rPr>
          <w:rFonts w:ascii="Calibri" w:hAnsi="Calibri" w:cs="Calibri"/>
          <w:sz w:val="22"/>
          <w:szCs w:val="22"/>
        </w:rPr>
        <w:t>office</w:t>
      </w:r>
      <w:r w:rsidRPr="00647255">
        <w:rPr>
          <w:rFonts w:ascii="Calibri" w:hAnsi="Calibri" w:cs="Calibri"/>
          <w:sz w:val="22"/>
          <w:szCs w:val="22"/>
        </w:rPr>
        <w:t>, it is essential to have Milestones to monitor the accomplishment of significant tasks, on which the project's success depends on the time of their completion.</w:t>
      </w:r>
    </w:p>
    <w:p w14:paraId="2DE2FBFA" w14:textId="163C2197" w:rsidR="00595693" w:rsidRPr="00DE48B9" w:rsidRDefault="00595693" w:rsidP="00DE48B9">
      <w:pPr>
        <w:pStyle w:val="Heading1"/>
      </w:pPr>
      <w:bookmarkStart w:id="27" w:name="_Toc175941830"/>
      <w:r w:rsidRPr="00DE48B9">
        <w:lastRenderedPageBreak/>
        <w:t>E</w:t>
      </w:r>
      <w:r w:rsidRPr="00DE48B9">
        <w:t>xecute</w:t>
      </w:r>
      <w:bookmarkEnd w:id="27"/>
    </w:p>
    <w:p w14:paraId="404B170B" w14:textId="77777777" w:rsidR="00595693" w:rsidRDefault="00595693" w:rsidP="00595693">
      <w:pPr>
        <w:rPr>
          <w:rFonts w:ascii="Calibri" w:hAnsi="Calibri" w:cs="Calibri"/>
          <w:sz w:val="22"/>
          <w:szCs w:val="22"/>
        </w:rPr>
      </w:pPr>
      <w:r w:rsidRPr="00595693">
        <w:rPr>
          <w:rFonts w:ascii="Calibri" w:hAnsi="Calibri" w:cs="Calibri"/>
          <w:sz w:val="22"/>
          <w:szCs w:val="22"/>
        </w:rPr>
        <w:t>The execution and control phases are thus essential in implementing and sustaining the project plan and keeping the project on track during the course of the project's implementation. These stages include using project resources, allocating project responsibilities, and unceasing communication of results regarding the project's time, cost, and quality specifications.</w:t>
      </w:r>
    </w:p>
    <w:p w14:paraId="19D56B51" w14:textId="77777777" w:rsidR="00DE48B9" w:rsidRPr="00DE48B9" w:rsidRDefault="00DE48B9" w:rsidP="00DE48B9">
      <w:pPr>
        <w:pStyle w:val="Heading2"/>
        <w:rPr>
          <w:sz w:val="28"/>
          <w:szCs w:val="28"/>
        </w:rPr>
      </w:pPr>
      <w:bookmarkStart w:id="28" w:name="_Toc175112318"/>
      <w:bookmarkStart w:id="29" w:name="_Toc175112560"/>
      <w:bookmarkStart w:id="30" w:name="_Toc175941831"/>
      <w:r w:rsidRPr="00DE48B9">
        <w:rPr>
          <w:sz w:val="28"/>
          <w:szCs w:val="28"/>
        </w:rPr>
        <w:t>Assigned Persons/Project: Team Member's Responsibilities</w:t>
      </w:r>
      <w:bookmarkEnd w:id="28"/>
      <w:bookmarkEnd w:id="29"/>
      <w:bookmarkEnd w:id="30"/>
    </w:p>
    <w:p w14:paraId="5A271269" w14:textId="21EF9222" w:rsidR="00DE48B9" w:rsidRPr="00DE48B9" w:rsidRDefault="00DE48B9" w:rsidP="00DE48B9">
      <w:pPr>
        <w:rPr>
          <w:rFonts w:ascii="Calibri" w:hAnsi="Calibri" w:cs="Calibri"/>
          <w:sz w:val="22"/>
          <w:szCs w:val="22"/>
        </w:rPr>
      </w:pPr>
      <w:r w:rsidRPr="00DE48B9">
        <w:rPr>
          <w:rFonts w:ascii="Calibri" w:hAnsi="Calibri" w:cs="Calibri"/>
          <w:sz w:val="22"/>
          <w:szCs w:val="22"/>
        </w:rPr>
        <w:t xml:space="preserve">As in every project, the description and distribution of roles and responsibilities are the key factors that define the successful outcome of </w:t>
      </w:r>
      <w:proofErr w:type="spellStart"/>
      <w:r w:rsidRPr="00DE48B9">
        <w:rPr>
          <w:rFonts w:ascii="Calibri" w:hAnsi="Calibri" w:cs="Calibri"/>
          <w:sz w:val="22"/>
          <w:szCs w:val="22"/>
        </w:rPr>
        <w:t>a</w:t>
      </w:r>
      <w:proofErr w:type="spellEnd"/>
      <w:r w:rsidRPr="00DE48B9">
        <w:rPr>
          <w:rFonts w:ascii="Calibri" w:hAnsi="Calibri" w:cs="Calibri"/>
          <w:sz w:val="22"/>
          <w:szCs w:val="22"/>
        </w:rPr>
        <w:t xml:space="preserve"> </w:t>
      </w:r>
      <w:r>
        <w:rPr>
          <w:rFonts w:ascii="Calibri" w:hAnsi="Calibri" w:cs="Calibri"/>
          <w:sz w:val="22"/>
          <w:szCs w:val="22"/>
        </w:rPr>
        <w:t>office</w:t>
      </w:r>
      <w:r w:rsidRPr="00DE48B9">
        <w:rPr>
          <w:rFonts w:ascii="Calibri" w:hAnsi="Calibri" w:cs="Calibri"/>
          <w:sz w:val="22"/>
          <w:szCs w:val="22"/>
        </w:rPr>
        <w:t xml:space="preserve"> renovation project (Garg, 2023). This requires that every member of the particular team should know what they are supposed to do and how the role fits into the overall agenda of the project.</w:t>
      </w:r>
    </w:p>
    <w:p w14:paraId="27FA3C9C" w14:textId="0B75600D" w:rsidR="00DE48B9" w:rsidRPr="00DE48B9" w:rsidRDefault="00DE48B9" w:rsidP="00DE48B9">
      <w:pPr>
        <w:rPr>
          <w:rFonts w:ascii="Calibri" w:hAnsi="Calibri" w:cs="Calibri"/>
          <w:sz w:val="22"/>
          <w:szCs w:val="22"/>
        </w:rPr>
      </w:pPr>
      <w:r w:rsidRPr="00DE48B9">
        <w:rPr>
          <w:rFonts w:ascii="Calibri" w:hAnsi="Calibri" w:cs="Calibri"/>
          <w:sz w:val="22"/>
          <w:szCs w:val="22"/>
        </w:rPr>
        <w:t xml:space="preserve">A project manager is specifically responsible for overseeing the project and seeing that it does not go off track, costs too much and is not of substandard quality. When working in a </w:t>
      </w:r>
      <w:r>
        <w:rPr>
          <w:rFonts w:ascii="Calibri" w:hAnsi="Calibri" w:cs="Calibri"/>
          <w:sz w:val="22"/>
          <w:szCs w:val="22"/>
        </w:rPr>
        <w:t>office</w:t>
      </w:r>
      <w:r w:rsidRPr="00DE48B9">
        <w:rPr>
          <w:rFonts w:ascii="Calibri" w:hAnsi="Calibri" w:cs="Calibri"/>
          <w:sz w:val="22"/>
          <w:szCs w:val="22"/>
        </w:rPr>
        <w:t>, an architect must check the existing state of rules and regulations of the concerned field</w:t>
      </w:r>
      <w:r>
        <w:rPr>
          <w:rFonts w:ascii="Calibri" w:hAnsi="Calibri" w:cs="Calibri"/>
          <w:sz w:val="22"/>
          <w:szCs w:val="22"/>
        </w:rPr>
        <w:t>.</w:t>
      </w:r>
    </w:p>
    <w:p w14:paraId="2097C0DE" w14:textId="77777777" w:rsidR="00E34BBF" w:rsidRPr="00E34BBF" w:rsidRDefault="00E34BBF" w:rsidP="00E34BBF">
      <w:pPr>
        <w:pStyle w:val="Heading2"/>
        <w:rPr>
          <w:sz w:val="28"/>
          <w:szCs w:val="28"/>
        </w:rPr>
      </w:pPr>
      <w:bookmarkStart w:id="31" w:name="_Toc175112319"/>
      <w:bookmarkStart w:id="32" w:name="_Toc175112561"/>
      <w:bookmarkStart w:id="33" w:name="_Toc175941832"/>
      <w:r w:rsidRPr="00E34BBF">
        <w:rPr>
          <w:sz w:val="28"/>
          <w:szCs w:val="28"/>
        </w:rPr>
        <w:t>Resource Allocation</w:t>
      </w:r>
      <w:bookmarkEnd w:id="31"/>
      <w:bookmarkEnd w:id="32"/>
      <w:bookmarkEnd w:id="33"/>
    </w:p>
    <w:p w14:paraId="78CED545" w14:textId="54150FEB" w:rsidR="00E34BBF" w:rsidRPr="00E34BBF" w:rsidRDefault="00E34BBF" w:rsidP="00E34BBF">
      <w:pPr>
        <w:rPr>
          <w:rFonts w:ascii="Calibri" w:hAnsi="Calibri" w:cs="Calibri"/>
          <w:sz w:val="22"/>
          <w:szCs w:val="22"/>
        </w:rPr>
      </w:pPr>
      <w:r w:rsidRPr="00E34BBF">
        <w:rPr>
          <w:rFonts w:ascii="Calibri" w:hAnsi="Calibri" w:cs="Calibri"/>
          <w:sz w:val="22"/>
          <w:szCs w:val="22"/>
        </w:rPr>
        <w:t xml:space="preserve">Resource management affects assigning resources to provide the project objectives, materials, workforce, and financial means. In </w:t>
      </w:r>
      <w:r>
        <w:rPr>
          <w:rFonts w:ascii="Calibri" w:hAnsi="Calibri" w:cs="Calibri"/>
          <w:sz w:val="22"/>
          <w:szCs w:val="22"/>
        </w:rPr>
        <w:t>offices</w:t>
      </w:r>
      <w:r w:rsidRPr="00E34BBF">
        <w:rPr>
          <w:rFonts w:ascii="Calibri" w:hAnsi="Calibri" w:cs="Calibri"/>
          <w:sz w:val="22"/>
          <w:szCs w:val="22"/>
        </w:rPr>
        <w:t>, for example, in a renovation project, these factors must be considered meticulously because</w:t>
      </w:r>
      <w:r>
        <w:rPr>
          <w:rFonts w:ascii="Calibri" w:hAnsi="Calibri" w:cs="Calibri"/>
          <w:sz w:val="22"/>
          <w:szCs w:val="22"/>
        </w:rPr>
        <w:t xml:space="preserve"> of</w:t>
      </w:r>
      <w:r w:rsidRPr="00E34BBF">
        <w:rPr>
          <w:rFonts w:ascii="Calibri" w:hAnsi="Calibri" w:cs="Calibri"/>
          <w:sz w:val="22"/>
          <w:szCs w:val="22"/>
        </w:rPr>
        <w:t xml:space="preserve"> disruption</w:t>
      </w:r>
      <w:r>
        <w:rPr>
          <w:rFonts w:ascii="Calibri" w:hAnsi="Calibri" w:cs="Calibri"/>
          <w:sz w:val="22"/>
          <w:szCs w:val="22"/>
        </w:rPr>
        <w:t xml:space="preserve"> which can </w:t>
      </w:r>
      <w:r w:rsidRPr="00E34BBF">
        <w:rPr>
          <w:rFonts w:ascii="Calibri" w:hAnsi="Calibri" w:cs="Calibri"/>
          <w:sz w:val="22"/>
          <w:szCs w:val="22"/>
        </w:rPr>
        <w:t>ha</w:t>
      </w:r>
      <w:r>
        <w:rPr>
          <w:rFonts w:ascii="Calibri" w:hAnsi="Calibri" w:cs="Calibri"/>
          <w:sz w:val="22"/>
          <w:szCs w:val="22"/>
        </w:rPr>
        <w:t>ve</w:t>
      </w:r>
      <w:r w:rsidRPr="00E34BBF">
        <w:rPr>
          <w:rFonts w:ascii="Calibri" w:hAnsi="Calibri" w:cs="Calibri"/>
          <w:sz w:val="22"/>
          <w:szCs w:val="22"/>
        </w:rPr>
        <w:t xml:space="preserve"> serious consequences (World Health Organization, 2023).</w:t>
      </w:r>
    </w:p>
    <w:p w14:paraId="31D8A2FE" w14:textId="77777777" w:rsidR="00E34BBF" w:rsidRPr="00E34BBF" w:rsidRDefault="00E34BBF" w:rsidP="00E34BBF">
      <w:pPr>
        <w:rPr>
          <w:rFonts w:ascii="Calibri" w:hAnsi="Calibri" w:cs="Calibri"/>
          <w:sz w:val="22"/>
          <w:szCs w:val="22"/>
        </w:rPr>
      </w:pPr>
      <w:r w:rsidRPr="00E34BBF">
        <w:rPr>
          <w:rFonts w:ascii="Calibri" w:hAnsi="Calibri" w:cs="Calibri"/>
          <w:b/>
          <w:bCs/>
          <w:sz w:val="22"/>
          <w:szCs w:val="22"/>
        </w:rPr>
        <w:t>Labour management</w:t>
      </w:r>
      <w:r w:rsidRPr="00E34BBF">
        <w:rPr>
          <w:rFonts w:ascii="Calibri" w:hAnsi="Calibri" w:cs="Calibri"/>
          <w:sz w:val="22"/>
          <w:szCs w:val="22"/>
        </w:rPr>
        <w:t xml:space="preserve"> is essential so that when a particular skill is required in a certain period, that skill has been employed (Wood, 2024). For instance, having skilled electricians on board during the electrical system implementation is essential in ensuring that the project time is not affected besides producing quality work.</w:t>
      </w:r>
    </w:p>
    <w:p w14:paraId="5EF1A58A" w14:textId="77777777" w:rsidR="00E34BBF" w:rsidRPr="00E34BBF" w:rsidRDefault="00E34BBF" w:rsidP="00E34BBF">
      <w:pPr>
        <w:rPr>
          <w:rFonts w:ascii="Calibri" w:hAnsi="Calibri" w:cs="Calibri"/>
          <w:sz w:val="22"/>
          <w:szCs w:val="22"/>
        </w:rPr>
      </w:pPr>
      <w:r w:rsidRPr="00E34BBF">
        <w:rPr>
          <w:rFonts w:ascii="Calibri" w:hAnsi="Calibri" w:cs="Calibri"/>
          <w:b/>
          <w:bCs/>
          <w:sz w:val="22"/>
          <w:szCs w:val="22"/>
        </w:rPr>
        <w:t>Budget:</w:t>
      </w:r>
      <w:r w:rsidRPr="00E34BBF">
        <w:rPr>
          <w:rFonts w:ascii="Calibri" w:hAnsi="Calibri" w:cs="Calibri"/>
          <w:sz w:val="22"/>
          <w:szCs w:val="22"/>
        </w:rPr>
        <w:t xml:space="preserve"> This means that the use of these resources has to be controlled in the sense that there is no way the company is going to spend more than is provided in the budget while at the same time making sure that all the resources needed to attain these goals and objectives are obtained. This is because costs have to be kept to a minimum while ensuring the use of high-quality materials and skilled labour to avoid compromising the safety of the patients in health facilities, for instance (World Health Organization, 2021).</w:t>
      </w:r>
    </w:p>
    <w:p w14:paraId="635E92BD" w14:textId="04C3A0AD" w:rsidR="00E34BBF" w:rsidRDefault="00E34BBF" w:rsidP="00E34BBF">
      <w:pPr>
        <w:pStyle w:val="Heading1"/>
      </w:pPr>
      <w:bookmarkStart w:id="34" w:name="_Toc175941833"/>
      <w:r>
        <w:t>C</w:t>
      </w:r>
      <w:r>
        <w:t>ontrol</w:t>
      </w:r>
      <w:bookmarkEnd w:id="34"/>
      <w:r>
        <w:t xml:space="preserve"> </w:t>
      </w:r>
    </w:p>
    <w:p w14:paraId="3CF094F7" w14:textId="77777777" w:rsidR="00E34BBF" w:rsidRPr="00E34BBF" w:rsidRDefault="00E34BBF" w:rsidP="00E34BBF">
      <w:pPr>
        <w:rPr>
          <w:rFonts w:ascii="Calibri" w:hAnsi="Calibri" w:cs="Calibri"/>
          <w:sz w:val="22"/>
          <w:szCs w:val="22"/>
        </w:rPr>
      </w:pPr>
      <w:r w:rsidRPr="00E34BBF">
        <w:rPr>
          <w:rFonts w:ascii="Calibri" w:hAnsi="Calibri" w:cs="Calibri"/>
          <w:sz w:val="22"/>
          <w:szCs w:val="22"/>
        </w:rPr>
        <w:t xml:space="preserve">The final stage of the plan is to control where the work done in the project is checked constantly to ensure that the implementation matches the plan formulated. This may consist of time analysis, costs, quality and scope to ensure that any variation to the usual trends hampers the project's success. </w:t>
      </w:r>
    </w:p>
    <w:p w14:paraId="423E4D7C" w14:textId="69F36BAF" w:rsidR="00C91B00" w:rsidRDefault="00C91B00" w:rsidP="00C91B00">
      <w:pPr>
        <w:pStyle w:val="Heading1"/>
      </w:pPr>
      <w:bookmarkStart w:id="35" w:name="_Toc175941834"/>
      <w:r>
        <w:lastRenderedPageBreak/>
        <w:t>M</w:t>
      </w:r>
      <w:r>
        <w:t>onitoring</w:t>
      </w:r>
      <w:bookmarkEnd w:id="35"/>
    </w:p>
    <w:p w14:paraId="10D265AA" w14:textId="59D153CB" w:rsidR="00C91B00" w:rsidRPr="00C91B00" w:rsidRDefault="00C91B00" w:rsidP="00C91B00">
      <w:pPr>
        <w:pStyle w:val="Heading2"/>
        <w:rPr>
          <w:sz w:val="28"/>
          <w:szCs w:val="28"/>
        </w:rPr>
      </w:pPr>
      <w:bookmarkStart w:id="36" w:name="_Toc175941835"/>
      <w:r w:rsidRPr="00C91B00">
        <w:rPr>
          <w:sz w:val="28"/>
          <w:szCs w:val="28"/>
        </w:rPr>
        <w:t>P</w:t>
      </w:r>
      <w:r w:rsidRPr="00C91B00">
        <w:rPr>
          <w:sz w:val="28"/>
          <w:szCs w:val="28"/>
        </w:rPr>
        <w:t>rogress</w:t>
      </w:r>
      <w:r w:rsidRPr="00C91B00">
        <w:rPr>
          <w:sz w:val="28"/>
          <w:szCs w:val="28"/>
        </w:rPr>
        <w:t>/T</w:t>
      </w:r>
      <w:r w:rsidRPr="00C91B00">
        <w:rPr>
          <w:sz w:val="28"/>
          <w:szCs w:val="28"/>
        </w:rPr>
        <w:t>ime</w:t>
      </w:r>
      <w:bookmarkEnd w:id="36"/>
    </w:p>
    <w:p w14:paraId="37FF72F2" w14:textId="4AD3EC1B" w:rsidR="00C91B00" w:rsidRPr="00C91B00" w:rsidRDefault="00C91B00" w:rsidP="00C91B00">
      <w:pPr>
        <w:rPr>
          <w:rFonts w:ascii="Calibri" w:hAnsi="Calibri" w:cs="Calibri"/>
          <w:sz w:val="22"/>
          <w:szCs w:val="22"/>
        </w:rPr>
      </w:pPr>
      <w:r w:rsidRPr="00C91B00">
        <w:rPr>
          <w:rFonts w:ascii="Calibri" w:hAnsi="Calibri" w:cs="Calibri"/>
          <w:sz w:val="22"/>
          <w:szCs w:val="22"/>
        </w:rPr>
        <w:t xml:space="preserve">Project check-ins and constant timeline tracking are critical to ensuring the renovation stays within schedule. In the case of </w:t>
      </w:r>
      <w:r>
        <w:rPr>
          <w:rFonts w:ascii="Calibri" w:hAnsi="Calibri" w:cs="Calibri"/>
          <w:sz w:val="22"/>
          <w:szCs w:val="22"/>
        </w:rPr>
        <w:t>an office</w:t>
      </w:r>
      <w:r w:rsidRPr="00C91B00">
        <w:rPr>
          <w:rFonts w:ascii="Calibri" w:hAnsi="Calibri" w:cs="Calibri"/>
          <w:sz w:val="22"/>
          <w:szCs w:val="22"/>
        </w:rPr>
        <w:t xml:space="preserve"> renovation, where time is a sensitive factor and the continuity of operations on the premises, this monitoring has to be intense and continuous (Olmsted, 2021). </w:t>
      </w:r>
    </w:p>
    <w:p w14:paraId="5DE97F49" w14:textId="77777777" w:rsidR="00C91B00" w:rsidRPr="00C91B00" w:rsidRDefault="00C91B00" w:rsidP="00C91B00">
      <w:pPr>
        <w:rPr>
          <w:rFonts w:ascii="Calibri" w:hAnsi="Calibri" w:cs="Calibri"/>
          <w:sz w:val="22"/>
          <w:szCs w:val="22"/>
        </w:rPr>
      </w:pPr>
      <w:r w:rsidRPr="00C91B00">
        <w:rPr>
          <w:rFonts w:ascii="Calibri" w:hAnsi="Calibri" w:cs="Calibri"/>
          <w:sz w:val="22"/>
          <w:szCs w:val="22"/>
        </w:rPr>
        <w:t xml:space="preserve">For instance, when electrical system upgrades are overdue, the project manager may look for ways to fix the approaches for other tasks or adjust the timeframe depending on how bad the domino effect will hit the project. </w:t>
      </w:r>
    </w:p>
    <w:p w14:paraId="432A7F05" w14:textId="5057ACC5" w:rsidR="00C91B00" w:rsidRPr="00C91B00" w:rsidRDefault="00C91B00" w:rsidP="00C91B00">
      <w:pPr>
        <w:pStyle w:val="Heading2"/>
        <w:rPr>
          <w:sz w:val="28"/>
          <w:szCs w:val="28"/>
        </w:rPr>
      </w:pPr>
      <w:bookmarkStart w:id="37" w:name="_Toc175941836"/>
      <w:r w:rsidRPr="00C91B00">
        <w:rPr>
          <w:sz w:val="28"/>
          <w:szCs w:val="28"/>
        </w:rPr>
        <w:t>B</w:t>
      </w:r>
      <w:r w:rsidRPr="00C91B00">
        <w:rPr>
          <w:sz w:val="28"/>
          <w:szCs w:val="28"/>
        </w:rPr>
        <w:t>udget</w:t>
      </w:r>
      <w:bookmarkEnd w:id="37"/>
    </w:p>
    <w:p w14:paraId="680803F5" w14:textId="665520D9" w:rsidR="00C91B00" w:rsidRPr="00C91B00" w:rsidRDefault="00C91B00" w:rsidP="00C91B00">
      <w:pPr>
        <w:rPr>
          <w:rFonts w:ascii="Calibri" w:hAnsi="Calibri" w:cs="Calibri"/>
          <w:sz w:val="22"/>
          <w:szCs w:val="22"/>
        </w:rPr>
      </w:pPr>
      <w:r w:rsidRPr="00C91B00">
        <w:rPr>
          <w:rFonts w:ascii="Calibri" w:hAnsi="Calibri" w:cs="Calibri"/>
          <w:sz w:val="22"/>
          <w:szCs w:val="22"/>
        </w:rPr>
        <w:t>Budget control is an essential element of project control, implying that the renovation is done using the resources provided. When additional expenses might occur due to some inconveniences</w:t>
      </w:r>
      <w:r>
        <w:rPr>
          <w:rFonts w:ascii="Calibri" w:hAnsi="Calibri" w:cs="Calibri"/>
          <w:sz w:val="22"/>
          <w:szCs w:val="22"/>
        </w:rPr>
        <w:t xml:space="preserve">, </w:t>
      </w:r>
      <w:r w:rsidRPr="00C91B00">
        <w:rPr>
          <w:rFonts w:ascii="Calibri" w:hAnsi="Calibri" w:cs="Calibri"/>
          <w:sz w:val="22"/>
          <w:szCs w:val="22"/>
        </w:rPr>
        <w:t>for instance, structural problems or the need to install safety equipment</w:t>
      </w:r>
      <w:r>
        <w:rPr>
          <w:rFonts w:ascii="Calibri" w:hAnsi="Calibri" w:cs="Calibri"/>
          <w:sz w:val="22"/>
          <w:szCs w:val="22"/>
        </w:rPr>
        <w:t>.</w:t>
      </w:r>
      <w:r w:rsidRPr="00C91B00">
        <w:rPr>
          <w:rFonts w:ascii="Calibri" w:hAnsi="Calibri" w:cs="Calibri"/>
          <w:sz w:val="22"/>
          <w:szCs w:val="22"/>
        </w:rPr>
        <w:t xml:space="preserve"> </w:t>
      </w:r>
      <w:r>
        <w:rPr>
          <w:rFonts w:ascii="Calibri" w:hAnsi="Calibri" w:cs="Calibri"/>
          <w:sz w:val="22"/>
          <w:szCs w:val="22"/>
        </w:rPr>
        <w:t>I</w:t>
      </w:r>
      <w:r w:rsidRPr="00C91B00">
        <w:rPr>
          <w:rFonts w:ascii="Calibri" w:hAnsi="Calibri" w:cs="Calibri"/>
          <w:sz w:val="22"/>
          <w:szCs w:val="22"/>
        </w:rPr>
        <w:t xml:space="preserve">n the process of a </w:t>
      </w:r>
      <w:r>
        <w:rPr>
          <w:rFonts w:ascii="Calibri" w:hAnsi="Calibri" w:cs="Calibri"/>
          <w:sz w:val="22"/>
          <w:szCs w:val="22"/>
        </w:rPr>
        <w:t>any</w:t>
      </w:r>
      <w:r w:rsidRPr="00C91B00">
        <w:rPr>
          <w:rFonts w:ascii="Calibri" w:hAnsi="Calibri" w:cs="Calibri"/>
          <w:sz w:val="22"/>
          <w:szCs w:val="22"/>
        </w:rPr>
        <w:t xml:space="preserve"> renovation, it is crucial to manage the budget carefully. </w:t>
      </w:r>
    </w:p>
    <w:p w14:paraId="4B4D78A7" w14:textId="5E7F741B" w:rsidR="00C91B00" w:rsidRPr="00C91B00" w:rsidRDefault="00C91B00" w:rsidP="00C91B00">
      <w:pPr>
        <w:pStyle w:val="Heading2"/>
        <w:rPr>
          <w:sz w:val="28"/>
          <w:szCs w:val="28"/>
        </w:rPr>
      </w:pPr>
      <w:bookmarkStart w:id="38" w:name="_Toc175941837"/>
      <w:r w:rsidRPr="00C91B00">
        <w:rPr>
          <w:sz w:val="28"/>
          <w:szCs w:val="28"/>
        </w:rPr>
        <w:t>Q</w:t>
      </w:r>
      <w:r w:rsidRPr="00C91B00">
        <w:rPr>
          <w:sz w:val="28"/>
          <w:szCs w:val="28"/>
        </w:rPr>
        <w:t>uality</w:t>
      </w:r>
      <w:bookmarkEnd w:id="38"/>
    </w:p>
    <w:p w14:paraId="46B76344" w14:textId="77777777" w:rsidR="00C91B00" w:rsidRPr="00C91B00" w:rsidRDefault="00C91B00" w:rsidP="00C91B00">
      <w:pPr>
        <w:rPr>
          <w:rFonts w:ascii="Calibri" w:hAnsi="Calibri" w:cs="Calibri"/>
          <w:sz w:val="22"/>
          <w:szCs w:val="22"/>
        </w:rPr>
      </w:pPr>
      <w:r w:rsidRPr="00C91B00">
        <w:rPr>
          <w:rFonts w:ascii="Calibri" w:hAnsi="Calibri" w:cs="Calibri"/>
          <w:sz w:val="22"/>
          <w:szCs w:val="22"/>
        </w:rPr>
        <w:t xml:space="preserve">Quality monitoring effectively guarantees the quality of the structural upgrading process, the healthcare standards, and the LEED accreditation (Silva et al., 2023). </w:t>
      </w:r>
    </w:p>
    <w:p w14:paraId="54F77E8F" w14:textId="2CA5D809" w:rsidR="00C91B00" w:rsidRPr="00C91B00" w:rsidRDefault="00C91B00" w:rsidP="00C91B00">
      <w:pPr>
        <w:pStyle w:val="Heading2"/>
        <w:rPr>
          <w:sz w:val="28"/>
          <w:szCs w:val="28"/>
        </w:rPr>
      </w:pPr>
      <w:bookmarkStart w:id="39" w:name="_Toc175941838"/>
      <w:r w:rsidRPr="00C91B00">
        <w:rPr>
          <w:sz w:val="28"/>
          <w:szCs w:val="28"/>
        </w:rPr>
        <w:t>S</w:t>
      </w:r>
      <w:r w:rsidRPr="00C91B00">
        <w:rPr>
          <w:sz w:val="28"/>
          <w:szCs w:val="28"/>
        </w:rPr>
        <w:t>cope</w:t>
      </w:r>
      <w:bookmarkEnd w:id="39"/>
    </w:p>
    <w:p w14:paraId="44D60F39" w14:textId="48793280" w:rsidR="00173FD1" w:rsidRDefault="00C91B00" w:rsidP="00C91B00">
      <w:pPr>
        <w:rPr>
          <w:rFonts w:ascii="Calibri" w:hAnsi="Calibri" w:cs="Calibri"/>
          <w:sz w:val="22"/>
          <w:szCs w:val="22"/>
        </w:rPr>
      </w:pPr>
      <w:r w:rsidRPr="00C91B00">
        <w:rPr>
          <w:rFonts w:ascii="Calibri" w:hAnsi="Calibri" w:cs="Calibri"/>
          <w:sz w:val="22"/>
          <w:szCs w:val="22"/>
        </w:rPr>
        <w:t>Scope monitoring is, therefore, about ascertaining that a project stays on the plan set out in the initial stages, or in the case that changes are made, they have been attended to properly. Some potential problems that can occur when there is scope creep include delayed project delivery, exceeding project budget, and diffusion of effort on critical objectives (</w:t>
      </w:r>
      <w:r w:rsidRPr="00C91B00">
        <w:rPr>
          <w:rFonts w:ascii="Calibri" w:hAnsi="Calibri" w:cs="Calibri"/>
          <w:sz w:val="22"/>
          <w:szCs w:val="22"/>
          <w:shd w:val="clear" w:color="auto" w:fill="FFFFFF"/>
        </w:rPr>
        <w:t>Ajmal et al., 2020</w:t>
      </w:r>
      <w:r w:rsidRPr="00C91B00">
        <w:rPr>
          <w:rFonts w:ascii="Calibri" w:hAnsi="Calibri" w:cs="Calibri"/>
          <w:sz w:val="22"/>
          <w:szCs w:val="22"/>
        </w:rPr>
        <w:t xml:space="preserve">). </w:t>
      </w:r>
    </w:p>
    <w:p w14:paraId="1B72525D" w14:textId="77777777" w:rsidR="00C91B00" w:rsidRPr="00C91B00" w:rsidRDefault="00C91B00" w:rsidP="00C91B00">
      <w:pPr>
        <w:pStyle w:val="Heading2"/>
        <w:rPr>
          <w:sz w:val="28"/>
          <w:szCs w:val="28"/>
        </w:rPr>
      </w:pPr>
      <w:bookmarkStart w:id="40" w:name="_Toc175112325"/>
      <w:bookmarkStart w:id="41" w:name="_Toc175112567"/>
      <w:bookmarkStart w:id="42" w:name="_Toc175941839"/>
      <w:r w:rsidRPr="00C91B00">
        <w:rPr>
          <w:sz w:val="28"/>
          <w:szCs w:val="28"/>
        </w:rPr>
        <w:t>Change Management Process</w:t>
      </w:r>
      <w:bookmarkEnd w:id="40"/>
      <w:bookmarkEnd w:id="41"/>
      <w:bookmarkEnd w:id="42"/>
    </w:p>
    <w:p w14:paraId="0BCE7D73" w14:textId="671CE92D" w:rsidR="00C91B00" w:rsidRPr="00C91B00" w:rsidRDefault="00C91B00" w:rsidP="00C91B00">
      <w:pPr>
        <w:rPr>
          <w:rFonts w:ascii="Calibri" w:hAnsi="Calibri" w:cs="Calibri"/>
          <w:sz w:val="22"/>
          <w:szCs w:val="22"/>
        </w:rPr>
      </w:pPr>
      <w:r>
        <w:rPr>
          <w:rFonts w:ascii="Calibri" w:hAnsi="Calibri" w:cs="Calibri"/>
          <w:sz w:val="22"/>
          <w:szCs w:val="22"/>
        </w:rPr>
        <w:t>C</w:t>
      </w:r>
      <w:r w:rsidRPr="00C91B00">
        <w:rPr>
          <w:rFonts w:ascii="Calibri" w:hAnsi="Calibri" w:cs="Calibri"/>
          <w:sz w:val="22"/>
          <w:szCs w:val="22"/>
        </w:rPr>
        <w:t xml:space="preserve">hange management </w:t>
      </w:r>
      <w:r>
        <w:rPr>
          <w:rFonts w:ascii="Calibri" w:hAnsi="Calibri" w:cs="Calibri"/>
          <w:sz w:val="22"/>
          <w:szCs w:val="22"/>
        </w:rPr>
        <w:t>is</w:t>
      </w:r>
      <w:r w:rsidRPr="00C91B00">
        <w:rPr>
          <w:rFonts w:ascii="Calibri" w:hAnsi="Calibri" w:cs="Calibri"/>
          <w:sz w:val="22"/>
          <w:szCs w:val="22"/>
        </w:rPr>
        <w:t xml:space="preserve"> critical </w:t>
      </w:r>
      <w:r>
        <w:rPr>
          <w:rFonts w:ascii="Calibri" w:hAnsi="Calibri" w:cs="Calibri"/>
          <w:sz w:val="22"/>
          <w:szCs w:val="22"/>
        </w:rPr>
        <w:t xml:space="preserve">of </w:t>
      </w:r>
      <w:r w:rsidRPr="00C91B00">
        <w:rPr>
          <w:rFonts w:ascii="Calibri" w:hAnsi="Calibri" w:cs="Calibri"/>
          <w:sz w:val="22"/>
          <w:szCs w:val="22"/>
        </w:rPr>
        <w:t xml:space="preserve">project management in as much as they connect to the topic, which is the renovation of </w:t>
      </w:r>
      <w:r>
        <w:rPr>
          <w:rFonts w:ascii="Calibri" w:hAnsi="Calibri" w:cs="Calibri"/>
          <w:sz w:val="22"/>
          <w:szCs w:val="22"/>
        </w:rPr>
        <w:t>an office</w:t>
      </w:r>
      <w:r w:rsidRPr="00C91B00">
        <w:rPr>
          <w:rFonts w:ascii="Calibri" w:hAnsi="Calibri" w:cs="Calibri"/>
          <w:sz w:val="22"/>
          <w:szCs w:val="22"/>
        </w:rPr>
        <w:t xml:space="preserve">. It is always possible that some changes are made and in such a large project or any project, it is all right to accept changes this was the case when such minor changes occurred in the </w:t>
      </w:r>
      <w:r w:rsidR="00AB1637">
        <w:rPr>
          <w:rFonts w:ascii="Calibri" w:hAnsi="Calibri" w:cs="Calibri"/>
          <w:sz w:val="22"/>
          <w:szCs w:val="22"/>
        </w:rPr>
        <w:t>offices</w:t>
      </w:r>
      <w:r w:rsidRPr="00C91B00">
        <w:rPr>
          <w:rFonts w:ascii="Calibri" w:hAnsi="Calibri" w:cs="Calibri"/>
          <w:sz w:val="22"/>
          <w:szCs w:val="22"/>
        </w:rPr>
        <w:t xml:space="preserve"> renovation (Love, P. E., &amp; Ika, 2022). However, such changes must be recorded well to maintain good project management and accountability. Change request documentation means recording, among other activities, the official documentation of any alteration to the project scope, time, cost or quality. Overall, risk management is best described as a continuous process positively correlated with the change management process and the general success of the reject.</w:t>
      </w:r>
    </w:p>
    <w:p w14:paraId="0BAF5915" w14:textId="5B2A5310" w:rsidR="00C91B00" w:rsidRPr="00C91B00" w:rsidRDefault="00C91B00" w:rsidP="00C91B00">
      <w:pPr>
        <w:rPr>
          <w:rFonts w:ascii="Calibri" w:hAnsi="Calibri" w:cs="Calibri"/>
          <w:sz w:val="22"/>
          <w:szCs w:val="22"/>
        </w:rPr>
      </w:pPr>
      <w:r w:rsidRPr="00C91B00">
        <w:rPr>
          <w:rFonts w:ascii="Calibri" w:hAnsi="Calibri" w:cs="Calibri"/>
          <w:sz w:val="22"/>
          <w:szCs w:val="22"/>
        </w:rPr>
        <w:t xml:space="preserve">The termination phase of the hospital renovation project entails the establishment of the final documentation regarding the project, confirmation of agreement of all relevant contractual obligations and responsibilities and identification of all lessons that could have been learned from the project. </w:t>
      </w:r>
    </w:p>
    <w:p w14:paraId="784BCFA2" w14:textId="7599A80C" w:rsidR="00AB1637" w:rsidRDefault="00AB1637" w:rsidP="00AB1637">
      <w:pPr>
        <w:pStyle w:val="Heading1"/>
      </w:pPr>
      <w:bookmarkStart w:id="43" w:name="_Toc175941840"/>
      <w:r>
        <w:lastRenderedPageBreak/>
        <w:t>C</w:t>
      </w:r>
      <w:r>
        <w:t>lose</w:t>
      </w:r>
      <w:bookmarkEnd w:id="43"/>
    </w:p>
    <w:p w14:paraId="637AD2AA" w14:textId="2B8DFF7C" w:rsidR="00AB1637" w:rsidRPr="00AB1637" w:rsidRDefault="00AB1637" w:rsidP="00AB1637">
      <w:pPr>
        <w:pStyle w:val="Heading2"/>
        <w:rPr>
          <w:sz w:val="28"/>
          <w:szCs w:val="28"/>
        </w:rPr>
      </w:pPr>
      <w:bookmarkStart w:id="44" w:name="_Toc175941841"/>
      <w:r w:rsidRPr="00AB1637">
        <w:rPr>
          <w:sz w:val="28"/>
          <w:szCs w:val="28"/>
        </w:rPr>
        <w:t>S</w:t>
      </w:r>
      <w:r w:rsidRPr="00AB1637">
        <w:rPr>
          <w:sz w:val="28"/>
          <w:szCs w:val="28"/>
        </w:rPr>
        <w:t>ign</w:t>
      </w:r>
      <w:r w:rsidRPr="00AB1637">
        <w:rPr>
          <w:sz w:val="28"/>
          <w:szCs w:val="28"/>
        </w:rPr>
        <w:t>-O</w:t>
      </w:r>
      <w:r w:rsidRPr="00AB1637">
        <w:rPr>
          <w:sz w:val="28"/>
          <w:szCs w:val="28"/>
        </w:rPr>
        <w:t>ff</w:t>
      </w:r>
      <w:r w:rsidRPr="00AB1637">
        <w:rPr>
          <w:sz w:val="28"/>
          <w:szCs w:val="28"/>
        </w:rPr>
        <w:t>/H</w:t>
      </w:r>
      <w:r w:rsidRPr="00AB1637">
        <w:rPr>
          <w:sz w:val="28"/>
          <w:szCs w:val="28"/>
        </w:rPr>
        <w:t>and</w:t>
      </w:r>
      <w:r w:rsidRPr="00AB1637">
        <w:rPr>
          <w:sz w:val="28"/>
          <w:szCs w:val="28"/>
        </w:rPr>
        <w:t xml:space="preserve"> O</w:t>
      </w:r>
      <w:r w:rsidRPr="00AB1637">
        <w:rPr>
          <w:sz w:val="28"/>
          <w:szCs w:val="28"/>
        </w:rPr>
        <w:t>ver</w:t>
      </w:r>
      <w:bookmarkEnd w:id="44"/>
    </w:p>
    <w:p w14:paraId="16706785" w14:textId="48079EFF" w:rsidR="00AB1637" w:rsidRPr="00AB1637" w:rsidRDefault="00AB1637" w:rsidP="00AB1637">
      <w:pPr>
        <w:rPr>
          <w:rFonts w:ascii="Calibri" w:hAnsi="Calibri" w:cs="Calibri"/>
          <w:sz w:val="22"/>
          <w:szCs w:val="22"/>
        </w:rPr>
      </w:pPr>
      <w:r w:rsidRPr="00AB1637">
        <w:rPr>
          <w:rFonts w:ascii="Calibri" w:hAnsi="Calibri" w:cs="Calibri"/>
          <w:sz w:val="22"/>
          <w:szCs w:val="22"/>
        </w:rPr>
        <w:t xml:space="preserve">The sign-off and handover process involves a stamping confirmation by the head of the </w:t>
      </w:r>
      <w:r>
        <w:rPr>
          <w:rFonts w:ascii="Calibri" w:hAnsi="Calibri" w:cs="Calibri"/>
          <w:sz w:val="22"/>
          <w:szCs w:val="22"/>
        </w:rPr>
        <w:t>organisation</w:t>
      </w:r>
      <w:r w:rsidRPr="00AB1637">
        <w:rPr>
          <w:rFonts w:ascii="Calibri" w:hAnsi="Calibri" w:cs="Calibri"/>
          <w:sz w:val="22"/>
          <w:szCs w:val="22"/>
        </w:rPr>
        <w:t xml:space="preserve"> that the work has been delivered. This step can be vital because it allows us to confirm that the project has complied with all requirements and that the renewed facility is ready for operation (Ghosh et al., 2021). </w:t>
      </w:r>
    </w:p>
    <w:p w14:paraId="714023F1" w14:textId="77777777" w:rsidR="00AB1637" w:rsidRPr="00AB1637" w:rsidRDefault="00AB1637" w:rsidP="00AB1637">
      <w:pPr>
        <w:rPr>
          <w:rFonts w:ascii="Calibri" w:hAnsi="Calibri" w:cs="Calibri"/>
          <w:sz w:val="22"/>
          <w:szCs w:val="22"/>
        </w:rPr>
      </w:pPr>
      <w:r w:rsidRPr="00AB1637">
        <w:rPr>
          <w:rFonts w:ascii="Calibri" w:hAnsi="Calibri" w:cs="Calibri"/>
          <w:sz w:val="22"/>
          <w:szCs w:val="22"/>
        </w:rPr>
        <w:t xml:space="preserve">The handover process includes the usual physical review of delivered work to check conformity with agreed contractual specifications, quality and regulatory standards. </w:t>
      </w:r>
    </w:p>
    <w:p w14:paraId="21620FD9" w14:textId="01EAA46F" w:rsidR="00AB1637" w:rsidRPr="00AB1637" w:rsidRDefault="00AB1637" w:rsidP="00AB1637">
      <w:pPr>
        <w:pStyle w:val="Heading2"/>
        <w:rPr>
          <w:sz w:val="28"/>
          <w:szCs w:val="28"/>
        </w:rPr>
      </w:pPr>
      <w:bookmarkStart w:id="45" w:name="_Toc175941842"/>
      <w:r w:rsidRPr="00AB1637">
        <w:rPr>
          <w:sz w:val="28"/>
          <w:szCs w:val="28"/>
        </w:rPr>
        <w:t>G</w:t>
      </w:r>
      <w:r w:rsidRPr="00AB1637">
        <w:rPr>
          <w:sz w:val="28"/>
          <w:szCs w:val="28"/>
        </w:rPr>
        <w:t>et</w:t>
      </w:r>
      <w:r w:rsidRPr="00AB1637">
        <w:rPr>
          <w:sz w:val="28"/>
          <w:szCs w:val="28"/>
        </w:rPr>
        <w:t xml:space="preserve"> P</w:t>
      </w:r>
      <w:r w:rsidRPr="00AB1637">
        <w:rPr>
          <w:sz w:val="28"/>
          <w:szCs w:val="28"/>
        </w:rPr>
        <w:t>aid</w:t>
      </w:r>
      <w:bookmarkEnd w:id="45"/>
    </w:p>
    <w:p w14:paraId="26DA57C4" w14:textId="77777777" w:rsidR="00AB1637" w:rsidRPr="00AB1637" w:rsidRDefault="00AB1637" w:rsidP="00AB1637">
      <w:pPr>
        <w:rPr>
          <w:rFonts w:ascii="Calibri" w:hAnsi="Calibri" w:cs="Calibri"/>
          <w:sz w:val="22"/>
          <w:szCs w:val="22"/>
        </w:rPr>
      </w:pPr>
      <w:r w:rsidRPr="00AB1637">
        <w:rPr>
          <w:rFonts w:ascii="Calibri" w:hAnsi="Calibri" w:cs="Calibri"/>
          <w:sz w:val="22"/>
          <w:szCs w:val="22"/>
        </w:rPr>
        <w:t xml:space="preserve">One of the critical elements of the project closure is the possibility of verifying whether all the financial operations have been finalised. This also involves reimbursement issues, especially for the contractors, suppliers, and any other party who embarked on the renovation project. </w:t>
      </w:r>
    </w:p>
    <w:p w14:paraId="359A8BE9" w14:textId="77777777" w:rsidR="00AB1637" w:rsidRPr="00AB1637" w:rsidRDefault="00AB1637" w:rsidP="00AB1637">
      <w:pPr>
        <w:pStyle w:val="Heading2"/>
        <w:rPr>
          <w:sz w:val="28"/>
          <w:szCs w:val="28"/>
        </w:rPr>
      </w:pPr>
      <w:bookmarkStart w:id="46" w:name="_Toc175112328"/>
      <w:bookmarkStart w:id="47" w:name="_Toc175112570"/>
      <w:bookmarkStart w:id="48" w:name="_Toc175941843"/>
      <w:r w:rsidRPr="00AB1637">
        <w:rPr>
          <w:sz w:val="28"/>
          <w:szCs w:val="28"/>
        </w:rPr>
        <w:t>Changes &amp; Issues Agreed</w:t>
      </w:r>
      <w:bookmarkEnd w:id="46"/>
      <w:bookmarkEnd w:id="47"/>
      <w:bookmarkEnd w:id="48"/>
    </w:p>
    <w:p w14:paraId="04F62D3C" w14:textId="15830535" w:rsidR="00AB1637" w:rsidRPr="00AB1637" w:rsidRDefault="00AB1637" w:rsidP="00AB1637">
      <w:pPr>
        <w:rPr>
          <w:rFonts w:ascii="Calibri" w:hAnsi="Calibri" w:cs="Calibri"/>
          <w:sz w:val="22"/>
          <w:szCs w:val="22"/>
        </w:rPr>
      </w:pPr>
      <w:r w:rsidRPr="00AB1637">
        <w:rPr>
          <w:rFonts w:ascii="Calibri" w:hAnsi="Calibri" w:cs="Calibri"/>
          <w:sz w:val="22"/>
          <w:szCs w:val="22"/>
        </w:rPr>
        <w:t xml:space="preserve">In closing the project, it is necessary to record all changes intended or agreed upon during the execution of the project. Such change documentation is essential as it makes the changes evident for the different people involved while at the same time getting a record for the </w:t>
      </w:r>
      <w:r>
        <w:rPr>
          <w:rFonts w:ascii="Calibri" w:hAnsi="Calibri" w:cs="Calibri"/>
          <w:sz w:val="22"/>
          <w:szCs w:val="22"/>
        </w:rPr>
        <w:t>office</w:t>
      </w:r>
      <w:r w:rsidRPr="00AB1637">
        <w:rPr>
          <w:rFonts w:ascii="Calibri" w:hAnsi="Calibri" w:cs="Calibri"/>
          <w:sz w:val="22"/>
          <w:szCs w:val="22"/>
        </w:rPr>
        <w:t xml:space="preserve"> administration and the project team.</w:t>
      </w:r>
    </w:p>
    <w:p w14:paraId="123D6A02" w14:textId="2808E4EF" w:rsidR="00AB1637" w:rsidRPr="00AB1637" w:rsidRDefault="00AB1637" w:rsidP="00AB1637">
      <w:pPr>
        <w:pStyle w:val="Heading2"/>
        <w:rPr>
          <w:sz w:val="28"/>
          <w:szCs w:val="28"/>
        </w:rPr>
      </w:pPr>
      <w:bookmarkStart w:id="49" w:name="_Toc175112329"/>
      <w:bookmarkStart w:id="50" w:name="_Toc175112571"/>
      <w:bookmarkStart w:id="51" w:name="_Toc175941844"/>
      <w:r w:rsidRPr="00AB1637">
        <w:rPr>
          <w:sz w:val="28"/>
          <w:szCs w:val="28"/>
        </w:rPr>
        <w:t>Lessons Learn</w:t>
      </w:r>
      <w:bookmarkEnd w:id="49"/>
      <w:bookmarkEnd w:id="50"/>
      <w:r>
        <w:rPr>
          <w:sz w:val="28"/>
          <w:szCs w:val="28"/>
        </w:rPr>
        <w:t>t</w:t>
      </w:r>
      <w:bookmarkEnd w:id="51"/>
    </w:p>
    <w:p w14:paraId="5918813A" w14:textId="7FC8E6B3" w:rsidR="00AB1637" w:rsidRPr="00AB1637" w:rsidRDefault="00AB1637" w:rsidP="00AB1637">
      <w:pPr>
        <w:rPr>
          <w:rFonts w:ascii="Calibri" w:eastAsia="Times New Roman" w:hAnsi="Calibri" w:cs="Calibri"/>
          <w:b/>
          <w:bCs/>
          <w:sz w:val="22"/>
          <w:szCs w:val="22"/>
        </w:rPr>
      </w:pPr>
      <w:r w:rsidRPr="00AB1637">
        <w:rPr>
          <w:rFonts w:ascii="Calibri" w:hAnsi="Calibri" w:cs="Calibri"/>
          <w:sz w:val="22"/>
          <w:szCs w:val="22"/>
        </w:rPr>
        <w:t xml:space="preserve">The concept of debriefing is centred on identifying success stories, emerging problems and how these were managed. For instance, the project was to take longer than anticipated due to some unknown problem with the </w:t>
      </w:r>
      <w:r>
        <w:rPr>
          <w:rFonts w:ascii="Calibri" w:hAnsi="Calibri" w:cs="Calibri"/>
          <w:sz w:val="22"/>
          <w:szCs w:val="22"/>
        </w:rPr>
        <w:t>building</w:t>
      </w:r>
      <w:r w:rsidRPr="00AB1637">
        <w:rPr>
          <w:rFonts w:ascii="Calibri" w:hAnsi="Calibri" w:cs="Calibri"/>
          <w:sz w:val="22"/>
          <w:szCs w:val="22"/>
        </w:rPr>
        <w:t xml:space="preserve"> layout, as it was before the renovation (World Health</w:t>
      </w:r>
      <w:r w:rsidRPr="00AB1637">
        <w:rPr>
          <w:rFonts w:ascii="Calibri" w:hAnsi="Calibri" w:cs="Calibri"/>
          <w:sz w:val="22"/>
          <w:szCs w:val="22"/>
          <w:shd w:val="clear" w:color="auto" w:fill="FFFFFF"/>
        </w:rPr>
        <w:t xml:space="preserve"> </w:t>
      </w:r>
      <w:r w:rsidRPr="00AB1637">
        <w:rPr>
          <w:rFonts w:ascii="Calibri" w:hAnsi="Calibri" w:cs="Calibri"/>
          <w:sz w:val="22"/>
          <w:szCs w:val="22"/>
        </w:rPr>
        <w:t>Organization, 2023)</w:t>
      </w:r>
    </w:p>
    <w:p w14:paraId="1C2283BF" w14:textId="77777777" w:rsidR="00AB1637" w:rsidRPr="00AB1637" w:rsidRDefault="00AB1637" w:rsidP="00AB1637">
      <w:pPr>
        <w:rPr>
          <w:rFonts w:ascii="Calibri" w:hAnsi="Calibri" w:cs="Calibri"/>
          <w:sz w:val="22"/>
          <w:szCs w:val="22"/>
        </w:rPr>
      </w:pPr>
      <w:r w:rsidRPr="00AB1637">
        <w:rPr>
          <w:rFonts w:ascii="Calibri" w:hAnsi="Calibri" w:cs="Calibri"/>
          <w:sz w:val="22"/>
          <w:szCs w:val="22"/>
        </w:rPr>
        <w:t>Project success criteria used in evaluating the project's success are comparing the project's objectives on the scope, time, cost, and quality components. Project evaluation is chosen as it offers concluding scores for how successful a project was and what could have been done better. This evaluation is helpful to ensure that the outcome of the project is as planned and for future project development.</w:t>
      </w:r>
    </w:p>
    <w:p w14:paraId="4F4DCF3E" w14:textId="77777777" w:rsidR="00AB1637" w:rsidRPr="00AB1637" w:rsidRDefault="00AB1637" w:rsidP="00AB1637">
      <w:pPr>
        <w:pStyle w:val="Heading2"/>
        <w:rPr>
          <w:sz w:val="28"/>
          <w:szCs w:val="28"/>
        </w:rPr>
      </w:pPr>
      <w:bookmarkStart w:id="52" w:name="_Toc175112330"/>
      <w:bookmarkStart w:id="53" w:name="_Toc175112572"/>
      <w:bookmarkStart w:id="54" w:name="_Toc175941845"/>
      <w:r w:rsidRPr="00AB1637">
        <w:rPr>
          <w:sz w:val="28"/>
          <w:szCs w:val="28"/>
        </w:rPr>
        <w:t>Remove Access</w:t>
      </w:r>
      <w:bookmarkEnd w:id="52"/>
      <w:bookmarkEnd w:id="53"/>
      <w:bookmarkEnd w:id="54"/>
    </w:p>
    <w:p w14:paraId="77145915" w14:textId="1D8B4527" w:rsidR="00AB1637" w:rsidRPr="009F58A1" w:rsidRDefault="00AB1637" w:rsidP="00AB1637">
      <w:pPr>
        <w:rPr>
          <w:rFonts w:ascii="Calibri" w:hAnsi="Calibri" w:cs="Calibri"/>
          <w:sz w:val="22"/>
          <w:szCs w:val="22"/>
        </w:rPr>
      </w:pPr>
      <w:r w:rsidRPr="009F58A1">
        <w:rPr>
          <w:rFonts w:ascii="Calibri" w:hAnsi="Calibri" w:cs="Calibri"/>
          <w:sz w:val="22"/>
          <w:szCs w:val="22"/>
        </w:rPr>
        <w:t xml:space="preserve">The last aspect of the process of project closure is to leave access rights only for employees and deny contractors and other persons with such permissions and, in other words, to bring the facility back to the </w:t>
      </w:r>
      <w:r w:rsidR="009F58A1">
        <w:rPr>
          <w:rFonts w:ascii="Calibri" w:hAnsi="Calibri" w:cs="Calibri"/>
          <w:sz w:val="22"/>
          <w:szCs w:val="22"/>
        </w:rPr>
        <w:t>organisations</w:t>
      </w:r>
      <w:r w:rsidRPr="009F58A1">
        <w:rPr>
          <w:rFonts w:ascii="Calibri" w:hAnsi="Calibri" w:cs="Calibri"/>
          <w:sz w:val="22"/>
          <w:szCs w:val="22"/>
        </w:rPr>
        <w:t xml:space="preserve"> management (</w:t>
      </w:r>
      <w:proofErr w:type="spellStart"/>
      <w:r w:rsidRPr="009F58A1">
        <w:rPr>
          <w:rFonts w:ascii="Calibri" w:hAnsi="Calibri" w:cs="Calibri"/>
          <w:sz w:val="22"/>
          <w:szCs w:val="22"/>
        </w:rPr>
        <w:t>Aumoithe</w:t>
      </w:r>
      <w:proofErr w:type="spellEnd"/>
      <w:r w:rsidRPr="009F58A1">
        <w:rPr>
          <w:rFonts w:ascii="Calibri" w:hAnsi="Calibri" w:cs="Calibri"/>
          <w:sz w:val="22"/>
          <w:szCs w:val="22"/>
        </w:rPr>
        <w:t xml:space="preserve">, 2023). This entails collecting all constructor's access cards, removing any other temporary security measures and handing over control of all the renovated parts to the </w:t>
      </w:r>
      <w:r w:rsidR="009F58A1">
        <w:rPr>
          <w:rFonts w:ascii="Calibri" w:hAnsi="Calibri" w:cs="Calibri"/>
          <w:sz w:val="22"/>
          <w:szCs w:val="22"/>
        </w:rPr>
        <w:t>office’s</w:t>
      </w:r>
      <w:r w:rsidRPr="009F58A1">
        <w:rPr>
          <w:rFonts w:ascii="Calibri" w:hAnsi="Calibri" w:cs="Calibri"/>
          <w:sz w:val="22"/>
          <w:szCs w:val="22"/>
        </w:rPr>
        <w:t xml:space="preserve"> facility management.</w:t>
      </w:r>
    </w:p>
    <w:p w14:paraId="56036824" w14:textId="77777777" w:rsidR="009F58A1" w:rsidRPr="009F58A1" w:rsidRDefault="009F58A1" w:rsidP="009F58A1">
      <w:pPr>
        <w:pStyle w:val="Heading1"/>
      </w:pPr>
      <w:bookmarkStart w:id="55" w:name="_Toc175112331"/>
      <w:bookmarkStart w:id="56" w:name="_Toc175112573"/>
      <w:bookmarkStart w:id="57" w:name="_Toc175941846"/>
      <w:r w:rsidRPr="009F58A1">
        <w:lastRenderedPageBreak/>
        <w:t>My Project</w:t>
      </w:r>
      <w:bookmarkEnd w:id="55"/>
      <w:bookmarkEnd w:id="56"/>
      <w:bookmarkEnd w:id="57"/>
    </w:p>
    <w:p w14:paraId="5BBF1EF8" w14:textId="7536492C" w:rsidR="009F58A1" w:rsidRPr="009F58A1" w:rsidRDefault="009F58A1" w:rsidP="009F58A1">
      <w:pPr>
        <w:rPr>
          <w:rFonts w:ascii="Calibri" w:hAnsi="Calibri" w:cs="Calibri"/>
          <w:sz w:val="22"/>
          <w:szCs w:val="22"/>
        </w:rPr>
      </w:pPr>
      <w:r w:rsidRPr="009F58A1">
        <w:rPr>
          <w:rFonts w:ascii="Calibri" w:hAnsi="Calibri" w:cs="Calibri"/>
          <w:sz w:val="22"/>
          <w:szCs w:val="22"/>
        </w:rPr>
        <w:t xml:space="preserve">As the project manager overseeing the reformation construction of </w:t>
      </w:r>
      <w:r>
        <w:rPr>
          <w:rFonts w:ascii="Calibri" w:hAnsi="Calibri" w:cs="Calibri"/>
          <w:sz w:val="22"/>
          <w:szCs w:val="22"/>
        </w:rPr>
        <w:t>office</w:t>
      </w:r>
      <w:r w:rsidRPr="009F58A1">
        <w:rPr>
          <w:rFonts w:ascii="Calibri" w:hAnsi="Calibri" w:cs="Calibri"/>
          <w:sz w:val="22"/>
          <w:szCs w:val="22"/>
        </w:rPr>
        <w:t xml:space="preserve"> facilities, I must ensure that the project is adequately affected; time and cost have been significant factors of concern, as well as the quality of the construction project. I analyse the significant competencies needed for this position, appraise my competence concerning the skills essential for the performance of this role, and present a PDP that focuses on improving my competence as a project manager. </w:t>
      </w:r>
    </w:p>
    <w:p w14:paraId="669E5D75" w14:textId="77777777" w:rsidR="009F58A1" w:rsidRPr="009F58A1" w:rsidRDefault="009F58A1" w:rsidP="009F58A1">
      <w:pPr>
        <w:pStyle w:val="Heading2"/>
        <w:rPr>
          <w:sz w:val="28"/>
          <w:szCs w:val="28"/>
        </w:rPr>
      </w:pPr>
      <w:bookmarkStart w:id="58" w:name="_Toc175112332"/>
      <w:bookmarkStart w:id="59" w:name="_Toc175112574"/>
      <w:bookmarkStart w:id="60" w:name="_Toc175941847"/>
      <w:r w:rsidRPr="009F58A1">
        <w:rPr>
          <w:sz w:val="28"/>
          <w:szCs w:val="28"/>
        </w:rPr>
        <w:t>Skills of a PM</w:t>
      </w:r>
      <w:bookmarkEnd w:id="58"/>
      <w:bookmarkEnd w:id="59"/>
      <w:bookmarkEnd w:id="60"/>
      <w:r w:rsidRPr="009F58A1">
        <w:rPr>
          <w:sz w:val="28"/>
          <w:szCs w:val="28"/>
        </w:rPr>
        <w:t xml:space="preserve"> </w:t>
      </w:r>
    </w:p>
    <w:p w14:paraId="64744F62" w14:textId="3D750F55" w:rsidR="009F58A1" w:rsidRPr="009F58A1" w:rsidRDefault="009F58A1" w:rsidP="009F58A1">
      <w:pPr>
        <w:rPr>
          <w:rFonts w:ascii="Calibri" w:hAnsi="Calibri" w:cs="Calibri"/>
          <w:sz w:val="22"/>
          <w:szCs w:val="22"/>
        </w:rPr>
      </w:pPr>
      <w:r w:rsidRPr="009F58A1">
        <w:rPr>
          <w:rFonts w:ascii="Calibri" w:hAnsi="Calibri" w:cs="Calibri"/>
          <w:sz w:val="22"/>
          <w:szCs w:val="22"/>
        </w:rPr>
        <w:t xml:space="preserve">Some core competencies that are always relevant, though even more critical in a large-scale </w:t>
      </w:r>
      <w:r>
        <w:rPr>
          <w:rFonts w:ascii="Calibri" w:hAnsi="Calibri" w:cs="Calibri"/>
          <w:sz w:val="22"/>
          <w:szCs w:val="22"/>
        </w:rPr>
        <w:t>office</w:t>
      </w:r>
      <w:r w:rsidRPr="009F58A1">
        <w:rPr>
          <w:rFonts w:ascii="Calibri" w:hAnsi="Calibri" w:cs="Calibri"/>
          <w:sz w:val="22"/>
          <w:szCs w:val="22"/>
        </w:rPr>
        <w:t xml:space="preserve"> renovation project, include communication, risk management, and flexibility. </w:t>
      </w:r>
    </w:p>
    <w:p w14:paraId="5D16426F" w14:textId="3947572C" w:rsidR="009F58A1" w:rsidRPr="009F58A1" w:rsidRDefault="009F58A1" w:rsidP="009F58A1">
      <w:pPr>
        <w:rPr>
          <w:rFonts w:ascii="Calibri" w:hAnsi="Calibri" w:cs="Calibri"/>
          <w:sz w:val="22"/>
          <w:szCs w:val="22"/>
        </w:rPr>
      </w:pPr>
      <w:r w:rsidRPr="009F58A1">
        <w:rPr>
          <w:rFonts w:ascii="Calibri" w:hAnsi="Calibri" w:cs="Calibri"/>
          <w:sz w:val="22"/>
          <w:szCs w:val="22"/>
        </w:rPr>
        <w:t xml:space="preserve">Communication is the key to effectively managing any project, especially during </w:t>
      </w:r>
      <w:proofErr w:type="spellStart"/>
      <w:r w:rsidRPr="009F58A1">
        <w:rPr>
          <w:rFonts w:ascii="Calibri" w:hAnsi="Calibri" w:cs="Calibri"/>
          <w:sz w:val="22"/>
          <w:szCs w:val="22"/>
        </w:rPr>
        <w:t>a</w:t>
      </w:r>
      <w:proofErr w:type="spellEnd"/>
      <w:r w:rsidRPr="009F58A1">
        <w:rPr>
          <w:rFonts w:ascii="Calibri" w:hAnsi="Calibri" w:cs="Calibri"/>
          <w:sz w:val="22"/>
          <w:szCs w:val="22"/>
        </w:rPr>
        <w:t xml:space="preserve"> </w:t>
      </w:r>
      <w:r>
        <w:rPr>
          <w:rFonts w:ascii="Calibri" w:hAnsi="Calibri" w:cs="Calibri"/>
          <w:sz w:val="22"/>
          <w:szCs w:val="22"/>
        </w:rPr>
        <w:t>office</w:t>
      </w:r>
      <w:r w:rsidRPr="009F58A1">
        <w:rPr>
          <w:rFonts w:ascii="Calibri" w:hAnsi="Calibri" w:cs="Calibri"/>
          <w:sz w:val="22"/>
          <w:szCs w:val="22"/>
        </w:rPr>
        <w:t xml:space="preserve"> renovation. I must make all the involved parties, whether from the company, the client, or the other stakeholders, aware of the project goals and timelines and any adjustments that may occur from time to time during the project implementation process.</w:t>
      </w:r>
    </w:p>
    <w:p w14:paraId="39FF8261" w14:textId="08F21B7B" w:rsidR="009F58A1" w:rsidRPr="009F58A1" w:rsidRDefault="009F58A1" w:rsidP="009F58A1">
      <w:pPr>
        <w:rPr>
          <w:rFonts w:ascii="Calibri" w:hAnsi="Calibri" w:cs="Calibri"/>
          <w:sz w:val="22"/>
          <w:szCs w:val="22"/>
        </w:rPr>
      </w:pPr>
      <w:r w:rsidRPr="009F58A1">
        <w:rPr>
          <w:rFonts w:ascii="Calibri" w:hAnsi="Calibri" w:cs="Calibri"/>
          <w:sz w:val="22"/>
          <w:szCs w:val="22"/>
        </w:rPr>
        <w:t>Work flexibility is essential in a project environment, most of which comes with surprises in the middle of its lifecycle. This skill is necessary, especially for facilities and activities within the healthcare sector, since changes must sometimes be carried out within short intervals without interrupting</w:t>
      </w:r>
      <w:r>
        <w:rPr>
          <w:rFonts w:ascii="Calibri" w:hAnsi="Calibri" w:cs="Calibri"/>
          <w:sz w:val="22"/>
          <w:szCs w:val="22"/>
        </w:rPr>
        <w:t xml:space="preserve"> others</w:t>
      </w:r>
      <w:r w:rsidRPr="009F58A1">
        <w:rPr>
          <w:rFonts w:ascii="Calibri" w:hAnsi="Calibri" w:cs="Calibri"/>
          <w:sz w:val="22"/>
          <w:szCs w:val="22"/>
        </w:rPr>
        <w:t xml:space="preserve">. </w:t>
      </w:r>
    </w:p>
    <w:p w14:paraId="7F312E32" w14:textId="77777777" w:rsidR="00B32183" w:rsidRPr="00B32183" w:rsidRDefault="00B32183" w:rsidP="00B32183">
      <w:pPr>
        <w:pStyle w:val="Heading2"/>
        <w:rPr>
          <w:sz w:val="28"/>
          <w:szCs w:val="28"/>
        </w:rPr>
      </w:pPr>
      <w:bookmarkStart w:id="61" w:name="_Toc175112333"/>
      <w:bookmarkStart w:id="62" w:name="_Toc175112575"/>
      <w:bookmarkStart w:id="63" w:name="_Toc175941848"/>
      <w:r w:rsidRPr="00B32183">
        <w:rPr>
          <w:sz w:val="28"/>
          <w:szCs w:val="28"/>
        </w:rPr>
        <w:t>Evaluate Self Against Skills</w:t>
      </w:r>
      <w:bookmarkEnd w:id="61"/>
      <w:bookmarkEnd w:id="62"/>
      <w:bookmarkEnd w:id="63"/>
    </w:p>
    <w:p w14:paraId="1CC63A37" w14:textId="4B3FAB9C" w:rsidR="00B32183" w:rsidRPr="00B32183" w:rsidRDefault="00B32183" w:rsidP="00B32183">
      <w:pPr>
        <w:rPr>
          <w:rFonts w:ascii="Calibri" w:hAnsi="Calibri" w:cs="Calibri"/>
          <w:sz w:val="22"/>
          <w:szCs w:val="22"/>
        </w:rPr>
      </w:pPr>
      <w:r w:rsidRPr="00B32183">
        <w:rPr>
          <w:rFonts w:ascii="Calibri" w:hAnsi="Calibri" w:cs="Calibri"/>
          <w:sz w:val="22"/>
          <w:szCs w:val="22"/>
        </w:rPr>
        <w:t xml:space="preserve">Self-Assessment: </w:t>
      </w:r>
      <w:r w:rsidRPr="00B32183">
        <w:rPr>
          <w:rFonts w:ascii="Calibri" w:hAnsi="Calibri" w:cs="Calibri"/>
          <w:sz w:val="22"/>
          <w:szCs w:val="22"/>
        </w:rPr>
        <w:t>Analysing</w:t>
      </w:r>
      <w:r w:rsidRPr="00B32183">
        <w:rPr>
          <w:rFonts w:ascii="Calibri" w:hAnsi="Calibri" w:cs="Calibri"/>
          <w:sz w:val="22"/>
          <w:szCs w:val="22"/>
        </w:rPr>
        <w:t xml:space="preserve"> specific activities and actions in detail within the range of my responsibility as a project manager on this renovation project shows relative strengths and weaknesses concerning communication, risk mitigation, and flexibility. For instance, there was a time when the material to be delivered was delayed, and this information needed to be communicated to the </w:t>
      </w:r>
      <w:r>
        <w:rPr>
          <w:rFonts w:ascii="Calibri" w:hAnsi="Calibri" w:cs="Calibri"/>
          <w:sz w:val="22"/>
          <w:szCs w:val="22"/>
        </w:rPr>
        <w:t>organisation</w:t>
      </w:r>
      <w:r w:rsidRPr="00B32183">
        <w:rPr>
          <w:rFonts w:ascii="Calibri" w:hAnsi="Calibri" w:cs="Calibri"/>
          <w:sz w:val="22"/>
          <w:szCs w:val="22"/>
        </w:rPr>
        <w:t xml:space="preserve"> early enough, which could cause a slight frustration. </w:t>
      </w:r>
    </w:p>
    <w:p w14:paraId="7BB401CE" w14:textId="5372632A" w:rsidR="00B32183" w:rsidRPr="00B32183" w:rsidRDefault="00B32183" w:rsidP="00B32183">
      <w:pPr>
        <w:rPr>
          <w:rFonts w:ascii="Calibri" w:hAnsi="Calibri" w:cs="Calibri"/>
          <w:sz w:val="22"/>
          <w:szCs w:val="22"/>
        </w:rPr>
      </w:pPr>
      <w:r w:rsidRPr="00B32183">
        <w:rPr>
          <w:rFonts w:ascii="Calibri" w:hAnsi="Calibri" w:cs="Calibri"/>
          <w:sz w:val="22"/>
          <w:szCs w:val="22"/>
        </w:rPr>
        <w:t xml:space="preserve">Risk management </w:t>
      </w:r>
      <w:r>
        <w:rPr>
          <w:rFonts w:ascii="Calibri" w:hAnsi="Calibri" w:cs="Calibri"/>
          <w:sz w:val="22"/>
          <w:szCs w:val="22"/>
        </w:rPr>
        <w:t>i</w:t>
      </w:r>
      <w:r w:rsidRPr="00B32183">
        <w:rPr>
          <w:rFonts w:ascii="Calibri" w:hAnsi="Calibri" w:cs="Calibri"/>
          <w:sz w:val="22"/>
          <w:szCs w:val="22"/>
        </w:rPr>
        <w:t>n working with risk, I have often done risk analysis in parallel with developing risk management plans. I have illustrated how flexible I have been in handling the project; for example, we have reached a point where structural problems must be dealt with immediately.</w:t>
      </w:r>
    </w:p>
    <w:p w14:paraId="219913A0" w14:textId="30FB981B" w:rsidR="00B32183" w:rsidRDefault="00B32183" w:rsidP="00B32183">
      <w:pPr>
        <w:pStyle w:val="Heading2"/>
        <w:rPr>
          <w:sz w:val="28"/>
          <w:szCs w:val="28"/>
        </w:rPr>
      </w:pPr>
      <w:bookmarkStart w:id="64" w:name="_Toc175112334"/>
      <w:bookmarkStart w:id="65" w:name="_Toc175112576"/>
      <w:bookmarkStart w:id="66" w:name="_Toc175941849"/>
      <w:r w:rsidRPr="00B32183">
        <w:rPr>
          <w:sz w:val="28"/>
          <w:szCs w:val="28"/>
        </w:rPr>
        <w:t>Personal Development Plan (PDP)</w:t>
      </w:r>
      <w:bookmarkEnd w:id="64"/>
      <w:bookmarkEnd w:id="65"/>
      <w:bookmarkEnd w:id="66"/>
    </w:p>
    <w:p w14:paraId="342EB8AB" w14:textId="77777777" w:rsidR="00AE077E" w:rsidRPr="00AE077E" w:rsidRDefault="00AE077E" w:rsidP="00AE077E">
      <w:pPr>
        <w:rPr>
          <w:rFonts w:ascii="Calibri" w:hAnsi="Calibri" w:cs="Calibri"/>
          <w:sz w:val="22"/>
          <w:szCs w:val="22"/>
        </w:rPr>
      </w:pPr>
      <w:r w:rsidRPr="00AE077E">
        <w:rPr>
          <w:rFonts w:ascii="Calibri" w:hAnsi="Calibri" w:cs="Calibri"/>
          <w:b/>
          <w:bCs/>
          <w:sz w:val="22"/>
          <w:szCs w:val="22"/>
        </w:rPr>
        <w:t>PDP Outline</w:t>
      </w:r>
      <w:r w:rsidRPr="00AE077E">
        <w:rPr>
          <w:rFonts w:ascii="Calibri" w:hAnsi="Calibri" w:cs="Calibri"/>
          <w:sz w:val="22"/>
          <w:szCs w:val="22"/>
        </w:rPr>
        <w:t xml:space="preserve">: Regarding my career advancement as a project manager, I have developed a Personal Development Plan (PDP) with the following objectives that would enhance my knowledge and skills in managing budget stakeholders and being proactive in germinating risks (Watson, &amp; Reissner, 2023). </w:t>
      </w:r>
    </w:p>
    <w:p w14:paraId="7F6F3BC7" w14:textId="77777777" w:rsidR="00AE077E" w:rsidRPr="00AE077E" w:rsidRDefault="00AE077E" w:rsidP="00AE077E">
      <w:pPr>
        <w:rPr>
          <w:rFonts w:ascii="Calibri" w:hAnsi="Calibri" w:cs="Calibri"/>
          <w:sz w:val="22"/>
          <w:szCs w:val="22"/>
        </w:rPr>
      </w:pPr>
      <w:r w:rsidRPr="00AE077E">
        <w:rPr>
          <w:rFonts w:ascii="Calibri" w:hAnsi="Calibri" w:cs="Calibri"/>
          <w:sz w:val="22"/>
          <w:szCs w:val="22"/>
        </w:rPr>
        <w:t xml:space="preserve">To achieve the goals of my PDP, I will need to complete more advanced project management courses that will include aspects of financial management and learn better ways of tracking the budget. I will also be able to attend other workshops on communication and stakeholder management to manage this aspect effectively. In my future operations, I will ensure that I conduct more profound risk assessments right from the onset of the projects. </w:t>
      </w:r>
    </w:p>
    <w:p w14:paraId="2F784653" w14:textId="77777777" w:rsidR="00AE077E" w:rsidRPr="00AE077E" w:rsidRDefault="00AE077E" w:rsidP="00AE077E"/>
    <w:tbl>
      <w:tblPr>
        <w:tblStyle w:val="TableGrid"/>
        <w:tblW w:w="0" w:type="auto"/>
        <w:tblLook w:val="04A0" w:firstRow="1" w:lastRow="0" w:firstColumn="1" w:lastColumn="0" w:noHBand="0" w:noVBand="1"/>
      </w:tblPr>
      <w:tblGrid>
        <w:gridCol w:w="2895"/>
        <w:gridCol w:w="2061"/>
        <w:gridCol w:w="1910"/>
        <w:gridCol w:w="2150"/>
      </w:tblGrid>
      <w:tr w:rsidR="00B32183" w14:paraId="57B17D09" w14:textId="77777777" w:rsidTr="00AE077E">
        <w:tc>
          <w:tcPr>
            <w:tcW w:w="2254" w:type="dxa"/>
            <w:shd w:val="clear" w:color="auto" w:fill="00B0F0"/>
          </w:tcPr>
          <w:p w14:paraId="1E138973" w14:textId="2FE4745E" w:rsidR="00B32183" w:rsidRPr="00B32183" w:rsidRDefault="00B32183" w:rsidP="00B32183">
            <w:pPr>
              <w:rPr>
                <w:rFonts w:ascii="Calibri" w:hAnsi="Calibri" w:cs="Calibri"/>
                <w:sz w:val="22"/>
                <w:szCs w:val="22"/>
              </w:rPr>
            </w:pPr>
            <w:r w:rsidRPr="00B32183">
              <w:rPr>
                <w:rFonts w:ascii="Calibri" w:eastAsia="Times New Roman" w:hAnsi="Calibri" w:cs="Calibri"/>
                <w:b/>
                <w:bCs/>
                <w:sz w:val="22"/>
                <w:szCs w:val="22"/>
              </w:rPr>
              <w:lastRenderedPageBreak/>
              <w:t>Objective</w:t>
            </w:r>
          </w:p>
        </w:tc>
        <w:tc>
          <w:tcPr>
            <w:tcW w:w="2254" w:type="dxa"/>
            <w:shd w:val="clear" w:color="auto" w:fill="00B0F0"/>
          </w:tcPr>
          <w:p w14:paraId="6E8CC1AA" w14:textId="6A50FE42" w:rsidR="00B32183" w:rsidRPr="00B32183" w:rsidRDefault="00B32183" w:rsidP="00B32183">
            <w:pPr>
              <w:rPr>
                <w:rFonts w:ascii="Calibri" w:hAnsi="Calibri" w:cs="Calibri"/>
                <w:sz w:val="22"/>
                <w:szCs w:val="22"/>
              </w:rPr>
            </w:pPr>
            <w:r w:rsidRPr="00B32183">
              <w:rPr>
                <w:rFonts w:ascii="Calibri" w:eastAsia="Times New Roman" w:hAnsi="Calibri" w:cs="Calibri"/>
                <w:b/>
                <w:bCs/>
                <w:sz w:val="22"/>
                <w:szCs w:val="22"/>
              </w:rPr>
              <w:t>Action Plan</w:t>
            </w:r>
          </w:p>
        </w:tc>
        <w:tc>
          <w:tcPr>
            <w:tcW w:w="2254" w:type="dxa"/>
            <w:shd w:val="clear" w:color="auto" w:fill="00B0F0"/>
          </w:tcPr>
          <w:p w14:paraId="28EE7C23" w14:textId="40370816" w:rsidR="00B32183" w:rsidRPr="00B32183" w:rsidRDefault="00B32183" w:rsidP="00B32183">
            <w:pPr>
              <w:rPr>
                <w:rFonts w:ascii="Calibri" w:hAnsi="Calibri" w:cs="Calibri"/>
                <w:sz w:val="22"/>
                <w:szCs w:val="22"/>
              </w:rPr>
            </w:pPr>
            <w:r w:rsidRPr="00B32183">
              <w:rPr>
                <w:rFonts w:ascii="Calibri" w:eastAsia="Times New Roman" w:hAnsi="Calibri" w:cs="Calibri"/>
                <w:b/>
                <w:bCs/>
                <w:sz w:val="22"/>
                <w:szCs w:val="22"/>
              </w:rPr>
              <w:t>Timeline</w:t>
            </w:r>
          </w:p>
        </w:tc>
        <w:tc>
          <w:tcPr>
            <w:tcW w:w="2254" w:type="dxa"/>
            <w:shd w:val="clear" w:color="auto" w:fill="00B0F0"/>
          </w:tcPr>
          <w:p w14:paraId="601D1B69" w14:textId="1A3E133B" w:rsidR="00B32183" w:rsidRPr="00B32183" w:rsidRDefault="00B32183" w:rsidP="00B32183">
            <w:pPr>
              <w:rPr>
                <w:rFonts w:ascii="Calibri" w:hAnsi="Calibri" w:cs="Calibri"/>
                <w:sz w:val="22"/>
                <w:szCs w:val="22"/>
              </w:rPr>
            </w:pPr>
            <w:r w:rsidRPr="00B32183">
              <w:rPr>
                <w:rFonts w:ascii="Calibri" w:eastAsia="Times New Roman" w:hAnsi="Calibri" w:cs="Calibri"/>
                <w:b/>
                <w:bCs/>
                <w:sz w:val="22"/>
                <w:szCs w:val="22"/>
              </w:rPr>
              <w:t>Success Criteria</w:t>
            </w:r>
          </w:p>
        </w:tc>
      </w:tr>
      <w:tr w:rsidR="00B32183" w14:paraId="3A416745" w14:textId="77777777" w:rsidTr="00AE077E">
        <w:tc>
          <w:tcPr>
            <w:tcW w:w="2254" w:type="dxa"/>
            <w:shd w:val="clear" w:color="auto" w:fill="00B0F0"/>
          </w:tcPr>
          <w:p w14:paraId="4F169FB4" w14:textId="68185A71" w:rsidR="00B32183" w:rsidRPr="00B32183" w:rsidRDefault="00B32183" w:rsidP="00B32183">
            <w:pPr>
              <w:rPr>
                <w:rFonts w:ascii="Calibri" w:hAnsi="Calibri" w:cs="Calibri"/>
                <w:sz w:val="22"/>
                <w:szCs w:val="22"/>
              </w:rPr>
            </w:pPr>
            <w:r w:rsidRPr="00B32183">
              <w:rPr>
                <w:rFonts w:ascii="Calibri" w:eastAsia="Times New Roman" w:hAnsi="Calibri" w:cs="Calibri"/>
                <w:b/>
                <w:bCs/>
                <w:sz w:val="22"/>
                <w:szCs w:val="22"/>
              </w:rPr>
              <w:t>Enhance Financial Management Skills</w:t>
            </w:r>
          </w:p>
        </w:tc>
        <w:tc>
          <w:tcPr>
            <w:tcW w:w="2254" w:type="dxa"/>
          </w:tcPr>
          <w:p w14:paraId="31F9A9A3" w14:textId="095292F2" w:rsidR="00B32183" w:rsidRPr="00B32183" w:rsidRDefault="00B32183" w:rsidP="00B32183">
            <w:pPr>
              <w:rPr>
                <w:rFonts w:ascii="Calibri" w:hAnsi="Calibri" w:cs="Calibri"/>
                <w:sz w:val="22"/>
                <w:szCs w:val="22"/>
              </w:rPr>
            </w:pPr>
            <w:proofErr w:type="spellStart"/>
            <w:r w:rsidRPr="00B32183">
              <w:rPr>
                <w:rFonts w:ascii="Calibri" w:eastAsia="Times New Roman" w:hAnsi="Calibri" w:cs="Calibri"/>
                <w:sz w:val="22"/>
                <w:szCs w:val="22"/>
              </w:rPr>
              <w:t>Enroll</w:t>
            </w:r>
            <w:proofErr w:type="spellEnd"/>
            <w:r w:rsidRPr="00B32183">
              <w:rPr>
                <w:rFonts w:ascii="Calibri" w:eastAsia="Times New Roman" w:hAnsi="Calibri" w:cs="Calibri"/>
                <w:sz w:val="22"/>
                <w:szCs w:val="22"/>
              </w:rPr>
              <w:t xml:space="preserve"> in advanced project management courses focusing on financial management and budget tracking.</w:t>
            </w:r>
          </w:p>
        </w:tc>
        <w:tc>
          <w:tcPr>
            <w:tcW w:w="2254" w:type="dxa"/>
          </w:tcPr>
          <w:p w14:paraId="51EDA59C" w14:textId="3FDC04FD" w:rsidR="00B32183" w:rsidRPr="00B32183" w:rsidRDefault="00B32183" w:rsidP="00B32183">
            <w:pPr>
              <w:rPr>
                <w:rFonts w:ascii="Calibri" w:hAnsi="Calibri" w:cs="Calibri"/>
                <w:sz w:val="22"/>
                <w:szCs w:val="22"/>
              </w:rPr>
            </w:pPr>
            <w:r w:rsidRPr="00B32183">
              <w:rPr>
                <w:rFonts w:ascii="Calibri" w:eastAsia="Times New Roman" w:hAnsi="Calibri" w:cs="Calibri"/>
                <w:sz w:val="22"/>
                <w:szCs w:val="22"/>
              </w:rPr>
              <w:t>Within the next 6 months</w:t>
            </w:r>
          </w:p>
        </w:tc>
        <w:tc>
          <w:tcPr>
            <w:tcW w:w="2254" w:type="dxa"/>
          </w:tcPr>
          <w:p w14:paraId="24F731E2" w14:textId="76B824CA" w:rsidR="00B32183" w:rsidRPr="00B32183" w:rsidRDefault="00B32183" w:rsidP="00B32183">
            <w:pPr>
              <w:rPr>
                <w:rFonts w:ascii="Calibri" w:hAnsi="Calibri" w:cs="Calibri"/>
                <w:sz w:val="22"/>
                <w:szCs w:val="22"/>
              </w:rPr>
            </w:pPr>
            <w:r w:rsidRPr="00B32183">
              <w:rPr>
                <w:rFonts w:ascii="Calibri" w:eastAsia="Times New Roman" w:hAnsi="Calibri" w:cs="Calibri"/>
                <w:sz w:val="22"/>
                <w:szCs w:val="22"/>
              </w:rPr>
              <w:t>Successful completion of the course with improved budget management skills.</w:t>
            </w:r>
          </w:p>
        </w:tc>
      </w:tr>
      <w:tr w:rsidR="00B32183" w14:paraId="6689EF0E" w14:textId="77777777" w:rsidTr="00AE077E">
        <w:tc>
          <w:tcPr>
            <w:tcW w:w="2254" w:type="dxa"/>
            <w:shd w:val="clear" w:color="auto" w:fill="00B0F0"/>
          </w:tcPr>
          <w:p w14:paraId="7A23966F" w14:textId="7E291FD6" w:rsidR="00B32183" w:rsidRPr="00B32183" w:rsidRDefault="00B32183" w:rsidP="00B32183">
            <w:pPr>
              <w:rPr>
                <w:rFonts w:ascii="Calibri" w:hAnsi="Calibri" w:cs="Calibri"/>
                <w:sz w:val="22"/>
                <w:szCs w:val="22"/>
              </w:rPr>
            </w:pPr>
            <w:r w:rsidRPr="00B32183">
              <w:rPr>
                <w:rFonts w:ascii="Calibri" w:eastAsia="Times New Roman" w:hAnsi="Calibri" w:cs="Calibri"/>
                <w:b/>
                <w:bCs/>
                <w:sz w:val="22"/>
                <w:szCs w:val="22"/>
              </w:rPr>
              <w:t>Improve Stakeholder Management</w:t>
            </w:r>
          </w:p>
        </w:tc>
        <w:tc>
          <w:tcPr>
            <w:tcW w:w="2254" w:type="dxa"/>
          </w:tcPr>
          <w:p w14:paraId="424F0E65" w14:textId="0AB75360" w:rsidR="00B32183" w:rsidRPr="00B32183" w:rsidRDefault="00B32183" w:rsidP="00B32183">
            <w:pPr>
              <w:rPr>
                <w:rFonts w:ascii="Calibri" w:hAnsi="Calibri" w:cs="Calibri"/>
                <w:sz w:val="22"/>
                <w:szCs w:val="22"/>
              </w:rPr>
            </w:pPr>
            <w:r w:rsidRPr="00B32183">
              <w:rPr>
                <w:rFonts w:ascii="Calibri" w:eastAsia="Times New Roman" w:hAnsi="Calibri" w:cs="Calibri"/>
                <w:sz w:val="22"/>
                <w:szCs w:val="22"/>
              </w:rPr>
              <w:t>Attend workshops on effective communication and stakeholder management.</w:t>
            </w:r>
          </w:p>
        </w:tc>
        <w:tc>
          <w:tcPr>
            <w:tcW w:w="2254" w:type="dxa"/>
          </w:tcPr>
          <w:p w14:paraId="6DE80C16" w14:textId="36063C74" w:rsidR="00B32183" w:rsidRPr="00B32183" w:rsidRDefault="00B32183" w:rsidP="00B32183">
            <w:pPr>
              <w:rPr>
                <w:rFonts w:ascii="Calibri" w:hAnsi="Calibri" w:cs="Calibri"/>
                <w:sz w:val="22"/>
                <w:szCs w:val="22"/>
              </w:rPr>
            </w:pPr>
            <w:r w:rsidRPr="00B32183">
              <w:rPr>
                <w:rFonts w:ascii="Calibri" w:eastAsia="Times New Roman" w:hAnsi="Calibri" w:cs="Calibri"/>
                <w:sz w:val="22"/>
                <w:szCs w:val="22"/>
              </w:rPr>
              <w:t>Within the next 3 months</w:t>
            </w:r>
          </w:p>
        </w:tc>
        <w:tc>
          <w:tcPr>
            <w:tcW w:w="2254" w:type="dxa"/>
          </w:tcPr>
          <w:p w14:paraId="7A248832" w14:textId="2849F8EC" w:rsidR="00B32183" w:rsidRPr="00B32183" w:rsidRDefault="00B32183" w:rsidP="00B32183">
            <w:pPr>
              <w:rPr>
                <w:rFonts w:ascii="Calibri" w:hAnsi="Calibri" w:cs="Calibri"/>
                <w:sz w:val="22"/>
                <w:szCs w:val="22"/>
              </w:rPr>
            </w:pPr>
            <w:r w:rsidRPr="00B32183">
              <w:rPr>
                <w:rFonts w:ascii="Calibri" w:eastAsia="Times New Roman" w:hAnsi="Calibri" w:cs="Calibri"/>
                <w:sz w:val="22"/>
                <w:szCs w:val="22"/>
              </w:rPr>
              <w:t>Enhanced communication with stakeholders, leading to better alignment and fewer misunderstandings in projects.</w:t>
            </w:r>
          </w:p>
        </w:tc>
      </w:tr>
      <w:tr w:rsidR="00B32183" w:rsidRPr="00A9282C" w14:paraId="2C96A071" w14:textId="77777777" w:rsidTr="00AE077E">
        <w:tc>
          <w:tcPr>
            <w:tcW w:w="0" w:type="auto"/>
            <w:shd w:val="clear" w:color="auto" w:fill="00B0F0"/>
            <w:hideMark/>
          </w:tcPr>
          <w:p w14:paraId="5E76B6AD" w14:textId="77777777" w:rsidR="00B32183" w:rsidRPr="00B32183" w:rsidRDefault="00B32183" w:rsidP="001351FB">
            <w:pPr>
              <w:rPr>
                <w:rFonts w:ascii="Calibri" w:eastAsia="Times New Roman" w:hAnsi="Calibri" w:cs="Calibri"/>
                <w:sz w:val="22"/>
                <w:szCs w:val="22"/>
              </w:rPr>
            </w:pPr>
            <w:r w:rsidRPr="00B32183">
              <w:rPr>
                <w:rFonts w:ascii="Calibri" w:eastAsia="Times New Roman" w:hAnsi="Calibri" w:cs="Calibri"/>
                <w:b/>
                <w:bCs/>
                <w:sz w:val="22"/>
                <w:szCs w:val="22"/>
              </w:rPr>
              <w:t>Conduct Proactive Risk Assessments</w:t>
            </w:r>
          </w:p>
        </w:tc>
        <w:tc>
          <w:tcPr>
            <w:tcW w:w="2254" w:type="dxa"/>
            <w:hideMark/>
          </w:tcPr>
          <w:p w14:paraId="0B4AEF8E" w14:textId="77777777" w:rsidR="00B32183" w:rsidRPr="00B32183" w:rsidRDefault="00B32183" w:rsidP="001351FB">
            <w:pPr>
              <w:rPr>
                <w:rFonts w:ascii="Calibri" w:eastAsia="Times New Roman" w:hAnsi="Calibri" w:cs="Calibri"/>
                <w:sz w:val="22"/>
                <w:szCs w:val="22"/>
              </w:rPr>
            </w:pPr>
            <w:r w:rsidRPr="00B32183">
              <w:rPr>
                <w:rFonts w:ascii="Calibri" w:eastAsia="Times New Roman" w:hAnsi="Calibri" w:cs="Calibri"/>
                <w:sz w:val="22"/>
                <w:szCs w:val="22"/>
              </w:rPr>
              <w:t>Implement more detailed risk assessments at the beginning of each project.</w:t>
            </w:r>
          </w:p>
        </w:tc>
        <w:tc>
          <w:tcPr>
            <w:tcW w:w="2254" w:type="dxa"/>
            <w:hideMark/>
          </w:tcPr>
          <w:p w14:paraId="54D4D2DB" w14:textId="77777777" w:rsidR="00B32183" w:rsidRPr="00B32183" w:rsidRDefault="00B32183" w:rsidP="001351FB">
            <w:pPr>
              <w:rPr>
                <w:rFonts w:ascii="Calibri" w:eastAsia="Times New Roman" w:hAnsi="Calibri" w:cs="Calibri"/>
                <w:sz w:val="22"/>
                <w:szCs w:val="22"/>
              </w:rPr>
            </w:pPr>
            <w:r w:rsidRPr="00B32183">
              <w:rPr>
                <w:rFonts w:ascii="Calibri" w:eastAsia="Times New Roman" w:hAnsi="Calibri" w:cs="Calibri"/>
                <w:sz w:val="22"/>
                <w:szCs w:val="22"/>
              </w:rPr>
              <w:t>For all upcoming projects</w:t>
            </w:r>
          </w:p>
        </w:tc>
        <w:tc>
          <w:tcPr>
            <w:tcW w:w="2254" w:type="dxa"/>
            <w:hideMark/>
          </w:tcPr>
          <w:p w14:paraId="03AA0536" w14:textId="77777777" w:rsidR="00B32183" w:rsidRPr="00B32183" w:rsidRDefault="00B32183" w:rsidP="001351FB">
            <w:pPr>
              <w:rPr>
                <w:rFonts w:ascii="Calibri" w:eastAsia="Times New Roman" w:hAnsi="Calibri" w:cs="Calibri"/>
                <w:sz w:val="22"/>
                <w:szCs w:val="22"/>
              </w:rPr>
            </w:pPr>
            <w:r w:rsidRPr="00B32183">
              <w:rPr>
                <w:rFonts w:ascii="Calibri" w:eastAsia="Times New Roman" w:hAnsi="Calibri" w:cs="Calibri"/>
                <w:sz w:val="22"/>
                <w:szCs w:val="22"/>
              </w:rPr>
              <w:t>Reduced occurrence of unforeseen risks and better mitigation strategies throughout the project lifecycle.</w:t>
            </w:r>
          </w:p>
        </w:tc>
      </w:tr>
    </w:tbl>
    <w:p w14:paraId="415A7FEB" w14:textId="77777777" w:rsidR="00AB1637" w:rsidRDefault="00AB1637" w:rsidP="00AB1637"/>
    <w:p w14:paraId="2E7C697D" w14:textId="77777777" w:rsidR="00AE077E" w:rsidRPr="00AE077E" w:rsidRDefault="00AE077E" w:rsidP="00AE077E">
      <w:pPr>
        <w:pStyle w:val="Heading1"/>
      </w:pPr>
      <w:bookmarkStart w:id="67" w:name="_Toc175112335"/>
      <w:bookmarkStart w:id="68" w:name="_Toc175112577"/>
      <w:bookmarkStart w:id="69" w:name="_Toc175941850"/>
      <w:r w:rsidRPr="00AE077E">
        <w:t>Conclusion</w:t>
      </w:r>
      <w:bookmarkEnd w:id="67"/>
      <w:bookmarkEnd w:id="68"/>
      <w:bookmarkEnd w:id="69"/>
    </w:p>
    <w:p w14:paraId="75E7A7AA" w14:textId="32B9DB74" w:rsidR="00AE077E" w:rsidRPr="00AE077E" w:rsidRDefault="00AE077E" w:rsidP="00AE077E">
      <w:pPr>
        <w:rPr>
          <w:rFonts w:ascii="Calibri" w:hAnsi="Calibri" w:cs="Calibri"/>
          <w:sz w:val="22"/>
          <w:szCs w:val="22"/>
        </w:rPr>
      </w:pPr>
      <w:r w:rsidRPr="00AE077E">
        <w:rPr>
          <w:rFonts w:ascii="Calibri" w:hAnsi="Calibri" w:cs="Calibri"/>
          <w:sz w:val="22"/>
          <w:szCs w:val="22"/>
        </w:rPr>
        <w:t xml:space="preserve">In conclusion, </w:t>
      </w:r>
      <w:r w:rsidRPr="00AE077E">
        <w:rPr>
          <w:rStyle w:val="Strong"/>
          <w:rFonts w:ascii="Calibri" w:hAnsi="Calibri" w:cs="Calibri"/>
          <w:b w:val="0"/>
          <w:bCs w:val="0"/>
          <w:sz w:val="22"/>
          <w:szCs w:val="22"/>
        </w:rPr>
        <w:t>a Health board office renovation</w:t>
      </w:r>
      <w:r w:rsidRPr="00AE077E">
        <w:rPr>
          <w:rFonts w:ascii="Calibri" w:hAnsi="Calibri" w:cs="Calibri"/>
          <w:sz w:val="22"/>
          <w:szCs w:val="22"/>
        </w:rPr>
        <w:t xml:space="preserve"> has to be made sustainable, safe and able to accommodate the new changes in the medical practice by upgrading their premises. In summary, managing such a project requires excellent communication, risk management and dynamism regarding sensitive issues in this field. It could result from an iterative approach taken while working on the project and effective project management techniques that have been employed to make it convenient for the project to be concluded effectively. This is why it is mandatory for the project manager and </w:t>
      </w:r>
      <w:r>
        <w:rPr>
          <w:rFonts w:ascii="Calibri" w:hAnsi="Calibri" w:cs="Calibri"/>
          <w:sz w:val="22"/>
          <w:szCs w:val="22"/>
        </w:rPr>
        <w:t>their</w:t>
      </w:r>
      <w:r w:rsidRPr="00AE077E">
        <w:rPr>
          <w:rFonts w:ascii="Calibri" w:hAnsi="Calibri" w:cs="Calibri"/>
          <w:sz w:val="22"/>
          <w:szCs w:val="22"/>
        </w:rPr>
        <w:t xml:space="preserve"> team</w:t>
      </w:r>
      <w:r>
        <w:rPr>
          <w:rFonts w:ascii="Calibri" w:hAnsi="Calibri" w:cs="Calibri"/>
          <w:sz w:val="22"/>
          <w:szCs w:val="22"/>
        </w:rPr>
        <w:t>,</w:t>
      </w:r>
      <w:r w:rsidRPr="00AE077E">
        <w:rPr>
          <w:rFonts w:ascii="Calibri" w:hAnsi="Calibri" w:cs="Calibri"/>
          <w:sz w:val="22"/>
          <w:szCs w:val="22"/>
        </w:rPr>
        <w:t xml:space="preserve"> always to maintain an improved performance to meet aimed objectives and goals. Thus, with the help of the critical reflection of my performance and the creation of the specific PDP, I intend to enhance the competencies in use and ensure that future projects are run effectively and efficiently. Apart from that, this project will be my guide in future projects</w:t>
      </w:r>
      <w:r>
        <w:rPr>
          <w:rFonts w:ascii="Calibri" w:hAnsi="Calibri" w:cs="Calibri"/>
          <w:sz w:val="22"/>
          <w:szCs w:val="22"/>
        </w:rPr>
        <w:t xml:space="preserve"> </w:t>
      </w:r>
      <w:r w:rsidRPr="00AE077E">
        <w:rPr>
          <w:rFonts w:ascii="Calibri" w:hAnsi="Calibri" w:cs="Calibri"/>
          <w:sz w:val="22"/>
          <w:szCs w:val="22"/>
        </w:rPr>
        <w:t>and it will contribute to the formation of the management of project management practices in the healthcare sector.</w:t>
      </w:r>
    </w:p>
    <w:p w14:paraId="1EACCA53" w14:textId="77777777" w:rsidR="00AB1637" w:rsidRDefault="00AB1637" w:rsidP="00AB1637"/>
    <w:p w14:paraId="0F5B9417" w14:textId="77777777" w:rsidR="00AB1637" w:rsidRDefault="00AB1637" w:rsidP="00AB1637"/>
    <w:p w14:paraId="6C0CA98D" w14:textId="77777777" w:rsidR="00AB1637" w:rsidRDefault="00AB1637" w:rsidP="00AB1637"/>
    <w:p w14:paraId="48A10913" w14:textId="77777777" w:rsidR="00AB1637" w:rsidRDefault="00AB1637" w:rsidP="00AB1637"/>
    <w:p w14:paraId="57DD24DD" w14:textId="77777777" w:rsidR="00AE077E" w:rsidRDefault="00AE077E" w:rsidP="00AB1637"/>
    <w:p w14:paraId="7D6E883F" w14:textId="77777777" w:rsidR="00AE077E" w:rsidRDefault="00AE077E" w:rsidP="00AB1637"/>
    <w:p w14:paraId="21128922" w14:textId="3C6D611C" w:rsidR="00483E29" w:rsidRDefault="00483E29" w:rsidP="009A0066">
      <w:pPr>
        <w:pStyle w:val="Heading2"/>
      </w:pPr>
      <w:bookmarkStart w:id="70" w:name="_Toc175941851"/>
      <w:r>
        <w:lastRenderedPageBreak/>
        <w:t>R</w:t>
      </w:r>
      <w:r w:rsidR="007E22E1">
        <w:t>eferences</w:t>
      </w:r>
      <w:bookmarkEnd w:id="70"/>
      <w:r w:rsidR="007E22E1">
        <w:t xml:space="preserve"> </w:t>
      </w:r>
    </w:p>
    <w:p w14:paraId="6598111A"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Ajmal, M., Khan, M., &amp; Al-Yafei, H. (2020). Exploring factors behind project scope creep–stakeholders’ perspective. </w:t>
      </w:r>
      <w:r w:rsidRPr="007A3D8B">
        <w:rPr>
          <w:rFonts w:cs="Times New Roman"/>
          <w:i/>
          <w:iCs/>
          <w:shd w:val="clear" w:color="auto" w:fill="FFFFFF"/>
        </w:rPr>
        <w:t>International Journal of Managing Projects in Business</w:t>
      </w:r>
      <w:r w:rsidRPr="007A3D8B">
        <w:rPr>
          <w:rFonts w:cs="Times New Roman"/>
          <w:shd w:val="clear" w:color="auto" w:fill="FFFFFF"/>
        </w:rPr>
        <w:t>, </w:t>
      </w:r>
      <w:r w:rsidRPr="007A3D8B">
        <w:rPr>
          <w:rFonts w:cs="Times New Roman"/>
          <w:i/>
          <w:iCs/>
          <w:shd w:val="clear" w:color="auto" w:fill="FFFFFF"/>
        </w:rPr>
        <w:t>13</w:t>
      </w:r>
      <w:r w:rsidRPr="007A3D8B">
        <w:rPr>
          <w:rFonts w:cs="Times New Roman"/>
          <w:shd w:val="clear" w:color="auto" w:fill="FFFFFF"/>
        </w:rPr>
        <w:t>(3), 483-504.</w:t>
      </w:r>
    </w:p>
    <w:p w14:paraId="15D4FE45" w14:textId="77777777" w:rsidR="007E22E1" w:rsidRPr="007A3D8B" w:rsidRDefault="007E22E1" w:rsidP="007E22E1">
      <w:pPr>
        <w:ind w:left="720" w:hanging="720"/>
        <w:rPr>
          <w:rFonts w:cs="Times New Roman"/>
          <w:shd w:val="clear" w:color="auto" w:fill="FFFFFF"/>
        </w:rPr>
      </w:pPr>
      <w:proofErr w:type="spellStart"/>
      <w:r w:rsidRPr="007A3D8B">
        <w:rPr>
          <w:rFonts w:cs="Times New Roman"/>
          <w:shd w:val="clear" w:color="auto" w:fill="FFFFFF"/>
        </w:rPr>
        <w:t>Aldrighetti</w:t>
      </w:r>
      <w:proofErr w:type="spellEnd"/>
      <w:r w:rsidRPr="007A3D8B">
        <w:rPr>
          <w:rFonts w:cs="Times New Roman"/>
          <w:shd w:val="clear" w:color="auto" w:fill="FFFFFF"/>
        </w:rPr>
        <w:t xml:space="preserve">, R., </w:t>
      </w:r>
      <w:proofErr w:type="spellStart"/>
      <w:r w:rsidRPr="007A3D8B">
        <w:rPr>
          <w:rFonts w:cs="Times New Roman"/>
          <w:shd w:val="clear" w:color="auto" w:fill="FFFFFF"/>
        </w:rPr>
        <w:t>Battini</w:t>
      </w:r>
      <w:proofErr w:type="spellEnd"/>
      <w:r w:rsidRPr="007A3D8B">
        <w:rPr>
          <w:rFonts w:cs="Times New Roman"/>
          <w:shd w:val="clear" w:color="auto" w:fill="FFFFFF"/>
        </w:rPr>
        <w:t xml:space="preserve">, D., Ivanov, D., &amp; </w:t>
      </w:r>
      <w:proofErr w:type="spellStart"/>
      <w:r w:rsidRPr="007A3D8B">
        <w:rPr>
          <w:rFonts w:cs="Times New Roman"/>
          <w:shd w:val="clear" w:color="auto" w:fill="FFFFFF"/>
        </w:rPr>
        <w:t>Zennaro</w:t>
      </w:r>
      <w:proofErr w:type="spellEnd"/>
      <w:r w:rsidRPr="007A3D8B">
        <w:rPr>
          <w:rFonts w:cs="Times New Roman"/>
          <w:shd w:val="clear" w:color="auto" w:fill="FFFFFF"/>
        </w:rPr>
        <w:t>, I. (2021). Costs of resilience and disruptions in supply chain network design models: a review and future research directions. </w:t>
      </w:r>
      <w:r w:rsidRPr="007A3D8B">
        <w:rPr>
          <w:rFonts w:cs="Times New Roman"/>
          <w:i/>
          <w:iCs/>
          <w:shd w:val="clear" w:color="auto" w:fill="FFFFFF"/>
        </w:rPr>
        <w:t>International Journal of Production Economics</w:t>
      </w:r>
      <w:r w:rsidRPr="007A3D8B">
        <w:rPr>
          <w:rFonts w:cs="Times New Roman"/>
          <w:shd w:val="clear" w:color="auto" w:fill="FFFFFF"/>
        </w:rPr>
        <w:t>, </w:t>
      </w:r>
      <w:r w:rsidRPr="007A3D8B">
        <w:rPr>
          <w:rFonts w:cs="Times New Roman"/>
          <w:i/>
          <w:iCs/>
          <w:shd w:val="clear" w:color="auto" w:fill="FFFFFF"/>
        </w:rPr>
        <w:t>235</w:t>
      </w:r>
      <w:r w:rsidRPr="007A3D8B">
        <w:rPr>
          <w:rFonts w:cs="Times New Roman"/>
          <w:shd w:val="clear" w:color="auto" w:fill="FFFFFF"/>
        </w:rPr>
        <w:t>, 108103.</w:t>
      </w:r>
    </w:p>
    <w:p w14:paraId="272B5F28" w14:textId="77777777" w:rsidR="007E22E1" w:rsidRPr="00CD541C" w:rsidRDefault="007E22E1" w:rsidP="007E22E1">
      <w:pPr>
        <w:ind w:left="720" w:hanging="720"/>
        <w:rPr>
          <w:rFonts w:cs="Times New Roman"/>
          <w:shd w:val="clear" w:color="auto" w:fill="FFFFFF"/>
        </w:rPr>
      </w:pPr>
      <w:r w:rsidRPr="00CD541C">
        <w:rPr>
          <w:rFonts w:cs="Times New Roman"/>
          <w:shd w:val="clear" w:color="auto" w:fill="FFFFFF"/>
        </w:rPr>
        <w:t xml:space="preserve">Ali, H. M., Desha, C., Ranse, J., &amp; </w:t>
      </w:r>
      <w:proofErr w:type="spellStart"/>
      <w:r w:rsidRPr="00CD541C">
        <w:rPr>
          <w:rFonts w:cs="Times New Roman"/>
          <w:shd w:val="clear" w:color="auto" w:fill="FFFFFF"/>
        </w:rPr>
        <w:t>Roiko</w:t>
      </w:r>
      <w:proofErr w:type="spellEnd"/>
      <w:r w:rsidRPr="00CD541C">
        <w:rPr>
          <w:rFonts w:cs="Times New Roman"/>
          <w:shd w:val="clear" w:color="auto" w:fill="FFFFFF"/>
        </w:rPr>
        <w:t>, A. (2021). Planning and assessment approaches towards disaster resilient hospitals: A systematic literature review. </w:t>
      </w:r>
      <w:r w:rsidRPr="00CD541C">
        <w:rPr>
          <w:rFonts w:cs="Times New Roman"/>
          <w:i/>
          <w:iCs/>
          <w:shd w:val="clear" w:color="auto" w:fill="FFFFFF"/>
        </w:rPr>
        <w:t>International Journal of Disaster Risk Reduction</w:t>
      </w:r>
      <w:r w:rsidRPr="00CD541C">
        <w:rPr>
          <w:rFonts w:cs="Times New Roman"/>
          <w:shd w:val="clear" w:color="auto" w:fill="FFFFFF"/>
        </w:rPr>
        <w:t>, </w:t>
      </w:r>
      <w:r w:rsidRPr="00CD541C">
        <w:rPr>
          <w:rFonts w:cs="Times New Roman"/>
          <w:i/>
          <w:iCs/>
          <w:shd w:val="clear" w:color="auto" w:fill="FFFFFF"/>
        </w:rPr>
        <w:t>61</w:t>
      </w:r>
      <w:r w:rsidRPr="00CD541C">
        <w:rPr>
          <w:rFonts w:cs="Times New Roman"/>
          <w:shd w:val="clear" w:color="auto" w:fill="FFFFFF"/>
        </w:rPr>
        <w:t>, 102319.</w:t>
      </w:r>
    </w:p>
    <w:p w14:paraId="5FA511B0" w14:textId="77777777" w:rsidR="007E22E1" w:rsidRPr="007A3D8B" w:rsidRDefault="007E22E1" w:rsidP="007E22E1">
      <w:pPr>
        <w:ind w:left="720" w:hanging="720"/>
        <w:rPr>
          <w:rFonts w:cs="Times New Roman"/>
          <w:shd w:val="clear" w:color="auto" w:fill="FFFFFF"/>
        </w:rPr>
      </w:pPr>
      <w:proofErr w:type="spellStart"/>
      <w:r w:rsidRPr="007A3D8B">
        <w:rPr>
          <w:rFonts w:cs="Times New Roman"/>
          <w:shd w:val="clear" w:color="auto" w:fill="FFFFFF"/>
        </w:rPr>
        <w:t>Aumoithe</w:t>
      </w:r>
      <w:proofErr w:type="spellEnd"/>
      <w:r w:rsidRPr="007A3D8B">
        <w:rPr>
          <w:rFonts w:cs="Times New Roman"/>
          <w:shd w:val="clear" w:color="auto" w:fill="FFFFFF"/>
        </w:rPr>
        <w:t>, G. (2023). Dismantling the Safety-Net Hospital: The construction of “underutilization” and scarce public hospital care. </w:t>
      </w:r>
      <w:r w:rsidRPr="007A3D8B">
        <w:rPr>
          <w:rFonts w:cs="Times New Roman"/>
          <w:i/>
          <w:iCs/>
          <w:shd w:val="clear" w:color="auto" w:fill="FFFFFF"/>
        </w:rPr>
        <w:t>Journal of Urban History</w:t>
      </w:r>
      <w:r w:rsidRPr="007A3D8B">
        <w:rPr>
          <w:rFonts w:cs="Times New Roman"/>
          <w:shd w:val="clear" w:color="auto" w:fill="FFFFFF"/>
        </w:rPr>
        <w:t>, </w:t>
      </w:r>
      <w:r w:rsidRPr="007A3D8B">
        <w:rPr>
          <w:rFonts w:cs="Times New Roman"/>
          <w:i/>
          <w:iCs/>
          <w:shd w:val="clear" w:color="auto" w:fill="FFFFFF"/>
        </w:rPr>
        <w:t>49</w:t>
      </w:r>
      <w:r w:rsidRPr="007A3D8B">
        <w:rPr>
          <w:rFonts w:cs="Times New Roman"/>
          <w:shd w:val="clear" w:color="auto" w:fill="FFFFFF"/>
        </w:rPr>
        <w:t>(6), 1282-1311.</w:t>
      </w:r>
    </w:p>
    <w:p w14:paraId="5AA47DDA"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 xml:space="preserve">Batista, E., </w:t>
      </w:r>
      <w:proofErr w:type="spellStart"/>
      <w:r w:rsidRPr="007A3D8B">
        <w:rPr>
          <w:rFonts w:cs="Times New Roman"/>
          <w:shd w:val="clear" w:color="auto" w:fill="FFFFFF"/>
        </w:rPr>
        <w:t>Moncusi</w:t>
      </w:r>
      <w:proofErr w:type="spellEnd"/>
      <w:r w:rsidRPr="007A3D8B">
        <w:rPr>
          <w:rFonts w:cs="Times New Roman"/>
          <w:shd w:val="clear" w:color="auto" w:fill="FFFFFF"/>
        </w:rPr>
        <w:t>, M. A., López-Aguilar, P., Martínez-</w:t>
      </w:r>
      <w:proofErr w:type="spellStart"/>
      <w:r w:rsidRPr="007A3D8B">
        <w:rPr>
          <w:rFonts w:cs="Times New Roman"/>
          <w:shd w:val="clear" w:color="auto" w:fill="FFFFFF"/>
        </w:rPr>
        <w:t>Ballesté</w:t>
      </w:r>
      <w:proofErr w:type="spellEnd"/>
      <w:r w:rsidRPr="007A3D8B">
        <w:rPr>
          <w:rFonts w:cs="Times New Roman"/>
          <w:shd w:val="clear" w:color="auto" w:fill="FFFFFF"/>
        </w:rPr>
        <w:t>, A., &amp; Solanas, A. (2021). Sensors for context-aware smart healthcare: A security perspective. </w:t>
      </w:r>
      <w:r w:rsidRPr="007A3D8B">
        <w:rPr>
          <w:rFonts w:cs="Times New Roman"/>
          <w:i/>
          <w:iCs/>
          <w:shd w:val="clear" w:color="auto" w:fill="FFFFFF"/>
        </w:rPr>
        <w:t>Sensors</w:t>
      </w:r>
      <w:r w:rsidRPr="007A3D8B">
        <w:rPr>
          <w:rFonts w:cs="Times New Roman"/>
          <w:shd w:val="clear" w:color="auto" w:fill="FFFFFF"/>
        </w:rPr>
        <w:t>, </w:t>
      </w:r>
      <w:r w:rsidRPr="007A3D8B">
        <w:rPr>
          <w:rFonts w:cs="Times New Roman"/>
          <w:i/>
          <w:iCs/>
          <w:shd w:val="clear" w:color="auto" w:fill="FFFFFF"/>
        </w:rPr>
        <w:t>21</w:t>
      </w:r>
      <w:r w:rsidRPr="007A3D8B">
        <w:rPr>
          <w:rFonts w:cs="Times New Roman"/>
          <w:shd w:val="clear" w:color="auto" w:fill="FFFFFF"/>
        </w:rPr>
        <w:t>(20), 6886.</w:t>
      </w:r>
    </w:p>
    <w:p w14:paraId="737D0A21"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Cheng, W. L. S., Kwong, E. W. Y., Lee, R. L. T., Tang, A. C. Y., &amp; Wong, L. L. K. (2022). Compliance with standard precaution and its relationship with views on infection control and prevention policy among Chinese university students during the COVID-19 pandemic. </w:t>
      </w:r>
      <w:r w:rsidRPr="007A3D8B">
        <w:rPr>
          <w:rFonts w:cs="Times New Roman"/>
          <w:i/>
          <w:iCs/>
          <w:shd w:val="clear" w:color="auto" w:fill="FFFFFF"/>
        </w:rPr>
        <w:t>International Journal of Environmental Research and Public Health</w:t>
      </w:r>
      <w:r w:rsidRPr="007A3D8B">
        <w:rPr>
          <w:rFonts w:cs="Times New Roman"/>
          <w:shd w:val="clear" w:color="auto" w:fill="FFFFFF"/>
        </w:rPr>
        <w:t>, </w:t>
      </w:r>
      <w:r w:rsidRPr="007A3D8B">
        <w:rPr>
          <w:rFonts w:cs="Times New Roman"/>
          <w:i/>
          <w:iCs/>
          <w:shd w:val="clear" w:color="auto" w:fill="FFFFFF"/>
        </w:rPr>
        <w:t>19</w:t>
      </w:r>
      <w:r w:rsidRPr="007A3D8B">
        <w:rPr>
          <w:rFonts w:cs="Times New Roman"/>
          <w:shd w:val="clear" w:color="auto" w:fill="FFFFFF"/>
        </w:rPr>
        <w:t>(9), 5327.</w:t>
      </w:r>
    </w:p>
    <w:p w14:paraId="1EFA9072"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EGRI, M. D., MARIAN, L. O., &amp; VERES, C. (2023). RESEARCH ON THE AGILE AND WATERFALL APPROACHES IN IMPROVEMENT PROJECTS. </w:t>
      </w:r>
      <w:r w:rsidRPr="007A3D8B">
        <w:rPr>
          <w:rFonts w:cs="Times New Roman"/>
          <w:i/>
          <w:iCs/>
          <w:shd w:val="clear" w:color="auto" w:fill="FFFFFF"/>
        </w:rPr>
        <w:t>Review of Management &amp; Economic Engineering</w:t>
      </w:r>
      <w:r w:rsidRPr="007A3D8B">
        <w:rPr>
          <w:rFonts w:cs="Times New Roman"/>
          <w:shd w:val="clear" w:color="auto" w:fill="FFFFFF"/>
        </w:rPr>
        <w:t>, </w:t>
      </w:r>
      <w:r w:rsidRPr="007A3D8B">
        <w:rPr>
          <w:rFonts w:cs="Times New Roman"/>
          <w:i/>
          <w:iCs/>
          <w:shd w:val="clear" w:color="auto" w:fill="FFFFFF"/>
        </w:rPr>
        <w:t>22</w:t>
      </w:r>
      <w:r w:rsidRPr="007A3D8B">
        <w:rPr>
          <w:rFonts w:cs="Times New Roman"/>
          <w:shd w:val="clear" w:color="auto" w:fill="FFFFFF"/>
        </w:rPr>
        <w:t>(4).</w:t>
      </w:r>
    </w:p>
    <w:p w14:paraId="0D843404" w14:textId="77777777" w:rsidR="007E22E1" w:rsidRPr="007A3D8B" w:rsidRDefault="007E22E1" w:rsidP="007E22E1">
      <w:pPr>
        <w:ind w:left="720" w:hanging="720"/>
        <w:rPr>
          <w:rFonts w:cs="Times New Roman"/>
          <w:shd w:val="clear" w:color="auto" w:fill="FFFFFF"/>
        </w:rPr>
      </w:pPr>
      <w:proofErr w:type="spellStart"/>
      <w:r w:rsidRPr="007A3D8B">
        <w:rPr>
          <w:rFonts w:cs="Times New Roman"/>
          <w:shd w:val="clear" w:color="auto" w:fill="FFFFFF"/>
        </w:rPr>
        <w:t>Favari</w:t>
      </w:r>
      <w:proofErr w:type="spellEnd"/>
      <w:r w:rsidRPr="007A3D8B">
        <w:rPr>
          <w:rFonts w:cs="Times New Roman"/>
          <w:shd w:val="clear" w:color="auto" w:fill="FFFFFF"/>
        </w:rPr>
        <w:t>, E. (2023). Processes and Practices for Preparing and Carrying Out the Work. In </w:t>
      </w:r>
      <w:r w:rsidRPr="007A3D8B">
        <w:rPr>
          <w:rFonts w:cs="Times New Roman"/>
          <w:i/>
          <w:iCs/>
          <w:shd w:val="clear" w:color="auto" w:fill="FFFFFF"/>
        </w:rPr>
        <w:t>Project Management: Leading Change in the Age of Complexity</w:t>
      </w:r>
      <w:r w:rsidRPr="007A3D8B">
        <w:rPr>
          <w:rFonts w:cs="Times New Roman"/>
          <w:shd w:val="clear" w:color="auto" w:fill="FFFFFF"/>
        </w:rPr>
        <w:t> (pp. 57-142). Cham: Springer Nature Switzerland.</w:t>
      </w:r>
    </w:p>
    <w:p w14:paraId="6E9A284F"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Garg, A. (2023). </w:t>
      </w:r>
      <w:r w:rsidRPr="007A3D8B">
        <w:rPr>
          <w:rFonts w:cs="Times New Roman"/>
          <w:i/>
          <w:iCs/>
          <w:shd w:val="clear" w:color="auto" w:fill="FFFFFF"/>
        </w:rPr>
        <w:t>Monitoring tools for setting up the hospital project: initial planning, building and equipment</w:t>
      </w:r>
      <w:r w:rsidRPr="007A3D8B">
        <w:rPr>
          <w:rFonts w:cs="Times New Roman"/>
          <w:shd w:val="clear" w:color="auto" w:fill="FFFFFF"/>
        </w:rPr>
        <w:t>. Springer Nature.</w:t>
      </w:r>
    </w:p>
    <w:p w14:paraId="2B094175"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 xml:space="preserve">Ghosh, S., Ramamoorthy, L., &amp; </w:t>
      </w:r>
      <w:proofErr w:type="spellStart"/>
      <w:r w:rsidRPr="007A3D8B">
        <w:rPr>
          <w:rFonts w:cs="Times New Roman"/>
          <w:shd w:val="clear" w:color="auto" w:fill="FFFFFF"/>
        </w:rPr>
        <w:t>Pottakat</w:t>
      </w:r>
      <w:proofErr w:type="spellEnd"/>
      <w:r w:rsidRPr="007A3D8B">
        <w:rPr>
          <w:rFonts w:cs="Times New Roman"/>
          <w:shd w:val="clear" w:color="auto" w:fill="FFFFFF"/>
        </w:rPr>
        <w:t>, B. (2021). Impact of structured clinical handover protocol on communication and patient satisfaction. </w:t>
      </w:r>
      <w:r w:rsidRPr="007A3D8B">
        <w:rPr>
          <w:rFonts w:cs="Times New Roman"/>
          <w:i/>
          <w:iCs/>
          <w:shd w:val="clear" w:color="auto" w:fill="FFFFFF"/>
        </w:rPr>
        <w:t>Journal of patient experience</w:t>
      </w:r>
      <w:r w:rsidRPr="007A3D8B">
        <w:rPr>
          <w:rFonts w:cs="Times New Roman"/>
          <w:shd w:val="clear" w:color="auto" w:fill="FFFFFF"/>
        </w:rPr>
        <w:t>, </w:t>
      </w:r>
      <w:r w:rsidRPr="007A3D8B">
        <w:rPr>
          <w:rFonts w:cs="Times New Roman"/>
          <w:i/>
          <w:iCs/>
          <w:shd w:val="clear" w:color="auto" w:fill="FFFFFF"/>
        </w:rPr>
        <w:t>8</w:t>
      </w:r>
      <w:r w:rsidRPr="007A3D8B">
        <w:rPr>
          <w:rFonts w:cs="Times New Roman"/>
          <w:shd w:val="clear" w:color="auto" w:fill="FFFFFF"/>
        </w:rPr>
        <w:t>, 2374373521997733.</w:t>
      </w:r>
    </w:p>
    <w:p w14:paraId="1D20E891"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 xml:space="preserve">Heidari, M., Thangavel, S., Al Naamani, E., &amp; </w:t>
      </w:r>
      <w:proofErr w:type="spellStart"/>
      <w:r w:rsidRPr="007A3D8B">
        <w:rPr>
          <w:rFonts w:cs="Times New Roman"/>
          <w:shd w:val="clear" w:color="auto" w:fill="FFFFFF"/>
        </w:rPr>
        <w:t>Khashehchi</w:t>
      </w:r>
      <w:proofErr w:type="spellEnd"/>
      <w:r w:rsidRPr="007A3D8B">
        <w:rPr>
          <w:rFonts w:cs="Times New Roman"/>
          <w:shd w:val="clear" w:color="auto" w:fill="FFFFFF"/>
        </w:rPr>
        <w:t>, M. (2024). Emerging trends in smart green building technologies. </w:t>
      </w:r>
      <w:r w:rsidRPr="007A3D8B">
        <w:rPr>
          <w:rFonts w:cs="Times New Roman"/>
          <w:i/>
          <w:iCs/>
          <w:shd w:val="clear" w:color="auto" w:fill="FFFFFF"/>
        </w:rPr>
        <w:t>Sustainable Technologies for Energy Efficient Buildings</w:t>
      </w:r>
      <w:r w:rsidRPr="007A3D8B">
        <w:rPr>
          <w:rFonts w:cs="Times New Roman"/>
          <w:shd w:val="clear" w:color="auto" w:fill="FFFFFF"/>
        </w:rPr>
        <w:t>, 313.</w:t>
      </w:r>
    </w:p>
    <w:p w14:paraId="1286CBF5"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lastRenderedPageBreak/>
        <w:t>Kandasamy, K., Srinivas, S., Achuthan, K., &amp; Rangan, V. P. (2020). IoT cyber risk: A holistic analysis of cyber risk assessment frameworks, risk vectors, and risk ranking process. </w:t>
      </w:r>
      <w:r w:rsidRPr="007A3D8B">
        <w:rPr>
          <w:rFonts w:cs="Times New Roman"/>
          <w:i/>
          <w:iCs/>
          <w:shd w:val="clear" w:color="auto" w:fill="FFFFFF"/>
        </w:rPr>
        <w:t>EURASIP Journal on Information Security</w:t>
      </w:r>
      <w:r w:rsidRPr="007A3D8B">
        <w:rPr>
          <w:rFonts w:cs="Times New Roman"/>
          <w:shd w:val="clear" w:color="auto" w:fill="FFFFFF"/>
        </w:rPr>
        <w:t>, </w:t>
      </w:r>
      <w:r w:rsidRPr="007A3D8B">
        <w:rPr>
          <w:rFonts w:cs="Times New Roman"/>
          <w:i/>
          <w:iCs/>
          <w:shd w:val="clear" w:color="auto" w:fill="FFFFFF"/>
        </w:rPr>
        <w:t>2020</w:t>
      </w:r>
      <w:r w:rsidRPr="007A3D8B">
        <w:rPr>
          <w:rFonts w:cs="Times New Roman"/>
          <w:shd w:val="clear" w:color="auto" w:fill="FFFFFF"/>
        </w:rPr>
        <w:t>, 1-18.</w:t>
      </w:r>
    </w:p>
    <w:p w14:paraId="584B4234"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 xml:space="preserve">Kwame, A., &amp; </w:t>
      </w:r>
      <w:proofErr w:type="spellStart"/>
      <w:r w:rsidRPr="007A3D8B">
        <w:rPr>
          <w:rFonts w:cs="Times New Roman"/>
          <w:shd w:val="clear" w:color="auto" w:fill="FFFFFF"/>
        </w:rPr>
        <w:t>Petrucka</w:t>
      </w:r>
      <w:proofErr w:type="spellEnd"/>
      <w:r w:rsidRPr="007A3D8B">
        <w:rPr>
          <w:rFonts w:cs="Times New Roman"/>
          <w:shd w:val="clear" w:color="auto" w:fill="FFFFFF"/>
        </w:rPr>
        <w:t>, P. M. (2021). A literature-based study of patient-</w:t>
      </w:r>
      <w:proofErr w:type="spellStart"/>
      <w:r w:rsidRPr="007A3D8B">
        <w:rPr>
          <w:rFonts w:cs="Times New Roman"/>
          <w:shd w:val="clear" w:color="auto" w:fill="FFFFFF"/>
        </w:rPr>
        <w:t>centered</w:t>
      </w:r>
      <w:proofErr w:type="spellEnd"/>
      <w:r w:rsidRPr="007A3D8B">
        <w:rPr>
          <w:rFonts w:cs="Times New Roman"/>
          <w:shd w:val="clear" w:color="auto" w:fill="FFFFFF"/>
        </w:rPr>
        <w:t xml:space="preserve"> care and communication in nurse-patient interactions: barriers, facilitators, and the way forward. </w:t>
      </w:r>
      <w:r w:rsidRPr="007A3D8B">
        <w:rPr>
          <w:rFonts w:cs="Times New Roman"/>
          <w:i/>
          <w:iCs/>
          <w:shd w:val="clear" w:color="auto" w:fill="FFFFFF"/>
        </w:rPr>
        <w:t>BMC nursing</w:t>
      </w:r>
      <w:r w:rsidRPr="007A3D8B">
        <w:rPr>
          <w:rFonts w:cs="Times New Roman"/>
          <w:shd w:val="clear" w:color="auto" w:fill="FFFFFF"/>
        </w:rPr>
        <w:t>, </w:t>
      </w:r>
      <w:r w:rsidRPr="007A3D8B">
        <w:rPr>
          <w:rFonts w:cs="Times New Roman"/>
          <w:i/>
          <w:iCs/>
          <w:shd w:val="clear" w:color="auto" w:fill="FFFFFF"/>
        </w:rPr>
        <w:t>20</w:t>
      </w:r>
      <w:r w:rsidRPr="007A3D8B">
        <w:rPr>
          <w:rFonts w:cs="Times New Roman"/>
          <w:shd w:val="clear" w:color="auto" w:fill="FFFFFF"/>
        </w:rPr>
        <w:t>(1), 158.</w:t>
      </w:r>
    </w:p>
    <w:p w14:paraId="27016D5E"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 xml:space="preserve">Love, P. E., &amp; Ika, L. A. (2022). Making sense of hospital project </w:t>
      </w:r>
      <w:proofErr w:type="spellStart"/>
      <w:r w:rsidRPr="007A3D8B">
        <w:rPr>
          <w:rFonts w:cs="Times New Roman"/>
          <w:shd w:val="clear" w:color="auto" w:fill="FFFFFF"/>
        </w:rPr>
        <w:t>misperformance</w:t>
      </w:r>
      <w:proofErr w:type="spellEnd"/>
      <w:r w:rsidRPr="007A3D8B">
        <w:rPr>
          <w:rFonts w:cs="Times New Roman"/>
          <w:shd w:val="clear" w:color="auto" w:fill="FFFFFF"/>
        </w:rPr>
        <w:t>: Over budget, late, time and time again—Why? And what can be done about it?. </w:t>
      </w:r>
      <w:r w:rsidRPr="007A3D8B">
        <w:rPr>
          <w:rFonts w:cs="Times New Roman"/>
          <w:i/>
          <w:iCs/>
          <w:shd w:val="clear" w:color="auto" w:fill="FFFFFF"/>
        </w:rPr>
        <w:t>Engineering</w:t>
      </w:r>
      <w:r w:rsidRPr="007A3D8B">
        <w:rPr>
          <w:rFonts w:cs="Times New Roman"/>
          <w:shd w:val="clear" w:color="auto" w:fill="FFFFFF"/>
        </w:rPr>
        <w:t>, </w:t>
      </w:r>
      <w:r w:rsidRPr="007A3D8B">
        <w:rPr>
          <w:rFonts w:cs="Times New Roman"/>
          <w:i/>
          <w:iCs/>
          <w:shd w:val="clear" w:color="auto" w:fill="FFFFFF"/>
        </w:rPr>
        <w:t>12</w:t>
      </w:r>
      <w:r w:rsidRPr="007A3D8B">
        <w:rPr>
          <w:rFonts w:cs="Times New Roman"/>
          <w:shd w:val="clear" w:color="auto" w:fill="FFFFFF"/>
        </w:rPr>
        <w:t>, 183-201.</w:t>
      </w:r>
    </w:p>
    <w:p w14:paraId="7CCD85E9" w14:textId="77777777" w:rsidR="007E22E1" w:rsidRPr="007A3D8B" w:rsidRDefault="007E22E1" w:rsidP="007E22E1">
      <w:pPr>
        <w:ind w:left="720" w:hanging="720"/>
        <w:rPr>
          <w:rFonts w:cs="Times New Roman"/>
        </w:rPr>
      </w:pPr>
      <w:proofErr w:type="spellStart"/>
      <w:r w:rsidRPr="007A3D8B">
        <w:rPr>
          <w:rFonts w:cs="Times New Roman"/>
          <w:shd w:val="clear" w:color="auto" w:fill="FFFFFF"/>
        </w:rPr>
        <w:t>Memari</w:t>
      </w:r>
      <w:proofErr w:type="spellEnd"/>
      <w:r w:rsidRPr="007A3D8B">
        <w:rPr>
          <w:rFonts w:cs="Times New Roman"/>
          <w:shd w:val="clear" w:color="auto" w:fill="FFFFFF"/>
        </w:rPr>
        <w:t xml:space="preserve">, S., </w:t>
      </w:r>
      <w:proofErr w:type="spellStart"/>
      <w:r w:rsidRPr="007A3D8B">
        <w:rPr>
          <w:rFonts w:cs="Times New Roman"/>
          <w:shd w:val="clear" w:color="auto" w:fill="FFFFFF"/>
        </w:rPr>
        <w:t>Kocaturk</w:t>
      </w:r>
      <w:proofErr w:type="spellEnd"/>
      <w:r w:rsidRPr="007A3D8B">
        <w:rPr>
          <w:rFonts w:cs="Times New Roman"/>
          <w:shd w:val="clear" w:color="auto" w:fill="FFFFFF"/>
        </w:rPr>
        <w:t>, T., Lozanovska, M., Andrews, F., &amp; Tucker, R. (2023). Future proofing for hospital building design: from research to practice. </w:t>
      </w:r>
      <w:r w:rsidRPr="007A3D8B">
        <w:rPr>
          <w:rFonts w:cs="Times New Roman"/>
          <w:i/>
          <w:iCs/>
          <w:shd w:val="clear" w:color="auto" w:fill="FFFFFF"/>
        </w:rPr>
        <w:t>Architectural Engineering and Design Management</w:t>
      </w:r>
      <w:r w:rsidRPr="007A3D8B">
        <w:rPr>
          <w:rFonts w:cs="Times New Roman"/>
          <w:shd w:val="clear" w:color="auto" w:fill="FFFFFF"/>
        </w:rPr>
        <w:t>, </w:t>
      </w:r>
      <w:r w:rsidRPr="007A3D8B">
        <w:rPr>
          <w:rFonts w:cs="Times New Roman"/>
          <w:i/>
          <w:iCs/>
          <w:shd w:val="clear" w:color="auto" w:fill="FFFFFF"/>
        </w:rPr>
        <w:t>19</w:t>
      </w:r>
      <w:r w:rsidRPr="007A3D8B">
        <w:rPr>
          <w:rFonts w:cs="Times New Roman"/>
          <w:shd w:val="clear" w:color="auto" w:fill="FFFFFF"/>
        </w:rPr>
        <w:t>(6), 681-700.</w:t>
      </w:r>
    </w:p>
    <w:p w14:paraId="739748E2"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Olmsted, R. N. (2021). Reimagining construction and renovation of health care facilities during emergence from a pandemic. </w:t>
      </w:r>
      <w:r w:rsidRPr="007A3D8B">
        <w:rPr>
          <w:rFonts w:cs="Times New Roman"/>
          <w:i/>
          <w:iCs/>
          <w:shd w:val="clear" w:color="auto" w:fill="FFFFFF"/>
        </w:rPr>
        <w:t>Infectious Disease Clinics</w:t>
      </w:r>
      <w:r w:rsidRPr="007A3D8B">
        <w:rPr>
          <w:rFonts w:cs="Times New Roman"/>
          <w:shd w:val="clear" w:color="auto" w:fill="FFFFFF"/>
        </w:rPr>
        <w:t>, </w:t>
      </w:r>
      <w:r w:rsidRPr="007A3D8B">
        <w:rPr>
          <w:rFonts w:cs="Times New Roman"/>
          <w:i/>
          <w:iCs/>
          <w:shd w:val="clear" w:color="auto" w:fill="FFFFFF"/>
        </w:rPr>
        <w:t>35</w:t>
      </w:r>
      <w:r w:rsidRPr="007A3D8B">
        <w:rPr>
          <w:rFonts w:cs="Times New Roman"/>
          <w:shd w:val="clear" w:color="auto" w:fill="FFFFFF"/>
        </w:rPr>
        <w:t>(3), 697-716.</w:t>
      </w:r>
    </w:p>
    <w:p w14:paraId="0DD3EF14" w14:textId="77777777" w:rsidR="007E22E1" w:rsidRPr="007A3D8B" w:rsidRDefault="007E22E1" w:rsidP="007E22E1">
      <w:pPr>
        <w:ind w:left="720" w:hanging="720"/>
        <w:rPr>
          <w:rFonts w:cs="Times New Roman"/>
          <w:shd w:val="clear" w:color="auto" w:fill="FFFFFF"/>
        </w:rPr>
      </w:pPr>
      <w:proofErr w:type="spellStart"/>
      <w:r w:rsidRPr="007A3D8B">
        <w:rPr>
          <w:rFonts w:cs="Times New Roman"/>
          <w:shd w:val="clear" w:color="auto" w:fill="FFFFFF"/>
        </w:rPr>
        <w:t>Radujkovic</w:t>
      </w:r>
      <w:proofErr w:type="spellEnd"/>
      <w:r w:rsidRPr="007A3D8B">
        <w:rPr>
          <w:rFonts w:cs="Times New Roman"/>
          <w:shd w:val="clear" w:color="auto" w:fill="FFFFFF"/>
        </w:rPr>
        <w:t xml:space="preserve">, M., &amp; </w:t>
      </w:r>
      <w:proofErr w:type="spellStart"/>
      <w:r w:rsidRPr="007A3D8B">
        <w:rPr>
          <w:rFonts w:cs="Times New Roman"/>
          <w:shd w:val="clear" w:color="auto" w:fill="FFFFFF"/>
        </w:rPr>
        <w:t>Sjekavica</w:t>
      </w:r>
      <w:proofErr w:type="spellEnd"/>
      <w:r w:rsidRPr="007A3D8B">
        <w:rPr>
          <w:rFonts w:cs="Times New Roman"/>
          <w:shd w:val="clear" w:color="auto" w:fill="FFFFFF"/>
        </w:rPr>
        <w:t xml:space="preserve"> Klepo, M. (2021). A study of project managers’ choice on key methods, tools and techniques in managing engineering projects. </w:t>
      </w:r>
      <w:r w:rsidRPr="007A3D8B">
        <w:rPr>
          <w:rFonts w:cs="Times New Roman"/>
          <w:i/>
          <w:iCs/>
          <w:shd w:val="clear" w:color="auto" w:fill="FFFFFF"/>
        </w:rPr>
        <w:t>Organization, technology &amp; management in construction: an international journal</w:t>
      </w:r>
      <w:r w:rsidRPr="007A3D8B">
        <w:rPr>
          <w:rFonts w:cs="Times New Roman"/>
          <w:shd w:val="clear" w:color="auto" w:fill="FFFFFF"/>
        </w:rPr>
        <w:t>, </w:t>
      </w:r>
      <w:r w:rsidRPr="007A3D8B">
        <w:rPr>
          <w:rFonts w:cs="Times New Roman"/>
          <w:i/>
          <w:iCs/>
          <w:shd w:val="clear" w:color="auto" w:fill="FFFFFF"/>
        </w:rPr>
        <w:t>13</w:t>
      </w:r>
      <w:r w:rsidRPr="007A3D8B">
        <w:rPr>
          <w:rFonts w:cs="Times New Roman"/>
          <w:shd w:val="clear" w:color="auto" w:fill="FFFFFF"/>
        </w:rPr>
        <w:t>(1), 2327-2340.</w:t>
      </w:r>
    </w:p>
    <w:p w14:paraId="1687982D"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Senarath, U. S. (2021). Waterfall methodology, prototyping and agile development. </w:t>
      </w:r>
      <w:r w:rsidRPr="007A3D8B">
        <w:rPr>
          <w:rFonts w:cs="Times New Roman"/>
          <w:i/>
          <w:iCs/>
          <w:shd w:val="clear" w:color="auto" w:fill="FFFFFF"/>
        </w:rPr>
        <w:t>Tech. Rep.</w:t>
      </w:r>
      <w:r w:rsidRPr="007A3D8B">
        <w:rPr>
          <w:rFonts w:cs="Times New Roman"/>
          <w:shd w:val="clear" w:color="auto" w:fill="FFFFFF"/>
        </w:rPr>
        <w:t>, 1-16.</w:t>
      </w:r>
    </w:p>
    <w:p w14:paraId="6AE5BBE1"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 xml:space="preserve">Silva, B. V., Holm-Nielsen, J. B., </w:t>
      </w:r>
      <w:proofErr w:type="spellStart"/>
      <w:r w:rsidRPr="007A3D8B">
        <w:rPr>
          <w:rFonts w:cs="Times New Roman"/>
          <w:shd w:val="clear" w:color="auto" w:fill="FFFFFF"/>
        </w:rPr>
        <w:t>Sadrizadeh</w:t>
      </w:r>
      <w:proofErr w:type="spellEnd"/>
      <w:r w:rsidRPr="007A3D8B">
        <w:rPr>
          <w:rFonts w:cs="Times New Roman"/>
          <w:shd w:val="clear" w:color="auto" w:fill="FFFFFF"/>
        </w:rPr>
        <w:t xml:space="preserve">, S., Teles, M. P., Kiani-Moghaddam, M., &amp; </w:t>
      </w:r>
      <w:proofErr w:type="spellStart"/>
      <w:r w:rsidRPr="007A3D8B">
        <w:rPr>
          <w:rFonts w:cs="Times New Roman"/>
          <w:shd w:val="clear" w:color="auto" w:fill="FFFFFF"/>
        </w:rPr>
        <w:t>Arabkoohsar</w:t>
      </w:r>
      <w:proofErr w:type="spellEnd"/>
      <w:r w:rsidRPr="007A3D8B">
        <w:rPr>
          <w:rFonts w:cs="Times New Roman"/>
          <w:shd w:val="clear" w:color="auto" w:fill="FFFFFF"/>
        </w:rPr>
        <w:t>, A. (2023). Sustainable, green, or smart? Pathways for energy-efficient healthcare buildings. </w:t>
      </w:r>
      <w:r w:rsidRPr="007A3D8B">
        <w:rPr>
          <w:rFonts w:cs="Times New Roman"/>
          <w:i/>
          <w:iCs/>
          <w:shd w:val="clear" w:color="auto" w:fill="FFFFFF"/>
        </w:rPr>
        <w:t>Sustainable Cities and Society</w:t>
      </w:r>
      <w:r w:rsidRPr="007A3D8B">
        <w:rPr>
          <w:rFonts w:cs="Times New Roman"/>
          <w:shd w:val="clear" w:color="auto" w:fill="FFFFFF"/>
        </w:rPr>
        <w:t>, 105013.</w:t>
      </w:r>
    </w:p>
    <w:p w14:paraId="763E5A43"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Solid, C. A. (2020). </w:t>
      </w:r>
      <w:r w:rsidRPr="007A3D8B">
        <w:rPr>
          <w:rFonts w:cs="Times New Roman"/>
          <w:i/>
          <w:iCs/>
          <w:shd w:val="clear" w:color="auto" w:fill="FFFFFF"/>
        </w:rPr>
        <w:t>Return on investment for healthcare quality improvement</w:t>
      </w:r>
      <w:r w:rsidRPr="007A3D8B">
        <w:rPr>
          <w:rFonts w:cs="Times New Roman"/>
          <w:shd w:val="clear" w:color="auto" w:fill="FFFFFF"/>
        </w:rPr>
        <w:t>. Cham: Springer International Publishing.</w:t>
      </w:r>
    </w:p>
    <w:p w14:paraId="5119C575"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Thiagarajan, H. (2022). </w:t>
      </w:r>
      <w:r w:rsidRPr="007A3D8B">
        <w:rPr>
          <w:rFonts w:cs="Times New Roman"/>
          <w:i/>
          <w:iCs/>
          <w:shd w:val="clear" w:color="auto" w:fill="FFFFFF"/>
        </w:rPr>
        <w:t>Supporting model based safety and security assessment of high assurance systems</w:t>
      </w:r>
      <w:r w:rsidRPr="007A3D8B">
        <w:rPr>
          <w:rFonts w:cs="Times New Roman"/>
          <w:shd w:val="clear" w:color="auto" w:fill="FFFFFF"/>
        </w:rPr>
        <w:t>. Kansas State University.</w:t>
      </w:r>
    </w:p>
    <w:p w14:paraId="64B902ED"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Wally, B., Vyskočil, J., Novák, P., Huemer, C., Šindelář, R., Kadera, P., ... &amp; Wimmer, M. (2020). Leveraging iterative plan refinement for reactive smart manufacturing systems. </w:t>
      </w:r>
      <w:r w:rsidRPr="007A3D8B">
        <w:rPr>
          <w:rFonts w:cs="Times New Roman"/>
          <w:i/>
          <w:iCs/>
          <w:shd w:val="clear" w:color="auto" w:fill="FFFFFF"/>
        </w:rPr>
        <w:t>IEEE Transactions on Automation Science and Engineering</w:t>
      </w:r>
      <w:r w:rsidRPr="007A3D8B">
        <w:rPr>
          <w:rFonts w:cs="Times New Roman"/>
          <w:shd w:val="clear" w:color="auto" w:fill="FFFFFF"/>
        </w:rPr>
        <w:t>, </w:t>
      </w:r>
      <w:r w:rsidRPr="007A3D8B">
        <w:rPr>
          <w:rFonts w:cs="Times New Roman"/>
          <w:i/>
          <w:iCs/>
          <w:shd w:val="clear" w:color="auto" w:fill="FFFFFF"/>
        </w:rPr>
        <w:t>18</w:t>
      </w:r>
      <w:r w:rsidRPr="007A3D8B">
        <w:rPr>
          <w:rFonts w:cs="Times New Roman"/>
          <w:shd w:val="clear" w:color="auto" w:fill="FFFFFF"/>
        </w:rPr>
        <w:t>(1), 230-243.</w:t>
      </w:r>
    </w:p>
    <w:p w14:paraId="28B22DBE"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Watson, G., &amp; Reissner, S. (2023). </w:t>
      </w:r>
      <w:r w:rsidRPr="007A3D8B">
        <w:rPr>
          <w:rFonts w:cs="Times New Roman"/>
          <w:i/>
          <w:iCs/>
          <w:shd w:val="clear" w:color="auto" w:fill="FFFFFF"/>
        </w:rPr>
        <w:t>Developing Skills for Business Leadership: Building Personal Effectiveness and Business Acumen</w:t>
      </w:r>
      <w:r w:rsidRPr="007A3D8B">
        <w:rPr>
          <w:rFonts w:cs="Times New Roman"/>
          <w:shd w:val="clear" w:color="auto" w:fill="FFFFFF"/>
        </w:rPr>
        <w:t>. Kogan Page Publishers.</w:t>
      </w:r>
    </w:p>
    <w:p w14:paraId="56919E39" w14:textId="77777777" w:rsidR="007E22E1" w:rsidRPr="007A3D8B" w:rsidRDefault="007E22E1" w:rsidP="007E22E1">
      <w:pPr>
        <w:ind w:left="720" w:hanging="720"/>
        <w:rPr>
          <w:rFonts w:cs="Times New Roman"/>
          <w:shd w:val="clear" w:color="auto" w:fill="FFFFFF"/>
        </w:rPr>
      </w:pPr>
      <w:proofErr w:type="spellStart"/>
      <w:r w:rsidRPr="007A3D8B">
        <w:rPr>
          <w:rFonts w:cs="Times New Roman"/>
          <w:shd w:val="clear" w:color="auto" w:fill="FFFFFF"/>
        </w:rPr>
        <w:t>Wernham</w:t>
      </w:r>
      <w:proofErr w:type="spellEnd"/>
      <w:r w:rsidRPr="007A3D8B">
        <w:rPr>
          <w:rFonts w:cs="Times New Roman"/>
          <w:shd w:val="clear" w:color="auto" w:fill="FFFFFF"/>
        </w:rPr>
        <w:t>, B. (2012). </w:t>
      </w:r>
      <w:r w:rsidRPr="007A3D8B">
        <w:rPr>
          <w:rFonts w:cs="Times New Roman"/>
          <w:i/>
          <w:iCs/>
          <w:shd w:val="clear" w:color="auto" w:fill="FFFFFF"/>
        </w:rPr>
        <w:t>Agile project management for government</w:t>
      </w:r>
      <w:r w:rsidRPr="007A3D8B">
        <w:rPr>
          <w:rFonts w:cs="Times New Roman"/>
          <w:shd w:val="clear" w:color="auto" w:fill="FFFFFF"/>
        </w:rPr>
        <w:t>. Maitland and Strong.</w:t>
      </w:r>
    </w:p>
    <w:p w14:paraId="2B6FE67F"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lastRenderedPageBreak/>
        <w:t>Wood, S. (Ed.). (2024). </w:t>
      </w:r>
      <w:r w:rsidRPr="007A3D8B">
        <w:rPr>
          <w:rFonts w:cs="Times New Roman"/>
          <w:i/>
          <w:iCs/>
          <w:shd w:val="clear" w:color="auto" w:fill="FFFFFF"/>
        </w:rPr>
        <w:t>The degradation of work?: Skill, De-skilling and the Labour Process</w:t>
      </w:r>
      <w:r w:rsidRPr="007A3D8B">
        <w:rPr>
          <w:rFonts w:cs="Times New Roman"/>
          <w:shd w:val="clear" w:color="auto" w:fill="FFFFFF"/>
        </w:rPr>
        <w:t>. Taylor &amp; Francis.</w:t>
      </w:r>
    </w:p>
    <w:p w14:paraId="7EEA5E4A"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World Health Organization. (2021). </w:t>
      </w:r>
      <w:r w:rsidRPr="007A3D8B">
        <w:rPr>
          <w:rFonts w:cs="Times New Roman"/>
          <w:i/>
          <w:iCs/>
          <w:shd w:val="clear" w:color="auto" w:fill="FFFFFF"/>
        </w:rPr>
        <w:t>Global patient safety action plan 2021-2030: towards eliminating avoidable harm in health care</w:t>
      </w:r>
      <w:r w:rsidRPr="007A3D8B">
        <w:rPr>
          <w:rFonts w:cs="Times New Roman"/>
          <w:shd w:val="clear" w:color="auto" w:fill="FFFFFF"/>
        </w:rPr>
        <w:t>. World Health Organization.</w:t>
      </w:r>
    </w:p>
    <w:p w14:paraId="00303A04" w14:textId="77777777" w:rsidR="007E22E1" w:rsidRPr="007A3D8B" w:rsidRDefault="007E22E1" w:rsidP="007E22E1">
      <w:pPr>
        <w:ind w:left="720" w:hanging="720"/>
        <w:rPr>
          <w:rFonts w:cs="Times New Roman"/>
          <w:shd w:val="clear" w:color="auto" w:fill="FFFFFF"/>
        </w:rPr>
      </w:pPr>
      <w:r w:rsidRPr="007A3D8B">
        <w:rPr>
          <w:rFonts w:cs="Times New Roman"/>
          <w:shd w:val="clear" w:color="auto" w:fill="FFFFFF"/>
        </w:rPr>
        <w:t>World Health Organization. (2023). </w:t>
      </w:r>
      <w:r w:rsidRPr="007A3D8B">
        <w:rPr>
          <w:rFonts w:cs="Times New Roman"/>
          <w:i/>
          <w:iCs/>
          <w:shd w:val="clear" w:color="auto" w:fill="FFFFFF"/>
        </w:rPr>
        <w:t>Hospitals of the future: A technical brief on re-thinking the architecture of hospitals</w:t>
      </w:r>
      <w:r w:rsidRPr="007A3D8B">
        <w:rPr>
          <w:rFonts w:cs="Times New Roman"/>
          <w:shd w:val="clear" w:color="auto" w:fill="FFFFFF"/>
        </w:rPr>
        <w:t> (No. WHO/EURO: 2023-7525-47292-69380). World Health Organization. Regional Office for Europe.</w:t>
      </w:r>
    </w:p>
    <w:p w14:paraId="7AAD4E0C" w14:textId="77777777" w:rsidR="007E22E1" w:rsidRPr="007E22E1" w:rsidRDefault="007E22E1" w:rsidP="007E22E1"/>
    <w:p w14:paraId="396DA3AE" w14:textId="1F24C2D1" w:rsidR="00483E29" w:rsidRDefault="00483E29" w:rsidP="009A0066">
      <w:pPr>
        <w:pStyle w:val="Heading2"/>
      </w:pPr>
    </w:p>
    <w:sectPr w:rsidR="00483E29" w:rsidSect="004D2D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9A2D0" w14:textId="77777777" w:rsidR="00020848" w:rsidRDefault="00020848" w:rsidP="004D2DBA">
      <w:pPr>
        <w:spacing w:after="0" w:line="240" w:lineRule="auto"/>
      </w:pPr>
      <w:r>
        <w:separator/>
      </w:r>
    </w:p>
  </w:endnote>
  <w:endnote w:type="continuationSeparator" w:id="0">
    <w:p w14:paraId="56475BF1" w14:textId="77777777" w:rsidR="00020848" w:rsidRDefault="00020848" w:rsidP="004D2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0CF0F1" w14:textId="77777777" w:rsidR="00020848" w:rsidRDefault="00020848" w:rsidP="004D2DBA">
      <w:pPr>
        <w:spacing w:after="0" w:line="240" w:lineRule="auto"/>
      </w:pPr>
      <w:r>
        <w:separator/>
      </w:r>
    </w:p>
  </w:footnote>
  <w:footnote w:type="continuationSeparator" w:id="0">
    <w:p w14:paraId="6E07151F" w14:textId="77777777" w:rsidR="00020848" w:rsidRDefault="00020848" w:rsidP="004D2D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D1"/>
    <w:rsid w:val="00020848"/>
    <w:rsid w:val="0005680E"/>
    <w:rsid w:val="00173FD1"/>
    <w:rsid w:val="00174DC3"/>
    <w:rsid w:val="00240D2F"/>
    <w:rsid w:val="002D5476"/>
    <w:rsid w:val="00333640"/>
    <w:rsid w:val="003658BD"/>
    <w:rsid w:val="00382E60"/>
    <w:rsid w:val="003854EA"/>
    <w:rsid w:val="0041208A"/>
    <w:rsid w:val="00447792"/>
    <w:rsid w:val="00483E29"/>
    <w:rsid w:val="00493102"/>
    <w:rsid w:val="004D2DBA"/>
    <w:rsid w:val="00513376"/>
    <w:rsid w:val="00533F93"/>
    <w:rsid w:val="00595693"/>
    <w:rsid w:val="005B4A8D"/>
    <w:rsid w:val="005C194F"/>
    <w:rsid w:val="0062754F"/>
    <w:rsid w:val="00647255"/>
    <w:rsid w:val="006643D3"/>
    <w:rsid w:val="00781381"/>
    <w:rsid w:val="007E22E1"/>
    <w:rsid w:val="00822831"/>
    <w:rsid w:val="008731A0"/>
    <w:rsid w:val="00940C4B"/>
    <w:rsid w:val="00940F9D"/>
    <w:rsid w:val="009A0066"/>
    <w:rsid w:val="009E0799"/>
    <w:rsid w:val="009F58A1"/>
    <w:rsid w:val="00A63FA3"/>
    <w:rsid w:val="00A657BD"/>
    <w:rsid w:val="00A93DEB"/>
    <w:rsid w:val="00AA38FD"/>
    <w:rsid w:val="00AB1637"/>
    <w:rsid w:val="00AD539F"/>
    <w:rsid w:val="00AE077E"/>
    <w:rsid w:val="00AF761A"/>
    <w:rsid w:val="00B32183"/>
    <w:rsid w:val="00B74518"/>
    <w:rsid w:val="00BE04B7"/>
    <w:rsid w:val="00C11BDE"/>
    <w:rsid w:val="00C91B00"/>
    <w:rsid w:val="00CD541C"/>
    <w:rsid w:val="00CE339F"/>
    <w:rsid w:val="00D04B1A"/>
    <w:rsid w:val="00D52F99"/>
    <w:rsid w:val="00D75930"/>
    <w:rsid w:val="00DC6B00"/>
    <w:rsid w:val="00DE48B9"/>
    <w:rsid w:val="00E34BBF"/>
    <w:rsid w:val="00E64BAA"/>
    <w:rsid w:val="00ED69FA"/>
    <w:rsid w:val="00F3348E"/>
    <w:rsid w:val="00FC3E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425C7"/>
  <w15:chartTrackingRefBased/>
  <w15:docId w15:val="{D8B8DE8D-2D1C-464C-86D5-0A4B849A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3F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73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73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73F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73F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F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F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F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F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3F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73F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73F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73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173F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FD1"/>
    <w:rPr>
      <w:rFonts w:eastAsiaTheme="majorEastAsia" w:cstheme="majorBidi"/>
      <w:color w:val="272727" w:themeColor="text1" w:themeTint="D8"/>
    </w:rPr>
  </w:style>
  <w:style w:type="paragraph" w:styleId="Title">
    <w:name w:val="Title"/>
    <w:basedOn w:val="Normal"/>
    <w:next w:val="Normal"/>
    <w:link w:val="TitleChar"/>
    <w:uiPriority w:val="10"/>
    <w:qFormat/>
    <w:rsid w:val="00173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FD1"/>
    <w:pPr>
      <w:spacing w:before="160"/>
      <w:jc w:val="center"/>
    </w:pPr>
    <w:rPr>
      <w:i/>
      <w:iCs/>
      <w:color w:val="404040" w:themeColor="text1" w:themeTint="BF"/>
    </w:rPr>
  </w:style>
  <w:style w:type="character" w:customStyle="1" w:styleId="QuoteChar">
    <w:name w:val="Quote Char"/>
    <w:basedOn w:val="DefaultParagraphFont"/>
    <w:link w:val="Quote"/>
    <w:uiPriority w:val="29"/>
    <w:rsid w:val="00173FD1"/>
    <w:rPr>
      <w:i/>
      <w:iCs/>
      <w:color w:val="404040" w:themeColor="text1" w:themeTint="BF"/>
    </w:rPr>
  </w:style>
  <w:style w:type="paragraph" w:styleId="ListParagraph">
    <w:name w:val="List Paragraph"/>
    <w:basedOn w:val="Normal"/>
    <w:uiPriority w:val="34"/>
    <w:qFormat/>
    <w:rsid w:val="00173FD1"/>
    <w:pPr>
      <w:ind w:left="720"/>
      <w:contextualSpacing/>
    </w:pPr>
  </w:style>
  <w:style w:type="character" w:styleId="IntenseEmphasis">
    <w:name w:val="Intense Emphasis"/>
    <w:basedOn w:val="DefaultParagraphFont"/>
    <w:uiPriority w:val="21"/>
    <w:qFormat/>
    <w:rsid w:val="00173FD1"/>
    <w:rPr>
      <w:i/>
      <w:iCs/>
      <w:color w:val="0F4761" w:themeColor="accent1" w:themeShade="BF"/>
    </w:rPr>
  </w:style>
  <w:style w:type="paragraph" w:styleId="IntenseQuote">
    <w:name w:val="Intense Quote"/>
    <w:basedOn w:val="Normal"/>
    <w:next w:val="Normal"/>
    <w:link w:val="IntenseQuoteChar"/>
    <w:uiPriority w:val="30"/>
    <w:qFormat/>
    <w:rsid w:val="00173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FD1"/>
    <w:rPr>
      <w:i/>
      <w:iCs/>
      <w:color w:val="0F4761" w:themeColor="accent1" w:themeShade="BF"/>
    </w:rPr>
  </w:style>
  <w:style w:type="character" w:styleId="IntenseReference">
    <w:name w:val="Intense Reference"/>
    <w:basedOn w:val="DefaultParagraphFont"/>
    <w:uiPriority w:val="32"/>
    <w:qFormat/>
    <w:rsid w:val="00173FD1"/>
    <w:rPr>
      <w:b/>
      <w:bCs/>
      <w:smallCaps/>
      <w:color w:val="0F4761" w:themeColor="accent1" w:themeShade="BF"/>
      <w:spacing w:val="5"/>
    </w:rPr>
  </w:style>
  <w:style w:type="paragraph" w:styleId="Header">
    <w:name w:val="header"/>
    <w:basedOn w:val="Normal"/>
    <w:link w:val="HeaderChar"/>
    <w:uiPriority w:val="99"/>
    <w:unhideWhenUsed/>
    <w:rsid w:val="004D2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DBA"/>
  </w:style>
  <w:style w:type="paragraph" w:styleId="Footer">
    <w:name w:val="footer"/>
    <w:basedOn w:val="Normal"/>
    <w:link w:val="FooterChar"/>
    <w:uiPriority w:val="99"/>
    <w:unhideWhenUsed/>
    <w:rsid w:val="004D2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BA"/>
  </w:style>
  <w:style w:type="paragraph" w:styleId="TOCHeading">
    <w:name w:val="TOC Heading"/>
    <w:basedOn w:val="Heading1"/>
    <w:next w:val="Normal"/>
    <w:uiPriority w:val="39"/>
    <w:unhideWhenUsed/>
    <w:qFormat/>
    <w:rsid w:val="004D2DB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D2DBA"/>
    <w:pPr>
      <w:spacing w:after="100"/>
    </w:pPr>
  </w:style>
  <w:style w:type="paragraph" w:styleId="TOC2">
    <w:name w:val="toc 2"/>
    <w:basedOn w:val="Normal"/>
    <w:next w:val="Normal"/>
    <w:autoRedefine/>
    <w:uiPriority w:val="39"/>
    <w:unhideWhenUsed/>
    <w:rsid w:val="004D2DBA"/>
    <w:pPr>
      <w:spacing w:after="100"/>
      <w:ind w:left="240"/>
    </w:pPr>
  </w:style>
  <w:style w:type="paragraph" w:styleId="TOC3">
    <w:name w:val="toc 3"/>
    <w:basedOn w:val="Normal"/>
    <w:next w:val="Normal"/>
    <w:autoRedefine/>
    <w:uiPriority w:val="39"/>
    <w:unhideWhenUsed/>
    <w:rsid w:val="004D2DBA"/>
    <w:pPr>
      <w:spacing w:after="100"/>
      <w:ind w:left="480"/>
    </w:pPr>
  </w:style>
  <w:style w:type="character" w:styleId="Hyperlink">
    <w:name w:val="Hyperlink"/>
    <w:basedOn w:val="DefaultParagraphFont"/>
    <w:uiPriority w:val="99"/>
    <w:unhideWhenUsed/>
    <w:rsid w:val="004D2DBA"/>
    <w:rPr>
      <w:color w:val="467886" w:themeColor="hyperlink"/>
      <w:u w:val="single"/>
    </w:rPr>
  </w:style>
  <w:style w:type="paragraph" w:styleId="NoSpacing">
    <w:name w:val="No Spacing"/>
    <w:uiPriority w:val="1"/>
    <w:qFormat/>
    <w:rsid w:val="00333640"/>
    <w:pPr>
      <w:spacing w:after="0" w:line="240" w:lineRule="auto"/>
    </w:pPr>
  </w:style>
  <w:style w:type="table" w:styleId="TableGrid">
    <w:name w:val="Table Grid"/>
    <w:basedOn w:val="TableNormal"/>
    <w:uiPriority w:val="39"/>
    <w:rsid w:val="00B321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E07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11CD9-106A-4770-B57D-2DC8A51E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5793</Words>
  <Characters>33022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Siam Rahman (DHCW - Corporate Services)</cp:lastModifiedBy>
  <cp:revision>2</cp:revision>
  <dcterms:created xsi:type="dcterms:W3CDTF">2024-08-30T19:26:00Z</dcterms:created>
  <dcterms:modified xsi:type="dcterms:W3CDTF">2024-08-30T19:26:00Z</dcterms:modified>
</cp:coreProperties>
</file>