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FA3C424" w14:textId="17174F89" w:rsidR="002B24FB" w:rsidRDefault="002B24FB" w:rsidP="00DD515D">
      <w:pPr>
        <w:jc w:val="center"/>
      </w:pPr>
      <w:r>
        <w:rPr>
          <w:noProof/>
        </w:rPr>
        <w:drawing>
          <wp:anchor distT="0" distB="0" distL="114300" distR="114300" simplePos="0" relativeHeight="251652096" behindDoc="0" locked="0" layoutInCell="1" allowOverlap="1" wp14:anchorId="0DAE2652" wp14:editId="1455FC74">
            <wp:simplePos x="0" y="0"/>
            <wp:positionH relativeFrom="page">
              <wp:align>right</wp:align>
            </wp:positionH>
            <wp:positionV relativeFrom="paragraph">
              <wp:posOffset>-2141492</wp:posOffset>
            </wp:positionV>
            <wp:extent cx="7558299" cy="4273720"/>
            <wp:effectExtent l="0" t="0" r="5080" b="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558299" cy="427372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64F795D" w14:textId="5B925016" w:rsidR="002B24FB" w:rsidRDefault="002B24FB" w:rsidP="00DD515D">
      <w:pPr>
        <w:jc w:val="center"/>
      </w:pPr>
    </w:p>
    <w:p w14:paraId="35E3CCA0" w14:textId="77777777" w:rsidR="002B24FB" w:rsidRDefault="002B24FB" w:rsidP="00DD515D">
      <w:pPr>
        <w:jc w:val="center"/>
      </w:pPr>
    </w:p>
    <w:p w14:paraId="09076364" w14:textId="77777777" w:rsidR="002B24FB" w:rsidRDefault="002B24FB" w:rsidP="00DD515D">
      <w:pPr>
        <w:jc w:val="center"/>
      </w:pPr>
    </w:p>
    <w:p w14:paraId="434AA0B5" w14:textId="67E2F615" w:rsidR="00405C79" w:rsidRDefault="00DD515D" w:rsidP="00DD515D">
      <w:pPr>
        <w:jc w:val="center"/>
      </w:pPr>
      <w:r>
        <w:t>SUPPORTING YOUNG CHILDREN THROUGH TRANSITIONS</w:t>
      </w:r>
    </w:p>
    <w:p w14:paraId="04530107" w14:textId="7F5B2183" w:rsidR="00DD515D" w:rsidRDefault="00DD515D" w:rsidP="00DD515D">
      <w:pPr>
        <w:jc w:val="center"/>
      </w:pPr>
    </w:p>
    <w:p w14:paraId="662192BA" w14:textId="3106D864" w:rsidR="00DD515D" w:rsidRDefault="00DD515D" w:rsidP="00DD515D">
      <w:pPr>
        <w:jc w:val="center"/>
      </w:pPr>
    </w:p>
    <w:p w14:paraId="1D1194AA" w14:textId="77777777" w:rsidR="00DD515D" w:rsidRDefault="00DD515D" w:rsidP="00DD515D">
      <w:pPr>
        <w:jc w:val="center"/>
      </w:pPr>
    </w:p>
    <w:p w14:paraId="5D73C84B" w14:textId="77777777" w:rsidR="00DD515D" w:rsidRDefault="00DD515D" w:rsidP="00DD515D">
      <w:pPr>
        <w:jc w:val="center"/>
      </w:pPr>
    </w:p>
    <w:p w14:paraId="2B9D8E04" w14:textId="0016EDA6" w:rsidR="00DD515D" w:rsidRPr="007C58BD" w:rsidRDefault="00442786" w:rsidP="002B24FB">
      <w:pPr>
        <w:jc w:val="center"/>
        <w:rPr>
          <w:b/>
          <w:outline/>
          <w:color w:val="C00000"/>
          <w:sz w:val="68"/>
          <w:szCs w:val="68"/>
          <w14:glow w14:rad="101600">
            <w14:schemeClr w14:val="accent2">
              <w14:alpha w14:val="60000"/>
              <w14:satMod w14:val="175000"/>
            </w14:schemeClr>
          </w14:glow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rgbClr w14:val="C00000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</w:pPr>
      <w:r w:rsidRPr="007C58BD">
        <w:rPr>
          <w:b/>
          <w:outline/>
          <w:color w:val="C00000"/>
          <w:sz w:val="68"/>
          <w:szCs w:val="68"/>
          <w14:glow w14:rad="101600">
            <w14:schemeClr w14:val="accent2">
              <w14:alpha w14:val="60000"/>
              <w14:satMod w14:val="175000"/>
            </w14:schemeClr>
          </w14:glow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rgbClr w14:val="C00000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  <w:t>Transitions in Early Years:</w:t>
      </w:r>
    </w:p>
    <w:p w14:paraId="2F30D9F6" w14:textId="63131E09" w:rsidR="00442786" w:rsidRDefault="00EB43A4" w:rsidP="007C58BD">
      <w:pPr>
        <w:jc w:val="center"/>
        <w:rPr>
          <w:b/>
          <w:outline/>
          <w:color w:val="4472C4" w:themeColor="accent1"/>
          <w:sz w:val="68"/>
          <w:szCs w:val="68"/>
          <w14:glow w14:rad="101600">
            <w14:schemeClr w14:val="accent1">
              <w14:alpha w14:val="60000"/>
              <w14:satMod w14:val="175000"/>
            </w14:schemeClr>
          </w14:glow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1">
                <w14:lumMod w14:val="75000"/>
              </w14:schemeClr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</w:pPr>
      <w:r>
        <w:rPr>
          <w:b/>
          <w:outline/>
          <w:color w:val="4472C4" w:themeColor="accent1"/>
          <w:sz w:val="68"/>
          <w:szCs w:val="68"/>
          <w14:glow w14:rad="101600">
            <w14:schemeClr w14:val="accent1">
              <w14:alpha w14:val="60000"/>
              <w14:satMod w14:val="175000"/>
            </w14:schemeClr>
          </w14:glow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1">
                <w14:lumMod w14:val="75000"/>
              </w14:schemeClr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  <w:t xml:space="preserve">Supporting children into the </w:t>
      </w:r>
      <w:r w:rsidR="000855A8">
        <w:rPr>
          <w:b/>
          <w:outline/>
          <w:color w:val="4472C4" w:themeColor="accent1"/>
          <w:sz w:val="68"/>
          <w:szCs w:val="68"/>
          <w14:glow w14:rad="101600">
            <w14:schemeClr w14:val="accent1">
              <w14:alpha w14:val="60000"/>
              <w14:satMod w14:val="175000"/>
            </w14:schemeClr>
          </w14:glow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1">
                <w14:lumMod w14:val="75000"/>
              </w14:schemeClr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  <w:t xml:space="preserve">nursery </w:t>
      </w:r>
      <w:r>
        <w:rPr>
          <w:b/>
          <w:outline/>
          <w:color w:val="4472C4" w:themeColor="accent1"/>
          <w:sz w:val="68"/>
          <w:szCs w:val="68"/>
          <w14:glow w14:rad="101600">
            <w14:schemeClr w14:val="accent1">
              <w14:alpha w14:val="60000"/>
              <w14:satMod w14:val="175000"/>
            </w14:schemeClr>
          </w14:glow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1">
                <w14:lumMod w14:val="75000"/>
              </w14:schemeClr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  <w:t>setting</w:t>
      </w:r>
    </w:p>
    <w:p w14:paraId="61EF1C27" w14:textId="3D790CCC" w:rsidR="007C58BD" w:rsidRPr="007C58BD" w:rsidRDefault="007C58BD" w:rsidP="00E46EEE">
      <w:pPr>
        <w:rPr>
          <w:b/>
          <w:outline/>
          <w:color w:val="C00000"/>
          <w:sz w:val="68"/>
          <w:szCs w:val="68"/>
          <w14:glow w14:rad="101600">
            <w14:schemeClr w14:val="accent2">
              <w14:alpha w14:val="60000"/>
              <w14:satMod w14:val="175000"/>
            </w14:schemeClr>
          </w14:glow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rgbClr w14:val="C00000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</w:pPr>
    </w:p>
    <w:p w14:paraId="3BC89CE3" w14:textId="3127781E" w:rsidR="00442786" w:rsidRPr="007C58BD" w:rsidRDefault="00442786" w:rsidP="00442786">
      <w:pPr>
        <w:jc w:val="center"/>
        <w:rPr>
          <w:b/>
          <w:outline/>
          <w:color w:val="4472C4" w:themeColor="accent1"/>
          <w:sz w:val="68"/>
          <w:szCs w:val="68"/>
          <w14:glow w14:rad="101600">
            <w14:schemeClr w14:val="accent4">
              <w14:alpha w14:val="60000"/>
              <w14:satMod w14:val="175000"/>
            </w14:schemeClr>
          </w14:glow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1">
                <w14:lumMod w14:val="75000"/>
              </w14:schemeClr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</w:pPr>
      <w:r w:rsidRPr="007C58BD">
        <w:rPr>
          <w:b/>
          <w:outline/>
          <w:color w:val="4472C4" w:themeColor="accent1"/>
          <w:sz w:val="68"/>
          <w:szCs w:val="68"/>
          <w14:glow w14:rad="101600">
            <w14:schemeClr w14:val="accent4">
              <w14:alpha w14:val="60000"/>
              <w14:satMod w14:val="175000"/>
            </w14:schemeClr>
          </w14:glow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1">
                <w14:lumMod w14:val="75000"/>
              </w14:schemeClr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  <w:t>A Practitioner’s Handbook</w:t>
      </w:r>
    </w:p>
    <w:p w14:paraId="4CC2600E" w14:textId="438D1A63" w:rsidR="006C1610" w:rsidRDefault="006C1610" w:rsidP="00442786">
      <w:pPr>
        <w:jc w:val="center"/>
        <w:rPr>
          <w:noProof/>
        </w:rPr>
      </w:pPr>
    </w:p>
    <w:p w14:paraId="0D9BA926" w14:textId="5237DDDB" w:rsidR="006C1610" w:rsidRDefault="00E46EEE" w:rsidP="00442786">
      <w:pPr>
        <w:jc w:val="center"/>
        <w:rPr>
          <w:noProof/>
        </w:rPr>
      </w:pPr>
      <w:r>
        <w:rPr>
          <w:noProof/>
        </w:rPr>
        <w:drawing>
          <wp:anchor distT="0" distB="0" distL="114300" distR="114300" simplePos="0" relativeHeight="251656192" behindDoc="0" locked="0" layoutInCell="1" allowOverlap="1" wp14:anchorId="6286DB42" wp14:editId="2E1F3338">
            <wp:simplePos x="0" y="0"/>
            <wp:positionH relativeFrom="page">
              <wp:posOffset>-63445</wp:posOffset>
            </wp:positionH>
            <wp:positionV relativeFrom="paragraph">
              <wp:posOffset>187711</wp:posOffset>
            </wp:positionV>
            <wp:extent cx="7557770" cy="2884747"/>
            <wp:effectExtent l="0" t="0" r="5080" b="0"/>
            <wp:wrapNone/>
            <wp:docPr id="3" name="Picture 3" descr="A picture containing handwea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picture containing handwea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557770" cy="288474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0E5D99D" w14:textId="1A71CA2C" w:rsidR="006C1610" w:rsidRDefault="006C1610" w:rsidP="00442786">
      <w:pPr>
        <w:jc w:val="center"/>
        <w:rPr>
          <w:noProof/>
        </w:rPr>
      </w:pPr>
    </w:p>
    <w:p w14:paraId="0F8D27C9" w14:textId="7F7B9D2C" w:rsidR="006C1610" w:rsidRDefault="006C1610" w:rsidP="00442786">
      <w:pPr>
        <w:jc w:val="center"/>
        <w:rPr>
          <w:noProof/>
        </w:rPr>
      </w:pPr>
    </w:p>
    <w:p w14:paraId="59114777" w14:textId="26D5F8F1" w:rsidR="006C1610" w:rsidRDefault="006C1610" w:rsidP="00442786">
      <w:pPr>
        <w:jc w:val="center"/>
        <w:rPr>
          <w:noProof/>
        </w:rPr>
      </w:pPr>
    </w:p>
    <w:p w14:paraId="2B561FC8" w14:textId="059B1B52" w:rsidR="006C1610" w:rsidRDefault="006C1610" w:rsidP="00442786">
      <w:pPr>
        <w:jc w:val="center"/>
        <w:rPr>
          <w:noProof/>
        </w:rPr>
      </w:pPr>
    </w:p>
    <w:p w14:paraId="10FF7EF3" w14:textId="77777777" w:rsidR="006C1610" w:rsidRDefault="006C1610" w:rsidP="00442786">
      <w:pPr>
        <w:jc w:val="center"/>
        <w:rPr>
          <w:noProof/>
        </w:rPr>
      </w:pPr>
    </w:p>
    <w:p w14:paraId="4361D898" w14:textId="77777777" w:rsidR="006C1610" w:rsidRDefault="006C1610" w:rsidP="00442786">
      <w:pPr>
        <w:jc w:val="center"/>
        <w:rPr>
          <w:noProof/>
        </w:rPr>
      </w:pPr>
    </w:p>
    <w:p w14:paraId="0AB8C294" w14:textId="77777777" w:rsidR="006C1610" w:rsidRDefault="006C1610" w:rsidP="00442786">
      <w:pPr>
        <w:jc w:val="center"/>
        <w:rPr>
          <w:noProof/>
        </w:rPr>
      </w:pPr>
    </w:p>
    <w:p w14:paraId="0660418F" w14:textId="0CBC201E" w:rsidR="006C1610" w:rsidRDefault="006C1610" w:rsidP="00143C97">
      <w:pPr>
        <w:jc w:val="center"/>
        <w:rPr>
          <w:b/>
          <w:noProof/>
          <w:color w:val="FFC000" w:themeColor="accent4"/>
          <w:sz w:val="96"/>
          <w:szCs w:val="96"/>
          <w:u w:val="single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</w:pPr>
      <w:r w:rsidRPr="006C1610">
        <w:rPr>
          <w:b/>
          <w:noProof/>
          <w:color w:val="FFC000" w:themeColor="accent4"/>
          <w:sz w:val="96"/>
          <w:szCs w:val="96"/>
          <w:u w:val="single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lastRenderedPageBreak/>
        <w:t>Contents</w:t>
      </w:r>
    </w:p>
    <w:p w14:paraId="2828D5F9" w14:textId="77777777" w:rsidR="00652292" w:rsidRDefault="00652292" w:rsidP="00143C97">
      <w:pPr>
        <w:jc w:val="center"/>
        <w:rPr>
          <w:b/>
          <w:noProof/>
          <w:color w:val="FFC000" w:themeColor="accent4"/>
          <w:sz w:val="96"/>
          <w:szCs w:val="96"/>
          <w:u w:val="single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</w:pPr>
    </w:p>
    <w:p w14:paraId="2978C00B" w14:textId="71885197" w:rsidR="00143C97" w:rsidRPr="00652292" w:rsidRDefault="00143C97" w:rsidP="00143C97">
      <w:pPr>
        <w:rPr>
          <w:b/>
          <w:noProof/>
          <w:sz w:val="56"/>
          <w:szCs w:val="56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</w:pPr>
      <w:r w:rsidRPr="00652292">
        <w:rPr>
          <w:b/>
          <w:noProof/>
          <w:sz w:val="56"/>
          <w:szCs w:val="56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 xml:space="preserve">1. </w:t>
      </w:r>
      <w:r w:rsidR="00DB0694">
        <w:rPr>
          <w:b/>
          <w:noProof/>
          <w:sz w:val="56"/>
          <w:szCs w:val="56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Introduction</w:t>
      </w:r>
    </w:p>
    <w:p w14:paraId="56344F28" w14:textId="44051C7F" w:rsidR="00143C97" w:rsidRPr="00652292" w:rsidRDefault="00143C97" w:rsidP="00143C97">
      <w:pPr>
        <w:rPr>
          <w:b/>
          <w:noProof/>
          <w:sz w:val="56"/>
          <w:szCs w:val="56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</w:pPr>
      <w:r w:rsidRPr="00652292">
        <w:rPr>
          <w:b/>
          <w:noProof/>
          <w:sz w:val="56"/>
          <w:szCs w:val="56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2. The needs of the child</w:t>
      </w:r>
    </w:p>
    <w:p w14:paraId="09985D97" w14:textId="3CC7A76C" w:rsidR="00143C97" w:rsidRPr="00652292" w:rsidRDefault="00143C97" w:rsidP="00143C97">
      <w:pPr>
        <w:rPr>
          <w:b/>
          <w:noProof/>
          <w:sz w:val="56"/>
          <w:szCs w:val="56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</w:pPr>
      <w:r w:rsidRPr="00652292">
        <w:rPr>
          <w:b/>
          <w:noProof/>
          <w:sz w:val="56"/>
          <w:szCs w:val="56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3. The role of the adult</w:t>
      </w:r>
    </w:p>
    <w:p w14:paraId="6D897DBC" w14:textId="643BE902" w:rsidR="00143C97" w:rsidRPr="00652292" w:rsidRDefault="00143C97" w:rsidP="00143C97">
      <w:pPr>
        <w:rPr>
          <w:b/>
          <w:noProof/>
          <w:sz w:val="56"/>
          <w:szCs w:val="56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</w:pPr>
      <w:r w:rsidRPr="00652292">
        <w:rPr>
          <w:b/>
          <w:noProof/>
          <w:sz w:val="56"/>
          <w:szCs w:val="56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4. Partnership</w:t>
      </w:r>
    </w:p>
    <w:p w14:paraId="16C45E46" w14:textId="01D379FB" w:rsidR="00143C97" w:rsidRPr="00652292" w:rsidRDefault="00652292" w:rsidP="00143C97">
      <w:pPr>
        <w:rPr>
          <w:b/>
          <w:noProof/>
          <w:sz w:val="56"/>
          <w:szCs w:val="56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</w:pPr>
      <w:r w:rsidRPr="00652292">
        <w:rPr>
          <w:b/>
          <w:noProof/>
          <w:sz w:val="56"/>
          <w:szCs w:val="56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 xml:space="preserve">5. </w:t>
      </w:r>
      <w:r w:rsidR="00143C97" w:rsidRPr="00652292">
        <w:rPr>
          <w:b/>
          <w:noProof/>
          <w:sz w:val="56"/>
          <w:szCs w:val="56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Interventions</w:t>
      </w:r>
    </w:p>
    <w:p w14:paraId="7EB7490D" w14:textId="444B48D8" w:rsidR="00143C97" w:rsidRPr="00652292" w:rsidRDefault="00652292" w:rsidP="00143C97">
      <w:pPr>
        <w:rPr>
          <w:b/>
          <w:noProof/>
          <w:sz w:val="56"/>
          <w:szCs w:val="56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</w:pPr>
      <w:r w:rsidRPr="00652292">
        <w:rPr>
          <w:b/>
          <w:noProof/>
          <w:sz w:val="56"/>
          <w:szCs w:val="56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 xml:space="preserve">6. </w:t>
      </w:r>
      <w:r w:rsidR="00143C97" w:rsidRPr="00652292">
        <w:rPr>
          <w:b/>
          <w:noProof/>
          <w:sz w:val="56"/>
          <w:szCs w:val="56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Proposed outcomes</w:t>
      </w:r>
    </w:p>
    <w:p w14:paraId="3BC6D717" w14:textId="18B3A9F3" w:rsidR="006C1610" w:rsidRPr="006C1610" w:rsidRDefault="006C1610" w:rsidP="00442786">
      <w:pPr>
        <w:jc w:val="center"/>
        <w:rPr>
          <w:b/>
          <w:noProof/>
          <w:color w:val="FFC000" w:themeColor="accent4"/>
          <w:sz w:val="96"/>
          <w:szCs w:val="96"/>
          <w:u w:val="single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</w:pPr>
    </w:p>
    <w:p w14:paraId="19C238B6" w14:textId="555A224C" w:rsidR="006C1610" w:rsidRDefault="006C1610" w:rsidP="00442786">
      <w:pPr>
        <w:jc w:val="center"/>
        <w:rPr>
          <w:noProof/>
        </w:rPr>
      </w:pPr>
    </w:p>
    <w:p w14:paraId="4BEDEBF8" w14:textId="4C9F628C" w:rsidR="006C1610" w:rsidRDefault="006C1610" w:rsidP="00442786">
      <w:pPr>
        <w:jc w:val="center"/>
        <w:rPr>
          <w:noProof/>
        </w:rPr>
      </w:pPr>
    </w:p>
    <w:p w14:paraId="0250DA0B" w14:textId="3128FBFC" w:rsidR="006C1610" w:rsidRDefault="006C1610" w:rsidP="00442786">
      <w:pPr>
        <w:jc w:val="center"/>
        <w:rPr>
          <w:noProof/>
        </w:rPr>
      </w:pPr>
    </w:p>
    <w:p w14:paraId="38AAE19F" w14:textId="710A888F" w:rsidR="006C1610" w:rsidRDefault="006C1610" w:rsidP="00442786">
      <w:pPr>
        <w:jc w:val="center"/>
        <w:rPr>
          <w:noProof/>
        </w:rPr>
      </w:pPr>
    </w:p>
    <w:p w14:paraId="6C897D57" w14:textId="0980DFF4" w:rsidR="006C1610" w:rsidRDefault="006C1610" w:rsidP="00442786">
      <w:pPr>
        <w:jc w:val="center"/>
        <w:rPr>
          <w:noProof/>
        </w:rPr>
      </w:pPr>
    </w:p>
    <w:p w14:paraId="4D66FE9E" w14:textId="0BB917B8" w:rsidR="006C1610" w:rsidRDefault="006C1610" w:rsidP="00442786">
      <w:pPr>
        <w:jc w:val="center"/>
        <w:rPr>
          <w:noProof/>
        </w:rPr>
      </w:pPr>
    </w:p>
    <w:p w14:paraId="36271F0E" w14:textId="77777777" w:rsidR="006C1610" w:rsidRDefault="006C1610" w:rsidP="00442786">
      <w:pPr>
        <w:jc w:val="center"/>
        <w:rPr>
          <w:noProof/>
        </w:rPr>
      </w:pPr>
    </w:p>
    <w:p w14:paraId="55C55E2A" w14:textId="133C5BA9" w:rsidR="00442786" w:rsidRPr="00442786" w:rsidRDefault="00442786" w:rsidP="00442786">
      <w:pPr>
        <w:jc w:val="center"/>
        <w:rPr>
          <w:b/>
          <w:outline/>
          <w:color w:val="C00000"/>
          <w:sz w:val="56"/>
          <w:szCs w:val="56"/>
          <w14:glow w14:rad="101600">
            <w14:schemeClr w14:val="accent2">
              <w14:alpha w14:val="60000"/>
              <w14:satMod w14:val="175000"/>
            </w14:schemeClr>
          </w14:glow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rgbClr w14:val="C00000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</w:pPr>
    </w:p>
    <w:p w14:paraId="23E471F1" w14:textId="23952E60" w:rsidR="002B24FB" w:rsidRDefault="002B24FB" w:rsidP="002B24FB">
      <w:pPr>
        <w:tabs>
          <w:tab w:val="left" w:pos="4012"/>
        </w:tabs>
      </w:pPr>
    </w:p>
    <w:p w14:paraId="4FE579BA" w14:textId="7ED94F4F" w:rsidR="00D0260F" w:rsidRPr="000F7657" w:rsidRDefault="00D0260F" w:rsidP="002C51EF">
      <w:pPr>
        <w:tabs>
          <w:tab w:val="left" w:pos="4012"/>
        </w:tabs>
        <w:jc w:val="both"/>
        <w:rPr>
          <w:b/>
          <w:bCs/>
          <w:sz w:val="44"/>
          <w:szCs w:val="44"/>
          <w:u w:val="single"/>
        </w:rPr>
      </w:pPr>
      <w:r w:rsidRPr="000F7657">
        <w:rPr>
          <w:b/>
          <w:bCs/>
          <w:sz w:val="44"/>
          <w:szCs w:val="44"/>
          <w:u w:val="single"/>
        </w:rPr>
        <w:t>Introduction</w:t>
      </w:r>
    </w:p>
    <w:p w14:paraId="2BA3BAC4" w14:textId="5CBDCE9B" w:rsidR="00FF7EEF" w:rsidRDefault="002A686C" w:rsidP="002C51EF">
      <w:pPr>
        <w:tabs>
          <w:tab w:val="left" w:pos="4012"/>
        </w:tabs>
        <w:jc w:val="both"/>
        <w:rPr>
          <w:sz w:val="28"/>
          <w:szCs w:val="28"/>
        </w:rPr>
      </w:pPr>
      <w:r>
        <w:rPr>
          <w:sz w:val="28"/>
          <w:szCs w:val="28"/>
        </w:rPr>
        <w:t xml:space="preserve">This handbook is aimed at </w:t>
      </w:r>
      <w:r w:rsidR="00FB42FC">
        <w:rPr>
          <w:sz w:val="28"/>
          <w:szCs w:val="28"/>
        </w:rPr>
        <w:t>practitioners working in an early year</w:t>
      </w:r>
      <w:r w:rsidR="00C05A98">
        <w:rPr>
          <w:sz w:val="28"/>
          <w:szCs w:val="28"/>
        </w:rPr>
        <w:t>’</w:t>
      </w:r>
      <w:r w:rsidR="00FB42FC">
        <w:rPr>
          <w:sz w:val="28"/>
          <w:szCs w:val="28"/>
        </w:rPr>
        <w:t xml:space="preserve">s setting, supporting </w:t>
      </w:r>
      <w:r>
        <w:rPr>
          <w:sz w:val="28"/>
          <w:szCs w:val="28"/>
        </w:rPr>
        <w:t>children starting nursery for the first time</w:t>
      </w:r>
      <w:r w:rsidR="001E1074">
        <w:rPr>
          <w:sz w:val="28"/>
          <w:szCs w:val="28"/>
        </w:rPr>
        <w:t xml:space="preserve">, aiming to guide practitioners through the process of this transition </w:t>
      </w:r>
      <w:r w:rsidR="00154948">
        <w:rPr>
          <w:sz w:val="28"/>
          <w:szCs w:val="28"/>
        </w:rPr>
        <w:t>providing</w:t>
      </w:r>
      <w:r w:rsidR="001E1074">
        <w:rPr>
          <w:sz w:val="28"/>
          <w:szCs w:val="28"/>
        </w:rPr>
        <w:t xml:space="preserve"> the best possible care</w:t>
      </w:r>
      <w:r w:rsidR="00FB42FC">
        <w:rPr>
          <w:sz w:val="28"/>
          <w:szCs w:val="28"/>
        </w:rPr>
        <w:t>, and gaining the best possible outcome</w:t>
      </w:r>
      <w:r w:rsidR="00B91B7E">
        <w:rPr>
          <w:sz w:val="28"/>
          <w:szCs w:val="28"/>
        </w:rPr>
        <w:t xml:space="preserve"> for the chi</w:t>
      </w:r>
      <w:r w:rsidR="00B905D9">
        <w:rPr>
          <w:sz w:val="28"/>
          <w:szCs w:val="28"/>
        </w:rPr>
        <w:t>ld and their family/carers</w:t>
      </w:r>
      <w:r w:rsidR="00FB42FC">
        <w:rPr>
          <w:sz w:val="28"/>
          <w:szCs w:val="28"/>
        </w:rPr>
        <w:t>. This handbook will also explore children’s rights and the National Minimum Standards in Wales, covering key points which are relevant to adhere to for best practice</w:t>
      </w:r>
      <w:r w:rsidR="006B0E2D">
        <w:rPr>
          <w:sz w:val="28"/>
          <w:szCs w:val="28"/>
        </w:rPr>
        <w:t xml:space="preserve">. Gaining insight into </w:t>
      </w:r>
      <w:r w:rsidR="00745991">
        <w:rPr>
          <w:sz w:val="28"/>
          <w:szCs w:val="28"/>
        </w:rPr>
        <w:t xml:space="preserve">theories </w:t>
      </w:r>
      <w:r w:rsidR="004E20DE">
        <w:rPr>
          <w:sz w:val="28"/>
          <w:szCs w:val="28"/>
        </w:rPr>
        <w:t xml:space="preserve">from theorists such as Maria </w:t>
      </w:r>
      <w:r w:rsidR="00F36BF6">
        <w:rPr>
          <w:sz w:val="28"/>
          <w:szCs w:val="28"/>
        </w:rPr>
        <w:t>Montessori</w:t>
      </w:r>
      <w:r w:rsidR="004E20DE">
        <w:rPr>
          <w:sz w:val="28"/>
          <w:szCs w:val="28"/>
        </w:rPr>
        <w:t xml:space="preserve">, </w:t>
      </w:r>
      <w:proofErr w:type="spellStart"/>
      <w:r w:rsidR="004E20DE">
        <w:rPr>
          <w:sz w:val="28"/>
          <w:szCs w:val="28"/>
        </w:rPr>
        <w:t>Urie</w:t>
      </w:r>
      <w:proofErr w:type="spellEnd"/>
      <w:r w:rsidR="004E20DE">
        <w:rPr>
          <w:sz w:val="28"/>
          <w:szCs w:val="28"/>
        </w:rPr>
        <w:t xml:space="preserve"> Bronfenbrenner</w:t>
      </w:r>
      <w:r w:rsidR="00F36BF6">
        <w:rPr>
          <w:sz w:val="28"/>
          <w:szCs w:val="28"/>
        </w:rPr>
        <w:t>,</w:t>
      </w:r>
      <w:r w:rsidR="004E20DE">
        <w:rPr>
          <w:sz w:val="28"/>
          <w:szCs w:val="28"/>
        </w:rPr>
        <w:t xml:space="preserve"> </w:t>
      </w:r>
      <w:r w:rsidR="000D6262">
        <w:rPr>
          <w:sz w:val="28"/>
          <w:szCs w:val="28"/>
        </w:rPr>
        <w:t>Friedrich Fro</w:t>
      </w:r>
      <w:r w:rsidR="005E27CB">
        <w:rPr>
          <w:sz w:val="28"/>
          <w:szCs w:val="28"/>
        </w:rPr>
        <w:t>e</w:t>
      </w:r>
      <w:r w:rsidR="000D6262">
        <w:rPr>
          <w:sz w:val="28"/>
          <w:szCs w:val="28"/>
        </w:rPr>
        <w:t>bel</w:t>
      </w:r>
      <w:r w:rsidR="005E27CB">
        <w:rPr>
          <w:sz w:val="28"/>
          <w:szCs w:val="28"/>
        </w:rPr>
        <w:t>,</w:t>
      </w:r>
      <w:r w:rsidR="000D6262">
        <w:rPr>
          <w:sz w:val="28"/>
          <w:szCs w:val="28"/>
        </w:rPr>
        <w:t xml:space="preserve"> </w:t>
      </w:r>
      <w:r w:rsidR="004E20DE">
        <w:rPr>
          <w:sz w:val="28"/>
          <w:szCs w:val="28"/>
        </w:rPr>
        <w:t xml:space="preserve">and </w:t>
      </w:r>
      <w:r w:rsidR="00CA01C1">
        <w:rPr>
          <w:sz w:val="28"/>
          <w:szCs w:val="28"/>
        </w:rPr>
        <w:t>Abraham Maslow</w:t>
      </w:r>
      <w:r w:rsidR="000174BE">
        <w:rPr>
          <w:sz w:val="28"/>
          <w:szCs w:val="28"/>
        </w:rPr>
        <w:t xml:space="preserve">, what they believe </w:t>
      </w:r>
      <w:r w:rsidR="00BF0D15">
        <w:rPr>
          <w:sz w:val="28"/>
          <w:szCs w:val="28"/>
        </w:rPr>
        <w:t xml:space="preserve">children need to </w:t>
      </w:r>
      <w:r w:rsidR="00C240F7">
        <w:rPr>
          <w:sz w:val="28"/>
          <w:szCs w:val="28"/>
        </w:rPr>
        <w:t xml:space="preserve">enable a positive transition, and how these theories relate to </w:t>
      </w:r>
      <w:r w:rsidR="00F36BF6">
        <w:rPr>
          <w:sz w:val="28"/>
          <w:szCs w:val="28"/>
        </w:rPr>
        <w:t xml:space="preserve">the curriculum </w:t>
      </w:r>
      <w:r w:rsidR="00FB42FC">
        <w:rPr>
          <w:sz w:val="28"/>
          <w:szCs w:val="28"/>
        </w:rPr>
        <w:t xml:space="preserve">today. </w:t>
      </w:r>
    </w:p>
    <w:p w14:paraId="725FF27C" w14:textId="3730EE53" w:rsidR="00D0260F" w:rsidRPr="000855A8" w:rsidRDefault="00D0260F" w:rsidP="002C51EF">
      <w:pPr>
        <w:tabs>
          <w:tab w:val="left" w:pos="4012"/>
        </w:tabs>
        <w:jc w:val="both"/>
        <w:rPr>
          <w:b/>
          <w:bCs/>
          <w:sz w:val="28"/>
          <w:szCs w:val="28"/>
        </w:rPr>
      </w:pPr>
      <w:r w:rsidRPr="000855A8">
        <w:rPr>
          <w:b/>
          <w:bCs/>
          <w:sz w:val="28"/>
          <w:szCs w:val="28"/>
        </w:rPr>
        <w:t>What is a transition?</w:t>
      </w:r>
    </w:p>
    <w:p w14:paraId="24657F8B" w14:textId="23C94410" w:rsidR="003567BF" w:rsidRDefault="003567BF" w:rsidP="002C51EF">
      <w:pPr>
        <w:tabs>
          <w:tab w:val="left" w:pos="4012"/>
        </w:tabs>
        <w:jc w:val="both"/>
        <w:rPr>
          <w:sz w:val="28"/>
          <w:szCs w:val="28"/>
        </w:rPr>
      </w:pPr>
      <w:r>
        <w:rPr>
          <w:sz w:val="28"/>
          <w:szCs w:val="28"/>
        </w:rPr>
        <w:t>The definition of transition is “A change from one form or type to another, or the process by which this happens” (Cambridge Dictionary, 202</w:t>
      </w:r>
      <w:r w:rsidR="00635255">
        <w:rPr>
          <w:sz w:val="28"/>
          <w:szCs w:val="28"/>
        </w:rPr>
        <w:t>0</w:t>
      </w:r>
      <w:r>
        <w:rPr>
          <w:sz w:val="28"/>
          <w:szCs w:val="28"/>
        </w:rPr>
        <w:t>).</w:t>
      </w:r>
      <w:r w:rsidR="0081558D">
        <w:rPr>
          <w:sz w:val="28"/>
          <w:szCs w:val="28"/>
        </w:rPr>
        <w:t xml:space="preserve"> </w:t>
      </w:r>
      <w:proofErr w:type="spellStart"/>
      <w:r w:rsidR="0081558D">
        <w:rPr>
          <w:sz w:val="28"/>
          <w:szCs w:val="28"/>
        </w:rPr>
        <w:t>Voglar</w:t>
      </w:r>
      <w:proofErr w:type="spellEnd"/>
      <w:r w:rsidR="0081558D">
        <w:rPr>
          <w:sz w:val="28"/>
          <w:szCs w:val="28"/>
        </w:rPr>
        <w:t xml:space="preserve"> et al (2008) </w:t>
      </w:r>
      <w:r w:rsidR="00B8588F">
        <w:rPr>
          <w:sz w:val="28"/>
          <w:szCs w:val="28"/>
        </w:rPr>
        <w:t>say</w:t>
      </w:r>
      <w:r w:rsidR="0081558D">
        <w:rPr>
          <w:sz w:val="28"/>
          <w:szCs w:val="28"/>
        </w:rPr>
        <w:t xml:space="preserve"> the term “transition” has many meanings, it should not be considered as a single definition. </w:t>
      </w:r>
      <w:proofErr w:type="spellStart"/>
      <w:r w:rsidR="0081558D">
        <w:rPr>
          <w:sz w:val="28"/>
          <w:szCs w:val="28"/>
        </w:rPr>
        <w:t>Voglar</w:t>
      </w:r>
      <w:proofErr w:type="spellEnd"/>
      <w:r w:rsidR="0081558D">
        <w:rPr>
          <w:sz w:val="28"/>
          <w:szCs w:val="28"/>
        </w:rPr>
        <w:t xml:space="preserve"> et al (2008) </w:t>
      </w:r>
      <w:r w:rsidR="00B8588F">
        <w:rPr>
          <w:sz w:val="28"/>
          <w:szCs w:val="28"/>
        </w:rPr>
        <w:t>state</w:t>
      </w:r>
      <w:r w:rsidR="0081558D">
        <w:rPr>
          <w:sz w:val="28"/>
          <w:szCs w:val="28"/>
        </w:rPr>
        <w:t xml:space="preserve"> that one generic definition would be to emphasise that a transition can be a change in appearance, roles, status, activity</w:t>
      </w:r>
      <w:r w:rsidR="00FC74A5">
        <w:rPr>
          <w:sz w:val="28"/>
          <w:szCs w:val="28"/>
        </w:rPr>
        <w:t>,</w:t>
      </w:r>
      <w:r w:rsidR="0081558D">
        <w:rPr>
          <w:sz w:val="28"/>
          <w:szCs w:val="28"/>
        </w:rPr>
        <w:t xml:space="preserve"> or a change of social or physical space.</w:t>
      </w:r>
    </w:p>
    <w:p w14:paraId="7B44E7E2" w14:textId="5329ABE6" w:rsidR="00FF7EEF" w:rsidRDefault="00FF7EEF" w:rsidP="002C51EF">
      <w:pPr>
        <w:tabs>
          <w:tab w:val="left" w:pos="4012"/>
        </w:tabs>
        <w:jc w:val="both"/>
        <w:rPr>
          <w:sz w:val="28"/>
          <w:szCs w:val="28"/>
        </w:rPr>
      </w:pPr>
      <w:r>
        <w:rPr>
          <w:sz w:val="28"/>
          <w:szCs w:val="28"/>
        </w:rPr>
        <w:t xml:space="preserve">According to </w:t>
      </w:r>
      <w:r w:rsidR="0034132D">
        <w:rPr>
          <w:sz w:val="28"/>
          <w:szCs w:val="28"/>
        </w:rPr>
        <w:t>Brooker</w:t>
      </w:r>
      <w:r>
        <w:rPr>
          <w:sz w:val="28"/>
          <w:szCs w:val="28"/>
        </w:rPr>
        <w:t xml:space="preserve"> </w:t>
      </w:r>
      <w:r w:rsidR="0034132D">
        <w:rPr>
          <w:sz w:val="28"/>
          <w:szCs w:val="28"/>
        </w:rPr>
        <w:t>(</w:t>
      </w:r>
      <w:r>
        <w:rPr>
          <w:sz w:val="28"/>
          <w:szCs w:val="28"/>
        </w:rPr>
        <w:t>20</w:t>
      </w:r>
      <w:r w:rsidR="0034132D">
        <w:rPr>
          <w:sz w:val="28"/>
          <w:szCs w:val="28"/>
        </w:rPr>
        <w:t>08</w:t>
      </w:r>
      <w:r>
        <w:rPr>
          <w:sz w:val="28"/>
          <w:szCs w:val="28"/>
        </w:rPr>
        <w:t xml:space="preserve">), the overall long and short–term goal of a transition is for the child to feel safe, with a feeling of overall belonging and well-being. A strong group of educators said that well-being is a total condition meaning, intellectual, physical, emotional, and social – this is when a child is absorbed in their chosen activity, but also </w:t>
      </w:r>
      <w:r w:rsidR="0034132D">
        <w:rPr>
          <w:sz w:val="28"/>
          <w:szCs w:val="28"/>
        </w:rPr>
        <w:t xml:space="preserve">fully </w:t>
      </w:r>
      <w:r>
        <w:rPr>
          <w:sz w:val="28"/>
          <w:szCs w:val="28"/>
        </w:rPr>
        <w:t>supported by an</w:t>
      </w:r>
      <w:r w:rsidR="0034132D">
        <w:rPr>
          <w:sz w:val="28"/>
          <w:szCs w:val="28"/>
        </w:rPr>
        <w:t xml:space="preserve"> </w:t>
      </w:r>
      <w:r>
        <w:rPr>
          <w:sz w:val="28"/>
          <w:szCs w:val="28"/>
        </w:rPr>
        <w:t>adult who cares.</w:t>
      </w:r>
      <w:r w:rsidR="00C528C9">
        <w:rPr>
          <w:sz w:val="28"/>
          <w:szCs w:val="28"/>
        </w:rPr>
        <w:t xml:space="preserve"> </w:t>
      </w:r>
    </w:p>
    <w:p w14:paraId="025DC9A3" w14:textId="78FB7CE2" w:rsidR="00D0260F" w:rsidRDefault="00D0260F" w:rsidP="002C51EF">
      <w:pPr>
        <w:tabs>
          <w:tab w:val="left" w:pos="4012"/>
        </w:tabs>
        <w:jc w:val="both"/>
        <w:rPr>
          <w:sz w:val="28"/>
          <w:szCs w:val="28"/>
        </w:rPr>
      </w:pPr>
    </w:p>
    <w:p w14:paraId="6C31CF77" w14:textId="02CBF020" w:rsidR="00053177" w:rsidRPr="000F7657" w:rsidRDefault="000855A8" w:rsidP="002C51EF">
      <w:pPr>
        <w:tabs>
          <w:tab w:val="left" w:pos="4012"/>
        </w:tabs>
        <w:jc w:val="both"/>
        <w:rPr>
          <w:b/>
          <w:bCs/>
          <w:sz w:val="44"/>
          <w:szCs w:val="44"/>
          <w:u w:val="single"/>
        </w:rPr>
      </w:pPr>
      <w:r w:rsidRPr="000F7657">
        <w:rPr>
          <w:b/>
          <w:bCs/>
          <w:sz w:val="44"/>
          <w:szCs w:val="44"/>
          <w:u w:val="single"/>
        </w:rPr>
        <w:t>The needs of the child</w:t>
      </w:r>
    </w:p>
    <w:p w14:paraId="2DBBB740" w14:textId="5B99215B" w:rsidR="00053177" w:rsidRDefault="0090515B" w:rsidP="002C51EF">
      <w:pPr>
        <w:tabs>
          <w:tab w:val="left" w:pos="4012"/>
        </w:tabs>
        <w:jc w:val="both"/>
        <w:rPr>
          <w:sz w:val="28"/>
          <w:szCs w:val="28"/>
        </w:rPr>
      </w:pPr>
      <w:r w:rsidRPr="009A67D2">
        <w:rPr>
          <w:sz w:val="28"/>
          <w:szCs w:val="28"/>
        </w:rPr>
        <w:t>Every child should be seen as and treated as an individual</w:t>
      </w:r>
      <w:r w:rsidR="00D4677A" w:rsidRPr="009A67D2">
        <w:rPr>
          <w:sz w:val="28"/>
          <w:szCs w:val="28"/>
        </w:rPr>
        <w:t xml:space="preserve">. Practitioners </w:t>
      </w:r>
      <w:r w:rsidR="00BD7144" w:rsidRPr="009A67D2">
        <w:rPr>
          <w:sz w:val="28"/>
          <w:szCs w:val="28"/>
        </w:rPr>
        <w:t xml:space="preserve">must get to know </w:t>
      </w:r>
      <w:r w:rsidR="0071678D" w:rsidRPr="009A67D2">
        <w:rPr>
          <w:sz w:val="28"/>
          <w:szCs w:val="28"/>
        </w:rPr>
        <w:t xml:space="preserve">each child </w:t>
      </w:r>
      <w:r w:rsidR="005B0847" w:rsidRPr="009A67D2">
        <w:rPr>
          <w:sz w:val="28"/>
          <w:szCs w:val="28"/>
        </w:rPr>
        <w:t xml:space="preserve">to fully recognise </w:t>
      </w:r>
      <w:r w:rsidR="009608A0" w:rsidRPr="009A67D2">
        <w:rPr>
          <w:sz w:val="28"/>
          <w:szCs w:val="28"/>
        </w:rPr>
        <w:t>what those needs are</w:t>
      </w:r>
      <w:r w:rsidR="0071678D" w:rsidRPr="009A67D2">
        <w:rPr>
          <w:sz w:val="28"/>
          <w:szCs w:val="28"/>
        </w:rPr>
        <w:t xml:space="preserve">, and how best to adapt their </w:t>
      </w:r>
      <w:r w:rsidR="00563C99" w:rsidRPr="009A67D2">
        <w:rPr>
          <w:sz w:val="28"/>
          <w:szCs w:val="28"/>
        </w:rPr>
        <w:t xml:space="preserve">own ways of </w:t>
      </w:r>
      <w:r w:rsidR="00FF3828" w:rsidRPr="009A67D2">
        <w:rPr>
          <w:sz w:val="28"/>
          <w:szCs w:val="28"/>
        </w:rPr>
        <w:t>communication</w:t>
      </w:r>
      <w:r w:rsidR="00563C99" w:rsidRPr="009A67D2">
        <w:rPr>
          <w:sz w:val="28"/>
          <w:szCs w:val="28"/>
        </w:rPr>
        <w:t xml:space="preserve"> and </w:t>
      </w:r>
      <w:r w:rsidR="00400EF7">
        <w:rPr>
          <w:sz w:val="28"/>
          <w:szCs w:val="28"/>
        </w:rPr>
        <w:t xml:space="preserve">provide an </w:t>
      </w:r>
      <w:r w:rsidR="00563C99" w:rsidRPr="009A67D2">
        <w:rPr>
          <w:sz w:val="28"/>
          <w:szCs w:val="28"/>
        </w:rPr>
        <w:t xml:space="preserve">environment </w:t>
      </w:r>
      <w:r w:rsidR="0078606D" w:rsidRPr="009A67D2">
        <w:rPr>
          <w:sz w:val="28"/>
          <w:szCs w:val="28"/>
        </w:rPr>
        <w:t>to support those needs</w:t>
      </w:r>
      <w:r w:rsidR="009608A0" w:rsidRPr="009A67D2">
        <w:rPr>
          <w:sz w:val="28"/>
          <w:szCs w:val="28"/>
        </w:rPr>
        <w:t xml:space="preserve"> </w:t>
      </w:r>
      <w:r w:rsidR="002435E3" w:rsidRPr="009A67D2">
        <w:rPr>
          <w:sz w:val="28"/>
          <w:szCs w:val="28"/>
        </w:rPr>
        <w:t>(Dowling, 2014)</w:t>
      </w:r>
      <w:r w:rsidR="00FF3828" w:rsidRPr="009A67D2">
        <w:rPr>
          <w:sz w:val="28"/>
          <w:szCs w:val="28"/>
        </w:rPr>
        <w:t xml:space="preserve">. </w:t>
      </w:r>
      <w:r w:rsidR="006B2047" w:rsidRPr="006B2047">
        <w:rPr>
          <w:sz w:val="28"/>
          <w:szCs w:val="28"/>
        </w:rPr>
        <w:t xml:space="preserve">It has been heavily documented that some children need access to a familiar adult or item during a transitional period, this is known as attachment, Dowling, (2014). John Bowlby’s attachment theory (1958) is based on ethology and evolutionary theory. Bowlby suggests that </w:t>
      </w:r>
      <w:r w:rsidR="006B2047" w:rsidRPr="006B2047">
        <w:rPr>
          <w:sz w:val="28"/>
          <w:szCs w:val="28"/>
        </w:rPr>
        <w:lastRenderedPageBreak/>
        <w:t xml:space="preserve">children are born pre-programmed to form attachments to those around them which will help them to survive any real or potential threats, there is a need to gravitate towards one significant attachment figure, known as monotropy (Fletcher and </w:t>
      </w:r>
      <w:proofErr w:type="spellStart"/>
      <w:r w:rsidR="006B2047" w:rsidRPr="006B2047">
        <w:rPr>
          <w:sz w:val="28"/>
          <w:szCs w:val="28"/>
        </w:rPr>
        <w:t>Gallichan</w:t>
      </w:r>
      <w:proofErr w:type="spellEnd"/>
      <w:r w:rsidR="006B2047" w:rsidRPr="006B2047">
        <w:rPr>
          <w:sz w:val="28"/>
          <w:szCs w:val="28"/>
        </w:rPr>
        <w:t xml:space="preserve">, 2016).   </w:t>
      </w:r>
    </w:p>
    <w:p w14:paraId="7F9D0E66" w14:textId="462BBA20" w:rsidR="001D200D" w:rsidRDefault="00582099" w:rsidP="002C51EF">
      <w:pPr>
        <w:tabs>
          <w:tab w:val="left" w:pos="4012"/>
        </w:tabs>
        <w:jc w:val="both"/>
        <w:rPr>
          <w:sz w:val="28"/>
          <w:szCs w:val="28"/>
        </w:rPr>
      </w:pPr>
      <w:r>
        <w:rPr>
          <w:sz w:val="28"/>
          <w:szCs w:val="28"/>
        </w:rPr>
        <w:t xml:space="preserve">Abraham </w:t>
      </w:r>
      <w:r w:rsidR="006A3FD0">
        <w:rPr>
          <w:sz w:val="28"/>
          <w:szCs w:val="28"/>
        </w:rPr>
        <w:t xml:space="preserve">Maslow’s </w:t>
      </w:r>
      <w:r w:rsidR="00862219">
        <w:rPr>
          <w:sz w:val="28"/>
          <w:szCs w:val="28"/>
        </w:rPr>
        <w:t xml:space="preserve">concept of a hierarchy of needs </w:t>
      </w:r>
      <w:r w:rsidR="00577ADC">
        <w:rPr>
          <w:sz w:val="28"/>
          <w:szCs w:val="28"/>
        </w:rPr>
        <w:t xml:space="preserve">was first published in 1943 </w:t>
      </w:r>
      <w:r w:rsidR="00862219">
        <w:rPr>
          <w:sz w:val="28"/>
          <w:szCs w:val="28"/>
        </w:rPr>
        <w:t xml:space="preserve">in </w:t>
      </w:r>
      <w:r w:rsidR="005E4ACE">
        <w:rPr>
          <w:sz w:val="28"/>
          <w:szCs w:val="28"/>
        </w:rPr>
        <w:t xml:space="preserve">his paper titled ‘A Theory of Human Motivation’ </w:t>
      </w:r>
      <w:r w:rsidR="003D40EE">
        <w:rPr>
          <w:sz w:val="28"/>
          <w:szCs w:val="28"/>
        </w:rPr>
        <w:t xml:space="preserve">stating that </w:t>
      </w:r>
      <w:r w:rsidR="004800DA">
        <w:rPr>
          <w:sz w:val="28"/>
          <w:szCs w:val="28"/>
        </w:rPr>
        <w:t xml:space="preserve">basic needs need to be fulfilled </w:t>
      </w:r>
      <w:r w:rsidR="00670B5B">
        <w:rPr>
          <w:sz w:val="28"/>
          <w:szCs w:val="28"/>
        </w:rPr>
        <w:t xml:space="preserve">before being able to </w:t>
      </w:r>
      <w:r w:rsidR="004E607B">
        <w:rPr>
          <w:sz w:val="28"/>
          <w:szCs w:val="28"/>
        </w:rPr>
        <w:t>meet</w:t>
      </w:r>
      <w:r w:rsidR="00670B5B">
        <w:rPr>
          <w:sz w:val="28"/>
          <w:szCs w:val="28"/>
        </w:rPr>
        <w:t xml:space="preserve"> more advanced needs</w:t>
      </w:r>
      <w:r w:rsidR="004A46C8">
        <w:rPr>
          <w:sz w:val="28"/>
          <w:szCs w:val="28"/>
        </w:rPr>
        <w:t>, meaning that the needs at the bottom tier</w:t>
      </w:r>
      <w:r w:rsidR="002E347F">
        <w:rPr>
          <w:sz w:val="28"/>
          <w:szCs w:val="28"/>
        </w:rPr>
        <w:t xml:space="preserve"> </w:t>
      </w:r>
      <w:r w:rsidR="004A46C8">
        <w:rPr>
          <w:sz w:val="28"/>
          <w:szCs w:val="28"/>
        </w:rPr>
        <w:t xml:space="preserve">of the triangle called </w:t>
      </w:r>
      <w:r w:rsidR="00264871">
        <w:rPr>
          <w:sz w:val="28"/>
          <w:szCs w:val="28"/>
        </w:rPr>
        <w:t xml:space="preserve">‘basic </w:t>
      </w:r>
      <w:r w:rsidR="00B365BD">
        <w:rPr>
          <w:sz w:val="28"/>
          <w:szCs w:val="28"/>
        </w:rPr>
        <w:t>needs’</w:t>
      </w:r>
      <w:r w:rsidR="00264871">
        <w:rPr>
          <w:sz w:val="28"/>
          <w:szCs w:val="28"/>
        </w:rPr>
        <w:t xml:space="preserve"> such as food, water, oxygen are needed to enable one to move to</w:t>
      </w:r>
      <w:r w:rsidR="009F3F2F">
        <w:rPr>
          <w:sz w:val="28"/>
          <w:szCs w:val="28"/>
        </w:rPr>
        <w:t xml:space="preserve"> the next tier ‘</w:t>
      </w:r>
      <w:r w:rsidR="00704D02">
        <w:rPr>
          <w:sz w:val="28"/>
          <w:szCs w:val="28"/>
        </w:rPr>
        <w:t>psychological</w:t>
      </w:r>
      <w:r w:rsidR="009F3F2F">
        <w:rPr>
          <w:sz w:val="28"/>
          <w:szCs w:val="28"/>
        </w:rPr>
        <w:t xml:space="preserve"> </w:t>
      </w:r>
      <w:r w:rsidR="00B365BD">
        <w:rPr>
          <w:sz w:val="28"/>
          <w:szCs w:val="28"/>
        </w:rPr>
        <w:t>needs</w:t>
      </w:r>
      <w:r w:rsidR="00C73AB2">
        <w:rPr>
          <w:sz w:val="28"/>
          <w:szCs w:val="28"/>
        </w:rPr>
        <w:t>’</w:t>
      </w:r>
      <w:r w:rsidR="009F3F2F">
        <w:rPr>
          <w:sz w:val="28"/>
          <w:szCs w:val="28"/>
        </w:rPr>
        <w:t xml:space="preserve"> such as </w:t>
      </w:r>
      <w:r w:rsidR="005D3517">
        <w:rPr>
          <w:sz w:val="28"/>
          <w:szCs w:val="28"/>
        </w:rPr>
        <w:t>friends, family</w:t>
      </w:r>
      <w:r w:rsidR="00B365BD">
        <w:rPr>
          <w:sz w:val="28"/>
          <w:szCs w:val="28"/>
        </w:rPr>
        <w:t>,</w:t>
      </w:r>
      <w:r w:rsidR="005D3517">
        <w:rPr>
          <w:sz w:val="28"/>
          <w:szCs w:val="28"/>
        </w:rPr>
        <w:t xml:space="preserve"> and accomplishment</w:t>
      </w:r>
      <w:r w:rsidR="00577623">
        <w:rPr>
          <w:sz w:val="28"/>
          <w:szCs w:val="28"/>
        </w:rPr>
        <w:t>. Reaching the top tier ‘</w:t>
      </w:r>
      <w:proofErr w:type="spellStart"/>
      <w:r w:rsidR="00220672">
        <w:rPr>
          <w:sz w:val="28"/>
          <w:szCs w:val="28"/>
        </w:rPr>
        <w:t>self-fulfillment</w:t>
      </w:r>
      <w:proofErr w:type="spellEnd"/>
      <w:r w:rsidR="00577623">
        <w:rPr>
          <w:sz w:val="28"/>
          <w:szCs w:val="28"/>
        </w:rPr>
        <w:t xml:space="preserve">’ </w:t>
      </w:r>
      <w:r w:rsidR="00AC6457">
        <w:rPr>
          <w:sz w:val="28"/>
          <w:szCs w:val="28"/>
        </w:rPr>
        <w:t>would mean one has met their full potential</w:t>
      </w:r>
      <w:r w:rsidR="00C14A09">
        <w:rPr>
          <w:sz w:val="28"/>
          <w:szCs w:val="28"/>
        </w:rPr>
        <w:t xml:space="preserve"> </w:t>
      </w:r>
      <w:r w:rsidR="00C14A09" w:rsidRPr="00C14A09">
        <w:rPr>
          <w:sz w:val="28"/>
          <w:szCs w:val="28"/>
        </w:rPr>
        <w:t>(P</w:t>
      </w:r>
      <w:r w:rsidR="00C14A09">
        <w:rPr>
          <w:sz w:val="28"/>
          <w:szCs w:val="28"/>
        </w:rPr>
        <w:t>oston</w:t>
      </w:r>
      <w:r w:rsidR="00C14A09" w:rsidRPr="00C14A09">
        <w:rPr>
          <w:sz w:val="28"/>
          <w:szCs w:val="28"/>
        </w:rPr>
        <w:t>, 2009)</w:t>
      </w:r>
      <w:r w:rsidR="00C14A09">
        <w:rPr>
          <w:sz w:val="28"/>
          <w:szCs w:val="28"/>
        </w:rPr>
        <w:t>.</w:t>
      </w:r>
      <w:r w:rsidR="00A259D6">
        <w:rPr>
          <w:sz w:val="28"/>
          <w:szCs w:val="28"/>
        </w:rPr>
        <w:t xml:space="preserve"> </w:t>
      </w:r>
    </w:p>
    <w:p w14:paraId="16902A21" w14:textId="77777777" w:rsidR="00A16B2E" w:rsidRDefault="00A16B2E" w:rsidP="002C51EF">
      <w:pPr>
        <w:tabs>
          <w:tab w:val="left" w:pos="4012"/>
        </w:tabs>
        <w:jc w:val="both"/>
        <w:rPr>
          <w:sz w:val="28"/>
          <w:szCs w:val="28"/>
        </w:rPr>
      </w:pPr>
    </w:p>
    <w:p w14:paraId="5B742F12" w14:textId="46F4610A" w:rsidR="00AC6457" w:rsidRDefault="00521CC4" w:rsidP="002C51EF">
      <w:pPr>
        <w:tabs>
          <w:tab w:val="left" w:pos="4012"/>
        </w:tabs>
        <w:jc w:val="both"/>
        <w:rPr>
          <w:sz w:val="28"/>
          <w:szCs w:val="28"/>
        </w:rPr>
      </w:pPr>
      <w:r>
        <w:rPr>
          <w:noProof/>
          <w:sz w:val="28"/>
          <w:szCs w:val="28"/>
        </w:rPr>
        <w:drawing>
          <wp:anchor distT="0" distB="0" distL="114300" distR="114300" simplePos="0" relativeHeight="251649024" behindDoc="0" locked="0" layoutInCell="1" allowOverlap="1" wp14:anchorId="020F4BB8" wp14:editId="068AAAB3">
            <wp:simplePos x="0" y="0"/>
            <wp:positionH relativeFrom="margin">
              <wp:align>center</wp:align>
            </wp:positionH>
            <wp:positionV relativeFrom="paragraph">
              <wp:posOffset>42545</wp:posOffset>
            </wp:positionV>
            <wp:extent cx="4181475" cy="2981325"/>
            <wp:effectExtent l="0" t="0" r="9525" b="9525"/>
            <wp:wrapNone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81475" cy="298132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4C5C6CE5" w14:textId="71C9A7BB" w:rsidR="006D10E9" w:rsidRDefault="006D10E9" w:rsidP="002C51EF">
      <w:pPr>
        <w:tabs>
          <w:tab w:val="left" w:pos="4012"/>
        </w:tabs>
        <w:jc w:val="both"/>
        <w:rPr>
          <w:sz w:val="28"/>
          <w:szCs w:val="28"/>
        </w:rPr>
      </w:pPr>
    </w:p>
    <w:p w14:paraId="3E446D89" w14:textId="3D52DF37" w:rsidR="006D10E9" w:rsidRDefault="006D10E9" w:rsidP="002C51EF">
      <w:pPr>
        <w:tabs>
          <w:tab w:val="left" w:pos="4012"/>
        </w:tabs>
        <w:jc w:val="both"/>
        <w:rPr>
          <w:sz w:val="28"/>
          <w:szCs w:val="28"/>
        </w:rPr>
      </w:pPr>
    </w:p>
    <w:p w14:paraId="328DDEDB" w14:textId="2FC0D70A" w:rsidR="00521CC4" w:rsidRDefault="00521CC4" w:rsidP="002C51EF">
      <w:pPr>
        <w:tabs>
          <w:tab w:val="left" w:pos="4012"/>
        </w:tabs>
        <w:jc w:val="both"/>
        <w:rPr>
          <w:sz w:val="28"/>
          <w:szCs w:val="28"/>
        </w:rPr>
      </w:pPr>
    </w:p>
    <w:p w14:paraId="4ED51077" w14:textId="483FB26C" w:rsidR="00521CC4" w:rsidRDefault="00521CC4" w:rsidP="002C51EF">
      <w:pPr>
        <w:tabs>
          <w:tab w:val="left" w:pos="4012"/>
        </w:tabs>
        <w:jc w:val="both"/>
        <w:rPr>
          <w:sz w:val="28"/>
          <w:szCs w:val="28"/>
        </w:rPr>
      </w:pPr>
    </w:p>
    <w:p w14:paraId="2448D2B9" w14:textId="6F691D79" w:rsidR="00521CC4" w:rsidRDefault="00521CC4" w:rsidP="002C51EF">
      <w:pPr>
        <w:tabs>
          <w:tab w:val="left" w:pos="4012"/>
        </w:tabs>
        <w:jc w:val="both"/>
        <w:rPr>
          <w:sz w:val="28"/>
          <w:szCs w:val="28"/>
        </w:rPr>
      </w:pPr>
    </w:p>
    <w:p w14:paraId="6A3CE4E7" w14:textId="6CF42114" w:rsidR="00521CC4" w:rsidRDefault="00521CC4" w:rsidP="002C51EF">
      <w:pPr>
        <w:tabs>
          <w:tab w:val="left" w:pos="4012"/>
        </w:tabs>
        <w:jc w:val="both"/>
        <w:rPr>
          <w:sz w:val="28"/>
          <w:szCs w:val="28"/>
        </w:rPr>
      </w:pPr>
    </w:p>
    <w:p w14:paraId="05D28E00" w14:textId="72089C2E" w:rsidR="00521CC4" w:rsidRDefault="00521CC4" w:rsidP="002C51EF">
      <w:pPr>
        <w:tabs>
          <w:tab w:val="left" w:pos="4012"/>
        </w:tabs>
        <w:jc w:val="both"/>
        <w:rPr>
          <w:sz w:val="28"/>
          <w:szCs w:val="28"/>
        </w:rPr>
      </w:pPr>
    </w:p>
    <w:p w14:paraId="478709BA" w14:textId="41065764" w:rsidR="00521CC4" w:rsidRDefault="00521CC4" w:rsidP="002C51EF">
      <w:pPr>
        <w:tabs>
          <w:tab w:val="left" w:pos="4012"/>
        </w:tabs>
        <w:jc w:val="both"/>
        <w:rPr>
          <w:sz w:val="28"/>
          <w:szCs w:val="28"/>
        </w:rPr>
      </w:pPr>
    </w:p>
    <w:p w14:paraId="57C798F8" w14:textId="33ACF8EC" w:rsidR="00743A86" w:rsidRDefault="00743A86" w:rsidP="00054869">
      <w:pPr>
        <w:tabs>
          <w:tab w:val="left" w:pos="4012"/>
        </w:tabs>
        <w:jc w:val="center"/>
        <w:rPr>
          <w:sz w:val="20"/>
          <w:szCs w:val="20"/>
        </w:rPr>
      </w:pPr>
      <w:r w:rsidRPr="00054869">
        <w:rPr>
          <w:sz w:val="20"/>
          <w:szCs w:val="20"/>
        </w:rPr>
        <w:t>(</w:t>
      </w:r>
      <w:r w:rsidR="00054869" w:rsidRPr="00054869">
        <w:rPr>
          <w:sz w:val="20"/>
          <w:szCs w:val="20"/>
        </w:rPr>
        <w:t>I</w:t>
      </w:r>
      <w:r w:rsidRPr="00054869">
        <w:rPr>
          <w:sz w:val="20"/>
          <w:szCs w:val="20"/>
        </w:rPr>
        <w:t>saacs, n.d.)</w:t>
      </w:r>
    </w:p>
    <w:p w14:paraId="0DD653C6" w14:textId="77777777" w:rsidR="00A16B2E" w:rsidRPr="00054869" w:rsidRDefault="00A16B2E" w:rsidP="00054869">
      <w:pPr>
        <w:tabs>
          <w:tab w:val="left" w:pos="4012"/>
        </w:tabs>
        <w:jc w:val="center"/>
        <w:rPr>
          <w:sz w:val="20"/>
          <w:szCs w:val="20"/>
        </w:rPr>
      </w:pPr>
    </w:p>
    <w:p w14:paraId="0059D54B" w14:textId="1CCFD25F" w:rsidR="00AC6457" w:rsidRDefault="00AC6457" w:rsidP="002C51EF">
      <w:pPr>
        <w:tabs>
          <w:tab w:val="left" w:pos="4012"/>
        </w:tabs>
        <w:jc w:val="both"/>
        <w:rPr>
          <w:sz w:val="28"/>
          <w:szCs w:val="28"/>
        </w:rPr>
      </w:pPr>
      <w:r>
        <w:rPr>
          <w:sz w:val="28"/>
          <w:szCs w:val="28"/>
        </w:rPr>
        <w:t xml:space="preserve">Practitioners </w:t>
      </w:r>
      <w:r w:rsidR="000E5CA2">
        <w:rPr>
          <w:sz w:val="28"/>
          <w:szCs w:val="28"/>
        </w:rPr>
        <w:t xml:space="preserve">need to be aware of children not being able to meet those basic </w:t>
      </w:r>
      <w:r w:rsidR="00767917">
        <w:rPr>
          <w:sz w:val="28"/>
          <w:szCs w:val="28"/>
        </w:rPr>
        <w:t>needs and</w:t>
      </w:r>
      <w:r w:rsidR="00EB5E5D">
        <w:rPr>
          <w:sz w:val="28"/>
          <w:szCs w:val="28"/>
        </w:rPr>
        <w:t xml:space="preserve"> provide them with those basic needs to enable them to </w:t>
      </w:r>
      <w:r w:rsidR="00F47295">
        <w:rPr>
          <w:sz w:val="28"/>
          <w:szCs w:val="28"/>
        </w:rPr>
        <w:t>flourish</w:t>
      </w:r>
      <w:r w:rsidR="00F23FC2">
        <w:rPr>
          <w:sz w:val="28"/>
          <w:szCs w:val="28"/>
        </w:rPr>
        <w:t xml:space="preserve"> and develop</w:t>
      </w:r>
      <w:r w:rsidR="00767917">
        <w:rPr>
          <w:sz w:val="28"/>
          <w:szCs w:val="28"/>
        </w:rPr>
        <w:t xml:space="preserve">. </w:t>
      </w:r>
      <w:r w:rsidR="00027AC0">
        <w:rPr>
          <w:sz w:val="28"/>
          <w:szCs w:val="28"/>
        </w:rPr>
        <w:t>Dodd</w:t>
      </w:r>
      <w:r w:rsidR="002E17F1">
        <w:rPr>
          <w:sz w:val="28"/>
          <w:szCs w:val="28"/>
        </w:rPr>
        <w:t>’</w:t>
      </w:r>
      <w:r w:rsidR="00027AC0">
        <w:rPr>
          <w:sz w:val="28"/>
          <w:szCs w:val="28"/>
        </w:rPr>
        <w:t>s</w:t>
      </w:r>
      <w:r w:rsidR="00813D12">
        <w:rPr>
          <w:sz w:val="28"/>
          <w:szCs w:val="28"/>
        </w:rPr>
        <w:t xml:space="preserve"> (2016) Stated that having people </w:t>
      </w:r>
      <w:r w:rsidR="005C6E9D">
        <w:rPr>
          <w:sz w:val="28"/>
          <w:szCs w:val="28"/>
        </w:rPr>
        <w:t>who</w:t>
      </w:r>
      <w:r w:rsidR="00813D12">
        <w:rPr>
          <w:sz w:val="28"/>
          <w:szCs w:val="28"/>
        </w:rPr>
        <w:t xml:space="preserve"> immensely care for a child</w:t>
      </w:r>
      <w:r w:rsidR="008D035A">
        <w:rPr>
          <w:sz w:val="28"/>
          <w:szCs w:val="28"/>
        </w:rPr>
        <w:t xml:space="preserve">, to </w:t>
      </w:r>
      <w:proofErr w:type="spellStart"/>
      <w:r w:rsidR="00EB5813">
        <w:rPr>
          <w:sz w:val="28"/>
          <w:szCs w:val="28"/>
        </w:rPr>
        <w:t>fulfill</w:t>
      </w:r>
      <w:proofErr w:type="spellEnd"/>
      <w:r w:rsidR="008D035A">
        <w:rPr>
          <w:sz w:val="28"/>
          <w:szCs w:val="28"/>
        </w:rPr>
        <w:t xml:space="preserve"> their needs</w:t>
      </w:r>
      <w:r w:rsidR="00EB5813">
        <w:rPr>
          <w:sz w:val="28"/>
          <w:szCs w:val="28"/>
        </w:rPr>
        <w:t>,</w:t>
      </w:r>
      <w:r w:rsidR="008D035A">
        <w:rPr>
          <w:sz w:val="28"/>
          <w:szCs w:val="28"/>
        </w:rPr>
        <w:t xml:space="preserve"> </w:t>
      </w:r>
      <w:r w:rsidR="005C6E9D">
        <w:rPr>
          <w:sz w:val="28"/>
          <w:szCs w:val="28"/>
        </w:rPr>
        <w:t xml:space="preserve">and </w:t>
      </w:r>
      <w:r w:rsidR="00611270">
        <w:rPr>
          <w:sz w:val="28"/>
          <w:szCs w:val="28"/>
        </w:rPr>
        <w:t xml:space="preserve">aid in their development will </w:t>
      </w:r>
      <w:r w:rsidR="002E17F1">
        <w:rPr>
          <w:sz w:val="28"/>
          <w:szCs w:val="28"/>
        </w:rPr>
        <w:t>succeed in developing a happy, healthy</w:t>
      </w:r>
      <w:r w:rsidR="00EB5813">
        <w:rPr>
          <w:sz w:val="28"/>
          <w:szCs w:val="28"/>
        </w:rPr>
        <w:t>,</w:t>
      </w:r>
      <w:r w:rsidR="002E17F1">
        <w:rPr>
          <w:sz w:val="28"/>
          <w:szCs w:val="28"/>
        </w:rPr>
        <w:t xml:space="preserve"> and confident child.</w:t>
      </w:r>
    </w:p>
    <w:p w14:paraId="3B2361C7" w14:textId="2F86C6DD" w:rsidR="00173841" w:rsidRDefault="0026658C" w:rsidP="002C51EF">
      <w:pPr>
        <w:tabs>
          <w:tab w:val="left" w:pos="4012"/>
        </w:tabs>
        <w:jc w:val="both"/>
        <w:rPr>
          <w:sz w:val="28"/>
          <w:szCs w:val="28"/>
        </w:rPr>
      </w:pPr>
      <w:r>
        <w:rPr>
          <w:sz w:val="28"/>
          <w:szCs w:val="28"/>
        </w:rPr>
        <w:t>Gerhart</w:t>
      </w:r>
      <w:r w:rsidR="00695658">
        <w:rPr>
          <w:sz w:val="28"/>
          <w:szCs w:val="28"/>
        </w:rPr>
        <w:t xml:space="preserve"> (2015) </w:t>
      </w:r>
      <w:r w:rsidR="008957E6">
        <w:rPr>
          <w:sz w:val="28"/>
          <w:szCs w:val="28"/>
        </w:rPr>
        <w:t xml:space="preserve">believes that Maslow’s theory </w:t>
      </w:r>
      <w:r w:rsidR="00F528A8">
        <w:rPr>
          <w:sz w:val="28"/>
          <w:szCs w:val="28"/>
        </w:rPr>
        <w:t>is relative to scientific research that has been carried out in recent years</w:t>
      </w:r>
      <w:r w:rsidR="00CF6760">
        <w:rPr>
          <w:sz w:val="28"/>
          <w:szCs w:val="28"/>
        </w:rPr>
        <w:t xml:space="preserve"> on the </w:t>
      </w:r>
      <w:r w:rsidR="00D471E6">
        <w:rPr>
          <w:sz w:val="28"/>
          <w:szCs w:val="28"/>
        </w:rPr>
        <w:t xml:space="preserve">neurological development of babies and </w:t>
      </w:r>
      <w:r w:rsidR="0014791E">
        <w:rPr>
          <w:sz w:val="28"/>
          <w:szCs w:val="28"/>
        </w:rPr>
        <w:t>children</w:t>
      </w:r>
      <w:r w:rsidR="002D6358">
        <w:rPr>
          <w:sz w:val="28"/>
          <w:szCs w:val="28"/>
        </w:rPr>
        <w:t>. R</w:t>
      </w:r>
      <w:r w:rsidR="008336A3">
        <w:rPr>
          <w:sz w:val="28"/>
          <w:szCs w:val="28"/>
        </w:rPr>
        <w:t>elating</w:t>
      </w:r>
      <w:r w:rsidR="00CF6760">
        <w:rPr>
          <w:sz w:val="28"/>
          <w:szCs w:val="28"/>
        </w:rPr>
        <w:t xml:space="preserve"> that</w:t>
      </w:r>
      <w:r w:rsidR="008336A3">
        <w:rPr>
          <w:sz w:val="28"/>
          <w:szCs w:val="28"/>
        </w:rPr>
        <w:t xml:space="preserve"> a </w:t>
      </w:r>
      <w:r w:rsidR="0014791E">
        <w:rPr>
          <w:sz w:val="28"/>
          <w:szCs w:val="28"/>
        </w:rPr>
        <w:t>child’s</w:t>
      </w:r>
      <w:r w:rsidR="008336A3">
        <w:rPr>
          <w:sz w:val="28"/>
          <w:szCs w:val="28"/>
        </w:rPr>
        <w:t xml:space="preserve"> brain has the likeliness of a sponge, </w:t>
      </w:r>
      <w:r w:rsidR="008336A3">
        <w:rPr>
          <w:sz w:val="28"/>
          <w:szCs w:val="28"/>
        </w:rPr>
        <w:lastRenderedPageBreak/>
        <w:t xml:space="preserve">it </w:t>
      </w:r>
      <w:r w:rsidR="004F68A6">
        <w:rPr>
          <w:sz w:val="28"/>
          <w:szCs w:val="28"/>
        </w:rPr>
        <w:t>soaks</w:t>
      </w:r>
      <w:r w:rsidR="008336A3">
        <w:rPr>
          <w:sz w:val="28"/>
          <w:szCs w:val="28"/>
        </w:rPr>
        <w:t xml:space="preserve"> up</w:t>
      </w:r>
      <w:r w:rsidR="004F68A6">
        <w:rPr>
          <w:sz w:val="28"/>
          <w:szCs w:val="28"/>
        </w:rPr>
        <w:t xml:space="preserve"> </w:t>
      </w:r>
      <w:r w:rsidR="00101E97">
        <w:rPr>
          <w:sz w:val="28"/>
          <w:szCs w:val="28"/>
        </w:rPr>
        <w:t xml:space="preserve">information and experiences and </w:t>
      </w:r>
      <w:r w:rsidR="004F68A6">
        <w:rPr>
          <w:sz w:val="28"/>
          <w:szCs w:val="28"/>
        </w:rPr>
        <w:t>retains</w:t>
      </w:r>
      <w:r w:rsidR="00101E97">
        <w:rPr>
          <w:sz w:val="28"/>
          <w:szCs w:val="28"/>
        </w:rPr>
        <w:t xml:space="preserve"> this</w:t>
      </w:r>
      <w:r w:rsidR="002D6358">
        <w:rPr>
          <w:sz w:val="28"/>
          <w:szCs w:val="28"/>
        </w:rPr>
        <w:t>,</w:t>
      </w:r>
      <w:r w:rsidR="00101E97">
        <w:rPr>
          <w:sz w:val="28"/>
          <w:szCs w:val="28"/>
        </w:rPr>
        <w:t xml:space="preserve"> </w:t>
      </w:r>
      <w:r w:rsidR="00884A3A">
        <w:rPr>
          <w:sz w:val="28"/>
          <w:szCs w:val="28"/>
        </w:rPr>
        <w:t>building the foundation for the rest of their lives</w:t>
      </w:r>
      <w:r w:rsidR="00FE098E">
        <w:rPr>
          <w:sz w:val="28"/>
          <w:szCs w:val="28"/>
        </w:rPr>
        <w:t>. With these experiences being positive and enriching</w:t>
      </w:r>
      <w:r w:rsidR="00997BB5">
        <w:rPr>
          <w:sz w:val="28"/>
          <w:szCs w:val="28"/>
        </w:rPr>
        <w:t>,</w:t>
      </w:r>
      <w:r w:rsidR="00AB4EF4">
        <w:rPr>
          <w:sz w:val="28"/>
          <w:szCs w:val="28"/>
        </w:rPr>
        <w:t xml:space="preserve"> the brain will </w:t>
      </w:r>
      <w:r w:rsidR="00997BB5">
        <w:rPr>
          <w:sz w:val="28"/>
          <w:szCs w:val="28"/>
        </w:rPr>
        <w:t>maintain healthy growth</w:t>
      </w:r>
      <w:r w:rsidR="0014791E">
        <w:rPr>
          <w:sz w:val="28"/>
          <w:szCs w:val="28"/>
        </w:rPr>
        <w:t xml:space="preserve"> by creating these positive neurological connections. </w:t>
      </w:r>
      <w:r w:rsidR="00096C26">
        <w:rPr>
          <w:sz w:val="28"/>
          <w:szCs w:val="28"/>
        </w:rPr>
        <w:t>Ger</w:t>
      </w:r>
      <w:r w:rsidR="00A5588D">
        <w:rPr>
          <w:sz w:val="28"/>
          <w:szCs w:val="28"/>
        </w:rPr>
        <w:t>hart (2015) quotes “Even the growth of the brain itself</w:t>
      </w:r>
      <w:r w:rsidR="000A0E21">
        <w:rPr>
          <w:sz w:val="28"/>
          <w:szCs w:val="28"/>
        </w:rPr>
        <w:t>, may not progress adequately if the baby does not have the right conditions to develop”</w:t>
      </w:r>
      <w:r w:rsidR="005C1557">
        <w:rPr>
          <w:sz w:val="28"/>
          <w:szCs w:val="28"/>
        </w:rPr>
        <w:t>.</w:t>
      </w:r>
      <w:r w:rsidR="0048666E">
        <w:rPr>
          <w:sz w:val="28"/>
          <w:szCs w:val="28"/>
        </w:rPr>
        <w:t xml:space="preserve"> </w:t>
      </w:r>
    </w:p>
    <w:p w14:paraId="3AFD3226" w14:textId="77777777" w:rsidR="00A16B2E" w:rsidRDefault="00A16B2E" w:rsidP="002C51EF">
      <w:pPr>
        <w:tabs>
          <w:tab w:val="left" w:pos="4012"/>
        </w:tabs>
        <w:jc w:val="both"/>
        <w:rPr>
          <w:sz w:val="28"/>
          <w:szCs w:val="28"/>
        </w:rPr>
      </w:pPr>
    </w:p>
    <w:p w14:paraId="3D06BA74" w14:textId="77777777" w:rsidR="00A16B2E" w:rsidRDefault="00A16B2E" w:rsidP="002C51EF">
      <w:pPr>
        <w:tabs>
          <w:tab w:val="left" w:pos="4012"/>
        </w:tabs>
        <w:jc w:val="both"/>
        <w:rPr>
          <w:sz w:val="28"/>
          <w:szCs w:val="28"/>
        </w:rPr>
      </w:pPr>
    </w:p>
    <w:p w14:paraId="35E01394" w14:textId="1E79ADA1" w:rsidR="004B3048" w:rsidRDefault="00E26F17" w:rsidP="002C51EF">
      <w:pPr>
        <w:tabs>
          <w:tab w:val="left" w:pos="4012"/>
        </w:tabs>
        <w:jc w:val="both"/>
        <w:rPr>
          <w:sz w:val="28"/>
          <w:szCs w:val="28"/>
        </w:rPr>
      </w:pPr>
      <w:r>
        <w:rPr>
          <w:noProof/>
          <w:sz w:val="28"/>
          <w:szCs w:val="28"/>
        </w:rPr>
        <w:drawing>
          <wp:anchor distT="0" distB="0" distL="114300" distR="114300" simplePos="0" relativeHeight="251653120" behindDoc="0" locked="0" layoutInCell="1" allowOverlap="1" wp14:anchorId="7BF64C0C" wp14:editId="3E4CA0C3">
            <wp:simplePos x="0" y="0"/>
            <wp:positionH relativeFrom="margin">
              <wp:posOffset>946150</wp:posOffset>
            </wp:positionH>
            <wp:positionV relativeFrom="paragraph">
              <wp:posOffset>1733550</wp:posOffset>
            </wp:positionV>
            <wp:extent cx="3835033" cy="2912110"/>
            <wp:effectExtent l="0" t="0" r="0" b="2540"/>
            <wp:wrapNone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 rotWithShape="1"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0668" b="7532"/>
                    <a:stretch/>
                  </pic:blipFill>
                  <pic:spPr bwMode="auto">
                    <a:xfrm>
                      <a:off x="0" y="0"/>
                      <a:ext cx="3842907" cy="291808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9563CC">
        <w:rPr>
          <w:sz w:val="28"/>
          <w:szCs w:val="28"/>
        </w:rPr>
        <w:t xml:space="preserve">Lev </w:t>
      </w:r>
      <w:r w:rsidR="00EA0370">
        <w:rPr>
          <w:sz w:val="28"/>
          <w:szCs w:val="28"/>
        </w:rPr>
        <w:t>Vygotsky’s</w:t>
      </w:r>
      <w:r w:rsidR="00211357">
        <w:rPr>
          <w:sz w:val="28"/>
          <w:szCs w:val="28"/>
        </w:rPr>
        <w:t xml:space="preserve"> theor</w:t>
      </w:r>
      <w:r w:rsidR="008758E7">
        <w:rPr>
          <w:sz w:val="28"/>
          <w:szCs w:val="28"/>
        </w:rPr>
        <w:t>y</w:t>
      </w:r>
      <w:r w:rsidR="00211357">
        <w:rPr>
          <w:sz w:val="28"/>
          <w:szCs w:val="28"/>
        </w:rPr>
        <w:t xml:space="preserve"> </w:t>
      </w:r>
      <w:r w:rsidR="00EA0370">
        <w:rPr>
          <w:sz w:val="28"/>
          <w:szCs w:val="28"/>
        </w:rPr>
        <w:t>heavily document</w:t>
      </w:r>
      <w:r w:rsidR="008758E7">
        <w:rPr>
          <w:sz w:val="28"/>
          <w:szCs w:val="28"/>
        </w:rPr>
        <w:t>s</w:t>
      </w:r>
      <w:r w:rsidR="00EA0370">
        <w:rPr>
          <w:sz w:val="28"/>
          <w:szCs w:val="28"/>
        </w:rPr>
        <w:t xml:space="preserve"> the importance of supportive environments for children</w:t>
      </w:r>
      <w:r w:rsidR="008758E7">
        <w:rPr>
          <w:sz w:val="28"/>
          <w:szCs w:val="28"/>
        </w:rPr>
        <w:t xml:space="preserve">, </w:t>
      </w:r>
      <w:r w:rsidR="004B3048">
        <w:rPr>
          <w:sz w:val="28"/>
          <w:szCs w:val="28"/>
        </w:rPr>
        <w:t>stress</w:t>
      </w:r>
      <w:r w:rsidR="008758E7">
        <w:rPr>
          <w:sz w:val="28"/>
          <w:szCs w:val="28"/>
        </w:rPr>
        <w:t>ing</w:t>
      </w:r>
      <w:r w:rsidR="004B3048">
        <w:rPr>
          <w:sz w:val="28"/>
          <w:szCs w:val="28"/>
        </w:rPr>
        <w:t xml:space="preserve"> the importance </w:t>
      </w:r>
      <w:r w:rsidR="00D90613">
        <w:rPr>
          <w:sz w:val="28"/>
          <w:szCs w:val="28"/>
        </w:rPr>
        <w:t>of social interaction</w:t>
      </w:r>
      <w:r w:rsidR="009E0BC2">
        <w:rPr>
          <w:sz w:val="28"/>
          <w:szCs w:val="28"/>
        </w:rPr>
        <w:t xml:space="preserve">, believing that community and environment </w:t>
      </w:r>
      <w:r w:rsidR="003668B2">
        <w:rPr>
          <w:sz w:val="28"/>
          <w:szCs w:val="28"/>
        </w:rPr>
        <w:t xml:space="preserve">play a </w:t>
      </w:r>
      <w:r w:rsidR="00BF0893">
        <w:rPr>
          <w:sz w:val="28"/>
          <w:szCs w:val="28"/>
        </w:rPr>
        <w:t>central role</w:t>
      </w:r>
      <w:r w:rsidR="003507D9">
        <w:rPr>
          <w:sz w:val="28"/>
          <w:szCs w:val="28"/>
        </w:rPr>
        <w:t xml:space="preserve"> in this. Vygotsky </w:t>
      </w:r>
      <w:r w:rsidR="00817392">
        <w:rPr>
          <w:sz w:val="28"/>
          <w:szCs w:val="28"/>
        </w:rPr>
        <w:t>believed</w:t>
      </w:r>
      <w:r w:rsidR="003507D9">
        <w:rPr>
          <w:sz w:val="28"/>
          <w:szCs w:val="28"/>
        </w:rPr>
        <w:t xml:space="preserve"> that </w:t>
      </w:r>
      <w:r w:rsidR="005D307D">
        <w:rPr>
          <w:sz w:val="28"/>
          <w:szCs w:val="28"/>
        </w:rPr>
        <w:t>the interaction</w:t>
      </w:r>
      <w:r w:rsidR="00C53859">
        <w:rPr>
          <w:sz w:val="28"/>
          <w:szCs w:val="28"/>
        </w:rPr>
        <w:t xml:space="preserve">s children have with others significantly </w:t>
      </w:r>
      <w:r w:rsidR="005B4281">
        <w:rPr>
          <w:sz w:val="28"/>
          <w:szCs w:val="28"/>
        </w:rPr>
        <w:t xml:space="preserve">increased </w:t>
      </w:r>
      <w:r w:rsidR="00817392">
        <w:rPr>
          <w:sz w:val="28"/>
          <w:szCs w:val="28"/>
        </w:rPr>
        <w:t>the number of skills a child can develop</w:t>
      </w:r>
      <w:r w:rsidR="00805DA0">
        <w:rPr>
          <w:sz w:val="28"/>
          <w:szCs w:val="28"/>
        </w:rPr>
        <w:t xml:space="preserve"> </w:t>
      </w:r>
      <w:r w:rsidR="00914732">
        <w:rPr>
          <w:sz w:val="28"/>
          <w:szCs w:val="28"/>
        </w:rPr>
        <w:t>not</w:t>
      </w:r>
      <w:r w:rsidR="00805DA0">
        <w:rPr>
          <w:sz w:val="28"/>
          <w:szCs w:val="28"/>
        </w:rPr>
        <w:t xml:space="preserve"> just the quantity of information that can be held</w:t>
      </w:r>
      <w:r w:rsidR="00B34276">
        <w:rPr>
          <w:sz w:val="28"/>
          <w:szCs w:val="28"/>
        </w:rPr>
        <w:t xml:space="preserve">. He said that </w:t>
      </w:r>
      <w:r w:rsidR="000A1092">
        <w:rPr>
          <w:sz w:val="28"/>
          <w:szCs w:val="28"/>
        </w:rPr>
        <w:t xml:space="preserve">adults </w:t>
      </w:r>
      <w:r w:rsidR="00391DCC">
        <w:rPr>
          <w:sz w:val="28"/>
          <w:szCs w:val="28"/>
        </w:rPr>
        <w:t xml:space="preserve">foster </w:t>
      </w:r>
      <w:r w:rsidR="00914732">
        <w:rPr>
          <w:sz w:val="28"/>
          <w:szCs w:val="28"/>
        </w:rPr>
        <w:t>children’s</w:t>
      </w:r>
      <w:r w:rsidR="00391DCC">
        <w:rPr>
          <w:sz w:val="28"/>
          <w:szCs w:val="28"/>
        </w:rPr>
        <w:t xml:space="preserve"> cognitive development </w:t>
      </w:r>
      <w:r w:rsidR="00914732">
        <w:rPr>
          <w:sz w:val="28"/>
          <w:szCs w:val="28"/>
        </w:rPr>
        <w:t>by providing them with stimulating activities that challenge the brain</w:t>
      </w:r>
      <w:r w:rsidR="00BE4A4D">
        <w:rPr>
          <w:sz w:val="28"/>
          <w:szCs w:val="28"/>
        </w:rPr>
        <w:t xml:space="preserve"> </w:t>
      </w:r>
      <w:r w:rsidR="00BE4A4D" w:rsidRPr="00BE4A4D">
        <w:rPr>
          <w:sz w:val="28"/>
          <w:szCs w:val="28"/>
        </w:rPr>
        <w:t>(</w:t>
      </w:r>
      <w:proofErr w:type="spellStart"/>
      <w:r w:rsidR="00BE4A4D" w:rsidRPr="00BE4A4D">
        <w:rPr>
          <w:sz w:val="28"/>
          <w:szCs w:val="28"/>
        </w:rPr>
        <w:t>Mcleod</w:t>
      </w:r>
      <w:proofErr w:type="spellEnd"/>
      <w:r w:rsidR="00BE4A4D" w:rsidRPr="00BE4A4D">
        <w:rPr>
          <w:sz w:val="28"/>
          <w:szCs w:val="28"/>
        </w:rPr>
        <w:t>, 2022)</w:t>
      </w:r>
      <w:r w:rsidR="009563CC">
        <w:rPr>
          <w:sz w:val="28"/>
          <w:szCs w:val="28"/>
        </w:rPr>
        <w:t>.</w:t>
      </w:r>
    </w:p>
    <w:p w14:paraId="1593E992" w14:textId="66743DEF" w:rsidR="00E26F17" w:rsidRDefault="00E26F17" w:rsidP="002C51EF">
      <w:pPr>
        <w:tabs>
          <w:tab w:val="left" w:pos="4012"/>
        </w:tabs>
        <w:jc w:val="both"/>
        <w:rPr>
          <w:sz w:val="28"/>
          <w:szCs w:val="28"/>
        </w:rPr>
      </w:pPr>
    </w:p>
    <w:p w14:paraId="1478E6FF" w14:textId="7D42910F" w:rsidR="00E26F17" w:rsidRDefault="00E26F17" w:rsidP="002C51EF">
      <w:pPr>
        <w:tabs>
          <w:tab w:val="left" w:pos="4012"/>
        </w:tabs>
        <w:jc w:val="both"/>
        <w:rPr>
          <w:sz w:val="28"/>
          <w:szCs w:val="28"/>
        </w:rPr>
      </w:pPr>
    </w:p>
    <w:p w14:paraId="7DC3F723" w14:textId="61ED024F" w:rsidR="00E26F17" w:rsidRDefault="00E26F17" w:rsidP="002C51EF">
      <w:pPr>
        <w:tabs>
          <w:tab w:val="left" w:pos="4012"/>
        </w:tabs>
        <w:jc w:val="both"/>
        <w:rPr>
          <w:sz w:val="28"/>
          <w:szCs w:val="28"/>
        </w:rPr>
      </w:pPr>
    </w:p>
    <w:p w14:paraId="5C7E6FA2" w14:textId="798D7902" w:rsidR="00E26F17" w:rsidRDefault="00E26F17" w:rsidP="002C51EF">
      <w:pPr>
        <w:tabs>
          <w:tab w:val="left" w:pos="4012"/>
        </w:tabs>
        <w:jc w:val="both"/>
        <w:rPr>
          <w:sz w:val="28"/>
          <w:szCs w:val="28"/>
        </w:rPr>
      </w:pPr>
    </w:p>
    <w:p w14:paraId="436835CA" w14:textId="0FE46E29" w:rsidR="00E26F17" w:rsidRDefault="00E26F17" w:rsidP="002C51EF">
      <w:pPr>
        <w:tabs>
          <w:tab w:val="left" w:pos="4012"/>
        </w:tabs>
        <w:jc w:val="both"/>
        <w:rPr>
          <w:sz w:val="28"/>
          <w:szCs w:val="28"/>
        </w:rPr>
      </w:pPr>
    </w:p>
    <w:p w14:paraId="4962E453" w14:textId="77777777" w:rsidR="00E26F17" w:rsidRDefault="00E26F17" w:rsidP="002C51EF">
      <w:pPr>
        <w:tabs>
          <w:tab w:val="left" w:pos="4012"/>
        </w:tabs>
        <w:jc w:val="both"/>
        <w:rPr>
          <w:sz w:val="28"/>
          <w:szCs w:val="28"/>
        </w:rPr>
      </w:pPr>
    </w:p>
    <w:p w14:paraId="73414551" w14:textId="77777777" w:rsidR="00D93A05" w:rsidRDefault="00D93A05" w:rsidP="002C51EF">
      <w:pPr>
        <w:tabs>
          <w:tab w:val="left" w:pos="4012"/>
        </w:tabs>
        <w:jc w:val="both"/>
        <w:rPr>
          <w:sz w:val="28"/>
          <w:szCs w:val="28"/>
        </w:rPr>
      </w:pPr>
    </w:p>
    <w:p w14:paraId="5A53ED7C" w14:textId="77777777" w:rsidR="00E26F17" w:rsidRDefault="00E26F17" w:rsidP="002C51EF">
      <w:pPr>
        <w:tabs>
          <w:tab w:val="left" w:pos="4012"/>
        </w:tabs>
        <w:jc w:val="both"/>
        <w:rPr>
          <w:sz w:val="28"/>
          <w:szCs w:val="28"/>
          <w:highlight w:val="yellow"/>
        </w:rPr>
      </w:pPr>
    </w:p>
    <w:p w14:paraId="57BCFF41" w14:textId="3B3114B8" w:rsidR="00E26F17" w:rsidRPr="00AD44BC" w:rsidRDefault="00AD44BC" w:rsidP="00AD44BC">
      <w:pPr>
        <w:tabs>
          <w:tab w:val="left" w:pos="4012"/>
        </w:tabs>
        <w:jc w:val="center"/>
        <w:rPr>
          <w:sz w:val="20"/>
          <w:szCs w:val="20"/>
          <w:highlight w:val="yellow"/>
        </w:rPr>
      </w:pPr>
      <w:r w:rsidRPr="00AD44BC">
        <w:rPr>
          <w:sz w:val="20"/>
          <w:szCs w:val="20"/>
        </w:rPr>
        <w:t>(Psychology Notes HQ, 2018)</w:t>
      </w:r>
    </w:p>
    <w:p w14:paraId="6D1C3458" w14:textId="21764063" w:rsidR="00A83799" w:rsidRDefault="00045653" w:rsidP="002C51EF">
      <w:pPr>
        <w:tabs>
          <w:tab w:val="left" w:pos="4012"/>
        </w:tabs>
        <w:jc w:val="both"/>
        <w:rPr>
          <w:sz w:val="28"/>
          <w:szCs w:val="28"/>
        </w:rPr>
      </w:pPr>
      <w:r>
        <w:rPr>
          <w:sz w:val="28"/>
          <w:szCs w:val="28"/>
        </w:rPr>
        <w:t>Smedley</w:t>
      </w:r>
      <w:r w:rsidR="008D2934">
        <w:rPr>
          <w:sz w:val="28"/>
          <w:szCs w:val="28"/>
        </w:rPr>
        <w:t xml:space="preserve"> and Hoskins (2020) wrote that i</w:t>
      </w:r>
      <w:r w:rsidR="00944468" w:rsidRPr="00CF63A5">
        <w:rPr>
          <w:sz w:val="28"/>
          <w:szCs w:val="28"/>
        </w:rPr>
        <w:t xml:space="preserve">n </w:t>
      </w:r>
      <w:r w:rsidR="00CF63A5" w:rsidRPr="00CF63A5">
        <w:rPr>
          <w:sz w:val="28"/>
          <w:szCs w:val="28"/>
        </w:rPr>
        <w:t>today’s</w:t>
      </w:r>
      <w:r w:rsidR="00944468" w:rsidRPr="00CF63A5">
        <w:rPr>
          <w:sz w:val="28"/>
          <w:szCs w:val="28"/>
        </w:rPr>
        <w:t xml:space="preserve"> practice, </w:t>
      </w:r>
      <w:r w:rsidR="000D6262">
        <w:rPr>
          <w:sz w:val="28"/>
          <w:szCs w:val="28"/>
        </w:rPr>
        <w:t xml:space="preserve">Friedrich </w:t>
      </w:r>
      <w:r w:rsidR="00706906">
        <w:rPr>
          <w:sz w:val="28"/>
          <w:szCs w:val="28"/>
        </w:rPr>
        <w:t>Fro</w:t>
      </w:r>
      <w:r w:rsidR="005E27CB">
        <w:rPr>
          <w:sz w:val="28"/>
          <w:szCs w:val="28"/>
        </w:rPr>
        <w:t>e</w:t>
      </w:r>
      <w:r w:rsidR="00706906">
        <w:rPr>
          <w:sz w:val="28"/>
          <w:szCs w:val="28"/>
        </w:rPr>
        <w:t>bel’s</w:t>
      </w:r>
      <w:r w:rsidR="00944468" w:rsidRPr="00CF63A5">
        <w:rPr>
          <w:sz w:val="28"/>
          <w:szCs w:val="28"/>
        </w:rPr>
        <w:t xml:space="preserve"> theory is incredibly relevant. </w:t>
      </w:r>
      <w:r w:rsidR="0083164C" w:rsidRPr="00CF63A5">
        <w:rPr>
          <w:sz w:val="28"/>
          <w:szCs w:val="28"/>
        </w:rPr>
        <w:t>Fro</w:t>
      </w:r>
      <w:r w:rsidR="005E27CB">
        <w:rPr>
          <w:sz w:val="28"/>
          <w:szCs w:val="28"/>
        </w:rPr>
        <w:t>e</w:t>
      </w:r>
      <w:r w:rsidR="0083164C" w:rsidRPr="00CF63A5">
        <w:rPr>
          <w:sz w:val="28"/>
          <w:szCs w:val="28"/>
        </w:rPr>
        <w:t xml:space="preserve">bel </w:t>
      </w:r>
      <w:r w:rsidR="00CF63A5" w:rsidRPr="00CF63A5">
        <w:rPr>
          <w:sz w:val="28"/>
          <w:szCs w:val="28"/>
        </w:rPr>
        <w:t>believed</w:t>
      </w:r>
      <w:r w:rsidR="0083164C" w:rsidRPr="00CF63A5">
        <w:rPr>
          <w:sz w:val="28"/>
          <w:szCs w:val="28"/>
        </w:rPr>
        <w:t xml:space="preserve"> that </w:t>
      </w:r>
      <w:r w:rsidR="00291045" w:rsidRPr="00CF63A5">
        <w:rPr>
          <w:sz w:val="28"/>
          <w:szCs w:val="28"/>
        </w:rPr>
        <w:t>children should be given the opportunity to play</w:t>
      </w:r>
      <w:r w:rsidR="0070516C" w:rsidRPr="00CF63A5">
        <w:rPr>
          <w:sz w:val="28"/>
          <w:szCs w:val="28"/>
        </w:rPr>
        <w:t xml:space="preserve"> and explore their surroundings</w:t>
      </w:r>
      <w:r w:rsidR="00482D8F" w:rsidRPr="00CF63A5">
        <w:rPr>
          <w:sz w:val="28"/>
          <w:szCs w:val="28"/>
        </w:rPr>
        <w:t xml:space="preserve">, should have </w:t>
      </w:r>
      <w:r w:rsidR="00D67A77">
        <w:rPr>
          <w:sz w:val="28"/>
          <w:szCs w:val="28"/>
        </w:rPr>
        <w:t xml:space="preserve">the </w:t>
      </w:r>
      <w:r w:rsidR="00482D8F" w:rsidRPr="00CF63A5">
        <w:rPr>
          <w:sz w:val="28"/>
          <w:szCs w:val="28"/>
        </w:rPr>
        <w:t xml:space="preserve">freedom </w:t>
      </w:r>
      <w:r w:rsidR="0070516C" w:rsidRPr="00CF63A5">
        <w:rPr>
          <w:sz w:val="28"/>
          <w:szCs w:val="28"/>
        </w:rPr>
        <w:t xml:space="preserve">to </w:t>
      </w:r>
      <w:r w:rsidR="00CF63A5" w:rsidRPr="00CF63A5">
        <w:rPr>
          <w:sz w:val="28"/>
          <w:szCs w:val="28"/>
        </w:rPr>
        <w:t>express</w:t>
      </w:r>
      <w:r w:rsidR="0070516C" w:rsidRPr="00CF63A5">
        <w:rPr>
          <w:sz w:val="28"/>
          <w:szCs w:val="28"/>
        </w:rPr>
        <w:t xml:space="preserve"> themselves</w:t>
      </w:r>
      <w:r w:rsidR="00CF63A5">
        <w:rPr>
          <w:sz w:val="28"/>
          <w:szCs w:val="28"/>
        </w:rPr>
        <w:t>,</w:t>
      </w:r>
      <w:r w:rsidR="0070516C" w:rsidRPr="00CF63A5">
        <w:rPr>
          <w:sz w:val="28"/>
          <w:szCs w:val="28"/>
        </w:rPr>
        <w:t xml:space="preserve"> </w:t>
      </w:r>
      <w:r w:rsidR="00516232" w:rsidRPr="00CF63A5">
        <w:rPr>
          <w:sz w:val="28"/>
          <w:szCs w:val="28"/>
        </w:rPr>
        <w:t xml:space="preserve">and the freedom to </w:t>
      </w:r>
      <w:r w:rsidR="00CF63A5" w:rsidRPr="00CF63A5">
        <w:rPr>
          <w:sz w:val="28"/>
          <w:szCs w:val="28"/>
        </w:rPr>
        <w:t>integrate with</w:t>
      </w:r>
      <w:r w:rsidR="00767F48">
        <w:rPr>
          <w:sz w:val="28"/>
          <w:szCs w:val="28"/>
        </w:rPr>
        <w:t>in</w:t>
      </w:r>
      <w:r w:rsidR="00CF63A5" w:rsidRPr="00CF63A5">
        <w:rPr>
          <w:sz w:val="28"/>
          <w:szCs w:val="28"/>
        </w:rPr>
        <w:t xml:space="preserve"> their community and surroundings</w:t>
      </w:r>
      <w:r w:rsidR="00767F48">
        <w:rPr>
          <w:sz w:val="28"/>
          <w:szCs w:val="28"/>
        </w:rPr>
        <w:t>.</w:t>
      </w:r>
      <w:r w:rsidR="00D67A77">
        <w:rPr>
          <w:sz w:val="28"/>
          <w:szCs w:val="28"/>
        </w:rPr>
        <w:t xml:space="preserve"> </w:t>
      </w:r>
      <w:r w:rsidR="00712BA6">
        <w:rPr>
          <w:sz w:val="28"/>
          <w:szCs w:val="28"/>
        </w:rPr>
        <w:t>He</w:t>
      </w:r>
      <w:r w:rsidR="00322CB9">
        <w:rPr>
          <w:sz w:val="28"/>
          <w:szCs w:val="28"/>
        </w:rPr>
        <w:t xml:space="preserve"> documented that observing children</w:t>
      </w:r>
      <w:r w:rsidR="00B03474">
        <w:rPr>
          <w:sz w:val="28"/>
          <w:szCs w:val="28"/>
        </w:rPr>
        <w:t xml:space="preserve"> in play</w:t>
      </w:r>
      <w:r w:rsidR="00322CB9">
        <w:rPr>
          <w:sz w:val="28"/>
          <w:szCs w:val="28"/>
        </w:rPr>
        <w:t xml:space="preserve">, not only in a written way, </w:t>
      </w:r>
      <w:r w:rsidR="008D2934">
        <w:rPr>
          <w:sz w:val="28"/>
          <w:szCs w:val="28"/>
        </w:rPr>
        <w:t>but it could also</w:t>
      </w:r>
      <w:r w:rsidR="00322CB9">
        <w:rPr>
          <w:sz w:val="28"/>
          <w:szCs w:val="28"/>
        </w:rPr>
        <w:t xml:space="preserve"> be informal or even remembered</w:t>
      </w:r>
      <w:r w:rsidR="00B03474">
        <w:rPr>
          <w:sz w:val="28"/>
          <w:szCs w:val="28"/>
        </w:rPr>
        <w:t xml:space="preserve"> helps </w:t>
      </w:r>
      <w:r w:rsidR="00C72192">
        <w:rPr>
          <w:sz w:val="28"/>
          <w:szCs w:val="28"/>
        </w:rPr>
        <w:t xml:space="preserve">practitioners plan efficiently and provide </w:t>
      </w:r>
      <w:r w:rsidR="008D2934">
        <w:rPr>
          <w:sz w:val="28"/>
          <w:szCs w:val="28"/>
        </w:rPr>
        <w:t xml:space="preserve">the best </w:t>
      </w:r>
      <w:r w:rsidR="00377BCD">
        <w:rPr>
          <w:sz w:val="28"/>
          <w:szCs w:val="28"/>
        </w:rPr>
        <w:t>opportunities</w:t>
      </w:r>
      <w:r w:rsidR="0012234F">
        <w:rPr>
          <w:sz w:val="28"/>
          <w:szCs w:val="28"/>
        </w:rPr>
        <w:t xml:space="preserve"> to enable </w:t>
      </w:r>
      <w:r w:rsidR="0012234F">
        <w:rPr>
          <w:sz w:val="28"/>
          <w:szCs w:val="28"/>
        </w:rPr>
        <w:lastRenderedPageBreak/>
        <w:t>engaging successful learning experiences</w:t>
      </w:r>
      <w:r w:rsidR="00377BCD">
        <w:rPr>
          <w:sz w:val="28"/>
          <w:szCs w:val="28"/>
        </w:rPr>
        <w:t xml:space="preserve"> (Bradbury &amp; </w:t>
      </w:r>
      <w:proofErr w:type="spellStart"/>
      <w:r w:rsidR="00377BCD">
        <w:rPr>
          <w:sz w:val="28"/>
          <w:szCs w:val="28"/>
        </w:rPr>
        <w:t>Swail</w:t>
      </w:r>
      <w:r>
        <w:rPr>
          <w:sz w:val="28"/>
          <w:szCs w:val="28"/>
        </w:rPr>
        <w:t>es</w:t>
      </w:r>
      <w:proofErr w:type="spellEnd"/>
      <w:r>
        <w:rPr>
          <w:sz w:val="28"/>
          <w:szCs w:val="28"/>
        </w:rPr>
        <w:t>, 2022).</w:t>
      </w:r>
      <w:r w:rsidR="00B03474">
        <w:rPr>
          <w:sz w:val="28"/>
          <w:szCs w:val="28"/>
        </w:rPr>
        <w:t xml:space="preserve"> </w:t>
      </w:r>
      <w:r w:rsidR="00D67A77">
        <w:rPr>
          <w:sz w:val="28"/>
          <w:szCs w:val="28"/>
        </w:rPr>
        <w:t>Fro</w:t>
      </w:r>
      <w:r w:rsidR="005E27CB">
        <w:rPr>
          <w:sz w:val="28"/>
          <w:szCs w:val="28"/>
        </w:rPr>
        <w:t>e</w:t>
      </w:r>
      <w:r w:rsidR="00D67A77">
        <w:rPr>
          <w:sz w:val="28"/>
          <w:szCs w:val="28"/>
        </w:rPr>
        <w:t xml:space="preserve">bel strongly </w:t>
      </w:r>
      <w:r w:rsidR="005633FA">
        <w:rPr>
          <w:sz w:val="28"/>
          <w:szCs w:val="28"/>
        </w:rPr>
        <w:t>believed</w:t>
      </w:r>
      <w:r w:rsidR="00D67A77">
        <w:rPr>
          <w:sz w:val="28"/>
          <w:szCs w:val="28"/>
        </w:rPr>
        <w:t xml:space="preserve"> that children learn the most</w:t>
      </w:r>
      <w:r w:rsidR="0068132B">
        <w:rPr>
          <w:sz w:val="28"/>
          <w:szCs w:val="28"/>
        </w:rPr>
        <w:t xml:space="preserve"> through </w:t>
      </w:r>
      <w:r w:rsidR="005633FA">
        <w:rPr>
          <w:sz w:val="28"/>
          <w:szCs w:val="28"/>
        </w:rPr>
        <w:t>hands-on</w:t>
      </w:r>
      <w:r w:rsidR="0068132B">
        <w:rPr>
          <w:sz w:val="28"/>
          <w:szCs w:val="28"/>
        </w:rPr>
        <w:t xml:space="preserve"> experiences, th</w:t>
      </w:r>
      <w:r w:rsidR="005633FA">
        <w:rPr>
          <w:sz w:val="28"/>
          <w:szCs w:val="28"/>
        </w:rPr>
        <w:t xml:space="preserve">rough touching things, building, making dens, and giving children the foundations and tools to enable them to learn through these experiences. </w:t>
      </w:r>
      <w:r w:rsidR="001A6D21">
        <w:rPr>
          <w:sz w:val="28"/>
          <w:szCs w:val="28"/>
        </w:rPr>
        <w:t>Froebel</w:t>
      </w:r>
      <w:r w:rsidR="005633FA">
        <w:rPr>
          <w:sz w:val="28"/>
          <w:szCs w:val="28"/>
        </w:rPr>
        <w:t xml:space="preserve"> stated that every child needs to be given time, not every child develops at the same pace</w:t>
      </w:r>
      <w:r w:rsidR="007A6130">
        <w:rPr>
          <w:sz w:val="28"/>
          <w:szCs w:val="28"/>
        </w:rPr>
        <w:t xml:space="preserve"> </w:t>
      </w:r>
      <w:r w:rsidR="007A6130" w:rsidRPr="007A6130">
        <w:rPr>
          <w:sz w:val="28"/>
          <w:szCs w:val="28"/>
        </w:rPr>
        <w:t>(Smedley and Hoskins, 2020)</w:t>
      </w:r>
      <w:r w:rsidR="007A6130">
        <w:rPr>
          <w:sz w:val="28"/>
          <w:szCs w:val="28"/>
        </w:rPr>
        <w:t>.</w:t>
      </w:r>
      <w:r w:rsidR="008C24A2">
        <w:rPr>
          <w:sz w:val="28"/>
          <w:szCs w:val="28"/>
        </w:rPr>
        <w:t xml:space="preserve"> </w:t>
      </w:r>
      <w:r w:rsidR="00985BC2">
        <w:rPr>
          <w:sz w:val="28"/>
          <w:szCs w:val="28"/>
        </w:rPr>
        <w:t>F</w:t>
      </w:r>
      <w:r w:rsidR="00A36CA5">
        <w:rPr>
          <w:sz w:val="28"/>
          <w:szCs w:val="28"/>
        </w:rPr>
        <w:t>r</w:t>
      </w:r>
      <w:r w:rsidR="00985BC2">
        <w:rPr>
          <w:sz w:val="28"/>
          <w:szCs w:val="28"/>
        </w:rPr>
        <w:t>oebel</w:t>
      </w:r>
      <w:r w:rsidR="005E0661">
        <w:rPr>
          <w:sz w:val="28"/>
          <w:szCs w:val="28"/>
        </w:rPr>
        <w:t>’</w:t>
      </w:r>
      <w:r w:rsidR="00985BC2">
        <w:rPr>
          <w:sz w:val="28"/>
          <w:szCs w:val="28"/>
        </w:rPr>
        <w:t xml:space="preserve">s theory is seen today in the </w:t>
      </w:r>
      <w:r w:rsidR="00844504">
        <w:rPr>
          <w:sz w:val="28"/>
          <w:szCs w:val="28"/>
        </w:rPr>
        <w:t>United Nations Conventions of the Rights of the Child</w:t>
      </w:r>
      <w:r w:rsidR="00737ED2">
        <w:rPr>
          <w:sz w:val="28"/>
          <w:szCs w:val="28"/>
        </w:rPr>
        <w:t xml:space="preserve">, </w:t>
      </w:r>
      <w:r w:rsidR="00670700">
        <w:rPr>
          <w:sz w:val="28"/>
          <w:szCs w:val="28"/>
        </w:rPr>
        <w:t>a</w:t>
      </w:r>
      <w:r w:rsidR="00F9791A">
        <w:rPr>
          <w:sz w:val="28"/>
          <w:szCs w:val="28"/>
        </w:rPr>
        <w:t xml:space="preserve">rticle 31 states that </w:t>
      </w:r>
      <w:r w:rsidR="00DC7F66">
        <w:rPr>
          <w:sz w:val="28"/>
          <w:szCs w:val="28"/>
        </w:rPr>
        <w:t xml:space="preserve">a child </w:t>
      </w:r>
      <w:r w:rsidR="00670700">
        <w:rPr>
          <w:sz w:val="28"/>
          <w:szCs w:val="28"/>
        </w:rPr>
        <w:t xml:space="preserve">must </w:t>
      </w:r>
      <w:r w:rsidR="00DC7F66">
        <w:rPr>
          <w:sz w:val="28"/>
          <w:szCs w:val="28"/>
        </w:rPr>
        <w:t>be given</w:t>
      </w:r>
      <w:r w:rsidR="00A36CA5">
        <w:rPr>
          <w:sz w:val="28"/>
          <w:szCs w:val="28"/>
        </w:rPr>
        <w:t xml:space="preserve"> </w:t>
      </w:r>
      <w:r w:rsidR="00670700">
        <w:rPr>
          <w:sz w:val="28"/>
          <w:szCs w:val="28"/>
        </w:rPr>
        <w:t xml:space="preserve">opportunities and time for leisure </w:t>
      </w:r>
      <w:r w:rsidR="005E0661">
        <w:rPr>
          <w:sz w:val="28"/>
          <w:szCs w:val="28"/>
        </w:rPr>
        <w:t>activities</w:t>
      </w:r>
      <w:r w:rsidR="00670700">
        <w:rPr>
          <w:sz w:val="28"/>
          <w:szCs w:val="28"/>
        </w:rPr>
        <w:t xml:space="preserve"> including </w:t>
      </w:r>
      <w:r w:rsidR="000B3AE5">
        <w:rPr>
          <w:sz w:val="28"/>
          <w:szCs w:val="28"/>
        </w:rPr>
        <w:t xml:space="preserve">play, and article 13 expresses the </w:t>
      </w:r>
      <w:r w:rsidR="005E0661">
        <w:rPr>
          <w:sz w:val="28"/>
          <w:szCs w:val="28"/>
        </w:rPr>
        <w:t>child’s</w:t>
      </w:r>
      <w:r w:rsidR="000B3AE5">
        <w:rPr>
          <w:sz w:val="28"/>
          <w:szCs w:val="28"/>
        </w:rPr>
        <w:t xml:space="preserve"> right to freedom</w:t>
      </w:r>
      <w:r w:rsidR="005E0661">
        <w:rPr>
          <w:sz w:val="28"/>
          <w:szCs w:val="28"/>
        </w:rPr>
        <w:t xml:space="preserve"> of expression</w:t>
      </w:r>
      <w:r w:rsidR="00DC7F66">
        <w:rPr>
          <w:sz w:val="28"/>
          <w:szCs w:val="28"/>
        </w:rPr>
        <w:t xml:space="preserve"> (UNI</w:t>
      </w:r>
      <w:r w:rsidR="00A36CA5">
        <w:rPr>
          <w:sz w:val="28"/>
          <w:szCs w:val="28"/>
        </w:rPr>
        <w:t>CEF).</w:t>
      </w:r>
    </w:p>
    <w:p w14:paraId="7605F804" w14:textId="40D08C2A" w:rsidR="00500480" w:rsidRPr="000F7657" w:rsidRDefault="00E73867" w:rsidP="002C51EF">
      <w:pPr>
        <w:tabs>
          <w:tab w:val="left" w:pos="4012"/>
        </w:tabs>
        <w:jc w:val="both"/>
        <w:rPr>
          <w:sz w:val="28"/>
          <w:szCs w:val="28"/>
        </w:rPr>
      </w:pPr>
      <w:r>
        <w:rPr>
          <w:sz w:val="28"/>
          <w:szCs w:val="28"/>
        </w:rPr>
        <w:t>According to Harvard University (</w:t>
      </w:r>
      <w:r w:rsidR="006D5EA6">
        <w:rPr>
          <w:sz w:val="28"/>
          <w:szCs w:val="28"/>
        </w:rPr>
        <w:t xml:space="preserve">n.d.) not all children will </w:t>
      </w:r>
      <w:r w:rsidR="0012099F">
        <w:rPr>
          <w:sz w:val="28"/>
          <w:szCs w:val="28"/>
        </w:rPr>
        <w:t xml:space="preserve">develop at the same pace, and what may work for one child, may not another, practitioners need to be aware of this and be </w:t>
      </w:r>
      <w:r w:rsidR="004C10C1">
        <w:rPr>
          <w:sz w:val="28"/>
          <w:szCs w:val="28"/>
        </w:rPr>
        <w:t>guided</w:t>
      </w:r>
      <w:r w:rsidR="0012099F">
        <w:rPr>
          <w:sz w:val="28"/>
          <w:szCs w:val="28"/>
        </w:rPr>
        <w:t xml:space="preserve"> by the child</w:t>
      </w:r>
      <w:r w:rsidR="00863EA7">
        <w:rPr>
          <w:sz w:val="28"/>
          <w:szCs w:val="28"/>
        </w:rPr>
        <w:t xml:space="preserve"> and their needs. </w:t>
      </w:r>
      <w:r w:rsidR="00BB4177">
        <w:rPr>
          <w:sz w:val="28"/>
          <w:szCs w:val="28"/>
        </w:rPr>
        <w:t xml:space="preserve">Many children find the transition of starting nursery </w:t>
      </w:r>
      <w:r w:rsidR="00EE4C03">
        <w:rPr>
          <w:sz w:val="28"/>
          <w:szCs w:val="28"/>
        </w:rPr>
        <w:t>incredibly upsetting;</w:t>
      </w:r>
      <w:r w:rsidR="00863EA7">
        <w:rPr>
          <w:sz w:val="28"/>
          <w:szCs w:val="28"/>
        </w:rPr>
        <w:t xml:space="preserve"> it is important to focus on the positives and listen</w:t>
      </w:r>
      <w:r w:rsidR="006F4439">
        <w:rPr>
          <w:sz w:val="28"/>
          <w:szCs w:val="28"/>
        </w:rPr>
        <w:t xml:space="preserve">. Supporting a positive transition </w:t>
      </w:r>
      <w:r w:rsidR="0055572C">
        <w:rPr>
          <w:sz w:val="28"/>
          <w:szCs w:val="28"/>
        </w:rPr>
        <w:t xml:space="preserve">is a must as a negative experience can have a detrimental </w:t>
      </w:r>
      <w:r w:rsidR="00EE4C03">
        <w:rPr>
          <w:sz w:val="28"/>
          <w:szCs w:val="28"/>
        </w:rPr>
        <w:t>effect</w:t>
      </w:r>
      <w:r w:rsidR="0055572C">
        <w:rPr>
          <w:sz w:val="28"/>
          <w:szCs w:val="28"/>
        </w:rPr>
        <w:t xml:space="preserve"> </w:t>
      </w:r>
      <w:r w:rsidR="005C384A">
        <w:rPr>
          <w:sz w:val="28"/>
          <w:szCs w:val="28"/>
        </w:rPr>
        <w:t xml:space="preserve">on the </w:t>
      </w:r>
      <w:r w:rsidR="00EE4C03">
        <w:rPr>
          <w:sz w:val="28"/>
          <w:szCs w:val="28"/>
        </w:rPr>
        <w:t>child’s</w:t>
      </w:r>
      <w:r w:rsidR="005C384A">
        <w:rPr>
          <w:sz w:val="28"/>
          <w:szCs w:val="28"/>
        </w:rPr>
        <w:t xml:space="preserve"> </w:t>
      </w:r>
      <w:r w:rsidR="00EE4C03">
        <w:rPr>
          <w:sz w:val="28"/>
          <w:szCs w:val="28"/>
        </w:rPr>
        <w:t>well-being</w:t>
      </w:r>
      <w:r w:rsidR="005C384A">
        <w:rPr>
          <w:sz w:val="28"/>
          <w:szCs w:val="28"/>
        </w:rPr>
        <w:t xml:space="preserve">. Supporting the child </w:t>
      </w:r>
      <w:r w:rsidR="00EE4C03">
        <w:rPr>
          <w:sz w:val="28"/>
          <w:szCs w:val="28"/>
        </w:rPr>
        <w:t>and liaising</w:t>
      </w:r>
      <w:r w:rsidR="005C384A">
        <w:rPr>
          <w:sz w:val="28"/>
          <w:szCs w:val="28"/>
        </w:rPr>
        <w:t xml:space="preserve"> with parents/carers can all help with </w:t>
      </w:r>
      <w:r w:rsidR="00EE4C03">
        <w:rPr>
          <w:sz w:val="28"/>
          <w:szCs w:val="28"/>
        </w:rPr>
        <w:t>the transition being as smooth as possible.</w:t>
      </w:r>
    </w:p>
    <w:p w14:paraId="25664DA5" w14:textId="77777777" w:rsidR="00505DB9" w:rsidRDefault="00505DB9" w:rsidP="002C51EF">
      <w:pPr>
        <w:tabs>
          <w:tab w:val="left" w:pos="4012"/>
        </w:tabs>
        <w:jc w:val="both"/>
        <w:rPr>
          <w:b/>
          <w:bCs/>
          <w:sz w:val="28"/>
          <w:szCs w:val="28"/>
        </w:rPr>
      </w:pPr>
    </w:p>
    <w:p w14:paraId="3B0ADB75" w14:textId="6C94D96E" w:rsidR="000855A8" w:rsidRPr="000F7657" w:rsidRDefault="000855A8" w:rsidP="002C51EF">
      <w:pPr>
        <w:tabs>
          <w:tab w:val="left" w:pos="4012"/>
        </w:tabs>
        <w:jc w:val="both"/>
        <w:rPr>
          <w:b/>
          <w:bCs/>
          <w:sz w:val="44"/>
          <w:szCs w:val="44"/>
          <w:u w:val="single"/>
        </w:rPr>
      </w:pPr>
      <w:r w:rsidRPr="000F7657">
        <w:rPr>
          <w:b/>
          <w:bCs/>
          <w:sz w:val="44"/>
          <w:szCs w:val="44"/>
          <w:u w:val="single"/>
        </w:rPr>
        <w:t>The role of the adult</w:t>
      </w:r>
    </w:p>
    <w:p w14:paraId="0E2FC0B4" w14:textId="5F8E2E58" w:rsidR="00BF493F" w:rsidRDefault="000855A8" w:rsidP="002C51EF">
      <w:pPr>
        <w:tabs>
          <w:tab w:val="left" w:pos="4012"/>
        </w:tabs>
        <w:jc w:val="both"/>
        <w:rPr>
          <w:sz w:val="28"/>
          <w:szCs w:val="28"/>
        </w:rPr>
      </w:pPr>
      <w:r>
        <w:rPr>
          <w:sz w:val="28"/>
          <w:szCs w:val="28"/>
        </w:rPr>
        <w:t xml:space="preserve">The role of the adult during a child’s transition is very important, this role does not only include practitioners but also the family and friends of the child. </w:t>
      </w:r>
      <w:r w:rsidR="009A38E0">
        <w:rPr>
          <w:sz w:val="28"/>
          <w:szCs w:val="28"/>
        </w:rPr>
        <w:t>According to Early Years Matters (</w:t>
      </w:r>
      <w:r w:rsidR="00711FA0">
        <w:rPr>
          <w:sz w:val="28"/>
          <w:szCs w:val="28"/>
        </w:rPr>
        <w:t>2022)</w:t>
      </w:r>
      <w:r w:rsidR="007251C3">
        <w:rPr>
          <w:sz w:val="28"/>
          <w:szCs w:val="28"/>
        </w:rPr>
        <w:t>,</w:t>
      </w:r>
      <w:r w:rsidR="00711FA0">
        <w:rPr>
          <w:sz w:val="28"/>
          <w:szCs w:val="28"/>
        </w:rPr>
        <w:t xml:space="preserve"> </w:t>
      </w:r>
      <w:r w:rsidR="00C4226A">
        <w:rPr>
          <w:sz w:val="28"/>
          <w:szCs w:val="28"/>
        </w:rPr>
        <w:t xml:space="preserve">a child going into a setting for the first time can be seen as normal by many, </w:t>
      </w:r>
      <w:r w:rsidR="00AA6939">
        <w:rPr>
          <w:sz w:val="28"/>
          <w:szCs w:val="28"/>
        </w:rPr>
        <w:t>but this transition is a significant ev</w:t>
      </w:r>
      <w:r w:rsidR="00B4403D">
        <w:rPr>
          <w:sz w:val="28"/>
          <w:szCs w:val="28"/>
        </w:rPr>
        <w:t>ent that can have a</w:t>
      </w:r>
      <w:r w:rsidR="00233BE6">
        <w:rPr>
          <w:sz w:val="28"/>
          <w:szCs w:val="28"/>
        </w:rPr>
        <w:t xml:space="preserve"> significant </w:t>
      </w:r>
      <w:r w:rsidR="00B4403D">
        <w:rPr>
          <w:sz w:val="28"/>
          <w:szCs w:val="28"/>
        </w:rPr>
        <w:t xml:space="preserve">impact on a child’s development. </w:t>
      </w:r>
      <w:r w:rsidR="00C7593B">
        <w:rPr>
          <w:sz w:val="28"/>
          <w:szCs w:val="28"/>
        </w:rPr>
        <w:t xml:space="preserve">There can be feelings of excitement but also feelings of </w:t>
      </w:r>
      <w:r w:rsidR="00260204">
        <w:rPr>
          <w:sz w:val="28"/>
          <w:szCs w:val="28"/>
        </w:rPr>
        <w:t>uncertainty. It is vital that the transitional process is positive</w:t>
      </w:r>
      <w:r w:rsidR="004228A7">
        <w:rPr>
          <w:sz w:val="28"/>
          <w:szCs w:val="28"/>
        </w:rPr>
        <w:t xml:space="preserve"> and accommodates each child’s individual needs, along with</w:t>
      </w:r>
      <w:r w:rsidR="00F4539D">
        <w:rPr>
          <w:sz w:val="28"/>
          <w:szCs w:val="28"/>
        </w:rPr>
        <w:t xml:space="preserve"> parent’s/caregivers (Early Years Matters, 2022)</w:t>
      </w:r>
      <w:r w:rsidR="00A402D4">
        <w:rPr>
          <w:sz w:val="28"/>
          <w:szCs w:val="28"/>
        </w:rPr>
        <w:t>.</w:t>
      </w:r>
      <w:r w:rsidR="00F7753A">
        <w:rPr>
          <w:sz w:val="28"/>
          <w:szCs w:val="28"/>
        </w:rPr>
        <w:t xml:space="preserve"> </w:t>
      </w:r>
    </w:p>
    <w:p w14:paraId="2E591AEC" w14:textId="3F858AAE" w:rsidR="00097536" w:rsidRDefault="00097536" w:rsidP="002C51EF">
      <w:pPr>
        <w:tabs>
          <w:tab w:val="left" w:pos="4012"/>
        </w:tabs>
        <w:jc w:val="both"/>
        <w:rPr>
          <w:sz w:val="28"/>
          <w:szCs w:val="28"/>
        </w:rPr>
      </w:pPr>
    </w:p>
    <w:p w14:paraId="3AEB4015" w14:textId="57977973" w:rsidR="00FA6550" w:rsidRDefault="005025EA" w:rsidP="00D743C6">
      <w:pPr>
        <w:tabs>
          <w:tab w:val="left" w:pos="4012"/>
        </w:tabs>
        <w:jc w:val="both"/>
        <w:rPr>
          <w:sz w:val="28"/>
          <w:szCs w:val="28"/>
        </w:rPr>
      </w:pPr>
      <w:r w:rsidRPr="005025EA">
        <w:rPr>
          <w:sz w:val="28"/>
          <w:szCs w:val="28"/>
        </w:rPr>
        <w:t xml:space="preserve">Bronfenbrenner et al., </w:t>
      </w:r>
      <w:r>
        <w:rPr>
          <w:sz w:val="28"/>
          <w:szCs w:val="28"/>
        </w:rPr>
        <w:t>(</w:t>
      </w:r>
      <w:r w:rsidRPr="005025EA">
        <w:rPr>
          <w:sz w:val="28"/>
          <w:szCs w:val="28"/>
        </w:rPr>
        <w:t>1996)</w:t>
      </w:r>
      <w:r w:rsidR="00355E8B">
        <w:rPr>
          <w:sz w:val="28"/>
          <w:szCs w:val="28"/>
        </w:rPr>
        <w:t xml:space="preserve">, </w:t>
      </w:r>
      <w:r w:rsidR="000D4F5F">
        <w:rPr>
          <w:sz w:val="28"/>
          <w:szCs w:val="28"/>
        </w:rPr>
        <w:t xml:space="preserve">States that </w:t>
      </w:r>
      <w:r w:rsidR="004E2D59">
        <w:rPr>
          <w:sz w:val="28"/>
          <w:szCs w:val="28"/>
        </w:rPr>
        <w:t xml:space="preserve">to </w:t>
      </w:r>
      <w:r w:rsidR="00F01526">
        <w:rPr>
          <w:sz w:val="28"/>
          <w:szCs w:val="28"/>
        </w:rPr>
        <w:t>enable</w:t>
      </w:r>
      <w:r w:rsidR="004E2D59">
        <w:rPr>
          <w:sz w:val="28"/>
          <w:szCs w:val="28"/>
        </w:rPr>
        <w:t xml:space="preserve"> a child to develop morally, </w:t>
      </w:r>
      <w:r w:rsidR="00253467">
        <w:rPr>
          <w:sz w:val="28"/>
          <w:szCs w:val="28"/>
        </w:rPr>
        <w:t>intellectually, socially, and emotionally</w:t>
      </w:r>
      <w:r w:rsidR="001F1437">
        <w:rPr>
          <w:sz w:val="28"/>
          <w:szCs w:val="28"/>
        </w:rPr>
        <w:t xml:space="preserve">, participation is needed </w:t>
      </w:r>
      <w:r w:rsidR="001002B1">
        <w:rPr>
          <w:sz w:val="28"/>
          <w:szCs w:val="28"/>
        </w:rPr>
        <w:t xml:space="preserve">in a more complex reciprocal </w:t>
      </w:r>
      <w:r w:rsidR="00621CA8">
        <w:rPr>
          <w:sz w:val="28"/>
          <w:szCs w:val="28"/>
        </w:rPr>
        <w:t>activity</w:t>
      </w:r>
      <w:r w:rsidR="00693BFF">
        <w:rPr>
          <w:sz w:val="28"/>
          <w:szCs w:val="28"/>
        </w:rPr>
        <w:t xml:space="preserve">, this needs to be done </w:t>
      </w:r>
      <w:r w:rsidR="000051FC">
        <w:rPr>
          <w:sz w:val="28"/>
          <w:szCs w:val="28"/>
        </w:rPr>
        <w:t>regularly</w:t>
      </w:r>
      <w:r w:rsidR="00693BFF">
        <w:rPr>
          <w:sz w:val="28"/>
          <w:szCs w:val="28"/>
        </w:rPr>
        <w:t>, extended over a long period of time</w:t>
      </w:r>
      <w:r w:rsidR="001150E6">
        <w:rPr>
          <w:sz w:val="28"/>
          <w:szCs w:val="28"/>
        </w:rPr>
        <w:t xml:space="preserve"> with someone </w:t>
      </w:r>
      <w:r w:rsidR="00016A6E">
        <w:rPr>
          <w:sz w:val="28"/>
          <w:szCs w:val="28"/>
        </w:rPr>
        <w:t>whom</w:t>
      </w:r>
      <w:r w:rsidR="001150E6">
        <w:rPr>
          <w:sz w:val="28"/>
          <w:szCs w:val="28"/>
        </w:rPr>
        <w:t xml:space="preserve"> the child has formed </w:t>
      </w:r>
      <w:r w:rsidR="00016A6E">
        <w:rPr>
          <w:sz w:val="28"/>
          <w:szCs w:val="28"/>
        </w:rPr>
        <w:t>an</w:t>
      </w:r>
      <w:r w:rsidR="0026761E">
        <w:rPr>
          <w:sz w:val="28"/>
          <w:szCs w:val="28"/>
        </w:rPr>
        <w:t xml:space="preserve"> emotional, strong</w:t>
      </w:r>
      <w:r w:rsidR="00016A6E">
        <w:rPr>
          <w:sz w:val="28"/>
          <w:szCs w:val="28"/>
        </w:rPr>
        <w:t>, mutual</w:t>
      </w:r>
      <w:r w:rsidR="00FD2764">
        <w:rPr>
          <w:sz w:val="28"/>
          <w:szCs w:val="28"/>
        </w:rPr>
        <w:t xml:space="preserve">, irrational attachment </w:t>
      </w:r>
      <w:r w:rsidR="005819AD">
        <w:rPr>
          <w:sz w:val="28"/>
          <w:szCs w:val="28"/>
        </w:rPr>
        <w:t xml:space="preserve">and who is </w:t>
      </w:r>
      <w:r w:rsidR="00CA7A5A">
        <w:rPr>
          <w:sz w:val="28"/>
          <w:szCs w:val="28"/>
        </w:rPr>
        <w:t>committed</w:t>
      </w:r>
      <w:r w:rsidR="005819AD">
        <w:rPr>
          <w:sz w:val="28"/>
          <w:szCs w:val="28"/>
        </w:rPr>
        <w:t xml:space="preserve"> to that </w:t>
      </w:r>
      <w:r w:rsidR="00CA7A5A">
        <w:rPr>
          <w:sz w:val="28"/>
          <w:szCs w:val="28"/>
        </w:rPr>
        <w:t>child’s development and wellbeing, for life.</w:t>
      </w:r>
      <w:r w:rsidR="00355E8B">
        <w:rPr>
          <w:sz w:val="28"/>
          <w:szCs w:val="28"/>
        </w:rPr>
        <w:t xml:space="preserve"> </w:t>
      </w:r>
      <w:proofErr w:type="spellStart"/>
      <w:r w:rsidR="00100CC1">
        <w:rPr>
          <w:sz w:val="28"/>
          <w:szCs w:val="28"/>
        </w:rPr>
        <w:t>Urie</w:t>
      </w:r>
      <w:proofErr w:type="spellEnd"/>
      <w:r w:rsidR="00100CC1">
        <w:rPr>
          <w:sz w:val="28"/>
          <w:szCs w:val="28"/>
        </w:rPr>
        <w:t xml:space="preserve"> translated this </w:t>
      </w:r>
      <w:r w:rsidR="00BF59BD">
        <w:rPr>
          <w:sz w:val="28"/>
          <w:szCs w:val="28"/>
        </w:rPr>
        <w:t xml:space="preserve">simply, stating “Every </w:t>
      </w:r>
      <w:r w:rsidR="00BF59BD">
        <w:rPr>
          <w:sz w:val="28"/>
          <w:szCs w:val="28"/>
        </w:rPr>
        <w:lastRenderedPageBreak/>
        <w:t xml:space="preserve">child needs </w:t>
      </w:r>
      <w:r w:rsidR="00F82321">
        <w:rPr>
          <w:sz w:val="28"/>
          <w:szCs w:val="28"/>
        </w:rPr>
        <w:t>at least</w:t>
      </w:r>
      <w:r w:rsidR="00BF59BD">
        <w:rPr>
          <w:sz w:val="28"/>
          <w:szCs w:val="28"/>
        </w:rPr>
        <w:t xml:space="preserve"> one adult </w:t>
      </w:r>
      <w:r w:rsidR="00F82321">
        <w:rPr>
          <w:sz w:val="28"/>
          <w:szCs w:val="28"/>
        </w:rPr>
        <w:t>who is irrationally crazy about him or her”</w:t>
      </w:r>
      <w:r w:rsidR="00E92075">
        <w:rPr>
          <w:sz w:val="28"/>
          <w:szCs w:val="28"/>
        </w:rPr>
        <w:t xml:space="preserve"> he believed that the primary </w:t>
      </w:r>
      <w:r w:rsidR="00164A94">
        <w:rPr>
          <w:sz w:val="28"/>
          <w:szCs w:val="28"/>
        </w:rPr>
        <w:t>caregiver</w:t>
      </w:r>
      <w:r w:rsidR="00E92075">
        <w:rPr>
          <w:sz w:val="28"/>
          <w:szCs w:val="28"/>
        </w:rPr>
        <w:t xml:space="preserve"> should also have support </w:t>
      </w:r>
      <w:r w:rsidR="00FE29DA">
        <w:rPr>
          <w:sz w:val="28"/>
          <w:szCs w:val="28"/>
        </w:rPr>
        <w:t xml:space="preserve">from </w:t>
      </w:r>
      <w:r w:rsidR="00E92075">
        <w:rPr>
          <w:sz w:val="28"/>
          <w:szCs w:val="28"/>
        </w:rPr>
        <w:t>another adult</w:t>
      </w:r>
      <w:r w:rsidR="00897CA3">
        <w:rPr>
          <w:sz w:val="28"/>
          <w:szCs w:val="28"/>
        </w:rPr>
        <w:t>, this being a grandparent or spouse</w:t>
      </w:r>
      <w:r w:rsidR="00DD551A">
        <w:rPr>
          <w:sz w:val="28"/>
          <w:szCs w:val="28"/>
        </w:rPr>
        <w:t xml:space="preserve"> (</w:t>
      </w:r>
      <w:proofErr w:type="spellStart"/>
      <w:r w:rsidR="00DD551A" w:rsidRPr="00DD551A">
        <w:rPr>
          <w:sz w:val="28"/>
          <w:szCs w:val="28"/>
        </w:rPr>
        <w:t>Brendtro</w:t>
      </w:r>
      <w:proofErr w:type="spellEnd"/>
      <w:r w:rsidR="00DD551A" w:rsidRPr="00DD551A">
        <w:rPr>
          <w:sz w:val="28"/>
          <w:szCs w:val="28"/>
        </w:rPr>
        <w:t>, L.K</w:t>
      </w:r>
      <w:r w:rsidR="00DD551A">
        <w:rPr>
          <w:sz w:val="28"/>
          <w:szCs w:val="28"/>
        </w:rPr>
        <w:t xml:space="preserve">, </w:t>
      </w:r>
      <w:r w:rsidR="00DD551A" w:rsidRPr="00DD551A">
        <w:rPr>
          <w:sz w:val="28"/>
          <w:szCs w:val="28"/>
        </w:rPr>
        <w:t>2006</w:t>
      </w:r>
      <w:r w:rsidR="00B4609F">
        <w:rPr>
          <w:sz w:val="28"/>
          <w:szCs w:val="28"/>
        </w:rPr>
        <w:t>, p</w:t>
      </w:r>
      <w:r w:rsidR="002B4500">
        <w:rPr>
          <w:sz w:val="28"/>
          <w:szCs w:val="28"/>
        </w:rPr>
        <w:t>.162</w:t>
      </w:r>
      <w:r w:rsidR="00DD551A">
        <w:rPr>
          <w:sz w:val="28"/>
          <w:szCs w:val="28"/>
        </w:rPr>
        <w:t>)</w:t>
      </w:r>
      <w:r w:rsidR="001A5686">
        <w:rPr>
          <w:sz w:val="28"/>
          <w:szCs w:val="28"/>
        </w:rPr>
        <w:t xml:space="preserve">. </w:t>
      </w:r>
      <w:proofErr w:type="spellStart"/>
      <w:r w:rsidR="00341CA9">
        <w:rPr>
          <w:sz w:val="28"/>
          <w:szCs w:val="28"/>
        </w:rPr>
        <w:t>Urie</w:t>
      </w:r>
      <w:proofErr w:type="spellEnd"/>
      <w:r w:rsidR="00341CA9">
        <w:rPr>
          <w:sz w:val="28"/>
          <w:szCs w:val="28"/>
        </w:rPr>
        <w:t xml:space="preserve"> </w:t>
      </w:r>
      <w:r w:rsidR="00596755">
        <w:rPr>
          <w:sz w:val="28"/>
          <w:szCs w:val="28"/>
        </w:rPr>
        <w:t>Bronfenbrenner’s</w:t>
      </w:r>
      <w:r w:rsidR="00112C09">
        <w:rPr>
          <w:sz w:val="28"/>
          <w:szCs w:val="28"/>
        </w:rPr>
        <w:t xml:space="preserve"> </w:t>
      </w:r>
      <w:r w:rsidR="0008410F">
        <w:rPr>
          <w:sz w:val="28"/>
          <w:szCs w:val="28"/>
        </w:rPr>
        <w:t xml:space="preserve">model (1976) is based on children being the centre of </w:t>
      </w:r>
      <w:r w:rsidR="00B5411D">
        <w:rPr>
          <w:sz w:val="28"/>
          <w:szCs w:val="28"/>
        </w:rPr>
        <w:t xml:space="preserve">an ecological system </w:t>
      </w:r>
      <w:r w:rsidR="00DA02D5">
        <w:rPr>
          <w:sz w:val="28"/>
          <w:szCs w:val="28"/>
        </w:rPr>
        <w:t>that</w:t>
      </w:r>
      <w:r w:rsidR="00B5411D">
        <w:rPr>
          <w:sz w:val="28"/>
          <w:szCs w:val="28"/>
        </w:rPr>
        <w:t xml:space="preserve"> consists of four parts</w:t>
      </w:r>
      <w:r w:rsidR="00302CD9">
        <w:rPr>
          <w:sz w:val="28"/>
          <w:szCs w:val="28"/>
        </w:rPr>
        <w:t xml:space="preserve">. </w:t>
      </w:r>
      <w:r w:rsidR="00596755">
        <w:rPr>
          <w:sz w:val="28"/>
          <w:szCs w:val="28"/>
        </w:rPr>
        <w:t>Bronfenbrenner</w:t>
      </w:r>
      <w:r w:rsidR="00302CD9">
        <w:rPr>
          <w:sz w:val="28"/>
          <w:szCs w:val="28"/>
        </w:rPr>
        <w:t xml:space="preserve"> strongly believed </w:t>
      </w:r>
      <w:r w:rsidR="00D91A7F">
        <w:rPr>
          <w:sz w:val="28"/>
          <w:szCs w:val="28"/>
        </w:rPr>
        <w:t xml:space="preserve">that a </w:t>
      </w:r>
      <w:r w:rsidR="008A7AF3">
        <w:rPr>
          <w:sz w:val="28"/>
          <w:szCs w:val="28"/>
        </w:rPr>
        <w:t>child</w:t>
      </w:r>
      <w:r w:rsidR="00D91A7F">
        <w:rPr>
          <w:sz w:val="28"/>
          <w:szCs w:val="28"/>
        </w:rPr>
        <w:t xml:space="preserve"> should be studied in their own environment, where they feel most </w:t>
      </w:r>
      <w:r w:rsidR="008A7AF3">
        <w:rPr>
          <w:sz w:val="28"/>
          <w:szCs w:val="28"/>
        </w:rPr>
        <w:t>comfortable</w:t>
      </w:r>
      <w:r w:rsidR="00BF051D">
        <w:rPr>
          <w:sz w:val="28"/>
          <w:szCs w:val="28"/>
        </w:rPr>
        <w:t xml:space="preserve"> surrounded by objects and people who are familiar to them.</w:t>
      </w:r>
      <w:r w:rsidR="00884804">
        <w:rPr>
          <w:sz w:val="28"/>
          <w:szCs w:val="28"/>
        </w:rPr>
        <w:t xml:space="preserve"> </w:t>
      </w:r>
      <w:r w:rsidR="004013E9">
        <w:rPr>
          <w:sz w:val="28"/>
          <w:szCs w:val="28"/>
        </w:rPr>
        <w:t xml:space="preserve">During </w:t>
      </w:r>
      <w:r w:rsidR="00FA0FD3">
        <w:rPr>
          <w:sz w:val="28"/>
          <w:szCs w:val="28"/>
        </w:rPr>
        <w:t xml:space="preserve">his studies, </w:t>
      </w:r>
      <w:r w:rsidR="00596755">
        <w:rPr>
          <w:sz w:val="28"/>
          <w:szCs w:val="28"/>
        </w:rPr>
        <w:t>Bronfenbrenner</w:t>
      </w:r>
      <w:r w:rsidR="001A25B6">
        <w:rPr>
          <w:sz w:val="28"/>
          <w:szCs w:val="28"/>
        </w:rPr>
        <w:t xml:space="preserve"> has highlighted </w:t>
      </w:r>
      <w:r w:rsidR="0034541F">
        <w:rPr>
          <w:sz w:val="28"/>
          <w:szCs w:val="28"/>
        </w:rPr>
        <w:t xml:space="preserve">that </w:t>
      </w:r>
      <w:r w:rsidR="00BC0371">
        <w:rPr>
          <w:sz w:val="28"/>
          <w:szCs w:val="28"/>
        </w:rPr>
        <w:t xml:space="preserve">working together is </w:t>
      </w:r>
      <w:r w:rsidR="00560171">
        <w:rPr>
          <w:sz w:val="28"/>
          <w:szCs w:val="28"/>
        </w:rPr>
        <w:t>crucial</w:t>
      </w:r>
      <w:r w:rsidR="00CE0567">
        <w:rPr>
          <w:sz w:val="28"/>
          <w:szCs w:val="28"/>
        </w:rPr>
        <w:t xml:space="preserve"> for a child</w:t>
      </w:r>
      <w:r w:rsidR="009B2D1F">
        <w:rPr>
          <w:sz w:val="28"/>
          <w:szCs w:val="28"/>
        </w:rPr>
        <w:t xml:space="preserve">’s </w:t>
      </w:r>
      <w:r w:rsidR="00CE0567">
        <w:rPr>
          <w:sz w:val="28"/>
          <w:szCs w:val="28"/>
        </w:rPr>
        <w:t>develop</w:t>
      </w:r>
      <w:r w:rsidR="009B2D1F">
        <w:rPr>
          <w:sz w:val="28"/>
          <w:szCs w:val="28"/>
        </w:rPr>
        <w:t>ment</w:t>
      </w:r>
      <w:r w:rsidR="00CE0567">
        <w:rPr>
          <w:sz w:val="28"/>
          <w:szCs w:val="28"/>
        </w:rPr>
        <w:t xml:space="preserve">, and a </w:t>
      </w:r>
      <w:r w:rsidR="00721353">
        <w:rPr>
          <w:sz w:val="28"/>
          <w:szCs w:val="28"/>
        </w:rPr>
        <w:t>child</w:t>
      </w:r>
      <w:r w:rsidR="00CE0567">
        <w:rPr>
          <w:sz w:val="28"/>
          <w:szCs w:val="28"/>
        </w:rPr>
        <w:t xml:space="preserve"> would </w:t>
      </w:r>
      <w:r w:rsidR="00F70F5D">
        <w:rPr>
          <w:sz w:val="28"/>
          <w:szCs w:val="28"/>
        </w:rPr>
        <w:t xml:space="preserve">significantly </w:t>
      </w:r>
      <w:r w:rsidR="005E2319">
        <w:rPr>
          <w:sz w:val="28"/>
          <w:szCs w:val="28"/>
        </w:rPr>
        <w:t xml:space="preserve">lack </w:t>
      </w:r>
      <w:r w:rsidR="00CE0567">
        <w:rPr>
          <w:sz w:val="28"/>
          <w:szCs w:val="28"/>
        </w:rPr>
        <w:t>develop</w:t>
      </w:r>
      <w:r w:rsidR="005E2319">
        <w:rPr>
          <w:sz w:val="28"/>
          <w:szCs w:val="28"/>
        </w:rPr>
        <w:t>ment</w:t>
      </w:r>
      <w:r w:rsidR="00F80878">
        <w:rPr>
          <w:sz w:val="28"/>
          <w:szCs w:val="28"/>
        </w:rPr>
        <w:t>al milestones</w:t>
      </w:r>
      <w:r w:rsidR="00CE0567">
        <w:rPr>
          <w:sz w:val="28"/>
          <w:szCs w:val="28"/>
        </w:rPr>
        <w:t xml:space="preserve"> i</w:t>
      </w:r>
      <w:r w:rsidR="00B2198B">
        <w:rPr>
          <w:sz w:val="28"/>
          <w:szCs w:val="28"/>
        </w:rPr>
        <w:t>f</w:t>
      </w:r>
      <w:r w:rsidR="00CE0567">
        <w:rPr>
          <w:sz w:val="28"/>
          <w:szCs w:val="28"/>
        </w:rPr>
        <w:t xml:space="preserve"> isolat</w:t>
      </w:r>
      <w:r w:rsidR="00B2198B">
        <w:rPr>
          <w:sz w:val="28"/>
          <w:szCs w:val="28"/>
        </w:rPr>
        <w:t>ed</w:t>
      </w:r>
      <w:r w:rsidR="00CE0567">
        <w:rPr>
          <w:sz w:val="28"/>
          <w:szCs w:val="28"/>
        </w:rPr>
        <w:t xml:space="preserve">. Working together and forming </w:t>
      </w:r>
      <w:r w:rsidR="002C1EBA">
        <w:rPr>
          <w:sz w:val="28"/>
          <w:szCs w:val="28"/>
        </w:rPr>
        <w:t xml:space="preserve">strong </w:t>
      </w:r>
      <w:r w:rsidR="00CE0567">
        <w:rPr>
          <w:sz w:val="28"/>
          <w:szCs w:val="28"/>
        </w:rPr>
        <w:t>ties between a setti</w:t>
      </w:r>
      <w:r w:rsidR="001A4498">
        <w:rPr>
          <w:sz w:val="28"/>
          <w:szCs w:val="28"/>
        </w:rPr>
        <w:t>ng and the child</w:t>
      </w:r>
      <w:r w:rsidR="002C1EBA">
        <w:rPr>
          <w:sz w:val="28"/>
          <w:szCs w:val="28"/>
        </w:rPr>
        <w:t>’</w:t>
      </w:r>
      <w:r w:rsidR="001A4498">
        <w:rPr>
          <w:sz w:val="28"/>
          <w:szCs w:val="28"/>
        </w:rPr>
        <w:t xml:space="preserve">s </w:t>
      </w:r>
      <w:r w:rsidR="003A3CDF">
        <w:rPr>
          <w:sz w:val="28"/>
          <w:szCs w:val="28"/>
        </w:rPr>
        <w:t xml:space="preserve">family/caregiver </w:t>
      </w:r>
      <w:r w:rsidR="002C1EBA">
        <w:rPr>
          <w:sz w:val="28"/>
          <w:szCs w:val="28"/>
        </w:rPr>
        <w:t>will positively aid a child’s development</w:t>
      </w:r>
      <w:r w:rsidR="00596755">
        <w:rPr>
          <w:sz w:val="28"/>
          <w:szCs w:val="28"/>
        </w:rPr>
        <w:t xml:space="preserve"> (</w:t>
      </w:r>
      <w:r w:rsidR="003C73EF">
        <w:rPr>
          <w:sz w:val="28"/>
          <w:szCs w:val="28"/>
        </w:rPr>
        <w:t>Aubrey and Riley</w:t>
      </w:r>
      <w:r w:rsidR="008076A4">
        <w:rPr>
          <w:sz w:val="28"/>
          <w:szCs w:val="28"/>
        </w:rPr>
        <w:t>, 2022, p.184)</w:t>
      </w:r>
      <w:r w:rsidR="00627F50">
        <w:rPr>
          <w:sz w:val="28"/>
          <w:szCs w:val="28"/>
        </w:rPr>
        <w:t>.</w:t>
      </w:r>
      <w:r w:rsidR="009842EC">
        <w:rPr>
          <w:sz w:val="28"/>
          <w:szCs w:val="28"/>
        </w:rPr>
        <w:t xml:space="preserve"> </w:t>
      </w:r>
      <w:r w:rsidR="009459F4">
        <w:rPr>
          <w:sz w:val="28"/>
          <w:szCs w:val="28"/>
        </w:rPr>
        <w:t>The curriculum for W</w:t>
      </w:r>
      <w:r w:rsidR="00FB6755">
        <w:rPr>
          <w:sz w:val="28"/>
          <w:szCs w:val="28"/>
        </w:rPr>
        <w:t xml:space="preserve">elsh </w:t>
      </w:r>
      <w:r w:rsidR="00512760">
        <w:rPr>
          <w:sz w:val="28"/>
          <w:szCs w:val="28"/>
        </w:rPr>
        <w:t>non-maintained</w:t>
      </w:r>
      <w:r w:rsidR="00FB6755">
        <w:rPr>
          <w:sz w:val="28"/>
          <w:szCs w:val="28"/>
        </w:rPr>
        <w:t xml:space="preserve"> settings </w:t>
      </w:r>
      <w:r w:rsidR="00512760">
        <w:rPr>
          <w:sz w:val="28"/>
          <w:szCs w:val="28"/>
        </w:rPr>
        <w:t>emphasises</w:t>
      </w:r>
      <w:r w:rsidR="00FB6755">
        <w:rPr>
          <w:sz w:val="28"/>
          <w:szCs w:val="28"/>
        </w:rPr>
        <w:t xml:space="preserve"> the importance </w:t>
      </w:r>
      <w:r w:rsidR="00E52021">
        <w:rPr>
          <w:sz w:val="28"/>
          <w:szCs w:val="28"/>
        </w:rPr>
        <w:t>of working together with families</w:t>
      </w:r>
      <w:r w:rsidR="00B82515">
        <w:rPr>
          <w:sz w:val="28"/>
          <w:szCs w:val="28"/>
        </w:rPr>
        <w:t xml:space="preserve">, </w:t>
      </w:r>
      <w:r w:rsidR="00C45992">
        <w:rPr>
          <w:sz w:val="28"/>
          <w:szCs w:val="28"/>
        </w:rPr>
        <w:t>providing a</w:t>
      </w:r>
      <w:r w:rsidR="00D44CBF">
        <w:rPr>
          <w:sz w:val="28"/>
          <w:szCs w:val="28"/>
        </w:rPr>
        <w:t xml:space="preserve"> </w:t>
      </w:r>
      <w:r w:rsidR="00201428">
        <w:rPr>
          <w:sz w:val="28"/>
          <w:szCs w:val="28"/>
        </w:rPr>
        <w:t>meaningful and holistic approach to learning</w:t>
      </w:r>
      <w:r w:rsidR="00662634">
        <w:rPr>
          <w:sz w:val="28"/>
          <w:szCs w:val="28"/>
        </w:rPr>
        <w:t xml:space="preserve">, </w:t>
      </w:r>
      <w:r w:rsidR="00A63E3D">
        <w:rPr>
          <w:sz w:val="28"/>
          <w:szCs w:val="28"/>
        </w:rPr>
        <w:t xml:space="preserve">supervised by </w:t>
      </w:r>
      <w:r w:rsidR="00662634">
        <w:rPr>
          <w:sz w:val="28"/>
          <w:szCs w:val="28"/>
        </w:rPr>
        <w:t>adults who are interested and observant</w:t>
      </w:r>
      <w:r w:rsidR="00E839E1">
        <w:rPr>
          <w:sz w:val="28"/>
          <w:szCs w:val="28"/>
        </w:rPr>
        <w:t xml:space="preserve">, </w:t>
      </w:r>
      <w:r w:rsidR="0074183A">
        <w:rPr>
          <w:sz w:val="28"/>
          <w:szCs w:val="28"/>
        </w:rPr>
        <w:t xml:space="preserve">and </w:t>
      </w:r>
      <w:r w:rsidR="00E839E1">
        <w:rPr>
          <w:sz w:val="28"/>
          <w:szCs w:val="28"/>
        </w:rPr>
        <w:t xml:space="preserve">providing engaging experiences </w:t>
      </w:r>
      <w:r w:rsidR="004E7584">
        <w:rPr>
          <w:sz w:val="28"/>
          <w:szCs w:val="28"/>
        </w:rPr>
        <w:t xml:space="preserve">to enable </w:t>
      </w:r>
      <w:r w:rsidR="00E839E1">
        <w:rPr>
          <w:sz w:val="28"/>
          <w:szCs w:val="28"/>
        </w:rPr>
        <w:t>child</w:t>
      </w:r>
      <w:r w:rsidR="004E7584">
        <w:rPr>
          <w:sz w:val="28"/>
          <w:szCs w:val="28"/>
        </w:rPr>
        <w:t xml:space="preserve"> </w:t>
      </w:r>
      <w:r w:rsidR="00A63E3D">
        <w:rPr>
          <w:sz w:val="28"/>
          <w:szCs w:val="28"/>
        </w:rPr>
        <w:t>develop</w:t>
      </w:r>
      <w:r w:rsidR="004E7584">
        <w:rPr>
          <w:sz w:val="28"/>
          <w:szCs w:val="28"/>
        </w:rPr>
        <w:t>ment</w:t>
      </w:r>
      <w:r w:rsidR="00A63E3D">
        <w:rPr>
          <w:sz w:val="28"/>
          <w:szCs w:val="28"/>
        </w:rPr>
        <w:t xml:space="preserve"> (</w:t>
      </w:r>
      <w:r w:rsidR="00B341DD">
        <w:rPr>
          <w:sz w:val="28"/>
          <w:szCs w:val="28"/>
        </w:rPr>
        <w:t>Education Wales, 2022).</w:t>
      </w:r>
      <w:r w:rsidR="00627F50">
        <w:rPr>
          <w:sz w:val="28"/>
          <w:szCs w:val="28"/>
        </w:rPr>
        <w:t xml:space="preserve"> </w:t>
      </w:r>
      <w:r w:rsidR="00627F50" w:rsidRPr="00627F50">
        <w:rPr>
          <w:sz w:val="28"/>
          <w:szCs w:val="28"/>
        </w:rPr>
        <w:t xml:space="preserve">Bronfenbrenner’s theory promotes the importance of inclusion, children who feel secure, loved, and valued have a greater potential of reaching their developmental milestones. Practitioners must support and promote this theory whilst working with children (Hayes, O’Toole and </w:t>
      </w:r>
      <w:proofErr w:type="spellStart"/>
      <w:r w:rsidR="00627F50" w:rsidRPr="00627F50">
        <w:rPr>
          <w:sz w:val="28"/>
          <w:szCs w:val="28"/>
        </w:rPr>
        <w:t>Halpenny</w:t>
      </w:r>
      <w:proofErr w:type="spellEnd"/>
      <w:r w:rsidR="00627F50" w:rsidRPr="00627F50">
        <w:rPr>
          <w:sz w:val="28"/>
          <w:szCs w:val="28"/>
        </w:rPr>
        <w:t>, 2017).</w:t>
      </w:r>
    </w:p>
    <w:p w14:paraId="63957661" w14:textId="341B116B" w:rsidR="00051498" w:rsidRDefault="000F7657" w:rsidP="002B24FB">
      <w:pPr>
        <w:tabs>
          <w:tab w:val="left" w:pos="4012"/>
        </w:tabs>
        <w:rPr>
          <w:sz w:val="28"/>
          <w:szCs w:val="28"/>
        </w:rPr>
      </w:pPr>
      <w:r>
        <w:rPr>
          <w:noProof/>
          <w:sz w:val="28"/>
          <w:szCs w:val="28"/>
        </w:rPr>
        <w:drawing>
          <wp:anchor distT="0" distB="0" distL="114300" distR="114300" simplePos="0" relativeHeight="251648000" behindDoc="0" locked="0" layoutInCell="1" allowOverlap="1" wp14:anchorId="32C2FA1B" wp14:editId="0D7809B8">
            <wp:simplePos x="0" y="0"/>
            <wp:positionH relativeFrom="margin">
              <wp:align>center</wp:align>
            </wp:positionH>
            <wp:positionV relativeFrom="paragraph">
              <wp:posOffset>153035</wp:posOffset>
            </wp:positionV>
            <wp:extent cx="3612586" cy="3663950"/>
            <wp:effectExtent l="0" t="0" r="6985" b="0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12586" cy="36639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8689FB7" w14:textId="6E404EC7" w:rsidR="00051498" w:rsidRDefault="00051498" w:rsidP="002B24FB">
      <w:pPr>
        <w:tabs>
          <w:tab w:val="left" w:pos="4012"/>
        </w:tabs>
        <w:rPr>
          <w:sz w:val="28"/>
          <w:szCs w:val="28"/>
        </w:rPr>
      </w:pPr>
    </w:p>
    <w:p w14:paraId="4AF34E4A" w14:textId="6D823CAC" w:rsidR="001F42F3" w:rsidRDefault="001F42F3" w:rsidP="002B24FB">
      <w:pPr>
        <w:tabs>
          <w:tab w:val="left" w:pos="4012"/>
        </w:tabs>
        <w:rPr>
          <w:sz w:val="28"/>
          <w:szCs w:val="28"/>
        </w:rPr>
      </w:pPr>
    </w:p>
    <w:p w14:paraId="04CE4A52" w14:textId="15B97B3D" w:rsidR="00666A6F" w:rsidRDefault="00666A6F" w:rsidP="002B24FB">
      <w:pPr>
        <w:tabs>
          <w:tab w:val="left" w:pos="4012"/>
        </w:tabs>
        <w:rPr>
          <w:sz w:val="28"/>
          <w:szCs w:val="28"/>
        </w:rPr>
      </w:pPr>
    </w:p>
    <w:p w14:paraId="6F19DEFB" w14:textId="4E8C26EA" w:rsidR="00666A6F" w:rsidRDefault="00666A6F" w:rsidP="002B24FB">
      <w:pPr>
        <w:tabs>
          <w:tab w:val="left" w:pos="4012"/>
        </w:tabs>
        <w:rPr>
          <w:sz w:val="28"/>
          <w:szCs w:val="28"/>
        </w:rPr>
      </w:pPr>
    </w:p>
    <w:p w14:paraId="71BDAFDA" w14:textId="15103E07" w:rsidR="00666A6F" w:rsidRDefault="00666A6F" w:rsidP="002B24FB">
      <w:pPr>
        <w:tabs>
          <w:tab w:val="left" w:pos="4012"/>
        </w:tabs>
        <w:rPr>
          <w:sz w:val="28"/>
          <w:szCs w:val="28"/>
        </w:rPr>
      </w:pPr>
    </w:p>
    <w:p w14:paraId="2B284186" w14:textId="4266873F" w:rsidR="00666A6F" w:rsidRDefault="00666A6F" w:rsidP="002B24FB">
      <w:pPr>
        <w:tabs>
          <w:tab w:val="left" w:pos="4012"/>
        </w:tabs>
        <w:rPr>
          <w:sz w:val="28"/>
          <w:szCs w:val="28"/>
        </w:rPr>
      </w:pPr>
    </w:p>
    <w:p w14:paraId="725F665B" w14:textId="50E6B588" w:rsidR="00666A6F" w:rsidRDefault="00666A6F" w:rsidP="002B24FB">
      <w:pPr>
        <w:tabs>
          <w:tab w:val="left" w:pos="4012"/>
        </w:tabs>
        <w:rPr>
          <w:sz w:val="28"/>
          <w:szCs w:val="28"/>
        </w:rPr>
      </w:pPr>
    </w:p>
    <w:p w14:paraId="3DCF01A4" w14:textId="497EC53F" w:rsidR="00666A6F" w:rsidRDefault="00666A6F" w:rsidP="002B24FB">
      <w:pPr>
        <w:tabs>
          <w:tab w:val="left" w:pos="4012"/>
        </w:tabs>
        <w:rPr>
          <w:sz w:val="28"/>
          <w:szCs w:val="28"/>
        </w:rPr>
      </w:pPr>
    </w:p>
    <w:p w14:paraId="2D24CA38" w14:textId="77777777" w:rsidR="00AF28D6" w:rsidRDefault="00AF28D6" w:rsidP="002B24FB">
      <w:pPr>
        <w:tabs>
          <w:tab w:val="left" w:pos="4012"/>
        </w:tabs>
        <w:rPr>
          <w:sz w:val="28"/>
          <w:szCs w:val="28"/>
        </w:rPr>
      </w:pPr>
    </w:p>
    <w:p w14:paraId="652FF45B" w14:textId="77777777" w:rsidR="00AF28D6" w:rsidRDefault="00AF28D6" w:rsidP="002B24FB">
      <w:pPr>
        <w:tabs>
          <w:tab w:val="left" w:pos="4012"/>
        </w:tabs>
        <w:rPr>
          <w:sz w:val="28"/>
          <w:szCs w:val="28"/>
        </w:rPr>
      </w:pPr>
    </w:p>
    <w:p w14:paraId="2BD6ADB1" w14:textId="77777777" w:rsidR="00627F50" w:rsidRDefault="00AF28D6" w:rsidP="002B24FB">
      <w:pPr>
        <w:tabs>
          <w:tab w:val="left" w:pos="4012"/>
        </w:tabs>
        <w:rPr>
          <w:sz w:val="20"/>
          <w:szCs w:val="20"/>
        </w:rPr>
      </w:pPr>
      <w:r>
        <w:rPr>
          <w:sz w:val="20"/>
          <w:szCs w:val="20"/>
        </w:rPr>
        <w:t xml:space="preserve">                                                                                   </w:t>
      </w:r>
    </w:p>
    <w:p w14:paraId="6C3FBA4B" w14:textId="0B4BAF11" w:rsidR="00AA00A0" w:rsidRPr="00AA00A0" w:rsidRDefault="00AF28D6" w:rsidP="00D8757F">
      <w:pPr>
        <w:tabs>
          <w:tab w:val="left" w:pos="4012"/>
        </w:tabs>
        <w:jc w:val="center"/>
        <w:rPr>
          <w:sz w:val="20"/>
          <w:szCs w:val="20"/>
        </w:rPr>
      </w:pPr>
      <w:r w:rsidRPr="00AF28D6">
        <w:rPr>
          <w:sz w:val="20"/>
          <w:szCs w:val="20"/>
        </w:rPr>
        <w:lastRenderedPageBreak/>
        <w:t>(Guy-Evans, 2020)</w:t>
      </w:r>
    </w:p>
    <w:p w14:paraId="347EBF61" w14:textId="60F10A1B" w:rsidR="00E33F60" w:rsidRDefault="00FB5B03" w:rsidP="002C51EF">
      <w:pPr>
        <w:tabs>
          <w:tab w:val="left" w:pos="4012"/>
        </w:tabs>
        <w:jc w:val="both"/>
        <w:rPr>
          <w:sz w:val="28"/>
          <w:szCs w:val="28"/>
        </w:rPr>
      </w:pPr>
      <w:r>
        <w:rPr>
          <w:sz w:val="28"/>
          <w:szCs w:val="28"/>
        </w:rPr>
        <w:t xml:space="preserve">Practitioners </w:t>
      </w:r>
      <w:r w:rsidR="001144FB">
        <w:rPr>
          <w:sz w:val="28"/>
          <w:szCs w:val="28"/>
        </w:rPr>
        <w:t>in e</w:t>
      </w:r>
      <w:r>
        <w:rPr>
          <w:sz w:val="28"/>
          <w:szCs w:val="28"/>
        </w:rPr>
        <w:t>arly years setting</w:t>
      </w:r>
      <w:r w:rsidR="001144FB">
        <w:rPr>
          <w:sz w:val="28"/>
          <w:szCs w:val="28"/>
        </w:rPr>
        <w:t xml:space="preserve">s need to be aware of </w:t>
      </w:r>
      <w:r w:rsidR="005D6405">
        <w:rPr>
          <w:sz w:val="28"/>
          <w:szCs w:val="28"/>
        </w:rPr>
        <w:t>how important it is for a child to have a smooth positive transition</w:t>
      </w:r>
      <w:r w:rsidR="00E63474">
        <w:rPr>
          <w:sz w:val="28"/>
          <w:szCs w:val="28"/>
        </w:rPr>
        <w:t xml:space="preserve"> when starting </w:t>
      </w:r>
      <w:r w:rsidR="00A8400A">
        <w:rPr>
          <w:sz w:val="28"/>
          <w:szCs w:val="28"/>
        </w:rPr>
        <w:t>in a nursery.</w:t>
      </w:r>
      <w:r w:rsidR="005D6405">
        <w:rPr>
          <w:sz w:val="28"/>
          <w:szCs w:val="28"/>
        </w:rPr>
        <w:t xml:space="preserve"> </w:t>
      </w:r>
      <w:r w:rsidR="0055127E">
        <w:rPr>
          <w:sz w:val="28"/>
          <w:szCs w:val="28"/>
        </w:rPr>
        <w:t xml:space="preserve">Maria Montessori believed that </w:t>
      </w:r>
      <w:r w:rsidR="00C43A47">
        <w:rPr>
          <w:sz w:val="28"/>
          <w:szCs w:val="28"/>
        </w:rPr>
        <w:t xml:space="preserve">childcare practitioners </w:t>
      </w:r>
      <w:r w:rsidR="000345F7">
        <w:rPr>
          <w:sz w:val="28"/>
          <w:szCs w:val="28"/>
        </w:rPr>
        <w:t>should be</w:t>
      </w:r>
      <w:r w:rsidR="00C43A47">
        <w:rPr>
          <w:sz w:val="28"/>
          <w:szCs w:val="28"/>
        </w:rPr>
        <w:t xml:space="preserve"> highly qualified within their </w:t>
      </w:r>
      <w:r w:rsidR="00BE4AA4">
        <w:rPr>
          <w:sz w:val="28"/>
          <w:szCs w:val="28"/>
        </w:rPr>
        <w:t>roles and</w:t>
      </w:r>
      <w:r w:rsidR="006049ED">
        <w:rPr>
          <w:sz w:val="28"/>
          <w:szCs w:val="28"/>
        </w:rPr>
        <w:t xml:space="preserve"> be proficient in observing child</w:t>
      </w:r>
      <w:r w:rsidR="00C22B04">
        <w:rPr>
          <w:sz w:val="28"/>
          <w:szCs w:val="28"/>
        </w:rPr>
        <w:t>ren</w:t>
      </w:r>
      <w:r w:rsidR="00F35BE9">
        <w:rPr>
          <w:sz w:val="28"/>
          <w:szCs w:val="28"/>
        </w:rPr>
        <w:t xml:space="preserve"> </w:t>
      </w:r>
      <w:r w:rsidR="004B1694">
        <w:rPr>
          <w:sz w:val="28"/>
          <w:szCs w:val="28"/>
        </w:rPr>
        <w:t xml:space="preserve">and </w:t>
      </w:r>
      <w:r w:rsidR="00E52042">
        <w:rPr>
          <w:sz w:val="28"/>
          <w:szCs w:val="28"/>
        </w:rPr>
        <w:t>recognising</w:t>
      </w:r>
      <w:r w:rsidR="00F35BE9">
        <w:rPr>
          <w:sz w:val="28"/>
          <w:szCs w:val="28"/>
        </w:rPr>
        <w:t xml:space="preserve"> what a </w:t>
      </w:r>
      <w:r w:rsidR="00E52042">
        <w:rPr>
          <w:sz w:val="28"/>
          <w:szCs w:val="28"/>
        </w:rPr>
        <w:t>child’s learning needs are</w:t>
      </w:r>
      <w:r w:rsidR="002B4998">
        <w:rPr>
          <w:sz w:val="28"/>
          <w:szCs w:val="28"/>
        </w:rPr>
        <w:t xml:space="preserve">, </w:t>
      </w:r>
      <w:r w:rsidR="004627EA">
        <w:rPr>
          <w:sz w:val="28"/>
          <w:szCs w:val="28"/>
        </w:rPr>
        <w:t>in doing that</w:t>
      </w:r>
      <w:r w:rsidR="002B4998">
        <w:rPr>
          <w:sz w:val="28"/>
          <w:szCs w:val="28"/>
        </w:rPr>
        <w:t xml:space="preserve"> </w:t>
      </w:r>
      <w:r w:rsidR="004627EA">
        <w:rPr>
          <w:sz w:val="28"/>
          <w:szCs w:val="28"/>
        </w:rPr>
        <w:t>practitioners</w:t>
      </w:r>
      <w:r w:rsidR="002B4998">
        <w:rPr>
          <w:sz w:val="28"/>
          <w:szCs w:val="28"/>
        </w:rPr>
        <w:t xml:space="preserve"> should provide </w:t>
      </w:r>
      <w:r w:rsidR="00D30544">
        <w:rPr>
          <w:sz w:val="28"/>
          <w:szCs w:val="28"/>
        </w:rPr>
        <w:t>children with an environment they can develop freely</w:t>
      </w:r>
      <w:r w:rsidR="00BE4AA4">
        <w:rPr>
          <w:sz w:val="28"/>
          <w:szCs w:val="28"/>
        </w:rPr>
        <w:t xml:space="preserve"> </w:t>
      </w:r>
      <w:r w:rsidR="00BE4AA4" w:rsidRPr="00BE4AA4">
        <w:rPr>
          <w:sz w:val="28"/>
          <w:szCs w:val="28"/>
        </w:rPr>
        <w:t>(Kramer, 2017)</w:t>
      </w:r>
      <w:r w:rsidR="00D30544">
        <w:rPr>
          <w:sz w:val="28"/>
          <w:szCs w:val="28"/>
        </w:rPr>
        <w:t>.</w:t>
      </w:r>
      <w:r w:rsidR="005C4312">
        <w:rPr>
          <w:sz w:val="28"/>
          <w:szCs w:val="28"/>
        </w:rPr>
        <w:t xml:space="preserve"> </w:t>
      </w:r>
      <w:r w:rsidR="003D0789">
        <w:rPr>
          <w:sz w:val="28"/>
          <w:szCs w:val="28"/>
        </w:rPr>
        <w:t>Montessori</w:t>
      </w:r>
      <w:r w:rsidR="004F1B70">
        <w:rPr>
          <w:sz w:val="28"/>
          <w:szCs w:val="28"/>
        </w:rPr>
        <w:t xml:space="preserve"> </w:t>
      </w:r>
      <w:r w:rsidR="002F0988">
        <w:rPr>
          <w:sz w:val="28"/>
          <w:szCs w:val="28"/>
        </w:rPr>
        <w:t>stated</w:t>
      </w:r>
      <w:r w:rsidR="004F1B70">
        <w:rPr>
          <w:sz w:val="28"/>
          <w:szCs w:val="28"/>
        </w:rPr>
        <w:t xml:space="preserve"> that </w:t>
      </w:r>
      <w:r w:rsidR="00AA06D3">
        <w:rPr>
          <w:sz w:val="28"/>
          <w:szCs w:val="28"/>
        </w:rPr>
        <w:t xml:space="preserve">her theory prepared the child for </w:t>
      </w:r>
      <w:r w:rsidR="0090497F">
        <w:rPr>
          <w:sz w:val="28"/>
          <w:szCs w:val="28"/>
        </w:rPr>
        <w:t>life</w:t>
      </w:r>
      <w:r w:rsidR="00AA06D3">
        <w:rPr>
          <w:sz w:val="28"/>
          <w:szCs w:val="28"/>
        </w:rPr>
        <w:t>, not just for school</w:t>
      </w:r>
      <w:r w:rsidR="00D1158D">
        <w:rPr>
          <w:sz w:val="28"/>
          <w:szCs w:val="28"/>
        </w:rPr>
        <w:t xml:space="preserve">, teaching children to run and not sit still, </w:t>
      </w:r>
      <w:r w:rsidR="001A3424">
        <w:rPr>
          <w:sz w:val="28"/>
          <w:szCs w:val="28"/>
        </w:rPr>
        <w:t>to provide freedom within limits</w:t>
      </w:r>
      <w:r w:rsidR="009E0F94">
        <w:rPr>
          <w:sz w:val="28"/>
          <w:szCs w:val="28"/>
        </w:rPr>
        <w:t>,</w:t>
      </w:r>
      <w:r w:rsidR="001A3424">
        <w:rPr>
          <w:sz w:val="28"/>
          <w:szCs w:val="28"/>
        </w:rPr>
        <w:t xml:space="preserve"> and supporting the </w:t>
      </w:r>
      <w:r w:rsidR="00F87003">
        <w:rPr>
          <w:sz w:val="28"/>
          <w:szCs w:val="28"/>
        </w:rPr>
        <w:t>child</w:t>
      </w:r>
      <w:r w:rsidR="001A3424">
        <w:rPr>
          <w:sz w:val="28"/>
          <w:szCs w:val="28"/>
        </w:rPr>
        <w:t xml:space="preserve"> as an active learner</w:t>
      </w:r>
      <w:r w:rsidR="003A62A6">
        <w:rPr>
          <w:sz w:val="28"/>
          <w:szCs w:val="28"/>
        </w:rPr>
        <w:t xml:space="preserve">. </w:t>
      </w:r>
      <w:r w:rsidR="0011646D">
        <w:rPr>
          <w:sz w:val="28"/>
          <w:szCs w:val="28"/>
        </w:rPr>
        <w:t xml:space="preserve">Although Maria Montessori’s theory is </w:t>
      </w:r>
      <w:r w:rsidR="008710E3">
        <w:rPr>
          <w:sz w:val="28"/>
          <w:szCs w:val="28"/>
        </w:rPr>
        <w:t>more</w:t>
      </w:r>
      <w:r w:rsidR="00B72D20">
        <w:rPr>
          <w:sz w:val="28"/>
          <w:szCs w:val="28"/>
        </w:rPr>
        <w:t xml:space="preserve"> than 110 years old, it is still very relevant today</w:t>
      </w:r>
      <w:r w:rsidR="00BC69E4">
        <w:rPr>
          <w:sz w:val="28"/>
          <w:szCs w:val="28"/>
        </w:rPr>
        <w:t xml:space="preserve">, the </w:t>
      </w:r>
      <w:r w:rsidR="00591175">
        <w:rPr>
          <w:sz w:val="28"/>
          <w:szCs w:val="28"/>
        </w:rPr>
        <w:t xml:space="preserve">Statutory Framework for Early Years </w:t>
      </w:r>
      <w:r w:rsidR="003B410C">
        <w:rPr>
          <w:sz w:val="28"/>
          <w:szCs w:val="28"/>
        </w:rPr>
        <w:t>Foundation Stage</w:t>
      </w:r>
      <w:r w:rsidR="00AE5306">
        <w:rPr>
          <w:sz w:val="28"/>
          <w:szCs w:val="28"/>
        </w:rPr>
        <w:t xml:space="preserve"> </w:t>
      </w:r>
      <w:r w:rsidR="00591175">
        <w:rPr>
          <w:sz w:val="28"/>
          <w:szCs w:val="28"/>
        </w:rPr>
        <w:t xml:space="preserve">in England </w:t>
      </w:r>
      <w:r w:rsidR="00241723">
        <w:rPr>
          <w:sz w:val="28"/>
          <w:szCs w:val="28"/>
        </w:rPr>
        <w:t>states that</w:t>
      </w:r>
      <w:r w:rsidR="00FF1C41">
        <w:rPr>
          <w:sz w:val="28"/>
          <w:szCs w:val="28"/>
        </w:rPr>
        <w:t xml:space="preserve"> (</w:t>
      </w:r>
      <w:r w:rsidR="000D0BBE">
        <w:rPr>
          <w:sz w:val="28"/>
          <w:szCs w:val="28"/>
        </w:rPr>
        <w:t xml:space="preserve">Bradbury and </w:t>
      </w:r>
      <w:proofErr w:type="spellStart"/>
      <w:r w:rsidR="000D0BBE">
        <w:rPr>
          <w:sz w:val="28"/>
          <w:szCs w:val="28"/>
        </w:rPr>
        <w:t>Swailes</w:t>
      </w:r>
      <w:proofErr w:type="spellEnd"/>
      <w:r w:rsidR="000D0BBE">
        <w:rPr>
          <w:sz w:val="28"/>
          <w:szCs w:val="28"/>
        </w:rPr>
        <w:t>, 2022, p.83):</w:t>
      </w:r>
    </w:p>
    <w:p w14:paraId="77880CDC" w14:textId="77777777" w:rsidR="00151FCD" w:rsidRDefault="00241723" w:rsidP="002C51EF">
      <w:pPr>
        <w:tabs>
          <w:tab w:val="left" w:pos="4012"/>
        </w:tabs>
        <w:jc w:val="both"/>
        <w:rPr>
          <w:sz w:val="28"/>
          <w:szCs w:val="28"/>
        </w:rPr>
      </w:pPr>
      <w:r>
        <w:rPr>
          <w:sz w:val="28"/>
          <w:szCs w:val="28"/>
        </w:rPr>
        <w:t xml:space="preserve">“It promotes </w:t>
      </w:r>
      <w:r w:rsidR="0035187F">
        <w:rPr>
          <w:sz w:val="28"/>
          <w:szCs w:val="28"/>
        </w:rPr>
        <w:t xml:space="preserve">teaching and learning to ensure </w:t>
      </w:r>
      <w:r w:rsidR="00630BE4">
        <w:rPr>
          <w:sz w:val="28"/>
          <w:szCs w:val="28"/>
        </w:rPr>
        <w:t>children’s</w:t>
      </w:r>
      <w:r w:rsidR="0035187F">
        <w:rPr>
          <w:sz w:val="28"/>
          <w:szCs w:val="28"/>
        </w:rPr>
        <w:t xml:space="preserve"> ‘school </w:t>
      </w:r>
      <w:r w:rsidR="00BB3C12">
        <w:rPr>
          <w:sz w:val="28"/>
          <w:szCs w:val="28"/>
        </w:rPr>
        <w:t>readiness</w:t>
      </w:r>
      <w:r w:rsidR="00294A37">
        <w:rPr>
          <w:sz w:val="28"/>
          <w:szCs w:val="28"/>
        </w:rPr>
        <w:t>’</w:t>
      </w:r>
      <w:r w:rsidR="0035187F">
        <w:rPr>
          <w:sz w:val="28"/>
          <w:szCs w:val="28"/>
        </w:rPr>
        <w:t xml:space="preserve"> </w:t>
      </w:r>
      <w:r w:rsidR="00CE6E87">
        <w:rPr>
          <w:sz w:val="28"/>
          <w:szCs w:val="28"/>
        </w:rPr>
        <w:t xml:space="preserve">and gives children the broad range of knowledge and skills that provide the right foundation </w:t>
      </w:r>
      <w:r w:rsidR="00117B9E">
        <w:rPr>
          <w:sz w:val="28"/>
          <w:szCs w:val="28"/>
        </w:rPr>
        <w:t>for good future progress through school and life”</w:t>
      </w:r>
      <w:r w:rsidR="00C271D1">
        <w:rPr>
          <w:sz w:val="28"/>
          <w:szCs w:val="28"/>
        </w:rPr>
        <w:t xml:space="preserve"> (D</w:t>
      </w:r>
      <w:r w:rsidR="00363B96">
        <w:rPr>
          <w:sz w:val="28"/>
          <w:szCs w:val="28"/>
        </w:rPr>
        <w:t xml:space="preserve">epartment </w:t>
      </w:r>
      <w:r w:rsidR="00C271D1">
        <w:rPr>
          <w:sz w:val="28"/>
          <w:szCs w:val="28"/>
        </w:rPr>
        <w:t>f</w:t>
      </w:r>
      <w:r w:rsidR="00363B96">
        <w:rPr>
          <w:sz w:val="28"/>
          <w:szCs w:val="28"/>
        </w:rPr>
        <w:t xml:space="preserve">or </w:t>
      </w:r>
      <w:r w:rsidR="00630BE4">
        <w:rPr>
          <w:sz w:val="28"/>
          <w:szCs w:val="28"/>
        </w:rPr>
        <w:t>E</w:t>
      </w:r>
      <w:r w:rsidR="00363B96">
        <w:rPr>
          <w:sz w:val="28"/>
          <w:szCs w:val="28"/>
        </w:rPr>
        <w:t>ducation</w:t>
      </w:r>
      <w:r w:rsidR="00630BE4">
        <w:rPr>
          <w:sz w:val="28"/>
          <w:szCs w:val="28"/>
        </w:rPr>
        <w:t>, 2021, p.5)</w:t>
      </w:r>
      <w:r w:rsidR="00901DF6">
        <w:rPr>
          <w:sz w:val="28"/>
          <w:szCs w:val="28"/>
        </w:rPr>
        <w:t>.</w:t>
      </w:r>
    </w:p>
    <w:p w14:paraId="2679263C" w14:textId="0521462B" w:rsidR="00DE5E3A" w:rsidRDefault="000A2A84" w:rsidP="002C51EF">
      <w:pPr>
        <w:tabs>
          <w:tab w:val="left" w:pos="4012"/>
        </w:tabs>
        <w:jc w:val="both"/>
        <w:rPr>
          <w:sz w:val="28"/>
          <w:szCs w:val="28"/>
        </w:rPr>
      </w:pPr>
      <w:r>
        <w:rPr>
          <w:sz w:val="28"/>
          <w:szCs w:val="28"/>
        </w:rPr>
        <w:t xml:space="preserve">In September 2022 the Welsh Government introduced a new curriculum for Wales, </w:t>
      </w:r>
      <w:r w:rsidR="006A4089">
        <w:rPr>
          <w:sz w:val="28"/>
          <w:szCs w:val="28"/>
        </w:rPr>
        <w:t xml:space="preserve">giving teachers and practitioners in maintained settings </w:t>
      </w:r>
      <w:r w:rsidR="008E2001">
        <w:rPr>
          <w:sz w:val="28"/>
          <w:szCs w:val="28"/>
        </w:rPr>
        <w:t>the freedom</w:t>
      </w:r>
      <w:r w:rsidR="001F08E9">
        <w:rPr>
          <w:sz w:val="28"/>
          <w:szCs w:val="28"/>
        </w:rPr>
        <w:t xml:space="preserve"> </w:t>
      </w:r>
      <w:r w:rsidR="00DE5E3A">
        <w:rPr>
          <w:sz w:val="28"/>
          <w:szCs w:val="28"/>
        </w:rPr>
        <w:t xml:space="preserve">to </w:t>
      </w:r>
      <w:r w:rsidR="001F08E9">
        <w:rPr>
          <w:sz w:val="28"/>
          <w:szCs w:val="28"/>
        </w:rPr>
        <w:t xml:space="preserve">teach children freely, through </w:t>
      </w:r>
      <w:r w:rsidR="00AF2C71">
        <w:rPr>
          <w:sz w:val="28"/>
          <w:szCs w:val="28"/>
        </w:rPr>
        <w:t>different means,</w:t>
      </w:r>
      <w:r w:rsidR="00A52F1E">
        <w:rPr>
          <w:sz w:val="28"/>
          <w:szCs w:val="28"/>
        </w:rPr>
        <w:t xml:space="preserve"> </w:t>
      </w:r>
      <w:r w:rsidR="002F4F31">
        <w:rPr>
          <w:sz w:val="28"/>
          <w:szCs w:val="28"/>
        </w:rPr>
        <w:t>numeracy</w:t>
      </w:r>
      <w:r w:rsidR="00DE5E3A">
        <w:rPr>
          <w:sz w:val="28"/>
          <w:szCs w:val="28"/>
        </w:rPr>
        <w:t>, for example,</w:t>
      </w:r>
      <w:r w:rsidR="002F4F31">
        <w:rPr>
          <w:sz w:val="28"/>
          <w:szCs w:val="28"/>
        </w:rPr>
        <w:t xml:space="preserve"> </w:t>
      </w:r>
      <w:r w:rsidR="00285CFA">
        <w:rPr>
          <w:sz w:val="28"/>
          <w:szCs w:val="28"/>
        </w:rPr>
        <w:t>can</w:t>
      </w:r>
      <w:r w:rsidR="002F4F31">
        <w:rPr>
          <w:sz w:val="28"/>
          <w:szCs w:val="28"/>
        </w:rPr>
        <w:t xml:space="preserve"> be taught through play</w:t>
      </w:r>
      <w:r w:rsidR="004D7D83">
        <w:rPr>
          <w:sz w:val="28"/>
          <w:szCs w:val="28"/>
        </w:rPr>
        <w:t xml:space="preserve">, thus giving children the freedom to explore and </w:t>
      </w:r>
      <w:r w:rsidR="008D574B">
        <w:rPr>
          <w:sz w:val="28"/>
          <w:szCs w:val="28"/>
        </w:rPr>
        <w:t xml:space="preserve">develop </w:t>
      </w:r>
      <w:r w:rsidR="00D85A2A">
        <w:rPr>
          <w:sz w:val="28"/>
          <w:szCs w:val="28"/>
        </w:rPr>
        <w:t>in a way which suits their needs</w:t>
      </w:r>
      <w:r w:rsidR="008F1A25">
        <w:rPr>
          <w:sz w:val="28"/>
          <w:szCs w:val="28"/>
        </w:rPr>
        <w:t xml:space="preserve"> (</w:t>
      </w:r>
      <w:r w:rsidR="00C40475">
        <w:rPr>
          <w:sz w:val="28"/>
          <w:szCs w:val="28"/>
        </w:rPr>
        <w:t>Dau</w:t>
      </w:r>
      <w:r w:rsidR="00F47BBA">
        <w:rPr>
          <w:sz w:val="28"/>
          <w:szCs w:val="28"/>
        </w:rPr>
        <w:t>ncey, M, 2022</w:t>
      </w:r>
      <w:r w:rsidR="00AA136C">
        <w:rPr>
          <w:sz w:val="28"/>
          <w:szCs w:val="28"/>
        </w:rPr>
        <w:t>).</w:t>
      </w:r>
      <w:r w:rsidR="00285CFA">
        <w:rPr>
          <w:sz w:val="28"/>
          <w:szCs w:val="28"/>
        </w:rPr>
        <w:t xml:space="preserve"> </w:t>
      </w:r>
      <w:r w:rsidR="00C2480D">
        <w:rPr>
          <w:sz w:val="28"/>
          <w:szCs w:val="28"/>
        </w:rPr>
        <w:t xml:space="preserve">This is strongly based on Maria </w:t>
      </w:r>
      <w:r w:rsidR="002227F7">
        <w:rPr>
          <w:sz w:val="28"/>
          <w:szCs w:val="28"/>
        </w:rPr>
        <w:t>Montessori’s</w:t>
      </w:r>
      <w:r w:rsidR="00C2480D">
        <w:rPr>
          <w:sz w:val="28"/>
          <w:szCs w:val="28"/>
        </w:rPr>
        <w:t xml:space="preserve"> theory of every child being different</w:t>
      </w:r>
      <w:r w:rsidR="00727C89">
        <w:rPr>
          <w:sz w:val="28"/>
          <w:szCs w:val="28"/>
        </w:rPr>
        <w:t xml:space="preserve"> and </w:t>
      </w:r>
      <w:r w:rsidR="002227F7">
        <w:rPr>
          <w:sz w:val="28"/>
          <w:szCs w:val="28"/>
        </w:rPr>
        <w:t xml:space="preserve">being given </w:t>
      </w:r>
      <w:r w:rsidR="008F1A25">
        <w:rPr>
          <w:sz w:val="28"/>
          <w:szCs w:val="28"/>
        </w:rPr>
        <w:t>an</w:t>
      </w:r>
      <w:r w:rsidR="002227F7">
        <w:rPr>
          <w:sz w:val="28"/>
          <w:szCs w:val="28"/>
        </w:rPr>
        <w:t xml:space="preserve"> environment </w:t>
      </w:r>
      <w:r w:rsidR="008F1A25">
        <w:rPr>
          <w:sz w:val="28"/>
          <w:szCs w:val="28"/>
        </w:rPr>
        <w:t xml:space="preserve">in </w:t>
      </w:r>
      <w:r w:rsidR="002227F7">
        <w:rPr>
          <w:sz w:val="28"/>
          <w:szCs w:val="28"/>
        </w:rPr>
        <w:t>which they can develop freely</w:t>
      </w:r>
      <w:r w:rsidR="008F1A25">
        <w:rPr>
          <w:sz w:val="28"/>
          <w:szCs w:val="28"/>
        </w:rPr>
        <w:t xml:space="preserve"> (Kramer,2017).</w:t>
      </w:r>
    </w:p>
    <w:p w14:paraId="012B4C69" w14:textId="10BCA557" w:rsidR="00241723" w:rsidRDefault="0060354B" w:rsidP="002C51EF">
      <w:pPr>
        <w:tabs>
          <w:tab w:val="left" w:pos="4012"/>
        </w:tabs>
        <w:jc w:val="both"/>
        <w:rPr>
          <w:sz w:val="28"/>
          <w:szCs w:val="28"/>
        </w:rPr>
      </w:pPr>
      <w:r w:rsidRPr="0060354B">
        <w:rPr>
          <w:sz w:val="28"/>
          <w:szCs w:val="28"/>
        </w:rPr>
        <w:t xml:space="preserve">Maria Montessori and </w:t>
      </w:r>
      <w:proofErr w:type="spellStart"/>
      <w:r w:rsidRPr="0060354B">
        <w:rPr>
          <w:sz w:val="28"/>
          <w:szCs w:val="28"/>
        </w:rPr>
        <w:t>Urie</w:t>
      </w:r>
      <w:proofErr w:type="spellEnd"/>
      <w:r w:rsidRPr="0060354B">
        <w:rPr>
          <w:sz w:val="28"/>
          <w:szCs w:val="28"/>
        </w:rPr>
        <w:t xml:space="preserve"> Bronfenbrenner place the child at the centre of their theories and believe</w:t>
      </w:r>
      <w:r w:rsidR="003D0225">
        <w:rPr>
          <w:sz w:val="28"/>
          <w:szCs w:val="28"/>
        </w:rPr>
        <w:t xml:space="preserve"> in a holistic approach to child development</w:t>
      </w:r>
      <w:r w:rsidR="005955F8">
        <w:rPr>
          <w:sz w:val="28"/>
          <w:szCs w:val="28"/>
        </w:rPr>
        <w:t xml:space="preserve">. </w:t>
      </w:r>
      <w:r w:rsidR="003F3E84">
        <w:rPr>
          <w:sz w:val="28"/>
          <w:szCs w:val="28"/>
        </w:rPr>
        <w:t>Maria stated</w:t>
      </w:r>
      <w:r w:rsidR="005955F8">
        <w:rPr>
          <w:sz w:val="28"/>
          <w:szCs w:val="28"/>
        </w:rPr>
        <w:t>,</w:t>
      </w:r>
      <w:r w:rsidR="003F3E84">
        <w:rPr>
          <w:sz w:val="28"/>
          <w:szCs w:val="28"/>
        </w:rPr>
        <w:t xml:space="preserve"> “The most important </w:t>
      </w:r>
      <w:r w:rsidR="00813ECA">
        <w:rPr>
          <w:sz w:val="28"/>
          <w:szCs w:val="28"/>
        </w:rPr>
        <w:t xml:space="preserve">period of life is not the age of university studies, but the first one, </w:t>
      </w:r>
      <w:r w:rsidR="00B056AC">
        <w:rPr>
          <w:sz w:val="28"/>
          <w:szCs w:val="28"/>
        </w:rPr>
        <w:t xml:space="preserve">the </w:t>
      </w:r>
      <w:r w:rsidR="00813ECA">
        <w:rPr>
          <w:sz w:val="28"/>
          <w:szCs w:val="28"/>
        </w:rPr>
        <w:t xml:space="preserve">period from </w:t>
      </w:r>
      <w:r w:rsidR="00813E47">
        <w:rPr>
          <w:sz w:val="28"/>
          <w:szCs w:val="28"/>
        </w:rPr>
        <w:t>birth to six” (Montessori, 1966, p.22).</w:t>
      </w:r>
      <w:r w:rsidR="00911415">
        <w:rPr>
          <w:sz w:val="28"/>
          <w:szCs w:val="28"/>
        </w:rPr>
        <w:t xml:space="preserve"> </w:t>
      </w:r>
    </w:p>
    <w:p w14:paraId="77FFDD6A" w14:textId="36175307" w:rsidR="00A02B01" w:rsidRDefault="0085008E" w:rsidP="002C51EF">
      <w:pPr>
        <w:tabs>
          <w:tab w:val="left" w:pos="4012"/>
        </w:tabs>
        <w:jc w:val="both"/>
        <w:rPr>
          <w:sz w:val="28"/>
          <w:szCs w:val="28"/>
        </w:rPr>
      </w:pPr>
      <w:r>
        <w:rPr>
          <w:sz w:val="28"/>
          <w:szCs w:val="28"/>
        </w:rPr>
        <w:t>In Wales</w:t>
      </w:r>
      <w:r w:rsidR="000679EC">
        <w:rPr>
          <w:sz w:val="28"/>
          <w:szCs w:val="28"/>
        </w:rPr>
        <w:t>,</w:t>
      </w:r>
      <w:r>
        <w:rPr>
          <w:sz w:val="28"/>
          <w:szCs w:val="28"/>
        </w:rPr>
        <w:t xml:space="preserve"> there are Nation</w:t>
      </w:r>
      <w:r w:rsidR="000216D9">
        <w:rPr>
          <w:sz w:val="28"/>
          <w:szCs w:val="28"/>
        </w:rPr>
        <w:t>al</w:t>
      </w:r>
      <w:r>
        <w:rPr>
          <w:sz w:val="28"/>
          <w:szCs w:val="28"/>
        </w:rPr>
        <w:t xml:space="preserve"> Minimum </w:t>
      </w:r>
      <w:r w:rsidR="00107DD4">
        <w:rPr>
          <w:sz w:val="28"/>
          <w:szCs w:val="28"/>
        </w:rPr>
        <w:t>S</w:t>
      </w:r>
      <w:r>
        <w:rPr>
          <w:sz w:val="28"/>
          <w:szCs w:val="28"/>
        </w:rPr>
        <w:t>tandar</w:t>
      </w:r>
      <w:r w:rsidR="000679EC">
        <w:rPr>
          <w:sz w:val="28"/>
          <w:szCs w:val="28"/>
        </w:rPr>
        <w:t>d</w:t>
      </w:r>
      <w:r>
        <w:rPr>
          <w:sz w:val="28"/>
          <w:szCs w:val="28"/>
        </w:rPr>
        <w:t xml:space="preserve">s that </w:t>
      </w:r>
      <w:r w:rsidR="000679EC">
        <w:rPr>
          <w:sz w:val="28"/>
          <w:szCs w:val="28"/>
        </w:rPr>
        <w:t>regulated</w:t>
      </w:r>
      <w:r>
        <w:rPr>
          <w:sz w:val="28"/>
          <w:szCs w:val="28"/>
        </w:rPr>
        <w:t xml:space="preserve"> childcare providers must follow</w:t>
      </w:r>
      <w:r w:rsidR="00507292">
        <w:rPr>
          <w:sz w:val="28"/>
          <w:szCs w:val="28"/>
        </w:rPr>
        <w:t xml:space="preserve">. The </w:t>
      </w:r>
      <w:r w:rsidR="00020737">
        <w:rPr>
          <w:sz w:val="28"/>
          <w:szCs w:val="28"/>
        </w:rPr>
        <w:t>setting manager is responsible for</w:t>
      </w:r>
      <w:r w:rsidR="00507292">
        <w:rPr>
          <w:sz w:val="28"/>
          <w:szCs w:val="28"/>
        </w:rPr>
        <w:t xml:space="preserve"> ensuring all staff are aware</w:t>
      </w:r>
      <w:r w:rsidR="00456987">
        <w:rPr>
          <w:sz w:val="28"/>
          <w:szCs w:val="28"/>
        </w:rPr>
        <w:t xml:space="preserve"> of</w:t>
      </w:r>
      <w:r w:rsidR="00507292">
        <w:rPr>
          <w:sz w:val="28"/>
          <w:szCs w:val="28"/>
        </w:rPr>
        <w:t xml:space="preserve"> and following these standar</w:t>
      </w:r>
      <w:r w:rsidR="007A66DC">
        <w:rPr>
          <w:sz w:val="28"/>
          <w:szCs w:val="28"/>
        </w:rPr>
        <w:t>ds</w:t>
      </w:r>
      <w:r w:rsidR="00C533D9">
        <w:rPr>
          <w:sz w:val="28"/>
          <w:szCs w:val="28"/>
        </w:rPr>
        <w:t>. There are points set out in the</w:t>
      </w:r>
      <w:r w:rsidR="00EC3687">
        <w:rPr>
          <w:sz w:val="28"/>
          <w:szCs w:val="28"/>
        </w:rPr>
        <w:t xml:space="preserve"> National Minimum </w:t>
      </w:r>
      <w:r w:rsidR="00107DD4">
        <w:rPr>
          <w:sz w:val="28"/>
          <w:szCs w:val="28"/>
        </w:rPr>
        <w:t>Standards</w:t>
      </w:r>
      <w:r w:rsidR="00C533D9">
        <w:rPr>
          <w:sz w:val="28"/>
          <w:szCs w:val="28"/>
        </w:rPr>
        <w:t xml:space="preserve"> to ensure a positive </w:t>
      </w:r>
      <w:r w:rsidR="00EC3687">
        <w:rPr>
          <w:sz w:val="28"/>
          <w:szCs w:val="28"/>
        </w:rPr>
        <w:t>transition</w:t>
      </w:r>
      <w:r w:rsidR="00107DD4">
        <w:rPr>
          <w:sz w:val="28"/>
          <w:szCs w:val="28"/>
        </w:rPr>
        <w:t xml:space="preserve"> for the child </w:t>
      </w:r>
      <w:r w:rsidR="005E53F3">
        <w:rPr>
          <w:sz w:val="28"/>
          <w:szCs w:val="28"/>
        </w:rPr>
        <w:t>(Welsh Government, 2016)</w:t>
      </w:r>
      <w:r w:rsidR="0011222F">
        <w:rPr>
          <w:sz w:val="28"/>
          <w:szCs w:val="28"/>
        </w:rPr>
        <w:t xml:space="preserve"> which are as follows:</w:t>
      </w:r>
    </w:p>
    <w:p w14:paraId="3ACB2559" w14:textId="09F06C78" w:rsidR="0011222F" w:rsidRPr="00AE5AF7" w:rsidRDefault="0011222F" w:rsidP="002C51EF">
      <w:pPr>
        <w:tabs>
          <w:tab w:val="left" w:pos="4012"/>
        </w:tabs>
        <w:jc w:val="both"/>
        <w:rPr>
          <w:b/>
          <w:bCs/>
          <w:sz w:val="28"/>
          <w:szCs w:val="28"/>
        </w:rPr>
      </w:pPr>
      <w:r w:rsidRPr="00AE5AF7">
        <w:rPr>
          <w:b/>
          <w:bCs/>
          <w:sz w:val="28"/>
          <w:szCs w:val="28"/>
        </w:rPr>
        <w:t>Standard 3:</w:t>
      </w:r>
      <w:r w:rsidR="00326676">
        <w:rPr>
          <w:b/>
          <w:bCs/>
          <w:sz w:val="28"/>
          <w:szCs w:val="28"/>
        </w:rPr>
        <w:t xml:space="preserve"> Assessment</w:t>
      </w:r>
    </w:p>
    <w:p w14:paraId="4BB5A4F3" w14:textId="29C7EC52" w:rsidR="000F6FE4" w:rsidRDefault="0098586D" w:rsidP="002C51EF">
      <w:pPr>
        <w:tabs>
          <w:tab w:val="left" w:pos="4012"/>
        </w:tabs>
        <w:jc w:val="both"/>
        <w:rPr>
          <w:sz w:val="28"/>
          <w:szCs w:val="28"/>
        </w:rPr>
      </w:pPr>
      <w:r>
        <w:rPr>
          <w:sz w:val="28"/>
          <w:szCs w:val="28"/>
        </w:rPr>
        <w:t xml:space="preserve">Providing </w:t>
      </w:r>
      <w:r w:rsidR="00153546">
        <w:rPr>
          <w:sz w:val="28"/>
          <w:szCs w:val="28"/>
        </w:rPr>
        <w:t xml:space="preserve">the </w:t>
      </w:r>
      <w:r>
        <w:rPr>
          <w:sz w:val="28"/>
          <w:szCs w:val="28"/>
        </w:rPr>
        <w:t>opportunity</w:t>
      </w:r>
      <w:r w:rsidR="00153546">
        <w:rPr>
          <w:sz w:val="28"/>
          <w:szCs w:val="28"/>
        </w:rPr>
        <w:t xml:space="preserve"> for the child and parent to attend the setting</w:t>
      </w:r>
      <w:r w:rsidR="00087E1D">
        <w:rPr>
          <w:sz w:val="28"/>
          <w:szCs w:val="28"/>
        </w:rPr>
        <w:t xml:space="preserve"> to make sure the needs of the child are clearly identified</w:t>
      </w:r>
      <w:r>
        <w:rPr>
          <w:sz w:val="28"/>
          <w:szCs w:val="28"/>
        </w:rPr>
        <w:t xml:space="preserve"> during these visits.</w:t>
      </w:r>
      <w:r w:rsidR="00407237">
        <w:rPr>
          <w:sz w:val="28"/>
          <w:szCs w:val="28"/>
        </w:rPr>
        <w:t xml:space="preserve"> Parents are </w:t>
      </w:r>
      <w:r w:rsidR="00407237">
        <w:rPr>
          <w:sz w:val="28"/>
          <w:szCs w:val="28"/>
        </w:rPr>
        <w:lastRenderedPageBreak/>
        <w:t xml:space="preserve">to be asked </w:t>
      </w:r>
      <w:r w:rsidR="0082485A">
        <w:rPr>
          <w:sz w:val="28"/>
          <w:szCs w:val="28"/>
        </w:rPr>
        <w:t>about the needs</w:t>
      </w:r>
      <w:r w:rsidR="00F2418F">
        <w:rPr>
          <w:sz w:val="28"/>
          <w:szCs w:val="28"/>
        </w:rPr>
        <w:t xml:space="preserve">, </w:t>
      </w:r>
      <w:r w:rsidR="000F6FE4">
        <w:rPr>
          <w:sz w:val="28"/>
          <w:szCs w:val="28"/>
        </w:rPr>
        <w:t>abilities</w:t>
      </w:r>
      <w:r w:rsidR="00AE5AF7">
        <w:rPr>
          <w:sz w:val="28"/>
          <w:szCs w:val="28"/>
        </w:rPr>
        <w:t>,</w:t>
      </w:r>
      <w:r w:rsidR="00F2418F">
        <w:rPr>
          <w:sz w:val="28"/>
          <w:szCs w:val="28"/>
        </w:rPr>
        <w:t xml:space="preserve"> and preferences</w:t>
      </w:r>
      <w:r w:rsidR="0082485A">
        <w:rPr>
          <w:sz w:val="28"/>
          <w:szCs w:val="28"/>
        </w:rPr>
        <w:t xml:space="preserve"> of the child</w:t>
      </w:r>
      <w:r w:rsidR="00AD7844">
        <w:rPr>
          <w:sz w:val="28"/>
          <w:szCs w:val="28"/>
        </w:rPr>
        <w:t>,</w:t>
      </w:r>
      <w:r w:rsidR="00F2418F">
        <w:rPr>
          <w:sz w:val="28"/>
          <w:szCs w:val="28"/>
        </w:rPr>
        <w:t xml:space="preserve"> ensuring the best possible </w:t>
      </w:r>
      <w:r w:rsidR="000F6FE4">
        <w:rPr>
          <w:sz w:val="28"/>
          <w:szCs w:val="28"/>
        </w:rPr>
        <w:t>outcomes</w:t>
      </w:r>
      <w:r w:rsidR="001D535F">
        <w:rPr>
          <w:sz w:val="28"/>
          <w:szCs w:val="28"/>
        </w:rPr>
        <w:t xml:space="preserve"> (Welsh Government, 2016).</w:t>
      </w:r>
    </w:p>
    <w:p w14:paraId="51BF8BCB" w14:textId="77777777" w:rsidR="00E00A9F" w:rsidRDefault="0051327F" w:rsidP="002C51EF">
      <w:pPr>
        <w:tabs>
          <w:tab w:val="left" w:pos="4012"/>
        </w:tabs>
        <w:jc w:val="both"/>
        <w:rPr>
          <w:b/>
          <w:bCs/>
          <w:sz w:val="28"/>
          <w:szCs w:val="28"/>
        </w:rPr>
      </w:pPr>
      <w:r w:rsidRPr="00AE5AF7">
        <w:rPr>
          <w:b/>
          <w:bCs/>
          <w:sz w:val="28"/>
          <w:szCs w:val="28"/>
        </w:rPr>
        <w:t>Standard 4:</w:t>
      </w:r>
      <w:r w:rsidR="00326676">
        <w:rPr>
          <w:b/>
          <w:bCs/>
          <w:sz w:val="28"/>
          <w:szCs w:val="28"/>
        </w:rPr>
        <w:t xml:space="preserve"> Meeting individual needs</w:t>
      </w:r>
    </w:p>
    <w:p w14:paraId="3106096B" w14:textId="512D4BBE" w:rsidR="001D535F" w:rsidRPr="00E00A9F" w:rsidRDefault="0051327F" w:rsidP="002C51EF">
      <w:pPr>
        <w:tabs>
          <w:tab w:val="left" w:pos="4012"/>
        </w:tabs>
        <w:jc w:val="both"/>
        <w:rPr>
          <w:b/>
          <w:bCs/>
          <w:sz w:val="28"/>
          <w:szCs w:val="28"/>
        </w:rPr>
      </w:pPr>
      <w:r>
        <w:rPr>
          <w:sz w:val="28"/>
          <w:szCs w:val="28"/>
        </w:rPr>
        <w:t>To meet the individual needs</w:t>
      </w:r>
      <w:r w:rsidR="00296172">
        <w:rPr>
          <w:sz w:val="28"/>
          <w:szCs w:val="28"/>
        </w:rPr>
        <w:t xml:space="preserve"> and preferences</w:t>
      </w:r>
      <w:r>
        <w:rPr>
          <w:sz w:val="28"/>
          <w:szCs w:val="28"/>
        </w:rPr>
        <w:t xml:space="preserve"> of the child.</w:t>
      </w:r>
      <w:r w:rsidR="00995156">
        <w:rPr>
          <w:sz w:val="28"/>
          <w:szCs w:val="28"/>
        </w:rPr>
        <w:t xml:space="preserve"> For example</w:t>
      </w:r>
      <w:r w:rsidR="00AC42B9">
        <w:rPr>
          <w:sz w:val="28"/>
          <w:szCs w:val="28"/>
        </w:rPr>
        <w:t>,</w:t>
      </w:r>
      <w:r w:rsidR="00995156">
        <w:rPr>
          <w:sz w:val="28"/>
          <w:szCs w:val="28"/>
        </w:rPr>
        <w:t xml:space="preserve"> </w:t>
      </w:r>
      <w:r w:rsidR="00C854E3">
        <w:rPr>
          <w:sz w:val="28"/>
          <w:szCs w:val="28"/>
        </w:rPr>
        <w:t>i</w:t>
      </w:r>
      <w:r w:rsidR="00995156">
        <w:rPr>
          <w:sz w:val="28"/>
          <w:szCs w:val="28"/>
        </w:rPr>
        <w:t xml:space="preserve">f a child has additional needs, </w:t>
      </w:r>
      <w:r w:rsidR="00727E8C">
        <w:rPr>
          <w:sz w:val="28"/>
          <w:szCs w:val="28"/>
        </w:rPr>
        <w:t xml:space="preserve">the Code of Practice for Special Educational Needs </w:t>
      </w:r>
      <w:r w:rsidR="00C854E3">
        <w:rPr>
          <w:sz w:val="28"/>
          <w:szCs w:val="28"/>
        </w:rPr>
        <w:t xml:space="preserve">in Wales </w:t>
      </w:r>
      <w:r w:rsidR="00AC42B9">
        <w:rPr>
          <w:sz w:val="28"/>
          <w:szCs w:val="28"/>
        </w:rPr>
        <w:t>needs</w:t>
      </w:r>
      <w:r w:rsidR="00727E8C">
        <w:rPr>
          <w:sz w:val="28"/>
          <w:szCs w:val="28"/>
        </w:rPr>
        <w:t xml:space="preserve"> to be followed</w:t>
      </w:r>
      <w:r>
        <w:rPr>
          <w:sz w:val="28"/>
          <w:szCs w:val="28"/>
        </w:rPr>
        <w:t xml:space="preserve"> </w:t>
      </w:r>
      <w:r w:rsidR="00AC42B9">
        <w:rPr>
          <w:sz w:val="28"/>
          <w:szCs w:val="28"/>
        </w:rPr>
        <w:t>or if the child has a particular religion or belief, these need to be adhered to</w:t>
      </w:r>
      <w:r w:rsidR="001D535F">
        <w:rPr>
          <w:sz w:val="28"/>
          <w:szCs w:val="28"/>
        </w:rPr>
        <w:t xml:space="preserve"> (Welsh Government, 2016).</w:t>
      </w:r>
    </w:p>
    <w:p w14:paraId="37F79E34" w14:textId="24A1F2E5" w:rsidR="00AE5AF7" w:rsidRPr="00F13139" w:rsidRDefault="00AE5AF7" w:rsidP="002C51EF">
      <w:pPr>
        <w:tabs>
          <w:tab w:val="left" w:pos="4012"/>
        </w:tabs>
        <w:jc w:val="both"/>
        <w:rPr>
          <w:b/>
          <w:bCs/>
          <w:sz w:val="28"/>
          <w:szCs w:val="28"/>
        </w:rPr>
      </w:pPr>
      <w:r w:rsidRPr="00F13139">
        <w:rPr>
          <w:b/>
          <w:bCs/>
          <w:sz w:val="28"/>
          <w:szCs w:val="28"/>
        </w:rPr>
        <w:t xml:space="preserve">Standard </w:t>
      </w:r>
      <w:r w:rsidR="002C0C65" w:rsidRPr="00F13139">
        <w:rPr>
          <w:b/>
          <w:bCs/>
          <w:sz w:val="28"/>
          <w:szCs w:val="28"/>
        </w:rPr>
        <w:t>6:</w:t>
      </w:r>
      <w:r w:rsidR="00D700D0">
        <w:rPr>
          <w:b/>
          <w:bCs/>
          <w:sz w:val="28"/>
          <w:szCs w:val="28"/>
        </w:rPr>
        <w:t xml:space="preserve"> Working in partnership with parents</w:t>
      </w:r>
    </w:p>
    <w:p w14:paraId="6EBEB83F" w14:textId="2C3A19D5" w:rsidR="00E00A9F" w:rsidRDefault="00DC72A4" w:rsidP="002C51EF">
      <w:pPr>
        <w:tabs>
          <w:tab w:val="left" w:pos="4012"/>
        </w:tabs>
        <w:jc w:val="both"/>
        <w:rPr>
          <w:sz w:val="28"/>
          <w:szCs w:val="28"/>
        </w:rPr>
      </w:pPr>
      <w:r>
        <w:rPr>
          <w:sz w:val="28"/>
          <w:szCs w:val="28"/>
        </w:rPr>
        <w:t xml:space="preserve">Practitioners need to be working in partnership with parents. Parents should be kept informed </w:t>
      </w:r>
      <w:r w:rsidR="00643107">
        <w:rPr>
          <w:sz w:val="28"/>
          <w:szCs w:val="28"/>
        </w:rPr>
        <w:t>of</w:t>
      </w:r>
      <w:r>
        <w:rPr>
          <w:sz w:val="28"/>
          <w:szCs w:val="28"/>
        </w:rPr>
        <w:t xml:space="preserve"> their </w:t>
      </w:r>
      <w:r w:rsidR="00AA0E8F">
        <w:rPr>
          <w:sz w:val="28"/>
          <w:szCs w:val="28"/>
        </w:rPr>
        <w:t>child’s</w:t>
      </w:r>
      <w:r>
        <w:rPr>
          <w:sz w:val="28"/>
          <w:szCs w:val="28"/>
        </w:rPr>
        <w:t xml:space="preserve"> </w:t>
      </w:r>
      <w:r w:rsidR="00AA0E8F">
        <w:rPr>
          <w:sz w:val="28"/>
          <w:szCs w:val="28"/>
        </w:rPr>
        <w:t>developmental</w:t>
      </w:r>
      <w:r w:rsidR="00430C5F">
        <w:rPr>
          <w:sz w:val="28"/>
          <w:szCs w:val="28"/>
        </w:rPr>
        <w:t xml:space="preserve"> milestones</w:t>
      </w:r>
      <w:r w:rsidR="00FC6F14">
        <w:rPr>
          <w:sz w:val="28"/>
          <w:szCs w:val="28"/>
        </w:rPr>
        <w:t>, activities</w:t>
      </w:r>
      <w:r w:rsidR="004B6B52">
        <w:rPr>
          <w:sz w:val="28"/>
          <w:szCs w:val="28"/>
        </w:rPr>
        <w:t>,</w:t>
      </w:r>
      <w:r w:rsidR="00FC6F14">
        <w:rPr>
          <w:sz w:val="28"/>
          <w:szCs w:val="28"/>
        </w:rPr>
        <w:t xml:space="preserve"> and achievements. </w:t>
      </w:r>
      <w:r w:rsidR="00642C1D">
        <w:rPr>
          <w:sz w:val="28"/>
          <w:szCs w:val="28"/>
        </w:rPr>
        <w:t xml:space="preserve">It is important for </w:t>
      </w:r>
      <w:r w:rsidR="00AA0E8F">
        <w:rPr>
          <w:sz w:val="28"/>
          <w:szCs w:val="28"/>
        </w:rPr>
        <w:t>practitioners</w:t>
      </w:r>
      <w:r w:rsidR="00642C1D">
        <w:rPr>
          <w:sz w:val="28"/>
          <w:szCs w:val="28"/>
        </w:rPr>
        <w:t xml:space="preserve"> to create an environment where parents feel they can </w:t>
      </w:r>
      <w:r w:rsidR="00C37F62">
        <w:rPr>
          <w:sz w:val="28"/>
          <w:szCs w:val="28"/>
        </w:rPr>
        <w:t>communicate</w:t>
      </w:r>
      <w:r w:rsidR="00643107">
        <w:rPr>
          <w:sz w:val="28"/>
          <w:szCs w:val="28"/>
        </w:rPr>
        <w:t>, this will enable practitioners to provide</w:t>
      </w:r>
      <w:r w:rsidR="00C26071">
        <w:rPr>
          <w:sz w:val="28"/>
          <w:szCs w:val="28"/>
        </w:rPr>
        <w:t xml:space="preserve"> better care for the child</w:t>
      </w:r>
      <w:r w:rsidR="001D535F">
        <w:rPr>
          <w:sz w:val="28"/>
          <w:szCs w:val="28"/>
        </w:rPr>
        <w:t xml:space="preserve"> (Welsh Government, 2016).</w:t>
      </w:r>
    </w:p>
    <w:p w14:paraId="32CB910E" w14:textId="10440F8D" w:rsidR="00C26071" w:rsidRPr="00F13139" w:rsidRDefault="00F13139" w:rsidP="002C51EF">
      <w:pPr>
        <w:tabs>
          <w:tab w:val="left" w:pos="4012"/>
        </w:tabs>
        <w:jc w:val="both"/>
        <w:rPr>
          <w:b/>
          <w:bCs/>
          <w:sz w:val="28"/>
          <w:szCs w:val="28"/>
        </w:rPr>
      </w:pPr>
      <w:r w:rsidRPr="00F13139">
        <w:rPr>
          <w:b/>
          <w:bCs/>
          <w:sz w:val="28"/>
          <w:szCs w:val="28"/>
        </w:rPr>
        <w:t>Standard 8:</w:t>
      </w:r>
      <w:r w:rsidR="005623D3">
        <w:rPr>
          <w:b/>
          <w:bCs/>
          <w:sz w:val="28"/>
          <w:szCs w:val="28"/>
        </w:rPr>
        <w:t xml:space="preserve"> Nurture &amp; Wellbeing</w:t>
      </w:r>
    </w:p>
    <w:p w14:paraId="61C9F5E2" w14:textId="6165C3AA" w:rsidR="00627F50" w:rsidRDefault="002F2492" w:rsidP="002C51EF">
      <w:pPr>
        <w:tabs>
          <w:tab w:val="left" w:pos="4012"/>
        </w:tabs>
        <w:jc w:val="both"/>
        <w:rPr>
          <w:sz w:val="28"/>
          <w:szCs w:val="28"/>
        </w:rPr>
      </w:pPr>
      <w:r>
        <w:rPr>
          <w:sz w:val="28"/>
          <w:szCs w:val="28"/>
        </w:rPr>
        <w:t xml:space="preserve">It is vital </w:t>
      </w:r>
      <w:r w:rsidR="004D363F">
        <w:rPr>
          <w:sz w:val="28"/>
          <w:szCs w:val="28"/>
        </w:rPr>
        <w:t xml:space="preserve">for </w:t>
      </w:r>
      <w:r w:rsidR="00127CAB">
        <w:rPr>
          <w:sz w:val="28"/>
          <w:szCs w:val="28"/>
        </w:rPr>
        <w:t>children</w:t>
      </w:r>
      <w:r w:rsidR="004D363F">
        <w:rPr>
          <w:sz w:val="28"/>
          <w:szCs w:val="28"/>
        </w:rPr>
        <w:t xml:space="preserve"> to feel comfortable around </w:t>
      </w:r>
      <w:r w:rsidR="00E65C40">
        <w:rPr>
          <w:sz w:val="28"/>
          <w:szCs w:val="28"/>
        </w:rPr>
        <w:t xml:space="preserve">practitioners, it is </w:t>
      </w:r>
      <w:r w:rsidR="00D20D6C">
        <w:rPr>
          <w:sz w:val="28"/>
          <w:szCs w:val="28"/>
        </w:rPr>
        <w:t xml:space="preserve">a </w:t>
      </w:r>
      <w:r w:rsidR="000A2625">
        <w:rPr>
          <w:sz w:val="28"/>
          <w:szCs w:val="28"/>
        </w:rPr>
        <w:t>practitioner’s</w:t>
      </w:r>
      <w:r w:rsidR="00CC7152">
        <w:rPr>
          <w:sz w:val="28"/>
          <w:szCs w:val="28"/>
        </w:rPr>
        <w:t xml:space="preserve"> </w:t>
      </w:r>
      <w:r w:rsidR="00E65C40">
        <w:rPr>
          <w:sz w:val="28"/>
          <w:szCs w:val="28"/>
        </w:rPr>
        <w:t xml:space="preserve">role to make sure children feel safe and </w:t>
      </w:r>
      <w:r w:rsidR="00121AF2">
        <w:rPr>
          <w:sz w:val="28"/>
          <w:szCs w:val="28"/>
        </w:rPr>
        <w:t>happy within the setting</w:t>
      </w:r>
      <w:r w:rsidR="00DD6CC7">
        <w:rPr>
          <w:sz w:val="28"/>
          <w:szCs w:val="28"/>
        </w:rPr>
        <w:t xml:space="preserve"> and </w:t>
      </w:r>
      <w:r w:rsidR="0080608F">
        <w:rPr>
          <w:sz w:val="28"/>
          <w:szCs w:val="28"/>
        </w:rPr>
        <w:t xml:space="preserve">that </w:t>
      </w:r>
      <w:r w:rsidR="00DD6CC7">
        <w:rPr>
          <w:sz w:val="28"/>
          <w:szCs w:val="28"/>
        </w:rPr>
        <w:t xml:space="preserve">the rights of the child are </w:t>
      </w:r>
      <w:r w:rsidR="00E438EF">
        <w:rPr>
          <w:sz w:val="28"/>
          <w:szCs w:val="28"/>
        </w:rPr>
        <w:t>always respected</w:t>
      </w:r>
      <w:r w:rsidR="001D535F">
        <w:rPr>
          <w:sz w:val="28"/>
          <w:szCs w:val="28"/>
        </w:rPr>
        <w:t xml:space="preserve"> (Welsh Government 2016). </w:t>
      </w:r>
      <w:r w:rsidR="00DD6CC7">
        <w:rPr>
          <w:sz w:val="28"/>
          <w:szCs w:val="28"/>
        </w:rPr>
        <w:t xml:space="preserve"> </w:t>
      </w:r>
      <w:r w:rsidR="005249BB">
        <w:rPr>
          <w:sz w:val="28"/>
          <w:szCs w:val="28"/>
        </w:rPr>
        <w:t xml:space="preserve">This section </w:t>
      </w:r>
      <w:r w:rsidR="0080608F">
        <w:rPr>
          <w:sz w:val="28"/>
          <w:szCs w:val="28"/>
        </w:rPr>
        <w:t xml:space="preserve">emphasises </w:t>
      </w:r>
      <w:r w:rsidR="00E3730D">
        <w:rPr>
          <w:sz w:val="28"/>
          <w:szCs w:val="28"/>
        </w:rPr>
        <w:t>the importance of the United Nations Co</w:t>
      </w:r>
      <w:r w:rsidR="001E2C75">
        <w:rPr>
          <w:sz w:val="28"/>
          <w:szCs w:val="28"/>
        </w:rPr>
        <w:t xml:space="preserve">nvention on the Rights of the Child (UNCRC) </w:t>
      </w:r>
      <w:r w:rsidR="0056396E">
        <w:rPr>
          <w:sz w:val="28"/>
          <w:szCs w:val="28"/>
        </w:rPr>
        <w:t>giving children the freedom to be heard</w:t>
      </w:r>
      <w:r w:rsidR="00752D50">
        <w:rPr>
          <w:sz w:val="28"/>
          <w:szCs w:val="28"/>
        </w:rPr>
        <w:t xml:space="preserve"> with positive communication </w:t>
      </w:r>
      <w:r w:rsidR="00407567">
        <w:rPr>
          <w:sz w:val="28"/>
          <w:szCs w:val="28"/>
        </w:rPr>
        <w:t>at eye level with the child</w:t>
      </w:r>
      <w:r w:rsidR="0090200B">
        <w:rPr>
          <w:sz w:val="28"/>
          <w:szCs w:val="28"/>
        </w:rPr>
        <w:t xml:space="preserve"> with minimal distress to the child during the transition</w:t>
      </w:r>
      <w:r w:rsidR="00A4714B">
        <w:rPr>
          <w:sz w:val="28"/>
          <w:szCs w:val="28"/>
        </w:rPr>
        <w:t xml:space="preserve"> (Department for Education, 2010).</w:t>
      </w:r>
    </w:p>
    <w:p w14:paraId="4EA85B85" w14:textId="5AA0F567" w:rsidR="008A1AA6" w:rsidRDefault="008A1AA6" w:rsidP="002C51EF">
      <w:pPr>
        <w:tabs>
          <w:tab w:val="left" w:pos="4012"/>
        </w:tabs>
        <w:jc w:val="both"/>
        <w:rPr>
          <w:sz w:val="28"/>
          <w:szCs w:val="28"/>
        </w:rPr>
      </w:pPr>
    </w:p>
    <w:p w14:paraId="443B2006" w14:textId="1D1519CF" w:rsidR="008A1AA6" w:rsidRDefault="008A1AA6" w:rsidP="002C51EF">
      <w:pPr>
        <w:tabs>
          <w:tab w:val="left" w:pos="4012"/>
        </w:tabs>
        <w:jc w:val="both"/>
        <w:rPr>
          <w:b/>
          <w:bCs/>
          <w:sz w:val="44"/>
          <w:szCs w:val="44"/>
          <w:u w:val="single"/>
        </w:rPr>
      </w:pPr>
      <w:r w:rsidRPr="000F7657">
        <w:rPr>
          <w:b/>
          <w:bCs/>
          <w:sz w:val="44"/>
          <w:szCs w:val="44"/>
          <w:u w:val="single"/>
        </w:rPr>
        <w:t>Partnerships</w:t>
      </w:r>
    </w:p>
    <w:p w14:paraId="446264AA" w14:textId="09DEA9BE" w:rsidR="000F7657" w:rsidRDefault="007D7916" w:rsidP="002C51EF">
      <w:pPr>
        <w:tabs>
          <w:tab w:val="left" w:pos="4012"/>
        </w:tabs>
        <w:jc w:val="both"/>
        <w:rPr>
          <w:sz w:val="24"/>
          <w:szCs w:val="24"/>
        </w:rPr>
      </w:pPr>
      <w:r>
        <w:rPr>
          <w:sz w:val="24"/>
          <w:szCs w:val="24"/>
        </w:rPr>
        <w:t>It is crucial th</w:t>
      </w:r>
      <w:r w:rsidR="00962198">
        <w:rPr>
          <w:sz w:val="24"/>
          <w:szCs w:val="24"/>
        </w:rPr>
        <w:t xml:space="preserve">at partnerships are formed during a </w:t>
      </w:r>
      <w:r w:rsidR="00E41E88">
        <w:rPr>
          <w:sz w:val="24"/>
          <w:szCs w:val="24"/>
        </w:rPr>
        <w:t>child’s</w:t>
      </w:r>
      <w:r w:rsidR="00962198">
        <w:rPr>
          <w:sz w:val="24"/>
          <w:szCs w:val="24"/>
        </w:rPr>
        <w:t xml:space="preserve"> transition. </w:t>
      </w:r>
      <w:r w:rsidR="00D714D6">
        <w:rPr>
          <w:sz w:val="24"/>
          <w:szCs w:val="24"/>
        </w:rPr>
        <w:t xml:space="preserve">The </w:t>
      </w:r>
      <w:r w:rsidR="00E41E88">
        <w:rPr>
          <w:sz w:val="24"/>
          <w:szCs w:val="24"/>
        </w:rPr>
        <w:t>child’s</w:t>
      </w:r>
      <w:r w:rsidR="00D714D6">
        <w:rPr>
          <w:sz w:val="24"/>
          <w:szCs w:val="24"/>
        </w:rPr>
        <w:t xml:space="preserve"> family</w:t>
      </w:r>
      <w:r w:rsidR="00D70802">
        <w:rPr>
          <w:sz w:val="24"/>
          <w:szCs w:val="24"/>
        </w:rPr>
        <w:t>/carers</w:t>
      </w:r>
      <w:r w:rsidR="00D94C2E">
        <w:rPr>
          <w:sz w:val="24"/>
          <w:szCs w:val="24"/>
        </w:rPr>
        <w:t>, the setting manage</w:t>
      </w:r>
      <w:r w:rsidR="00D70802">
        <w:rPr>
          <w:sz w:val="24"/>
          <w:szCs w:val="24"/>
        </w:rPr>
        <w:t>r</w:t>
      </w:r>
      <w:r w:rsidR="00E41E88">
        <w:rPr>
          <w:sz w:val="24"/>
          <w:szCs w:val="24"/>
        </w:rPr>
        <w:t>,</w:t>
      </w:r>
      <w:r w:rsidR="00D70802">
        <w:rPr>
          <w:sz w:val="24"/>
          <w:szCs w:val="24"/>
        </w:rPr>
        <w:t xml:space="preserve"> and </w:t>
      </w:r>
      <w:r w:rsidR="00E41E88">
        <w:rPr>
          <w:sz w:val="24"/>
          <w:szCs w:val="24"/>
        </w:rPr>
        <w:t>key workers</w:t>
      </w:r>
      <w:r w:rsidR="00D70802">
        <w:rPr>
          <w:sz w:val="24"/>
          <w:szCs w:val="24"/>
        </w:rPr>
        <w:t xml:space="preserve"> should all be supportive of this transition to enable </w:t>
      </w:r>
      <w:r w:rsidR="00E41E88">
        <w:rPr>
          <w:sz w:val="24"/>
          <w:szCs w:val="24"/>
        </w:rPr>
        <w:t xml:space="preserve">the </w:t>
      </w:r>
      <w:r w:rsidR="00D70802">
        <w:rPr>
          <w:sz w:val="24"/>
          <w:szCs w:val="24"/>
        </w:rPr>
        <w:t>best possible outcome</w:t>
      </w:r>
      <w:r w:rsidR="00D65682">
        <w:rPr>
          <w:sz w:val="24"/>
          <w:szCs w:val="24"/>
        </w:rPr>
        <w:t xml:space="preserve"> (Perry, 2013)</w:t>
      </w:r>
      <w:r w:rsidR="00FE4BC8">
        <w:rPr>
          <w:sz w:val="24"/>
          <w:szCs w:val="24"/>
        </w:rPr>
        <w:t>. The Early Years Foundation Stage explain</w:t>
      </w:r>
      <w:r w:rsidR="00FE75E2">
        <w:rPr>
          <w:sz w:val="24"/>
          <w:szCs w:val="24"/>
        </w:rPr>
        <w:t xml:space="preserve">s “Every child deserves the best possible start in life and </w:t>
      </w:r>
      <w:r w:rsidR="00800909">
        <w:rPr>
          <w:sz w:val="24"/>
          <w:szCs w:val="24"/>
        </w:rPr>
        <w:t>the support that enables them to fulfil their full potential”</w:t>
      </w:r>
      <w:r w:rsidR="00E41E88">
        <w:rPr>
          <w:sz w:val="24"/>
          <w:szCs w:val="24"/>
        </w:rPr>
        <w:t xml:space="preserve"> (Department for Education, 2012).</w:t>
      </w:r>
      <w:r w:rsidR="00842382">
        <w:rPr>
          <w:sz w:val="24"/>
          <w:szCs w:val="24"/>
        </w:rPr>
        <w:t xml:space="preserve"> </w:t>
      </w:r>
    </w:p>
    <w:p w14:paraId="4247ADA6" w14:textId="63EFA979" w:rsidR="00476845" w:rsidRDefault="00541EEF" w:rsidP="002C51EF">
      <w:pPr>
        <w:tabs>
          <w:tab w:val="left" w:pos="4012"/>
        </w:tabs>
        <w:jc w:val="both"/>
        <w:rPr>
          <w:sz w:val="24"/>
          <w:szCs w:val="24"/>
        </w:rPr>
      </w:pPr>
      <w:r>
        <w:rPr>
          <w:sz w:val="24"/>
          <w:szCs w:val="24"/>
        </w:rPr>
        <w:t>According to Parry (2013)</w:t>
      </w:r>
      <w:r w:rsidR="00F87A24">
        <w:rPr>
          <w:sz w:val="24"/>
          <w:szCs w:val="24"/>
        </w:rPr>
        <w:t>,</w:t>
      </w:r>
      <w:r>
        <w:rPr>
          <w:sz w:val="24"/>
          <w:szCs w:val="24"/>
        </w:rPr>
        <w:t xml:space="preserve"> effective communication is key to encouraging a smooth transition for the child, but this can become challenging if the child attends multiple </w:t>
      </w:r>
      <w:r w:rsidR="00A953E5">
        <w:rPr>
          <w:sz w:val="24"/>
          <w:szCs w:val="24"/>
        </w:rPr>
        <w:t xml:space="preserve">settings. All </w:t>
      </w:r>
      <w:r w:rsidR="00F87A24">
        <w:rPr>
          <w:sz w:val="24"/>
          <w:szCs w:val="24"/>
        </w:rPr>
        <w:t>childcare</w:t>
      </w:r>
      <w:r w:rsidR="00A953E5">
        <w:rPr>
          <w:sz w:val="24"/>
          <w:szCs w:val="24"/>
        </w:rPr>
        <w:t xml:space="preserve"> establishments should be equally commi</w:t>
      </w:r>
      <w:r w:rsidR="008879FA">
        <w:rPr>
          <w:sz w:val="24"/>
          <w:szCs w:val="24"/>
        </w:rPr>
        <w:t>tted to acceptable communication</w:t>
      </w:r>
      <w:r w:rsidR="00F71A46">
        <w:rPr>
          <w:sz w:val="24"/>
          <w:szCs w:val="24"/>
        </w:rPr>
        <w:t>.</w:t>
      </w:r>
      <w:r w:rsidR="00467BBA">
        <w:rPr>
          <w:sz w:val="24"/>
          <w:szCs w:val="24"/>
        </w:rPr>
        <w:t xml:space="preserve"> All practitioners should be seen </w:t>
      </w:r>
      <w:r w:rsidR="00F87A24">
        <w:rPr>
          <w:sz w:val="24"/>
          <w:szCs w:val="24"/>
        </w:rPr>
        <w:t xml:space="preserve">as </w:t>
      </w:r>
      <w:r w:rsidR="0010174B">
        <w:rPr>
          <w:sz w:val="24"/>
          <w:szCs w:val="24"/>
        </w:rPr>
        <w:t>equally professional, no one better than another, or more qualified than another</w:t>
      </w:r>
      <w:r w:rsidR="00FC3DCE">
        <w:rPr>
          <w:sz w:val="24"/>
          <w:szCs w:val="24"/>
        </w:rPr>
        <w:t xml:space="preserve">, </w:t>
      </w:r>
      <w:r w:rsidR="004E1E10">
        <w:rPr>
          <w:sz w:val="24"/>
          <w:szCs w:val="24"/>
        </w:rPr>
        <w:t xml:space="preserve">and </w:t>
      </w:r>
      <w:r w:rsidR="00FC3DCE">
        <w:rPr>
          <w:sz w:val="24"/>
          <w:szCs w:val="24"/>
        </w:rPr>
        <w:t>mutual respect should be held by all adults, including the parents.</w:t>
      </w:r>
    </w:p>
    <w:p w14:paraId="1D606537" w14:textId="7417EB65" w:rsidR="00236F3A" w:rsidRDefault="00236F3A" w:rsidP="002C51EF">
      <w:pPr>
        <w:tabs>
          <w:tab w:val="left" w:pos="4012"/>
        </w:tabs>
        <w:jc w:val="both"/>
        <w:rPr>
          <w:sz w:val="24"/>
          <w:szCs w:val="24"/>
        </w:rPr>
      </w:pPr>
      <w:r w:rsidRPr="00236F3A">
        <w:rPr>
          <w:sz w:val="24"/>
          <w:szCs w:val="24"/>
        </w:rPr>
        <w:lastRenderedPageBreak/>
        <w:t>Bronfenbrenner’s “Ecological Theory of Child Development” has focus on the environment and how relationships formed can affect a child’s development and well-being. This model can be used to help practitioners know where they slot into a child’s life and how their role as a practitioner can positively affect the child.</w:t>
      </w:r>
    </w:p>
    <w:p w14:paraId="621259EB" w14:textId="4C5CE65F" w:rsidR="00D0559F" w:rsidRDefault="000F0A3E" w:rsidP="002C51EF">
      <w:pPr>
        <w:tabs>
          <w:tab w:val="left" w:pos="4012"/>
        </w:tabs>
        <w:jc w:val="both"/>
        <w:rPr>
          <w:sz w:val="24"/>
          <w:szCs w:val="24"/>
        </w:rPr>
      </w:pPr>
      <w:r>
        <w:rPr>
          <w:b/>
          <w:bCs/>
          <w:noProof/>
          <w:sz w:val="44"/>
          <w:szCs w:val="44"/>
          <w:u w:val="single"/>
        </w:rPr>
        <w:drawing>
          <wp:anchor distT="0" distB="0" distL="114300" distR="114300" simplePos="0" relativeHeight="251667456" behindDoc="1" locked="0" layoutInCell="1" allowOverlap="1" wp14:anchorId="0D6285AD" wp14:editId="22FE9D62">
            <wp:simplePos x="0" y="0"/>
            <wp:positionH relativeFrom="margin">
              <wp:align>center</wp:align>
            </wp:positionH>
            <wp:positionV relativeFrom="paragraph">
              <wp:posOffset>1270</wp:posOffset>
            </wp:positionV>
            <wp:extent cx="2895600" cy="2273300"/>
            <wp:effectExtent l="0" t="0" r="0" b="0"/>
            <wp:wrapNone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95600" cy="22733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3056215" w14:textId="793FECDC" w:rsidR="00D0559F" w:rsidRDefault="00D0559F" w:rsidP="002C51EF">
      <w:pPr>
        <w:tabs>
          <w:tab w:val="left" w:pos="4012"/>
        </w:tabs>
        <w:jc w:val="both"/>
        <w:rPr>
          <w:sz w:val="24"/>
          <w:szCs w:val="24"/>
        </w:rPr>
      </w:pPr>
    </w:p>
    <w:p w14:paraId="2AED2EEF" w14:textId="1A947518" w:rsidR="004E1E10" w:rsidRDefault="004E1E10" w:rsidP="002C51EF">
      <w:pPr>
        <w:tabs>
          <w:tab w:val="left" w:pos="4012"/>
        </w:tabs>
        <w:jc w:val="both"/>
        <w:rPr>
          <w:sz w:val="24"/>
          <w:szCs w:val="24"/>
        </w:rPr>
      </w:pPr>
    </w:p>
    <w:p w14:paraId="56562A65" w14:textId="77777777" w:rsidR="004E1E10" w:rsidRPr="00F71B20" w:rsidRDefault="004E1E10" w:rsidP="002C51EF">
      <w:pPr>
        <w:tabs>
          <w:tab w:val="left" w:pos="4012"/>
        </w:tabs>
        <w:jc w:val="both"/>
        <w:rPr>
          <w:sz w:val="24"/>
          <w:szCs w:val="24"/>
        </w:rPr>
      </w:pPr>
    </w:p>
    <w:p w14:paraId="31BC0FE3" w14:textId="4E4ED532" w:rsidR="00D0559F" w:rsidRDefault="00D0559F" w:rsidP="002C51EF">
      <w:pPr>
        <w:tabs>
          <w:tab w:val="left" w:pos="4012"/>
        </w:tabs>
        <w:jc w:val="both"/>
        <w:rPr>
          <w:b/>
          <w:bCs/>
          <w:sz w:val="44"/>
          <w:szCs w:val="44"/>
          <w:u w:val="single"/>
        </w:rPr>
      </w:pPr>
    </w:p>
    <w:p w14:paraId="7BD4DDB8" w14:textId="77777777" w:rsidR="00236F3A" w:rsidRDefault="00236F3A" w:rsidP="002C51EF">
      <w:pPr>
        <w:tabs>
          <w:tab w:val="left" w:pos="4012"/>
        </w:tabs>
        <w:jc w:val="both"/>
        <w:rPr>
          <w:sz w:val="24"/>
          <w:szCs w:val="24"/>
        </w:rPr>
      </w:pPr>
    </w:p>
    <w:p w14:paraId="3A4AF46A" w14:textId="77777777" w:rsidR="00701661" w:rsidRDefault="00701661" w:rsidP="000F0A3E">
      <w:pPr>
        <w:tabs>
          <w:tab w:val="left" w:pos="4012"/>
        </w:tabs>
        <w:rPr>
          <w:sz w:val="24"/>
          <w:szCs w:val="24"/>
        </w:rPr>
      </w:pPr>
    </w:p>
    <w:p w14:paraId="4A983086" w14:textId="0BD30A9E" w:rsidR="00340734" w:rsidRPr="00EF0AD3" w:rsidRDefault="00340734" w:rsidP="00701661">
      <w:pPr>
        <w:tabs>
          <w:tab w:val="left" w:pos="4012"/>
        </w:tabs>
        <w:jc w:val="center"/>
        <w:rPr>
          <w:sz w:val="20"/>
          <w:szCs w:val="20"/>
        </w:rPr>
      </w:pPr>
      <w:r w:rsidRPr="00EF0AD3">
        <w:rPr>
          <w:sz w:val="20"/>
          <w:szCs w:val="20"/>
        </w:rPr>
        <w:t>(</w:t>
      </w:r>
      <w:r w:rsidR="00EF0AD3" w:rsidRPr="00EF0AD3">
        <w:rPr>
          <w:sz w:val="20"/>
          <w:szCs w:val="20"/>
        </w:rPr>
        <w:t>Positive</w:t>
      </w:r>
      <w:r w:rsidRPr="00EF0AD3">
        <w:rPr>
          <w:sz w:val="20"/>
          <w:szCs w:val="20"/>
        </w:rPr>
        <w:t xml:space="preserve"> promotions, n.d.)</w:t>
      </w:r>
    </w:p>
    <w:p w14:paraId="5DE359D9" w14:textId="77777777" w:rsidR="00701661" w:rsidRDefault="00701661" w:rsidP="002C51EF">
      <w:pPr>
        <w:tabs>
          <w:tab w:val="left" w:pos="4012"/>
        </w:tabs>
        <w:jc w:val="both"/>
        <w:rPr>
          <w:b/>
          <w:bCs/>
          <w:sz w:val="44"/>
          <w:szCs w:val="44"/>
          <w:u w:val="single"/>
        </w:rPr>
      </w:pPr>
    </w:p>
    <w:p w14:paraId="170C6610" w14:textId="688F5601" w:rsidR="000F7657" w:rsidRDefault="000F7657" w:rsidP="002C51EF">
      <w:pPr>
        <w:tabs>
          <w:tab w:val="left" w:pos="4012"/>
        </w:tabs>
        <w:jc w:val="both"/>
        <w:rPr>
          <w:b/>
          <w:bCs/>
          <w:sz w:val="44"/>
          <w:szCs w:val="44"/>
          <w:u w:val="single"/>
        </w:rPr>
      </w:pPr>
      <w:r>
        <w:rPr>
          <w:b/>
          <w:bCs/>
          <w:sz w:val="44"/>
          <w:szCs w:val="44"/>
          <w:u w:val="single"/>
        </w:rPr>
        <w:t>Interventions</w:t>
      </w:r>
    </w:p>
    <w:p w14:paraId="352C0F6A" w14:textId="6AC79D28" w:rsidR="00E00A9F" w:rsidRDefault="00812AAD" w:rsidP="002C51EF">
      <w:pPr>
        <w:tabs>
          <w:tab w:val="left" w:pos="4012"/>
        </w:tabs>
        <w:jc w:val="both"/>
        <w:rPr>
          <w:sz w:val="28"/>
          <w:szCs w:val="28"/>
        </w:rPr>
      </w:pPr>
      <w:r>
        <w:rPr>
          <w:sz w:val="28"/>
          <w:szCs w:val="28"/>
        </w:rPr>
        <w:t>To enable a positive transition</w:t>
      </w:r>
      <w:r w:rsidR="00593832">
        <w:rPr>
          <w:sz w:val="28"/>
          <w:szCs w:val="28"/>
        </w:rPr>
        <w:t xml:space="preserve">, procedures and interventions will need to be implemented. </w:t>
      </w:r>
      <w:r w:rsidR="00EF7A48">
        <w:rPr>
          <w:sz w:val="28"/>
          <w:szCs w:val="28"/>
        </w:rPr>
        <w:t xml:space="preserve">These interventions and procedures are developed </w:t>
      </w:r>
      <w:r w:rsidR="00B037CC">
        <w:rPr>
          <w:sz w:val="28"/>
          <w:szCs w:val="28"/>
        </w:rPr>
        <w:t>to enable close connections to form before a child begins in the nursery setting.</w:t>
      </w:r>
    </w:p>
    <w:p w14:paraId="06E4FCA6" w14:textId="2159922D" w:rsidR="00B037CC" w:rsidRPr="00032813" w:rsidRDefault="00DA0C09" w:rsidP="002C51EF">
      <w:pPr>
        <w:tabs>
          <w:tab w:val="left" w:pos="4012"/>
        </w:tabs>
        <w:jc w:val="both"/>
        <w:rPr>
          <w:b/>
          <w:bCs/>
          <w:sz w:val="28"/>
          <w:szCs w:val="28"/>
        </w:rPr>
      </w:pPr>
      <w:r w:rsidRPr="00032813">
        <w:rPr>
          <w:b/>
          <w:bCs/>
          <w:sz w:val="28"/>
          <w:szCs w:val="28"/>
        </w:rPr>
        <w:t>Home visit</w:t>
      </w:r>
      <w:r w:rsidR="009A4BEE" w:rsidRPr="00032813">
        <w:rPr>
          <w:b/>
          <w:bCs/>
          <w:sz w:val="28"/>
          <w:szCs w:val="28"/>
        </w:rPr>
        <w:t xml:space="preserve">s </w:t>
      </w:r>
    </w:p>
    <w:p w14:paraId="04499261" w14:textId="452BCC2A" w:rsidR="009A4BEE" w:rsidRDefault="009A4BEE" w:rsidP="002C51EF">
      <w:pPr>
        <w:tabs>
          <w:tab w:val="left" w:pos="4012"/>
        </w:tabs>
        <w:jc w:val="both"/>
        <w:rPr>
          <w:sz w:val="28"/>
          <w:szCs w:val="28"/>
        </w:rPr>
      </w:pPr>
      <w:r>
        <w:rPr>
          <w:sz w:val="28"/>
          <w:szCs w:val="28"/>
        </w:rPr>
        <w:t>A child starting nursery for the first time can be scary</w:t>
      </w:r>
      <w:r w:rsidR="006E7D2B">
        <w:rPr>
          <w:sz w:val="28"/>
          <w:szCs w:val="28"/>
        </w:rPr>
        <w:t xml:space="preserve">, carrying out home visits can help the child get to know members of staff in </w:t>
      </w:r>
      <w:r w:rsidR="00937EAC">
        <w:rPr>
          <w:sz w:val="28"/>
          <w:szCs w:val="28"/>
        </w:rPr>
        <w:t>surroundings</w:t>
      </w:r>
      <w:r w:rsidR="006E7D2B">
        <w:rPr>
          <w:sz w:val="28"/>
          <w:szCs w:val="28"/>
        </w:rPr>
        <w:t xml:space="preserve"> they </w:t>
      </w:r>
      <w:r w:rsidR="00032813">
        <w:rPr>
          <w:sz w:val="28"/>
          <w:szCs w:val="28"/>
        </w:rPr>
        <w:t>feel</w:t>
      </w:r>
      <w:r w:rsidR="006E7D2B">
        <w:rPr>
          <w:sz w:val="28"/>
          <w:szCs w:val="28"/>
        </w:rPr>
        <w:t xml:space="preserve"> most </w:t>
      </w:r>
      <w:r w:rsidR="00032813">
        <w:rPr>
          <w:sz w:val="28"/>
          <w:szCs w:val="28"/>
        </w:rPr>
        <w:t>confident in</w:t>
      </w:r>
      <w:r w:rsidR="00433162">
        <w:rPr>
          <w:sz w:val="28"/>
          <w:szCs w:val="28"/>
        </w:rPr>
        <w:t>. This also gives practitioners a chance to observe the child in an environment they feel safe and secure</w:t>
      </w:r>
      <w:r w:rsidR="004B3BB3">
        <w:rPr>
          <w:sz w:val="28"/>
          <w:szCs w:val="28"/>
        </w:rPr>
        <w:t xml:space="preserve">. Bronfenbrenner believed that </w:t>
      </w:r>
      <w:r w:rsidR="00F43244">
        <w:rPr>
          <w:sz w:val="28"/>
          <w:szCs w:val="28"/>
        </w:rPr>
        <w:t xml:space="preserve">children should not be observed in places </w:t>
      </w:r>
      <w:r w:rsidR="00937EAC">
        <w:rPr>
          <w:sz w:val="28"/>
          <w:szCs w:val="28"/>
        </w:rPr>
        <w:t>unfamiliar</w:t>
      </w:r>
      <w:r w:rsidR="00F43244">
        <w:rPr>
          <w:sz w:val="28"/>
          <w:szCs w:val="28"/>
        </w:rPr>
        <w:t xml:space="preserve"> to them</w:t>
      </w:r>
      <w:r w:rsidR="005444A2">
        <w:rPr>
          <w:sz w:val="28"/>
          <w:szCs w:val="28"/>
        </w:rPr>
        <w:t xml:space="preserve"> (Keenan, Evans and Crowley</w:t>
      </w:r>
      <w:r w:rsidR="00937EAC">
        <w:rPr>
          <w:sz w:val="28"/>
          <w:szCs w:val="28"/>
        </w:rPr>
        <w:t>, 2016). Practitioners can use this time to also discuss any additional needs the child may have, and their current routine.</w:t>
      </w:r>
    </w:p>
    <w:p w14:paraId="3C443675" w14:textId="23ABFE21" w:rsidR="00266259" w:rsidRDefault="00266259" w:rsidP="002C51EF">
      <w:pPr>
        <w:tabs>
          <w:tab w:val="left" w:pos="4012"/>
        </w:tabs>
        <w:jc w:val="both"/>
        <w:rPr>
          <w:b/>
          <w:bCs/>
          <w:sz w:val="28"/>
          <w:szCs w:val="28"/>
        </w:rPr>
      </w:pPr>
      <w:r w:rsidRPr="00266259">
        <w:rPr>
          <w:b/>
          <w:bCs/>
          <w:sz w:val="28"/>
          <w:szCs w:val="28"/>
        </w:rPr>
        <w:t>Settling in sessions</w:t>
      </w:r>
    </w:p>
    <w:p w14:paraId="1840FBCD" w14:textId="4E85D950" w:rsidR="00266259" w:rsidRPr="00266259" w:rsidRDefault="00836F1B" w:rsidP="002C51EF">
      <w:pPr>
        <w:tabs>
          <w:tab w:val="left" w:pos="4012"/>
        </w:tabs>
        <w:jc w:val="both"/>
        <w:rPr>
          <w:sz w:val="28"/>
          <w:szCs w:val="28"/>
        </w:rPr>
      </w:pPr>
      <w:r>
        <w:rPr>
          <w:sz w:val="28"/>
          <w:szCs w:val="28"/>
        </w:rPr>
        <w:t xml:space="preserve">Before a child starts attending nursery, </w:t>
      </w:r>
      <w:r w:rsidR="00186F94">
        <w:rPr>
          <w:sz w:val="28"/>
          <w:szCs w:val="28"/>
        </w:rPr>
        <w:t>settling-in</w:t>
      </w:r>
      <w:r>
        <w:rPr>
          <w:sz w:val="28"/>
          <w:szCs w:val="28"/>
        </w:rPr>
        <w:t xml:space="preserve"> sessions are offered.</w:t>
      </w:r>
      <w:r w:rsidR="00F05875">
        <w:rPr>
          <w:sz w:val="28"/>
          <w:szCs w:val="28"/>
        </w:rPr>
        <w:t xml:space="preserve"> Usually for the first few sessions parents/carers are asked to stay</w:t>
      </w:r>
      <w:r w:rsidR="00DB75E8">
        <w:rPr>
          <w:sz w:val="28"/>
          <w:szCs w:val="28"/>
        </w:rPr>
        <w:t xml:space="preserve"> to provide reassurance to the child. </w:t>
      </w:r>
      <w:r w:rsidR="00926FD3">
        <w:rPr>
          <w:sz w:val="28"/>
          <w:szCs w:val="28"/>
        </w:rPr>
        <w:t>After these few sessions</w:t>
      </w:r>
      <w:r w:rsidR="00186F94">
        <w:rPr>
          <w:sz w:val="28"/>
          <w:szCs w:val="28"/>
        </w:rPr>
        <w:t>,</w:t>
      </w:r>
      <w:r w:rsidR="00926FD3">
        <w:rPr>
          <w:sz w:val="28"/>
          <w:szCs w:val="28"/>
        </w:rPr>
        <w:t xml:space="preserve"> parents leave, but the child will only stay for a short time, an hour or so, doing this reassures the child that the parent is coming back</w:t>
      </w:r>
      <w:r w:rsidR="00E22170">
        <w:rPr>
          <w:sz w:val="28"/>
          <w:szCs w:val="28"/>
        </w:rPr>
        <w:t xml:space="preserve">, these sessions gradually get longer in time, </w:t>
      </w:r>
      <w:r w:rsidR="00186F94">
        <w:rPr>
          <w:sz w:val="28"/>
          <w:szCs w:val="28"/>
        </w:rPr>
        <w:t>depending</w:t>
      </w:r>
      <w:r w:rsidR="00E22170">
        <w:rPr>
          <w:sz w:val="28"/>
          <w:szCs w:val="28"/>
        </w:rPr>
        <w:t xml:space="preserve"> on how the </w:t>
      </w:r>
      <w:r w:rsidR="00E22170">
        <w:rPr>
          <w:sz w:val="28"/>
          <w:szCs w:val="28"/>
        </w:rPr>
        <w:lastRenderedPageBreak/>
        <w:t>child is settling</w:t>
      </w:r>
      <w:r w:rsidR="001335AE">
        <w:rPr>
          <w:sz w:val="28"/>
          <w:szCs w:val="28"/>
        </w:rPr>
        <w:t xml:space="preserve">. Lockdown </w:t>
      </w:r>
      <w:r w:rsidR="00CB3491">
        <w:rPr>
          <w:sz w:val="28"/>
          <w:szCs w:val="28"/>
        </w:rPr>
        <w:t xml:space="preserve">has caused a lot of children to feel more anxious and scared of new experiences </w:t>
      </w:r>
      <w:r w:rsidR="00F60B43">
        <w:rPr>
          <w:sz w:val="28"/>
          <w:szCs w:val="28"/>
        </w:rPr>
        <w:t>than</w:t>
      </w:r>
      <w:r w:rsidR="00CB3491">
        <w:rPr>
          <w:sz w:val="28"/>
          <w:szCs w:val="28"/>
        </w:rPr>
        <w:t xml:space="preserve"> what would have been prior to this, extra time and care may be needed to facilitate the needs </w:t>
      </w:r>
      <w:r w:rsidR="00F60B43">
        <w:rPr>
          <w:sz w:val="28"/>
          <w:szCs w:val="28"/>
        </w:rPr>
        <w:t>of a child who was born during the lockdown of 2020 (</w:t>
      </w:r>
      <w:r w:rsidR="00F60B43" w:rsidRPr="00F60B43">
        <w:rPr>
          <w:sz w:val="28"/>
          <w:szCs w:val="28"/>
        </w:rPr>
        <w:t>(</w:t>
      </w:r>
      <w:proofErr w:type="spellStart"/>
      <w:r w:rsidR="00F60B43" w:rsidRPr="00F60B43">
        <w:rPr>
          <w:sz w:val="28"/>
          <w:szCs w:val="28"/>
        </w:rPr>
        <w:t>Martland</w:t>
      </w:r>
      <w:proofErr w:type="spellEnd"/>
      <w:r w:rsidR="00F60B43" w:rsidRPr="00F60B43">
        <w:rPr>
          <w:sz w:val="28"/>
          <w:szCs w:val="28"/>
        </w:rPr>
        <w:t>, 2021)</w:t>
      </w:r>
      <w:r w:rsidR="00F60B43">
        <w:rPr>
          <w:sz w:val="28"/>
          <w:szCs w:val="28"/>
        </w:rPr>
        <w:t>.</w:t>
      </w:r>
    </w:p>
    <w:p w14:paraId="4EF44C59" w14:textId="172E7E17" w:rsidR="00032813" w:rsidRPr="00E66020" w:rsidRDefault="00032813" w:rsidP="002C51EF">
      <w:pPr>
        <w:tabs>
          <w:tab w:val="left" w:pos="4012"/>
        </w:tabs>
        <w:jc w:val="both"/>
        <w:rPr>
          <w:b/>
          <w:bCs/>
          <w:sz w:val="24"/>
          <w:szCs w:val="24"/>
        </w:rPr>
      </w:pPr>
      <w:r w:rsidRPr="00E66020">
        <w:rPr>
          <w:b/>
          <w:bCs/>
          <w:sz w:val="24"/>
          <w:szCs w:val="24"/>
        </w:rPr>
        <w:t>Welcome Pack</w:t>
      </w:r>
    </w:p>
    <w:p w14:paraId="6DA7EA8E" w14:textId="75605151" w:rsidR="00032813" w:rsidRDefault="009A65E9" w:rsidP="002C51EF">
      <w:pPr>
        <w:tabs>
          <w:tab w:val="left" w:pos="4012"/>
        </w:tabs>
        <w:jc w:val="both"/>
        <w:rPr>
          <w:sz w:val="24"/>
          <w:szCs w:val="24"/>
        </w:rPr>
      </w:pPr>
      <w:r>
        <w:rPr>
          <w:sz w:val="24"/>
          <w:szCs w:val="24"/>
        </w:rPr>
        <w:t xml:space="preserve">It is vital for all families to receive a welcome pack, this should contain all </w:t>
      </w:r>
      <w:r w:rsidR="00D873C1">
        <w:rPr>
          <w:sz w:val="24"/>
          <w:szCs w:val="24"/>
        </w:rPr>
        <w:t xml:space="preserve">information about the nursery, including </w:t>
      </w:r>
      <w:r w:rsidR="000668BB">
        <w:rPr>
          <w:sz w:val="24"/>
          <w:szCs w:val="24"/>
        </w:rPr>
        <w:t>management details, consent forms</w:t>
      </w:r>
      <w:r w:rsidR="001774B2">
        <w:rPr>
          <w:sz w:val="24"/>
          <w:szCs w:val="24"/>
        </w:rPr>
        <w:t>,</w:t>
      </w:r>
      <w:r w:rsidR="000668BB">
        <w:rPr>
          <w:sz w:val="24"/>
          <w:szCs w:val="24"/>
        </w:rPr>
        <w:t xml:space="preserve"> </w:t>
      </w:r>
      <w:r w:rsidR="00E21F1F">
        <w:rPr>
          <w:sz w:val="24"/>
          <w:szCs w:val="24"/>
        </w:rPr>
        <w:t>and</w:t>
      </w:r>
      <w:r w:rsidR="000668BB">
        <w:rPr>
          <w:sz w:val="24"/>
          <w:szCs w:val="24"/>
        </w:rPr>
        <w:t xml:space="preserve"> registration forms for the parent/guardian to complete</w:t>
      </w:r>
      <w:r w:rsidR="004D4913">
        <w:rPr>
          <w:sz w:val="24"/>
          <w:szCs w:val="24"/>
        </w:rPr>
        <w:t xml:space="preserve">. </w:t>
      </w:r>
      <w:r w:rsidR="001774B2">
        <w:rPr>
          <w:sz w:val="24"/>
          <w:szCs w:val="24"/>
        </w:rPr>
        <w:t xml:space="preserve">There will also be a form </w:t>
      </w:r>
      <w:r w:rsidR="00E21F1F">
        <w:rPr>
          <w:sz w:val="24"/>
          <w:szCs w:val="24"/>
        </w:rPr>
        <w:t>that</w:t>
      </w:r>
      <w:r w:rsidR="009A18BB">
        <w:rPr>
          <w:sz w:val="24"/>
          <w:szCs w:val="24"/>
        </w:rPr>
        <w:t xml:space="preserve"> enables parents/carers to tell the nursery of any additional needs the child may have or any medical conditions</w:t>
      </w:r>
      <w:r w:rsidR="003277F0">
        <w:rPr>
          <w:sz w:val="24"/>
          <w:szCs w:val="24"/>
        </w:rPr>
        <w:t xml:space="preserve">, this is then followed up </w:t>
      </w:r>
      <w:r w:rsidR="00E21F1F">
        <w:rPr>
          <w:sz w:val="24"/>
          <w:szCs w:val="24"/>
        </w:rPr>
        <w:t>by</w:t>
      </w:r>
      <w:r w:rsidR="003277F0">
        <w:rPr>
          <w:sz w:val="24"/>
          <w:szCs w:val="24"/>
        </w:rPr>
        <w:t xml:space="preserve"> the nursery manager if this has not been previously mentioned to speak about the procedures that may need to be followed</w:t>
      </w:r>
      <w:r w:rsidR="00A04CDF">
        <w:rPr>
          <w:sz w:val="24"/>
          <w:szCs w:val="24"/>
        </w:rPr>
        <w:t xml:space="preserve">, or if allergies are mentioned, what interventions the nursery will put into place </w:t>
      </w:r>
      <w:r w:rsidR="00E21F1F">
        <w:rPr>
          <w:sz w:val="24"/>
          <w:szCs w:val="24"/>
        </w:rPr>
        <w:t>to avoid any contact.</w:t>
      </w:r>
      <w:r w:rsidR="00EE394C">
        <w:rPr>
          <w:sz w:val="24"/>
          <w:szCs w:val="24"/>
        </w:rPr>
        <w:t xml:space="preserve"> The welcome pack will also include a soft toy, this soft toy will have the </w:t>
      </w:r>
      <w:r w:rsidR="00A94B8C">
        <w:rPr>
          <w:sz w:val="24"/>
          <w:szCs w:val="24"/>
        </w:rPr>
        <w:t>nursery’s</w:t>
      </w:r>
      <w:r w:rsidR="00EE394C">
        <w:rPr>
          <w:sz w:val="24"/>
          <w:szCs w:val="24"/>
        </w:rPr>
        <w:t xml:space="preserve"> logo on it</w:t>
      </w:r>
      <w:r w:rsidR="00892C65">
        <w:rPr>
          <w:sz w:val="24"/>
          <w:szCs w:val="24"/>
        </w:rPr>
        <w:t xml:space="preserve">, giving this to the child beforehand can create a positive outlook on </w:t>
      </w:r>
      <w:r w:rsidR="00A94B8C">
        <w:rPr>
          <w:sz w:val="24"/>
          <w:szCs w:val="24"/>
        </w:rPr>
        <w:t xml:space="preserve">the </w:t>
      </w:r>
      <w:r w:rsidR="00892C65">
        <w:rPr>
          <w:sz w:val="24"/>
          <w:szCs w:val="24"/>
        </w:rPr>
        <w:t>nursery before they start</w:t>
      </w:r>
      <w:r w:rsidR="00A94B8C">
        <w:rPr>
          <w:sz w:val="24"/>
          <w:szCs w:val="24"/>
        </w:rPr>
        <w:t>.</w:t>
      </w:r>
    </w:p>
    <w:p w14:paraId="5681C723" w14:textId="4F2D129F" w:rsidR="0058044F" w:rsidRPr="00AF2735" w:rsidRDefault="0058044F" w:rsidP="002C51EF">
      <w:pPr>
        <w:tabs>
          <w:tab w:val="left" w:pos="4012"/>
        </w:tabs>
        <w:jc w:val="both"/>
        <w:rPr>
          <w:b/>
          <w:bCs/>
          <w:sz w:val="24"/>
          <w:szCs w:val="24"/>
        </w:rPr>
      </w:pPr>
      <w:r w:rsidRPr="00AF2735">
        <w:rPr>
          <w:b/>
          <w:bCs/>
          <w:sz w:val="24"/>
          <w:szCs w:val="24"/>
        </w:rPr>
        <w:t>Handover</w:t>
      </w:r>
    </w:p>
    <w:p w14:paraId="0F3030DC" w14:textId="102F16B2" w:rsidR="0058044F" w:rsidRPr="009A65E9" w:rsidRDefault="0058044F" w:rsidP="002C51EF">
      <w:pPr>
        <w:tabs>
          <w:tab w:val="left" w:pos="4012"/>
        </w:tabs>
        <w:jc w:val="both"/>
        <w:rPr>
          <w:sz w:val="24"/>
          <w:szCs w:val="24"/>
        </w:rPr>
      </w:pPr>
      <w:r>
        <w:rPr>
          <w:sz w:val="24"/>
          <w:szCs w:val="24"/>
        </w:rPr>
        <w:t>At the</w:t>
      </w:r>
      <w:r w:rsidR="00FA68B8">
        <w:rPr>
          <w:sz w:val="24"/>
          <w:szCs w:val="24"/>
        </w:rPr>
        <w:t xml:space="preserve"> end of the child’s session, a member of staff, usually</w:t>
      </w:r>
      <w:r w:rsidR="00E66020">
        <w:rPr>
          <w:sz w:val="24"/>
          <w:szCs w:val="24"/>
        </w:rPr>
        <w:t>,</w:t>
      </w:r>
      <w:r w:rsidR="00FA68B8">
        <w:rPr>
          <w:sz w:val="24"/>
          <w:szCs w:val="24"/>
        </w:rPr>
        <w:t xml:space="preserve"> the </w:t>
      </w:r>
      <w:r w:rsidR="00E66020">
        <w:rPr>
          <w:sz w:val="24"/>
          <w:szCs w:val="24"/>
        </w:rPr>
        <w:t>child’s</w:t>
      </w:r>
      <w:r w:rsidR="00FA68B8">
        <w:rPr>
          <w:sz w:val="24"/>
          <w:szCs w:val="24"/>
        </w:rPr>
        <w:t xml:space="preserve"> key worker for that day will </w:t>
      </w:r>
      <w:r w:rsidR="00067A0E">
        <w:rPr>
          <w:sz w:val="24"/>
          <w:szCs w:val="24"/>
        </w:rPr>
        <w:t xml:space="preserve">take the opportunity to let the parents know how the </w:t>
      </w:r>
      <w:r w:rsidR="00E66020">
        <w:rPr>
          <w:sz w:val="24"/>
          <w:szCs w:val="24"/>
        </w:rPr>
        <w:t>child’s</w:t>
      </w:r>
      <w:r w:rsidR="00067A0E">
        <w:rPr>
          <w:sz w:val="24"/>
          <w:szCs w:val="24"/>
        </w:rPr>
        <w:t xml:space="preserve"> day has been. This is also an opportunity for both practit</w:t>
      </w:r>
      <w:r w:rsidR="00F74051">
        <w:rPr>
          <w:sz w:val="24"/>
          <w:szCs w:val="24"/>
        </w:rPr>
        <w:t>ioners and parents/carers to discuss any issues they may have</w:t>
      </w:r>
      <w:r w:rsidR="00AF2735">
        <w:rPr>
          <w:sz w:val="24"/>
          <w:szCs w:val="24"/>
        </w:rPr>
        <w:t>. This handover is crucial</w:t>
      </w:r>
      <w:r w:rsidR="00E66020">
        <w:rPr>
          <w:sz w:val="24"/>
          <w:szCs w:val="24"/>
        </w:rPr>
        <w:t xml:space="preserve"> in keeping contact with parents/carers </w:t>
      </w:r>
      <w:r w:rsidR="00F74051">
        <w:rPr>
          <w:sz w:val="24"/>
          <w:szCs w:val="24"/>
        </w:rPr>
        <w:t>(Collins,</w:t>
      </w:r>
      <w:r w:rsidR="00AF2735">
        <w:rPr>
          <w:sz w:val="24"/>
          <w:szCs w:val="24"/>
        </w:rPr>
        <w:t xml:space="preserve"> </w:t>
      </w:r>
      <w:r w:rsidR="00F74051">
        <w:rPr>
          <w:sz w:val="24"/>
          <w:szCs w:val="24"/>
        </w:rPr>
        <w:t>2010</w:t>
      </w:r>
      <w:r w:rsidR="00AF2735">
        <w:rPr>
          <w:sz w:val="24"/>
          <w:szCs w:val="24"/>
        </w:rPr>
        <w:t>).</w:t>
      </w:r>
    </w:p>
    <w:p w14:paraId="4DA5F973" w14:textId="735F8C0A" w:rsidR="000F7657" w:rsidRDefault="000F7657" w:rsidP="002C51EF">
      <w:pPr>
        <w:tabs>
          <w:tab w:val="left" w:pos="4012"/>
        </w:tabs>
        <w:jc w:val="both"/>
        <w:rPr>
          <w:b/>
          <w:bCs/>
          <w:sz w:val="44"/>
          <w:szCs w:val="44"/>
          <w:u w:val="single"/>
        </w:rPr>
      </w:pPr>
    </w:p>
    <w:p w14:paraId="338C3E9D" w14:textId="4A706788" w:rsidR="000F7657" w:rsidRDefault="00E00A9F" w:rsidP="002C51EF">
      <w:pPr>
        <w:tabs>
          <w:tab w:val="left" w:pos="4012"/>
        </w:tabs>
        <w:jc w:val="both"/>
        <w:rPr>
          <w:b/>
          <w:bCs/>
          <w:sz w:val="44"/>
          <w:szCs w:val="44"/>
          <w:u w:val="single"/>
        </w:rPr>
      </w:pPr>
      <w:r>
        <w:rPr>
          <w:b/>
          <w:bCs/>
          <w:sz w:val="44"/>
          <w:szCs w:val="44"/>
          <w:u w:val="single"/>
        </w:rPr>
        <w:t>Proposed outcomes</w:t>
      </w:r>
    </w:p>
    <w:p w14:paraId="5A359E56" w14:textId="53584C92" w:rsidR="00DE3993" w:rsidRDefault="00121F28" w:rsidP="00A870FE">
      <w:pPr>
        <w:tabs>
          <w:tab w:val="left" w:pos="4012"/>
        </w:tabs>
        <w:jc w:val="both"/>
        <w:rPr>
          <w:sz w:val="24"/>
          <w:szCs w:val="24"/>
        </w:rPr>
      </w:pPr>
      <w:r>
        <w:rPr>
          <w:sz w:val="24"/>
          <w:szCs w:val="24"/>
        </w:rPr>
        <w:t xml:space="preserve">The </w:t>
      </w:r>
      <w:r w:rsidR="00C347CF">
        <w:rPr>
          <w:sz w:val="24"/>
          <w:szCs w:val="24"/>
        </w:rPr>
        <w:t>proposed</w:t>
      </w:r>
      <w:r w:rsidR="00556CF0">
        <w:rPr>
          <w:sz w:val="24"/>
          <w:szCs w:val="24"/>
        </w:rPr>
        <w:t xml:space="preserve"> outcome</w:t>
      </w:r>
      <w:r w:rsidR="00F4711C">
        <w:rPr>
          <w:sz w:val="24"/>
          <w:szCs w:val="24"/>
        </w:rPr>
        <w:t xml:space="preserve"> is for a child to feel safe, se</w:t>
      </w:r>
      <w:r w:rsidR="00206F92">
        <w:rPr>
          <w:sz w:val="24"/>
          <w:szCs w:val="24"/>
        </w:rPr>
        <w:t>cure, loved, happy</w:t>
      </w:r>
      <w:r w:rsidR="00C347CF">
        <w:rPr>
          <w:sz w:val="24"/>
          <w:szCs w:val="24"/>
        </w:rPr>
        <w:t>,</w:t>
      </w:r>
      <w:r w:rsidR="00206F92">
        <w:rPr>
          <w:sz w:val="24"/>
          <w:szCs w:val="24"/>
        </w:rPr>
        <w:t xml:space="preserve"> and confident.</w:t>
      </w:r>
      <w:r w:rsidR="007D1EF4">
        <w:rPr>
          <w:sz w:val="24"/>
          <w:szCs w:val="24"/>
        </w:rPr>
        <w:t xml:space="preserve"> A confident child who </w:t>
      </w:r>
      <w:r w:rsidR="00F52F3C">
        <w:rPr>
          <w:sz w:val="24"/>
          <w:szCs w:val="24"/>
        </w:rPr>
        <w:t>can</w:t>
      </w:r>
      <w:r w:rsidR="00E3732F">
        <w:rPr>
          <w:sz w:val="24"/>
          <w:szCs w:val="24"/>
        </w:rPr>
        <w:t xml:space="preserve"> cope with the stress of a transition</w:t>
      </w:r>
      <w:r w:rsidR="00C347CF">
        <w:rPr>
          <w:sz w:val="24"/>
          <w:szCs w:val="24"/>
        </w:rPr>
        <w:t xml:space="preserve"> with a positive </w:t>
      </w:r>
      <w:r w:rsidR="0013031B">
        <w:rPr>
          <w:sz w:val="24"/>
          <w:szCs w:val="24"/>
        </w:rPr>
        <w:t>outlook and</w:t>
      </w:r>
      <w:r w:rsidR="00585AAC">
        <w:rPr>
          <w:sz w:val="24"/>
          <w:szCs w:val="24"/>
        </w:rPr>
        <w:t xml:space="preserve"> </w:t>
      </w:r>
      <w:r w:rsidR="008C6504">
        <w:rPr>
          <w:sz w:val="24"/>
          <w:szCs w:val="24"/>
        </w:rPr>
        <w:t>is</w:t>
      </w:r>
      <w:r w:rsidR="00585AAC">
        <w:rPr>
          <w:sz w:val="24"/>
          <w:szCs w:val="24"/>
        </w:rPr>
        <w:t xml:space="preserve"> able to </w:t>
      </w:r>
      <w:r w:rsidR="008C6504">
        <w:rPr>
          <w:sz w:val="24"/>
          <w:szCs w:val="24"/>
        </w:rPr>
        <w:t>trust a system that is designed to support a child’s needs.</w:t>
      </w:r>
      <w:r w:rsidR="00957F7F">
        <w:rPr>
          <w:sz w:val="24"/>
          <w:szCs w:val="24"/>
        </w:rPr>
        <w:t xml:space="preserve"> There are many approaches to support </w:t>
      </w:r>
      <w:r w:rsidR="0013031B">
        <w:rPr>
          <w:sz w:val="24"/>
          <w:szCs w:val="24"/>
        </w:rPr>
        <w:t xml:space="preserve">the </w:t>
      </w:r>
      <w:r w:rsidR="00957F7F">
        <w:rPr>
          <w:sz w:val="24"/>
          <w:szCs w:val="24"/>
        </w:rPr>
        <w:t>best possible outcomes for children from all around the world</w:t>
      </w:r>
      <w:r w:rsidR="00A870FE">
        <w:rPr>
          <w:sz w:val="24"/>
          <w:szCs w:val="24"/>
        </w:rPr>
        <w:t xml:space="preserve">, one being the Reggio Emilia approach. </w:t>
      </w:r>
      <w:r w:rsidR="00234D09">
        <w:rPr>
          <w:sz w:val="24"/>
          <w:szCs w:val="24"/>
        </w:rPr>
        <w:t xml:space="preserve">The founder of the Reggio </w:t>
      </w:r>
      <w:r w:rsidR="00D3148A">
        <w:rPr>
          <w:sz w:val="24"/>
          <w:szCs w:val="24"/>
        </w:rPr>
        <w:t>Emilia</w:t>
      </w:r>
      <w:r w:rsidR="00234D09">
        <w:rPr>
          <w:sz w:val="24"/>
          <w:szCs w:val="24"/>
        </w:rPr>
        <w:t xml:space="preserve"> approach, Loris Mala</w:t>
      </w:r>
      <w:r w:rsidR="00373BB3">
        <w:rPr>
          <w:sz w:val="24"/>
          <w:szCs w:val="24"/>
        </w:rPr>
        <w:t xml:space="preserve">guzzi </w:t>
      </w:r>
      <w:r w:rsidR="004C6743">
        <w:rPr>
          <w:sz w:val="24"/>
          <w:szCs w:val="24"/>
        </w:rPr>
        <w:t>believed in a holistic approach to education</w:t>
      </w:r>
      <w:r w:rsidR="00D3148A">
        <w:rPr>
          <w:sz w:val="24"/>
          <w:szCs w:val="24"/>
        </w:rPr>
        <w:t>, he</w:t>
      </w:r>
      <w:r w:rsidR="00AE0775">
        <w:rPr>
          <w:sz w:val="24"/>
          <w:szCs w:val="24"/>
        </w:rPr>
        <w:t xml:space="preserve"> did not like the </w:t>
      </w:r>
      <w:r w:rsidR="000E35A7">
        <w:rPr>
          <w:sz w:val="24"/>
          <w:szCs w:val="24"/>
        </w:rPr>
        <w:t>use</w:t>
      </w:r>
      <w:r w:rsidR="00AE0775">
        <w:rPr>
          <w:sz w:val="24"/>
          <w:szCs w:val="24"/>
        </w:rPr>
        <w:t xml:space="preserve"> of </w:t>
      </w:r>
      <w:r w:rsidR="000E35A7">
        <w:rPr>
          <w:sz w:val="24"/>
          <w:szCs w:val="24"/>
        </w:rPr>
        <w:t xml:space="preserve">target setting for children, he </w:t>
      </w:r>
      <w:r w:rsidR="00D3148A">
        <w:rPr>
          <w:sz w:val="24"/>
          <w:szCs w:val="24"/>
        </w:rPr>
        <w:t>believed</w:t>
      </w:r>
      <w:r w:rsidR="000E35A7">
        <w:rPr>
          <w:sz w:val="24"/>
          <w:szCs w:val="24"/>
        </w:rPr>
        <w:t xml:space="preserve"> that observing children</w:t>
      </w:r>
      <w:r w:rsidR="00AE35D6">
        <w:rPr>
          <w:sz w:val="24"/>
          <w:szCs w:val="24"/>
        </w:rPr>
        <w:t>,</w:t>
      </w:r>
      <w:r w:rsidR="00092464">
        <w:rPr>
          <w:sz w:val="24"/>
          <w:szCs w:val="24"/>
        </w:rPr>
        <w:t xml:space="preserve"> guiding thei</w:t>
      </w:r>
      <w:r w:rsidR="00C808E1">
        <w:rPr>
          <w:sz w:val="24"/>
          <w:szCs w:val="24"/>
        </w:rPr>
        <w:t>r own interests</w:t>
      </w:r>
      <w:r w:rsidR="00AE35D6">
        <w:rPr>
          <w:sz w:val="24"/>
          <w:szCs w:val="24"/>
        </w:rPr>
        <w:t xml:space="preserve"> meeting their own milestones and achievements in their own time was to be recorded</w:t>
      </w:r>
      <w:r w:rsidR="00BD2191">
        <w:rPr>
          <w:sz w:val="24"/>
          <w:szCs w:val="24"/>
        </w:rPr>
        <w:t>,</w:t>
      </w:r>
      <w:r w:rsidR="00C808E1">
        <w:rPr>
          <w:sz w:val="24"/>
          <w:szCs w:val="24"/>
        </w:rPr>
        <w:t xml:space="preserve"> </w:t>
      </w:r>
      <w:r w:rsidR="00BD2191">
        <w:rPr>
          <w:sz w:val="24"/>
          <w:szCs w:val="24"/>
        </w:rPr>
        <w:t xml:space="preserve">provisionally pausing </w:t>
      </w:r>
      <w:r w:rsidR="00092464">
        <w:rPr>
          <w:sz w:val="24"/>
          <w:szCs w:val="24"/>
        </w:rPr>
        <w:t>that moment in time</w:t>
      </w:r>
      <w:r w:rsidR="0029270B">
        <w:rPr>
          <w:sz w:val="24"/>
          <w:szCs w:val="24"/>
        </w:rPr>
        <w:t xml:space="preserve"> </w:t>
      </w:r>
      <w:r w:rsidR="0029270B" w:rsidRPr="0029270B">
        <w:rPr>
          <w:sz w:val="24"/>
          <w:szCs w:val="24"/>
        </w:rPr>
        <w:t>(Hewett, 2001)</w:t>
      </w:r>
      <w:r w:rsidR="0029270B">
        <w:rPr>
          <w:sz w:val="24"/>
          <w:szCs w:val="24"/>
        </w:rPr>
        <w:t>.</w:t>
      </w:r>
      <w:r w:rsidR="009F06B1">
        <w:rPr>
          <w:sz w:val="24"/>
          <w:szCs w:val="24"/>
        </w:rPr>
        <w:t xml:space="preserve"> </w:t>
      </w:r>
      <w:r w:rsidR="007B0DC2">
        <w:rPr>
          <w:sz w:val="24"/>
          <w:szCs w:val="24"/>
        </w:rPr>
        <w:t xml:space="preserve">Loris </w:t>
      </w:r>
      <w:r w:rsidR="00BF4334">
        <w:rPr>
          <w:sz w:val="24"/>
          <w:szCs w:val="24"/>
        </w:rPr>
        <w:t>Malaguzzi’s</w:t>
      </w:r>
      <w:r w:rsidR="007B0DC2">
        <w:rPr>
          <w:sz w:val="24"/>
          <w:szCs w:val="24"/>
        </w:rPr>
        <w:t xml:space="preserve"> </w:t>
      </w:r>
      <w:r w:rsidR="00D27638">
        <w:rPr>
          <w:sz w:val="24"/>
          <w:szCs w:val="24"/>
        </w:rPr>
        <w:t xml:space="preserve">approach strongly advocates gaining knowledge </w:t>
      </w:r>
      <w:r w:rsidR="00984667">
        <w:rPr>
          <w:sz w:val="24"/>
          <w:szCs w:val="24"/>
        </w:rPr>
        <w:t xml:space="preserve">through experiencing things and then </w:t>
      </w:r>
      <w:r w:rsidR="008D7343">
        <w:rPr>
          <w:sz w:val="24"/>
          <w:szCs w:val="24"/>
        </w:rPr>
        <w:t>reflecting</w:t>
      </w:r>
      <w:r w:rsidR="00984667">
        <w:rPr>
          <w:sz w:val="24"/>
          <w:szCs w:val="24"/>
        </w:rPr>
        <w:t xml:space="preserve"> on those experiences</w:t>
      </w:r>
      <w:r w:rsidR="008D7343">
        <w:rPr>
          <w:sz w:val="24"/>
          <w:szCs w:val="24"/>
        </w:rPr>
        <w:t xml:space="preserve">, thus </w:t>
      </w:r>
      <w:r w:rsidR="00385A87">
        <w:rPr>
          <w:sz w:val="24"/>
          <w:szCs w:val="24"/>
        </w:rPr>
        <w:t>a smooth successful transition will be reflected upon as a positive experience.</w:t>
      </w:r>
      <w:r w:rsidR="00984667">
        <w:rPr>
          <w:sz w:val="24"/>
          <w:szCs w:val="24"/>
        </w:rPr>
        <w:t xml:space="preserve"> </w:t>
      </w:r>
      <w:r w:rsidR="0066337A">
        <w:rPr>
          <w:sz w:val="24"/>
          <w:szCs w:val="24"/>
        </w:rPr>
        <w:t>Loris Malaguzzi</w:t>
      </w:r>
      <w:r w:rsidR="006C2D1B">
        <w:rPr>
          <w:sz w:val="24"/>
          <w:szCs w:val="24"/>
        </w:rPr>
        <w:t xml:space="preserve"> wrote a poem </w:t>
      </w:r>
      <w:r w:rsidR="00DE3993">
        <w:rPr>
          <w:sz w:val="24"/>
          <w:szCs w:val="24"/>
        </w:rPr>
        <w:t xml:space="preserve">called </w:t>
      </w:r>
      <w:r w:rsidR="00BD0606">
        <w:rPr>
          <w:sz w:val="24"/>
          <w:szCs w:val="24"/>
        </w:rPr>
        <w:t xml:space="preserve">“One Hundred Languages” </w:t>
      </w:r>
      <w:r w:rsidR="002403CB">
        <w:rPr>
          <w:sz w:val="24"/>
          <w:szCs w:val="24"/>
        </w:rPr>
        <w:t xml:space="preserve">defining the ways in which children experience the world, </w:t>
      </w:r>
      <w:r w:rsidR="00CE0E1D">
        <w:rPr>
          <w:sz w:val="24"/>
          <w:szCs w:val="24"/>
        </w:rPr>
        <w:t>this poem resonate</w:t>
      </w:r>
      <w:r w:rsidR="00D434D2">
        <w:rPr>
          <w:sz w:val="24"/>
          <w:szCs w:val="24"/>
        </w:rPr>
        <w:t>s</w:t>
      </w:r>
      <w:r w:rsidR="00CE0E1D">
        <w:rPr>
          <w:sz w:val="24"/>
          <w:szCs w:val="24"/>
        </w:rPr>
        <w:t xml:space="preserve"> with </w:t>
      </w:r>
      <w:r w:rsidR="00385A87">
        <w:rPr>
          <w:sz w:val="24"/>
          <w:szCs w:val="24"/>
        </w:rPr>
        <w:t>practitioners</w:t>
      </w:r>
      <w:r w:rsidR="00CE0E1D">
        <w:rPr>
          <w:sz w:val="24"/>
          <w:szCs w:val="24"/>
        </w:rPr>
        <w:t xml:space="preserve"> </w:t>
      </w:r>
      <w:r w:rsidR="00D434D2">
        <w:rPr>
          <w:sz w:val="24"/>
          <w:szCs w:val="24"/>
        </w:rPr>
        <w:t xml:space="preserve">about </w:t>
      </w:r>
      <w:r w:rsidR="00640AFE">
        <w:rPr>
          <w:sz w:val="24"/>
          <w:szCs w:val="24"/>
        </w:rPr>
        <w:t xml:space="preserve">the approach that is taken </w:t>
      </w:r>
      <w:r w:rsidR="00672345">
        <w:rPr>
          <w:sz w:val="24"/>
          <w:szCs w:val="24"/>
        </w:rPr>
        <w:t>when working with children and ultimately how children are seen in contemporary society</w:t>
      </w:r>
      <w:r w:rsidR="00DE3993">
        <w:rPr>
          <w:sz w:val="24"/>
          <w:szCs w:val="24"/>
        </w:rPr>
        <w:t xml:space="preserve"> (Bradbury and Swales, 2022).</w:t>
      </w:r>
    </w:p>
    <w:p w14:paraId="6DB8579C" w14:textId="4357BA9B" w:rsidR="00BF4334" w:rsidRPr="00106E3C" w:rsidRDefault="009F414A" w:rsidP="002C51EF">
      <w:pPr>
        <w:tabs>
          <w:tab w:val="left" w:pos="4012"/>
        </w:tabs>
        <w:jc w:val="both"/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A successful transition </w:t>
      </w:r>
      <w:r w:rsidR="00432CE4">
        <w:rPr>
          <w:sz w:val="24"/>
          <w:szCs w:val="24"/>
        </w:rPr>
        <w:t xml:space="preserve">is evident when the child is happy, eating and drinking, </w:t>
      </w:r>
      <w:r w:rsidR="005B1F77">
        <w:rPr>
          <w:sz w:val="24"/>
          <w:szCs w:val="24"/>
        </w:rPr>
        <w:t xml:space="preserve">and </w:t>
      </w:r>
      <w:r w:rsidR="00432CE4">
        <w:rPr>
          <w:sz w:val="24"/>
          <w:szCs w:val="24"/>
        </w:rPr>
        <w:t xml:space="preserve">playing independently and with their peers. </w:t>
      </w:r>
      <w:r w:rsidR="005B1F77">
        <w:rPr>
          <w:sz w:val="24"/>
          <w:szCs w:val="24"/>
        </w:rPr>
        <w:t>The child will eventually become less dependent on their key worker and feel safe enough in their environment to explore and socialise</w:t>
      </w:r>
      <w:r w:rsidR="00D61F23">
        <w:rPr>
          <w:sz w:val="24"/>
          <w:szCs w:val="24"/>
        </w:rPr>
        <w:t xml:space="preserve">. Developing relationships </w:t>
      </w:r>
      <w:r w:rsidR="00221B1E">
        <w:rPr>
          <w:sz w:val="24"/>
          <w:szCs w:val="24"/>
        </w:rPr>
        <w:t>with other children and staff within the setting.</w:t>
      </w:r>
      <w:r w:rsidR="00921801">
        <w:rPr>
          <w:sz w:val="24"/>
          <w:szCs w:val="24"/>
        </w:rPr>
        <w:t xml:space="preserve">  </w:t>
      </w:r>
      <w:r w:rsidR="004701FB">
        <w:rPr>
          <w:sz w:val="24"/>
          <w:szCs w:val="24"/>
        </w:rPr>
        <w:t xml:space="preserve">Assessing a </w:t>
      </w:r>
      <w:r w:rsidR="004C299C">
        <w:rPr>
          <w:sz w:val="24"/>
          <w:szCs w:val="24"/>
        </w:rPr>
        <w:t>child’s</w:t>
      </w:r>
      <w:r w:rsidR="004701FB">
        <w:rPr>
          <w:sz w:val="24"/>
          <w:szCs w:val="24"/>
        </w:rPr>
        <w:t xml:space="preserve"> development and learning can be </w:t>
      </w:r>
      <w:r w:rsidR="004C299C">
        <w:rPr>
          <w:sz w:val="24"/>
          <w:szCs w:val="24"/>
        </w:rPr>
        <w:t>achieved</w:t>
      </w:r>
      <w:r w:rsidR="00DD10FC">
        <w:rPr>
          <w:sz w:val="24"/>
          <w:szCs w:val="24"/>
        </w:rPr>
        <w:t xml:space="preserve"> by monitoring a </w:t>
      </w:r>
      <w:r w:rsidR="004C299C">
        <w:rPr>
          <w:sz w:val="24"/>
          <w:szCs w:val="24"/>
        </w:rPr>
        <w:t>child’s</w:t>
      </w:r>
      <w:r w:rsidR="00DD10FC">
        <w:rPr>
          <w:sz w:val="24"/>
          <w:szCs w:val="24"/>
        </w:rPr>
        <w:t xml:space="preserve"> well-being</w:t>
      </w:r>
      <w:r w:rsidR="009C76AF">
        <w:rPr>
          <w:sz w:val="24"/>
          <w:szCs w:val="24"/>
        </w:rPr>
        <w:t xml:space="preserve">, </w:t>
      </w:r>
      <w:r w:rsidR="004C299C">
        <w:rPr>
          <w:sz w:val="24"/>
          <w:szCs w:val="24"/>
        </w:rPr>
        <w:t xml:space="preserve">and </w:t>
      </w:r>
      <w:r w:rsidR="009C76AF">
        <w:rPr>
          <w:sz w:val="24"/>
          <w:szCs w:val="24"/>
        </w:rPr>
        <w:t xml:space="preserve">observing how </w:t>
      </w:r>
      <w:r w:rsidR="004C299C">
        <w:rPr>
          <w:sz w:val="24"/>
          <w:szCs w:val="24"/>
        </w:rPr>
        <w:t>receptive, relaxed</w:t>
      </w:r>
      <w:r w:rsidR="009C76AF">
        <w:rPr>
          <w:sz w:val="24"/>
          <w:szCs w:val="24"/>
        </w:rPr>
        <w:t xml:space="preserve">, and </w:t>
      </w:r>
      <w:r w:rsidR="003C7B49">
        <w:rPr>
          <w:sz w:val="24"/>
          <w:szCs w:val="24"/>
        </w:rPr>
        <w:t xml:space="preserve">confident they are. It is also </w:t>
      </w:r>
      <w:r w:rsidR="00C34201">
        <w:rPr>
          <w:sz w:val="24"/>
          <w:szCs w:val="24"/>
        </w:rPr>
        <w:t xml:space="preserve">required to assess how a child involves themselves, also looking </w:t>
      </w:r>
      <w:r w:rsidR="004C299C">
        <w:rPr>
          <w:sz w:val="24"/>
          <w:szCs w:val="24"/>
        </w:rPr>
        <w:t xml:space="preserve">at </w:t>
      </w:r>
      <w:r w:rsidR="00C34201">
        <w:rPr>
          <w:sz w:val="24"/>
          <w:szCs w:val="24"/>
        </w:rPr>
        <w:t xml:space="preserve">how well they </w:t>
      </w:r>
      <w:r w:rsidR="004C299C">
        <w:rPr>
          <w:sz w:val="24"/>
          <w:szCs w:val="24"/>
        </w:rPr>
        <w:t>concentrate, child satisfaction, and the persistence of that child</w:t>
      </w:r>
      <w:r w:rsidR="000D50D6">
        <w:rPr>
          <w:sz w:val="24"/>
          <w:szCs w:val="24"/>
        </w:rPr>
        <w:t xml:space="preserve"> (</w:t>
      </w:r>
      <w:proofErr w:type="spellStart"/>
      <w:r w:rsidR="000D50D6">
        <w:rPr>
          <w:sz w:val="24"/>
          <w:szCs w:val="24"/>
        </w:rPr>
        <w:t>Laevers</w:t>
      </w:r>
      <w:proofErr w:type="spellEnd"/>
      <w:r w:rsidR="000D50D6">
        <w:rPr>
          <w:sz w:val="24"/>
          <w:szCs w:val="24"/>
        </w:rPr>
        <w:t>, 1994)</w:t>
      </w:r>
      <w:r w:rsidR="005A28B3">
        <w:rPr>
          <w:sz w:val="24"/>
          <w:szCs w:val="24"/>
        </w:rPr>
        <w:t xml:space="preserve">. </w:t>
      </w:r>
    </w:p>
    <w:p w14:paraId="7FB46AB5" w14:textId="4BEBD165" w:rsidR="00BF4334" w:rsidRDefault="00BF4334" w:rsidP="002C51EF">
      <w:pPr>
        <w:tabs>
          <w:tab w:val="left" w:pos="4012"/>
        </w:tabs>
        <w:jc w:val="both"/>
        <w:rPr>
          <w:sz w:val="28"/>
          <w:szCs w:val="28"/>
        </w:rPr>
      </w:pPr>
      <w:r>
        <w:rPr>
          <w:noProof/>
          <w:sz w:val="24"/>
          <w:szCs w:val="24"/>
        </w:rPr>
        <w:drawing>
          <wp:anchor distT="0" distB="0" distL="114300" distR="114300" simplePos="0" relativeHeight="251657216" behindDoc="0" locked="0" layoutInCell="1" allowOverlap="1" wp14:anchorId="46FFF969" wp14:editId="5D6F52B5">
            <wp:simplePos x="0" y="0"/>
            <wp:positionH relativeFrom="margin">
              <wp:align>center</wp:align>
            </wp:positionH>
            <wp:positionV relativeFrom="paragraph">
              <wp:posOffset>146050</wp:posOffset>
            </wp:positionV>
            <wp:extent cx="4416425" cy="5219700"/>
            <wp:effectExtent l="0" t="0" r="3175" b="0"/>
            <wp:wrapNone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16536" cy="521983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BFA124B" w14:textId="3147369E" w:rsidR="00BF4334" w:rsidRDefault="00BF4334" w:rsidP="002C51EF">
      <w:pPr>
        <w:tabs>
          <w:tab w:val="left" w:pos="4012"/>
        </w:tabs>
        <w:jc w:val="both"/>
        <w:rPr>
          <w:sz w:val="28"/>
          <w:szCs w:val="28"/>
        </w:rPr>
      </w:pPr>
    </w:p>
    <w:p w14:paraId="14070699" w14:textId="1176AE01" w:rsidR="00BF4334" w:rsidRDefault="00BF4334" w:rsidP="002C51EF">
      <w:pPr>
        <w:tabs>
          <w:tab w:val="left" w:pos="4012"/>
        </w:tabs>
        <w:jc w:val="both"/>
        <w:rPr>
          <w:sz w:val="28"/>
          <w:szCs w:val="28"/>
        </w:rPr>
      </w:pPr>
    </w:p>
    <w:p w14:paraId="10FE14F0" w14:textId="29FDD0AA" w:rsidR="00AE2952" w:rsidRDefault="00AE2952" w:rsidP="002C51EF">
      <w:pPr>
        <w:tabs>
          <w:tab w:val="left" w:pos="4012"/>
        </w:tabs>
        <w:jc w:val="both"/>
        <w:rPr>
          <w:sz w:val="28"/>
          <w:szCs w:val="28"/>
        </w:rPr>
      </w:pPr>
    </w:p>
    <w:p w14:paraId="093AD331" w14:textId="30C4B294" w:rsidR="00AE2952" w:rsidRDefault="00AE2952" w:rsidP="002C51EF">
      <w:pPr>
        <w:tabs>
          <w:tab w:val="left" w:pos="4012"/>
        </w:tabs>
        <w:jc w:val="both"/>
        <w:rPr>
          <w:sz w:val="28"/>
          <w:szCs w:val="28"/>
        </w:rPr>
      </w:pPr>
    </w:p>
    <w:p w14:paraId="05039EF4" w14:textId="76F5992E" w:rsidR="00AE2952" w:rsidRDefault="00AE2952" w:rsidP="002C51EF">
      <w:pPr>
        <w:tabs>
          <w:tab w:val="left" w:pos="4012"/>
        </w:tabs>
        <w:jc w:val="both"/>
        <w:rPr>
          <w:sz w:val="28"/>
          <w:szCs w:val="28"/>
        </w:rPr>
      </w:pPr>
    </w:p>
    <w:p w14:paraId="47026FCC" w14:textId="4387C924" w:rsidR="00AE2952" w:rsidRDefault="00AE2952" w:rsidP="002C51EF">
      <w:pPr>
        <w:tabs>
          <w:tab w:val="left" w:pos="4012"/>
        </w:tabs>
        <w:jc w:val="both"/>
        <w:rPr>
          <w:sz w:val="28"/>
          <w:szCs w:val="28"/>
        </w:rPr>
      </w:pPr>
    </w:p>
    <w:p w14:paraId="4B3C305C" w14:textId="5F1821CC" w:rsidR="00AE2952" w:rsidRDefault="00AE2952" w:rsidP="002C51EF">
      <w:pPr>
        <w:tabs>
          <w:tab w:val="left" w:pos="4012"/>
        </w:tabs>
        <w:jc w:val="both"/>
        <w:rPr>
          <w:sz w:val="28"/>
          <w:szCs w:val="28"/>
        </w:rPr>
      </w:pPr>
    </w:p>
    <w:p w14:paraId="3BD569EC" w14:textId="054D6246" w:rsidR="00AE2952" w:rsidRDefault="00AE2952" w:rsidP="002C51EF">
      <w:pPr>
        <w:tabs>
          <w:tab w:val="left" w:pos="4012"/>
        </w:tabs>
        <w:jc w:val="both"/>
        <w:rPr>
          <w:sz w:val="28"/>
          <w:szCs w:val="28"/>
        </w:rPr>
      </w:pPr>
    </w:p>
    <w:p w14:paraId="04BFBB40" w14:textId="4A7F32FB" w:rsidR="00AE2952" w:rsidRDefault="00AE2952" w:rsidP="002C51EF">
      <w:pPr>
        <w:tabs>
          <w:tab w:val="left" w:pos="4012"/>
        </w:tabs>
        <w:jc w:val="both"/>
        <w:rPr>
          <w:sz w:val="28"/>
          <w:szCs w:val="28"/>
        </w:rPr>
      </w:pPr>
    </w:p>
    <w:p w14:paraId="0CD3B1E3" w14:textId="305BF7C1" w:rsidR="00AE2952" w:rsidRDefault="00AE2952" w:rsidP="002C51EF">
      <w:pPr>
        <w:tabs>
          <w:tab w:val="left" w:pos="4012"/>
        </w:tabs>
        <w:jc w:val="both"/>
        <w:rPr>
          <w:sz w:val="28"/>
          <w:szCs w:val="28"/>
        </w:rPr>
      </w:pPr>
    </w:p>
    <w:p w14:paraId="533C79FC" w14:textId="52208E57" w:rsidR="00AE2952" w:rsidRDefault="00AE2952" w:rsidP="002C51EF">
      <w:pPr>
        <w:tabs>
          <w:tab w:val="left" w:pos="4012"/>
        </w:tabs>
        <w:jc w:val="both"/>
        <w:rPr>
          <w:sz w:val="28"/>
          <w:szCs w:val="28"/>
        </w:rPr>
      </w:pPr>
    </w:p>
    <w:p w14:paraId="4601789F" w14:textId="417D3D82" w:rsidR="00AE2952" w:rsidRDefault="00AE2952" w:rsidP="002C51EF">
      <w:pPr>
        <w:tabs>
          <w:tab w:val="left" w:pos="4012"/>
        </w:tabs>
        <w:jc w:val="both"/>
        <w:rPr>
          <w:sz w:val="28"/>
          <w:szCs w:val="28"/>
        </w:rPr>
      </w:pPr>
    </w:p>
    <w:p w14:paraId="7CAD8495" w14:textId="27C43899" w:rsidR="00AE2952" w:rsidRDefault="00AE2952" w:rsidP="002C51EF">
      <w:pPr>
        <w:tabs>
          <w:tab w:val="left" w:pos="4012"/>
        </w:tabs>
        <w:jc w:val="both"/>
        <w:rPr>
          <w:sz w:val="28"/>
          <w:szCs w:val="28"/>
        </w:rPr>
      </w:pPr>
    </w:p>
    <w:p w14:paraId="2DBC11C9" w14:textId="23031B72" w:rsidR="00AE2952" w:rsidRDefault="00AE2952" w:rsidP="002C51EF">
      <w:pPr>
        <w:tabs>
          <w:tab w:val="left" w:pos="4012"/>
        </w:tabs>
        <w:jc w:val="both"/>
        <w:rPr>
          <w:sz w:val="28"/>
          <w:szCs w:val="28"/>
        </w:rPr>
      </w:pPr>
    </w:p>
    <w:p w14:paraId="4940AC92" w14:textId="512933CE" w:rsidR="00AE2952" w:rsidRDefault="00AE2952" w:rsidP="002C51EF">
      <w:pPr>
        <w:tabs>
          <w:tab w:val="left" w:pos="4012"/>
        </w:tabs>
        <w:jc w:val="both"/>
        <w:rPr>
          <w:sz w:val="28"/>
          <w:szCs w:val="28"/>
        </w:rPr>
      </w:pPr>
    </w:p>
    <w:p w14:paraId="34B54CB7" w14:textId="46309EA7" w:rsidR="00AE2952" w:rsidRPr="00AE2952" w:rsidRDefault="00AE2952" w:rsidP="00AE2952">
      <w:pPr>
        <w:tabs>
          <w:tab w:val="left" w:pos="4012"/>
        </w:tabs>
        <w:jc w:val="center"/>
        <w:rPr>
          <w:sz w:val="20"/>
          <w:szCs w:val="20"/>
        </w:rPr>
      </w:pPr>
      <w:r w:rsidRPr="00AE2952">
        <w:rPr>
          <w:sz w:val="20"/>
          <w:szCs w:val="20"/>
        </w:rPr>
        <w:t>(Reggio Emilia, 2011)</w:t>
      </w:r>
    </w:p>
    <w:sectPr w:rsidR="00AE2952" w:rsidRPr="00AE2952">
      <w:headerReference w:type="default" r:id="rId14"/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83A13E4" w14:textId="77777777" w:rsidR="00290ADE" w:rsidRDefault="00290ADE" w:rsidP="00020737">
      <w:pPr>
        <w:spacing w:after="0" w:line="240" w:lineRule="auto"/>
      </w:pPr>
      <w:r>
        <w:separator/>
      </w:r>
    </w:p>
  </w:endnote>
  <w:endnote w:type="continuationSeparator" w:id="0">
    <w:p w14:paraId="6A8F388D" w14:textId="77777777" w:rsidR="00290ADE" w:rsidRDefault="00290ADE" w:rsidP="0002073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98373935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7641DD0" w14:textId="418819C5" w:rsidR="00722FE2" w:rsidRDefault="00722FE2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655284E" w14:textId="77777777" w:rsidR="00722FE2" w:rsidRDefault="00722FE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5CB9C92" w14:textId="77777777" w:rsidR="00290ADE" w:rsidRDefault="00290ADE" w:rsidP="00020737">
      <w:pPr>
        <w:spacing w:after="0" w:line="240" w:lineRule="auto"/>
      </w:pPr>
      <w:r>
        <w:separator/>
      </w:r>
    </w:p>
  </w:footnote>
  <w:footnote w:type="continuationSeparator" w:id="0">
    <w:p w14:paraId="5A3F0A4F" w14:textId="77777777" w:rsidR="00290ADE" w:rsidRDefault="00290ADE" w:rsidP="0002073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CAF3403" w14:textId="39158A33" w:rsidR="001A69B7" w:rsidRDefault="00341AB2">
    <w:pPr>
      <w:pStyle w:val="Header"/>
    </w:pPr>
    <w:r>
      <w:t>2200358</w:t>
    </w:r>
    <w:r w:rsidR="001A69B7">
      <w:ptab w:relativeTo="margin" w:alignment="center" w:leader="none"/>
    </w:r>
    <w:r w:rsidR="00E3263D">
      <w:t>ECEY4001/C</w:t>
    </w:r>
    <w:r w:rsidR="001A69B7">
      <w:ptab w:relativeTo="margin" w:alignment="right" w:leader="none"/>
    </w:r>
    <w:sdt>
      <w:sdtPr>
        <w:id w:val="968859952"/>
        <w:placeholder>
          <w:docPart w:val="A764C825F00642F9AFFD890C95AD76D7"/>
        </w:placeholder>
        <w:temporary/>
        <w:showingPlcHdr/>
        <w15:appearance w15:val="hidden"/>
      </w:sdtPr>
      <w:sdtEndPr/>
      <w:sdtContent>
        <w:r w:rsidR="001A69B7">
          <w:t>[Type here]</w:t>
        </w:r>
      </w:sdtContent>
    </w:sdt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233626"/>
    <w:multiLevelType w:val="hybridMultilevel"/>
    <w:tmpl w:val="889C6AA2"/>
    <w:lvl w:ilvl="0" w:tplc="0478DC64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B0C073B"/>
    <w:multiLevelType w:val="hybridMultilevel"/>
    <w:tmpl w:val="A5E4C8A4"/>
    <w:lvl w:ilvl="0" w:tplc="C5D63466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289145A"/>
    <w:multiLevelType w:val="hybridMultilevel"/>
    <w:tmpl w:val="0CE2A5B4"/>
    <w:lvl w:ilvl="0" w:tplc="CEC4DC18">
      <w:numFmt w:val="bullet"/>
      <w:lvlText w:val="-"/>
      <w:lvlJc w:val="left"/>
      <w:pPr>
        <w:ind w:left="720" w:hanging="360"/>
      </w:pPr>
      <w:rPr>
        <w:rFonts w:ascii="Calibri" w:eastAsiaTheme="minorEastAsia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570819730">
    <w:abstractNumId w:val="0"/>
  </w:num>
  <w:num w:numId="2" w16cid:durableId="28337918">
    <w:abstractNumId w:val="1"/>
  </w:num>
  <w:num w:numId="3" w16cid:durableId="190344675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4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D515D"/>
    <w:rsid w:val="000051FC"/>
    <w:rsid w:val="00016A6E"/>
    <w:rsid w:val="000174BE"/>
    <w:rsid w:val="00020737"/>
    <w:rsid w:val="000216D9"/>
    <w:rsid w:val="00027AC0"/>
    <w:rsid w:val="00032813"/>
    <w:rsid w:val="000345F7"/>
    <w:rsid w:val="00035073"/>
    <w:rsid w:val="00045653"/>
    <w:rsid w:val="00046ED5"/>
    <w:rsid w:val="00051498"/>
    <w:rsid w:val="00053177"/>
    <w:rsid w:val="00054869"/>
    <w:rsid w:val="0006121C"/>
    <w:rsid w:val="000668BB"/>
    <w:rsid w:val="000679EC"/>
    <w:rsid w:val="00067A0E"/>
    <w:rsid w:val="00067DC6"/>
    <w:rsid w:val="00077F22"/>
    <w:rsid w:val="0008410F"/>
    <w:rsid w:val="000849D3"/>
    <w:rsid w:val="000855A8"/>
    <w:rsid w:val="00087E1D"/>
    <w:rsid w:val="00092464"/>
    <w:rsid w:val="00096C26"/>
    <w:rsid w:val="00097536"/>
    <w:rsid w:val="000A0E21"/>
    <w:rsid w:val="000A1092"/>
    <w:rsid w:val="000A2625"/>
    <w:rsid w:val="000A2A84"/>
    <w:rsid w:val="000B3AE5"/>
    <w:rsid w:val="000D0BBE"/>
    <w:rsid w:val="000D4F5F"/>
    <w:rsid w:val="000D50D6"/>
    <w:rsid w:val="000D6262"/>
    <w:rsid w:val="000E35A7"/>
    <w:rsid w:val="000E5CA2"/>
    <w:rsid w:val="000E6EA7"/>
    <w:rsid w:val="000F0A3E"/>
    <w:rsid w:val="000F6100"/>
    <w:rsid w:val="000F6FE4"/>
    <w:rsid w:val="000F7600"/>
    <w:rsid w:val="000F7657"/>
    <w:rsid w:val="001002B1"/>
    <w:rsid w:val="00100CC1"/>
    <w:rsid w:val="0010174B"/>
    <w:rsid w:val="00101E97"/>
    <w:rsid w:val="00105C3B"/>
    <w:rsid w:val="00106E3C"/>
    <w:rsid w:val="00107DD4"/>
    <w:rsid w:val="0011222F"/>
    <w:rsid w:val="00112C09"/>
    <w:rsid w:val="001144FB"/>
    <w:rsid w:val="001150E6"/>
    <w:rsid w:val="0011646D"/>
    <w:rsid w:val="00117B9E"/>
    <w:rsid w:val="0012099F"/>
    <w:rsid w:val="00121AF2"/>
    <w:rsid w:val="00121F28"/>
    <w:rsid w:val="0012234F"/>
    <w:rsid w:val="001227CF"/>
    <w:rsid w:val="00127CAB"/>
    <w:rsid w:val="0013031B"/>
    <w:rsid w:val="001335AE"/>
    <w:rsid w:val="00143C97"/>
    <w:rsid w:val="0014791E"/>
    <w:rsid w:val="00151FCD"/>
    <w:rsid w:val="00153546"/>
    <w:rsid w:val="00154948"/>
    <w:rsid w:val="00161B9E"/>
    <w:rsid w:val="00164A94"/>
    <w:rsid w:val="00173841"/>
    <w:rsid w:val="001774B2"/>
    <w:rsid w:val="00186F94"/>
    <w:rsid w:val="00194C8C"/>
    <w:rsid w:val="001A25B6"/>
    <w:rsid w:val="001A3424"/>
    <w:rsid w:val="001A4498"/>
    <w:rsid w:val="001A5686"/>
    <w:rsid w:val="001A69B7"/>
    <w:rsid w:val="001A6D21"/>
    <w:rsid w:val="001B1C7C"/>
    <w:rsid w:val="001B5F8D"/>
    <w:rsid w:val="001C4498"/>
    <w:rsid w:val="001C6E5A"/>
    <w:rsid w:val="001D200D"/>
    <w:rsid w:val="001D535F"/>
    <w:rsid w:val="001E1074"/>
    <w:rsid w:val="001E2C75"/>
    <w:rsid w:val="001F08E9"/>
    <w:rsid w:val="001F1437"/>
    <w:rsid w:val="001F42F3"/>
    <w:rsid w:val="00201428"/>
    <w:rsid w:val="00205601"/>
    <w:rsid w:val="00206F92"/>
    <w:rsid w:val="00211357"/>
    <w:rsid w:val="00212740"/>
    <w:rsid w:val="0021473F"/>
    <w:rsid w:val="00215197"/>
    <w:rsid w:val="00220672"/>
    <w:rsid w:val="00221B1E"/>
    <w:rsid w:val="002227F7"/>
    <w:rsid w:val="00233BE6"/>
    <w:rsid w:val="00234D09"/>
    <w:rsid w:val="00236F3A"/>
    <w:rsid w:val="002403CB"/>
    <w:rsid w:val="00241723"/>
    <w:rsid w:val="00241FD7"/>
    <w:rsid w:val="002435E3"/>
    <w:rsid w:val="00247B28"/>
    <w:rsid w:val="00253467"/>
    <w:rsid w:val="00260204"/>
    <w:rsid w:val="00264871"/>
    <w:rsid w:val="00266259"/>
    <w:rsid w:val="0026658C"/>
    <w:rsid w:val="0026761E"/>
    <w:rsid w:val="00274F2C"/>
    <w:rsid w:val="00285CFA"/>
    <w:rsid w:val="00290ADE"/>
    <w:rsid w:val="00291045"/>
    <w:rsid w:val="0029270B"/>
    <w:rsid w:val="00294A37"/>
    <w:rsid w:val="00296172"/>
    <w:rsid w:val="002A1381"/>
    <w:rsid w:val="002A686C"/>
    <w:rsid w:val="002B24C7"/>
    <w:rsid w:val="002B24FB"/>
    <w:rsid w:val="002B4500"/>
    <w:rsid w:val="002B4998"/>
    <w:rsid w:val="002C0C65"/>
    <w:rsid w:val="002C1793"/>
    <w:rsid w:val="002C1EBA"/>
    <w:rsid w:val="002C51EF"/>
    <w:rsid w:val="002D6358"/>
    <w:rsid w:val="002E17F1"/>
    <w:rsid w:val="002E347F"/>
    <w:rsid w:val="002F0988"/>
    <w:rsid w:val="002F2492"/>
    <w:rsid w:val="002F4F31"/>
    <w:rsid w:val="00302CD9"/>
    <w:rsid w:val="00322CB9"/>
    <w:rsid w:val="00326676"/>
    <w:rsid w:val="003277F0"/>
    <w:rsid w:val="00340734"/>
    <w:rsid w:val="0034132D"/>
    <w:rsid w:val="00341AB2"/>
    <w:rsid w:val="00341CA9"/>
    <w:rsid w:val="00343D97"/>
    <w:rsid w:val="003448FC"/>
    <w:rsid w:val="0034541F"/>
    <w:rsid w:val="003507D9"/>
    <w:rsid w:val="0035187F"/>
    <w:rsid w:val="00355E8B"/>
    <w:rsid w:val="003567BF"/>
    <w:rsid w:val="00363B96"/>
    <w:rsid w:val="003668B2"/>
    <w:rsid w:val="00373BB3"/>
    <w:rsid w:val="0037543C"/>
    <w:rsid w:val="00376F9A"/>
    <w:rsid w:val="00377BCD"/>
    <w:rsid w:val="003853F9"/>
    <w:rsid w:val="00385A87"/>
    <w:rsid w:val="00391DCC"/>
    <w:rsid w:val="003A3CDF"/>
    <w:rsid w:val="003A62A6"/>
    <w:rsid w:val="003B1BFD"/>
    <w:rsid w:val="003B410C"/>
    <w:rsid w:val="003B79BF"/>
    <w:rsid w:val="003C6E9C"/>
    <w:rsid w:val="003C73EF"/>
    <w:rsid w:val="003C7B49"/>
    <w:rsid w:val="003D0225"/>
    <w:rsid w:val="003D0789"/>
    <w:rsid w:val="003D39A8"/>
    <w:rsid w:val="003D40EE"/>
    <w:rsid w:val="003D61FE"/>
    <w:rsid w:val="003F3E84"/>
    <w:rsid w:val="00400EF7"/>
    <w:rsid w:val="004013E9"/>
    <w:rsid w:val="00405C79"/>
    <w:rsid w:val="00407237"/>
    <w:rsid w:val="00407567"/>
    <w:rsid w:val="00417F4C"/>
    <w:rsid w:val="004228A7"/>
    <w:rsid w:val="00430C5F"/>
    <w:rsid w:val="00431E66"/>
    <w:rsid w:val="00432CE4"/>
    <w:rsid w:val="00433162"/>
    <w:rsid w:val="00442786"/>
    <w:rsid w:val="004538F2"/>
    <w:rsid w:val="00456987"/>
    <w:rsid w:val="0045783D"/>
    <w:rsid w:val="004627EA"/>
    <w:rsid w:val="00467BBA"/>
    <w:rsid w:val="004701FB"/>
    <w:rsid w:val="00476845"/>
    <w:rsid w:val="004800DA"/>
    <w:rsid w:val="00482D8F"/>
    <w:rsid w:val="0048666E"/>
    <w:rsid w:val="00496FE5"/>
    <w:rsid w:val="004A46C8"/>
    <w:rsid w:val="004B1694"/>
    <w:rsid w:val="004B1A52"/>
    <w:rsid w:val="004B3048"/>
    <w:rsid w:val="004B3BB3"/>
    <w:rsid w:val="004B6B52"/>
    <w:rsid w:val="004C10C1"/>
    <w:rsid w:val="004C299C"/>
    <w:rsid w:val="004C6743"/>
    <w:rsid w:val="004D363F"/>
    <w:rsid w:val="004D4913"/>
    <w:rsid w:val="004D6502"/>
    <w:rsid w:val="004D7D83"/>
    <w:rsid w:val="004E1E10"/>
    <w:rsid w:val="004E20DE"/>
    <w:rsid w:val="004E2D59"/>
    <w:rsid w:val="004E607B"/>
    <w:rsid w:val="004E7584"/>
    <w:rsid w:val="004F1B70"/>
    <w:rsid w:val="004F68A6"/>
    <w:rsid w:val="004F7E6A"/>
    <w:rsid w:val="00500480"/>
    <w:rsid w:val="005025EA"/>
    <w:rsid w:val="005051D8"/>
    <w:rsid w:val="00505DB9"/>
    <w:rsid w:val="00507292"/>
    <w:rsid w:val="00512760"/>
    <w:rsid w:val="0051327F"/>
    <w:rsid w:val="00516232"/>
    <w:rsid w:val="00521CC4"/>
    <w:rsid w:val="0052442F"/>
    <w:rsid w:val="005249BB"/>
    <w:rsid w:val="00541318"/>
    <w:rsid w:val="00541EEF"/>
    <w:rsid w:val="005444A2"/>
    <w:rsid w:val="0055127E"/>
    <w:rsid w:val="0055572C"/>
    <w:rsid w:val="005557CF"/>
    <w:rsid w:val="00556CF0"/>
    <w:rsid w:val="00560171"/>
    <w:rsid w:val="005623D3"/>
    <w:rsid w:val="005633FA"/>
    <w:rsid w:val="0056396E"/>
    <w:rsid w:val="00563C99"/>
    <w:rsid w:val="00577623"/>
    <w:rsid w:val="00577ADC"/>
    <w:rsid w:val="0058021D"/>
    <w:rsid w:val="0058044F"/>
    <w:rsid w:val="005819AD"/>
    <w:rsid w:val="00582099"/>
    <w:rsid w:val="005821DF"/>
    <w:rsid w:val="00585AAC"/>
    <w:rsid w:val="00591175"/>
    <w:rsid w:val="00593832"/>
    <w:rsid w:val="005955F8"/>
    <w:rsid w:val="00596755"/>
    <w:rsid w:val="005A28B3"/>
    <w:rsid w:val="005B0847"/>
    <w:rsid w:val="005B1F77"/>
    <w:rsid w:val="005B4281"/>
    <w:rsid w:val="005C1557"/>
    <w:rsid w:val="005C384A"/>
    <w:rsid w:val="005C4312"/>
    <w:rsid w:val="005C6E9D"/>
    <w:rsid w:val="005D307D"/>
    <w:rsid w:val="005D3517"/>
    <w:rsid w:val="005D6405"/>
    <w:rsid w:val="005E0661"/>
    <w:rsid w:val="005E2319"/>
    <w:rsid w:val="005E27CB"/>
    <w:rsid w:val="005E4ACE"/>
    <w:rsid w:val="005E53F3"/>
    <w:rsid w:val="005E68ED"/>
    <w:rsid w:val="005F0C00"/>
    <w:rsid w:val="005F4524"/>
    <w:rsid w:val="005F75E3"/>
    <w:rsid w:val="0060354B"/>
    <w:rsid w:val="006049ED"/>
    <w:rsid w:val="00611270"/>
    <w:rsid w:val="00621CA8"/>
    <w:rsid w:val="00627F50"/>
    <w:rsid w:val="00630BE4"/>
    <w:rsid w:val="00635255"/>
    <w:rsid w:val="00640AFE"/>
    <w:rsid w:val="00642C1D"/>
    <w:rsid w:val="00643107"/>
    <w:rsid w:val="00647765"/>
    <w:rsid w:val="006479DC"/>
    <w:rsid w:val="00652292"/>
    <w:rsid w:val="00660EA9"/>
    <w:rsid w:val="00662634"/>
    <w:rsid w:val="0066337A"/>
    <w:rsid w:val="00664CF5"/>
    <w:rsid w:val="00666A6F"/>
    <w:rsid w:val="00670700"/>
    <w:rsid w:val="00670B5B"/>
    <w:rsid w:val="00672345"/>
    <w:rsid w:val="00680C06"/>
    <w:rsid w:val="0068132B"/>
    <w:rsid w:val="00684D86"/>
    <w:rsid w:val="00693BFF"/>
    <w:rsid w:val="00695658"/>
    <w:rsid w:val="006A3FD0"/>
    <w:rsid w:val="006A4089"/>
    <w:rsid w:val="006A7AA2"/>
    <w:rsid w:val="006B0E2D"/>
    <w:rsid w:val="006B2047"/>
    <w:rsid w:val="006C1610"/>
    <w:rsid w:val="006C2D1B"/>
    <w:rsid w:val="006D10E9"/>
    <w:rsid w:val="006D5EA6"/>
    <w:rsid w:val="006E7D2B"/>
    <w:rsid w:val="006F4439"/>
    <w:rsid w:val="00701661"/>
    <w:rsid w:val="00704D02"/>
    <w:rsid w:val="00704F38"/>
    <w:rsid w:val="0070516C"/>
    <w:rsid w:val="00706906"/>
    <w:rsid w:val="00711735"/>
    <w:rsid w:val="00711FA0"/>
    <w:rsid w:val="00712BA6"/>
    <w:rsid w:val="0071678D"/>
    <w:rsid w:val="00721353"/>
    <w:rsid w:val="00722FE2"/>
    <w:rsid w:val="007251C3"/>
    <w:rsid w:val="00727C89"/>
    <w:rsid w:val="00727E8C"/>
    <w:rsid w:val="00737ED2"/>
    <w:rsid w:val="0074183A"/>
    <w:rsid w:val="00743A86"/>
    <w:rsid w:val="00745991"/>
    <w:rsid w:val="007525C1"/>
    <w:rsid w:val="00752D50"/>
    <w:rsid w:val="00767917"/>
    <w:rsid w:val="00767F48"/>
    <w:rsid w:val="00780650"/>
    <w:rsid w:val="0078606D"/>
    <w:rsid w:val="00792C8B"/>
    <w:rsid w:val="007A2B03"/>
    <w:rsid w:val="007A6130"/>
    <w:rsid w:val="007A66DC"/>
    <w:rsid w:val="007B0DC2"/>
    <w:rsid w:val="007C58BD"/>
    <w:rsid w:val="007C77A9"/>
    <w:rsid w:val="007D1EF4"/>
    <w:rsid w:val="007D7916"/>
    <w:rsid w:val="00800874"/>
    <w:rsid w:val="00800909"/>
    <w:rsid w:val="00805DA0"/>
    <w:rsid w:val="0080608F"/>
    <w:rsid w:val="008076A4"/>
    <w:rsid w:val="008121DC"/>
    <w:rsid w:val="00812AAD"/>
    <w:rsid w:val="00813D12"/>
    <w:rsid w:val="00813E47"/>
    <w:rsid w:val="00813ECA"/>
    <w:rsid w:val="0081558D"/>
    <w:rsid w:val="00817392"/>
    <w:rsid w:val="0081789D"/>
    <w:rsid w:val="0082485A"/>
    <w:rsid w:val="0083164C"/>
    <w:rsid w:val="008336A3"/>
    <w:rsid w:val="00836F1B"/>
    <w:rsid w:val="008379B4"/>
    <w:rsid w:val="008412EB"/>
    <w:rsid w:val="00842382"/>
    <w:rsid w:val="00844504"/>
    <w:rsid w:val="0084650C"/>
    <w:rsid w:val="0085008E"/>
    <w:rsid w:val="008602D7"/>
    <w:rsid w:val="00862219"/>
    <w:rsid w:val="00863EA7"/>
    <w:rsid w:val="008710E3"/>
    <w:rsid w:val="008758E7"/>
    <w:rsid w:val="00884804"/>
    <w:rsid w:val="00884A3A"/>
    <w:rsid w:val="00884B64"/>
    <w:rsid w:val="008879FA"/>
    <w:rsid w:val="00892C65"/>
    <w:rsid w:val="008957E6"/>
    <w:rsid w:val="00897CA3"/>
    <w:rsid w:val="008A1AA6"/>
    <w:rsid w:val="008A7AF3"/>
    <w:rsid w:val="008C24A2"/>
    <w:rsid w:val="008C61FC"/>
    <w:rsid w:val="008C6504"/>
    <w:rsid w:val="008D035A"/>
    <w:rsid w:val="008D2934"/>
    <w:rsid w:val="008D488F"/>
    <w:rsid w:val="008D574B"/>
    <w:rsid w:val="008D7343"/>
    <w:rsid w:val="008E2001"/>
    <w:rsid w:val="008E523D"/>
    <w:rsid w:val="008E5FCA"/>
    <w:rsid w:val="008F1A25"/>
    <w:rsid w:val="009007CD"/>
    <w:rsid w:val="00901DF6"/>
    <w:rsid w:val="0090200B"/>
    <w:rsid w:val="0090497F"/>
    <w:rsid w:val="0090515B"/>
    <w:rsid w:val="00906FDD"/>
    <w:rsid w:val="00911415"/>
    <w:rsid w:val="00914732"/>
    <w:rsid w:val="00920B79"/>
    <w:rsid w:val="00921801"/>
    <w:rsid w:val="00926FD3"/>
    <w:rsid w:val="00937EAC"/>
    <w:rsid w:val="00944468"/>
    <w:rsid w:val="009459F4"/>
    <w:rsid w:val="00951E49"/>
    <w:rsid w:val="00954166"/>
    <w:rsid w:val="009563CC"/>
    <w:rsid w:val="00957F7F"/>
    <w:rsid w:val="009608A0"/>
    <w:rsid w:val="00962198"/>
    <w:rsid w:val="00981A80"/>
    <w:rsid w:val="009842EC"/>
    <w:rsid w:val="00984667"/>
    <w:rsid w:val="0098586D"/>
    <w:rsid w:val="00985BC2"/>
    <w:rsid w:val="00995156"/>
    <w:rsid w:val="00997BB5"/>
    <w:rsid w:val="009A18BB"/>
    <w:rsid w:val="009A20D3"/>
    <w:rsid w:val="009A38E0"/>
    <w:rsid w:val="009A4BEE"/>
    <w:rsid w:val="009A65E9"/>
    <w:rsid w:val="009A67D2"/>
    <w:rsid w:val="009B2D1F"/>
    <w:rsid w:val="009B4C72"/>
    <w:rsid w:val="009C2283"/>
    <w:rsid w:val="009C76AF"/>
    <w:rsid w:val="009E0BC2"/>
    <w:rsid w:val="009E0F94"/>
    <w:rsid w:val="009F06B1"/>
    <w:rsid w:val="009F3F2F"/>
    <w:rsid w:val="009F414A"/>
    <w:rsid w:val="00A02B01"/>
    <w:rsid w:val="00A04CDF"/>
    <w:rsid w:val="00A16B2E"/>
    <w:rsid w:val="00A22F96"/>
    <w:rsid w:val="00A259D6"/>
    <w:rsid w:val="00A34386"/>
    <w:rsid w:val="00A36166"/>
    <w:rsid w:val="00A36CA5"/>
    <w:rsid w:val="00A402D4"/>
    <w:rsid w:val="00A4714B"/>
    <w:rsid w:val="00A52F1E"/>
    <w:rsid w:val="00A536A7"/>
    <w:rsid w:val="00A5588D"/>
    <w:rsid w:val="00A63E3D"/>
    <w:rsid w:val="00A80ACA"/>
    <w:rsid w:val="00A83799"/>
    <w:rsid w:val="00A8400A"/>
    <w:rsid w:val="00A85818"/>
    <w:rsid w:val="00A870FE"/>
    <w:rsid w:val="00A94B8C"/>
    <w:rsid w:val="00A953E5"/>
    <w:rsid w:val="00AA00A0"/>
    <w:rsid w:val="00AA06D3"/>
    <w:rsid w:val="00AA0E8F"/>
    <w:rsid w:val="00AA136C"/>
    <w:rsid w:val="00AA6939"/>
    <w:rsid w:val="00AB4EF4"/>
    <w:rsid w:val="00AC42B9"/>
    <w:rsid w:val="00AC6179"/>
    <w:rsid w:val="00AC6457"/>
    <w:rsid w:val="00AD00AC"/>
    <w:rsid w:val="00AD44BC"/>
    <w:rsid w:val="00AD7844"/>
    <w:rsid w:val="00AD7DF9"/>
    <w:rsid w:val="00AE0775"/>
    <w:rsid w:val="00AE2952"/>
    <w:rsid w:val="00AE35D6"/>
    <w:rsid w:val="00AE5306"/>
    <w:rsid w:val="00AE5AF7"/>
    <w:rsid w:val="00AF2735"/>
    <w:rsid w:val="00AF28D6"/>
    <w:rsid w:val="00AF2C71"/>
    <w:rsid w:val="00B0108D"/>
    <w:rsid w:val="00B03474"/>
    <w:rsid w:val="00B037CC"/>
    <w:rsid w:val="00B056AC"/>
    <w:rsid w:val="00B2198B"/>
    <w:rsid w:val="00B32ED8"/>
    <w:rsid w:val="00B341DD"/>
    <w:rsid w:val="00B34276"/>
    <w:rsid w:val="00B365BD"/>
    <w:rsid w:val="00B37AF6"/>
    <w:rsid w:val="00B4403D"/>
    <w:rsid w:val="00B4609F"/>
    <w:rsid w:val="00B5411D"/>
    <w:rsid w:val="00B66CB5"/>
    <w:rsid w:val="00B72D20"/>
    <w:rsid w:val="00B82515"/>
    <w:rsid w:val="00B8588F"/>
    <w:rsid w:val="00B905D9"/>
    <w:rsid w:val="00B91B7E"/>
    <w:rsid w:val="00BB3C12"/>
    <w:rsid w:val="00BB4177"/>
    <w:rsid w:val="00BC0371"/>
    <w:rsid w:val="00BC69E4"/>
    <w:rsid w:val="00BD0606"/>
    <w:rsid w:val="00BD2191"/>
    <w:rsid w:val="00BD7144"/>
    <w:rsid w:val="00BE4A4D"/>
    <w:rsid w:val="00BE4AA4"/>
    <w:rsid w:val="00BF051D"/>
    <w:rsid w:val="00BF0893"/>
    <w:rsid w:val="00BF0D15"/>
    <w:rsid w:val="00BF4334"/>
    <w:rsid w:val="00BF493F"/>
    <w:rsid w:val="00BF59BD"/>
    <w:rsid w:val="00C05A98"/>
    <w:rsid w:val="00C14A09"/>
    <w:rsid w:val="00C22B04"/>
    <w:rsid w:val="00C240F7"/>
    <w:rsid w:val="00C2480D"/>
    <w:rsid w:val="00C26071"/>
    <w:rsid w:val="00C26C21"/>
    <w:rsid w:val="00C271D1"/>
    <w:rsid w:val="00C33C82"/>
    <w:rsid w:val="00C34201"/>
    <w:rsid w:val="00C347CF"/>
    <w:rsid w:val="00C37F62"/>
    <w:rsid w:val="00C40475"/>
    <w:rsid w:val="00C4226A"/>
    <w:rsid w:val="00C42DC0"/>
    <w:rsid w:val="00C43A47"/>
    <w:rsid w:val="00C45992"/>
    <w:rsid w:val="00C528C9"/>
    <w:rsid w:val="00C532DA"/>
    <w:rsid w:val="00C533D9"/>
    <w:rsid w:val="00C53859"/>
    <w:rsid w:val="00C64E33"/>
    <w:rsid w:val="00C72192"/>
    <w:rsid w:val="00C73AB2"/>
    <w:rsid w:val="00C7593B"/>
    <w:rsid w:val="00C808E1"/>
    <w:rsid w:val="00C846EE"/>
    <w:rsid w:val="00C854E3"/>
    <w:rsid w:val="00CA01C1"/>
    <w:rsid w:val="00CA2350"/>
    <w:rsid w:val="00CA685A"/>
    <w:rsid w:val="00CA7A5A"/>
    <w:rsid w:val="00CB3491"/>
    <w:rsid w:val="00CC7152"/>
    <w:rsid w:val="00CE0567"/>
    <w:rsid w:val="00CE0E1D"/>
    <w:rsid w:val="00CE2F83"/>
    <w:rsid w:val="00CE6E87"/>
    <w:rsid w:val="00CF63A5"/>
    <w:rsid w:val="00CF6760"/>
    <w:rsid w:val="00CF7080"/>
    <w:rsid w:val="00D0260F"/>
    <w:rsid w:val="00D02C78"/>
    <w:rsid w:val="00D0559F"/>
    <w:rsid w:val="00D1158D"/>
    <w:rsid w:val="00D13234"/>
    <w:rsid w:val="00D15C75"/>
    <w:rsid w:val="00D20D6C"/>
    <w:rsid w:val="00D23574"/>
    <w:rsid w:val="00D27638"/>
    <w:rsid w:val="00D30544"/>
    <w:rsid w:val="00D3148A"/>
    <w:rsid w:val="00D434D2"/>
    <w:rsid w:val="00D44CBF"/>
    <w:rsid w:val="00D4677A"/>
    <w:rsid w:val="00D471E6"/>
    <w:rsid w:val="00D61F23"/>
    <w:rsid w:val="00D65682"/>
    <w:rsid w:val="00D67A77"/>
    <w:rsid w:val="00D700D0"/>
    <w:rsid w:val="00D70802"/>
    <w:rsid w:val="00D714D6"/>
    <w:rsid w:val="00D743C6"/>
    <w:rsid w:val="00D85A2A"/>
    <w:rsid w:val="00D873C1"/>
    <w:rsid w:val="00D8757F"/>
    <w:rsid w:val="00D90613"/>
    <w:rsid w:val="00D91A7F"/>
    <w:rsid w:val="00D93A05"/>
    <w:rsid w:val="00D94C2E"/>
    <w:rsid w:val="00DA0105"/>
    <w:rsid w:val="00DA02D5"/>
    <w:rsid w:val="00DA0C09"/>
    <w:rsid w:val="00DB0694"/>
    <w:rsid w:val="00DB6123"/>
    <w:rsid w:val="00DB75E8"/>
    <w:rsid w:val="00DC2CCD"/>
    <w:rsid w:val="00DC320D"/>
    <w:rsid w:val="00DC72A4"/>
    <w:rsid w:val="00DC7F66"/>
    <w:rsid w:val="00DD10FC"/>
    <w:rsid w:val="00DD1A7A"/>
    <w:rsid w:val="00DD4E09"/>
    <w:rsid w:val="00DD515D"/>
    <w:rsid w:val="00DD551A"/>
    <w:rsid w:val="00DD6CC7"/>
    <w:rsid w:val="00DE3993"/>
    <w:rsid w:val="00DE5E3A"/>
    <w:rsid w:val="00DF2443"/>
    <w:rsid w:val="00E00A9F"/>
    <w:rsid w:val="00E21F1F"/>
    <w:rsid w:val="00E22170"/>
    <w:rsid w:val="00E26F17"/>
    <w:rsid w:val="00E3263D"/>
    <w:rsid w:val="00E33F60"/>
    <w:rsid w:val="00E3730D"/>
    <w:rsid w:val="00E3732F"/>
    <w:rsid w:val="00E375B9"/>
    <w:rsid w:val="00E403A5"/>
    <w:rsid w:val="00E41E88"/>
    <w:rsid w:val="00E438EF"/>
    <w:rsid w:val="00E45DEB"/>
    <w:rsid w:val="00E46EEE"/>
    <w:rsid w:val="00E52021"/>
    <w:rsid w:val="00E52042"/>
    <w:rsid w:val="00E63474"/>
    <w:rsid w:val="00E65C40"/>
    <w:rsid w:val="00E66020"/>
    <w:rsid w:val="00E73867"/>
    <w:rsid w:val="00E839E1"/>
    <w:rsid w:val="00E92075"/>
    <w:rsid w:val="00EA0370"/>
    <w:rsid w:val="00EB43A4"/>
    <w:rsid w:val="00EB5813"/>
    <w:rsid w:val="00EB5E5D"/>
    <w:rsid w:val="00EC3687"/>
    <w:rsid w:val="00ED65A7"/>
    <w:rsid w:val="00EE394C"/>
    <w:rsid w:val="00EE4C03"/>
    <w:rsid w:val="00EF0AD3"/>
    <w:rsid w:val="00EF7A48"/>
    <w:rsid w:val="00F01526"/>
    <w:rsid w:val="00F05875"/>
    <w:rsid w:val="00F13139"/>
    <w:rsid w:val="00F23FC2"/>
    <w:rsid w:val="00F2418F"/>
    <w:rsid w:val="00F24D20"/>
    <w:rsid w:val="00F35BE9"/>
    <w:rsid w:val="00F36BF6"/>
    <w:rsid w:val="00F41696"/>
    <w:rsid w:val="00F43244"/>
    <w:rsid w:val="00F4539D"/>
    <w:rsid w:val="00F4711C"/>
    <w:rsid w:val="00F47295"/>
    <w:rsid w:val="00F47BBA"/>
    <w:rsid w:val="00F528A8"/>
    <w:rsid w:val="00F52F3C"/>
    <w:rsid w:val="00F60B43"/>
    <w:rsid w:val="00F63AF1"/>
    <w:rsid w:val="00F70F5D"/>
    <w:rsid w:val="00F71A46"/>
    <w:rsid w:val="00F71B20"/>
    <w:rsid w:val="00F74051"/>
    <w:rsid w:val="00F7753A"/>
    <w:rsid w:val="00F80878"/>
    <w:rsid w:val="00F82321"/>
    <w:rsid w:val="00F87003"/>
    <w:rsid w:val="00F87A24"/>
    <w:rsid w:val="00F9791A"/>
    <w:rsid w:val="00FA0FD3"/>
    <w:rsid w:val="00FA6550"/>
    <w:rsid w:val="00FA68B8"/>
    <w:rsid w:val="00FA7117"/>
    <w:rsid w:val="00FB42FC"/>
    <w:rsid w:val="00FB5B03"/>
    <w:rsid w:val="00FB6755"/>
    <w:rsid w:val="00FC3DCE"/>
    <w:rsid w:val="00FC483B"/>
    <w:rsid w:val="00FC6F14"/>
    <w:rsid w:val="00FC74A5"/>
    <w:rsid w:val="00FD2764"/>
    <w:rsid w:val="00FE098E"/>
    <w:rsid w:val="00FE222C"/>
    <w:rsid w:val="00FE29DA"/>
    <w:rsid w:val="00FE4BC8"/>
    <w:rsid w:val="00FE75E2"/>
    <w:rsid w:val="00FF1C41"/>
    <w:rsid w:val="00FF3828"/>
    <w:rsid w:val="00FF7E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4"/>
    <o:shapelayout v:ext="edit">
      <o:idmap v:ext="edit" data="2"/>
    </o:shapelayout>
  </w:shapeDefaults>
  <w:decimalSymbol w:val="."/>
  <w:listSeparator w:val=","/>
  <w14:docId w14:val="3303A8AA"/>
  <w15:chartTrackingRefBased/>
  <w15:docId w15:val="{A933DD4C-4173-45D9-914F-01240BE8D9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43C9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02073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20737"/>
  </w:style>
  <w:style w:type="paragraph" w:styleId="Footer">
    <w:name w:val="footer"/>
    <w:basedOn w:val="Normal"/>
    <w:link w:val="FooterChar"/>
    <w:uiPriority w:val="99"/>
    <w:unhideWhenUsed/>
    <w:rsid w:val="0002073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2073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glossaryDocument" Target="glossary/document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footer" Target="footer1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header" Target="header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A764C825F00642F9AFFD890C95AD76D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E24FA74-A0CA-43F4-A275-5FDC7978E1B2}"/>
      </w:docPartPr>
      <w:docPartBody>
        <w:p w:rsidR="00D369EB" w:rsidRDefault="0042776D" w:rsidP="0042776D">
          <w:pPr>
            <w:pStyle w:val="A764C825F00642F9AFFD890C95AD76D7"/>
          </w:pPr>
          <w:r>
            <w:t>[Type here]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2776D"/>
    <w:rsid w:val="0042776D"/>
    <w:rsid w:val="0079360E"/>
    <w:rsid w:val="00D369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764C825F00642F9AFFD890C95AD76D7">
    <w:name w:val="A764C825F00642F9AFFD890C95AD76D7"/>
    <w:rsid w:val="0042776D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12</Pages>
  <Words>1562</Words>
  <Characters>17778</Characters>
  <Application>Microsoft Office Word</Application>
  <DocSecurity>0</DocSecurity>
  <Lines>291</Lines>
  <Paragraphs>121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19219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Chloe Hughes (2200358)</dc:creator>
  <cp:keywords/>
  <dc:description/>
  <cp:lastModifiedBy>Chloe Hughes (2200358)</cp:lastModifiedBy>
  <cp:revision>2</cp:revision>
  <dcterms:created xsi:type="dcterms:W3CDTF">2022-12-04T22:09:00Z</dcterms:created>
  <dcterms:modified xsi:type="dcterms:W3CDTF">2022-12-04T22:09:00Z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bbea35b795b57364ba5771fcf42d2c5d4356efe8fe839888e6add6c23f0be77d</vt:lpwstr>
  </property>
</Properties>
</file>