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383637533"/>
        <w:docPartObj>
          <w:docPartGallery w:val="Cover Pages"/>
          <w:docPartUnique/>
        </w:docPartObj>
      </w:sdtPr>
      <w:sdtContent>
        <w:p w14:paraId="5AC3BA1C" w14:textId="01B990F1" w:rsidR="00B70F5D" w:rsidRDefault="00E1799C">
          <w:r>
            <w:rPr>
              <w:noProof/>
            </w:rPr>
            <mc:AlternateContent>
              <mc:Choice Requires="wps">
                <w:drawing>
                  <wp:anchor distT="0" distB="0" distL="114300" distR="114300" simplePos="0" relativeHeight="251659264" behindDoc="0" locked="0" layoutInCell="1" allowOverlap="1" wp14:anchorId="00E40BA1" wp14:editId="569BEE88">
                    <wp:simplePos x="0" y="0"/>
                    <wp:positionH relativeFrom="page">
                      <wp:posOffset>699135</wp:posOffset>
                    </wp:positionH>
                    <wp:positionV relativeFrom="page">
                      <wp:posOffset>895985</wp:posOffset>
                    </wp:positionV>
                    <wp:extent cx="7110730" cy="3881120"/>
                    <wp:effectExtent l="0" t="0" r="0" b="0"/>
                    <wp:wrapSquare wrapText="bothSides"/>
                    <wp:docPr id="1" name="Text Box 15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110730" cy="38811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917EBB9" w14:textId="79FC3955" w:rsidR="00C0011D" w:rsidRDefault="00C0011D">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Understanding and engaging in the customer experience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5BAF38C" w14:textId="64698432" w:rsidR="00C0011D" w:rsidRDefault="00C0011D">
                                    <w:pPr>
                                      <w:jc w:val="right"/>
                                      <w:rPr>
                                        <w:smallCaps/>
                                        <w:color w:val="404040" w:themeColor="text1" w:themeTint="BF"/>
                                        <w:sz w:val="36"/>
                                        <w:szCs w:val="36"/>
                                      </w:rPr>
                                    </w:pPr>
                                    <w:r>
                                      <w:rPr>
                                        <w:color w:val="404040" w:themeColor="text1" w:themeTint="BF"/>
                                        <w:sz w:val="36"/>
                                        <w:szCs w:val="36"/>
                                      </w:rPr>
                                      <w:t>Plan A at Marks &amp; Spencer – Does it deliver on Customer Relationship Management</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00E40BA1" id="_x0000_t202" coordsize="21600,21600" o:spt="202" path="m,l,21600r21600,l21600,xe">
                    <v:stroke joinstyle="miter"/>
                    <v:path gradientshapeok="t" o:connecttype="rect"/>
                  </v:shapetype>
                  <v:shape id="Text Box 154" o:spid="_x0000_s1026" type="#_x0000_t202" style="position:absolute;margin-left:55.05pt;margin-top:70.55pt;width:559.9pt;height:305.6pt;z-index:251659264;visibility:visible;mso-wrap-style:square;mso-width-percent:941;mso-height-percent:363;mso-wrap-distance-left:9pt;mso-wrap-distance-top:0;mso-wrap-distance-right:9pt;mso-wrap-distance-bottom:0;mso-position-horizontal:absolute;mso-position-horizontal-relative:page;mso-position-vertical:absolute;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" filled="f" stroked="f" strokeweight=".5pt">
                    <v:textbox inset="126pt,0,54pt,0">
                      <w:txbxContent>
                        <w:p w14:paraId="2917EBB9" w14:textId="79FC3955" w:rsidR="00C0011D" w:rsidRDefault="00C0011D">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Understanding and engaging in the customer experience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5BAF38C" w14:textId="64698432" w:rsidR="00C0011D" w:rsidRDefault="00C0011D">
                              <w:pPr>
                                <w:jc w:val="right"/>
                                <w:rPr>
                                  <w:smallCaps/>
                                  <w:color w:val="404040" w:themeColor="text1" w:themeTint="BF"/>
                                  <w:sz w:val="36"/>
                                  <w:szCs w:val="36"/>
                                </w:rPr>
                              </w:pPr>
                              <w:r>
                                <w:rPr>
                                  <w:color w:val="404040" w:themeColor="text1" w:themeTint="BF"/>
                                  <w:sz w:val="36"/>
                                  <w:szCs w:val="36"/>
                                </w:rPr>
                                <w:t>Plan A at Marks &amp; Spencer – Does it deliver on Customer Relationship Management</w:t>
                              </w:r>
                            </w:p>
                          </w:sdtContent>
                        </w:sdt>
                      </w:txbxContent>
                    </v:textbox>
                    <w10:wrap type="square" anchorx="page" anchory="page"/>
                  </v:shape>
                </w:pict>
              </mc:Fallback>
            </mc:AlternateContent>
          </w:r>
          <w:r w:rsidR="005404BA">
            <w:rPr>
              <w:noProof/>
            </w:rPr>
            <mc:AlternateContent>
              <mc:Choice Requires="wpg">
                <w:drawing>
                  <wp:anchor distT="0" distB="0" distL="114300" distR="114300" simplePos="0" relativeHeight="251662336" behindDoc="0" locked="0" layoutInCell="1" allowOverlap="1" wp14:anchorId="158B0368" wp14:editId="2679E26C">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103745" cy="1287780"/>
                    <wp:effectExtent l="0" t="0" r="0" b="0"/>
                    <wp:wrapNone/>
                    <wp:docPr id="3" name="Group 14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7103745" cy="1287780"/>
                              <a:chOff x="0" y="-1"/>
                              <a:chExt cx="7315200" cy="1216153"/>
                            </a:xfrm>
                          </wpg:grpSpPr>
                          <wps:wsp>
                            <wps:cNvPr id="4"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 name="Rectangle 151"/>
                            <wps:cNvSpPr/>
                            <wps:spPr>
                              <a:xfrm>
                                <a:off x="0" y="0"/>
                                <a:ext cx="7315200" cy="1216152"/>
                              </a:xfrm>
                              <a:prstGeom prst="rect">
                                <a:avLst/>
                              </a:prstGeom>
                              <a:blipFill>
                                <a:blip r:embed="rId12"/>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1079A93" id="Group 149" o:spid="_x0000_s1026" style="position:absolute;margin-left:0;margin-top:0;width:559.35pt;height:101.4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" stroked="f" strokeweight="1pt">
                      <v:fill r:id="rId13" o:title="" recolor="t" rotate="t" type="frame"/>
                    </v:rect>
                    <w10:wrap anchorx="page" anchory="page"/>
                  </v:group>
                </w:pict>
              </mc:Fallback>
            </mc:AlternateContent>
          </w:r>
          <w:r w:rsidR="005404BA">
            <w:rPr>
              <w:noProof/>
            </w:rPr>
            <mc:AlternateContent>
              <mc:Choice Requires="wps">
                <w:drawing>
                  <wp:anchor distT="0" distB="0" distL="114300" distR="114300" simplePos="0" relativeHeight="251660288" behindDoc="0" locked="0" layoutInCell="1" allowOverlap="1" wp14:anchorId="4F1C4EEF" wp14:editId="26B63FB5">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110730" cy="979805"/>
                    <wp:effectExtent l="0" t="0" r="0" b="0"/>
                    <wp:wrapSquare wrapText="bothSides"/>
                    <wp:docPr id="2" name="Text Box 15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110730" cy="97980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20878CC" w14:textId="436CF6B5" w:rsidR="00C0011D" w:rsidRDefault="00C0011D">
                                    <w:pPr>
                                      <w:pStyle w:val="NoSpacing"/>
                                      <w:jc w:val="right"/>
                                      <w:rPr>
                                        <w:color w:val="595959" w:themeColor="text1" w:themeTint="A6"/>
                                        <w:sz w:val="28"/>
                                        <w:szCs w:val="28"/>
                                      </w:rPr>
                                    </w:pPr>
                                    <w:r>
                                      <w:rPr>
                                        <w:color w:val="595959" w:themeColor="text1" w:themeTint="A6"/>
                                        <w:sz w:val="28"/>
                                        <w:szCs w:val="28"/>
                                      </w:rPr>
                                      <w:t>Gurdass Singh</w:t>
                                    </w:r>
                                  </w:p>
                                </w:sdtContent>
                              </w:sdt>
                              <w:p w14:paraId="1A0EE41B" w14:textId="1E96A47E" w:rsidR="00C0011D" w:rsidRDefault="00C0011D">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1817036</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4F1C4EEF" id="Text Box 152" o:spid="_x0000_s1027" type="#_x0000_t202" style="position:absolute;margin-left:0;margin-top:0;width:559.9pt;height:77.15pt;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20878CC" w14:textId="436CF6B5" w:rsidR="00C0011D" w:rsidRDefault="00C0011D">
                              <w:pPr>
                                <w:pStyle w:val="NoSpacing"/>
                                <w:jc w:val="right"/>
                                <w:rPr>
                                  <w:color w:val="595959" w:themeColor="text1" w:themeTint="A6"/>
                                  <w:sz w:val="28"/>
                                  <w:szCs w:val="28"/>
                                </w:rPr>
                              </w:pPr>
                              <w:r>
                                <w:rPr>
                                  <w:color w:val="595959" w:themeColor="text1" w:themeTint="A6"/>
                                  <w:sz w:val="28"/>
                                  <w:szCs w:val="28"/>
                                </w:rPr>
                                <w:t>Gurdass Singh</w:t>
                              </w:r>
                            </w:p>
                          </w:sdtContent>
                        </w:sdt>
                        <w:p w14:paraId="1A0EE41B" w14:textId="1E96A47E" w:rsidR="00C0011D" w:rsidRDefault="00C0011D">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1817036</w:t>
                              </w:r>
                            </w:sdtContent>
                          </w:sdt>
                        </w:p>
                      </w:txbxContent>
                    </v:textbox>
                    <w10:wrap type="square" anchorx="page" anchory="page"/>
                  </v:shape>
                </w:pict>
              </mc:Fallback>
            </mc:AlternateContent>
          </w:r>
        </w:p>
        <w:p w14:paraId="7300DFD7" w14:textId="444589DD" w:rsidR="00B70F5D" w:rsidRDefault="00B70F5D">
          <w:pPr>
            <w:rPr>
              <w:rFonts w:asciiTheme="majorHAnsi" w:eastAsiaTheme="majorEastAsia" w:hAnsiTheme="majorHAnsi" w:cstheme="majorBidi"/>
              <w:color w:val="2F5496" w:themeColor="accent1" w:themeShade="BF"/>
              <w:sz w:val="32"/>
              <w:szCs w:val="32"/>
            </w:rPr>
          </w:pPr>
          <w:r>
            <w:br w:type="page"/>
          </w:r>
        </w:p>
      </w:sdtContent>
    </w:sdt>
    <w:p w14:paraId="154646DA" w14:textId="0A89482B" w:rsidR="00EA2964" w:rsidRDefault="00A6676A" w:rsidP="00A6676A">
      <w:pPr>
        <w:pStyle w:val="Heading1"/>
        <w:rPr>
          <w:lang w:val="en-GB"/>
        </w:rPr>
      </w:pPr>
      <w:bookmarkStart w:id="0" w:name="_Toc67023506"/>
      <w:bookmarkStart w:id="1" w:name="_Toc67030200"/>
      <w:r>
        <w:rPr>
          <w:lang w:val="en-GB"/>
        </w:rPr>
        <w:lastRenderedPageBreak/>
        <w:t>Executive Summary</w:t>
      </w:r>
      <w:bookmarkEnd w:id="0"/>
      <w:bookmarkEnd w:id="1"/>
    </w:p>
    <w:p w14:paraId="4FA25BA2" w14:textId="77F3C8BA" w:rsidR="00EB65D4" w:rsidRPr="00EB65D4" w:rsidRDefault="00EB65D4" w:rsidP="00EB65D4">
      <w:pPr>
        <w:rPr>
          <w:lang w:val="en-GB"/>
        </w:rPr>
      </w:pPr>
      <w:r>
        <w:rPr>
          <w:lang w:val="en-GB"/>
        </w:rPr>
        <w:t>Throughout this report, I have defined the term ‘CRM’ and what it means to Marks &amp; Spencer. I have investigated and given examples of the customer relationship experiences of Marks &amp; Spencer and Lidl based on Ethical and Sustainability policies. In this report you will find a wide variety of academic quality models and theories which will assist in the improvement of customer relationship management. Through examples from Marks &amp; Spencer</w:t>
      </w:r>
      <w:r w:rsidR="00225CFF">
        <w:rPr>
          <w:lang w:val="en-GB"/>
        </w:rPr>
        <w:t xml:space="preserve">, academic </w:t>
      </w:r>
      <w:proofErr w:type="gramStart"/>
      <w:r w:rsidR="00225CFF">
        <w:rPr>
          <w:lang w:val="en-GB"/>
        </w:rPr>
        <w:t>theory</w:t>
      </w:r>
      <w:proofErr w:type="gramEnd"/>
      <w:r w:rsidR="00225CFF">
        <w:rPr>
          <w:lang w:val="en-GB"/>
        </w:rPr>
        <w:t xml:space="preserve"> and industry good practice, I</w:t>
      </w:r>
      <w:r>
        <w:rPr>
          <w:lang w:val="en-GB"/>
        </w:rPr>
        <w:t xml:space="preserve"> have found the benefits of CRM to organisations engaging in Segmentation, Targeting Customers, </w:t>
      </w:r>
      <w:r w:rsidR="00225CFF">
        <w:rPr>
          <w:lang w:val="en-GB"/>
        </w:rPr>
        <w:t xml:space="preserve">A </w:t>
      </w:r>
      <w:r>
        <w:rPr>
          <w:lang w:val="en-GB"/>
        </w:rPr>
        <w:t xml:space="preserve">Loyalty ladder </w:t>
      </w:r>
      <w:r w:rsidR="00225CFF">
        <w:rPr>
          <w:lang w:val="en-GB"/>
        </w:rPr>
        <w:t xml:space="preserve">and Marketing mix. I have concluded my findings and indicated the strengths and weaknesses of Marks &amp; Spencer’s CRM system and provided recommendations. </w:t>
      </w:r>
    </w:p>
    <w:p w14:paraId="1872ACD2" w14:textId="025CBF12" w:rsidR="007F0F10" w:rsidRDefault="007F0F10" w:rsidP="00A6676A">
      <w:pPr>
        <w:rPr>
          <w:lang w:val="en-GB"/>
        </w:rPr>
      </w:pPr>
    </w:p>
    <w:p w14:paraId="3B1AD3A8" w14:textId="0F369DC4" w:rsidR="007F0F10" w:rsidRDefault="007F0F10" w:rsidP="00A6676A">
      <w:pPr>
        <w:rPr>
          <w:lang w:val="en-GB"/>
        </w:rPr>
      </w:pPr>
    </w:p>
    <w:p w14:paraId="3D4F287E" w14:textId="20D13DC5" w:rsidR="007F0F10" w:rsidRDefault="007F0F10" w:rsidP="00A6676A">
      <w:pPr>
        <w:rPr>
          <w:lang w:val="en-GB"/>
        </w:rPr>
      </w:pPr>
    </w:p>
    <w:p w14:paraId="163B79CC" w14:textId="02BC48AD" w:rsidR="007F0F10" w:rsidRDefault="007F0F10" w:rsidP="00A6676A">
      <w:pPr>
        <w:rPr>
          <w:lang w:val="en-GB"/>
        </w:rPr>
      </w:pPr>
    </w:p>
    <w:p w14:paraId="0C3CC5DB" w14:textId="127F0E19" w:rsidR="007F0F10" w:rsidRDefault="007F0F10" w:rsidP="00A6676A">
      <w:pPr>
        <w:rPr>
          <w:lang w:val="en-GB"/>
        </w:rPr>
      </w:pPr>
    </w:p>
    <w:p w14:paraId="2F4C8DA5" w14:textId="57753533" w:rsidR="007F0F10" w:rsidRDefault="007F0F10" w:rsidP="00A6676A">
      <w:pPr>
        <w:rPr>
          <w:lang w:val="en-GB"/>
        </w:rPr>
      </w:pPr>
    </w:p>
    <w:p w14:paraId="4686D09A" w14:textId="3CFD6D13" w:rsidR="00D96B08" w:rsidRDefault="00D96B08" w:rsidP="00A6676A">
      <w:pPr>
        <w:rPr>
          <w:lang w:val="en-GB"/>
        </w:rPr>
      </w:pPr>
    </w:p>
    <w:p w14:paraId="614E5688" w14:textId="65213E6E" w:rsidR="00D96B08" w:rsidRDefault="00D96B08" w:rsidP="00A6676A">
      <w:pPr>
        <w:rPr>
          <w:lang w:val="en-GB"/>
        </w:rPr>
      </w:pPr>
    </w:p>
    <w:p w14:paraId="4764E431" w14:textId="26394350" w:rsidR="00D96B08" w:rsidRDefault="00D96B08" w:rsidP="00A6676A">
      <w:pPr>
        <w:rPr>
          <w:lang w:val="en-GB"/>
        </w:rPr>
      </w:pPr>
    </w:p>
    <w:p w14:paraId="7DD820B6" w14:textId="3A80B8BC" w:rsidR="00D96B08" w:rsidRDefault="00D96B08" w:rsidP="00A6676A">
      <w:pPr>
        <w:rPr>
          <w:lang w:val="en-GB"/>
        </w:rPr>
      </w:pPr>
    </w:p>
    <w:p w14:paraId="773BC75B" w14:textId="22DD7C42" w:rsidR="00D96B08" w:rsidRDefault="00D96B08" w:rsidP="00A6676A">
      <w:pPr>
        <w:rPr>
          <w:lang w:val="en-GB"/>
        </w:rPr>
      </w:pPr>
    </w:p>
    <w:p w14:paraId="25F4A973" w14:textId="55AD5FE9" w:rsidR="00D96B08" w:rsidRDefault="00D96B08" w:rsidP="00A6676A">
      <w:pPr>
        <w:rPr>
          <w:lang w:val="en-GB"/>
        </w:rPr>
      </w:pPr>
    </w:p>
    <w:p w14:paraId="77454AED" w14:textId="3DA63880" w:rsidR="00D96B08" w:rsidRDefault="00D96B08" w:rsidP="00A6676A">
      <w:pPr>
        <w:rPr>
          <w:lang w:val="en-GB"/>
        </w:rPr>
      </w:pPr>
    </w:p>
    <w:p w14:paraId="2CD24A76" w14:textId="585CB8DE" w:rsidR="00D96B08" w:rsidRDefault="00D96B08" w:rsidP="00A6676A">
      <w:pPr>
        <w:rPr>
          <w:lang w:val="en-GB"/>
        </w:rPr>
      </w:pPr>
    </w:p>
    <w:p w14:paraId="782CF3A3" w14:textId="190E6E2D" w:rsidR="00D96B08" w:rsidRDefault="00D96B08" w:rsidP="00A6676A">
      <w:pPr>
        <w:rPr>
          <w:lang w:val="en-GB"/>
        </w:rPr>
      </w:pPr>
    </w:p>
    <w:p w14:paraId="59A574C9" w14:textId="65441E07" w:rsidR="00D96B08" w:rsidRDefault="00D96B08" w:rsidP="00A6676A">
      <w:pPr>
        <w:rPr>
          <w:lang w:val="en-GB"/>
        </w:rPr>
      </w:pPr>
    </w:p>
    <w:p w14:paraId="0140EBF7" w14:textId="0888DA4A" w:rsidR="00D96B08" w:rsidRDefault="00D96B08" w:rsidP="00A6676A">
      <w:pPr>
        <w:rPr>
          <w:lang w:val="en-GB"/>
        </w:rPr>
      </w:pPr>
    </w:p>
    <w:p w14:paraId="052B097A" w14:textId="17EAE2CE" w:rsidR="00D96B08" w:rsidRDefault="00D96B08" w:rsidP="00A6676A">
      <w:pPr>
        <w:rPr>
          <w:lang w:val="en-GB"/>
        </w:rPr>
      </w:pPr>
    </w:p>
    <w:p w14:paraId="290BC843" w14:textId="5B17970A" w:rsidR="00D96B08" w:rsidRDefault="00D96B08" w:rsidP="00A6676A">
      <w:pPr>
        <w:rPr>
          <w:lang w:val="en-GB"/>
        </w:rPr>
      </w:pPr>
    </w:p>
    <w:p w14:paraId="330A3F90" w14:textId="5AB4132D" w:rsidR="00D96B08" w:rsidRDefault="00D96B08" w:rsidP="00A6676A">
      <w:pPr>
        <w:rPr>
          <w:lang w:val="en-GB"/>
        </w:rPr>
      </w:pPr>
    </w:p>
    <w:p w14:paraId="49508EEC" w14:textId="60CBD6DE" w:rsidR="00D96B08" w:rsidRDefault="00D96B08" w:rsidP="00A6676A">
      <w:pPr>
        <w:rPr>
          <w:lang w:val="en-GB"/>
        </w:rPr>
      </w:pPr>
    </w:p>
    <w:p w14:paraId="06FEF43E" w14:textId="1E606DB9" w:rsidR="00D96B08" w:rsidRDefault="00D96B08" w:rsidP="00A6676A">
      <w:pPr>
        <w:rPr>
          <w:lang w:val="en-GB"/>
        </w:rPr>
      </w:pPr>
    </w:p>
    <w:p w14:paraId="745E1BB5" w14:textId="15FC5241" w:rsidR="00D96B08" w:rsidRDefault="00D96B08" w:rsidP="00A6676A">
      <w:pPr>
        <w:rPr>
          <w:lang w:val="en-GB"/>
        </w:rPr>
      </w:pPr>
    </w:p>
    <w:p w14:paraId="0BEC4788" w14:textId="77777777" w:rsidR="00D96B08" w:rsidRDefault="00D96B08" w:rsidP="00A6676A">
      <w:pPr>
        <w:rPr>
          <w:lang w:val="en-GB"/>
        </w:rPr>
      </w:pPr>
    </w:p>
    <w:bookmarkStart w:id="2" w:name="_Toc67023507" w:displacedByCustomXml="next"/>
    <w:sdt>
      <w:sdtPr>
        <w:rPr>
          <w:rFonts w:asciiTheme="minorHAnsi" w:eastAsiaTheme="minorHAnsi" w:hAnsiTheme="minorHAnsi" w:cstheme="minorBidi"/>
          <w:color w:val="auto"/>
          <w:sz w:val="22"/>
          <w:szCs w:val="22"/>
        </w:rPr>
        <w:id w:val="-54313744"/>
        <w:docPartObj>
          <w:docPartGallery w:val="Table of Contents"/>
          <w:docPartUnique/>
        </w:docPartObj>
      </w:sdtPr>
      <w:sdtEndPr>
        <w:rPr>
          <w:b/>
          <w:bCs/>
          <w:noProof/>
        </w:rPr>
      </w:sdtEndPr>
      <w:sdtContent>
        <w:p w14:paraId="4A942F10" w14:textId="49A94900" w:rsidR="00D96B08" w:rsidRDefault="00D96B08">
          <w:pPr>
            <w:pStyle w:val="TOCHeading"/>
          </w:pPr>
          <w:r>
            <w:t>Table of Contents</w:t>
          </w:r>
        </w:p>
        <w:p w14:paraId="3B9F68F6" w14:textId="1AC9F42F" w:rsidR="00D71B43" w:rsidRDefault="00D96B08">
          <w:pPr>
            <w:pStyle w:val="TOC1"/>
            <w:tabs>
              <w:tab w:val="right" w:leader="dot" w:pos="9016"/>
            </w:tabs>
            <w:rPr>
              <w:rFonts w:eastAsiaTheme="minorEastAsia"/>
              <w:noProof/>
              <w:lang w:val="en-GB" w:eastAsia="zh-CN"/>
            </w:rPr>
          </w:pPr>
          <w:r>
            <w:fldChar w:fldCharType="begin"/>
          </w:r>
          <w:r>
            <w:instrText xml:space="preserve"> TOC \o "1-3" \h \z \u </w:instrText>
          </w:r>
          <w:r>
            <w:fldChar w:fldCharType="separate"/>
          </w:r>
          <w:hyperlink w:anchor="_Toc67030200" w:history="1">
            <w:r w:rsidR="00D71B43" w:rsidRPr="00C000F8">
              <w:rPr>
                <w:rStyle w:val="Hyperlink"/>
                <w:noProof/>
                <w:lang w:val="en-GB"/>
              </w:rPr>
              <w:t>Executive Summary</w:t>
            </w:r>
            <w:r w:rsidR="00D71B43">
              <w:rPr>
                <w:noProof/>
                <w:webHidden/>
              </w:rPr>
              <w:tab/>
            </w:r>
            <w:r w:rsidR="00D71B43">
              <w:rPr>
                <w:noProof/>
                <w:webHidden/>
              </w:rPr>
              <w:fldChar w:fldCharType="begin"/>
            </w:r>
            <w:r w:rsidR="00D71B43">
              <w:rPr>
                <w:noProof/>
                <w:webHidden/>
              </w:rPr>
              <w:instrText xml:space="preserve"> PAGEREF _Toc67030200 \h </w:instrText>
            </w:r>
            <w:r w:rsidR="00D71B43">
              <w:rPr>
                <w:noProof/>
                <w:webHidden/>
              </w:rPr>
            </w:r>
            <w:r w:rsidR="00D71B43">
              <w:rPr>
                <w:noProof/>
                <w:webHidden/>
              </w:rPr>
              <w:fldChar w:fldCharType="separate"/>
            </w:r>
            <w:r w:rsidR="00D71B43">
              <w:rPr>
                <w:noProof/>
                <w:webHidden/>
              </w:rPr>
              <w:t>1</w:t>
            </w:r>
            <w:r w:rsidR="00D71B43">
              <w:rPr>
                <w:noProof/>
                <w:webHidden/>
              </w:rPr>
              <w:fldChar w:fldCharType="end"/>
            </w:r>
          </w:hyperlink>
        </w:p>
        <w:p w14:paraId="6D8A6FD8" w14:textId="6283977C" w:rsidR="00D71B43" w:rsidRDefault="00D71B43">
          <w:pPr>
            <w:pStyle w:val="TOC1"/>
            <w:tabs>
              <w:tab w:val="right" w:leader="dot" w:pos="9016"/>
            </w:tabs>
            <w:rPr>
              <w:rFonts w:eastAsiaTheme="minorEastAsia"/>
              <w:noProof/>
              <w:lang w:val="en-GB" w:eastAsia="zh-CN"/>
            </w:rPr>
          </w:pPr>
          <w:hyperlink w:anchor="_Toc67030201" w:history="1">
            <w:r w:rsidRPr="00C000F8">
              <w:rPr>
                <w:rStyle w:val="Hyperlink"/>
                <w:noProof/>
                <w:lang w:val="en-GB"/>
              </w:rPr>
              <w:t>Introduction</w:t>
            </w:r>
            <w:r>
              <w:rPr>
                <w:noProof/>
                <w:webHidden/>
              </w:rPr>
              <w:tab/>
            </w:r>
            <w:r>
              <w:rPr>
                <w:noProof/>
                <w:webHidden/>
              </w:rPr>
              <w:fldChar w:fldCharType="begin"/>
            </w:r>
            <w:r>
              <w:rPr>
                <w:noProof/>
                <w:webHidden/>
              </w:rPr>
              <w:instrText xml:space="preserve"> PAGEREF _Toc67030201 \h </w:instrText>
            </w:r>
            <w:r>
              <w:rPr>
                <w:noProof/>
                <w:webHidden/>
              </w:rPr>
            </w:r>
            <w:r>
              <w:rPr>
                <w:noProof/>
                <w:webHidden/>
              </w:rPr>
              <w:fldChar w:fldCharType="separate"/>
            </w:r>
            <w:r>
              <w:rPr>
                <w:noProof/>
                <w:webHidden/>
              </w:rPr>
              <w:t>3</w:t>
            </w:r>
            <w:r>
              <w:rPr>
                <w:noProof/>
                <w:webHidden/>
              </w:rPr>
              <w:fldChar w:fldCharType="end"/>
            </w:r>
          </w:hyperlink>
        </w:p>
        <w:p w14:paraId="72F1A06F" w14:textId="2F8B132E" w:rsidR="00D71B43" w:rsidRDefault="00D71B43">
          <w:pPr>
            <w:pStyle w:val="TOC1"/>
            <w:tabs>
              <w:tab w:val="right" w:leader="dot" w:pos="9016"/>
            </w:tabs>
            <w:rPr>
              <w:rFonts w:eastAsiaTheme="minorEastAsia"/>
              <w:noProof/>
              <w:lang w:val="en-GB" w:eastAsia="zh-CN"/>
            </w:rPr>
          </w:pPr>
          <w:hyperlink w:anchor="_Toc67030202" w:history="1">
            <w:r w:rsidRPr="00C000F8">
              <w:rPr>
                <w:rStyle w:val="Hyperlink"/>
                <w:noProof/>
                <w:lang w:val="en-GB"/>
              </w:rPr>
              <w:t>What is meant by the term Customer Relationship Management</w:t>
            </w:r>
            <w:r>
              <w:rPr>
                <w:noProof/>
                <w:webHidden/>
              </w:rPr>
              <w:tab/>
            </w:r>
            <w:r>
              <w:rPr>
                <w:noProof/>
                <w:webHidden/>
              </w:rPr>
              <w:fldChar w:fldCharType="begin"/>
            </w:r>
            <w:r>
              <w:rPr>
                <w:noProof/>
                <w:webHidden/>
              </w:rPr>
              <w:instrText xml:space="preserve"> PAGEREF _Toc67030202 \h </w:instrText>
            </w:r>
            <w:r>
              <w:rPr>
                <w:noProof/>
                <w:webHidden/>
              </w:rPr>
            </w:r>
            <w:r>
              <w:rPr>
                <w:noProof/>
                <w:webHidden/>
              </w:rPr>
              <w:fldChar w:fldCharType="separate"/>
            </w:r>
            <w:r>
              <w:rPr>
                <w:noProof/>
                <w:webHidden/>
              </w:rPr>
              <w:t>4</w:t>
            </w:r>
            <w:r>
              <w:rPr>
                <w:noProof/>
                <w:webHidden/>
              </w:rPr>
              <w:fldChar w:fldCharType="end"/>
            </w:r>
          </w:hyperlink>
        </w:p>
        <w:p w14:paraId="3AA4C2FA" w14:textId="05E08F1F" w:rsidR="00D71B43" w:rsidRDefault="00D71B43">
          <w:pPr>
            <w:pStyle w:val="TOC1"/>
            <w:tabs>
              <w:tab w:val="right" w:leader="dot" w:pos="9016"/>
            </w:tabs>
            <w:rPr>
              <w:rFonts w:eastAsiaTheme="minorEastAsia"/>
              <w:noProof/>
              <w:lang w:val="en-GB" w:eastAsia="zh-CN"/>
            </w:rPr>
          </w:pPr>
          <w:hyperlink w:anchor="_Toc67030203" w:history="1">
            <w:r w:rsidRPr="00C000F8">
              <w:rPr>
                <w:rStyle w:val="Hyperlink"/>
                <w:noProof/>
                <w:lang w:val="en-GB"/>
              </w:rPr>
              <w:t>What Customer Relationship Management means to Marks &amp; Spencer</w:t>
            </w:r>
            <w:r>
              <w:rPr>
                <w:noProof/>
                <w:webHidden/>
              </w:rPr>
              <w:tab/>
            </w:r>
            <w:r>
              <w:rPr>
                <w:noProof/>
                <w:webHidden/>
              </w:rPr>
              <w:fldChar w:fldCharType="begin"/>
            </w:r>
            <w:r>
              <w:rPr>
                <w:noProof/>
                <w:webHidden/>
              </w:rPr>
              <w:instrText xml:space="preserve"> PAGEREF _Toc67030203 \h </w:instrText>
            </w:r>
            <w:r>
              <w:rPr>
                <w:noProof/>
                <w:webHidden/>
              </w:rPr>
            </w:r>
            <w:r>
              <w:rPr>
                <w:noProof/>
                <w:webHidden/>
              </w:rPr>
              <w:fldChar w:fldCharType="separate"/>
            </w:r>
            <w:r>
              <w:rPr>
                <w:noProof/>
                <w:webHidden/>
              </w:rPr>
              <w:t>5</w:t>
            </w:r>
            <w:r>
              <w:rPr>
                <w:noProof/>
                <w:webHidden/>
              </w:rPr>
              <w:fldChar w:fldCharType="end"/>
            </w:r>
          </w:hyperlink>
        </w:p>
        <w:p w14:paraId="5DD8C603" w14:textId="6E870561" w:rsidR="00D71B43" w:rsidRDefault="00D71B43">
          <w:pPr>
            <w:pStyle w:val="TOC1"/>
            <w:tabs>
              <w:tab w:val="right" w:leader="dot" w:pos="9016"/>
            </w:tabs>
            <w:rPr>
              <w:rFonts w:eastAsiaTheme="minorEastAsia"/>
              <w:noProof/>
              <w:lang w:val="en-GB" w:eastAsia="zh-CN"/>
            </w:rPr>
          </w:pPr>
          <w:hyperlink w:anchor="_Toc67030204" w:history="1">
            <w:r w:rsidRPr="00C000F8">
              <w:rPr>
                <w:rStyle w:val="Hyperlink"/>
                <w:noProof/>
                <w:lang w:val="en-GB"/>
              </w:rPr>
              <w:t>The customer relationship experience of Marks &amp; Spencer based on Ethical and Sustainability policies</w:t>
            </w:r>
            <w:r>
              <w:rPr>
                <w:noProof/>
                <w:webHidden/>
              </w:rPr>
              <w:tab/>
            </w:r>
            <w:r>
              <w:rPr>
                <w:noProof/>
                <w:webHidden/>
              </w:rPr>
              <w:fldChar w:fldCharType="begin"/>
            </w:r>
            <w:r>
              <w:rPr>
                <w:noProof/>
                <w:webHidden/>
              </w:rPr>
              <w:instrText xml:space="preserve"> PAGEREF _Toc67030204 \h </w:instrText>
            </w:r>
            <w:r>
              <w:rPr>
                <w:noProof/>
                <w:webHidden/>
              </w:rPr>
            </w:r>
            <w:r>
              <w:rPr>
                <w:noProof/>
                <w:webHidden/>
              </w:rPr>
              <w:fldChar w:fldCharType="separate"/>
            </w:r>
            <w:r>
              <w:rPr>
                <w:noProof/>
                <w:webHidden/>
              </w:rPr>
              <w:t>6</w:t>
            </w:r>
            <w:r>
              <w:rPr>
                <w:noProof/>
                <w:webHidden/>
              </w:rPr>
              <w:fldChar w:fldCharType="end"/>
            </w:r>
          </w:hyperlink>
        </w:p>
        <w:p w14:paraId="60314F15" w14:textId="78C85CD5" w:rsidR="00D71B43" w:rsidRDefault="00D71B43">
          <w:pPr>
            <w:pStyle w:val="TOC1"/>
            <w:tabs>
              <w:tab w:val="right" w:leader="dot" w:pos="9016"/>
            </w:tabs>
            <w:rPr>
              <w:rFonts w:eastAsiaTheme="minorEastAsia"/>
              <w:noProof/>
              <w:lang w:val="en-GB" w:eastAsia="zh-CN"/>
            </w:rPr>
          </w:pPr>
          <w:hyperlink w:anchor="_Toc67030205" w:history="1">
            <w:r w:rsidRPr="00C000F8">
              <w:rPr>
                <w:rStyle w:val="Hyperlink"/>
                <w:noProof/>
                <w:lang w:val="en-GB"/>
              </w:rPr>
              <w:t>The customer relationship experience of Lidl based on Ethical and Sustainability policies</w:t>
            </w:r>
            <w:r>
              <w:rPr>
                <w:noProof/>
                <w:webHidden/>
              </w:rPr>
              <w:tab/>
            </w:r>
            <w:r>
              <w:rPr>
                <w:noProof/>
                <w:webHidden/>
              </w:rPr>
              <w:fldChar w:fldCharType="begin"/>
            </w:r>
            <w:r>
              <w:rPr>
                <w:noProof/>
                <w:webHidden/>
              </w:rPr>
              <w:instrText xml:space="preserve"> PAGEREF _Toc67030205 \h </w:instrText>
            </w:r>
            <w:r>
              <w:rPr>
                <w:noProof/>
                <w:webHidden/>
              </w:rPr>
            </w:r>
            <w:r>
              <w:rPr>
                <w:noProof/>
                <w:webHidden/>
              </w:rPr>
              <w:fldChar w:fldCharType="separate"/>
            </w:r>
            <w:r>
              <w:rPr>
                <w:noProof/>
                <w:webHidden/>
              </w:rPr>
              <w:t>8</w:t>
            </w:r>
            <w:r>
              <w:rPr>
                <w:noProof/>
                <w:webHidden/>
              </w:rPr>
              <w:fldChar w:fldCharType="end"/>
            </w:r>
          </w:hyperlink>
        </w:p>
        <w:p w14:paraId="5EB3CB58" w14:textId="442826D0" w:rsidR="00D71B43" w:rsidRDefault="00D71B43">
          <w:pPr>
            <w:pStyle w:val="TOC1"/>
            <w:tabs>
              <w:tab w:val="right" w:leader="dot" w:pos="9016"/>
            </w:tabs>
            <w:rPr>
              <w:rFonts w:eastAsiaTheme="minorEastAsia"/>
              <w:noProof/>
              <w:lang w:val="en-GB" w:eastAsia="zh-CN"/>
            </w:rPr>
          </w:pPr>
          <w:hyperlink w:anchor="_Toc67030206" w:history="1">
            <w:r w:rsidRPr="00C000F8">
              <w:rPr>
                <w:rStyle w:val="Hyperlink"/>
                <w:noProof/>
                <w:lang w:val="en-GB"/>
              </w:rPr>
              <w:t>Quality models and theories to assist in improving customer relationship management within an organisation</w:t>
            </w:r>
            <w:r>
              <w:rPr>
                <w:noProof/>
                <w:webHidden/>
              </w:rPr>
              <w:tab/>
            </w:r>
            <w:r>
              <w:rPr>
                <w:noProof/>
                <w:webHidden/>
              </w:rPr>
              <w:fldChar w:fldCharType="begin"/>
            </w:r>
            <w:r>
              <w:rPr>
                <w:noProof/>
                <w:webHidden/>
              </w:rPr>
              <w:instrText xml:space="preserve"> PAGEREF _Toc67030206 \h </w:instrText>
            </w:r>
            <w:r>
              <w:rPr>
                <w:noProof/>
                <w:webHidden/>
              </w:rPr>
            </w:r>
            <w:r>
              <w:rPr>
                <w:noProof/>
                <w:webHidden/>
              </w:rPr>
              <w:fldChar w:fldCharType="separate"/>
            </w:r>
            <w:r>
              <w:rPr>
                <w:noProof/>
                <w:webHidden/>
              </w:rPr>
              <w:t>10</w:t>
            </w:r>
            <w:r>
              <w:rPr>
                <w:noProof/>
                <w:webHidden/>
              </w:rPr>
              <w:fldChar w:fldCharType="end"/>
            </w:r>
          </w:hyperlink>
        </w:p>
        <w:p w14:paraId="328CCC55" w14:textId="59E029EB" w:rsidR="00D71B43" w:rsidRDefault="00D71B43">
          <w:pPr>
            <w:pStyle w:val="TOC2"/>
            <w:tabs>
              <w:tab w:val="right" w:leader="dot" w:pos="9016"/>
            </w:tabs>
            <w:rPr>
              <w:rFonts w:eastAsiaTheme="minorEastAsia"/>
              <w:noProof/>
              <w:lang w:val="en-GB" w:eastAsia="zh-CN"/>
            </w:rPr>
          </w:pPr>
          <w:hyperlink w:anchor="_Toc67030207" w:history="1">
            <w:r w:rsidRPr="00C000F8">
              <w:rPr>
                <w:rStyle w:val="Hyperlink"/>
                <w:rFonts w:ascii="Arial" w:hAnsi="Arial" w:cs="Arial"/>
                <w:b/>
                <w:bCs/>
                <w:noProof/>
              </w:rPr>
              <w:t>The Triple Bottom Line</w:t>
            </w:r>
            <w:r>
              <w:rPr>
                <w:noProof/>
                <w:webHidden/>
              </w:rPr>
              <w:tab/>
            </w:r>
            <w:r>
              <w:rPr>
                <w:noProof/>
                <w:webHidden/>
              </w:rPr>
              <w:fldChar w:fldCharType="begin"/>
            </w:r>
            <w:r>
              <w:rPr>
                <w:noProof/>
                <w:webHidden/>
              </w:rPr>
              <w:instrText xml:space="preserve"> PAGEREF _Toc67030207 \h </w:instrText>
            </w:r>
            <w:r>
              <w:rPr>
                <w:noProof/>
                <w:webHidden/>
              </w:rPr>
            </w:r>
            <w:r>
              <w:rPr>
                <w:noProof/>
                <w:webHidden/>
              </w:rPr>
              <w:fldChar w:fldCharType="separate"/>
            </w:r>
            <w:r>
              <w:rPr>
                <w:noProof/>
                <w:webHidden/>
              </w:rPr>
              <w:t>10</w:t>
            </w:r>
            <w:r>
              <w:rPr>
                <w:noProof/>
                <w:webHidden/>
              </w:rPr>
              <w:fldChar w:fldCharType="end"/>
            </w:r>
          </w:hyperlink>
        </w:p>
        <w:p w14:paraId="5E8798CB" w14:textId="681D5D86" w:rsidR="00D71B43" w:rsidRDefault="00D71B43">
          <w:pPr>
            <w:pStyle w:val="TOC3"/>
            <w:tabs>
              <w:tab w:val="right" w:leader="dot" w:pos="9016"/>
            </w:tabs>
            <w:rPr>
              <w:rFonts w:eastAsiaTheme="minorEastAsia"/>
              <w:noProof/>
              <w:lang w:val="en-GB" w:eastAsia="zh-CN"/>
            </w:rPr>
          </w:pPr>
          <w:hyperlink w:anchor="_Toc67030208" w:history="1">
            <w:r w:rsidRPr="00C000F8">
              <w:rPr>
                <w:rStyle w:val="Hyperlink"/>
                <w:rFonts w:ascii="Segoe UI" w:hAnsi="Segoe UI" w:cs="Segoe UI"/>
                <w:b/>
                <w:bCs/>
                <w:noProof/>
              </w:rPr>
              <w:t>IDIC model Pepper &amp; Rogers</w:t>
            </w:r>
            <w:r>
              <w:rPr>
                <w:noProof/>
                <w:webHidden/>
              </w:rPr>
              <w:tab/>
            </w:r>
            <w:r>
              <w:rPr>
                <w:noProof/>
                <w:webHidden/>
              </w:rPr>
              <w:fldChar w:fldCharType="begin"/>
            </w:r>
            <w:r>
              <w:rPr>
                <w:noProof/>
                <w:webHidden/>
              </w:rPr>
              <w:instrText xml:space="preserve"> PAGEREF _Toc67030208 \h </w:instrText>
            </w:r>
            <w:r>
              <w:rPr>
                <w:noProof/>
                <w:webHidden/>
              </w:rPr>
            </w:r>
            <w:r>
              <w:rPr>
                <w:noProof/>
                <w:webHidden/>
              </w:rPr>
              <w:fldChar w:fldCharType="separate"/>
            </w:r>
            <w:r>
              <w:rPr>
                <w:noProof/>
                <w:webHidden/>
              </w:rPr>
              <w:t>11</w:t>
            </w:r>
            <w:r>
              <w:rPr>
                <w:noProof/>
                <w:webHidden/>
              </w:rPr>
              <w:fldChar w:fldCharType="end"/>
            </w:r>
          </w:hyperlink>
        </w:p>
        <w:p w14:paraId="12FD7B44" w14:textId="5150EFCC" w:rsidR="00D71B43" w:rsidRDefault="00D71B43">
          <w:pPr>
            <w:pStyle w:val="TOC1"/>
            <w:tabs>
              <w:tab w:val="right" w:leader="dot" w:pos="9016"/>
            </w:tabs>
            <w:rPr>
              <w:rFonts w:eastAsiaTheme="minorEastAsia"/>
              <w:noProof/>
              <w:lang w:val="en-GB" w:eastAsia="zh-CN"/>
            </w:rPr>
          </w:pPr>
          <w:hyperlink w:anchor="_Toc67030209" w:history="1">
            <w:r w:rsidRPr="00C000F8">
              <w:rPr>
                <w:rStyle w:val="Hyperlink"/>
                <w:noProof/>
                <w:lang w:val="en-GB"/>
              </w:rPr>
              <w:t>The benefits of Customer Relationship Management to organisations engaging in the following activities</w:t>
            </w:r>
            <w:r>
              <w:rPr>
                <w:noProof/>
                <w:webHidden/>
              </w:rPr>
              <w:tab/>
            </w:r>
            <w:r>
              <w:rPr>
                <w:noProof/>
                <w:webHidden/>
              </w:rPr>
              <w:fldChar w:fldCharType="begin"/>
            </w:r>
            <w:r>
              <w:rPr>
                <w:noProof/>
                <w:webHidden/>
              </w:rPr>
              <w:instrText xml:space="preserve"> PAGEREF _Toc67030209 \h </w:instrText>
            </w:r>
            <w:r>
              <w:rPr>
                <w:noProof/>
                <w:webHidden/>
              </w:rPr>
            </w:r>
            <w:r>
              <w:rPr>
                <w:noProof/>
                <w:webHidden/>
              </w:rPr>
              <w:fldChar w:fldCharType="separate"/>
            </w:r>
            <w:r>
              <w:rPr>
                <w:noProof/>
                <w:webHidden/>
              </w:rPr>
              <w:t>12</w:t>
            </w:r>
            <w:r>
              <w:rPr>
                <w:noProof/>
                <w:webHidden/>
              </w:rPr>
              <w:fldChar w:fldCharType="end"/>
            </w:r>
          </w:hyperlink>
        </w:p>
        <w:p w14:paraId="216E992D" w14:textId="30F8437D" w:rsidR="00D71B43" w:rsidRDefault="00D71B43">
          <w:pPr>
            <w:pStyle w:val="TOC1"/>
            <w:tabs>
              <w:tab w:val="right" w:leader="dot" w:pos="9016"/>
            </w:tabs>
            <w:rPr>
              <w:rFonts w:eastAsiaTheme="minorEastAsia"/>
              <w:noProof/>
              <w:lang w:val="en-GB" w:eastAsia="zh-CN"/>
            </w:rPr>
          </w:pPr>
          <w:hyperlink w:anchor="_Toc67030210" w:history="1">
            <w:r w:rsidRPr="00C000F8">
              <w:rPr>
                <w:rStyle w:val="Hyperlink"/>
                <w:noProof/>
                <w:lang w:val="en-GB"/>
              </w:rPr>
              <w:t>Conclusion</w:t>
            </w:r>
            <w:r>
              <w:rPr>
                <w:noProof/>
                <w:webHidden/>
              </w:rPr>
              <w:tab/>
            </w:r>
            <w:r>
              <w:rPr>
                <w:noProof/>
                <w:webHidden/>
              </w:rPr>
              <w:fldChar w:fldCharType="begin"/>
            </w:r>
            <w:r>
              <w:rPr>
                <w:noProof/>
                <w:webHidden/>
              </w:rPr>
              <w:instrText xml:space="preserve"> PAGEREF _Toc67030210 \h </w:instrText>
            </w:r>
            <w:r>
              <w:rPr>
                <w:noProof/>
                <w:webHidden/>
              </w:rPr>
            </w:r>
            <w:r>
              <w:rPr>
                <w:noProof/>
                <w:webHidden/>
              </w:rPr>
              <w:fldChar w:fldCharType="separate"/>
            </w:r>
            <w:r>
              <w:rPr>
                <w:noProof/>
                <w:webHidden/>
              </w:rPr>
              <w:t>17</w:t>
            </w:r>
            <w:r>
              <w:rPr>
                <w:noProof/>
                <w:webHidden/>
              </w:rPr>
              <w:fldChar w:fldCharType="end"/>
            </w:r>
          </w:hyperlink>
        </w:p>
        <w:p w14:paraId="2AF7130A" w14:textId="23F6ACE7" w:rsidR="00D71B43" w:rsidRDefault="00D71B43">
          <w:pPr>
            <w:pStyle w:val="TOC1"/>
            <w:tabs>
              <w:tab w:val="right" w:leader="dot" w:pos="9016"/>
            </w:tabs>
            <w:rPr>
              <w:rFonts w:eastAsiaTheme="minorEastAsia"/>
              <w:noProof/>
              <w:lang w:val="en-GB" w:eastAsia="zh-CN"/>
            </w:rPr>
          </w:pPr>
          <w:hyperlink w:anchor="_Toc67030211" w:history="1">
            <w:r w:rsidRPr="00C000F8">
              <w:rPr>
                <w:rStyle w:val="Hyperlink"/>
                <w:noProof/>
                <w:lang w:val="en-GB"/>
              </w:rPr>
              <w:t>Recommendations</w:t>
            </w:r>
            <w:r>
              <w:rPr>
                <w:noProof/>
                <w:webHidden/>
              </w:rPr>
              <w:tab/>
            </w:r>
            <w:r>
              <w:rPr>
                <w:noProof/>
                <w:webHidden/>
              </w:rPr>
              <w:fldChar w:fldCharType="begin"/>
            </w:r>
            <w:r>
              <w:rPr>
                <w:noProof/>
                <w:webHidden/>
              </w:rPr>
              <w:instrText xml:space="preserve"> PAGEREF _Toc67030211 \h </w:instrText>
            </w:r>
            <w:r>
              <w:rPr>
                <w:noProof/>
                <w:webHidden/>
              </w:rPr>
            </w:r>
            <w:r>
              <w:rPr>
                <w:noProof/>
                <w:webHidden/>
              </w:rPr>
              <w:fldChar w:fldCharType="separate"/>
            </w:r>
            <w:r>
              <w:rPr>
                <w:noProof/>
                <w:webHidden/>
              </w:rPr>
              <w:t>19</w:t>
            </w:r>
            <w:r>
              <w:rPr>
                <w:noProof/>
                <w:webHidden/>
              </w:rPr>
              <w:fldChar w:fldCharType="end"/>
            </w:r>
          </w:hyperlink>
        </w:p>
        <w:p w14:paraId="63A2293E" w14:textId="75859EE4" w:rsidR="00D71B43" w:rsidRDefault="00D71B43">
          <w:pPr>
            <w:pStyle w:val="TOC1"/>
            <w:tabs>
              <w:tab w:val="right" w:leader="dot" w:pos="9016"/>
            </w:tabs>
            <w:rPr>
              <w:rFonts w:eastAsiaTheme="minorEastAsia"/>
              <w:noProof/>
              <w:lang w:val="en-GB" w:eastAsia="zh-CN"/>
            </w:rPr>
          </w:pPr>
          <w:hyperlink w:anchor="_Toc67030212" w:history="1">
            <w:r w:rsidRPr="00C000F8">
              <w:rPr>
                <w:rStyle w:val="Hyperlink"/>
                <w:noProof/>
              </w:rPr>
              <w:t>References</w:t>
            </w:r>
            <w:r>
              <w:rPr>
                <w:noProof/>
                <w:webHidden/>
              </w:rPr>
              <w:tab/>
            </w:r>
            <w:r>
              <w:rPr>
                <w:noProof/>
                <w:webHidden/>
              </w:rPr>
              <w:fldChar w:fldCharType="begin"/>
            </w:r>
            <w:r>
              <w:rPr>
                <w:noProof/>
                <w:webHidden/>
              </w:rPr>
              <w:instrText xml:space="preserve"> PAGEREF _Toc67030212 \h </w:instrText>
            </w:r>
            <w:r>
              <w:rPr>
                <w:noProof/>
                <w:webHidden/>
              </w:rPr>
            </w:r>
            <w:r>
              <w:rPr>
                <w:noProof/>
                <w:webHidden/>
              </w:rPr>
              <w:fldChar w:fldCharType="separate"/>
            </w:r>
            <w:r>
              <w:rPr>
                <w:noProof/>
                <w:webHidden/>
              </w:rPr>
              <w:t>20</w:t>
            </w:r>
            <w:r>
              <w:rPr>
                <w:noProof/>
                <w:webHidden/>
              </w:rPr>
              <w:fldChar w:fldCharType="end"/>
            </w:r>
          </w:hyperlink>
        </w:p>
        <w:p w14:paraId="31DE43F7" w14:textId="5F151BB8" w:rsidR="00D96B08" w:rsidRDefault="00D96B08">
          <w:r>
            <w:rPr>
              <w:b/>
              <w:bCs/>
              <w:noProof/>
            </w:rPr>
            <w:fldChar w:fldCharType="end"/>
          </w:r>
        </w:p>
      </w:sdtContent>
    </w:sdt>
    <w:p w14:paraId="2B2231B9" w14:textId="77777777" w:rsidR="00D96B08" w:rsidRDefault="00D96B08" w:rsidP="00A6676A">
      <w:pPr>
        <w:pStyle w:val="Heading1"/>
        <w:rPr>
          <w:lang w:val="en-GB"/>
        </w:rPr>
      </w:pPr>
    </w:p>
    <w:p w14:paraId="286A2C21" w14:textId="77777777" w:rsidR="00D96B08" w:rsidRDefault="00D96B08" w:rsidP="00A6676A">
      <w:pPr>
        <w:pStyle w:val="Heading1"/>
        <w:rPr>
          <w:lang w:val="en-GB"/>
        </w:rPr>
      </w:pPr>
    </w:p>
    <w:p w14:paraId="04E055BD" w14:textId="77777777" w:rsidR="00D96B08" w:rsidRDefault="00D96B08" w:rsidP="00A6676A">
      <w:pPr>
        <w:pStyle w:val="Heading1"/>
        <w:rPr>
          <w:lang w:val="en-GB"/>
        </w:rPr>
      </w:pPr>
    </w:p>
    <w:p w14:paraId="6BAD334F" w14:textId="77777777" w:rsidR="00D96B08" w:rsidRDefault="00D96B08" w:rsidP="00A6676A">
      <w:pPr>
        <w:pStyle w:val="Heading1"/>
        <w:rPr>
          <w:lang w:val="en-GB"/>
        </w:rPr>
      </w:pPr>
    </w:p>
    <w:p w14:paraId="18D121C6" w14:textId="77777777" w:rsidR="00D96B08" w:rsidRDefault="00D96B08" w:rsidP="00A6676A">
      <w:pPr>
        <w:pStyle w:val="Heading1"/>
        <w:rPr>
          <w:lang w:val="en-GB"/>
        </w:rPr>
      </w:pPr>
    </w:p>
    <w:p w14:paraId="47B72A96" w14:textId="77777777" w:rsidR="00D96B08" w:rsidRDefault="00D96B08" w:rsidP="00A6676A">
      <w:pPr>
        <w:pStyle w:val="Heading1"/>
        <w:rPr>
          <w:lang w:val="en-GB"/>
        </w:rPr>
      </w:pPr>
    </w:p>
    <w:p w14:paraId="147849B5" w14:textId="77777777" w:rsidR="00D96B08" w:rsidRDefault="00D96B08" w:rsidP="00A6676A">
      <w:pPr>
        <w:pStyle w:val="Heading1"/>
        <w:rPr>
          <w:lang w:val="en-GB"/>
        </w:rPr>
      </w:pPr>
    </w:p>
    <w:p w14:paraId="73F9F692" w14:textId="0FC1BBA5" w:rsidR="00D96B08" w:rsidRDefault="00D96B08" w:rsidP="00D96B08">
      <w:pPr>
        <w:rPr>
          <w:lang w:val="en-GB"/>
        </w:rPr>
      </w:pPr>
    </w:p>
    <w:p w14:paraId="1648602B" w14:textId="719E0013" w:rsidR="00D71B43" w:rsidRDefault="00D71B43" w:rsidP="00D96B08">
      <w:pPr>
        <w:rPr>
          <w:lang w:val="en-GB"/>
        </w:rPr>
      </w:pPr>
    </w:p>
    <w:p w14:paraId="5575CA6B" w14:textId="77777777" w:rsidR="00D71B43" w:rsidRPr="00D96B08" w:rsidRDefault="00D71B43" w:rsidP="00D96B08">
      <w:pPr>
        <w:rPr>
          <w:lang w:val="en-GB"/>
        </w:rPr>
      </w:pPr>
    </w:p>
    <w:p w14:paraId="0FA5D99A" w14:textId="77777777" w:rsidR="00D96B08" w:rsidRDefault="00D96B08" w:rsidP="00A6676A">
      <w:pPr>
        <w:pStyle w:val="Heading1"/>
        <w:rPr>
          <w:lang w:val="en-GB"/>
        </w:rPr>
      </w:pPr>
    </w:p>
    <w:p w14:paraId="6D888410" w14:textId="2EE12DC6" w:rsidR="00A6676A" w:rsidRDefault="00A6676A" w:rsidP="00A6676A">
      <w:pPr>
        <w:pStyle w:val="Heading1"/>
        <w:rPr>
          <w:lang w:val="en-GB"/>
        </w:rPr>
      </w:pPr>
      <w:bookmarkStart w:id="3" w:name="_Toc67030201"/>
      <w:r>
        <w:rPr>
          <w:lang w:val="en-GB"/>
        </w:rPr>
        <w:t>Introduction</w:t>
      </w:r>
      <w:bookmarkEnd w:id="2"/>
      <w:bookmarkEnd w:id="3"/>
    </w:p>
    <w:p w14:paraId="63C21E98" w14:textId="444FEEC0" w:rsidR="00A34983" w:rsidRDefault="00225CFF" w:rsidP="00A6676A">
      <w:pPr>
        <w:rPr>
          <w:lang w:val="en-GB"/>
        </w:rPr>
      </w:pPr>
      <w:r>
        <w:rPr>
          <w:lang w:val="en-GB"/>
        </w:rPr>
        <w:t xml:space="preserve">This report was requested by Christian </w:t>
      </w:r>
      <w:proofErr w:type="spellStart"/>
      <w:r>
        <w:rPr>
          <w:lang w:val="en-GB"/>
        </w:rPr>
        <w:t>Felices</w:t>
      </w:r>
      <w:proofErr w:type="spellEnd"/>
      <w:r>
        <w:rPr>
          <w:lang w:val="en-GB"/>
        </w:rPr>
        <w:t xml:space="preserve"> on </w:t>
      </w:r>
      <w:r w:rsidR="002A33F1">
        <w:rPr>
          <w:lang w:val="en-GB"/>
        </w:rPr>
        <w:t>19 March 2021</w:t>
      </w:r>
      <w:r>
        <w:rPr>
          <w:lang w:val="en-GB"/>
        </w:rPr>
        <w:t>.  The purpose of this report is to</w:t>
      </w:r>
      <w:r w:rsidR="00527BB3">
        <w:rPr>
          <w:lang w:val="en-GB"/>
        </w:rPr>
        <w:t xml:space="preserve"> evaluate the Customer Relationship Management system at Marks &amp; Spencer. The report will include a variety of Quality models and theories which are used to improve customer relationship management. Strengths and weakness will be highlighted to assist in possible enhancements in Marks &amp; Spencer’s CRM systems followed by recommendations. </w:t>
      </w:r>
    </w:p>
    <w:p w14:paraId="493EFC0C" w14:textId="68263E74" w:rsidR="00A34983" w:rsidRDefault="00A34983" w:rsidP="00A6676A">
      <w:pPr>
        <w:rPr>
          <w:lang w:val="en-GB"/>
        </w:rPr>
      </w:pPr>
    </w:p>
    <w:p w14:paraId="1E36D2B1" w14:textId="6CFE912F" w:rsidR="00A34983" w:rsidRDefault="00A34983" w:rsidP="00A6676A">
      <w:pPr>
        <w:rPr>
          <w:lang w:val="en-GB"/>
        </w:rPr>
      </w:pPr>
    </w:p>
    <w:p w14:paraId="7D14BC2B" w14:textId="1F83C6D1" w:rsidR="00112383" w:rsidRDefault="00112383" w:rsidP="00A6676A">
      <w:pPr>
        <w:rPr>
          <w:lang w:val="en-GB"/>
        </w:rPr>
      </w:pPr>
    </w:p>
    <w:p w14:paraId="1D6F09E2" w14:textId="66D37171" w:rsidR="00112383" w:rsidRDefault="00112383" w:rsidP="00A6676A">
      <w:pPr>
        <w:rPr>
          <w:lang w:val="en-GB"/>
        </w:rPr>
      </w:pPr>
    </w:p>
    <w:p w14:paraId="58B3D97C" w14:textId="2A0592CA" w:rsidR="00112383" w:rsidRDefault="00112383" w:rsidP="00A6676A">
      <w:pPr>
        <w:rPr>
          <w:lang w:val="en-GB"/>
        </w:rPr>
      </w:pPr>
    </w:p>
    <w:p w14:paraId="32DD0B8D" w14:textId="28A2816B" w:rsidR="00112383" w:rsidRDefault="00112383" w:rsidP="00A6676A">
      <w:pPr>
        <w:rPr>
          <w:lang w:val="en-GB"/>
        </w:rPr>
      </w:pPr>
    </w:p>
    <w:p w14:paraId="7D4BBF1B" w14:textId="67136846" w:rsidR="00112383" w:rsidRDefault="00112383" w:rsidP="00A6676A">
      <w:pPr>
        <w:rPr>
          <w:lang w:val="en-GB"/>
        </w:rPr>
      </w:pPr>
    </w:p>
    <w:p w14:paraId="6E94251C" w14:textId="3A9F2FC4" w:rsidR="00112383" w:rsidRDefault="00112383" w:rsidP="00A6676A">
      <w:pPr>
        <w:rPr>
          <w:lang w:val="en-GB"/>
        </w:rPr>
      </w:pPr>
    </w:p>
    <w:p w14:paraId="07F837D1" w14:textId="3003B912" w:rsidR="00112383" w:rsidRDefault="00112383" w:rsidP="00A6676A">
      <w:pPr>
        <w:rPr>
          <w:lang w:val="en-GB"/>
        </w:rPr>
      </w:pPr>
    </w:p>
    <w:p w14:paraId="19DFAB0D" w14:textId="3EBD6E12" w:rsidR="00112383" w:rsidRDefault="00112383" w:rsidP="00A6676A">
      <w:pPr>
        <w:rPr>
          <w:lang w:val="en-GB"/>
        </w:rPr>
      </w:pPr>
    </w:p>
    <w:p w14:paraId="043481EF" w14:textId="5F38AE5A" w:rsidR="00112383" w:rsidRDefault="00112383" w:rsidP="00A6676A">
      <w:pPr>
        <w:rPr>
          <w:lang w:val="en-GB"/>
        </w:rPr>
      </w:pPr>
    </w:p>
    <w:p w14:paraId="1C859AA0" w14:textId="6789E865" w:rsidR="00112383" w:rsidRDefault="00112383" w:rsidP="00A6676A">
      <w:pPr>
        <w:rPr>
          <w:lang w:val="en-GB"/>
        </w:rPr>
      </w:pPr>
    </w:p>
    <w:p w14:paraId="30A552EB" w14:textId="3C45F930" w:rsidR="00112383" w:rsidRDefault="00112383" w:rsidP="00A6676A">
      <w:pPr>
        <w:rPr>
          <w:lang w:val="en-GB"/>
        </w:rPr>
      </w:pPr>
    </w:p>
    <w:p w14:paraId="63758093" w14:textId="2F6675CD" w:rsidR="00112383" w:rsidRDefault="00112383" w:rsidP="00A6676A">
      <w:pPr>
        <w:rPr>
          <w:lang w:val="en-GB"/>
        </w:rPr>
      </w:pPr>
    </w:p>
    <w:p w14:paraId="08C1F724" w14:textId="73E84FEB" w:rsidR="00112383" w:rsidRDefault="00112383" w:rsidP="00A6676A">
      <w:pPr>
        <w:rPr>
          <w:lang w:val="en-GB"/>
        </w:rPr>
      </w:pPr>
    </w:p>
    <w:p w14:paraId="324EF045" w14:textId="1D11E1C6" w:rsidR="00112383" w:rsidRDefault="00112383" w:rsidP="00A6676A">
      <w:pPr>
        <w:rPr>
          <w:lang w:val="en-GB"/>
        </w:rPr>
      </w:pPr>
    </w:p>
    <w:p w14:paraId="520F35F5" w14:textId="6D08DEC6" w:rsidR="00112383" w:rsidRDefault="00112383" w:rsidP="00A6676A">
      <w:pPr>
        <w:rPr>
          <w:lang w:val="en-GB"/>
        </w:rPr>
      </w:pPr>
    </w:p>
    <w:p w14:paraId="0857386F" w14:textId="16D2F0B8" w:rsidR="00112383" w:rsidRDefault="00112383" w:rsidP="00A6676A">
      <w:pPr>
        <w:rPr>
          <w:lang w:val="en-GB"/>
        </w:rPr>
      </w:pPr>
    </w:p>
    <w:p w14:paraId="35697AE4" w14:textId="6C71B791" w:rsidR="00112383" w:rsidRDefault="00112383" w:rsidP="00A6676A">
      <w:pPr>
        <w:rPr>
          <w:lang w:val="en-GB"/>
        </w:rPr>
      </w:pPr>
    </w:p>
    <w:p w14:paraId="619C3726" w14:textId="74D66470" w:rsidR="00112383" w:rsidRDefault="00112383" w:rsidP="00A6676A">
      <w:pPr>
        <w:rPr>
          <w:lang w:val="en-GB"/>
        </w:rPr>
      </w:pPr>
    </w:p>
    <w:p w14:paraId="5FD81FA9" w14:textId="05EB8390" w:rsidR="00112383" w:rsidRDefault="00112383" w:rsidP="00A6676A">
      <w:pPr>
        <w:rPr>
          <w:lang w:val="en-GB"/>
        </w:rPr>
      </w:pPr>
    </w:p>
    <w:p w14:paraId="3722CCFE" w14:textId="711C6D52" w:rsidR="00112383" w:rsidRDefault="00112383" w:rsidP="00A6676A">
      <w:pPr>
        <w:rPr>
          <w:lang w:val="en-GB"/>
        </w:rPr>
      </w:pPr>
    </w:p>
    <w:p w14:paraId="6A9ADE6B" w14:textId="7F41D1F8" w:rsidR="00112383" w:rsidRDefault="00112383" w:rsidP="00A6676A">
      <w:pPr>
        <w:rPr>
          <w:lang w:val="en-GB"/>
        </w:rPr>
      </w:pPr>
    </w:p>
    <w:p w14:paraId="1B21210A" w14:textId="16B13456" w:rsidR="00112383" w:rsidRDefault="00112383" w:rsidP="00A6676A">
      <w:pPr>
        <w:rPr>
          <w:lang w:val="en-GB"/>
        </w:rPr>
      </w:pPr>
    </w:p>
    <w:p w14:paraId="5B9992F4" w14:textId="77777777" w:rsidR="002A33F1" w:rsidRDefault="002A33F1" w:rsidP="009F49CA">
      <w:pPr>
        <w:rPr>
          <w:lang w:val="en-GB"/>
        </w:rPr>
      </w:pPr>
    </w:p>
    <w:p w14:paraId="32AA05E3" w14:textId="68F145E0" w:rsidR="00E1799C" w:rsidRDefault="00E1799C" w:rsidP="00E1799C">
      <w:pPr>
        <w:pStyle w:val="Heading1"/>
        <w:rPr>
          <w:lang w:val="en-GB"/>
        </w:rPr>
      </w:pPr>
      <w:bookmarkStart w:id="4" w:name="_Toc67030202"/>
      <w:r>
        <w:rPr>
          <w:lang w:val="en-GB"/>
        </w:rPr>
        <w:lastRenderedPageBreak/>
        <w:t xml:space="preserve">What is meant by the term Customer Relationship </w:t>
      </w:r>
      <w:proofErr w:type="gramStart"/>
      <w:r>
        <w:rPr>
          <w:lang w:val="en-GB"/>
        </w:rPr>
        <w:t>Management</w:t>
      </w:r>
      <w:bookmarkEnd w:id="4"/>
      <w:proofErr w:type="gramEnd"/>
      <w:r>
        <w:rPr>
          <w:lang w:val="en-GB"/>
        </w:rPr>
        <w:t xml:space="preserve"> </w:t>
      </w:r>
    </w:p>
    <w:p w14:paraId="0C9EF7C6" w14:textId="7F3D4548" w:rsidR="00A34983" w:rsidRDefault="00A34983" w:rsidP="00A34983">
      <w:pPr>
        <w:jc w:val="both"/>
        <w:rPr>
          <w:rFonts w:ascii="Arial" w:hAnsi="Arial" w:cs="Arial"/>
          <w:sz w:val="32"/>
          <w:szCs w:val="32"/>
          <w:highlight w:val="yellow"/>
        </w:rPr>
      </w:pPr>
    </w:p>
    <w:p w14:paraId="464C37E5" w14:textId="77777777" w:rsidR="00D96B08" w:rsidRPr="00D96B08" w:rsidRDefault="00D96B08" w:rsidP="00A34983">
      <w:pPr>
        <w:jc w:val="both"/>
        <w:rPr>
          <w:rFonts w:ascii="Arial" w:hAnsi="Arial" w:cs="Arial"/>
          <w:sz w:val="32"/>
          <w:szCs w:val="32"/>
          <w:highlight w:val="yellow"/>
        </w:rPr>
      </w:pPr>
    </w:p>
    <w:p w14:paraId="009E2B84" w14:textId="4D1855F1" w:rsidR="009B1109" w:rsidRDefault="00E87679" w:rsidP="00A34983">
      <w:pPr>
        <w:jc w:val="both"/>
        <w:rPr>
          <w:rFonts w:ascii="Arial" w:hAnsi="Arial" w:cs="Arial"/>
          <w:sz w:val="24"/>
          <w:szCs w:val="24"/>
        </w:rPr>
      </w:pPr>
      <w:r w:rsidRPr="00E87679">
        <w:rPr>
          <w:rFonts w:ascii="Arial" w:hAnsi="Arial" w:cs="Arial"/>
          <w:sz w:val="24"/>
          <w:szCs w:val="24"/>
        </w:rPr>
        <w:t xml:space="preserve">The term </w:t>
      </w:r>
      <w:r>
        <w:rPr>
          <w:rFonts w:ascii="Arial" w:hAnsi="Arial" w:cs="Arial"/>
          <w:sz w:val="24"/>
          <w:szCs w:val="24"/>
        </w:rPr>
        <w:t>‘</w:t>
      </w:r>
      <w:r w:rsidRPr="00E87679">
        <w:rPr>
          <w:rFonts w:ascii="Arial" w:hAnsi="Arial" w:cs="Arial"/>
          <w:sz w:val="24"/>
          <w:szCs w:val="24"/>
        </w:rPr>
        <w:t xml:space="preserve">Customer </w:t>
      </w:r>
      <w:r>
        <w:rPr>
          <w:rFonts w:ascii="Arial" w:hAnsi="Arial" w:cs="Arial"/>
          <w:sz w:val="24"/>
          <w:szCs w:val="24"/>
        </w:rPr>
        <w:t>Relationship Management’ or commonly known as CRM for short</w:t>
      </w:r>
      <w:r w:rsidR="00B95744">
        <w:rPr>
          <w:rFonts w:ascii="Arial" w:hAnsi="Arial" w:cs="Arial"/>
          <w:sz w:val="24"/>
          <w:szCs w:val="24"/>
        </w:rPr>
        <w:t xml:space="preserve">. This is the initial strategy organisations would use to enhance a customer focused culture that manages and improves their current and future customer relationship. </w:t>
      </w:r>
    </w:p>
    <w:p w14:paraId="39A5E37B" w14:textId="2A57BE88" w:rsidR="00B95744" w:rsidRDefault="00B95744" w:rsidP="00A34983">
      <w:pPr>
        <w:jc w:val="both"/>
        <w:rPr>
          <w:rFonts w:ascii="Arial" w:hAnsi="Arial" w:cs="Arial"/>
          <w:sz w:val="24"/>
          <w:szCs w:val="24"/>
        </w:rPr>
      </w:pPr>
      <w:r>
        <w:rPr>
          <w:rFonts w:ascii="Arial" w:hAnsi="Arial" w:cs="Arial"/>
          <w:sz w:val="24"/>
          <w:szCs w:val="24"/>
        </w:rPr>
        <w:t xml:space="preserve">Customer Relationship Management assists organisations in providing them with vital information which ultimately would enforce the organization in meeting customer needs and delivering on value and staying with trends. </w:t>
      </w:r>
    </w:p>
    <w:p w14:paraId="04E3BF61" w14:textId="0A3969F9" w:rsidR="00D71B43" w:rsidRPr="00D71B43" w:rsidRDefault="0078038B" w:rsidP="00A34983">
      <w:pPr>
        <w:jc w:val="both"/>
        <w:rPr>
          <w:rFonts w:ascii="Arial" w:hAnsi="Arial" w:cs="Arial"/>
          <w:sz w:val="24"/>
          <w:szCs w:val="24"/>
        </w:rPr>
      </w:pPr>
      <w:sdt>
        <w:sdtPr>
          <w:rPr>
            <w:rFonts w:ascii="Arial" w:hAnsi="Arial" w:cs="Arial"/>
            <w:sz w:val="24"/>
            <w:szCs w:val="24"/>
          </w:rPr>
          <w:id w:val="-361362779"/>
          <w:citation/>
        </w:sdtPr>
        <w:sdtContent>
          <w:r>
            <w:rPr>
              <w:rFonts w:ascii="Arial" w:hAnsi="Arial" w:cs="Arial"/>
              <w:sz w:val="24"/>
              <w:szCs w:val="24"/>
            </w:rPr>
            <w:fldChar w:fldCharType="begin"/>
          </w:r>
          <w:r>
            <w:rPr>
              <w:rFonts w:ascii="Arial" w:hAnsi="Arial" w:cs="Arial"/>
              <w:sz w:val="24"/>
              <w:szCs w:val="24"/>
              <w:lang w:val="en-GB"/>
            </w:rPr>
            <w:instrText xml:space="preserve"> CITATION Luc21 \l 2057 </w:instrText>
          </w:r>
          <w:r>
            <w:rPr>
              <w:rFonts w:ascii="Arial" w:hAnsi="Arial" w:cs="Arial"/>
              <w:sz w:val="24"/>
              <w:szCs w:val="24"/>
            </w:rPr>
            <w:fldChar w:fldCharType="separate"/>
          </w:r>
          <w:r w:rsidRPr="0078038B">
            <w:rPr>
              <w:rFonts w:ascii="Arial" w:hAnsi="Arial" w:cs="Arial"/>
              <w:noProof/>
              <w:sz w:val="24"/>
              <w:szCs w:val="24"/>
              <w:lang w:val="en-GB"/>
            </w:rPr>
            <w:t>(Lucidchart, 2021)</w:t>
          </w:r>
          <w:r>
            <w:rPr>
              <w:rFonts w:ascii="Arial" w:hAnsi="Arial" w:cs="Arial"/>
              <w:sz w:val="24"/>
              <w:szCs w:val="24"/>
            </w:rPr>
            <w:fldChar w:fldCharType="end"/>
          </w:r>
        </w:sdtContent>
      </w:sdt>
    </w:p>
    <w:p w14:paraId="7AC3C543" w14:textId="1FCC4E7F" w:rsidR="009B1109" w:rsidRDefault="009B1109" w:rsidP="00A34983">
      <w:pPr>
        <w:jc w:val="both"/>
        <w:rPr>
          <w:rFonts w:ascii="Arial" w:hAnsi="Arial" w:cs="Arial"/>
          <w:sz w:val="24"/>
          <w:szCs w:val="24"/>
          <w:highlight w:val="yellow"/>
        </w:rPr>
      </w:pPr>
    </w:p>
    <w:p w14:paraId="7BEC33C7" w14:textId="47CE9ACE" w:rsidR="00112383" w:rsidRDefault="00112383" w:rsidP="00A34983">
      <w:pPr>
        <w:jc w:val="both"/>
        <w:rPr>
          <w:rFonts w:ascii="Arial" w:hAnsi="Arial" w:cs="Arial"/>
          <w:sz w:val="24"/>
          <w:szCs w:val="24"/>
        </w:rPr>
      </w:pPr>
      <w:r w:rsidRPr="00112383">
        <w:rPr>
          <w:rFonts w:ascii="Arial" w:hAnsi="Arial" w:cs="Arial"/>
          <w:sz w:val="24"/>
          <w:szCs w:val="24"/>
        </w:rPr>
        <w:t xml:space="preserve">Customer relationship management is a technology or software which is used to manage the communications between customers and potential custom. A Customer Relationship Management system is beneficial to an organisation and it improve customer relationships </w:t>
      </w:r>
      <w:proofErr w:type="gramStart"/>
      <w:r w:rsidRPr="00112383">
        <w:rPr>
          <w:rFonts w:ascii="Arial" w:hAnsi="Arial" w:cs="Arial"/>
          <w:sz w:val="24"/>
          <w:szCs w:val="24"/>
        </w:rPr>
        <w:t>and also</w:t>
      </w:r>
      <w:proofErr w:type="gramEnd"/>
      <w:r w:rsidRPr="00112383">
        <w:rPr>
          <w:rFonts w:ascii="Arial" w:hAnsi="Arial" w:cs="Arial"/>
          <w:sz w:val="24"/>
          <w:szCs w:val="24"/>
        </w:rPr>
        <w:t xml:space="preserve"> </w:t>
      </w:r>
      <w:proofErr w:type="spellStart"/>
      <w:r w:rsidRPr="00112383">
        <w:rPr>
          <w:rFonts w:ascii="Arial" w:hAnsi="Arial" w:cs="Arial"/>
          <w:sz w:val="24"/>
          <w:szCs w:val="24"/>
        </w:rPr>
        <w:t>impove</w:t>
      </w:r>
      <w:proofErr w:type="spellEnd"/>
      <w:r w:rsidRPr="00112383">
        <w:rPr>
          <w:rFonts w:ascii="Arial" w:hAnsi="Arial" w:cs="Arial"/>
          <w:sz w:val="24"/>
          <w:szCs w:val="24"/>
        </w:rPr>
        <w:t xml:space="preserve"> processes to expand sales, increase profitability, better customer service and experience</w:t>
      </w:r>
      <w:r w:rsidR="0078038B">
        <w:rPr>
          <w:rFonts w:ascii="Arial" w:hAnsi="Arial" w:cs="Arial"/>
          <w:sz w:val="24"/>
          <w:szCs w:val="24"/>
        </w:rPr>
        <w:t>.</w:t>
      </w:r>
    </w:p>
    <w:p w14:paraId="5C159D09" w14:textId="49624483" w:rsidR="0078038B" w:rsidRPr="00112383" w:rsidRDefault="0078038B" w:rsidP="00A34983">
      <w:pPr>
        <w:jc w:val="both"/>
        <w:rPr>
          <w:rFonts w:ascii="Arial" w:hAnsi="Arial" w:cs="Arial"/>
          <w:sz w:val="24"/>
          <w:szCs w:val="24"/>
        </w:rPr>
      </w:pPr>
      <w:sdt>
        <w:sdtPr>
          <w:rPr>
            <w:rFonts w:ascii="Arial" w:hAnsi="Arial" w:cs="Arial"/>
            <w:sz w:val="24"/>
            <w:szCs w:val="24"/>
          </w:rPr>
          <w:id w:val="9266925"/>
          <w:citation/>
        </w:sdtPr>
        <w:sdtContent>
          <w:r>
            <w:rPr>
              <w:rFonts w:ascii="Arial" w:hAnsi="Arial" w:cs="Arial"/>
              <w:sz w:val="24"/>
              <w:szCs w:val="24"/>
            </w:rPr>
            <w:fldChar w:fldCharType="begin"/>
          </w:r>
          <w:r>
            <w:rPr>
              <w:rFonts w:ascii="Arial" w:hAnsi="Arial" w:cs="Arial"/>
              <w:sz w:val="24"/>
              <w:szCs w:val="24"/>
              <w:lang w:val="en-GB"/>
            </w:rPr>
            <w:instrText xml:space="preserve"> CITATION Sal21 \l 2057 </w:instrText>
          </w:r>
          <w:r>
            <w:rPr>
              <w:rFonts w:ascii="Arial" w:hAnsi="Arial" w:cs="Arial"/>
              <w:sz w:val="24"/>
              <w:szCs w:val="24"/>
            </w:rPr>
            <w:fldChar w:fldCharType="separate"/>
          </w:r>
          <w:r w:rsidRPr="0078038B">
            <w:rPr>
              <w:rFonts w:ascii="Arial" w:hAnsi="Arial" w:cs="Arial"/>
              <w:noProof/>
              <w:sz w:val="24"/>
              <w:szCs w:val="24"/>
              <w:lang w:val="en-GB"/>
            </w:rPr>
            <w:t>(Salesforce, 2021)</w:t>
          </w:r>
          <w:r>
            <w:rPr>
              <w:rFonts w:ascii="Arial" w:hAnsi="Arial" w:cs="Arial"/>
              <w:sz w:val="24"/>
              <w:szCs w:val="24"/>
            </w:rPr>
            <w:fldChar w:fldCharType="end"/>
          </w:r>
        </w:sdtContent>
      </w:sdt>
    </w:p>
    <w:p w14:paraId="53D3E1C9" w14:textId="57A326FC" w:rsidR="00A34983" w:rsidRDefault="00A34983" w:rsidP="00A34983">
      <w:pPr>
        <w:jc w:val="both"/>
      </w:pPr>
    </w:p>
    <w:p w14:paraId="308F3457" w14:textId="6C97E3C0" w:rsidR="00A34983" w:rsidRDefault="00A34983" w:rsidP="00A34983">
      <w:pPr>
        <w:jc w:val="both"/>
      </w:pPr>
    </w:p>
    <w:p w14:paraId="1A091BB0" w14:textId="6A77E7CE" w:rsidR="00E1799C" w:rsidRDefault="00E1799C" w:rsidP="00A34983">
      <w:pPr>
        <w:jc w:val="both"/>
      </w:pPr>
    </w:p>
    <w:p w14:paraId="1504C4DF" w14:textId="73015C3A" w:rsidR="00E1799C" w:rsidRDefault="00E1799C" w:rsidP="00A34983">
      <w:pPr>
        <w:jc w:val="both"/>
      </w:pPr>
    </w:p>
    <w:p w14:paraId="163C0646" w14:textId="17C95FCF" w:rsidR="00E1799C" w:rsidRDefault="00E1799C" w:rsidP="00A34983">
      <w:pPr>
        <w:jc w:val="both"/>
      </w:pPr>
    </w:p>
    <w:p w14:paraId="236D3A67" w14:textId="30664FB8" w:rsidR="00E1799C" w:rsidRDefault="00E1799C" w:rsidP="00A34983">
      <w:pPr>
        <w:jc w:val="both"/>
      </w:pPr>
    </w:p>
    <w:p w14:paraId="600D1890" w14:textId="71743A88" w:rsidR="00E1799C" w:rsidRDefault="00E1799C" w:rsidP="00A34983">
      <w:pPr>
        <w:jc w:val="both"/>
      </w:pPr>
    </w:p>
    <w:p w14:paraId="12F654AB" w14:textId="0F1ACEE9" w:rsidR="00E1799C" w:rsidRDefault="00E1799C" w:rsidP="00A34983">
      <w:pPr>
        <w:jc w:val="both"/>
      </w:pPr>
    </w:p>
    <w:p w14:paraId="12806942" w14:textId="6352CDAF" w:rsidR="00E1799C" w:rsidRDefault="00E1799C" w:rsidP="00A34983">
      <w:pPr>
        <w:jc w:val="both"/>
      </w:pPr>
    </w:p>
    <w:p w14:paraId="7AA9A210" w14:textId="58BB4ACE" w:rsidR="00E1799C" w:rsidRDefault="00E1799C" w:rsidP="00A34983">
      <w:pPr>
        <w:jc w:val="both"/>
      </w:pPr>
    </w:p>
    <w:p w14:paraId="24319894" w14:textId="1DB73425" w:rsidR="00E1799C" w:rsidRDefault="00E1799C" w:rsidP="00A34983">
      <w:pPr>
        <w:jc w:val="both"/>
      </w:pPr>
    </w:p>
    <w:p w14:paraId="185822C5" w14:textId="083AA34E" w:rsidR="00E1799C" w:rsidRDefault="00E1799C" w:rsidP="00A34983">
      <w:pPr>
        <w:jc w:val="both"/>
      </w:pPr>
    </w:p>
    <w:p w14:paraId="4C97A29B" w14:textId="7045E1C8" w:rsidR="00E1799C" w:rsidRDefault="00E1799C" w:rsidP="00A34983">
      <w:pPr>
        <w:jc w:val="both"/>
      </w:pPr>
    </w:p>
    <w:p w14:paraId="43F3AED1" w14:textId="768656D3" w:rsidR="00E1799C" w:rsidRDefault="00E1799C" w:rsidP="00A34983">
      <w:pPr>
        <w:jc w:val="both"/>
      </w:pPr>
    </w:p>
    <w:p w14:paraId="1FA659C9" w14:textId="4BCF2DA4" w:rsidR="00E1799C" w:rsidRDefault="00E1799C" w:rsidP="00A34983">
      <w:pPr>
        <w:jc w:val="both"/>
      </w:pPr>
    </w:p>
    <w:p w14:paraId="10F23DA0" w14:textId="321635FF" w:rsidR="00E1799C" w:rsidRDefault="00E1799C" w:rsidP="00E1799C">
      <w:pPr>
        <w:pStyle w:val="Heading1"/>
        <w:rPr>
          <w:lang w:val="en-GB"/>
        </w:rPr>
      </w:pPr>
      <w:bookmarkStart w:id="5" w:name="_Toc67030203"/>
      <w:r>
        <w:rPr>
          <w:lang w:val="en-GB"/>
        </w:rPr>
        <w:lastRenderedPageBreak/>
        <w:t>What Customer Relationship Management means to Marks &amp; Spencer</w:t>
      </w:r>
      <w:bookmarkEnd w:id="5"/>
    </w:p>
    <w:p w14:paraId="39FFC8DD" w14:textId="5A6F051D" w:rsidR="00112383" w:rsidRPr="00894EEF" w:rsidRDefault="00112383" w:rsidP="00112383">
      <w:pPr>
        <w:jc w:val="both"/>
        <w:rPr>
          <w:rFonts w:ascii="Arial" w:hAnsi="Arial" w:cs="Arial"/>
          <w:sz w:val="24"/>
          <w:szCs w:val="24"/>
          <w:highlight w:val="yellow"/>
        </w:rPr>
      </w:pPr>
    </w:p>
    <w:p w14:paraId="55F8847E" w14:textId="77777777" w:rsidR="00112383" w:rsidRDefault="00112383" w:rsidP="00A34983">
      <w:pPr>
        <w:jc w:val="both"/>
      </w:pPr>
    </w:p>
    <w:p w14:paraId="6D67DBFC" w14:textId="4C912D16" w:rsidR="00A34983" w:rsidRDefault="00C61637" w:rsidP="00A34983">
      <w:pPr>
        <w:jc w:val="both"/>
      </w:pPr>
      <w:r>
        <w:t xml:space="preserve">Marks &amp; Spencer </w:t>
      </w:r>
      <w:r w:rsidR="00B07BF4">
        <w:t xml:space="preserve">have appointed data science company Starcount </w:t>
      </w:r>
      <w:proofErr w:type="gramStart"/>
      <w:r w:rsidR="00B07BF4">
        <w:t>in order to</w:t>
      </w:r>
      <w:proofErr w:type="gramEnd"/>
      <w:r w:rsidR="00B07BF4">
        <w:t xml:space="preserve"> enforce change as part of its </w:t>
      </w:r>
      <w:r w:rsidR="0078038B">
        <w:t>five-year</w:t>
      </w:r>
      <w:r w:rsidR="00B07BF4">
        <w:t xml:space="preserve"> plan to transform the company. It is said the partnership with Starcount will improve customer insight and understanding </w:t>
      </w:r>
      <w:r w:rsidR="00EC55BB">
        <w:t xml:space="preserve">through personalisation of M&amp;S’ loyalty and CRM programs such as M&amp;S’s Sparks Card. </w:t>
      </w:r>
    </w:p>
    <w:p w14:paraId="787B7A2F" w14:textId="21792E57" w:rsidR="0078038B" w:rsidRDefault="0078038B" w:rsidP="00A34983">
      <w:pPr>
        <w:jc w:val="both"/>
      </w:pPr>
      <w:sdt>
        <w:sdtPr>
          <w:id w:val="-914317644"/>
          <w:citation/>
        </w:sdtPr>
        <w:sdtContent>
          <w:r>
            <w:fldChar w:fldCharType="begin"/>
          </w:r>
          <w:r>
            <w:rPr>
              <w:lang w:val="en-GB"/>
            </w:rPr>
            <w:instrText xml:space="preserve"> CITATION Mar18 \l 2057 </w:instrText>
          </w:r>
          <w:r>
            <w:fldChar w:fldCharType="separate"/>
          </w:r>
          <w:r w:rsidRPr="0078038B">
            <w:rPr>
              <w:noProof/>
              <w:lang w:val="en-GB"/>
            </w:rPr>
            <w:t>(Marks&amp;Spencer, 2018)</w:t>
          </w:r>
          <w:r>
            <w:fldChar w:fldCharType="end"/>
          </w:r>
        </w:sdtContent>
      </w:sdt>
    </w:p>
    <w:p w14:paraId="2B934A2B" w14:textId="77777777" w:rsidR="0078038B" w:rsidRPr="00EC55BB" w:rsidRDefault="0078038B" w:rsidP="00A34983">
      <w:pPr>
        <w:jc w:val="both"/>
      </w:pPr>
    </w:p>
    <w:p w14:paraId="0289C287" w14:textId="291B6DDC" w:rsidR="00A34983" w:rsidRDefault="00A34983" w:rsidP="00A34983">
      <w:pPr>
        <w:jc w:val="both"/>
      </w:pPr>
    </w:p>
    <w:p w14:paraId="6305BDA3" w14:textId="2ED56E48" w:rsidR="00116D17" w:rsidRDefault="00116D17" w:rsidP="00A34983">
      <w:pPr>
        <w:jc w:val="both"/>
        <w:rPr>
          <w:rFonts w:ascii="Arial" w:hAnsi="Arial" w:cs="Arial"/>
          <w:b/>
          <w:bCs/>
          <w:i/>
          <w:iCs/>
          <w:sz w:val="24"/>
          <w:szCs w:val="24"/>
        </w:rPr>
      </w:pPr>
    </w:p>
    <w:p w14:paraId="22379E01" w14:textId="4CADD225" w:rsidR="00EC55BB" w:rsidRDefault="00EC55BB" w:rsidP="00A34983">
      <w:pPr>
        <w:jc w:val="both"/>
        <w:rPr>
          <w:rFonts w:ascii="Arial" w:hAnsi="Arial" w:cs="Arial"/>
          <w:sz w:val="24"/>
          <w:szCs w:val="24"/>
        </w:rPr>
      </w:pPr>
      <w:r w:rsidRPr="00EC55BB">
        <w:rPr>
          <w:rFonts w:ascii="Arial" w:hAnsi="Arial" w:cs="Arial"/>
          <w:sz w:val="24"/>
          <w:szCs w:val="24"/>
        </w:rPr>
        <w:t>Customer relationship Management is clearly a high</w:t>
      </w:r>
      <w:r>
        <w:rPr>
          <w:rFonts w:ascii="Arial" w:hAnsi="Arial" w:cs="Arial"/>
          <w:sz w:val="24"/>
          <w:szCs w:val="24"/>
        </w:rPr>
        <w:t>-ranking</w:t>
      </w:r>
      <w:r w:rsidRPr="00EC55BB">
        <w:rPr>
          <w:rFonts w:ascii="Arial" w:hAnsi="Arial" w:cs="Arial"/>
          <w:sz w:val="24"/>
          <w:szCs w:val="24"/>
        </w:rPr>
        <w:t xml:space="preserve"> factor which Marks &amp; Spencer with the recent launch of ‘Plan A’</w:t>
      </w:r>
      <w:r>
        <w:rPr>
          <w:rFonts w:ascii="Arial" w:hAnsi="Arial" w:cs="Arial"/>
          <w:sz w:val="24"/>
          <w:szCs w:val="24"/>
        </w:rPr>
        <w:t xml:space="preserve"> which is their effort to build a sustainable future by ensuring their business allows their customers to contribute positively on wellbeing, </w:t>
      </w:r>
      <w:proofErr w:type="gramStart"/>
      <w:r>
        <w:rPr>
          <w:rFonts w:ascii="Arial" w:hAnsi="Arial" w:cs="Arial"/>
          <w:sz w:val="24"/>
          <w:szCs w:val="24"/>
        </w:rPr>
        <w:t>communities</w:t>
      </w:r>
      <w:proofErr w:type="gramEnd"/>
      <w:r>
        <w:rPr>
          <w:rFonts w:ascii="Arial" w:hAnsi="Arial" w:cs="Arial"/>
          <w:sz w:val="24"/>
          <w:szCs w:val="24"/>
        </w:rPr>
        <w:t xml:space="preserve"> and the planet.</w:t>
      </w:r>
    </w:p>
    <w:p w14:paraId="4363B81F" w14:textId="635DED3E" w:rsidR="00B82A27" w:rsidRPr="00EC55BB" w:rsidRDefault="00B82A27" w:rsidP="00A34983">
      <w:pPr>
        <w:jc w:val="both"/>
        <w:rPr>
          <w:rFonts w:ascii="Arial" w:hAnsi="Arial" w:cs="Arial"/>
          <w:sz w:val="24"/>
          <w:szCs w:val="24"/>
        </w:rPr>
      </w:pPr>
      <w:sdt>
        <w:sdtPr>
          <w:rPr>
            <w:rFonts w:ascii="Arial" w:hAnsi="Arial" w:cs="Arial"/>
            <w:sz w:val="24"/>
            <w:szCs w:val="24"/>
          </w:rPr>
          <w:id w:val="918519521"/>
          <w:citation/>
        </w:sdtPr>
        <w:sdtContent>
          <w:r>
            <w:rPr>
              <w:rFonts w:ascii="Arial" w:hAnsi="Arial" w:cs="Arial"/>
              <w:sz w:val="24"/>
              <w:szCs w:val="24"/>
            </w:rPr>
            <w:fldChar w:fldCharType="begin"/>
          </w:r>
          <w:r>
            <w:rPr>
              <w:rFonts w:ascii="Arial" w:hAnsi="Arial" w:cs="Arial"/>
              <w:sz w:val="24"/>
              <w:szCs w:val="24"/>
              <w:lang w:val="en-GB"/>
            </w:rPr>
            <w:instrText xml:space="preserve"> CITATION Mar21 \l 2057 </w:instrText>
          </w:r>
          <w:r>
            <w:rPr>
              <w:rFonts w:ascii="Arial" w:hAnsi="Arial" w:cs="Arial"/>
              <w:sz w:val="24"/>
              <w:szCs w:val="24"/>
            </w:rPr>
            <w:fldChar w:fldCharType="separate"/>
          </w:r>
          <w:r w:rsidRPr="00B82A27">
            <w:rPr>
              <w:rFonts w:ascii="Arial" w:hAnsi="Arial" w:cs="Arial"/>
              <w:noProof/>
              <w:sz w:val="24"/>
              <w:szCs w:val="24"/>
              <w:lang w:val="en-GB"/>
            </w:rPr>
            <w:t>(Marks &amp; Spencer, 2021)</w:t>
          </w:r>
          <w:r>
            <w:rPr>
              <w:rFonts w:ascii="Arial" w:hAnsi="Arial" w:cs="Arial"/>
              <w:sz w:val="24"/>
              <w:szCs w:val="24"/>
            </w:rPr>
            <w:fldChar w:fldCharType="end"/>
          </w:r>
        </w:sdtContent>
      </w:sdt>
    </w:p>
    <w:p w14:paraId="79F854BC" w14:textId="1C52625F" w:rsidR="00A34983" w:rsidRDefault="00A34983" w:rsidP="00A34983">
      <w:pPr>
        <w:jc w:val="both"/>
      </w:pPr>
    </w:p>
    <w:p w14:paraId="656420B8" w14:textId="4D482C87" w:rsidR="003264A3" w:rsidRDefault="003264A3" w:rsidP="00A34983">
      <w:pPr>
        <w:jc w:val="both"/>
      </w:pPr>
    </w:p>
    <w:p w14:paraId="64E11048" w14:textId="25635E68" w:rsidR="003264A3" w:rsidRDefault="003264A3" w:rsidP="00A34983">
      <w:pPr>
        <w:jc w:val="both"/>
      </w:pPr>
      <w:r>
        <w:t xml:space="preserve">Through their many years of service Marks &amp; Spencer has had their fair share of challenges but have overcome these through the strength of their heritage, their core values and most importantly their people. The people at Marks &amp; Spencer are vital, they ensure all members of staff, from within the business to supply chains, to have a voice. Their products </w:t>
      </w:r>
      <w:r w:rsidR="00E87658">
        <w:t xml:space="preserve">Marks &amp; Spencer sourced responsibly, they work closely with suppliers to ensure standards are met and do their upmost best to reduce food or clothing wastage. Recycling, </w:t>
      </w:r>
      <w:proofErr w:type="gramStart"/>
      <w:r w:rsidR="00E87658">
        <w:t>reusing</w:t>
      </w:r>
      <w:proofErr w:type="gramEnd"/>
      <w:r w:rsidR="00E87658">
        <w:t xml:space="preserve"> and reducing are key at Marks &amp; Spencer as well as the focus to driving down greenhouse gasses, they work closely with partnership factories to ensure the planets natural resources are at high priority. </w:t>
      </w:r>
    </w:p>
    <w:p w14:paraId="7029916C" w14:textId="1C4B31DA" w:rsidR="00B82A27" w:rsidRDefault="00B82A27" w:rsidP="00A34983">
      <w:pPr>
        <w:jc w:val="both"/>
      </w:pPr>
      <w:sdt>
        <w:sdtPr>
          <w:id w:val="-32509044"/>
          <w:citation/>
        </w:sdtPr>
        <w:sdtContent>
          <w:r>
            <w:fldChar w:fldCharType="begin"/>
          </w:r>
          <w:r>
            <w:rPr>
              <w:lang w:val="en-GB"/>
            </w:rPr>
            <w:instrText xml:space="preserve"> CITATION Mar20 \l 2057 </w:instrText>
          </w:r>
          <w:r>
            <w:fldChar w:fldCharType="separate"/>
          </w:r>
          <w:r w:rsidRPr="00B82A27">
            <w:rPr>
              <w:noProof/>
              <w:lang w:val="en-GB"/>
            </w:rPr>
            <w:t>(Marks &amp; Spencer, 2020)</w:t>
          </w:r>
          <w:r>
            <w:fldChar w:fldCharType="end"/>
          </w:r>
        </w:sdtContent>
      </w:sdt>
    </w:p>
    <w:p w14:paraId="70473D14" w14:textId="1F949B00" w:rsidR="007F0F10" w:rsidRDefault="007F0F10" w:rsidP="00A34983">
      <w:pPr>
        <w:jc w:val="both"/>
        <w:rPr>
          <w:rFonts w:ascii="Arial" w:hAnsi="Arial" w:cs="Arial"/>
          <w:sz w:val="24"/>
          <w:szCs w:val="24"/>
          <w:highlight w:val="yellow"/>
        </w:rPr>
      </w:pPr>
    </w:p>
    <w:p w14:paraId="1008B4A4" w14:textId="3906B180" w:rsidR="007F0F10" w:rsidRDefault="007F0F10" w:rsidP="00A34983">
      <w:pPr>
        <w:jc w:val="both"/>
        <w:rPr>
          <w:rFonts w:ascii="Arial" w:hAnsi="Arial" w:cs="Arial"/>
          <w:sz w:val="24"/>
          <w:szCs w:val="24"/>
          <w:highlight w:val="yellow"/>
        </w:rPr>
      </w:pPr>
    </w:p>
    <w:p w14:paraId="50D43EA3" w14:textId="7973C376" w:rsidR="007F0F10" w:rsidRDefault="007F0F10" w:rsidP="00A34983">
      <w:pPr>
        <w:jc w:val="both"/>
        <w:rPr>
          <w:rFonts w:ascii="Arial" w:hAnsi="Arial" w:cs="Arial"/>
          <w:sz w:val="24"/>
          <w:szCs w:val="24"/>
          <w:highlight w:val="yellow"/>
        </w:rPr>
      </w:pPr>
    </w:p>
    <w:p w14:paraId="691E744F" w14:textId="57D01A30" w:rsidR="007F0F10" w:rsidRDefault="007F0F10" w:rsidP="00A34983">
      <w:pPr>
        <w:jc w:val="both"/>
        <w:rPr>
          <w:rFonts w:ascii="Arial" w:hAnsi="Arial" w:cs="Arial"/>
          <w:sz w:val="24"/>
          <w:szCs w:val="24"/>
          <w:highlight w:val="yellow"/>
        </w:rPr>
      </w:pPr>
    </w:p>
    <w:p w14:paraId="65897DA6" w14:textId="66A63DD1" w:rsidR="00E87658" w:rsidRDefault="00E87658" w:rsidP="00A34983">
      <w:pPr>
        <w:jc w:val="both"/>
        <w:rPr>
          <w:rFonts w:ascii="Arial" w:hAnsi="Arial" w:cs="Arial"/>
          <w:sz w:val="24"/>
          <w:szCs w:val="24"/>
          <w:highlight w:val="yellow"/>
        </w:rPr>
      </w:pPr>
    </w:p>
    <w:p w14:paraId="129E6614" w14:textId="61BEB700" w:rsidR="00E87658" w:rsidRDefault="00E87658" w:rsidP="00A34983">
      <w:pPr>
        <w:jc w:val="both"/>
        <w:rPr>
          <w:rFonts w:ascii="Arial" w:hAnsi="Arial" w:cs="Arial"/>
          <w:sz w:val="24"/>
          <w:szCs w:val="24"/>
          <w:highlight w:val="yellow"/>
        </w:rPr>
      </w:pPr>
    </w:p>
    <w:p w14:paraId="6C7F5B81" w14:textId="6CE66244" w:rsidR="00E87658" w:rsidRDefault="00E87658" w:rsidP="00A34983">
      <w:pPr>
        <w:jc w:val="both"/>
        <w:rPr>
          <w:rFonts w:ascii="Arial" w:hAnsi="Arial" w:cs="Arial"/>
          <w:sz w:val="24"/>
          <w:szCs w:val="24"/>
          <w:highlight w:val="yellow"/>
        </w:rPr>
      </w:pPr>
    </w:p>
    <w:p w14:paraId="5D54B506" w14:textId="15B19DCB" w:rsidR="00E87658" w:rsidRDefault="00E87658" w:rsidP="00A34983">
      <w:pPr>
        <w:jc w:val="both"/>
        <w:rPr>
          <w:rFonts w:ascii="Arial" w:hAnsi="Arial" w:cs="Arial"/>
          <w:sz w:val="24"/>
          <w:szCs w:val="24"/>
          <w:highlight w:val="yellow"/>
        </w:rPr>
      </w:pPr>
    </w:p>
    <w:p w14:paraId="59FF3CD3" w14:textId="2FCD60D1" w:rsidR="00E87658" w:rsidRDefault="00E87658" w:rsidP="00A34983">
      <w:pPr>
        <w:jc w:val="both"/>
        <w:rPr>
          <w:rFonts w:ascii="Arial" w:hAnsi="Arial" w:cs="Arial"/>
          <w:sz w:val="24"/>
          <w:szCs w:val="24"/>
          <w:highlight w:val="yellow"/>
        </w:rPr>
      </w:pPr>
    </w:p>
    <w:p w14:paraId="7507F68F" w14:textId="4D8AB479" w:rsidR="00E87658" w:rsidRDefault="00E87658" w:rsidP="00A34983">
      <w:pPr>
        <w:jc w:val="both"/>
        <w:rPr>
          <w:rFonts w:ascii="Arial" w:hAnsi="Arial" w:cs="Arial"/>
          <w:sz w:val="24"/>
          <w:szCs w:val="24"/>
          <w:highlight w:val="yellow"/>
        </w:rPr>
      </w:pPr>
    </w:p>
    <w:p w14:paraId="250A526F" w14:textId="70240146" w:rsidR="00E87658" w:rsidRDefault="00E87658" w:rsidP="00A34983">
      <w:pPr>
        <w:jc w:val="both"/>
        <w:rPr>
          <w:rFonts w:ascii="Arial" w:hAnsi="Arial" w:cs="Arial"/>
          <w:sz w:val="24"/>
          <w:szCs w:val="24"/>
          <w:highlight w:val="yellow"/>
        </w:rPr>
      </w:pPr>
    </w:p>
    <w:p w14:paraId="50EEABC6" w14:textId="49B877B9" w:rsidR="00A34983" w:rsidRPr="00E1799C" w:rsidRDefault="00E1799C" w:rsidP="00E1799C">
      <w:pPr>
        <w:pStyle w:val="Heading1"/>
        <w:rPr>
          <w:lang w:val="en-GB"/>
        </w:rPr>
      </w:pPr>
      <w:bookmarkStart w:id="6" w:name="_Toc67030204"/>
      <w:r>
        <w:rPr>
          <w:lang w:val="en-GB"/>
        </w:rPr>
        <w:t>The customer relationship experience of Marks &amp; Spencer based on Ethical and Sustainability policies</w:t>
      </w:r>
      <w:bookmarkEnd w:id="6"/>
    </w:p>
    <w:p w14:paraId="1DC180F0" w14:textId="77777777" w:rsidR="00F07A0A" w:rsidRPr="00894EEF" w:rsidRDefault="00F07A0A" w:rsidP="00A34983">
      <w:pPr>
        <w:jc w:val="both"/>
        <w:rPr>
          <w:rFonts w:ascii="Arial" w:hAnsi="Arial" w:cs="Arial"/>
          <w:sz w:val="24"/>
          <w:szCs w:val="24"/>
          <w:highlight w:val="yellow"/>
        </w:rPr>
      </w:pPr>
    </w:p>
    <w:p w14:paraId="78838753" w14:textId="77777777" w:rsidR="00F07A0A" w:rsidRPr="00C66FCD" w:rsidRDefault="00F07A0A" w:rsidP="00F07A0A">
      <w:pPr>
        <w:jc w:val="both"/>
        <w:rPr>
          <w:rFonts w:ascii="Arial" w:hAnsi="Arial" w:cs="Arial"/>
          <w:b/>
          <w:bCs/>
          <w:sz w:val="24"/>
          <w:szCs w:val="24"/>
          <w:highlight w:val="yellow"/>
        </w:rPr>
      </w:pPr>
      <w:r w:rsidRPr="00C66FCD">
        <w:rPr>
          <w:rFonts w:ascii="Arial" w:hAnsi="Arial" w:cs="Arial"/>
          <w:b/>
          <w:bCs/>
          <w:sz w:val="24"/>
          <w:szCs w:val="24"/>
          <w:highlight w:val="yellow"/>
        </w:rPr>
        <w:t>Ethical</w:t>
      </w:r>
    </w:p>
    <w:p w14:paraId="6F71B6ED" w14:textId="0BC440CE" w:rsidR="00F07A0A" w:rsidRDefault="00F07A0A" w:rsidP="00A34983">
      <w:pPr>
        <w:jc w:val="both"/>
        <w:rPr>
          <w:rFonts w:ascii="Arial" w:hAnsi="Arial" w:cs="Arial"/>
          <w:sz w:val="24"/>
          <w:szCs w:val="24"/>
        </w:rPr>
      </w:pPr>
      <w:r w:rsidRPr="00F07A0A">
        <w:rPr>
          <w:rFonts w:ascii="Arial" w:hAnsi="Arial" w:cs="Arial"/>
          <w:sz w:val="24"/>
          <w:szCs w:val="24"/>
        </w:rPr>
        <w:t>Named the most ethical high street retailer for clothing</w:t>
      </w:r>
      <w:r>
        <w:rPr>
          <w:rFonts w:ascii="Arial" w:hAnsi="Arial" w:cs="Arial"/>
          <w:sz w:val="24"/>
          <w:szCs w:val="24"/>
        </w:rPr>
        <w:t xml:space="preserve">, </w:t>
      </w:r>
      <w:r w:rsidR="00572DB0">
        <w:rPr>
          <w:rFonts w:ascii="Arial" w:hAnsi="Arial" w:cs="Arial"/>
          <w:sz w:val="24"/>
          <w:szCs w:val="24"/>
        </w:rPr>
        <w:t>to tackle social and environmental issues Marks &amp; Spencer launched a program named Plan A which covered 180 vows. Marks and Spencer have been awarded over 100 awards surrounding Sustainability.</w:t>
      </w:r>
    </w:p>
    <w:p w14:paraId="02F6D2B1" w14:textId="24C18288" w:rsidR="00B82A27" w:rsidRPr="00F07A0A" w:rsidRDefault="00B82A27" w:rsidP="00A34983">
      <w:pPr>
        <w:jc w:val="both"/>
        <w:rPr>
          <w:rFonts w:ascii="Arial" w:hAnsi="Arial" w:cs="Arial"/>
          <w:sz w:val="24"/>
          <w:szCs w:val="24"/>
        </w:rPr>
      </w:pPr>
      <w:sdt>
        <w:sdtPr>
          <w:rPr>
            <w:rFonts w:ascii="Arial" w:hAnsi="Arial" w:cs="Arial"/>
            <w:sz w:val="24"/>
            <w:szCs w:val="24"/>
          </w:rPr>
          <w:id w:val="-1841381228"/>
          <w:citation/>
        </w:sdtPr>
        <w:sdtContent>
          <w:r>
            <w:rPr>
              <w:rFonts w:ascii="Arial" w:hAnsi="Arial" w:cs="Arial"/>
              <w:sz w:val="24"/>
              <w:szCs w:val="24"/>
            </w:rPr>
            <w:fldChar w:fldCharType="begin"/>
          </w:r>
          <w:r>
            <w:rPr>
              <w:rFonts w:ascii="Arial" w:hAnsi="Arial" w:cs="Arial"/>
              <w:sz w:val="24"/>
              <w:szCs w:val="24"/>
              <w:lang w:val="en-GB"/>
            </w:rPr>
            <w:instrText xml:space="preserve"> CITATION Mar14 \l 2057 </w:instrText>
          </w:r>
          <w:r>
            <w:rPr>
              <w:rFonts w:ascii="Arial" w:hAnsi="Arial" w:cs="Arial"/>
              <w:sz w:val="24"/>
              <w:szCs w:val="24"/>
            </w:rPr>
            <w:fldChar w:fldCharType="separate"/>
          </w:r>
          <w:r w:rsidRPr="00B82A27">
            <w:rPr>
              <w:rFonts w:ascii="Arial" w:hAnsi="Arial" w:cs="Arial"/>
              <w:noProof/>
              <w:sz w:val="24"/>
              <w:szCs w:val="24"/>
              <w:lang w:val="en-GB"/>
            </w:rPr>
            <w:t>(Marks &amp; Spencer, 2014)</w:t>
          </w:r>
          <w:r>
            <w:rPr>
              <w:rFonts w:ascii="Arial" w:hAnsi="Arial" w:cs="Arial"/>
              <w:sz w:val="24"/>
              <w:szCs w:val="24"/>
            </w:rPr>
            <w:fldChar w:fldCharType="end"/>
          </w:r>
        </w:sdtContent>
      </w:sdt>
    </w:p>
    <w:p w14:paraId="758C1B3B" w14:textId="230B033A" w:rsidR="00572DB0" w:rsidRDefault="00572DB0" w:rsidP="00A34983">
      <w:pPr>
        <w:jc w:val="both"/>
      </w:pPr>
    </w:p>
    <w:p w14:paraId="0B54336D" w14:textId="2EB95387" w:rsidR="00572DB0" w:rsidRDefault="0012763A" w:rsidP="00A34983">
      <w:pPr>
        <w:jc w:val="both"/>
        <w:rPr>
          <w:rFonts w:ascii="MSLondon-Regular" w:hAnsi="MSLondon-Regular"/>
          <w:color w:val="333333"/>
          <w:sz w:val="27"/>
          <w:szCs w:val="27"/>
          <w:shd w:val="clear" w:color="auto" w:fill="FFFFFF"/>
        </w:rPr>
      </w:pPr>
      <w:r>
        <w:rPr>
          <w:rFonts w:ascii="MSLondon-Regular" w:hAnsi="MSLondon-Regular"/>
          <w:color w:val="333333"/>
          <w:sz w:val="27"/>
          <w:szCs w:val="27"/>
        </w:rPr>
        <w:br/>
      </w:r>
      <w:r>
        <w:rPr>
          <w:rFonts w:ascii="MSLondon-Regular" w:hAnsi="MSLondon-Regular"/>
          <w:color w:val="333333"/>
          <w:sz w:val="27"/>
          <w:szCs w:val="27"/>
        </w:rPr>
        <w:br/>
      </w:r>
      <w:r w:rsidR="00572DB0">
        <w:rPr>
          <w:rFonts w:ascii="MSLondon-Regular" w:hAnsi="MSLondon-Regular"/>
          <w:color w:val="333333"/>
          <w:sz w:val="27"/>
          <w:szCs w:val="27"/>
          <w:shd w:val="clear" w:color="auto" w:fill="FFFFFF"/>
        </w:rPr>
        <w:t xml:space="preserve">Marks &amp; Spencer </w:t>
      </w:r>
      <w:r w:rsidR="00752A7D">
        <w:rPr>
          <w:rFonts w:ascii="MSLondon-Regular" w:hAnsi="MSLondon-Regular"/>
          <w:color w:val="333333"/>
          <w:sz w:val="27"/>
          <w:szCs w:val="27"/>
          <w:shd w:val="clear" w:color="auto" w:fill="FFFFFF"/>
        </w:rPr>
        <w:t>with over 81,000 employees working, responsibly</w:t>
      </w:r>
      <w:r w:rsidR="00572DB0">
        <w:rPr>
          <w:rFonts w:ascii="MSLondon-Regular" w:hAnsi="MSLondon-Regular"/>
          <w:color w:val="333333"/>
          <w:sz w:val="27"/>
          <w:szCs w:val="27"/>
          <w:shd w:val="clear" w:color="auto" w:fill="FFFFFF"/>
        </w:rPr>
        <w:t xml:space="preserve"> source</w:t>
      </w:r>
      <w:r w:rsidR="00752A7D">
        <w:rPr>
          <w:rFonts w:ascii="MSLondon-Regular" w:hAnsi="MSLondon-Regular"/>
          <w:color w:val="333333"/>
          <w:sz w:val="27"/>
          <w:szCs w:val="27"/>
          <w:shd w:val="clear" w:color="auto" w:fill="FFFFFF"/>
        </w:rPr>
        <w:t xml:space="preserve"> their products</w:t>
      </w:r>
      <w:r w:rsidR="00572DB0">
        <w:rPr>
          <w:rFonts w:ascii="MSLondon-Regular" w:hAnsi="MSLondon-Regular"/>
          <w:color w:val="333333"/>
          <w:sz w:val="27"/>
          <w:szCs w:val="27"/>
          <w:shd w:val="clear" w:color="auto" w:fill="FFFFFF"/>
        </w:rPr>
        <w:t xml:space="preserve"> from over 2,000 suppliers from all over the world</w:t>
      </w:r>
      <w:r w:rsidR="00752A7D">
        <w:rPr>
          <w:rFonts w:ascii="MSLondon-Regular" w:hAnsi="MSLondon-Regular"/>
          <w:color w:val="333333"/>
          <w:sz w:val="27"/>
          <w:szCs w:val="27"/>
          <w:shd w:val="clear" w:color="auto" w:fill="FFFFFF"/>
        </w:rPr>
        <w:t>,</w:t>
      </w:r>
      <w:r w:rsidR="00572DB0">
        <w:rPr>
          <w:rFonts w:ascii="MSLondon-Regular" w:hAnsi="MSLondon-Regular"/>
          <w:color w:val="333333"/>
          <w:sz w:val="27"/>
          <w:szCs w:val="27"/>
          <w:shd w:val="clear" w:color="auto" w:fill="FFFFFF"/>
        </w:rPr>
        <w:t xml:space="preserve"> </w:t>
      </w:r>
      <w:r w:rsidR="00752A7D">
        <w:rPr>
          <w:rFonts w:ascii="MSLondon-Regular" w:hAnsi="MSLondon-Regular"/>
          <w:color w:val="333333"/>
          <w:sz w:val="27"/>
          <w:szCs w:val="27"/>
          <w:shd w:val="clear" w:color="auto" w:fill="FFFFFF"/>
        </w:rPr>
        <w:t>ensuring their company morals and ethics are passed down throughout.</w:t>
      </w:r>
    </w:p>
    <w:p w14:paraId="16C63DC2" w14:textId="5ABCDECA" w:rsidR="00B82A27" w:rsidRDefault="00B82A27" w:rsidP="00A34983">
      <w:pPr>
        <w:jc w:val="both"/>
        <w:rPr>
          <w:rFonts w:ascii="MSLondon-Regular" w:hAnsi="MSLondon-Regular"/>
          <w:color w:val="333333"/>
          <w:sz w:val="27"/>
          <w:szCs w:val="27"/>
          <w:shd w:val="clear" w:color="auto" w:fill="FFFFFF"/>
        </w:rPr>
      </w:pPr>
      <w:sdt>
        <w:sdtPr>
          <w:rPr>
            <w:rFonts w:ascii="MSLondon-Regular" w:hAnsi="MSLondon-Regular"/>
            <w:color w:val="333333"/>
            <w:sz w:val="27"/>
            <w:szCs w:val="27"/>
            <w:shd w:val="clear" w:color="auto" w:fill="FFFFFF"/>
          </w:rPr>
          <w:id w:val="-652445073"/>
          <w:citation/>
        </w:sdtPr>
        <w:sdtContent>
          <w:r>
            <w:rPr>
              <w:rFonts w:ascii="MSLondon-Regular" w:hAnsi="MSLondon-Regular"/>
              <w:color w:val="333333"/>
              <w:sz w:val="27"/>
              <w:szCs w:val="27"/>
              <w:shd w:val="clear" w:color="auto" w:fill="FFFFFF"/>
            </w:rPr>
            <w:fldChar w:fldCharType="begin"/>
          </w:r>
          <w:r>
            <w:rPr>
              <w:rFonts w:ascii="MSLondon-Regular" w:hAnsi="MSLondon-Regular"/>
              <w:color w:val="333333"/>
              <w:sz w:val="27"/>
              <w:szCs w:val="27"/>
              <w:shd w:val="clear" w:color="auto" w:fill="FFFFFF"/>
              <w:lang w:val="en-GB"/>
            </w:rPr>
            <w:instrText xml:space="preserve"> CITATION Mar14 \l 2057 </w:instrText>
          </w:r>
          <w:r>
            <w:rPr>
              <w:rFonts w:ascii="MSLondon-Regular" w:hAnsi="MSLondon-Regular"/>
              <w:color w:val="333333"/>
              <w:sz w:val="27"/>
              <w:szCs w:val="27"/>
              <w:shd w:val="clear" w:color="auto" w:fill="FFFFFF"/>
            </w:rPr>
            <w:fldChar w:fldCharType="separate"/>
          </w:r>
          <w:r w:rsidRPr="00B82A27">
            <w:rPr>
              <w:rFonts w:ascii="MSLondon-Regular" w:hAnsi="MSLondon-Regular"/>
              <w:noProof/>
              <w:color w:val="333333"/>
              <w:sz w:val="27"/>
              <w:szCs w:val="27"/>
              <w:shd w:val="clear" w:color="auto" w:fill="FFFFFF"/>
              <w:lang w:val="en-GB"/>
            </w:rPr>
            <w:t>(Marks &amp; Spencer, 2014)</w:t>
          </w:r>
          <w:r>
            <w:rPr>
              <w:rFonts w:ascii="MSLondon-Regular" w:hAnsi="MSLondon-Regular"/>
              <w:color w:val="333333"/>
              <w:sz w:val="27"/>
              <w:szCs w:val="27"/>
              <w:shd w:val="clear" w:color="auto" w:fill="FFFFFF"/>
            </w:rPr>
            <w:fldChar w:fldCharType="end"/>
          </w:r>
        </w:sdtContent>
      </w:sdt>
    </w:p>
    <w:p w14:paraId="24EF9F42" w14:textId="788792B2" w:rsidR="0012763A" w:rsidRDefault="0012763A" w:rsidP="00A34983">
      <w:pPr>
        <w:jc w:val="both"/>
        <w:rPr>
          <w:rStyle w:val="Hyperlink"/>
        </w:rPr>
      </w:pPr>
    </w:p>
    <w:p w14:paraId="63F20BF2" w14:textId="4B8FA659" w:rsidR="00752A7D" w:rsidRDefault="00752A7D" w:rsidP="00A34983">
      <w:pPr>
        <w:jc w:val="both"/>
        <w:rPr>
          <w:rStyle w:val="Hyperlink"/>
        </w:rPr>
      </w:pPr>
    </w:p>
    <w:p w14:paraId="10538393" w14:textId="3515F71B" w:rsidR="00752A7D" w:rsidRDefault="00752A7D" w:rsidP="00572DB0">
      <w:pPr>
        <w:jc w:val="both"/>
        <w:rPr>
          <w:rFonts w:ascii="Helvetica" w:hAnsi="Helvetica" w:cs="Helvetica"/>
          <w:color w:val="222222"/>
          <w:sz w:val="27"/>
          <w:szCs w:val="27"/>
          <w:shd w:val="clear" w:color="auto" w:fill="F5F3F1"/>
        </w:rPr>
      </w:pPr>
      <w:r>
        <w:rPr>
          <w:rFonts w:ascii="Helvetica" w:hAnsi="Helvetica" w:cs="Helvetica"/>
          <w:color w:val="222222"/>
          <w:sz w:val="27"/>
          <w:szCs w:val="27"/>
          <w:shd w:val="clear" w:color="auto" w:fill="F5F3F1"/>
        </w:rPr>
        <w:t>Being very environmentally conscious, Marks &amp; Spencer promote their high quality and long</w:t>
      </w:r>
      <w:r w:rsidR="00821CF4">
        <w:rPr>
          <w:rFonts w:ascii="Helvetica" w:hAnsi="Helvetica" w:cs="Helvetica"/>
          <w:color w:val="222222"/>
          <w:sz w:val="27"/>
          <w:szCs w:val="27"/>
          <w:shd w:val="clear" w:color="auto" w:fill="F5F3F1"/>
        </w:rPr>
        <w:t>-</w:t>
      </w:r>
      <w:r>
        <w:rPr>
          <w:rFonts w:ascii="Helvetica" w:hAnsi="Helvetica" w:cs="Helvetica"/>
          <w:color w:val="222222"/>
          <w:sz w:val="27"/>
          <w:szCs w:val="27"/>
          <w:shd w:val="clear" w:color="auto" w:fill="F5F3F1"/>
        </w:rPr>
        <w:t xml:space="preserve">lasting products. Sourcing materials that are eco-friendly such as recycled nylons, recycled polyester </w:t>
      </w:r>
      <w:proofErr w:type="gramStart"/>
      <w:r>
        <w:rPr>
          <w:rFonts w:ascii="Helvetica" w:hAnsi="Helvetica" w:cs="Helvetica"/>
          <w:color w:val="222222"/>
          <w:sz w:val="27"/>
          <w:szCs w:val="27"/>
          <w:shd w:val="clear" w:color="auto" w:fill="F5F3F1"/>
        </w:rPr>
        <w:t>and also</w:t>
      </w:r>
      <w:proofErr w:type="gramEnd"/>
      <w:r>
        <w:rPr>
          <w:rFonts w:ascii="Helvetica" w:hAnsi="Helvetica" w:cs="Helvetica"/>
          <w:color w:val="222222"/>
          <w:sz w:val="27"/>
          <w:szCs w:val="27"/>
          <w:shd w:val="clear" w:color="auto" w:fill="F5F3F1"/>
        </w:rPr>
        <w:t xml:space="preserve"> organic cotton. As well as offering a recycling program </w:t>
      </w:r>
      <w:r w:rsidR="00821CF4">
        <w:rPr>
          <w:rFonts w:ascii="Helvetica" w:hAnsi="Helvetica" w:cs="Helvetica"/>
          <w:color w:val="222222"/>
          <w:sz w:val="27"/>
          <w:szCs w:val="27"/>
          <w:shd w:val="clear" w:color="auto" w:fill="F5F3F1"/>
        </w:rPr>
        <w:t xml:space="preserve">to shoppers and being listed on </w:t>
      </w:r>
      <w:r w:rsidR="00B82A27">
        <w:rPr>
          <w:rFonts w:ascii="Helvetica" w:hAnsi="Helvetica" w:cs="Helvetica"/>
          <w:color w:val="222222"/>
          <w:sz w:val="27"/>
          <w:szCs w:val="27"/>
          <w:shd w:val="clear" w:color="auto" w:fill="F5F3F1"/>
        </w:rPr>
        <w:t>Greenpeace’s</w:t>
      </w:r>
      <w:r w:rsidR="00821CF4">
        <w:rPr>
          <w:rFonts w:ascii="Helvetica" w:hAnsi="Helvetica" w:cs="Helvetica"/>
          <w:color w:val="222222"/>
          <w:sz w:val="27"/>
          <w:szCs w:val="27"/>
          <w:shd w:val="clear" w:color="auto" w:fill="F5F3F1"/>
        </w:rPr>
        <w:t xml:space="preserve"> Detox Catwalk which is </w:t>
      </w:r>
      <w:proofErr w:type="gramStart"/>
      <w:r w:rsidR="00821CF4">
        <w:rPr>
          <w:rFonts w:ascii="Helvetica" w:hAnsi="Helvetica" w:cs="Helvetica"/>
          <w:color w:val="222222"/>
          <w:sz w:val="27"/>
          <w:szCs w:val="27"/>
          <w:shd w:val="clear" w:color="auto" w:fill="F5F3F1"/>
        </w:rPr>
        <w:t>a</w:t>
      </w:r>
      <w:proofErr w:type="gramEnd"/>
      <w:r w:rsidR="00821CF4">
        <w:rPr>
          <w:rFonts w:ascii="Helvetica" w:hAnsi="Helvetica" w:cs="Helvetica"/>
          <w:color w:val="222222"/>
          <w:sz w:val="27"/>
          <w:szCs w:val="27"/>
          <w:shd w:val="clear" w:color="auto" w:fill="F5F3F1"/>
        </w:rPr>
        <w:t xml:space="preserve"> orgnisation set up devoted to removing toxi</w:t>
      </w:r>
      <w:r w:rsidR="003600C1">
        <w:rPr>
          <w:rFonts w:ascii="Helvetica" w:hAnsi="Helvetica" w:cs="Helvetica"/>
          <w:color w:val="222222"/>
          <w:sz w:val="27"/>
          <w:szCs w:val="27"/>
          <w:shd w:val="clear" w:color="auto" w:fill="F5F3F1"/>
        </w:rPr>
        <w:t>c</w:t>
      </w:r>
      <w:r w:rsidR="00821CF4">
        <w:rPr>
          <w:rFonts w:ascii="Helvetica" w:hAnsi="Helvetica" w:cs="Helvetica"/>
          <w:color w:val="222222"/>
          <w:sz w:val="27"/>
          <w:szCs w:val="27"/>
          <w:shd w:val="clear" w:color="auto" w:fill="F5F3F1"/>
        </w:rPr>
        <w:t xml:space="preserve"> chemicals from their supply chains by 2020.</w:t>
      </w:r>
    </w:p>
    <w:p w14:paraId="302551E8" w14:textId="296BC040" w:rsidR="00B82A27" w:rsidRDefault="00B82A27" w:rsidP="00572DB0">
      <w:pPr>
        <w:jc w:val="both"/>
        <w:rPr>
          <w:rFonts w:ascii="Helvetica" w:hAnsi="Helvetica" w:cs="Helvetica"/>
          <w:color w:val="222222"/>
          <w:sz w:val="27"/>
          <w:szCs w:val="27"/>
          <w:shd w:val="clear" w:color="auto" w:fill="F5F3F1"/>
        </w:rPr>
      </w:pPr>
      <w:sdt>
        <w:sdtPr>
          <w:rPr>
            <w:rFonts w:ascii="Helvetica" w:hAnsi="Helvetica" w:cs="Helvetica"/>
            <w:color w:val="222222"/>
            <w:sz w:val="27"/>
            <w:szCs w:val="27"/>
            <w:shd w:val="clear" w:color="auto" w:fill="F5F3F1"/>
          </w:rPr>
          <w:id w:val="-832835811"/>
          <w:citation/>
        </w:sdtPr>
        <w:sdtContent>
          <w:r>
            <w:rPr>
              <w:rFonts w:ascii="Helvetica" w:hAnsi="Helvetica" w:cs="Helvetica"/>
              <w:color w:val="222222"/>
              <w:sz w:val="27"/>
              <w:szCs w:val="27"/>
              <w:shd w:val="clear" w:color="auto" w:fill="F5F3F1"/>
            </w:rPr>
            <w:fldChar w:fldCharType="begin"/>
          </w:r>
          <w:r>
            <w:rPr>
              <w:rFonts w:ascii="Helvetica" w:hAnsi="Helvetica" w:cs="Helvetica"/>
              <w:color w:val="222222"/>
              <w:sz w:val="27"/>
              <w:szCs w:val="27"/>
              <w:shd w:val="clear" w:color="auto" w:fill="F5F3F1"/>
              <w:lang w:val="en-GB"/>
            </w:rPr>
            <w:instrText xml:space="preserve"> CITATION Bro18 \l 2057 </w:instrText>
          </w:r>
          <w:r>
            <w:rPr>
              <w:rFonts w:ascii="Helvetica" w:hAnsi="Helvetica" w:cs="Helvetica"/>
              <w:color w:val="222222"/>
              <w:sz w:val="27"/>
              <w:szCs w:val="27"/>
              <w:shd w:val="clear" w:color="auto" w:fill="F5F3F1"/>
            </w:rPr>
            <w:fldChar w:fldCharType="separate"/>
          </w:r>
          <w:r w:rsidRPr="00B82A27">
            <w:rPr>
              <w:rFonts w:ascii="Helvetica" w:hAnsi="Helvetica" w:cs="Helvetica"/>
              <w:noProof/>
              <w:color w:val="222222"/>
              <w:sz w:val="27"/>
              <w:szCs w:val="27"/>
              <w:shd w:val="clear" w:color="auto" w:fill="F5F3F1"/>
              <w:lang w:val="en-GB"/>
            </w:rPr>
            <w:t>(Brown, 2018)</w:t>
          </w:r>
          <w:r>
            <w:rPr>
              <w:rFonts w:ascii="Helvetica" w:hAnsi="Helvetica" w:cs="Helvetica"/>
              <w:color w:val="222222"/>
              <w:sz w:val="27"/>
              <w:szCs w:val="27"/>
              <w:shd w:val="clear" w:color="auto" w:fill="F5F3F1"/>
            </w:rPr>
            <w:fldChar w:fldCharType="end"/>
          </w:r>
        </w:sdtContent>
      </w:sdt>
    </w:p>
    <w:p w14:paraId="25899D82" w14:textId="0413B393" w:rsidR="00752A7D" w:rsidRDefault="00752A7D" w:rsidP="00572DB0">
      <w:pPr>
        <w:jc w:val="both"/>
      </w:pPr>
    </w:p>
    <w:p w14:paraId="53584637" w14:textId="77777777" w:rsidR="00752A7D" w:rsidRDefault="00752A7D" w:rsidP="00572DB0">
      <w:pPr>
        <w:jc w:val="both"/>
        <w:rPr>
          <w:rFonts w:ascii="Arial" w:hAnsi="Arial" w:cs="Arial"/>
          <w:sz w:val="24"/>
          <w:szCs w:val="24"/>
          <w:highlight w:val="yellow"/>
        </w:rPr>
      </w:pPr>
    </w:p>
    <w:p w14:paraId="688542A5" w14:textId="77777777" w:rsidR="00572DB0" w:rsidRDefault="00572DB0" w:rsidP="00572DB0">
      <w:pPr>
        <w:jc w:val="both"/>
        <w:rPr>
          <w:rFonts w:ascii="Arial" w:hAnsi="Arial" w:cs="Arial"/>
          <w:sz w:val="24"/>
          <w:szCs w:val="24"/>
          <w:highlight w:val="yellow"/>
        </w:rPr>
      </w:pPr>
    </w:p>
    <w:p w14:paraId="5E1DA888" w14:textId="32D75827" w:rsidR="00C66FCD" w:rsidRDefault="00C66FCD" w:rsidP="00572DB0">
      <w:pPr>
        <w:jc w:val="both"/>
        <w:rPr>
          <w:rFonts w:ascii="Arial" w:hAnsi="Arial" w:cs="Arial"/>
          <w:sz w:val="24"/>
          <w:szCs w:val="24"/>
          <w:highlight w:val="yellow"/>
        </w:rPr>
      </w:pPr>
    </w:p>
    <w:p w14:paraId="0A5D957B" w14:textId="77777777" w:rsidR="00C66FCD" w:rsidRDefault="00C66FCD" w:rsidP="00572DB0">
      <w:pPr>
        <w:jc w:val="both"/>
        <w:rPr>
          <w:rFonts w:ascii="Arial" w:hAnsi="Arial" w:cs="Arial"/>
          <w:sz w:val="24"/>
          <w:szCs w:val="24"/>
          <w:highlight w:val="yellow"/>
        </w:rPr>
      </w:pPr>
    </w:p>
    <w:p w14:paraId="7904CB04" w14:textId="572BC3D6" w:rsidR="00572DB0" w:rsidRPr="00C66FCD" w:rsidRDefault="00572DB0" w:rsidP="00572DB0">
      <w:pPr>
        <w:jc w:val="both"/>
        <w:rPr>
          <w:b/>
          <w:bCs/>
        </w:rPr>
      </w:pPr>
      <w:r w:rsidRPr="00C66FCD">
        <w:rPr>
          <w:rFonts w:ascii="Arial" w:hAnsi="Arial" w:cs="Arial"/>
          <w:b/>
          <w:bCs/>
          <w:sz w:val="24"/>
          <w:szCs w:val="24"/>
          <w:highlight w:val="yellow"/>
        </w:rPr>
        <w:lastRenderedPageBreak/>
        <w:t>Sustainability</w:t>
      </w:r>
    </w:p>
    <w:p w14:paraId="49666A32" w14:textId="26B59722" w:rsidR="00572DB0" w:rsidRDefault="002C2C62" w:rsidP="00A34983">
      <w:pPr>
        <w:jc w:val="both"/>
      </w:pPr>
      <w:r>
        <w:t xml:space="preserve">Launching big operations </w:t>
      </w:r>
      <w:proofErr w:type="gramStart"/>
      <w:r>
        <w:t>in order for</w:t>
      </w:r>
      <w:proofErr w:type="gramEnd"/>
      <w:r>
        <w:t xml:space="preserve"> change within Marks &amp; Spencer</w:t>
      </w:r>
      <w:r w:rsidR="00865FFA">
        <w:t xml:space="preserve">, Plan A was their initiative to help build a sustainable future allowing customers to have a positive contribution towards the wellbeing, communities and the planet. </w:t>
      </w:r>
    </w:p>
    <w:p w14:paraId="1F73C267" w14:textId="58BD507D" w:rsidR="00B82A27" w:rsidRDefault="00B82A27" w:rsidP="00A34983">
      <w:pPr>
        <w:jc w:val="both"/>
      </w:pPr>
      <w:sdt>
        <w:sdtPr>
          <w:id w:val="-127466712"/>
          <w:citation/>
        </w:sdtPr>
        <w:sdtContent>
          <w:r>
            <w:fldChar w:fldCharType="begin"/>
          </w:r>
          <w:r>
            <w:rPr>
              <w:lang w:val="en-GB"/>
            </w:rPr>
            <w:instrText xml:space="preserve"> CITATION Mar21 \l 2057 </w:instrText>
          </w:r>
          <w:r>
            <w:fldChar w:fldCharType="separate"/>
          </w:r>
          <w:r w:rsidRPr="00B82A27">
            <w:rPr>
              <w:noProof/>
              <w:lang w:val="en-GB"/>
            </w:rPr>
            <w:t>(Marks &amp; Spencer, 2021)</w:t>
          </w:r>
          <w:r>
            <w:fldChar w:fldCharType="end"/>
          </w:r>
        </w:sdtContent>
      </w:sdt>
    </w:p>
    <w:p w14:paraId="0612FC40" w14:textId="02DCBA17" w:rsidR="00D5154E" w:rsidRDefault="00D5154E" w:rsidP="00D5154E">
      <w:pPr>
        <w:rPr>
          <w:rStyle w:val="Hyperlink"/>
        </w:rPr>
      </w:pPr>
    </w:p>
    <w:p w14:paraId="353263AC" w14:textId="77777777" w:rsidR="00865FFA" w:rsidRDefault="00865FFA" w:rsidP="00D5154E"/>
    <w:p w14:paraId="1647C52C" w14:textId="76CDC104" w:rsidR="00D5154E" w:rsidRDefault="00865FFA" w:rsidP="00D5154E">
      <w:pPr>
        <w:rPr>
          <w:rFonts w:ascii="Helvetica" w:hAnsi="Helvetica" w:cs="Helvetica"/>
          <w:color w:val="333333"/>
          <w:spacing w:val="-1"/>
          <w:sz w:val="27"/>
          <w:szCs w:val="27"/>
        </w:rPr>
      </w:pPr>
      <w:r>
        <w:rPr>
          <w:rFonts w:ascii="Helvetica" w:hAnsi="Helvetica" w:cs="Helvetica"/>
          <w:color w:val="333333"/>
          <w:spacing w:val="-1"/>
          <w:sz w:val="27"/>
          <w:szCs w:val="27"/>
        </w:rPr>
        <w:t xml:space="preserve">Marks &amp; Spencer have teamed up with </w:t>
      </w:r>
      <w:proofErr w:type="spellStart"/>
      <w:r>
        <w:rPr>
          <w:rFonts w:ascii="Helvetica" w:hAnsi="Helvetica" w:cs="Helvetica"/>
          <w:color w:val="333333"/>
          <w:spacing w:val="-1"/>
          <w:sz w:val="27"/>
          <w:szCs w:val="27"/>
        </w:rPr>
        <w:t>Jeanologia</w:t>
      </w:r>
      <w:proofErr w:type="spellEnd"/>
      <w:r>
        <w:rPr>
          <w:rFonts w:ascii="Helvetica" w:hAnsi="Helvetica" w:cs="Helvetica"/>
          <w:color w:val="333333"/>
          <w:spacing w:val="-1"/>
          <w:sz w:val="27"/>
          <w:szCs w:val="27"/>
        </w:rPr>
        <w:t xml:space="preserve">, the leaders in sustainable finishing technologies </w:t>
      </w:r>
      <w:proofErr w:type="gramStart"/>
      <w:r>
        <w:rPr>
          <w:rFonts w:ascii="Helvetica" w:hAnsi="Helvetica" w:cs="Helvetica"/>
          <w:color w:val="333333"/>
          <w:spacing w:val="-1"/>
          <w:sz w:val="27"/>
          <w:szCs w:val="27"/>
        </w:rPr>
        <w:t>in order to</w:t>
      </w:r>
      <w:proofErr w:type="gramEnd"/>
      <w:r>
        <w:rPr>
          <w:rFonts w:ascii="Helvetica" w:hAnsi="Helvetica" w:cs="Helvetica"/>
          <w:color w:val="333333"/>
          <w:spacing w:val="-1"/>
          <w:sz w:val="27"/>
          <w:szCs w:val="27"/>
        </w:rPr>
        <w:t xml:space="preserve"> help reduce the water as part of the manufacturing process of Marks &amp; Spencer jeans. Now on average Marks &amp; Spencer jeans on average now are being made with 86% less water. </w:t>
      </w:r>
      <w:r w:rsidR="00833EA7">
        <w:rPr>
          <w:rFonts w:ascii="Helvetica" w:hAnsi="Helvetica" w:cs="Helvetica"/>
          <w:color w:val="333333"/>
          <w:spacing w:val="-1"/>
          <w:sz w:val="27"/>
          <w:szCs w:val="27"/>
        </w:rPr>
        <w:t xml:space="preserve">Also substituting usual indigo dyes with cleaner alternatives that are </w:t>
      </w:r>
      <w:r w:rsidR="003407B3">
        <w:rPr>
          <w:rFonts w:ascii="Helvetica" w:hAnsi="Helvetica" w:cs="Helvetica"/>
          <w:color w:val="333333"/>
          <w:spacing w:val="-1"/>
          <w:sz w:val="27"/>
          <w:szCs w:val="27"/>
        </w:rPr>
        <w:t>kinder</w:t>
      </w:r>
      <w:r w:rsidR="00833EA7">
        <w:rPr>
          <w:rFonts w:ascii="Helvetica" w:hAnsi="Helvetica" w:cs="Helvetica"/>
          <w:color w:val="333333"/>
          <w:spacing w:val="-1"/>
          <w:sz w:val="27"/>
          <w:szCs w:val="27"/>
        </w:rPr>
        <w:t xml:space="preserve"> to the planet and consumers. This shows Marks &amp; Spencer’s </w:t>
      </w:r>
      <w:r w:rsidR="00E90E6C">
        <w:rPr>
          <w:rFonts w:ascii="Helvetica" w:hAnsi="Helvetica" w:cs="Helvetica"/>
          <w:color w:val="333333"/>
          <w:spacing w:val="-1"/>
          <w:sz w:val="27"/>
          <w:szCs w:val="27"/>
        </w:rPr>
        <w:t>sustainability</w:t>
      </w:r>
      <w:r w:rsidR="00833EA7">
        <w:rPr>
          <w:rFonts w:ascii="Helvetica" w:hAnsi="Helvetica" w:cs="Helvetica"/>
          <w:color w:val="333333"/>
          <w:spacing w:val="-1"/>
          <w:sz w:val="27"/>
          <w:szCs w:val="27"/>
        </w:rPr>
        <w:t xml:space="preserve"> practices having a positive effect on the environment and community</w:t>
      </w:r>
      <w:r w:rsidR="00E90E6C">
        <w:rPr>
          <w:rFonts w:ascii="Helvetica" w:hAnsi="Helvetica" w:cs="Helvetica"/>
          <w:color w:val="333333"/>
          <w:spacing w:val="-1"/>
          <w:sz w:val="27"/>
          <w:szCs w:val="27"/>
        </w:rPr>
        <w:t xml:space="preserve"> in a </w:t>
      </w:r>
      <w:r w:rsidR="00B82A27">
        <w:rPr>
          <w:rFonts w:ascii="Helvetica" w:hAnsi="Helvetica" w:cs="Helvetica"/>
          <w:color w:val="333333"/>
          <w:spacing w:val="-1"/>
          <w:sz w:val="27"/>
          <w:szCs w:val="27"/>
        </w:rPr>
        <w:t>long-term</w:t>
      </w:r>
      <w:r w:rsidR="00E90E6C">
        <w:rPr>
          <w:rFonts w:ascii="Helvetica" w:hAnsi="Helvetica" w:cs="Helvetica"/>
          <w:color w:val="333333"/>
          <w:spacing w:val="-1"/>
          <w:sz w:val="27"/>
          <w:szCs w:val="27"/>
        </w:rPr>
        <w:t xml:space="preserve"> goal</w:t>
      </w:r>
      <w:r w:rsidR="00833EA7">
        <w:rPr>
          <w:rFonts w:ascii="Helvetica" w:hAnsi="Helvetica" w:cs="Helvetica"/>
          <w:color w:val="333333"/>
          <w:spacing w:val="-1"/>
          <w:sz w:val="27"/>
          <w:szCs w:val="27"/>
        </w:rPr>
        <w:t>.</w:t>
      </w:r>
    </w:p>
    <w:p w14:paraId="4E72C0FF" w14:textId="48989ACD" w:rsidR="00B82A27" w:rsidRDefault="00A061BD" w:rsidP="00D5154E">
      <w:pPr>
        <w:rPr>
          <w:rFonts w:ascii="Helvetica" w:hAnsi="Helvetica" w:cs="Helvetica"/>
          <w:color w:val="333333"/>
          <w:spacing w:val="-1"/>
          <w:sz w:val="27"/>
          <w:szCs w:val="27"/>
        </w:rPr>
      </w:pPr>
      <w:sdt>
        <w:sdtPr>
          <w:rPr>
            <w:rFonts w:ascii="Helvetica" w:hAnsi="Helvetica" w:cs="Helvetica"/>
            <w:color w:val="333333"/>
            <w:spacing w:val="-1"/>
            <w:sz w:val="27"/>
            <w:szCs w:val="27"/>
          </w:rPr>
          <w:id w:val="-2109420927"/>
          <w:citation/>
        </w:sdtPr>
        <w:sdtContent>
          <w:r>
            <w:rPr>
              <w:rFonts w:ascii="Helvetica" w:hAnsi="Helvetica" w:cs="Helvetica"/>
              <w:color w:val="333333"/>
              <w:spacing w:val="-1"/>
              <w:sz w:val="27"/>
              <w:szCs w:val="27"/>
            </w:rPr>
            <w:fldChar w:fldCharType="begin"/>
          </w:r>
          <w:r>
            <w:rPr>
              <w:rFonts w:ascii="Helvetica" w:hAnsi="Helvetica" w:cs="Helvetica"/>
              <w:color w:val="333333"/>
              <w:spacing w:val="-1"/>
              <w:sz w:val="27"/>
              <w:szCs w:val="27"/>
              <w:lang w:val="en-GB"/>
            </w:rPr>
            <w:instrText xml:space="preserve"> CITATION Mar211 \l 2057 </w:instrText>
          </w:r>
          <w:r>
            <w:rPr>
              <w:rFonts w:ascii="Helvetica" w:hAnsi="Helvetica" w:cs="Helvetica"/>
              <w:color w:val="333333"/>
              <w:spacing w:val="-1"/>
              <w:sz w:val="27"/>
              <w:szCs w:val="27"/>
            </w:rPr>
            <w:fldChar w:fldCharType="separate"/>
          </w:r>
          <w:r w:rsidRPr="00A061BD">
            <w:rPr>
              <w:rFonts w:ascii="Helvetica" w:hAnsi="Helvetica" w:cs="Helvetica"/>
              <w:noProof/>
              <w:color w:val="333333"/>
              <w:spacing w:val="-1"/>
              <w:sz w:val="27"/>
              <w:szCs w:val="27"/>
              <w:lang w:val="en-GB"/>
            </w:rPr>
            <w:t>(Marks&amp;Spencer, 2021)</w:t>
          </w:r>
          <w:r>
            <w:rPr>
              <w:rFonts w:ascii="Helvetica" w:hAnsi="Helvetica" w:cs="Helvetica"/>
              <w:color w:val="333333"/>
              <w:spacing w:val="-1"/>
              <w:sz w:val="27"/>
              <w:szCs w:val="27"/>
            </w:rPr>
            <w:fldChar w:fldCharType="end"/>
          </w:r>
        </w:sdtContent>
      </w:sdt>
    </w:p>
    <w:p w14:paraId="033AAD01" w14:textId="68DBB3DC" w:rsidR="00D5154E" w:rsidRPr="00D5154E" w:rsidRDefault="00D5154E" w:rsidP="00D5154E"/>
    <w:p w14:paraId="174EB55D" w14:textId="77777777" w:rsidR="00E90E6C" w:rsidRDefault="00E90E6C" w:rsidP="00FC7001">
      <w:pPr>
        <w:shd w:val="clear" w:color="auto" w:fill="FFFFFF"/>
        <w:spacing w:after="225" w:line="312" w:lineRule="atLeast"/>
        <w:rPr>
          <w:rFonts w:ascii="MSLondon-Regular" w:eastAsia="Times New Roman" w:hAnsi="MSLondon-Regular" w:cs="Times New Roman"/>
          <w:color w:val="333333"/>
          <w:sz w:val="27"/>
          <w:szCs w:val="27"/>
          <w:lang w:val="en-GB" w:eastAsia="en-GB"/>
        </w:rPr>
      </w:pPr>
    </w:p>
    <w:p w14:paraId="5F2064F2" w14:textId="21777FBE" w:rsidR="00E90E6C" w:rsidRDefault="00E90E6C" w:rsidP="00FC7001">
      <w:pPr>
        <w:shd w:val="clear" w:color="auto" w:fill="FFFFFF"/>
        <w:spacing w:after="225" w:line="312" w:lineRule="atLeast"/>
        <w:rPr>
          <w:rFonts w:ascii="MSLondon-Regular" w:eastAsia="Times New Roman" w:hAnsi="MSLondon-Regular" w:cs="Times New Roman"/>
          <w:color w:val="333333"/>
          <w:sz w:val="27"/>
          <w:szCs w:val="27"/>
          <w:lang w:val="en-GB" w:eastAsia="en-GB"/>
        </w:rPr>
      </w:pPr>
      <w:r>
        <w:rPr>
          <w:rFonts w:ascii="MSLondon-Regular" w:eastAsia="Times New Roman" w:hAnsi="MSLondon-Regular" w:cs="Times New Roman"/>
          <w:color w:val="333333"/>
          <w:sz w:val="27"/>
          <w:szCs w:val="27"/>
          <w:lang w:val="en-GB" w:eastAsia="en-GB"/>
        </w:rPr>
        <w:t xml:space="preserve">another example of Marks &amp; Spencer’s sustainability practices which ultimately enhance customer relationship management is this new initiative launched, Spark Something Good, is a new idea which encourages and stimulates employees and customers from all over the country to pick up a paint brush, grab a shovel and </w:t>
      </w:r>
      <w:proofErr w:type="gramStart"/>
      <w:r>
        <w:rPr>
          <w:rFonts w:ascii="MSLondon-Regular" w:eastAsia="Times New Roman" w:hAnsi="MSLondon-Regular" w:cs="Times New Roman"/>
          <w:color w:val="333333"/>
          <w:sz w:val="27"/>
          <w:szCs w:val="27"/>
          <w:lang w:val="en-GB" w:eastAsia="en-GB"/>
        </w:rPr>
        <w:t>take action</w:t>
      </w:r>
      <w:proofErr w:type="gramEnd"/>
      <w:r>
        <w:rPr>
          <w:rFonts w:ascii="MSLondon-Regular" w:eastAsia="Times New Roman" w:hAnsi="MSLondon-Regular" w:cs="Times New Roman"/>
          <w:color w:val="333333"/>
          <w:sz w:val="27"/>
          <w:szCs w:val="27"/>
          <w:lang w:val="en-GB" w:eastAsia="en-GB"/>
        </w:rPr>
        <w:t xml:space="preserve"> for social good. </w:t>
      </w:r>
      <w:r w:rsidR="00ED21D4">
        <w:rPr>
          <w:rFonts w:ascii="MSLondon-Regular" w:eastAsia="Times New Roman" w:hAnsi="MSLondon-Regular" w:cs="Times New Roman"/>
          <w:color w:val="333333"/>
          <w:sz w:val="27"/>
          <w:szCs w:val="27"/>
          <w:lang w:val="en-GB" w:eastAsia="en-GB"/>
        </w:rPr>
        <w:t xml:space="preserve">Community members, Marks &amp; </w:t>
      </w:r>
      <w:r w:rsidR="005A02B8">
        <w:rPr>
          <w:rFonts w:ascii="MSLondon-Regular" w:eastAsia="Times New Roman" w:hAnsi="MSLondon-Regular" w:cs="Times New Roman"/>
          <w:color w:val="333333"/>
          <w:sz w:val="27"/>
          <w:szCs w:val="27"/>
          <w:lang w:val="en-GB" w:eastAsia="en-GB"/>
        </w:rPr>
        <w:t>Spencer</w:t>
      </w:r>
      <w:r w:rsidR="005A02B8">
        <w:rPr>
          <w:rFonts w:ascii="MSLondon-Regular" w:eastAsia="Times New Roman" w:hAnsi="MSLondon-Regular" w:cs="Times New Roman" w:hint="eastAsia"/>
          <w:color w:val="333333"/>
          <w:sz w:val="27"/>
          <w:szCs w:val="27"/>
          <w:lang w:val="en-GB" w:eastAsia="en-GB"/>
        </w:rPr>
        <w:t>’</w:t>
      </w:r>
      <w:r w:rsidR="005A02B8">
        <w:rPr>
          <w:rFonts w:ascii="MSLondon-Regular" w:eastAsia="Times New Roman" w:hAnsi="MSLondon-Regular" w:cs="Times New Roman"/>
          <w:color w:val="333333"/>
          <w:sz w:val="27"/>
          <w:szCs w:val="27"/>
          <w:lang w:val="en-GB" w:eastAsia="en-GB"/>
        </w:rPr>
        <w:t>s</w:t>
      </w:r>
      <w:r w:rsidR="00ED21D4">
        <w:rPr>
          <w:rFonts w:ascii="MSLondon-Regular" w:eastAsia="Times New Roman" w:hAnsi="MSLondon-Regular" w:cs="Times New Roman"/>
          <w:color w:val="333333"/>
          <w:sz w:val="27"/>
          <w:szCs w:val="27"/>
          <w:lang w:val="en-GB" w:eastAsia="en-GB"/>
        </w:rPr>
        <w:t xml:space="preserve"> staff and customers completed 24 projects within the community in London in just 24 hours. By this huge accomplishment they aim to encourage its 34 million customers to join in the action and come together united by a common goal. </w:t>
      </w:r>
    </w:p>
    <w:p w14:paraId="006C6AA1" w14:textId="6C02E0F0" w:rsidR="00A061BD" w:rsidRDefault="00A061BD" w:rsidP="00FC7001">
      <w:pPr>
        <w:shd w:val="clear" w:color="auto" w:fill="FFFFFF"/>
        <w:spacing w:after="225" w:line="312" w:lineRule="atLeast"/>
        <w:rPr>
          <w:rFonts w:ascii="MSLondon-Regular" w:eastAsia="Times New Roman" w:hAnsi="MSLondon-Regular" w:cs="Times New Roman"/>
          <w:color w:val="333333"/>
          <w:sz w:val="27"/>
          <w:szCs w:val="27"/>
          <w:lang w:val="en-GB" w:eastAsia="en-GB"/>
        </w:rPr>
      </w:pPr>
      <w:sdt>
        <w:sdtPr>
          <w:rPr>
            <w:rFonts w:ascii="MSLondon-Regular" w:eastAsia="Times New Roman" w:hAnsi="MSLondon-Regular" w:cs="Times New Roman"/>
            <w:color w:val="333333"/>
            <w:sz w:val="27"/>
            <w:szCs w:val="27"/>
            <w:lang w:val="en-GB" w:eastAsia="en-GB"/>
          </w:rPr>
          <w:id w:val="996544740"/>
          <w:citation/>
        </w:sdtPr>
        <w:sdtContent>
          <w:r>
            <w:rPr>
              <w:rFonts w:ascii="MSLondon-Regular" w:eastAsia="Times New Roman" w:hAnsi="MSLondon-Regular" w:cs="Times New Roman"/>
              <w:color w:val="333333"/>
              <w:sz w:val="27"/>
              <w:szCs w:val="27"/>
              <w:lang w:val="en-GB" w:eastAsia="en-GB"/>
            </w:rPr>
            <w:fldChar w:fldCharType="begin"/>
          </w:r>
          <w:r>
            <w:rPr>
              <w:rFonts w:ascii="MSLondon-Regular" w:eastAsia="Times New Roman" w:hAnsi="MSLondon-Regular" w:cs="Times New Roman"/>
              <w:color w:val="333333"/>
              <w:sz w:val="27"/>
              <w:szCs w:val="27"/>
              <w:lang w:val="en-GB" w:eastAsia="en-GB"/>
            </w:rPr>
            <w:instrText xml:space="preserve"> CITATION Mar15 \l 2057 </w:instrText>
          </w:r>
          <w:r>
            <w:rPr>
              <w:rFonts w:ascii="MSLondon-Regular" w:eastAsia="Times New Roman" w:hAnsi="MSLondon-Regular" w:cs="Times New Roman"/>
              <w:color w:val="333333"/>
              <w:sz w:val="27"/>
              <w:szCs w:val="27"/>
              <w:lang w:val="en-GB" w:eastAsia="en-GB"/>
            </w:rPr>
            <w:fldChar w:fldCharType="separate"/>
          </w:r>
          <w:r w:rsidRPr="00A061BD">
            <w:rPr>
              <w:rFonts w:ascii="MSLondon-Regular" w:eastAsia="Times New Roman" w:hAnsi="MSLondon-Regular" w:cs="Times New Roman"/>
              <w:noProof/>
              <w:color w:val="333333"/>
              <w:sz w:val="27"/>
              <w:szCs w:val="27"/>
              <w:lang w:val="en-GB" w:eastAsia="en-GB"/>
            </w:rPr>
            <w:t>(Marks &amp; Spencer, 2015)</w:t>
          </w:r>
          <w:r>
            <w:rPr>
              <w:rFonts w:ascii="MSLondon-Regular" w:eastAsia="Times New Roman" w:hAnsi="MSLondon-Regular" w:cs="Times New Roman"/>
              <w:color w:val="333333"/>
              <w:sz w:val="27"/>
              <w:szCs w:val="27"/>
              <w:lang w:val="en-GB" w:eastAsia="en-GB"/>
            </w:rPr>
            <w:fldChar w:fldCharType="end"/>
          </w:r>
        </w:sdtContent>
      </w:sdt>
    </w:p>
    <w:p w14:paraId="0B5A9E7D" w14:textId="4F8FDEE8" w:rsidR="00146046" w:rsidRPr="00FC7001" w:rsidRDefault="00146046" w:rsidP="00FC7001">
      <w:pPr>
        <w:shd w:val="clear" w:color="auto" w:fill="FFFFFF"/>
        <w:spacing w:after="225" w:line="312" w:lineRule="atLeast"/>
        <w:rPr>
          <w:rFonts w:ascii="MSLondon-Regular" w:eastAsia="Times New Roman" w:hAnsi="MSLondon-Regular" w:cs="Times New Roman"/>
          <w:color w:val="333333"/>
          <w:sz w:val="27"/>
          <w:szCs w:val="27"/>
          <w:lang w:val="en-GB" w:eastAsia="en-GB"/>
        </w:rPr>
      </w:pPr>
    </w:p>
    <w:p w14:paraId="02AA5CD1" w14:textId="23658514" w:rsidR="00D5154E" w:rsidRDefault="00D5154E" w:rsidP="00D5154E"/>
    <w:p w14:paraId="08AF07CB" w14:textId="3DCA9AB6" w:rsidR="00FC7001" w:rsidRDefault="00FC7001" w:rsidP="00D5154E"/>
    <w:p w14:paraId="209E1927" w14:textId="6C37A942" w:rsidR="00FC7001" w:rsidRDefault="00FC7001" w:rsidP="00D5154E"/>
    <w:p w14:paraId="2E653CBE" w14:textId="2169AE23" w:rsidR="00FC7001" w:rsidRDefault="00FC7001" w:rsidP="00D5154E"/>
    <w:p w14:paraId="6E4A37FF" w14:textId="77777777" w:rsidR="005A02B8" w:rsidRDefault="005A02B8" w:rsidP="00D5154E"/>
    <w:p w14:paraId="080E2E04" w14:textId="230801BB" w:rsidR="00FC7001" w:rsidRDefault="00FC7001" w:rsidP="00D5154E"/>
    <w:p w14:paraId="134D44D7" w14:textId="433C43D5" w:rsidR="00FC7001" w:rsidRDefault="00FC7001" w:rsidP="00D5154E"/>
    <w:p w14:paraId="7A032C66" w14:textId="66CB4614" w:rsidR="00C66FCD" w:rsidRDefault="00C66FCD" w:rsidP="00D5154E"/>
    <w:p w14:paraId="55384E65" w14:textId="084B2274" w:rsidR="00E1799C" w:rsidRDefault="00E1799C" w:rsidP="00E1799C">
      <w:pPr>
        <w:pStyle w:val="Heading1"/>
        <w:rPr>
          <w:lang w:val="en-GB"/>
        </w:rPr>
      </w:pPr>
      <w:bookmarkStart w:id="7" w:name="_Toc67030205"/>
      <w:r>
        <w:rPr>
          <w:lang w:val="en-GB"/>
        </w:rPr>
        <w:t>The customer relationship experience of Lidl based on Ethical and Sustainability policies</w:t>
      </w:r>
      <w:bookmarkEnd w:id="7"/>
      <w:r>
        <w:rPr>
          <w:lang w:val="en-GB"/>
        </w:rPr>
        <w:t xml:space="preserve"> </w:t>
      </w:r>
    </w:p>
    <w:p w14:paraId="50D9F43B" w14:textId="7B05A280" w:rsidR="00C66FCD" w:rsidRPr="00894EEF" w:rsidRDefault="00C66FCD" w:rsidP="00C66FCD">
      <w:pPr>
        <w:jc w:val="both"/>
        <w:rPr>
          <w:rFonts w:ascii="Arial" w:hAnsi="Arial" w:cs="Arial"/>
          <w:sz w:val="24"/>
          <w:szCs w:val="24"/>
          <w:highlight w:val="yellow"/>
        </w:rPr>
      </w:pPr>
    </w:p>
    <w:p w14:paraId="1F4C6561" w14:textId="77777777" w:rsidR="00C66FCD" w:rsidRPr="00D5154E" w:rsidRDefault="00C66FCD" w:rsidP="00D5154E"/>
    <w:p w14:paraId="306CFAD2" w14:textId="454F4D40" w:rsidR="00F07A0A" w:rsidRDefault="00F07A0A" w:rsidP="00A34983">
      <w:pPr>
        <w:jc w:val="both"/>
        <w:rPr>
          <w:rFonts w:ascii="Arial" w:hAnsi="Arial" w:cs="Arial"/>
          <w:sz w:val="24"/>
          <w:szCs w:val="24"/>
          <w:highlight w:val="yellow"/>
        </w:rPr>
      </w:pPr>
      <w:r w:rsidRPr="00F07A0A">
        <w:rPr>
          <w:rFonts w:ascii="Arial" w:hAnsi="Arial" w:cs="Arial"/>
          <w:sz w:val="24"/>
          <w:szCs w:val="24"/>
          <w:highlight w:val="yellow"/>
        </w:rPr>
        <w:t>Ethical</w:t>
      </w:r>
    </w:p>
    <w:p w14:paraId="330B8D03" w14:textId="20C3EFBB" w:rsidR="00AC1FF5" w:rsidRDefault="005A02B8" w:rsidP="00A34983">
      <w:pPr>
        <w:jc w:val="both"/>
        <w:rPr>
          <w:rFonts w:ascii="Arial" w:hAnsi="Arial" w:cs="Arial"/>
          <w:color w:val="353B42"/>
          <w:sz w:val="27"/>
          <w:szCs w:val="27"/>
          <w:shd w:val="clear" w:color="auto" w:fill="F8F8F9"/>
        </w:rPr>
      </w:pPr>
      <w:proofErr w:type="spellStart"/>
      <w:r>
        <w:rPr>
          <w:rFonts w:ascii="Arial" w:hAnsi="Arial" w:cs="Arial"/>
          <w:color w:val="353B42"/>
          <w:sz w:val="27"/>
          <w:szCs w:val="27"/>
          <w:shd w:val="clear" w:color="auto" w:fill="F8F8F9"/>
        </w:rPr>
        <w:t>Lidls</w:t>
      </w:r>
      <w:proofErr w:type="spellEnd"/>
      <w:r>
        <w:rPr>
          <w:rFonts w:ascii="Arial" w:hAnsi="Arial" w:cs="Arial"/>
          <w:color w:val="353B42"/>
          <w:sz w:val="27"/>
          <w:szCs w:val="27"/>
          <w:shd w:val="clear" w:color="auto" w:fill="F8F8F9"/>
        </w:rPr>
        <w:t xml:space="preserve"> ethical approach t</w:t>
      </w:r>
      <w:r w:rsidR="00AC1FF5">
        <w:rPr>
          <w:rFonts w:ascii="Arial" w:hAnsi="Arial" w:cs="Arial"/>
          <w:color w:val="353B42"/>
          <w:sz w:val="27"/>
          <w:szCs w:val="27"/>
          <w:shd w:val="clear" w:color="auto" w:fill="F8F8F9"/>
        </w:rPr>
        <w:t xml:space="preserve">o customer relationship management to ‘make food accessible to everyone’ but overall to ensure that their food and all products are produced, </w:t>
      </w:r>
      <w:proofErr w:type="gramStart"/>
      <w:r w:rsidR="00AC1FF5">
        <w:rPr>
          <w:rFonts w:ascii="Arial" w:hAnsi="Arial" w:cs="Arial"/>
          <w:color w:val="353B42"/>
          <w:sz w:val="27"/>
          <w:szCs w:val="27"/>
          <w:shd w:val="clear" w:color="auto" w:fill="F8F8F9"/>
        </w:rPr>
        <w:t>sold</w:t>
      </w:r>
      <w:proofErr w:type="gramEnd"/>
      <w:r w:rsidR="00AC1FF5">
        <w:rPr>
          <w:rFonts w:ascii="Arial" w:hAnsi="Arial" w:cs="Arial"/>
          <w:color w:val="353B42"/>
          <w:sz w:val="27"/>
          <w:szCs w:val="27"/>
          <w:shd w:val="clear" w:color="auto" w:fill="F8F8F9"/>
        </w:rPr>
        <w:t xml:space="preserve"> and consumed in ways that benefit producers, people and the planet which has a similarity to Marks &amp; </w:t>
      </w:r>
      <w:proofErr w:type="spellStart"/>
      <w:r w:rsidR="00AC1FF5">
        <w:rPr>
          <w:rFonts w:ascii="Arial" w:hAnsi="Arial" w:cs="Arial"/>
          <w:color w:val="353B42"/>
          <w:sz w:val="27"/>
          <w:szCs w:val="27"/>
          <w:shd w:val="clear" w:color="auto" w:fill="F8F8F9"/>
        </w:rPr>
        <w:t>Spencers</w:t>
      </w:r>
      <w:proofErr w:type="spellEnd"/>
      <w:r w:rsidR="00AC1FF5">
        <w:rPr>
          <w:rFonts w:ascii="Arial" w:hAnsi="Arial" w:cs="Arial"/>
          <w:color w:val="353B42"/>
          <w:sz w:val="27"/>
          <w:szCs w:val="27"/>
          <w:shd w:val="clear" w:color="auto" w:fill="F8F8F9"/>
        </w:rPr>
        <w:t xml:space="preserve"> approach. </w:t>
      </w:r>
    </w:p>
    <w:p w14:paraId="73A08131" w14:textId="457C5704" w:rsidR="00AC1FF5" w:rsidRDefault="00AC1FF5" w:rsidP="00A34983">
      <w:pPr>
        <w:jc w:val="both"/>
        <w:rPr>
          <w:rFonts w:ascii="Arial" w:hAnsi="Arial" w:cs="Arial"/>
          <w:color w:val="353B42"/>
          <w:sz w:val="27"/>
          <w:szCs w:val="27"/>
          <w:shd w:val="clear" w:color="auto" w:fill="F8F8F9"/>
        </w:rPr>
      </w:pPr>
      <w:r>
        <w:rPr>
          <w:rFonts w:ascii="Arial" w:hAnsi="Arial" w:cs="Arial"/>
          <w:color w:val="353B42"/>
          <w:sz w:val="27"/>
          <w:szCs w:val="27"/>
          <w:shd w:val="clear" w:color="auto" w:fill="F8F8F9"/>
        </w:rPr>
        <w:t xml:space="preserve">Lidl source in a sustainable and equal way which contributes to the improvement of the lives of animals, people also </w:t>
      </w:r>
      <w:proofErr w:type="gramStart"/>
      <w:r>
        <w:rPr>
          <w:rFonts w:ascii="Arial" w:hAnsi="Arial" w:cs="Arial"/>
          <w:color w:val="353B42"/>
          <w:sz w:val="27"/>
          <w:szCs w:val="27"/>
          <w:shd w:val="clear" w:color="auto" w:fill="F8F8F9"/>
        </w:rPr>
        <w:t>promotes</w:t>
      </w:r>
      <w:proofErr w:type="gramEnd"/>
      <w:r>
        <w:rPr>
          <w:rFonts w:ascii="Arial" w:hAnsi="Arial" w:cs="Arial"/>
          <w:color w:val="353B42"/>
          <w:sz w:val="27"/>
          <w:szCs w:val="27"/>
          <w:shd w:val="clear" w:color="auto" w:fill="F8F8F9"/>
        </w:rPr>
        <w:t xml:space="preserve"> long term relationship and food production. Making affordable and nutritious food accessible and caring for colleagues and communities is a high priority for Lidl. Reducing waste from the entire food board and efficient use of resources are key concerns for Lidl. </w:t>
      </w:r>
    </w:p>
    <w:p w14:paraId="4E2309CC" w14:textId="302BABBE" w:rsidR="00A061BD" w:rsidRDefault="00A061BD" w:rsidP="00A34983">
      <w:pPr>
        <w:jc w:val="both"/>
        <w:rPr>
          <w:rFonts w:ascii="Arial" w:hAnsi="Arial" w:cs="Arial"/>
          <w:color w:val="353B42"/>
          <w:sz w:val="27"/>
          <w:szCs w:val="27"/>
          <w:shd w:val="clear" w:color="auto" w:fill="F8F8F9"/>
        </w:rPr>
      </w:pPr>
      <w:sdt>
        <w:sdtPr>
          <w:rPr>
            <w:rFonts w:ascii="Arial" w:hAnsi="Arial" w:cs="Arial"/>
            <w:color w:val="353B42"/>
            <w:sz w:val="27"/>
            <w:szCs w:val="27"/>
            <w:shd w:val="clear" w:color="auto" w:fill="F8F8F9"/>
          </w:rPr>
          <w:id w:val="2023899628"/>
          <w:citation/>
        </w:sdtPr>
        <w:sdtContent>
          <w:r>
            <w:rPr>
              <w:rFonts w:ascii="Arial" w:hAnsi="Arial" w:cs="Arial"/>
              <w:color w:val="353B42"/>
              <w:sz w:val="27"/>
              <w:szCs w:val="27"/>
              <w:shd w:val="clear" w:color="auto" w:fill="F8F8F9"/>
            </w:rPr>
            <w:fldChar w:fldCharType="begin"/>
          </w:r>
          <w:r>
            <w:rPr>
              <w:rFonts w:ascii="Arial" w:hAnsi="Arial" w:cs="Arial"/>
              <w:color w:val="353B42"/>
              <w:sz w:val="27"/>
              <w:szCs w:val="27"/>
              <w:shd w:val="clear" w:color="auto" w:fill="F8F8F9"/>
              <w:lang w:val="en-GB"/>
            </w:rPr>
            <w:instrText xml:space="preserve"> CITATION Lid21 \l 2057 </w:instrText>
          </w:r>
          <w:r>
            <w:rPr>
              <w:rFonts w:ascii="Arial" w:hAnsi="Arial" w:cs="Arial"/>
              <w:color w:val="353B42"/>
              <w:sz w:val="27"/>
              <w:szCs w:val="27"/>
              <w:shd w:val="clear" w:color="auto" w:fill="F8F8F9"/>
            </w:rPr>
            <w:fldChar w:fldCharType="separate"/>
          </w:r>
          <w:r w:rsidRPr="00A061BD">
            <w:rPr>
              <w:rFonts w:ascii="Arial" w:hAnsi="Arial" w:cs="Arial"/>
              <w:noProof/>
              <w:color w:val="353B42"/>
              <w:sz w:val="27"/>
              <w:szCs w:val="27"/>
              <w:shd w:val="clear" w:color="auto" w:fill="F8F8F9"/>
              <w:lang w:val="en-GB"/>
            </w:rPr>
            <w:t>(Lidl, 2021)</w:t>
          </w:r>
          <w:r>
            <w:rPr>
              <w:rFonts w:ascii="Arial" w:hAnsi="Arial" w:cs="Arial"/>
              <w:color w:val="353B42"/>
              <w:sz w:val="27"/>
              <w:szCs w:val="27"/>
              <w:shd w:val="clear" w:color="auto" w:fill="F8F8F9"/>
            </w:rPr>
            <w:fldChar w:fldCharType="end"/>
          </w:r>
        </w:sdtContent>
      </w:sdt>
    </w:p>
    <w:p w14:paraId="3C535CDD" w14:textId="5D674EE9" w:rsidR="005A02B8" w:rsidRDefault="005A02B8" w:rsidP="00A34983">
      <w:pPr>
        <w:jc w:val="both"/>
        <w:rPr>
          <w:rFonts w:ascii="Arial" w:hAnsi="Arial" w:cs="Arial"/>
          <w:color w:val="353B42"/>
          <w:sz w:val="27"/>
          <w:szCs w:val="27"/>
          <w:shd w:val="clear" w:color="auto" w:fill="F8F8F9"/>
        </w:rPr>
      </w:pPr>
    </w:p>
    <w:p w14:paraId="59F9B109" w14:textId="166874B6" w:rsidR="005A02B8" w:rsidRDefault="00AC1FF5" w:rsidP="00A34983">
      <w:pPr>
        <w:jc w:val="both"/>
        <w:rPr>
          <w:rFonts w:ascii="Arial" w:hAnsi="Arial" w:cs="Arial"/>
          <w:color w:val="353B42"/>
          <w:sz w:val="27"/>
          <w:szCs w:val="27"/>
          <w:shd w:val="clear" w:color="auto" w:fill="F8F8F9"/>
        </w:rPr>
      </w:pPr>
      <w:r>
        <w:rPr>
          <w:rFonts w:ascii="Arial" w:hAnsi="Arial" w:cs="Arial"/>
          <w:color w:val="353B42"/>
          <w:sz w:val="27"/>
          <w:szCs w:val="27"/>
          <w:shd w:val="clear" w:color="auto" w:fill="F8F8F9"/>
        </w:rPr>
        <w:t xml:space="preserve">Welcoming the Modern Slavery Act is to publicly disclose their approach and actions to tack forced </w:t>
      </w:r>
      <w:proofErr w:type="spellStart"/>
      <w:r>
        <w:rPr>
          <w:rFonts w:ascii="Arial" w:hAnsi="Arial" w:cs="Arial"/>
          <w:color w:val="353B42"/>
          <w:sz w:val="27"/>
          <w:szCs w:val="27"/>
          <w:shd w:val="clear" w:color="auto" w:fill="F8F8F9"/>
        </w:rPr>
        <w:t>labour</w:t>
      </w:r>
      <w:proofErr w:type="spellEnd"/>
      <w:r>
        <w:rPr>
          <w:rFonts w:ascii="Arial" w:hAnsi="Arial" w:cs="Arial"/>
          <w:color w:val="353B42"/>
          <w:sz w:val="27"/>
          <w:szCs w:val="27"/>
          <w:shd w:val="clear" w:color="auto" w:fill="F8F8F9"/>
        </w:rPr>
        <w:t xml:space="preserve"> and human trafficking</w:t>
      </w:r>
      <w:r w:rsidR="0018628D">
        <w:rPr>
          <w:rFonts w:ascii="Arial" w:hAnsi="Arial" w:cs="Arial"/>
          <w:color w:val="353B42"/>
          <w:sz w:val="27"/>
          <w:szCs w:val="27"/>
          <w:shd w:val="clear" w:color="auto" w:fill="F8F8F9"/>
        </w:rPr>
        <w:t xml:space="preserve">, shows </w:t>
      </w:r>
      <w:proofErr w:type="spellStart"/>
      <w:r w:rsidR="0018628D">
        <w:rPr>
          <w:rFonts w:ascii="Arial" w:hAnsi="Arial" w:cs="Arial"/>
          <w:color w:val="353B42"/>
          <w:sz w:val="27"/>
          <w:szCs w:val="27"/>
          <w:shd w:val="clear" w:color="auto" w:fill="F8F8F9"/>
        </w:rPr>
        <w:t>Lidls</w:t>
      </w:r>
      <w:proofErr w:type="spellEnd"/>
      <w:r w:rsidR="0018628D">
        <w:rPr>
          <w:rFonts w:ascii="Arial" w:hAnsi="Arial" w:cs="Arial"/>
          <w:color w:val="353B42"/>
          <w:sz w:val="27"/>
          <w:szCs w:val="27"/>
          <w:shd w:val="clear" w:color="auto" w:fill="F8F8F9"/>
        </w:rPr>
        <w:t xml:space="preserve"> openness and concern for ethical factors which have deep meaning to their organization. </w:t>
      </w:r>
    </w:p>
    <w:p w14:paraId="6D1A584F" w14:textId="77777777" w:rsidR="00A061BD" w:rsidRDefault="00A061BD" w:rsidP="00A34983">
      <w:pPr>
        <w:jc w:val="both"/>
      </w:pPr>
      <w:sdt>
        <w:sdtPr>
          <w:id w:val="-2099394833"/>
          <w:citation/>
        </w:sdtPr>
        <w:sdtContent>
          <w:r>
            <w:fldChar w:fldCharType="begin"/>
          </w:r>
          <w:r>
            <w:rPr>
              <w:rFonts w:ascii="Arial" w:hAnsi="Arial" w:cs="Arial"/>
              <w:color w:val="353B42"/>
              <w:sz w:val="27"/>
              <w:szCs w:val="27"/>
              <w:shd w:val="clear" w:color="auto" w:fill="F8F8F9"/>
              <w:lang w:val="en-GB"/>
            </w:rPr>
            <w:instrText xml:space="preserve"> CITATION Lid211 \l 2057 </w:instrText>
          </w:r>
          <w:r>
            <w:fldChar w:fldCharType="separate"/>
          </w:r>
          <w:r w:rsidRPr="00A061BD">
            <w:rPr>
              <w:rFonts w:ascii="Arial" w:hAnsi="Arial" w:cs="Arial"/>
              <w:noProof/>
              <w:color w:val="353B42"/>
              <w:sz w:val="27"/>
              <w:szCs w:val="27"/>
              <w:shd w:val="clear" w:color="auto" w:fill="F8F8F9"/>
              <w:lang w:val="en-GB"/>
            </w:rPr>
            <w:t>(Lidl, 2021)</w:t>
          </w:r>
          <w:r>
            <w:fldChar w:fldCharType="end"/>
          </w:r>
        </w:sdtContent>
      </w:sdt>
    </w:p>
    <w:p w14:paraId="697EB928" w14:textId="5F4B184F" w:rsidR="004F15CA" w:rsidRDefault="004F15CA" w:rsidP="00A34983">
      <w:pPr>
        <w:jc w:val="both"/>
      </w:pPr>
    </w:p>
    <w:p w14:paraId="612DEB32" w14:textId="3919B284" w:rsidR="0012763A" w:rsidRDefault="0012763A" w:rsidP="00A34983">
      <w:pPr>
        <w:jc w:val="both"/>
        <w:rPr>
          <w:rFonts w:ascii="Arial" w:hAnsi="Arial" w:cs="Arial"/>
          <w:sz w:val="24"/>
          <w:szCs w:val="24"/>
          <w:highlight w:val="yellow"/>
        </w:rPr>
      </w:pPr>
      <w:r>
        <w:rPr>
          <w:rFonts w:ascii="Arial" w:hAnsi="Arial" w:cs="Arial"/>
          <w:sz w:val="24"/>
          <w:szCs w:val="24"/>
          <w:highlight w:val="yellow"/>
        </w:rPr>
        <w:t xml:space="preserve"> </w:t>
      </w:r>
    </w:p>
    <w:p w14:paraId="29E23ED5" w14:textId="348E1B7D" w:rsidR="00A061BD" w:rsidRDefault="00A061BD" w:rsidP="00A34983">
      <w:pPr>
        <w:jc w:val="both"/>
        <w:rPr>
          <w:rFonts w:ascii="Arial" w:hAnsi="Arial" w:cs="Arial"/>
          <w:sz w:val="24"/>
          <w:szCs w:val="24"/>
          <w:highlight w:val="yellow"/>
        </w:rPr>
      </w:pPr>
    </w:p>
    <w:p w14:paraId="17F2845A" w14:textId="77777777" w:rsidR="00A061BD" w:rsidRPr="00894EEF" w:rsidRDefault="00A061BD" w:rsidP="00A34983">
      <w:pPr>
        <w:jc w:val="both"/>
        <w:rPr>
          <w:rFonts w:ascii="Arial" w:hAnsi="Arial" w:cs="Arial"/>
          <w:sz w:val="24"/>
          <w:szCs w:val="24"/>
          <w:highlight w:val="yellow"/>
        </w:rPr>
      </w:pPr>
    </w:p>
    <w:p w14:paraId="6832DF24" w14:textId="77777777" w:rsidR="00A061BD" w:rsidRDefault="00AE0D55" w:rsidP="00AE0D55">
      <w:pPr>
        <w:pStyle w:val="NormalWeb"/>
        <w:shd w:val="clear" w:color="auto" w:fill="FDFBF7"/>
        <w:spacing w:before="0" w:beforeAutospacing="0" w:after="300" w:afterAutospacing="0"/>
        <w:rPr>
          <w:rFonts w:ascii="Source Sans Pro" w:hAnsi="Source Sans Pro"/>
          <w:color w:val="594C4A"/>
        </w:rPr>
      </w:pPr>
      <w:proofErr w:type="gramStart"/>
      <w:r>
        <w:rPr>
          <w:rFonts w:ascii="Source Sans Pro" w:hAnsi="Source Sans Pro"/>
          <w:color w:val="594C4A"/>
        </w:rPr>
        <w:t>H</w:t>
      </w:r>
      <w:r w:rsidR="0018628D">
        <w:rPr>
          <w:rFonts w:ascii="Source Sans Pro" w:hAnsi="Source Sans Pro"/>
          <w:color w:val="594C4A"/>
        </w:rPr>
        <w:t>owever</w:t>
      </w:r>
      <w:proofErr w:type="gramEnd"/>
      <w:r>
        <w:rPr>
          <w:rFonts w:ascii="Source Sans Pro" w:hAnsi="Source Sans Pro"/>
          <w:color w:val="594C4A"/>
        </w:rPr>
        <w:t xml:space="preserve"> a report found that </w:t>
      </w:r>
      <w:proofErr w:type="spellStart"/>
      <w:r>
        <w:rPr>
          <w:rFonts w:ascii="Source Sans Pro" w:hAnsi="Source Sans Pro"/>
          <w:color w:val="594C4A"/>
        </w:rPr>
        <w:t>Lidls</w:t>
      </w:r>
      <w:proofErr w:type="spellEnd"/>
      <w:r>
        <w:rPr>
          <w:rFonts w:ascii="Source Sans Pro" w:hAnsi="Source Sans Pro"/>
          <w:color w:val="594C4A"/>
        </w:rPr>
        <w:t xml:space="preserve"> received the worst rating for the management of workers’ rights by Ethical Consumer. Highlighting the companies barely adequate policy on working hours, pay and child labour.  Lidl also lost points on the lack of engagement with Trade Unions and non-government organisations.</w:t>
      </w:r>
    </w:p>
    <w:p w14:paraId="316BCC06" w14:textId="29698643" w:rsidR="00AE0D55" w:rsidRDefault="00A061BD" w:rsidP="00D71B43">
      <w:pPr>
        <w:pStyle w:val="NormalWeb"/>
        <w:shd w:val="clear" w:color="auto" w:fill="FDFBF7"/>
        <w:spacing w:before="0" w:beforeAutospacing="0" w:after="300" w:afterAutospacing="0"/>
        <w:rPr>
          <w:rFonts w:ascii="Source Sans Pro" w:hAnsi="Source Sans Pro"/>
          <w:color w:val="594C4A"/>
        </w:rPr>
      </w:pPr>
      <w:sdt>
        <w:sdtPr>
          <w:rPr>
            <w:rFonts w:ascii="Source Sans Pro" w:hAnsi="Source Sans Pro"/>
            <w:color w:val="594C4A"/>
          </w:rPr>
          <w:id w:val="-237641587"/>
          <w:citation/>
        </w:sdtPr>
        <w:sdtContent>
          <w:r>
            <w:rPr>
              <w:rFonts w:ascii="Source Sans Pro" w:hAnsi="Source Sans Pro"/>
              <w:color w:val="594C4A"/>
            </w:rPr>
            <w:fldChar w:fldCharType="begin"/>
          </w:r>
          <w:r>
            <w:rPr>
              <w:rFonts w:ascii="Source Sans Pro" w:hAnsi="Source Sans Pro"/>
              <w:color w:val="594C4A"/>
            </w:rPr>
            <w:instrText xml:space="preserve"> CITATION Eth21 \l 2057 </w:instrText>
          </w:r>
          <w:r>
            <w:rPr>
              <w:rFonts w:ascii="Source Sans Pro" w:hAnsi="Source Sans Pro"/>
              <w:color w:val="594C4A"/>
            </w:rPr>
            <w:fldChar w:fldCharType="separate"/>
          </w:r>
          <w:r w:rsidRPr="00A061BD">
            <w:rPr>
              <w:rFonts w:ascii="Source Sans Pro" w:hAnsi="Source Sans Pro"/>
              <w:noProof/>
              <w:color w:val="594C4A"/>
            </w:rPr>
            <w:t>(Ethical consumer, 2021)</w:t>
          </w:r>
          <w:r>
            <w:rPr>
              <w:rFonts w:ascii="Source Sans Pro" w:hAnsi="Source Sans Pro"/>
              <w:color w:val="594C4A"/>
            </w:rPr>
            <w:fldChar w:fldCharType="end"/>
          </w:r>
        </w:sdtContent>
      </w:sdt>
    </w:p>
    <w:p w14:paraId="505078DA" w14:textId="77777777" w:rsidR="00D71B43" w:rsidRPr="00D71B43" w:rsidRDefault="00D71B43" w:rsidP="00D71B43">
      <w:pPr>
        <w:pStyle w:val="NormalWeb"/>
        <w:shd w:val="clear" w:color="auto" w:fill="FDFBF7"/>
        <w:spacing w:before="0" w:beforeAutospacing="0" w:after="300" w:afterAutospacing="0"/>
        <w:rPr>
          <w:rFonts w:ascii="Source Sans Pro" w:hAnsi="Source Sans Pro"/>
          <w:color w:val="594C4A"/>
        </w:rPr>
      </w:pPr>
    </w:p>
    <w:p w14:paraId="342045E0" w14:textId="77777777" w:rsidR="00AE0D55" w:rsidRDefault="00AE0D55" w:rsidP="00A34983">
      <w:pPr>
        <w:jc w:val="both"/>
        <w:rPr>
          <w:rFonts w:ascii="Arial" w:hAnsi="Arial" w:cs="Arial"/>
          <w:sz w:val="24"/>
          <w:szCs w:val="24"/>
          <w:highlight w:val="yellow"/>
        </w:rPr>
      </w:pPr>
    </w:p>
    <w:p w14:paraId="745432FC" w14:textId="0013F00F" w:rsidR="004F15CA" w:rsidRDefault="00E87658" w:rsidP="00A34983">
      <w:pPr>
        <w:jc w:val="both"/>
        <w:rPr>
          <w:rFonts w:ascii="Arial" w:hAnsi="Arial" w:cs="Arial"/>
          <w:sz w:val="24"/>
          <w:szCs w:val="24"/>
          <w:highlight w:val="yellow"/>
        </w:rPr>
      </w:pPr>
      <w:r w:rsidRPr="00894EEF">
        <w:rPr>
          <w:rFonts w:ascii="Arial" w:hAnsi="Arial" w:cs="Arial"/>
          <w:sz w:val="24"/>
          <w:szCs w:val="24"/>
          <w:highlight w:val="yellow"/>
        </w:rPr>
        <w:t>Sustainability</w:t>
      </w:r>
    </w:p>
    <w:p w14:paraId="17ED142B" w14:textId="32B0712E" w:rsidR="00AE0D55" w:rsidRDefault="00AE0D55" w:rsidP="00A34983">
      <w:pPr>
        <w:jc w:val="both"/>
        <w:rPr>
          <w:rFonts w:ascii="Arial" w:hAnsi="Arial" w:cs="Arial"/>
          <w:sz w:val="24"/>
          <w:szCs w:val="24"/>
          <w:highlight w:val="yellow"/>
        </w:rPr>
      </w:pPr>
    </w:p>
    <w:p w14:paraId="3109095C" w14:textId="38C86BCD" w:rsidR="00AE0D55" w:rsidRDefault="00AE0D55" w:rsidP="00AE0D55">
      <w:pPr>
        <w:pStyle w:val="NormalWeb"/>
        <w:shd w:val="clear" w:color="auto" w:fill="F8F8F9"/>
        <w:spacing w:before="0" w:beforeAutospacing="0" w:after="480" w:afterAutospacing="0"/>
        <w:rPr>
          <w:rFonts w:ascii="Arial" w:hAnsi="Arial" w:cs="Arial"/>
          <w:color w:val="353B42"/>
        </w:rPr>
      </w:pPr>
      <w:r>
        <w:rPr>
          <w:rFonts w:ascii="Arial" w:hAnsi="Arial" w:cs="Arial"/>
          <w:color w:val="353B42"/>
        </w:rPr>
        <w:t xml:space="preserve">Fairtrade Fortnight is an opportunity to give farmers and growers a voice to communicate any concerns, Lidl empathise their huge involvement in this campaign which shows their importance for a sustainable </w:t>
      </w:r>
      <w:proofErr w:type="gramStart"/>
      <w:r>
        <w:rPr>
          <w:rFonts w:ascii="Arial" w:hAnsi="Arial" w:cs="Arial"/>
          <w:color w:val="353B42"/>
        </w:rPr>
        <w:t>long term</w:t>
      </w:r>
      <w:proofErr w:type="gramEnd"/>
      <w:r>
        <w:rPr>
          <w:rFonts w:ascii="Arial" w:hAnsi="Arial" w:cs="Arial"/>
          <w:color w:val="353B42"/>
        </w:rPr>
        <w:t xml:space="preserve"> future. </w:t>
      </w:r>
    </w:p>
    <w:p w14:paraId="26CC2280" w14:textId="32351B59" w:rsidR="00A061BD" w:rsidRDefault="00445017" w:rsidP="008A35D2">
      <w:pPr>
        <w:pStyle w:val="NormalWeb"/>
        <w:shd w:val="clear" w:color="auto" w:fill="F8F8F9"/>
        <w:spacing w:before="0" w:beforeAutospacing="0" w:after="480" w:afterAutospacing="0"/>
        <w:rPr>
          <w:rFonts w:ascii="Arial" w:hAnsi="Arial" w:cs="Arial"/>
          <w:color w:val="353B42"/>
        </w:rPr>
      </w:pPr>
      <w:r>
        <w:rPr>
          <w:rFonts w:ascii="Arial" w:hAnsi="Arial" w:cs="Arial"/>
          <w:color w:val="353B42"/>
        </w:rPr>
        <w:t xml:space="preserve">Fairtrade minimum price is </w:t>
      </w:r>
      <w:r w:rsidR="00CF6339">
        <w:rPr>
          <w:rFonts w:ascii="Arial" w:hAnsi="Arial" w:cs="Arial"/>
          <w:color w:val="353B42"/>
        </w:rPr>
        <w:t>guaranteed</w:t>
      </w:r>
      <w:r>
        <w:rPr>
          <w:rFonts w:ascii="Arial" w:hAnsi="Arial" w:cs="Arial"/>
          <w:color w:val="353B42"/>
        </w:rPr>
        <w:t xml:space="preserve"> for the most exploited commodities in the market which is cocoa and coffee. Fairtrade helps gain security for the farmers </w:t>
      </w:r>
      <w:proofErr w:type="gramStart"/>
      <w:r>
        <w:rPr>
          <w:rFonts w:ascii="Arial" w:hAnsi="Arial" w:cs="Arial"/>
          <w:color w:val="353B42"/>
        </w:rPr>
        <w:t>in order to</w:t>
      </w:r>
      <w:proofErr w:type="gramEnd"/>
      <w:r>
        <w:rPr>
          <w:rFonts w:ascii="Arial" w:hAnsi="Arial" w:cs="Arial"/>
          <w:color w:val="353B42"/>
        </w:rPr>
        <w:t xml:space="preserve"> continue supporting their families and running operation for a sustainable future. </w:t>
      </w:r>
      <w:r w:rsidR="00F65B9D">
        <w:rPr>
          <w:rFonts w:ascii="Arial" w:hAnsi="Arial" w:cs="Arial"/>
          <w:color w:val="353B42"/>
        </w:rPr>
        <w:t xml:space="preserve">Lidl source Fairtrade tea grown by smallholder farmers on small plots of land or sourced by largescale plantations picked by employed workers. </w:t>
      </w:r>
      <w:r w:rsidR="00CF6339">
        <w:rPr>
          <w:rFonts w:ascii="Arial" w:hAnsi="Arial" w:cs="Arial"/>
          <w:color w:val="353B42"/>
        </w:rPr>
        <w:t>Fairtrade coffee and Fairtrade bananas all carry the Fairtrade mark harvested by small farmers or plantations that have met Fairtrade social economic and environmental standards.</w:t>
      </w:r>
    </w:p>
    <w:p w14:paraId="0F7B58B6" w14:textId="77777777" w:rsidR="00A061BD" w:rsidRDefault="00A061BD" w:rsidP="008A35D2">
      <w:pPr>
        <w:pStyle w:val="NormalWeb"/>
        <w:shd w:val="clear" w:color="auto" w:fill="F8F8F9"/>
        <w:spacing w:before="0" w:beforeAutospacing="0" w:after="480" w:afterAutospacing="0"/>
        <w:rPr>
          <w:rFonts w:ascii="Arial" w:hAnsi="Arial" w:cs="Arial"/>
          <w:color w:val="353B42"/>
        </w:rPr>
      </w:pPr>
      <w:sdt>
        <w:sdtPr>
          <w:rPr>
            <w:rFonts w:ascii="Arial" w:hAnsi="Arial" w:cs="Arial"/>
            <w:color w:val="353B42"/>
          </w:rPr>
          <w:id w:val="1150868421"/>
          <w:citation/>
        </w:sdtPr>
        <w:sdtContent>
          <w:r>
            <w:rPr>
              <w:rFonts w:ascii="Arial" w:hAnsi="Arial" w:cs="Arial"/>
              <w:color w:val="353B42"/>
            </w:rPr>
            <w:fldChar w:fldCharType="begin"/>
          </w:r>
          <w:r>
            <w:rPr>
              <w:rFonts w:ascii="Arial" w:hAnsi="Arial" w:cs="Arial"/>
              <w:color w:val="353B42"/>
            </w:rPr>
            <w:instrText xml:space="preserve"> CITATION Lid212 \l 2057 </w:instrText>
          </w:r>
          <w:r>
            <w:rPr>
              <w:rFonts w:ascii="Arial" w:hAnsi="Arial" w:cs="Arial"/>
              <w:color w:val="353B42"/>
            </w:rPr>
            <w:fldChar w:fldCharType="separate"/>
          </w:r>
          <w:r w:rsidRPr="00A061BD">
            <w:rPr>
              <w:rFonts w:ascii="Arial" w:hAnsi="Arial" w:cs="Arial"/>
              <w:noProof/>
              <w:color w:val="353B42"/>
            </w:rPr>
            <w:t>(Lidl, 2021)</w:t>
          </w:r>
          <w:r>
            <w:rPr>
              <w:rFonts w:ascii="Arial" w:hAnsi="Arial" w:cs="Arial"/>
              <w:color w:val="353B42"/>
            </w:rPr>
            <w:fldChar w:fldCharType="end"/>
          </w:r>
        </w:sdtContent>
      </w:sdt>
    </w:p>
    <w:p w14:paraId="04666CE7" w14:textId="231C21F7" w:rsidR="00AE0D55" w:rsidRDefault="00CF6339" w:rsidP="008A35D2">
      <w:pPr>
        <w:pStyle w:val="NormalWeb"/>
        <w:shd w:val="clear" w:color="auto" w:fill="F8F8F9"/>
        <w:spacing w:before="0" w:beforeAutospacing="0" w:after="480" w:afterAutospacing="0"/>
        <w:rPr>
          <w:rStyle w:val="Hyperlink"/>
        </w:rPr>
      </w:pPr>
      <w:r>
        <w:rPr>
          <w:rFonts w:ascii="Arial" w:hAnsi="Arial" w:cs="Arial"/>
          <w:color w:val="353B42"/>
        </w:rPr>
        <w:t xml:space="preserve"> </w:t>
      </w:r>
    </w:p>
    <w:p w14:paraId="7D3BF06C" w14:textId="20BB8C4E" w:rsidR="008A35D2" w:rsidRPr="008A35D2" w:rsidRDefault="008A35D2" w:rsidP="008A35D2">
      <w:pPr>
        <w:pStyle w:val="NormalWeb"/>
        <w:shd w:val="clear" w:color="auto" w:fill="F8F8F9"/>
        <w:spacing w:before="0" w:beforeAutospacing="0" w:after="480" w:afterAutospacing="0"/>
        <w:rPr>
          <w:rFonts w:ascii="Arial" w:hAnsi="Arial" w:cs="Arial"/>
          <w:color w:val="353B42"/>
        </w:rPr>
      </w:pPr>
    </w:p>
    <w:p w14:paraId="48D95598" w14:textId="7E7F4F59" w:rsidR="00A061BD" w:rsidRDefault="008A35D2" w:rsidP="006A70AA">
      <w:pPr>
        <w:pStyle w:val="NormalWeb"/>
        <w:shd w:val="clear" w:color="auto" w:fill="FDFBF7"/>
        <w:spacing w:before="0" w:beforeAutospacing="0" w:after="300" w:afterAutospacing="0"/>
        <w:rPr>
          <w:rFonts w:ascii="Source Sans Pro" w:hAnsi="Source Sans Pro"/>
          <w:color w:val="594C4A"/>
        </w:rPr>
      </w:pPr>
      <w:r>
        <w:rPr>
          <w:rFonts w:ascii="Source Sans Pro" w:hAnsi="Source Sans Pro"/>
          <w:color w:val="594C4A"/>
        </w:rPr>
        <w:t xml:space="preserve">Lidl heavily mention many of their products being Fairtrade marked but investigations have found 92 suppliers of </w:t>
      </w:r>
      <w:r w:rsidR="006A70AA">
        <w:rPr>
          <w:rFonts w:ascii="Source Sans Pro" w:hAnsi="Source Sans Pro"/>
          <w:color w:val="594C4A"/>
        </w:rPr>
        <w:t>L</w:t>
      </w:r>
      <w:r>
        <w:rPr>
          <w:rFonts w:ascii="Source Sans Pro" w:hAnsi="Source Sans Pro"/>
          <w:color w:val="594C4A"/>
        </w:rPr>
        <w:t xml:space="preserve">idl own brand use palm oil which is generally classed as unsustainable and contributes to </w:t>
      </w:r>
      <w:r w:rsidR="006A70AA">
        <w:rPr>
          <w:rFonts w:ascii="Source Sans Pro" w:hAnsi="Source Sans Pro"/>
          <w:color w:val="594C4A"/>
        </w:rPr>
        <w:t>large scale deforestation.</w:t>
      </w:r>
    </w:p>
    <w:p w14:paraId="7514008A" w14:textId="04A6685A" w:rsidR="003673FD" w:rsidRDefault="003673FD" w:rsidP="006A70AA">
      <w:pPr>
        <w:pStyle w:val="NormalWeb"/>
        <w:shd w:val="clear" w:color="auto" w:fill="FDFBF7"/>
        <w:spacing w:before="0" w:beforeAutospacing="0" w:after="300" w:afterAutospacing="0"/>
        <w:rPr>
          <w:rFonts w:ascii="Source Sans Pro" w:hAnsi="Source Sans Pro"/>
          <w:color w:val="594C4A"/>
        </w:rPr>
      </w:pPr>
      <w:sdt>
        <w:sdtPr>
          <w:rPr>
            <w:rFonts w:ascii="Source Sans Pro" w:hAnsi="Source Sans Pro"/>
            <w:color w:val="594C4A"/>
          </w:rPr>
          <w:id w:val="-488254809"/>
          <w:citation/>
        </w:sdtPr>
        <w:sdtContent>
          <w:r>
            <w:rPr>
              <w:rFonts w:ascii="Source Sans Pro" w:hAnsi="Source Sans Pro"/>
              <w:color w:val="594C4A"/>
            </w:rPr>
            <w:fldChar w:fldCharType="begin"/>
          </w:r>
          <w:r>
            <w:rPr>
              <w:rFonts w:ascii="Source Sans Pro" w:hAnsi="Source Sans Pro"/>
              <w:color w:val="594C4A"/>
            </w:rPr>
            <w:instrText xml:space="preserve"> CITATION Eth21 \l 2057 </w:instrText>
          </w:r>
          <w:r>
            <w:rPr>
              <w:rFonts w:ascii="Source Sans Pro" w:hAnsi="Source Sans Pro"/>
              <w:color w:val="594C4A"/>
            </w:rPr>
            <w:fldChar w:fldCharType="separate"/>
          </w:r>
          <w:r w:rsidRPr="003673FD">
            <w:rPr>
              <w:rFonts w:ascii="Source Sans Pro" w:hAnsi="Source Sans Pro"/>
              <w:noProof/>
              <w:color w:val="594C4A"/>
            </w:rPr>
            <w:t>(Ethical consumer, 2021)</w:t>
          </w:r>
          <w:r>
            <w:rPr>
              <w:rFonts w:ascii="Source Sans Pro" w:hAnsi="Source Sans Pro"/>
              <w:color w:val="594C4A"/>
            </w:rPr>
            <w:fldChar w:fldCharType="end"/>
          </w:r>
        </w:sdtContent>
      </w:sdt>
    </w:p>
    <w:p w14:paraId="4FC5911D" w14:textId="094FCD89" w:rsidR="004F15CA" w:rsidRPr="006A70AA" w:rsidRDefault="006A70AA" w:rsidP="006A70AA">
      <w:pPr>
        <w:pStyle w:val="NormalWeb"/>
        <w:shd w:val="clear" w:color="auto" w:fill="FDFBF7"/>
        <w:spacing w:before="0" w:beforeAutospacing="0" w:after="300" w:afterAutospacing="0"/>
        <w:rPr>
          <w:rFonts w:ascii="Source Sans Pro" w:hAnsi="Source Sans Pro"/>
          <w:color w:val="594C4A"/>
        </w:rPr>
      </w:pPr>
      <w:r>
        <w:rPr>
          <w:rFonts w:ascii="Source Sans Pro" w:hAnsi="Source Sans Pro"/>
          <w:color w:val="594C4A"/>
        </w:rPr>
        <w:t xml:space="preserve"> </w:t>
      </w:r>
    </w:p>
    <w:p w14:paraId="4BE51855" w14:textId="2EE34E1F" w:rsidR="004F15CA" w:rsidRDefault="004F15CA" w:rsidP="00A34983">
      <w:pPr>
        <w:jc w:val="both"/>
      </w:pPr>
    </w:p>
    <w:p w14:paraId="6138BB8C" w14:textId="77777777" w:rsidR="004F15CA" w:rsidRDefault="004F15CA" w:rsidP="00A34983">
      <w:pPr>
        <w:jc w:val="both"/>
        <w:rPr>
          <w:rFonts w:ascii="Arial" w:hAnsi="Arial" w:cs="Arial"/>
          <w:sz w:val="24"/>
          <w:szCs w:val="24"/>
          <w:highlight w:val="yellow"/>
        </w:rPr>
      </w:pPr>
    </w:p>
    <w:p w14:paraId="2AD858B6" w14:textId="77777777" w:rsidR="004F15CA" w:rsidRDefault="004F15CA" w:rsidP="00A34983">
      <w:pPr>
        <w:jc w:val="both"/>
        <w:rPr>
          <w:rFonts w:ascii="Arial" w:hAnsi="Arial" w:cs="Arial"/>
          <w:sz w:val="24"/>
          <w:szCs w:val="24"/>
          <w:highlight w:val="yellow"/>
        </w:rPr>
      </w:pPr>
    </w:p>
    <w:p w14:paraId="3A27A8AB" w14:textId="1E7E71B4" w:rsidR="0012763A" w:rsidRDefault="0012763A" w:rsidP="00A34983">
      <w:pPr>
        <w:jc w:val="both"/>
        <w:rPr>
          <w:rFonts w:ascii="Arial" w:hAnsi="Arial" w:cs="Arial"/>
          <w:sz w:val="24"/>
          <w:szCs w:val="24"/>
          <w:highlight w:val="yellow"/>
        </w:rPr>
      </w:pPr>
    </w:p>
    <w:p w14:paraId="73DCC81A" w14:textId="77F572BF" w:rsidR="0012763A" w:rsidRDefault="0012763A" w:rsidP="00A34983">
      <w:pPr>
        <w:jc w:val="both"/>
        <w:rPr>
          <w:rFonts w:ascii="Arial" w:hAnsi="Arial" w:cs="Arial"/>
          <w:sz w:val="24"/>
          <w:szCs w:val="24"/>
          <w:highlight w:val="yellow"/>
        </w:rPr>
      </w:pPr>
    </w:p>
    <w:p w14:paraId="1E3FF968" w14:textId="174FD38A" w:rsidR="0012763A" w:rsidRDefault="0012763A" w:rsidP="00A34983">
      <w:pPr>
        <w:jc w:val="both"/>
        <w:rPr>
          <w:rFonts w:ascii="Arial" w:hAnsi="Arial" w:cs="Arial"/>
          <w:sz w:val="24"/>
          <w:szCs w:val="24"/>
          <w:highlight w:val="yellow"/>
        </w:rPr>
      </w:pPr>
    </w:p>
    <w:p w14:paraId="6C7316EB" w14:textId="164321A5" w:rsidR="0012763A" w:rsidRDefault="0012763A" w:rsidP="00A34983">
      <w:pPr>
        <w:jc w:val="both"/>
        <w:rPr>
          <w:rFonts w:ascii="Arial" w:hAnsi="Arial" w:cs="Arial"/>
          <w:sz w:val="24"/>
          <w:szCs w:val="24"/>
          <w:highlight w:val="yellow"/>
        </w:rPr>
      </w:pPr>
    </w:p>
    <w:p w14:paraId="286E7C8D" w14:textId="31ACFD3F" w:rsidR="0012763A" w:rsidRDefault="0012763A" w:rsidP="00A34983">
      <w:pPr>
        <w:jc w:val="both"/>
        <w:rPr>
          <w:rFonts w:ascii="Arial" w:hAnsi="Arial" w:cs="Arial"/>
          <w:sz w:val="24"/>
          <w:szCs w:val="24"/>
          <w:highlight w:val="yellow"/>
        </w:rPr>
      </w:pPr>
    </w:p>
    <w:p w14:paraId="547C336D" w14:textId="3BCDB8C3" w:rsidR="0012763A" w:rsidRDefault="0012763A" w:rsidP="00A34983">
      <w:pPr>
        <w:jc w:val="both"/>
        <w:rPr>
          <w:rFonts w:ascii="Arial" w:hAnsi="Arial" w:cs="Arial"/>
          <w:sz w:val="24"/>
          <w:szCs w:val="24"/>
          <w:highlight w:val="yellow"/>
        </w:rPr>
      </w:pPr>
    </w:p>
    <w:p w14:paraId="5E35D459" w14:textId="79AB20D2" w:rsidR="0012763A" w:rsidRDefault="0012763A" w:rsidP="00A34983">
      <w:pPr>
        <w:jc w:val="both"/>
        <w:rPr>
          <w:rFonts w:ascii="Arial" w:hAnsi="Arial" w:cs="Arial"/>
          <w:sz w:val="24"/>
          <w:szCs w:val="24"/>
          <w:highlight w:val="yellow"/>
        </w:rPr>
      </w:pPr>
    </w:p>
    <w:p w14:paraId="712170B5" w14:textId="2E3C489E" w:rsidR="00A34983" w:rsidRPr="00894EEF" w:rsidRDefault="00A34983" w:rsidP="00A34983">
      <w:pPr>
        <w:jc w:val="both"/>
        <w:rPr>
          <w:rFonts w:ascii="Arial" w:hAnsi="Arial" w:cs="Arial"/>
          <w:sz w:val="24"/>
          <w:szCs w:val="24"/>
          <w:highlight w:val="yellow"/>
        </w:rPr>
      </w:pPr>
    </w:p>
    <w:p w14:paraId="00415C7A" w14:textId="5AD0C8DE" w:rsidR="00A34983" w:rsidRPr="00E1799C" w:rsidRDefault="00E1799C" w:rsidP="00E1799C">
      <w:pPr>
        <w:pStyle w:val="Heading1"/>
        <w:rPr>
          <w:lang w:val="en-GB"/>
        </w:rPr>
      </w:pPr>
      <w:bookmarkStart w:id="8" w:name="_Toc67030206"/>
      <w:r>
        <w:rPr>
          <w:lang w:val="en-GB"/>
        </w:rPr>
        <w:t xml:space="preserve">Quality models and theories to assist </w:t>
      </w:r>
      <w:r w:rsidR="003673FD">
        <w:rPr>
          <w:lang w:val="en-GB"/>
        </w:rPr>
        <w:t>in</w:t>
      </w:r>
      <w:r>
        <w:rPr>
          <w:lang w:val="en-GB"/>
        </w:rPr>
        <w:t xml:space="preserve"> improving customer relationship management within an organisation</w:t>
      </w:r>
      <w:bookmarkEnd w:id="8"/>
    </w:p>
    <w:p w14:paraId="66856386" w14:textId="77777777" w:rsidR="00A34983" w:rsidRPr="00894EEF" w:rsidRDefault="00A34983" w:rsidP="00A34983">
      <w:pPr>
        <w:jc w:val="both"/>
        <w:rPr>
          <w:rFonts w:ascii="Arial" w:hAnsi="Arial" w:cs="Arial"/>
          <w:sz w:val="24"/>
          <w:szCs w:val="24"/>
          <w:highlight w:val="yellow"/>
        </w:rPr>
      </w:pPr>
    </w:p>
    <w:p w14:paraId="232BA9C5" w14:textId="5D1CA7C8" w:rsidR="00212EEC" w:rsidRDefault="00212EEC" w:rsidP="00A34983">
      <w:pPr>
        <w:jc w:val="both"/>
        <w:rPr>
          <w:rFonts w:ascii="Arial" w:hAnsi="Arial" w:cs="Arial"/>
          <w:sz w:val="24"/>
          <w:szCs w:val="24"/>
          <w:highlight w:val="yellow"/>
        </w:rPr>
      </w:pPr>
    </w:p>
    <w:p w14:paraId="2F5D8CDB" w14:textId="77777777" w:rsidR="00212EEC" w:rsidRDefault="00212EEC" w:rsidP="00A34983">
      <w:pPr>
        <w:jc w:val="both"/>
        <w:rPr>
          <w:rFonts w:ascii="Arial" w:hAnsi="Arial" w:cs="Arial"/>
          <w:sz w:val="24"/>
          <w:szCs w:val="24"/>
          <w:highlight w:val="yellow"/>
        </w:rPr>
      </w:pPr>
    </w:p>
    <w:p w14:paraId="75C91F9E" w14:textId="5A5A697D" w:rsidR="00212EEC" w:rsidRPr="00C66FCD" w:rsidRDefault="00212EEC" w:rsidP="00A34983">
      <w:pPr>
        <w:jc w:val="both"/>
        <w:rPr>
          <w:rFonts w:ascii="Arial" w:hAnsi="Arial" w:cs="Arial"/>
          <w:b/>
          <w:bCs/>
          <w:sz w:val="24"/>
          <w:szCs w:val="24"/>
        </w:rPr>
      </w:pPr>
      <w:r w:rsidRPr="00C66FCD">
        <w:rPr>
          <w:rFonts w:ascii="Arial" w:hAnsi="Arial" w:cs="Arial"/>
          <w:b/>
          <w:bCs/>
          <w:sz w:val="24"/>
          <w:szCs w:val="24"/>
        </w:rPr>
        <w:t xml:space="preserve">QCI Model </w:t>
      </w:r>
    </w:p>
    <w:p w14:paraId="04D1CC14" w14:textId="16B6CEBB" w:rsidR="00212EEC" w:rsidRDefault="00212EEC" w:rsidP="00A34983">
      <w:pPr>
        <w:jc w:val="both"/>
        <w:rPr>
          <w:rFonts w:ascii="Arial" w:hAnsi="Arial" w:cs="Arial"/>
          <w:sz w:val="24"/>
          <w:szCs w:val="24"/>
        </w:rPr>
      </w:pPr>
      <w:r>
        <w:rPr>
          <w:rFonts w:ascii="Arial" w:hAnsi="Arial" w:cs="Arial"/>
          <w:sz w:val="24"/>
          <w:szCs w:val="24"/>
        </w:rPr>
        <w:t xml:space="preserve">QCI stands for Quality Competitive Index Model, QCI is a Customer relationship management model which concentrates on the customer other than the processes. Built of three </w:t>
      </w:r>
      <w:r w:rsidR="00E1799C">
        <w:rPr>
          <w:rFonts w:ascii="Arial" w:hAnsi="Arial" w:cs="Arial"/>
          <w:sz w:val="24"/>
          <w:szCs w:val="24"/>
        </w:rPr>
        <w:t>activities</w:t>
      </w:r>
      <w:r>
        <w:rPr>
          <w:rFonts w:ascii="Arial" w:hAnsi="Arial" w:cs="Arial"/>
          <w:sz w:val="24"/>
          <w:szCs w:val="24"/>
        </w:rPr>
        <w:t xml:space="preserve"> that organisations would need to adopt </w:t>
      </w:r>
      <w:proofErr w:type="gramStart"/>
      <w:r>
        <w:rPr>
          <w:rFonts w:ascii="Arial" w:hAnsi="Arial" w:cs="Arial"/>
          <w:sz w:val="24"/>
          <w:szCs w:val="24"/>
        </w:rPr>
        <w:t>in order to</w:t>
      </w:r>
      <w:proofErr w:type="gramEnd"/>
      <w:r>
        <w:rPr>
          <w:rFonts w:ascii="Arial" w:hAnsi="Arial" w:cs="Arial"/>
          <w:sz w:val="24"/>
          <w:szCs w:val="24"/>
        </w:rPr>
        <w:t xml:space="preserve"> successfully retain and acquire new customers,</w:t>
      </w:r>
      <w:r w:rsidR="00994B78">
        <w:rPr>
          <w:rFonts w:ascii="Arial" w:hAnsi="Arial" w:cs="Arial"/>
          <w:sz w:val="24"/>
          <w:szCs w:val="24"/>
        </w:rPr>
        <w:t xml:space="preserve"> these are Acquisition, Retention and Penetration. These activities would involve employees, organisations, people and technology. </w:t>
      </w:r>
    </w:p>
    <w:p w14:paraId="26E4AA01" w14:textId="77777777" w:rsidR="003673FD" w:rsidRDefault="003673FD" w:rsidP="00A34983">
      <w:pPr>
        <w:jc w:val="both"/>
      </w:pPr>
      <w:sdt>
        <w:sdtPr>
          <w:id w:val="187806634"/>
          <w:citation/>
        </w:sdtPr>
        <w:sdtContent>
          <w:r>
            <w:fldChar w:fldCharType="begin"/>
          </w:r>
          <w:r>
            <w:rPr>
              <w:rFonts w:ascii="Arial" w:hAnsi="Arial" w:cs="Arial"/>
              <w:sz w:val="24"/>
              <w:szCs w:val="24"/>
              <w:lang w:val="en-GB"/>
            </w:rPr>
            <w:instrText xml:space="preserve"> CITATION Lue19 \l 2057 </w:instrText>
          </w:r>
          <w:r>
            <w:fldChar w:fldCharType="separate"/>
          </w:r>
          <w:r w:rsidRPr="003673FD">
            <w:rPr>
              <w:rFonts w:ascii="Arial" w:hAnsi="Arial" w:cs="Arial"/>
              <w:noProof/>
              <w:sz w:val="24"/>
              <w:szCs w:val="24"/>
              <w:lang w:val="en-GB"/>
            </w:rPr>
            <w:t>(Luenendonk, 2019)</w:t>
          </w:r>
          <w:r>
            <w:fldChar w:fldCharType="end"/>
          </w:r>
        </w:sdtContent>
      </w:sdt>
    </w:p>
    <w:p w14:paraId="3ED1B14E" w14:textId="558CBB36" w:rsidR="005E186E" w:rsidRPr="00E1799C" w:rsidRDefault="005E186E" w:rsidP="00A34983">
      <w:pPr>
        <w:jc w:val="both"/>
      </w:pPr>
    </w:p>
    <w:p w14:paraId="4A79D79F" w14:textId="3F51C3CE" w:rsidR="005E186E" w:rsidRDefault="005E186E" w:rsidP="00A34983">
      <w:pPr>
        <w:jc w:val="both"/>
        <w:rPr>
          <w:rFonts w:ascii="Arial" w:hAnsi="Arial" w:cs="Arial"/>
          <w:b/>
          <w:bCs/>
          <w:color w:val="011010"/>
          <w:shd w:val="clear" w:color="auto" w:fill="FFFFFF"/>
        </w:rPr>
      </w:pPr>
    </w:p>
    <w:p w14:paraId="3ED195E5" w14:textId="77777777" w:rsidR="005E186E" w:rsidRDefault="005E186E" w:rsidP="00A34983">
      <w:pPr>
        <w:jc w:val="both"/>
        <w:rPr>
          <w:rFonts w:ascii="Arial" w:hAnsi="Arial" w:cs="Arial"/>
          <w:b/>
          <w:bCs/>
          <w:color w:val="011010"/>
          <w:shd w:val="clear" w:color="auto" w:fill="FFFFFF"/>
        </w:rPr>
      </w:pPr>
    </w:p>
    <w:p w14:paraId="2E11309C" w14:textId="13EB1C9D" w:rsidR="00FB0277" w:rsidRDefault="00C66FCD" w:rsidP="00FB0277">
      <w:pPr>
        <w:pStyle w:val="Heading2"/>
        <w:shd w:val="clear" w:color="auto" w:fill="FFFFFF"/>
        <w:spacing w:before="0"/>
        <w:rPr>
          <w:rStyle w:val="mntl-sc-block-headingtext"/>
          <w:rFonts w:ascii="Arial" w:hAnsi="Arial" w:cs="Arial"/>
          <w:b/>
          <w:bCs/>
          <w:color w:val="111111"/>
        </w:rPr>
      </w:pPr>
      <w:bookmarkStart w:id="9" w:name="_Toc67023509"/>
      <w:bookmarkStart w:id="10" w:name="_Toc67030207"/>
      <w:r>
        <w:rPr>
          <w:rStyle w:val="mntl-sc-block-headingtext"/>
          <w:rFonts w:ascii="Arial" w:hAnsi="Arial" w:cs="Arial"/>
          <w:b/>
          <w:bCs/>
          <w:color w:val="111111"/>
        </w:rPr>
        <w:t>T</w:t>
      </w:r>
      <w:r w:rsidR="00FB0277">
        <w:rPr>
          <w:rStyle w:val="mntl-sc-block-headingtext"/>
          <w:rFonts w:ascii="Arial" w:hAnsi="Arial" w:cs="Arial"/>
          <w:b/>
          <w:bCs/>
          <w:color w:val="111111"/>
        </w:rPr>
        <w:t>he Triple Bottom Line</w:t>
      </w:r>
      <w:bookmarkEnd w:id="9"/>
      <w:bookmarkEnd w:id="10"/>
      <w:r w:rsidR="00FB0277">
        <w:rPr>
          <w:rStyle w:val="mntl-sc-block-headingtext"/>
          <w:rFonts w:ascii="Arial" w:hAnsi="Arial" w:cs="Arial"/>
          <w:b/>
          <w:bCs/>
          <w:color w:val="111111"/>
        </w:rPr>
        <w:t xml:space="preserve"> </w:t>
      </w:r>
    </w:p>
    <w:p w14:paraId="4AD8FA62" w14:textId="1D3BF6AE" w:rsidR="005E186E" w:rsidRDefault="005E186E" w:rsidP="005E186E"/>
    <w:p w14:paraId="20733A0B" w14:textId="601DDC66" w:rsidR="005E186E" w:rsidRDefault="005E186E" w:rsidP="005E186E">
      <w:r>
        <w:t xml:space="preserve">British management consultant and sustainability expert John Elkington (1994) created Triple Bottom Line, the theory indicates there should not be one bottom line but three which are, Profit, </w:t>
      </w:r>
      <w:proofErr w:type="gramStart"/>
      <w:r>
        <w:t>People</w:t>
      </w:r>
      <w:proofErr w:type="gramEnd"/>
      <w:r>
        <w:t xml:space="preserve"> and the Planet. John Elkington believed organisations should put equal amounts of concern to the social and environmental issues as much as they do their profits. </w:t>
      </w:r>
    </w:p>
    <w:p w14:paraId="749D19FB" w14:textId="34824360" w:rsidR="005E186E" w:rsidRDefault="005E186E" w:rsidP="005E186E">
      <w:r>
        <w:t xml:space="preserve">Triple Bottom Line is used to measure the long term financial, </w:t>
      </w:r>
      <w:proofErr w:type="gramStart"/>
      <w:r>
        <w:t>social</w:t>
      </w:r>
      <w:proofErr w:type="gramEnd"/>
      <w:r>
        <w:t xml:space="preserve"> and environmental routines of an organization. </w:t>
      </w:r>
    </w:p>
    <w:p w14:paraId="045F8EC6" w14:textId="2D5AA296" w:rsidR="005E186E" w:rsidRDefault="005E186E" w:rsidP="005E186E">
      <w:r>
        <w:t>Marks &amp; Spencer could incorporate</w:t>
      </w:r>
      <w:r w:rsidR="002B7F0F">
        <w:t xml:space="preserve"> Triple Bottom Line within the organization this will help highlight long term </w:t>
      </w:r>
      <w:r w:rsidR="0038704B">
        <w:t>environmental and social issues which will ultimately keep M&amp;S on top of the changing cultures.</w:t>
      </w:r>
      <w:r w:rsidR="006763EF">
        <w:t xml:space="preserve"> The TBL framework should be used within all organisations, as destruction of rainforest, labor exploitation and environmental damage are huge major attributes being caused globally. </w:t>
      </w:r>
    </w:p>
    <w:p w14:paraId="091C0D24" w14:textId="2853B858" w:rsidR="003673FD" w:rsidRDefault="003673FD" w:rsidP="005E186E">
      <w:sdt>
        <w:sdtPr>
          <w:id w:val="-220294765"/>
          <w:citation/>
        </w:sdtPr>
        <w:sdtContent>
          <w:r>
            <w:fldChar w:fldCharType="begin"/>
          </w:r>
          <w:r>
            <w:rPr>
              <w:lang w:val="en-GB"/>
            </w:rPr>
            <w:instrText xml:space="preserve"> CITATION Ken21 \l 2057 </w:instrText>
          </w:r>
          <w:r>
            <w:fldChar w:fldCharType="separate"/>
          </w:r>
          <w:r w:rsidRPr="003673FD">
            <w:rPr>
              <w:noProof/>
              <w:lang w:val="en-GB"/>
            </w:rPr>
            <w:t>(Kenton, 2021)</w:t>
          </w:r>
          <w:r>
            <w:fldChar w:fldCharType="end"/>
          </w:r>
        </w:sdtContent>
      </w:sdt>
    </w:p>
    <w:p w14:paraId="5BC5A4A0" w14:textId="77777777" w:rsidR="003673FD" w:rsidRPr="005E186E" w:rsidRDefault="003673FD" w:rsidP="005E186E"/>
    <w:p w14:paraId="299D7FA8" w14:textId="12F6FA89" w:rsidR="002138B4" w:rsidRPr="00E1799C" w:rsidRDefault="00FB0277" w:rsidP="00E1799C">
      <w:pPr>
        <w:shd w:val="clear" w:color="auto" w:fill="FFFFFF"/>
        <w:rPr>
          <w:rFonts w:ascii="Arial" w:hAnsi="Arial" w:cs="Arial"/>
          <w:color w:val="111111"/>
          <w:sz w:val="26"/>
          <w:szCs w:val="26"/>
        </w:rPr>
      </w:pPr>
      <w:r>
        <w:rPr>
          <w:rFonts w:ascii="Arial" w:hAnsi="Arial" w:cs="Arial"/>
          <w:color w:val="111111"/>
          <w:sz w:val="26"/>
          <w:szCs w:val="26"/>
        </w:rPr>
        <w:t> </w:t>
      </w:r>
    </w:p>
    <w:p w14:paraId="19A63E4C" w14:textId="0EBCFCFA" w:rsidR="0049182F" w:rsidRDefault="0049182F" w:rsidP="00A34983">
      <w:pPr>
        <w:jc w:val="both"/>
        <w:rPr>
          <w:rFonts w:ascii="Arial" w:hAnsi="Arial" w:cs="Arial"/>
          <w:sz w:val="24"/>
          <w:szCs w:val="24"/>
          <w:highlight w:val="yellow"/>
        </w:rPr>
      </w:pPr>
    </w:p>
    <w:p w14:paraId="0341C7D5" w14:textId="0D9BF506" w:rsidR="003673FD" w:rsidRDefault="003673FD" w:rsidP="00A34983">
      <w:pPr>
        <w:jc w:val="both"/>
        <w:rPr>
          <w:rFonts w:ascii="Arial" w:hAnsi="Arial" w:cs="Arial"/>
          <w:sz w:val="24"/>
          <w:szCs w:val="24"/>
          <w:highlight w:val="yellow"/>
        </w:rPr>
      </w:pPr>
    </w:p>
    <w:p w14:paraId="331394F7" w14:textId="42A3ADE8" w:rsidR="003673FD" w:rsidRDefault="003673FD" w:rsidP="00A34983">
      <w:pPr>
        <w:jc w:val="both"/>
        <w:rPr>
          <w:rFonts w:ascii="Arial" w:hAnsi="Arial" w:cs="Arial"/>
          <w:sz w:val="24"/>
          <w:szCs w:val="24"/>
          <w:highlight w:val="yellow"/>
        </w:rPr>
      </w:pPr>
    </w:p>
    <w:p w14:paraId="1C536810" w14:textId="77777777" w:rsidR="003673FD" w:rsidRDefault="003673FD" w:rsidP="00A34983">
      <w:pPr>
        <w:jc w:val="both"/>
        <w:rPr>
          <w:rFonts w:ascii="Arial" w:hAnsi="Arial" w:cs="Arial"/>
          <w:sz w:val="24"/>
          <w:szCs w:val="24"/>
          <w:highlight w:val="yellow"/>
        </w:rPr>
      </w:pPr>
    </w:p>
    <w:p w14:paraId="2D0C5C54" w14:textId="339AB5DB" w:rsidR="008E1F9E" w:rsidRDefault="008E1F9E" w:rsidP="008E1F9E">
      <w:pPr>
        <w:pStyle w:val="Heading3"/>
        <w:shd w:val="clear" w:color="auto" w:fill="FFFFFF"/>
        <w:rPr>
          <w:rFonts w:ascii="Segoe UI" w:hAnsi="Segoe UI" w:cs="Segoe UI"/>
          <w:b/>
          <w:bCs/>
          <w:color w:val="auto"/>
        </w:rPr>
      </w:pPr>
      <w:bookmarkStart w:id="11" w:name="_Toc67023510"/>
      <w:bookmarkStart w:id="12" w:name="_Toc67030208"/>
      <w:r w:rsidRPr="008E1F9E">
        <w:rPr>
          <w:rFonts w:ascii="Segoe UI" w:hAnsi="Segoe UI" w:cs="Segoe UI"/>
          <w:b/>
          <w:bCs/>
          <w:color w:val="auto"/>
        </w:rPr>
        <w:t>IDIC model</w:t>
      </w:r>
      <w:r>
        <w:rPr>
          <w:rFonts w:ascii="Segoe UI" w:hAnsi="Segoe UI" w:cs="Segoe UI"/>
          <w:b/>
          <w:bCs/>
          <w:color w:val="auto"/>
        </w:rPr>
        <w:t xml:space="preserve"> Pepper &amp; Rogers</w:t>
      </w:r>
      <w:bookmarkEnd w:id="11"/>
      <w:bookmarkEnd w:id="12"/>
    </w:p>
    <w:p w14:paraId="281C9FF1" w14:textId="6D30A376" w:rsidR="0049182F" w:rsidRDefault="0049182F" w:rsidP="0049182F"/>
    <w:p w14:paraId="7DFBC792" w14:textId="513F5445" w:rsidR="0049182F" w:rsidRPr="003673FD" w:rsidRDefault="0049182F" w:rsidP="0049182F">
      <w:pPr>
        <w:rPr>
          <w:rFonts w:cstheme="minorHAnsi"/>
          <w:sz w:val="24"/>
          <w:szCs w:val="24"/>
        </w:rPr>
      </w:pPr>
      <w:r w:rsidRPr="003673FD">
        <w:rPr>
          <w:rFonts w:cstheme="minorHAnsi"/>
          <w:sz w:val="24"/>
          <w:szCs w:val="24"/>
        </w:rPr>
        <w:t xml:space="preserve">Peppers and Rogers group developed a model called the IDIC, which was a common blueprint for successfully applying customer relationship management in many different situations. </w:t>
      </w:r>
    </w:p>
    <w:p w14:paraId="51069E64" w14:textId="780F240A" w:rsidR="0049182F" w:rsidRPr="003673FD" w:rsidRDefault="0049182F" w:rsidP="0049182F">
      <w:pPr>
        <w:rPr>
          <w:rFonts w:cstheme="minorHAnsi"/>
          <w:sz w:val="24"/>
          <w:szCs w:val="24"/>
        </w:rPr>
      </w:pPr>
      <w:r w:rsidRPr="003673FD">
        <w:rPr>
          <w:rFonts w:cstheme="minorHAnsi"/>
          <w:sz w:val="24"/>
          <w:szCs w:val="24"/>
        </w:rPr>
        <w:t>IDIC is made up of four key stages for implementing CRM – Identify, Differ</w:t>
      </w:r>
      <w:r w:rsidR="002138B4" w:rsidRPr="003673FD">
        <w:rPr>
          <w:rFonts w:cstheme="minorHAnsi"/>
          <w:sz w:val="24"/>
          <w:szCs w:val="24"/>
        </w:rPr>
        <w:t>e</w:t>
      </w:r>
      <w:r w:rsidRPr="003673FD">
        <w:rPr>
          <w:rFonts w:cstheme="minorHAnsi"/>
          <w:sz w:val="24"/>
          <w:szCs w:val="24"/>
        </w:rPr>
        <w:t>ntiate</w:t>
      </w:r>
      <w:r w:rsidR="002138B4" w:rsidRPr="003673FD">
        <w:rPr>
          <w:rFonts w:cstheme="minorHAnsi"/>
          <w:sz w:val="24"/>
          <w:szCs w:val="24"/>
        </w:rPr>
        <w:t xml:space="preserve">, Interact and </w:t>
      </w:r>
      <w:proofErr w:type="spellStart"/>
      <w:r w:rsidR="002138B4" w:rsidRPr="003673FD">
        <w:rPr>
          <w:rFonts w:cstheme="minorHAnsi"/>
          <w:sz w:val="24"/>
          <w:szCs w:val="24"/>
        </w:rPr>
        <w:t>Customise</w:t>
      </w:r>
      <w:proofErr w:type="spellEnd"/>
      <w:r w:rsidR="002138B4" w:rsidRPr="003673FD">
        <w:rPr>
          <w:rFonts w:cstheme="minorHAnsi"/>
          <w:sz w:val="24"/>
          <w:szCs w:val="24"/>
        </w:rPr>
        <w:t xml:space="preserve">. </w:t>
      </w:r>
    </w:p>
    <w:p w14:paraId="15C258C7" w14:textId="6BFEAC6A" w:rsidR="002138B4" w:rsidRPr="003673FD" w:rsidRDefault="00CF1E20" w:rsidP="008E1F9E">
      <w:pPr>
        <w:pStyle w:val="NormalWeb"/>
        <w:shd w:val="clear" w:color="auto" w:fill="FFFFFF"/>
        <w:rPr>
          <w:rFonts w:asciiTheme="minorHAnsi" w:hAnsiTheme="minorHAnsi" w:cstheme="minorHAnsi"/>
          <w:color w:val="3D4752"/>
        </w:rPr>
      </w:pPr>
      <w:proofErr w:type="gramStart"/>
      <w:r w:rsidRPr="003673FD">
        <w:rPr>
          <w:rFonts w:asciiTheme="minorHAnsi" w:hAnsiTheme="minorHAnsi" w:cstheme="minorHAnsi"/>
          <w:color w:val="3D4752"/>
        </w:rPr>
        <w:t>Identifying</w:t>
      </w:r>
      <w:r w:rsidR="002138B4" w:rsidRPr="003673FD">
        <w:rPr>
          <w:rFonts w:asciiTheme="minorHAnsi" w:hAnsiTheme="minorHAnsi" w:cstheme="minorHAnsi"/>
          <w:color w:val="3D4752"/>
        </w:rPr>
        <w:t xml:space="preserve"> your customers, which</w:t>
      </w:r>
      <w:proofErr w:type="gramEnd"/>
      <w:r w:rsidR="002138B4" w:rsidRPr="003673FD">
        <w:rPr>
          <w:rFonts w:asciiTheme="minorHAnsi" w:hAnsiTheme="minorHAnsi" w:cstheme="minorHAnsi"/>
          <w:color w:val="3D4752"/>
        </w:rPr>
        <w:t xml:space="preserve"> can be gathered through collecting information on customers. This will allow organisations to have a better knowledge of what their customers want and </w:t>
      </w:r>
      <w:proofErr w:type="gramStart"/>
      <w:r w:rsidR="002138B4" w:rsidRPr="003673FD">
        <w:rPr>
          <w:rFonts w:asciiTheme="minorHAnsi" w:hAnsiTheme="minorHAnsi" w:cstheme="minorHAnsi"/>
          <w:color w:val="3D4752"/>
        </w:rPr>
        <w:t>require also</w:t>
      </w:r>
      <w:proofErr w:type="gramEnd"/>
      <w:r w:rsidR="002138B4" w:rsidRPr="003673FD">
        <w:rPr>
          <w:rFonts w:asciiTheme="minorHAnsi" w:hAnsiTheme="minorHAnsi" w:cstheme="minorHAnsi"/>
          <w:color w:val="3D4752"/>
        </w:rPr>
        <w:t xml:space="preserve"> behaviour patterns. </w:t>
      </w:r>
    </w:p>
    <w:p w14:paraId="7BB7AD11" w14:textId="5B6A7B02" w:rsidR="002138B4" w:rsidRPr="003673FD" w:rsidRDefault="002138B4" w:rsidP="008E1F9E">
      <w:pPr>
        <w:pStyle w:val="NormalWeb"/>
        <w:shd w:val="clear" w:color="auto" w:fill="FFFFFF"/>
        <w:rPr>
          <w:rFonts w:asciiTheme="minorHAnsi" w:hAnsiTheme="minorHAnsi" w:cstheme="minorHAnsi"/>
          <w:color w:val="3D4752"/>
        </w:rPr>
      </w:pPr>
      <w:r w:rsidRPr="003673FD">
        <w:rPr>
          <w:rFonts w:asciiTheme="minorHAnsi" w:hAnsiTheme="minorHAnsi" w:cstheme="minorHAnsi"/>
          <w:color w:val="3D4752"/>
        </w:rPr>
        <w:t xml:space="preserve">Differentiate or segmenting customers based on their expected and current lifetime value to the organisation. Differentiating customers allows engagement in customer relationship efforts and tailoring of interaction. </w:t>
      </w:r>
    </w:p>
    <w:p w14:paraId="4E6CC764" w14:textId="6CD23249" w:rsidR="002138B4" w:rsidRPr="003673FD" w:rsidRDefault="002138B4" w:rsidP="002138B4">
      <w:pPr>
        <w:pStyle w:val="NormalWeb"/>
        <w:shd w:val="clear" w:color="auto" w:fill="FFFFFF"/>
        <w:rPr>
          <w:rFonts w:asciiTheme="minorHAnsi" w:hAnsiTheme="minorHAnsi" w:cstheme="minorHAnsi"/>
          <w:color w:val="3D4752"/>
        </w:rPr>
      </w:pPr>
      <w:r w:rsidRPr="003673FD">
        <w:rPr>
          <w:rFonts w:asciiTheme="minorHAnsi" w:hAnsiTheme="minorHAnsi" w:cstheme="minorHAnsi"/>
          <w:color w:val="3D4752"/>
        </w:rPr>
        <w:t xml:space="preserve">Interact involves applying customer relationship management plans for customer interaction. Interactions and be customised to benefit the consumer to influence retention and continuous spending. </w:t>
      </w:r>
    </w:p>
    <w:p w14:paraId="0BBFD329" w14:textId="2ED3CA48" w:rsidR="003A1293" w:rsidRPr="003673FD" w:rsidRDefault="002138B4" w:rsidP="00805CB9">
      <w:pPr>
        <w:pStyle w:val="NormalWeb"/>
        <w:shd w:val="clear" w:color="auto" w:fill="FFFFFF"/>
        <w:rPr>
          <w:rFonts w:asciiTheme="minorHAnsi" w:hAnsiTheme="minorHAnsi" w:cstheme="minorHAnsi"/>
          <w:color w:val="3D4752"/>
        </w:rPr>
      </w:pPr>
      <w:r w:rsidRPr="003673FD">
        <w:rPr>
          <w:rFonts w:asciiTheme="minorHAnsi" w:hAnsiTheme="minorHAnsi" w:cstheme="minorHAnsi"/>
          <w:color w:val="3D4752"/>
        </w:rPr>
        <w:t>Customise is the gathering of customer interaction data, analysed to create a more one to one service tailored specifically to the individual. Ultimately ensuring customer expectations a</w:t>
      </w:r>
      <w:r w:rsidR="00805CB9" w:rsidRPr="003673FD">
        <w:rPr>
          <w:rFonts w:asciiTheme="minorHAnsi" w:hAnsiTheme="minorHAnsi" w:cstheme="minorHAnsi"/>
          <w:color w:val="3D4752"/>
        </w:rPr>
        <w:t xml:space="preserve">nd needs are met and tailored to suit them best. </w:t>
      </w:r>
    </w:p>
    <w:p w14:paraId="0E03FC7C" w14:textId="793AF060" w:rsidR="003673FD" w:rsidRPr="00805CB9" w:rsidRDefault="003673FD" w:rsidP="00805CB9">
      <w:pPr>
        <w:pStyle w:val="NormalWeb"/>
        <w:shd w:val="clear" w:color="auto" w:fill="FFFFFF"/>
        <w:rPr>
          <w:rFonts w:ascii="Segoe UI" w:hAnsi="Segoe UI" w:cs="Segoe UI"/>
          <w:color w:val="3D4752"/>
          <w:sz w:val="30"/>
          <w:szCs w:val="30"/>
        </w:rPr>
      </w:pPr>
      <w:sdt>
        <w:sdtPr>
          <w:rPr>
            <w:rFonts w:ascii="Segoe UI" w:hAnsi="Segoe UI" w:cs="Segoe UI"/>
            <w:color w:val="3D4752"/>
            <w:sz w:val="30"/>
            <w:szCs w:val="30"/>
          </w:rPr>
          <w:id w:val="-1077515995"/>
          <w:citation/>
        </w:sdtPr>
        <w:sdtContent>
          <w:r>
            <w:rPr>
              <w:rFonts w:ascii="Segoe UI" w:hAnsi="Segoe UI" w:cs="Segoe UI"/>
              <w:color w:val="3D4752"/>
              <w:sz w:val="30"/>
              <w:szCs w:val="30"/>
            </w:rPr>
            <w:fldChar w:fldCharType="begin"/>
          </w:r>
          <w:r>
            <w:rPr>
              <w:rFonts w:ascii="Segoe UI" w:hAnsi="Segoe UI" w:cs="Segoe UI"/>
              <w:color w:val="3D4752"/>
              <w:sz w:val="30"/>
              <w:szCs w:val="30"/>
            </w:rPr>
            <w:instrText xml:space="preserve"> CITATION Luc21 \l 2057 </w:instrText>
          </w:r>
          <w:r>
            <w:rPr>
              <w:rFonts w:ascii="Segoe UI" w:hAnsi="Segoe UI" w:cs="Segoe UI"/>
              <w:color w:val="3D4752"/>
              <w:sz w:val="30"/>
              <w:szCs w:val="30"/>
            </w:rPr>
            <w:fldChar w:fldCharType="separate"/>
          </w:r>
          <w:r w:rsidRPr="003673FD">
            <w:rPr>
              <w:rFonts w:ascii="Segoe UI" w:hAnsi="Segoe UI" w:cs="Segoe UI"/>
              <w:noProof/>
              <w:color w:val="3D4752"/>
              <w:sz w:val="30"/>
              <w:szCs w:val="30"/>
            </w:rPr>
            <w:t>(Lucidchart, 2021)</w:t>
          </w:r>
          <w:r>
            <w:rPr>
              <w:rFonts w:ascii="Segoe UI" w:hAnsi="Segoe UI" w:cs="Segoe UI"/>
              <w:color w:val="3D4752"/>
              <w:sz w:val="30"/>
              <w:szCs w:val="30"/>
            </w:rPr>
            <w:fldChar w:fldCharType="end"/>
          </w:r>
        </w:sdtContent>
      </w:sdt>
    </w:p>
    <w:p w14:paraId="4AC236D9" w14:textId="27F60D2C" w:rsidR="009B1109" w:rsidRDefault="009B1109" w:rsidP="00A34983">
      <w:pPr>
        <w:jc w:val="both"/>
      </w:pPr>
    </w:p>
    <w:p w14:paraId="665A1743" w14:textId="293B4387" w:rsidR="008E1F9E" w:rsidRDefault="008E1F9E" w:rsidP="00A34983">
      <w:pPr>
        <w:jc w:val="both"/>
      </w:pPr>
    </w:p>
    <w:p w14:paraId="619A51E1" w14:textId="77777777" w:rsidR="008E1F9E" w:rsidRDefault="008E1F9E" w:rsidP="00A34983">
      <w:pPr>
        <w:jc w:val="both"/>
        <w:rPr>
          <w:rFonts w:ascii="Arial" w:hAnsi="Arial" w:cs="Arial"/>
          <w:sz w:val="24"/>
          <w:szCs w:val="24"/>
          <w:highlight w:val="yellow"/>
        </w:rPr>
      </w:pPr>
    </w:p>
    <w:p w14:paraId="137A74F9" w14:textId="5BE62622" w:rsidR="009B1109" w:rsidRDefault="009B1109" w:rsidP="00A34983">
      <w:pPr>
        <w:jc w:val="both"/>
        <w:rPr>
          <w:rFonts w:ascii="Arial" w:hAnsi="Arial" w:cs="Arial"/>
          <w:sz w:val="24"/>
          <w:szCs w:val="24"/>
          <w:highlight w:val="yellow"/>
        </w:rPr>
      </w:pPr>
    </w:p>
    <w:p w14:paraId="2751D09A" w14:textId="08BC6D27" w:rsidR="009B1109" w:rsidRDefault="009B1109" w:rsidP="00A34983">
      <w:pPr>
        <w:jc w:val="both"/>
        <w:rPr>
          <w:rFonts w:ascii="Arial" w:hAnsi="Arial" w:cs="Arial"/>
          <w:sz w:val="24"/>
          <w:szCs w:val="24"/>
          <w:highlight w:val="yellow"/>
        </w:rPr>
      </w:pPr>
    </w:p>
    <w:p w14:paraId="3FB43667" w14:textId="77777777" w:rsidR="009B1109" w:rsidRDefault="009B1109" w:rsidP="00A34983">
      <w:pPr>
        <w:jc w:val="both"/>
        <w:rPr>
          <w:rFonts w:ascii="Arial" w:hAnsi="Arial" w:cs="Arial"/>
          <w:sz w:val="24"/>
          <w:szCs w:val="24"/>
          <w:highlight w:val="yellow"/>
        </w:rPr>
      </w:pPr>
    </w:p>
    <w:p w14:paraId="05471014" w14:textId="1240957A" w:rsidR="003A1293" w:rsidRDefault="003A1293" w:rsidP="00A34983">
      <w:pPr>
        <w:jc w:val="both"/>
        <w:rPr>
          <w:rFonts w:ascii="Arial" w:hAnsi="Arial" w:cs="Arial"/>
          <w:sz w:val="24"/>
          <w:szCs w:val="24"/>
          <w:highlight w:val="yellow"/>
        </w:rPr>
      </w:pPr>
    </w:p>
    <w:p w14:paraId="3259C262" w14:textId="2429544C" w:rsidR="00805CB9" w:rsidRDefault="00805CB9" w:rsidP="00A34983">
      <w:pPr>
        <w:jc w:val="both"/>
        <w:rPr>
          <w:rFonts w:ascii="Arial" w:hAnsi="Arial" w:cs="Arial"/>
          <w:sz w:val="24"/>
          <w:szCs w:val="24"/>
          <w:highlight w:val="yellow"/>
        </w:rPr>
      </w:pPr>
    </w:p>
    <w:p w14:paraId="6093AFC3" w14:textId="1CCAC8F9" w:rsidR="00CF1E20" w:rsidRDefault="00CF1E20" w:rsidP="00A34983">
      <w:pPr>
        <w:jc w:val="both"/>
        <w:rPr>
          <w:rFonts w:ascii="Arial" w:hAnsi="Arial" w:cs="Arial"/>
          <w:sz w:val="24"/>
          <w:szCs w:val="24"/>
          <w:highlight w:val="yellow"/>
        </w:rPr>
      </w:pPr>
    </w:p>
    <w:p w14:paraId="2A8CB8F9" w14:textId="73A0EAFE" w:rsidR="00CF1E20" w:rsidRDefault="00CF1E20" w:rsidP="00A34983">
      <w:pPr>
        <w:jc w:val="both"/>
        <w:rPr>
          <w:rFonts w:ascii="Arial" w:hAnsi="Arial" w:cs="Arial"/>
          <w:sz w:val="24"/>
          <w:szCs w:val="24"/>
          <w:highlight w:val="yellow"/>
        </w:rPr>
      </w:pPr>
    </w:p>
    <w:p w14:paraId="7F63F77F" w14:textId="391AD2A0" w:rsidR="00CF1E20" w:rsidRDefault="00CF1E20" w:rsidP="00A34983">
      <w:pPr>
        <w:jc w:val="both"/>
        <w:rPr>
          <w:rFonts w:ascii="Arial" w:hAnsi="Arial" w:cs="Arial"/>
          <w:sz w:val="24"/>
          <w:szCs w:val="24"/>
          <w:highlight w:val="yellow"/>
        </w:rPr>
      </w:pPr>
    </w:p>
    <w:p w14:paraId="550F17F8" w14:textId="3F1768C0" w:rsidR="00CF1E20" w:rsidRDefault="00CF1E20" w:rsidP="00A34983">
      <w:pPr>
        <w:jc w:val="both"/>
        <w:rPr>
          <w:rFonts w:ascii="Arial" w:hAnsi="Arial" w:cs="Arial"/>
          <w:sz w:val="24"/>
          <w:szCs w:val="24"/>
          <w:highlight w:val="yellow"/>
        </w:rPr>
      </w:pPr>
    </w:p>
    <w:p w14:paraId="001A578F" w14:textId="0D9DB935" w:rsidR="00CF1E20" w:rsidRDefault="00CF1E20" w:rsidP="00A34983">
      <w:pPr>
        <w:jc w:val="both"/>
        <w:rPr>
          <w:rFonts w:ascii="Arial" w:hAnsi="Arial" w:cs="Arial"/>
          <w:sz w:val="24"/>
          <w:szCs w:val="24"/>
          <w:highlight w:val="yellow"/>
        </w:rPr>
      </w:pPr>
    </w:p>
    <w:p w14:paraId="76D6D8D4" w14:textId="2B493C87" w:rsidR="00CF1E20" w:rsidRDefault="00CF1E20" w:rsidP="00A34983">
      <w:pPr>
        <w:jc w:val="both"/>
        <w:rPr>
          <w:rFonts w:ascii="Arial" w:hAnsi="Arial" w:cs="Arial"/>
          <w:sz w:val="24"/>
          <w:szCs w:val="24"/>
          <w:highlight w:val="yellow"/>
        </w:rPr>
      </w:pPr>
    </w:p>
    <w:p w14:paraId="33A3C84E" w14:textId="2D483A32" w:rsidR="00CF1E20" w:rsidRDefault="00CF1E20" w:rsidP="00A34983">
      <w:pPr>
        <w:jc w:val="both"/>
        <w:rPr>
          <w:rFonts w:ascii="Arial" w:hAnsi="Arial" w:cs="Arial"/>
          <w:sz w:val="24"/>
          <w:szCs w:val="24"/>
          <w:highlight w:val="yellow"/>
        </w:rPr>
      </w:pPr>
    </w:p>
    <w:p w14:paraId="367BE8E8" w14:textId="43C36139" w:rsidR="00E1799C" w:rsidRDefault="00E1799C" w:rsidP="00E1799C">
      <w:pPr>
        <w:pStyle w:val="Heading1"/>
        <w:rPr>
          <w:lang w:val="en-GB"/>
        </w:rPr>
      </w:pPr>
      <w:bookmarkStart w:id="13" w:name="_Toc67030209"/>
      <w:r>
        <w:rPr>
          <w:lang w:val="en-GB"/>
        </w:rPr>
        <w:t>The benefits of Customer Relationship Management to organisations engaging in the following activities</w:t>
      </w:r>
      <w:bookmarkEnd w:id="13"/>
    </w:p>
    <w:p w14:paraId="3A809738" w14:textId="268585A3" w:rsidR="00A34983" w:rsidRDefault="00A34983" w:rsidP="00A34983">
      <w:pPr>
        <w:jc w:val="both"/>
        <w:rPr>
          <w:rFonts w:ascii="Arial" w:hAnsi="Arial" w:cs="Arial"/>
          <w:sz w:val="24"/>
          <w:szCs w:val="24"/>
          <w:highlight w:val="yellow"/>
        </w:rPr>
      </w:pPr>
    </w:p>
    <w:p w14:paraId="23B3799A" w14:textId="77777777" w:rsidR="00293E29" w:rsidRPr="00894EEF" w:rsidRDefault="00293E29" w:rsidP="00A34983">
      <w:pPr>
        <w:jc w:val="both"/>
        <w:rPr>
          <w:rFonts w:ascii="Arial" w:hAnsi="Arial" w:cs="Arial"/>
          <w:sz w:val="24"/>
          <w:szCs w:val="24"/>
          <w:highlight w:val="yellow"/>
        </w:rPr>
      </w:pPr>
    </w:p>
    <w:p w14:paraId="72361E46" w14:textId="36F3ABDC" w:rsidR="00A34983" w:rsidRPr="00CF1E20" w:rsidRDefault="00A34983" w:rsidP="00CF1E20">
      <w:pPr>
        <w:jc w:val="both"/>
        <w:rPr>
          <w:rFonts w:ascii="Arial" w:hAnsi="Arial" w:cs="Arial"/>
          <w:sz w:val="24"/>
          <w:szCs w:val="24"/>
          <w:highlight w:val="yellow"/>
        </w:rPr>
      </w:pPr>
      <w:r w:rsidRPr="00CF1E20">
        <w:rPr>
          <w:rFonts w:ascii="Arial" w:hAnsi="Arial" w:cs="Arial"/>
          <w:sz w:val="24"/>
          <w:szCs w:val="24"/>
          <w:highlight w:val="yellow"/>
        </w:rPr>
        <w:t xml:space="preserve">Segmentation </w:t>
      </w:r>
    </w:p>
    <w:p w14:paraId="2D2F152E" w14:textId="3B40AF32" w:rsidR="00805CB9" w:rsidRDefault="00805CB9" w:rsidP="004F5C82">
      <w:pPr>
        <w:rPr>
          <w:rFonts w:ascii="Times New Roman" w:hAnsi="Times New Roman" w:cs="Times New Roman"/>
          <w:sz w:val="24"/>
          <w:szCs w:val="24"/>
        </w:rPr>
      </w:pPr>
    </w:p>
    <w:p w14:paraId="5E86050F" w14:textId="77777777" w:rsidR="00805CB9" w:rsidRDefault="00805CB9" w:rsidP="004F5C82">
      <w:pPr>
        <w:spacing w:line="360" w:lineRule="atLeast"/>
        <w:jc w:val="both"/>
        <w:textAlignment w:val="baseline"/>
        <w:rPr>
          <w:rFonts w:ascii="Arial" w:hAnsi="Arial" w:cs="Arial"/>
          <w:color w:val="393939"/>
        </w:rPr>
      </w:pPr>
      <w:r>
        <w:rPr>
          <w:rStyle w:val="Strong"/>
          <w:rFonts w:ascii="Arial" w:hAnsi="Arial" w:cs="Arial"/>
          <w:color w:val="393939"/>
        </w:rPr>
        <w:t>“</w:t>
      </w:r>
      <w:r w:rsidR="004F5C82">
        <w:rPr>
          <w:rFonts w:ascii="Arial" w:hAnsi="Arial" w:cs="Arial"/>
          <w:color w:val="393939"/>
        </w:rPr>
        <w:t>Segmentation means to divide the marketplace into parts, or segments, which are definable, accessible, actionable, and profitable and have a growth potential</w:t>
      </w:r>
      <w:r>
        <w:rPr>
          <w:rFonts w:ascii="Arial" w:hAnsi="Arial" w:cs="Arial"/>
          <w:color w:val="393939"/>
        </w:rPr>
        <w:t>”.</w:t>
      </w:r>
    </w:p>
    <w:p w14:paraId="157EF928" w14:textId="652498D8" w:rsidR="00805CB9" w:rsidRDefault="00805CB9" w:rsidP="004F5C82">
      <w:pPr>
        <w:spacing w:line="360" w:lineRule="atLeast"/>
        <w:jc w:val="both"/>
        <w:textAlignment w:val="baseline"/>
        <w:rPr>
          <w:rFonts w:ascii="Arial" w:hAnsi="Arial" w:cs="Arial"/>
          <w:color w:val="393939"/>
        </w:rPr>
      </w:pPr>
      <w:r>
        <w:rPr>
          <w:rFonts w:ascii="Arial" w:hAnsi="Arial" w:cs="Arial"/>
          <w:color w:val="393939"/>
        </w:rPr>
        <w:t xml:space="preserve">In order for organisations to hit as many </w:t>
      </w:r>
      <w:proofErr w:type="gramStart"/>
      <w:r>
        <w:rPr>
          <w:rFonts w:ascii="Arial" w:hAnsi="Arial" w:cs="Arial"/>
          <w:color w:val="393939"/>
        </w:rPr>
        <w:t>areas</w:t>
      </w:r>
      <w:proofErr w:type="gramEnd"/>
      <w:r>
        <w:rPr>
          <w:rFonts w:ascii="Arial" w:hAnsi="Arial" w:cs="Arial"/>
          <w:color w:val="393939"/>
        </w:rPr>
        <w:t xml:space="preserve"> in the market segmentation is used to widen organisations efforts to accompany different target markets with reasonable effort, cost and time.</w:t>
      </w:r>
    </w:p>
    <w:p w14:paraId="04DAC688" w14:textId="77777777" w:rsidR="003673FD" w:rsidRDefault="003673FD" w:rsidP="004F5C82">
      <w:pPr>
        <w:jc w:val="both"/>
      </w:pPr>
      <w:sdt>
        <w:sdtPr>
          <w:id w:val="1284306209"/>
          <w:citation/>
        </w:sdtPr>
        <w:sdtContent>
          <w:r>
            <w:fldChar w:fldCharType="begin"/>
          </w:r>
          <w:r>
            <w:rPr>
              <w:rFonts w:ascii="Arial" w:hAnsi="Arial" w:cs="Arial"/>
              <w:color w:val="393939"/>
              <w:lang w:val="en-GB"/>
            </w:rPr>
            <w:instrText xml:space="preserve"> CITATION The21 \l 2057 </w:instrText>
          </w:r>
          <w:r>
            <w:fldChar w:fldCharType="separate"/>
          </w:r>
          <w:r w:rsidRPr="003673FD">
            <w:rPr>
              <w:rFonts w:ascii="Arial" w:hAnsi="Arial" w:cs="Arial"/>
              <w:noProof/>
              <w:color w:val="393939"/>
              <w:lang w:val="en-GB"/>
            </w:rPr>
            <w:t>(The Eonomic Times, 2021)</w:t>
          </w:r>
          <w:r>
            <w:fldChar w:fldCharType="end"/>
          </w:r>
        </w:sdtContent>
      </w:sdt>
    </w:p>
    <w:p w14:paraId="2F9D8331" w14:textId="25641BB1" w:rsidR="00375CDB" w:rsidRDefault="00375CDB" w:rsidP="004F5C82">
      <w:pPr>
        <w:jc w:val="both"/>
      </w:pPr>
    </w:p>
    <w:p w14:paraId="03939D64" w14:textId="5109B9A1" w:rsidR="00375CDB" w:rsidRDefault="00375CDB" w:rsidP="004F5C82">
      <w:pPr>
        <w:jc w:val="both"/>
      </w:pPr>
    </w:p>
    <w:p w14:paraId="7D232715" w14:textId="63DD25AD" w:rsidR="00375CDB" w:rsidRDefault="00375CDB" w:rsidP="004F5C82">
      <w:pPr>
        <w:jc w:val="both"/>
      </w:pPr>
    </w:p>
    <w:p w14:paraId="32939C3A" w14:textId="57FF0A99" w:rsidR="00375CDB" w:rsidRDefault="00805CB9" w:rsidP="004F5C82">
      <w:pPr>
        <w:jc w:val="both"/>
      </w:pPr>
      <w:r>
        <w:t xml:space="preserve">Marks &amp; Spencer’s example of using segmentation within their organisation is the rebranding of M&amp;S’s core Per Una brand. Being recognised as a middle-aged retailer for shopper, steps are being taken to create diversity within their target market by introducing athleisure range </w:t>
      </w:r>
      <w:proofErr w:type="spellStart"/>
      <w:r>
        <w:t>Goodmove</w:t>
      </w:r>
      <w:proofErr w:type="spellEnd"/>
      <w:r>
        <w:t xml:space="preserve">, with over 150 new different </w:t>
      </w:r>
      <w:r w:rsidR="00062DCE">
        <w:t xml:space="preserve">clothing items and accessories it has been reported the new brand has had positive effects. </w:t>
      </w:r>
    </w:p>
    <w:p w14:paraId="6E467C73" w14:textId="40A987C7" w:rsidR="003673FD" w:rsidRDefault="003673FD" w:rsidP="004F5C82">
      <w:pPr>
        <w:jc w:val="both"/>
      </w:pPr>
      <w:sdt>
        <w:sdtPr>
          <w:id w:val="463551824"/>
          <w:citation/>
        </w:sdtPr>
        <w:sdtContent>
          <w:r>
            <w:fldChar w:fldCharType="begin"/>
          </w:r>
          <w:r>
            <w:rPr>
              <w:lang w:val="en-GB"/>
            </w:rPr>
            <w:instrText xml:space="preserve"> CITATION Naz20 \l 2057 </w:instrText>
          </w:r>
          <w:r>
            <w:fldChar w:fldCharType="separate"/>
          </w:r>
          <w:r w:rsidRPr="003673FD">
            <w:rPr>
              <w:noProof/>
              <w:lang w:val="en-GB"/>
            </w:rPr>
            <w:t>(Nazir, 2020)</w:t>
          </w:r>
          <w:r>
            <w:fldChar w:fldCharType="end"/>
          </w:r>
        </w:sdtContent>
      </w:sdt>
    </w:p>
    <w:p w14:paraId="13508399" w14:textId="77777777" w:rsidR="003673FD" w:rsidRPr="00375CDB" w:rsidRDefault="003673FD" w:rsidP="004F5C82">
      <w:pPr>
        <w:jc w:val="both"/>
      </w:pPr>
    </w:p>
    <w:p w14:paraId="42836266" w14:textId="0C870C74" w:rsidR="004F5C82" w:rsidRDefault="004F5C82" w:rsidP="004F5C82">
      <w:pPr>
        <w:jc w:val="both"/>
      </w:pPr>
    </w:p>
    <w:p w14:paraId="45893EA8" w14:textId="683EC55D" w:rsidR="004F5C82" w:rsidRDefault="004F5C82" w:rsidP="004F5C82">
      <w:pPr>
        <w:jc w:val="both"/>
        <w:rPr>
          <w:rFonts w:ascii="Arial" w:hAnsi="Arial" w:cs="Arial"/>
          <w:sz w:val="24"/>
          <w:szCs w:val="24"/>
          <w:highlight w:val="yellow"/>
        </w:rPr>
      </w:pPr>
    </w:p>
    <w:p w14:paraId="4B267CA4" w14:textId="1E888316" w:rsidR="004F5C82" w:rsidRDefault="004F5C82" w:rsidP="004F5C82">
      <w:pPr>
        <w:jc w:val="both"/>
        <w:rPr>
          <w:rFonts w:ascii="Arial" w:hAnsi="Arial" w:cs="Arial"/>
          <w:sz w:val="24"/>
          <w:szCs w:val="24"/>
          <w:highlight w:val="yellow"/>
        </w:rPr>
      </w:pPr>
    </w:p>
    <w:p w14:paraId="76199EDB" w14:textId="492ADDB0" w:rsidR="004F5C82" w:rsidRDefault="004F5C82" w:rsidP="004F5C82">
      <w:pPr>
        <w:jc w:val="both"/>
        <w:rPr>
          <w:rFonts w:ascii="Arial" w:hAnsi="Arial" w:cs="Arial"/>
          <w:sz w:val="24"/>
          <w:szCs w:val="24"/>
          <w:highlight w:val="yellow"/>
        </w:rPr>
      </w:pPr>
    </w:p>
    <w:p w14:paraId="0C87827B" w14:textId="45A55E7B" w:rsidR="00375CDB" w:rsidRDefault="00375CDB" w:rsidP="004F5C82">
      <w:pPr>
        <w:jc w:val="both"/>
        <w:rPr>
          <w:rFonts w:ascii="Arial" w:hAnsi="Arial" w:cs="Arial"/>
          <w:sz w:val="24"/>
          <w:szCs w:val="24"/>
          <w:highlight w:val="yellow"/>
        </w:rPr>
      </w:pPr>
    </w:p>
    <w:p w14:paraId="6A799A6A" w14:textId="77777777" w:rsidR="00CF1E20" w:rsidRPr="00D71B43" w:rsidRDefault="00CF1E20" w:rsidP="00D71B43">
      <w:pPr>
        <w:jc w:val="both"/>
        <w:rPr>
          <w:rFonts w:ascii="Arial" w:hAnsi="Arial" w:cs="Arial"/>
          <w:sz w:val="24"/>
          <w:szCs w:val="24"/>
          <w:highlight w:val="yellow"/>
        </w:rPr>
      </w:pPr>
    </w:p>
    <w:p w14:paraId="003F2B41" w14:textId="77777777" w:rsidR="00CF1E20" w:rsidRDefault="00CF1E20" w:rsidP="00CF1E20">
      <w:pPr>
        <w:pStyle w:val="ListParagraph"/>
        <w:jc w:val="both"/>
        <w:rPr>
          <w:rFonts w:ascii="Arial" w:hAnsi="Arial" w:cs="Arial"/>
          <w:sz w:val="24"/>
          <w:szCs w:val="24"/>
          <w:highlight w:val="yellow"/>
        </w:rPr>
      </w:pPr>
    </w:p>
    <w:p w14:paraId="32B398BE" w14:textId="77777777" w:rsidR="00CF1E20" w:rsidRDefault="00CF1E20" w:rsidP="00CF1E20">
      <w:pPr>
        <w:pStyle w:val="ListParagraph"/>
        <w:jc w:val="both"/>
        <w:rPr>
          <w:rFonts w:ascii="Arial" w:hAnsi="Arial" w:cs="Arial"/>
          <w:sz w:val="24"/>
          <w:szCs w:val="24"/>
          <w:highlight w:val="yellow"/>
        </w:rPr>
      </w:pPr>
    </w:p>
    <w:p w14:paraId="213468F4" w14:textId="126B1FE7" w:rsidR="00A34983" w:rsidRPr="00E1799C" w:rsidRDefault="00A34983" w:rsidP="00E1799C">
      <w:pPr>
        <w:jc w:val="both"/>
        <w:rPr>
          <w:rFonts w:ascii="Arial" w:hAnsi="Arial" w:cs="Arial"/>
          <w:sz w:val="24"/>
          <w:szCs w:val="24"/>
          <w:highlight w:val="yellow"/>
        </w:rPr>
      </w:pPr>
      <w:r w:rsidRPr="00E1799C">
        <w:rPr>
          <w:rFonts w:ascii="Arial" w:hAnsi="Arial" w:cs="Arial"/>
          <w:sz w:val="24"/>
          <w:szCs w:val="24"/>
          <w:highlight w:val="yellow"/>
        </w:rPr>
        <w:t>Targeting Customers</w:t>
      </w:r>
    </w:p>
    <w:p w14:paraId="2E61405D" w14:textId="3E169C27" w:rsidR="00293E29" w:rsidRDefault="00293E29" w:rsidP="00293E29">
      <w:pPr>
        <w:jc w:val="both"/>
        <w:rPr>
          <w:rFonts w:ascii="Arial" w:hAnsi="Arial" w:cs="Arial"/>
          <w:sz w:val="24"/>
          <w:szCs w:val="24"/>
          <w:highlight w:val="yellow"/>
        </w:rPr>
      </w:pPr>
    </w:p>
    <w:p w14:paraId="04716C79" w14:textId="0E5B0B71" w:rsidR="00062DCE" w:rsidRDefault="00062DCE" w:rsidP="00293E29">
      <w:pPr>
        <w:jc w:val="both"/>
        <w:rPr>
          <w:rFonts w:ascii="Arial" w:hAnsi="Arial" w:cs="Arial"/>
          <w:sz w:val="24"/>
          <w:szCs w:val="24"/>
          <w:highlight w:val="yellow"/>
        </w:rPr>
      </w:pPr>
    </w:p>
    <w:p w14:paraId="55D2AB57" w14:textId="2BEF732A" w:rsidR="00062DCE" w:rsidRDefault="00062DCE" w:rsidP="00293E29">
      <w:pPr>
        <w:jc w:val="both"/>
        <w:rPr>
          <w:rFonts w:ascii="Arial" w:hAnsi="Arial" w:cs="Arial"/>
          <w:sz w:val="24"/>
          <w:szCs w:val="24"/>
        </w:rPr>
      </w:pPr>
      <w:r w:rsidRPr="00062DCE">
        <w:rPr>
          <w:rFonts w:ascii="Arial" w:hAnsi="Arial" w:cs="Arial"/>
          <w:sz w:val="24"/>
          <w:szCs w:val="24"/>
        </w:rPr>
        <w:t xml:space="preserve">Customer relationship management </w:t>
      </w:r>
      <w:r>
        <w:rPr>
          <w:rFonts w:ascii="Arial" w:hAnsi="Arial" w:cs="Arial"/>
          <w:sz w:val="24"/>
          <w:szCs w:val="24"/>
        </w:rPr>
        <w:t xml:space="preserve">plays key roles in targeting customers. </w:t>
      </w:r>
      <w:r w:rsidR="00D71B43">
        <w:rPr>
          <w:rFonts w:ascii="Arial" w:hAnsi="Arial" w:cs="Arial"/>
          <w:sz w:val="24"/>
          <w:szCs w:val="24"/>
        </w:rPr>
        <w:t>Through</w:t>
      </w:r>
      <w:r>
        <w:rPr>
          <w:rFonts w:ascii="Arial" w:hAnsi="Arial" w:cs="Arial"/>
          <w:sz w:val="24"/>
          <w:szCs w:val="24"/>
        </w:rPr>
        <w:t xml:space="preserve"> careful collection of customer date CRM systems </w:t>
      </w:r>
      <w:proofErr w:type="gramStart"/>
      <w:r>
        <w:rPr>
          <w:rFonts w:ascii="Arial" w:hAnsi="Arial" w:cs="Arial"/>
          <w:sz w:val="24"/>
          <w:szCs w:val="24"/>
        </w:rPr>
        <w:t>are able to</w:t>
      </w:r>
      <w:proofErr w:type="gramEnd"/>
      <w:r>
        <w:rPr>
          <w:rFonts w:ascii="Arial" w:hAnsi="Arial" w:cs="Arial"/>
          <w:sz w:val="24"/>
          <w:szCs w:val="24"/>
        </w:rPr>
        <w:t xml:space="preserve"> tailor </w:t>
      </w:r>
      <w:r w:rsidR="00D71B43">
        <w:rPr>
          <w:rFonts w:ascii="Arial" w:hAnsi="Arial" w:cs="Arial"/>
          <w:sz w:val="24"/>
          <w:szCs w:val="24"/>
        </w:rPr>
        <w:t>marketing</w:t>
      </w:r>
      <w:r>
        <w:rPr>
          <w:rFonts w:ascii="Arial" w:hAnsi="Arial" w:cs="Arial"/>
          <w:sz w:val="24"/>
          <w:szCs w:val="24"/>
        </w:rPr>
        <w:t xml:space="preserve"> effectively and more accurately.</w:t>
      </w:r>
    </w:p>
    <w:p w14:paraId="4EC6AC23" w14:textId="4E524F93" w:rsidR="003673FD" w:rsidRPr="00062DCE" w:rsidRDefault="00946223" w:rsidP="00293E29">
      <w:pPr>
        <w:jc w:val="both"/>
        <w:rPr>
          <w:rFonts w:ascii="Arial" w:hAnsi="Arial" w:cs="Arial"/>
          <w:sz w:val="24"/>
          <w:szCs w:val="24"/>
        </w:rPr>
      </w:pPr>
      <w:sdt>
        <w:sdtPr>
          <w:rPr>
            <w:rFonts w:ascii="Arial" w:hAnsi="Arial" w:cs="Arial"/>
            <w:sz w:val="24"/>
            <w:szCs w:val="24"/>
          </w:rPr>
          <w:id w:val="811994785"/>
          <w:citation/>
        </w:sdtPr>
        <w:sdtContent>
          <w:r>
            <w:rPr>
              <w:rFonts w:ascii="Arial" w:hAnsi="Arial" w:cs="Arial"/>
              <w:sz w:val="24"/>
              <w:szCs w:val="24"/>
            </w:rPr>
            <w:fldChar w:fldCharType="begin"/>
          </w:r>
          <w:r>
            <w:rPr>
              <w:rFonts w:ascii="Arial" w:hAnsi="Arial" w:cs="Arial"/>
              <w:sz w:val="24"/>
              <w:szCs w:val="24"/>
              <w:lang w:val="en-GB"/>
            </w:rPr>
            <w:instrText xml:space="preserve"> CITATION Pla21 \l 2057 </w:instrText>
          </w:r>
          <w:r>
            <w:rPr>
              <w:rFonts w:ascii="Arial" w:hAnsi="Arial" w:cs="Arial"/>
              <w:sz w:val="24"/>
              <w:szCs w:val="24"/>
            </w:rPr>
            <w:fldChar w:fldCharType="separate"/>
          </w:r>
          <w:r w:rsidRPr="00946223">
            <w:rPr>
              <w:rFonts w:ascii="Arial" w:hAnsi="Arial" w:cs="Arial"/>
              <w:noProof/>
              <w:sz w:val="24"/>
              <w:szCs w:val="24"/>
              <w:lang w:val="en-GB"/>
            </w:rPr>
            <w:t>(Plaksij, 2021)</w:t>
          </w:r>
          <w:r>
            <w:rPr>
              <w:rFonts w:ascii="Arial" w:hAnsi="Arial" w:cs="Arial"/>
              <w:sz w:val="24"/>
              <w:szCs w:val="24"/>
            </w:rPr>
            <w:fldChar w:fldCharType="end"/>
          </w:r>
        </w:sdtContent>
      </w:sdt>
    </w:p>
    <w:p w14:paraId="382B638C" w14:textId="4E805B3F" w:rsidR="00293E29" w:rsidRDefault="00293E29" w:rsidP="00293E29">
      <w:pPr>
        <w:jc w:val="both"/>
      </w:pPr>
    </w:p>
    <w:p w14:paraId="06BF1512" w14:textId="3516A0E7" w:rsidR="00062DCE" w:rsidRDefault="00062DCE" w:rsidP="00293E29">
      <w:pPr>
        <w:jc w:val="both"/>
        <w:rPr>
          <w:rFonts w:ascii="Arial" w:hAnsi="Arial" w:cs="Arial"/>
          <w:sz w:val="24"/>
          <w:szCs w:val="24"/>
        </w:rPr>
      </w:pPr>
      <w:r>
        <w:rPr>
          <w:rFonts w:ascii="Arial" w:hAnsi="Arial" w:cs="Arial"/>
          <w:sz w:val="24"/>
          <w:szCs w:val="24"/>
        </w:rPr>
        <w:t>T</w:t>
      </w:r>
      <w:r w:rsidRPr="00062DCE">
        <w:rPr>
          <w:rFonts w:ascii="Arial" w:hAnsi="Arial" w:cs="Arial"/>
          <w:sz w:val="24"/>
          <w:szCs w:val="24"/>
        </w:rPr>
        <w:t>hrough the careful data analysis Marks &amp; Spencer</w:t>
      </w:r>
      <w:r>
        <w:rPr>
          <w:rFonts w:ascii="Arial" w:hAnsi="Arial" w:cs="Arial"/>
          <w:sz w:val="24"/>
          <w:szCs w:val="24"/>
        </w:rPr>
        <w:t xml:space="preserve"> chairman Archie Norman has stated M&amp;S clothing is too heavily focused on the over-55s market and that clothing prices needed to be cut </w:t>
      </w:r>
      <w:proofErr w:type="gramStart"/>
      <w:r>
        <w:rPr>
          <w:rFonts w:ascii="Arial" w:hAnsi="Arial" w:cs="Arial"/>
          <w:sz w:val="24"/>
          <w:szCs w:val="24"/>
        </w:rPr>
        <w:t>in order to</w:t>
      </w:r>
      <w:proofErr w:type="gramEnd"/>
      <w:r>
        <w:rPr>
          <w:rFonts w:ascii="Arial" w:hAnsi="Arial" w:cs="Arial"/>
          <w:sz w:val="24"/>
          <w:szCs w:val="24"/>
        </w:rPr>
        <w:t xml:space="preserve"> improve business. Also mentioning that their organisation would need to attract women in the 30’s bracket </w:t>
      </w:r>
      <w:r w:rsidR="00D71B43">
        <w:rPr>
          <w:rFonts w:ascii="Arial" w:hAnsi="Arial" w:cs="Arial"/>
          <w:sz w:val="24"/>
          <w:szCs w:val="24"/>
        </w:rPr>
        <w:t>alongside</w:t>
      </w:r>
      <w:r>
        <w:rPr>
          <w:rFonts w:ascii="Arial" w:hAnsi="Arial" w:cs="Arial"/>
          <w:sz w:val="24"/>
          <w:szCs w:val="24"/>
        </w:rPr>
        <w:t xml:space="preserve"> its current over-55s customer base. Combined with The Value Chain Quality mode targeting customers is most effective due to the heavy focus revolving around the customer. </w:t>
      </w:r>
    </w:p>
    <w:p w14:paraId="5B599AD2" w14:textId="6A6D18A4" w:rsidR="00946223" w:rsidRDefault="00946223" w:rsidP="00293E29">
      <w:pPr>
        <w:jc w:val="both"/>
        <w:rPr>
          <w:rFonts w:ascii="Arial" w:hAnsi="Arial" w:cs="Arial"/>
          <w:sz w:val="24"/>
          <w:szCs w:val="24"/>
        </w:rPr>
      </w:pPr>
      <w:sdt>
        <w:sdtPr>
          <w:rPr>
            <w:rFonts w:ascii="Arial" w:hAnsi="Arial" w:cs="Arial"/>
            <w:sz w:val="24"/>
            <w:szCs w:val="24"/>
          </w:rPr>
          <w:id w:val="18441180"/>
          <w:citation/>
        </w:sdtPr>
        <w:sdtContent>
          <w:r>
            <w:rPr>
              <w:rFonts w:ascii="Arial" w:hAnsi="Arial" w:cs="Arial"/>
              <w:sz w:val="24"/>
              <w:szCs w:val="24"/>
            </w:rPr>
            <w:fldChar w:fldCharType="begin"/>
          </w:r>
          <w:r>
            <w:rPr>
              <w:rFonts w:ascii="Arial" w:hAnsi="Arial" w:cs="Arial"/>
              <w:sz w:val="24"/>
              <w:szCs w:val="24"/>
              <w:lang w:val="en-GB"/>
            </w:rPr>
            <w:instrText xml:space="preserve"> CITATION Woo17 \l 2057 </w:instrText>
          </w:r>
          <w:r>
            <w:rPr>
              <w:rFonts w:ascii="Arial" w:hAnsi="Arial" w:cs="Arial"/>
              <w:sz w:val="24"/>
              <w:szCs w:val="24"/>
            </w:rPr>
            <w:fldChar w:fldCharType="separate"/>
          </w:r>
          <w:r w:rsidRPr="00946223">
            <w:rPr>
              <w:rFonts w:ascii="Arial" w:hAnsi="Arial" w:cs="Arial"/>
              <w:noProof/>
              <w:sz w:val="24"/>
              <w:szCs w:val="24"/>
              <w:lang w:val="en-GB"/>
            </w:rPr>
            <w:t>(Wood, 2017)</w:t>
          </w:r>
          <w:r>
            <w:rPr>
              <w:rFonts w:ascii="Arial" w:hAnsi="Arial" w:cs="Arial"/>
              <w:sz w:val="24"/>
              <w:szCs w:val="24"/>
            </w:rPr>
            <w:fldChar w:fldCharType="end"/>
          </w:r>
        </w:sdtContent>
      </w:sdt>
    </w:p>
    <w:p w14:paraId="54101B69" w14:textId="77777777" w:rsidR="00946223" w:rsidRDefault="00946223" w:rsidP="00293E29">
      <w:pPr>
        <w:jc w:val="both"/>
        <w:rPr>
          <w:rFonts w:ascii="Arial" w:hAnsi="Arial" w:cs="Arial"/>
          <w:sz w:val="24"/>
          <w:szCs w:val="24"/>
        </w:rPr>
      </w:pPr>
    </w:p>
    <w:p w14:paraId="061BFB38" w14:textId="1C21EC66" w:rsidR="00154DE3" w:rsidRPr="00062DCE" w:rsidRDefault="00154DE3" w:rsidP="00293E29">
      <w:pPr>
        <w:jc w:val="both"/>
        <w:rPr>
          <w:rFonts w:ascii="Arial" w:hAnsi="Arial" w:cs="Arial"/>
          <w:sz w:val="24"/>
          <w:szCs w:val="24"/>
        </w:rPr>
      </w:pPr>
    </w:p>
    <w:p w14:paraId="73FE003C" w14:textId="6B97FC86" w:rsidR="00154DE3" w:rsidRDefault="00154DE3" w:rsidP="00293E29">
      <w:pPr>
        <w:jc w:val="both"/>
        <w:rPr>
          <w:rFonts w:ascii="Arial" w:hAnsi="Arial" w:cs="Arial"/>
          <w:sz w:val="24"/>
          <w:szCs w:val="24"/>
          <w:highlight w:val="yellow"/>
        </w:rPr>
      </w:pPr>
    </w:p>
    <w:p w14:paraId="40BF883B" w14:textId="0EDA1A7A" w:rsidR="00062DCE" w:rsidRDefault="00062DCE" w:rsidP="00293E29">
      <w:pPr>
        <w:jc w:val="both"/>
        <w:rPr>
          <w:rFonts w:ascii="Arial" w:hAnsi="Arial" w:cs="Arial"/>
          <w:sz w:val="24"/>
          <w:szCs w:val="24"/>
          <w:highlight w:val="yellow"/>
        </w:rPr>
      </w:pPr>
    </w:p>
    <w:p w14:paraId="60366208" w14:textId="215BB116" w:rsidR="00062DCE" w:rsidRDefault="00062DCE" w:rsidP="00293E29">
      <w:pPr>
        <w:jc w:val="both"/>
        <w:rPr>
          <w:rFonts w:ascii="Arial" w:hAnsi="Arial" w:cs="Arial"/>
          <w:sz w:val="24"/>
          <w:szCs w:val="24"/>
          <w:highlight w:val="yellow"/>
        </w:rPr>
      </w:pPr>
    </w:p>
    <w:p w14:paraId="55A56D36" w14:textId="465B90C0" w:rsidR="00062DCE" w:rsidRDefault="00062DCE" w:rsidP="00293E29">
      <w:pPr>
        <w:jc w:val="both"/>
        <w:rPr>
          <w:rFonts w:ascii="Arial" w:hAnsi="Arial" w:cs="Arial"/>
          <w:sz w:val="24"/>
          <w:szCs w:val="24"/>
          <w:highlight w:val="yellow"/>
        </w:rPr>
      </w:pPr>
    </w:p>
    <w:p w14:paraId="41CCF150" w14:textId="6E52628D" w:rsidR="00062DCE" w:rsidRDefault="00062DCE" w:rsidP="00293E29">
      <w:pPr>
        <w:jc w:val="both"/>
        <w:rPr>
          <w:rFonts w:ascii="Arial" w:hAnsi="Arial" w:cs="Arial"/>
          <w:sz w:val="24"/>
          <w:szCs w:val="24"/>
          <w:highlight w:val="yellow"/>
        </w:rPr>
      </w:pPr>
    </w:p>
    <w:p w14:paraId="699BA8EA" w14:textId="13AC1637" w:rsidR="00062DCE" w:rsidRDefault="00062DCE" w:rsidP="00293E29">
      <w:pPr>
        <w:jc w:val="both"/>
        <w:rPr>
          <w:rFonts w:ascii="Arial" w:hAnsi="Arial" w:cs="Arial"/>
          <w:sz w:val="24"/>
          <w:szCs w:val="24"/>
          <w:highlight w:val="yellow"/>
        </w:rPr>
      </w:pPr>
    </w:p>
    <w:p w14:paraId="4BDD0376" w14:textId="78DAAAA5" w:rsidR="00062DCE" w:rsidRDefault="00062DCE" w:rsidP="00293E29">
      <w:pPr>
        <w:jc w:val="both"/>
        <w:rPr>
          <w:rFonts w:ascii="Arial" w:hAnsi="Arial" w:cs="Arial"/>
          <w:sz w:val="24"/>
          <w:szCs w:val="24"/>
          <w:highlight w:val="yellow"/>
        </w:rPr>
      </w:pPr>
    </w:p>
    <w:p w14:paraId="3DC749F7" w14:textId="134610A6" w:rsidR="00293E29" w:rsidRDefault="00293E29" w:rsidP="00293E29">
      <w:pPr>
        <w:jc w:val="both"/>
        <w:rPr>
          <w:rFonts w:ascii="Arial" w:hAnsi="Arial" w:cs="Arial"/>
          <w:sz w:val="24"/>
          <w:szCs w:val="24"/>
          <w:highlight w:val="yellow"/>
        </w:rPr>
      </w:pPr>
    </w:p>
    <w:p w14:paraId="7BE152EA" w14:textId="0E36E0C2" w:rsidR="00293E29" w:rsidRDefault="00293E29" w:rsidP="00293E29">
      <w:pPr>
        <w:jc w:val="both"/>
        <w:rPr>
          <w:rFonts w:ascii="Arial" w:hAnsi="Arial" w:cs="Arial"/>
          <w:sz w:val="24"/>
          <w:szCs w:val="24"/>
          <w:highlight w:val="yellow"/>
        </w:rPr>
      </w:pPr>
    </w:p>
    <w:p w14:paraId="6A592ECB" w14:textId="7A65040C" w:rsidR="00293E29" w:rsidRDefault="00293E29" w:rsidP="00293E29">
      <w:pPr>
        <w:jc w:val="both"/>
        <w:rPr>
          <w:rFonts w:ascii="Arial" w:hAnsi="Arial" w:cs="Arial"/>
          <w:sz w:val="24"/>
          <w:szCs w:val="24"/>
          <w:highlight w:val="yellow"/>
        </w:rPr>
      </w:pPr>
    </w:p>
    <w:p w14:paraId="10594C8E" w14:textId="4CDA915E" w:rsidR="00293E29" w:rsidRDefault="00293E29" w:rsidP="00293E29">
      <w:pPr>
        <w:jc w:val="both"/>
        <w:rPr>
          <w:rFonts w:ascii="Arial" w:hAnsi="Arial" w:cs="Arial"/>
          <w:sz w:val="24"/>
          <w:szCs w:val="24"/>
          <w:highlight w:val="yellow"/>
        </w:rPr>
      </w:pPr>
    </w:p>
    <w:p w14:paraId="78079C4F" w14:textId="570488BF" w:rsidR="00293E29" w:rsidRDefault="00293E29" w:rsidP="00293E29">
      <w:pPr>
        <w:jc w:val="both"/>
        <w:rPr>
          <w:rFonts w:ascii="Arial" w:hAnsi="Arial" w:cs="Arial"/>
          <w:sz w:val="24"/>
          <w:szCs w:val="24"/>
          <w:highlight w:val="yellow"/>
        </w:rPr>
      </w:pPr>
    </w:p>
    <w:p w14:paraId="63FEDF93" w14:textId="7E8B8602" w:rsidR="00293E29" w:rsidRDefault="00293E29" w:rsidP="00293E29">
      <w:pPr>
        <w:jc w:val="both"/>
        <w:rPr>
          <w:rFonts w:ascii="Arial" w:hAnsi="Arial" w:cs="Arial"/>
          <w:sz w:val="24"/>
          <w:szCs w:val="24"/>
          <w:highlight w:val="yellow"/>
        </w:rPr>
      </w:pPr>
    </w:p>
    <w:p w14:paraId="49A0F3CF" w14:textId="3EB63A6B" w:rsidR="00062DCE" w:rsidRDefault="00062DCE" w:rsidP="00293E29">
      <w:pPr>
        <w:jc w:val="both"/>
        <w:rPr>
          <w:rFonts w:ascii="Arial" w:hAnsi="Arial" w:cs="Arial"/>
          <w:sz w:val="24"/>
          <w:szCs w:val="24"/>
          <w:highlight w:val="yellow"/>
        </w:rPr>
      </w:pPr>
    </w:p>
    <w:p w14:paraId="6FEBFC20" w14:textId="4B344EFC" w:rsidR="00062DCE" w:rsidRDefault="00062DCE" w:rsidP="00293E29">
      <w:pPr>
        <w:jc w:val="both"/>
        <w:rPr>
          <w:rFonts w:ascii="Arial" w:hAnsi="Arial" w:cs="Arial"/>
          <w:sz w:val="24"/>
          <w:szCs w:val="24"/>
          <w:highlight w:val="yellow"/>
        </w:rPr>
      </w:pPr>
    </w:p>
    <w:p w14:paraId="30C70106" w14:textId="5D7F1719" w:rsidR="00062DCE" w:rsidRDefault="00062DCE" w:rsidP="00293E29">
      <w:pPr>
        <w:jc w:val="both"/>
        <w:rPr>
          <w:rFonts w:ascii="Arial" w:hAnsi="Arial" w:cs="Arial"/>
          <w:sz w:val="24"/>
          <w:szCs w:val="24"/>
          <w:highlight w:val="yellow"/>
        </w:rPr>
      </w:pPr>
    </w:p>
    <w:p w14:paraId="37741BD2" w14:textId="77777777" w:rsidR="00293E29" w:rsidRPr="00293E29" w:rsidRDefault="00293E29" w:rsidP="00293E29">
      <w:pPr>
        <w:jc w:val="both"/>
        <w:rPr>
          <w:rFonts w:ascii="Arial" w:hAnsi="Arial" w:cs="Arial"/>
          <w:sz w:val="24"/>
          <w:szCs w:val="24"/>
          <w:highlight w:val="yellow"/>
        </w:rPr>
      </w:pPr>
    </w:p>
    <w:p w14:paraId="72AB267D" w14:textId="727602EE" w:rsidR="00A34983" w:rsidRPr="00CF1E20" w:rsidRDefault="00A34983" w:rsidP="00CF1E20">
      <w:pPr>
        <w:jc w:val="both"/>
        <w:rPr>
          <w:rFonts w:ascii="Arial" w:hAnsi="Arial" w:cs="Arial"/>
          <w:sz w:val="24"/>
          <w:szCs w:val="24"/>
          <w:highlight w:val="yellow"/>
        </w:rPr>
      </w:pPr>
      <w:r w:rsidRPr="00CF1E20">
        <w:rPr>
          <w:rFonts w:ascii="Arial" w:hAnsi="Arial" w:cs="Arial"/>
          <w:sz w:val="24"/>
          <w:szCs w:val="24"/>
          <w:highlight w:val="yellow"/>
        </w:rPr>
        <w:t>A Loyalty Ladder</w:t>
      </w:r>
    </w:p>
    <w:p w14:paraId="345B4FD6" w14:textId="294B4C5F" w:rsidR="00293E29" w:rsidRDefault="00293E29" w:rsidP="00293E29">
      <w:pPr>
        <w:jc w:val="both"/>
        <w:rPr>
          <w:rFonts w:ascii="Arial" w:hAnsi="Arial" w:cs="Arial"/>
          <w:sz w:val="24"/>
          <w:szCs w:val="24"/>
          <w:highlight w:val="yellow"/>
        </w:rPr>
      </w:pPr>
    </w:p>
    <w:p w14:paraId="48BDACCE" w14:textId="26FD6173" w:rsidR="00062DCE" w:rsidRDefault="00062DCE" w:rsidP="00293E29">
      <w:pPr>
        <w:jc w:val="both"/>
        <w:rPr>
          <w:rFonts w:ascii="Arial" w:hAnsi="Arial" w:cs="Arial"/>
          <w:sz w:val="24"/>
          <w:szCs w:val="24"/>
        </w:rPr>
      </w:pPr>
      <w:r w:rsidRPr="00062DCE">
        <w:rPr>
          <w:rFonts w:ascii="Arial" w:hAnsi="Arial" w:cs="Arial"/>
          <w:sz w:val="24"/>
          <w:szCs w:val="24"/>
        </w:rPr>
        <w:t xml:space="preserve">The loyalty ladder </w:t>
      </w:r>
      <w:r w:rsidR="00D71B43" w:rsidRPr="00062DCE">
        <w:rPr>
          <w:rFonts w:ascii="Arial" w:hAnsi="Arial" w:cs="Arial"/>
          <w:sz w:val="24"/>
          <w:szCs w:val="24"/>
        </w:rPr>
        <w:t>consists</w:t>
      </w:r>
      <w:r w:rsidRPr="00062DCE">
        <w:rPr>
          <w:rFonts w:ascii="Arial" w:hAnsi="Arial" w:cs="Arial"/>
          <w:sz w:val="24"/>
          <w:szCs w:val="24"/>
        </w:rPr>
        <w:t xml:space="preserve"> of five fundamental stages</w:t>
      </w:r>
      <w:r>
        <w:rPr>
          <w:rFonts w:ascii="Arial" w:hAnsi="Arial" w:cs="Arial"/>
          <w:sz w:val="24"/>
          <w:szCs w:val="24"/>
        </w:rPr>
        <w:t xml:space="preserve"> surrounding customers</w:t>
      </w:r>
      <w:r w:rsidR="00823FD4">
        <w:rPr>
          <w:rFonts w:ascii="Arial" w:hAnsi="Arial" w:cs="Arial"/>
          <w:sz w:val="24"/>
          <w:szCs w:val="24"/>
        </w:rPr>
        <w:t xml:space="preserve"> </w:t>
      </w:r>
      <w:r w:rsidR="007F4193">
        <w:rPr>
          <w:rFonts w:ascii="Arial" w:hAnsi="Arial" w:cs="Arial"/>
          <w:sz w:val="24"/>
          <w:szCs w:val="24"/>
        </w:rPr>
        <w:t xml:space="preserve">interest in the organisation, </w:t>
      </w:r>
      <w:r w:rsidR="00D71B43">
        <w:rPr>
          <w:rFonts w:ascii="Arial" w:hAnsi="Arial" w:cs="Arial"/>
          <w:sz w:val="24"/>
          <w:szCs w:val="24"/>
        </w:rPr>
        <w:t>these</w:t>
      </w:r>
      <w:r w:rsidR="007F4193">
        <w:rPr>
          <w:rFonts w:ascii="Arial" w:hAnsi="Arial" w:cs="Arial"/>
          <w:sz w:val="24"/>
          <w:szCs w:val="24"/>
        </w:rPr>
        <w:t xml:space="preserve"> are The Suspect, The Prospect, The customers, The Client and The Advocate.</w:t>
      </w:r>
    </w:p>
    <w:p w14:paraId="6FB4B5F4" w14:textId="76573AB2" w:rsidR="007F4193" w:rsidRDefault="007F4193" w:rsidP="00293E29">
      <w:pPr>
        <w:jc w:val="both"/>
        <w:rPr>
          <w:rFonts w:ascii="Arial" w:hAnsi="Arial" w:cs="Arial"/>
          <w:sz w:val="24"/>
          <w:szCs w:val="24"/>
        </w:rPr>
      </w:pPr>
      <w:r>
        <w:rPr>
          <w:rFonts w:ascii="Arial" w:hAnsi="Arial" w:cs="Arial"/>
          <w:sz w:val="24"/>
          <w:szCs w:val="24"/>
        </w:rPr>
        <w:t xml:space="preserve">Customer loyalty is gained through the loyalty ladders five stages. </w:t>
      </w:r>
    </w:p>
    <w:p w14:paraId="0B73A6D1" w14:textId="1BC929A5" w:rsidR="00946223" w:rsidRPr="00062DCE" w:rsidRDefault="00946223" w:rsidP="00293E29">
      <w:pPr>
        <w:jc w:val="both"/>
        <w:rPr>
          <w:rFonts w:ascii="Arial" w:hAnsi="Arial" w:cs="Arial"/>
          <w:sz w:val="24"/>
          <w:szCs w:val="24"/>
        </w:rPr>
      </w:pPr>
      <w:sdt>
        <w:sdtPr>
          <w:rPr>
            <w:rFonts w:ascii="Arial" w:hAnsi="Arial" w:cs="Arial"/>
            <w:sz w:val="24"/>
            <w:szCs w:val="24"/>
          </w:rPr>
          <w:id w:val="1682854369"/>
          <w:citation/>
        </w:sdtPr>
        <w:sdtContent>
          <w:r>
            <w:rPr>
              <w:rFonts w:ascii="Arial" w:hAnsi="Arial" w:cs="Arial"/>
              <w:sz w:val="24"/>
              <w:szCs w:val="24"/>
            </w:rPr>
            <w:fldChar w:fldCharType="begin"/>
          </w:r>
          <w:r>
            <w:rPr>
              <w:rFonts w:ascii="Arial" w:hAnsi="Arial" w:cs="Arial"/>
              <w:sz w:val="24"/>
              <w:szCs w:val="24"/>
              <w:lang w:val="en-GB"/>
            </w:rPr>
            <w:instrText xml:space="preserve"> CITATION Bha18 \l 2057 </w:instrText>
          </w:r>
          <w:r>
            <w:rPr>
              <w:rFonts w:ascii="Arial" w:hAnsi="Arial" w:cs="Arial"/>
              <w:sz w:val="24"/>
              <w:szCs w:val="24"/>
            </w:rPr>
            <w:fldChar w:fldCharType="separate"/>
          </w:r>
          <w:r w:rsidRPr="00946223">
            <w:rPr>
              <w:rFonts w:ascii="Arial" w:hAnsi="Arial" w:cs="Arial"/>
              <w:noProof/>
              <w:sz w:val="24"/>
              <w:szCs w:val="24"/>
              <w:lang w:val="en-GB"/>
            </w:rPr>
            <w:t>(Bhasin, 2018)</w:t>
          </w:r>
          <w:r>
            <w:rPr>
              <w:rFonts w:ascii="Arial" w:hAnsi="Arial" w:cs="Arial"/>
              <w:sz w:val="24"/>
              <w:szCs w:val="24"/>
            </w:rPr>
            <w:fldChar w:fldCharType="end"/>
          </w:r>
        </w:sdtContent>
      </w:sdt>
    </w:p>
    <w:p w14:paraId="6BB56F6E" w14:textId="61904BA5" w:rsidR="00375CDB" w:rsidRDefault="00375CDB" w:rsidP="00293E29">
      <w:pPr>
        <w:jc w:val="both"/>
      </w:pPr>
    </w:p>
    <w:p w14:paraId="608EDCE2" w14:textId="0F4F62FB" w:rsidR="00293E29" w:rsidRDefault="007F4193" w:rsidP="00293E29">
      <w:pPr>
        <w:jc w:val="both"/>
        <w:rPr>
          <w:rFonts w:ascii="Arial" w:hAnsi="Arial" w:cs="Arial"/>
          <w:sz w:val="24"/>
          <w:szCs w:val="24"/>
        </w:rPr>
      </w:pPr>
      <w:r w:rsidRPr="007F4193">
        <w:rPr>
          <w:rFonts w:ascii="Arial" w:hAnsi="Arial" w:cs="Arial"/>
          <w:sz w:val="24"/>
          <w:szCs w:val="24"/>
        </w:rPr>
        <w:t>Marks &amp; Spencer created a loyalty club called Sparks</w:t>
      </w:r>
      <w:r w:rsidR="00C1686B">
        <w:rPr>
          <w:rFonts w:ascii="Arial" w:hAnsi="Arial" w:cs="Arial"/>
          <w:sz w:val="24"/>
          <w:szCs w:val="24"/>
        </w:rPr>
        <w:t xml:space="preserve">, which is the M&amp;S members club, completely free but massively rewarding. Whilst shopping collecting points which in essence is generating donations to charity creates a sense of community and heartwarming importance. Sparks allows customers to collect points off future shopping and unlocking a range of promotions specific to members. </w:t>
      </w:r>
    </w:p>
    <w:p w14:paraId="7394E7F6" w14:textId="687EB94C" w:rsidR="00946223" w:rsidRDefault="00946223" w:rsidP="00293E29">
      <w:pPr>
        <w:jc w:val="both"/>
        <w:rPr>
          <w:rFonts w:ascii="Arial" w:hAnsi="Arial" w:cs="Arial"/>
          <w:sz w:val="24"/>
          <w:szCs w:val="24"/>
        </w:rPr>
      </w:pPr>
      <w:sdt>
        <w:sdtPr>
          <w:rPr>
            <w:rFonts w:ascii="Arial" w:hAnsi="Arial" w:cs="Arial"/>
            <w:sz w:val="24"/>
            <w:szCs w:val="24"/>
          </w:rPr>
          <w:id w:val="-1873452205"/>
          <w:citation/>
        </w:sdtPr>
        <w:sdtContent>
          <w:r>
            <w:rPr>
              <w:rFonts w:ascii="Arial" w:hAnsi="Arial" w:cs="Arial"/>
              <w:sz w:val="24"/>
              <w:szCs w:val="24"/>
            </w:rPr>
            <w:fldChar w:fldCharType="begin"/>
          </w:r>
          <w:r>
            <w:rPr>
              <w:rFonts w:ascii="Arial" w:hAnsi="Arial" w:cs="Arial"/>
              <w:sz w:val="24"/>
              <w:szCs w:val="24"/>
              <w:lang w:val="en-GB"/>
            </w:rPr>
            <w:instrText xml:space="preserve"> CITATION Mar212 \l 2057 </w:instrText>
          </w:r>
          <w:r>
            <w:rPr>
              <w:rFonts w:ascii="Arial" w:hAnsi="Arial" w:cs="Arial"/>
              <w:sz w:val="24"/>
              <w:szCs w:val="24"/>
            </w:rPr>
            <w:fldChar w:fldCharType="separate"/>
          </w:r>
          <w:r w:rsidRPr="00946223">
            <w:rPr>
              <w:rFonts w:ascii="Arial" w:hAnsi="Arial" w:cs="Arial"/>
              <w:noProof/>
              <w:sz w:val="24"/>
              <w:szCs w:val="24"/>
              <w:lang w:val="en-GB"/>
            </w:rPr>
            <w:t>(Marks &amp; Spencer, 2021)</w:t>
          </w:r>
          <w:r>
            <w:rPr>
              <w:rFonts w:ascii="Arial" w:hAnsi="Arial" w:cs="Arial"/>
              <w:sz w:val="24"/>
              <w:szCs w:val="24"/>
            </w:rPr>
            <w:fldChar w:fldCharType="end"/>
          </w:r>
        </w:sdtContent>
      </w:sdt>
    </w:p>
    <w:p w14:paraId="662FACA6" w14:textId="77777777" w:rsidR="00946223" w:rsidRPr="00C1686B" w:rsidRDefault="00946223" w:rsidP="00293E29">
      <w:pPr>
        <w:jc w:val="both"/>
        <w:rPr>
          <w:rFonts w:ascii="Arial" w:hAnsi="Arial" w:cs="Arial"/>
          <w:sz w:val="24"/>
          <w:szCs w:val="24"/>
        </w:rPr>
      </w:pPr>
    </w:p>
    <w:p w14:paraId="57012530" w14:textId="77B2F518" w:rsidR="00293E29" w:rsidRDefault="00293E29" w:rsidP="00293E29">
      <w:pPr>
        <w:jc w:val="both"/>
      </w:pPr>
    </w:p>
    <w:p w14:paraId="5F0B0434" w14:textId="77777777" w:rsidR="00293E29" w:rsidRDefault="00293E29" w:rsidP="00293E29">
      <w:pPr>
        <w:jc w:val="both"/>
        <w:rPr>
          <w:rFonts w:ascii="Arial" w:hAnsi="Arial" w:cs="Arial"/>
          <w:sz w:val="24"/>
          <w:szCs w:val="24"/>
          <w:highlight w:val="yellow"/>
        </w:rPr>
      </w:pPr>
    </w:p>
    <w:p w14:paraId="2EF638EE" w14:textId="36F2D868" w:rsidR="00293E29" w:rsidRDefault="00293E29" w:rsidP="00293E29">
      <w:pPr>
        <w:jc w:val="both"/>
        <w:rPr>
          <w:rFonts w:ascii="Arial" w:hAnsi="Arial" w:cs="Arial"/>
          <w:sz w:val="24"/>
          <w:szCs w:val="24"/>
          <w:highlight w:val="yellow"/>
        </w:rPr>
      </w:pPr>
    </w:p>
    <w:p w14:paraId="1D64CE5F" w14:textId="0A7B455E" w:rsidR="00293E29" w:rsidRDefault="00293E29" w:rsidP="00293E29">
      <w:pPr>
        <w:jc w:val="both"/>
        <w:rPr>
          <w:rFonts w:ascii="Arial" w:hAnsi="Arial" w:cs="Arial"/>
          <w:sz w:val="24"/>
          <w:szCs w:val="24"/>
          <w:highlight w:val="yellow"/>
        </w:rPr>
      </w:pPr>
    </w:p>
    <w:p w14:paraId="3620EB69" w14:textId="27F3E0D4" w:rsidR="00E1799C" w:rsidRDefault="00E1799C" w:rsidP="00293E29">
      <w:pPr>
        <w:jc w:val="both"/>
        <w:rPr>
          <w:rFonts w:ascii="Arial" w:hAnsi="Arial" w:cs="Arial"/>
          <w:sz w:val="24"/>
          <w:szCs w:val="24"/>
          <w:highlight w:val="yellow"/>
        </w:rPr>
      </w:pPr>
    </w:p>
    <w:p w14:paraId="5204FC02" w14:textId="2444AE26" w:rsidR="00E1799C" w:rsidRDefault="00E1799C" w:rsidP="00293E29">
      <w:pPr>
        <w:jc w:val="both"/>
        <w:rPr>
          <w:rFonts w:ascii="Arial" w:hAnsi="Arial" w:cs="Arial"/>
          <w:sz w:val="24"/>
          <w:szCs w:val="24"/>
          <w:highlight w:val="yellow"/>
        </w:rPr>
      </w:pPr>
    </w:p>
    <w:p w14:paraId="79D99DFA" w14:textId="2C8E662D" w:rsidR="00E1799C" w:rsidRDefault="00E1799C" w:rsidP="00293E29">
      <w:pPr>
        <w:jc w:val="both"/>
        <w:rPr>
          <w:rFonts w:ascii="Arial" w:hAnsi="Arial" w:cs="Arial"/>
          <w:sz w:val="24"/>
          <w:szCs w:val="24"/>
          <w:highlight w:val="yellow"/>
        </w:rPr>
      </w:pPr>
    </w:p>
    <w:p w14:paraId="6DF2849E" w14:textId="0BD68B0D" w:rsidR="00E1799C" w:rsidRDefault="00E1799C" w:rsidP="00293E29">
      <w:pPr>
        <w:jc w:val="both"/>
        <w:rPr>
          <w:rFonts w:ascii="Arial" w:hAnsi="Arial" w:cs="Arial"/>
          <w:sz w:val="24"/>
          <w:szCs w:val="24"/>
          <w:highlight w:val="yellow"/>
        </w:rPr>
      </w:pPr>
    </w:p>
    <w:p w14:paraId="40A129B2" w14:textId="01C95F72" w:rsidR="00E1799C" w:rsidRDefault="00E1799C" w:rsidP="00293E29">
      <w:pPr>
        <w:jc w:val="both"/>
        <w:rPr>
          <w:rFonts w:ascii="Arial" w:hAnsi="Arial" w:cs="Arial"/>
          <w:sz w:val="24"/>
          <w:szCs w:val="24"/>
          <w:highlight w:val="yellow"/>
        </w:rPr>
      </w:pPr>
    </w:p>
    <w:p w14:paraId="255F3A5C" w14:textId="514E99C4" w:rsidR="00E1799C" w:rsidRDefault="00E1799C" w:rsidP="00293E29">
      <w:pPr>
        <w:jc w:val="both"/>
        <w:rPr>
          <w:rFonts w:ascii="Arial" w:hAnsi="Arial" w:cs="Arial"/>
          <w:sz w:val="24"/>
          <w:szCs w:val="24"/>
          <w:highlight w:val="yellow"/>
        </w:rPr>
      </w:pPr>
    </w:p>
    <w:p w14:paraId="4F6DC37A" w14:textId="40F0FFE7" w:rsidR="00E1799C" w:rsidRDefault="00E1799C" w:rsidP="00293E29">
      <w:pPr>
        <w:jc w:val="both"/>
        <w:rPr>
          <w:rFonts w:ascii="Arial" w:hAnsi="Arial" w:cs="Arial"/>
          <w:sz w:val="24"/>
          <w:szCs w:val="24"/>
          <w:highlight w:val="yellow"/>
        </w:rPr>
      </w:pPr>
    </w:p>
    <w:p w14:paraId="78961FED" w14:textId="3253AD3A" w:rsidR="00E1799C" w:rsidRDefault="00E1799C" w:rsidP="00293E29">
      <w:pPr>
        <w:jc w:val="both"/>
        <w:rPr>
          <w:rFonts w:ascii="Arial" w:hAnsi="Arial" w:cs="Arial"/>
          <w:sz w:val="24"/>
          <w:szCs w:val="24"/>
          <w:highlight w:val="yellow"/>
        </w:rPr>
      </w:pPr>
    </w:p>
    <w:p w14:paraId="4F2953B9" w14:textId="7F7DCF3F" w:rsidR="00E1799C" w:rsidRDefault="00E1799C" w:rsidP="00293E29">
      <w:pPr>
        <w:jc w:val="both"/>
        <w:rPr>
          <w:rFonts w:ascii="Arial" w:hAnsi="Arial" w:cs="Arial"/>
          <w:sz w:val="24"/>
          <w:szCs w:val="24"/>
          <w:highlight w:val="yellow"/>
        </w:rPr>
      </w:pPr>
    </w:p>
    <w:p w14:paraId="1884AB6F" w14:textId="34B18B6E" w:rsidR="00E1799C" w:rsidRDefault="00E1799C" w:rsidP="00293E29">
      <w:pPr>
        <w:jc w:val="both"/>
        <w:rPr>
          <w:rFonts w:ascii="Arial" w:hAnsi="Arial" w:cs="Arial"/>
          <w:sz w:val="24"/>
          <w:szCs w:val="24"/>
          <w:highlight w:val="yellow"/>
        </w:rPr>
      </w:pPr>
    </w:p>
    <w:p w14:paraId="1A3EC717" w14:textId="756885CF" w:rsidR="00E1799C" w:rsidRDefault="00E1799C" w:rsidP="00293E29">
      <w:pPr>
        <w:jc w:val="both"/>
        <w:rPr>
          <w:rFonts w:ascii="Arial" w:hAnsi="Arial" w:cs="Arial"/>
          <w:sz w:val="24"/>
          <w:szCs w:val="24"/>
          <w:highlight w:val="yellow"/>
        </w:rPr>
      </w:pPr>
    </w:p>
    <w:p w14:paraId="45E248D7" w14:textId="151136A7" w:rsidR="00E1799C" w:rsidRDefault="00E1799C" w:rsidP="00293E29">
      <w:pPr>
        <w:jc w:val="both"/>
        <w:rPr>
          <w:rFonts w:ascii="Arial" w:hAnsi="Arial" w:cs="Arial"/>
          <w:sz w:val="24"/>
          <w:szCs w:val="24"/>
          <w:highlight w:val="yellow"/>
        </w:rPr>
      </w:pPr>
    </w:p>
    <w:p w14:paraId="506A5047" w14:textId="199682B2" w:rsidR="00E1799C" w:rsidRDefault="00E1799C" w:rsidP="00293E29">
      <w:pPr>
        <w:jc w:val="both"/>
        <w:rPr>
          <w:rFonts w:ascii="Arial" w:hAnsi="Arial" w:cs="Arial"/>
          <w:sz w:val="24"/>
          <w:szCs w:val="24"/>
          <w:highlight w:val="yellow"/>
        </w:rPr>
      </w:pPr>
    </w:p>
    <w:p w14:paraId="3E20A468" w14:textId="054FF709" w:rsidR="00E1799C" w:rsidRDefault="00E1799C" w:rsidP="00293E29">
      <w:pPr>
        <w:jc w:val="both"/>
        <w:rPr>
          <w:rFonts w:ascii="Arial" w:hAnsi="Arial" w:cs="Arial"/>
          <w:sz w:val="24"/>
          <w:szCs w:val="24"/>
          <w:highlight w:val="yellow"/>
        </w:rPr>
      </w:pPr>
    </w:p>
    <w:p w14:paraId="67C4D228" w14:textId="04BF4A16" w:rsidR="00E1799C" w:rsidRDefault="00E1799C" w:rsidP="00293E29">
      <w:pPr>
        <w:jc w:val="both"/>
        <w:rPr>
          <w:rFonts w:ascii="Arial" w:hAnsi="Arial" w:cs="Arial"/>
          <w:sz w:val="24"/>
          <w:szCs w:val="24"/>
          <w:highlight w:val="yellow"/>
        </w:rPr>
      </w:pPr>
    </w:p>
    <w:p w14:paraId="0CC5F1ED" w14:textId="77777777" w:rsidR="00E1799C" w:rsidRPr="00293E29" w:rsidRDefault="00E1799C" w:rsidP="00293E29">
      <w:pPr>
        <w:jc w:val="both"/>
        <w:rPr>
          <w:rFonts w:ascii="Arial" w:hAnsi="Arial" w:cs="Arial"/>
          <w:sz w:val="24"/>
          <w:szCs w:val="24"/>
          <w:highlight w:val="yellow"/>
        </w:rPr>
      </w:pPr>
    </w:p>
    <w:p w14:paraId="2AF07F0D" w14:textId="77777777" w:rsidR="00A34983" w:rsidRPr="00CF1E20" w:rsidRDefault="00A34983" w:rsidP="00CF1E20">
      <w:pPr>
        <w:jc w:val="both"/>
        <w:rPr>
          <w:rFonts w:ascii="Arial" w:hAnsi="Arial" w:cs="Arial"/>
          <w:sz w:val="24"/>
          <w:szCs w:val="24"/>
          <w:highlight w:val="yellow"/>
        </w:rPr>
      </w:pPr>
      <w:r w:rsidRPr="00CF1E20">
        <w:rPr>
          <w:rFonts w:ascii="Arial" w:hAnsi="Arial" w:cs="Arial"/>
          <w:sz w:val="24"/>
          <w:szCs w:val="24"/>
          <w:highlight w:val="yellow"/>
        </w:rPr>
        <w:t>Marketing Mix</w:t>
      </w:r>
    </w:p>
    <w:p w14:paraId="6746D017" w14:textId="508D37D6" w:rsidR="00A34983" w:rsidRDefault="00A34983" w:rsidP="00A34983">
      <w:pPr>
        <w:jc w:val="both"/>
        <w:rPr>
          <w:rFonts w:ascii="Arial" w:hAnsi="Arial" w:cs="Arial"/>
          <w:sz w:val="24"/>
          <w:szCs w:val="24"/>
          <w:highlight w:val="yellow"/>
        </w:rPr>
      </w:pPr>
    </w:p>
    <w:p w14:paraId="54A3E0E3" w14:textId="645B3885" w:rsidR="00C1686B" w:rsidRDefault="00C1686B" w:rsidP="00A34983">
      <w:pPr>
        <w:jc w:val="both"/>
        <w:rPr>
          <w:rFonts w:ascii="Arial" w:hAnsi="Arial" w:cs="Arial"/>
          <w:sz w:val="24"/>
          <w:szCs w:val="24"/>
        </w:rPr>
      </w:pPr>
      <w:r w:rsidRPr="00C1686B">
        <w:rPr>
          <w:rFonts w:ascii="Arial" w:hAnsi="Arial" w:cs="Arial"/>
          <w:sz w:val="24"/>
          <w:szCs w:val="24"/>
        </w:rPr>
        <w:t>The Marketing Mix</w:t>
      </w:r>
      <w:r>
        <w:rPr>
          <w:rFonts w:ascii="Arial" w:hAnsi="Arial" w:cs="Arial"/>
          <w:sz w:val="24"/>
          <w:szCs w:val="24"/>
        </w:rPr>
        <w:t xml:space="preserve"> is a </w:t>
      </w:r>
      <w:r w:rsidR="00A165EF">
        <w:rPr>
          <w:rFonts w:ascii="Arial" w:hAnsi="Arial" w:cs="Arial"/>
          <w:sz w:val="24"/>
          <w:szCs w:val="24"/>
        </w:rPr>
        <w:t xml:space="preserve">common </w:t>
      </w:r>
      <w:r>
        <w:rPr>
          <w:rFonts w:ascii="Arial" w:hAnsi="Arial" w:cs="Arial"/>
          <w:sz w:val="24"/>
          <w:szCs w:val="24"/>
        </w:rPr>
        <w:t>strategy</w:t>
      </w:r>
      <w:r w:rsidR="00A165EF">
        <w:rPr>
          <w:rFonts w:ascii="Arial" w:hAnsi="Arial" w:cs="Arial"/>
          <w:sz w:val="24"/>
          <w:szCs w:val="24"/>
        </w:rPr>
        <w:t xml:space="preserve"> tool used in marketing. Previously known as the 4Ps – Product, Price, Place and Promotion, later developed into the 7Ps of marketing adding People, Process and Physical Evidence, </w:t>
      </w:r>
      <w:r w:rsidR="004C5EC4">
        <w:rPr>
          <w:rFonts w:ascii="Arial" w:hAnsi="Arial" w:cs="Arial"/>
          <w:sz w:val="24"/>
          <w:szCs w:val="24"/>
        </w:rPr>
        <w:t>published in 1960 by E. Jerome McCarthy.</w:t>
      </w:r>
    </w:p>
    <w:p w14:paraId="1A943836" w14:textId="4626001C" w:rsidR="00C0011D" w:rsidRPr="00C1686B" w:rsidRDefault="00C0011D" w:rsidP="00A34983">
      <w:pPr>
        <w:jc w:val="both"/>
        <w:rPr>
          <w:rFonts w:ascii="Arial" w:hAnsi="Arial" w:cs="Arial"/>
          <w:sz w:val="24"/>
          <w:szCs w:val="24"/>
        </w:rPr>
      </w:pPr>
      <w:sdt>
        <w:sdtPr>
          <w:rPr>
            <w:rFonts w:ascii="Arial" w:hAnsi="Arial" w:cs="Arial"/>
            <w:sz w:val="24"/>
            <w:szCs w:val="24"/>
          </w:rPr>
          <w:id w:val="-1397807929"/>
          <w:citation/>
        </w:sdtPr>
        <w:sdtContent>
          <w:r>
            <w:rPr>
              <w:rFonts w:ascii="Arial" w:hAnsi="Arial" w:cs="Arial"/>
              <w:sz w:val="24"/>
              <w:szCs w:val="24"/>
            </w:rPr>
            <w:fldChar w:fldCharType="begin"/>
          </w:r>
          <w:r>
            <w:rPr>
              <w:rFonts w:ascii="Arial" w:hAnsi="Arial" w:cs="Arial"/>
              <w:sz w:val="24"/>
              <w:szCs w:val="24"/>
              <w:lang w:val="en-GB"/>
            </w:rPr>
            <w:instrText xml:space="preserve"> CITATION Han21 \l 2057 </w:instrText>
          </w:r>
          <w:r>
            <w:rPr>
              <w:rFonts w:ascii="Arial" w:hAnsi="Arial" w:cs="Arial"/>
              <w:sz w:val="24"/>
              <w:szCs w:val="24"/>
            </w:rPr>
            <w:fldChar w:fldCharType="separate"/>
          </w:r>
          <w:r w:rsidRPr="00C0011D">
            <w:rPr>
              <w:rFonts w:ascii="Arial" w:hAnsi="Arial" w:cs="Arial"/>
              <w:noProof/>
              <w:sz w:val="24"/>
              <w:szCs w:val="24"/>
              <w:lang w:val="en-GB"/>
            </w:rPr>
            <w:t>(Hanlon, 2021)</w:t>
          </w:r>
          <w:r>
            <w:rPr>
              <w:rFonts w:ascii="Arial" w:hAnsi="Arial" w:cs="Arial"/>
              <w:sz w:val="24"/>
              <w:szCs w:val="24"/>
            </w:rPr>
            <w:fldChar w:fldCharType="end"/>
          </w:r>
        </w:sdtContent>
      </w:sdt>
    </w:p>
    <w:p w14:paraId="79FD9EFA" w14:textId="27719919" w:rsidR="00FC7001" w:rsidRDefault="00FC7001" w:rsidP="00A34983">
      <w:pPr>
        <w:jc w:val="both"/>
      </w:pPr>
    </w:p>
    <w:p w14:paraId="54EE856A" w14:textId="5D811A62" w:rsidR="003F0E6F" w:rsidRDefault="003F0E6F" w:rsidP="00A34983">
      <w:pPr>
        <w:jc w:val="both"/>
      </w:pPr>
    </w:p>
    <w:p w14:paraId="3CDE0A80" w14:textId="3ADF0B43" w:rsidR="003F0E6F" w:rsidRDefault="004C5EC4" w:rsidP="00A34983">
      <w:pPr>
        <w:jc w:val="both"/>
      </w:pPr>
      <w:r>
        <w:t xml:space="preserve">The Price element of the 7Ps </w:t>
      </w:r>
      <w:proofErr w:type="gramStart"/>
      <w:r>
        <w:t>are</w:t>
      </w:r>
      <w:proofErr w:type="gramEnd"/>
      <w:r>
        <w:t xml:space="preserve"> seen by ultimately representing good value for money. Not meaning the cheapest as often customers appreciate paying a little more for a product more suitable to them. </w:t>
      </w:r>
    </w:p>
    <w:p w14:paraId="19BFE20F" w14:textId="424D3723" w:rsidR="00C0011D" w:rsidRDefault="00C0011D" w:rsidP="00A34983">
      <w:pPr>
        <w:jc w:val="both"/>
      </w:pPr>
      <w:sdt>
        <w:sdtPr>
          <w:id w:val="1542407951"/>
          <w:citation/>
        </w:sdtPr>
        <w:sdtContent>
          <w:r>
            <w:fldChar w:fldCharType="begin"/>
          </w:r>
          <w:r>
            <w:rPr>
              <w:lang w:val="en-GB"/>
            </w:rPr>
            <w:instrText xml:space="preserve"> CITATION Pro211 \l 2057 </w:instrText>
          </w:r>
          <w:r>
            <w:fldChar w:fldCharType="separate"/>
          </w:r>
          <w:r w:rsidRPr="00C0011D">
            <w:rPr>
              <w:noProof/>
              <w:lang w:val="en-GB"/>
            </w:rPr>
            <w:t>(Professional Academy, 2021)</w:t>
          </w:r>
          <w:r>
            <w:fldChar w:fldCharType="end"/>
          </w:r>
        </w:sdtContent>
      </w:sdt>
    </w:p>
    <w:p w14:paraId="2768ADA2" w14:textId="77777777" w:rsidR="00C0011D" w:rsidRDefault="00C0011D" w:rsidP="00A34983">
      <w:pPr>
        <w:jc w:val="both"/>
      </w:pPr>
    </w:p>
    <w:p w14:paraId="12B5830C" w14:textId="4C0B25D4" w:rsidR="004C5EC4" w:rsidRDefault="004C5EC4" w:rsidP="004C5EC4">
      <w:pPr>
        <w:jc w:val="both"/>
      </w:pPr>
    </w:p>
    <w:p w14:paraId="3951D06C" w14:textId="10B28E99" w:rsidR="004C5EC4" w:rsidRDefault="004C5EC4" w:rsidP="00A34983">
      <w:pPr>
        <w:jc w:val="both"/>
      </w:pPr>
      <w:r>
        <w:t xml:space="preserve">Marks &amp; Spencer’s pricing strategy aims to be competitive due to the </w:t>
      </w:r>
      <w:r w:rsidR="00D71B43">
        <w:t>continuous</w:t>
      </w:r>
      <w:r>
        <w:t xml:space="preserve"> competition it </w:t>
      </w:r>
      <w:proofErr w:type="gramStart"/>
      <w:r>
        <w:t>faces, but</w:t>
      </w:r>
      <w:proofErr w:type="gramEnd"/>
      <w:r>
        <w:t xml:space="preserve"> known for its medium to high price range due to the amount of quality gone into its products. </w:t>
      </w:r>
      <w:r w:rsidR="00AD7905">
        <w:t xml:space="preserve">More often Marks &amp; Spencer stock own brand than international products. </w:t>
      </w:r>
    </w:p>
    <w:p w14:paraId="3ADBD09C" w14:textId="7448B936" w:rsidR="00C0011D" w:rsidRDefault="00C0011D" w:rsidP="00A34983">
      <w:pPr>
        <w:jc w:val="both"/>
      </w:pPr>
      <w:sdt>
        <w:sdtPr>
          <w:id w:val="-1684578586"/>
          <w:citation/>
        </w:sdtPr>
        <w:sdtContent>
          <w:r>
            <w:fldChar w:fldCharType="begin"/>
          </w:r>
          <w:r>
            <w:rPr>
              <w:lang w:val="en-GB"/>
            </w:rPr>
            <w:instrText xml:space="preserve"> CITATION Mba20 \l 2057 </w:instrText>
          </w:r>
          <w:r>
            <w:fldChar w:fldCharType="separate"/>
          </w:r>
          <w:r w:rsidRPr="00C0011D">
            <w:rPr>
              <w:noProof/>
              <w:lang w:val="en-GB"/>
            </w:rPr>
            <w:t>(Mbaskool, 2020)</w:t>
          </w:r>
          <w:r>
            <w:fldChar w:fldCharType="end"/>
          </w:r>
        </w:sdtContent>
      </w:sdt>
    </w:p>
    <w:p w14:paraId="28344582" w14:textId="62B7165F" w:rsidR="00AD7905" w:rsidRDefault="00AD7905" w:rsidP="00AD7905">
      <w:pPr>
        <w:jc w:val="both"/>
      </w:pPr>
    </w:p>
    <w:p w14:paraId="20AC43BD" w14:textId="24F64720" w:rsidR="00B26D54" w:rsidRDefault="00B26D54" w:rsidP="001F63D8">
      <w:pPr>
        <w:shd w:val="clear" w:color="auto" w:fill="FFFFFF"/>
        <w:spacing w:after="0" w:line="240" w:lineRule="auto"/>
        <w:textAlignment w:val="bottom"/>
        <w:rPr>
          <w:rFonts w:ascii="Source Sans Pro" w:eastAsia="Times New Roman" w:hAnsi="Source Sans Pro" w:cs="Times New Roman"/>
          <w:color w:val="222222"/>
          <w:sz w:val="27"/>
          <w:szCs w:val="27"/>
          <w:bdr w:val="none" w:sz="0" w:space="0" w:color="auto" w:frame="1"/>
          <w:lang w:val="en-GB" w:eastAsia="en-GB"/>
        </w:rPr>
      </w:pPr>
      <w:r>
        <w:rPr>
          <w:rFonts w:ascii="Source Sans Pro" w:eastAsia="Times New Roman" w:hAnsi="Source Sans Pro" w:cs="Times New Roman"/>
          <w:color w:val="222222"/>
          <w:sz w:val="27"/>
          <w:szCs w:val="27"/>
          <w:bdr w:val="none" w:sz="0" w:space="0" w:color="auto" w:frame="1"/>
          <w:lang w:val="en-GB" w:eastAsia="en-GB"/>
        </w:rPr>
        <w:t xml:space="preserve">Promotion another key principle to the 7Ps model, social media, PR, personal selling, Sales promotions and advertising all come under the </w:t>
      </w:r>
      <w:proofErr w:type="gramStart"/>
      <w:r>
        <w:rPr>
          <w:rFonts w:ascii="Source Sans Pro" w:eastAsia="Times New Roman" w:hAnsi="Source Sans Pro" w:cs="Times New Roman"/>
          <w:color w:val="222222"/>
          <w:sz w:val="27"/>
          <w:szCs w:val="27"/>
          <w:bdr w:val="none" w:sz="0" w:space="0" w:color="auto" w:frame="1"/>
          <w:lang w:val="en-GB" w:eastAsia="en-GB"/>
        </w:rPr>
        <w:t>promotions</w:t>
      </w:r>
      <w:proofErr w:type="gramEnd"/>
      <w:r>
        <w:rPr>
          <w:rFonts w:ascii="Source Sans Pro" w:eastAsia="Times New Roman" w:hAnsi="Source Sans Pro" w:cs="Times New Roman"/>
          <w:color w:val="222222"/>
          <w:sz w:val="27"/>
          <w:szCs w:val="27"/>
          <w:bdr w:val="none" w:sz="0" w:space="0" w:color="auto" w:frame="1"/>
          <w:lang w:val="en-GB" w:eastAsia="en-GB"/>
        </w:rPr>
        <w:t xml:space="preserve"> category. These are tools organisations use to project their message to their viewers in a medium best suitable for them. </w:t>
      </w:r>
    </w:p>
    <w:p w14:paraId="17136FDE" w14:textId="4102CBCD" w:rsidR="00C0011D" w:rsidRDefault="00C0011D" w:rsidP="001F63D8">
      <w:pPr>
        <w:shd w:val="clear" w:color="auto" w:fill="FFFFFF"/>
        <w:spacing w:after="0" w:line="240" w:lineRule="auto"/>
        <w:textAlignment w:val="bottom"/>
        <w:rPr>
          <w:rFonts w:ascii="Source Sans Pro" w:eastAsia="Times New Roman" w:hAnsi="Source Sans Pro" w:cs="Times New Roman"/>
          <w:color w:val="222222"/>
          <w:sz w:val="27"/>
          <w:szCs w:val="27"/>
          <w:bdr w:val="none" w:sz="0" w:space="0" w:color="auto" w:frame="1"/>
          <w:lang w:val="en-GB" w:eastAsia="en-GB"/>
        </w:rPr>
      </w:pPr>
      <w:sdt>
        <w:sdtPr>
          <w:rPr>
            <w:rFonts w:ascii="Source Sans Pro" w:eastAsia="Times New Roman" w:hAnsi="Source Sans Pro" w:cs="Times New Roman"/>
            <w:color w:val="222222"/>
            <w:sz w:val="27"/>
            <w:szCs w:val="27"/>
            <w:bdr w:val="none" w:sz="0" w:space="0" w:color="auto" w:frame="1"/>
            <w:lang w:val="en-GB" w:eastAsia="en-GB"/>
          </w:rPr>
          <w:id w:val="-884784499"/>
          <w:citation/>
        </w:sdtPr>
        <w:sdtContent>
          <w:r>
            <w:rPr>
              <w:rFonts w:ascii="Source Sans Pro" w:eastAsia="Times New Roman" w:hAnsi="Source Sans Pro" w:cs="Times New Roman"/>
              <w:color w:val="222222"/>
              <w:sz w:val="27"/>
              <w:szCs w:val="27"/>
              <w:bdr w:val="none" w:sz="0" w:space="0" w:color="auto" w:frame="1"/>
              <w:lang w:val="en-GB" w:eastAsia="en-GB"/>
            </w:rPr>
            <w:fldChar w:fldCharType="begin"/>
          </w:r>
          <w:r>
            <w:rPr>
              <w:rFonts w:ascii="Source Sans Pro" w:eastAsia="Times New Roman" w:hAnsi="Source Sans Pro" w:cs="Times New Roman"/>
              <w:color w:val="222222"/>
              <w:sz w:val="27"/>
              <w:szCs w:val="27"/>
              <w:bdr w:val="none" w:sz="0" w:space="0" w:color="auto" w:frame="1"/>
              <w:lang w:val="en-GB" w:eastAsia="en-GB"/>
            </w:rPr>
            <w:instrText xml:space="preserve"> CITATION Pro211 \l 2057 </w:instrText>
          </w:r>
          <w:r>
            <w:rPr>
              <w:rFonts w:ascii="Source Sans Pro" w:eastAsia="Times New Roman" w:hAnsi="Source Sans Pro" w:cs="Times New Roman"/>
              <w:color w:val="222222"/>
              <w:sz w:val="27"/>
              <w:szCs w:val="27"/>
              <w:bdr w:val="none" w:sz="0" w:space="0" w:color="auto" w:frame="1"/>
              <w:lang w:val="en-GB" w:eastAsia="en-GB"/>
            </w:rPr>
            <w:fldChar w:fldCharType="separate"/>
          </w:r>
          <w:r w:rsidRPr="00C0011D">
            <w:rPr>
              <w:rFonts w:ascii="Source Sans Pro" w:eastAsia="Times New Roman" w:hAnsi="Source Sans Pro" w:cs="Times New Roman"/>
              <w:noProof/>
              <w:color w:val="222222"/>
              <w:sz w:val="27"/>
              <w:szCs w:val="27"/>
              <w:bdr w:val="none" w:sz="0" w:space="0" w:color="auto" w:frame="1"/>
              <w:lang w:val="en-GB" w:eastAsia="en-GB"/>
            </w:rPr>
            <w:t>(Professional Academy, 2021)</w:t>
          </w:r>
          <w:r>
            <w:rPr>
              <w:rFonts w:ascii="Source Sans Pro" w:eastAsia="Times New Roman" w:hAnsi="Source Sans Pro" w:cs="Times New Roman"/>
              <w:color w:val="222222"/>
              <w:sz w:val="27"/>
              <w:szCs w:val="27"/>
              <w:bdr w:val="none" w:sz="0" w:space="0" w:color="auto" w:frame="1"/>
              <w:lang w:val="en-GB" w:eastAsia="en-GB"/>
            </w:rPr>
            <w:fldChar w:fldCharType="end"/>
          </w:r>
        </w:sdtContent>
      </w:sdt>
    </w:p>
    <w:p w14:paraId="17B5662F" w14:textId="77777777" w:rsidR="00C0011D" w:rsidRDefault="00C0011D" w:rsidP="001F63D8">
      <w:pPr>
        <w:shd w:val="clear" w:color="auto" w:fill="FFFFFF"/>
        <w:spacing w:after="0" w:line="240" w:lineRule="auto"/>
        <w:textAlignment w:val="bottom"/>
        <w:rPr>
          <w:rFonts w:ascii="Source Sans Pro" w:eastAsia="Times New Roman" w:hAnsi="Source Sans Pro" w:cs="Times New Roman"/>
          <w:color w:val="222222"/>
          <w:sz w:val="27"/>
          <w:szCs w:val="27"/>
          <w:bdr w:val="none" w:sz="0" w:space="0" w:color="auto" w:frame="1"/>
          <w:lang w:val="en-GB" w:eastAsia="en-GB"/>
        </w:rPr>
      </w:pPr>
    </w:p>
    <w:p w14:paraId="505FABC1" w14:textId="24E22AFB" w:rsidR="001F63D8" w:rsidRDefault="001F63D8" w:rsidP="001F63D8">
      <w:pPr>
        <w:jc w:val="both"/>
      </w:pPr>
    </w:p>
    <w:p w14:paraId="2830F067" w14:textId="77777777" w:rsidR="00AD7905" w:rsidRDefault="00AD7905" w:rsidP="00AD7905">
      <w:pPr>
        <w:spacing w:after="150" w:line="360" w:lineRule="atLeast"/>
        <w:rPr>
          <w:rFonts w:ascii="graphikweb-regular" w:eastAsia="Times New Roman" w:hAnsi="graphikweb-regular" w:cs="Times New Roman"/>
          <w:b/>
          <w:bCs/>
          <w:color w:val="484848"/>
          <w:sz w:val="30"/>
          <w:szCs w:val="30"/>
          <w:lang w:val="en-GB" w:eastAsia="en-GB"/>
        </w:rPr>
      </w:pPr>
    </w:p>
    <w:p w14:paraId="1B417139" w14:textId="23515343" w:rsidR="00AD7905" w:rsidRDefault="00AD7905" w:rsidP="001F63D8">
      <w:pPr>
        <w:spacing w:after="150" w:line="360" w:lineRule="atLeast"/>
        <w:rPr>
          <w:rFonts w:ascii="graphikweb-regular" w:eastAsia="Times New Roman" w:hAnsi="graphikweb-regular" w:cs="Times New Roman"/>
          <w:color w:val="484848"/>
          <w:sz w:val="30"/>
          <w:szCs w:val="30"/>
          <w:lang w:val="en-GB" w:eastAsia="en-GB"/>
        </w:rPr>
      </w:pPr>
      <w:r w:rsidRPr="00AD7905">
        <w:rPr>
          <w:rFonts w:ascii="graphikweb-regular" w:eastAsia="Times New Roman" w:hAnsi="graphikweb-regular" w:cs="Times New Roman"/>
          <w:color w:val="484848"/>
          <w:sz w:val="30"/>
          <w:szCs w:val="30"/>
          <w:lang w:val="en-GB" w:eastAsia="en-GB"/>
        </w:rPr>
        <w:t>Marks &amp; Spencer promotional strategies of the marketing mix is another huge focus of their organisation,</w:t>
      </w:r>
      <w:r>
        <w:rPr>
          <w:rFonts w:ascii="graphikweb-regular" w:eastAsia="Times New Roman" w:hAnsi="graphikweb-regular" w:cs="Times New Roman"/>
          <w:b/>
          <w:bCs/>
          <w:color w:val="484848"/>
          <w:sz w:val="30"/>
          <w:szCs w:val="30"/>
          <w:lang w:val="en-GB" w:eastAsia="en-GB"/>
        </w:rPr>
        <w:t xml:space="preserve"> </w:t>
      </w:r>
      <w:r w:rsidRPr="00AD7905">
        <w:rPr>
          <w:rFonts w:ascii="graphikweb-regular" w:eastAsia="Times New Roman" w:hAnsi="graphikweb-regular" w:cs="Times New Roman"/>
          <w:color w:val="484848"/>
          <w:sz w:val="30"/>
          <w:szCs w:val="30"/>
          <w:lang w:val="en-GB" w:eastAsia="en-GB"/>
        </w:rPr>
        <w:t>spending millions advertising and marketing</w:t>
      </w:r>
      <w:r>
        <w:rPr>
          <w:rFonts w:ascii="graphikweb-regular" w:eastAsia="Times New Roman" w:hAnsi="graphikweb-regular" w:cs="Times New Roman"/>
          <w:b/>
          <w:bCs/>
          <w:color w:val="484848"/>
          <w:sz w:val="30"/>
          <w:szCs w:val="30"/>
          <w:lang w:val="en-GB" w:eastAsia="en-GB"/>
        </w:rPr>
        <w:t xml:space="preserve">. </w:t>
      </w:r>
      <w:r>
        <w:rPr>
          <w:rFonts w:ascii="graphikweb-regular" w:eastAsia="Times New Roman" w:hAnsi="graphikweb-regular" w:cs="Times New Roman"/>
          <w:color w:val="484848"/>
          <w:sz w:val="30"/>
          <w:szCs w:val="30"/>
          <w:lang w:val="en-GB" w:eastAsia="en-GB"/>
        </w:rPr>
        <w:t xml:space="preserve">Famously known for </w:t>
      </w:r>
      <w:r w:rsidR="00F729E5">
        <w:rPr>
          <w:rFonts w:ascii="graphikweb-regular" w:eastAsia="Times New Roman" w:hAnsi="graphikweb-regular" w:cs="Times New Roman"/>
          <w:color w:val="484848"/>
          <w:sz w:val="30"/>
          <w:szCs w:val="30"/>
          <w:lang w:val="en-GB" w:eastAsia="en-GB"/>
        </w:rPr>
        <w:t>their offers, promoting 2 products for £9/£10/£15 and special event deals</w:t>
      </w:r>
      <w:r w:rsidR="001F63D8">
        <w:rPr>
          <w:rFonts w:ascii="graphikweb-regular" w:eastAsia="Times New Roman" w:hAnsi="graphikweb-regular" w:cs="Times New Roman"/>
          <w:color w:val="484848"/>
          <w:sz w:val="30"/>
          <w:szCs w:val="30"/>
          <w:lang w:val="en-GB" w:eastAsia="en-GB"/>
        </w:rPr>
        <w:t>.</w:t>
      </w:r>
      <w:r w:rsidR="00F729E5">
        <w:rPr>
          <w:rFonts w:ascii="graphikweb-regular" w:eastAsia="Times New Roman" w:hAnsi="graphikweb-regular" w:cs="Times New Roman"/>
          <w:color w:val="484848"/>
          <w:sz w:val="30"/>
          <w:szCs w:val="30"/>
          <w:lang w:val="en-GB" w:eastAsia="en-GB"/>
        </w:rPr>
        <w:t xml:space="preserve"> Marks </w:t>
      </w:r>
      <w:r w:rsidR="00F729E5">
        <w:rPr>
          <w:rFonts w:ascii="graphikweb-regular" w:eastAsia="Times New Roman" w:hAnsi="graphikweb-regular" w:cs="Times New Roman"/>
          <w:color w:val="484848"/>
          <w:sz w:val="30"/>
          <w:szCs w:val="30"/>
          <w:lang w:val="en-GB" w:eastAsia="en-GB"/>
        </w:rPr>
        <w:lastRenderedPageBreak/>
        <w:t>&amp; Spencer</w:t>
      </w:r>
      <w:r w:rsidR="001F63D8">
        <w:rPr>
          <w:rFonts w:ascii="graphikweb-regular" w:eastAsia="Times New Roman" w:hAnsi="graphikweb-regular" w:cs="Times New Roman"/>
          <w:color w:val="484848"/>
          <w:sz w:val="30"/>
          <w:szCs w:val="30"/>
          <w:lang w:val="en-GB" w:eastAsia="en-GB"/>
        </w:rPr>
        <w:t xml:space="preserve"> do a lot to boost its sales also having a ‘Offers’ categories which has savings of 30% to reduce wastage.</w:t>
      </w:r>
    </w:p>
    <w:p w14:paraId="01F3F860" w14:textId="79B1DA33" w:rsidR="00C0011D" w:rsidRPr="001F63D8" w:rsidRDefault="00C0011D" w:rsidP="001F63D8">
      <w:pPr>
        <w:spacing w:after="150" w:line="360" w:lineRule="atLeast"/>
        <w:rPr>
          <w:rFonts w:ascii="graphikweb-regular" w:eastAsia="Times New Roman" w:hAnsi="graphikweb-regular" w:cs="Times New Roman"/>
          <w:color w:val="484848"/>
          <w:sz w:val="30"/>
          <w:szCs w:val="30"/>
          <w:lang w:val="en-GB" w:eastAsia="en-GB"/>
        </w:rPr>
      </w:pPr>
      <w:sdt>
        <w:sdtPr>
          <w:rPr>
            <w:rFonts w:ascii="graphikweb-regular" w:eastAsia="Times New Roman" w:hAnsi="graphikweb-regular" w:cs="Times New Roman"/>
            <w:color w:val="484848"/>
            <w:sz w:val="30"/>
            <w:szCs w:val="30"/>
            <w:lang w:val="en-GB" w:eastAsia="en-GB"/>
          </w:rPr>
          <w:id w:val="-1068416420"/>
          <w:citation/>
        </w:sdtPr>
        <w:sdtContent>
          <w:r>
            <w:rPr>
              <w:rFonts w:ascii="graphikweb-regular" w:eastAsia="Times New Roman" w:hAnsi="graphikweb-regular" w:cs="Times New Roman"/>
              <w:color w:val="484848"/>
              <w:sz w:val="30"/>
              <w:szCs w:val="30"/>
              <w:lang w:val="en-GB" w:eastAsia="en-GB"/>
            </w:rPr>
            <w:fldChar w:fldCharType="begin"/>
          </w:r>
          <w:r>
            <w:rPr>
              <w:rFonts w:ascii="graphikweb-regular" w:eastAsia="Times New Roman" w:hAnsi="graphikweb-regular" w:cs="Times New Roman"/>
              <w:color w:val="484848"/>
              <w:sz w:val="30"/>
              <w:szCs w:val="30"/>
              <w:lang w:val="en-GB" w:eastAsia="en-GB"/>
            </w:rPr>
            <w:instrText xml:space="preserve"> CITATION Dav21 \l 2057 </w:instrText>
          </w:r>
          <w:r>
            <w:rPr>
              <w:rFonts w:ascii="graphikweb-regular" w:eastAsia="Times New Roman" w:hAnsi="graphikweb-regular" w:cs="Times New Roman"/>
              <w:color w:val="484848"/>
              <w:sz w:val="30"/>
              <w:szCs w:val="30"/>
              <w:lang w:val="en-GB" w:eastAsia="en-GB"/>
            </w:rPr>
            <w:fldChar w:fldCharType="separate"/>
          </w:r>
          <w:r w:rsidRPr="00C0011D">
            <w:rPr>
              <w:rFonts w:ascii="graphikweb-regular" w:eastAsia="Times New Roman" w:hAnsi="graphikweb-regular" w:cs="Times New Roman"/>
              <w:noProof/>
              <w:color w:val="484848"/>
              <w:sz w:val="30"/>
              <w:szCs w:val="30"/>
              <w:lang w:val="en-GB" w:eastAsia="en-GB"/>
            </w:rPr>
            <w:t>(David, 2021)</w:t>
          </w:r>
          <w:r>
            <w:rPr>
              <w:rFonts w:ascii="graphikweb-regular" w:eastAsia="Times New Roman" w:hAnsi="graphikweb-regular" w:cs="Times New Roman"/>
              <w:color w:val="484848"/>
              <w:sz w:val="30"/>
              <w:szCs w:val="30"/>
              <w:lang w:val="en-GB" w:eastAsia="en-GB"/>
            </w:rPr>
            <w:fldChar w:fldCharType="end"/>
          </w:r>
        </w:sdtContent>
      </w:sdt>
    </w:p>
    <w:p w14:paraId="38A16A47" w14:textId="2D15339D" w:rsidR="00AD7905" w:rsidRDefault="00AD7905" w:rsidP="00AD7905">
      <w:pPr>
        <w:jc w:val="both"/>
      </w:pPr>
    </w:p>
    <w:p w14:paraId="07BC27F1" w14:textId="785B647D" w:rsidR="004C5EC4" w:rsidRDefault="004C5EC4" w:rsidP="00A34983">
      <w:pPr>
        <w:jc w:val="both"/>
      </w:pPr>
    </w:p>
    <w:p w14:paraId="652B0E90" w14:textId="3FDA8D98" w:rsidR="00AD7905" w:rsidRDefault="00AD7905" w:rsidP="00A34983">
      <w:pPr>
        <w:jc w:val="both"/>
      </w:pPr>
    </w:p>
    <w:p w14:paraId="2E0FB89D" w14:textId="2FD4A692" w:rsidR="00A34983" w:rsidRDefault="00A34983" w:rsidP="00A34983">
      <w:pPr>
        <w:jc w:val="both"/>
      </w:pPr>
    </w:p>
    <w:p w14:paraId="0C06F374" w14:textId="2169D212" w:rsidR="00E1799C" w:rsidRDefault="00E1799C" w:rsidP="00A34983">
      <w:pPr>
        <w:jc w:val="both"/>
      </w:pPr>
    </w:p>
    <w:p w14:paraId="73ACD3AE" w14:textId="6746ABEF" w:rsidR="00D71B43" w:rsidRDefault="00D71B43" w:rsidP="00A34983">
      <w:pPr>
        <w:jc w:val="both"/>
      </w:pPr>
    </w:p>
    <w:p w14:paraId="1D3EE564" w14:textId="10F2E095" w:rsidR="00D71B43" w:rsidRDefault="00D71B43" w:rsidP="00A34983">
      <w:pPr>
        <w:jc w:val="both"/>
      </w:pPr>
    </w:p>
    <w:p w14:paraId="509E70E5" w14:textId="695DE6F1" w:rsidR="00D71B43" w:rsidRDefault="00D71B43" w:rsidP="00A34983">
      <w:pPr>
        <w:jc w:val="both"/>
      </w:pPr>
    </w:p>
    <w:p w14:paraId="52719F04" w14:textId="6BEE32C5" w:rsidR="00D71B43" w:rsidRDefault="00D71B43" w:rsidP="00A34983">
      <w:pPr>
        <w:jc w:val="both"/>
      </w:pPr>
    </w:p>
    <w:p w14:paraId="2C1E92FF" w14:textId="2BFA1BFA" w:rsidR="00D71B43" w:rsidRDefault="00D71B43" w:rsidP="00A34983">
      <w:pPr>
        <w:jc w:val="both"/>
      </w:pPr>
    </w:p>
    <w:p w14:paraId="35100968" w14:textId="4345AE7A" w:rsidR="00D71B43" w:rsidRDefault="00D71B43" w:rsidP="00A34983">
      <w:pPr>
        <w:jc w:val="both"/>
      </w:pPr>
    </w:p>
    <w:p w14:paraId="63435409" w14:textId="28FBD5AE" w:rsidR="00D71B43" w:rsidRDefault="00D71B43" w:rsidP="00A34983">
      <w:pPr>
        <w:jc w:val="both"/>
      </w:pPr>
    </w:p>
    <w:p w14:paraId="60414A14" w14:textId="43C3C140" w:rsidR="00D71B43" w:rsidRDefault="00D71B43" w:rsidP="00A34983">
      <w:pPr>
        <w:jc w:val="both"/>
      </w:pPr>
    </w:p>
    <w:p w14:paraId="47D981E0" w14:textId="7E584F1B" w:rsidR="00D71B43" w:rsidRDefault="00D71B43" w:rsidP="00A34983">
      <w:pPr>
        <w:jc w:val="both"/>
      </w:pPr>
    </w:p>
    <w:p w14:paraId="1CDFABC2" w14:textId="4BCCE926" w:rsidR="00D71B43" w:rsidRDefault="00D71B43" w:rsidP="00A34983">
      <w:pPr>
        <w:jc w:val="both"/>
      </w:pPr>
    </w:p>
    <w:p w14:paraId="0F192F13" w14:textId="542F9E54" w:rsidR="00D71B43" w:rsidRDefault="00D71B43" w:rsidP="00A34983">
      <w:pPr>
        <w:jc w:val="both"/>
      </w:pPr>
    </w:p>
    <w:p w14:paraId="41D9DFB9" w14:textId="5E688290" w:rsidR="00D71B43" w:rsidRDefault="00D71B43" w:rsidP="00A34983">
      <w:pPr>
        <w:jc w:val="both"/>
      </w:pPr>
    </w:p>
    <w:p w14:paraId="6A65BDA7" w14:textId="5C29ACB9" w:rsidR="00D71B43" w:rsidRDefault="00D71B43" w:rsidP="00A34983">
      <w:pPr>
        <w:jc w:val="both"/>
      </w:pPr>
    </w:p>
    <w:p w14:paraId="45D4151D" w14:textId="743AE68E" w:rsidR="00D71B43" w:rsidRDefault="00D71B43" w:rsidP="00A34983">
      <w:pPr>
        <w:jc w:val="both"/>
      </w:pPr>
    </w:p>
    <w:p w14:paraId="12ABBA71" w14:textId="611C4768" w:rsidR="00D71B43" w:rsidRDefault="00D71B43" w:rsidP="00A34983">
      <w:pPr>
        <w:jc w:val="both"/>
      </w:pPr>
    </w:p>
    <w:p w14:paraId="14EC5021" w14:textId="48CAB251" w:rsidR="00D71B43" w:rsidRDefault="00D71B43" w:rsidP="00A34983">
      <w:pPr>
        <w:jc w:val="both"/>
      </w:pPr>
    </w:p>
    <w:p w14:paraId="2327AD56" w14:textId="443182E6" w:rsidR="00D71B43" w:rsidRDefault="00D71B43" w:rsidP="00A34983">
      <w:pPr>
        <w:jc w:val="both"/>
      </w:pPr>
    </w:p>
    <w:p w14:paraId="3A779669" w14:textId="18D2005B" w:rsidR="00D71B43" w:rsidRDefault="00D71B43" w:rsidP="00A34983">
      <w:pPr>
        <w:jc w:val="both"/>
      </w:pPr>
    </w:p>
    <w:p w14:paraId="4B645E1A" w14:textId="647AEA61" w:rsidR="00D71B43" w:rsidRDefault="00D71B43" w:rsidP="00A34983">
      <w:pPr>
        <w:jc w:val="both"/>
      </w:pPr>
    </w:p>
    <w:p w14:paraId="5A7E6A65" w14:textId="3EC498C1" w:rsidR="00D71B43" w:rsidRDefault="00D71B43" w:rsidP="00A34983">
      <w:pPr>
        <w:jc w:val="both"/>
      </w:pPr>
    </w:p>
    <w:p w14:paraId="17250BD1" w14:textId="77777777" w:rsidR="00D71B43" w:rsidRDefault="00D71B43" w:rsidP="00A34983">
      <w:pPr>
        <w:jc w:val="both"/>
      </w:pPr>
    </w:p>
    <w:p w14:paraId="4B1D55CE" w14:textId="3F719602" w:rsidR="00E1799C" w:rsidRDefault="00E1799C" w:rsidP="00A34983">
      <w:pPr>
        <w:jc w:val="both"/>
      </w:pPr>
    </w:p>
    <w:p w14:paraId="7586225B" w14:textId="2EE374F4" w:rsidR="00E1799C" w:rsidRDefault="00E1799C" w:rsidP="00E1799C">
      <w:pPr>
        <w:pStyle w:val="Heading1"/>
        <w:rPr>
          <w:lang w:val="en-GB"/>
        </w:rPr>
      </w:pPr>
      <w:bookmarkStart w:id="14" w:name="_Toc67030210"/>
      <w:r>
        <w:rPr>
          <w:lang w:val="en-GB"/>
        </w:rPr>
        <w:lastRenderedPageBreak/>
        <w:t>Conclusion</w:t>
      </w:r>
      <w:bookmarkEnd w:id="14"/>
    </w:p>
    <w:p w14:paraId="697DD74D" w14:textId="691F87AF" w:rsidR="00CF1E20" w:rsidRDefault="00CF1E20" w:rsidP="00A34983">
      <w:pPr>
        <w:jc w:val="both"/>
        <w:rPr>
          <w:rFonts w:ascii="Arial" w:hAnsi="Arial" w:cs="Arial"/>
          <w:sz w:val="24"/>
          <w:szCs w:val="24"/>
          <w:highlight w:val="yellow"/>
        </w:rPr>
      </w:pPr>
    </w:p>
    <w:p w14:paraId="2C2A2C70" w14:textId="376CE821" w:rsidR="00A34983" w:rsidRDefault="00CF1E20" w:rsidP="00A34983">
      <w:pPr>
        <w:jc w:val="both"/>
        <w:rPr>
          <w:rFonts w:ascii="Arial" w:hAnsi="Arial" w:cs="Arial"/>
          <w:sz w:val="24"/>
          <w:szCs w:val="24"/>
          <w:highlight w:val="yellow"/>
        </w:rPr>
      </w:pPr>
      <w:r>
        <w:rPr>
          <w:rFonts w:ascii="Arial" w:hAnsi="Arial" w:cs="Arial"/>
          <w:sz w:val="24"/>
          <w:szCs w:val="24"/>
          <w:highlight w:val="yellow"/>
        </w:rPr>
        <w:t>W</w:t>
      </w:r>
      <w:r w:rsidR="00A34983" w:rsidRPr="00894EEF">
        <w:rPr>
          <w:rFonts w:ascii="Arial" w:hAnsi="Arial" w:cs="Arial"/>
          <w:sz w:val="24"/>
          <w:szCs w:val="24"/>
          <w:highlight w:val="yellow"/>
        </w:rPr>
        <w:t xml:space="preserve">hich </w:t>
      </w:r>
      <w:r>
        <w:rPr>
          <w:rFonts w:ascii="Arial" w:hAnsi="Arial" w:cs="Arial"/>
          <w:sz w:val="24"/>
          <w:szCs w:val="24"/>
          <w:highlight w:val="yellow"/>
        </w:rPr>
        <w:t xml:space="preserve">will </w:t>
      </w:r>
      <w:proofErr w:type="gramStart"/>
      <w:r w:rsidR="00A34983" w:rsidRPr="00894EEF">
        <w:rPr>
          <w:rFonts w:ascii="Arial" w:hAnsi="Arial" w:cs="Arial"/>
          <w:sz w:val="24"/>
          <w:szCs w:val="24"/>
          <w:highlight w:val="yellow"/>
        </w:rPr>
        <w:t>outlines</w:t>
      </w:r>
      <w:proofErr w:type="gramEnd"/>
      <w:r w:rsidR="00A34983" w:rsidRPr="00894EEF">
        <w:rPr>
          <w:rFonts w:ascii="Arial" w:hAnsi="Arial" w:cs="Arial"/>
          <w:sz w:val="24"/>
          <w:szCs w:val="24"/>
          <w:highlight w:val="yellow"/>
        </w:rPr>
        <w:t xml:space="preserve"> the strengths and weaknesses of Marks and Spencer </w:t>
      </w:r>
      <w:r>
        <w:rPr>
          <w:rFonts w:ascii="Arial" w:hAnsi="Arial" w:cs="Arial"/>
          <w:sz w:val="24"/>
          <w:szCs w:val="24"/>
          <w:highlight w:val="yellow"/>
        </w:rPr>
        <w:t>customer relationship management</w:t>
      </w:r>
      <w:r w:rsidR="00A34983" w:rsidRPr="00894EEF">
        <w:rPr>
          <w:rFonts w:ascii="Arial" w:hAnsi="Arial" w:cs="Arial"/>
          <w:sz w:val="24"/>
          <w:szCs w:val="24"/>
          <w:highlight w:val="yellow"/>
        </w:rPr>
        <w:t xml:space="preserve"> system based on </w:t>
      </w:r>
      <w:r>
        <w:rPr>
          <w:rFonts w:ascii="Arial" w:hAnsi="Arial" w:cs="Arial"/>
          <w:sz w:val="24"/>
          <w:szCs w:val="24"/>
          <w:highlight w:val="yellow"/>
        </w:rPr>
        <w:t>the</w:t>
      </w:r>
      <w:r w:rsidR="00A34983" w:rsidRPr="00894EEF">
        <w:rPr>
          <w:rFonts w:ascii="Arial" w:hAnsi="Arial" w:cs="Arial"/>
          <w:sz w:val="24"/>
          <w:szCs w:val="24"/>
          <w:highlight w:val="yellow"/>
        </w:rPr>
        <w:t xml:space="preserve"> report findings.</w:t>
      </w:r>
    </w:p>
    <w:p w14:paraId="3932AAC8" w14:textId="67CE8056" w:rsidR="00CE4048" w:rsidRDefault="00CE4048" w:rsidP="00A34983">
      <w:pPr>
        <w:jc w:val="both"/>
        <w:rPr>
          <w:rFonts w:ascii="Arial" w:hAnsi="Arial" w:cs="Arial"/>
          <w:sz w:val="24"/>
          <w:szCs w:val="24"/>
          <w:highlight w:val="yellow"/>
        </w:rPr>
      </w:pPr>
    </w:p>
    <w:p w14:paraId="16075BCC" w14:textId="3591D654" w:rsidR="00CE530E" w:rsidRDefault="00CE4048" w:rsidP="00A34983">
      <w:pPr>
        <w:jc w:val="both"/>
        <w:rPr>
          <w:rFonts w:ascii="Arial" w:hAnsi="Arial" w:cs="Arial"/>
          <w:sz w:val="24"/>
          <w:szCs w:val="24"/>
        </w:rPr>
      </w:pPr>
      <w:r w:rsidRPr="00D17273">
        <w:rPr>
          <w:rFonts w:ascii="Arial" w:hAnsi="Arial" w:cs="Arial"/>
          <w:sz w:val="24"/>
          <w:szCs w:val="24"/>
        </w:rPr>
        <w:t xml:space="preserve">To conclude my </w:t>
      </w:r>
      <w:r w:rsidR="00CE530E" w:rsidRPr="00D17273">
        <w:rPr>
          <w:rFonts w:ascii="Arial" w:hAnsi="Arial" w:cs="Arial"/>
          <w:sz w:val="24"/>
          <w:szCs w:val="24"/>
        </w:rPr>
        <w:t>report,</w:t>
      </w:r>
    </w:p>
    <w:p w14:paraId="18AD6434" w14:textId="50EDFEC3" w:rsidR="0028077C" w:rsidRDefault="00CE530E" w:rsidP="00A34983">
      <w:pPr>
        <w:jc w:val="both"/>
        <w:rPr>
          <w:rFonts w:ascii="Arial" w:hAnsi="Arial" w:cs="Arial"/>
          <w:sz w:val="24"/>
          <w:szCs w:val="24"/>
        </w:rPr>
      </w:pPr>
      <w:r>
        <w:rPr>
          <w:rFonts w:ascii="Arial" w:hAnsi="Arial" w:cs="Arial"/>
          <w:sz w:val="24"/>
          <w:szCs w:val="24"/>
        </w:rPr>
        <w:t xml:space="preserve">I have </w:t>
      </w:r>
      <w:r w:rsidR="00E1799C">
        <w:rPr>
          <w:rFonts w:ascii="Arial" w:hAnsi="Arial" w:cs="Arial"/>
          <w:sz w:val="24"/>
          <w:szCs w:val="24"/>
        </w:rPr>
        <w:t>analyzed</w:t>
      </w:r>
      <w:r>
        <w:rPr>
          <w:rFonts w:ascii="Arial" w:hAnsi="Arial" w:cs="Arial"/>
          <w:sz w:val="24"/>
          <w:szCs w:val="24"/>
        </w:rPr>
        <w:t xml:space="preserve"> Customer Relationship Management and what the term means to Marks &amp; Spencer as an organisation</w:t>
      </w:r>
      <w:r w:rsidR="0028077C">
        <w:rPr>
          <w:rFonts w:ascii="Arial" w:hAnsi="Arial" w:cs="Arial"/>
          <w:sz w:val="24"/>
          <w:szCs w:val="24"/>
        </w:rPr>
        <w:t>, my findings show Marks &amp; Spencer have adopted the tool and currently using it effectively in the targeting customers sector as</w:t>
      </w:r>
      <w:r w:rsidR="008A485A">
        <w:rPr>
          <w:rFonts w:ascii="Arial" w:hAnsi="Arial" w:cs="Arial"/>
          <w:sz w:val="24"/>
          <w:szCs w:val="24"/>
        </w:rPr>
        <w:t xml:space="preserve"> </w:t>
      </w:r>
      <w:r w:rsidR="0028077C">
        <w:rPr>
          <w:rFonts w:ascii="Arial" w:hAnsi="Arial" w:cs="Arial"/>
          <w:sz w:val="24"/>
          <w:szCs w:val="24"/>
        </w:rPr>
        <w:t xml:space="preserve">well as others. </w:t>
      </w:r>
    </w:p>
    <w:p w14:paraId="36D8370C" w14:textId="4CAFBC2B" w:rsidR="00CE530E" w:rsidRDefault="0028077C" w:rsidP="00A34983">
      <w:pPr>
        <w:jc w:val="both"/>
        <w:rPr>
          <w:rFonts w:ascii="Arial" w:hAnsi="Arial" w:cs="Arial"/>
          <w:sz w:val="24"/>
          <w:szCs w:val="24"/>
        </w:rPr>
      </w:pPr>
      <w:r>
        <w:rPr>
          <w:rFonts w:ascii="Arial" w:hAnsi="Arial" w:cs="Arial"/>
          <w:sz w:val="24"/>
          <w:szCs w:val="24"/>
        </w:rPr>
        <w:t>A</w:t>
      </w:r>
      <w:r w:rsidR="00CE530E">
        <w:rPr>
          <w:rFonts w:ascii="Arial" w:hAnsi="Arial" w:cs="Arial"/>
          <w:sz w:val="24"/>
          <w:szCs w:val="24"/>
        </w:rPr>
        <w:t>fter in depth evaluation of different critical analysis of different quality models that contribute towards customer relationship management and organizational success.</w:t>
      </w:r>
      <w:r>
        <w:rPr>
          <w:rFonts w:ascii="Arial" w:hAnsi="Arial" w:cs="Arial"/>
          <w:sz w:val="24"/>
          <w:szCs w:val="24"/>
        </w:rPr>
        <w:t xml:space="preserve"> I have chosen one as a recommendation I believe will help enhance Marks &amp; Spencer’s goal to </w:t>
      </w:r>
      <w:r w:rsidR="008A485A">
        <w:rPr>
          <w:rFonts w:ascii="Arial" w:hAnsi="Arial" w:cs="Arial"/>
          <w:sz w:val="24"/>
          <w:szCs w:val="24"/>
        </w:rPr>
        <w:t>utilizing customer relationship management, overall customer experience and business growth.</w:t>
      </w:r>
    </w:p>
    <w:p w14:paraId="07F74EAC" w14:textId="5D0B45D4" w:rsidR="00CE530E" w:rsidRDefault="0028077C" w:rsidP="00A34983">
      <w:pPr>
        <w:jc w:val="both"/>
        <w:rPr>
          <w:rFonts w:ascii="Arial" w:hAnsi="Arial" w:cs="Arial"/>
          <w:sz w:val="24"/>
          <w:szCs w:val="24"/>
        </w:rPr>
      </w:pPr>
      <w:r>
        <w:rPr>
          <w:rFonts w:ascii="Arial" w:hAnsi="Arial" w:cs="Arial"/>
          <w:sz w:val="24"/>
          <w:szCs w:val="24"/>
        </w:rPr>
        <w:t xml:space="preserve">I have looked customer experiences in both ethical and sustainability policies of Marks &amp; Spencer and another similar </w:t>
      </w:r>
      <w:r w:rsidR="0078038B">
        <w:rPr>
          <w:rFonts w:ascii="Arial" w:hAnsi="Arial" w:cs="Arial"/>
          <w:sz w:val="24"/>
          <w:szCs w:val="24"/>
        </w:rPr>
        <w:t>organisation</w:t>
      </w:r>
      <w:r>
        <w:rPr>
          <w:rFonts w:ascii="Arial" w:hAnsi="Arial" w:cs="Arial"/>
          <w:sz w:val="24"/>
          <w:szCs w:val="24"/>
        </w:rPr>
        <w:t xml:space="preserve">, Lidl. I found that both organisations shared similarities within their goals and achievements towards creating a sustainable future. I found that the ethics imbedded within Lidl unfortunately didn’t prove to match its core values mentioned on their website. </w:t>
      </w:r>
    </w:p>
    <w:p w14:paraId="781E6098" w14:textId="798C3D95" w:rsidR="00CE4048" w:rsidRDefault="00CE4048" w:rsidP="00A34983">
      <w:pPr>
        <w:jc w:val="both"/>
        <w:rPr>
          <w:rFonts w:ascii="Arial" w:hAnsi="Arial" w:cs="Arial"/>
          <w:sz w:val="24"/>
          <w:szCs w:val="24"/>
        </w:rPr>
      </w:pPr>
      <w:r w:rsidRPr="00D17273">
        <w:rPr>
          <w:rFonts w:ascii="Arial" w:hAnsi="Arial" w:cs="Arial"/>
          <w:sz w:val="24"/>
          <w:szCs w:val="24"/>
        </w:rPr>
        <w:t xml:space="preserve"> I will outline the strengths and weaknesses to Marks &amp; Spencer’s customer relationship management strategy. I have found the stre</w:t>
      </w:r>
      <w:r w:rsidR="005159EB" w:rsidRPr="00D17273">
        <w:rPr>
          <w:rFonts w:ascii="Arial" w:hAnsi="Arial" w:cs="Arial"/>
          <w:sz w:val="24"/>
          <w:szCs w:val="24"/>
        </w:rPr>
        <w:t>n</w:t>
      </w:r>
      <w:r w:rsidRPr="00D17273">
        <w:rPr>
          <w:rFonts w:ascii="Arial" w:hAnsi="Arial" w:cs="Arial"/>
          <w:sz w:val="24"/>
          <w:szCs w:val="24"/>
        </w:rPr>
        <w:t>gths to Marks &amp; Spencer</w:t>
      </w:r>
      <w:r w:rsidR="008A485A">
        <w:rPr>
          <w:rFonts w:ascii="Arial" w:hAnsi="Arial" w:cs="Arial"/>
          <w:sz w:val="24"/>
          <w:szCs w:val="24"/>
        </w:rPr>
        <w:t>’</w:t>
      </w:r>
      <w:r w:rsidRPr="00D17273">
        <w:rPr>
          <w:rFonts w:ascii="Arial" w:hAnsi="Arial" w:cs="Arial"/>
          <w:sz w:val="24"/>
          <w:szCs w:val="24"/>
        </w:rPr>
        <w:t xml:space="preserve">s </w:t>
      </w:r>
      <w:r w:rsidR="008A485A">
        <w:rPr>
          <w:rFonts w:ascii="Arial" w:hAnsi="Arial" w:cs="Arial"/>
          <w:sz w:val="24"/>
          <w:szCs w:val="24"/>
        </w:rPr>
        <w:t>customer relationship management</w:t>
      </w:r>
      <w:r w:rsidR="005159EB" w:rsidRPr="00D17273">
        <w:rPr>
          <w:rFonts w:ascii="Arial" w:hAnsi="Arial" w:cs="Arial"/>
          <w:sz w:val="24"/>
          <w:szCs w:val="24"/>
        </w:rPr>
        <w:t xml:space="preserve"> strategy are </w:t>
      </w:r>
      <w:r w:rsidR="00B02DC4">
        <w:rPr>
          <w:rFonts w:ascii="Arial" w:hAnsi="Arial" w:cs="Arial"/>
          <w:sz w:val="24"/>
          <w:szCs w:val="24"/>
        </w:rPr>
        <w:t xml:space="preserve">that they have the technology and system managed by a very </w:t>
      </w:r>
      <w:r w:rsidR="0078038B">
        <w:rPr>
          <w:rFonts w:ascii="Arial" w:hAnsi="Arial" w:cs="Arial"/>
          <w:sz w:val="24"/>
          <w:szCs w:val="24"/>
        </w:rPr>
        <w:t>high-ranking</w:t>
      </w:r>
      <w:r w:rsidR="00B02DC4">
        <w:rPr>
          <w:rFonts w:ascii="Arial" w:hAnsi="Arial" w:cs="Arial"/>
          <w:sz w:val="24"/>
          <w:szCs w:val="24"/>
        </w:rPr>
        <w:t xml:space="preserve"> company to utilize and keep track of customer demands, </w:t>
      </w:r>
      <w:proofErr w:type="gramStart"/>
      <w:r w:rsidR="00B02DC4">
        <w:rPr>
          <w:rFonts w:ascii="Arial" w:hAnsi="Arial" w:cs="Arial"/>
          <w:sz w:val="24"/>
          <w:szCs w:val="24"/>
        </w:rPr>
        <w:t>requirements</w:t>
      </w:r>
      <w:proofErr w:type="gramEnd"/>
      <w:r w:rsidR="00B02DC4">
        <w:rPr>
          <w:rFonts w:ascii="Arial" w:hAnsi="Arial" w:cs="Arial"/>
          <w:sz w:val="24"/>
          <w:szCs w:val="24"/>
        </w:rPr>
        <w:t xml:space="preserve"> and future trends to maintain </w:t>
      </w:r>
      <w:r w:rsidR="0078041D">
        <w:rPr>
          <w:rFonts w:ascii="Arial" w:hAnsi="Arial" w:cs="Arial"/>
          <w:sz w:val="24"/>
          <w:szCs w:val="24"/>
        </w:rPr>
        <w:t xml:space="preserve">its brand and relevance in this competitive industry. The online platforms to shop and delivery becoming more easily accessible. Another strength I believe </w:t>
      </w:r>
      <w:r w:rsidR="00BC7378">
        <w:rPr>
          <w:rFonts w:ascii="Arial" w:hAnsi="Arial" w:cs="Arial"/>
          <w:sz w:val="24"/>
          <w:szCs w:val="24"/>
        </w:rPr>
        <w:t>favors</w:t>
      </w:r>
      <w:r w:rsidR="0078041D">
        <w:rPr>
          <w:rFonts w:ascii="Arial" w:hAnsi="Arial" w:cs="Arial"/>
          <w:sz w:val="24"/>
          <w:szCs w:val="24"/>
        </w:rPr>
        <w:t xml:space="preserve"> Marks &amp; Spencer is </w:t>
      </w:r>
      <w:proofErr w:type="gramStart"/>
      <w:r w:rsidR="0078041D">
        <w:rPr>
          <w:rFonts w:ascii="Arial" w:hAnsi="Arial" w:cs="Arial"/>
          <w:sz w:val="24"/>
          <w:szCs w:val="24"/>
        </w:rPr>
        <w:t>there</w:t>
      </w:r>
      <w:proofErr w:type="gramEnd"/>
      <w:r w:rsidR="0078041D">
        <w:rPr>
          <w:rFonts w:ascii="Arial" w:hAnsi="Arial" w:cs="Arial"/>
          <w:sz w:val="24"/>
          <w:szCs w:val="24"/>
        </w:rPr>
        <w:t xml:space="preserve"> large-scale change to invite the younger generation into the Marks &amp; Spencer clothing scene. Which I believe will be great for Marks &amp; Spencer gaining customers in this new section of the market, that they didn’t really have any involvement in from previous years. </w:t>
      </w:r>
    </w:p>
    <w:p w14:paraId="2211B04F" w14:textId="07763242" w:rsidR="0078041D" w:rsidRDefault="0078041D" w:rsidP="00A34983">
      <w:pPr>
        <w:jc w:val="both"/>
        <w:rPr>
          <w:rFonts w:ascii="Arial" w:hAnsi="Arial" w:cs="Arial"/>
          <w:sz w:val="24"/>
          <w:szCs w:val="24"/>
        </w:rPr>
      </w:pPr>
      <w:r>
        <w:rPr>
          <w:rFonts w:ascii="Arial" w:hAnsi="Arial" w:cs="Arial"/>
          <w:sz w:val="24"/>
          <w:szCs w:val="24"/>
        </w:rPr>
        <w:t>I have found the weaknesses to Marks &amp; Spencer’s customer relationship management systems which is the very well-known reputation for their medium to high range pricing structure, which does defer a large margin of the potential customer base.</w:t>
      </w:r>
    </w:p>
    <w:p w14:paraId="36EB9752" w14:textId="1C47E7F3" w:rsidR="0078041D" w:rsidRPr="00D17273" w:rsidRDefault="005D0E43" w:rsidP="00A34983">
      <w:pPr>
        <w:jc w:val="both"/>
        <w:rPr>
          <w:rFonts w:ascii="Arial" w:hAnsi="Arial" w:cs="Arial"/>
          <w:sz w:val="24"/>
          <w:szCs w:val="24"/>
        </w:rPr>
      </w:pPr>
      <w:r>
        <w:rPr>
          <w:rFonts w:ascii="Arial" w:hAnsi="Arial" w:cs="Arial"/>
          <w:sz w:val="24"/>
          <w:szCs w:val="24"/>
        </w:rPr>
        <w:t xml:space="preserve">My findings have also shown the damage that has been caused by the </w:t>
      </w:r>
      <w:r w:rsidR="00BC7378">
        <w:rPr>
          <w:rFonts w:ascii="Arial" w:hAnsi="Arial" w:cs="Arial"/>
          <w:sz w:val="24"/>
          <w:szCs w:val="24"/>
        </w:rPr>
        <w:t xml:space="preserve">previous clothing designers have been long established at Marks &amp; Spencer, which has now in essence destroyed the potential custom from the entire pie but one slice which is the over-55s market. </w:t>
      </w:r>
    </w:p>
    <w:p w14:paraId="1A56D633" w14:textId="106431A8" w:rsidR="005159EB" w:rsidRPr="00D17273" w:rsidRDefault="005159EB" w:rsidP="00A34983">
      <w:pPr>
        <w:jc w:val="both"/>
        <w:rPr>
          <w:rFonts w:ascii="Arial" w:hAnsi="Arial" w:cs="Arial"/>
          <w:sz w:val="24"/>
          <w:szCs w:val="24"/>
        </w:rPr>
      </w:pPr>
    </w:p>
    <w:p w14:paraId="05F15F3C" w14:textId="2CCE9E1C" w:rsidR="00CF1E20" w:rsidRDefault="00CF1E20" w:rsidP="00A34983">
      <w:pPr>
        <w:jc w:val="both"/>
        <w:rPr>
          <w:rFonts w:ascii="Arial" w:hAnsi="Arial" w:cs="Arial"/>
          <w:sz w:val="24"/>
          <w:szCs w:val="24"/>
        </w:rPr>
      </w:pPr>
    </w:p>
    <w:p w14:paraId="0D9466DA" w14:textId="113A6209" w:rsidR="00C0011D" w:rsidRDefault="00C0011D" w:rsidP="00A34983">
      <w:pPr>
        <w:jc w:val="both"/>
        <w:rPr>
          <w:rFonts w:ascii="Arial" w:hAnsi="Arial" w:cs="Arial"/>
          <w:sz w:val="24"/>
          <w:szCs w:val="24"/>
        </w:rPr>
      </w:pPr>
    </w:p>
    <w:p w14:paraId="07CFA686" w14:textId="1108C4BA" w:rsidR="00C0011D" w:rsidRDefault="00C0011D" w:rsidP="00A34983">
      <w:pPr>
        <w:jc w:val="both"/>
        <w:rPr>
          <w:rFonts w:ascii="Arial" w:hAnsi="Arial" w:cs="Arial"/>
          <w:sz w:val="24"/>
          <w:szCs w:val="24"/>
        </w:rPr>
      </w:pPr>
    </w:p>
    <w:p w14:paraId="186FC387" w14:textId="27BEC54E" w:rsidR="00C0011D" w:rsidRDefault="00C0011D" w:rsidP="00A34983">
      <w:pPr>
        <w:jc w:val="both"/>
        <w:rPr>
          <w:rFonts w:ascii="Arial" w:hAnsi="Arial" w:cs="Arial"/>
          <w:sz w:val="24"/>
          <w:szCs w:val="24"/>
        </w:rPr>
      </w:pPr>
    </w:p>
    <w:p w14:paraId="5CA41927" w14:textId="03A77602" w:rsidR="00C0011D" w:rsidRDefault="00C0011D" w:rsidP="00A34983">
      <w:pPr>
        <w:jc w:val="both"/>
        <w:rPr>
          <w:rFonts w:ascii="Arial" w:hAnsi="Arial" w:cs="Arial"/>
          <w:sz w:val="24"/>
          <w:szCs w:val="24"/>
        </w:rPr>
      </w:pPr>
    </w:p>
    <w:p w14:paraId="4A66E279" w14:textId="78A20E2C" w:rsidR="00C0011D" w:rsidRDefault="00C0011D" w:rsidP="00A34983">
      <w:pPr>
        <w:jc w:val="both"/>
        <w:rPr>
          <w:rFonts w:ascii="Arial" w:hAnsi="Arial" w:cs="Arial"/>
          <w:sz w:val="24"/>
          <w:szCs w:val="24"/>
        </w:rPr>
      </w:pPr>
    </w:p>
    <w:p w14:paraId="7C06972E" w14:textId="5772D428" w:rsidR="00C0011D" w:rsidRDefault="00C0011D" w:rsidP="00A34983">
      <w:pPr>
        <w:jc w:val="both"/>
        <w:rPr>
          <w:rFonts w:ascii="Arial" w:hAnsi="Arial" w:cs="Arial"/>
          <w:sz w:val="24"/>
          <w:szCs w:val="24"/>
        </w:rPr>
      </w:pPr>
    </w:p>
    <w:p w14:paraId="6B41F77E" w14:textId="22D72ADC" w:rsidR="00C0011D" w:rsidRDefault="00C0011D" w:rsidP="00A34983">
      <w:pPr>
        <w:jc w:val="both"/>
        <w:rPr>
          <w:rFonts w:ascii="Arial" w:hAnsi="Arial" w:cs="Arial"/>
          <w:sz w:val="24"/>
          <w:szCs w:val="24"/>
        </w:rPr>
      </w:pPr>
    </w:p>
    <w:p w14:paraId="3393FCD5" w14:textId="0403185E" w:rsidR="00C0011D" w:rsidRDefault="00C0011D" w:rsidP="00A34983">
      <w:pPr>
        <w:jc w:val="both"/>
        <w:rPr>
          <w:rFonts w:ascii="Arial" w:hAnsi="Arial" w:cs="Arial"/>
          <w:sz w:val="24"/>
          <w:szCs w:val="24"/>
        </w:rPr>
      </w:pPr>
    </w:p>
    <w:p w14:paraId="05CA76FD" w14:textId="2AF246EF" w:rsidR="00C0011D" w:rsidRDefault="00C0011D" w:rsidP="00A34983">
      <w:pPr>
        <w:jc w:val="both"/>
        <w:rPr>
          <w:rFonts w:ascii="Arial" w:hAnsi="Arial" w:cs="Arial"/>
          <w:sz w:val="24"/>
          <w:szCs w:val="24"/>
        </w:rPr>
      </w:pPr>
    </w:p>
    <w:p w14:paraId="2B980BED" w14:textId="1EDB4474" w:rsidR="00C0011D" w:rsidRDefault="00C0011D" w:rsidP="00A34983">
      <w:pPr>
        <w:jc w:val="both"/>
        <w:rPr>
          <w:rFonts w:ascii="Arial" w:hAnsi="Arial" w:cs="Arial"/>
          <w:sz w:val="24"/>
          <w:szCs w:val="24"/>
        </w:rPr>
      </w:pPr>
    </w:p>
    <w:p w14:paraId="5CDDE9C2" w14:textId="082202AD" w:rsidR="00C0011D" w:rsidRDefault="00C0011D" w:rsidP="00A34983">
      <w:pPr>
        <w:jc w:val="both"/>
        <w:rPr>
          <w:rFonts w:ascii="Arial" w:hAnsi="Arial" w:cs="Arial"/>
          <w:sz w:val="24"/>
          <w:szCs w:val="24"/>
        </w:rPr>
      </w:pPr>
    </w:p>
    <w:p w14:paraId="1BCD63FE" w14:textId="4F9E4161" w:rsidR="00C0011D" w:rsidRDefault="00C0011D" w:rsidP="00A34983">
      <w:pPr>
        <w:jc w:val="both"/>
        <w:rPr>
          <w:rFonts w:ascii="Arial" w:hAnsi="Arial" w:cs="Arial"/>
          <w:sz w:val="24"/>
          <w:szCs w:val="24"/>
        </w:rPr>
      </w:pPr>
    </w:p>
    <w:p w14:paraId="053EF810" w14:textId="480E564B" w:rsidR="00C0011D" w:rsidRDefault="00C0011D" w:rsidP="00A34983">
      <w:pPr>
        <w:jc w:val="both"/>
        <w:rPr>
          <w:rFonts w:ascii="Arial" w:hAnsi="Arial" w:cs="Arial"/>
          <w:sz w:val="24"/>
          <w:szCs w:val="24"/>
        </w:rPr>
      </w:pPr>
    </w:p>
    <w:p w14:paraId="6911668B" w14:textId="17941447" w:rsidR="00C0011D" w:rsidRDefault="00C0011D" w:rsidP="00A34983">
      <w:pPr>
        <w:jc w:val="both"/>
        <w:rPr>
          <w:rFonts w:ascii="Arial" w:hAnsi="Arial" w:cs="Arial"/>
          <w:sz w:val="24"/>
          <w:szCs w:val="24"/>
        </w:rPr>
      </w:pPr>
    </w:p>
    <w:p w14:paraId="26DAA4A3" w14:textId="03431364" w:rsidR="00C0011D" w:rsidRDefault="00C0011D" w:rsidP="00A34983">
      <w:pPr>
        <w:jc w:val="both"/>
        <w:rPr>
          <w:rFonts w:ascii="Arial" w:hAnsi="Arial" w:cs="Arial"/>
          <w:sz w:val="24"/>
          <w:szCs w:val="24"/>
        </w:rPr>
      </w:pPr>
    </w:p>
    <w:p w14:paraId="3F4B9B3A" w14:textId="528EC6E1" w:rsidR="00D71B43" w:rsidRDefault="00D71B43" w:rsidP="00A34983">
      <w:pPr>
        <w:jc w:val="both"/>
        <w:rPr>
          <w:rFonts w:ascii="Arial" w:hAnsi="Arial" w:cs="Arial"/>
          <w:sz w:val="24"/>
          <w:szCs w:val="24"/>
        </w:rPr>
      </w:pPr>
    </w:p>
    <w:p w14:paraId="4A70892B" w14:textId="5A4B11E2" w:rsidR="00D71B43" w:rsidRDefault="00D71B43" w:rsidP="00A34983">
      <w:pPr>
        <w:jc w:val="both"/>
        <w:rPr>
          <w:rFonts w:ascii="Arial" w:hAnsi="Arial" w:cs="Arial"/>
          <w:sz w:val="24"/>
          <w:szCs w:val="24"/>
        </w:rPr>
      </w:pPr>
    </w:p>
    <w:p w14:paraId="0CF9EE16" w14:textId="6B2F7371" w:rsidR="00D71B43" w:rsidRDefault="00D71B43" w:rsidP="00A34983">
      <w:pPr>
        <w:jc w:val="both"/>
        <w:rPr>
          <w:rFonts w:ascii="Arial" w:hAnsi="Arial" w:cs="Arial"/>
          <w:sz w:val="24"/>
          <w:szCs w:val="24"/>
        </w:rPr>
      </w:pPr>
    </w:p>
    <w:p w14:paraId="166CB1C3" w14:textId="62EC351E" w:rsidR="00D71B43" w:rsidRDefault="00D71B43" w:rsidP="00A34983">
      <w:pPr>
        <w:jc w:val="both"/>
        <w:rPr>
          <w:rFonts w:ascii="Arial" w:hAnsi="Arial" w:cs="Arial"/>
          <w:sz w:val="24"/>
          <w:szCs w:val="24"/>
        </w:rPr>
      </w:pPr>
    </w:p>
    <w:p w14:paraId="1ABEB158" w14:textId="20A63099" w:rsidR="00D71B43" w:rsidRDefault="00D71B43" w:rsidP="00A34983">
      <w:pPr>
        <w:jc w:val="both"/>
        <w:rPr>
          <w:rFonts w:ascii="Arial" w:hAnsi="Arial" w:cs="Arial"/>
          <w:sz w:val="24"/>
          <w:szCs w:val="24"/>
        </w:rPr>
      </w:pPr>
    </w:p>
    <w:p w14:paraId="22A316D4" w14:textId="65AF9429" w:rsidR="00D71B43" w:rsidRDefault="00D71B43" w:rsidP="00A34983">
      <w:pPr>
        <w:jc w:val="both"/>
        <w:rPr>
          <w:rFonts w:ascii="Arial" w:hAnsi="Arial" w:cs="Arial"/>
          <w:sz w:val="24"/>
          <w:szCs w:val="24"/>
        </w:rPr>
      </w:pPr>
    </w:p>
    <w:p w14:paraId="1BD3DE3C" w14:textId="2A016882" w:rsidR="00D71B43" w:rsidRDefault="00D71B43" w:rsidP="00A34983">
      <w:pPr>
        <w:jc w:val="both"/>
        <w:rPr>
          <w:rFonts w:ascii="Arial" w:hAnsi="Arial" w:cs="Arial"/>
          <w:sz w:val="24"/>
          <w:szCs w:val="24"/>
        </w:rPr>
      </w:pPr>
    </w:p>
    <w:p w14:paraId="13130C5C" w14:textId="5CCDE3B0" w:rsidR="00D71B43" w:rsidRDefault="00D71B43" w:rsidP="00A34983">
      <w:pPr>
        <w:jc w:val="both"/>
        <w:rPr>
          <w:rFonts w:ascii="Arial" w:hAnsi="Arial" w:cs="Arial"/>
          <w:sz w:val="24"/>
          <w:szCs w:val="24"/>
        </w:rPr>
      </w:pPr>
    </w:p>
    <w:p w14:paraId="61A4AE9A" w14:textId="05CB37B8" w:rsidR="00D71B43" w:rsidRDefault="00D71B43" w:rsidP="00A34983">
      <w:pPr>
        <w:jc w:val="both"/>
        <w:rPr>
          <w:rFonts w:ascii="Arial" w:hAnsi="Arial" w:cs="Arial"/>
          <w:sz w:val="24"/>
          <w:szCs w:val="24"/>
        </w:rPr>
      </w:pPr>
    </w:p>
    <w:p w14:paraId="6025454A" w14:textId="10E0119C" w:rsidR="00D71B43" w:rsidRDefault="00D71B43" w:rsidP="00A34983">
      <w:pPr>
        <w:jc w:val="both"/>
        <w:rPr>
          <w:rFonts w:ascii="Arial" w:hAnsi="Arial" w:cs="Arial"/>
          <w:sz w:val="24"/>
          <w:szCs w:val="24"/>
        </w:rPr>
      </w:pPr>
    </w:p>
    <w:p w14:paraId="7F104C75" w14:textId="2F522CF3" w:rsidR="00D71B43" w:rsidRDefault="00D71B43" w:rsidP="00A34983">
      <w:pPr>
        <w:jc w:val="both"/>
        <w:rPr>
          <w:rFonts w:ascii="Arial" w:hAnsi="Arial" w:cs="Arial"/>
          <w:sz w:val="24"/>
          <w:szCs w:val="24"/>
        </w:rPr>
      </w:pPr>
    </w:p>
    <w:p w14:paraId="05B53B56" w14:textId="77777777" w:rsidR="00D71B43" w:rsidRDefault="00D71B43" w:rsidP="00A34983">
      <w:pPr>
        <w:jc w:val="both"/>
        <w:rPr>
          <w:rFonts w:ascii="Arial" w:hAnsi="Arial" w:cs="Arial"/>
          <w:sz w:val="24"/>
          <w:szCs w:val="24"/>
        </w:rPr>
      </w:pPr>
    </w:p>
    <w:p w14:paraId="0CEEFE28" w14:textId="55F0A474" w:rsidR="00C0011D" w:rsidRDefault="00C0011D" w:rsidP="00A34983">
      <w:pPr>
        <w:jc w:val="both"/>
        <w:rPr>
          <w:rFonts w:ascii="Arial" w:hAnsi="Arial" w:cs="Arial"/>
          <w:sz w:val="24"/>
          <w:szCs w:val="24"/>
        </w:rPr>
      </w:pPr>
    </w:p>
    <w:p w14:paraId="0BE1D78D" w14:textId="77777777" w:rsidR="00C0011D" w:rsidRDefault="00C0011D" w:rsidP="00A34983">
      <w:pPr>
        <w:jc w:val="both"/>
        <w:rPr>
          <w:rFonts w:ascii="Arial" w:hAnsi="Arial" w:cs="Arial"/>
          <w:sz w:val="24"/>
          <w:szCs w:val="24"/>
        </w:rPr>
      </w:pPr>
    </w:p>
    <w:p w14:paraId="3BDA58FB" w14:textId="43AEB245" w:rsidR="0078038B" w:rsidRDefault="0078038B" w:rsidP="0078038B">
      <w:pPr>
        <w:pStyle w:val="Heading1"/>
        <w:rPr>
          <w:lang w:val="en-GB"/>
        </w:rPr>
      </w:pPr>
      <w:bookmarkStart w:id="15" w:name="_Toc67030211"/>
      <w:r>
        <w:rPr>
          <w:lang w:val="en-GB"/>
        </w:rPr>
        <w:lastRenderedPageBreak/>
        <w:t>Recommendations</w:t>
      </w:r>
      <w:bookmarkEnd w:id="15"/>
    </w:p>
    <w:p w14:paraId="6C935650" w14:textId="287C7A4D" w:rsidR="00A34983" w:rsidRPr="006C01F1" w:rsidRDefault="00A34983" w:rsidP="00A34983">
      <w:pPr>
        <w:jc w:val="both"/>
        <w:rPr>
          <w:rFonts w:ascii="Arial" w:hAnsi="Arial" w:cs="Arial"/>
          <w:sz w:val="24"/>
          <w:szCs w:val="24"/>
        </w:rPr>
      </w:pPr>
    </w:p>
    <w:p w14:paraId="61CB4FEA" w14:textId="77777777" w:rsidR="00A34983" w:rsidRDefault="00A34983" w:rsidP="009F49CA">
      <w:pPr>
        <w:rPr>
          <w:lang w:val="en-GB"/>
        </w:rPr>
      </w:pPr>
    </w:p>
    <w:p w14:paraId="0E99CCE8" w14:textId="2F1B9749" w:rsidR="0078038B" w:rsidRDefault="00BC7378" w:rsidP="00C0011D">
      <w:pPr>
        <w:rPr>
          <w:lang w:val="en-GB"/>
        </w:rPr>
      </w:pPr>
      <w:r>
        <w:rPr>
          <w:lang w:val="en-GB"/>
        </w:rPr>
        <w:t>My recommendations to Marks &amp; Spencer in improving Customer Relationship Management would be to improve on responsiveness to the industry. Wha</w:t>
      </w:r>
      <w:r w:rsidR="007A2339">
        <w:rPr>
          <w:lang w:val="en-GB"/>
        </w:rPr>
        <w:t xml:space="preserve">t I mean by this is, </w:t>
      </w:r>
      <w:proofErr w:type="gramStart"/>
      <w:r w:rsidR="007A2339">
        <w:rPr>
          <w:lang w:val="en-GB"/>
        </w:rPr>
        <w:t>in order for</w:t>
      </w:r>
      <w:proofErr w:type="gramEnd"/>
      <w:r w:rsidR="007A2339">
        <w:rPr>
          <w:lang w:val="en-GB"/>
        </w:rPr>
        <w:t xml:space="preserve"> Marks &amp; Spencer to avoid being pushed further and further down the list of the big retailers in the industry, they would need to be responsive to change. With </w:t>
      </w:r>
      <w:r w:rsidR="003508D7">
        <w:rPr>
          <w:lang w:val="en-GB"/>
        </w:rPr>
        <w:t xml:space="preserve">recent </w:t>
      </w:r>
      <w:r w:rsidR="007A2339">
        <w:rPr>
          <w:lang w:val="en-GB"/>
        </w:rPr>
        <w:t xml:space="preserve">competitors such as Lidl and Aldi </w:t>
      </w:r>
      <w:r w:rsidR="003508D7">
        <w:rPr>
          <w:lang w:val="en-GB"/>
        </w:rPr>
        <w:t xml:space="preserve">storming into the industry it is important for Marks &amp; Spencer to uphold its firm reputation of Quality and high standards. </w:t>
      </w:r>
    </w:p>
    <w:p w14:paraId="508785D0" w14:textId="7A256289" w:rsidR="00C0011D" w:rsidRDefault="00C0011D" w:rsidP="00C0011D">
      <w:pPr>
        <w:rPr>
          <w:lang w:val="en-GB"/>
        </w:rPr>
      </w:pPr>
    </w:p>
    <w:p w14:paraId="07422A25" w14:textId="10577109" w:rsidR="00C0011D" w:rsidRDefault="00C0011D" w:rsidP="00C0011D">
      <w:pPr>
        <w:rPr>
          <w:lang w:val="en-GB"/>
        </w:rPr>
      </w:pPr>
    </w:p>
    <w:p w14:paraId="05982477" w14:textId="38BB9391" w:rsidR="00C0011D" w:rsidRDefault="00C0011D" w:rsidP="00C0011D">
      <w:pPr>
        <w:rPr>
          <w:lang w:val="en-GB"/>
        </w:rPr>
      </w:pPr>
    </w:p>
    <w:p w14:paraId="0F18ED35" w14:textId="4A50C153" w:rsidR="00C0011D" w:rsidRDefault="00C0011D" w:rsidP="00C0011D">
      <w:pPr>
        <w:rPr>
          <w:lang w:val="en-GB"/>
        </w:rPr>
      </w:pPr>
    </w:p>
    <w:p w14:paraId="17157A67" w14:textId="2E056E74" w:rsidR="00C0011D" w:rsidRDefault="00C0011D" w:rsidP="00C0011D">
      <w:pPr>
        <w:rPr>
          <w:lang w:val="en-GB"/>
        </w:rPr>
      </w:pPr>
    </w:p>
    <w:p w14:paraId="216B11FD" w14:textId="239DD314" w:rsidR="00C0011D" w:rsidRDefault="00C0011D" w:rsidP="00C0011D">
      <w:pPr>
        <w:rPr>
          <w:lang w:val="en-GB"/>
        </w:rPr>
      </w:pPr>
    </w:p>
    <w:p w14:paraId="78B77AA2" w14:textId="31E886EC" w:rsidR="00C0011D" w:rsidRDefault="00C0011D" w:rsidP="00C0011D">
      <w:pPr>
        <w:rPr>
          <w:lang w:val="en-GB"/>
        </w:rPr>
      </w:pPr>
    </w:p>
    <w:p w14:paraId="408CDF21" w14:textId="7758D531" w:rsidR="00C0011D" w:rsidRDefault="00C0011D" w:rsidP="00C0011D">
      <w:pPr>
        <w:rPr>
          <w:lang w:val="en-GB"/>
        </w:rPr>
      </w:pPr>
    </w:p>
    <w:p w14:paraId="25F7C1B2" w14:textId="790F0821" w:rsidR="00C0011D" w:rsidRDefault="00C0011D" w:rsidP="00C0011D">
      <w:pPr>
        <w:rPr>
          <w:rFonts w:asciiTheme="majorHAnsi" w:eastAsiaTheme="majorEastAsia" w:hAnsiTheme="majorHAnsi" w:cstheme="majorBidi"/>
          <w:color w:val="2F5496" w:themeColor="accent1" w:themeShade="BF"/>
          <w:sz w:val="32"/>
          <w:szCs w:val="32"/>
          <w:lang w:val="en-GB"/>
        </w:rPr>
      </w:pPr>
    </w:p>
    <w:p w14:paraId="50B7CFB3" w14:textId="4F28540F" w:rsidR="00C0011D" w:rsidRDefault="00C0011D" w:rsidP="00C0011D">
      <w:pPr>
        <w:rPr>
          <w:rFonts w:asciiTheme="majorHAnsi" w:eastAsiaTheme="majorEastAsia" w:hAnsiTheme="majorHAnsi" w:cstheme="majorBidi"/>
          <w:color w:val="2F5496" w:themeColor="accent1" w:themeShade="BF"/>
          <w:sz w:val="32"/>
          <w:szCs w:val="32"/>
          <w:lang w:val="en-GB"/>
        </w:rPr>
      </w:pPr>
    </w:p>
    <w:p w14:paraId="592DB03E" w14:textId="48CF30D6" w:rsidR="00C0011D" w:rsidRDefault="00C0011D" w:rsidP="00C0011D">
      <w:pPr>
        <w:rPr>
          <w:rFonts w:asciiTheme="majorHAnsi" w:eastAsiaTheme="majorEastAsia" w:hAnsiTheme="majorHAnsi" w:cstheme="majorBidi"/>
          <w:color w:val="2F5496" w:themeColor="accent1" w:themeShade="BF"/>
          <w:sz w:val="32"/>
          <w:szCs w:val="32"/>
          <w:lang w:val="en-GB"/>
        </w:rPr>
      </w:pPr>
    </w:p>
    <w:p w14:paraId="4F915450" w14:textId="155C6159" w:rsidR="00C0011D" w:rsidRDefault="00C0011D" w:rsidP="00C0011D">
      <w:pPr>
        <w:rPr>
          <w:rFonts w:asciiTheme="majorHAnsi" w:eastAsiaTheme="majorEastAsia" w:hAnsiTheme="majorHAnsi" w:cstheme="majorBidi"/>
          <w:color w:val="2F5496" w:themeColor="accent1" w:themeShade="BF"/>
          <w:sz w:val="32"/>
          <w:szCs w:val="32"/>
          <w:lang w:val="en-GB"/>
        </w:rPr>
      </w:pPr>
    </w:p>
    <w:p w14:paraId="140F5679" w14:textId="2B7509D8" w:rsidR="00C0011D" w:rsidRDefault="00C0011D" w:rsidP="00C0011D">
      <w:pPr>
        <w:rPr>
          <w:rFonts w:asciiTheme="majorHAnsi" w:eastAsiaTheme="majorEastAsia" w:hAnsiTheme="majorHAnsi" w:cstheme="majorBidi"/>
          <w:color w:val="2F5496" w:themeColor="accent1" w:themeShade="BF"/>
          <w:sz w:val="32"/>
          <w:szCs w:val="32"/>
          <w:lang w:val="en-GB"/>
        </w:rPr>
      </w:pPr>
    </w:p>
    <w:p w14:paraId="44076B8D" w14:textId="6BB5D005" w:rsidR="00C0011D" w:rsidRDefault="00C0011D" w:rsidP="00C0011D">
      <w:pPr>
        <w:rPr>
          <w:rFonts w:asciiTheme="majorHAnsi" w:eastAsiaTheme="majorEastAsia" w:hAnsiTheme="majorHAnsi" w:cstheme="majorBidi"/>
          <w:color w:val="2F5496" w:themeColor="accent1" w:themeShade="BF"/>
          <w:sz w:val="32"/>
          <w:szCs w:val="32"/>
          <w:lang w:val="en-GB"/>
        </w:rPr>
      </w:pPr>
    </w:p>
    <w:p w14:paraId="38FA3AD1" w14:textId="72AF2616" w:rsidR="00C0011D" w:rsidRDefault="00C0011D" w:rsidP="00C0011D">
      <w:pPr>
        <w:rPr>
          <w:rFonts w:asciiTheme="majorHAnsi" w:eastAsiaTheme="majorEastAsia" w:hAnsiTheme="majorHAnsi" w:cstheme="majorBidi"/>
          <w:color w:val="2F5496" w:themeColor="accent1" w:themeShade="BF"/>
          <w:sz w:val="32"/>
          <w:szCs w:val="32"/>
          <w:lang w:val="en-GB"/>
        </w:rPr>
      </w:pPr>
    </w:p>
    <w:p w14:paraId="445502BE" w14:textId="0C570A78" w:rsidR="00C0011D" w:rsidRDefault="00C0011D" w:rsidP="00C0011D">
      <w:pPr>
        <w:rPr>
          <w:rFonts w:asciiTheme="majorHAnsi" w:eastAsiaTheme="majorEastAsia" w:hAnsiTheme="majorHAnsi" w:cstheme="majorBidi"/>
          <w:color w:val="2F5496" w:themeColor="accent1" w:themeShade="BF"/>
          <w:sz w:val="32"/>
          <w:szCs w:val="32"/>
          <w:lang w:val="en-GB"/>
        </w:rPr>
      </w:pPr>
    </w:p>
    <w:p w14:paraId="02395019" w14:textId="6BC292E4" w:rsidR="00C0011D" w:rsidRDefault="00C0011D" w:rsidP="00C0011D">
      <w:pPr>
        <w:rPr>
          <w:rFonts w:asciiTheme="majorHAnsi" w:eastAsiaTheme="majorEastAsia" w:hAnsiTheme="majorHAnsi" w:cstheme="majorBidi"/>
          <w:color w:val="2F5496" w:themeColor="accent1" w:themeShade="BF"/>
          <w:sz w:val="32"/>
          <w:szCs w:val="32"/>
          <w:lang w:val="en-GB"/>
        </w:rPr>
      </w:pPr>
    </w:p>
    <w:p w14:paraId="228A1D6F" w14:textId="2797E565" w:rsidR="00C0011D" w:rsidRDefault="00C0011D" w:rsidP="00C0011D">
      <w:pPr>
        <w:rPr>
          <w:rFonts w:asciiTheme="majorHAnsi" w:eastAsiaTheme="majorEastAsia" w:hAnsiTheme="majorHAnsi" w:cstheme="majorBidi"/>
          <w:color w:val="2F5496" w:themeColor="accent1" w:themeShade="BF"/>
          <w:sz w:val="32"/>
          <w:szCs w:val="32"/>
          <w:lang w:val="en-GB"/>
        </w:rPr>
      </w:pPr>
    </w:p>
    <w:p w14:paraId="094824C4" w14:textId="2FB73B36" w:rsidR="00C0011D" w:rsidRDefault="00C0011D" w:rsidP="00C0011D">
      <w:pPr>
        <w:rPr>
          <w:rFonts w:asciiTheme="majorHAnsi" w:eastAsiaTheme="majorEastAsia" w:hAnsiTheme="majorHAnsi" w:cstheme="majorBidi"/>
          <w:color w:val="2F5496" w:themeColor="accent1" w:themeShade="BF"/>
          <w:sz w:val="32"/>
          <w:szCs w:val="32"/>
          <w:lang w:val="en-GB"/>
        </w:rPr>
      </w:pPr>
    </w:p>
    <w:p w14:paraId="42F38A80" w14:textId="77777777" w:rsidR="00C0011D" w:rsidRPr="00C0011D" w:rsidRDefault="00C0011D" w:rsidP="00C0011D">
      <w:pPr>
        <w:rPr>
          <w:rFonts w:asciiTheme="majorHAnsi" w:eastAsiaTheme="majorEastAsia" w:hAnsiTheme="majorHAnsi" w:cstheme="majorBidi"/>
          <w:color w:val="2F5496" w:themeColor="accent1" w:themeShade="BF"/>
          <w:sz w:val="32"/>
          <w:szCs w:val="32"/>
          <w:lang w:val="en-GB"/>
        </w:rPr>
      </w:pPr>
    </w:p>
    <w:bookmarkStart w:id="16" w:name="_Toc67030212" w:displacedByCustomXml="next"/>
    <w:sdt>
      <w:sdtPr>
        <w:id w:val="-767998940"/>
        <w:docPartObj>
          <w:docPartGallery w:val="Bibliographies"/>
          <w:docPartUnique/>
        </w:docPartObj>
      </w:sdtPr>
      <w:sdtEndPr>
        <w:rPr>
          <w:rFonts w:asciiTheme="minorHAnsi" w:eastAsiaTheme="minorHAnsi" w:hAnsiTheme="minorHAnsi" w:cstheme="minorBidi"/>
          <w:color w:val="auto"/>
          <w:sz w:val="22"/>
          <w:szCs w:val="22"/>
        </w:rPr>
      </w:sdtEndPr>
      <w:sdtContent>
        <w:p w14:paraId="5E431924" w14:textId="600CE0E9" w:rsidR="00C0011D" w:rsidRDefault="00C0011D">
          <w:pPr>
            <w:pStyle w:val="Heading1"/>
          </w:pPr>
          <w:r>
            <w:t>References</w:t>
          </w:r>
          <w:bookmarkEnd w:id="16"/>
        </w:p>
        <w:sdt>
          <w:sdtPr>
            <w:id w:val="-573587230"/>
            <w:bibliography/>
          </w:sdtPr>
          <w:sdtContent>
            <w:p w14:paraId="615EFC0E" w14:textId="77777777" w:rsidR="00C0011D" w:rsidRDefault="00C0011D" w:rsidP="00C0011D">
              <w:pPr>
                <w:pStyle w:val="Bibliography"/>
                <w:rPr>
                  <w:noProof/>
                  <w:sz w:val="24"/>
                  <w:szCs w:val="24"/>
                </w:rPr>
              </w:pPr>
              <w:r>
                <w:fldChar w:fldCharType="begin"/>
              </w:r>
              <w:r>
                <w:instrText xml:space="preserve"> BIBLIOGRAPHY </w:instrText>
              </w:r>
              <w:r>
                <w:fldChar w:fldCharType="separate"/>
              </w:r>
              <w:r>
                <w:rPr>
                  <w:noProof/>
                </w:rPr>
                <w:t xml:space="preserve">Bhasin, H., 2018. </w:t>
              </w:r>
              <w:r>
                <w:rPr>
                  <w:i/>
                  <w:iCs/>
                  <w:noProof/>
                </w:rPr>
                <w:t xml:space="preserve">Customer loyalty ladder and how to use it to target customers. </w:t>
              </w:r>
              <w:r>
                <w:rPr>
                  <w:noProof/>
                </w:rPr>
                <w:t xml:space="preserve">[Online] </w:t>
              </w:r>
              <w:r>
                <w:rPr>
                  <w:noProof/>
                </w:rPr>
                <w:br/>
                <w:t xml:space="preserve">Available at: </w:t>
              </w:r>
              <w:r>
                <w:rPr>
                  <w:noProof/>
                  <w:u w:val="single"/>
                </w:rPr>
                <w:t>https://www.marketing91.com/customer-loyalty-ladder/</w:t>
              </w:r>
              <w:r>
                <w:rPr>
                  <w:noProof/>
                </w:rPr>
                <w:br/>
                <w:t>[Accessed 11 March 2021].</w:t>
              </w:r>
            </w:p>
            <w:p w14:paraId="13F88F6A" w14:textId="77777777" w:rsidR="00C0011D" w:rsidRDefault="00C0011D" w:rsidP="00C0011D">
              <w:pPr>
                <w:pStyle w:val="Bibliography"/>
                <w:rPr>
                  <w:noProof/>
                </w:rPr>
              </w:pPr>
              <w:r>
                <w:rPr>
                  <w:noProof/>
                </w:rPr>
                <w:t xml:space="preserve">Brown, C., 2018. </w:t>
              </w:r>
              <w:r>
                <w:rPr>
                  <w:i/>
                  <w:iCs/>
                  <w:noProof/>
                </w:rPr>
                <w:t xml:space="preserve">How ethical are Marks &amp; Spencer. </w:t>
              </w:r>
              <w:r>
                <w:rPr>
                  <w:noProof/>
                </w:rPr>
                <w:t xml:space="preserve">[Online] </w:t>
              </w:r>
              <w:r>
                <w:rPr>
                  <w:noProof/>
                </w:rPr>
                <w:br/>
                <w:t xml:space="preserve">Available at: </w:t>
              </w:r>
              <w:r>
                <w:rPr>
                  <w:noProof/>
                  <w:u w:val="single"/>
                </w:rPr>
                <w:t>https://goodonyou.eco/how-ethical-is-marks-spencer/#:~:text=Like%20many%20other%20brands%20leading,the%20famed%20Greenpeace%20Detox%20Catwalk.</w:t>
              </w:r>
              <w:r>
                <w:rPr>
                  <w:noProof/>
                </w:rPr>
                <w:br/>
                <w:t>[Accessed 11 March 2021].</w:t>
              </w:r>
            </w:p>
            <w:p w14:paraId="41A27F51" w14:textId="77777777" w:rsidR="00C0011D" w:rsidRDefault="00C0011D" w:rsidP="00C0011D">
              <w:pPr>
                <w:pStyle w:val="Bibliography"/>
                <w:rPr>
                  <w:noProof/>
                </w:rPr>
              </w:pPr>
              <w:r>
                <w:rPr>
                  <w:noProof/>
                </w:rPr>
                <w:t xml:space="preserve">David, J., 2021. </w:t>
              </w:r>
              <w:r>
                <w:rPr>
                  <w:i/>
                  <w:iCs/>
                  <w:noProof/>
                </w:rPr>
                <w:t xml:space="preserve">Marketing mix of Marks &amp; Spencer (M&amp;S). </w:t>
              </w:r>
              <w:r>
                <w:rPr>
                  <w:noProof/>
                </w:rPr>
                <w:t xml:space="preserve">[Online] </w:t>
              </w:r>
              <w:r>
                <w:rPr>
                  <w:noProof/>
                </w:rPr>
                <w:br/>
                <w:t xml:space="preserve">Available at: </w:t>
              </w:r>
              <w:r>
                <w:rPr>
                  <w:noProof/>
                  <w:u w:val="single"/>
                </w:rPr>
                <w:t>https://howandwhat.net/marketing-mix-marks-spencer-ms/</w:t>
              </w:r>
              <w:r>
                <w:rPr>
                  <w:noProof/>
                </w:rPr>
                <w:br/>
                <w:t>[Accessed 11 March 2021].</w:t>
              </w:r>
            </w:p>
            <w:p w14:paraId="11FB2DE8" w14:textId="77777777" w:rsidR="00C0011D" w:rsidRDefault="00C0011D" w:rsidP="00C0011D">
              <w:pPr>
                <w:pStyle w:val="Bibliography"/>
                <w:rPr>
                  <w:noProof/>
                </w:rPr>
              </w:pPr>
              <w:r>
                <w:rPr>
                  <w:noProof/>
                </w:rPr>
                <w:t xml:space="preserve">Ethical consumer, 2021. </w:t>
              </w:r>
              <w:r>
                <w:rPr>
                  <w:i/>
                  <w:iCs/>
                  <w:noProof/>
                </w:rPr>
                <w:t xml:space="preserve">Lidl UK GmbH. </w:t>
              </w:r>
              <w:r>
                <w:rPr>
                  <w:noProof/>
                </w:rPr>
                <w:t xml:space="preserve">[Online] </w:t>
              </w:r>
              <w:r>
                <w:rPr>
                  <w:noProof/>
                </w:rPr>
                <w:br/>
                <w:t xml:space="preserve">Available at: </w:t>
              </w:r>
              <w:r>
                <w:rPr>
                  <w:noProof/>
                  <w:u w:val="single"/>
                </w:rPr>
                <w:t>https://www.ethicalconsumer.org/company-profile/lidl-uk-gmbh#:~:text=Lidl%20received%20Ethical%20Consumer%27s%20worst,to%20ensure%20their%20workers%27%20rights.</w:t>
              </w:r>
              <w:r>
                <w:rPr>
                  <w:noProof/>
                </w:rPr>
                <w:br/>
                <w:t>[Accessed 11 March 2021].</w:t>
              </w:r>
            </w:p>
            <w:p w14:paraId="6C1CCAD6" w14:textId="77777777" w:rsidR="00C0011D" w:rsidRDefault="00C0011D" w:rsidP="00C0011D">
              <w:pPr>
                <w:pStyle w:val="Bibliography"/>
                <w:rPr>
                  <w:noProof/>
                </w:rPr>
              </w:pPr>
              <w:r>
                <w:rPr>
                  <w:noProof/>
                </w:rPr>
                <w:t xml:space="preserve">Ethical consumer, n.d. </w:t>
              </w:r>
              <w:r>
                <w:rPr>
                  <w:i/>
                  <w:iCs/>
                  <w:noProof/>
                </w:rPr>
                <w:t xml:space="preserve">Lidl UK GmbH. </w:t>
              </w:r>
              <w:r>
                <w:rPr>
                  <w:noProof/>
                </w:rPr>
                <w:t xml:space="preserve">[Online] </w:t>
              </w:r>
              <w:r>
                <w:rPr>
                  <w:noProof/>
                </w:rPr>
                <w:br/>
                <w:t xml:space="preserve">Available at: </w:t>
              </w:r>
              <w:r>
                <w:rPr>
                  <w:noProof/>
                  <w:u w:val="single"/>
                </w:rPr>
                <w:t>https://www.ethicalconsumer.org/company-profile/lidl-uk-gmbh#:~:text=Lidl%20received%20Ethical%20Consumer%27s%20worst,to%20ensure%20their%20workers%27%20rights.</w:t>
              </w:r>
            </w:p>
            <w:p w14:paraId="279E5E5E" w14:textId="77777777" w:rsidR="00C0011D" w:rsidRDefault="00C0011D" w:rsidP="00C0011D">
              <w:pPr>
                <w:pStyle w:val="Bibliography"/>
                <w:rPr>
                  <w:noProof/>
                </w:rPr>
              </w:pPr>
              <w:r>
                <w:rPr>
                  <w:noProof/>
                </w:rPr>
                <w:t xml:space="preserve">Hanlon, A., 2021. </w:t>
              </w:r>
              <w:r>
                <w:rPr>
                  <w:i/>
                  <w:iCs/>
                  <w:noProof/>
                </w:rPr>
                <w:t xml:space="preserve">How to use the 7Ps Marketing Mix. </w:t>
              </w:r>
              <w:r>
                <w:rPr>
                  <w:noProof/>
                </w:rPr>
                <w:t xml:space="preserve">[Online] </w:t>
              </w:r>
              <w:r>
                <w:rPr>
                  <w:noProof/>
                </w:rPr>
                <w:br/>
                <w:t xml:space="preserve">Available at: </w:t>
              </w:r>
              <w:r>
                <w:rPr>
                  <w:noProof/>
                  <w:u w:val="single"/>
                </w:rPr>
                <w:t>https://www.smartinsights.com/marketing-planning/marketing-models/how-to-use-the-7ps-marketing-mix/</w:t>
              </w:r>
              <w:r>
                <w:rPr>
                  <w:noProof/>
                </w:rPr>
                <w:br/>
                <w:t>[Accessed 11 March 2021].</w:t>
              </w:r>
            </w:p>
            <w:p w14:paraId="019701E9" w14:textId="77777777" w:rsidR="00C0011D" w:rsidRDefault="00C0011D" w:rsidP="00C0011D">
              <w:pPr>
                <w:pStyle w:val="Bibliography"/>
                <w:rPr>
                  <w:noProof/>
                </w:rPr>
              </w:pPr>
              <w:r>
                <w:rPr>
                  <w:noProof/>
                </w:rPr>
                <w:t xml:space="preserve">Kenton, W., 2021. </w:t>
              </w:r>
              <w:r>
                <w:rPr>
                  <w:i/>
                  <w:iCs/>
                  <w:noProof/>
                </w:rPr>
                <w:t xml:space="preserve">Triple Bottom Line (TBL). </w:t>
              </w:r>
              <w:r>
                <w:rPr>
                  <w:noProof/>
                </w:rPr>
                <w:t xml:space="preserve">[Online] </w:t>
              </w:r>
              <w:r>
                <w:rPr>
                  <w:noProof/>
                </w:rPr>
                <w:br/>
                <w:t xml:space="preserve">Available at: </w:t>
              </w:r>
              <w:r>
                <w:rPr>
                  <w:noProof/>
                  <w:u w:val="single"/>
                </w:rPr>
                <w:t>https://www.investopedia.com/terms/t/triple-bottom-line.asp</w:t>
              </w:r>
              <w:r>
                <w:rPr>
                  <w:noProof/>
                </w:rPr>
                <w:br/>
                <w:t>[Accessed 11 March 2021].</w:t>
              </w:r>
            </w:p>
            <w:p w14:paraId="1930FF3E" w14:textId="77777777" w:rsidR="00C0011D" w:rsidRDefault="00C0011D" w:rsidP="00C0011D">
              <w:pPr>
                <w:pStyle w:val="Bibliography"/>
                <w:rPr>
                  <w:noProof/>
                </w:rPr>
              </w:pPr>
              <w:r>
                <w:rPr>
                  <w:noProof/>
                </w:rPr>
                <w:t xml:space="preserve">Lidl, 2021. </w:t>
              </w:r>
              <w:r>
                <w:rPr>
                  <w:i/>
                  <w:iCs/>
                  <w:noProof/>
                </w:rPr>
                <w:t xml:space="preserve">Fairtrade. </w:t>
              </w:r>
              <w:r>
                <w:rPr>
                  <w:noProof/>
                </w:rPr>
                <w:t xml:space="preserve">[Online] </w:t>
              </w:r>
              <w:r>
                <w:rPr>
                  <w:noProof/>
                </w:rPr>
                <w:br/>
                <w:t xml:space="preserve">Available at: </w:t>
              </w:r>
              <w:r>
                <w:rPr>
                  <w:noProof/>
                  <w:u w:val="single"/>
                </w:rPr>
                <w:t>https://corporate.lidl.co.uk/sustainability/human-rights/fairtrade</w:t>
              </w:r>
              <w:r>
                <w:rPr>
                  <w:noProof/>
                </w:rPr>
                <w:br/>
                <w:t>[Accessed 11 March 2021].</w:t>
              </w:r>
            </w:p>
            <w:p w14:paraId="07BCBED3" w14:textId="77777777" w:rsidR="00C0011D" w:rsidRDefault="00C0011D" w:rsidP="00C0011D">
              <w:pPr>
                <w:pStyle w:val="Bibliography"/>
                <w:rPr>
                  <w:noProof/>
                </w:rPr>
              </w:pPr>
              <w:r>
                <w:rPr>
                  <w:noProof/>
                </w:rPr>
                <w:t xml:space="preserve">Lidl, 2021. </w:t>
              </w:r>
              <w:r>
                <w:rPr>
                  <w:i/>
                  <w:iCs/>
                  <w:noProof/>
                </w:rPr>
                <w:t xml:space="preserve">Human rights and ethical trade. </w:t>
              </w:r>
              <w:r>
                <w:rPr>
                  <w:noProof/>
                </w:rPr>
                <w:t xml:space="preserve">[Online] </w:t>
              </w:r>
              <w:r>
                <w:rPr>
                  <w:noProof/>
                </w:rPr>
                <w:br/>
                <w:t xml:space="preserve">Available at: </w:t>
              </w:r>
              <w:r>
                <w:rPr>
                  <w:noProof/>
                  <w:u w:val="single"/>
                </w:rPr>
                <w:t>https://corporate.lidl.co.uk/sustainability/human-rights</w:t>
              </w:r>
              <w:r>
                <w:rPr>
                  <w:noProof/>
                </w:rPr>
                <w:br/>
                <w:t>[Accessed 11 March 2021].</w:t>
              </w:r>
            </w:p>
            <w:p w14:paraId="6EF166B3" w14:textId="77777777" w:rsidR="00C0011D" w:rsidRDefault="00C0011D" w:rsidP="00C0011D">
              <w:pPr>
                <w:pStyle w:val="Bibliography"/>
                <w:rPr>
                  <w:noProof/>
                </w:rPr>
              </w:pPr>
              <w:r>
                <w:rPr>
                  <w:noProof/>
                </w:rPr>
                <w:t xml:space="preserve">Lidl, 2021. </w:t>
              </w:r>
              <w:r>
                <w:rPr>
                  <w:i/>
                  <w:iCs/>
                  <w:noProof/>
                </w:rPr>
                <w:t xml:space="preserve">Sustainability. </w:t>
              </w:r>
              <w:r>
                <w:rPr>
                  <w:noProof/>
                </w:rPr>
                <w:t xml:space="preserve">[Online] </w:t>
              </w:r>
              <w:r>
                <w:rPr>
                  <w:noProof/>
                </w:rPr>
                <w:br/>
                <w:t xml:space="preserve">Available at: </w:t>
              </w:r>
              <w:r>
                <w:rPr>
                  <w:noProof/>
                  <w:u w:val="single"/>
                </w:rPr>
                <w:t>Lidl UK - Sustainability</w:t>
              </w:r>
              <w:r>
                <w:rPr>
                  <w:noProof/>
                </w:rPr>
                <w:br/>
                <w:t>[Accessed 11 March 2021].</w:t>
              </w:r>
            </w:p>
            <w:p w14:paraId="3DFDD282" w14:textId="77777777" w:rsidR="00C0011D" w:rsidRDefault="00C0011D" w:rsidP="00C0011D">
              <w:pPr>
                <w:pStyle w:val="Bibliography"/>
                <w:rPr>
                  <w:noProof/>
                </w:rPr>
              </w:pPr>
              <w:r>
                <w:rPr>
                  <w:noProof/>
                </w:rPr>
                <w:t xml:space="preserve">Lucidchart, 2021. </w:t>
              </w:r>
              <w:r>
                <w:rPr>
                  <w:i/>
                  <w:iCs/>
                  <w:noProof/>
                </w:rPr>
                <w:t xml:space="preserve">4 CRM models that boost customer loyalty. </w:t>
              </w:r>
              <w:r>
                <w:rPr>
                  <w:noProof/>
                </w:rPr>
                <w:t xml:space="preserve">[Online] </w:t>
              </w:r>
              <w:r>
                <w:rPr>
                  <w:noProof/>
                </w:rPr>
                <w:br/>
                <w:t xml:space="preserve">Available at: </w:t>
              </w:r>
              <w:r>
                <w:rPr>
                  <w:noProof/>
                  <w:u w:val="single"/>
                </w:rPr>
                <w:t>https://www.lucidchart.com/blog/crm-models</w:t>
              </w:r>
              <w:r>
                <w:rPr>
                  <w:noProof/>
                </w:rPr>
                <w:br/>
                <w:t>[Accessed 11 March 2021].</w:t>
              </w:r>
            </w:p>
            <w:p w14:paraId="4D818FA1" w14:textId="77777777" w:rsidR="00C0011D" w:rsidRDefault="00C0011D" w:rsidP="00C0011D">
              <w:pPr>
                <w:pStyle w:val="Bibliography"/>
                <w:rPr>
                  <w:noProof/>
                </w:rPr>
              </w:pPr>
              <w:r>
                <w:rPr>
                  <w:noProof/>
                </w:rPr>
                <w:lastRenderedPageBreak/>
                <w:t xml:space="preserve">Luenendonk, M., 2019. </w:t>
              </w:r>
              <w:r>
                <w:rPr>
                  <w:i/>
                  <w:iCs/>
                  <w:noProof/>
                </w:rPr>
                <w:t xml:space="preserve">Better targeting your Customers with CRM Value Chain Model. </w:t>
              </w:r>
              <w:r>
                <w:rPr>
                  <w:noProof/>
                </w:rPr>
                <w:t xml:space="preserve">[Online] </w:t>
              </w:r>
              <w:r>
                <w:rPr>
                  <w:noProof/>
                </w:rPr>
                <w:br/>
                <w:t xml:space="preserve">Available at: </w:t>
              </w:r>
              <w:r>
                <w:rPr>
                  <w:noProof/>
                  <w:u w:val="single"/>
                </w:rPr>
                <w:t>Better Targeting your Customers with CRM Value Chain Model | Cleverism</w:t>
              </w:r>
              <w:r>
                <w:rPr>
                  <w:noProof/>
                </w:rPr>
                <w:br/>
                <w:t>[Accessed 11 March 2021].</w:t>
              </w:r>
            </w:p>
            <w:p w14:paraId="7E6FFB7C" w14:textId="77777777" w:rsidR="00C0011D" w:rsidRDefault="00C0011D" w:rsidP="00C0011D">
              <w:pPr>
                <w:pStyle w:val="Bibliography"/>
                <w:rPr>
                  <w:noProof/>
                </w:rPr>
              </w:pPr>
              <w:r>
                <w:rPr>
                  <w:noProof/>
                </w:rPr>
                <w:t xml:space="preserve">Marks &amp; Spencer, 2014. </w:t>
              </w:r>
              <w:r>
                <w:rPr>
                  <w:i/>
                  <w:iCs/>
                  <w:noProof/>
                </w:rPr>
                <w:t xml:space="preserve">Ethical consumer. </w:t>
              </w:r>
              <w:r>
                <w:rPr>
                  <w:noProof/>
                </w:rPr>
                <w:t xml:space="preserve">[Online] </w:t>
              </w:r>
              <w:r>
                <w:rPr>
                  <w:noProof/>
                </w:rPr>
                <w:br/>
                <w:t xml:space="preserve">Available at: </w:t>
              </w:r>
              <w:r>
                <w:rPr>
                  <w:noProof/>
                  <w:u w:val="single"/>
                </w:rPr>
                <w:t>https://corporate.marksandspencer.com/stories/blog/ethical-consumer</w:t>
              </w:r>
              <w:r>
                <w:rPr>
                  <w:noProof/>
                </w:rPr>
                <w:br/>
                <w:t>[Accessed 11 March 2021].</w:t>
              </w:r>
            </w:p>
            <w:p w14:paraId="290FC8BF" w14:textId="77777777" w:rsidR="00C0011D" w:rsidRDefault="00C0011D" w:rsidP="00C0011D">
              <w:pPr>
                <w:pStyle w:val="Bibliography"/>
                <w:rPr>
                  <w:noProof/>
                </w:rPr>
              </w:pPr>
              <w:r>
                <w:rPr>
                  <w:noProof/>
                </w:rPr>
                <w:t xml:space="preserve">Marks &amp; Spencer, 2015. </w:t>
              </w:r>
              <w:r>
                <w:rPr>
                  <w:i/>
                  <w:iCs/>
                  <w:noProof/>
                </w:rPr>
                <w:t xml:space="preserve">Joanna Lumley and m&amp;s to inspire employees and customers to spark something good. </w:t>
              </w:r>
              <w:r>
                <w:rPr>
                  <w:noProof/>
                </w:rPr>
                <w:t xml:space="preserve">[Online] </w:t>
              </w:r>
              <w:r>
                <w:rPr>
                  <w:noProof/>
                </w:rPr>
                <w:br/>
                <w:t xml:space="preserve">Available at: </w:t>
              </w:r>
              <w:r>
                <w:rPr>
                  <w:noProof/>
                  <w:u w:val="single"/>
                </w:rPr>
                <w:t>https://corporate.marksandspencer.com/media/press-releases/2015/joanna-lumley-and-mands-to-inspire-employees-and-customers-to-spark-something-good</w:t>
              </w:r>
              <w:r>
                <w:rPr>
                  <w:noProof/>
                </w:rPr>
                <w:br/>
                <w:t>[Accessed 11 March 2021].</w:t>
              </w:r>
            </w:p>
            <w:p w14:paraId="5D95153C" w14:textId="77777777" w:rsidR="00C0011D" w:rsidRDefault="00C0011D" w:rsidP="00C0011D">
              <w:pPr>
                <w:pStyle w:val="Bibliography"/>
                <w:rPr>
                  <w:noProof/>
                </w:rPr>
              </w:pPr>
              <w:r>
                <w:rPr>
                  <w:noProof/>
                </w:rPr>
                <w:t xml:space="preserve">Marks &amp; Spencer, 2020. </w:t>
              </w:r>
              <w:r>
                <w:rPr>
                  <w:i/>
                  <w:iCs/>
                  <w:noProof/>
                </w:rPr>
                <w:t xml:space="preserve">Plan A report. </w:t>
              </w:r>
              <w:r>
                <w:rPr>
                  <w:noProof/>
                </w:rPr>
                <w:t xml:space="preserve">[Online] </w:t>
              </w:r>
              <w:r>
                <w:rPr>
                  <w:noProof/>
                </w:rPr>
                <w:br/>
                <w:t xml:space="preserve">Available at: </w:t>
              </w:r>
              <w:r>
                <w:rPr>
                  <w:noProof/>
                  <w:u w:val="single"/>
                </w:rPr>
                <w:t>https://corporate.marksandspencer.com/documents/reports-results-and-publications/plan-a-reports/2020/plan-a-report-2020.pdf</w:t>
              </w:r>
              <w:r>
                <w:rPr>
                  <w:noProof/>
                </w:rPr>
                <w:br/>
                <w:t>[Accessed 11 March 2021].</w:t>
              </w:r>
            </w:p>
            <w:p w14:paraId="3B5C946F" w14:textId="77777777" w:rsidR="00C0011D" w:rsidRDefault="00C0011D" w:rsidP="00C0011D">
              <w:pPr>
                <w:pStyle w:val="Bibliography"/>
                <w:rPr>
                  <w:noProof/>
                </w:rPr>
              </w:pPr>
              <w:r>
                <w:rPr>
                  <w:noProof/>
                </w:rPr>
                <w:t xml:space="preserve">Marks &amp; Spencer, 2021. </w:t>
              </w:r>
              <w:r>
                <w:rPr>
                  <w:i/>
                  <w:iCs/>
                  <w:noProof/>
                </w:rPr>
                <w:t xml:space="preserve">Sparks. </w:t>
              </w:r>
              <w:r>
                <w:rPr>
                  <w:noProof/>
                </w:rPr>
                <w:t xml:space="preserve">[Online] </w:t>
              </w:r>
              <w:r>
                <w:rPr>
                  <w:noProof/>
                </w:rPr>
                <w:br/>
                <w:t xml:space="preserve">Available at: </w:t>
              </w:r>
              <w:r>
                <w:rPr>
                  <w:noProof/>
                  <w:u w:val="single"/>
                </w:rPr>
                <w:t>https://www.marksandspencer.com/MSSparksLandingPage%3FlangId%3D-24%26storeId%3D10151</w:t>
              </w:r>
              <w:r>
                <w:rPr>
                  <w:noProof/>
                </w:rPr>
                <w:br/>
                <w:t>[Accessed 11 March 2021].</w:t>
              </w:r>
            </w:p>
            <w:p w14:paraId="69B746E8" w14:textId="77777777" w:rsidR="00C0011D" w:rsidRDefault="00C0011D" w:rsidP="00C0011D">
              <w:pPr>
                <w:pStyle w:val="Bibliography"/>
                <w:rPr>
                  <w:noProof/>
                </w:rPr>
              </w:pPr>
              <w:r>
                <w:rPr>
                  <w:noProof/>
                </w:rPr>
                <w:t xml:space="preserve">Marks &amp; Spencer, 2021. </w:t>
              </w:r>
              <w:r>
                <w:rPr>
                  <w:i/>
                  <w:iCs/>
                  <w:noProof/>
                </w:rPr>
                <w:t xml:space="preserve">Sustainability. </w:t>
              </w:r>
              <w:r>
                <w:rPr>
                  <w:noProof/>
                </w:rPr>
                <w:t xml:space="preserve">[Online] </w:t>
              </w:r>
              <w:r>
                <w:rPr>
                  <w:noProof/>
                </w:rPr>
                <w:br/>
                <w:t xml:space="preserve">Available at: </w:t>
              </w:r>
              <w:r>
                <w:rPr>
                  <w:noProof/>
                  <w:u w:val="single"/>
                </w:rPr>
                <w:t>https://corporate.marksandspencer.com/sustainability</w:t>
              </w:r>
              <w:r>
                <w:rPr>
                  <w:noProof/>
                </w:rPr>
                <w:br/>
                <w:t>[Accessed 11 March 2021].</w:t>
              </w:r>
            </w:p>
            <w:p w14:paraId="3728114B" w14:textId="77777777" w:rsidR="00C0011D" w:rsidRDefault="00C0011D" w:rsidP="00C0011D">
              <w:pPr>
                <w:pStyle w:val="Bibliography"/>
                <w:rPr>
                  <w:noProof/>
                </w:rPr>
              </w:pPr>
              <w:r>
                <w:rPr>
                  <w:noProof/>
                </w:rPr>
                <w:t xml:space="preserve">Marks&amp;Spencer, 2018. </w:t>
              </w:r>
              <w:r>
                <w:rPr>
                  <w:i/>
                  <w:iCs/>
                  <w:noProof/>
                </w:rPr>
                <w:t xml:space="preserve">Marks &amp; Spencer announce new customer insight partnership. </w:t>
              </w:r>
              <w:r>
                <w:rPr>
                  <w:noProof/>
                </w:rPr>
                <w:t xml:space="preserve">[Online] </w:t>
              </w:r>
              <w:r>
                <w:rPr>
                  <w:noProof/>
                </w:rPr>
                <w:br/>
                <w:t xml:space="preserve">Available at: </w:t>
              </w:r>
              <w:r>
                <w:rPr>
                  <w:noProof/>
                  <w:u w:val="single"/>
                </w:rPr>
                <w:t>https:corporate.marksandspencer.com/media/press-release/2018/marks-and-spencer-announces-new-customer-insight-partnership</w:t>
              </w:r>
              <w:r>
                <w:rPr>
                  <w:noProof/>
                </w:rPr>
                <w:br/>
                <w:t>[Accessed 11 March 2021].</w:t>
              </w:r>
            </w:p>
            <w:p w14:paraId="172C2A03" w14:textId="77777777" w:rsidR="00C0011D" w:rsidRDefault="00C0011D" w:rsidP="00C0011D">
              <w:pPr>
                <w:pStyle w:val="Bibliography"/>
                <w:rPr>
                  <w:noProof/>
                </w:rPr>
              </w:pPr>
              <w:r>
                <w:rPr>
                  <w:noProof/>
                </w:rPr>
                <w:t xml:space="preserve">Marks&amp;Spencer, 2021. </w:t>
              </w:r>
              <w:r>
                <w:rPr>
                  <w:i/>
                  <w:iCs/>
                  <w:noProof/>
                </w:rPr>
                <w:t xml:space="preserve">Our approach to sustainable fashion. </w:t>
              </w:r>
              <w:r>
                <w:rPr>
                  <w:noProof/>
                </w:rPr>
                <w:t xml:space="preserve">[Online] </w:t>
              </w:r>
              <w:r>
                <w:rPr>
                  <w:noProof/>
                </w:rPr>
                <w:br/>
                <w:t xml:space="preserve">Available at: </w:t>
              </w:r>
              <w:r>
                <w:rPr>
                  <w:noProof/>
                  <w:u w:val="single"/>
                </w:rPr>
                <w:t>https://corporate.marksandspencer.com/sustainability/quick-reads/our-approach-to-sustainable-fashion</w:t>
              </w:r>
              <w:r>
                <w:rPr>
                  <w:noProof/>
                </w:rPr>
                <w:br/>
                <w:t>[Accessed 11 March 2021].</w:t>
              </w:r>
            </w:p>
            <w:p w14:paraId="14547EAC" w14:textId="77777777" w:rsidR="00C0011D" w:rsidRDefault="00C0011D" w:rsidP="00C0011D">
              <w:pPr>
                <w:pStyle w:val="Bibliography"/>
                <w:rPr>
                  <w:noProof/>
                </w:rPr>
              </w:pPr>
              <w:r>
                <w:rPr>
                  <w:noProof/>
                </w:rPr>
                <w:t xml:space="preserve">Mbaskool, 2020. </w:t>
              </w:r>
              <w:r>
                <w:rPr>
                  <w:i/>
                  <w:iCs/>
                  <w:noProof/>
                </w:rPr>
                <w:t xml:space="preserve">Marks &amp; Spencer Marketing Mix (4Ps) Strategy. </w:t>
              </w:r>
              <w:r>
                <w:rPr>
                  <w:noProof/>
                </w:rPr>
                <w:t xml:space="preserve">[Online] </w:t>
              </w:r>
              <w:r>
                <w:rPr>
                  <w:noProof/>
                </w:rPr>
                <w:br/>
                <w:t xml:space="preserve">Available at: </w:t>
              </w:r>
              <w:r>
                <w:rPr>
                  <w:noProof/>
                  <w:u w:val="single"/>
                </w:rPr>
                <w:t>https://www.mbaskool.com/marketing-mix/services/17122-marks-and-spencer.html</w:t>
              </w:r>
              <w:r>
                <w:rPr>
                  <w:noProof/>
                </w:rPr>
                <w:br/>
                <w:t>[Accessed 11 March 2021].</w:t>
              </w:r>
            </w:p>
            <w:p w14:paraId="088C4E33" w14:textId="77777777" w:rsidR="00C0011D" w:rsidRDefault="00C0011D" w:rsidP="00C0011D">
              <w:pPr>
                <w:pStyle w:val="Bibliography"/>
                <w:rPr>
                  <w:noProof/>
                </w:rPr>
              </w:pPr>
              <w:r>
                <w:rPr>
                  <w:noProof/>
                </w:rPr>
                <w:t xml:space="preserve">Nazir, S., 2020. </w:t>
              </w:r>
              <w:r>
                <w:rPr>
                  <w:i/>
                  <w:iCs/>
                  <w:noProof/>
                </w:rPr>
                <w:t xml:space="preserve">Big Interview: Nathan Ansell, Marketing Director, M&amp;S Clothing &amp; Home. </w:t>
              </w:r>
              <w:r>
                <w:rPr>
                  <w:noProof/>
                </w:rPr>
                <w:t xml:space="preserve">[Online] </w:t>
              </w:r>
              <w:r>
                <w:rPr>
                  <w:noProof/>
                </w:rPr>
                <w:br/>
                <w:t xml:space="preserve">Available at: </w:t>
              </w:r>
              <w:r>
                <w:rPr>
                  <w:noProof/>
                  <w:u w:val="single"/>
                </w:rPr>
                <w:t>https://www.retailgazette.co.uk/blog/2020/03/nathan-ansell-ms-clothing-home-marketing-director-marks-spencer-profile-interview/</w:t>
              </w:r>
              <w:r>
                <w:rPr>
                  <w:noProof/>
                </w:rPr>
                <w:br/>
                <w:t>[Accessed 11 March 2021].</w:t>
              </w:r>
            </w:p>
            <w:p w14:paraId="09A0B979" w14:textId="77777777" w:rsidR="00C0011D" w:rsidRDefault="00C0011D" w:rsidP="00C0011D">
              <w:pPr>
                <w:pStyle w:val="Bibliography"/>
                <w:rPr>
                  <w:noProof/>
                </w:rPr>
              </w:pPr>
              <w:r>
                <w:rPr>
                  <w:noProof/>
                </w:rPr>
                <w:t xml:space="preserve">Plaksij, Z., 2021. </w:t>
              </w:r>
              <w:r>
                <w:rPr>
                  <w:i/>
                  <w:iCs/>
                  <w:noProof/>
                </w:rPr>
                <w:t xml:space="preserve">4 WAYS CRM SOFTWARE CAN HELP YOU CREATE BETTER MARKETING CAMPAIGNS. </w:t>
              </w:r>
              <w:r>
                <w:rPr>
                  <w:noProof/>
                </w:rPr>
                <w:t xml:space="preserve">[Online] </w:t>
              </w:r>
              <w:r>
                <w:rPr>
                  <w:noProof/>
                </w:rPr>
                <w:br/>
                <w:t xml:space="preserve">Available at: </w:t>
              </w:r>
              <w:r>
                <w:rPr>
                  <w:noProof/>
                  <w:u w:val="single"/>
                </w:rPr>
                <w:t>https://www.superoffice.com/blog/create-better-marketing-campaigns-with-crm/</w:t>
              </w:r>
              <w:r>
                <w:rPr>
                  <w:noProof/>
                </w:rPr>
                <w:br/>
                <w:t>[Accessed 11 March 5021].</w:t>
              </w:r>
            </w:p>
            <w:p w14:paraId="75F7FA3F" w14:textId="77777777" w:rsidR="00C0011D" w:rsidRDefault="00C0011D" w:rsidP="00C0011D">
              <w:pPr>
                <w:pStyle w:val="Bibliography"/>
                <w:rPr>
                  <w:noProof/>
                </w:rPr>
              </w:pPr>
              <w:r>
                <w:rPr>
                  <w:noProof/>
                </w:rPr>
                <w:lastRenderedPageBreak/>
                <w:t xml:space="preserve">Professional Academy, 2021. </w:t>
              </w:r>
              <w:r>
                <w:rPr>
                  <w:i/>
                  <w:iCs/>
                  <w:noProof/>
                </w:rPr>
                <w:t xml:space="preserve">MARKETING THEORIES – THE MARKETING MIX – FROM 4 PS TO 7 PS. </w:t>
              </w:r>
              <w:r>
                <w:rPr>
                  <w:noProof/>
                </w:rPr>
                <w:t xml:space="preserve">[Online] </w:t>
              </w:r>
              <w:r>
                <w:rPr>
                  <w:noProof/>
                </w:rPr>
                <w:br/>
                <w:t xml:space="preserve">Available at: </w:t>
              </w:r>
              <w:r>
                <w:rPr>
                  <w:noProof/>
                  <w:u w:val="single"/>
                </w:rPr>
                <w:t>https://www.professionalacademy.com/blogs-and-advice/marketing-theories---the-marketing-mix---from-4-p-s-to-7-p-s</w:t>
              </w:r>
              <w:r>
                <w:rPr>
                  <w:noProof/>
                </w:rPr>
                <w:br/>
                <w:t>[Accessed 11 March 2021].</w:t>
              </w:r>
            </w:p>
            <w:p w14:paraId="454831EE" w14:textId="77777777" w:rsidR="00C0011D" w:rsidRDefault="00C0011D" w:rsidP="00C0011D">
              <w:pPr>
                <w:pStyle w:val="Bibliography"/>
                <w:rPr>
                  <w:noProof/>
                </w:rPr>
              </w:pPr>
              <w:r>
                <w:rPr>
                  <w:noProof/>
                </w:rPr>
                <w:t xml:space="preserve">Professional academy, n.d. </w:t>
              </w:r>
              <w:r>
                <w:rPr>
                  <w:i/>
                  <w:iCs/>
                  <w:noProof/>
                </w:rPr>
                <w:t xml:space="preserve">MARKETING THEORIES – THE MARKETING MIX – FROM 4 PS TO 7 PS. </w:t>
              </w:r>
              <w:r>
                <w:rPr>
                  <w:noProof/>
                </w:rPr>
                <w:t xml:space="preserve">[Online] </w:t>
              </w:r>
              <w:r>
                <w:rPr>
                  <w:noProof/>
                </w:rPr>
                <w:br/>
                <w:t xml:space="preserve">Available at: </w:t>
              </w:r>
              <w:r>
                <w:rPr>
                  <w:noProof/>
                  <w:u w:val="single"/>
                </w:rPr>
                <w:t>https://www.professionalacademy.com/blogs-and-advice/marketing-theories---the-marketing-mix---from-4-p-s-to-7-p-s</w:t>
              </w:r>
              <w:r>
                <w:rPr>
                  <w:noProof/>
                </w:rPr>
                <w:br/>
                <w:t>[Accessed 11 March 2021].</w:t>
              </w:r>
            </w:p>
            <w:p w14:paraId="7DB058CA" w14:textId="77777777" w:rsidR="00C0011D" w:rsidRDefault="00C0011D" w:rsidP="00C0011D">
              <w:pPr>
                <w:pStyle w:val="Bibliography"/>
                <w:rPr>
                  <w:noProof/>
                </w:rPr>
              </w:pPr>
              <w:r>
                <w:rPr>
                  <w:noProof/>
                </w:rPr>
                <w:t xml:space="preserve">Salesforce, 2021. </w:t>
              </w:r>
              <w:r>
                <w:rPr>
                  <w:i/>
                  <w:iCs/>
                  <w:noProof/>
                </w:rPr>
                <w:t xml:space="preserve">what is CRM. </w:t>
              </w:r>
              <w:r>
                <w:rPr>
                  <w:noProof/>
                </w:rPr>
                <w:t xml:space="preserve">[Online] </w:t>
              </w:r>
              <w:r>
                <w:rPr>
                  <w:noProof/>
                </w:rPr>
                <w:br/>
                <w:t xml:space="preserve">Available at: </w:t>
              </w:r>
              <w:r>
                <w:rPr>
                  <w:noProof/>
                  <w:u w:val="single"/>
                </w:rPr>
                <w:t>https://www.salesforce.com/uk/learning-centre/crm/what-is-crm/#:~:text=CRM%20stands%20for%20Customer%20Relationship,customer%20service%2C%20and%20increase%20profitability.</w:t>
              </w:r>
              <w:r>
                <w:rPr>
                  <w:noProof/>
                </w:rPr>
                <w:br/>
                <w:t>[Accessed 11 March 2021].</w:t>
              </w:r>
            </w:p>
            <w:p w14:paraId="714B3BB6" w14:textId="77777777" w:rsidR="00C0011D" w:rsidRDefault="00C0011D" w:rsidP="00C0011D">
              <w:pPr>
                <w:pStyle w:val="Bibliography"/>
                <w:rPr>
                  <w:noProof/>
                </w:rPr>
              </w:pPr>
              <w:r>
                <w:rPr>
                  <w:noProof/>
                </w:rPr>
                <w:t xml:space="preserve">The Eonomic Times, 2021. </w:t>
              </w:r>
              <w:r>
                <w:rPr>
                  <w:i/>
                  <w:iCs/>
                  <w:noProof/>
                </w:rPr>
                <w:t xml:space="preserve">Definition of 'Segmentation'. </w:t>
              </w:r>
              <w:r>
                <w:rPr>
                  <w:noProof/>
                </w:rPr>
                <w:t xml:space="preserve">[Online] </w:t>
              </w:r>
              <w:r>
                <w:rPr>
                  <w:noProof/>
                </w:rPr>
                <w:br/>
                <w:t xml:space="preserve">Available at: </w:t>
              </w:r>
              <w:r>
                <w:rPr>
                  <w:noProof/>
                  <w:u w:val="single"/>
                </w:rPr>
                <w:t>https://economictimes.indiatimes.com/definition/segmentation</w:t>
              </w:r>
              <w:r>
                <w:rPr>
                  <w:noProof/>
                </w:rPr>
                <w:br/>
                <w:t>[Accessed 11 March 2021].</w:t>
              </w:r>
            </w:p>
            <w:p w14:paraId="6E3E988B" w14:textId="77777777" w:rsidR="00C0011D" w:rsidRDefault="00C0011D" w:rsidP="00C0011D">
              <w:pPr>
                <w:pStyle w:val="Bibliography"/>
                <w:rPr>
                  <w:noProof/>
                </w:rPr>
              </w:pPr>
              <w:r>
                <w:rPr>
                  <w:noProof/>
                </w:rPr>
                <w:t xml:space="preserve">Wood, Z., 2017. </w:t>
              </w:r>
              <w:r>
                <w:rPr>
                  <w:i/>
                  <w:iCs/>
                  <w:noProof/>
                </w:rPr>
                <w:t xml:space="preserve">Not just for over-55s! M&amp;S chairman says chain needs younger clothing. </w:t>
              </w:r>
              <w:r>
                <w:rPr>
                  <w:noProof/>
                </w:rPr>
                <w:t xml:space="preserve">[Online] </w:t>
              </w:r>
              <w:r>
                <w:rPr>
                  <w:noProof/>
                </w:rPr>
                <w:br/>
                <w:t xml:space="preserve">Available at: </w:t>
              </w:r>
              <w:r>
                <w:rPr>
                  <w:noProof/>
                  <w:u w:val="single"/>
                </w:rPr>
                <w:t>https://www.theguardian.com/business/2017/nov/05/not-just-for-over-55s-ms-chairman-says-chain-needs-younger-clothing</w:t>
              </w:r>
              <w:r>
                <w:rPr>
                  <w:noProof/>
                </w:rPr>
                <w:br/>
                <w:t>[Accessed 11 March 2021].</w:t>
              </w:r>
            </w:p>
            <w:p w14:paraId="4F2855B7" w14:textId="4175D22D" w:rsidR="00C0011D" w:rsidRDefault="00C0011D" w:rsidP="00C0011D">
              <w:r>
                <w:rPr>
                  <w:b/>
                  <w:bCs/>
                  <w:noProof/>
                </w:rPr>
                <w:fldChar w:fldCharType="end"/>
              </w:r>
            </w:p>
          </w:sdtContent>
        </w:sdt>
      </w:sdtContent>
    </w:sdt>
    <w:p w14:paraId="745EF15F" w14:textId="4C59E0EC" w:rsidR="00A6676A" w:rsidRPr="0078038B" w:rsidRDefault="00A6676A" w:rsidP="0078038B">
      <w:pPr>
        <w:rPr>
          <w:rFonts w:asciiTheme="majorHAnsi" w:eastAsiaTheme="majorEastAsia" w:hAnsiTheme="majorHAnsi" w:cstheme="majorBidi"/>
          <w:color w:val="2F5496" w:themeColor="accent1" w:themeShade="BF"/>
          <w:sz w:val="32"/>
          <w:szCs w:val="32"/>
          <w:lang w:val="en-GB"/>
        </w:rPr>
      </w:pPr>
    </w:p>
    <w:sectPr w:rsidR="00A6676A" w:rsidRPr="0078038B" w:rsidSect="00B70F5D">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EE221BF" w14:textId="77777777" w:rsidR="00C0011D" w:rsidRDefault="00C0011D" w:rsidP="00D96B08">
      <w:pPr>
        <w:spacing w:after="0" w:line="240" w:lineRule="auto"/>
      </w:pPr>
      <w:r>
        <w:separator/>
      </w:r>
    </w:p>
  </w:endnote>
  <w:endnote w:type="continuationSeparator" w:id="0">
    <w:p w14:paraId="61570014" w14:textId="77777777" w:rsidR="00C0011D" w:rsidRDefault="00C0011D" w:rsidP="00D96B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MSLondon-Regular">
    <w:altName w:val="Cambria"/>
    <w:panose1 w:val="00000000000000000000"/>
    <w:charset w:val="00"/>
    <w:family w:val="roman"/>
    <w:notTrueType/>
    <w:pitch w:val="default"/>
  </w:font>
  <w:font w:name="Helvetica">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 w:name="graphikweb-regular">
    <w:altName w:val="Cambri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8E60F0D" w14:textId="77777777" w:rsidR="00C0011D" w:rsidRDefault="00C0011D" w:rsidP="00D96B08">
      <w:pPr>
        <w:spacing w:after="0" w:line="240" w:lineRule="auto"/>
      </w:pPr>
      <w:r>
        <w:separator/>
      </w:r>
    </w:p>
  </w:footnote>
  <w:footnote w:type="continuationSeparator" w:id="0">
    <w:p w14:paraId="3A9B1B5E" w14:textId="77777777" w:rsidR="00C0011D" w:rsidRDefault="00C0011D" w:rsidP="00D96B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512537"/>
    <w:multiLevelType w:val="hybridMultilevel"/>
    <w:tmpl w:val="E65AD07A"/>
    <w:lvl w:ilvl="0" w:tplc="30A80242">
      <w:start w:val="1"/>
      <w:numFmt w:val="lowerLetter"/>
      <w:lvlText w:val="%1)"/>
      <w:lvlJc w:val="left"/>
      <w:pPr>
        <w:ind w:left="720" w:hanging="360"/>
      </w:pPr>
      <w:rPr>
        <w:rFonts w:ascii="Times New Roman" w:hAnsi="Times New Roman" w:cs="Times New Roman"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92C0E56"/>
    <w:multiLevelType w:val="multilevel"/>
    <w:tmpl w:val="397A52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E7314AF"/>
    <w:multiLevelType w:val="multilevel"/>
    <w:tmpl w:val="7F8449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40114A1"/>
    <w:multiLevelType w:val="multilevel"/>
    <w:tmpl w:val="573895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8EA6C4F"/>
    <w:multiLevelType w:val="hybridMultilevel"/>
    <w:tmpl w:val="DC58A1A4"/>
    <w:lvl w:ilvl="0" w:tplc="B68EEEDA">
      <w:start w:val="1"/>
      <w:numFmt w:val="bullet"/>
      <w:lvlText w:val="•"/>
      <w:lvlJc w:val="left"/>
      <w:pPr>
        <w:tabs>
          <w:tab w:val="num" w:pos="720"/>
        </w:tabs>
        <w:ind w:left="720" w:hanging="360"/>
      </w:pPr>
      <w:rPr>
        <w:rFonts w:ascii="Times New Roman" w:hAnsi="Times New Roman" w:hint="default"/>
      </w:rPr>
    </w:lvl>
    <w:lvl w:ilvl="1" w:tplc="B6580114" w:tentative="1">
      <w:start w:val="1"/>
      <w:numFmt w:val="bullet"/>
      <w:lvlText w:val="•"/>
      <w:lvlJc w:val="left"/>
      <w:pPr>
        <w:tabs>
          <w:tab w:val="num" w:pos="1440"/>
        </w:tabs>
        <w:ind w:left="1440" w:hanging="360"/>
      </w:pPr>
      <w:rPr>
        <w:rFonts w:ascii="Times New Roman" w:hAnsi="Times New Roman" w:hint="default"/>
      </w:rPr>
    </w:lvl>
    <w:lvl w:ilvl="2" w:tplc="D2F4847E" w:tentative="1">
      <w:start w:val="1"/>
      <w:numFmt w:val="bullet"/>
      <w:lvlText w:val="•"/>
      <w:lvlJc w:val="left"/>
      <w:pPr>
        <w:tabs>
          <w:tab w:val="num" w:pos="2160"/>
        </w:tabs>
        <w:ind w:left="2160" w:hanging="360"/>
      </w:pPr>
      <w:rPr>
        <w:rFonts w:ascii="Times New Roman" w:hAnsi="Times New Roman" w:hint="default"/>
      </w:rPr>
    </w:lvl>
    <w:lvl w:ilvl="3" w:tplc="4B9AB92E" w:tentative="1">
      <w:start w:val="1"/>
      <w:numFmt w:val="bullet"/>
      <w:lvlText w:val="•"/>
      <w:lvlJc w:val="left"/>
      <w:pPr>
        <w:tabs>
          <w:tab w:val="num" w:pos="2880"/>
        </w:tabs>
        <w:ind w:left="2880" w:hanging="360"/>
      </w:pPr>
      <w:rPr>
        <w:rFonts w:ascii="Times New Roman" w:hAnsi="Times New Roman" w:hint="default"/>
      </w:rPr>
    </w:lvl>
    <w:lvl w:ilvl="4" w:tplc="8FF66194" w:tentative="1">
      <w:start w:val="1"/>
      <w:numFmt w:val="bullet"/>
      <w:lvlText w:val="•"/>
      <w:lvlJc w:val="left"/>
      <w:pPr>
        <w:tabs>
          <w:tab w:val="num" w:pos="3600"/>
        </w:tabs>
        <w:ind w:left="3600" w:hanging="360"/>
      </w:pPr>
      <w:rPr>
        <w:rFonts w:ascii="Times New Roman" w:hAnsi="Times New Roman" w:hint="default"/>
      </w:rPr>
    </w:lvl>
    <w:lvl w:ilvl="5" w:tplc="C0C25274" w:tentative="1">
      <w:start w:val="1"/>
      <w:numFmt w:val="bullet"/>
      <w:lvlText w:val="•"/>
      <w:lvlJc w:val="left"/>
      <w:pPr>
        <w:tabs>
          <w:tab w:val="num" w:pos="4320"/>
        </w:tabs>
        <w:ind w:left="4320" w:hanging="360"/>
      </w:pPr>
      <w:rPr>
        <w:rFonts w:ascii="Times New Roman" w:hAnsi="Times New Roman" w:hint="default"/>
      </w:rPr>
    </w:lvl>
    <w:lvl w:ilvl="6" w:tplc="BD62D5BA" w:tentative="1">
      <w:start w:val="1"/>
      <w:numFmt w:val="bullet"/>
      <w:lvlText w:val="•"/>
      <w:lvlJc w:val="left"/>
      <w:pPr>
        <w:tabs>
          <w:tab w:val="num" w:pos="5040"/>
        </w:tabs>
        <w:ind w:left="5040" w:hanging="360"/>
      </w:pPr>
      <w:rPr>
        <w:rFonts w:ascii="Times New Roman" w:hAnsi="Times New Roman" w:hint="default"/>
      </w:rPr>
    </w:lvl>
    <w:lvl w:ilvl="7" w:tplc="C7824110" w:tentative="1">
      <w:start w:val="1"/>
      <w:numFmt w:val="bullet"/>
      <w:lvlText w:val="•"/>
      <w:lvlJc w:val="left"/>
      <w:pPr>
        <w:tabs>
          <w:tab w:val="num" w:pos="5760"/>
        </w:tabs>
        <w:ind w:left="5760" w:hanging="360"/>
      </w:pPr>
      <w:rPr>
        <w:rFonts w:ascii="Times New Roman" w:hAnsi="Times New Roman" w:hint="default"/>
      </w:rPr>
    </w:lvl>
    <w:lvl w:ilvl="8" w:tplc="5AECA8DE" w:tentative="1">
      <w:start w:val="1"/>
      <w:numFmt w:val="bullet"/>
      <w:lvlText w:val="•"/>
      <w:lvlJc w:val="left"/>
      <w:pPr>
        <w:tabs>
          <w:tab w:val="num" w:pos="6480"/>
        </w:tabs>
        <w:ind w:left="6480" w:hanging="360"/>
      </w:pPr>
      <w:rPr>
        <w:rFonts w:ascii="Times New Roman" w:hAnsi="Times New Roman" w:hint="default"/>
      </w:rPr>
    </w:lvl>
  </w:abstractNum>
  <w:abstractNum w:abstractNumId="5" w15:restartNumberingAfterBreak="0">
    <w:nsid w:val="19237A13"/>
    <w:multiLevelType w:val="hybridMultilevel"/>
    <w:tmpl w:val="41D014E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98C3C06"/>
    <w:multiLevelType w:val="multilevel"/>
    <w:tmpl w:val="CDF4C5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AB719FD"/>
    <w:multiLevelType w:val="multilevel"/>
    <w:tmpl w:val="74F665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C5A67EA"/>
    <w:multiLevelType w:val="multilevel"/>
    <w:tmpl w:val="9BF807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1F885251"/>
    <w:multiLevelType w:val="multilevel"/>
    <w:tmpl w:val="4AFAEB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A0B1997"/>
    <w:multiLevelType w:val="multilevel"/>
    <w:tmpl w:val="DB18A9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AF82013"/>
    <w:multiLevelType w:val="multilevel"/>
    <w:tmpl w:val="788C15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DB7056C"/>
    <w:multiLevelType w:val="hybridMultilevel"/>
    <w:tmpl w:val="62944698"/>
    <w:lvl w:ilvl="0" w:tplc="C700FE86">
      <w:start w:val="1"/>
      <w:numFmt w:val="bullet"/>
      <w:lvlText w:val="•"/>
      <w:lvlJc w:val="left"/>
      <w:pPr>
        <w:tabs>
          <w:tab w:val="num" w:pos="720"/>
        </w:tabs>
        <w:ind w:left="720" w:hanging="360"/>
      </w:pPr>
      <w:rPr>
        <w:rFonts w:ascii="Times New Roman" w:hAnsi="Times New Roman" w:hint="default"/>
      </w:rPr>
    </w:lvl>
    <w:lvl w:ilvl="1" w:tplc="15FCC9A2" w:tentative="1">
      <w:start w:val="1"/>
      <w:numFmt w:val="bullet"/>
      <w:lvlText w:val="•"/>
      <w:lvlJc w:val="left"/>
      <w:pPr>
        <w:tabs>
          <w:tab w:val="num" w:pos="1440"/>
        </w:tabs>
        <w:ind w:left="1440" w:hanging="360"/>
      </w:pPr>
      <w:rPr>
        <w:rFonts w:ascii="Times New Roman" w:hAnsi="Times New Roman" w:hint="default"/>
      </w:rPr>
    </w:lvl>
    <w:lvl w:ilvl="2" w:tplc="FB9E84CE" w:tentative="1">
      <w:start w:val="1"/>
      <w:numFmt w:val="bullet"/>
      <w:lvlText w:val="•"/>
      <w:lvlJc w:val="left"/>
      <w:pPr>
        <w:tabs>
          <w:tab w:val="num" w:pos="2160"/>
        </w:tabs>
        <w:ind w:left="2160" w:hanging="360"/>
      </w:pPr>
      <w:rPr>
        <w:rFonts w:ascii="Times New Roman" w:hAnsi="Times New Roman" w:hint="default"/>
      </w:rPr>
    </w:lvl>
    <w:lvl w:ilvl="3" w:tplc="7B5A884C" w:tentative="1">
      <w:start w:val="1"/>
      <w:numFmt w:val="bullet"/>
      <w:lvlText w:val="•"/>
      <w:lvlJc w:val="left"/>
      <w:pPr>
        <w:tabs>
          <w:tab w:val="num" w:pos="2880"/>
        </w:tabs>
        <w:ind w:left="2880" w:hanging="360"/>
      </w:pPr>
      <w:rPr>
        <w:rFonts w:ascii="Times New Roman" w:hAnsi="Times New Roman" w:hint="default"/>
      </w:rPr>
    </w:lvl>
    <w:lvl w:ilvl="4" w:tplc="2B8CFD5A" w:tentative="1">
      <w:start w:val="1"/>
      <w:numFmt w:val="bullet"/>
      <w:lvlText w:val="•"/>
      <w:lvlJc w:val="left"/>
      <w:pPr>
        <w:tabs>
          <w:tab w:val="num" w:pos="3600"/>
        </w:tabs>
        <w:ind w:left="3600" w:hanging="360"/>
      </w:pPr>
      <w:rPr>
        <w:rFonts w:ascii="Times New Roman" w:hAnsi="Times New Roman" w:hint="default"/>
      </w:rPr>
    </w:lvl>
    <w:lvl w:ilvl="5" w:tplc="195E6B3E" w:tentative="1">
      <w:start w:val="1"/>
      <w:numFmt w:val="bullet"/>
      <w:lvlText w:val="•"/>
      <w:lvlJc w:val="left"/>
      <w:pPr>
        <w:tabs>
          <w:tab w:val="num" w:pos="4320"/>
        </w:tabs>
        <w:ind w:left="4320" w:hanging="360"/>
      </w:pPr>
      <w:rPr>
        <w:rFonts w:ascii="Times New Roman" w:hAnsi="Times New Roman" w:hint="default"/>
      </w:rPr>
    </w:lvl>
    <w:lvl w:ilvl="6" w:tplc="A9B2B30C" w:tentative="1">
      <w:start w:val="1"/>
      <w:numFmt w:val="bullet"/>
      <w:lvlText w:val="•"/>
      <w:lvlJc w:val="left"/>
      <w:pPr>
        <w:tabs>
          <w:tab w:val="num" w:pos="5040"/>
        </w:tabs>
        <w:ind w:left="5040" w:hanging="360"/>
      </w:pPr>
      <w:rPr>
        <w:rFonts w:ascii="Times New Roman" w:hAnsi="Times New Roman" w:hint="default"/>
      </w:rPr>
    </w:lvl>
    <w:lvl w:ilvl="7" w:tplc="890637A0" w:tentative="1">
      <w:start w:val="1"/>
      <w:numFmt w:val="bullet"/>
      <w:lvlText w:val="•"/>
      <w:lvlJc w:val="left"/>
      <w:pPr>
        <w:tabs>
          <w:tab w:val="num" w:pos="5760"/>
        </w:tabs>
        <w:ind w:left="5760" w:hanging="360"/>
      </w:pPr>
      <w:rPr>
        <w:rFonts w:ascii="Times New Roman" w:hAnsi="Times New Roman" w:hint="default"/>
      </w:rPr>
    </w:lvl>
    <w:lvl w:ilvl="8" w:tplc="777AEEE8" w:tentative="1">
      <w:start w:val="1"/>
      <w:numFmt w:val="bullet"/>
      <w:lvlText w:val="•"/>
      <w:lvlJc w:val="left"/>
      <w:pPr>
        <w:tabs>
          <w:tab w:val="num" w:pos="6480"/>
        </w:tabs>
        <w:ind w:left="6480" w:hanging="360"/>
      </w:pPr>
      <w:rPr>
        <w:rFonts w:ascii="Times New Roman" w:hAnsi="Times New Roman" w:hint="default"/>
      </w:rPr>
    </w:lvl>
  </w:abstractNum>
  <w:abstractNum w:abstractNumId="13" w15:restartNumberingAfterBreak="0">
    <w:nsid w:val="3E087291"/>
    <w:multiLevelType w:val="multilevel"/>
    <w:tmpl w:val="E9561A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431656F9"/>
    <w:multiLevelType w:val="multilevel"/>
    <w:tmpl w:val="CBE6C0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4FC3256"/>
    <w:multiLevelType w:val="multilevel"/>
    <w:tmpl w:val="95F2DB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450C20FB"/>
    <w:multiLevelType w:val="multilevel"/>
    <w:tmpl w:val="D26648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6741707"/>
    <w:multiLevelType w:val="hybridMultilevel"/>
    <w:tmpl w:val="947034A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4D4D3B40"/>
    <w:multiLevelType w:val="hybridMultilevel"/>
    <w:tmpl w:val="8E62C944"/>
    <w:lvl w:ilvl="0" w:tplc="D27A31A6">
      <w:start w:val="1"/>
      <w:numFmt w:val="bullet"/>
      <w:lvlText w:val="•"/>
      <w:lvlJc w:val="left"/>
      <w:pPr>
        <w:tabs>
          <w:tab w:val="num" w:pos="720"/>
        </w:tabs>
        <w:ind w:left="720" w:hanging="360"/>
      </w:pPr>
      <w:rPr>
        <w:rFonts w:ascii="Times New Roman" w:hAnsi="Times New Roman" w:hint="default"/>
      </w:rPr>
    </w:lvl>
    <w:lvl w:ilvl="1" w:tplc="10B098EC" w:tentative="1">
      <w:start w:val="1"/>
      <w:numFmt w:val="bullet"/>
      <w:lvlText w:val="•"/>
      <w:lvlJc w:val="left"/>
      <w:pPr>
        <w:tabs>
          <w:tab w:val="num" w:pos="1440"/>
        </w:tabs>
        <w:ind w:left="1440" w:hanging="360"/>
      </w:pPr>
      <w:rPr>
        <w:rFonts w:ascii="Times New Roman" w:hAnsi="Times New Roman" w:hint="default"/>
      </w:rPr>
    </w:lvl>
    <w:lvl w:ilvl="2" w:tplc="0368F2A0" w:tentative="1">
      <w:start w:val="1"/>
      <w:numFmt w:val="bullet"/>
      <w:lvlText w:val="•"/>
      <w:lvlJc w:val="left"/>
      <w:pPr>
        <w:tabs>
          <w:tab w:val="num" w:pos="2160"/>
        </w:tabs>
        <w:ind w:left="2160" w:hanging="360"/>
      </w:pPr>
      <w:rPr>
        <w:rFonts w:ascii="Times New Roman" w:hAnsi="Times New Roman" w:hint="default"/>
      </w:rPr>
    </w:lvl>
    <w:lvl w:ilvl="3" w:tplc="70D633FC" w:tentative="1">
      <w:start w:val="1"/>
      <w:numFmt w:val="bullet"/>
      <w:lvlText w:val="•"/>
      <w:lvlJc w:val="left"/>
      <w:pPr>
        <w:tabs>
          <w:tab w:val="num" w:pos="2880"/>
        </w:tabs>
        <w:ind w:left="2880" w:hanging="360"/>
      </w:pPr>
      <w:rPr>
        <w:rFonts w:ascii="Times New Roman" w:hAnsi="Times New Roman" w:hint="default"/>
      </w:rPr>
    </w:lvl>
    <w:lvl w:ilvl="4" w:tplc="ADFC296A" w:tentative="1">
      <w:start w:val="1"/>
      <w:numFmt w:val="bullet"/>
      <w:lvlText w:val="•"/>
      <w:lvlJc w:val="left"/>
      <w:pPr>
        <w:tabs>
          <w:tab w:val="num" w:pos="3600"/>
        </w:tabs>
        <w:ind w:left="3600" w:hanging="360"/>
      </w:pPr>
      <w:rPr>
        <w:rFonts w:ascii="Times New Roman" w:hAnsi="Times New Roman" w:hint="default"/>
      </w:rPr>
    </w:lvl>
    <w:lvl w:ilvl="5" w:tplc="2A80DC38" w:tentative="1">
      <w:start w:val="1"/>
      <w:numFmt w:val="bullet"/>
      <w:lvlText w:val="•"/>
      <w:lvlJc w:val="left"/>
      <w:pPr>
        <w:tabs>
          <w:tab w:val="num" w:pos="4320"/>
        </w:tabs>
        <w:ind w:left="4320" w:hanging="360"/>
      </w:pPr>
      <w:rPr>
        <w:rFonts w:ascii="Times New Roman" w:hAnsi="Times New Roman" w:hint="default"/>
      </w:rPr>
    </w:lvl>
    <w:lvl w:ilvl="6" w:tplc="F6A48DF2" w:tentative="1">
      <w:start w:val="1"/>
      <w:numFmt w:val="bullet"/>
      <w:lvlText w:val="•"/>
      <w:lvlJc w:val="left"/>
      <w:pPr>
        <w:tabs>
          <w:tab w:val="num" w:pos="5040"/>
        </w:tabs>
        <w:ind w:left="5040" w:hanging="360"/>
      </w:pPr>
      <w:rPr>
        <w:rFonts w:ascii="Times New Roman" w:hAnsi="Times New Roman" w:hint="default"/>
      </w:rPr>
    </w:lvl>
    <w:lvl w:ilvl="7" w:tplc="E64CA8A6" w:tentative="1">
      <w:start w:val="1"/>
      <w:numFmt w:val="bullet"/>
      <w:lvlText w:val="•"/>
      <w:lvlJc w:val="left"/>
      <w:pPr>
        <w:tabs>
          <w:tab w:val="num" w:pos="5760"/>
        </w:tabs>
        <w:ind w:left="5760" w:hanging="360"/>
      </w:pPr>
      <w:rPr>
        <w:rFonts w:ascii="Times New Roman" w:hAnsi="Times New Roman" w:hint="default"/>
      </w:rPr>
    </w:lvl>
    <w:lvl w:ilvl="8" w:tplc="80862730" w:tentative="1">
      <w:start w:val="1"/>
      <w:numFmt w:val="bullet"/>
      <w:lvlText w:val="•"/>
      <w:lvlJc w:val="left"/>
      <w:pPr>
        <w:tabs>
          <w:tab w:val="num" w:pos="6480"/>
        </w:tabs>
        <w:ind w:left="6480" w:hanging="360"/>
      </w:pPr>
      <w:rPr>
        <w:rFonts w:ascii="Times New Roman" w:hAnsi="Times New Roman" w:hint="default"/>
      </w:rPr>
    </w:lvl>
  </w:abstractNum>
  <w:abstractNum w:abstractNumId="19" w15:restartNumberingAfterBreak="0">
    <w:nsid w:val="50E11F46"/>
    <w:multiLevelType w:val="multilevel"/>
    <w:tmpl w:val="FE3A92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C642D34"/>
    <w:multiLevelType w:val="hybridMultilevel"/>
    <w:tmpl w:val="CAD4B556"/>
    <w:lvl w:ilvl="0" w:tplc="47B2D158">
      <w:start w:val="1"/>
      <w:numFmt w:val="bullet"/>
      <w:lvlText w:val="•"/>
      <w:lvlJc w:val="left"/>
      <w:pPr>
        <w:tabs>
          <w:tab w:val="num" w:pos="720"/>
        </w:tabs>
        <w:ind w:left="720" w:hanging="360"/>
      </w:pPr>
      <w:rPr>
        <w:rFonts w:ascii="Times New Roman" w:hAnsi="Times New Roman" w:hint="default"/>
      </w:rPr>
    </w:lvl>
    <w:lvl w:ilvl="1" w:tplc="9A7E490C" w:tentative="1">
      <w:start w:val="1"/>
      <w:numFmt w:val="bullet"/>
      <w:lvlText w:val="•"/>
      <w:lvlJc w:val="left"/>
      <w:pPr>
        <w:tabs>
          <w:tab w:val="num" w:pos="1440"/>
        </w:tabs>
        <w:ind w:left="1440" w:hanging="360"/>
      </w:pPr>
      <w:rPr>
        <w:rFonts w:ascii="Times New Roman" w:hAnsi="Times New Roman" w:hint="default"/>
      </w:rPr>
    </w:lvl>
    <w:lvl w:ilvl="2" w:tplc="C256112C" w:tentative="1">
      <w:start w:val="1"/>
      <w:numFmt w:val="bullet"/>
      <w:lvlText w:val="•"/>
      <w:lvlJc w:val="left"/>
      <w:pPr>
        <w:tabs>
          <w:tab w:val="num" w:pos="2160"/>
        </w:tabs>
        <w:ind w:left="2160" w:hanging="360"/>
      </w:pPr>
      <w:rPr>
        <w:rFonts w:ascii="Times New Roman" w:hAnsi="Times New Roman" w:hint="default"/>
      </w:rPr>
    </w:lvl>
    <w:lvl w:ilvl="3" w:tplc="4C24568C" w:tentative="1">
      <w:start w:val="1"/>
      <w:numFmt w:val="bullet"/>
      <w:lvlText w:val="•"/>
      <w:lvlJc w:val="left"/>
      <w:pPr>
        <w:tabs>
          <w:tab w:val="num" w:pos="2880"/>
        </w:tabs>
        <w:ind w:left="2880" w:hanging="360"/>
      </w:pPr>
      <w:rPr>
        <w:rFonts w:ascii="Times New Roman" w:hAnsi="Times New Roman" w:hint="default"/>
      </w:rPr>
    </w:lvl>
    <w:lvl w:ilvl="4" w:tplc="AEB04390" w:tentative="1">
      <w:start w:val="1"/>
      <w:numFmt w:val="bullet"/>
      <w:lvlText w:val="•"/>
      <w:lvlJc w:val="left"/>
      <w:pPr>
        <w:tabs>
          <w:tab w:val="num" w:pos="3600"/>
        </w:tabs>
        <w:ind w:left="3600" w:hanging="360"/>
      </w:pPr>
      <w:rPr>
        <w:rFonts w:ascii="Times New Roman" w:hAnsi="Times New Roman" w:hint="default"/>
      </w:rPr>
    </w:lvl>
    <w:lvl w:ilvl="5" w:tplc="63066A50" w:tentative="1">
      <w:start w:val="1"/>
      <w:numFmt w:val="bullet"/>
      <w:lvlText w:val="•"/>
      <w:lvlJc w:val="left"/>
      <w:pPr>
        <w:tabs>
          <w:tab w:val="num" w:pos="4320"/>
        </w:tabs>
        <w:ind w:left="4320" w:hanging="360"/>
      </w:pPr>
      <w:rPr>
        <w:rFonts w:ascii="Times New Roman" w:hAnsi="Times New Roman" w:hint="default"/>
      </w:rPr>
    </w:lvl>
    <w:lvl w:ilvl="6" w:tplc="1E5E5194" w:tentative="1">
      <w:start w:val="1"/>
      <w:numFmt w:val="bullet"/>
      <w:lvlText w:val="•"/>
      <w:lvlJc w:val="left"/>
      <w:pPr>
        <w:tabs>
          <w:tab w:val="num" w:pos="5040"/>
        </w:tabs>
        <w:ind w:left="5040" w:hanging="360"/>
      </w:pPr>
      <w:rPr>
        <w:rFonts w:ascii="Times New Roman" w:hAnsi="Times New Roman" w:hint="default"/>
      </w:rPr>
    </w:lvl>
    <w:lvl w:ilvl="7" w:tplc="1FE4F7D8" w:tentative="1">
      <w:start w:val="1"/>
      <w:numFmt w:val="bullet"/>
      <w:lvlText w:val="•"/>
      <w:lvlJc w:val="left"/>
      <w:pPr>
        <w:tabs>
          <w:tab w:val="num" w:pos="5760"/>
        </w:tabs>
        <w:ind w:left="5760" w:hanging="360"/>
      </w:pPr>
      <w:rPr>
        <w:rFonts w:ascii="Times New Roman" w:hAnsi="Times New Roman" w:hint="default"/>
      </w:rPr>
    </w:lvl>
    <w:lvl w:ilvl="8" w:tplc="BB8A47B6" w:tentative="1">
      <w:start w:val="1"/>
      <w:numFmt w:val="bullet"/>
      <w:lvlText w:val="•"/>
      <w:lvlJc w:val="left"/>
      <w:pPr>
        <w:tabs>
          <w:tab w:val="num" w:pos="6480"/>
        </w:tabs>
        <w:ind w:left="6480" w:hanging="360"/>
      </w:pPr>
      <w:rPr>
        <w:rFonts w:ascii="Times New Roman" w:hAnsi="Times New Roman" w:hint="default"/>
      </w:rPr>
    </w:lvl>
  </w:abstractNum>
  <w:abstractNum w:abstractNumId="21" w15:restartNumberingAfterBreak="0">
    <w:nsid w:val="644A3D1F"/>
    <w:multiLevelType w:val="hybridMultilevel"/>
    <w:tmpl w:val="FDDEBC38"/>
    <w:lvl w:ilvl="0" w:tplc="1F1CC1BA">
      <w:start w:val="1"/>
      <w:numFmt w:val="bullet"/>
      <w:lvlText w:val="•"/>
      <w:lvlJc w:val="left"/>
      <w:pPr>
        <w:tabs>
          <w:tab w:val="num" w:pos="720"/>
        </w:tabs>
        <w:ind w:left="720" w:hanging="360"/>
      </w:pPr>
      <w:rPr>
        <w:rFonts w:ascii="Times New Roman" w:hAnsi="Times New Roman" w:hint="default"/>
      </w:rPr>
    </w:lvl>
    <w:lvl w:ilvl="1" w:tplc="A2F4FCE8" w:tentative="1">
      <w:start w:val="1"/>
      <w:numFmt w:val="bullet"/>
      <w:lvlText w:val="•"/>
      <w:lvlJc w:val="left"/>
      <w:pPr>
        <w:tabs>
          <w:tab w:val="num" w:pos="1440"/>
        </w:tabs>
        <w:ind w:left="1440" w:hanging="360"/>
      </w:pPr>
      <w:rPr>
        <w:rFonts w:ascii="Times New Roman" w:hAnsi="Times New Roman" w:hint="default"/>
      </w:rPr>
    </w:lvl>
    <w:lvl w:ilvl="2" w:tplc="E8F21E5E" w:tentative="1">
      <w:start w:val="1"/>
      <w:numFmt w:val="bullet"/>
      <w:lvlText w:val="•"/>
      <w:lvlJc w:val="left"/>
      <w:pPr>
        <w:tabs>
          <w:tab w:val="num" w:pos="2160"/>
        </w:tabs>
        <w:ind w:left="2160" w:hanging="360"/>
      </w:pPr>
      <w:rPr>
        <w:rFonts w:ascii="Times New Roman" w:hAnsi="Times New Roman" w:hint="default"/>
      </w:rPr>
    </w:lvl>
    <w:lvl w:ilvl="3" w:tplc="75A838FE" w:tentative="1">
      <w:start w:val="1"/>
      <w:numFmt w:val="bullet"/>
      <w:lvlText w:val="•"/>
      <w:lvlJc w:val="left"/>
      <w:pPr>
        <w:tabs>
          <w:tab w:val="num" w:pos="2880"/>
        </w:tabs>
        <w:ind w:left="2880" w:hanging="360"/>
      </w:pPr>
      <w:rPr>
        <w:rFonts w:ascii="Times New Roman" w:hAnsi="Times New Roman" w:hint="default"/>
      </w:rPr>
    </w:lvl>
    <w:lvl w:ilvl="4" w:tplc="B6A208BC" w:tentative="1">
      <w:start w:val="1"/>
      <w:numFmt w:val="bullet"/>
      <w:lvlText w:val="•"/>
      <w:lvlJc w:val="left"/>
      <w:pPr>
        <w:tabs>
          <w:tab w:val="num" w:pos="3600"/>
        </w:tabs>
        <w:ind w:left="3600" w:hanging="360"/>
      </w:pPr>
      <w:rPr>
        <w:rFonts w:ascii="Times New Roman" w:hAnsi="Times New Roman" w:hint="default"/>
      </w:rPr>
    </w:lvl>
    <w:lvl w:ilvl="5" w:tplc="580AD3B0" w:tentative="1">
      <w:start w:val="1"/>
      <w:numFmt w:val="bullet"/>
      <w:lvlText w:val="•"/>
      <w:lvlJc w:val="left"/>
      <w:pPr>
        <w:tabs>
          <w:tab w:val="num" w:pos="4320"/>
        </w:tabs>
        <w:ind w:left="4320" w:hanging="360"/>
      </w:pPr>
      <w:rPr>
        <w:rFonts w:ascii="Times New Roman" w:hAnsi="Times New Roman" w:hint="default"/>
      </w:rPr>
    </w:lvl>
    <w:lvl w:ilvl="6" w:tplc="96E2F858" w:tentative="1">
      <w:start w:val="1"/>
      <w:numFmt w:val="bullet"/>
      <w:lvlText w:val="•"/>
      <w:lvlJc w:val="left"/>
      <w:pPr>
        <w:tabs>
          <w:tab w:val="num" w:pos="5040"/>
        </w:tabs>
        <w:ind w:left="5040" w:hanging="360"/>
      </w:pPr>
      <w:rPr>
        <w:rFonts w:ascii="Times New Roman" w:hAnsi="Times New Roman" w:hint="default"/>
      </w:rPr>
    </w:lvl>
    <w:lvl w:ilvl="7" w:tplc="D3E80C56" w:tentative="1">
      <w:start w:val="1"/>
      <w:numFmt w:val="bullet"/>
      <w:lvlText w:val="•"/>
      <w:lvlJc w:val="left"/>
      <w:pPr>
        <w:tabs>
          <w:tab w:val="num" w:pos="5760"/>
        </w:tabs>
        <w:ind w:left="5760" w:hanging="360"/>
      </w:pPr>
      <w:rPr>
        <w:rFonts w:ascii="Times New Roman" w:hAnsi="Times New Roman" w:hint="default"/>
      </w:rPr>
    </w:lvl>
    <w:lvl w:ilvl="8" w:tplc="846CC48E" w:tentative="1">
      <w:start w:val="1"/>
      <w:numFmt w:val="bullet"/>
      <w:lvlText w:val="•"/>
      <w:lvlJc w:val="left"/>
      <w:pPr>
        <w:tabs>
          <w:tab w:val="num" w:pos="6480"/>
        </w:tabs>
        <w:ind w:left="6480" w:hanging="360"/>
      </w:pPr>
      <w:rPr>
        <w:rFonts w:ascii="Times New Roman" w:hAnsi="Times New Roman" w:hint="default"/>
      </w:rPr>
    </w:lvl>
  </w:abstractNum>
  <w:abstractNum w:abstractNumId="22" w15:restartNumberingAfterBreak="0">
    <w:nsid w:val="67225658"/>
    <w:multiLevelType w:val="multilevel"/>
    <w:tmpl w:val="8D08E4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6A6F79EF"/>
    <w:multiLevelType w:val="multilevel"/>
    <w:tmpl w:val="1EB2D2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73A14787"/>
    <w:multiLevelType w:val="multilevel"/>
    <w:tmpl w:val="A4A03E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78FF1EC6"/>
    <w:multiLevelType w:val="multilevel"/>
    <w:tmpl w:val="7C16E0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7BED0E28"/>
    <w:multiLevelType w:val="multilevel"/>
    <w:tmpl w:val="6C580E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2"/>
  </w:num>
  <w:num w:numId="2">
    <w:abstractNumId w:val="21"/>
  </w:num>
  <w:num w:numId="3">
    <w:abstractNumId w:val="4"/>
  </w:num>
  <w:num w:numId="4">
    <w:abstractNumId w:val="20"/>
  </w:num>
  <w:num w:numId="5">
    <w:abstractNumId w:val="18"/>
  </w:num>
  <w:num w:numId="6">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5"/>
  </w:num>
  <w:num w:numId="8">
    <w:abstractNumId w:val="24"/>
  </w:num>
  <w:num w:numId="9">
    <w:abstractNumId w:val="14"/>
  </w:num>
  <w:num w:numId="10">
    <w:abstractNumId w:val="22"/>
  </w:num>
  <w:num w:numId="11">
    <w:abstractNumId w:val="15"/>
  </w:num>
  <w:num w:numId="12">
    <w:abstractNumId w:val="8"/>
  </w:num>
  <w:num w:numId="13">
    <w:abstractNumId w:val="25"/>
  </w:num>
  <w:num w:numId="14">
    <w:abstractNumId w:val="26"/>
  </w:num>
  <w:num w:numId="15">
    <w:abstractNumId w:val="23"/>
  </w:num>
  <w:num w:numId="16">
    <w:abstractNumId w:val="13"/>
  </w:num>
  <w:num w:numId="17">
    <w:abstractNumId w:val="1"/>
  </w:num>
  <w:num w:numId="18">
    <w:abstractNumId w:val="7"/>
  </w:num>
  <w:num w:numId="19">
    <w:abstractNumId w:val="16"/>
  </w:num>
  <w:num w:numId="20">
    <w:abstractNumId w:val="3"/>
  </w:num>
  <w:num w:numId="21">
    <w:abstractNumId w:val="6"/>
  </w:num>
  <w:num w:numId="22">
    <w:abstractNumId w:val="10"/>
  </w:num>
  <w:num w:numId="23">
    <w:abstractNumId w:val="19"/>
  </w:num>
  <w:num w:numId="24">
    <w:abstractNumId w:val="9"/>
  </w:num>
  <w:num w:numId="25">
    <w:abstractNumId w:val="11"/>
  </w:num>
  <w:num w:numId="26">
    <w:abstractNumId w:val="2"/>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676A"/>
    <w:rsid w:val="00051C8F"/>
    <w:rsid w:val="00062DCE"/>
    <w:rsid w:val="000E7BEF"/>
    <w:rsid w:val="00100DD1"/>
    <w:rsid w:val="00112383"/>
    <w:rsid w:val="00116D17"/>
    <w:rsid w:val="0012763A"/>
    <w:rsid w:val="00146046"/>
    <w:rsid w:val="00154DE3"/>
    <w:rsid w:val="0018628D"/>
    <w:rsid w:val="001A2D00"/>
    <w:rsid w:val="001F63D8"/>
    <w:rsid w:val="00212EEC"/>
    <w:rsid w:val="002138B4"/>
    <w:rsid w:val="00225CFF"/>
    <w:rsid w:val="0028077C"/>
    <w:rsid w:val="00293E29"/>
    <w:rsid w:val="002A33F1"/>
    <w:rsid w:val="002B7F0F"/>
    <w:rsid w:val="002C2C62"/>
    <w:rsid w:val="002D2A54"/>
    <w:rsid w:val="003264A3"/>
    <w:rsid w:val="003407B3"/>
    <w:rsid w:val="003508D7"/>
    <w:rsid w:val="003600C1"/>
    <w:rsid w:val="00365417"/>
    <w:rsid w:val="003673FD"/>
    <w:rsid w:val="00375CDB"/>
    <w:rsid w:val="0038704B"/>
    <w:rsid w:val="00396AD5"/>
    <w:rsid w:val="003A1293"/>
    <w:rsid w:val="003D2DB1"/>
    <w:rsid w:val="003F0E6F"/>
    <w:rsid w:val="004012DD"/>
    <w:rsid w:val="00445017"/>
    <w:rsid w:val="0049182F"/>
    <w:rsid w:val="004C508C"/>
    <w:rsid w:val="004C5EC4"/>
    <w:rsid w:val="004E7815"/>
    <w:rsid w:val="004F15CA"/>
    <w:rsid w:val="004F5C82"/>
    <w:rsid w:val="0050615E"/>
    <w:rsid w:val="005159EB"/>
    <w:rsid w:val="00527BB3"/>
    <w:rsid w:val="005404BA"/>
    <w:rsid w:val="005655A5"/>
    <w:rsid w:val="00572DB0"/>
    <w:rsid w:val="005A02B8"/>
    <w:rsid w:val="005D0E43"/>
    <w:rsid w:val="005E186E"/>
    <w:rsid w:val="00651F7B"/>
    <w:rsid w:val="006763EF"/>
    <w:rsid w:val="006A70AA"/>
    <w:rsid w:val="00752A7D"/>
    <w:rsid w:val="00770981"/>
    <w:rsid w:val="0078038B"/>
    <w:rsid w:val="0078041D"/>
    <w:rsid w:val="007A2339"/>
    <w:rsid w:val="007F0F10"/>
    <w:rsid w:val="007F4193"/>
    <w:rsid w:val="00805CB9"/>
    <w:rsid w:val="00821CF4"/>
    <w:rsid w:val="00823FD4"/>
    <w:rsid w:val="00833EA7"/>
    <w:rsid w:val="00865FFA"/>
    <w:rsid w:val="008A35D2"/>
    <w:rsid w:val="008A485A"/>
    <w:rsid w:val="008E1F9E"/>
    <w:rsid w:val="00946223"/>
    <w:rsid w:val="00994B78"/>
    <w:rsid w:val="009B1109"/>
    <w:rsid w:val="009F49CA"/>
    <w:rsid w:val="00A061BD"/>
    <w:rsid w:val="00A165EF"/>
    <w:rsid w:val="00A34983"/>
    <w:rsid w:val="00A34FE7"/>
    <w:rsid w:val="00A6461A"/>
    <w:rsid w:val="00A6676A"/>
    <w:rsid w:val="00AC1FF5"/>
    <w:rsid w:val="00AD7905"/>
    <w:rsid w:val="00AE0D55"/>
    <w:rsid w:val="00AE2C42"/>
    <w:rsid w:val="00B02DC4"/>
    <w:rsid w:val="00B07BF4"/>
    <w:rsid w:val="00B25A03"/>
    <w:rsid w:val="00B26D54"/>
    <w:rsid w:val="00B70F5D"/>
    <w:rsid w:val="00B82A27"/>
    <w:rsid w:val="00B95744"/>
    <w:rsid w:val="00BC7378"/>
    <w:rsid w:val="00BD06E8"/>
    <w:rsid w:val="00BD71ED"/>
    <w:rsid w:val="00C0011D"/>
    <w:rsid w:val="00C1686B"/>
    <w:rsid w:val="00C209F6"/>
    <w:rsid w:val="00C61637"/>
    <w:rsid w:val="00C66FCD"/>
    <w:rsid w:val="00CE4048"/>
    <w:rsid w:val="00CE530E"/>
    <w:rsid w:val="00CF1E20"/>
    <w:rsid w:val="00CF6339"/>
    <w:rsid w:val="00D17273"/>
    <w:rsid w:val="00D5154E"/>
    <w:rsid w:val="00D71B43"/>
    <w:rsid w:val="00D96B08"/>
    <w:rsid w:val="00E1799C"/>
    <w:rsid w:val="00E80E98"/>
    <w:rsid w:val="00E87658"/>
    <w:rsid w:val="00E87679"/>
    <w:rsid w:val="00E90E6C"/>
    <w:rsid w:val="00EA2964"/>
    <w:rsid w:val="00EB65D4"/>
    <w:rsid w:val="00EC55BB"/>
    <w:rsid w:val="00ED21D4"/>
    <w:rsid w:val="00F07A0A"/>
    <w:rsid w:val="00F12D2E"/>
    <w:rsid w:val="00F65B9D"/>
    <w:rsid w:val="00F729E5"/>
    <w:rsid w:val="00FB0277"/>
    <w:rsid w:val="00FC700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25F786"/>
  <w15:docId w15:val="{FFE65FF0-367B-4281-8D94-D86E7434BE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6676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6541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FB027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8E1F9E"/>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cademic">
    <w:name w:val="Academic"/>
    <w:basedOn w:val="Normal"/>
    <w:link w:val="AcademicChar"/>
    <w:qFormat/>
    <w:rsid w:val="00EA2964"/>
    <w:pPr>
      <w:spacing w:line="360" w:lineRule="auto"/>
    </w:pPr>
    <w:rPr>
      <w:rFonts w:ascii="Times New Roman" w:hAnsi="Times New Roman"/>
      <w:sz w:val="24"/>
      <w:lang w:val="en-GB"/>
    </w:rPr>
  </w:style>
  <w:style w:type="character" w:customStyle="1" w:styleId="AcademicChar">
    <w:name w:val="Academic Char"/>
    <w:basedOn w:val="DefaultParagraphFont"/>
    <w:link w:val="Academic"/>
    <w:rsid w:val="00EA2964"/>
    <w:rPr>
      <w:rFonts w:ascii="Times New Roman" w:hAnsi="Times New Roman"/>
      <w:sz w:val="24"/>
      <w:lang w:val="en-GB"/>
    </w:rPr>
  </w:style>
  <w:style w:type="character" w:customStyle="1" w:styleId="Heading1Char">
    <w:name w:val="Heading 1 Char"/>
    <w:basedOn w:val="DefaultParagraphFont"/>
    <w:link w:val="Heading1"/>
    <w:uiPriority w:val="9"/>
    <w:rsid w:val="00A6676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6676A"/>
    <w:pPr>
      <w:outlineLvl w:val="9"/>
    </w:pPr>
  </w:style>
  <w:style w:type="paragraph" w:styleId="TOC1">
    <w:name w:val="toc 1"/>
    <w:basedOn w:val="Normal"/>
    <w:next w:val="Normal"/>
    <w:autoRedefine/>
    <w:uiPriority w:val="39"/>
    <w:unhideWhenUsed/>
    <w:rsid w:val="00A6676A"/>
    <w:pPr>
      <w:spacing w:after="100"/>
    </w:pPr>
  </w:style>
  <w:style w:type="character" w:styleId="Hyperlink">
    <w:name w:val="Hyperlink"/>
    <w:basedOn w:val="DefaultParagraphFont"/>
    <w:uiPriority w:val="99"/>
    <w:unhideWhenUsed/>
    <w:rsid w:val="00A6676A"/>
    <w:rPr>
      <w:color w:val="0563C1" w:themeColor="hyperlink"/>
      <w:u w:val="single"/>
    </w:rPr>
  </w:style>
  <w:style w:type="character" w:customStyle="1" w:styleId="Heading2Char">
    <w:name w:val="Heading 2 Char"/>
    <w:basedOn w:val="DefaultParagraphFont"/>
    <w:link w:val="Heading2"/>
    <w:uiPriority w:val="9"/>
    <w:rsid w:val="00365417"/>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9F49CA"/>
    <w:pPr>
      <w:spacing w:after="100"/>
      <w:ind w:left="220"/>
    </w:pPr>
  </w:style>
  <w:style w:type="paragraph" w:styleId="NoSpacing">
    <w:name w:val="No Spacing"/>
    <w:link w:val="NoSpacingChar"/>
    <w:uiPriority w:val="1"/>
    <w:qFormat/>
    <w:rsid w:val="00B70F5D"/>
    <w:pPr>
      <w:spacing w:after="0" w:line="240" w:lineRule="auto"/>
    </w:pPr>
    <w:rPr>
      <w:rFonts w:eastAsiaTheme="minorEastAsia"/>
    </w:rPr>
  </w:style>
  <w:style w:type="character" w:customStyle="1" w:styleId="NoSpacingChar">
    <w:name w:val="No Spacing Char"/>
    <w:basedOn w:val="DefaultParagraphFont"/>
    <w:link w:val="NoSpacing"/>
    <w:uiPriority w:val="1"/>
    <w:rsid w:val="00B70F5D"/>
    <w:rPr>
      <w:rFonts w:eastAsiaTheme="minorEastAsia"/>
    </w:rPr>
  </w:style>
  <w:style w:type="paragraph" w:styleId="ListParagraph">
    <w:name w:val="List Paragraph"/>
    <w:basedOn w:val="Normal"/>
    <w:uiPriority w:val="34"/>
    <w:qFormat/>
    <w:rsid w:val="00A34983"/>
    <w:pPr>
      <w:spacing w:after="0" w:line="240" w:lineRule="auto"/>
      <w:ind w:left="720"/>
      <w:contextualSpacing/>
    </w:pPr>
    <w:rPr>
      <w:rFonts w:ascii="Times New Roman" w:eastAsia="Times New Roman" w:hAnsi="Times New Roman" w:cs="Times New Roman"/>
      <w:sz w:val="20"/>
      <w:szCs w:val="20"/>
      <w:lang w:val="en-GB" w:eastAsia="en-GB"/>
    </w:rPr>
  </w:style>
  <w:style w:type="paragraph" w:styleId="NormalWeb">
    <w:name w:val="Normal (Web)"/>
    <w:basedOn w:val="Normal"/>
    <w:uiPriority w:val="99"/>
    <w:unhideWhenUsed/>
    <w:rsid w:val="0012763A"/>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Strong">
    <w:name w:val="Strong"/>
    <w:basedOn w:val="DefaultParagraphFont"/>
    <w:uiPriority w:val="22"/>
    <w:qFormat/>
    <w:rsid w:val="004F15CA"/>
    <w:rPr>
      <w:b/>
      <w:bCs/>
    </w:rPr>
  </w:style>
  <w:style w:type="character" w:customStyle="1" w:styleId="Heading3Char">
    <w:name w:val="Heading 3 Char"/>
    <w:basedOn w:val="DefaultParagraphFont"/>
    <w:link w:val="Heading3"/>
    <w:uiPriority w:val="9"/>
    <w:semiHidden/>
    <w:rsid w:val="00FB0277"/>
    <w:rPr>
      <w:rFonts w:asciiTheme="majorHAnsi" w:eastAsiaTheme="majorEastAsia" w:hAnsiTheme="majorHAnsi" w:cstheme="majorBidi"/>
      <w:color w:val="1F3763" w:themeColor="accent1" w:themeShade="7F"/>
      <w:sz w:val="24"/>
      <w:szCs w:val="24"/>
    </w:rPr>
  </w:style>
  <w:style w:type="character" w:customStyle="1" w:styleId="mntl-sc-block-headingtext">
    <w:name w:val="mntl-sc-block-heading__text"/>
    <w:basedOn w:val="DefaultParagraphFont"/>
    <w:rsid w:val="00FB0277"/>
  </w:style>
  <w:style w:type="paragraph" w:customStyle="1" w:styleId="comp">
    <w:name w:val="comp"/>
    <w:basedOn w:val="Normal"/>
    <w:rsid w:val="00FB0277"/>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mntl-inline-citation">
    <w:name w:val="mntl-inline-citation"/>
    <w:basedOn w:val="DefaultParagraphFont"/>
    <w:rsid w:val="00FB0277"/>
  </w:style>
  <w:style w:type="character" w:customStyle="1" w:styleId="mntl-sc-block-subheadingtext">
    <w:name w:val="mntl-sc-block-subheading__text"/>
    <w:basedOn w:val="DefaultParagraphFont"/>
    <w:rsid w:val="00FB0277"/>
  </w:style>
  <w:style w:type="character" w:styleId="Emphasis">
    <w:name w:val="Emphasis"/>
    <w:basedOn w:val="DefaultParagraphFont"/>
    <w:uiPriority w:val="20"/>
    <w:qFormat/>
    <w:rsid w:val="00FB0277"/>
    <w:rPr>
      <w:i/>
      <w:iCs/>
    </w:rPr>
  </w:style>
  <w:style w:type="paragraph" w:customStyle="1" w:styleId="club-newdesign">
    <w:name w:val="club-newdesign"/>
    <w:basedOn w:val="Normal"/>
    <w:rsid w:val="00293E29"/>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FollowedHyperlink">
    <w:name w:val="FollowedHyperlink"/>
    <w:basedOn w:val="DefaultParagraphFont"/>
    <w:uiPriority w:val="99"/>
    <w:semiHidden/>
    <w:unhideWhenUsed/>
    <w:rsid w:val="00116D17"/>
    <w:rPr>
      <w:color w:val="954F72" w:themeColor="followedHyperlink"/>
      <w:u w:val="single"/>
    </w:rPr>
  </w:style>
  <w:style w:type="character" w:customStyle="1" w:styleId="Heading4Char">
    <w:name w:val="Heading 4 Char"/>
    <w:basedOn w:val="DefaultParagraphFont"/>
    <w:link w:val="Heading4"/>
    <w:uiPriority w:val="9"/>
    <w:semiHidden/>
    <w:rsid w:val="008E1F9E"/>
    <w:rPr>
      <w:rFonts w:asciiTheme="majorHAnsi" w:eastAsiaTheme="majorEastAsia" w:hAnsiTheme="majorHAnsi" w:cstheme="majorBidi"/>
      <w:i/>
      <w:iCs/>
      <w:color w:val="2F5496" w:themeColor="accent1" w:themeShade="BF"/>
    </w:rPr>
  </w:style>
  <w:style w:type="character" w:styleId="UnresolvedMention">
    <w:name w:val="Unresolved Mention"/>
    <w:basedOn w:val="DefaultParagraphFont"/>
    <w:uiPriority w:val="99"/>
    <w:semiHidden/>
    <w:unhideWhenUsed/>
    <w:rsid w:val="002A33F1"/>
    <w:rPr>
      <w:color w:val="605E5C"/>
      <w:shd w:val="clear" w:color="auto" w:fill="E1DFDD"/>
    </w:rPr>
  </w:style>
  <w:style w:type="paragraph" w:styleId="TOC3">
    <w:name w:val="toc 3"/>
    <w:basedOn w:val="Normal"/>
    <w:next w:val="Normal"/>
    <w:autoRedefine/>
    <w:uiPriority w:val="39"/>
    <w:unhideWhenUsed/>
    <w:rsid w:val="00CF1E20"/>
    <w:pPr>
      <w:spacing w:after="100"/>
      <w:ind w:left="440"/>
    </w:pPr>
  </w:style>
  <w:style w:type="paragraph" w:styleId="FootnoteText">
    <w:name w:val="footnote text"/>
    <w:basedOn w:val="Normal"/>
    <w:link w:val="FootnoteTextChar"/>
    <w:uiPriority w:val="99"/>
    <w:semiHidden/>
    <w:unhideWhenUsed/>
    <w:rsid w:val="00D96B0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96B08"/>
    <w:rPr>
      <w:sz w:val="20"/>
      <w:szCs w:val="20"/>
    </w:rPr>
  </w:style>
  <w:style w:type="character" w:styleId="FootnoteReference">
    <w:name w:val="footnote reference"/>
    <w:basedOn w:val="DefaultParagraphFont"/>
    <w:uiPriority w:val="99"/>
    <w:semiHidden/>
    <w:unhideWhenUsed/>
    <w:rsid w:val="00D96B08"/>
    <w:rPr>
      <w:vertAlign w:val="superscript"/>
    </w:rPr>
  </w:style>
  <w:style w:type="paragraph" w:styleId="Bibliography">
    <w:name w:val="Bibliography"/>
    <w:basedOn w:val="Normal"/>
    <w:next w:val="Normal"/>
    <w:uiPriority w:val="37"/>
    <w:unhideWhenUsed/>
    <w:rsid w:val="00C0011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9639984">
      <w:bodyDiv w:val="1"/>
      <w:marLeft w:val="0"/>
      <w:marRight w:val="0"/>
      <w:marTop w:val="0"/>
      <w:marBottom w:val="0"/>
      <w:divBdr>
        <w:top w:val="none" w:sz="0" w:space="0" w:color="auto"/>
        <w:left w:val="none" w:sz="0" w:space="0" w:color="auto"/>
        <w:bottom w:val="none" w:sz="0" w:space="0" w:color="auto"/>
        <w:right w:val="none" w:sz="0" w:space="0" w:color="auto"/>
      </w:divBdr>
    </w:div>
    <w:div w:id="89086694">
      <w:bodyDiv w:val="1"/>
      <w:marLeft w:val="0"/>
      <w:marRight w:val="0"/>
      <w:marTop w:val="0"/>
      <w:marBottom w:val="0"/>
      <w:divBdr>
        <w:top w:val="none" w:sz="0" w:space="0" w:color="auto"/>
        <w:left w:val="none" w:sz="0" w:space="0" w:color="auto"/>
        <w:bottom w:val="none" w:sz="0" w:space="0" w:color="auto"/>
        <w:right w:val="none" w:sz="0" w:space="0" w:color="auto"/>
      </w:divBdr>
    </w:div>
    <w:div w:id="118377591">
      <w:bodyDiv w:val="1"/>
      <w:marLeft w:val="0"/>
      <w:marRight w:val="0"/>
      <w:marTop w:val="0"/>
      <w:marBottom w:val="0"/>
      <w:divBdr>
        <w:top w:val="none" w:sz="0" w:space="0" w:color="auto"/>
        <w:left w:val="none" w:sz="0" w:space="0" w:color="auto"/>
        <w:bottom w:val="none" w:sz="0" w:space="0" w:color="auto"/>
        <w:right w:val="none" w:sz="0" w:space="0" w:color="auto"/>
      </w:divBdr>
      <w:divsChild>
        <w:div w:id="113792570">
          <w:marLeft w:val="0"/>
          <w:marRight w:val="0"/>
          <w:marTop w:val="0"/>
          <w:marBottom w:val="0"/>
          <w:divBdr>
            <w:top w:val="none" w:sz="0" w:space="0" w:color="auto"/>
            <w:left w:val="none" w:sz="0" w:space="0" w:color="auto"/>
            <w:bottom w:val="none" w:sz="0" w:space="0" w:color="auto"/>
            <w:right w:val="none" w:sz="0" w:space="0" w:color="auto"/>
          </w:divBdr>
        </w:div>
      </w:divsChild>
    </w:div>
    <w:div w:id="149904254">
      <w:bodyDiv w:val="1"/>
      <w:marLeft w:val="0"/>
      <w:marRight w:val="0"/>
      <w:marTop w:val="0"/>
      <w:marBottom w:val="0"/>
      <w:divBdr>
        <w:top w:val="none" w:sz="0" w:space="0" w:color="auto"/>
        <w:left w:val="none" w:sz="0" w:space="0" w:color="auto"/>
        <w:bottom w:val="none" w:sz="0" w:space="0" w:color="auto"/>
        <w:right w:val="none" w:sz="0" w:space="0" w:color="auto"/>
      </w:divBdr>
    </w:div>
    <w:div w:id="214657935">
      <w:bodyDiv w:val="1"/>
      <w:marLeft w:val="0"/>
      <w:marRight w:val="0"/>
      <w:marTop w:val="0"/>
      <w:marBottom w:val="0"/>
      <w:divBdr>
        <w:top w:val="none" w:sz="0" w:space="0" w:color="auto"/>
        <w:left w:val="none" w:sz="0" w:space="0" w:color="auto"/>
        <w:bottom w:val="none" w:sz="0" w:space="0" w:color="auto"/>
        <w:right w:val="none" w:sz="0" w:space="0" w:color="auto"/>
      </w:divBdr>
    </w:div>
    <w:div w:id="220678450">
      <w:bodyDiv w:val="1"/>
      <w:marLeft w:val="0"/>
      <w:marRight w:val="0"/>
      <w:marTop w:val="0"/>
      <w:marBottom w:val="0"/>
      <w:divBdr>
        <w:top w:val="none" w:sz="0" w:space="0" w:color="auto"/>
        <w:left w:val="none" w:sz="0" w:space="0" w:color="auto"/>
        <w:bottom w:val="none" w:sz="0" w:space="0" w:color="auto"/>
        <w:right w:val="none" w:sz="0" w:space="0" w:color="auto"/>
      </w:divBdr>
    </w:div>
    <w:div w:id="231934211">
      <w:bodyDiv w:val="1"/>
      <w:marLeft w:val="0"/>
      <w:marRight w:val="0"/>
      <w:marTop w:val="0"/>
      <w:marBottom w:val="0"/>
      <w:divBdr>
        <w:top w:val="none" w:sz="0" w:space="0" w:color="auto"/>
        <w:left w:val="none" w:sz="0" w:space="0" w:color="auto"/>
        <w:bottom w:val="none" w:sz="0" w:space="0" w:color="auto"/>
        <w:right w:val="none" w:sz="0" w:space="0" w:color="auto"/>
      </w:divBdr>
    </w:div>
    <w:div w:id="238902785">
      <w:bodyDiv w:val="1"/>
      <w:marLeft w:val="0"/>
      <w:marRight w:val="0"/>
      <w:marTop w:val="0"/>
      <w:marBottom w:val="0"/>
      <w:divBdr>
        <w:top w:val="none" w:sz="0" w:space="0" w:color="auto"/>
        <w:left w:val="none" w:sz="0" w:space="0" w:color="auto"/>
        <w:bottom w:val="none" w:sz="0" w:space="0" w:color="auto"/>
        <w:right w:val="none" w:sz="0" w:space="0" w:color="auto"/>
      </w:divBdr>
    </w:div>
    <w:div w:id="268975060">
      <w:bodyDiv w:val="1"/>
      <w:marLeft w:val="0"/>
      <w:marRight w:val="0"/>
      <w:marTop w:val="0"/>
      <w:marBottom w:val="0"/>
      <w:divBdr>
        <w:top w:val="none" w:sz="0" w:space="0" w:color="auto"/>
        <w:left w:val="none" w:sz="0" w:space="0" w:color="auto"/>
        <w:bottom w:val="none" w:sz="0" w:space="0" w:color="auto"/>
        <w:right w:val="none" w:sz="0" w:space="0" w:color="auto"/>
      </w:divBdr>
    </w:div>
    <w:div w:id="299463684">
      <w:bodyDiv w:val="1"/>
      <w:marLeft w:val="0"/>
      <w:marRight w:val="0"/>
      <w:marTop w:val="0"/>
      <w:marBottom w:val="0"/>
      <w:divBdr>
        <w:top w:val="none" w:sz="0" w:space="0" w:color="auto"/>
        <w:left w:val="none" w:sz="0" w:space="0" w:color="auto"/>
        <w:bottom w:val="none" w:sz="0" w:space="0" w:color="auto"/>
        <w:right w:val="none" w:sz="0" w:space="0" w:color="auto"/>
      </w:divBdr>
    </w:div>
    <w:div w:id="305859587">
      <w:bodyDiv w:val="1"/>
      <w:marLeft w:val="0"/>
      <w:marRight w:val="0"/>
      <w:marTop w:val="0"/>
      <w:marBottom w:val="0"/>
      <w:divBdr>
        <w:top w:val="none" w:sz="0" w:space="0" w:color="auto"/>
        <w:left w:val="none" w:sz="0" w:space="0" w:color="auto"/>
        <w:bottom w:val="none" w:sz="0" w:space="0" w:color="auto"/>
        <w:right w:val="none" w:sz="0" w:space="0" w:color="auto"/>
      </w:divBdr>
    </w:div>
    <w:div w:id="338853188">
      <w:bodyDiv w:val="1"/>
      <w:marLeft w:val="0"/>
      <w:marRight w:val="0"/>
      <w:marTop w:val="0"/>
      <w:marBottom w:val="0"/>
      <w:divBdr>
        <w:top w:val="none" w:sz="0" w:space="0" w:color="auto"/>
        <w:left w:val="none" w:sz="0" w:space="0" w:color="auto"/>
        <w:bottom w:val="none" w:sz="0" w:space="0" w:color="auto"/>
        <w:right w:val="none" w:sz="0" w:space="0" w:color="auto"/>
      </w:divBdr>
      <w:divsChild>
        <w:div w:id="387647769">
          <w:marLeft w:val="547"/>
          <w:marRight w:val="0"/>
          <w:marTop w:val="115"/>
          <w:marBottom w:val="0"/>
          <w:divBdr>
            <w:top w:val="none" w:sz="0" w:space="0" w:color="auto"/>
            <w:left w:val="none" w:sz="0" w:space="0" w:color="auto"/>
            <w:bottom w:val="none" w:sz="0" w:space="0" w:color="auto"/>
            <w:right w:val="none" w:sz="0" w:space="0" w:color="auto"/>
          </w:divBdr>
        </w:div>
      </w:divsChild>
    </w:div>
    <w:div w:id="354430567">
      <w:bodyDiv w:val="1"/>
      <w:marLeft w:val="0"/>
      <w:marRight w:val="0"/>
      <w:marTop w:val="0"/>
      <w:marBottom w:val="0"/>
      <w:divBdr>
        <w:top w:val="none" w:sz="0" w:space="0" w:color="auto"/>
        <w:left w:val="none" w:sz="0" w:space="0" w:color="auto"/>
        <w:bottom w:val="none" w:sz="0" w:space="0" w:color="auto"/>
        <w:right w:val="none" w:sz="0" w:space="0" w:color="auto"/>
      </w:divBdr>
    </w:div>
    <w:div w:id="364140338">
      <w:bodyDiv w:val="1"/>
      <w:marLeft w:val="0"/>
      <w:marRight w:val="0"/>
      <w:marTop w:val="0"/>
      <w:marBottom w:val="0"/>
      <w:divBdr>
        <w:top w:val="none" w:sz="0" w:space="0" w:color="auto"/>
        <w:left w:val="none" w:sz="0" w:space="0" w:color="auto"/>
        <w:bottom w:val="none" w:sz="0" w:space="0" w:color="auto"/>
        <w:right w:val="none" w:sz="0" w:space="0" w:color="auto"/>
      </w:divBdr>
    </w:div>
    <w:div w:id="449126798">
      <w:bodyDiv w:val="1"/>
      <w:marLeft w:val="0"/>
      <w:marRight w:val="0"/>
      <w:marTop w:val="0"/>
      <w:marBottom w:val="0"/>
      <w:divBdr>
        <w:top w:val="none" w:sz="0" w:space="0" w:color="auto"/>
        <w:left w:val="none" w:sz="0" w:space="0" w:color="auto"/>
        <w:bottom w:val="none" w:sz="0" w:space="0" w:color="auto"/>
        <w:right w:val="none" w:sz="0" w:space="0" w:color="auto"/>
      </w:divBdr>
    </w:div>
    <w:div w:id="456877007">
      <w:bodyDiv w:val="1"/>
      <w:marLeft w:val="0"/>
      <w:marRight w:val="0"/>
      <w:marTop w:val="0"/>
      <w:marBottom w:val="0"/>
      <w:divBdr>
        <w:top w:val="none" w:sz="0" w:space="0" w:color="auto"/>
        <w:left w:val="none" w:sz="0" w:space="0" w:color="auto"/>
        <w:bottom w:val="none" w:sz="0" w:space="0" w:color="auto"/>
        <w:right w:val="none" w:sz="0" w:space="0" w:color="auto"/>
      </w:divBdr>
    </w:div>
    <w:div w:id="457189730">
      <w:bodyDiv w:val="1"/>
      <w:marLeft w:val="0"/>
      <w:marRight w:val="0"/>
      <w:marTop w:val="0"/>
      <w:marBottom w:val="0"/>
      <w:divBdr>
        <w:top w:val="none" w:sz="0" w:space="0" w:color="auto"/>
        <w:left w:val="none" w:sz="0" w:space="0" w:color="auto"/>
        <w:bottom w:val="none" w:sz="0" w:space="0" w:color="auto"/>
        <w:right w:val="none" w:sz="0" w:space="0" w:color="auto"/>
      </w:divBdr>
    </w:div>
    <w:div w:id="486940881">
      <w:bodyDiv w:val="1"/>
      <w:marLeft w:val="0"/>
      <w:marRight w:val="0"/>
      <w:marTop w:val="0"/>
      <w:marBottom w:val="0"/>
      <w:divBdr>
        <w:top w:val="none" w:sz="0" w:space="0" w:color="auto"/>
        <w:left w:val="none" w:sz="0" w:space="0" w:color="auto"/>
        <w:bottom w:val="none" w:sz="0" w:space="0" w:color="auto"/>
        <w:right w:val="none" w:sz="0" w:space="0" w:color="auto"/>
      </w:divBdr>
    </w:div>
    <w:div w:id="531890805">
      <w:bodyDiv w:val="1"/>
      <w:marLeft w:val="0"/>
      <w:marRight w:val="0"/>
      <w:marTop w:val="0"/>
      <w:marBottom w:val="0"/>
      <w:divBdr>
        <w:top w:val="none" w:sz="0" w:space="0" w:color="auto"/>
        <w:left w:val="none" w:sz="0" w:space="0" w:color="auto"/>
        <w:bottom w:val="none" w:sz="0" w:space="0" w:color="auto"/>
        <w:right w:val="none" w:sz="0" w:space="0" w:color="auto"/>
      </w:divBdr>
    </w:div>
    <w:div w:id="543373173">
      <w:bodyDiv w:val="1"/>
      <w:marLeft w:val="0"/>
      <w:marRight w:val="0"/>
      <w:marTop w:val="0"/>
      <w:marBottom w:val="0"/>
      <w:divBdr>
        <w:top w:val="none" w:sz="0" w:space="0" w:color="auto"/>
        <w:left w:val="none" w:sz="0" w:space="0" w:color="auto"/>
        <w:bottom w:val="none" w:sz="0" w:space="0" w:color="auto"/>
        <w:right w:val="none" w:sz="0" w:space="0" w:color="auto"/>
      </w:divBdr>
    </w:div>
    <w:div w:id="546069828">
      <w:bodyDiv w:val="1"/>
      <w:marLeft w:val="0"/>
      <w:marRight w:val="0"/>
      <w:marTop w:val="0"/>
      <w:marBottom w:val="0"/>
      <w:divBdr>
        <w:top w:val="none" w:sz="0" w:space="0" w:color="auto"/>
        <w:left w:val="none" w:sz="0" w:space="0" w:color="auto"/>
        <w:bottom w:val="none" w:sz="0" w:space="0" w:color="auto"/>
        <w:right w:val="none" w:sz="0" w:space="0" w:color="auto"/>
      </w:divBdr>
    </w:div>
    <w:div w:id="599798893">
      <w:bodyDiv w:val="1"/>
      <w:marLeft w:val="0"/>
      <w:marRight w:val="0"/>
      <w:marTop w:val="0"/>
      <w:marBottom w:val="0"/>
      <w:divBdr>
        <w:top w:val="none" w:sz="0" w:space="0" w:color="auto"/>
        <w:left w:val="none" w:sz="0" w:space="0" w:color="auto"/>
        <w:bottom w:val="none" w:sz="0" w:space="0" w:color="auto"/>
        <w:right w:val="none" w:sz="0" w:space="0" w:color="auto"/>
      </w:divBdr>
    </w:div>
    <w:div w:id="643240427">
      <w:bodyDiv w:val="1"/>
      <w:marLeft w:val="0"/>
      <w:marRight w:val="0"/>
      <w:marTop w:val="0"/>
      <w:marBottom w:val="0"/>
      <w:divBdr>
        <w:top w:val="none" w:sz="0" w:space="0" w:color="auto"/>
        <w:left w:val="none" w:sz="0" w:space="0" w:color="auto"/>
        <w:bottom w:val="none" w:sz="0" w:space="0" w:color="auto"/>
        <w:right w:val="none" w:sz="0" w:space="0" w:color="auto"/>
      </w:divBdr>
    </w:div>
    <w:div w:id="676469910">
      <w:bodyDiv w:val="1"/>
      <w:marLeft w:val="0"/>
      <w:marRight w:val="0"/>
      <w:marTop w:val="0"/>
      <w:marBottom w:val="0"/>
      <w:divBdr>
        <w:top w:val="none" w:sz="0" w:space="0" w:color="auto"/>
        <w:left w:val="none" w:sz="0" w:space="0" w:color="auto"/>
        <w:bottom w:val="none" w:sz="0" w:space="0" w:color="auto"/>
        <w:right w:val="none" w:sz="0" w:space="0" w:color="auto"/>
      </w:divBdr>
    </w:div>
    <w:div w:id="713698387">
      <w:bodyDiv w:val="1"/>
      <w:marLeft w:val="0"/>
      <w:marRight w:val="0"/>
      <w:marTop w:val="0"/>
      <w:marBottom w:val="0"/>
      <w:divBdr>
        <w:top w:val="none" w:sz="0" w:space="0" w:color="auto"/>
        <w:left w:val="none" w:sz="0" w:space="0" w:color="auto"/>
        <w:bottom w:val="none" w:sz="0" w:space="0" w:color="auto"/>
        <w:right w:val="none" w:sz="0" w:space="0" w:color="auto"/>
      </w:divBdr>
    </w:div>
    <w:div w:id="715663121">
      <w:bodyDiv w:val="1"/>
      <w:marLeft w:val="0"/>
      <w:marRight w:val="0"/>
      <w:marTop w:val="0"/>
      <w:marBottom w:val="0"/>
      <w:divBdr>
        <w:top w:val="none" w:sz="0" w:space="0" w:color="auto"/>
        <w:left w:val="none" w:sz="0" w:space="0" w:color="auto"/>
        <w:bottom w:val="none" w:sz="0" w:space="0" w:color="auto"/>
        <w:right w:val="none" w:sz="0" w:space="0" w:color="auto"/>
      </w:divBdr>
    </w:div>
    <w:div w:id="725758810">
      <w:bodyDiv w:val="1"/>
      <w:marLeft w:val="0"/>
      <w:marRight w:val="0"/>
      <w:marTop w:val="0"/>
      <w:marBottom w:val="0"/>
      <w:divBdr>
        <w:top w:val="none" w:sz="0" w:space="0" w:color="auto"/>
        <w:left w:val="none" w:sz="0" w:space="0" w:color="auto"/>
        <w:bottom w:val="none" w:sz="0" w:space="0" w:color="auto"/>
        <w:right w:val="none" w:sz="0" w:space="0" w:color="auto"/>
      </w:divBdr>
    </w:div>
    <w:div w:id="738746424">
      <w:bodyDiv w:val="1"/>
      <w:marLeft w:val="0"/>
      <w:marRight w:val="0"/>
      <w:marTop w:val="0"/>
      <w:marBottom w:val="0"/>
      <w:divBdr>
        <w:top w:val="none" w:sz="0" w:space="0" w:color="auto"/>
        <w:left w:val="none" w:sz="0" w:space="0" w:color="auto"/>
        <w:bottom w:val="none" w:sz="0" w:space="0" w:color="auto"/>
        <w:right w:val="none" w:sz="0" w:space="0" w:color="auto"/>
      </w:divBdr>
    </w:div>
    <w:div w:id="747338798">
      <w:bodyDiv w:val="1"/>
      <w:marLeft w:val="0"/>
      <w:marRight w:val="0"/>
      <w:marTop w:val="0"/>
      <w:marBottom w:val="0"/>
      <w:divBdr>
        <w:top w:val="none" w:sz="0" w:space="0" w:color="auto"/>
        <w:left w:val="none" w:sz="0" w:space="0" w:color="auto"/>
        <w:bottom w:val="none" w:sz="0" w:space="0" w:color="auto"/>
        <w:right w:val="none" w:sz="0" w:space="0" w:color="auto"/>
      </w:divBdr>
      <w:divsChild>
        <w:div w:id="229734724">
          <w:marLeft w:val="547"/>
          <w:marRight w:val="0"/>
          <w:marTop w:val="134"/>
          <w:marBottom w:val="0"/>
          <w:divBdr>
            <w:top w:val="none" w:sz="0" w:space="0" w:color="auto"/>
            <w:left w:val="none" w:sz="0" w:space="0" w:color="auto"/>
            <w:bottom w:val="none" w:sz="0" w:space="0" w:color="auto"/>
            <w:right w:val="none" w:sz="0" w:space="0" w:color="auto"/>
          </w:divBdr>
        </w:div>
        <w:div w:id="1172181647">
          <w:marLeft w:val="547"/>
          <w:marRight w:val="0"/>
          <w:marTop w:val="134"/>
          <w:marBottom w:val="0"/>
          <w:divBdr>
            <w:top w:val="none" w:sz="0" w:space="0" w:color="auto"/>
            <w:left w:val="none" w:sz="0" w:space="0" w:color="auto"/>
            <w:bottom w:val="none" w:sz="0" w:space="0" w:color="auto"/>
            <w:right w:val="none" w:sz="0" w:space="0" w:color="auto"/>
          </w:divBdr>
        </w:div>
        <w:div w:id="1993823589">
          <w:marLeft w:val="547"/>
          <w:marRight w:val="0"/>
          <w:marTop w:val="134"/>
          <w:marBottom w:val="0"/>
          <w:divBdr>
            <w:top w:val="none" w:sz="0" w:space="0" w:color="auto"/>
            <w:left w:val="none" w:sz="0" w:space="0" w:color="auto"/>
            <w:bottom w:val="none" w:sz="0" w:space="0" w:color="auto"/>
            <w:right w:val="none" w:sz="0" w:space="0" w:color="auto"/>
          </w:divBdr>
        </w:div>
      </w:divsChild>
    </w:div>
    <w:div w:id="750850204">
      <w:bodyDiv w:val="1"/>
      <w:marLeft w:val="0"/>
      <w:marRight w:val="0"/>
      <w:marTop w:val="0"/>
      <w:marBottom w:val="0"/>
      <w:divBdr>
        <w:top w:val="none" w:sz="0" w:space="0" w:color="auto"/>
        <w:left w:val="none" w:sz="0" w:space="0" w:color="auto"/>
        <w:bottom w:val="none" w:sz="0" w:space="0" w:color="auto"/>
        <w:right w:val="none" w:sz="0" w:space="0" w:color="auto"/>
      </w:divBdr>
    </w:div>
    <w:div w:id="757095582">
      <w:bodyDiv w:val="1"/>
      <w:marLeft w:val="0"/>
      <w:marRight w:val="0"/>
      <w:marTop w:val="0"/>
      <w:marBottom w:val="0"/>
      <w:divBdr>
        <w:top w:val="none" w:sz="0" w:space="0" w:color="auto"/>
        <w:left w:val="none" w:sz="0" w:space="0" w:color="auto"/>
        <w:bottom w:val="none" w:sz="0" w:space="0" w:color="auto"/>
        <w:right w:val="none" w:sz="0" w:space="0" w:color="auto"/>
      </w:divBdr>
    </w:div>
    <w:div w:id="773206522">
      <w:bodyDiv w:val="1"/>
      <w:marLeft w:val="0"/>
      <w:marRight w:val="0"/>
      <w:marTop w:val="0"/>
      <w:marBottom w:val="0"/>
      <w:divBdr>
        <w:top w:val="none" w:sz="0" w:space="0" w:color="auto"/>
        <w:left w:val="none" w:sz="0" w:space="0" w:color="auto"/>
        <w:bottom w:val="none" w:sz="0" w:space="0" w:color="auto"/>
        <w:right w:val="none" w:sz="0" w:space="0" w:color="auto"/>
      </w:divBdr>
    </w:div>
    <w:div w:id="802887209">
      <w:bodyDiv w:val="1"/>
      <w:marLeft w:val="0"/>
      <w:marRight w:val="0"/>
      <w:marTop w:val="0"/>
      <w:marBottom w:val="0"/>
      <w:divBdr>
        <w:top w:val="none" w:sz="0" w:space="0" w:color="auto"/>
        <w:left w:val="none" w:sz="0" w:space="0" w:color="auto"/>
        <w:bottom w:val="none" w:sz="0" w:space="0" w:color="auto"/>
        <w:right w:val="none" w:sz="0" w:space="0" w:color="auto"/>
      </w:divBdr>
      <w:divsChild>
        <w:div w:id="1033575364">
          <w:marLeft w:val="0"/>
          <w:marRight w:val="0"/>
          <w:marTop w:val="0"/>
          <w:marBottom w:val="0"/>
          <w:divBdr>
            <w:top w:val="none" w:sz="0" w:space="0" w:color="auto"/>
            <w:left w:val="none" w:sz="0" w:space="0" w:color="auto"/>
            <w:bottom w:val="none" w:sz="0" w:space="0" w:color="auto"/>
            <w:right w:val="none" w:sz="0" w:space="0" w:color="auto"/>
          </w:divBdr>
        </w:div>
      </w:divsChild>
    </w:div>
    <w:div w:id="818810682">
      <w:bodyDiv w:val="1"/>
      <w:marLeft w:val="0"/>
      <w:marRight w:val="0"/>
      <w:marTop w:val="0"/>
      <w:marBottom w:val="0"/>
      <w:divBdr>
        <w:top w:val="none" w:sz="0" w:space="0" w:color="auto"/>
        <w:left w:val="none" w:sz="0" w:space="0" w:color="auto"/>
        <w:bottom w:val="none" w:sz="0" w:space="0" w:color="auto"/>
        <w:right w:val="none" w:sz="0" w:space="0" w:color="auto"/>
      </w:divBdr>
    </w:div>
    <w:div w:id="869607990">
      <w:bodyDiv w:val="1"/>
      <w:marLeft w:val="0"/>
      <w:marRight w:val="0"/>
      <w:marTop w:val="0"/>
      <w:marBottom w:val="0"/>
      <w:divBdr>
        <w:top w:val="none" w:sz="0" w:space="0" w:color="auto"/>
        <w:left w:val="none" w:sz="0" w:space="0" w:color="auto"/>
        <w:bottom w:val="none" w:sz="0" w:space="0" w:color="auto"/>
        <w:right w:val="none" w:sz="0" w:space="0" w:color="auto"/>
      </w:divBdr>
      <w:divsChild>
        <w:div w:id="356345938">
          <w:marLeft w:val="0"/>
          <w:marRight w:val="0"/>
          <w:marTop w:val="0"/>
          <w:marBottom w:val="0"/>
          <w:divBdr>
            <w:top w:val="none" w:sz="0" w:space="0" w:color="auto"/>
            <w:left w:val="none" w:sz="0" w:space="0" w:color="auto"/>
            <w:bottom w:val="none" w:sz="0" w:space="0" w:color="auto"/>
            <w:right w:val="none" w:sz="0" w:space="0" w:color="auto"/>
          </w:divBdr>
          <w:divsChild>
            <w:div w:id="1185291353">
              <w:marLeft w:val="0"/>
              <w:marRight w:val="0"/>
              <w:marTop w:val="0"/>
              <w:marBottom w:val="0"/>
              <w:divBdr>
                <w:top w:val="none" w:sz="0" w:space="0" w:color="auto"/>
                <w:left w:val="none" w:sz="0" w:space="0" w:color="auto"/>
                <w:bottom w:val="none" w:sz="0" w:space="0" w:color="auto"/>
                <w:right w:val="none" w:sz="0" w:space="0" w:color="auto"/>
              </w:divBdr>
              <w:divsChild>
                <w:div w:id="1804034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5938974">
          <w:marLeft w:val="0"/>
          <w:marRight w:val="0"/>
          <w:marTop w:val="0"/>
          <w:marBottom w:val="0"/>
          <w:divBdr>
            <w:top w:val="none" w:sz="0" w:space="0" w:color="auto"/>
            <w:left w:val="none" w:sz="0" w:space="0" w:color="auto"/>
            <w:bottom w:val="none" w:sz="0" w:space="0" w:color="auto"/>
            <w:right w:val="none" w:sz="0" w:space="0" w:color="auto"/>
          </w:divBdr>
          <w:divsChild>
            <w:div w:id="188180218">
              <w:marLeft w:val="0"/>
              <w:marRight w:val="0"/>
              <w:marTop w:val="0"/>
              <w:marBottom w:val="0"/>
              <w:divBdr>
                <w:top w:val="single" w:sz="6" w:space="0" w:color="E1E2E6"/>
                <w:left w:val="single" w:sz="6" w:space="0" w:color="E1E2E6"/>
                <w:bottom w:val="single" w:sz="6" w:space="0" w:color="E1E2E6"/>
                <w:right w:val="single" w:sz="6" w:space="0" w:color="E1E2E6"/>
              </w:divBdr>
              <w:divsChild>
                <w:div w:id="16275460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4177194">
          <w:marLeft w:val="0"/>
          <w:marRight w:val="0"/>
          <w:marTop w:val="0"/>
          <w:marBottom w:val="0"/>
          <w:divBdr>
            <w:top w:val="none" w:sz="0" w:space="0" w:color="auto"/>
            <w:left w:val="none" w:sz="0" w:space="0" w:color="auto"/>
            <w:bottom w:val="none" w:sz="0" w:space="0" w:color="auto"/>
            <w:right w:val="none" w:sz="0" w:space="0" w:color="auto"/>
          </w:divBdr>
          <w:divsChild>
            <w:div w:id="88737638">
              <w:marLeft w:val="0"/>
              <w:marRight w:val="0"/>
              <w:marTop w:val="0"/>
              <w:marBottom w:val="0"/>
              <w:divBdr>
                <w:top w:val="single" w:sz="6" w:space="0" w:color="E1E2E6"/>
                <w:left w:val="single" w:sz="6" w:space="0" w:color="E1E2E6"/>
                <w:bottom w:val="single" w:sz="6" w:space="0" w:color="E1E2E6"/>
                <w:right w:val="single" w:sz="6" w:space="0" w:color="E1E2E6"/>
              </w:divBdr>
              <w:divsChild>
                <w:div w:id="194197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0792176">
      <w:bodyDiv w:val="1"/>
      <w:marLeft w:val="0"/>
      <w:marRight w:val="0"/>
      <w:marTop w:val="0"/>
      <w:marBottom w:val="0"/>
      <w:divBdr>
        <w:top w:val="none" w:sz="0" w:space="0" w:color="auto"/>
        <w:left w:val="none" w:sz="0" w:space="0" w:color="auto"/>
        <w:bottom w:val="none" w:sz="0" w:space="0" w:color="auto"/>
        <w:right w:val="none" w:sz="0" w:space="0" w:color="auto"/>
      </w:divBdr>
    </w:div>
    <w:div w:id="990447194">
      <w:bodyDiv w:val="1"/>
      <w:marLeft w:val="0"/>
      <w:marRight w:val="0"/>
      <w:marTop w:val="0"/>
      <w:marBottom w:val="0"/>
      <w:divBdr>
        <w:top w:val="none" w:sz="0" w:space="0" w:color="auto"/>
        <w:left w:val="none" w:sz="0" w:space="0" w:color="auto"/>
        <w:bottom w:val="none" w:sz="0" w:space="0" w:color="auto"/>
        <w:right w:val="none" w:sz="0" w:space="0" w:color="auto"/>
      </w:divBdr>
    </w:div>
    <w:div w:id="1052850812">
      <w:bodyDiv w:val="1"/>
      <w:marLeft w:val="0"/>
      <w:marRight w:val="0"/>
      <w:marTop w:val="0"/>
      <w:marBottom w:val="0"/>
      <w:divBdr>
        <w:top w:val="none" w:sz="0" w:space="0" w:color="auto"/>
        <w:left w:val="none" w:sz="0" w:space="0" w:color="auto"/>
        <w:bottom w:val="none" w:sz="0" w:space="0" w:color="auto"/>
        <w:right w:val="none" w:sz="0" w:space="0" w:color="auto"/>
      </w:divBdr>
    </w:div>
    <w:div w:id="1100875599">
      <w:bodyDiv w:val="1"/>
      <w:marLeft w:val="0"/>
      <w:marRight w:val="0"/>
      <w:marTop w:val="0"/>
      <w:marBottom w:val="0"/>
      <w:divBdr>
        <w:top w:val="none" w:sz="0" w:space="0" w:color="auto"/>
        <w:left w:val="none" w:sz="0" w:space="0" w:color="auto"/>
        <w:bottom w:val="none" w:sz="0" w:space="0" w:color="auto"/>
        <w:right w:val="none" w:sz="0" w:space="0" w:color="auto"/>
      </w:divBdr>
      <w:divsChild>
        <w:div w:id="225841922">
          <w:marLeft w:val="547"/>
          <w:marRight w:val="0"/>
          <w:marTop w:val="96"/>
          <w:marBottom w:val="0"/>
          <w:divBdr>
            <w:top w:val="none" w:sz="0" w:space="0" w:color="auto"/>
            <w:left w:val="none" w:sz="0" w:space="0" w:color="auto"/>
            <w:bottom w:val="none" w:sz="0" w:space="0" w:color="auto"/>
            <w:right w:val="none" w:sz="0" w:space="0" w:color="auto"/>
          </w:divBdr>
        </w:div>
        <w:div w:id="230818440">
          <w:marLeft w:val="547"/>
          <w:marRight w:val="0"/>
          <w:marTop w:val="96"/>
          <w:marBottom w:val="0"/>
          <w:divBdr>
            <w:top w:val="none" w:sz="0" w:space="0" w:color="auto"/>
            <w:left w:val="none" w:sz="0" w:space="0" w:color="auto"/>
            <w:bottom w:val="none" w:sz="0" w:space="0" w:color="auto"/>
            <w:right w:val="none" w:sz="0" w:space="0" w:color="auto"/>
          </w:divBdr>
        </w:div>
        <w:div w:id="381441153">
          <w:marLeft w:val="547"/>
          <w:marRight w:val="0"/>
          <w:marTop w:val="96"/>
          <w:marBottom w:val="0"/>
          <w:divBdr>
            <w:top w:val="none" w:sz="0" w:space="0" w:color="auto"/>
            <w:left w:val="none" w:sz="0" w:space="0" w:color="auto"/>
            <w:bottom w:val="none" w:sz="0" w:space="0" w:color="auto"/>
            <w:right w:val="none" w:sz="0" w:space="0" w:color="auto"/>
          </w:divBdr>
        </w:div>
        <w:div w:id="551576014">
          <w:marLeft w:val="547"/>
          <w:marRight w:val="0"/>
          <w:marTop w:val="96"/>
          <w:marBottom w:val="0"/>
          <w:divBdr>
            <w:top w:val="none" w:sz="0" w:space="0" w:color="auto"/>
            <w:left w:val="none" w:sz="0" w:space="0" w:color="auto"/>
            <w:bottom w:val="none" w:sz="0" w:space="0" w:color="auto"/>
            <w:right w:val="none" w:sz="0" w:space="0" w:color="auto"/>
          </w:divBdr>
        </w:div>
        <w:div w:id="903419107">
          <w:marLeft w:val="547"/>
          <w:marRight w:val="0"/>
          <w:marTop w:val="96"/>
          <w:marBottom w:val="0"/>
          <w:divBdr>
            <w:top w:val="none" w:sz="0" w:space="0" w:color="auto"/>
            <w:left w:val="none" w:sz="0" w:space="0" w:color="auto"/>
            <w:bottom w:val="none" w:sz="0" w:space="0" w:color="auto"/>
            <w:right w:val="none" w:sz="0" w:space="0" w:color="auto"/>
          </w:divBdr>
        </w:div>
        <w:div w:id="969361500">
          <w:marLeft w:val="547"/>
          <w:marRight w:val="0"/>
          <w:marTop w:val="96"/>
          <w:marBottom w:val="0"/>
          <w:divBdr>
            <w:top w:val="none" w:sz="0" w:space="0" w:color="auto"/>
            <w:left w:val="none" w:sz="0" w:space="0" w:color="auto"/>
            <w:bottom w:val="none" w:sz="0" w:space="0" w:color="auto"/>
            <w:right w:val="none" w:sz="0" w:space="0" w:color="auto"/>
          </w:divBdr>
        </w:div>
        <w:div w:id="1767113940">
          <w:marLeft w:val="547"/>
          <w:marRight w:val="0"/>
          <w:marTop w:val="96"/>
          <w:marBottom w:val="0"/>
          <w:divBdr>
            <w:top w:val="none" w:sz="0" w:space="0" w:color="auto"/>
            <w:left w:val="none" w:sz="0" w:space="0" w:color="auto"/>
            <w:bottom w:val="none" w:sz="0" w:space="0" w:color="auto"/>
            <w:right w:val="none" w:sz="0" w:space="0" w:color="auto"/>
          </w:divBdr>
        </w:div>
        <w:div w:id="2071882761">
          <w:marLeft w:val="547"/>
          <w:marRight w:val="0"/>
          <w:marTop w:val="96"/>
          <w:marBottom w:val="0"/>
          <w:divBdr>
            <w:top w:val="none" w:sz="0" w:space="0" w:color="auto"/>
            <w:left w:val="none" w:sz="0" w:space="0" w:color="auto"/>
            <w:bottom w:val="none" w:sz="0" w:space="0" w:color="auto"/>
            <w:right w:val="none" w:sz="0" w:space="0" w:color="auto"/>
          </w:divBdr>
        </w:div>
      </w:divsChild>
    </w:div>
    <w:div w:id="1108548497">
      <w:bodyDiv w:val="1"/>
      <w:marLeft w:val="0"/>
      <w:marRight w:val="0"/>
      <w:marTop w:val="0"/>
      <w:marBottom w:val="0"/>
      <w:divBdr>
        <w:top w:val="none" w:sz="0" w:space="0" w:color="auto"/>
        <w:left w:val="none" w:sz="0" w:space="0" w:color="auto"/>
        <w:bottom w:val="none" w:sz="0" w:space="0" w:color="auto"/>
        <w:right w:val="none" w:sz="0" w:space="0" w:color="auto"/>
      </w:divBdr>
    </w:div>
    <w:div w:id="1183325364">
      <w:bodyDiv w:val="1"/>
      <w:marLeft w:val="0"/>
      <w:marRight w:val="0"/>
      <w:marTop w:val="0"/>
      <w:marBottom w:val="0"/>
      <w:divBdr>
        <w:top w:val="none" w:sz="0" w:space="0" w:color="auto"/>
        <w:left w:val="none" w:sz="0" w:space="0" w:color="auto"/>
        <w:bottom w:val="none" w:sz="0" w:space="0" w:color="auto"/>
        <w:right w:val="none" w:sz="0" w:space="0" w:color="auto"/>
      </w:divBdr>
    </w:div>
    <w:div w:id="1187982238">
      <w:bodyDiv w:val="1"/>
      <w:marLeft w:val="0"/>
      <w:marRight w:val="0"/>
      <w:marTop w:val="0"/>
      <w:marBottom w:val="0"/>
      <w:divBdr>
        <w:top w:val="none" w:sz="0" w:space="0" w:color="auto"/>
        <w:left w:val="none" w:sz="0" w:space="0" w:color="auto"/>
        <w:bottom w:val="none" w:sz="0" w:space="0" w:color="auto"/>
        <w:right w:val="none" w:sz="0" w:space="0" w:color="auto"/>
      </w:divBdr>
    </w:div>
    <w:div w:id="1258519962">
      <w:bodyDiv w:val="1"/>
      <w:marLeft w:val="0"/>
      <w:marRight w:val="0"/>
      <w:marTop w:val="0"/>
      <w:marBottom w:val="0"/>
      <w:divBdr>
        <w:top w:val="none" w:sz="0" w:space="0" w:color="auto"/>
        <w:left w:val="none" w:sz="0" w:space="0" w:color="auto"/>
        <w:bottom w:val="none" w:sz="0" w:space="0" w:color="auto"/>
        <w:right w:val="none" w:sz="0" w:space="0" w:color="auto"/>
      </w:divBdr>
      <w:divsChild>
        <w:div w:id="1411805877">
          <w:marLeft w:val="0"/>
          <w:marRight w:val="0"/>
          <w:marTop w:val="0"/>
          <w:marBottom w:val="0"/>
          <w:divBdr>
            <w:top w:val="single" w:sz="2" w:space="0" w:color="E9E9E9"/>
            <w:left w:val="single" w:sz="2" w:space="0" w:color="E9E9E9"/>
            <w:bottom w:val="single" w:sz="2" w:space="0" w:color="E9E9E9"/>
            <w:right w:val="single" w:sz="2" w:space="0" w:color="E9E9E9"/>
          </w:divBdr>
        </w:div>
        <w:div w:id="1824812238">
          <w:marLeft w:val="0"/>
          <w:marRight w:val="0"/>
          <w:marTop w:val="0"/>
          <w:marBottom w:val="0"/>
          <w:divBdr>
            <w:top w:val="single" w:sz="2" w:space="0" w:color="E9E9E9"/>
            <w:left w:val="single" w:sz="2" w:space="0" w:color="E9E9E9"/>
            <w:bottom w:val="single" w:sz="2" w:space="0" w:color="E9E9E9"/>
            <w:right w:val="single" w:sz="2" w:space="0" w:color="E9E9E9"/>
          </w:divBdr>
        </w:div>
      </w:divsChild>
    </w:div>
    <w:div w:id="1331370682">
      <w:bodyDiv w:val="1"/>
      <w:marLeft w:val="0"/>
      <w:marRight w:val="0"/>
      <w:marTop w:val="0"/>
      <w:marBottom w:val="0"/>
      <w:divBdr>
        <w:top w:val="none" w:sz="0" w:space="0" w:color="auto"/>
        <w:left w:val="none" w:sz="0" w:space="0" w:color="auto"/>
        <w:bottom w:val="none" w:sz="0" w:space="0" w:color="auto"/>
        <w:right w:val="none" w:sz="0" w:space="0" w:color="auto"/>
      </w:divBdr>
      <w:divsChild>
        <w:div w:id="514196305">
          <w:marLeft w:val="0"/>
          <w:marRight w:val="0"/>
          <w:marTop w:val="0"/>
          <w:marBottom w:val="0"/>
          <w:divBdr>
            <w:top w:val="none" w:sz="0" w:space="0" w:color="auto"/>
            <w:left w:val="none" w:sz="0" w:space="0" w:color="auto"/>
            <w:bottom w:val="none" w:sz="0" w:space="0" w:color="auto"/>
            <w:right w:val="none" w:sz="0" w:space="0" w:color="auto"/>
          </w:divBdr>
          <w:divsChild>
            <w:div w:id="369493687">
              <w:marLeft w:val="0"/>
              <w:marRight w:val="0"/>
              <w:marTop w:val="0"/>
              <w:marBottom w:val="0"/>
              <w:divBdr>
                <w:top w:val="none" w:sz="0" w:space="0" w:color="auto"/>
                <w:left w:val="none" w:sz="0" w:space="0" w:color="auto"/>
                <w:bottom w:val="none" w:sz="0" w:space="0" w:color="auto"/>
                <w:right w:val="none" w:sz="0" w:space="0" w:color="auto"/>
              </w:divBdr>
              <w:divsChild>
                <w:div w:id="128331243">
                  <w:marLeft w:val="0"/>
                  <w:marRight w:val="0"/>
                  <w:marTop w:val="240"/>
                  <w:marBottom w:val="240"/>
                  <w:divBdr>
                    <w:top w:val="none" w:sz="0" w:space="0" w:color="auto"/>
                    <w:left w:val="none" w:sz="0" w:space="0" w:color="auto"/>
                    <w:bottom w:val="none" w:sz="0" w:space="0" w:color="auto"/>
                    <w:right w:val="none" w:sz="0" w:space="0" w:color="auto"/>
                  </w:divBdr>
                  <w:divsChild>
                    <w:div w:id="2106027993">
                      <w:marLeft w:val="0"/>
                      <w:marRight w:val="0"/>
                      <w:marTop w:val="0"/>
                      <w:marBottom w:val="0"/>
                      <w:divBdr>
                        <w:top w:val="none" w:sz="0" w:space="0" w:color="auto"/>
                        <w:left w:val="none" w:sz="0" w:space="0" w:color="auto"/>
                        <w:bottom w:val="none" w:sz="0" w:space="0" w:color="auto"/>
                        <w:right w:val="none" w:sz="0" w:space="0" w:color="auto"/>
                      </w:divBdr>
                      <w:divsChild>
                        <w:div w:id="1588266137">
                          <w:marLeft w:val="0"/>
                          <w:marRight w:val="0"/>
                          <w:marTop w:val="0"/>
                          <w:marBottom w:val="0"/>
                          <w:divBdr>
                            <w:top w:val="none" w:sz="0" w:space="0" w:color="auto"/>
                            <w:left w:val="none" w:sz="0" w:space="0" w:color="auto"/>
                            <w:bottom w:val="none" w:sz="0" w:space="0" w:color="auto"/>
                            <w:right w:val="none" w:sz="0" w:space="0" w:color="auto"/>
                          </w:divBdr>
                          <w:divsChild>
                            <w:div w:id="381444946">
                              <w:marLeft w:val="0"/>
                              <w:marRight w:val="0"/>
                              <w:marTop w:val="0"/>
                              <w:marBottom w:val="0"/>
                              <w:divBdr>
                                <w:top w:val="none" w:sz="0" w:space="0" w:color="auto"/>
                                <w:left w:val="none" w:sz="0" w:space="0" w:color="auto"/>
                                <w:bottom w:val="none" w:sz="0" w:space="0" w:color="auto"/>
                                <w:right w:val="none" w:sz="0" w:space="0" w:color="auto"/>
                              </w:divBdr>
                              <w:divsChild>
                                <w:div w:id="1379352653">
                                  <w:marLeft w:val="0"/>
                                  <w:marRight w:val="0"/>
                                  <w:marTop w:val="0"/>
                                  <w:marBottom w:val="0"/>
                                  <w:divBdr>
                                    <w:top w:val="none" w:sz="0" w:space="0" w:color="auto"/>
                                    <w:left w:val="none" w:sz="0" w:space="0" w:color="auto"/>
                                    <w:bottom w:val="none" w:sz="0" w:space="0" w:color="auto"/>
                                    <w:right w:val="none" w:sz="0" w:space="0" w:color="auto"/>
                                  </w:divBdr>
                                  <w:divsChild>
                                    <w:div w:id="544024144">
                                      <w:marLeft w:val="0"/>
                                      <w:marRight w:val="0"/>
                                      <w:marTop w:val="0"/>
                                      <w:marBottom w:val="0"/>
                                      <w:divBdr>
                                        <w:top w:val="none" w:sz="0" w:space="0" w:color="auto"/>
                                        <w:left w:val="none" w:sz="0" w:space="0" w:color="auto"/>
                                        <w:bottom w:val="none" w:sz="0" w:space="0" w:color="auto"/>
                                        <w:right w:val="none" w:sz="0" w:space="0" w:color="auto"/>
                                      </w:divBdr>
                                      <w:divsChild>
                                        <w:div w:id="848954996">
                                          <w:marLeft w:val="0"/>
                                          <w:marRight w:val="0"/>
                                          <w:marTop w:val="0"/>
                                          <w:marBottom w:val="0"/>
                                          <w:divBdr>
                                            <w:top w:val="none" w:sz="0" w:space="0" w:color="auto"/>
                                            <w:left w:val="none" w:sz="0" w:space="0" w:color="auto"/>
                                            <w:bottom w:val="none" w:sz="0" w:space="0" w:color="auto"/>
                                            <w:right w:val="none" w:sz="0" w:space="0" w:color="auto"/>
                                          </w:divBdr>
                                          <w:divsChild>
                                            <w:div w:id="1857184830">
                                              <w:marLeft w:val="0"/>
                                              <w:marRight w:val="0"/>
                                              <w:marTop w:val="0"/>
                                              <w:marBottom w:val="0"/>
                                              <w:divBdr>
                                                <w:top w:val="none" w:sz="0" w:space="0" w:color="auto"/>
                                                <w:left w:val="none" w:sz="0" w:space="0" w:color="auto"/>
                                                <w:bottom w:val="none" w:sz="0" w:space="0" w:color="auto"/>
                                                <w:right w:val="none" w:sz="0" w:space="0" w:color="auto"/>
                                              </w:divBdr>
                                              <w:divsChild>
                                                <w:div w:id="1750735910">
                                                  <w:marLeft w:val="0"/>
                                                  <w:marRight w:val="0"/>
                                                  <w:marTop w:val="0"/>
                                                  <w:marBottom w:val="120"/>
                                                  <w:divBdr>
                                                    <w:top w:val="none" w:sz="0" w:space="0" w:color="auto"/>
                                                    <w:left w:val="none" w:sz="0" w:space="0" w:color="auto"/>
                                                    <w:bottom w:val="none" w:sz="0" w:space="0" w:color="auto"/>
                                                    <w:right w:val="none" w:sz="0" w:space="0" w:color="auto"/>
                                                  </w:divBdr>
                                                </w:div>
                                              </w:divsChild>
                                            </w:div>
                                          </w:divsChild>
                                        </w:div>
                                      </w:divsChild>
                                    </w:div>
                                  </w:divsChild>
                                </w:div>
                                <w:div w:id="1521042187">
                                  <w:marLeft w:val="0"/>
                                  <w:marRight w:val="0"/>
                                  <w:marTop w:val="0"/>
                                  <w:marBottom w:val="0"/>
                                  <w:divBdr>
                                    <w:top w:val="none" w:sz="0" w:space="0" w:color="auto"/>
                                    <w:left w:val="none" w:sz="0" w:space="0" w:color="auto"/>
                                    <w:bottom w:val="none" w:sz="0" w:space="0" w:color="auto"/>
                                    <w:right w:val="none" w:sz="0" w:space="0" w:color="auto"/>
                                  </w:divBdr>
                                  <w:divsChild>
                                    <w:div w:id="1710832656">
                                      <w:marLeft w:val="0"/>
                                      <w:marRight w:val="0"/>
                                      <w:marTop w:val="0"/>
                                      <w:marBottom w:val="0"/>
                                      <w:divBdr>
                                        <w:top w:val="none" w:sz="0" w:space="0" w:color="auto"/>
                                        <w:left w:val="none" w:sz="0" w:space="0" w:color="auto"/>
                                        <w:bottom w:val="none" w:sz="0" w:space="0" w:color="auto"/>
                                        <w:right w:val="none" w:sz="0" w:space="0" w:color="auto"/>
                                      </w:divBdr>
                                      <w:divsChild>
                                        <w:div w:id="73014280">
                                          <w:marLeft w:val="0"/>
                                          <w:marRight w:val="0"/>
                                          <w:marTop w:val="0"/>
                                          <w:marBottom w:val="0"/>
                                          <w:divBdr>
                                            <w:top w:val="none" w:sz="0" w:space="0" w:color="auto"/>
                                            <w:left w:val="none" w:sz="0" w:space="0" w:color="auto"/>
                                            <w:bottom w:val="none" w:sz="0" w:space="0" w:color="auto"/>
                                            <w:right w:val="none" w:sz="0" w:space="0" w:color="auto"/>
                                          </w:divBdr>
                                          <w:divsChild>
                                            <w:div w:id="678238718">
                                              <w:marLeft w:val="0"/>
                                              <w:marRight w:val="0"/>
                                              <w:marTop w:val="0"/>
                                              <w:marBottom w:val="0"/>
                                              <w:divBdr>
                                                <w:top w:val="none" w:sz="0" w:space="0" w:color="auto"/>
                                                <w:left w:val="none" w:sz="0" w:space="0" w:color="auto"/>
                                                <w:bottom w:val="none" w:sz="0" w:space="0" w:color="auto"/>
                                                <w:right w:val="none" w:sz="0" w:space="0" w:color="auto"/>
                                              </w:divBdr>
                                              <w:divsChild>
                                                <w:div w:id="133719628">
                                                  <w:marLeft w:val="0"/>
                                                  <w:marRight w:val="0"/>
                                                  <w:marTop w:val="0"/>
                                                  <w:marBottom w:val="0"/>
                                                  <w:divBdr>
                                                    <w:top w:val="none" w:sz="0" w:space="0" w:color="auto"/>
                                                    <w:left w:val="none" w:sz="0" w:space="0" w:color="auto"/>
                                                    <w:bottom w:val="none" w:sz="0" w:space="0" w:color="auto"/>
                                                    <w:right w:val="none" w:sz="0" w:space="0" w:color="auto"/>
                                                  </w:divBdr>
                                                  <w:divsChild>
                                                    <w:div w:id="1938173378">
                                                      <w:marLeft w:val="240"/>
                                                      <w:marRight w:val="0"/>
                                                      <w:marTop w:val="0"/>
                                                      <w:marBottom w:val="120"/>
                                                      <w:divBdr>
                                                        <w:top w:val="none" w:sz="0" w:space="0" w:color="auto"/>
                                                        <w:left w:val="none" w:sz="0" w:space="0" w:color="auto"/>
                                                        <w:bottom w:val="none" w:sz="0" w:space="0" w:color="auto"/>
                                                        <w:right w:val="none" w:sz="0" w:space="0" w:color="auto"/>
                                                      </w:divBdr>
                                                    </w:div>
                                                  </w:divsChild>
                                                </w:div>
                                              </w:divsChild>
                                            </w:div>
                                            <w:div w:id="687752814">
                                              <w:marLeft w:val="120"/>
                                              <w:marRight w:val="0"/>
                                              <w:marTop w:val="0"/>
                                              <w:marBottom w:val="0"/>
                                              <w:divBdr>
                                                <w:top w:val="none" w:sz="0" w:space="0" w:color="auto"/>
                                                <w:left w:val="none" w:sz="0" w:space="0" w:color="auto"/>
                                                <w:bottom w:val="none" w:sz="0" w:space="0" w:color="auto"/>
                                                <w:right w:val="none" w:sz="0" w:space="0" w:color="auto"/>
                                              </w:divBdr>
                                            </w:div>
                                            <w:div w:id="1881428558">
                                              <w:marLeft w:val="0"/>
                                              <w:marRight w:val="0"/>
                                              <w:marTop w:val="0"/>
                                              <w:marBottom w:val="0"/>
                                              <w:divBdr>
                                                <w:top w:val="none" w:sz="0" w:space="0" w:color="auto"/>
                                                <w:left w:val="none" w:sz="0" w:space="0" w:color="auto"/>
                                                <w:bottom w:val="none" w:sz="0" w:space="0" w:color="auto"/>
                                                <w:right w:val="none" w:sz="0" w:space="0" w:color="auto"/>
                                              </w:divBdr>
                                              <w:divsChild>
                                                <w:div w:id="1352103914">
                                                  <w:marLeft w:val="0"/>
                                                  <w:marRight w:val="0"/>
                                                  <w:marTop w:val="0"/>
                                                  <w:marBottom w:val="0"/>
                                                  <w:divBdr>
                                                    <w:top w:val="none" w:sz="0" w:space="0" w:color="auto"/>
                                                    <w:left w:val="none" w:sz="0" w:space="0" w:color="auto"/>
                                                    <w:bottom w:val="none" w:sz="0" w:space="0" w:color="auto"/>
                                                    <w:right w:val="none" w:sz="0" w:space="0" w:color="auto"/>
                                                  </w:divBdr>
                                                  <w:divsChild>
                                                    <w:div w:id="749694559">
                                                      <w:marLeft w:val="0"/>
                                                      <w:marRight w:val="0"/>
                                                      <w:marTop w:val="0"/>
                                                      <w:marBottom w:val="120"/>
                                                      <w:divBdr>
                                                        <w:top w:val="none" w:sz="0" w:space="0" w:color="auto"/>
                                                        <w:left w:val="none" w:sz="0" w:space="0" w:color="auto"/>
                                                        <w:bottom w:val="none" w:sz="0" w:space="0" w:color="auto"/>
                                                        <w:right w:val="none" w:sz="0" w:space="0" w:color="auto"/>
                                                      </w:divBdr>
                                                    </w:div>
                                                  </w:divsChild>
                                                </w:div>
                                              </w:divsChild>
                                            </w:div>
                                          </w:divsChild>
                                        </w:div>
                                        <w:div w:id="417292397">
                                          <w:marLeft w:val="0"/>
                                          <w:marRight w:val="0"/>
                                          <w:marTop w:val="0"/>
                                          <w:marBottom w:val="0"/>
                                          <w:divBdr>
                                            <w:top w:val="none" w:sz="0" w:space="0" w:color="auto"/>
                                            <w:left w:val="none" w:sz="0" w:space="0" w:color="auto"/>
                                            <w:bottom w:val="none" w:sz="0" w:space="0" w:color="auto"/>
                                            <w:right w:val="none" w:sz="0" w:space="0" w:color="auto"/>
                                          </w:divBdr>
                                          <w:divsChild>
                                            <w:div w:id="228655575">
                                              <w:marLeft w:val="0"/>
                                              <w:marRight w:val="0"/>
                                              <w:marTop w:val="0"/>
                                              <w:marBottom w:val="0"/>
                                              <w:divBdr>
                                                <w:top w:val="none" w:sz="0" w:space="0" w:color="auto"/>
                                                <w:left w:val="none" w:sz="0" w:space="0" w:color="auto"/>
                                                <w:bottom w:val="none" w:sz="0" w:space="0" w:color="auto"/>
                                                <w:right w:val="none" w:sz="0" w:space="0" w:color="auto"/>
                                              </w:divBdr>
                                              <w:divsChild>
                                                <w:div w:id="2125804768">
                                                  <w:marLeft w:val="0"/>
                                                  <w:marRight w:val="0"/>
                                                  <w:marTop w:val="0"/>
                                                  <w:marBottom w:val="0"/>
                                                  <w:divBdr>
                                                    <w:top w:val="none" w:sz="0" w:space="0" w:color="auto"/>
                                                    <w:left w:val="none" w:sz="0" w:space="0" w:color="auto"/>
                                                    <w:bottom w:val="none" w:sz="0" w:space="0" w:color="auto"/>
                                                    <w:right w:val="none" w:sz="0" w:space="0" w:color="auto"/>
                                                  </w:divBdr>
                                                  <w:divsChild>
                                                    <w:div w:id="1960257789">
                                                      <w:marLeft w:val="0"/>
                                                      <w:marRight w:val="0"/>
                                                      <w:marTop w:val="0"/>
                                                      <w:marBottom w:val="0"/>
                                                      <w:divBdr>
                                                        <w:top w:val="none" w:sz="0" w:space="0" w:color="auto"/>
                                                        <w:left w:val="none" w:sz="0" w:space="0" w:color="auto"/>
                                                        <w:bottom w:val="none" w:sz="0" w:space="0" w:color="auto"/>
                                                        <w:right w:val="none" w:sz="0" w:space="0" w:color="auto"/>
                                                      </w:divBdr>
                                                      <w:divsChild>
                                                        <w:div w:id="1591354717">
                                                          <w:marLeft w:val="0"/>
                                                          <w:marRight w:val="0"/>
                                                          <w:marTop w:val="0"/>
                                                          <w:marBottom w:val="0"/>
                                                          <w:divBdr>
                                                            <w:top w:val="none" w:sz="0" w:space="0" w:color="auto"/>
                                                            <w:left w:val="none" w:sz="0" w:space="0" w:color="auto"/>
                                                            <w:bottom w:val="none" w:sz="0" w:space="0" w:color="auto"/>
                                                            <w:right w:val="none" w:sz="0" w:space="0" w:color="auto"/>
                                                          </w:divBdr>
                                                          <w:divsChild>
                                                            <w:div w:id="1610626014">
                                                              <w:marLeft w:val="0"/>
                                                              <w:marRight w:val="0"/>
                                                              <w:marTop w:val="0"/>
                                                              <w:marBottom w:val="120"/>
                                                              <w:divBdr>
                                                                <w:top w:val="none" w:sz="0" w:space="0" w:color="auto"/>
                                                                <w:left w:val="none" w:sz="0" w:space="0" w:color="auto"/>
                                                                <w:bottom w:val="none" w:sz="0" w:space="0" w:color="auto"/>
                                                                <w:right w:val="none" w:sz="0" w:space="0" w:color="auto"/>
                                                              </w:divBdr>
                                                            </w:div>
                                                          </w:divsChild>
                                                        </w:div>
                                                      </w:divsChild>
                                                    </w:div>
                                                  </w:divsChild>
                                                </w:div>
                                              </w:divsChild>
                                            </w:div>
                                            <w:div w:id="1596936448">
                                              <w:marLeft w:val="0"/>
                                              <w:marRight w:val="0"/>
                                              <w:marTop w:val="0"/>
                                              <w:marBottom w:val="0"/>
                                              <w:divBdr>
                                                <w:top w:val="none" w:sz="0" w:space="0" w:color="auto"/>
                                                <w:left w:val="none" w:sz="0" w:space="0" w:color="auto"/>
                                                <w:bottom w:val="none" w:sz="0" w:space="0" w:color="auto"/>
                                                <w:right w:val="none" w:sz="0" w:space="0" w:color="auto"/>
                                              </w:divBdr>
                                              <w:divsChild>
                                                <w:div w:id="1671441370">
                                                  <w:marLeft w:val="0"/>
                                                  <w:marRight w:val="0"/>
                                                  <w:marTop w:val="0"/>
                                                  <w:marBottom w:val="0"/>
                                                  <w:divBdr>
                                                    <w:top w:val="none" w:sz="0" w:space="0" w:color="auto"/>
                                                    <w:left w:val="none" w:sz="0" w:space="0" w:color="auto"/>
                                                    <w:bottom w:val="none" w:sz="0" w:space="0" w:color="auto"/>
                                                    <w:right w:val="none" w:sz="0" w:space="0" w:color="auto"/>
                                                  </w:divBdr>
                                                  <w:divsChild>
                                                    <w:div w:id="696658115">
                                                      <w:marLeft w:val="0"/>
                                                      <w:marRight w:val="150"/>
                                                      <w:marTop w:val="0"/>
                                                      <w:marBottom w:val="120"/>
                                                      <w:divBdr>
                                                        <w:top w:val="none" w:sz="0" w:space="0" w:color="auto"/>
                                                        <w:left w:val="none" w:sz="0" w:space="0" w:color="auto"/>
                                                        <w:bottom w:val="none" w:sz="0" w:space="0" w:color="auto"/>
                                                        <w:right w:val="none" w:sz="0" w:space="0" w:color="auto"/>
                                                      </w:divBdr>
                                                    </w:div>
                                                  </w:divsChild>
                                                </w:div>
                                              </w:divsChild>
                                            </w:div>
                                          </w:divsChild>
                                        </w:div>
                                      </w:divsChild>
                                    </w:div>
                                    <w:div w:id="2107456259">
                                      <w:marLeft w:val="0"/>
                                      <w:marRight w:val="0"/>
                                      <w:marTop w:val="0"/>
                                      <w:marBottom w:val="0"/>
                                      <w:divBdr>
                                        <w:top w:val="none" w:sz="0" w:space="0" w:color="auto"/>
                                        <w:left w:val="none" w:sz="0" w:space="0" w:color="auto"/>
                                        <w:bottom w:val="none" w:sz="0" w:space="0" w:color="auto"/>
                                        <w:right w:val="none" w:sz="0" w:space="0" w:color="auto"/>
                                      </w:divBdr>
                                      <w:divsChild>
                                        <w:div w:id="1866096193">
                                          <w:marLeft w:val="0"/>
                                          <w:marRight w:val="0"/>
                                          <w:marTop w:val="0"/>
                                          <w:marBottom w:val="9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367868479">
      <w:bodyDiv w:val="1"/>
      <w:marLeft w:val="0"/>
      <w:marRight w:val="0"/>
      <w:marTop w:val="0"/>
      <w:marBottom w:val="0"/>
      <w:divBdr>
        <w:top w:val="none" w:sz="0" w:space="0" w:color="auto"/>
        <w:left w:val="none" w:sz="0" w:space="0" w:color="auto"/>
        <w:bottom w:val="none" w:sz="0" w:space="0" w:color="auto"/>
        <w:right w:val="none" w:sz="0" w:space="0" w:color="auto"/>
      </w:divBdr>
      <w:divsChild>
        <w:div w:id="407846845">
          <w:marLeft w:val="0"/>
          <w:marRight w:val="0"/>
          <w:marTop w:val="0"/>
          <w:marBottom w:val="0"/>
          <w:divBdr>
            <w:top w:val="none" w:sz="0" w:space="0" w:color="auto"/>
            <w:left w:val="none" w:sz="0" w:space="0" w:color="auto"/>
            <w:bottom w:val="none" w:sz="0" w:space="0" w:color="auto"/>
            <w:right w:val="none" w:sz="0" w:space="0" w:color="auto"/>
          </w:divBdr>
          <w:divsChild>
            <w:div w:id="787624534">
              <w:marLeft w:val="0"/>
              <w:marRight w:val="0"/>
              <w:marTop w:val="0"/>
              <w:marBottom w:val="0"/>
              <w:divBdr>
                <w:top w:val="none" w:sz="0" w:space="0" w:color="auto"/>
                <w:left w:val="none" w:sz="0" w:space="0" w:color="auto"/>
                <w:bottom w:val="none" w:sz="0" w:space="0" w:color="auto"/>
                <w:right w:val="none" w:sz="0" w:space="0" w:color="auto"/>
              </w:divBdr>
              <w:divsChild>
                <w:div w:id="1434939981">
                  <w:marLeft w:val="0"/>
                  <w:marRight w:val="0"/>
                  <w:marTop w:val="0"/>
                  <w:marBottom w:val="0"/>
                  <w:divBdr>
                    <w:top w:val="none" w:sz="0" w:space="0" w:color="auto"/>
                    <w:left w:val="none" w:sz="0" w:space="0" w:color="auto"/>
                    <w:bottom w:val="none" w:sz="0" w:space="0" w:color="auto"/>
                    <w:right w:val="none" w:sz="0" w:space="0" w:color="auto"/>
                  </w:divBdr>
                  <w:divsChild>
                    <w:div w:id="212039837">
                      <w:marLeft w:val="113"/>
                      <w:marRight w:val="113"/>
                      <w:marTop w:val="113"/>
                      <w:marBottom w:val="113"/>
                      <w:divBdr>
                        <w:top w:val="none" w:sz="0" w:space="0" w:color="auto"/>
                        <w:left w:val="none" w:sz="0" w:space="0" w:color="auto"/>
                        <w:bottom w:val="none" w:sz="0" w:space="0" w:color="auto"/>
                        <w:right w:val="none" w:sz="0" w:space="0" w:color="auto"/>
                      </w:divBdr>
                      <w:divsChild>
                        <w:div w:id="2795307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2914128">
          <w:marLeft w:val="0"/>
          <w:marRight w:val="0"/>
          <w:marTop w:val="0"/>
          <w:marBottom w:val="0"/>
          <w:divBdr>
            <w:top w:val="none" w:sz="0" w:space="0" w:color="auto"/>
            <w:left w:val="none" w:sz="0" w:space="0" w:color="auto"/>
            <w:bottom w:val="none" w:sz="0" w:space="0" w:color="auto"/>
            <w:right w:val="none" w:sz="0" w:space="0" w:color="auto"/>
          </w:divBdr>
          <w:divsChild>
            <w:div w:id="1877890931">
              <w:marLeft w:val="0"/>
              <w:marRight w:val="0"/>
              <w:marTop w:val="0"/>
              <w:marBottom w:val="0"/>
              <w:divBdr>
                <w:top w:val="none" w:sz="0" w:space="0" w:color="auto"/>
                <w:left w:val="none" w:sz="0" w:space="0" w:color="auto"/>
                <w:bottom w:val="none" w:sz="0" w:space="0" w:color="auto"/>
                <w:right w:val="none" w:sz="0" w:space="0" w:color="auto"/>
              </w:divBdr>
              <w:divsChild>
                <w:div w:id="1564946842">
                  <w:marLeft w:val="113"/>
                  <w:marRight w:val="113"/>
                  <w:marTop w:val="113"/>
                  <w:marBottom w:val="113"/>
                  <w:divBdr>
                    <w:top w:val="none" w:sz="0" w:space="0" w:color="auto"/>
                    <w:left w:val="none" w:sz="0" w:space="0" w:color="auto"/>
                    <w:bottom w:val="none" w:sz="0" w:space="0" w:color="auto"/>
                    <w:right w:val="none" w:sz="0" w:space="0" w:color="auto"/>
                  </w:divBdr>
                </w:div>
              </w:divsChild>
            </w:div>
          </w:divsChild>
        </w:div>
      </w:divsChild>
    </w:div>
    <w:div w:id="1392119353">
      <w:bodyDiv w:val="1"/>
      <w:marLeft w:val="0"/>
      <w:marRight w:val="0"/>
      <w:marTop w:val="0"/>
      <w:marBottom w:val="0"/>
      <w:divBdr>
        <w:top w:val="none" w:sz="0" w:space="0" w:color="auto"/>
        <w:left w:val="none" w:sz="0" w:space="0" w:color="auto"/>
        <w:bottom w:val="none" w:sz="0" w:space="0" w:color="auto"/>
        <w:right w:val="none" w:sz="0" w:space="0" w:color="auto"/>
      </w:divBdr>
      <w:divsChild>
        <w:div w:id="1830168554">
          <w:marLeft w:val="547"/>
          <w:marRight w:val="0"/>
          <w:marTop w:val="115"/>
          <w:marBottom w:val="0"/>
          <w:divBdr>
            <w:top w:val="none" w:sz="0" w:space="0" w:color="auto"/>
            <w:left w:val="none" w:sz="0" w:space="0" w:color="auto"/>
            <w:bottom w:val="none" w:sz="0" w:space="0" w:color="auto"/>
            <w:right w:val="none" w:sz="0" w:space="0" w:color="auto"/>
          </w:divBdr>
        </w:div>
      </w:divsChild>
    </w:div>
    <w:div w:id="1410687102">
      <w:bodyDiv w:val="1"/>
      <w:marLeft w:val="0"/>
      <w:marRight w:val="0"/>
      <w:marTop w:val="0"/>
      <w:marBottom w:val="0"/>
      <w:divBdr>
        <w:top w:val="none" w:sz="0" w:space="0" w:color="auto"/>
        <w:left w:val="none" w:sz="0" w:space="0" w:color="auto"/>
        <w:bottom w:val="none" w:sz="0" w:space="0" w:color="auto"/>
        <w:right w:val="none" w:sz="0" w:space="0" w:color="auto"/>
      </w:divBdr>
    </w:div>
    <w:div w:id="1429540857">
      <w:bodyDiv w:val="1"/>
      <w:marLeft w:val="0"/>
      <w:marRight w:val="0"/>
      <w:marTop w:val="0"/>
      <w:marBottom w:val="0"/>
      <w:divBdr>
        <w:top w:val="none" w:sz="0" w:space="0" w:color="auto"/>
        <w:left w:val="none" w:sz="0" w:space="0" w:color="auto"/>
        <w:bottom w:val="none" w:sz="0" w:space="0" w:color="auto"/>
        <w:right w:val="none" w:sz="0" w:space="0" w:color="auto"/>
      </w:divBdr>
    </w:div>
    <w:div w:id="1445032999">
      <w:bodyDiv w:val="1"/>
      <w:marLeft w:val="0"/>
      <w:marRight w:val="0"/>
      <w:marTop w:val="0"/>
      <w:marBottom w:val="0"/>
      <w:divBdr>
        <w:top w:val="none" w:sz="0" w:space="0" w:color="auto"/>
        <w:left w:val="none" w:sz="0" w:space="0" w:color="auto"/>
        <w:bottom w:val="none" w:sz="0" w:space="0" w:color="auto"/>
        <w:right w:val="none" w:sz="0" w:space="0" w:color="auto"/>
      </w:divBdr>
    </w:div>
    <w:div w:id="1500269666">
      <w:bodyDiv w:val="1"/>
      <w:marLeft w:val="0"/>
      <w:marRight w:val="0"/>
      <w:marTop w:val="0"/>
      <w:marBottom w:val="0"/>
      <w:divBdr>
        <w:top w:val="none" w:sz="0" w:space="0" w:color="auto"/>
        <w:left w:val="none" w:sz="0" w:space="0" w:color="auto"/>
        <w:bottom w:val="none" w:sz="0" w:space="0" w:color="auto"/>
        <w:right w:val="none" w:sz="0" w:space="0" w:color="auto"/>
      </w:divBdr>
    </w:div>
    <w:div w:id="1534460904">
      <w:bodyDiv w:val="1"/>
      <w:marLeft w:val="0"/>
      <w:marRight w:val="0"/>
      <w:marTop w:val="0"/>
      <w:marBottom w:val="0"/>
      <w:divBdr>
        <w:top w:val="none" w:sz="0" w:space="0" w:color="auto"/>
        <w:left w:val="none" w:sz="0" w:space="0" w:color="auto"/>
        <w:bottom w:val="none" w:sz="0" w:space="0" w:color="auto"/>
        <w:right w:val="none" w:sz="0" w:space="0" w:color="auto"/>
      </w:divBdr>
    </w:div>
    <w:div w:id="1549996393">
      <w:bodyDiv w:val="1"/>
      <w:marLeft w:val="0"/>
      <w:marRight w:val="0"/>
      <w:marTop w:val="0"/>
      <w:marBottom w:val="0"/>
      <w:divBdr>
        <w:top w:val="none" w:sz="0" w:space="0" w:color="auto"/>
        <w:left w:val="none" w:sz="0" w:space="0" w:color="auto"/>
        <w:bottom w:val="none" w:sz="0" w:space="0" w:color="auto"/>
        <w:right w:val="none" w:sz="0" w:space="0" w:color="auto"/>
      </w:divBdr>
    </w:div>
    <w:div w:id="1566526727">
      <w:bodyDiv w:val="1"/>
      <w:marLeft w:val="0"/>
      <w:marRight w:val="0"/>
      <w:marTop w:val="0"/>
      <w:marBottom w:val="0"/>
      <w:divBdr>
        <w:top w:val="none" w:sz="0" w:space="0" w:color="auto"/>
        <w:left w:val="none" w:sz="0" w:space="0" w:color="auto"/>
        <w:bottom w:val="none" w:sz="0" w:space="0" w:color="auto"/>
        <w:right w:val="none" w:sz="0" w:space="0" w:color="auto"/>
      </w:divBdr>
    </w:div>
    <w:div w:id="1604723449">
      <w:bodyDiv w:val="1"/>
      <w:marLeft w:val="0"/>
      <w:marRight w:val="0"/>
      <w:marTop w:val="0"/>
      <w:marBottom w:val="0"/>
      <w:divBdr>
        <w:top w:val="none" w:sz="0" w:space="0" w:color="auto"/>
        <w:left w:val="none" w:sz="0" w:space="0" w:color="auto"/>
        <w:bottom w:val="none" w:sz="0" w:space="0" w:color="auto"/>
        <w:right w:val="none" w:sz="0" w:space="0" w:color="auto"/>
      </w:divBdr>
    </w:div>
    <w:div w:id="1667056649">
      <w:bodyDiv w:val="1"/>
      <w:marLeft w:val="0"/>
      <w:marRight w:val="0"/>
      <w:marTop w:val="0"/>
      <w:marBottom w:val="0"/>
      <w:divBdr>
        <w:top w:val="none" w:sz="0" w:space="0" w:color="auto"/>
        <w:left w:val="none" w:sz="0" w:space="0" w:color="auto"/>
        <w:bottom w:val="none" w:sz="0" w:space="0" w:color="auto"/>
        <w:right w:val="none" w:sz="0" w:space="0" w:color="auto"/>
      </w:divBdr>
    </w:div>
    <w:div w:id="1771776608">
      <w:bodyDiv w:val="1"/>
      <w:marLeft w:val="0"/>
      <w:marRight w:val="0"/>
      <w:marTop w:val="0"/>
      <w:marBottom w:val="0"/>
      <w:divBdr>
        <w:top w:val="none" w:sz="0" w:space="0" w:color="auto"/>
        <w:left w:val="none" w:sz="0" w:space="0" w:color="auto"/>
        <w:bottom w:val="none" w:sz="0" w:space="0" w:color="auto"/>
        <w:right w:val="none" w:sz="0" w:space="0" w:color="auto"/>
      </w:divBdr>
    </w:div>
    <w:div w:id="1795979367">
      <w:bodyDiv w:val="1"/>
      <w:marLeft w:val="0"/>
      <w:marRight w:val="0"/>
      <w:marTop w:val="0"/>
      <w:marBottom w:val="0"/>
      <w:divBdr>
        <w:top w:val="none" w:sz="0" w:space="0" w:color="auto"/>
        <w:left w:val="none" w:sz="0" w:space="0" w:color="auto"/>
        <w:bottom w:val="none" w:sz="0" w:space="0" w:color="auto"/>
        <w:right w:val="none" w:sz="0" w:space="0" w:color="auto"/>
      </w:divBdr>
      <w:divsChild>
        <w:div w:id="159129027">
          <w:marLeft w:val="0"/>
          <w:marRight w:val="0"/>
          <w:marTop w:val="0"/>
          <w:marBottom w:val="0"/>
          <w:divBdr>
            <w:top w:val="none" w:sz="0" w:space="0" w:color="auto"/>
            <w:left w:val="none" w:sz="0" w:space="0" w:color="auto"/>
            <w:bottom w:val="none" w:sz="0" w:space="0" w:color="auto"/>
            <w:right w:val="none" w:sz="0" w:space="0" w:color="auto"/>
          </w:divBdr>
        </w:div>
        <w:div w:id="1104033615">
          <w:marLeft w:val="0"/>
          <w:marRight w:val="0"/>
          <w:marTop w:val="0"/>
          <w:marBottom w:val="0"/>
          <w:divBdr>
            <w:top w:val="none" w:sz="0" w:space="0" w:color="auto"/>
            <w:left w:val="none" w:sz="0" w:space="0" w:color="auto"/>
            <w:bottom w:val="none" w:sz="0" w:space="0" w:color="auto"/>
            <w:right w:val="none" w:sz="0" w:space="0" w:color="auto"/>
          </w:divBdr>
        </w:div>
      </w:divsChild>
    </w:div>
    <w:div w:id="1807510465">
      <w:bodyDiv w:val="1"/>
      <w:marLeft w:val="0"/>
      <w:marRight w:val="0"/>
      <w:marTop w:val="0"/>
      <w:marBottom w:val="0"/>
      <w:divBdr>
        <w:top w:val="none" w:sz="0" w:space="0" w:color="auto"/>
        <w:left w:val="none" w:sz="0" w:space="0" w:color="auto"/>
        <w:bottom w:val="none" w:sz="0" w:space="0" w:color="auto"/>
        <w:right w:val="none" w:sz="0" w:space="0" w:color="auto"/>
      </w:divBdr>
    </w:div>
    <w:div w:id="1816143428">
      <w:bodyDiv w:val="1"/>
      <w:marLeft w:val="0"/>
      <w:marRight w:val="0"/>
      <w:marTop w:val="0"/>
      <w:marBottom w:val="0"/>
      <w:divBdr>
        <w:top w:val="none" w:sz="0" w:space="0" w:color="auto"/>
        <w:left w:val="none" w:sz="0" w:space="0" w:color="auto"/>
        <w:bottom w:val="none" w:sz="0" w:space="0" w:color="auto"/>
        <w:right w:val="none" w:sz="0" w:space="0" w:color="auto"/>
      </w:divBdr>
    </w:div>
    <w:div w:id="1892226071">
      <w:bodyDiv w:val="1"/>
      <w:marLeft w:val="0"/>
      <w:marRight w:val="0"/>
      <w:marTop w:val="0"/>
      <w:marBottom w:val="0"/>
      <w:divBdr>
        <w:top w:val="none" w:sz="0" w:space="0" w:color="auto"/>
        <w:left w:val="none" w:sz="0" w:space="0" w:color="auto"/>
        <w:bottom w:val="none" w:sz="0" w:space="0" w:color="auto"/>
        <w:right w:val="none" w:sz="0" w:space="0" w:color="auto"/>
      </w:divBdr>
    </w:div>
    <w:div w:id="1902016859">
      <w:bodyDiv w:val="1"/>
      <w:marLeft w:val="0"/>
      <w:marRight w:val="0"/>
      <w:marTop w:val="0"/>
      <w:marBottom w:val="0"/>
      <w:divBdr>
        <w:top w:val="none" w:sz="0" w:space="0" w:color="auto"/>
        <w:left w:val="none" w:sz="0" w:space="0" w:color="auto"/>
        <w:bottom w:val="none" w:sz="0" w:space="0" w:color="auto"/>
        <w:right w:val="none" w:sz="0" w:space="0" w:color="auto"/>
      </w:divBdr>
    </w:div>
    <w:div w:id="1909269185">
      <w:bodyDiv w:val="1"/>
      <w:marLeft w:val="0"/>
      <w:marRight w:val="0"/>
      <w:marTop w:val="0"/>
      <w:marBottom w:val="0"/>
      <w:divBdr>
        <w:top w:val="none" w:sz="0" w:space="0" w:color="auto"/>
        <w:left w:val="none" w:sz="0" w:space="0" w:color="auto"/>
        <w:bottom w:val="none" w:sz="0" w:space="0" w:color="auto"/>
        <w:right w:val="none" w:sz="0" w:space="0" w:color="auto"/>
      </w:divBdr>
      <w:divsChild>
        <w:div w:id="480578283">
          <w:marLeft w:val="547"/>
          <w:marRight w:val="0"/>
          <w:marTop w:val="154"/>
          <w:marBottom w:val="0"/>
          <w:divBdr>
            <w:top w:val="none" w:sz="0" w:space="0" w:color="auto"/>
            <w:left w:val="none" w:sz="0" w:space="0" w:color="auto"/>
            <w:bottom w:val="none" w:sz="0" w:space="0" w:color="auto"/>
            <w:right w:val="none" w:sz="0" w:space="0" w:color="auto"/>
          </w:divBdr>
        </w:div>
      </w:divsChild>
    </w:div>
    <w:div w:id="1937520990">
      <w:bodyDiv w:val="1"/>
      <w:marLeft w:val="0"/>
      <w:marRight w:val="0"/>
      <w:marTop w:val="0"/>
      <w:marBottom w:val="0"/>
      <w:divBdr>
        <w:top w:val="none" w:sz="0" w:space="0" w:color="auto"/>
        <w:left w:val="none" w:sz="0" w:space="0" w:color="auto"/>
        <w:bottom w:val="none" w:sz="0" w:space="0" w:color="auto"/>
        <w:right w:val="none" w:sz="0" w:space="0" w:color="auto"/>
      </w:divBdr>
    </w:div>
    <w:div w:id="1981764730">
      <w:bodyDiv w:val="1"/>
      <w:marLeft w:val="0"/>
      <w:marRight w:val="0"/>
      <w:marTop w:val="0"/>
      <w:marBottom w:val="0"/>
      <w:divBdr>
        <w:top w:val="none" w:sz="0" w:space="0" w:color="auto"/>
        <w:left w:val="none" w:sz="0" w:space="0" w:color="auto"/>
        <w:bottom w:val="none" w:sz="0" w:space="0" w:color="auto"/>
        <w:right w:val="none" w:sz="0" w:space="0" w:color="auto"/>
      </w:divBdr>
    </w:div>
    <w:div w:id="2015064637">
      <w:bodyDiv w:val="1"/>
      <w:marLeft w:val="0"/>
      <w:marRight w:val="0"/>
      <w:marTop w:val="0"/>
      <w:marBottom w:val="0"/>
      <w:divBdr>
        <w:top w:val="none" w:sz="0" w:space="0" w:color="auto"/>
        <w:left w:val="none" w:sz="0" w:space="0" w:color="auto"/>
        <w:bottom w:val="none" w:sz="0" w:space="0" w:color="auto"/>
        <w:right w:val="none" w:sz="0" w:space="0" w:color="auto"/>
      </w:divBdr>
    </w:div>
    <w:div w:id="201792034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theme" Target="theme/theme1.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CompanyPhone/>
  <CompanyFax/>
  <CompanyEmail>1817036</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C4567439169D44419B5EAB53FA4297D1" ma:contentTypeVersion="7" ma:contentTypeDescription="Create a new document." ma:contentTypeScope="" ma:versionID="040e916e9b8580071c4911f9bed3d9ee">
  <xsd:schema xmlns:xsd="http://www.w3.org/2001/XMLSchema" xmlns:xs="http://www.w3.org/2001/XMLSchema" xmlns:p="http://schemas.microsoft.com/office/2006/metadata/properties" xmlns:ns3="24407592-8e3f-40f5-81db-7558dd199bbe" targetNamespace="http://schemas.microsoft.com/office/2006/metadata/properties" ma:root="true" ma:fieldsID="67ba865e4e35a94c4d895cdb72325994" ns3:_="">
    <xsd:import namespace="24407592-8e3f-40f5-81db-7558dd199b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4407592-8e3f-40f5-81db-7558dd199bb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b:Sources xmlns:b="http://schemas.openxmlformats.org/officeDocument/2006/bibliography" xmlns="http://schemas.openxmlformats.org/officeDocument/2006/bibliography" SelectedStyle="\HarvardAnglia2008OfficeOnline.xsl" StyleName="Harvard - Anglia" Version="2008">
  <b:Source>
    <b:Tag>Luc21</b:Tag>
    <b:SourceType>InternetSite</b:SourceType>
    <b:Guid>{5698EFC4-E234-4EAD-A03E-18137A0A47C3}</b:Guid>
    <b:Author>
      <b:Author>
        <b:Corporate>Lucidchart</b:Corporate>
      </b:Author>
    </b:Author>
    <b:Title>4 CRM models that boost customer loyalty</b:Title>
    <b:Year>2021</b:Year>
    <b:YearAccessed>2021</b:YearAccessed>
    <b:MonthAccessed>March</b:MonthAccessed>
    <b:DayAccessed>11</b:DayAccessed>
    <b:URL>https://www.lucidchart.com/blog/crm-models</b:URL>
    <b:RefOrder>1</b:RefOrder>
  </b:Source>
  <b:Source>
    <b:Tag>Sal21</b:Tag>
    <b:SourceType>InternetSite</b:SourceType>
    <b:Guid>{161C20FC-047C-47B2-BE08-2EFFEA48A50F}</b:Guid>
    <b:Author>
      <b:Author>
        <b:Corporate>Salesforce</b:Corporate>
      </b:Author>
    </b:Author>
    <b:Title>what is CRM</b:Title>
    <b:Year>2021</b:Year>
    <b:YearAccessed>2021</b:YearAccessed>
    <b:MonthAccessed>March</b:MonthAccessed>
    <b:DayAccessed>11</b:DayAccessed>
    <b:URL>https://www.salesforce.com/uk/learning-centre/crm/what-is-crm/#:~:text=CRM%20stands%20for%20Customer%20Relationship,customer%20service%2C%20and%20increase%20profitability.</b:URL>
    <b:RefOrder>2</b:RefOrder>
  </b:Source>
  <b:Source>
    <b:Tag>Mar18</b:Tag>
    <b:SourceType>InternetSite</b:SourceType>
    <b:Guid>{B337E13F-9F8D-4611-B024-CF7289F5C188}</b:Guid>
    <b:Author>
      <b:Author>
        <b:Corporate>Marks&amp;Spencer</b:Corporate>
      </b:Author>
    </b:Author>
    <b:Title>Marks &amp; Spencer announce new customer insight partnership</b:Title>
    <b:Year>2018</b:Year>
    <b:YearAccessed>2021</b:YearAccessed>
    <b:MonthAccessed>March</b:MonthAccessed>
    <b:DayAccessed>11</b:DayAccessed>
    <b:URL>https:corporate.marksandspencer.com/media/press-release/2018/marks-and-spencer-announces-new-customer-insight-partnership</b:URL>
    <b:RefOrder>3</b:RefOrder>
  </b:Source>
  <b:Source>
    <b:Tag>Mar21</b:Tag>
    <b:SourceType>InternetSite</b:SourceType>
    <b:Guid>{AC7435A3-0965-4B65-9843-80BDB56AD1FD}</b:Guid>
    <b:Author>
      <b:Author>
        <b:Corporate>Marks &amp; Spencer</b:Corporate>
      </b:Author>
    </b:Author>
    <b:Title>Sustainability</b:Title>
    <b:Year>2021</b:Year>
    <b:YearAccessed>2021</b:YearAccessed>
    <b:MonthAccessed>March</b:MonthAccessed>
    <b:DayAccessed>11</b:DayAccessed>
    <b:URL>https://corporate.marksandspencer.com/sustainability</b:URL>
    <b:RefOrder>4</b:RefOrder>
  </b:Source>
  <b:Source>
    <b:Tag>Mar20</b:Tag>
    <b:SourceType>InternetSite</b:SourceType>
    <b:Guid>{0BF67640-8875-420B-B8AC-B3DB7B239B57}</b:Guid>
    <b:Author>
      <b:Author>
        <b:Corporate>Marks &amp; Spencer</b:Corporate>
      </b:Author>
    </b:Author>
    <b:Title>Plan A report </b:Title>
    <b:Year>2020</b:Year>
    <b:YearAccessed>2021</b:YearAccessed>
    <b:MonthAccessed>March</b:MonthAccessed>
    <b:DayAccessed>11</b:DayAccessed>
    <b:URL>https://corporate.marksandspencer.com/documents/reports-results-and-publications/plan-a-reports/2020/plan-a-report-2020.pdf</b:URL>
    <b:RefOrder>5</b:RefOrder>
  </b:Source>
  <b:Source>
    <b:Tag>Mar14</b:Tag>
    <b:SourceType>InternetSite</b:SourceType>
    <b:Guid>{70891721-9848-4E8E-B17E-8C16EE6F7983}</b:Guid>
    <b:Author>
      <b:Author>
        <b:Corporate>Marks &amp; Spencer</b:Corporate>
      </b:Author>
    </b:Author>
    <b:Title>Ethical consumer</b:Title>
    <b:Year>2014</b:Year>
    <b:YearAccessed>2021</b:YearAccessed>
    <b:MonthAccessed>March</b:MonthAccessed>
    <b:DayAccessed>11</b:DayAccessed>
    <b:URL>https://corporate.marksandspencer.com/stories/blog/ethical-consumer</b:URL>
    <b:RefOrder>6</b:RefOrder>
  </b:Source>
  <b:Source>
    <b:Tag>Bro18</b:Tag>
    <b:SourceType>InternetSite</b:SourceType>
    <b:Guid>{FFBA2458-CBE7-47EF-AA61-FCAB8B112F1D}</b:Guid>
    <b:Author>
      <b:Author>
        <b:NameList>
          <b:Person>
            <b:Last>Brown</b:Last>
            <b:First>Charlotte</b:First>
          </b:Person>
        </b:NameList>
      </b:Author>
    </b:Author>
    <b:Title>How ethical are Marks &amp; Spencer</b:Title>
    <b:Year>2018</b:Year>
    <b:YearAccessed>2021</b:YearAccessed>
    <b:MonthAccessed>March</b:MonthAccessed>
    <b:DayAccessed>11</b:DayAccessed>
    <b:URL>https://goodonyou.eco/how-ethical-is-marks-spencer/#:~:text=Like%20many%20other%20brands%20leading,the%20famed%20Greenpeace%20Detox%20Catwalk.</b:URL>
    <b:RefOrder>7</b:RefOrder>
  </b:Source>
  <b:Source>
    <b:Tag>Mar211</b:Tag>
    <b:SourceType>InternetSite</b:SourceType>
    <b:Guid>{529B5690-3DE4-40DA-AFFC-2696BBDADDF0}</b:Guid>
    <b:Author>
      <b:Author>
        <b:Corporate>Marks&amp;Spencer</b:Corporate>
      </b:Author>
    </b:Author>
    <b:Title>Our approach to sustainable fashion</b:Title>
    <b:Year>2021</b:Year>
    <b:YearAccessed>2021</b:YearAccessed>
    <b:MonthAccessed>March</b:MonthAccessed>
    <b:DayAccessed>11</b:DayAccessed>
    <b:URL>https://corporate.marksandspencer.com/sustainability/quick-reads/our-approach-to-sustainable-fashion</b:URL>
    <b:RefOrder>8</b:RefOrder>
  </b:Source>
  <b:Source>
    <b:Tag>Mar15</b:Tag>
    <b:SourceType>InternetSite</b:SourceType>
    <b:Guid>{B37E9C12-CC2C-44A9-897A-29AB2C0D8245}</b:Guid>
    <b:Author>
      <b:Author>
        <b:Corporate>Marks &amp; Spencer</b:Corporate>
      </b:Author>
    </b:Author>
    <b:Title>Joanna Lumley and m&amp;s to inspire employees and customers to spark something good</b:Title>
    <b:Year>2015</b:Year>
    <b:YearAccessed>2021</b:YearAccessed>
    <b:MonthAccessed>March</b:MonthAccessed>
    <b:DayAccessed>11</b:DayAccessed>
    <b:URL>https://corporate.marksandspencer.com/media/press-releases/2015/joanna-lumley-and-mands-to-inspire-employees-and-customers-to-spark-something-good</b:URL>
    <b:RefOrder>9</b:RefOrder>
  </b:Source>
  <b:Source>
    <b:Tag>Lid21</b:Tag>
    <b:SourceType>InternetSite</b:SourceType>
    <b:Guid>{49D8DE85-8852-45C0-BDDE-6E1EB33174C5}</b:Guid>
    <b:Author>
      <b:Author>
        <b:Corporate>Lidl</b:Corporate>
      </b:Author>
    </b:Author>
    <b:Title>Sustainability </b:Title>
    <b:Year>2021</b:Year>
    <b:YearAccessed>2021</b:YearAccessed>
    <b:MonthAccessed>March</b:MonthAccessed>
    <b:DayAccessed>11</b:DayAccessed>
    <b:URL>Lidl UK - Sustainability</b:URL>
    <b:RefOrder>10</b:RefOrder>
  </b:Source>
  <b:Source>
    <b:Tag>Lid211</b:Tag>
    <b:SourceType>InternetSite</b:SourceType>
    <b:Guid>{1D7471EC-2E29-48F8-A45D-FBEEDB7B3CCB}</b:Guid>
    <b:Author>
      <b:Author>
        <b:Corporate>Lidl</b:Corporate>
      </b:Author>
    </b:Author>
    <b:Title>Human rights and ethical trade</b:Title>
    <b:Year>2021</b:Year>
    <b:YearAccessed>2021</b:YearAccessed>
    <b:MonthAccessed>March</b:MonthAccessed>
    <b:DayAccessed>11</b:DayAccessed>
    <b:URL>https://corporate.lidl.co.uk/sustainability/human-rights</b:URL>
    <b:RefOrder>11</b:RefOrder>
  </b:Source>
  <b:Source>
    <b:Tag>Eth</b:Tag>
    <b:SourceType>InternetSite</b:SourceType>
    <b:Guid>{8B4D24E0-E7D8-40C8-9D46-B01CD9430B43}</b:Guid>
    <b:Author>
      <b:Author>
        <b:Corporate>Ethical consumer</b:Corporate>
      </b:Author>
    </b:Author>
    <b:Title>Lidl UK GmbH</b:Title>
    <b:URL>https://www.ethicalconsumer.org/company-profile/lidl-uk-gmbh#:~:text=Lidl%20received%20Ethical%20Consumer%27s%20worst,to%20ensure%20their%20workers%27%20rights.</b:URL>
    <b:RefOrder>26</b:RefOrder>
  </b:Source>
  <b:Source>
    <b:Tag>Eth21</b:Tag>
    <b:SourceType>InternetSite</b:SourceType>
    <b:Guid>{A2CD4745-60AD-469B-B09A-161DB67E89CB}</b:Guid>
    <b:Author>
      <b:Author>
        <b:Corporate>Ethical consumer</b:Corporate>
      </b:Author>
    </b:Author>
    <b:Title>Lidl UK GmbH</b:Title>
    <b:Year>2021</b:Year>
    <b:YearAccessed>2021</b:YearAccessed>
    <b:MonthAccessed>March</b:MonthAccessed>
    <b:DayAccessed>11</b:DayAccessed>
    <b:URL>https://www.ethicalconsumer.org/company-profile/lidl-uk-gmbh#:~:text=Lidl%20received%20Ethical%20Consumer%27s%20worst,to%20ensure%20their%20workers%27%20rights.</b:URL>
    <b:RefOrder>12</b:RefOrder>
  </b:Source>
  <b:Source>
    <b:Tag>Lid212</b:Tag>
    <b:SourceType>InternetSite</b:SourceType>
    <b:Guid>{9D7D35F1-61CE-4130-917D-09986CF5C347}</b:Guid>
    <b:Author>
      <b:Author>
        <b:Corporate>Lidl</b:Corporate>
      </b:Author>
    </b:Author>
    <b:Title>Fairtrade</b:Title>
    <b:Year>2021</b:Year>
    <b:YearAccessed>2021</b:YearAccessed>
    <b:MonthAccessed>March</b:MonthAccessed>
    <b:DayAccessed>11</b:DayAccessed>
    <b:URL>https://corporate.lidl.co.uk/sustainability/human-rights/fairtrade</b:URL>
    <b:RefOrder>13</b:RefOrder>
  </b:Source>
  <b:Source>
    <b:Tag>Lue19</b:Tag>
    <b:SourceType>InternetSite</b:SourceType>
    <b:Guid>{50A30333-CAA4-4C15-A9CE-C054DB61B9EF}</b:Guid>
    <b:Author>
      <b:Author>
        <b:NameList>
          <b:Person>
            <b:Last>Luenendonk</b:Last>
            <b:First>M</b:First>
          </b:Person>
        </b:NameList>
      </b:Author>
    </b:Author>
    <b:Title>Better targeting your Customers with CRM Value Chain Model</b:Title>
    <b:Year>2019</b:Year>
    <b:YearAccessed>2021</b:YearAccessed>
    <b:MonthAccessed>March</b:MonthAccessed>
    <b:DayAccessed>11</b:DayAccessed>
    <b:URL>Better Targeting your Customers with CRM Value Chain Model | Cleverism</b:URL>
    <b:RefOrder>14</b:RefOrder>
  </b:Source>
  <b:Source>
    <b:Tag>Ken21</b:Tag>
    <b:SourceType>InternetSite</b:SourceType>
    <b:Guid>{A5DE180A-C6DD-47EF-9660-50ECA180D44E}</b:Guid>
    <b:Author>
      <b:Author>
        <b:NameList>
          <b:Person>
            <b:Last>Kenton</b:Last>
            <b:First>Will</b:First>
          </b:Person>
        </b:NameList>
      </b:Author>
    </b:Author>
    <b:Title>Triple Bottom Line (TBL)</b:Title>
    <b:Year>2021</b:Year>
    <b:YearAccessed>2021</b:YearAccessed>
    <b:MonthAccessed>March</b:MonthAccessed>
    <b:DayAccessed>11</b:DayAccessed>
    <b:URL>https://www.investopedia.com/terms/t/triple-bottom-line.asp</b:URL>
    <b:RefOrder>15</b:RefOrder>
  </b:Source>
  <b:Source>
    <b:Tag>The21</b:Tag>
    <b:SourceType>InternetSite</b:SourceType>
    <b:Guid>{A3F6B9C2-42F3-4D2E-B6E1-622647165E3F}</b:Guid>
    <b:Author>
      <b:Author>
        <b:Corporate>The Eonomic Times</b:Corporate>
      </b:Author>
    </b:Author>
    <b:Title>Definition of 'Segmentation'</b:Title>
    <b:Year>2021</b:Year>
    <b:YearAccessed>2021</b:YearAccessed>
    <b:MonthAccessed>March</b:MonthAccessed>
    <b:DayAccessed>11</b:DayAccessed>
    <b:URL>https://economictimes.indiatimes.com/definition/segmentation</b:URL>
    <b:RefOrder>16</b:RefOrder>
  </b:Source>
  <b:Source>
    <b:Tag>Naz20</b:Tag>
    <b:SourceType>InternetSite</b:SourceType>
    <b:Guid>{5DBA2AF2-1EC9-4A33-8FB8-1F31940FB8AD}</b:Guid>
    <b:Author>
      <b:Author>
        <b:NameList>
          <b:Person>
            <b:Last>Nazir</b:Last>
            <b:First>Sahar</b:First>
          </b:Person>
        </b:NameList>
      </b:Author>
    </b:Author>
    <b:Title>Big Interview: Nathan Ansell, Marketing Director, M&amp;S Clothing &amp; Home</b:Title>
    <b:Year>2020</b:Year>
    <b:YearAccessed>2021</b:YearAccessed>
    <b:MonthAccessed>March</b:MonthAccessed>
    <b:DayAccessed>11</b:DayAccessed>
    <b:URL>https://www.retailgazette.co.uk/blog/2020/03/nathan-ansell-ms-clothing-home-marketing-director-marks-spencer-profile-interview/</b:URL>
    <b:RefOrder>17</b:RefOrder>
  </b:Source>
  <b:Source>
    <b:Tag>Pla21</b:Tag>
    <b:SourceType>InternetSite</b:SourceType>
    <b:Guid>{F432EF5D-9451-4312-A09A-22FB0E385C6B}</b:Guid>
    <b:Author>
      <b:Author>
        <b:NameList>
          <b:Person>
            <b:Last>Plaksij</b:Last>
            <b:First>Zarema</b:First>
          </b:Person>
        </b:NameList>
      </b:Author>
    </b:Author>
    <b:Title>4 WAYS CRM SOFTWARE CAN HELP YOU CREATE BETTER MARKETING CAMPAIGNS</b:Title>
    <b:Year>2021</b:Year>
    <b:YearAccessed>5021</b:YearAccessed>
    <b:MonthAccessed>March</b:MonthAccessed>
    <b:DayAccessed>11</b:DayAccessed>
    <b:URL>https://www.superoffice.com/blog/create-better-marketing-campaigns-with-crm/</b:URL>
    <b:RefOrder>18</b:RefOrder>
  </b:Source>
  <b:Source>
    <b:Tag>Woo17</b:Tag>
    <b:SourceType>InternetSite</b:SourceType>
    <b:Guid>{4F17236D-93D7-43B8-A216-34C0BA577034}</b:Guid>
    <b:Author>
      <b:Author>
        <b:NameList>
          <b:Person>
            <b:Last>Wood</b:Last>
            <b:First>Zoe</b:First>
          </b:Person>
        </b:NameList>
      </b:Author>
    </b:Author>
    <b:Title>Not just for over-55s! M&amp;S chairman says chain needs younger clothing</b:Title>
    <b:Year>2017</b:Year>
    <b:YearAccessed>2021</b:YearAccessed>
    <b:MonthAccessed>March</b:MonthAccessed>
    <b:DayAccessed>11</b:DayAccessed>
    <b:URL>https://www.theguardian.com/business/2017/nov/05/not-just-for-over-55s-ms-chairman-says-chain-needs-younger-clothing</b:URL>
    <b:RefOrder>19</b:RefOrder>
  </b:Source>
  <b:Source>
    <b:Tag>Bha18</b:Tag>
    <b:SourceType>InternetSite</b:SourceType>
    <b:Guid>{7E16C79D-67FF-4BA3-AE7A-CA9064EEB13C}</b:Guid>
    <b:Author>
      <b:Author>
        <b:NameList>
          <b:Person>
            <b:Last>Bhasin</b:Last>
            <b:First>Hitesh</b:First>
          </b:Person>
        </b:NameList>
      </b:Author>
    </b:Author>
    <b:Title>Customer loyalty ladder and how to use it to target customers</b:Title>
    <b:Year>2018</b:Year>
    <b:YearAccessed>2021</b:YearAccessed>
    <b:MonthAccessed>March</b:MonthAccessed>
    <b:DayAccessed>11</b:DayAccessed>
    <b:URL>https://www.marketing91.com/customer-loyalty-ladder/</b:URL>
    <b:RefOrder>20</b:RefOrder>
  </b:Source>
  <b:Source>
    <b:Tag>Mar212</b:Tag>
    <b:SourceType>InternetSite</b:SourceType>
    <b:Guid>{37E42E43-76CF-491C-81B3-E3BDBBAC05D1}</b:Guid>
    <b:Author>
      <b:Author>
        <b:Corporate>Marks &amp; Spencer</b:Corporate>
      </b:Author>
    </b:Author>
    <b:Title>Sparks</b:Title>
    <b:Year>2021</b:Year>
    <b:YearAccessed>2021</b:YearAccessed>
    <b:MonthAccessed>March</b:MonthAccessed>
    <b:DayAccessed>11</b:DayAccessed>
    <b:URL>https://www.marksandspencer.com/MSSparksLandingPage%3FlangId%3D-24%26storeId%3D10151</b:URL>
    <b:RefOrder>21</b:RefOrder>
  </b:Source>
  <b:Source>
    <b:Tag>Han21</b:Tag>
    <b:SourceType>InternetSite</b:SourceType>
    <b:Guid>{07ED5A3E-5CB6-42C6-AD10-5CE072D894D2}</b:Guid>
    <b:Author>
      <b:Author>
        <b:NameList>
          <b:Person>
            <b:Last>Hanlon</b:Last>
            <b:First>Annemarie</b:First>
          </b:Person>
        </b:NameList>
      </b:Author>
    </b:Author>
    <b:Title>How to use the 7Ps Marketing Mix</b:Title>
    <b:Year>2021</b:Year>
    <b:YearAccessed>2021</b:YearAccessed>
    <b:MonthAccessed>March</b:MonthAccessed>
    <b:DayAccessed>11</b:DayAccessed>
    <b:URL>https://www.smartinsights.com/marketing-planning/marketing-models/how-to-use-the-7ps-marketing-mix/</b:URL>
    <b:RefOrder>22</b:RefOrder>
  </b:Source>
  <b:Source>
    <b:Tag>Pro21</b:Tag>
    <b:SourceType>InternetSite</b:SourceType>
    <b:Guid>{1E1D4009-0B42-4304-B92F-F988180B6CEB}</b:Guid>
    <b:Author>
      <b:Author>
        <b:Corporate>Professional academy</b:Corporate>
      </b:Author>
    </b:Author>
    <b:Title>MARKETING THEORIES – THE MARKETING MIX – FROM 4 PS TO 7 PS</b:Title>
    <b:YearAccessed>2021</b:YearAccessed>
    <b:MonthAccessed>March</b:MonthAccessed>
    <b:DayAccessed>11</b:DayAccessed>
    <b:URL>https://www.professionalacademy.com/blogs-and-advice/marketing-theories---the-marketing-mix---from-4-p-s-to-7-p-s</b:URL>
    <b:RefOrder>27</b:RefOrder>
  </b:Source>
  <b:Source>
    <b:Tag>Pro211</b:Tag>
    <b:SourceType>InternetSite</b:SourceType>
    <b:Guid>{7EE197CE-42E5-485A-B1DF-04A690CBF345}</b:Guid>
    <b:Author>
      <b:Author>
        <b:Corporate>Professional Academy</b:Corporate>
      </b:Author>
    </b:Author>
    <b:Title>MARKETING THEORIES – THE MARKETING MIX – FROM 4 PS TO 7 PS</b:Title>
    <b:Year>2021</b:Year>
    <b:YearAccessed>2021</b:YearAccessed>
    <b:MonthAccessed>March</b:MonthAccessed>
    <b:DayAccessed>11</b:DayAccessed>
    <b:URL>https://www.professionalacademy.com/blogs-and-advice/marketing-theories---the-marketing-mix---from-4-p-s-to-7-p-s</b:URL>
    <b:RefOrder>23</b:RefOrder>
  </b:Source>
  <b:Source>
    <b:Tag>Mba20</b:Tag>
    <b:SourceType>InternetSite</b:SourceType>
    <b:Guid>{20024E8E-24D7-4505-80CA-1A33EC9403D9}</b:Guid>
    <b:Author>
      <b:Author>
        <b:Corporate>Mbaskool</b:Corporate>
      </b:Author>
    </b:Author>
    <b:Title>Marks &amp; Spencer Marketing Mix (4Ps) Strategy</b:Title>
    <b:Year>2020</b:Year>
    <b:YearAccessed>2021</b:YearAccessed>
    <b:MonthAccessed>March</b:MonthAccessed>
    <b:DayAccessed>11</b:DayAccessed>
    <b:URL>https://www.mbaskool.com/marketing-mix/services/17122-marks-and-spencer.html</b:URL>
    <b:RefOrder>24</b:RefOrder>
  </b:Source>
  <b:Source>
    <b:Tag>Dav21</b:Tag>
    <b:SourceType>InternetSite</b:SourceType>
    <b:Guid>{66BCD0F6-5D7B-411C-9DB4-DC2D2BDFE9D1}</b:Guid>
    <b:Author>
      <b:Author>
        <b:NameList>
          <b:Person>
            <b:Last>David</b:Last>
            <b:First>Joe</b:First>
          </b:Person>
        </b:NameList>
      </b:Author>
    </b:Author>
    <b:Title>Marketing mix of Marks &amp; Spencer (M&amp;S)</b:Title>
    <b:Year>2021</b:Year>
    <b:YearAccessed>2021</b:YearAccessed>
    <b:MonthAccessed>March</b:MonthAccessed>
    <b:DayAccessed>11</b:DayAccessed>
    <b:URL>https://howandwhat.net/marketing-mix-marks-spencer-ms/</b:URL>
    <b:RefOrder>25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28553DB-03AD-4FA7-BE17-2492AA487923}">
  <ds:schemaRefs>
    <ds:schemaRef ds:uri="http://schemas.microsoft.com/sharepoint/v3/contenttype/forms"/>
  </ds:schemaRefs>
</ds:datastoreItem>
</file>

<file path=customXml/itemProps3.xml><?xml version="1.0" encoding="utf-8"?>
<ds:datastoreItem xmlns:ds="http://schemas.openxmlformats.org/officeDocument/2006/customXml" ds:itemID="{0A082487-C837-4203-B7B5-9708F74C80A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4407592-8e3f-40f5-81db-7558dd199b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B4EF22E-D860-4C86-93CE-4DFD139CEBF0}">
  <ds:schemaRefs>
    <ds:schemaRef ds:uri="http://schemas.microsoft.com/office/2006/metadata/properties"/>
    <ds:schemaRef ds:uri="http://schemas.microsoft.com/office/infopath/2007/PartnerControls"/>
  </ds:schemaRefs>
</ds:datastoreItem>
</file>

<file path=customXml/itemProps5.xml><?xml version="1.0" encoding="utf-8"?>
<ds:datastoreItem xmlns:ds="http://schemas.openxmlformats.org/officeDocument/2006/customXml" ds:itemID="{5CB6C5DC-AFFD-462C-8A98-FEBD25C6D4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23</Pages>
  <Words>3932</Words>
  <Characters>22416</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Understanding and engaging in the customer experience</vt:lpstr>
    </vt:vector>
  </TitlesOfParts>
  <Company/>
  <LinksUpToDate>false</LinksUpToDate>
  <CharactersWithSpaces>26296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Understanding and engaging in the customer experience</dc:title>
  <dc:subject>Plan A at Marks &amp; Spencer – Does it deliver on Customer Relationship Management</dc:subject>
  <dc:creator>Gurdass Singh</dc:creator>
  <cp:keywords/>
  <dc:description/>
  <cp:lastModifiedBy>Gurdass Mann Singh (1817036)</cp:lastModifiedBy>
  <cp:revision>2</cp:revision>
  <dcterms:created xsi:type="dcterms:W3CDTF">2021-03-19T07:12:00Z</dcterms:created>
  <dcterms:modified xsi:type="dcterms:W3CDTF">2021-03-19T07:12:00Z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0x010100C4567439169D44419B5EAB53FA4297D1</vt:lpwstr>
  </property>
</Properties>
</file>