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68B6" w:rsidRPr="00427F4B" w:rsidRDefault="00FA252C">
      <w:pPr>
        <w:rPr>
          <w:rFonts w:ascii="Arial" w:hAnsi="Arial" w:cs="Arial"/>
          <w:color w:val="111111"/>
        </w:rPr>
      </w:pPr>
      <w:r w:rsidRPr="00427F4B">
        <w:rPr>
          <w:rFonts w:ascii="Arial" w:hAnsi="Arial" w:cs="Arial"/>
        </w:rPr>
        <w:t xml:space="preserve">Reflection is the process when “exploring and examining ourselves, our perspectives, attributes, experiences and actions / interactions” (University of </w:t>
      </w:r>
      <w:r w:rsidR="003A1B4D" w:rsidRPr="00427F4B">
        <w:rPr>
          <w:rFonts w:ascii="Arial" w:hAnsi="Arial" w:cs="Arial"/>
        </w:rPr>
        <w:t>Edinburgh</w:t>
      </w:r>
      <w:r w:rsidRPr="00427F4B">
        <w:rPr>
          <w:rFonts w:ascii="Arial" w:hAnsi="Arial" w:cs="Arial"/>
        </w:rPr>
        <w:t xml:space="preserve">, 2009, p.164). </w:t>
      </w:r>
      <w:r w:rsidR="00D94933" w:rsidRPr="00427F4B">
        <w:rPr>
          <w:rFonts w:ascii="Arial" w:hAnsi="Arial" w:cs="Arial"/>
        </w:rPr>
        <w:t>Reflect</w:t>
      </w:r>
      <w:r w:rsidRPr="00427F4B">
        <w:rPr>
          <w:rFonts w:ascii="Arial" w:hAnsi="Arial" w:cs="Arial"/>
        </w:rPr>
        <w:t>ing</w:t>
      </w:r>
      <w:r w:rsidR="00D94933" w:rsidRPr="00427F4B">
        <w:rPr>
          <w:rFonts w:ascii="Arial" w:hAnsi="Arial" w:cs="Arial"/>
        </w:rPr>
        <w:t xml:space="preserve"> is an extremely important part when teaching. Reflection</w:t>
      </w:r>
      <w:r w:rsidRPr="00427F4B">
        <w:rPr>
          <w:rFonts w:ascii="Arial" w:hAnsi="Arial" w:cs="Arial"/>
        </w:rPr>
        <w:t xml:space="preserve"> relating to teaching</w:t>
      </w:r>
      <w:r w:rsidR="00D94933" w:rsidRPr="00427F4B">
        <w:rPr>
          <w:rFonts w:ascii="Arial" w:hAnsi="Arial" w:cs="Arial"/>
        </w:rPr>
        <w:t xml:space="preserve"> is when an individual </w:t>
      </w:r>
      <w:r w:rsidRPr="00427F4B">
        <w:rPr>
          <w:rFonts w:ascii="Arial" w:hAnsi="Arial" w:cs="Arial"/>
        </w:rPr>
        <w:t xml:space="preserve">has </w:t>
      </w:r>
      <w:r w:rsidRPr="00427F4B">
        <w:rPr>
          <w:rFonts w:ascii="Arial" w:hAnsi="Arial" w:cs="Arial"/>
          <w:color w:val="111111"/>
        </w:rPr>
        <w:t>serious thoughts or considerations about how they taught</w:t>
      </w:r>
      <w:r w:rsidR="00B90E30" w:rsidRPr="00427F4B">
        <w:rPr>
          <w:rFonts w:ascii="Arial" w:hAnsi="Arial" w:cs="Arial"/>
          <w:color w:val="111111"/>
        </w:rPr>
        <w:t xml:space="preserve"> within the classroom. </w:t>
      </w:r>
      <w:r w:rsidR="003A6CFC">
        <w:rPr>
          <w:rFonts w:ascii="Arial" w:hAnsi="Arial" w:cs="Arial"/>
          <w:color w:val="111111"/>
        </w:rPr>
        <w:t>According</w:t>
      </w:r>
      <w:r w:rsidR="003A1B4D">
        <w:rPr>
          <w:rFonts w:ascii="Arial" w:hAnsi="Arial" w:cs="Arial"/>
          <w:color w:val="111111"/>
        </w:rPr>
        <w:t xml:space="preserve"> to Grigg (2016, p.189) he explains that the most successful teachers always strive to improve their teaching or management and move further than their comfort zone. Grigg (2016, p.189) also states that teachers are “continually reflecting on their </w:t>
      </w:r>
      <w:r w:rsidR="003A6CFC">
        <w:rPr>
          <w:rFonts w:ascii="Arial" w:hAnsi="Arial" w:cs="Arial"/>
          <w:color w:val="111111"/>
        </w:rPr>
        <w:t>performance</w:t>
      </w:r>
      <w:r w:rsidR="003A1B4D">
        <w:rPr>
          <w:rFonts w:ascii="Arial" w:hAnsi="Arial" w:cs="Arial"/>
          <w:color w:val="111111"/>
        </w:rPr>
        <w:t xml:space="preserve"> and impact on others.” Whilst on Professional Teaching Practice</w:t>
      </w:r>
      <w:r w:rsidR="00F105DE" w:rsidRPr="00427F4B">
        <w:rPr>
          <w:rFonts w:ascii="Arial" w:hAnsi="Arial" w:cs="Arial"/>
          <w:color w:val="111111"/>
        </w:rPr>
        <w:t xml:space="preserve">, I was expected to reflect each day on something I saw within the classroom explaining what went well and what did not go well. </w:t>
      </w:r>
      <w:r w:rsidR="00B90E30" w:rsidRPr="00427F4B">
        <w:rPr>
          <w:rFonts w:ascii="Arial" w:hAnsi="Arial" w:cs="Arial"/>
          <w:color w:val="111111"/>
        </w:rPr>
        <w:t>There are lots of different type</w:t>
      </w:r>
      <w:r w:rsidR="002B7966">
        <w:rPr>
          <w:rFonts w:ascii="Arial" w:hAnsi="Arial" w:cs="Arial"/>
          <w:color w:val="111111"/>
        </w:rPr>
        <w:t>s</w:t>
      </w:r>
      <w:r w:rsidR="00B90E30" w:rsidRPr="00427F4B">
        <w:rPr>
          <w:rFonts w:ascii="Arial" w:hAnsi="Arial" w:cs="Arial"/>
          <w:color w:val="111111"/>
        </w:rPr>
        <w:t xml:space="preserve"> of </w:t>
      </w:r>
      <w:r w:rsidR="005D68B6" w:rsidRPr="00427F4B">
        <w:rPr>
          <w:rFonts w:ascii="Arial" w:hAnsi="Arial" w:cs="Arial"/>
          <w:color w:val="111111"/>
        </w:rPr>
        <w:t>reflections</w:t>
      </w:r>
      <w:r w:rsidR="00B90E30" w:rsidRPr="00427F4B">
        <w:rPr>
          <w:rFonts w:ascii="Arial" w:hAnsi="Arial" w:cs="Arial"/>
          <w:color w:val="111111"/>
        </w:rPr>
        <w:t xml:space="preserve"> </w:t>
      </w:r>
      <w:r w:rsidR="005D68B6" w:rsidRPr="00427F4B">
        <w:rPr>
          <w:rFonts w:ascii="Arial" w:hAnsi="Arial" w:cs="Arial"/>
          <w:color w:val="111111"/>
        </w:rPr>
        <w:t>individuals</w:t>
      </w:r>
      <w:r w:rsidR="00B90E30" w:rsidRPr="00427F4B">
        <w:rPr>
          <w:rFonts w:ascii="Arial" w:hAnsi="Arial" w:cs="Arial"/>
          <w:color w:val="111111"/>
        </w:rPr>
        <w:t xml:space="preserve"> can use and these include: oral reflections, </w:t>
      </w:r>
      <w:r w:rsidR="005D68B6" w:rsidRPr="00427F4B">
        <w:rPr>
          <w:rFonts w:ascii="Arial" w:hAnsi="Arial" w:cs="Arial"/>
          <w:color w:val="111111"/>
        </w:rPr>
        <w:t xml:space="preserve">using scaffolding templates such as Assisted Reflective Conclusions (ARC) model, </w:t>
      </w:r>
      <w:r w:rsidR="00B90E30" w:rsidRPr="00427F4B">
        <w:rPr>
          <w:rFonts w:ascii="Arial" w:hAnsi="Arial" w:cs="Arial"/>
          <w:color w:val="111111"/>
        </w:rPr>
        <w:t xml:space="preserve">reflective essays, directed writings and research methods. </w:t>
      </w:r>
      <w:r w:rsidR="002B7966">
        <w:rPr>
          <w:rFonts w:ascii="Arial" w:hAnsi="Arial" w:cs="Arial"/>
          <w:color w:val="111111"/>
        </w:rPr>
        <w:t>Whilst</w:t>
      </w:r>
      <w:r w:rsidR="005D68B6" w:rsidRPr="00427F4B">
        <w:rPr>
          <w:rFonts w:ascii="Arial" w:hAnsi="Arial" w:cs="Arial"/>
          <w:color w:val="111111"/>
        </w:rPr>
        <w:t xml:space="preserve"> being on Professional Teaching Experience (PTE) I have realised that the ARC model is the best reflecting method for me. </w:t>
      </w:r>
    </w:p>
    <w:p w:rsidR="00C50B61" w:rsidRPr="00D54D39" w:rsidRDefault="00F105DE">
      <w:pPr>
        <w:rPr>
          <w:rFonts w:ascii="Arial" w:hAnsi="Arial" w:cs="Arial"/>
        </w:rPr>
      </w:pPr>
      <w:r w:rsidRPr="00427F4B">
        <w:rPr>
          <w:rFonts w:ascii="Arial" w:hAnsi="Arial" w:cs="Arial"/>
          <w:color w:val="111111"/>
        </w:rPr>
        <w:t xml:space="preserve">During PTE I had a range of targets from the class teacher that were stated in the Qualified Teaching Standards (QTS). The QTS are requirements that teachers need to follow and perform. The first target I was given whilst in Foundation Phase was to </w:t>
      </w:r>
      <w:r w:rsidR="00DF3D4D">
        <w:rPr>
          <w:rFonts w:ascii="Arial" w:hAnsi="Arial" w:cs="Arial"/>
          <w:color w:val="111111"/>
        </w:rPr>
        <w:t>“</w:t>
      </w:r>
      <w:r w:rsidRPr="00427F4B">
        <w:rPr>
          <w:rFonts w:ascii="Arial" w:hAnsi="Arial" w:cs="Arial"/>
          <w:color w:val="111111"/>
        </w:rPr>
        <w:t xml:space="preserve">plan with support from the class teacher to make an </w:t>
      </w:r>
      <w:r w:rsidR="00CF3E5F" w:rsidRPr="00427F4B">
        <w:rPr>
          <w:rFonts w:ascii="Arial" w:hAnsi="Arial" w:cs="Arial"/>
          <w:color w:val="111111"/>
        </w:rPr>
        <w:t>activity,</w:t>
      </w:r>
      <w:r w:rsidRPr="00427F4B">
        <w:rPr>
          <w:rFonts w:ascii="Arial" w:hAnsi="Arial" w:cs="Arial"/>
          <w:color w:val="111111"/>
        </w:rPr>
        <w:t xml:space="preserve"> so the children are active in the outdoor learning area</w:t>
      </w:r>
      <w:r w:rsidR="002B7966">
        <w:rPr>
          <w:rFonts w:ascii="Arial" w:hAnsi="Arial" w:cs="Arial"/>
          <w:color w:val="111111"/>
        </w:rPr>
        <w:t>”</w:t>
      </w:r>
      <w:r w:rsidR="00DF3D4D">
        <w:rPr>
          <w:rFonts w:ascii="Arial" w:hAnsi="Arial" w:cs="Arial"/>
          <w:color w:val="111111"/>
        </w:rPr>
        <w:t xml:space="preserve"> (Welsh Government, 2009)</w:t>
      </w:r>
      <w:r w:rsidR="002B7966">
        <w:rPr>
          <w:rFonts w:ascii="Arial" w:hAnsi="Arial" w:cs="Arial"/>
          <w:color w:val="111111"/>
        </w:rPr>
        <w:t>.</w:t>
      </w:r>
      <w:r w:rsidRPr="00427F4B">
        <w:rPr>
          <w:rFonts w:ascii="Arial" w:hAnsi="Arial" w:cs="Arial"/>
          <w:color w:val="111111"/>
        </w:rPr>
        <w:t xml:space="preserve"> </w:t>
      </w:r>
      <w:r w:rsidR="007C3679" w:rsidRPr="007E1A10">
        <w:rPr>
          <w:rFonts w:ascii="Arial" w:hAnsi="Arial" w:cs="Arial"/>
        </w:rPr>
        <w:t xml:space="preserve">I had never planned an activity in the outdoor learning area before the </w:t>
      </w:r>
      <w:r w:rsidR="00680F61" w:rsidRPr="007E1A10">
        <w:rPr>
          <w:rFonts w:ascii="Arial" w:hAnsi="Arial" w:cs="Arial"/>
        </w:rPr>
        <w:t>lesson,</w:t>
      </w:r>
      <w:r w:rsidR="00CF3E5F" w:rsidRPr="007E1A10">
        <w:rPr>
          <w:rFonts w:ascii="Arial" w:hAnsi="Arial" w:cs="Arial"/>
        </w:rPr>
        <w:t xml:space="preserve"> so</w:t>
      </w:r>
      <w:r w:rsidR="007C3679" w:rsidRPr="007E1A10">
        <w:rPr>
          <w:rFonts w:ascii="Arial" w:hAnsi="Arial" w:cs="Arial"/>
        </w:rPr>
        <w:t xml:space="preserve"> I made sure I completed enough </w:t>
      </w:r>
      <w:r w:rsidR="00490C75" w:rsidRPr="007E1A10">
        <w:rPr>
          <w:rFonts w:ascii="Arial" w:hAnsi="Arial" w:cs="Arial"/>
        </w:rPr>
        <w:t>research,</w:t>
      </w:r>
      <w:r w:rsidR="007C3679" w:rsidRPr="007E1A10">
        <w:rPr>
          <w:rFonts w:ascii="Arial" w:hAnsi="Arial" w:cs="Arial"/>
        </w:rPr>
        <w:t xml:space="preserve"> so I knew more information a</w:t>
      </w:r>
      <w:r w:rsidR="007E1A10" w:rsidRPr="007E1A10">
        <w:rPr>
          <w:rFonts w:ascii="Arial" w:hAnsi="Arial" w:cs="Arial"/>
        </w:rPr>
        <w:t>bout the outdoor learning area.</w:t>
      </w:r>
      <w:r w:rsidR="007E1A10" w:rsidRPr="007E1A10">
        <w:rPr>
          <w:rFonts w:ascii="Arial" w:hAnsi="Arial" w:cs="Arial"/>
          <w:lang w:val="en"/>
        </w:rPr>
        <w:t xml:space="preserve"> </w:t>
      </w:r>
      <w:r w:rsidR="007E1A10">
        <w:rPr>
          <w:rFonts w:ascii="Arial" w:hAnsi="Arial" w:cs="Arial"/>
          <w:lang w:val="en"/>
        </w:rPr>
        <w:t>“</w:t>
      </w:r>
      <w:r w:rsidR="007E1A10" w:rsidRPr="007E1A10">
        <w:rPr>
          <w:rFonts w:ascii="Arial" w:hAnsi="Arial" w:cs="Arial"/>
          <w:lang w:val="en"/>
        </w:rPr>
        <w:t>Friedrich Froebel, founder of the Kindergarten and emphasized the significance of outdoor play</w:t>
      </w:r>
      <w:r w:rsidR="007E1A10" w:rsidRPr="007E1A10">
        <w:rPr>
          <w:rFonts w:ascii="Arial" w:hAnsi="Arial" w:cs="Arial"/>
        </w:rPr>
        <w:t xml:space="preserve"> and the </w:t>
      </w:r>
      <w:r w:rsidR="007E1A10" w:rsidRPr="007E1A10">
        <w:rPr>
          <w:rFonts w:ascii="Arial" w:hAnsi="Arial" w:cs="Arial"/>
          <w:lang w:val="en"/>
        </w:rPr>
        <w:t>importance of the 'outside world' and nature.</w:t>
      </w:r>
      <w:r w:rsidR="007E1A10">
        <w:rPr>
          <w:rFonts w:ascii="Arial" w:hAnsi="Arial" w:cs="Arial"/>
        </w:rPr>
        <w:t>”</w:t>
      </w:r>
      <w:r w:rsidR="00187FA7">
        <w:rPr>
          <w:rFonts w:ascii="Arial" w:hAnsi="Arial" w:cs="Arial"/>
        </w:rPr>
        <w:t xml:space="preserve"> According to Austin (2007) she states that “tasks all become much more relevant the moment we leave the sterile world of the classroom.</w:t>
      </w:r>
      <w:r w:rsidR="002B7966">
        <w:rPr>
          <w:rFonts w:ascii="Arial" w:hAnsi="Arial" w:cs="Arial"/>
        </w:rPr>
        <w:t xml:space="preserve">” </w:t>
      </w:r>
      <w:r w:rsidR="007C3679" w:rsidRPr="00427F4B">
        <w:rPr>
          <w:rFonts w:ascii="Arial" w:hAnsi="Arial" w:cs="Arial"/>
        </w:rPr>
        <w:t>After this lesson, I reflected on my teaching using an ARC model</w:t>
      </w:r>
      <w:r w:rsidR="00C2140A" w:rsidRPr="00427F4B">
        <w:rPr>
          <w:rFonts w:ascii="Arial" w:hAnsi="Arial" w:cs="Arial"/>
        </w:rPr>
        <w:t>.</w:t>
      </w:r>
      <w:r w:rsidR="00C50B61" w:rsidRPr="00427F4B">
        <w:rPr>
          <w:rFonts w:ascii="Arial" w:hAnsi="Arial" w:cs="Arial"/>
        </w:rPr>
        <w:t xml:space="preserve"> This target links with the QTS S3.3- Teaching and Class Management. For this lesson I was asked to plan maths and </w:t>
      </w:r>
      <w:r w:rsidR="00EC4B12">
        <w:rPr>
          <w:rFonts w:ascii="Arial" w:hAnsi="Arial" w:cs="Arial"/>
        </w:rPr>
        <w:t>language</w:t>
      </w:r>
      <w:r w:rsidR="00C50B61" w:rsidRPr="00427F4B">
        <w:rPr>
          <w:rFonts w:ascii="Arial" w:hAnsi="Arial" w:cs="Arial"/>
        </w:rPr>
        <w:t xml:space="preserve"> activities outside and as a result of this lesson, the class teacher gave me feedback to improve. </w:t>
      </w:r>
      <w:r w:rsidR="00142827">
        <w:rPr>
          <w:rFonts w:ascii="Arial" w:hAnsi="Arial" w:cs="Arial"/>
        </w:rPr>
        <w:t xml:space="preserve">I used lots of modelling within these activities because the children could see exactly what they were going to do. </w:t>
      </w:r>
      <w:r w:rsidR="00FA15E0">
        <w:rPr>
          <w:rFonts w:ascii="Arial" w:hAnsi="Arial" w:cs="Arial"/>
        </w:rPr>
        <w:t>Behaviourism</w:t>
      </w:r>
      <w:r w:rsidR="00142827">
        <w:rPr>
          <w:rFonts w:ascii="Arial" w:hAnsi="Arial" w:cs="Arial"/>
        </w:rPr>
        <w:t xml:space="preserve"> “emphasised the importance </w:t>
      </w:r>
      <w:r w:rsidR="00FA15E0">
        <w:rPr>
          <w:rFonts w:ascii="Arial" w:hAnsi="Arial" w:cs="Arial"/>
        </w:rPr>
        <w:t>of observable” (Kauchak, Eggen, 1946) learning and the role of the teachers in influencing the learning.</w:t>
      </w:r>
      <w:r w:rsidR="00DF3D4D">
        <w:rPr>
          <w:rFonts w:ascii="Arial" w:hAnsi="Arial" w:cs="Arial"/>
        </w:rPr>
        <w:t xml:space="preserve"> I made sure </w:t>
      </w:r>
      <w:r w:rsidR="00DF3D4D" w:rsidRPr="00543BB9">
        <w:rPr>
          <w:rFonts w:ascii="Arial" w:hAnsi="Arial" w:cs="Arial"/>
        </w:rPr>
        <w:t xml:space="preserve">that I guided this task so the children would not lose interest. If the children needed </w:t>
      </w:r>
      <w:r w:rsidR="00041E46" w:rsidRPr="00543BB9">
        <w:rPr>
          <w:rFonts w:ascii="Arial" w:hAnsi="Arial" w:cs="Arial"/>
        </w:rPr>
        <w:t>help,</w:t>
      </w:r>
      <w:r w:rsidR="00DF3D4D" w:rsidRPr="00543BB9">
        <w:rPr>
          <w:rFonts w:ascii="Arial" w:hAnsi="Arial" w:cs="Arial"/>
        </w:rPr>
        <w:t xml:space="preserve"> they could ask the more knowledgeable other</w:t>
      </w:r>
      <w:r w:rsidR="00041E46">
        <w:rPr>
          <w:rFonts w:ascii="Arial" w:hAnsi="Arial" w:cs="Arial"/>
        </w:rPr>
        <w:t xml:space="preserve"> which could either be the teacher or their peers. </w:t>
      </w:r>
      <w:r w:rsidR="00DF3D4D" w:rsidRPr="00543BB9">
        <w:rPr>
          <w:rFonts w:ascii="Arial" w:hAnsi="Arial" w:cs="Arial"/>
        </w:rPr>
        <w:t xml:space="preserve">The more knowledgeable other links to Vygotsky theory of Zone of Proximal Development (ZPD). The ZPD is explained as </w:t>
      </w:r>
      <w:r w:rsidR="00543BB9" w:rsidRPr="00543BB9">
        <w:rPr>
          <w:rFonts w:ascii="Arial" w:hAnsi="Arial" w:cs="Arial"/>
        </w:rPr>
        <w:t xml:space="preserve">the </w:t>
      </w:r>
      <w:r w:rsidR="00DF3D4D" w:rsidRPr="00543BB9">
        <w:rPr>
          <w:rFonts w:ascii="Arial" w:hAnsi="Arial" w:cs="Arial"/>
        </w:rPr>
        <w:t>“</w:t>
      </w:r>
      <w:r w:rsidR="00DF3D4D" w:rsidRPr="00543BB9">
        <w:rPr>
          <w:rFonts w:ascii="Arial" w:hAnsi="Arial" w:cs="Arial"/>
          <w:lang w:val="en"/>
        </w:rPr>
        <w:t>difference between what a child can achieve independently and what a child can achieve with guidance and encouragement from a skilled partner</w:t>
      </w:r>
      <w:r w:rsidR="00041E46">
        <w:rPr>
          <w:rFonts w:ascii="Arial" w:hAnsi="Arial" w:cs="Arial"/>
          <w:lang w:val="en"/>
        </w:rPr>
        <w:t>” (McLeod, 2018).</w:t>
      </w:r>
      <w:r w:rsidR="00DF3D4D" w:rsidRPr="00543BB9">
        <w:rPr>
          <w:rFonts w:ascii="Arial" w:hAnsi="Arial" w:cs="Arial"/>
        </w:rPr>
        <w:t xml:space="preserve"> </w:t>
      </w:r>
      <w:r w:rsidR="00C50B61" w:rsidRPr="00427F4B">
        <w:rPr>
          <w:rFonts w:ascii="Arial" w:hAnsi="Arial" w:cs="Arial"/>
        </w:rPr>
        <w:t xml:space="preserve">Following a meeting with my mentor she stated that </w:t>
      </w:r>
      <w:r w:rsidR="00427F4B" w:rsidRPr="00427F4B">
        <w:rPr>
          <w:rFonts w:ascii="Arial" w:hAnsi="Arial" w:cs="Arial"/>
        </w:rPr>
        <w:t xml:space="preserve">I was able to differentiate my activities with some </w:t>
      </w:r>
      <w:r w:rsidR="00041E46" w:rsidRPr="00427F4B">
        <w:rPr>
          <w:rFonts w:ascii="Arial" w:hAnsi="Arial" w:cs="Arial"/>
        </w:rPr>
        <w:t>support and</w:t>
      </w:r>
      <w:r w:rsidR="00427F4B" w:rsidRPr="00427F4B">
        <w:rPr>
          <w:rFonts w:ascii="Arial" w:hAnsi="Arial" w:cs="Arial"/>
        </w:rPr>
        <w:t xml:space="preserve"> set my activity at 3 levels to fit with their bronze, silver, gold system.</w:t>
      </w:r>
      <w:r w:rsidR="00427F4B">
        <w:rPr>
          <w:rFonts w:ascii="Arial" w:hAnsi="Arial" w:cs="Arial"/>
        </w:rPr>
        <w:t xml:space="preserve"> However, my mentor then explained that as a way forward, </w:t>
      </w:r>
      <w:r w:rsidR="00041E46">
        <w:rPr>
          <w:rFonts w:ascii="Arial" w:hAnsi="Arial" w:cs="Arial"/>
        </w:rPr>
        <w:t xml:space="preserve">I should </w:t>
      </w:r>
      <w:r w:rsidR="00427F4B">
        <w:rPr>
          <w:rFonts w:ascii="Arial" w:hAnsi="Arial" w:cs="Arial"/>
        </w:rPr>
        <w:t xml:space="preserve">consider thinking about how I would like to deliver certain skills and activities. </w:t>
      </w:r>
      <w:r w:rsidR="00490C75">
        <w:rPr>
          <w:rFonts w:ascii="Arial" w:hAnsi="Arial" w:cs="Arial"/>
        </w:rPr>
        <w:t xml:space="preserve">I used an ARC model after completing this lesson and reflecting on what I thought went well and what did not go well. These activities were successful because every child could understand what the words </w:t>
      </w:r>
      <w:r w:rsidR="00680F61">
        <w:rPr>
          <w:rFonts w:ascii="Arial" w:hAnsi="Arial" w:cs="Arial"/>
        </w:rPr>
        <w:t>meant,</w:t>
      </w:r>
      <w:r w:rsidR="00490C75">
        <w:rPr>
          <w:rFonts w:ascii="Arial" w:hAnsi="Arial" w:cs="Arial"/>
        </w:rPr>
        <w:t xml:space="preserve"> and the activity was exciting. If I was to do this activity </w:t>
      </w:r>
      <w:r w:rsidR="00680F61">
        <w:rPr>
          <w:rFonts w:ascii="Arial" w:hAnsi="Arial" w:cs="Arial"/>
        </w:rPr>
        <w:t>again,</w:t>
      </w:r>
      <w:r w:rsidR="00490C75">
        <w:rPr>
          <w:rFonts w:ascii="Arial" w:hAnsi="Arial" w:cs="Arial"/>
        </w:rPr>
        <w:t xml:space="preserve"> I would make sure that the children have more ground rules so they do not just see it as ‘play’ and </w:t>
      </w:r>
      <w:r w:rsidR="001717D2">
        <w:rPr>
          <w:rFonts w:ascii="Arial" w:hAnsi="Arial" w:cs="Arial"/>
        </w:rPr>
        <w:t>also,</w:t>
      </w:r>
      <w:r w:rsidR="00490C75">
        <w:rPr>
          <w:rFonts w:ascii="Arial" w:hAnsi="Arial" w:cs="Arial"/>
        </w:rPr>
        <w:t xml:space="preserve"> I would ensure that this task was completed in the hall so I can make sure the children are focussed on the task. </w:t>
      </w:r>
      <w:r w:rsidR="00041E46">
        <w:rPr>
          <w:rFonts w:ascii="Arial" w:hAnsi="Arial" w:cs="Arial"/>
        </w:rPr>
        <w:t>I do</w:t>
      </w:r>
      <w:r w:rsidR="00D54D39">
        <w:rPr>
          <w:rFonts w:ascii="Arial" w:hAnsi="Arial" w:cs="Arial"/>
        </w:rPr>
        <w:t xml:space="preserve"> feel as though the hall environment would have less distractions for the children. However, w</w:t>
      </w:r>
      <w:r w:rsidR="00EC4B12">
        <w:rPr>
          <w:rFonts w:ascii="Arial" w:hAnsi="Arial" w:cs="Arial"/>
        </w:rPr>
        <w:t xml:space="preserve">hen I </w:t>
      </w:r>
      <w:r w:rsidR="00D54D39">
        <w:rPr>
          <w:rFonts w:ascii="Arial" w:hAnsi="Arial" w:cs="Arial"/>
        </w:rPr>
        <w:t xml:space="preserve">had a meeting </w:t>
      </w:r>
      <w:r w:rsidR="00EC4B12">
        <w:rPr>
          <w:rFonts w:ascii="Arial" w:hAnsi="Arial" w:cs="Arial"/>
        </w:rPr>
        <w:t xml:space="preserve">with my </w:t>
      </w:r>
      <w:r w:rsidR="00D54D39">
        <w:rPr>
          <w:rFonts w:ascii="Arial" w:hAnsi="Arial" w:cs="Arial"/>
        </w:rPr>
        <w:t>mentor</w:t>
      </w:r>
      <w:r w:rsidR="00EC4B12">
        <w:rPr>
          <w:rFonts w:ascii="Arial" w:hAnsi="Arial" w:cs="Arial"/>
        </w:rPr>
        <w:t xml:space="preserve">, </w:t>
      </w:r>
      <w:r w:rsidR="00D54D39">
        <w:rPr>
          <w:rFonts w:ascii="Arial" w:hAnsi="Arial" w:cs="Arial"/>
        </w:rPr>
        <w:t>she</w:t>
      </w:r>
      <w:r w:rsidR="00EC4B12">
        <w:rPr>
          <w:rFonts w:ascii="Arial" w:hAnsi="Arial" w:cs="Arial"/>
        </w:rPr>
        <w:t xml:space="preserve"> explained that I met this target</w:t>
      </w:r>
      <w:r w:rsidR="00D54D39">
        <w:rPr>
          <w:rFonts w:ascii="Arial" w:hAnsi="Arial" w:cs="Arial"/>
        </w:rPr>
        <w:t xml:space="preserve"> well</w:t>
      </w:r>
      <w:r w:rsidR="00EC4B12">
        <w:rPr>
          <w:rFonts w:ascii="Arial" w:hAnsi="Arial" w:cs="Arial"/>
        </w:rPr>
        <w:t xml:space="preserve"> </w:t>
      </w:r>
      <w:r w:rsidR="00D54D39">
        <w:rPr>
          <w:rFonts w:ascii="Arial" w:hAnsi="Arial" w:cs="Arial"/>
        </w:rPr>
        <w:t>even though</w:t>
      </w:r>
      <w:r w:rsidR="00EC4B12">
        <w:rPr>
          <w:rFonts w:ascii="Arial" w:hAnsi="Arial" w:cs="Arial"/>
        </w:rPr>
        <w:t xml:space="preserve"> I planned my maths and language activities outside and not indoors. To add to this, I also gave them lots of learning opportunities as I asked the group to sometimes find the words themselves. Another area of improvement that the </w:t>
      </w:r>
      <w:r w:rsidR="00EC4B12">
        <w:rPr>
          <w:rFonts w:ascii="Arial" w:hAnsi="Arial" w:cs="Arial"/>
        </w:rPr>
        <w:lastRenderedPageBreak/>
        <w:t xml:space="preserve">teacher gave me to fully achieve my target </w:t>
      </w:r>
      <w:r w:rsidR="00D54D39">
        <w:rPr>
          <w:rFonts w:ascii="Arial" w:hAnsi="Arial" w:cs="Arial"/>
        </w:rPr>
        <w:t>was</w:t>
      </w:r>
      <w:r w:rsidR="00EC4B12">
        <w:rPr>
          <w:rFonts w:ascii="Arial" w:hAnsi="Arial" w:cs="Arial"/>
        </w:rPr>
        <w:t xml:space="preserve"> to place the words into </w:t>
      </w:r>
      <w:r w:rsidR="00680F61">
        <w:rPr>
          <w:rFonts w:ascii="Arial" w:hAnsi="Arial" w:cs="Arial"/>
        </w:rPr>
        <w:t>sentences,</w:t>
      </w:r>
      <w:r w:rsidR="00EC4B12">
        <w:rPr>
          <w:rFonts w:ascii="Arial" w:hAnsi="Arial" w:cs="Arial"/>
        </w:rPr>
        <w:t xml:space="preserve"> so the children ha</w:t>
      </w:r>
      <w:r w:rsidR="00D54D39">
        <w:rPr>
          <w:rFonts w:ascii="Arial" w:hAnsi="Arial" w:cs="Arial"/>
        </w:rPr>
        <w:t xml:space="preserve">d </w:t>
      </w:r>
      <w:r w:rsidR="00EC4B12">
        <w:rPr>
          <w:rFonts w:ascii="Arial" w:hAnsi="Arial" w:cs="Arial"/>
        </w:rPr>
        <w:t xml:space="preserve">more of an understanding of the task. </w:t>
      </w:r>
    </w:p>
    <w:p w:rsidR="00543BB9" w:rsidRDefault="00D54D39">
      <w:pPr>
        <w:rPr>
          <w:rFonts w:ascii="Arial" w:hAnsi="Arial" w:cs="Arial"/>
          <w:color w:val="111111"/>
          <w:szCs w:val="20"/>
        </w:rPr>
      </w:pPr>
      <w:r>
        <w:rPr>
          <w:rFonts w:ascii="Arial" w:hAnsi="Arial" w:cs="Arial"/>
          <w:color w:val="111111"/>
          <w:szCs w:val="20"/>
        </w:rPr>
        <w:t>The next target I was given</w:t>
      </w:r>
      <w:r w:rsidR="00DB0937" w:rsidRPr="00D96AEF">
        <w:rPr>
          <w:rFonts w:ascii="Arial" w:hAnsi="Arial" w:cs="Arial"/>
          <w:color w:val="111111"/>
          <w:szCs w:val="20"/>
        </w:rPr>
        <w:t xml:space="preserve"> links to the Qualified Teaching Sta</w:t>
      </w:r>
      <w:r w:rsidR="00D96AEF" w:rsidRPr="00D96AEF">
        <w:rPr>
          <w:rFonts w:ascii="Arial" w:hAnsi="Arial" w:cs="Arial"/>
          <w:color w:val="111111"/>
          <w:szCs w:val="20"/>
        </w:rPr>
        <w:t xml:space="preserve">ndards S3.3 and this target was </w:t>
      </w:r>
      <w:r w:rsidR="00543BB9">
        <w:rPr>
          <w:rFonts w:ascii="Arial" w:hAnsi="Arial" w:cs="Arial"/>
          <w:color w:val="111111"/>
          <w:szCs w:val="20"/>
        </w:rPr>
        <w:t>“</w:t>
      </w:r>
      <w:r w:rsidR="00D96AEF" w:rsidRPr="00D96AEF">
        <w:rPr>
          <w:rFonts w:ascii="Arial" w:hAnsi="Arial" w:cs="Arial"/>
          <w:color w:val="111111"/>
          <w:szCs w:val="20"/>
        </w:rPr>
        <w:t>the ability to plan for effective class mana</w:t>
      </w:r>
      <w:r w:rsidR="00543BB9">
        <w:rPr>
          <w:rFonts w:ascii="Arial" w:hAnsi="Arial" w:cs="Arial"/>
          <w:color w:val="111111"/>
          <w:szCs w:val="20"/>
        </w:rPr>
        <w:t>gement and behaviour strategies” (Welsh Government, 2009).</w:t>
      </w:r>
      <w:r w:rsidR="00D96AEF" w:rsidRPr="00D96AEF">
        <w:rPr>
          <w:rFonts w:ascii="Arial" w:hAnsi="Arial" w:cs="Arial"/>
          <w:color w:val="111111"/>
          <w:szCs w:val="20"/>
        </w:rPr>
        <w:t xml:space="preserve"> </w:t>
      </w:r>
      <w:r w:rsidR="00DF08FC">
        <w:rPr>
          <w:rFonts w:ascii="Arial" w:hAnsi="Arial" w:cs="Arial"/>
          <w:color w:val="111111"/>
          <w:szCs w:val="20"/>
        </w:rPr>
        <w:t>Effective class management and behaviour strategies are t</w:t>
      </w:r>
      <w:r>
        <w:rPr>
          <w:rFonts w:ascii="Arial" w:hAnsi="Arial" w:cs="Arial"/>
          <w:color w:val="111111"/>
          <w:szCs w:val="20"/>
        </w:rPr>
        <w:t>he</w:t>
      </w:r>
      <w:r w:rsidR="00DF08FC">
        <w:rPr>
          <w:rFonts w:ascii="Arial" w:hAnsi="Arial" w:cs="Arial"/>
          <w:color w:val="111111"/>
          <w:szCs w:val="20"/>
        </w:rPr>
        <w:t xml:space="preserve"> key to becoming a successful primary teacher. “</w:t>
      </w:r>
      <w:r w:rsidR="00E47986">
        <w:rPr>
          <w:rFonts w:ascii="Arial" w:hAnsi="Arial" w:cs="Arial"/>
          <w:color w:val="111111"/>
          <w:szCs w:val="20"/>
        </w:rPr>
        <w:t xml:space="preserve">An effective learning environment has a purposeful atmosphere” (Wyse, 2002) which tells me that the classroom environment has a purpose and is essential when developing learning. </w:t>
      </w:r>
      <w:r w:rsidR="00DF08FC">
        <w:rPr>
          <w:rFonts w:ascii="Arial" w:hAnsi="Arial" w:cs="Arial"/>
          <w:color w:val="111111"/>
          <w:szCs w:val="20"/>
        </w:rPr>
        <w:t xml:space="preserve">To attain my target, I needed to make sure that before I planned my </w:t>
      </w:r>
      <w:proofErr w:type="gramStart"/>
      <w:r w:rsidR="00DF08FC">
        <w:rPr>
          <w:rFonts w:ascii="Arial" w:hAnsi="Arial" w:cs="Arial"/>
          <w:color w:val="111111"/>
          <w:szCs w:val="20"/>
        </w:rPr>
        <w:t>lesson</w:t>
      </w:r>
      <w:proofErr w:type="gramEnd"/>
      <w:r w:rsidR="0016371B">
        <w:rPr>
          <w:rFonts w:ascii="Arial" w:hAnsi="Arial" w:cs="Arial"/>
          <w:color w:val="111111"/>
          <w:szCs w:val="20"/>
        </w:rPr>
        <w:t xml:space="preserve"> </w:t>
      </w:r>
      <w:r w:rsidR="00DF08FC">
        <w:rPr>
          <w:rFonts w:ascii="Arial" w:hAnsi="Arial" w:cs="Arial"/>
          <w:color w:val="111111"/>
          <w:szCs w:val="20"/>
        </w:rPr>
        <w:t>I was familiar with</w:t>
      </w:r>
      <w:r w:rsidR="0016371B">
        <w:rPr>
          <w:rFonts w:ascii="Arial" w:hAnsi="Arial" w:cs="Arial"/>
          <w:color w:val="111111"/>
          <w:szCs w:val="20"/>
        </w:rPr>
        <w:t xml:space="preserve"> the</w:t>
      </w:r>
      <w:r w:rsidR="00DF08FC">
        <w:rPr>
          <w:rFonts w:ascii="Arial" w:hAnsi="Arial" w:cs="Arial"/>
          <w:color w:val="111111"/>
          <w:szCs w:val="20"/>
        </w:rPr>
        <w:t xml:space="preserve"> strategies that the class teacher use</w:t>
      </w:r>
      <w:r w:rsidR="00DB5AA9">
        <w:rPr>
          <w:rFonts w:ascii="Arial" w:hAnsi="Arial" w:cs="Arial"/>
          <w:color w:val="111111"/>
          <w:szCs w:val="20"/>
        </w:rPr>
        <w:t>d</w:t>
      </w:r>
      <w:r w:rsidR="00DF08FC">
        <w:rPr>
          <w:rFonts w:ascii="Arial" w:hAnsi="Arial" w:cs="Arial"/>
          <w:color w:val="111111"/>
          <w:szCs w:val="20"/>
        </w:rPr>
        <w:t xml:space="preserve"> to control children’s </w:t>
      </w:r>
      <w:r w:rsidR="00E47986">
        <w:rPr>
          <w:rFonts w:ascii="Arial" w:hAnsi="Arial" w:cs="Arial"/>
          <w:color w:val="111111"/>
          <w:szCs w:val="20"/>
        </w:rPr>
        <w:t>behaviour and manage the class</w:t>
      </w:r>
      <w:r w:rsidR="0016371B">
        <w:rPr>
          <w:rFonts w:ascii="Arial" w:hAnsi="Arial" w:cs="Arial"/>
          <w:color w:val="111111"/>
          <w:szCs w:val="20"/>
        </w:rPr>
        <w:t xml:space="preserve"> and</w:t>
      </w:r>
      <w:r w:rsidR="00E47986">
        <w:rPr>
          <w:rFonts w:ascii="Arial" w:hAnsi="Arial" w:cs="Arial"/>
          <w:color w:val="111111"/>
          <w:szCs w:val="20"/>
        </w:rPr>
        <w:t xml:space="preserve"> </w:t>
      </w:r>
      <w:r w:rsidR="0016371B">
        <w:rPr>
          <w:rFonts w:ascii="Arial" w:hAnsi="Arial" w:cs="Arial"/>
          <w:color w:val="111111"/>
          <w:szCs w:val="20"/>
        </w:rPr>
        <w:t>t</w:t>
      </w:r>
      <w:r w:rsidR="00DF08FC">
        <w:rPr>
          <w:rFonts w:ascii="Arial" w:hAnsi="Arial" w:cs="Arial"/>
          <w:color w:val="111111"/>
          <w:szCs w:val="20"/>
        </w:rPr>
        <w:t>his was done in many ways.</w:t>
      </w:r>
      <w:r w:rsidR="0016371B" w:rsidRPr="0016371B">
        <w:rPr>
          <w:rFonts w:ascii="Arial" w:hAnsi="Arial" w:cs="Arial"/>
          <w:color w:val="111111"/>
          <w:szCs w:val="20"/>
        </w:rPr>
        <w:t xml:space="preserve"> </w:t>
      </w:r>
      <w:r w:rsidR="0016371B">
        <w:rPr>
          <w:rFonts w:ascii="Arial" w:hAnsi="Arial" w:cs="Arial"/>
          <w:color w:val="111111"/>
          <w:szCs w:val="20"/>
        </w:rPr>
        <w:t>“</w:t>
      </w:r>
      <w:r w:rsidR="0016371B">
        <w:rPr>
          <w:rFonts w:ascii="Arial" w:hAnsi="Arial" w:cs="Arial"/>
          <w:color w:val="111111"/>
          <w:szCs w:val="20"/>
        </w:rPr>
        <w:t>C</w:t>
      </w:r>
      <w:r w:rsidR="0016371B">
        <w:rPr>
          <w:rFonts w:ascii="Arial" w:hAnsi="Arial" w:cs="Arial"/>
          <w:color w:val="111111"/>
          <w:szCs w:val="20"/>
        </w:rPr>
        <w:t xml:space="preserve">larity in giving instructions is essential for a well-organised classroom” (Dean, 2001). </w:t>
      </w:r>
      <w:r w:rsidR="00DF08FC">
        <w:rPr>
          <w:rFonts w:ascii="Arial" w:hAnsi="Arial" w:cs="Arial"/>
          <w:color w:val="111111"/>
          <w:szCs w:val="20"/>
        </w:rPr>
        <w:t xml:space="preserve"> With this target I made sure that I </w:t>
      </w:r>
      <w:r w:rsidR="00DB5AA9">
        <w:rPr>
          <w:rFonts w:ascii="Arial" w:hAnsi="Arial" w:cs="Arial"/>
          <w:color w:val="111111"/>
          <w:szCs w:val="20"/>
        </w:rPr>
        <w:t xml:space="preserve">had </w:t>
      </w:r>
      <w:r w:rsidR="00DF08FC">
        <w:rPr>
          <w:rFonts w:ascii="Arial" w:hAnsi="Arial" w:cs="Arial"/>
          <w:color w:val="111111"/>
          <w:szCs w:val="20"/>
        </w:rPr>
        <w:t xml:space="preserve">some of these behaviour strategies within my lesson. For example, </w:t>
      </w:r>
      <w:r w:rsidR="00DB5AA9">
        <w:rPr>
          <w:rFonts w:ascii="Arial" w:hAnsi="Arial" w:cs="Arial"/>
          <w:color w:val="111111"/>
          <w:szCs w:val="20"/>
        </w:rPr>
        <w:t>throughout my poetry introduction to the whole class I made sure that I used phrases like ‘hocus pocus, everybody focus’ to gain the children’s attention and to focus the children on the task. I found this behaviour strategy very beneficial because I would say the first part of the phrase and the children w</w:t>
      </w:r>
      <w:r w:rsidR="0016371B">
        <w:rPr>
          <w:rFonts w:ascii="Arial" w:hAnsi="Arial" w:cs="Arial"/>
          <w:color w:val="111111"/>
          <w:szCs w:val="20"/>
        </w:rPr>
        <w:t xml:space="preserve">ould </w:t>
      </w:r>
      <w:r w:rsidR="00DB5AA9">
        <w:rPr>
          <w:rFonts w:ascii="Arial" w:hAnsi="Arial" w:cs="Arial"/>
          <w:color w:val="111111"/>
          <w:szCs w:val="20"/>
        </w:rPr>
        <w:t>say the ending part of the phrase which would make them stop what they were doing</w:t>
      </w:r>
      <w:r w:rsidR="00BD5714">
        <w:rPr>
          <w:rFonts w:ascii="Arial" w:hAnsi="Arial" w:cs="Arial"/>
          <w:color w:val="111111"/>
          <w:szCs w:val="20"/>
        </w:rPr>
        <w:t xml:space="preserve"> and repeat the phrase back.</w:t>
      </w:r>
      <w:r w:rsidR="00A51E54">
        <w:rPr>
          <w:rFonts w:ascii="Arial" w:hAnsi="Arial" w:cs="Arial"/>
          <w:color w:val="111111"/>
          <w:szCs w:val="20"/>
        </w:rPr>
        <w:t xml:space="preserve"> </w:t>
      </w:r>
      <w:r w:rsidR="00142827">
        <w:rPr>
          <w:rFonts w:ascii="Arial" w:hAnsi="Arial" w:cs="Arial"/>
          <w:color w:val="111111"/>
          <w:szCs w:val="20"/>
        </w:rPr>
        <w:t xml:space="preserve">I </w:t>
      </w:r>
      <w:r w:rsidR="00DB5AA9">
        <w:rPr>
          <w:rFonts w:ascii="Arial" w:hAnsi="Arial" w:cs="Arial"/>
          <w:color w:val="111111"/>
          <w:szCs w:val="20"/>
        </w:rPr>
        <w:t xml:space="preserve">also used a secret student strategy where I would choose one child at the start of the day to focus on. If this </w:t>
      </w:r>
      <w:r w:rsidR="00BD5714">
        <w:rPr>
          <w:rFonts w:ascii="Arial" w:hAnsi="Arial" w:cs="Arial"/>
          <w:color w:val="111111"/>
          <w:szCs w:val="20"/>
        </w:rPr>
        <w:t>child</w:t>
      </w:r>
      <w:r w:rsidR="00DB5AA9">
        <w:rPr>
          <w:rFonts w:ascii="Arial" w:hAnsi="Arial" w:cs="Arial"/>
          <w:color w:val="111111"/>
          <w:szCs w:val="20"/>
        </w:rPr>
        <w:t xml:space="preserve"> was talking too much, fussing or unfocussed I would call out that ‘I am looking at my secret student and I do not think they are making </w:t>
      </w:r>
      <w:r w:rsidR="009206E1">
        <w:rPr>
          <w:rFonts w:ascii="Arial" w:hAnsi="Arial" w:cs="Arial"/>
          <w:color w:val="111111"/>
          <w:szCs w:val="20"/>
        </w:rPr>
        <w:t>good choices.</w:t>
      </w:r>
      <w:r w:rsidR="0016371B">
        <w:rPr>
          <w:rFonts w:ascii="Arial" w:hAnsi="Arial" w:cs="Arial"/>
          <w:color w:val="111111"/>
          <w:szCs w:val="20"/>
        </w:rPr>
        <w:t>’</w:t>
      </w:r>
      <w:r w:rsidR="009206E1">
        <w:rPr>
          <w:rFonts w:ascii="Arial" w:hAnsi="Arial" w:cs="Arial"/>
          <w:color w:val="111111"/>
          <w:szCs w:val="20"/>
        </w:rPr>
        <w:t xml:space="preserve"> As the children did</w:t>
      </w:r>
      <w:r w:rsidR="00DB5AA9">
        <w:rPr>
          <w:rFonts w:ascii="Arial" w:hAnsi="Arial" w:cs="Arial"/>
          <w:color w:val="111111"/>
          <w:szCs w:val="20"/>
        </w:rPr>
        <w:t xml:space="preserve"> not know who the secret student </w:t>
      </w:r>
      <w:r w:rsidR="0016371B">
        <w:rPr>
          <w:rFonts w:ascii="Arial" w:hAnsi="Arial" w:cs="Arial"/>
          <w:color w:val="111111"/>
          <w:szCs w:val="20"/>
        </w:rPr>
        <w:t>was</w:t>
      </w:r>
      <w:r w:rsidR="00BD5714">
        <w:rPr>
          <w:rFonts w:ascii="Arial" w:hAnsi="Arial" w:cs="Arial"/>
          <w:color w:val="111111"/>
          <w:szCs w:val="20"/>
        </w:rPr>
        <w:t>,</w:t>
      </w:r>
      <w:r w:rsidR="00DB5AA9">
        <w:rPr>
          <w:rFonts w:ascii="Arial" w:hAnsi="Arial" w:cs="Arial"/>
          <w:color w:val="111111"/>
          <w:szCs w:val="20"/>
        </w:rPr>
        <w:t xml:space="preserve"> they all m</w:t>
      </w:r>
      <w:r w:rsidR="0016371B">
        <w:rPr>
          <w:rFonts w:ascii="Arial" w:hAnsi="Arial" w:cs="Arial"/>
          <w:color w:val="111111"/>
          <w:szCs w:val="20"/>
        </w:rPr>
        <w:t>ade</w:t>
      </w:r>
      <w:r w:rsidR="00DB5AA9">
        <w:rPr>
          <w:rFonts w:ascii="Arial" w:hAnsi="Arial" w:cs="Arial"/>
          <w:color w:val="111111"/>
          <w:szCs w:val="20"/>
        </w:rPr>
        <w:t xml:space="preserve"> sure that they </w:t>
      </w:r>
      <w:r w:rsidR="0016371B">
        <w:rPr>
          <w:rFonts w:ascii="Arial" w:hAnsi="Arial" w:cs="Arial"/>
          <w:color w:val="111111"/>
          <w:szCs w:val="20"/>
        </w:rPr>
        <w:t xml:space="preserve">were </w:t>
      </w:r>
      <w:r w:rsidR="00DB5AA9">
        <w:rPr>
          <w:rFonts w:ascii="Arial" w:hAnsi="Arial" w:cs="Arial"/>
          <w:color w:val="111111"/>
          <w:szCs w:val="20"/>
        </w:rPr>
        <w:t>making good choices an</w:t>
      </w:r>
      <w:r w:rsidR="009206E1">
        <w:rPr>
          <w:rFonts w:ascii="Arial" w:hAnsi="Arial" w:cs="Arial"/>
          <w:color w:val="111111"/>
          <w:szCs w:val="20"/>
        </w:rPr>
        <w:t>d</w:t>
      </w:r>
      <w:r w:rsidR="00DB5AA9">
        <w:rPr>
          <w:rFonts w:ascii="Arial" w:hAnsi="Arial" w:cs="Arial"/>
          <w:color w:val="111111"/>
          <w:szCs w:val="20"/>
        </w:rPr>
        <w:t xml:space="preserve"> doing the right activity in the classroom. When being on placement, I have found this behaviour str</w:t>
      </w:r>
      <w:r w:rsidR="00BD5714">
        <w:rPr>
          <w:rFonts w:ascii="Arial" w:hAnsi="Arial" w:cs="Arial"/>
          <w:color w:val="111111"/>
          <w:szCs w:val="20"/>
        </w:rPr>
        <w:t>ategy</w:t>
      </w:r>
      <w:r w:rsidR="00DB5AA9">
        <w:rPr>
          <w:rFonts w:ascii="Arial" w:hAnsi="Arial" w:cs="Arial"/>
          <w:color w:val="111111"/>
          <w:szCs w:val="20"/>
        </w:rPr>
        <w:t xml:space="preserve"> extremely useful </w:t>
      </w:r>
      <w:r w:rsidR="00BD5714">
        <w:rPr>
          <w:rFonts w:ascii="Arial" w:hAnsi="Arial" w:cs="Arial"/>
          <w:color w:val="111111"/>
          <w:szCs w:val="20"/>
        </w:rPr>
        <w:t>because</w:t>
      </w:r>
      <w:r w:rsidR="00DB5AA9">
        <w:rPr>
          <w:rFonts w:ascii="Arial" w:hAnsi="Arial" w:cs="Arial"/>
          <w:color w:val="111111"/>
          <w:szCs w:val="20"/>
        </w:rPr>
        <w:t xml:space="preserve"> if the </w:t>
      </w:r>
      <w:r w:rsidR="00BD5714">
        <w:rPr>
          <w:rFonts w:ascii="Arial" w:hAnsi="Arial" w:cs="Arial"/>
          <w:color w:val="111111"/>
          <w:szCs w:val="20"/>
        </w:rPr>
        <w:t>secret</w:t>
      </w:r>
      <w:r w:rsidR="00DB5AA9">
        <w:rPr>
          <w:rFonts w:ascii="Arial" w:hAnsi="Arial" w:cs="Arial"/>
          <w:color w:val="111111"/>
          <w:szCs w:val="20"/>
        </w:rPr>
        <w:t xml:space="preserve"> student has been goo</w:t>
      </w:r>
      <w:r w:rsidR="00BD5714">
        <w:rPr>
          <w:rFonts w:ascii="Arial" w:hAnsi="Arial" w:cs="Arial"/>
          <w:color w:val="111111"/>
          <w:szCs w:val="20"/>
        </w:rPr>
        <w:t xml:space="preserve">d </w:t>
      </w:r>
      <w:r w:rsidR="00DB5AA9">
        <w:rPr>
          <w:rFonts w:ascii="Arial" w:hAnsi="Arial" w:cs="Arial"/>
          <w:color w:val="111111"/>
          <w:szCs w:val="20"/>
        </w:rPr>
        <w:t xml:space="preserve">all </w:t>
      </w:r>
      <w:r w:rsidR="009A4BC0">
        <w:rPr>
          <w:rFonts w:ascii="Arial" w:hAnsi="Arial" w:cs="Arial"/>
          <w:color w:val="111111"/>
          <w:szCs w:val="20"/>
        </w:rPr>
        <w:t>day,</w:t>
      </w:r>
      <w:r w:rsidR="00DB5AA9">
        <w:rPr>
          <w:rFonts w:ascii="Arial" w:hAnsi="Arial" w:cs="Arial"/>
          <w:color w:val="111111"/>
          <w:szCs w:val="20"/>
        </w:rPr>
        <w:t xml:space="preserve"> they get to choose a prize from the prize</w:t>
      </w:r>
      <w:r w:rsidR="00BD5714">
        <w:rPr>
          <w:rFonts w:ascii="Arial" w:hAnsi="Arial" w:cs="Arial"/>
          <w:color w:val="111111"/>
          <w:szCs w:val="20"/>
        </w:rPr>
        <w:t xml:space="preserve"> box</w:t>
      </w:r>
      <w:r w:rsidR="00DB5AA9">
        <w:rPr>
          <w:rFonts w:ascii="Arial" w:hAnsi="Arial" w:cs="Arial"/>
          <w:color w:val="111111"/>
          <w:szCs w:val="20"/>
        </w:rPr>
        <w:t xml:space="preserve"> which praises them on their good behaviour.</w:t>
      </w:r>
      <w:r w:rsidR="00BD5714">
        <w:rPr>
          <w:rFonts w:ascii="Arial" w:hAnsi="Arial" w:cs="Arial"/>
          <w:color w:val="111111"/>
          <w:szCs w:val="20"/>
        </w:rPr>
        <w:t xml:space="preserve"> To reflect on this, I completed an ARC model to see how I thought the lesson went. Within this ARC model I explained that I could see that the children </w:t>
      </w:r>
      <w:r w:rsidR="00DE1CC1">
        <w:rPr>
          <w:rFonts w:ascii="Arial" w:hAnsi="Arial" w:cs="Arial"/>
          <w:color w:val="111111"/>
          <w:szCs w:val="20"/>
        </w:rPr>
        <w:t>listened to me well as they all repeated the phrases which meant that they were focussed. I also explained in the ARC model that I had to develop a ‘teach</w:t>
      </w:r>
      <w:r w:rsidR="009A4BC0">
        <w:rPr>
          <w:rFonts w:ascii="Arial" w:hAnsi="Arial" w:cs="Arial"/>
          <w:color w:val="111111"/>
          <w:szCs w:val="20"/>
        </w:rPr>
        <w:t>ing</w:t>
      </w:r>
      <w:r w:rsidR="00DE1CC1">
        <w:rPr>
          <w:rFonts w:ascii="Arial" w:hAnsi="Arial" w:cs="Arial"/>
          <w:color w:val="111111"/>
          <w:szCs w:val="20"/>
        </w:rPr>
        <w:t xml:space="preserve"> voice’ to attain this target because otherwise the children would not listen</w:t>
      </w:r>
      <w:r w:rsidR="0016371B">
        <w:rPr>
          <w:rFonts w:ascii="Arial" w:hAnsi="Arial" w:cs="Arial"/>
          <w:color w:val="111111"/>
          <w:szCs w:val="20"/>
        </w:rPr>
        <w:t xml:space="preserve"> unless I had a </w:t>
      </w:r>
      <w:r w:rsidR="00DE1CC1">
        <w:rPr>
          <w:rFonts w:ascii="Arial" w:hAnsi="Arial" w:cs="Arial"/>
          <w:color w:val="111111"/>
          <w:szCs w:val="20"/>
        </w:rPr>
        <w:t>firm</w:t>
      </w:r>
      <w:r w:rsidR="0016371B">
        <w:rPr>
          <w:rFonts w:ascii="Arial" w:hAnsi="Arial" w:cs="Arial"/>
          <w:color w:val="111111"/>
          <w:szCs w:val="20"/>
        </w:rPr>
        <w:t xml:space="preserve"> voice. </w:t>
      </w:r>
      <w:r w:rsidR="009206E1">
        <w:rPr>
          <w:rFonts w:ascii="Arial" w:hAnsi="Arial" w:cs="Arial"/>
          <w:color w:val="111111"/>
          <w:szCs w:val="20"/>
        </w:rPr>
        <w:t xml:space="preserve">The class teacher also used lots of modelling strategies where she would show the children how to do something. As a result of this, I included lots of modelling during my poetry introduction to </w:t>
      </w:r>
      <w:r w:rsidR="009206E1" w:rsidRPr="00D30E93">
        <w:rPr>
          <w:rFonts w:ascii="Arial" w:hAnsi="Arial" w:cs="Arial"/>
          <w:szCs w:val="20"/>
        </w:rPr>
        <w:t xml:space="preserve">show the children how to join up specific words or how to write a rhyme. According to Gipps, Mccallum and Hargreaves (2003, p.45) they stated that modelling shows “the teacher behaving in a way that they desired the children to imitate”. </w:t>
      </w:r>
      <w:r w:rsidR="00A51E54" w:rsidRPr="00D30E93">
        <w:rPr>
          <w:rFonts w:ascii="Arial" w:hAnsi="Arial" w:cs="Arial"/>
          <w:szCs w:val="20"/>
        </w:rPr>
        <w:t>This tells me that the teacher is constantly showing the children what to do which encourages them to act and think in the same way.</w:t>
      </w:r>
      <w:r w:rsidR="009206E1" w:rsidRPr="00D30E93">
        <w:rPr>
          <w:rFonts w:ascii="Arial" w:hAnsi="Arial" w:cs="Arial"/>
          <w:szCs w:val="20"/>
        </w:rPr>
        <w:t xml:space="preserve"> To</w:t>
      </w:r>
      <w:r w:rsidR="00DE1CC1" w:rsidRPr="00D30E93">
        <w:rPr>
          <w:rFonts w:ascii="Arial" w:hAnsi="Arial" w:cs="Arial"/>
          <w:szCs w:val="20"/>
        </w:rPr>
        <w:t xml:space="preserve"> continue to achieve this target in the future I need to make sure that I use the school’s behaviour systems to reinforce positive and negative behaviour and I will need to explain the consequences of poor behaviour.</w:t>
      </w:r>
      <w:r w:rsidR="009A4BC0" w:rsidRPr="00D30E93">
        <w:rPr>
          <w:rFonts w:ascii="Arial" w:hAnsi="Arial" w:cs="Arial"/>
          <w:szCs w:val="20"/>
        </w:rPr>
        <w:t xml:space="preserve"> </w:t>
      </w:r>
      <w:r w:rsidR="00D30E93" w:rsidRPr="00D30E93">
        <w:rPr>
          <w:rFonts w:ascii="Arial" w:hAnsi="Arial" w:cs="Arial"/>
          <w:szCs w:val="20"/>
        </w:rPr>
        <w:t>This links to Vygotsky’s sociocultural theory as I will be using positive and negative reinforcement.</w:t>
      </w:r>
      <w:r w:rsidR="00D30E93" w:rsidRPr="00D30E93">
        <w:rPr>
          <w:rFonts w:ascii="Arial" w:hAnsi="Arial" w:cs="Arial"/>
        </w:rPr>
        <w:t xml:space="preserve"> “Positive reinforcement gives a reward when the desired </w:t>
      </w:r>
      <w:r w:rsidR="00B9454C" w:rsidRPr="00D30E93">
        <w:rPr>
          <w:rFonts w:ascii="Arial" w:hAnsi="Arial" w:cs="Arial"/>
        </w:rPr>
        <w:t>behaviour</w:t>
      </w:r>
      <w:r w:rsidR="00D30E93" w:rsidRPr="00D30E93">
        <w:rPr>
          <w:rFonts w:ascii="Arial" w:hAnsi="Arial" w:cs="Arial"/>
        </w:rPr>
        <w:t xml:space="preserve"> has been exhibited, whereas negative reinforcement takes away something unwanted” (Doyle, no date).</w:t>
      </w:r>
      <w:r w:rsidR="00D30E93" w:rsidRPr="00D30E93">
        <w:rPr>
          <w:rFonts w:ascii="Arial" w:hAnsi="Arial" w:cs="Arial"/>
          <w:szCs w:val="20"/>
        </w:rPr>
        <w:t xml:space="preserve"> </w:t>
      </w:r>
      <w:r w:rsidR="009A4BC0">
        <w:rPr>
          <w:rFonts w:ascii="Arial" w:hAnsi="Arial" w:cs="Arial"/>
          <w:color w:val="111111"/>
          <w:szCs w:val="20"/>
        </w:rPr>
        <w:t xml:space="preserve">As stated by the class teacher, I need to ensure that I always take tips and advice on developing a more professional and stronger ‘teaching voice’ so the children see me as a teacher rather than a friend. </w:t>
      </w:r>
    </w:p>
    <w:p w:rsidR="005E0337" w:rsidRDefault="00543BB9">
      <w:pPr>
        <w:rPr>
          <w:rFonts w:ascii="Arial" w:hAnsi="Arial" w:cs="Arial"/>
          <w:color w:val="111111"/>
          <w:szCs w:val="20"/>
        </w:rPr>
      </w:pPr>
      <w:r>
        <w:rPr>
          <w:rFonts w:ascii="Arial" w:hAnsi="Arial" w:cs="Arial"/>
          <w:color w:val="111111"/>
          <w:szCs w:val="20"/>
        </w:rPr>
        <w:t>To conclude, “</w:t>
      </w:r>
      <w:r w:rsidR="0016371B">
        <w:rPr>
          <w:rFonts w:ascii="Arial" w:hAnsi="Arial" w:cs="Arial"/>
          <w:color w:val="111111"/>
          <w:szCs w:val="20"/>
        </w:rPr>
        <w:t>w</w:t>
      </w:r>
      <w:r w:rsidR="00D30E93">
        <w:rPr>
          <w:rFonts w:ascii="Arial" w:hAnsi="Arial" w:cs="Arial"/>
          <w:color w:val="111111"/>
          <w:szCs w:val="20"/>
        </w:rPr>
        <w:t>e</w:t>
      </w:r>
      <w:r>
        <w:rPr>
          <w:rFonts w:ascii="Arial" w:hAnsi="Arial" w:cs="Arial"/>
          <w:color w:val="111111"/>
          <w:szCs w:val="20"/>
        </w:rPr>
        <w:t xml:space="preserve"> reflect in order to learn something, or we learn as a result of reflecting</w:t>
      </w:r>
      <w:bookmarkStart w:id="0" w:name="_GoBack"/>
      <w:bookmarkEnd w:id="0"/>
      <w:r>
        <w:rPr>
          <w:rFonts w:ascii="Arial" w:hAnsi="Arial" w:cs="Arial"/>
          <w:color w:val="111111"/>
          <w:szCs w:val="20"/>
        </w:rPr>
        <w:t xml:space="preserve">” (Moon, 2004, P.80). Reflection is an extremely important part of teaching and should be completed every single day to improve practice. </w:t>
      </w:r>
      <w:r w:rsidR="00D30E93">
        <w:rPr>
          <w:rFonts w:ascii="Arial" w:hAnsi="Arial" w:cs="Arial"/>
          <w:color w:val="111111"/>
          <w:szCs w:val="20"/>
        </w:rPr>
        <w:t>PTE has show</w:t>
      </w:r>
      <w:r w:rsidR="00307742">
        <w:rPr>
          <w:rFonts w:ascii="Arial" w:hAnsi="Arial" w:cs="Arial"/>
          <w:color w:val="111111"/>
          <w:szCs w:val="20"/>
        </w:rPr>
        <w:t>n</w:t>
      </w:r>
      <w:r w:rsidR="00D30E93">
        <w:rPr>
          <w:rFonts w:ascii="Arial" w:hAnsi="Arial" w:cs="Arial"/>
          <w:color w:val="111111"/>
          <w:szCs w:val="20"/>
        </w:rPr>
        <w:t xml:space="preserve"> me how important refection </w:t>
      </w:r>
      <w:r w:rsidR="00307742">
        <w:rPr>
          <w:rFonts w:ascii="Arial" w:hAnsi="Arial" w:cs="Arial"/>
          <w:color w:val="111111"/>
          <w:szCs w:val="20"/>
        </w:rPr>
        <w:t>is</w:t>
      </w:r>
      <w:r w:rsidR="00D30E93">
        <w:rPr>
          <w:rFonts w:ascii="Arial" w:hAnsi="Arial" w:cs="Arial"/>
          <w:color w:val="111111"/>
          <w:szCs w:val="20"/>
        </w:rPr>
        <w:t xml:space="preserve"> wh</w:t>
      </w:r>
      <w:r w:rsidR="00307742">
        <w:rPr>
          <w:rFonts w:ascii="Arial" w:hAnsi="Arial" w:cs="Arial"/>
          <w:color w:val="111111"/>
          <w:szCs w:val="20"/>
        </w:rPr>
        <w:t>en</w:t>
      </w:r>
      <w:r w:rsidR="00D30E93">
        <w:rPr>
          <w:rFonts w:ascii="Arial" w:hAnsi="Arial" w:cs="Arial"/>
          <w:color w:val="111111"/>
          <w:szCs w:val="20"/>
        </w:rPr>
        <w:t xml:space="preserve"> teaching. I found that using ARC’s, observations and end of week reviews helped me when teaching as I could clearly see what I needed to improve on whether the reflection came from the teacher or myself.  </w:t>
      </w:r>
    </w:p>
    <w:p w:rsidR="003A1B4D" w:rsidRPr="00523F34" w:rsidRDefault="003A1B4D">
      <w:pPr>
        <w:rPr>
          <w:rFonts w:ascii="Arial" w:hAnsi="Arial" w:cs="Arial"/>
          <w:color w:val="111111"/>
          <w:szCs w:val="20"/>
          <w:u w:val="single"/>
        </w:rPr>
      </w:pPr>
      <w:r w:rsidRPr="00523F34">
        <w:rPr>
          <w:rFonts w:ascii="Arial" w:hAnsi="Arial" w:cs="Arial"/>
          <w:color w:val="111111"/>
          <w:szCs w:val="20"/>
          <w:u w:val="single"/>
        </w:rPr>
        <w:lastRenderedPageBreak/>
        <w:t>Reference list</w:t>
      </w:r>
    </w:p>
    <w:p w:rsidR="00041E46" w:rsidRPr="00543BB9" w:rsidRDefault="00041E46" w:rsidP="007E1A10">
      <w:pPr>
        <w:pStyle w:val="ListParagraph"/>
        <w:numPr>
          <w:ilvl w:val="0"/>
          <w:numId w:val="2"/>
        </w:numPr>
        <w:rPr>
          <w:rFonts w:ascii="Arial" w:hAnsi="Arial" w:cs="Arial"/>
          <w:color w:val="111111"/>
          <w:sz w:val="22"/>
          <w:szCs w:val="20"/>
        </w:rPr>
      </w:pPr>
      <w:r>
        <w:rPr>
          <w:rFonts w:ascii="Arial" w:hAnsi="Arial" w:cs="Arial"/>
          <w:sz w:val="22"/>
          <w:szCs w:val="22"/>
          <w:lang w:val="en"/>
        </w:rPr>
        <w:t xml:space="preserve">Austin, R (2007). </w:t>
      </w:r>
      <w:r w:rsidRPr="00187FA7">
        <w:rPr>
          <w:rFonts w:ascii="Arial" w:hAnsi="Arial" w:cs="Arial"/>
          <w:i/>
          <w:sz w:val="22"/>
          <w:szCs w:val="22"/>
          <w:lang w:val="en"/>
        </w:rPr>
        <w:t>Letting the Outside In</w:t>
      </w:r>
      <w:r>
        <w:rPr>
          <w:rFonts w:ascii="Arial" w:hAnsi="Arial" w:cs="Arial"/>
          <w:sz w:val="22"/>
          <w:szCs w:val="22"/>
          <w:lang w:val="en"/>
        </w:rPr>
        <w:t>. Staffordshire: Trentham Books Limited.</w:t>
      </w:r>
    </w:p>
    <w:p w:rsidR="00041E46" w:rsidRPr="00A51E54" w:rsidRDefault="00041E46" w:rsidP="003A1B4D">
      <w:pPr>
        <w:pStyle w:val="ListParagraph"/>
        <w:numPr>
          <w:ilvl w:val="0"/>
          <w:numId w:val="2"/>
        </w:numPr>
        <w:rPr>
          <w:rFonts w:ascii="Arial" w:hAnsi="Arial" w:cs="Arial"/>
          <w:color w:val="111111"/>
          <w:sz w:val="22"/>
          <w:szCs w:val="20"/>
        </w:rPr>
      </w:pPr>
      <w:r>
        <w:rPr>
          <w:rFonts w:ascii="Arial" w:hAnsi="Arial" w:cs="Arial"/>
          <w:sz w:val="22"/>
        </w:rPr>
        <w:t>Dean, J (2001). Organising Learning in the Primary School Classroom. London Routledge Falmer. (3</w:t>
      </w:r>
      <w:r w:rsidRPr="009206E1">
        <w:rPr>
          <w:rFonts w:ascii="Arial" w:hAnsi="Arial" w:cs="Arial"/>
          <w:sz w:val="22"/>
          <w:vertAlign w:val="superscript"/>
        </w:rPr>
        <w:t>rd</w:t>
      </w:r>
      <w:r>
        <w:rPr>
          <w:rFonts w:ascii="Arial" w:hAnsi="Arial" w:cs="Arial"/>
          <w:sz w:val="22"/>
        </w:rPr>
        <w:t xml:space="preserve"> </w:t>
      </w:r>
      <w:proofErr w:type="spellStart"/>
      <w:r>
        <w:rPr>
          <w:rFonts w:ascii="Arial" w:hAnsi="Arial" w:cs="Arial"/>
          <w:sz w:val="22"/>
        </w:rPr>
        <w:t>edn</w:t>
      </w:r>
      <w:proofErr w:type="spellEnd"/>
      <w:r>
        <w:rPr>
          <w:rFonts w:ascii="Arial" w:hAnsi="Arial" w:cs="Arial"/>
          <w:sz w:val="22"/>
        </w:rPr>
        <w:t>.).</w:t>
      </w:r>
    </w:p>
    <w:p w:rsidR="00041E46" w:rsidRPr="00546516" w:rsidRDefault="00041E46" w:rsidP="00546516">
      <w:pPr>
        <w:pStyle w:val="ListParagraph"/>
        <w:numPr>
          <w:ilvl w:val="0"/>
          <w:numId w:val="2"/>
        </w:numPr>
        <w:rPr>
          <w:rFonts w:ascii="Arial" w:hAnsi="Arial" w:cs="Arial"/>
          <w:color w:val="111111"/>
          <w:sz w:val="22"/>
          <w:szCs w:val="20"/>
        </w:rPr>
      </w:pPr>
      <w:r>
        <w:rPr>
          <w:rFonts w:ascii="Arial" w:hAnsi="Arial" w:cs="Arial"/>
          <w:sz w:val="22"/>
          <w:szCs w:val="22"/>
          <w:lang w:val="en"/>
        </w:rPr>
        <w:t xml:space="preserve">Doyle (no date) Vygotsky’s Sociocultural Theory. No place where published or publisher). Available at: </w:t>
      </w:r>
      <w:hyperlink r:id="rId7" w:history="1">
        <w:r w:rsidRPr="00942E95">
          <w:rPr>
            <w:rStyle w:val="Hyperlink"/>
            <w:rFonts w:ascii="Arial" w:hAnsi="Arial" w:cs="Arial"/>
            <w:sz w:val="22"/>
            <w:szCs w:val="22"/>
            <w:lang w:val="en"/>
          </w:rPr>
          <w:t>https://learningtheoryproject.weebly.com/operant-conditioning.html</w:t>
        </w:r>
      </w:hyperlink>
      <w:r>
        <w:rPr>
          <w:rFonts w:ascii="Arial" w:hAnsi="Arial" w:cs="Arial"/>
          <w:sz w:val="22"/>
          <w:szCs w:val="22"/>
          <w:lang w:val="en"/>
        </w:rPr>
        <w:t xml:space="preserve"> (Accessed at:18/03/19). </w:t>
      </w:r>
    </w:p>
    <w:p w:rsidR="00041E46" w:rsidRPr="00142827" w:rsidRDefault="00041E46" w:rsidP="003A1B4D">
      <w:pPr>
        <w:pStyle w:val="ListParagraph"/>
        <w:numPr>
          <w:ilvl w:val="0"/>
          <w:numId w:val="2"/>
        </w:numPr>
        <w:rPr>
          <w:rFonts w:ascii="Arial" w:hAnsi="Arial" w:cs="Arial"/>
          <w:color w:val="111111"/>
          <w:sz w:val="22"/>
          <w:szCs w:val="20"/>
        </w:rPr>
      </w:pPr>
      <w:r>
        <w:rPr>
          <w:rFonts w:ascii="Arial" w:hAnsi="Arial" w:cs="Arial"/>
          <w:sz w:val="22"/>
        </w:rPr>
        <w:t xml:space="preserve">Gipps, C, McCallum B, Hargreaves, E (2003). </w:t>
      </w:r>
      <w:r w:rsidRPr="00187FA7">
        <w:rPr>
          <w:rFonts w:ascii="Arial" w:hAnsi="Arial" w:cs="Arial"/>
          <w:i/>
          <w:sz w:val="22"/>
        </w:rPr>
        <w:t>What Makes a Good Primary School Teacher?</w:t>
      </w:r>
      <w:r>
        <w:rPr>
          <w:rFonts w:ascii="Arial" w:hAnsi="Arial" w:cs="Arial"/>
          <w:sz w:val="22"/>
        </w:rPr>
        <w:t xml:space="preserve"> London: Routledge Falmer. </w:t>
      </w:r>
    </w:p>
    <w:p w:rsidR="00041E46" w:rsidRPr="00E47986" w:rsidRDefault="00041E46" w:rsidP="003A1B4D">
      <w:pPr>
        <w:pStyle w:val="ListParagraph"/>
        <w:numPr>
          <w:ilvl w:val="0"/>
          <w:numId w:val="2"/>
        </w:numPr>
        <w:rPr>
          <w:rFonts w:ascii="Arial" w:hAnsi="Arial" w:cs="Arial"/>
          <w:color w:val="111111"/>
          <w:sz w:val="22"/>
          <w:szCs w:val="20"/>
        </w:rPr>
      </w:pPr>
      <w:r w:rsidRPr="003A1B4D">
        <w:rPr>
          <w:rFonts w:ascii="Arial" w:hAnsi="Arial" w:cs="Arial"/>
          <w:color w:val="111111"/>
          <w:sz w:val="22"/>
          <w:szCs w:val="20"/>
        </w:rPr>
        <w:t xml:space="preserve">Grigg, R </w:t>
      </w:r>
      <w:r w:rsidRPr="003A1B4D">
        <w:rPr>
          <w:rFonts w:ascii="Arial" w:hAnsi="Arial" w:cs="Arial"/>
          <w:sz w:val="22"/>
        </w:rPr>
        <w:t xml:space="preserve">(2016). </w:t>
      </w:r>
      <w:r w:rsidRPr="003A1B4D">
        <w:rPr>
          <w:rFonts w:ascii="Arial" w:hAnsi="Arial" w:cs="Arial"/>
          <w:i/>
          <w:iCs/>
          <w:sz w:val="22"/>
        </w:rPr>
        <w:t xml:space="preserve">Big Ideas in Education. </w:t>
      </w:r>
      <w:r w:rsidRPr="003A1B4D">
        <w:rPr>
          <w:rFonts w:ascii="Arial" w:hAnsi="Arial" w:cs="Arial"/>
          <w:sz w:val="22"/>
        </w:rPr>
        <w:t>Carmarthen: Crown house publishing company.</w:t>
      </w:r>
    </w:p>
    <w:p w:rsidR="00041E46" w:rsidRPr="00041E46" w:rsidRDefault="00041E46" w:rsidP="007E1A10">
      <w:pPr>
        <w:pStyle w:val="ListParagraph"/>
        <w:numPr>
          <w:ilvl w:val="0"/>
          <w:numId w:val="2"/>
        </w:numPr>
        <w:rPr>
          <w:rFonts w:ascii="Arial" w:hAnsi="Arial" w:cs="Arial"/>
          <w:color w:val="111111"/>
          <w:sz w:val="22"/>
          <w:szCs w:val="22"/>
        </w:rPr>
      </w:pPr>
      <w:proofErr w:type="spellStart"/>
      <w:r>
        <w:rPr>
          <w:rFonts w:ascii="Arial" w:hAnsi="Arial" w:cs="Arial"/>
          <w:sz w:val="22"/>
        </w:rPr>
        <w:t>Kadimba</w:t>
      </w:r>
      <w:proofErr w:type="spellEnd"/>
      <w:r w:rsidRPr="007E1A10">
        <w:rPr>
          <w:rFonts w:ascii="Arial" w:hAnsi="Arial" w:cs="Arial"/>
          <w:sz w:val="22"/>
          <w:szCs w:val="22"/>
        </w:rPr>
        <w:t>, L (2014</w:t>
      </w:r>
      <w:r w:rsidRPr="00187FA7">
        <w:rPr>
          <w:rFonts w:ascii="Arial" w:hAnsi="Arial" w:cs="Arial"/>
          <w:i/>
          <w:sz w:val="22"/>
          <w:szCs w:val="22"/>
        </w:rPr>
        <w:t xml:space="preserve">). </w:t>
      </w:r>
      <w:r w:rsidRPr="00187FA7">
        <w:rPr>
          <w:rFonts w:ascii="Arial" w:hAnsi="Arial" w:cs="Arial"/>
          <w:i/>
          <w:sz w:val="22"/>
          <w:szCs w:val="22"/>
          <w:lang w:val="en"/>
        </w:rPr>
        <w:t xml:space="preserve">Why Is Outdoor Play Important for Children? Theorists Weigh </w:t>
      </w:r>
      <w:proofErr w:type="gramStart"/>
      <w:r w:rsidRPr="00187FA7">
        <w:rPr>
          <w:rFonts w:ascii="Arial" w:hAnsi="Arial" w:cs="Arial"/>
          <w:i/>
          <w:sz w:val="22"/>
          <w:szCs w:val="22"/>
          <w:lang w:val="en"/>
        </w:rPr>
        <w:t>In</w:t>
      </w:r>
      <w:proofErr w:type="gramEnd"/>
      <w:r w:rsidRPr="00187FA7">
        <w:rPr>
          <w:rFonts w:ascii="Arial" w:hAnsi="Arial" w:cs="Arial"/>
          <w:i/>
          <w:sz w:val="22"/>
          <w:szCs w:val="22"/>
          <w:lang w:val="en"/>
        </w:rPr>
        <w:t xml:space="preserve"> </w:t>
      </w:r>
      <w:r w:rsidRPr="00041E46">
        <w:rPr>
          <w:rFonts w:ascii="Arial" w:hAnsi="Arial" w:cs="Arial"/>
          <w:i/>
          <w:sz w:val="22"/>
          <w:szCs w:val="22"/>
          <w:lang w:val="en"/>
        </w:rPr>
        <w:t>On Benefits.</w:t>
      </w:r>
      <w:r w:rsidRPr="00041E46">
        <w:rPr>
          <w:rFonts w:ascii="Arial" w:hAnsi="Arial" w:cs="Arial"/>
          <w:sz w:val="22"/>
          <w:szCs w:val="22"/>
          <w:lang w:val="en"/>
        </w:rPr>
        <w:t xml:space="preserve"> (No place where published or publisher) Available at: </w:t>
      </w:r>
      <w:hyperlink r:id="rId8" w:history="1">
        <w:r w:rsidRPr="00041E46">
          <w:rPr>
            <w:rStyle w:val="Hyperlink"/>
            <w:rFonts w:ascii="Arial" w:hAnsi="Arial" w:cs="Arial"/>
            <w:sz w:val="22"/>
            <w:szCs w:val="22"/>
            <w:lang w:val="en"/>
          </w:rPr>
          <w:t>https://www.brighthubeducation.com/teaching-preschool/107367-theories-on-the-importance-of-outdoor-play/</w:t>
        </w:r>
      </w:hyperlink>
      <w:r w:rsidRPr="00041E46">
        <w:rPr>
          <w:rFonts w:ascii="Arial" w:hAnsi="Arial" w:cs="Arial"/>
          <w:sz w:val="22"/>
          <w:szCs w:val="22"/>
          <w:lang w:val="en"/>
        </w:rPr>
        <w:t xml:space="preserve"> (Accessed 18/03/19).</w:t>
      </w:r>
    </w:p>
    <w:p w:rsidR="00041E46" w:rsidRPr="00187FA7" w:rsidRDefault="00041E46" w:rsidP="007E1A10">
      <w:pPr>
        <w:pStyle w:val="ListParagraph"/>
        <w:numPr>
          <w:ilvl w:val="0"/>
          <w:numId w:val="2"/>
        </w:numPr>
        <w:rPr>
          <w:rFonts w:ascii="Arial" w:hAnsi="Arial" w:cs="Arial"/>
          <w:color w:val="111111"/>
          <w:sz w:val="22"/>
          <w:szCs w:val="20"/>
        </w:rPr>
      </w:pPr>
      <w:r>
        <w:rPr>
          <w:rFonts w:ascii="Arial" w:hAnsi="Arial" w:cs="Arial"/>
          <w:sz w:val="22"/>
          <w:szCs w:val="22"/>
          <w:lang w:val="en"/>
        </w:rPr>
        <w:t xml:space="preserve">Kauchak, D, Eggen, P (1998). </w:t>
      </w:r>
      <w:r w:rsidRPr="00187FA7">
        <w:rPr>
          <w:rFonts w:ascii="Arial" w:hAnsi="Arial" w:cs="Arial"/>
          <w:i/>
          <w:sz w:val="22"/>
          <w:szCs w:val="22"/>
          <w:lang w:val="en"/>
        </w:rPr>
        <w:t>Learning and Teaching</w:t>
      </w:r>
      <w:r>
        <w:rPr>
          <w:rFonts w:ascii="Arial" w:hAnsi="Arial" w:cs="Arial"/>
          <w:sz w:val="22"/>
          <w:szCs w:val="22"/>
          <w:lang w:val="en"/>
        </w:rPr>
        <w:t xml:space="preserve">. Gould Street: Needham Heights. </w:t>
      </w:r>
    </w:p>
    <w:p w:rsidR="00041E46" w:rsidRPr="00041E46" w:rsidRDefault="00041E46" w:rsidP="00041E46">
      <w:pPr>
        <w:pStyle w:val="ListParagraph"/>
        <w:numPr>
          <w:ilvl w:val="0"/>
          <w:numId w:val="2"/>
        </w:numPr>
        <w:rPr>
          <w:rFonts w:ascii="Arial" w:hAnsi="Arial" w:cs="Arial"/>
          <w:color w:val="111111"/>
          <w:sz w:val="22"/>
          <w:szCs w:val="22"/>
        </w:rPr>
      </w:pPr>
      <w:r w:rsidRPr="00041E46">
        <w:rPr>
          <w:rFonts w:ascii="Arial" w:hAnsi="Arial" w:cs="Arial"/>
          <w:sz w:val="22"/>
          <w:szCs w:val="22"/>
          <w:lang w:val="en"/>
        </w:rPr>
        <w:t xml:space="preserve">McLeod, S (2018) Lev Vygotsky. </w:t>
      </w:r>
      <w:r w:rsidRPr="00041E46">
        <w:rPr>
          <w:rStyle w:val="Emphasis"/>
          <w:rFonts w:ascii="Arial" w:hAnsi="Arial" w:cs="Arial"/>
          <w:color w:val="000000"/>
          <w:sz w:val="22"/>
          <w:szCs w:val="22"/>
        </w:rPr>
        <w:t>Lev Vygotsky</w:t>
      </w:r>
      <w:r w:rsidRPr="00041E46">
        <w:rPr>
          <w:rFonts w:ascii="Arial" w:hAnsi="Arial" w:cs="Arial"/>
          <w:color w:val="000000"/>
          <w:sz w:val="22"/>
          <w:szCs w:val="22"/>
        </w:rPr>
        <w:t xml:space="preserve">. </w:t>
      </w:r>
      <w:r w:rsidRPr="00041E46">
        <w:rPr>
          <w:rFonts w:ascii="Arial" w:hAnsi="Arial" w:cs="Arial"/>
          <w:color w:val="000000"/>
          <w:sz w:val="22"/>
          <w:szCs w:val="22"/>
        </w:rPr>
        <w:t xml:space="preserve">Available </w:t>
      </w:r>
      <w:r w:rsidRPr="00041E46">
        <w:rPr>
          <w:rFonts w:ascii="Arial" w:hAnsi="Arial" w:cs="Arial"/>
          <w:color w:val="000000"/>
          <w:sz w:val="22"/>
          <w:szCs w:val="22"/>
        </w:rPr>
        <w:t>from</w:t>
      </w:r>
      <w:r w:rsidRPr="00041E46">
        <w:rPr>
          <w:rFonts w:ascii="Arial" w:hAnsi="Arial" w:cs="Arial"/>
          <w:color w:val="000000"/>
          <w:sz w:val="22"/>
          <w:szCs w:val="22"/>
        </w:rPr>
        <w:t>:</w:t>
      </w:r>
      <w:r w:rsidRPr="00041E46">
        <w:rPr>
          <w:rFonts w:ascii="Arial" w:hAnsi="Arial" w:cs="Arial"/>
          <w:color w:val="000000"/>
          <w:sz w:val="22"/>
          <w:szCs w:val="22"/>
        </w:rPr>
        <w:t xml:space="preserve"> </w:t>
      </w:r>
      <w:hyperlink r:id="rId9" w:history="1">
        <w:r w:rsidRPr="00041E46">
          <w:rPr>
            <w:rStyle w:val="Hyperlink"/>
            <w:rFonts w:ascii="Arial" w:hAnsi="Arial" w:cs="Arial"/>
            <w:sz w:val="22"/>
            <w:szCs w:val="22"/>
          </w:rPr>
          <w:t>https://www.simplypsychology.org/vygotsky.html</w:t>
        </w:r>
      </w:hyperlink>
      <w:r w:rsidRPr="00041E46">
        <w:rPr>
          <w:rFonts w:ascii="Arial" w:hAnsi="Arial" w:cs="Arial"/>
          <w:color w:val="000000"/>
          <w:sz w:val="22"/>
          <w:szCs w:val="22"/>
        </w:rPr>
        <w:t xml:space="preserve"> (Accessed at: 18/03/19)</w:t>
      </w:r>
    </w:p>
    <w:p w:rsidR="00041E46" w:rsidRPr="007E1A10" w:rsidRDefault="00041E46" w:rsidP="003A1B4D">
      <w:pPr>
        <w:pStyle w:val="ListParagraph"/>
        <w:numPr>
          <w:ilvl w:val="0"/>
          <w:numId w:val="2"/>
        </w:numPr>
        <w:rPr>
          <w:rFonts w:ascii="Arial" w:hAnsi="Arial" w:cs="Arial"/>
          <w:color w:val="111111"/>
          <w:sz w:val="22"/>
          <w:szCs w:val="20"/>
        </w:rPr>
      </w:pPr>
      <w:r>
        <w:rPr>
          <w:rFonts w:ascii="Arial" w:hAnsi="Arial" w:cs="Arial"/>
          <w:sz w:val="22"/>
        </w:rPr>
        <w:t xml:space="preserve">Robertson, J (1999). </w:t>
      </w:r>
      <w:r w:rsidRPr="00187FA7">
        <w:rPr>
          <w:rFonts w:ascii="Arial" w:hAnsi="Arial" w:cs="Arial"/>
          <w:i/>
          <w:sz w:val="22"/>
        </w:rPr>
        <w:t>Effective Classroom control.</w:t>
      </w:r>
      <w:r>
        <w:rPr>
          <w:rFonts w:ascii="Arial" w:hAnsi="Arial" w:cs="Arial"/>
          <w:sz w:val="22"/>
        </w:rPr>
        <w:t xml:space="preserve"> London: Redwood books. </w:t>
      </w:r>
    </w:p>
    <w:p w:rsidR="00041E46" w:rsidRPr="00546516" w:rsidRDefault="00041E46" w:rsidP="00543BB9">
      <w:pPr>
        <w:pStyle w:val="ListParagraph"/>
        <w:numPr>
          <w:ilvl w:val="0"/>
          <w:numId w:val="2"/>
        </w:numPr>
        <w:rPr>
          <w:rFonts w:ascii="Arial" w:hAnsi="Arial" w:cs="Arial"/>
          <w:color w:val="111111"/>
          <w:sz w:val="22"/>
          <w:szCs w:val="20"/>
        </w:rPr>
      </w:pPr>
      <w:r>
        <w:rPr>
          <w:rFonts w:ascii="Arial" w:hAnsi="Arial" w:cs="Arial"/>
          <w:sz w:val="22"/>
          <w:szCs w:val="22"/>
          <w:lang w:val="en"/>
        </w:rPr>
        <w:t xml:space="preserve">Welsh Government (2009). Qualified Teaching Status Standards. Wales. Available at: </w:t>
      </w:r>
      <w:hyperlink r:id="rId10" w:history="1">
        <w:r w:rsidRPr="00942E95">
          <w:rPr>
            <w:rStyle w:val="Hyperlink"/>
            <w:rFonts w:ascii="Arial" w:hAnsi="Arial" w:cs="Arial"/>
            <w:sz w:val="22"/>
            <w:szCs w:val="22"/>
            <w:lang w:val="en"/>
          </w:rPr>
          <w:t>https://gweddill.gov.wales/legislation/subordinate/nonsi/educationwales/2009/3220099/?lang=en</w:t>
        </w:r>
      </w:hyperlink>
      <w:r>
        <w:rPr>
          <w:rFonts w:ascii="Arial" w:hAnsi="Arial" w:cs="Arial"/>
          <w:sz w:val="22"/>
          <w:szCs w:val="22"/>
          <w:lang w:val="en"/>
        </w:rPr>
        <w:t xml:space="preserve"> (Accessed at: 18/03/19). </w:t>
      </w:r>
    </w:p>
    <w:p w:rsidR="00041E46" w:rsidRPr="00E47986" w:rsidRDefault="00041E46" w:rsidP="003A1B4D">
      <w:pPr>
        <w:pStyle w:val="ListParagraph"/>
        <w:numPr>
          <w:ilvl w:val="0"/>
          <w:numId w:val="2"/>
        </w:numPr>
        <w:rPr>
          <w:rFonts w:ascii="Arial" w:hAnsi="Arial" w:cs="Arial"/>
          <w:color w:val="111111"/>
          <w:sz w:val="22"/>
          <w:szCs w:val="20"/>
        </w:rPr>
      </w:pPr>
      <w:r>
        <w:rPr>
          <w:rFonts w:ascii="Arial" w:hAnsi="Arial" w:cs="Arial"/>
          <w:sz w:val="22"/>
        </w:rPr>
        <w:t xml:space="preserve">Wyse, D (2002). </w:t>
      </w:r>
      <w:r w:rsidRPr="00187FA7">
        <w:rPr>
          <w:rFonts w:ascii="Arial" w:hAnsi="Arial" w:cs="Arial"/>
          <w:i/>
          <w:sz w:val="22"/>
        </w:rPr>
        <w:t>Becoming a Primary School Teacher.</w:t>
      </w:r>
      <w:r>
        <w:rPr>
          <w:rFonts w:ascii="Arial" w:hAnsi="Arial" w:cs="Arial"/>
          <w:sz w:val="22"/>
        </w:rPr>
        <w:t xml:space="preserve"> London: Routledge Falmer.</w:t>
      </w:r>
    </w:p>
    <w:sectPr w:rsidR="00041E46" w:rsidRPr="00E4798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F45" w:rsidRDefault="008B0F45" w:rsidP="00D94933">
      <w:pPr>
        <w:spacing w:after="0" w:line="240" w:lineRule="auto"/>
      </w:pPr>
      <w:r>
        <w:separator/>
      </w:r>
    </w:p>
  </w:endnote>
  <w:endnote w:type="continuationSeparator" w:id="0">
    <w:p w:rsidR="008B0F45" w:rsidRDefault="008B0F45" w:rsidP="00D94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F45" w:rsidRDefault="008B0F45" w:rsidP="00D94933">
      <w:pPr>
        <w:spacing w:after="0" w:line="240" w:lineRule="auto"/>
      </w:pPr>
      <w:r>
        <w:separator/>
      </w:r>
    </w:p>
  </w:footnote>
  <w:footnote w:type="continuationSeparator" w:id="0">
    <w:p w:rsidR="008B0F45" w:rsidRDefault="008B0F45" w:rsidP="00D94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AEF" w:rsidRDefault="00D96AEF">
    <w:pPr>
      <w:pStyle w:val="Header"/>
    </w:pPr>
    <w:r>
      <w:t>Abigail Charles-1801224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10262"/>
    <w:multiLevelType w:val="hybridMultilevel"/>
    <w:tmpl w:val="0F885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7E7E36"/>
    <w:multiLevelType w:val="hybridMultilevel"/>
    <w:tmpl w:val="87F8B810"/>
    <w:lvl w:ilvl="0" w:tplc="E48C5288">
      <w:start w:val="1"/>
      <w:numFmt w:val="bullet"/>
      <w:lvlText w:val="•"/>
      <w:lvlJc w:val="left"/>
      <w:pPr>
        <w:tabs>
          <w:tab w:val="num" w:pos="720"/>
        </w:tabs>
        <w:ind w:left="720" w:hanging="360"/>
      </w:pPr>
      <w:rPr>
        <w:rFonts w:ascii="Arial" w:hAnsi="Arial" w:hint="default"/>
      </w:rPr>
    </w:lvl>
    <w:lvl w:ilvl="1" w:tplc="A04896AA" w:tentative="1">
      <w:start w:val="1"/>
      <w:numFmt w:val="bullet"/>
      <w:lvlText w:val="•"/>
      <w:lvlJc w:val="left"/>
      <w:pPr>
        <w:tabs>
          <w:tab w:val="num" w:pos="1440"/>
        </w:tabs>
        <w:ind w:left="1440" w:hanging="360"/>
      </w:pPr>
      <w:rPr>
        <w:rFonts w:ascii="Arial" w:hAnsi="Arial" w:hint="default"/>
      </w:rPr>
    </w:lvl>
    <w:lvl w:ilvl="2" w:tplc="6D4A292E" w:tentative="1">
      <w:start w:val="1"/>
      <w:numFmt w:val="bullet"/>
      <w:lvlText w:val="•"/>
      <w:lvlJc w:val="left"/>
      <w:pPr>
        <w:tabs>
          <w:tab w:val="num" w:pos="2160"/>
        </w:tabs>
        <w:ind w:left="2160" w:hanging="360"/>
      </w:pPr>
      <w:rPr>
        <w:rFonts w:ascii="Arial" w:hAnsi="Arial" w:hint="default"/>
      </w:rPr>
    </w:lvl>
    <w:lvl w:ilvl="3" w:tplc="38FC84BC" w:tentative="1">
      <w:start w:val="1"/>
      <w:numFmt w:val="bullet"/>
      <w:lvlText w:val="•"/>
      <w:lvlJc w:val="left"/>
      <w:pPr>
        <w:tabs>
          <w:tab w:val="num" w:pos="2880"/>
        </w:tabs>
        <w:ind w:left="2880" w:hanging="360"/>
      </w:pPr>
      <w:rPr>
        <w:rFonts w:ascii="Arial" w:hAnsi="Arial" w:hint="default"/>
      </w:rPr>
    </w:lvl>
    <w:lvl w:ilvl="4" w:tplc="C040F2DC" w:tentative="1">
      <w:start w:val="1"/>
      <w:numFmt w:val="bullet"/>
      <w:lvlText w:val="•"/>
      <w:lvlJc w:val="left"/>
      <w:pPr>
        <w:tabs>
          <w:tab w:val="num" w:pos="3600"/>
        </w:tabs>
        <w:ind w:left="3600" w:hanging="360"/>
      </w:pPr>
      <w:rPr>
        <w:rFonts w:ascii="Arial" w:hAnsi="Arial" w:hint="default"/>
      </w:rPr>
    </w:lvl>
    <w:lvl w:ilvl="5" w:tplc="7D324BA8" w:tentative="1">
      <w:start w:val="1"/>
      <w:numFmt w:val="bullet"/>
      <w:lvlText w:val="•"/>
      <w:lvlJc w:val="left"/>
      <w:pPr>
        <w:tabs>
          <w:tab w:val="num" w:pos="4320"/>
        </w:tabs>
        <w:ind w:left="4320" w:hanging="360"/>
      </w:pPr>
      <w:rPr>
        <w:rFonts w:ascii="Arial" w:hAnsi="Arial" w:hint="default"/>
      </w:rPr>
    </w:lvl>
    <w:lvl w:ilvl="6" w:tplc="FCAAA4A8" w:tentative="1">
      <w:start w:val="1"/>
      <w:numFmt w:val="bullet"/>
      <w:lvlText w:val="•"/>
      <w:lvlJc w:val="left"/>
      <w:pPr>
        <w:tabs>
          <w:tab w:val="num" w:pos="5040"/>
        </w:tabs>
        <w:ind w:left="5040" w:hanging="360"/>
      </w:pPr>
      <w:rPr>
        <w:rFonts w:ascii="Arial" w:hAnsi="Arial" w:hint="default"/>
      </w:rPr>
    </w:lvl>
    <w:lvl w:ilvl="7" w:tplc="3440C388" w:tentative="1">
      <w:start w:val="1"/>
      <w:numFmt w:val="bullet"/>
      <w:lvlText w:val="•"/>
      <w:lvlJc w:val="left"/>
      <w:pPr>
        <w:tabs>
          <w:tab w:val="num" w:pos="5760"/>
        </w:tabs>
        <w:ind w:left="5760" w:hanging="360"/>
      </w:pPr>
      <w:rPr>
        <w:rFonts w:ascii="Arial" w:hAnsi="Arial" w:hint="default"/>
      </w:rPr>
    </w:lvl>
    <w:lvl w:ilvl="8" w:tplc="F42CFF3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933"/>
    <w:rsid w:val="00041E46"/>
    <w:rsid w:val="00142827"/>
    <w:rsid w:val="0016371B"/>
    <w:rsid w:val="001717D2"/>
    <w:rsid w:val="00187FA7"/>
    <w:rsid w:val="002B7966"/>
    <w:rsid w:val="00307742"/>
    <w:rsid w:val="0032631B"/>
    <w:rsid w:val="00384558"/>
    <w:rsid w:val="003A1B4D"/>
    <w:rsid w:val="003A6CFC"/>
    <w:rsid w:val="003F4F1F"/>
    <w:rsid w:val="00427F4B"/>
    <w:rsid w:val="00490C75"/>
    <w:rsid w:val="00523F34"/>
    <w:rsid w:val="00543BB9"/>
    <w:rsid w:val="00546516"/>
    <w:rsid w:val="005D68B6"/>
    <w:rsid w:val="005E0337"/>
    <w:rsid w:val="00680F61"/>
    <w:rsid w:val="007C3679"/>
    <w:rsid w:val="007E1A10"/>
    <w:rsid w:val="007E37F3"/>
    <w:rsid w:val="008B0F45"/>
    <w:rsid w:val="009206E1"/>
    <w:rsid w:val="00953296"/>
    <w:rsid w:val="0098512C"/>
    <w:rsid w:val="009A4BC0"/>
    <w:rsid w:val="009B4728"/>
    <w:rsid w:val="00A51E54"/>
    <w:rsid w:val="00B90E30"/>
    <w:rsid w:val="00B9454C"/>
    <w:rsid w:val="00BD5714"/>
    <w:rsid w:val="00C2140A"/>
    <w:rsid w:val="00C50B61"/>
    <w:rsid w:val="00CF3E5F"/>
    <w:rsid w:val="00D30E93"/>
    <w:rsid w:val="00D54D39"/>
    <w:rsid w:val="00D73EB8"/>
    <w:rsid w:val="00D94933"/>
    <w:rsid w:val="00D96AEF"/>
    <w:rsid w:val="00DB0937"/>
    <w:rsid w:val="00DB5AA9"/>
    <w:rsid w:val="00DD581B"/>
    <w:rsid w:val="00DE1CC1"/>
    <w:rsid w:val="00DF08FC"/>
    <w:rsid w:val="00DF3D4D"/>
    <w:rsid w:val="00DF47FC"/>
    <w:rsid w:val="00E20D37"/>
    <w:rsid w:val="00E47986"/>
    <w:rsid w:val="00E67FDF"/>
    <w:rsid w:val="00EC4B12"/>
    <w:rsid w:val="00F105DE"/>
    <w:rsid w:val="00F10B8D"/>
    <w:rsid w:val="00F25FF2"/>
    <w:rsid w:val="00FA15E0"/>
    <w:rsid w:val="00FA2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03B3"/>
  <w15:chartTrackingRefBased/>
  <w15:docId w15:val="{644F4AAD-D9A8-4FED-911C-2FCB18FC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49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933"/>
  </w:style>
  <w:style w:type="paragraph" w:styleId="Footer">
    <w:name w:val="footer"/>
    <w:basedOn w:val="Normal"/>
    <w:link w:val="FooterChar"/>
    <w:uiPriority w:val="99"/>
    <w:unhideWhenUsed/>
    <w:rsid w:val="00D949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933"/>
  </w:style>
  <w:style w:type="paragraph" w:styleId="ListParagraph">
    <w:name w:val="List Paragraph"/>
    <w:basedOn w:val="Normal"/>
    <w:uiPriority w:val="34"/>
    <w:qFormat/>
    <w:rsid w:val="00D94933"/>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1A10"/>
    <w:rPr>
      <w:color w:val="0563C1" w:themeColor="hyperlink"/>
      <w:u w:val="single"/>
    </w:rPr>
  </w:style>
  <w:style w:type="character" w:styleId="Emphasis">
    <w:name w:val="Emphasis"/>
    <w:basedOn w:val="DefaultParagraphFont"/>
    <w:uiPriority w:val="20"/>
    <w:qFormat/>
    <w:rsid w:val="00041E46"/>
    <w:rPr>
      <w:i/>
      <w:iCs/>
    </w:rPr>
  </w:style>
  <w:style w:type="character" w:styleId="UnresolvedMention">
    <w:name w:val="Unresolved Mention"/>
    <w:basedOn w:val="DefaultParagraphFont"/>
    <w:uiPriority w:val="99"/>
    <w:semiHidden/>
    <w:unhideWhenUsed/>
    <w:rsid w:val="00041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633766">
      <w:bodyDiv w:val="1"/>
      <w:marLeft w:val="0"/>
      <w:marRight w:val="0"/>
      <w:marTop w:val="0"/>
      <w:marBottom w:val="0"/>
      <w:divBdr>
        <w:top w:val="none" w:sz="0" w:space="0" w:color="auto"/>
        <w:left w:val="none" w:sz="0" w:space="0" w:color="auto"/>
        <w:bottom w:val="none" w:sz="0" w:space="0" w:color="auto"/>
        <w:right w:val="none" w:sz="0" w:space="0" w:color="auto"/>
      </w:divBdr>
      <w:divsChild>
        <w:div w:id="264265607">
          <w:marLeft w:val="475"/>
          <w:marRight w:val="0"/>
          <w:marTop w:val="3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ducation.com/teaching-preschool/107367-theories-on-the-importance-of-outdoor-pla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earningtheoryproject.weebly.com/operant-conditioning.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gweddill.gov.wales/legislation/subordinate/nonsi/educationwales/2009/3220099/?lang=en" TargetMode="External"/><Relationship Id="rId4" Type="http://schemas.openxmlformats.org/officeDocument/2006/relationships/webSettings" Target="webSettings.xml"/><Relationship Id="rId9" Type="http://schemas.openxmlformats.org/officeDocument/2006/relationships/hyperlink" Target="https://www.simplypsychology.org/vygotsk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1560</Words>
  <Characters>8894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Charles</dc:creator>
  <cp:keywords/>
  <dc:description/>
  <cp:lastModifiedBy>Abigail Charles</cp:lastModifiedBy>
  <cp:revision>2</cp:revision>
  <dcterms:created xsi:type="dcterms:W3CDTF">2019-03-22T23:10:00Z</dcterms:created>
  <dcterms:modified xsi:type="dcterms:W3CDTF">2019-03-22T23:10:00Z</dcterms:modified>
</cp:coreProperties>
</file>