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731C3" w:rsidP="00D731C3" w:rsidRDefault="00D731C3" w14:paraId="2249592E" w14:textId="77777777">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D731C3" w:rsidP="00D731C3" w:rsidRDefault="00D731C3" w14:paraId="72EEF115" w14:textId="77777777">
      <w:pPr>
        <w:spacing w:before="212"/>
        <w:rPr>
          <w:rFonts w:ascii="Arial"/>
          <w:b/>
          <w:sz w:val="56"/>
        </w:rPr>
      </w:pPr>
    </w:p>
    <w:p w:rsidRPr="00D731C3" w:rsidR="00D731C3" w:rsidP="00D731C3" w:rsidRDefault="00D731C3" w14:paraId="34F22890" w14:textId="6BC24326">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rsidR="00D731C3" w:rsidP="00D731C3" w:rsidRDefault="00D731C3" w14:paraId="45A6BA07" w14:textId="77777777">
      <w:pPr>
        <w:spacing w:before="212"/>
        <w:rPr>
          <w:rFonts w:ascii="Arial"/>
          <w:b/>
          <w:sz w:val="48"/>
          <w:szCs w:val="48"/>
        </w:rPr>
      </w:pPr>
    </w:p>
    <w:p w:rsidR="00D731C3" w:rsidP="00D731C3" w:rsidRDefault="00D731C3" w14:paraId="283B67D3" w14:textId="3CBBAC77">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rsidR="00D731C3" w:rsidP="00D731C3" w:rsidRDefault="00D731C3" w14:paraId="0A0AD5DC" w14:textId="77777777">
      <w:pPr>
        <w:spacing w:before="7"/>
        <w:jc w:val="center"/>
        <w:rPr>
          <w:rFonts w:ascii="Arial"/>
          <w:b/>
          <w:sz w:val="44"/>
        </w:rPr>
      </w:pPr>
    </w:p>
    <w:p w:rsidRPr="00DD5969" w:rsidR="00D731C3" w:rsidP="3E6E3C7D" w:rsidRDefault="00D731C3" w14:paraId="5CBB01FB" w14:textId="61AEC21C">
      <w:pPr>
        <w:spacing w:before="3"/>
        <w:rPr>
          <w:rFonts w:ascii="Arial"/>
          <w:b w:val="1"/>
          <w:bCs w:val="1"/>
          <w:sz w:val="48"/>
          <w:szCs w:val="48"/>
        </w:rPr>
      </w:pPr>
      <w:r w:rsidRPr="3E6E3C7D" w:rsidR="00D731C3">
        <w:rPr>
          <w:rFonts w:ascii="Arial"/>
          <w:b w:val="1"/>
          <w:bCs w:val="1"/>
          <w:sz w:val="48"/>
          <w:szCs w:val="48"/>
        </w:rPr>
        <w:t>STUDENT NAME:</w:t>
      </w:r>
      <w:r w:rsidRPr="3E6E3C7D" w:rsidR="57F48807">
        <w:rPr>
          <w:rFonts w:ascii="Arial"/>
          <w:b w:val="1"/>
          <w:bCs w:val="1"/>
          <w:sz w:val="48"/>
          <w:szCs w:val="48"/>
        </w:rPr>
        <w:t xml:space="preserve"> Abigail Leah Lewis</w:t>
      </w:r>
    </w:p>
    <w:p w:rsidRPr="00DD5969" w:rsidR="00D731C3" w:rsidP="00D731C3" w:rsidRDefault="00D731C3" w14:paraId="0D47E8B5" w14:textId="77777777">
      <w:pPr>
        <w:spacing w:before="3"/>
        <w:rPr>
          <w:rFonts w:ascii="Arial"/>
          <w:b/>
          <w:sz w:val="48"/>
          <w:szCs w:val="48"/>
        </w:rPr>
      </w:pPr>
    </w:p>
    <w:p w:rsidRPr="00DD5969" w:rsidR="00D731C3" w:rsidP="3E6E3C7D" w:rsidRDefault="00D731C3" w14:paraId="1AB71829" w14:textId="36BD15FD">
      <w:pPr>
        <w:spacing w:before="3"/>
        <w:rPr>
          <w:rFonts w:ascii="Arial"/>
          <w:b w:val="1"/>
          <w:bCs w:val="1"/>
          <w:sz w:val="48"/>
          <w:szCs w:val="48"/>
        </w:rPr>
      </w:pPr>
      <w:r w:rsidRPr="3E6E3C7D" w:rsidR="00D731C3">
        <w:rPr>
          <w:rFonts w:ascii="Arial"/>
          <w:b w:val="1"/>
          <w:bCs w:val="1"/>
          <w:sz w:val="48"/>
          <w:szCs w:val="48"/>
        </w:rPr>
        <w:t xml:space="preserve">STUDENT </w:t>
      </w:r>
      <w:r w:rsidRPr="3E6E3C7D" w:rsidR="00D731C3">
        <w:rPr>
          <w:rFonts w:ascii="Arial"/>
          <w:b w:val="1"/>
          <w:bCs w:val="1"/>
          <w:sz w:val="48"/>
          <w:szCs w:val="48"/>
        </w:rPr>
        <w:t>NUMBER</w:t>
      </w:r>
      <w:r w:rsidRPr="3E6E3C7D" w:rsidR="00D731C3">
        <w:rPr>
          <w:rFonts w:ascii="Arial"/>
          <w:b w:val="1"/>
          <w:bCs w:val="1"/>
          <w:sz w:val="48"/>
          <w:szCs w:val="48"/>
        </w:rPr>
        <w:t>:</w:t>
      </w:r>
      <w:r w:rsidRPr="3E6E3C7D" w:rsidR="473790AB">
        <w:rPr>
          <w:rFonts w:ascii="Arial"/>
          <w:b w:val="1"/>
          <w:bCs w:val="1"/>
          <w:sz w:val="48"/>
          <w:szCs w:val="48"/>
        </w:rPr>
        <w:t xml:space="preserve"> 2529039</w:t>
      </w:r>
    </w:p>
    <w:p w:rsidR="00D731C3" w:rsidP="00D731C3" w:rsidRDefault="00D731C3" w14:paraId="0E17CBF1" w14:textId="77777777">
      <w:pPr>
        <w:rPr>
          <w:rFonts w:ascii="Arial"/>
          <w:b/>
          <w:sz w:val="47"/>
        </w:rPr>
      </w:pPr>
    </w:p>
    <w:p w:rsidR="00D731C3" w:rsidP="3E6E3C7D" w:rsidRDefault="00D731C3" w14:paraId="7D269D68" w14:textId="60BBC9BB">
      <w:pPr>
        <w:rPr>
          <w:rFonts w:ascii="Arial"/>
          <w:b w:val="1"/>
          <w:bCs w:val="1"/>
          <w:sz w:val="47"/>
          <w:szCs w:val="47"/>
        </w:rPr>
      </w:pPr>
      <w:r w:rsidRPr="5EE44CD2" w:rsidR="00D731C3">
        <w:rPr>
          <w:rFonts w:ascii="Arial"/>
          <w:b w:val="1"/>
          <w:bCs w:val="1"/>
          <w:sz w:val="47"/>
          <w:szCs w:val="47"/>
        </w:rPr>
        <w:t>LECTURER:</w:t>
      </w:r>
      <w:r w:rsidRPr="5EE44CD2" w:rsidR="550AB8F7">
        <w:rPr>
          <w:rFonts w:ascii="Arial"/>
          <w:b w:val="1"/>
          <w:bCs w:val="1"/>
          <w:sz w:val="47"/>
          <w:szCs w:val="47"/>
        </w:rPr>
        <w:t xml:space="preserve"> P</w:t>
      </w:r>
      <w:r w:rsidRPr="5EE44CD2" w:rsidR="7FFA07F8">
        <w:rPr>
          <w:rFonts w:ascii="Arial"/>
          <w:b w:val="1"/>
          <w:bCs w:val="1"/>
          <w:sz w:val="47"/>
          <w:szCs w:val="47"/>
        </w:rPr>
        <w:t>hilippa Fritzgerald</w:t>
      </w:r>
    </w:p>
    <w:p w:rsidR="00D731C3" w:rsidP="00D731C3" w:rsidRDefault="00D731C3" w14:paraId="4D7187AE" w14:textId="77777777">
      <w:pPr>
        <w:ind w:left="100"/>
        <w:rPr>
          <w:rFonts w:ascii="Arial"/>
          <w:b/>
          <w:sz w:val="47"/>
        </w:rPr>
      </w:pPr>
    </w:p>
    <w:p w:rsidRPr="00192D3C" w:rsidR="00D731C3" w:rsidP="3E6E3C7D" w:rsidRDefault="00D731C3" w14:paraId="52EF9C1C" w14:textId="3892A0A9">
      <w:pPr>
        <w:ind w:left="100"/>
        <w:rPr>
          <w:rFonts w:ascii="Arial"/>
          <w:b w:val="1"/>
          <w:bCs w:val="1"/>
          <w:sz w:val="47"/>
          <w:szCs w:val="47"/>
        </w:rPr>
      </w:pPr>
      <w:r w:rsidRPr="3E6E3C7D" w:rsidR="00D731C3">
        <w:rPr>
          <w:rFonts w:ascii="Arial"/>
          <w:b w:val="1"/>
          <w:bCs w:val="1"/>
          <w:sz w:val="47"/>
          <w:szCs w:val="47"/>
        </w:rPr>
        <w:t>DATE:</w:t>
      </w:r>
      <w:r w:rsidRPr="3E6E3C7D" w:rsidR="1113A932">
        <w:rPr>
          <w:rFonts w:ascii="Arial"/>
          <w:b w:val="1"/>
          <w:bCs w:val="1"/>
          <w:sz w:val="47"/>
          <w:szCs w:val="47"/>
        </w:rPr>
        <w:t xml:space="preserve"> 1</w:t>
      </w:r>
    </w:p>
    <w:p w:rsidR="3E6E3C7D" w:rsidP="3E6E3C7D" w:rsidRDefault="3E6E3C7D" w14:paraId="6AF1BB58" w14:textId="1D8D8540">
      <w:pPr>
        <w:ind w:left="100"/>
        <w:rPr>
          <w:rFonts w:ascii="Arial"/>
          <w:b w:val="1"/>
          <w:bCs w:val="1"/>
          <w:sz w:val="47"/>
          <w:szCs w:val="47"/>
        </w:rPr>
      </w:pPr>
    </w:p>
    <w:p w:rsidR="3E6E3C7D" w:rsidP="3E6E3C7D" w:rsidRDefault="3E6E3C7D" w14:paraId="5B35D746" w14:textId="07C08BE0">
      <w:pPr>
        <w:ind w:left="100"/>
        <w:rPr>
          <w:rFonts w:ascii="Arial"/>
          <w:b w:val="1"/>
          <w:bCs w:val="1"/>
          <w:sz w:val="47"/>
          <w:szCs w:val="47"/>
        </w:rPr>
      </w:pPr>
    </w:p>
    <w:sdt>
      <w:sdtPr>
        <w:id w:val="1271819053"/>
        <w:docPartObj>
          <w:docPartGallery w:val="Table of Contents"/>
          <w:docPartUnique/>
        </w:docPartObj>
        <w:rPr>
          <w:rFonts w:ascii="Aptos" w:hAnsi="Aptos" w:eastAsia="Aptos" w:cs="" w:asciiTheme="minorAscii" w:hAnsiTheme="minorAscii" w:eastAsiaTheme="minorAscii" w:cstheme="minorBidi"/>
          <w:color w:val="auto"/>
          <w:kern w:val="2"/>
          <w:sz w:val="24"/>
          <w:szCs w:val="24"/>
          <w:lang w:val="en-GB"/>
          <w14:ligatures w14:val="standardContextual"/>
        </w:rPr>
      </w:sdtPr>
      <w:sdtEndPr>
        <w:rPr>
          <w:rFonts w:ascii="Aptos" w:hAnsi="Aptos" w:eastAsia="Aptos" w:cs="" w:asciiTheme="minorAscii" w:hAnsiTheme="minorAscii" w:eastAsiaTheme="minorAscii" w:cstheme="minorBidi"/>
          <w:b w:val="1"/>
          <w:bCs w:val="1"/>
          <w:noProof/>
          <w:color w:val="auto"/>
          <w:sz w:val="24"/>
          <w:szCs w:val="24"/>
          <w:lang w:val="en-GB"/>
        </w:rPr>
      </w:sdtEndPr>
      <w:sdtContent>
        <w:p w:rsidR="00D731C3" w:rsidRDefault="00D731C3" w14:paraId="662C45F4" w14:textId="09C676FB">
          <w:pPr>
            <w:pStyle w:val="TOCHeading"/>
          </w:pPr>
          <w:r>
            <w:t>Contents</w:t>
          </w:r>
        </w:p>
        <w:p w:rsidR="004B5094" w:rsidRDefault="00D731C3" w14:paraId="1FF5C363" w14:textId="410952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11605235">
            <w:r w:rsidRPr="00762656" w:rsidR="004B5094">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rsidR="004B5094" w:rsidRDefault="004B5094" w14:paraId="32556217" w14:textId="009BA38B">
          <w:pPr>
            <w:pStyle w:val="TOC1"/>
            <w:tabs>
              <w:tab w:val="right" w:leader="dot" w:pos="9016"/>
            </w:tabs>
            <w:rPr>
              <w:rFonts w:eastAsiaTheme="minorEastAsia"/>
              <w:noProof/>
              <w:lang w:eastAsia="en-GB"/>
            </w:rPr>
          </w:pPr>
          <w:hyperlink w:history="1" w:anchor="_Toc211605236">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10A0DDE1" w14:textId="6E0B529A">
          <w:pPr>
            <w:pStyle w:val="TOC2"/>
            <w:tabs>
              <w:tab w:val="right" w:leader="dot" w:pos="9016"/>
            </w:tabs>
            <w:rPr>
              <w:noProof/>
            </w:rPr>
          </w:pPr>
          <w:hyperlink w:history="1" w:anchor="_Toc211605237">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066CCC32" w14:textId="4287AA12">
          <w:pPr>
            <w:pStyle w:val="TOC1"/>
            <w:tabs>
              <w:tab w:val="right" w:leader="dot" w:pos="9016"/>
            </w:tabs>
            <w:rPr>
              <w:rFonts w:eastAsiaTheme="minorEastAsia"/>
              <w:noProof/>
              <w:lang w:eastAsia="en-GB"/>
            </w:rPr>
          </w:pPr>
          <w:hyperlink w:history="1" w:anchor="_Toc211605238">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16E24A45" w14:textId="77426B6B">
          <w:pPr>
            <w:pStyle w:val="TOC1"/>
            <w:tabs>
              <w:tab w:val="right" w:leader="dot" w:pos="9016"/>
            </w:tabs>
            <w:rPr>
              <w:rFonts w:eastAsiaTheme="minorEastAsia"/>
              <w:noProof/>
              <w:lang w:eastAsia="en-GB"/>
            </w:rPr>
          </w:pPr>
          <w:hyperlink w:history="1" w:anchor="_Toc211605239">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02480413" w14:textId="452551ED">
          <w:pPr>
            <w:pStyle w:val="TOC1"/>
            <w:tabs>
              <w:tab w:val="right" w:leader="dot" w:pos="9016"/>
            </w:tabs>
            <w:rPr>
              <w:rFonts w:eastAsiaTheme="minorEastAsia"/>
              <w:noProof/>
              <w:lang w:eastAsia="en-GB"/>
            </w:rPr>
          </w:pPr>
          <w:hyperlink w:history="1" w:anchor="_Toc211605240">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FD0F990" w14:textId="72422CFB">
          <w:pPr>
            <w:pStyle w:val="TOC1"/>
            <w:tabs>
              <w:tab w:val="right" w:leader="dot" w:pos="9016"/>
            </w:tabs>
            <w:rPr>
              <w:rFonts w:eastAsiaTheme="minorEastAsia"/>
              <w:noProof/>
              <w:lang w:eastAsia="en-GB"/>
            </w:rPr>
          </w:pPr>
          <w:hyperlink w:history="1" w:anchor="_Toc21160524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2F02C6AF" w14:textId="653D1120">
          <w:pPr>
            <w:pStyle w:val="TOC2"/>
            <w:tabs>
              <w:tab w:val="right" w:leader="dot" w:pos="9016"/>
            </w:tabs>
            <w:rPr>
              <w:noProof/>
            </w:rPr>
          </w:pPr>
          <w:hyperlink w:history="1" w:anchor="_Toc211605242">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88CE8FD" w14:textId="52FD5473">
          <w:pPr>
            <w:pStyle w:val="TOC1"/>
            <w:tabs>
              <w:tab w:val="right" w:leader="dot" w:pos="9016"/>
            </w:tabs>
            <w:rPr>
              <w:rFonts w:eastAsiaTheme="minorEastAsia"/>
              <w:noProof/>
              <w:lang w:eastAsia="en-GB"/>
            </w:rPr>
          </w:pPr>
          <w:hyperlink w:history="1" w:anchor="_Toc211605243">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70D2FB56" w14:textId="4A2BFC46">
          <w:pPr>
            <w:pStyle w:val="TOC1"/>
            <w:tabs>
              <w:tab w:val="right" w:leader="dot" w:pos="9016"/>
            </w:tabs>
            <w:rPr>
              <w:rFonts w:eastAsiaTheme="minorEastAsia"/>
              <w:noProof/>
              <w:lang w:eastAsia="en-GB"/>
            </w:rPr>
          </w:pPr>
          <w:hyperlink w:history="1" w:anchor="_Toc211605244">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690112BE" w14:textId="245850FF">
          <w:pPr>
            <w:pStyle w:val="TOC2"/>
            <w:tabs>
              <w:tab w:val="right" w:leader="dot" w:pos="9016"/>
            </w:tabs>
            <w:rPr>
              <w:noProof/>
            </w:rPr>
          </w:pPr>
          <w:hyperlink w:history="1" w:anchor="_Toc211605245">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rsidR="00D731C3" w:rsidRDefault="00D731C3" w14:paraId="4B849DA6" w14:textId="6938F0A4">
          <w:r>
            <w:rPr>
              <w:b/>
              <w:bCs/>
              <w:noProof/>
            </w:rPr>
            <w:fldChar w:fldCharType="end"/>
          </w:r>
        </w:p>
      </w:sdtContent>
    </w:sdt>
    <w:p w:rsidR="00D731C3" w:rsidP="00D731C3" w:rsidRDefault="00D731C3" w14:paraId="176F0371" w14:textId="77777777">
      <w:pPr>
        <w:ind w:left="100"/>
        <w:rPr>
          <w:rFonts w:ascii="Arial"/>
          <w:b/>
          <w:sz w:val="47"/>
          <w:szCs w:val="47"/>
        </w:rPr>
      </w:pPr>
    </w:p>
    <w:p w:rsidR="00D731C3" w:rsidP="00D731C3" w:rsidRDefault="00D731C3" w14:paraId="18E3C8BD" w14:textId="77777777">
      <w:pPr>
        <w:ind w:left="100"/>
        <w:rPr>
          <w:rFonts w:ascii="Arial"/>
          <w:b/>
          <w:sz w:val="47"/>
          <w:szCs w:val="47"/>
        </w:rPr>
      </w:pPr>
    </w:p>
    <w:p w:rsidR="00D731C3" w:rsidP="00D731C3" w:rsidRDefault="00D731C3" w14:paraId="7598C775" w14:textId="77777777">
      <w:pPr>
        <w:spacing w:after="0" w:line="240" w:lineRule="auto"/>
        <w:ind w:left="90"/>
        <w:jc w:val="both"/>
        <w:textAlignment w:val="baseline"/>
        <w:rPr>
          <w:rFonts w:ascii="Arial"/>
          <w:b/>
          <w:sz w:val="47"/>
        </w:rPr>
      </w:pPr>
    </w:p>
    <w:p w:rsidR="00D731C3" w:rsidRDefault="00D731C3" w14:paraId="6D9FB0AA" w14:textId="77777777"/>
    <w:p w:rsidR="00D731C3" w:rsidRDefault="00D731C3" w14:paraId="4F0272ED" w14:textId="77777777"/>
    <w:p w:rsidR="00D731C3" w:rsidRDefault="00D731C3" w14:paraId="0FA3087B" w14:textId="77777777"/>
    <w:p w:rsidR="00D731C3" w:rsidRDefault="00D731C3" w14:paraId="336B3522" w14:textId="77777777"/>
    <w:p w:rsidR="00D731C3" w:rsidRDefault="00D731C3" w14:paraId="28434DF6" w14:textId="77777777"/>
    <w:p w:rsidR="00D731C3" w:rsidRDefault="00D731C3" w14:paraId="1A021554" w14:textId="77777777"/>
    <w:p w:rsidR="00D731C3" w:rsidRDefault="00D731C3" w14:paraId="5797BEB3" w14:textId="77777777"/>
    <w:p w:rsidR="00D731C3" w:rsidRDefault="00D731C3" w14:paraId="6BD47CF5" w14:textId="77777777"/>
    <w:p w:rsidR="00D731C3" w:rsidRDefault="00D731C3" w14:paraId="660F4F48" w14:textId="77777777"/>
    <w:p w:rsidR="00D731C3" w:rsidRDefault="00D731C3" w14:paraId="57C8C9FC" w14:textId="77777777"/>
    <w:p w:rsidR="00D731C3" w:rsidRDefault="00D731C3" w14:paraId="2283A2DC" w14:textId="77777777"/>
    <w:p w:rsidR="00D731C3" w:rsidRDefault="00D731C3" w14:paraId="3D498E2B" w14:textId="77777777"/>
    <w:p w:rsidR="009D3D7B" w:rsidP="00D731C3" w:rsidRDefault="00D731C3" w14:paraId="1143580A" w14:textId="77777777">
      <w:pPr>
        <w:pStyle w:val="Heading1"/>
      </w:pPr>
      <w:bookmarkStart w:name="_Toc211605235" w:id="0"/>
      <w:r>
        <w:t>Task 1</w:t>
      </w:r>
      <w:bookmarkEnd w:id="0"/>
      <w:r>
        <w:t xml:space="preserve"> </w:t>
      </w:r>
    </w:p>
    <w:p w:rsidR="00FA0010" w:rsidP="3E6E3C7D" w:rsidRDefault="00FA0010" w14:paraId="6771E8E8" w14:textId="13940A6C">
      <w:pPr>
        <w:pStyle w:val="Heading1"/>
      </w:pPr>
      <w:bookmarkStart w:name="_Toc211605236" w:id="1"/>
      <w:r w:rsidR="00D731C3">
        <w:rPr/>
        <w:t>Assessment of Digital Skills</w:t>
      </w:r>
      <w:bookmarkEnd w:id="1"/>
      <w:r w:rsidR="00D731C3">
        <w:rPr/>
        <w:t xml:space="preserve"> </w:t>
      </w:r>
    </w:p>
    <w:p w:rsidR="667B258A" w:rsidRDefault="667B258A" w14:paraId="0DC78D20" w14:textId="42B243F8"/>
    <w:p w:rsidR="667B258A" w:rsidRDefault="667B258A" w14:paraId="1283665A" w14:textId="0D758DBF"/>
    <w:p w:rsidR="344EA59B" w:rsidRDefault="344EA59B" w14:paraId="022EDBFD" w14:textId="54F8E630"/>
    <w:p w:rsidR="19A753BF" w:rsidRDefault="19A753BF" w14:paraId="14B6A7E6" w14:textId="5EEBC623">
      <w:r w:rsidR="19A753BF">
        <w:drawing>
          <wp:inline wp14:editId="5618D7B3" wp14:anchorId="7B2C01B0">
            <wp:extent cx="5724525" cy="3419976"/>
            <wp:effectExtent l="0" t="0" r="0" b="0"/>
            <wp:docPr id="20122146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2214622" name="Picture 2012214622"/>
                    <pic:cNvPicPr/>
                  </pic:nvPicPr>
                  <pic:blipFill>
                    <a:blip xmlns:r="http://schemas.openxmlformats.org/officeDocument/2006/relationships" r:embed="rId1168227718">
                      <a:extLst>
                        <a:ext uri="{28A0092B-C50C-407E-A947-70E740481C1C}">
                          <a14:useLocalDpi xmlns:a14="http://schemas.microsoft.com/office/drawing/2010/main"/>
                        </a:ext>
                      </a:extLst>
                    </a:blip>
                    <a:stretch>
                      <a:fillRect/>
                    </a:stretch>
                  </pic:blipFill>
                  <pic:spPr>
                    <a:xfrm rot="0">
                      <a:off x="0" y="0"/>
                      <a:ext cx="5724525" cy="3419976"/>
                    </a:xfrm>
                    <a:prstGeom prst="rect">
                      <a:avLst/>
                    </a:prstGeom>
                  </pic:spPr>
                </pic:pic>
              </a:graphicData>
            </a:graphic>
          </wp:inline>
        </w:drawing>
      </w:r>
    </w:p>
    <w:p w:rsidR="00FA0010" w:rsidRDefault="00FA0010" w14:paraId="293BFA5B" w14:textId="132FA3B3"/>
    <w:p w:rsidR="00BE6EA5" w:rsidP="3E6E3C7D" w:rsidRDefault="00CD0191" w14:paraId="3C712FE6" w14:textId="45D86AB9">
      <w:pPr>
        <w:pStyle w:val="Normal"/>
      </w:pPr>
    </w:p>
    <w:p w:rsidR="00BE6EA5" w:rsidP="3E6E3C7D" w:rsidRDefault="00CD0191" w14:paraId="4EEEF94D" w14:textId="3316E180">
      <w:pPr>
        <w:pStyle w:val="Normal"/>
      </w:pPr>
    </w:p>
    <w:p w:rsidR="3E6E3C7D" w:rsidP="3E6E3C7D" w:rsidRDefault="3E6E3C7D" w14:paraId="480F8D40" w14:textId="6CACA564">
      <w:pPr>
        <w:pStyle w:val="Normal"/>
      </w:pPr>
    </w:p>
    <w:p w:rsidR="3E6E3C7D" w:rsidP="3E6E3C7D" w:rsidRDefault="3E6E3C7D" w14:paraId="69F6580B" w14:textId="1C66AD46">
      <w:pPr>
        <w:pStyle w:val="Normal"/>
      </w:pPr>
    </w:p>
    <w:p w:rsidR="3E6E3C7D" w:rsidP="3E6E3C7D" w:rsidRDefault="3E6E3C7D" w14:paraId="424C3517" w14:textId="1B11C7C3">
      <w:pPr>
        <w:pStyle w:val="Normal"/>
      </w:pPr>
    </w:p>
    <w:p w:rsidR="3E6E3C7D" w:rsidP="3E6E3C7D" w:rsidRDefault="3E6E3C7D" w14:paraId="358A3DE6" w14:textId="18A654AD">
      <w:pPr>
        <w:pStyle w:val="Normal"/>
      </w:pPr>
    </w:p>
    <w:p w:rsidR="00BE6EA5" w:rsidRDefault="00CD0191" w14:paraId="0B0E42B6" w14:textId="022B46C2"/>
    <w:p w:rsidR="00BE6EA5" w:rsidRDefault="00CD0191" w14:paraId="79C7594D" w14:textId="74255FC4"/>
    <w:p w:rsidR="00BE6EA5" w:rsidP="3E6E3C7D" w:rsidRDefault="00CD0191" w14:paraId="5938755E" w14:textId="275565C1">
      <w:pPr>
        <w:rPr>
          <w:rFonts w:ascii="Aptos" w:hAnsi="Aptos" w:eastAsia="Aptos"/>
          <w:b w:val="0"/>
          <w:bCs w:val="0"/>
          <w:i w:val="0"/>
          <w:iCs w:val="0"/>
          <w:caps w:val="0"/>
          <w:smallCaps w:val="0"/>
          <w:noProof w:val="0"/>
          <w:color w:val="000000" w:themeColor="text1" w:themeTint="FF" w:themeShade="FF"/>
          <w:sz w:val="24"/>
          <w:szCs w:val="24"/>
          <w:lang w:val="en-GB"/>
        </w:rPr>
      </w:pPr>
      <w:r w:rsidRPr="3E6E3C7D" w:rsidR="02B4E89F">
        <w:rPr>
          <w:rFonts w:ascii="Aptos" w:hAnsi="Aptos" w:eastAsia="Aptos"/>
          <w:b w:val="0"/>
          <w:bCs w:val="0"/>
          <w:i w:val="0"/>
          <w:iCs w:val="0"/>
          <w:caps w:val="0"/>
          <w:smallCaps w:val="0"/>
          <w:noProof w:val="0"/>
          <w:color w:val="000000" w:themeColor="text1" w:themeTint="FF" w:themeShade="FF"/>
          <w:sz w:val="24"/>
          <w:szCs w:val="24"/>
          <w:lang w:val="en-US"/>
        </w:rPr>
        <w:t>Reflection of Digital Skills</w:t>
      </w:r>
    </w:p>
    <w:p w:rsidR="00BE6EA5" w:rsidP="667B258A" w:rsidRDefault="00CD0191" w14:paraId="0879FB18" w14:textId="6CB9C954">
      <w:pPr>
        <w:rPr>
          <w:rFonts w:ascii="Aptos" w:hAnsi="Aptos" w:eastAsia="Aptos"/>
          <w:b w:val="0"/>
          <w:bCs w:val="0"/>
          <w:i w:val="0"/>
          <w:iCs w:val="0"/>
          <w:caps w:val="0"/>
          <w:smallCaps w:val="0"/>
          <w:noProof w:val="0"/>
          <w:color w:val="000000" w:themeColor="text1" w:themeTint="FF" w:themeShade="FF"/>
          <w:sz w:val="24"/>
          <w:szCs w:val="24"/>
          <w:lang w:val="en-US"/>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My current confidence in digital identity management can be described as good. I know that my digital identity is not only one platform but is shared across social media, school systems, and work networks. Reedy and Parker (2017) explain digital literacy as the skill to manage identity, reputation, and participation across connected online spaces. This helps me make better choices about what i share online and how my online identity supports my personal goals everyday.</w:t>
      </w:r>
    </w:p>
    <w:p w:rsidR="00BE6EA5" w:rsidP="667B258A" w:rsidRDefault="00CD0191" w14:paraId="513EAA35" w14:textId="052B369D">
      <w:pPr>
        <w:rPr>
          <w:rFonts w:ascii="Aptos" w:hAnsi="Aptos" w:eastAsia="Aptos"/>
          <w:b w:val="0"/>
          <w:bCs w:val="0"/>
          <w:i w:val="0"/>
          <w:iCs w:val="0"/>
          <w:caps w:val="0"/>
          <w:smallCaps w:val="0"/>
          <w:noProof w:val="0"/>
          <w:color w:val="000000" w:themeColor="text1" w:themeTint="FF" w:themeShade="FF"/>
          <w:sz w:val="24"/>
          <w:szCs w:val="24"/>
          <w:lang w:val="en-GB"/>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Digital Identity Management</w:t>
      </w:r>
    </w:p>
    <w:p w:rsidR="00BE6EA5" w:rsidP="667B258A" w:rsidRDefault="00CD0191" w14:paraId="661DD512" w14:textId="07A6B941">
      <w:pPr>
        <w:rPr>
          <w:rFonts w:ascii="Aptos" w:hAnsi="Aptos" w:eastAsia="Aptos"/>
          <w:b w:val="0"/>
          <w:bCs w:val="0"/>
          <w:i w:val="0"/>
          <w:iCs w:val="0"/>
          <w:caps w:val="0"/>
          <w:smallCaps w:val="0"/>
          <w:noProof w:val="0"/>
          <w:color w:val="000000" w:themeColor="text1" w:themeTint="FF" w:themeShade="FF"/>
          <w:sz w:val="24"/>
          <w:szCs w:val="24"/>
          <w:lang w:val="en-US"/>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 xml:space="preserve">One main strength in how i manage my digital identity is my ability to look after my online profiles. Achievements and professional connections. I understand that these things affect how others see me online and can impact my future education and job opportunities. Research on digital entrepreneurship shows that having a clear and trustworthy online presence is important for getting jobs and building a career (Soltanifar,Hughes, and Gocke, 2021). Because of this, I try to act professionally on different platforms and change how I communicate depending on who I am talking to and why. </w:t>
      </w:r>
    </w:p>
    <w:p w:rsidR="00BE6EA5" w:rsidP="667B258A" w:rsidRDefault="00CD0191" w14:paraId="343A2B60" w14:textId="11E394A0">
      <w:pPr>
        <w:rPr>
          <w:rFonts w:ascii="Aptos" w:hAnsi="Aptos" w:eastAsia="Aptos"/>
          <w:b w:val="0"/>
          <w:bCs w:val="0"/>
          <w:i w:val="0"/>
          <w:iCs w:val="0"/>
          <w:caps w:val="0"/>
          <w:smallCaps w:val="0"/>
          <w:noProof w:val="0"/>
          <w:color w:val="000000" w:themeColor="text1" w:themeTint="FF" w:themeShade="FF"/>
          <w:sz w:val="24"/>
          <w:szCs w:val="24"/>
          <w:lang w:val="en-US"/>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A second strength is my awareness of privacy, data sharing and online safety. I know it is important to control how my personal information is shared across platforms and to keep my personal and professional online activities separate when needed. Paying attention to app permission and connected accounts helps limit how much personal information is exposed. Burgess, Marwick and Poell(2018) explain managing privacy is a big challenge on social media, showing the need to carefully manage digital identity. I also understand that strong digital identity is not just about being seen online but about having real and meaningful interactions, And I value being genuine rather than promoting myself too much.</w:t>
      </w:r>
    </w:p>
    <w:p w:rsidR="00BE6EA5" w:rsidP="667B258A" w:rsidRDefault="00CD0191" w14:paraId="40B8B13D" w14:textId="2CCD5882">
      <w:pPr>
        <w:rPr>
          <w:rFonts w:ascii="Aptos" w:hAnsi="Aptos" w:eastAsia="Aptos"/>
          <w:b w:val="0"/>
          <w:bCs w:val="0"/>
          <w:i w:val="0"/>
          <w:iCs w:val="0"/>
          <w:caps w:val="0"/>
          <w:smallCaps w:val="0"/>
          <w:noProof w:val="0"/>
          <w:color w:val="000000" w:themeColor="text1" w:themeTint="FF" w:themeShade="FF"/>
          <w:sz w:val="24"/>
          <w:szCs w:val="24"/>
          <w:lang w:val="en-US"/>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Digital wellbeing</w:t>
      </w:r>
    </w:p>
    <w:p w:rsidR="00BE6EA5" w:rsidP="667B258A" w:rsidRDefault="00CD0191" w14:paraId="373B5299" w14:textId="008B9D69">
      <w:pPr>
        <w:rPr>
          <w:rFonts w:ascii="Aptos" w:hAnsi="Aptos" w:eastAsia="Aptos"/>
          <w:b w:val="0"/>
          <w:bCs w:val="0"/>
          <w:i w:val="0"/>
          <w:iCs w:val="0"/>
          <w:caps w:val="0"/>
          <w:smallCaps w:val="0"/>
          <w:noProof w:val="0"/>
          <w:color w:val="000000" w:themeColor="text1" w:themeTint="FF" w:themeShade="FF"/>
          <w:sz w:val="24"/>
          <w:szCs w:val="24"/>
          <w:lang w:val="en-US"/>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My confidence in Digital wellbeing can be described as good. I understand how digital technology can affect my mental health, safety, relationships, and balance between work and personal life. One strength in this area is my ability to deal with the negative effects of technology, such as distractions, stress, and too much information. I take active steps to manage my digital habits, which helps me stay productive and protect my wellbeing in my personal life. Another strength connected to digital wellbeing is my awareness of online risks and responsibilities. I can identify online bullying, scams, and false information, which helps me make better choices and avoid harmful online situations. Sandhu (2020) explains the importance of fair and responsible digital behavior in learning and work settings, supporting my understanding that digital wellbeing is not only about personal actions but also about wider social responsibility.</w:t>
      </w:r>
    </w:p>
    <w:p w:rsidR="00BE6EA5" w:rsidP="667B258A" w:rsidRDefault="00CD0191" w14:paraId="42E1CE98" w14:textId="65904335">
      <w:pPr>
        <w:rPr>
          <w:rFonts w:ascii="Aptos" w:hAnsi="Aptos" w:eastAsia="Aptos"/>
          <w:b w:val="0"/>
          <w:bCs w:val="0"/>
          <w:i w:val="0"/>
          <w:iCs w:val="0"/>
          <w:caps w:val="0"/>
          <w:smallCaps w:val="0"/>
          <w:noProof w:val="0"/>
          <w:color w:val="000000" w:themeColor="text1" w:themeTint="FF" w:themeShade="FF"/>
          <w:sz w:val="24"/>
          <w:szCs w:val="24"/>
          <w:lang w:val="en-GB"/>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 xml:space="preserve">Digital Learning </w:t>
      </w:r>
    </w:p>
    <w:p w:rsidR="00BE6EA5" w:rsidP="667B258A" w:rsidRDefault="00CD0191" w14:paraId="359A9B9B" w14:textId="55D157D7">
      <w:pPr>
        <w:rPr>
          <w:rFonts w:ascii="Aptos" w:hAnsi="Aptos" w:eastAsia="Aptos"/>
          <w:b w:val="0"/>
          <w:bCs w:val="0"/>
          <w:i w:val="0"/>
          <w:iCs w:val="0"/>
          <w:caps w:val="0"/>
          <w:smallCaps w:val="0"/>
          <w:noProof w:val="0"/>
          <w:color w:val="000000" w:themeColor="text1" w:themeTint="FF" w:themeShade="FF"/>
          <w:sz w:val="24"/>
          <w:szCs w:val="24"/>
          <w:lang w:val="en-US"/>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Even with these strengths, my confidence in preparing for digital learning and taking part in online learning activities is still improving. One main weakness is how I organize and manage my digital learning space. I do not always adjust my devices, apps, or platforms to suit my learning needs, which can make it harder to stay focused and work efficiently when using digital materials. Good digital learning environments need clear structure and organization to help students stay engaged and succeed (Sandhu,2020) .</w:t>
      </w:r>
    </w:p>
    <w:p w:rsidR="00BE6EA5" w:rsidP="667B258A" w:rsidRDefault="00CD0191" w14:paraId="340A8F51" w14:textId="39CA85DB">
      <w:pPr>
        <w:rPr>
          <w:rFonts w:ascii="Aptos" w:hAnsi="Aptos" w:eastAsia="Aptos"/>
          <w:b w:val="0"/>
          <w:bCs w:val="0"/>
          <w:i w:val="0"/>
          <w:iCs w:val="0"/>
          <w:caps w:val="0"/>
          <w:smallCaps w:val="0"/>
          <w:noProof w:val="0"/>
          <w:color w:val="000000" w:themeColor="text1" w:themeTint="FF" w:themeShade="FF"/>
          <w:sz w:val="24"/>
          <w:szCs w:val="24"/>
          <w:lang w:val="en-US"/>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Another weakness is my low confidence in using new digital tools on my own. When new software or platforms are introduced, I do not always practice enough, which affects how well I can take part in digital learning tasks and assessments. (Byrd, 2021) explains that confidence with digital tools grows through practice and active use, showing that i need to be more independent when learning technologies.</w:t>
      </w:r>
    </w:p>
    <w:p w:rsidR="00BE6EA5" w:rsidP="667B258A" w:rsidRDefault="00CD0191" w14:paraId="519F8017" w14:textId="47ADD236">
      <w:pPr>
        <w:rPr>
          <w:rFonts w:ascii="Aptos" w:hAnsi="Aptos" w:eastAsia="Aptos"/>
          <w:b w:val="0"/>
          <w:bCs w:val="0"/>
          <w:i w:val="0"/>
          <w:iCs w:val="0"/>
          <w:caps w:val="0"/>
          <w:smallCaps w:val="0"/>
          <w:noProof w:val="0"/>
          <w:color w:val="000000" w:themeColor="text1" w:themeTint="FF" w:themeShade="FF"/>
          <w:sz w:val="24"/>
          <w:szCs w:val="24"/>
          <w:lang w:val="en-US"/>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Reflecting on how improving your digital skills</w:t>
      </w:r>
    </w:p>
    <w:p w:rsidR="00BE6EA5" w:rsidP="667B258A" w:rsidRDefault="00CD0191" w14:paraId="5102EA1C" w14:textId="63137185">
      <w:pPr>
        <w:rPr>
          <w:rFonts w:ascii="Aptos" w:hAnsi="Aptos" w:eastAsia="Aptos"/>
          <w:b w:val="0"/>
          <w:bCs w:val="0"/>
          <w:i w:val="0"/>
          <w:iCs w:val="0"/>
          <w:caps w:val="0"/>
          <w:smallCaps w:val="0"/>
          <w:noProof w:val="0"/>
          <w:color w:val="000000" w:themeColor="text1" w:themeTint="FF" w:themeShade="FF"/>
          <w:sz w:val="24"/>
          <w:szCs w:val="24"/>
          <w:lang w:val="en-US"/>
        </w:rPr>
      </w:pP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 xml:space="preserve">In the future, I plan to improve these weaknesses by organizing my digital workspace better, using digital calendars and task management tools, and </w:t>
      </w:r>
      <w:r w:rsidRPr="667B258A" w:rsidR="183275A4">
        <w:rPr>
          <w:rFonts w:ascii="Aptos" w:hAnsi="Aptos" w:eastAsia="Aptos"/>
          <w:b w:val="0"/>
          <w:bCs w:val="0"/>
          <w:i w:val="0"/>
          <w:iCs w:val="0"/>
          <w:caps w:val="0"/>
          <w:smallCaps w:val="0"/>
          <w:noProof w:val="0"/>
          <w:color w:val="000000" w:themeColor="text1" w:themeTint="FF" w:themeShade="FF"/>
          <w:sz w:val="24"/>
          <w:szCs w:val="24"/>
          <w:lang w:val="en-US"/>
        </w:rPr>
        <w:t>practicing</w:t>
      </w: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 xml:space="preserve"> new software as soon as it is introduced. I also aim to take part more actively in online learning resources and group activities. Completing the digital badge has supported this progress by reinforcing good habits in digital identity, </w:t>
      </w: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wellbeing</w:t>
      </w: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 xml:space="preserve"> and learning, and by encouraging reflections on how these skills apply to build on this learning, I can become a more confident, </w:t>
      </w: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independent</w:t>
      </w:r>
      <w:r w:rsidRPr="667B258A" w:rsidR="02B4E89F">
        <w:rPr>
          <w:rFonts w:ascii="Aptos" w:hAnsi="Aptos" w:eastAsia="Aptos"/>
          <w:b w:val="0"/>
          <w:bCs w:val="0"/>
          <w:i w:val="0"/>
          <w:iCs w:val="0"/>
          <w:caps w:val="0"/>
          <w:smallCaps w:val="0"/>
          <w:noProof w:val="0"/>
          <w:color w:val="000000" w:themeColor="text1" w:themeTint="FF" w:themeShade="FF"/>
          <w:sz w:val="24"/>
          <w:szCs w:val="24"/>
          <w:lang w:val="en-US"/>
        </w:rPr>
        <w:t xml:space="preserve"> and effective digital learner.</w:t>
      </w:r>
    </w:p>
    <w:p w:rsidR="00106110" w:rsidP="3E6E3C7D" w:rsidRDefault="00106110" w14:paraId="229EB6CA" w14:textId="0F299A96">
      <w:pPr>
        <w:pStyle w:val="Heading2"/>
        <w:rPr>
          <w:rFonts w:ascii="Aptos" w:hAnsi="Aptos" w:eastAsia="Aptos"/>
          <w:b w:val="0"/>
          <w:bCs w:val="0"/>
          <w:i w:val="0"/>
          <w:iCs w:val="0"/>
          <w:caps w:val="0"/>
          <w:smallCaps w:val="0"/>
          <w:noProof w:val="0"/>
          <w:color w:val="000000" w:themeColor="text1" w:themeTint="FF" w:themeShade="FF"/>
          <w:sz w:val="24"/>
          <w:szCs w:val="24"/>
          <w:lang w:val="en-US"/>
        </w:rPr>
      </w:pPr>
      <w:bookmarkStart w:name="_Toc211605237" w:id="2"/>
      <w:r w:rsidR="00106110">
        <w:rPr/>
        <w:t>References</w:t>
      </w:r>
      <w:bookmarkEnd w:id="2"/>
      <w:r w:rsidR="00106110">
        <w:rPr/>
        <w:t xml:space="preserve"> </w:t>
      </w:r>
    </w:p>
    <w:p w:rsidR="00D8531B" w:rsidP="667B258A" w:rsidRDefault="00D8531B" w14:paraId="6568FCC2" w14:textId="15ECF413">
      <w:pPr>
        <w:rPr>
          <w:rFonts w:ascii="Aptos" w:hAnsi="Aptos" w:eastAsia="Aptos"/>
          <w:b w:val="0"/>
          <w:bCs w:val="0"/>
          <w:i w:val="0"/>
          <w:iCs w:val="0"/>
          <w:caps w:val="0"/>
          <w:smallCaps w:val="0"/>
          <w:noProof w:val="0"/>
          <w:color w:val="000000" w:themeColor="text1" w:themeTint="FF" w:themeShade="FF"/>
          <w:sz w:val="24"/>
          <w:szCs w:val="24"/>
          <w:lang w:val="en-GB"/>
        </w:rPr>
      </w:pPr>
      <w:r w:rsidRPr="667B258A" w:rsidR="1F998884">
        <w:rPr>
          <w:rFonts w:ascii="Aptos" w:hAnsi="Aptos" w:eastAsia="Aptos"/>
          <w:b w:val="0"/>
          <w:bCs w:val="0"/>
          <w:i w:val="0"/>
          <w:iCs w:val="0"/>
          <w:caps w:val="0"/>
          <w:smallCaps w:val="0"/>
          <w:noProof w:val="0"/>
          <w:color w:val="000000" w:themeColor="text1" w:themeTint="FF" w:themeShade="FF"/>
          <w:sz w:val="24"/>
          <w:szCs w:val="24"/>
          <w:lang w:val="en-US"/>
        </w:rPr>
        <w:t>References</w:t>
      </w:r>
    </w:p>
    <w:p w:rsidR="00D8531B" w:rsidP="667B258A" w:rsidRDefault="00D8531B" w14:paraId="4377E1F4" w14:textId="26046AF2">
      <w:pPr>
        <w:pStyle w:val="Normal"/>
        <w:numPr>
          <w:ilvl w:val="0"/>
          <w:numId w:val="1"/>
        </w:numPr>
        <w:rPr>
          <w:rFonts w:ascii="Aptos" w:hAnsi="Aptos" w:eastAsia="Aptos"/>
          <w:b w:val="0"/>
          <w:bCs w:val="0"/>
          <w:i w:val="0"/>
          <w:iCs w:val="0"/>
          <w:caps w:val="0"/>
          <w:smallCaps w:val="0"/>
          <w:noProof w:val="0"/>
          <w:color w:val="000000" w:themeColor="text1" w:themeTint="FF" w:themeShade="FF"/>
          <w:sz w:val="24"/>
          <w:szCs w:val="24"/>
          <w:lang w:val="en-GB"/>
        </w:rPr>
      </w:pPr>
      <w:r w:rsidRPr="667B258A" w:rsidR="1F998884">
        <w:rPr>
          <w:rFonts w:ascii="Aptos" w:hAnsi="Aptos" w:eastAsia="Aptos"/>
          <w:b w:val="0"/>
          <w:bCs w:val="0"/>
          <w:i w:val="0"/>
          <w:iCs w:val="0"/>
          <w:caps w:val="0"/>
          <w:smallCaps w:val="0"/>
          <w:noProof w:val="0"/>
          <w:color w:val="000000" w:themeColor="text1" w:themeTint="FF" w:themeShade="FF"/>
          <w:sz w:val="24"/>
          <w:szCs w:val="24"/>
          <w:lang w:val="en-US"/>
        </w:rPr>
        <w:t>Burgess, J., Marwick, A. and Poell, T. (2018). The</w:t>
      </w:r>
      <w:r w:rsidRPr="667B258A" w:rsidR="1F998884">
        <w:rPr>
          <w:rFonts w:ascii="Aptos" w:hAnsi="Aptos" w:eastAsia="Aptos"/>
          <w:b w:val="0"/>
          <w:bCs w:val="0"/>
          <w:i w:val="1"/>
          <w:iCs w:val="1"/>
          <w:caps w:val="0"/>
          <w:smallCaps w:val="0"/>
          <w:noProof w:val="0"/>
          <w:color w:val="000000" w:themeColor="text1" w:themeTint="FF" w:themeShade="FF"/>
          <w:sz w:val="24"/>
          <w:szCs w:val="24"/>
          <w:lang w:val="en-US"/>
        </w:rPr>
        <w:t xml:space="preserve"> SAGE Handbook of Social Media</w:t>
      </w:r>
      <w:r w:rsidRPr="667B258A" w:rsidR="1F998884">
        <w:rPr>
          <w:rFonts w:ascii="Aptos" w:hAnsi="Aptos" w:eastAsia="Aptos"/>
          <w:b w:val="0"/>
          <w:bCs w:val="0"/>
          <w:i w:val="0"/>
          <w:iCs w:val="0"/>
          <w:caps w:val="0"/>
          <w:smallCaps w:val="0"/>
          <w:noProof w:val="0"/>
          <w:color w:val="000000" w:themeColor="text1" w:themeTint="FF" w:themeShade="FF"/>
          <w:sz w:val="24"/>
          <w:szCs w:val="24"/>
          <w:lang w:val="en-US"/>
        </w:rPr>
        <w:t>. London: SAGE Publications.</w:t>
      </w:r>
    </w:p>
    <w:p w:rsidR="00D8531B" w:rsidP="667B258A" w:rsidRDefault="00D8531B" w14:paraId="6E3B290E" w14:textId="775FFB1B">
      <w:pPr>
        <w:pStyle w:val="Normal"/>
        <w:numPr>
          <w:ilvl w:val="0"/>
          <w:numId w:val="1"/>
        </w:numPr>
        <w:rPr>
          <w:rFonts w:ascii="Aptos" w:hAnsi="Aptos" w:eastAsia="Aptos"/>
          <w:b w:val="0"/>
          <w:bCs w:val="0"/>
          <w:i w:val="0"/>
          <w:iCs w:val="0"/>
          <w:caps w:val="0"/>
          <w:smallCaps w:val="0"/>
          <w:noProof w:val="0"/>
          <w:color w:val="000000" w:themeColor="text1" w:themeTint="FF" w:themeShade="FF"/>
          <w:sz w:val="24"/>
          <w:szCs w:val="24"/>
          <w:lang w:val="en-GB"/>
        </w:rPr>
      </w:pPr>
      <w:r w:rsidRPr="667B258A" w:rsidR="1F998884">
        <w:rPr>
          <w:rFonts w:ascii="Aptos" w:hAnsi="Aptos" w:eastAsia="Aptos"/>
          <w:b w:val="0"/>
          <w:bCs w:val="0"/>
          <w:i w:val="0"/>
          <w:iCs w:val="0"/>
          <w:caps w:val="0"/>
          <w:smallCaps w:val="0"/>
          <w:noProof w:val="0"/>
          <w:color w:val="000000" w:themeColor="text1" w:themeTint="FF" w:themeShade="FF"/>
          <w:sz w:val="24"/>
          <w:szCs w:val="24"/>
          <w:lang w:val="en-US"/>
        </w:rPr>
        <w:t xml:space="preserve">Byrd, L. S. (Ed.) (2021) </w:t>
      </w:r>
      <w:r w:rsidRPr="667B258A" w:rsidR="1F998884">
        <w:rPr>
          <w:rFonts w:ascii="Aptos" w:hAnsi="Aptos" w:eastAsia="Aptos"/>
          <w:b w:val="0"/>
          <w:bCs w:val="0"/>
          <w:i w:val="1"/>
          <w:iCs w:val="1"/>
          <w:caps w:val="0"/>
          <w:smallCaps w:val="0"/>
          <w:noProof w:val="0"/>
          <w:color w:val="000000" w:themeColor="text1" w:themeTint="FF" w:themeShade="FF"/>
          <w:sz w:val="24"/>
          <w:szCs w:val="24"/>
          <w:lang w:val="en-US"/>
        </w:rPr>
        <w:t>Cultivating Entrepreneurial Changemakers Through Digital Media Education</w:t>
      </w:r>
      <w:r w:rsidRPr="667B258A" w:rsidR="1F998884">
        <w:rPr>
          <w:rFonts w:ascii="Aptos" w:hAnsi="Aptos" w:eastAsia="Aptos"/>
          <w:b w:val="0"/>
          <w:bCs w:val="0"/>
          <w:i w:val="0"/>
          <w:iCs w:val="0"/>
          <w:caps w:val="0"/>
          <w:smallCaps w:val="0"/>
          <w:noProof w:val="0"/>
          <w:color w:val="000000" w:themeColor="text1" w:themeTint="FF" w:themeShade="FF"/>
          <w:sz w:val="24"/>
          <w:szCs w:val="24"/>
          <w:lang w:val="en-US"/>
        </w:rPr>
        <w:t>. IGI Global.</w:t>
      </w:r>
    </w:p>
    <w:p w:rsidR="00D8531B" w:rsidP="667B258A" w:rsidRDefault="00D8531B" w14:paraId="45C8BBD6" w14:textId="75B53854">
      <w:pPr>
        <w:pStyle w:val="Normal"/>
        <w:numPr>
          <w:ilvl w:val="0"/>
          <w:numId w:val="1"/>
        </w:numPr>
        <w:rPr>
          <w:rFonts w:ascii="Aptos" w:hAnsi="Aptos" w:eastAsia="Aptos"/>
          <w:b w:val="0"/>
          <w:bCs w:val="0"/>
          <w:i w:val="0"/>
          <w:iCs w:val="0"/>
          <w:caps w:val="0"/>
          <w:smallCaps w:val="0"/>
          <w:noProof w:val="0"/>
          <w:color w:val="000000" w:themeColor="text1" w:themeTint="FF" w:themeShade="FF"/>
          <w:sz w:val="24"/>
          <w:szCs w:val="24"/>
          <w:lang w:val="en-GB"/>
        </w:rPr>
      </w:pPr>
      <w:r w:rsidRPr="667B258A" w:rsidR="1F998884">
        <w:rPr>
          <w:rFonts w:ascii="Aptos" w:hAnsi="Aptos" w:eastAsia="Aptos"/>
          <w:b w:val="0"/>
          <w:bCs w:val="0"/>
          <w:i w:val="0"/>
          <w:iCs w:val="0"/>
          <w:caps w:val="0"/>
          <w:smallCaps w:val="0"/>
          <w:noProof w:val="0"/>
          <w:color w:val="000000" w:themeColor="text1" w:themeTint="FF" w:themeShade="FF"/>
          <w:sz w:val="24"/>
          <w:szCs w:val="24"/>
          <w:lang w:val="en-US"/>
        </w:rPr>
        <w:t>Reedy, K. and Parker, J. (2017). Digital</w:t>
      </w:r>
      <w:r w:rsidRPr="667B258A" w:rsidR="1F998884">
        <w:rPr>
          <w:rFonts w:ascii="Aptos" w:hAnsi="Aptos" w:eastAsia="Aptos"/>
          <w:b w:val="0"/>
          <w:bCs w:val="0"/>
          <w:i w:val="1"/>
          <w:iCs w:val="1"/>
          <w:caps w:val="0"/>
          <w:smallCaps w:val="0"/>
          <w:noProof w:val="0"/>
          <w:color w:val="000000" w:themeColor="text1" w:themeTint="FF" w:themeShade="FF"/>
          <w:sz w:val="24"/>
          <w:szCs w:val="24"/>
          <w:lang w:val="en-US"/>
        </w:rPr>
        <w:t xml:space="preserve"> Literacy. Unpacked</w:t>
      </w:r>
      <w:r w:rsidRPr="667B258A" w:rsidR="1F998884">
        <w:rPr>
          <w:rFonts w:ascii="Aptos" w:hAnsi="Aptos" w:eastAsia="Aptos"/>
          <w:b w:val="0"/>
          <w:bCs w:val="0"/>
          <w:i w:val="0"/>
          <w:iCs w:val="0"/>
          <w:caps w:val="0"/>
          <w:smallCaps w:val="0"/>
          <w:noProof w:val="0"/>
          <w:color w:val="000000" w:themeColor="text1" w:themeTint="FF" w:themeShade="FF"/>
          <w:sz w:val="24"/>
          <w:szCs w:val="24"/>
          <w:lang w:val="en-US"/>
        </w:rPr>
        <w:t>. London: Facet Publishing.</w:t>
      </w:r>
    </w:p>
    <w:p w:rsidR="00D8531B" w:rsidP="667B258A" w:rsidRDefault="00D8531B" w14:paraId="52CE2F3B" w14:textId="65B83AA4">
      <w:pPr>
        <w:pStyle w:val="Normal"/>
        <w:numPr>
          <w:ilvl w:val="0"/>
          <w:numId w:val="1"/>
        </w:numPr>
        <w:rPr>
          <w:rFonts w:ascii="Aptos" w:hAnsi="Aptos" w:eastAsia="Aptos"/>
          <w:b w:val="0"/>
          <w:bCs w:val="0"/>
          <w:i w:val="0"/>
          <w:iCs w:val="0"/>
          <w:caps w:val="0"/>
          <w:smallCaps w:val="0"/>
          <w:noProof w:val="0"/>
          <w:color w:val="000000" w:themeColor="text1" w:themeTint="FF" w:themeShade="FF"/>
          <w:sz w:val="24"/>
          <w:szCs w:val="24"/>
          <w:lang w:val="en-GB"/>
        </w:rPr>
      </w:pPr>
      <w:r w:rsidRPr="667B258A" w:rsidR="1F998884">
        <w:rPr>
          <w:rFonts w:ascii="Aptos" w:hAnsi="Aptos" w:eastAsia="Aptos"/>
          <w:b w:val="0"/>
          <w:bCs w:val="0"/>
          <w:i w:val="0"/>
          <w:iCs w:val="0"/>
          <w:caps w:val="0"/>
          <w:smallCaps w:val="0"/>
          <w:noProof w:val="0"/>
          <w:color w:val="000000" w:themeColor="text1" w:themeTint="FF" w:themeShade="FF"/>
          <w:sz w:val="24"/>
          <w:szCs w:val="24"/>
          <w:lang w:val="en-US"/>
        </w:rPr>
        <w:t>Sandhu, K. (Ed.) (2020). Digital</w:t>
      </w:r>
      <w:r w:rsidRPr="667B258A" w:rsidR="1F998884">
        <w:rPr>
          <w:rFonts w:ascii="Aptos" w:hAnsi="Aptos" w:eastAsia="Aptos"/>
          <w:b w:val="0"/>
          <w:bCs w:val="0"/>
          <w:i w:val="1"/>
          <w:iCs w:val="1"/>
          <w:caps w:val="0"/>
          <w:smallCaps w:val="0"/>
          <w:noProof w:val="0"/>
          <w:color w:val="000000" w:themeColor="text1" w:themeTint="FF" w:themeShade="FF"/>
          <w:sz w:val="24"/>
          <w:szCs w:val="24"/>
          <w:lang w:val="en-US"/>
        </w:rPr>
        <w:t xml:space="preserve"> Transformation and Innovative Services for Business and Learning</w:t>
      </w:r>
      <w:r w:rsidRPr="667B258A" w:rsidR="1F998884">
        <w:rPr>
          <w:rFonts w:ascii="Aptos" w:hAnsi="Aptos" w:eastAsia="Aptos"/>
          <w:b w:val="0"/>
          <w:bCs w:val="0"/>
          <w:i w:val="0"/>
          <w:iCs w:val="0"/>
          <w:caps w:val="0"/>
          <w:smallCaps w:val="0"/>
          <w:noProof w:val="0"/>
          <w:color w:val="000000" w:themeColor="text1" w:themeTint="FF" w:themeShade="FF"/>
          <w:sz w:val="24"/>
          <w:szCs w:val="24"/>
          <w:lang w:val="en-US"/>
        </w:rPr>
        <w:t>. IGI Global.</w:t>
      </w:r>
    </w:p>
    <w:p w:rsidR="009D3D7B" w:rsidP="1A31EC20" w:rsidRDefault="00D731C3" w14:paraId="7A8C4CDB" w14:textId="1052D306">
      <w:pPr>
        <w:pStyle w:val="Normal"/>
        <w:numPr>
          <w:ilvl w:val="0"/>
          <w:numId w:val="1"/>
        </w:numPr>
        <w:rPr>
          <w:rFonts w:ascii="Aptos" w:hAnsi="Aptos" w:eastAsia="Aptos"/>
          <w:b w:val="0"/>
          <w:bCs w:val="0"/>
          <w:i w:val="0"/>
          <w:iCs w:val="0"/>
          <w:caps w:val="0"/>
          <w:smallCaps w:val="0"/>
          <w:noProof w:val="0"/>
          <w:color w:val="000000" w:themeColor="text1" w:themeTint="FF" w:themeShade="FF"/>
          <w:sz w:val="24"/>
          <w:szCs w:val="24"/>
          <w:lang w:val="en-GB"/>
        </w:rPr>
      </w:pPr>
      <w:r w:rsidRPr="1A31EC20" w:rsidR="1F998884">
        <w:rPr>
          <w:rFonts w:ascii="Aptos" w:hAnsi="Aptos" w:eastAsia="Aptos"/>
          <w:b w:val="0"/>
          <w:bCs w:val="0"/>
          <w:i w:val="0"/>
          <w:iCs w:val="0"/>
          <w:caps w:val="0"/>
          <w:smallCaps w:val="0"/>
          <w:noProof w:val="0"/>
          <w:color w:val="000000" w:themeColor="text1" w:themeTint="FF" w:themeShade="FF"/>
          <w:sz w:val="24"/>
          <w:szCs w:val="24"/>
          <w:lang w:val="en-US"/>
        </w:rPr>
        <w:t xml:space="preserve">Soltani </w:t>
      </w:r>
      <w:r w:rsidRPr="1A31EC20" w:rsidR="1F998884">
        <w:rPr>
          <w:rFonts w:ascii="Aptos" w:hAnsi="Aptos" w:eastAsia="Aptos"/>
          <w:b w:val="0"/>
          <w:bCs w:val="0"/>
          <w:i w:val="0"/>
          <w:iCs w:val="0"/>
          <w:caps w:val="0"/>
          <w:smallCaps w:val="0"/>
          <w:noProof w:val="0"/>
          <w:color w:val="000000" w:themeColor="text1" w:themeTint="FF" w:themeShade="FF"/>
          <w:sz w:val="24"/>
          <w:szCs w:val="24"/>
          <w:lang w:val="en-US"/>
        </w:rPr>
        <w:t>far</w:t>
      </w:r>
      <w:r w:rsidRPr="1A31EC20" w:rsidR="1F998884">
        <w:rPr>
          <w:rFonts w:ascii="Aptos" w:hAnsi="Aptos" w:eastAsia="Aptos"/>
          <w:b w:val="0"/>
          <w:bCs w:val="0"/>
          <w:i w:val="0"/>
          <w:iCs w:val="0"/>
          <w:caps w:val="0"/>
          <w:smallCaps w:val="0"/>
          <w:noProof w:val="0"/>
          <w:color w:val="000000" w:themeColor="text1" w:themeTint="FF" w:themeShade="FF"/>
          <w:sz w:val="24"/>
          <w:szCs w:val="24"/>
          <w:lang w:val="en-US"/>
        </w:rPr>
        <w:t>, M., Hughes, M. and Gocke, L. (2021). Digital</w:t>
      </w:r>
      <w:r w:rsidRPr="1A31EC20" w:rsidR="1F998884">
        <w:rPr>
          <w:rFonts w:ascii="Aptos" w:hAnsi="Aptos" w:eastAsia="Aptos"/>
          <w:b w:val="0"/>
          <w:bCs w:val="0"/>
          <w:i w:val="1"/>
          <w:iCs w:val="1"/>
          <w:caps w:val="0"/>
          <w:smallCaps w:val="0"/>
          <w:noProof w:val="0"/>
          <w:color w:val="000000" w:themeColor="text1" w:themeTint="FF" w:themeShade="FF"/>
          <w:sz w:val="24"/>
          <w:szCs w:val="24"/>
          <w:lang w:val="en-US"/>
        </w:rPr>
        <w:t xml:space="preserve"> Entrepreneurship</w:t>
      </w:r>
      <w:r w:rsidRPr="1A31EC20" w:rsidR="1F998884">
        <w:rPr>
          <w:rFonts w:ascii="Aptos" w:hAnsi="Aptos" w:eastAsia="Aptos"/>
          <w:b w:val="0"/>
          <w:bCs w:val="0"/>
          <w:i w:val="0"/>
          <w:iCs w:val="0"/>
          <w:caps w:val="0"/>
          <w:smallCaps w:val="0"/>
          <w:noProof w:val="0"/>
          <w:color w:val="000000" w:themeColor="text1" w:themeTint="FF" w:themeShade="FF"/>
          <w:sz w:val="24"/>
          <w:szCs w:val="24"/>
          <w:lang w:val="en-US"/>
        </w:rPr>
        <w:t>. Spri</w:t>
      </w:r>
      <w:r w:rsidRPr="1A31EC20" w:rsidR="66845078">
        <w:rPr>
          <w:rFonts w:ascii="Aptos" w:hAnsi="Aptos" w:eastAsia="Aptos"/>
          <w:b w:val="0"/>
          <w:bCs w:val="0"/>
          <w:i w:val="0"/>
          <w:iCs w:val="0"/>
          <w:caps w:val="0"/>
          <w:smallCaps w:val="0"/>
          <w:noProof w:val="0"/>
          <w:color w:val="000000" w:themeColor="text1" w:themeTint="FF" w:themeShade="FF"/>
          <w:sz w:val="24"/>
          <w:szCs w:val="24"/>
          <w:lang w:val="en-US"/>
        </w:rPr>
        <w:t>###</w:t>
      </w:r>
    </w:p>
    <w:p w:rsidR="1A31EC20" w:rsidP="1A31EC20" w:rsidRDefault="1A31EC20" w14:paraId="03A8204A" w14:textId="035B9362">
      <w:pPr>
        <w:pStyle w:val="Normal"/>
        <w:rPr>
          <w:rFonts w:ascii="Aptos" w:hAnsi="Aptos" w:eastAsia="Aptos"/>
          <w:b w:val="0"/>
          <w:bCs w:val="0"/>
          <w:i w:val="0"/>
          <w:iCs w:val="0"/>
          <w:caps w:val="0"/>
          <w:smallCaps w:val="0"/>
          <w:noProof w:val="0"/>
          <w:color w:val="000000" w:themeColor="text1" w:themeTint="FF" w:themeShade="FF"/>
          <w:sz w:val="24"/>
          <w:szCs w:val="24"/>
          <w:lang w:val="en-GB"/>
        </w:rPr>
      </w:pPr>
    </w:p>
    <w:p w:rsidR="66845078" w:rsidP="3ACA12B8" w:rsidRDefault="66845078" w14:paraId="1A392B77" w14:textId="7AAA87C9">
      <w:pPr>
        <w:pStyle w:val="Normal"/>
        <w:rPr>
          <w:rFonts w:ascii="Aptos" w:hAnsi="Aptos" w:eastAsia="Aptos"/>
          <w:b w:val="0"/>
          <w:bCs w:val="0"/>
          <w:i w:val="0"/>
          <w:iCs w:val="0"/>
          <w:caps w:val="0"/>
          <w:smallCaps w:val="0"/>
          <w:noProof w:val="0"/>
          <w:color w:val="000000" w:themeColor="text1" w:themeTint="FF" w:themeShade="FF"/>
          <w:sz w:val="24"/>
          <w:szCs w:val="24"/>
          <w:lang w:val="en-GB"/>
        </w:rPr>
      </w:pPr>
    </w:p>
    <w:p w:rsidR="00D731C3" w:rsidP="00D731C3" w:rsidRDefault="00D731C3" w14:paraId="46ECF222" w14:textId="5F9537D8">
      <w:pPr>
        <w:pStyle w:val="Heading1"/>
      </w:pPr>
      <w:bookmarkStart w:name="_Toc211605239" w:id="4"/>
      <w:r w:rsidRPr="00D731C3">
        <w:t>LinkedIn Learning Certificates for Office365</w:t>
      </w:r>
      <w:bookmarkEnd w:id="4"/>
    </w:p>
    <w:p w:rsidR="00D731C3" w:rsidP="00D731C3" w:rsidRDefault="00E71DB8" w14:paraId="499FE69C" w14:textId="478F902A">
      <w:r>
        <w:t xml:space="preserve">Add all the </w:t>
      </w:r>
      <w:r w:rsidR="004172D9">
        <w:t>certificates</w:t>
      </w:r>
      <w:r>
        <w:t xml:space="preserve"> from </w:t>
      </w:r>
      <w:r w:rsidR="004172D9">
        <w:t>LinkedIn</w:t>
      </w:r>
      <w:r>
        <w:t xml:space="preserve"> </w:t>
      </w:r>
      <w:r w:rsidR="004172D9">
        <w:t>learning here</w:t>
      </w:r>
    </w:p>
    <w:p w:rsidR="004C243A" w:rsidP="046DDAA5" w:rsidRDefault="004C243A" w14:paraId="4F6728E3" w14:textId="049EDAE9">
      <w:pPr>
        <w:pStyle w:val="Normal"/>
        <w:jc w:val="center"/>
      </w:pPr>
      <w:r w:rsidR="04E9A3D0">
        <w:drawing>
          <wp:inline wp14:editId="0B767B6D" wp14:anchorId="5D3961C7">
            <wp:extent cx="2921763" cy="1912909"/>
            <wp:effectExtent l="0" t="0" r="0" b="0"/>
            <wp:docPr id="6880647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0749616" name="Picture 1250749616"/>
                    <pic:cNvPicPr/>
                  </pic:nvPicPr>
                  <pic:blipFill>
                    <a:blip xmlns:r="http://schemas.openxmlformats.org/officeDocument/2006/relationships" r:embed="rId365036519">
                      <a:extLst>
                        <a:ext uri="{28A0092B-C50C-407E-A947-70E740481C1C}">
                          <a14:useLocalDpi xmlns:a14="http://schemas.microsoft.com/office/drawing/2010/main"/>
                        </a:ext>
                      </a:extLst>
                    </a:blip>
                    <a:stretch>
                      <a:fillRect/>
                    </a:stretch>
                  </pic:blipFill>
                  <pic:spPr>
                    <a:xfrm rot="0">
                      <a:off x="0" y="0"/>
                      <a:ext cx="2921763" cy="1912909"/>
                    </a:xfrm>
                    <a:prstGeom prst="rect">
                      <a:avLst/>
                    </a:prstGeom>
                  </pic:spPr>
                </pic:pic>
              </a:graphicData>
            </a:graphic>
          </wp:inline>
        </w:drawing>
      </w:r>
      <w:r w:rsidR="0EFE8271">
        <w:drawing>
          <wp:inline wp14:editId="59784E52" wp14:anchorId="12AE4B51">
            <wp:extent cx="3214045" cy="1812914"/>
            <wp:effectExtent l="0" t="0" r="0" b="0"/>
            <wp:docPr id="14377235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7723586" name="Picture 1437723586"/>
                    <pic:cNvPicPr/>
                  </pic:nvPicPr>
                  <pic:blipFill>
                    <a:blip xmlns:r="http://schemas.openxmlformats.org/officeDocument/2006/relationships" r:embed="rId155153129">
                      <a:extLst>
                        <a:ext uri="{28A0092B-C50C-407E-A947-70E740481C1C}">
                          <a14:useLocalDpi xmlns:a14="http://schemas.microsoft.com/office/drawing/2010/main"/>
                        </a:ext>
                      </a:extLst>
                    </a:blip>
                    <a:stretch>
                      <a:fillRect/>
                    </a:stretch>
                  </pic:blipFill>
                  <pic:spPr>
                    <a:xfrm rot="0">
                      <a:off x="0" y="0"/>
                      <a:ext cx="3214045" cy="1812914"/>
                    </a:xfrm>
                    <a:prstGeom prst="rect">
                      <a:avLst/>
                    </a:prstGeom>
                  </pic:spPr>
                </pic:pic>
              </a:graphicData>
            </a:graphic>
          </wp:inline>
        </w:drawing>
      </w:r>
      <w:r w:rsidR="6CCCE858">
        <w:rPr/>
        <w:t xml:space="preserve">            </w:t>
      </w:r>
      <w:r w:rsidR="59D8F7DD">
        <w:drawing>
          <wp:inline wp14:editId="13E2E077" wp14:anchorId="3188C72A">
            <wp:extent cx="2609422" cy="1629181"/>
            <wp:effectExtent l="0" t="0" r="0" b="0"/>
            <wp:docPr id="1030710331" name="drawing" title="A screenshot of a computer program&#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0710331" name="Picture 1030710331"/>
                    <pic:cNvPicPr/>
                  </pic:nvPicPr>
                  <pic:blipFill>
                    <a:blip xmlns:r="http://schemas.openxmlformats.org/officeDocument/2006/relationships" r:embed="rId939992969">
                      <a:extLst>
                        <a:ext uri="{28A0092B-C50C-407E-A947-70E740481C1C}">
                          <a14:useLocalDpi xmlns:a14="http://schemas.microsoft.com/office/drawing/2010/main"/>
                        </a:ext>
                      </a:extLst>
                    </a:blip>
                    <a:stretch>
                      <a:fillRect/>
                    </a:stretch>
                  </pic:blipFill>
                  <pic:spPr>
                    <a:xfrm rot="0">
                      <a:off x="0" y="0"/>
                      <a:ext cx="2609422" cy="1629181"/>
                    </a:xfrm>
                    <a:prstGeom prst="rect">
                      <a:avLst/>
                    </a:prstGeom>
                  </pic:spPr>
                </pic:pic>
              </a:graphicData>
            </a:graphic>
          </wp:inline>
        </w:drawing>
      </w:r>
    </w:p>
    <w:p w:rsidR="004C243A" w:rsidP="344EA59B" w:rsidRDefault="004C243A" w14:paraId="55301865" w14:textId="081A8BAB">
      <w:pPr>
        <w:pStyle w:val="Normal"/>
        <w:rPr>
          <w:sz w:val="24"/>
          <w:szCs w:val="24"/>
        </w:rPr>
      </w:pPr>
      <w:r w:rsidR="59D8F7DD">
        <w:rPr/>
        <w:t xml:space="preserve">                                           </w:t>
      </w:r>
      <w:r w:rsidR="59D8F7DD">
        <w:drawing>
          <wp:inline wp14:editId="36899B3C" wp14:anchorId="325A2A41">
            <wp:extent cx="3000245" cy="2098582"/>
            <wp:effectExtent l="0" t="0" r="0" b="0"/>
            <wp:docPr id="1515938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972465" name="Picture 103972465"/>
                    <pic:cNvPicPr/>
                  </pic:nvPicPr>
                  <pic:blipFill>
                    <a:blip xmlns:r="http://schemas.openxmlformats.org/officeDocument/2006/relationships" r:embed="rId2024322378">
                      <a:extLst>
                        <a:ext uri="{28A0092B-C50C-407E-A947-70E740481C1C}">
                          <a14:useLocalDpi xmlns:a14="http://schemas.microsoft.com/office/drawing/2010/main"/>
                        </a:ext>
                      </a:extLst>
                    </a:blip>
                    <a:stretch>
                      <a:fillRect/>
                    </a:stretch>
                  </pic:blipFill>
                  <pic:spPr>
                    <a:xfrm rot="0">
                      <a:off x="0" y="0"/>
                      <a:ext cx="3000245" cy="2098582"/>
                    </a:xfrm>
                    <a:prstGeom prst="rect">
                      <a:avLst/>
                    </a:prstGeom>
                  </pic:spPr>
                </pic:pic>
              </a:graphicData>
            </a:graphic>
          </wp:inline>
        </w:drawing>
      </w:r>
    </w:p>
    <w:p w:rsidR="004C243A" w:rsidP="00D731C3" w:rsidRDefault="004C243A" w14:paraId="34440A4F" w14:textId="77777777"/>
    <w:p w:rsidR="004C243A" w:rsidP="00D731C3" w:rsidRDefault="004C243A" w14:paraId="56114C76" w14:textId="77777777"/>
    <w:p w:rsidR="004C243A" w:rsidP="00D731C3" w:rsidRDefault="004C243A" w14:paraId="3A261C10" w14:textId="7B7D5DF7"/>
    <w:p w:rsidR="004C243A" w:rsidP="00D731C3" w:rsidRDefault="004C243A" w14:paraId="715CB14D" w14:textId="77777777"/>
    <w:p w:rsidR="004C243A" w:rsidP="3ACA12B8" w:rsidRDefault="004C243A" w14:paraId="352A9C0A" w14:textId="1DDCD7D2">
      <w:pPr>
        <w:pStyle w:val="Normal"/>
      </w:pPr>
    </w:p>
    <w:p w:rsidR="004C243A" w:rsidP="00D731C3" w:rsidRDefault="004C243A" w14:paraId="28285D7C" w14:textId="77777777"/>
    <w:p w:rsidR="004C243A" w:rsidP="00D731C3" w:rsidRDefault="004C243A" w14:paraId="0A5F8141" w14:textId="77777777"/>
    <w:p w:rsidR="004C243A" w:rsidP="3ACA12B8" w:rsidRDefault="004C243A" w14:paraId="344A6474" w14:textId="19EAD671">
      <w:pPr>
        <w:pStyle w:val="Normal"/>
      </w:pPr>
    </w:p>
    <w:p w:rsidR="004C243A" w:rsidP="3ACA12B8" w:rsidRDefault="004C243A" w14:paraId="0EB06827" w14:textId="747E5C4D">
      <w:pPr>
        <w:pStyle w:val="Normal"/>
      </w:pPr>
    </w:p>
    <w:p w:rsidR="004C243A" w:rsidP="3ACA12B8" w:rsidRDefault="004C243A" w14:paraId="676B1766" w14:textId="66604131">
      <w:pPr>
        <w:pStyle w:val="Normal"/>
      </w:pPr>
    </w:p>
    <w:p w:rsidR="004C243A" w:rsidP="00D731C3" w:rsidRDefault="004C243A" w14:paraId="0A306746" w14:textId="77777777"/>
    <w:p w:rsidR="004C243A" w:rsidP="00D731C3" w:rsidRDefault="004C243A" w14:paraId="31C207A8" w14:textId="77777777"/>
    <w:p w:rsidR="004C243A" w:rsidP="00D731C3" w:rsidRDefault="004C243A" w14:paraId="27195E3B" w14:textId="77777777"/>
    <w:p w:rsidR="004C243A" w:rsidP="00D731C3" w:rsidRDefault="004C243A" w14:paraId="29EBADB9" w14:textId="77777777"/>
    <w:p w:rsidR="004C243A" w:rsidP="00D731C3" w:rsidRDefault="004C243A" w14:paraId="0451F62A" w14:textId="77777777"/>
    <w:p w:rsidR="004C243A" w:rsidP="00D731C3" w:rsidRDefault="004C243A" w14:paraId="2CD32A47" w14:textId="77777777"/>
    <w:p w:rsidR="00022B69" w:rsidP="00D731C3" w:rsidRDefault="00D731C3" w14:paraId="356AE92F" w14:textId="77777777">
      <w:pPr>
        <w:pStyle w:val="Heading1"/>
      </w:pPr>
      <w:bookmarkStart w:name="_Toc211605240" w:id="5"/>
      <w:r>
        <w:t>Task 3</w:t>
      </w:r>
      <w:bookmarkEnd w:id="5"/>
      <w:r>
        <w:t xml:space="preserve"> </w:t>
      </w:r>
    </w:p>
    <w:p w:rsidR="00D731C3" w:rsidP="00D731C3" w:rsidRDefault="00D731C3" w14:paraId="4C4226A4" w14:textId="1426F3FD">
      <w:pPr>
        <w:pStyle w:val="Heading1"/>
      </w:pPr>
      <w:bookmarkStart w:name="_Toc211605241" w:id="6"/>
      <w:r w:rsidR="00D731C3">
        <w:rPr/>
        <w:t xml:space="preserve">Essay on </w:t>
      </w:r>
      <w:r w:rsidR="00D731C3">
        <w:rPr/>
        <w:t>R</w:t>
      </w:r>
      <w:r w:rsidR="00D731C3">
        <w:rPr/>
        <w:t>elevance of Excel</w:t>
      </w:r>
      <w:r w:rsidR="00D731C3">
        <w:rPr/>
        <w:t xml:space="preserve"> </w:t>
      </w:r>
      <w:r w:rsidR="007C4A17">
        <w:rPr/>
        <w:t>in professional and personal life.</w:t>
      </w:r>
      <w:bookmarkEnd w:id="6"/>
    </w:p>
    <w:p w:rsidR="1BAF9D60" w:rsidRDefault="1BAF9D60" w14:paraId="566BA78F" w14:textId="60C50704">
      <w:r w:rsidR="1BAF9D60">
        <w:rPr/>
        <w:t xml:space="preserve">In today’s digital world, technology plays </w:t>
      </w:r>
      <w:r w:rsidR="1BAF9D60">
        <w:rPr/>
        <w:t>a big role</w:t>
      </w:r>
      <w:r w:rsidR="1BAF9D60">
        <w:rPr/>
        <w:t xml:space="preserve"> </w:t>
      </w:r>
      <w:r w:rsidR="27AF5D29">
        <w:rPr/>
        <w:t>in</w:t>
      </w:r>
      <w:r w:rsidR="1BAF9D60">
        <w:rPr/>
        <w:t xml:space="preserve"> how people work and manage</w:t>
      </w:r>
      <w:r w:rsidR="76B0B520">
        <w:rPr/>
        <w:t xml:space="preserve"> their daily lives. One important computer tool used by many people is Microsoft Excel. Excel is a s</w:t>
      </w:r>
      <w:r w:rsidR="22A8F778">
        <w:rPr/>
        <w:t xml:space="preserve">preadsheet program that helps people organize information, work with numbers, and present data in </w:t>
      </w:r>
      <w:r w:rsidR="22A8F778">
        <w:rPr/>
        <w:t>a</w:t>
      </w:r>
      <w:r w:rsidR="7E5B1FD9">
        <w:rPr/>
        <w:t xml:space="preserve"> clear way</w:t>
      </w:r>
      <w:r w:rsidR="7E5B1FD9">
        <w:rPr/>
        <w:t xml:space="preserve">. It is used by </w:t>
      </w:r>
      <w:r w:rsidR="660A5B43">
        <w:rPr/>
        <w:t>businesses</w:t>
      </w:r>
      <w:r w:rsidR="7E5B1FD9">
        <w:rPr/>
        <w:t>, students, and individuals for many diffe</w:t>
      </w:r>
      <w:r w:rsidR="2C3CDEA5">
        <w:rPr/>
        <w:t xml:space="preserve">rent tasks. Because it is easy to use and </w:t>
      </w:r>
      <w:r w:rsidR="2C3CDEA5">
        <w:rPr/>
        <w:t>very useful</w:t>
      </w:r>
      <w:r w:rsidR="2C3CDEA5">
        <w:rPr/>
        <w:t xml:space="preserve">, Excel has become </w:t>
      </w:r>
      <w:r w:rsidR="2C3CDEA5">
        <w:rPr/>
        <w:t>an</w:t>
      </w:r>
      <w:r w:rsidR="0908E5F5">
        <w:rPr/>
        <w:t xml:space="preserve"> </w:t>
      </w:r>
      <w:r w:rsidR="2C3CDEA5">
        <w:rPr/>
        <w:t>important</w:t>
      </w:r>
      <w:r w:rsidR="704AB50D">
        <w:rPr/>
        <w:t xml:space="preserve"> tool</w:t>
      </w:r>
      <w:r w:rsidR="704AB50D">
        <w:rPr/>
        <w:t xml:space="preserve"> in both professional and personal life.</w:t>
      </w:r>
    </w:p>
    <w:p w:rsidR="704AB50D" w:rsidRDefault="704AB50D" w14:paraId="656F3F97" w14:textId="1B45B8BD">
      <w:r w:rsidR="704AB50D">
        <w:rPr/>
        <w:t>In professional lif</w:t>
      </w:r>
      <w:r w:rsidR="63DC5F27">
        <w:rPr/>
        <w:t>e</w:t>
      </w:r>
      <w:r w:rsidR="704AB50D">
        <w:rPr/>
        <w:t>, Excel is often used to organi</w:t>
      </w:r>
      <w:r w:rsidR="06C33729">
        <w:rPr/>
        <w:t>ze</w:t>
      </w:r>
      <w:r w:rsidR="4264EA7C">
        <w:rPr/>
        <w:t xml:space="preserve"> and manage </w:t>
      </w:r>
      <w:r w:rsidR="41507320">
        <w:rPr/>
        <w:t>data. Many</w:t>
      </w:r>
      <w:r w:rsidR="4264EA7C">
        <w:rPr/>
        <w:t xml:space="preserve"> companies deal with </w:t>
      </w:r>
      <w:r w:rsidR="4264EA7C">
        <w:rPr/>
        <w:t xml:space="preserve">large </w:t>
      </w:r>
      <w:r w:rsidR="0A2BC348">
        <w:rPr/>
        <w:t>amounts</w:t>
      </w:r>
      <w:r w:rsidR="4264EA7C">
        <w:rPr/>
        <w:t xml:space="preserve"> of information such as sales numbers, em</w:t>
      </w:r>
      <w:r w:rsidR="7BE14A45">
        <w:rPr/>
        <w:t xml:space="preserve">ployee details, and products </w:t>
      </w:r>
      <w:r w:rsidR="059498AB">
        <w:rPr/>
        <w:t>lists. Excel</w:t>
      </w:r>
      <w:r w:rsidR="3023904B">
        <w:rPr/>
        <w:t xml:space="preserve"> allows users to place this information into rows and columns so that it is easy </w:t>
      </w:r>
      <w:r w:rsidR="067710D9">
        <w:rPr/>
        <w:t xml:space="preserve">to read and </w:t>
      </w:r>
      <w:r w:rsidR="2F40C777">
        <w:rPr/>
        <w:t>understand. When</w:t>
      </w:r>
      <w:r w:rsidR="067710D9">
        <w:rPr/>
        <w:t xml:space="preserve"> the information is organized in a </w:t>
      </w:r>
      <w:r w:rsidR="08B219AC">
        <w:rPr/>
        <w:t>spreadsheet,</w:t>
      </w:r>
      <w:r w:rsidR="067710D9">
        <w:rPr/>
        <w:t xml:space="preserve"> people can</w:t>
      </w:r>
      <w:r w:rsidR="49ECD344">
        <w:rPr/>
        <w:t xml:space="preserve"> quickly find what they are looking </w:t>
      </w:r>
      <w:r w:rsidR="1E6E4040">
        <w:rPr/>
        <w:t>for. This</w:t>
      </w:r>
      <w:r w:rsidR="49ECD344">
        <w:rPr/>
        <w:t xml:space="preserve"> makes work faster and efficient.</w:t>
      </w:r>
    </w:p>
    <w:p w:rsidR="49ECD344" w:rsidRDefault="49ECD344" w14:paraId="54BF1B7C" w14:textId="23AEC655">
      <w:r w:rsidR="49ECD344">
        <w:rPr/>
        <w:t xml:space="preserve">Excel is also </w:t>
      </w:r>
      <w:r w:rsidR="49ECD344">
        <w:rPr/>
        <w:t>very</w:t>
      </w:r>
      <w:r w:rsidR="79358153">
        <w:rPr/>
        <w:t xml:space="preserve"> helpful</w:t>
      </w:r>
      <w:r w:rsidR="79358153">
        <w:rPr/>
        <w:t xml:space="preserve"> for performing Calculations. In many jobs, people need to </w:t>
      </w:r>
      <w:r w:rsidR="07D49E71">
        <w:rPr/>
        <w:t>calculate</w:t>
      </w:r>
      <w:r w:rsidR="79358153">
        <w:rPr/>
        <w:t xml:space="preserve"> </w:t>
      </w:r>
      <w:r w:rsidR="5457DCE7">
        <w:rPr/>
        <w:t xml:space="preserve">totals, averages, and percentages. Instead of doing these calculations by hand, Excel </w:t>
      </w:r>
      <w:r w:rsidR="02694B87">
        <w:rPr/>
        <w:t xml:space="preserve">can do them automatically by using </w:t>
      </w:r>
      <w:r w:rsidR="209618D4">
        <w:rPr/>
        <w:t>formulas</w:t>
      </w:r>
      <w:r w:rsidR="02694B87">
        <w:rPr/>
        <w:t>. This saves time and reduces mistakes. F</w:t>
      </w:r>
      <w:r w:rsidR="724F160D">
        <w:rPr/>
        <w:t>o</w:t>
      </w:r>
      <w:r w:rsidR="724F160D">
        <w:rPr/>
        <w:t xml:space="preserve">r example, a </w:t>
      </w:r>
      <w:r w:rsidR="1AC0384B">
        <w:rPr/>
        <w:t>business</w:t>
      </w:r>
      <w:r w:rsidR="724F160D">
        <w:rPr/>
        <w:t xml:space="preserve"> can use Excel to calculate total sales for the month or average s</w:t>
      </w:r>
      <w:r w:rsidR="45DF06D8">
        <w:rPr/>
        <w:t xml:space="preserve">alary of </w:t>
      </w:r>
      <w:r w:rsidR="49AE212E">
        <w:rPr/>
        <w:t>employees. Because</w:t>
      </w:r>
      <w:r w:rsidR="45DF06D8">
        <w:rPr/>
        <w:t xml:space="preserve"> excel does the </w:t>
      </w:r>
      <w:r w:rsidR="091C03C2">
        <w:rPr/>
        <w:t>calculations</w:t>
      </w:r>
      <w:r w:rsidR="45DF06D8">
        <w:rPr/>
        <w:t xml:space="preserve"> </w:t>
      </w:r>
      <w:r w:rsidR="1002E228">
        <w:rPr/>
        <w:t>quickly,</w:t>
      </w:r>
      <w:r w:rsidR="45DF06D8">
        <w:rPr/>
        <w:t xml:space="preserve"> worke</w:t>
      </w:r>
      <w:r w:rsidR="44D678DB">
        <w:rPr/>
        <w:t>rs can then focus on other important tasks.</w:t>
      </w:r>
    </w:p>
    <w:p w:rsidR="11092755" w:rsidRDefault="11092755" w14:paraId="767C7828" w14:textId="0F0B2411">
      <w:r w:rsidR="11092755">
        <w:rPr/>
        <w:t xml:space="preserve">Another important use of Excel in the </w:t>
      </w:r>
      <w:r w:rsidR="09441240">
        <w:rPr/>
        <w:t>workplace</w:t>
      </w:r>
      <w:r w:rsidR="11092755">
        <w:rPr/>
        <w:t xml:space="preserve"> is </w:t>
      </w:r>
      <w:r w:rsidR="767A66A9">
        <w:rPr/>
        <w:t>analysing</w:t>
      </w:r>
      <w:r w:rsidR="11092755">
        <w:rPr/>
        <w:t xml:space="preserve"> data</w:t>
      </w:r>
      <w:r w:rsidR="45B8D464">
        <w:rPr/>
        <w:t xml:space="preserve">. </w:t>
      </w:r>
      <w:r w:rsidR="0D5C44BB">
        <w:rPr/>
        <w:t>Businesses</w:t>
      </w:r>
      <w:r w:rsidR="45B8D464">
        <w:rPr/>
        <w:t xml:space="preserve"> often study their data to understand what is happening in the company and to make better </w:t>
      </w:r>
      <w:r w:rsidR="1A27B706">
        <w:rPr/>
        <w:t>decisions. Excel</w:t>
      </w:r>
      <w:r w:rsidR="45B8D464">
        <w:rPr/>
        <w:t xml:space="preserve"> </w:t>
      </w:r>
      <w:r w:rsidR="1116676D">
        <w:rPr/>
        <w:t xml:space="preserve">makes this easier by allowing users to create charts and graphs. These </w:t>
      </w:r>
      <w:r w:rsidR="6FBFDC7A">
        <w:rPr/>
        <w:t>visual tools help people see patterns and trends in the data. For example, a company can create a chart</w:t>
      </w:r>
      <w:r w:rsidR="0A801864">
        <w:rPr/>
        <w:t xml:space="preserve"> to see how sales have changed over the past year. By looking at the chart, managers can understand</w:t>
      </w:r>
      <w:r w:rsidR="5E96327D">
        <w:rPr/>
        <w:t xml:space="preserve"> the situation better and plan future </w:t>
      </w:r>
      <w:r w:rsidR="7F613A55">
        <w:rPr/>
        <w:t>actions.</w:t>
      </w:r>
    </w:p>
    <w:p w:rsidR="5E96327D" w:rsidRDefault="5E96327D" w14:paraId="570FAB33" w14:textId="5E198597">
      <w:r w:rsidR="5E96327D">
        <w:rPr/>
        <w:t>Excel is also useful for creating reports</w:t>
      </w:r>
      <w:r w:rsidR="6936109D">
        <w:rPr/>
        <w:t xml:space="preserve">. Many professionals need to present information to their managers, coworkers, or clients. Excel helps </w:t>
      </w:r>
      <w:r w:rsidR="3E0285CD">
        <w:rPr/>
        <w:t xml:space="preserve">them create clear tables and charts that </w:t>
      </w:r>
      <w:r w:rsidR="2E64CDBF">
        <w:rPr/>
        <w:t>show the</w:t>
      </w:r>
      <w:r w:rsidR="3E0285CD">
        <w:rPr/>
        <w:t xml:space="preserve"> information in </w:t>
      </w:r>
      <w:r w:rsidR="3E0285CD">
        <w:rPr/>
        <w:t>a simple way</w:t>
      </w:r>
      <w:r w:rsidR="3E0285CD">
        <w:rPr/>
        <w:t>. A well-organized report helps</w:t>
      </w:r>
      <w:r w:rsidR="2CCB56AA">
        <w:rPr/>
        <w:t xml:space="preserve"> people understand the data quickly. This improves communication in the workplace</w:t>
      </w:r>
      <w:r w:rsidR="61A658D4">
        <w:rPr/>
        <w:t xml:space="preserve"> and helps teams make better decisions.</w:t>
      </w:r>
    </w:p>
    <w:p w:rsidR="0883427F" w:rsidRDefault="0883427F" w14:paraId="6841D764" w14:textId="253A6D37">
      <w:r w:rsidR="0883427F">
        <w:rPr/>
        <w:t xml:space="preserve">Another way Excel helps in professional life is through planning and </w:t>
      </w:r>
      <w:r w:rsidR="22AE4F67">
        <w:rPr/>
        <w:t>organization. Many</w:t>
      </w:r>
      <w:r w:rsidR="0883427F">
        <w:rPr/>
        <w:t xml:space="preserve"> workers use Excel to create </w:t>
      </w:r>
      <w:r w:rsidR="66B7EA7D">
        <w:rPr/>
        <w:t xml:space="preserve">schedules, task lists, and project plans. For </w:t>
      </w:r>
      <w:r w:rsidR="7E64AE21">
        <w:rPr/>
        <w:t>example,</w:t>
      </w:r>
      <w:r w:rsidR="06961663">
        <w:rPr/>
        <w:t xml:space="preserve"> a project manager can create a spreadsheet regu</w:t>
      </w:r>
      <w:r w:rsidR="0B59C6FA">
        <w:rPr/>
        <w:t xml:space="preserve">larly, the manager can track the progress of the project and make sure </w:t>
      </w:r>
      <w:r w:rsidR="0B59C6FA">
        <w:rPr/>
        <w:t>e</w:t>
      </w:r>
      <w:r w:rsidR="4E8F6AD3">
        <w:rPr/>
        <w:t>ver</w:t>
      </w:r>
      <w:r w:rsidR="0B59C6FA">
        <w:rPr/>
        <w:t>ything is completed on time. This helps te</w:t>
      </w:r>
      <w:r w:rsidR="7879B379">
        <w:rPr/>
        <w:t>ams stay organized a</w:t>
      </w:r>
      <w:r w:rsidR="18457539">
        <w:rPr/>
        <w:t>n</w:t>
      </w:r>
      <w:r w:rsidR="7879B379">
        <w:rPr/>
        <w:t xml:space="preserve">d </w:t>
      </w:r>
      <w:r w:rsidR="396C4C4A">
        <w:rPr/>
        <w:t>productive</w:t>
      </w:r>
      <w:r w:rsidR="7879B379">
        <w:rPr/>
        <w:t xml:space="preserve">. </w:t>
      </w:r>
    </w:p>
    <w:p w:rsidR="59F213DE" w:rsidRDefault="59F213DE" w14:paraId="2A5D5DC1" w14:textId="16224EFF">
      <w:r w:rsidR="59F213DE">
        <w:rPr/>
        <w:t xml:space="preserve">Excel is not useful in the workplace. It is also </w:t>
      </w:r>
      <w:r w:rsidR="59F213DE">
        <w:rPr/>
        <w:t>very helpful</w:t>
      </w:r>
      <w:r w:rsidR="59F213DE">
        <w:rPr/>
        <w:t xml:space="preserve"> i</w:t>
      </w:r>
      <w:r w:rsidR="753D450C">
        <w:rPr/>
        <w:t>n personal life.</w:t>
      </w:r>
      <w:r w:rsidR="04D1E261">
        <w:rPr/>
        <w:t xml:space="preserve"> One common personal use of excel is managing money.</w:t>
      </w:r>
      <w:r w:rsidR="26811BCE">
        <w:rPr/>
        <w:t xml:space="preserve"> Many people use spreadsheets to create a personal </w:t>
      </w:r>
      <w:r w:rsidR="0FF30C2D">
        <w:rPr/>
        <w:t xml:space="preserve">budget. They can record their </w:t>
      </w:r>
      <w:r w:rsidR="7F5FACA5">
        <w:rPr/>
        <w:t>income, expenses</w:t>
      </w:r>
      <w:r w:rsidR="0FF30C2D">
        <w:rPr/>
        <w:t>, and savings in an excel</w:t>
      </w:r>
      <w:r w:rsidR="6C45AEF5">
        <w:rPr/>
        <w:t xml:space="preserve"> sheet. By looking at this information, they can understand how the</w:t>
      </w:r>
      <w:r w:rsidR="399AF2F7">
        <w:rPr/>
        <w:t xml:space="preserve">y spend their money </w:t>
      </w:r>
      <w:r w:rsidR="2A5AECD6">
        <w:rPr/>
        <w:t xml:space="preserve">and plan better for the </w:t>
      </w:r>
      <w:r w:rsidR="292846A3">
        <w:rPr/>
        <w:t>future. This</w:t>
      </w:r>
      <w:r w:rsidR="2A5AECD6">
        <w:rPr/>
        <w:t xml:space="preserve"> helps people control their spending </w:t>
      </w:r>
      <w:r w:rsidR="7E5F5269">
        <w:rPr/>
        <w:t>and</w:t>
      </w:r>
      <w:r w:rsidR="2A5AECD6">
        <w:rPr/>
        <w:t xml:space="preserve"> sa</w:t>
      </w:r>
      <w:r w:rsidR="2929C296">
        <w:rPr/>
        <w:t>ve more efficiently.</w:t>
      </w:r>
    </w:p>
    <w:p w:rsidR="2929C296" w:rsidRDefault="2929C296" w14:paraId="4B23C2A4" w14:textId="43E7B294">
      <w:r w:rsidR="2929C296">
        <w:rPr/>
        <w:t>Excel</w:t>
      </w:r>
      <w:r w:rsidR="7D0FB39D">
        <w:rPr/>
        <w:t xml:space="preserve"> can also help people organize their daily activities</w:t>
      </w:r>
      <w:r w:rsidR="40817FBC">
        <w:rPr/>
        <w:t xml:space="preserve">. For </w:t>
      </w:r>
      <w:r w:rsidR="40817FBC">
        <w:rPr/>
        <w:t>example</w:t>
      </w:r>
      <w:r w:rsidR="40817FBC">
        <w:rPr/>
        <w:t>, someone planning a holiday can create a spreadsheet to track travel costs,</w:t>
      </w:r>
      <w:r w:rsidR="6CD6181E">
        <w:rPr/>
        <w:t xml:space="preserve"> hotel bookings, and daily plans. Families can also use excel</w:t>
      </w:r>
      <w:r w:rsidR="052BD0FB">
        <w:rPr/>
        <w:t xml:space="preserve"> to keep track of household expenses, grocery lists, and monthly </w:t>
      </w:r>
      <w:r w:rsidR="17DFD0A1">
        <w:rPr/>
        <w:t xml:space="preserve">bills. Having everything written in one spreadsheet makes it easier to stay organized </w:t>
      </w:r>
      <w:r w:rsidR="48B8B4F0">
        <w:rPr/>
        <w:t>and reminds important tasks.</w:t>
      </w:r>
    </w:p>
    <w:p w:rsidR="48B8B4F0" w:rsidRDefault="48B8B4F0" w14:paraId="66AA1DB3" w14:textId="1AC54F79">
      <w:r w:rsidR="48B8B4F0">
        <w:rPr/>
        <w:t xml:space="preserve">Students can also </w:t>
      </w:r>
      <w:r w:rsidR="48B8B4F0">
        <w:rPr/>
        <w:t>benefit</w:t>
      </w:r>
      <w:r w:rsidR="48B8B4F0">
        <w:rPr/>
        <w:t xml:space="preserve"> from learning how to use </w:t>
      </w:r>
      <w:r w:rsidR="256F9F3F">
        <w:rPr/>
        <w:t xml:space="preserve">excel. They can use it to organize their </w:t>
      </w:r>
      <w:r w:rsidR="12790E86">
        <w:rPr/>
        <w:t>schoolwork</w:t>
      </w:r>
      <w:r w:rsidR="256F9F3F">
        <w:rPr/>
        <w:t xml:space="preserve"> and manage their </w:t>
      </w:r>
      <w:r w:rsidR="0103B69A">
        <w:rPr/>
        <w:t>study time. For example, a student can create a spreadsheet to record</w:t>
      </w:r>
      <w:r w:rsidR="176D2BF7">
        <w:rPr/>
        <w:t xml:space="preserve"> assignments deadlines and exam dates. Excel can also help students calculate their grades and track their academic progre</w:t>
      </w:r>
      <w:r w:rsidR="7AEF4740">
        <w:rPr/>
        <w:t>ss.</w:t>
      </w:r>
      <w:r w:rsidR="6DF5CFD5">
        <w:rPr/>
        <w:t xml:space="preserve"> </w:t>
      </w:r>
      <w:r w:rsidR="7AEF4740">
        <w:rPr/>
        <w:t xml:space="preserve">By learning excel early, </w:t>
      </w:r>
      <w:r w:rsidR="2D6C1181">
        <w:rPr/>
        <w:t>Students</w:t>
      </w:r>
      <w:r w:rsidR="7AEF4740">
        <w:rPr/>
        <w:t xml:space="preserve"> develop useful digital skills that can help them in future jobs.</w:t>
      </w:r>
    </w:p>
    <w:p w:rsidR="7B26B846" w:rsidRDefault="7B26B846" w14:paraId="734B6868" w14:textId="74F2A07F">
      <w:r w:rsidR="7B26B846">
        <w:rPr/>
        <w:t>Another personal use of excel is keeping records</w:t>
      </w:r>
      <w:r w:rsidR="73C3C3AC">
        <w:rPr/>
        <w:t xml:space="preserve">. People can use spreadsheets to store </w:t>
      </w:r>
      <w:r w:rsidR="73C3C3AC">
        <w:rPr/>
        <w:t>different types</w:t>
      </w:r>
      <w:r w:rsidR="73C3C3AC">
        <w:rPr/>
        <w:t xml:space="preserve"> of information, such as contact lists, fitness</w:t>
      </w:r>
      <w:r w:rsidR="065743EC">
        <w:rPr/>
        <w:t xml:space="preserve"> records, or personal goals. For example, someone trying to improve their health can </w:t>
      </w:r>
      <w:r w:rsidR="4846ED71">
        <w:rPr/>
        <w:t>record</w:t>
      </w:r>
      <w:r w:rsidR="065743EC">
        <w:rPr/>
        <w:t xml:space="preserve"> their daily </w:t>
      </w:r>
      <w:r w:rsidR="56E7AF3E">
        <w:rPr/>
        <w:t>exercise</w:t>
      </w:r>
      <w:r w:rsidR="065743EC">
        <w:rPr/>
        <w:t xml:space="preserve"> o</w:t>
      </w:r>
      <w:r w:rsidR="752AAB6C">
        <w:rPr/>
        <w:t>r diet in an excel sheet.</w:t>
      </w:r>
      <w:r w:rsidR="16EB8A76">
        <w:rPr/>
        <w:t xml:space="preserve"> Overtime they can look back at the data and see their progress. This helps people stay motivated and organi</w:t>
      </w:r>
      <w:r w:rsidR="53A93F05">
        <w:rPr/>
        <w:t>zed.</w:t>
      </w:r>
    </w:p>
    <w:p w:rsidR="53A93F05" w:rsidRDefault="53A93F05" w14:paraId="796E0B6F" w14:textId="7C7C0956">
      <w:r w:rsidR="53A93F05">
        <w:rPr/>
        <w:t>One of the main reasons excel is so popular is</w:t>
      </w:r>
      <w:r w:rsidR="758D5896">
        <w:rPr/>
        <w:t xml:space="preserve"> because it is flexible and </w:t>
      </w:r>
      <w:r w:rsidR="15B0091C">
        <w:rPr/>
        <w:t>easy to</w:t>
      </w:r>
      <w:r w:rsidR="758D5896">
        <w:rPr/>
        <w:t xml:space="preserve"> use. It can be used for simple tasks like </w:t>
      </w:r>
      <w:r w:rsidR="488B5FC3">
        <w:rPr/>
        <w:t>making</w:t>
      </w:r>
      <w:r w:rsidR="758D5896">
        <w:rPr/>
        <w:t xml:space="preserve"> lists or </w:t>
      </w:r>
      <w:r w:rsidR="3CCB1BFE">
        <w:rPr/>
        <w:t>tracking expenses, but it can also be used for more a</w:t>
      </w:r>
      <w:r w:rsidR="09662276">
        <w:rPr/>
        <w:t xml:space="preserve">dvanced tasks like data analysis. Beginners can start by learning basic </w:t>
      </w:r>
      <w:r w:rsidR="7F5CC888">
        <w:rPr/>
        <w:t>features such as entering data and using simple formulas. A</w:t>
      </w:r>
      <w:r w:rsidR="662183AC">
        <w:rPr/>
        <w:t>s they become more comfortable with the program, they can learn more advanced tools.</w:t>
      </w:r>
    </w:p>
    <w:p w:rsidR="2FE4B4D7" w:rsidRDefault="2FE4B4D7" w14:paraId="0CFBD1EB" w14:textId="502AACB3">
      <w:r w:rsidR="2FE4B4D7">
        <w:rPr/>
        <w:t xml:space="preserve">Excel is also widely used in many industries. </w:t>
      </w:r>
      <w:r w:rsidR="6234B550">
        <w:rPr/>
        <w:t xml:space="preserve">Fields such as </w:t>
      </w:r>
      <w:r w:rsidR="37C635AB">
        <w:rPr/>
        <w:t>business, finance</w:t>
      </w:r>
      <w:r w:rsidR="6234B550">
        <w:rPr/>
        <w:t>, education. Healthcare, and marketing all use in excel</w:t>
      </w:r>
      <w:r w:rsidR="035E3E20">
        <w:rPr/>
        <w:t xml:space="preserve"> in their daily work. Because</w:t>
      </w:r>
      <w:r w:rsidR="264363AC">
        <w:rPr/>
        <w:t xml:space="preserve"> of this, knowing how to use excel has become an important skill for many jobs. Employers</w:t>
      </w:r>
      <w:r w:rsidR="1BCD09A6">
        <w:rPr/>
        <w:t xml:space="preserve"> often prepare workers who are comfortable using spreadsheets and working with data.</w:t>
      </w:r>
    </w:p>
    <w:p w:rsidR="1BCD09A6" w:rsidRDefault="1BCD09A6" w14:paraId="3A42635C" w14:textId="3F48E8A1">
      <w:r w:rsidR="1BCD09A6">
        <w:rPr/>
        <w:t xml:space="preserve">Another </w:t>
      </w:r>
      <w:r w:rsidR="7968661A">
        <w:rPr/>
        <w:t xml:space="preserve">advantage of </w:t>
      </w:r>
      <w:r w:rsidR="39A22037">
        <w:rPr/>
        <w:t>E</w:t>
      </w:r>
      <w:r w:rsidR="7968661A">
        <w:rPr/>
        <w:t>xcel</w:t>
      </w:r>
      <w:r w:rsidR="7968661A">
        <w:rPr/>
        <w:t xml:space="preserve"> is that it allows people to share information easily. Spreadsheet</w:t>
      </w:r>
      <w:r w:rsidR="19860D8E">
        <w:rPr/>
        <w:t>s can be shared with coworkers, classmates, family members. This makes it easier for people to wo</w:t>
      </w:r>
      <w:r w:rsidR="62403505">
        <w:rPr/>
        <w:t>rk together and update information when needed. When everyone</w:t>
      </w:r>
      <w:r w:rsidR="0756475E">
        <w:rPr/>
        <w:t xml:space="preserve"> has access to the same spreadsheets, this makes team work more efficient.</w:t>
      </w:r>
    </w:p>
    <w:p w:rsidR="0756475E" w:rsidRDefault="0756475E" w14:paraId="2D0A69D9" w14:textId="2DDB5A8C">
      <w:r w:rsidR="0756475E">
        <w:rPr/>
        <w:t xml:space="preserve">In </w:t>
      </w:r>
      <w:r w:rsidR="123FE254">
        <w:rPr/>
        <w:t>conclusion,</w:t>
      </w:r>
      <w:r w:rsidR="0756475E">
        <w:rPr/>
        <w:t xml:space="preserve"> Excel is </w:t>
      </w:r>
      <w:r w:rsidR="0756475E">
        <w:rPr/>
        <w:t>a very useful</w:t>
      </w:r>
      <w:r w:rsidR="0756475E">
        <w:rPr/>
        <w:t xml:space="preserve"> tool that plays </w:t>
      </w:r>
      <w:r w:rsidR="0756475E">
        <w:rPr/>
        <w:t>an important role</w:t>
      </w:r>
      <w:r w:rsidR="0756475E">
        <w:rPr/>
        <w:t xml:space="preserve"> in both profess</w:t>
      </w:r>
      <w:r w:rsidR="7795CEB0">
        <w:rPr/>
        <w:t>ional and</w:t>
      </w:r>
      <w:r w:rsidR="16B7E8D8">
        <w:rPr/>
        <w:t xml:space="preserve"> personal life. In the workplace, it helps people organize data, perform calculations, </w:t>
      </w:r>
      <w:r w:rsidR="41F4928A">
        <w:rPr/>
        <w:t>analyse</w:t>
      </w:r>
      <w:r w:rsidR="16B7E8D8">
        <w:rPr/>
        <w:t xml:space="preserve"> information, and </w:t>
      </w:r>
      <w:r w:rsidR="28CF816A">
        <w:rPr/>
        <w:t>create reports. In personal life, it helps individuals manage their finances, plan activities, and keep important records. B</w:t>
      </w:r>
      <w:r w:rsidR="6D76C9D8">
        <w:rPr/>
        <w:t xml:space="preserve">ecause excel is simple, </w:t>
      </w:r>
      <w:r w:rsidR="6D76C9D8">
        <w:rPr/>
        <w:t>flexible</w:t>
      </w:r>
      <w:r w:rsidR="6D76C9D8">
        <w:rPr/>
        <w:t xml:space="preserve"> and widely used it continues to be an important digital </w:t>
      </w:r>
      <w:r w:rsidR="11B270A1">
        <w:rPr/>
        <w:t xml:space="preserve">skill. Learning how to use excel is can help people become more organized, </w:t>
      </w:r>
      <w:r w:rsidR="11B270A1">
        <w:rPr/>
        <w:t>productive</w:t>
      </w:r>
      <w:r w:rsidR="5D458C24">
        <w:rPr/>
        <w:t xml:space="preserve"> and prepared for many tasks in everyday life.</w:t>
      </w:r>
    </w:p>
    <w:p w:rsidR="1A31EC20" w:rsidRDefault="1A31EC20" w14:paraId="602B9E4A" w14:textId="0B691DD8"/>
    <w:p w:rsidR="1A31EC20" w:rsidRDefault="1A31EC20" w14:paraId="55559CC1" w14:textId="284D6AAE"/>
    <w:p w:rsidR="1A31EC20" w:rsidRDefault="1A31EC20" w14:paraId="26F64B94" w14:textId="51C8A90D"/>
    <w:p w:rsidR="1A31EC20" w:rsidRDefault="1A31EC20" w14:paraId="59E3E683" w14:textId="4ADE5E40"/>
    <w:p w:rsidR="1A31EC20" w:rsidRDefault="1A31EC20" w14:paraId="21FA1DCB" w14:textId="10E3FD49"/>
    <w:p w:rsidR="1A31EC20" w:rsidRDefault="1A31EC20" w14:paraId="6B0C65A2" w14:textId="004526C3"/>
    <w:tbl>
      <w:tblPr>
        <w:tblStyle w:val="TableGrid"/>
        <w:tblW w:w="9072" w:type="dxa"/>
        <w:tblInd w:w="-5" w:type="dxa"/>
        <w:tblLook w:val="04A0" w:firstRow="1" w:lastRow="0" w:firstColumn="1" w:lastColumn="0" w:noHBand="0" w:noVBand="1"/>
      </w:tblPr>
      <w:tblGrid>
        <w:gridCol w:w="1985"/>
        <w:gridCol w:w="1483"/>
        <w:gridCol w:w="3336"/>
        <w:gridCol w:w="2268"/>
      </w:tblGrid>
      <w:tr w:rsidR="000E6648" w:rsidTr="000E6648" w14:paraId="1CD5DC0E" w14:textId="77777777">
        <w:tc>
          <w:tcPr>
            <w:tcW w:w="1985" w:type="dxa"/>
          </w:tcPr>
          <w:p w:rsidR="00F85429" w:rsidP="003F743F" w:rsidRDefault="00F85429" w14:paraId="3963DD42" w14:textId="044C34EA">
            <w:r>
              <w:t xml:space="preserve">Income </w:t>
            </w:r>
          </w:p>
        </w:tc>
        <w:tc>
          <w:tcPr>
            <w:tcW w:w="1483" w:type="dxa"/>
          </w:tcPr>
          <w:p w:rsidR="00F85429" w:rsidP="003F743F" w:rsidRDefault="000E6648" w14:paraId="591EDAAC" w14:textId="67C0D244">
            <w:r>
              <w:t>Amount per month £££</w:t>
            </w:r>
          </w:p>
        </w:tc>
        <w:tc>
          <w:tcPr>
            <w:tcW w:w="3336" w:type="dxa"/>
          </w:tcPr>
          <w:p w:rsidR="00F85429" w:rsidP="003F743F" w:rsidRDefault="00F85429" w14:paraId="4674215D" w14:textId="731DCBC3">
            <w:r>
              <w:t>Expenditure</w:t>
            </w:r>
          </w:p>
        </w:tc>
        <w:tc>
          <w:tcPr>
            <w:tcW w:w="2268" w:type="dxa"/>
          </w:tcPr>
          <w:p w:rsidR="00F85429" w:rsidP="003F743F" w:rsidRDefault="000E6648" w14:paraId="7030D7DB" w14:textId="6064E7E5">
            <w:r>
              <w:t>Amount per month £££</w:t>
            </w:r>
          </w:p>
        </w:tc>
      </w:tr>
      <w:tr w:rsidR="000E6648" w:rsidTr="000E6648" w14:paraId="10961839" w14:textId="77777777">
        <w:tc>
          <w:tcPr>
            <w:tcW w:w="1985" w:type="dxa"/>
          </w:tcPr>
          <w:p w:rsidR="00F85429" w:rsidP="003F743F" w:rsidRDefault="009B2C40" w14:paraId="02920630" w14:textId="35CD9204">
            <w:r>
              <w:t>Wage 1</w:t>
            </w:r>
          </w:p>
        </w:tc>
        <w:tc>
          <w:tcPr>
            <w:tcW w:w="1483" w:type="dxa"/>
          </w:tcPr>
          <w:p w:rsidR="00F85429" w:rsidP="003F743F" w:rsidRDefault="00F85429" w14:paraId="3583A248" w14:textId="6978F145"/>
        </w:tc>
        <w:tc>
          <w:tcPr>
            <w:tcW w:w="3336" w:type="dxa"/>
          </w:tcPr>
          <w:p w:rsidR="00F85429" w:rsidP="003F743F" w:rsidRDefault="00F85429" w14:paraId="3DFB3B2F" w14:textId="6C37D8C3">
            <w:r>
              <w:t>Rent/Mortgage</w:t>
            </w:r>
          </w:p>
        </w:tc>
        <w:tc>
          <w:tcPr>
            <w:tcW w:w="2268" w:type="dxa"/>
          </w:tcPr>
          <w:p w:rsidR="00F85429" w:rsidP="003F743F" w:rsidRDefault="00F85429" w14:paraId="6A1A5E07" w14:textId="1ED45781"/>
        </w:tc>
      </w:tr>
      <w:tr w:rsidR="000E6648" w:rsidTr="000E6648" w14:paraId="38A7898D" w14:textId="77777777">
        <w:tc>
          <w:tcPr>
            <w:tcW w:w="1985" w:type="dxa"/>
          </w:tcPr>
          <w:p w:rsidR="009B2C40" w:rsidP="003F743F" w:rsidRDefault="009B2C40" w14:paraId="5177A5A8" w14:textId="4882175D">
            <w:r>
              <w:t>Wage 2</w:t>
            </w:r>
          </w:p>
        </w:tc>
        <w:tc>
          <w:tcPr>
            <w:tcW w:w="1483" w:type="dxa"/>
          </w:tcPr>
          <w:p w:rsidR="00F85429" w:rsidP="003F743F" w:rsidRDefault="00F85429" w14:paraId="68C62A64" w14:textId="77777777"/>
        </w:tc>
        <w:tc>
          <w:tcPr>
            <w:tcW w:w="3336" w:type="dxa"/>
          </w:tcPr>
          <w:p w:rsidR="00F85429" w:rsidP="003F743F" w:rsidRDefault="00F85429" w14:paraId="692C08D6" w14:textId="06F464A8">
            <w:r>
              <w:t>Council tax</w:t>
            </w:r>
          </w:p>
        </w:tc>
        <w:tc>
          <w:tcPr>
            <w:tcW w:w="2268" w:type="dxa"/>
          </w:tcPr>
          <w:p w:rsidR="00F85429" w:rsidP="003F743F" w:rsidRDefault="00F85429" w14:paraId="595BFA8B" w14:textId="1443206F"/>
        </w:tc>
      </w:tr>
      <w:tr w:rsidR="000E6648" w:rsidTr="000E6648" w14:paraId="32427639" w14:textId="77777777">
        <w:tc>
          <w:tcPr>
            <w:tcW w:w="1985" w:type="dxa"/>
          </w:tcPr>
          <w:p w:rsidR="00F85429" w:rsidP="003F743F" w:rsidRDefault="009B2C40" w14:paraId="1435E4E1" w14:textId="263433C1">
            <w:r>
              <w:t>Trust Funds</w:t>
            </w:r>
          </w:p>
        </w:tc>
        <w:tc>
          <w:tcPr>
            <w:tcW w:w="1483" w:type="dxa"/>
          </w:tcPr>
          <w:p w:rsidR="00F85429" w:rsidP="003F743F" w:rsidRDefault="00F85429" w14:paraId="6BB3E817" w14:textId="77777777"/>
        </w:tc>
        <w:tc>
          <w:tcPr>
            <w:tcW w:w="3336" w:type="dxa"/>
          </w:tcPr>
          <w:p w:rsidR="00F85429" w:rsidP="003F743F" w:rsidRDefault="00F85429" w14:paraId="0E54C503" w14:textId="5CF986C4">
            <w:r>
              <w:t>Electric</w:t>
            </w:r>
          </w:p>
        </w:tc>
        <w:tc>
          <w:tcPr>
            <w:tcW w:w="2268" w:type="dxa"/>
          </w:tcPr>
          <w:p w:rsidR="00F85429" w:rsidP="003F743F" w:rsidRDefault="00F85429" w14:paraId="6516AEF2" w14:textId="0914265C"/>
        </w:tc>
      </w:tr>
      <w:tr w:rsidR="000E6648" w:rsidTr="000E6648" w14:paraId="241AC3A5" w14:textId="77777777">
        <w:tc>
          <w:tcPr>
            <w:tcW w:w="1985" w:type="dxa"/>
          </w:tcPr>
          <w:p w:rsidR="00F85429" w:rsidP="003F743F" w:rsidRDefault="0032757A" w14:paraId="2BD51E21" w14:textId="1AB82B23">
            <w:r>
              <w:t>Stocks</w:t>
            </w:r>
            <w:r w:rsidR="00AD11A2">
              <w:t>/</w:t>
            </w:r>
            <w:r w:rsidR="002B3E14">
              <w:t>Share payouts</w:t>
            </w:r>
          </w:p>
        </w:tc>
        <w:tc>
          <w:tcPr>
            <w:tcW w:w="1483" w:type="dxa"/>
          </w:tcPr>
          <w:p w:rsidR="00F85429" w:rsidP="003F743F" w:rsidRDefault="00F85429" w14:paraId="3BD802B7" w14:textId="77777777"/>
        </w:tc>
        <w:tc>
          <w:tcPr>
            <w:tcW w:w="3336" w:type="dxa"/>
          </w:tcPr>
          <w:p w:rsidR="00F85429" w:rsidP="003F743F" w:rsidRDefault="00F85429" w14:paraId="3ABE294C" w14:textId="1D6EB9BB">
            <w:r>
              <w:t>Gas</w:t>
            </w:r>
          </w:p>
        </w:tc>
        <w:tc>
          <w:tcPr>
            <w:tcW w:w="2268" w:type="dxa"/>
          </w:tcPr>
          <w:p w:rsidR="00F85429" w:rsidP="003F743F" w:rsidRDefault="00F85429" w14:paraId="2C43121E" w14:textId="45ED822E"/>
        </w:tc>
      </w:tr>
      <w:tr w:rsidR="000E6648" w:rsidTr="000E6648" w14:paraId="70E84D24" w14:textId="77777777">
        <w:tc>
          <w:tcPr>
            <w:tcW w:w="1985" w:type="dxa"/>
          </w:tcPr>
          <w:p w:rsidR="00F85429" w:rsidP="003F743F" w:rsidRDefault="00AD11A2" w14:paraId="7F91DE5C" w14:textId="0C0A5C87">
            <w:r>
              <w:t>Universal credit</w:t>
            </w:r>
          </w:p>
        </w:tc>
        <w:tc>
          <w:tcPr>
            <w:tcW w:w="1483" w:type="dxa"/>
          </w:tcPr>
          <w:p w:rsidR="00F85429" w:rsidP="003F743F" w:rsidRDefault="00F85429" w14:paraId="3A6E2E6B" w14:textId="77777777"/>
        </w:tc>
        <w:tc>
          <w:tcPr>
            <w:tcW w:w="3336" w:type="dxa"/>
          </w:tcPr>
          <w:p w:rsidR="00F85429" w:rsidP="003F743F" w:rsidRDefault="00F85429" w14:paraId="31D05401" w14:textId="1DFAD29A">
            <w:r>
              <w:t>Water rates</w:t>
            </w:r>
          </w:p>
        </w:tc>
        <w:tc>
          <w:tcPr>
            <w:tcW w:w="2268" w:type="dxa"/>
          </w:tcPr>
          <w:p w:rsidR="00F85429" w:rsidP="003F743F" w:rsidRDefault="00F85429" w14:paraId="203373A5" w14:textId="1A246A1E"/>
        </w:tc>
      </w:tr>
      <w:tr w:rsidR="000E6648" w:rsidTr="000E6648" w14:paraId="6C3A3C9A" w14:textId="77777777">
        <w:tc>
          <w:tcPr>
            <w:tcW w:w="1985" w:type="dxa"/>
          </w:tcPr>
          <w:p w:rsidR="00F85429" w:rsidP="003F743F" w:rsidRDefault="00AD11A2" w14:paraId="44D4D872" w14:textId="2106C680">
            <w:r>
              <w:t xml:space="preserve">Student Finance </w:t>
            </w:r>
          </w:p>
        </w:tc>
        <w:tc>
          <w:tcPr>
            <w:tcW w:w="1483" w:type="dxa"/>
          </w:tcPr>
          <w:p w:rsidR="00F85429" w:rsidP="003F743F" w:rsidRDefault="00F85429" w14:paraId="25D88FAC" w14:textId="77777777"/>
        </w:tc>
        <w:tc>
          <w:tcPr>
            <w:tcW w:w="3336" w:type="dxa"/>
          </w:tcPr>
          <w:p w:rsidR="00F85429" w:rsidP="003F743F" w:rsidRDefault="00F85429" w14:paraId="1AE453DE" w14:textId="6051312E">
            <w:r>
              <w:t>Food</w:t>
            </w:r>
          </w:p>
        </w:tc>
        <w:tc>
          <w:tcPr>
            <w:tcW w:w="2268" w:type="dxa"/>
          </w:tcPr>
          <w:p w:rsidR="00F85429" w:rsidP="003F743F" w:rsidRDefault="00F85429" w14:paraId="447233CE" w14:textId="19785885"/>
        </w:tc>
      </w:tr>
      <w:tr w:rsidR="000E6648" w:rsidTr="000E6648" w14:paraId="5F830333" w14:textId="77777777">
        <w:tc>
          <w:tcPr>
            <w:tcW w:w="1985" w:type="dxa"/>
          </w:tcPr>
          <w:p w:rsidR="00F85429" w:rsidP="003F743F" w:rsidRDefault="008E1873" w14:paraId="7447F1FD" w14:textId="1F724477">
            <w:r>
              <w:t>Other</w:t>
            </w:r>
          </w:p>
        </w:tc>
        <w:tc>
          <w:tcPr>
            <w:tcW w:w="1483" w:type="dxa"/>
          </w:tcPr>
          <w:p w:rsidR="00F85429" w:rsidP="003F743F" w:rsidRDefault="00F85429" w14:paraId="02F24AD2" w14:textId="77777777"/>
        </w:tc>
        <w:tc>
          <w:tcPr>
            <w:tcW w:w="3336" w:type="dxa"/>
          </w:tcPr>
          <w:p w:rsidR="00F85429" w:rsidP="003F743F" w:rsidRDefault="00F85429" w14:paraId="45850C7B" w14:textId="170A5883">
            <w:r>
              <w:t>Car insurance</w:t>
            </w:r>
          </w:p>
        </w:tc>
        <w:tc>
          <w:tcPr>
            <w:tcW w:w="2268" w:type="dxa"/>
          </w:tcPr>
          <w:p w:rsidR="00F85429" w:rsidP="003F743F" w:rsidRDefault="00F85429" w14:paraId="1C3CB1F0" w14:textId="3BCA996A"/>
        </w:tc>
      </w:tr>
      <w:tr w:rsidR="000E6648" w:rsidTr="000E6648" w14:paraId="52C0ACBE" w14:textId="77777777">
        <w:tc>
          <w:tcPr>
            <w:tcW w:w="1985" w:type="dxa"/>
          </w:tcPr>
          <w:p w:rsidR="00F85429" w:rsidP="003F743F" w:rsidRDefault="00F85429" w14:paraId="2D9BF1C0" w14:textId="77777777"/>
        </w:tc>
        <w:tc>
          <w:tcPr>
            <w:tcW w:w="1483" w:type="dxa"/>
          </w:tcPr>
          <w:p w:rsidR="00F85429" w:rsidP="003F743F" w:rsidRDefault="00F85429" w14:paraId="04604BE2" w14:textId="77777777"/>
        </w:tc>
        <w:tc>
          <w:tcPr>
            <w:tcW w:w="3336" w:type="dxa"/>
          </w:tcPr>
          <w:p w:rsidR="00F85429" w:rsidP="003F743F" w:rsidRDefault="00F85429" w14:paraId="37B91540" w14:textId="1F2FB5DB">
            <w:r>
              <w:t>Car Tax</w:t>
            </w:r>
          </w:p>
        </w:tc>
        <w:tc>
          <w:tcPr>
            <w:tcW w:w="2268" w:type="dxa"/>
          </w:tcPr>
          <w:p w:rsidR="00F85429" w:rsidP="003F743F" w:rsidRDefault="00F85429" w14:paraId="5270F700" w14:textId="149C494A"/>
        </w:tc>
      </w:tr>
      <w:tr w:rsidR="000E6648" w:rsidTr="000E6648" w14:paraId="07EFF657" w14:textId="77777777">
        <w:tc>
          <w:tcPr>
            <w:tcW w:w="1985" w:type="dxa"/>
          </w:tcPr>
          <w:p w:rsidR="00F85429" w:rsidP="003F743F" w:rsidRDefault="00F85429" w14:paraId="39818CDB" w14:textId="77777777"/>
        </w:tc>
        <w:tc>
          <w:tcPr>
            <w:tcW w:w="1483" w:type="dxa"/>
          </w:tcPr>
          <w:p w:rsidR="00F85429" w:rsidP="003F743F" w:rsidRDefault="00F85429" w14:paraId="11BF99B3" w14:textId="77777777"/>
        </w:tc>
        <w:tc>
          <w:tcPr>
            <w:tcW w:w="3336" w:type="dxa"/>
          </w:tcPr>
          <w:p w:rsidR="00F85429" w:rsidP="003F743F" w:rsidRDefault="00F85429" w14:paraId="09FE7D36" w14:textId="497111AB">
            <w:r>
              <w:t>Fuel</w:t>
            </w:r>
          </w:p>
        </w:tc>
        <w:tc>
          <w:tcPr>
            <w:tcW w:w="2268" w:type="dxa"/>
          </w:tcPr>
          <w:p w:rsidR="00F85429" w:rsidP="003F743F" w:rsidRDefault="00F85429" w14:paraId="03164209" w14:textId="53BE8671"/>
        </w:tc>
      </w:tr>
      <w:tr w:rsidR="000E6648" w:rsidTr="000E6648" w14:paraId="6AC29052" w14:textId="77777777">
        <w:tc>
          <w:tcPr>
            <w:tcW w:w="1985" w:type="dxa"/>
          </w:tcPr>
          <w:p w:rsidR="00F85429" w:rsidP="003F743F" w:rsidRDefault="00F85429" w14:paraId="12F7282C" w14:textId="77777777"/>
        </w:tc>
        <w:tc>
          <w:tcPr>
            <w:tcW w:w="1483" w:type="dxa"/>
          </w:tcPr>
          <w:p w:rsidR="00F85429" w:rsidP="003F743F" w:rsidRDefault="00F85429" w14:paraId="0E83AF3A" w14:textId="77777777"/>
        </w:tc>
        <w:tc>
          <w:tcPr>
            <w:tcW w:w="3336" w:type="dxa"/>
          </w:tcPr>
          <w:p w:rsidR="00F85429" w:rsidP="003F743F" w:rsidRDefault="00F85429" w14:paraId="07232DC6" w14:textId="465A3A84">
            <w:r>
              <w:t>Child Care Costs</w:t>
            </w:r>
          </w:p>
        </w:tc>
        <w:tc>
          <w:tcPr>
            <w:tcW w:w="2268" w:type="dxa"/>
          </w:tcPr>
          <w:p w:rsidR="00F85429" w:rsidP="003F743F" w:rsidRDefault="00F85429" w14:paraId="6B9FC12B" w14:textId="488D66D4"/>
        </w:tc>
      </w:tr>
      <w:tr w:rsidR="000E6648" w:rsidTr="000E6648" w14:paraId="2A28E8FB" w14:textId="77777777">
        <w:tc>
          <w:tcPr>
            <w:tcW w:w="1985" w:type="dxa"/>
          </w:tcPr>
          <w:p w:rsidR="00F85429" w:rsidP="003F743F" w:rsidRDefault="00F85429" w14:paraId="1958FBF8" w14:textId="77777777"/>
        </w:tc>
        <w:tc>
          <w:tcPr>
            <w:tcW w:w="1483" w:type="dxa"/>
          </w:tcPr>
          <w:p w:rsidR="00F85429" w:rsidP="003F743F" w:rsidRDefault="00F85429" w14:paraId="49BD72EB" w14:textId="77777777"/>
        </w:tc>
        <w:tc>
          <w:tcPr>
            <w:tcW w:w="3336" w:type="dxa"/>
          </w:tcPr>
          <w:p w:rsidR="00F85429" w:rsidP="003F743F" w:rsidRDefault="00F85429" w14:paraId="21954001" w14:textId="6E583A32">
            <w:r>
              <w:t xml:space="preserve">Loans/credit cards </w:t>
            </w:r>
          </w:p>
        </w:tc>
        <w:tc>
          <w:tcPr>
            <w:tcW w:w="2268" w:type="dxa"/>
          </w:tcPr>
          <w:p w:rsidR="00F85429" w:rsidP="003F743F" w:rsidRDefault="00F85429" w14:paraId="75C53902" w14:textId="556D2C51"/>
        </w:tc>
      </w:tr>
      <w:tr w:rsidR="000E6648" w:rsidTr="000E6648" w14:paraId="696533D7" w14:textId="77777777">
        <w:tc>
          <w:tcPr>
            <w:tcW w:w="1985" w:type="dxa"/>
          </w:tcPr>
          <w:p w:rsidR="00F85429" w:rsidP="003F743F" w:rsidRDefault="00F85429" w14:paraId="370A032C" w14:textId="77777777"/>
        </w:tc>
        <w:tc>
          <w:tcPr>
            <w:tcW w:w="1483" w:type="dxa"/>
          </w:tcPr>
          <w:p w:rsidR="00F85429" w:rsidP="003F743F" w:rsidRDefault="00F85429" w14:paraId="7D9AFDE7" w14:textId="77777777"/>
        </w:tc>
        <w:tc>
          <w:tcPr>
            <w:tcW w:w="3336" w:type="dxa"/>
          </w:tcPr>
          <w:p w:rsidR="00F85429" w:rsidP="003F743F" w:rsidRDefault="00F85429" w14:paraId="37B48BAB" w14:textId="118A3189">
            <w:r>
              <w:t xml:space="preserve">Other </w:t>
            </w:r>
            <w:proofErr w:type="spellStart"/>
            <w:r>
              <w:t>eg</w:t>
            </w:r>
            <w:proofErr w:type="spellEnd"/>
            <w:r>
              <w:t xml:space="preserve"> Birthdays/savings/holidays</w:t>
            </w:r>
          </w:p>
        </w:tc>
        <w:tc>
          <w:tcPr>
            <w:tcW w:w="2268" w:type="dxa"/>
          </w:tcPr>
          <w:p w:rsidR="00F85429" w:rsidP="003F743F" w:rsidRDefault="00F85429" w14:paraId="245EF18B" w14:textId="41B424F4"/>
        </w:tc>
      </w:tr>
    </w:tbl>
    <w:p w:rsidR="00346D29" w:rsidP="007C4A17" w:rsidRDefault="00346D29" w14:paraId="76C43CDD" w14:textId="77777777"/>
    <w:p w:rsidR="009258AD" w:rsidP="007C4A17" w:rsidRDefault="00DD389E" w14:paraId="39E0F2B4" w14:textId="5DF567F2">
      <w:r>
        <w:t xml:space="preserve">Embed </w:t>
      </w:r>
      <w:proofErr w:type="gramStart"/>
      <w:r>
        <w:t>your</w:t>
      </w:r>
      <w:proofErr w:type="gramEnd"/>
      <w:r>
        <w:t xml:space="preserve"> excel here </w:t>
      </w:r>
    </w:p>
    <w:p w:rsidR="344EA59B" w:rsidRDefault="344EA59B" w14:paraId="5663101A" w14:textId="5E767D8E"/>
    <w:p w:rsidR="00D731C3" w:rsidP="00D731C3" w:rsidRDefault="00D731C3" w14:paraId="07CA5BD6" w14:textId="77777777"/>
    <w:p w:rsidR="004C243A" w:rsidP="00D731C3" w:rsidRDefault="004C243A" w14:paraId="7DD4B760" w14:textId="77777777"/>
    <w:p w:rsidR="004C243A" w:rsidP="00106110" w:rsidRDefault="00106110" w14:paraId="123A3DA8" w14:textId="3AA9F649">
      <w:pPr>
        <w:pStyle w:val="Heading2"/>
      </w:pPr>
      <w:bookmarkStart w:name="_Toc211605242" w:id="7"/>
      <w:r>
        <w:t>References</w:t>
      </w:r>
      <w:bookmarkEnd w:id="7"/>
    </w:p>
    <w:p w:rsidR="004B2EB4" w:rsidP="004B2EB4" w:rsidRDefault="004B2EB4" w14:paraId="0F30064A" w14:textId="77777777"/>
    <w:p w:rsidR="009D3D7B" w:rsidP="00D731C3" w:rsidRDefault="00D731C3" w14:paraId="76A6EB16" w14:textId="11734BCF">
      <w:pPr>
        <w:pStyle w:val="Heading1"/>
      </w:pPr>
      <w:bookmarkStart w:name="_Toc211605243" w:id="8"/>
      <w:r>
        <w:t>Task 4</w:t>
      </w:r>
      <w:bookmarkEnd w:id="8"/>
      <w:r>
        <w:t xml:space="preserve"> </w:t>
      </w:r>
    </w:p>
    <w:p w:rsidR="00D731C3" w:rsidP="00D731C3" w:rsidRDefault="00D731C3" w14:paraId="0992C3E8" w14:textId="5F590F25">
      <w:pPr>
        <w:pStyle w:val="Heading1"/>
      </w:pPr>
      <w:bookmarkStart w:name="_Toc211605244" w:id="9"/>
      <w:r w:rsidRPr="00D731C3">
        <w:t>7 Minute Reflective Presentation</w:t>
      </w:r>
      <w:bookmarkEnd w:id="9"/>
    </w:p>
    <w:p w:rsidR="00615DF9" w:rsidP="00615DF9" w:rsidRDefault="0071484F" w14:paraId="5A38A896" w14:textId="767C5710">
      <w:r>
        <w:t xml:space="preserve">Create a </w:t>
      </w:r>
      <w:r w:rsidR="00063DE0">
        <w:t>PowerPoint presentation</w:t>
      </w:r>
      <w:r w:rsidR="009D77F0">
        <w:t xml:space="preserve"> using techniques learned in class,</w:t>
      </w:r>
      <w:r w:rsidR="00063DE0">
        <w:t xml:space="preserve"> reflecting on the module and what you have learned. </w:t>
      </w:r>
    </w:p>
    <w:p w:rsidR="00592EF0" w:rsidP="00615DF9" w:rsidRDefault="00592EF0" w14:paraId="7DB95629" w14:textId="10DA0A77">
      <w:r>
        <w:t>Maximum of 15 slides</w:t>
      </w:r>
      <w:r w:rsidR="009D77F0">
        <w:t xml:space="preserve"> Minimum 7 </w:t>
      </w:r>
    </w:p>
    <w:p w:rsidR="009D77F0" w:rsidP="00615DF9" w:rsidRDefault="009D77F0" w14:paraId="2B1C8FBC" w14:textId="3628D857">
      <w:r>
        <w:t>You will reference your work where appropriate.</w:t>
      </w:r>
    </w:p>
    <w:p w:rsidR="00615DF9" w:rsidP="00615DF9" w:rsidRDefault="00106110" w14:paraId="3B1875F4" w14:textId="3A92442B">
      <w:pPr>
        <w:rPr>
          <w:b/>
          <w:bCs/>
        </w:rPr>
      </w:pPr>
      <w:r w:rsidRPr="00106110">
        <w:rPr>
          <w:b/>
          <w:bCs/>
        </w:rPr>
        <w:t>Embed PowerPoint here</w:t>
      </w:r>
    </w:p>
    <w:p w:rsidR="00106110" w:rsidP="00615DF9" w:rsidRDefault="00106110" w14:paraId="049E7469" w14:textId="4A2C87D9">
      <w:pPr>
        <w:rPr>
          <w:b w:val="1"/>
          <w:bCs w:val="1"/>
        </w:rPr>
      </w:pPr>
      <w:r w:rsidRPr="344EA59B" w:rsidR="12864773">
        <w:rPr>
          <w:b w:val="1"/>
          <w:bCs w:val="1"/>
        </w:rPr>
        <w:t>https://1drv.ms/p/c/167785bda569ee07/IQD4ETMdQvAiT6KuUjNUZbl9AXSNRyZZ_KDIL8UVz01o-50?e=3r1zYx</w:t>
      </w:r>
    </w:p>
    <w:p w:rsidRPr="00106110" w:rsidR="00106110" w:rsidP="00106110" w:rsidRDefault="00106110" w14:paraId="576A10A1" w14:textId="0C9081F8">
      <w:pPr>
        <w:pStyle w:val="Heading2"/>
      </w:pPr>
      <w:bookmarkStart w:name="_Toc211605245" w:id="10"/>
      <w:r w:rsidRPr="00106110">
        <w:t>References</w:t>
      </w:r>
      <w:bookmarkEnd w:id="10"/>
    </w:p>
    <w:sectPr w:rsidRPr="00106110" w:rsidR="00106110">
      <w:pgSz w:w="11906" w:h="16838" w:orient="portrait"/>
      <w:pgMar w:top="1440" w:right="1440" w:bottom="1440" w:left="1440" w:header="708" w:footer="708" w:gutter="0"/>
      <w:cols w:space="708"/>
      <w:docGrid w:linePitch="360"/>
      <w:headerReference w:type="default" r:id="R9d6deb18f3af4efa"/>
      <w:footerReference w:type="default" r:id="R07dbf5dd8360433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5745" w:rsidRDefault="00495745" w14:paraId="770A8874" w14:textId="77777777">
      <w:pPr>
        <w:spacing w:after="0" w:line="240" w:lineRule="auto"/>
      </w:pPr>
    </w:p>
  </w:endnote>
  <w:endnote w:type="continuationSeparator" w:id="0">
    <w:p w:rsidR="00495745" w:rsidRDefault="00495745" w14:paraId="2AC7417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005"/>
      <w:gridCol w:w="3005"/>
      <w:gridCol w:w="3005"/>
    </w:tblGrid>
    <w:tr xmlns:wp14="http://schemas.microsoft.com/office/word/2010/wordml" w:rsidR="1A31EC20" w:rsidTr="1A31EC20" w14:paraId="678F2CC8" wp14:textId="77777777">
      <w:trPr>
        <w:trHeight w:val="300"/>
      </w:trPr>
      <w:tc>
        <w:tcPr>
          <w:tcW w:w="3005" w:type="dxa"/>
          <w:tcMar/>
        </w:tcPr>
        <w:p w:rsidR="1A31EC20" w:rsidP="1A31EC20" w:rsidRDefault="1A31EC20" w14:paraId="54ADA726" w14:textId="64C9A2EF">
          <w:pPr>
            <w:pStyle w:val="Header"/>
            <w:bidi w:val="0"/>
            <w:ind w:left="-115"/>
            <w:jc w:val="left"/>
          </w:pPr>
        </w:p>
      </w:tc>
      <w:tc>
        <w:tcPr>
          <w:tcW w:w="3005" w:type="dxa"/>
          <w:tcMar/>
        </w:tcPr>
        <w:p w:rsidR="1A31EC20" w:rsidP="1A31EC20" w:rsidRDefault="1A31EC20" w14:paraId="3C002EF7" w14:textId="2DB174E3">
          <w:pPr>
            <w:pStyle w:val="Header"/>
            <w:bidi w:val="0"/>
            <w:jc w:val="center"/>
          </w:pPr>
        </w:p>
      </w:tc>
      <w:tc>
        <w:tcPr>
          <w:tcW w:w="3005" w:type="dxa"/>
          <w:tcMar/>
        </w:tcPr>
        <w:p w:rsidR="1A31EC20" w:rsidP="1A31EC20" w:rsidRDefault="1A31EC20" w14:paraId="60C77995" w14:textId="3ED6E6A0">
          <w:pPr>
            <w:pStyle w:val="Header"/>
            <w:bidi w:val="0"/>
            <w:ind w:right="-115"/>
            <w:jc w:val="right"/>
          </w:pPr>
        </w:p>
      </w:tc>
    </w:tr>
  </w:tbl>
  <w:p w:rsidR="1A31EC20" w:rsidP="1A31EC20" w:rsidRDefault="1A31EC20" w14:paraId="20C7E68D" w14:textId="2E83E6A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5745" w:rsidRDefault="00495745" w14:paraId="315623D7" w14:textId="77777777">
      <w:pPr>
        <w:spacing w:after="0" w:line="240" w:lineRule="auto"/>
      </w:pPr>
    </w:p>
  </w:footnote>
  <w:footnote w:type="continuationSeparator" w:id="0">
    <w:p w:rsidR="00495745" w:rsidRDefault="00495745" w14:paraId="19054654" w14:textId="77777777">
      <w:pPr>
        <w:spacing w:after="0" w:line="240" w:lineRule="auto"/>
      </w:pPr>
    </w:p>
  </w:footnote>
</w:footnotes>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005"/>
      <w:gridCol w:w="3005"/>
      <w:gridCol w:w="3005"/>
    </w:tblGrid>
    <w:tr xmlns:wp14="http://schemas.microsoft.com/office/word/2010/wordml" w:rsidR="1A31EC20" w:rsidTr="1A31EC20" w14:paraId="06C6BA67" wp14:textId="77777777">
      <w:trPr>
        <w:trHeight w:val="300"/>
      </w:trPr>
      <w:tc>
        <w:tcPr>
          <w:tcW w:w="3005" w:type="dxa"/>
          <w:tcMar/>
        </w:tcPr>
        <w:p w:rsidR="1A31EC20" w:rsidP="1A31EC20" w:rsidRDefault="1A31EC20" w14:paraId="12D7FCFD" w14:textId="252500CA">
          <w:pPr>
            <w:pStyle w:val="Header"/>
            <w:bidi w:val="0"/>
            <w:ind w:left="-115"/>
            <w:jc w:val="left"/>
          </w:pPr>
        </w:p>
      </w:tc>
      <w:tc>
        <w:tcPr>
          <w:tcW w:w="3005" w:type="dxa"/>
          <w:tcMar/>
        </w:tcPr>
        <w:p w:rsidR="1A31EC20" w:rsidP="1A31EC20" w:rsidRDefault="1A31EC20" w14:paraId="73B4A55A" w14:textId="7053026B">
          <w:pPr>
            <w:pStyle w:val="Header"/>
            <w:bidi w:val="0"/>
            <w:jc w:val="center"/>
          </w:pPr>
        </w:p>
      </w:tc>
      <w:tc>
        <w:tcPr>
          <w:tcW w:w="3005" w:type="dxa"/>
          <w:tcMar/>
        </w:tcPr>
        <w:p w:rsidR="1A31EC20" w:rsidP="1A31EC20" w:rsidRDefault="1A31EC20" w14:paraId="7120989D" w14:textId="3C397D56">
          <w:pPr>
            <w:pStyle w:val="Header"/>
            <w:bidi w:val="0"/>
            <w:ind w:right="-115"/>
            <w:jc w:val="right"/>
          </w:pPr>
        </w:p>
      </w:tc>
    </w:tr>
  </w:tbl>
  <w:p w:rsidR="1A31EC20" w:rsidP="1A31EC20" w:rsidRDefault="1A31EC20" w14:paraId="33B5A72E" w14:textId="7494FBAF">
    <w:pPr>
      <w:pStyle w:val="Header"/>
      <w:bidi w:val="0"/>
    </w:pPr>
  </w:p>
</w:hdr>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0766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0b96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cbd7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9460F"/>
    <w:rsid w:val="000A2F53"/>
    <w:rsid w:val="000D5600"/>
    <w:rsid w:val="000E6648"/>
    <w:rsid w:val="00106110"/>
    <w:rsid w:val="00170E20"/>
    <w:rsid w:val="002069C8"/>
    <w:rsid w:val="00230066"/>
    <w:rsid w:val="002B3E14"/>
    <w:rsid w:val="002C5822"/>
    <w:rsid w:val="0032757A"/>
    <w:rsid w:val="00346D29"/>
    <w:rsid w:val="00365B7D"/>
    <w:rsid w:val="0037767A"/>
    <w:rsid w:val="003B1CCA"/>
    <w:rsid w:val="003F743F"/>
    <w:rsid w:val="004172D9"/>
    <w:rsid w:val="00495745"/>
    <w:rsid w:val="004B2EB4"/>
    <w:rsid w:val="004B5094"/>
    <w:rsid w:val="004C243A"/>
    <w:rsid w:val="00521B81"/>
    <w:rsid w:val="0052249A"/>
    <w:rsid w:val="005762AF"/>
    <w:rsid w:val="00592EF0"/>
    <w:rsid w:val="0059F441"/>
    <w:rsid w:val="005D2291"/>
    <w:rsid w:val="00615DF9"/>
    <w:rsid w:val="0065112E"/>
    <w:rsid w:val="0065275D"/>
    <w:rsid w:val="00687315"/>
    <w:rsid w:val="00692160"/>
    <w:rsid w:val="006E3D2A"/>
    <w:rsid w:val="007067BA"/>
    <w:rsid w:val="0071484F"/>
    <w:rsid w:val="00746DC1"/>
    <w:rsid w:val="007659BC"/>
    <w:rsid w:val="007C4A17"/>
    <w:rsid w:val="008C58DD"/>
    <w:rsid w:val="008E1873"/>
    <w:rsid w:val="009258AD"/>
    <w:rsid w:val="00933E14"/>
    <w:rsid w:val="009B2C40"/>
    <w:rsid w:val="009D3D7B"/>
    <w:rsid w:val="009D77F0"/>
    <w:rsid w:val="00A211A4"/>
    <w:rsid w:val="00A27472"/>
    <w:rsid w:val="00A33BC2"/>
    <w:rsid w:val="00A86D1A"/>
    <w:rsid w:val="00AA3464"/>
    <w:rsid w:val="00AB0A7F"/>
    <w:rsid w:val="00AD11A2"/>
    <w:rsid w:val="00AE21AF"/>
    <w:rsid w:val="00BC16DA"/>
    <w:rsid w:val="00BE6EA5"/>
    <w:rsid w:val="00C20BD9"/>
    <w:rsid w:val="00C26DBD"/>
    <w:rsid w:val="00CD0191"/>
    <w:rsid w:val="00D62844"/>
    <w:rsid w:val="00D731C3"/>
    <w:rsid w:val="00D8531B"/>
    <w:rsid w:val="00D940FB"/>
    <w:rsid w:val="00DD389E"/>
    <w:rsid w:val="00DE7D43"/>
    <w:rsid w:val="00DF071C"/>
    <w:rsid w:val="00E71DB8"/>
    <w:rsid w:val="00EA54DD"/>
    <w:rsid w:val="00EA67B6"/>
    <w:rsid w:val="00F2018B"/>
    <w:rsid w:val="00F35D5D"/>
    <w:rsid w:val="00F85429"/>
    <w:rsid w:val="00FA0010"/>
    <w:rsid w:val="0103B69A"/>
    <w:rsid w:val="012D0B2D"/>
    <w:rsid w:val="016D838E"/>
    <w:rsid w:val="02694B87"/>
    <w:rsid w:val="0284125F"/>
    <w:rsid w:val="02B4E89F"/>
    <w:rsid w:val="034D37B0"/>
    <w:rsid w:val="035E3E20"/>
    <w:rsid w:val="046DDAA5"/>
    <w:rsid w:val="04D1E261"/>
    <w:rsid w:val="04E9A3D0"/>
    <w:rsid w:val="052BD0FB"/>
    <w:rsid w:val="059498AB"/>
    <w:rsid w:val="065743EC"/>
    <w:rsid w:val="067710D9"/>
    <w:rsid w:val="06961663"/>
    <w:rsid w:val="06C33729"/>
    <w:rsid w:val="0756475E"/>
    <w:rsid w:val="07D49E71"/>
    <w:rsid w:val="0883427F"/>
    <w:rsid w:val="08B219AC"/>
    <w:rsid w:val="0908E5F5"/>
    <w:rsid w:val="091C03C2"/>
    <w:rsid w:val="0931FCA2"/>
    <w:rsid w:val="09441240"/>
    <w:rsid w:val="09662276"/>
    <w:rsid w:val="09C4FB24"/>
    <w:rsid w:val="0A2BC348"/>
    <w:rsid w:val="0A6BF8E7"/>
    <w:rsid w:val="0A72B59B"/>
    <w:rsid w:val="0A801864"/>
    <w:rsid w:val="0B063552"/>
    <w:rsid w:val="0B28BFD6"/>
    <w:rsid w:val="0B59C6FA"/>
    <w:rsid w:val="0B5D5F4E"/>
    <w:rsid w:val="0C90D68A"/>
    <w:rsid w:val="0D5C44BB"/>
    <w:rsid w:val="0D87079D"/>
    <w:rsid w:val="0D96F36C"/>
    <w:rsid w:val="0DD75E0A"/>
    <w:rsid w:val="0DDB03FB"/>
    <w:rsid w:val="0EF9E068"/>
    <w:rsid w:val="0EFE8271"/>
    <w:rsid w:val="0F5953C9"/>
    <w:rsid w:val="0F5DF52A"/>
    <w:rsid w:val="0FF30C2D"/>
    <w:rsid w:val="1002E228"/>
    <w:rsid w:val="109B50D0"/>
    <w:rsid w:val="10E9F9DB"/>
    <w:rsid w:val="11092755"/>
    <w:rsid w:val="111171F4"/>
    <w:rsid w:val="1113A932"/>
    <w:rsid w:val="1116676D"/>
    <w:rsid w:val="118E3AD8"/>
    <w:rsid w:val="11B270A1"/>
    <w:rsid w:val="12028E4A"/>
    <w:rsid w:val="123FE254"/>
    <w:rsid w:val="1266BED3"/>
    <w:rsid w:val="12790E86"/>
    <w:rsid w:val="12864773"/>
    <w:rsid w:val="130F9ABF"/>
    <w:rsid w:val="132748E7"/>
    <w:rsid w:val="135E5F12"/>
    <w:rsid w:val="13918231"/>
    <w:rsid w:val="144C8AE2"/>
    <w:rsid w:val="151D0B57"/>
    <w:rsid w:val="155ACE86"/>
    <w:rsid w:val="15B0091C"/>
    <w:rsid w:val="16B7E8D8"/>
    <w:rsid w:val="16EB8A76"/>
    <w:rsid w:val="171D985A"/>
    <w:rsid w:val="176D2BF7"/>
    <w:rsid w:val="17C0F880"/>
    <w:rsid w:val="17DFD0A1"/>
    <w:rsid w:val="183275A4"/>
    <w:rsid w:val="18457539"/>
    <w:rsid w:val="18B625B6"/>
    <w:rsid w:val="19860D8E"/>
    <w:rsid w:val="19A753BF"/>
    <w:rsid w:val="19EC6CE8"/>
    <w:rsid w:val="1A27B706"/>
    <w:rsid w:val="1A31EC20"/>
    <w:rsid w:val="1AC0384B"/>
    <w:rsid w:val="1B8D36CD"/>
    <w:rsid w:val="1BAF9D60"/>
    <w:rsid w:val="1BCD09A6"/>
    <w:rsid w:val="1BDF42D1"/>
    <w:rsid w:val="1C60DC37"/>
    <w:rsid w:val="1C66838F"/>
    <w:rsid w:val="1CC48F21"/>
    <w:rsid w:val="1CF95490"/>
    <w:rsid w:val="1E6E4040"/>
    <w:rsid w:val="1F998884"/>
    <w:rsid w:val="1FD1216D"/>
    <w:rsid w:val="209618D4"/>
    <w:rsid w:val="20A5E44A"/>
    <w:rsid w:val="21B4EEE4"/>
    <w:rsid w:val="21E35652"/>
    <w:rsid w:val="221E14AC"/>
    <w:rsid w:val="223CA2A2"/>
    <w:rsid w:val="2248FD6A"/>
    <w:rsid w:val="22A8F778"/>
    <w:rsid w:val="22AE4F67"/>
    <w:rsid w:val="245E3C3D"/>
    <w:rsid w:val="25520B2F"/>
    <w:rsid w:val="256F9F3F"/>
    <w:rsid w:val="25F39B5E"/>
    <w:rsid w:val="264363AC"/>
    <w:rsid w:val="26811BCE"/>
    <w:rsid w:val="26FD0C1E"/>
    <w:rsid w:val="27A1E504"/>
    <w:rsid w:val="27AF5D29"/>
    <w:rsid w:val="28063623"/>
    <w:rsid w:val="28BE78C6"/>
    <w:rsid w:val="28CF816A"/>
    <w:rsid w:val="291B41FF"/>
    <w:rsid w:val="292846A3"/>
    <w:rsid w:val="2929C296"/>
    <w:rsid w:val="2955458A"/>
    <w:rsid w:val="297A0147"/>
    <w:rsid w:val="2A0ECA2D"/>
    <w:rsid w:val="2A3D3F65"/>
    <w:rsid w:val="2A5AECD6"/>
    <w:rsid w:val="2B22F2D4"/>
    <w:rsid w:val="2B2D009C"/>
    <w:rsid w:val="2C3CDEA5"/>
    <w:rsid w:val="2C8EF98B"/>
    <w:rsid w:val="2CCB56AA"/>
    <w:rsid w:val="2D6C1181"/>
    <w:rsid w:val="2E5A7A7C"/>
    <w:rsid w:val="2E64CDBF"/>
    <w:rsid w:val="2E6CBA07"/>
    <w:rsid w:val="2EB54BC7"/>
    <w:rsid w:val="2F40C777"/>
    <w:rsid w:val="2FE097F5"/>
    <w:rsid w:val="2FE4B4D7"/>
    <w:rsid w:val="3023904B"/>
    <w:rsid w:val="302E619E"/>
    <w:rsid w:val="31E989B2"/>
    <w:rsid w:val="321256BE"/>
    <w:rsid w:val="32E18BE7"/>
    <w:rsid w:val="32FE8284"/>
    <w:rsid w:val="3322F75B"/>
    <w:rsid w:val="34295D33"/>
    <w:rsid w:val="344EA59B"/>
    <w:rsid w:val="349DF4FE"/>
    <w:rsid w:val="35051FBA"/>
    <w:rsid w:val="3505545E"/>
    <w:rsid w:val="35881903"/>
    <w:rsid w:val="3593719A"/>
    <w:rsid w:val="366D9D48"/>
    <w:rsid w:val="3688433B"/>
    <w:rsid w:val="371FB85E"/>
    <w:rsid w:val="3740DBFB"/>
    <w:rsid w:val="37C635AB"/>
    <w:rsid w:val="37DA23B9"/>
    <w:rsid w:val="37EB4D5B"/>
    <w:rsid w:val="381C1568"/>
    <w:rsid w:val="38A7E344"/>
    <w:rsid w:val="396C4C4A"/>
    <w:rsid w:val="3984276C"/>
    <w:rsid w:val="399AF2F7"/>
    <w:rsid w:val="39A22037"/>
    <w:rsid w:val="39D33B52"/>
    <w:rsid w:val="3A7F5C1B"/>
    <w:rsid w:val="3ACA12B8"/>
    <w:rsid w:val="3ADD101E"/>
    <w:rsid w:val="3CCB1BFE"/>
    <w:rsid w:val="3CE14D47"/>
    <w:rsid w:val="3CE3816D"/>
    <w:rsid w:val="3D86BC53"/>
    <w:rsid w:val="3DC1324B"/>
    <w:rsid w:val="3E0285CD"/>
    <w:rsid w:val="3E6E3C7D"/>
    <w:rsid w:val="3E8C0DEF"/>
    <w:rsid w:val="40817FBC"/>
    <w:rsid w:val="40B061DE"/>
    <w:rsid w:val="4146F68A"/>
    <w:rsid w:val="41507320"/>
    <w:rsid w:val="41A4E26F"/>
    <w:rsid w:val="41F4928A"/>
    <w:rsid w:val="42563A34"/>
    <w:rsid w:val="4264EA7C"/>
    <w:rsid w:val="42686683"/>
    <w:rsid w:val="43B8630E"/>
    <w:rsid w:val="44A06648"/>
    <w:rsid w:val="44D678DB"/>
    <w:rsid w:val="45958132"/>
    <w:rsid w:val="45B8D464"/>
    <w:rsid w:val="45DF06D8"/>
    <w:rsid w:val="46AFE873"/>
    <w:rsid w:val="473790AB"/>
    <w:rsid w:val="4759B155"/>
    <w:rsid w:val="4785D9B8"/>
    <w:rsid w:val="4807DFB5"/>
    <w:rsid w:val="4846ED71"/>
    <w:rsid w:val="488B5FC3"/>
    <w:rsid w:val="48B8B4F0"/>
    <w:rsid w:val="48D93032"/>
    <w:rsid w:val="49AE212E"/>
    <w:rsid w:val="49CD4A7A"/>
    <w:rsid w:val="49ECD344"/>
    <w:rsid w:val="4BE00507"/>
    <w:rsid w:val="4E8F6AD3"/>
    <w:rsid w:val="4E9ABD62"/>
    <w:rsid w:val="504D4EA0"/>
    <w:rsid w:val="517E8CC4"/>
    <w:rsid w:val="51C8DE39"/>
    <w:rsid w:val="52EABFC5"/>
    <w:rsid w:val="538E16C2"/>
    <w:rsid w:val="53A93F05"/>
    <w:rsid w:val="53FCD85E"/>
    <w:rsid w:val="5457DCE7"/>
    <w:rsid w:val="54E42FBD"/>
    <w:rsid w:val="550AB8F7"/>
    <w:rsid w:val="5581377C"/>
    <w:rsid w:val="5616E1E2"/>
    <w:rsid w:val="56D5E7B3"/>
    <w:rsid w:val="56E7AF3E"/>
    <w:rsid w:val="57AD037E"/>
    <w:rsid w:val="57F48807"/>
    <w:rsid w:val="58A1D1E0"/>
    <w:rsid w:val="58D109F4"/>
    <w:rsid w:val="5942C1FE"/>
    <w:rsid w:val="59D8F7DD"/>
    <w:rsid w:val="59EF55BE"/>
    <w:rsid w:val="59F213DE"/>
    <w:rsid w:val="5C881AC0"/>
    <w:rsid w:val="5CBD2A34"/>
    <w:rsid w:val="5D458C24"/>
    <w:rsid w:val="5E96327D"/>
    <w:rsid w:val="5EE44CD2"/>
    <w:rsid w:val="5EF3FFA1"/>
    <w:rsid w:val="60AB9902"/>
    <w:rsid w:val="60DB5723"/>
    <w:rsid w:val="61142310"/>
    <w:rsid w:val="61A658D4"/>
    <w:rsid w:val="61D15745"/>
    <w:rsid w:val="6234B550"/>
    <w:rsid w:val="62403505"/>
    <w:rsid w:val="63126948"/>
    <w:rsid w:val="63DC5F27"/>
    <w:rsid w:val="64EED7EE"/>
    <w:rsid w:val="654FDB61"/>
    <w:rsid w:val="659E72C9"/>
    <w:rsid w:val="65B6340C"/>
    <w:rsid w:val="65C628B2"/>
    <w:rsid w:val="660A5B43"/>
    <w:rsid w:val="662183AC"/>
    <w:rsid w:val="667B258A"/>
    <w:rsid w:val="66845078"/>
    <w:rsid w:val="66B7EA7D"/>
    <w:rsid w:val="66E2522C"/>
    <w:rsid w:val="681ECEA4"/>
    <w:rsid w:val="682CFCB1"/>
    <w:rsid w:val="6936109D"/>
    <w:rsid w:val="69554F70"/>
    <w:rsid w:val="6967DF63"/>
    <w:rsid w:val="696F8EF7"/>
    <w:rsid w:val="69932F95"/>
    <w:rsid w:val="6A63C66F"/>
    <w:rsid w:val="6ACD39CD"/>
    <w:rsid w:val="6AEF1B91"/>
    <w:rsid w:val="6B74B940"/>
    <w:rsid w:val="6C45AEF5"/>
    <w:rsid w:val="6CCCE858"/>
    <w:rsid w:val="6CD6181E"/>
    <w:rsid w:val="6D76C9D8"/>
    <w:rsid w:val="6DF5CFD5"/>
    <w:rsid w:val="6E299DDF"/>
    <w:rsid w:val="6F5BFB99"/>
    <w:rsid w:val="6FBFDC7A"/>
    <w:rsid w:val="6FFDFB3D"/>
    <w:rsid w:val="704AB50D"/>
    <w:rsid w:val="7119D81A"/>
    <w:rsid w:val="71276022"/>
    <w:rsid w:val="7232E819"/>
    <w:rsid w:val="724F160D"/>
    <w:rsid w:val="7267415F"/>
    <w:rsid w:val="734FB08B"/>
    <w:rsid w:val="73BBD1C4"/>
    <w:rsid w:val="73C3C3AC"/>
    <w:rsid w:val="74023C4D"/>
    <w:rsid w:val="752AAB6C"/>
    <w:rsid w:val="753D450C"/>
    <w:rsid w:val="754EF0A6"/>
    <w:rsid w:val="758D5896"/>
    <w:rsid w:val="75AC200E"/>
    <w:rsid w:val="767A66A9"/>
    <w:rsid w:val="76B0B520"/>
    <w:rsid w:val="76DE474F"/>
    <w:rsid w:val="7795CEB0"/>
    <w:rsid w:val="78795792"/>
    <w:rsid w:val="7879B379"/>
    <w:rsid w:val="78836971"/>
    <w:rsid w:val="78DE6DCE"/>
    <w:rsid w:val="7932EB6C"/>
    <w:rsid w:val="79358153"/>
    <w:rsid w:val="7968661A"/>
    <w:rsid w:val="79FD30C0"/>
    <w:rsid w:val="7A722338"/>
    <w:rsid w:val="7A8369EF"/>
    <w:rsid w:val="7AAD5E1E"/>
    <w:rsid w:val="7AEF4740"/>
    <w:rsid w:val="7B1D058D"/>
    <w:rsid w:val="7B26B846"/>
    <w:rsid w:val="7BC9FED2"/>
    <w:rsid w:val="7BE14A45"/>
    <w:rsid w:val="7D0FB39D"/>
    <w:rsid w:val="7D5CADB5"/>
    <w:rsid w:val="7DBFF932"/>
    <w:rsid w:val="7E5B1FD9"/>
    <w:rsid w:val="7E5F5269"/>
    <w:rsid w:val="7E64AE21"/>
    <w:rsid w:val="7F5C6219"/>
    <w:rsid w:val="7F5CC888"/>
    <w:rsid w:val="7F5FACA5"/>
    <w:rsid w:val="7F613A55"/>
    <w:rsid w:val="7FAD2A66"/>
    <w:rsid w:val="7FFA0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00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A00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FA00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A00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A00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00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00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00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styleId="QuoteChar" w:customStyle="1">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509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image" Target="/media/image.jpg" Id="rId1168227718" /><Relationship Type="http://schemas.openxmlformats.org/officeDocument/2006/relationships/image" Target="/media/image3.png" Id="rId365036519" /><Relationship Type="http://schemas.openxmlformats.org/officeDocument/2006/relationships/numbering" Target="numbering.xml" Id="R3c1e32b40a924ca6" /><Relationship Type="http://schemas.openxmlformats.org/officeDocument/2006/relationships/image" Target="/media/image2.jpg" Id="rId155153129" /><Relationship Type="http://schemas.openxmlformats.org/officeDocument/2006/relationships/image" Target="/media/image4.png" Id="rId2024322378" /><Relationship Type="http://schemas.openxmlformats.org/officeDocument/2006/relationships/header" Target="header.xml" Id="R9d6deb18f3af4efa" /><Relationship Type="http://schemas.openxmlformats.org/officeDocument/2006/relationships/footer" Target="footer.xml" Id="R07dbf5dd8360433a" /><Relationship Type="http://schemas.microsoft.com/office/2020/10/relationships/intelligence" Target="intelligence2.xml" Id="R3f372e7168394bf9" /><Relationship Type="http://schemas.openxmlformats.org/officeDocument/2006/relationships/image" Target="/media/image3.jpg" Id="rId93999296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Fitzgerald</dc:creator>
  <keywords/>
  <dc:description/>
  <lastModifiedBy>Abi Lewis</lastModifiedBy>
  <revision>11</revision>
  <dcterms:created xsi:type="dcterms:W3CDTF">2025-10-17T13:55:00.0000000Z</dcterms:created>
  <dcterms:modified xsi:type="dcterms:W3CDTF">2026-03-13T00:52:17.4651672Z</dcterms:modified>
</coreProperties>
</file>