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6ADC8" w14:textId="77777777" w:rsidR="00C57B09" w:rsidRPr="00AE2962" w:rsidRDefault="00C57B09" w:rsidP="00A504E8">
      <w:pPr>
        <w:spacing w:before="120" w:after="120" w:line="240" w:lineRule="auto"/>
        <w:jc w:val="center"/>
        <w:rPr>
          <w:rFonts w:eastAsia="Aptos" w:cs="Arial"/>
          <w:color w:val="000000"/>
        </w:rPr>
      </w:pPr>
      <w:r w:rsidRPr="00AE2962">
        <w:rPr>
          <w:rFonts w:eastAsia="Aptos" w:cs="Arial"/>
          <w:noProof/>
          <w:color w:val="000000"/>
        </w:rPr>
        <w:drawing>
          <wp:inline distT="0" distB="0" distL="0" distR="0" wp14:anchorId="3B225CF3" wp14:editId="305499DD">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7E35CDCF" w14:textId="77777777" w:rsidR="00C57B09" w:rsidRPr="00AE2962" w:rsidRDefault="00C57B09" w:rsidP="00C57B09">
      <w:pPr>
        <w:spacing w:before="120" w:after="120" w:line="240" w:lineRule="auto"/>
        <w:rPr>
          <w:rFonts w:eastAsia="Aptos" w:cs="Arial"/>
          <w:color w:val="000000"/>
        </w:rPr>
      </w:pPr>
    </w:p>
    <w:p w14:paraId="71257D93" w14:textId="77777777" w:rsidR="00C57B09" w:rsidRPr="00AE2962" w:rsidRDefault="00C57B09" w:rsidP="00C57B09">
      <w:pPr>
        <w:spacing w:before="120" w:after="120" w:line="240" w:lineRule="auto"/>
        <w:rPr>
          <w:rFonts w:eastAsia="Aptos" w:cs="Arial"/>
          <w:color w:val="000000"/>
        </w:rPr>
      </w:pPr>
    </w:p>
    <w:p w14:paraId="464F6883" w14:textId="29AFF69C" w:rsidR="00C57B09" w:rsidRPr="00DA5AAC" w:rsidRDefault="00C57B09" w:rsidP="00C57B09">
      <w:pPr>
        <w:spacing w:before="120" w:after="120" w:line="240" w:lineRule="auto"/>
        <w:jc w:val="center"/>
        <w:rPr>
          <w:rFonts w:eastAsia="Aptos" w:cs="Arial"/>
          <w:b/>
          <w:bCs/>
          <w:color w:val="000000"/>
          <w:sz w:val="28"/>
          <w:szCs w:val="28"/>
        </w:rPr>
      </w:pPr>
      <w:r w:rsidRPr="00DA5AAC">
        <w:rPr>
          <w:rFonts w:eastAsia="Aptos" w:cs="Arial"/>
          <w:b/>
          <w:bCs/>
          <w:color w:val="000000"/>
          <w:sz w:val="28"/>
          <w:szCs w:val="28"/>
        </w:rPr>
        <w:t xml:space="preserve">Student Name: </w:t>
      </w:r>
      <w:r w:rsidR="0082477B" w:rsidRPr="00DA5AAC">
        <w:rPr>
          <w:rFonts w:eastAsia="Aptos" w:cs="Arial"/>
          <w:b/>
          <w:bCs/>
          <w:color w:val="000000"/>
          <w:sz w:val="28"/>
          <w:szCs w:val="28"/>
        </w:rPr>
        <w:t>Krunal</w:t>
      </w:r>
      <w:r w:rsidR="002B52A8" w:rsidRPr="00DA5AAC">
        <w:rPr>
          <w:rFonts w:eastAsia="Aptos" w:cs="Arial"/>
          <w:b/>
          <w:bCs/>
          <w:color w:val="000000"/>
          <w:sz w:val="28"/>
          <w:szCs w:val="28"/>
        </w:rPr>
        <w:t xml:space="preserve"> Ashokbhai Sorathiya</w:t>
      </w:r>
    </w:p>
    <w:p w14:paraId="6F694A05" w14:textId="77777777" w:rsidR="00C57B09" w:rsidRPr="00DA5AAC" w:rsidRDefault="00C57B09" w:rsidP="00C57B09">
      <w:pPr>
        <w:spacing w:before="120" w:after="120" w:line="240" w:lineRule="auto"/>
        <w:jc w:val="center"/>
        <w:rPr>
          <w:rFonts w:eastAsia="Aptos" w:cs="Arial"/>
          <w:b/>
          <w:bCs/>
          <w:color w:val="000000"/>
          <w:sz w:val="28"/>
          <w:szCs w:val="28"/>
        </w:rPr>
      </w:pPr>
    </w:p>
    <w:p w14:paraId="35499941" w14:textId="20AA36B4" w:rsidR="00C57B09" w:rsidRPr="00DA5AAC" w:rsidRDefault="00C57B09" w:rsidP="00C57B09">
      <w:pPr>
        <w:spacing w:before="120" w:after="120" w:line="240" w:lineRule="auto"/>
        <w:jc w:val="center"/>
        <w:rPr>
          <w:rFonts w:eastAsia="Aptos" w:cs="Arial"/>
          <w:b/>
          <w:bCs/>
          <w:color w:val="000000"/>
          <w:sz w:val="28"/>
          <w:szCs w:val="28"/>
        </w:rPr>
      </w:pPr>
      <w:r w:rsidRPr="00DA5AAC">
        <w:rPr>
          <w:rFonts w:eastAsia="Aptos" w:cs="Arial"/>
          <w:b/>
          <w:bCs/>
          <w:color w:val="000000"/>
          <w:sz w:val="28"/>
          <w:szCs w:val="28"/>
        </w:rPr>
        <w:t>Student ID:</w:t>
      </w:r>
      <w:r w:rsidR="002B52A8" w:rsidRPr="00DA5AAC">
        <w:rPr>
          <w:rFonts w:eastAsia="Aptos" w:cs="Arial"/>
          <w:b/>
          <w:bCs/>
          <w:color w:val="000000"/>
          <w:sz w:val="28"/>
          <w:szCs w:val="28"/>
        </w:rPr>
        <w:t xml:space="preserve"> 2430614</w:t>
      </w:r>
    </w:p>
    <w:p w14:paraId="1DD4CE56" w14:textId="77777777" w:rsidR="00C57B09" w:rsidRPr="00DA5AAC" w:rsidRDefault="00C57B09" w:rsidP="002B52A8">
      <w:pPr>
        <w:spacing w:before="120" w:after="120" w:line="240" w:lineRule="auto"/>
        <w:rPr>
          <w:rFonts w:eastAsia="Aptos" w:cs="Arial"/>
          <w:color w:val="000000"/>
          <w:sz w:val="28"/>
          <w:szCs w:val="28"/>
        </w:rPr>
      </w:pPr>
    </w:p>
    <w:p w14:paraId="07FC79C2" w14:textId="77777777" w:rsidR="00C57B09" w:rsidRPr="00DA5AAC" w:rsidRDefault="00C57B09" w:rsidP="00C57B09">
      <w:pPr>
        <w:spacing w:before="120" w:after="120" w:line="240" w:lineRule="auto"/>
        <w:jc w:val="center"/>
        <w:rPr>
          <w:rFonts w:eastAsia="Aptos" w:cs="Arial"/>
          <w:b/>
          <w:bCs/>
          <w:color w:val="000000"/>
          <w:sz w:val="28"/>
          <w:szCs w:val="28"/>
        </w:rPr>
      </w:pPr>
      <w:r w:rsidRPr="00DA5AAC">
        <w:rPr>
          <w:rFonts w:eastAsia="Aptos" w:cs="Arial"/>
          <w:b/>
          <w:bCs/>
          <w:color w:val="000000"/>
          <w:sz w:val="28"/>
          <w:szCs w:val="28"/>
        </w:rPr>
        <w:t>Module Name:</w:t>
      </w:r>
      <w:r w:rsidRPr="00DA5AAC">
        <w:rPr>
          <w:sz w:val="28"/>
          <w:szCs w:val="28"/>
        </w:rPr>
        <w:t xml:space="preserve"> </w:t>
      </w:r>
      <w:r w:rsidRPr="00DA5AAC">
        <w:rPr>
          <w:rFonts w:eastAsia="Aptos" w:cs="Arial"/>
          <w:b/>
          <w:bCs/>
          <w:color w:val="000000"/>
          <w:sz w:val="28"/>
          <w:szCs w:val="28"/>
        </w:rPr>
        <w:t xml:space="preserve"> Dissertation</w:t>
      </w:r>
    </w:p>
    <w:p w14:paraId="7BD7CA02" w14:textId="77777777" w:rsidR="00C57B09" w:rsidRPr="00DA5AAC" w:rsidRDefault="00C57B09" w:rsidP="00C57B09">
      <w:pPr>
        <w:spacing w:before="120" w:after="120" w:line="240" w:lineRule="auto"/>
        <w:jc w:val="center"/>
        <w:rPr>
          <w:rFonts w:eastAsia="Aptos" w:cs="Arial"/>
          <w:b/>
          <w:bCs/>
          <w:color w:val="000000"/>
          <w:sz w:val="28"/>
          <w:szCs w:val="28"/>
        </w:rPr>
      </w:pPr>
    </w:p>
    <w:p w14:paraId="2C919E8D" w14:textId="3D015415" w:rsidR="00C57B09" w:rsidRPr="00DA5AAC" w:rsidRDefault="00C57B09" w:rsidP="002B52A8">
      <w:pPr>
        <w:spacing w:before="120" w:after="120" w:line="240" w:lineRule="auto"/>
        <w:jc w:val="center"/>
        <w:rPr>
          <w:rFonts w:eastAsia="Aptos" w:cs="Arial"/>
          <w:b/>
          <w:bCs/>
          <w:color w:val="000000"/>
          <w:sz w:val="28"/>
          <w:szCs w:val="28"/>
        </w:rPr>
      </w:pPr>
      <w:r w:rsidRPr="00DA5AAC">
        <w:rPr>
          <w:rFonts w:eastAsia="Aptos" w:cs="Arial"/>
          <w:b/>
          <w:bCs/>
          <w:color w:val="000000"/>
          <w:sz w:val="28"/>
          <w:szCs w:val="28"/>
        </w:rPr>
        <w:t>Module Code: LCMB7035</w:t>
      </w:r>
    </w:p>
    <w:p w14:paraId="62BB9EF5" w14:textId="77777777" w:rsidR="00C57B09" w:rsidRPr="00DA5AAC" w:rsidRDefault="00C57B09" w:rsidP="002B52A8">
      <w:pPr>
        <w:spacing w:before="120" w:after="120" w:line="240" w:lineRule="auto"/>
        <w:rPr>
          <w:rFonts w:eastAsia="Aptos" w:cs="Arial"/>
          <w:b/>
          <w:bCs/>
          <w:color w:val="000000"/>
          <w:sz w:val="28"/>
          <w:szCs w:val="28"/>
        </w:rPr>
      </w:pPr>
    </w:p>
    <w:p w14:paraId="52CE114B" w14:textId="7E1F632F" w:rsidR="00C57B09" w:rsidRPr="00DA5AAC" w:rsidRDefault="0046731A" w:rsidP="00C57B09">
      <w:pPr>
        <w:spacing w:before="120" w:after="120" w:line="240" w:lineRule="auto"/>
        <w:jc w:val="center"/>
        <w:rPr>
          <w:b/>
          <w:bCs/>
          <w:sz w:val="28"/>
          <w:szCs w:val="28"/>
        </w:rPr>
      </w:pPr>
      <w:r w:rsidRPr="00DA5AAC">
        <w:rPr>
          <w:rFonts w:eastAsia="Aptos" w:cs="Arial"/>
          <w:b/>
          <w:bCs/>
          <w:color w:val="000000"/>
          <w:sz w:val="28"/>
          <w:szCs w:val="28"/>
        </w:rPr>
        <w:t>Supervisor</w:t>
      </w:r>
      <w:r w:rsidR="00C57B09" w:rsidRPr="00DA5AAC">
        <w:rPr>
          <w:rFonts w:eastAsia="Aptos" w:cs="Arial"/>
          <w:b/>
          <w:bCs/>
          <w:color w:val="000000"/>
          <w:sz w:val="28"/>
          <w:szCs w:val="28"/>
        </w:rPr>
        <w:t>’s Name:</w:t>
      </w:r>
      <w:r w:rsidR="00C57B09" w:rsidRPr="00DA5AAC">
        <w:rPr>
          <w:b/>
          <w:bCs/>
          <w:sz w:val="28"/>
          <w:szCs w:val="28"/>
        </w:rPr>
        <w:t xml:space="preserve"> </w:t>
      </w:r>
      <w:r w:rsidRPr="00DA5AAC">
        <w:rPr>
          <w:b/>
          <w:bCs/>
          <w:sz w:val="28"/>
          <w:szCs w:val="28"/>
        </w:rPr>
        <w:t xml:space="preserve">Nishi </w:t>
      </w:r>
      <w:proofErr w:type="spellStart"/>
      <w:r w:rsidRPr="00DA5AAC">
        <w:rPr>
          <w:b/>
          <w:bCs/>
          <w:sz w:val="28"/>
          <w:szCs w:val="28"/>
        </w:rPr>
        <w:t>Ramsurrun</w:t>
      </w:r>
      <w:proofErr w:type="spellEnd"/>
      <w:r w:rsidRPr="00DA5AAC">
        <w:rPr>
          <w:b/>
          <w:bCs/>
          <w:sz w:val="28"/>
          <w:szCs w:val="28"/>
        </w:rPr>
        <w:t xml:space="preserve"> Sharma</w:t>
      </w:r>
    </w:p>
    <w:p w14:paraId="7B78953C" w14:textId="77777777" w:rsidR="00EE502D" w:rsidRPr="00DA5AAC" w:rsidRDefault="00EE502D" w:rsidP="00C57B09">
      <w:pPr>
        <w:spacing w:before="120" w:after="120" w:line="240" w:lineRule="auto"/>
        <w:jc w:val="center"/>
        <w:rPr>
          <w:b/>
          <w:bCs/>
          <w:sz w:val="28"/>
          <w:szCs w:val="28"/>
        </w:rPr>
      </w:pPr>
    </w:p>
    <w:p w14:paraId="65F5AC67" w14:textId="607C212F" w:rsidR="00EE502D" w:rsidRPr="00DA5AAC" w:rsidRDefault="00EE502D" w:rsidP="00C57B09">
      <w:pPr>
        <w:spacing w:before="120" w:after="120" w:line="240" w:lineRule="auto"/>
        <w:jc w:val="center"/>
        <w:rPr>
          <w:b/>
          <w:bCs/>
          <w:sz w:val="28"/>
          <w:szCs w:val="28"/>
        </w:rPr>
      </w:pPr>
      <w:r w:rsidRPr="00DA5AAC">
        <w:rPr>
          <w:b/>
          <w:bCs/>
          <w:sz w:val="28"/>
          <w:szCs w:val="28"/>
        </w:rPr>
        <w:t xml:space="preserve">Word count: </w:t>
      </w:r>
      <w:r w:rsidR="00ED40E0">
        <w:rPr>
          <w:b/>
          <w:bCs/>
          <w:sz w:val="28"/>
          <w:szCs w:val="28"/>
        </w:rPr>
        <w:t>15,</w:t>
      </w:r>
      <w:r w:rsidR="00142108">
        <w:rPr>
          <w:b/>
          <w:bCs/>
          <w:sz w:val="28"/>
          <w:szCs w:val="28"/>
        </w:rPr>
        <w:t>971</w:t>
      </w:r>
    </w:p>
    <w:p w14:paraId="0D672ED6" w14:textId="0B4D94A8" w:rsidR="003507DE" w:rsidRPr="00AE2962" w:rsidRDefault="00C57B09" w:rsidP="0046731A">
      <w:pPr>
        <w:spacing w:before="120" w:after="120" w:line="240" w:lineRule="auto"/>
        <w:jc w:val="center"/>
        <w:rPr>
          <w:rFonts w:eastAsia="Aptos" w:cs="Arial"/>
          <w:b/>
          <w:bCs/>
          <w:color w:val="000000"/>
        </w:rPr>
      </w:pPr>
      <w:r w:rsidRPr="00AE2962">
        <w:rPr>
          <w:rFonts w:eastAsia="Aptos" w:cs="Arial"/>
          <w:b/>
          <w:bCs/>
          <w:color w:val="000000"/>
        </w:rPr>
        <w:t xml:space="preserve"> </w:t>
      </w:r>
      <w:r w:rsidR="00DE2037" w:rsidRPr="00AE2962">
        <w:rPr>
          <w:rFonts w:eastAsia="Aptos" w:cs="Arial"/>
          <w:b/>
          <w:bCs/>
          <w:color w:val="000000"/>
        </w:rPr>
        <w:tab/>
      </w:r>
    </w:p>
    <w:p w14:paraId="2FB030C7" w14:textId="77777777" w:rsidR="003507DE" w:rsidRPr="00AE2962" w:rsidRDefault="003507DE" w:rsidP="000A4A88">
      <w:r w:rsidRPr="00AE2962">
        <w:br w:type="page"/>
      </w:r>
    </w:p>
    <w:p w14:paraId="3DDEF7D9" w14:textId="77777777" w:rsidR="00B84528" w:rsidRPr="00AE2962" w:rsidRDefault="00B84528" w:rsidP="003507DE"/>
    <w:p w14:paraId="22C119D7" w14:textId="77777777" w:rsidR="00B84528" w:rsidRPr="00AE2962" w:rsidRDefault="00B84528" w:rsidP="00BF27C5">
      <w:pPr>
        <w:jc w:val="center"/>
        <w:rPr>
          <w:b/>
          <w:bCs/>
          <w:sz w:val="28"/>
          <w:szCs w:val="28"/>
        </w:rPr>
      </w:pPr>
    </w:p>
    <w:p w14:paraId="5A7D7580" w14:textId="724557B9" w:rsidR="00BF27C5" w:rsidRPr="0078555F" w:rsidRDefault="00337154" w:rsidP="00AB6A28">
      <w:pPr>
        <w:spacing w:line="480" w:lineRule="auto"/>
        <w:jc w:val="center"/>
        <w:rPr>
          <w:b/>
          <w:bCs/>
          <w:sz w:val="32"/>
          <w:szCs w:val="32"/>
        </w:rPr>
      </w:pPr>
      <w:r w:rsidRPr="0078555F">
        <w:rPr>
          <w:b/>
          <w:bCs/>
          <w:sz w:val="32"/>
          <w:szCs w:val="32"/>
        </w:rPr>
        <w:t xml:space="preserve"> </w:t>
      </w:r>
      <w:r w:rsidR="00040E30" w:rsidRPr="0078555F">
        <w:rPr>
          <w:b/>
          <w:bCs/>
          <w:sz w:val="32"/>
          <w:szCs w:val="32"/>
        </w:rPr>
        <w:t>The Impact of Work-Life Balance Practices on Employee Job Satisfaction: A Case Study of Tesco Supermarkets in the UK</w:t>
      </w:r>
    </w:p>
    <w:p w14:paraId="028F6CA7" w14:textId="77777777" w:rsidR="00BF27C5" w:rsidRPr="00AE2962" w:rsidRDefault="00BF27C5" w:rsidP="00BF27C5"/>
    <w:p w14:paraId="5E76FAB7" w14:textId="3F4F368F" w:rsidR="000A4A88" w:rsidRPr="00AE2962" w:rsidRDefault="000A4A88" w:rsidP="00B84528"/>
    <w:p w14:paraId="5CECF1C6" w14:textId="77777777" w:rsidR="000A4A88" w:rsidRPr="00AE2962" w:rsidRDefault="000A4A88">
      <w:pPr>
        <w:spacing w:line="278" w:lineRule="auto"/>
        <w:jc w:val="left"/>
      </w:pPr>
      <w:r w:rsidRPr="00AE2962">
        <w:br w:type="page"/>
      </w:r>
    </w:p>
    <w:p w14:paraId="732DCE46" w14:textId="352F4238" w:rsidR="00B84528" w:rsidRPr="00AE2962" w:rsidRDefault="00EE0F68" w:rsidP="00EE0F68">
      <w:pPr>
        <w:pStyle w:val="Heading1"/>
      </w:pPr>
      <w:bookmarkStart w:id="0" w:name="_Toc231729662"/>
      <w:r w:rsidRPr="00AE2962">
        <w:lastRenderedPageBreak/>
        <w:t>DECLARATION</w:t>
      </w:r>
      <w:bookmarkEnd w:id="0"/>
    </w:p>
    <w:p w14:paraId="7056BC12" w14:textId="222E8910" w:rsidR="009A116B" w:rsidRPr="00AE2962" w:rsidRDefault="00D505AE" w:rsidP="00D505AE">
      <w:pPr>
        <w:jc w:val="center"/>
      </w:pPr>
      <w:r w:rsidRPr="00D505AE">
        <w:rPr>
          <w:noProof/>
        </w:rPr>
        <w:drawing>
          <wp:inline distT="0" distB="0" distL="0" distR="0" wp14:anchorId="6E4CEE8C" wp14:editId="1868527E">
            <wp:extent cx="5486875" cy="6302286"/>
            <wp:effectExtent l="0" t="0" r="0" b="3810"/>
            <wp:docPr id="595365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365477" name=""/>
                    <pic:cNvPicPr/>
                  </pic:nvPicPr>
                  <pic:blipFill>
                    <a:blip r:embed="rId9"/>
                    <a:stretch>
                      <a:fillRect/>
                    </a:stretch>
                  </pic:blipFill>
                  <pic:spPr>
                    <a:xfrm>
                      <a:off x="0" y="0"/>
                      <a:ext cx="5486875" cy="6302286"/>
                    </a:xfrm>
                    <a:prstGeom prst="rect">
                      <a:avLst/>
                    </a:prstGeom>
                  </pic:spPr>
                </pic:pic>
              </a:graphicData>
            </a:graphic>
          </wp:inline>
        </w:drawing>
      </w:r>
    </w:p>
    <w:p w14:paraId="735085B6" w14:textId="77777777" w:rsidR="009A116B" w:rsidRPr="00AE2962" w:rsidRDefault="009A116B">
      <w:pPr>
        <w:spacing w:line="278" w:lineRule="auto"/>
        <w:jc w:val="left"/>
      </w:pPr>
      <w:r w:rsidRPr="00AE2962">
        <w:br w:type="page"/>
      </w:r>
    </w:p>
    <w:p w14:paraId="6F3B5EA6" w14:textId="3B658556" w:rsidR="006827E7" w:rsidRPr="00AE2962" w:rsidRDefault="009A116B" w:rsidP="00B81607">
      <w:pPr>
        <w:pStyle w:val="Heading1"/>
      </w:pPr>
      <w:bookmarkStart w:id="1" w:name="_Toc231729663"/>
      <w:r w:rsidRPr="00AE2962">
        <w:lastRenderedPageBreak/>
        <w:t>ACKNOWLEDGMENTS</w:t>
      </w:r>
      <w:bookmarkEnd w:id="1"/>
    </w:p>
    <w:p w14:paraId="397B5EE0" w14:textId="1A10D453" w:rsidR="00644E05" w:rsidRDefault="00644E05" w:rsidP="00644E05">
      <w:r>
        <w:t xml:space="preserve">My heartfelt thanks to all who helped to ensure this research study was completed successfully. I would like to express my gratitude to my supervisor for </w:t>
      </w:r>
      <w:r w:rsidR="009D2BAE">
        <w:t>the</w:t>
      </w:r>
      <w:r>
        <w:t xml:space="preserve"> guidance, constructive feedback, and support throughout the research process. I would also like to thank the employees of Tesco supermarkets in the UK that took part in the survey and provided their valuable opinions. I would like to thank my lecturers, friends and colleagues for their encouragement and assistance. Lastly, I would like to express my appreciation to my family for their patience, motivation and support in all my studies. </w:t>
      </w:r>
    </w:p>
    <w:p w14:paraId="14839F77" w14:textId="56ACAD26" w:rsidR="000A4A88" w:rsidRPr="00AE2962" w:rsidRDefault="000A4A88" w:rsidP="006827E7">
      <w:r w:rsidRPr="00AE2962">
        <w:br w:type="page"/>
      </w:r>
    </w:p>
    <w:p w14:paraId="61724FF0" w14:textId="6C8615D4" w:rsidR="000A4A88" w:rsidRPr="00AE2962" w:rsidRDefault="00EE0F68" w:rsidP="00EE0F68">
      <w:pPr>
        <w:pStyle w:val="Heading1"/>
      </w:pPr>
      <w:bookmarkStart w:id="2" w:name="_Toc231729664"/>
      <w:r w:rsidRPr="00AE2962">
        <w:lastRenderedPageBreak/>
        <w:t>ABSTRACT</w:t>
      </w:r>
      <w:bookmarkEnd w:id="2"/>
    </w:p>
    <w:p w14:paraId="777D9E6B" w14:textId="77777777" w:rsidR="00644E05" w:rsidRDefault="00644E05" w:rsidP="00644E05">
      <w:r>
        <w:t>The aim of this study is to explore the effect of work-life balance practices on job satisfaction of the Tesco supermarket employees in the United Kingdom. The study examined four main dimensions of work-life balance practices: flexible working hours, paid leave and holiday practices, family friendly practices, and colleagues' support. This research was made in response to the lack of empirical data regarding the link between work-life balance practices and employee job satisfaction in the UK retail supermarket industry.</w:t>
      </w:r>
    </w:p>
    <w:p w14:paraId="366A0DD5" w14:textId="77777777" w:rsidR="0003280E" w:rsidRDefault="0003280E" w:rsidP="0003280E">
      <w:r>
        <w:t>A quantitative research approach was used, with 150 Tesco employees in the UK being surveyed with a structured questionnaire. The study used a positivist philosophy, deductive approach, survey strategy, and cross-sectional research design. Analysis of data was conducted using SPSS software by descriptive statistics, reliability and validity test, correlation analysis, regression analysis, and hypothesis test. Results of the regression analysis indicated that flexible working hours, paid leave and holiday policies, family support and support from colleagues were significantly and positively associated with job satisfaction. The most important variables considered were family support, which was the strongest predictor, and employee job satisfaction. The regression model accounted for 81.5% of the variance of employee job satisfaction.</w:t>
      </w:r>
    </w:p>
    <w:p w14:paraId="55784348" w14:textId="1DA17049" w:rsidR="00EB5EF5" w:rsidRPr="00AE2962" w:rsidRDefault="0003280E" w:rsidP="0003280E">
      <w:r>
        <w:t>In conclusion, the study reveals that good work-life balance practices are crucial to improve employee satisfaction in Tesco supermarkets. The findings are a valuable addition to the literature by giving context specific evidence from the UK retail industry and provide pragmatic information for managers wishing to enhance employee well-being, retention, motivation, and organisational performance through supportive workplace WLB practices.</w:t>
      </w:r>
    </w:p>
    <w:p w14:paraId="35A818D8" w14:textId="51AEA8A9" w:rsidR="00106641" w:rsidRPr="00AE2962" w:rsidRDefault="00106641" w:rsidP="00106641"/>
    <w:p w14:paraId="3489371C" w14:textId="77777777" w:rsidR="00106641" w:rsidRPr="00AE2962" w:rsidRDefault="00106641">
      <w:pPr>
        <w:spacing w:line="278" w:lineRule="auto"/>
        <w:jc w:val="left"/>
      </w:pPr>
      <w:r w:rsidRPr="00AE2962">
        <w:br w:type="page"/>
      </w:r>
    </w:p>
    <w:p w14:paraId="3CEC5611" w14:textId="7FEF767F" w:rsidR="000A4A88" w:rsidRDefault="00106641" w:rsidP="00106641">
      <w:pPr>
        <w:rPr>
          <w:b/>
          <w:bCs/>
          <w:sz w:val="28"/>
          <w:szCs w:val="28"/>
        </w:rPr>
      </w:pPr>
      <w:r w:rsidRPr="00AE2962">
        <w:rPr>
          <w:b/>
          <w:bCs/>
          <w:sz w:val="28"/>
          <w:szCs w:val="28"/>
        </w:rPr>
        <w:lastRenderedPageBreak/>
        <w:t>TABLE OF CONTENTS</w:t>
      </w:r>
    </w:p>
    <w:p w14:paraId="657F315A" w14:textId="10845B55" w:rsidR="002A0664" w:rsidRDefault="00081A73">
      <w:pPr>
        <w:pStyle w:val="TOC1"/>
        <w:tabs>
          <w:tab w:val="right" w:leader="dot" w:pos="9350"/>
        </w:tabs>
        <w:rPr>
          <w:rFonts w:asciiTheme="minorHAnsi" w:eastAsiaTheme="minorEastAsia" w:hAnsiTheme="minorHAnsi"/>
          <w:noProof/>
          <w:lang w:val="en-US" w:bidi="si-LK"/>
        </w:rPr>
      </w:pPr>
      <w:r>
        <w:rPr>
          <w:b/>
          <w:bCs/>
          <w:sz w:val="28"/>
          <w:szCs w:val="28"/>
        </w:rPr>
        <w:fldChar w:fldCharType="begin"/>
      </w:r>
      <w:r>
        <w:rPr>
          <w:b/>
          <w:bCs/>
          <w:sz w:val="28"/>
          <w:szCs w:val="28"/>
        </w:rPr>
        <w:instrText xml:space="preserve"> TOC \o "1-3" \h \z \u </w:instrText>
      </w:r>
      <w:r>
        <w:rPr>
          <w:b/>
          <w:bCs/>
          <w:sz w:val="28"/>
          <w:szCs w:val="28"/>
        </w:rPr>
        <w:fldChar w:fldCharType="separate"/>
      </w:r>
      <w:hyperlink w:anchor="_Toc231729662" w:history="1">
        <w:r w:rsidR="002A0664" w:rsidRPr="00F926D8">
          <w:rPr>
            <w:rStyle w:val="Hyperlink"/>
            <w:noProof/>
          </w:rPr>
          <w:t>DECLARATION</w:t>
        </w:r>
        <w:r w:rsidR="002A0664">
          <w:rPr>
            <w:noProof/>
            <w:webHidden/>
          </w:rPr>
          <w:tab/>
        </w:r>
        <w:r w:rsidR="002A0664">
          <w:rPr>
            <w:noProof/>
            <w:webHidden/>
          </w:rPr>
          <w:fldChar w:fldCharType="begin"/>
        </w:r>
        <w:r w:rsidR="002A0664">
          <w:rPr>
            <w:noProof/>
            <w:webHidden/>
          </w:rPr>
          <w:instrText xml:space="preserve"> PAGEREF _Toc231729662 \h </w:instrText>
        </w:r>
        <w:r w:rsidR="002A0664">
          <w:rPr>
            <w:noProof/>
            <w:webHidden/>
          </w:rPr>
        </w:r>
        <w:r w:rsidR="002A0664">
          <w:rPr>
            <w:noProof/>
            <w:webHidden/>
          </w:rPr>
          <w:fldChar w:fldCharType="separate"/>
        </w:r>
        <w:r w:rsidR="002A0664">
          <w:rPr>
            <w:noProof/>
            <w:webHidden/>
          </w:rPr>
          <w:t>3</w:t>
        </w:r>
        <w:r w:rsidR="002A0664">
          <w:rPr>
            <w:noProof/>
            <w:webHidden/>
          </w:rPr>
          <w:fldChar w:fldCharType="end"/>
        </w:r>
      </w:hyperlink>
    </w:p>
    <w:p w14:paraId="5B95495F" w14:textId="4C522BE8" w:rsidR="002A0664" w:rsidRDefault="00C73234">
      <w:pPr>
        <w:pStyle w:val="TOC1"/>
        <w:tabs>
          <w:tab w:val="right" w:leader="dot" w:pos="9350"/>
        </w:tabs>
        <w:rPr>
          <w:rFonts w:asciiTheme="minorHAnsi" w:eastAsiaTheme="minorEastAsia" w:hAnsiTheme="minorHAnsi"/>
          <w:noProof/>
          <w:lang w:val="en-US" w:bidi="si-LK"/>
        </w:rPr>
      </w:pPr>
      <w:hyperlink w:anchor="_Toc231729663" w:history="1">
        <w:r w:rsidR="002A0664" w:rsidRPr="00F926D8">
          <w:rPr>
            <w:rStyle w:val="Hyperlink"/>
            <w:noProof/>
          </w:rPr>
          <w:t>ACKNOWLEDGMENTS</w:t>
        </w:r>
        <w:r w:rsidR="002A0664">
          <w:rPr>
            <w:noProof/>
            <w:webHidden/>
          </w:rPr>
          <w:tab/>
        </w:r>
        <w:r w:rsidR="002A0664">
          <w:rPr>
            <w:noProof/>
            <w:webHidden/>
          </w:rPr>
          <w:fldChar w:fldCharType="begin"/>
        </w:r>
        <w:r w:rsidR="002A0664">
          <w:rPr>
            <w:noProof/>
            <w:webHidden/>
          </w:rPr>
          <w:instrText xml:space="preserve"> PAGEREF _Toc231729663 \h </w:instrText>
        </w:r>
        <w:r w:rsidR="002A0664">
          <w:rPr>
            <w:noProof/>
            <w:webHidden/>
          </w:rPr>
        </w:r>
        <w:r w:rsidR="002A0664">
          <w:rPr>
            <w:noProof/>
            <w:webHidden/>
          </w:rPr>
          <w:fldChar w:fldCharType="separate"/>
        </w:r>
        <w:r w:rsidR="002A0664">
          <w:rPr>
            <w:noProof/>
            <w:webHidden/>
          </w:rPr>
          <w:t>4</w:t>
        </w:r>
        <w:r w:rsidR="002A0664">
          <w:rPr>
            <w:noProof/>
            <w:webHidden/>
          </w:rPr>
          <w:fldChar w:fldCharType="end"/>
        </w:r>
      </w:hyperlink>
    </w:p>
    <w:p w14:paraId="092CAF23" w14:textId="369EF0BF" w:rsidR="002A0664" w:rsidRDefault="00C73234">
      <w:pPr>
        <w:pStyle w:val="TOC1"/>
        <w:tabs>
          <w:tab w:val="right" w:leader="dot" w:pos="9350"/>
        </w:tabs>
        <w:rPr>
          <w:rFonts w:asciiTheme="minorHAnsi" w:eastAsiaTheme="minorEastAsia" w:hAnsiTheme="minorHAnsi"/>
          <w:noProof/>
          <w:lang w:val="en-US" w:bidi="si-LK"/>
        </w:rPr>
      </w:pPr>
      <w:hyperlink w:anchor="_Toc231729664" w:history="1">
        <w:r w:rsidR="002A0664" w:rsidRPr="00F926D8">
          <w:rPr>
            <w:rStyle w:val="Hyperlink"/>
            <w:noProof/>
          </w:rPr>
          <w:t>ABSTRACT</w:t>
        </w:r>
        <w:r w:rsidR="002A0664">
          <w:rPr>
            <w:noProof/>
            <w:webHidden/>
          </w:rPr>
          <w:tab/>
        </w:r>
        <w:r w:rsidR="002A0664">
          <w:rPr>
            <w:noProof/>
            <w:webHidden/>
          </w:rPr>
          <w:fldChar w:fldCharType="begin"/>
        </w:r>
        <w:r w:rsidR="002A0664">
          <w:rPr>
            <w:noProof/>
            <w:webHidden/>
          </w:rPr>
          <w:instrText xml:space="preserve"> PAGEREF _Toc231729664 \h </w:instrText>
        </w:r>
        <w:r w:rsidR="002A0664">
          <w:rPr>
            <w:noProof/>
            <w:webHidden/>
          </w:rPr>
        </w:r>
        <w:r w:rsidR="002A0664">
          <w:rPr>
            <w:noProof/>
            <w:webHidden/>
          </w:rPr>
          <w:fldChar w:fldCharType="separate"/>
        </w:r>
        <w:r w:rsidR="002A0664">
          <w:rPr>
            <w:noProof/>
            <w:webHidden/>
          </w:rPr>
          <w:t>5</w:t>
        </w:r>
        <w:r w:rsidR="002A0664">
          <w:rPr>
            <w:noProof/>
            <w:webHidden/>
          </w:rPr>
          <w:fldChar w:fldCharType="end"/>
        </w:r>
      </w:hyperlink>
    </w:p>
    <w:p w14:paraId="12477B3A" w14:textId="6AD1EAD8" w:rsidR="002A0664" w:rsidRDefault="00C73234">
      <w:pPr>
        <w:pStyle w:val="TOC1"/>
        <w:tabs>
          <w:tab w:val="right" w:leader="dot" w:pos="9350"/>
        </w:tabs>
        <w:rPr>
          <w:rFonts w:asciiTheme="minorHAnsi" w:eastAsiaTheme="minorEastAsia" w:hAnsiTheme="minorHAnsi"/>
          <w:noProof/>
          <w:lang w:val="en-US" w:bidi="si-LK"/>
        </w:rPr>
      </w:pPr>
      <w:hyperlink w:anchor="_Toc231729665" w:history="1">
        <w:r w:rsidR="002A0664" w:rsidRPr="00F926D8">
          <w:rPr>
            <w:rStyle w:val="Hyperlink"/>
            <w:noProof/>
          </w:rPr>
          <w:t>LIST OF TABLES AND FIGURES</w:t>
        </w:r>
        <w:r w:rsidR="002A0664">
          <w:rPr>
            <w:noProof/>
            <w:webHidden/>
          </w:rPr>
          <w:tab/>
        </w:r>
        <w:r w:rsidR="002A0664">
          <w:rPr>
            <w:noProof/>
            <w:webHidden/>
          </w:rPr>
          <w:fldChar w:fldCharType="begin"/>
        </w:r>
        <w:r w:rsidR="002A0664">
          <w:rPr>
            <w:noProof/>
            <w:webHidden/>
          </w:rPr>
          <w:instrText xml:space="preserve"> PAGEREF _Toc231729665 \h </w:instrText>
        </w:r>
        <w:r w:rsidR="002A0664">
          <w:rPr>
            <w:noProof/>
            <w:webHidden/>
          </w:rPr>
        </w:r>
        <w:r w:rsidR="002A0664">
          <w:rPr>
            <w:noProof/>
            <w:webHidden/>
          </w:rPr>
          <w:fldChar w:fldCharType="separate"/>
        </w:r>
        <w:r w:rsidR="002A0664">
          <w:rPr>
            <w:noProof/>
            <w:webHidden/>
          </w:rPr>
          <w:t>11</w:t>
        </w:r>
        <w:r w:rsidR="002A0664">
          <w:rPr>
            <w:noProof/>
            <w:webHidden/>
          </w:rPr>
          <w:fldChar w:fldCharType="end"/>
        </w:r>
      </w:hyperlink>
    </w:p>
    <w:p w14:paraId="5B4F2BAC" w14:textId="22AA54F2" w:rsidR="002A0664" w:rsidRDefault="00C73234">
      <w:pPr>
        <w:pStyle w:val="TOC1"/>
        <w:tabs>
          <w:tab w:val="right" w:leader="dot" w:pos="9350"/>
        </w:tabs>
        <w:rPr>
          <w:rFonts w:asciiTheme="minorHAnsi" w:eastAsiaTheme="minorEastAsia" w:hAnsiTheme="minorHAnsi"/>
          <w:noProof/>
          <w:lang w:val="en-US" w:bidi="si-LK"/>
        </w:rPr>
      </w:pPr>
      <w:hyperlink w:anchor="_Toc231729666" w:history="1">
        <w:r w:rsidR="002A0664" w:rsidRPr="00F926D8">
          <w:rPr>
            <w:rStyle w:val="Hyperlink"/>
            <w:noProof/>
          </w:rPr>
          <w:t>LIST OF ABBREVIATIONS</w:t>
        </w:r>
        <w:r w:rsidR="002A0664">
          <w:rPr>
            <w:noProof/>
            <w:webHidden/>
          </w:rPr>
          <w:tab/>
        </w:r>
        <w:r w:rsidR="002A0664">
          <w:rPr>
            <w:noProof/>
            <w:webHidden/>
          </w:rPr>
          <w:fldChar w:fldCharType="begin"/>
        </w:r>
        <w:r w:rsidR="002A0664">
          <w:rPr>
            <w:noProof/>
            <w:webHidden/>
          </w:rPr>
          <w:instrText xml:space="preserve"> PAGEREF _Toc231729666 \h </w:instrText>
        </w:r>
        <w:r w:rsidR="002A0664">
          <w:rPr>
            <w:noProof/>
            <w:webHidden/>
          </w:rPr>
        </w:r>
        <w:r w:rsidR="002A0664">
          <w:rPr>
            <w:noProof/>
            <w:webHidden/>
          </w:rPr>
          <w:fldChar w:fldCharType="separate"/>
        </w:r>
        <w:r w:rsidR="002A0664">
          <w:rPr>
            <w:noProof/>
            <w:webHidden/>
          </w:rPr>
          <w:t>13</w:t>
        </w:r>
        <w:r w:rsidR="002A0664">
          <w:rPr>
            <w:noProof/>
            <w:webHidden/>
          </w:rPr>
          <w:fldChar w:fldCharType="end"/>
        </w:r>
      </w:hyperlink>
    </w:p>
    <w:p w14:paraId="074B49E4" w14:textId="64695BD6" w:rsidR="002A0664" w:rsidRDefault="00C73234">
      <w:pPr>
        <w:pStyle w:val="TOC1"/>
        <w:tabs>
          <w:tab w:val="right" w:leader="dot" w:pos="9350"/>
        </w:tabs>
        <w:rPr>
          <w:rFonts w:asciiTheme="minorHAnsi" w:eastAsiaTheme="minorEastAsia" w:hAnsiTheme="minorHAnsi"/>
          <w:noProof/>
          <w:lang w:val="en-US" w:bidi="si-LK"/>
        </w:rPr>
      </w:pPr>
      <w:hyperlink w:anchor="_Toc231729667" w:history="1">
        <w:r w:rsidR="002A0664" w:rsidRPr="00F926D8">
          <w:rPr>
            <w:rStyle w:val="Hyperlink"/>
            <w:noProof/>
          </w:rPr>
          <w:t>GLOSSARY</w:t>
        </w:r>
        <w:r w:rsidR="002A0664">
          <w:rPr>
            <w:noProof/>
            <w:webHidden/>
          </w:rPr>
          <w:tab/>
        </w:r>
        <w:r w:rsidR="002A0664">
          <w:rPr>
            <w:noProof/>
            <w:webHidden/>
          </w:rPr>
          <w:fldChar w:fldCharType="begin"/>
        </w:r>
        <w:r w:rsidR="002A0664">
          <w:rPr>
            <w:noProof/>
            <w:webHidden/>
          </w:rPr>
          <w:instrText xml:space="preserve"> PAGEREF _Toc231729667 \h </w:instrText>
        </w:r>
        <w:r w:rsidR="002A0664">
          <w:rPr>
            <w:noProof/>
            <w:webHidden/>
          </w:rPr>
        </w:r>
        <w:r w:rsidR="002A0664">
          <w:rPr>
            <w:noProof/>
            <w:webHidden/>
          </w:rPr>
          <w:fldChar w:fldCharType="separate"/>
        </w:r>
        <w:r w:rsidR="002A0664">
          <w:rPr>
            <w:noProof/>
            <w:webHidden/>
          </w:rPr>
          <w:t>14</w:t>
        </w:r>
        <w:r w:rsidR="002A0664">
          <w:rPr>
            <w:noProof/>
            <w:webHidden/>
          </w:rPr>
          <w:fldChar w:fldCharType="end"/>
        </w:r>
      </w:hyperlink>
    </w:p>
    <w:p w14:paraId="6E5E7296" w14:textId="29607640" w:rsidR="002A0664" w:rsidRDefault="00C73234">
      <w:pPr>
        <w:pStyle w:val="TOC1"/>
        <w:tabs>
          <w:tab w:val="right" w:leader="dot" w:pos="9350"/>
        </w:tabs>
        <w:rPr>
          <w:rFonts w:asciiTheme="minorHAnsi" w:eastAsiaTheme="minorEastAsia" w:hAnsiTheme="minorHAnsi"/>
          <w:noProof/>
          <w:lang w:val="en-US" w:bidi="si-LK"/>
        </w:rPr>
      </w:pPr>
      <w:hyperlink w:anchor="_Toc231729668" w:history="1">
        <w:r w:rsidR="002A0664" w:rsidRPr="00F926D8">
          <w:rPr>
            <w:rStyle w:val="Hyperlink"/>
            <w:noProof/>
          </w:rPr>
          <w:t>CHAPTER 01: INTRODUCTION</w:t>
        </w:r>
        <w:r w:rsidR="002A0664">
          <w:rPr>
            <w:noProof/>
            <w:webHidden/>
          </w:rPr>
          <w:tab/>
        </w:r>
        <w:r w:rsidR="002A0664">
          <w:rPr>
            <w:noProof/>
            <w:webHidden/>
          </w:rPr>
          <w:fldChar w:fldCharType="begin"/>
        </w:r>
        <w:r w:rsidR="002A0664">
          <w:rPr>
            <w:noProof/>
            <w:webHidden/>
          </w:rPr>
          <w:instrText xml:space="preserve"> PAGEREF _Toc231729668 \h </w:instrText>
        </w:r>
        <w:r w:rsidR="002A0664">
          <w:rPr>
            <w:noProof/>
            <w:webHidden/>
          </w:rPr>
        </w:r>
        <w:r w:rsidR="002A0664">
          <w:rPr>
            <w:noProof/>
            <w:webHidden/>
          </w:rPr>
          <w:fldChar w:fldCharType="separate"/>
        </w:r>
        <w:r w:rsidR="002A0664">
          <w:rPr>
            <w:noProof/>
            <w:webHidden/>
          </w:rPr>
          <w:t>15</w:t>
        </w:r>
        <w:r w:rsidR="002A0664">
          <w:rPr>
            <w:noProof/>
            <w:webHidden/>
          </w:rPr>
          <w:fldChar w:fldCharType="end"/>
        </w:r>
      </w:hyperlink>
    </w:p>
    <w:p w14:paraId="385EDEA0" w14:textId="031D4AF3" w:rsidR="002A0664" w:rsidRDefault="00C73234">
      <w:pPr>
        <w:pStyle w:val="TOC2"/>
        <w:tabs>
          <w:tab w:val="right" w:leader="dot" w:pos="9350"/>
        </w:tabs>
        <w:rPr>
          <w:rFonts w:asciiTheme="minorHAnsi" w:eastAsiaTheme="minorEastAsia" w:hAnsiTheme="minorHAnsi"/>
          <w:noProof/>
          <w:lang w:val="en-US" w:bidi="si-LK"/>
        </w:rPr>
      </w:pPr>
      <w:hyperlink w:anchor="_Toc231729669" w:history="1">
        <w:r w:rsidR="002A0664" w:rsidRPr="00F926D8">
          <w:rPr>
            <w:rStyle w:val="Hyperlink"/>
            <w:noProof/>
          </w:rPr>
          <w:t>1.1 Background of the Study</w:t>
        </w:r>
        <w:r w:rsidR="002A0664">
          <w:rPr>
            <w:noProof/>
            <w:webHidden/>
          </w:rPr>
          <w:tab/>
        </w:r>
        <w:r w:rsidR="002A0664">
          <w:rPr>
            <w:noProof/>
            <w:webHidden/>
          </w:rPr>
          <w:fldChar w:fldCharType="begin"/>
        </w:r>
        <w:r w:rsidR="002A0664">
          <w:rPr>
            <w:noProof/>
            <w:webHidden/>
          </w:rPr>
          <w:instrText xml:space="preserve"> PAGEREF _Toc231729669 \h </w:instrText>
        </w:r>
        <w:r w:rsidR="002A0664">
          <w:rPr>
            <w:noProof/>
            <w:webHidden/>
          </w:rPr>
        </w:r>
        <w:r w:rsidR="002A0664">
          <w:rPr>
            <w:noProof/>
            <w:webHidden/>
          </w:rPr>
          <w:fldChar w:fldCharType="separate"/>
        </w:r>
        <w:r w:rsidR="002A0664">
          <w:rPr>
            <w:noProof/>
            <w:webHidden/>
          </w:rPr>
          <w:t>15</w:t>
        </w:r>
        <w:r w:rsidR="002A0664">
          <w:rPr>
            <w:noProof/>
            <w:webHidden/>
          </w:rPr>
          <w:fldChar w:fldCharType="end"/>
        </w:r>
      </w:hyperlink>
    </w:p>
    <w:p w14:paraId="2A8F7CF6" w14:textId="0B3E7FD4" w:rsidR="002A0664" w:rsidRDefault="00C73234">
      <w:pPr>
        <w:pStyle w:val="TOC2"/>
        <w:tabs>
          <w:tab w:val="right" w:leader="dot" w:pos="9350"/>
        </w:tabs>
        <w:rPr>
          <w:rFonts w:asciiTheme="minorHAnsi" w:eastAsiaTheme="minorEastAsia" w:hAnsiTheme="minorHAnsi"/>
          <w:noProof/>
          <w:lang w:val="en-US" w:bidi="si-LK"/>
        </w:rPr>
      </w:pPr>
      <w:hyperlink w:anchor="_Toc231729670" w:history="1">
        <w:r w:rsidR="002A0664" w:rsidRPr="00F926D8">
          <w:rPr>
            <w:rStyle w:val="Hyperlink"/>
            <w:noProof/>
          </w:rPr>
          <w:t>1.2 Problem Statement / Research Gap</w:t>
        </w:r>
        <w:r w:rsidR="002A0664">
          <w:rPr>
            <w:noProof/>
            <w:webHidden/>
          </w:rPr>
          <w:tab/>
        </w:r>
        <w:r w:rsidR="002A0664">
          <w:rPr>
            <w:noProof/>
            <w:webHidden/>
          </w:rPr>
          <w:fldChar w:fldCharType="begin"/>
        </w:r>
        <w:r w:rsidR="002A0664">
          <w:rPr>
            <w:noProof/>
            <w:webHidden/>
          </w:rPr>
          <w:instrText xml:space="preserve"> PAGEREF _Toc231729670 \h </w:instrText>
        </w:r>
        <w:r w:rsidR="002A0664">
          <w:rPr>
            <w:noProof/>
            <w:webHidden/>
          </w:rPr>
        </w:r>
        <w:r w:rsidR="002A0664">
          <w:rPr>
            <w:noProof/>
            <w:webHidden/>
          </w:rPr>
          <w:fldChar w:fldCharType="separate"/>
        </w:r>
        <w:r w:rsidR="002A0664">
          <w:rPr>
            <w:noProof/>
            <w:webHidden/>
          </w:rPr>
          <w:t>16</w:t>
        </w:r>
        <w:r w:rsidR="002A0664">
          <w:rPr>
            <w:noProof/>
            <w:webHidden/>
          </w:rPr>
          <w:fldChar w:fldCharType="end"/>
        </w:r>
      </w:hyperlink>
    </w:p>
    <w:p w14:paraId="5DB9C53A" w14:textId="4F0B4A01" w:rsidR="002A0664" w:rsidRDefault="00C73234">
      <w:pPr>
        <w:pStyle w:val="TOC2"/>
        <w:tabs>
          <w:tab w:val="right" w:leader="dot" w:pos="9350"/>
        </w:tabs>
        <w:rPr>
          <w:rFonts w:asciiTheme="minorHAnsi" w:eastAsiaTheme="minorEastAsia" w:hAnsiTheme="minorHAnsi"/>
          <w:noProof/>
          <w:lang w:val="en-US" w:bidi="si-LK"/>
        </w:rPr>
      </w:pPr>
      <w:hyperlink w:anchor="_Toc231729671" w:history="1">
        <w:r w:rsidR="002A0664" w:rsidRPr="00F926D8">
          <w:rPr>
            <w:rStyle w:val="Hyperlink"/>
            <w:noProof/>
          </w:rPr>
          <w:t>1.3 Research Aim</w:t>
        </w:r>
        <w:r w:rsidR="002A0664">
          <w:rPr>
            <w:noProof/>
            <w:webHidden/>
          </w:rPr>
          <w:tab/>
        </w:r>
        <w:r w:rsidR="002A0664">
          <w:rPr>
            <w:noProof/>
            <w:webHidden/>
          </w:rPr>
          <w:fldChar w:fldCharType="begin"/>
        </w:r>
        <w:r w:rsidR="002A0664">
          <w:rPr>
            <w:noProof/>
            <w:webHidden/>
          </w:rPr>
          <w:instrText xml:space="preserve"> PAGEREF _Toc231729671 \h </w:instrText>
        </w:r>
        <w:r w:rsidR="002A0664">
          <w:rPr>
            <w:noProof/>
            <w:webHidden/>
          </w:rPr>
        </w:r>
        <w:r w:rsidR="002A0664">
          <w:rPr>
            <w:noProof/>
            <w:webHidden/>
          </w:rPr>
          <w:fldChar w:fldCharType="separate"/>
        </w:r>
        <w:r w:rsidR="002A0664">
          <w:rPr>
            <w:noProof/>
            <w:webHidden/>
          </w:rPr>
          <w:t>18</w:t>
        </w:r>
        <w:r w:rsidR="002A0664">
          <w:rPr>
            <w:noProof/>
            <w:webHidden/>
          </w:rPr>
          <w:fldChar w:fldCharType="end"/>
        </w:r>
      </w:hyperlink>
    </w:p>
    <w:p w14:paraId="3AD0366F" w14:textId="7680CB40" w:rsidR="002A0664" w:rsidRDefault="00C73234">
      <w:pPr>
        <w:pStyle w:val="TOC2"/>
        <w:tabs>
          <w:tab w:val="right" w:leader="dot" w:pos="9350"/>
        </w:tabs>
        <w:rPr>
          <w:rFonts w:asciiTheme="minorHAnsi" w:eastAsiaTheme="minorEastAsia" w:hAnsiTheme="minorHAnsi"/>
          <w:noProof/>
          <w:lang w:val="en-US" w:bidi="si-LK"/>
        </w:rPr>
      </w:pPr>
      <w:hyperlink w:anchor="_Toc231729672" w:history="1">
        <w:r w:rsidR="002A0664" w:rsidRPr="00F926D8">
          <w:rPr>
            <w:rStyle w:val="Hyperlink"/>
            <w:noProof/>
          </w:rPr>
          <w:t>1.4 Research Objectives</w:t>
        </w:r>
        <w:r w:rsidR="002A0664">
          <w:rPr>
            <w:noProof/>
            <w:webHidden/>
          </w:rPr>
          <w:tab/>
        </w:r>
        <w:r w:rsidR="002A0664">
          <w:rPr>
            <w:noProof/>
            <w:webHidden/>
          </w:rPr>
          <w:fldChar w:fldCharType="begin"/>
        </w:r>
        <w:r w:rsidR="002A0664">
          <w:rPr>
            <w:noProof/>
            <w:webHidden/>
          </w:rPr>
          <w:instrText xml:space="preserve"> PAGEREF _Toc231729672 \h </w:instrText>
        </w:r>
        <w:r w:rsidR="002A0664">
          <w:rPr>
            <w:noProof/>
            <w:webHidden/>
          </w:rPr>
        </w:r>
        <w:r w:rsidR="002A0664">
          <w:rPr>
            <w:noProof/>
            <w:webHidden/>
          </w:rPr>
          <w:fldChar w:fldCharType="separate"/>
        </w:r>
        <w:r w:rsidR="002A0664">
          <w:rPr>
            <w:noProof/>
            <w:webHidden/>
          </w:rPr>
          <w:t>18</w:t>
        </w:r>
        <w:r w:rsidR="002A0664">
          <w:rPr>
            <w:noProof/>
            <w:webHidden/>
          </w:rPr>
          <w:fldChar w:fldCharType="end"/>
        </w:r>
      </w:hyperlink>
    </w:p>
    <w:p w14:paraId="60C51D89" w14:textId="63C3E5FD" w:rsidR="002A0664" w:rsidRDefault="00C73234">
      <w:pPr>
        <w:pStyle w:val="TOC2"/>
        <w:tabs>
          <w:tab w:val="right" w:leader="dot" w:pos="9350"/>
        </w:tabs>
        <w:rPr>
          <w:rFonts w:asciiTheme="minorHAnsi" w:eastAsiaTheme="minorEastAsia" w:hAnsiTheme="minorHAnsi"/>
          <w:noProof/>
          <w:lang w:val="en-US" w:bidi="si-LK"/>
        </w:rPr>
      </w:pPr>
      <w:hyperlink w:anchor="_Toc231729673" w:history="1">
        <w:r w:rsidR="002A0664" w:rsidRPr="00F926D8">
          <w:rPr>
            <w:rStyle w:val="Hyperlink"/>
            <w:noProof/>
          </w:rPr>
          <w:t>1.5 Research Questions / Hypotheses</w:t>
        </w:r>
        <w:r w:rsidR="002A0664">
          <w:rPr>
            <w:noProof/>
            <w:webHidden/>
          </w:rPr>
          <w:tab/>
        </w:r>
        <w:r w:rsidR="002A0664">
          <w:rPr>
            <w:noProof/>
            <w:webHidden/>
          </w:rPr>
          <w:fldChar w:fldCharType="begin"/>
        </w:r>
        <w:r w:rsidR="002A0664">
          <w:rPr>
            <w:noProof/>
            <w:webHidden/>
          </w:rPr>
          <w:instrText xml:space="preserve"> PAGEREF _Toc231729673 \h </w:instrText>
        </w:r>
        <w:r w:rsidR="002A0664">
          <w:rPr>
            <w:noProof/>
            <w:webHidden/>
          </w:rPr>
        </w:r>
        <w:r w:rsidR="002A0664">
          <w:rPr>
            <w:noProof/>
            <w:webHidden/>
          </w:rPr>
          <w:fldChar w:fldCharType="separate"/>
        </w:r>
        <w:r w:rsidR="002A0664">
          <w:rPr>
            <w:noProof/>
            <w:webHidden/>
          </w:rPr>
          <w:t>19</w:t>
        </w:r>
        <w:r w:rsidR="002A0664">
          <w:rPr>
            <w:noProof/>
            <w:webHidden/>
          </w:rPr>
          <w:fldChar w:fldCharType="end"/>
        </w:r>
      </w:hyperlink>
    </w:p>
    <w:p w14:paraId="050AE91D" w14:textId="5712C869" w:rsidR="002A0664" w:rsidRDefault="00C73234">
      <w:pPr>
        <w:pStyle w:val="TOC3"/>
        <w:tabs>
          <w:tab w:val="right" w:leader="dot" w:pos="9350"/>
        </w:tabs>
        <w:rPr>
          <w:rFonts w:asciiTheme="minorHAnsi" w:eastAsiaTheme="minorEastAsia" w:hAnsiTheme="minorHAnsi"/>
          <w:noProof/>
          <w:lang w:val="en-US" w:bidi="si-LK"/>
        </w:rPr>
      </w:pPr>
      <w:hyperlink w:anchor="_Toc231729674" w:history="1">
        <w:r w:rsidR="002A0664" w:rsidRPr="00F926D8">
          <w:rPr>
            <w:rStyle w:val="Hyperlink"/>
            <w:noProof/>
          </w:rPr>
          <w:t>1.5.1 Research Questions</w:t>
        </w:r>
        <w:r w:rsidR="002A0664">
          <w:rPr>
            <w:noProof/>
            <w:webHidden/>
          </w:rPr>
          <w:tab/>
        </w:r>
        <w:r w:rsidR="002A0664">
          <w:rPr>
            <w:noProof/>
            <w:webHidden/>
          </w:rPr>
          <w:fldChar w:fldCharType="begin"/>
        </w:r>
        <w:r w:rsidR="002A0664">
          <w:rPr>
            <w:noProof/>
            <w:webHidden/>
          </w:rPr>
          <w:instrText xml:space="preserve"> PAGEREF _Toc231729674 \h </w:instrText>
        </w:r>
        <w:r w:rsidR="002A0664">
          <w:rPr>
            <w:noProof/>
            <w:webHidden/>
          </w:rPr>
        </w:r>
        <w:r w:rsidR="002A0664">
          <w:rPr>
            <w:noProof/>
            <w:webHidden/>
          </w:rPr>
          <w:fldChar w:fldCharType="separate"/>
        </w:r>
        <w:r w:rsidR="002A0664">
          <w:rPr>
            <w:noProof/>
            <w:webHidden/>
          </w:rPr>
          <w:t>19</w:t>
        </w:r>
        <w:r w:rsidR="002A0664">
          <w:rPr>
            <w:noProof/>
            <w:webHidden/>
          </w:rPr>
          <w:fldChar w:fldCharType="end"/>
        </w:r>
      </w:hyperlink>
    </w:p>
    <w:p w14:paraId="0E9DB6EF" w14:textId="273EF108" w:rsidR="002A0664" w:rsidRDefault="00C73234">
      <w:pPr>
        <w:pStyle w:val="TOC3"/>
        <w:tabs>
          <w:tab w:val="right" w:leader="dot" w:pos="9350"/>
        </w:tabs>
        <w:rPr>
          <w:rFonts w:asciiTheme="minorHAnsi" w:eastAsiaTheme="minorEastAsia" w:hAnsiTheme="minorHAnsi"/>
          <w:noProof/>
          <w:lang w:val="en-US" w:bidi="si-LK"/>
        </w:rPr>
      </w:pPr>
      <w:hyperlink w:anchor="_Toc231729675" w:history="1">
        <w:r w:rsidR="002A0664" w:rsidRPr="00F926D8">
          <w:rPr>
            <w:rStyle w:val="Hyperlink"/>
            <w:noProof/>
          </w:rPr>
          <w:t>1.5.2 Hypothesis</w:t>
        </w:r>
        <w:r w:rsidR="002A0664">
          <w:rPr>
            <w:noProof/>
            <w:webHidden/>
          </w:rPr>
          <w:tab/>
        </w:r>
        <w:r w:rsidR="002A0664">
          <w:rPr>
            <w:noProof/>
            <w:webHidden/>
          </w:rPr>
          <w:fldChar w:fldCharType="begin"/>
        </w:r>
        <w:r w:rsidR="002A0664">
          <w:rPr>
            <w:noProof/>
            <w:webHidden/>
          </w:rPr>
          <w:instrText xml:space="preserve"> PAGEREF _Toc231729675 \h </w:instrText>
        </w:r>
        <w:r w:rsidR="002A0664">
          <w:rPr>
            <w:noProof/>
            <w:webHidden/>
          </w:rPr>
        </w:r>
        <w:r w:rsidR="002A0664">
          <w:rPr>
            <w:noProof/>
            <w:webHidden/>
          </w:rPr>
          <w:fldChar w:fldCharType="separate"/>
        </w:r>
        <w:r w:rsidR="002A0664">
          <w:rPr>
            <w:noProof/>
            <w:webHidden/>
          </w:rPr>
          <w:t>19</w:t>
        </w:r>
        <w:r w:rsidR="002A0664">
          <w:rPr>
            <w:noProof/>
            <w:webHidden/>
          </w:rPr>
          <w:fldChar w:fldCharType="end"/>
        </w:r>
      </w:hyperlink>
    </w:p>
    <w:p w14:paraId="537FA78B" w14:textId="16D24635" w:rsidR="002A0664" w:rsidRDefault="00C73234">
      <w:pPr>
        <w:pStyle w:val="TOC2"/>
        <w:tabs>
          <w:tab w:val="right" w:leader="dot" w:pos="9350"/>
        </w:tabs>
        <w:rPr>
          <w:rFonts w:asciiTheme="minorHAnsi" w:eastAsiaTheme="minorEastAsia" w:hAnsiTheme="minorHAnsi"/>
          <w:noProof/>
          <w:lang w:val="en-US" w:bidi="si-LK"/>
        </w:rPr>
      </w:pPr>
      <w:hyperlink w:anchor="_Toc231729676" w:history="1">
        <w:r w:rsidR="002A0664" w:rsidRPr="00F926D8">
          <w:rPr>
            <w:rStyle w:val="Hyperlink"/>
            <w:noProof/>
          </w:rPr>
          <w:t>1.6 Significance of the Study</w:t>
        </w:r>
        <w:r w:rsidR="002A0664">
          <w:rPr>
            <w:noProof/>
            <w:webHidden/>
          </w:rPr>
          <w:tab/>
        </w:r>
        <w:r w:rsidR="002A0664">
          <w:rPr>
            <w:noProof/>
            <w:webHidden/>
          </w:rPr>
          <w:fldChar w:fldCharType="begin"/>
        </w:r>
        <w:r w:rsidR="002A0664">
          <w:rPr>
            <w:noProof/>
            <w:webHidden/>
          </w:rPr>
          <w:instrText xml:space="preserve"> PAGEREF _Toc231729676 \h </w:instrText>
        </w:r>
        <w:r w:rsidR="002A0664">
          <w:rPr>
            <w:noProof/>
            <w:webHidden/>
          </w:rPr>
        </w:r>
        <w:r w:rsidR="002A0664">
          <w:rPr>
            <w:noProof/>
            <w:webHidden/>
          </w:rPr>
          <w:fldChar w:fldCharType="separate"/>
        </w:r>
        <w:r w:rsidR="002A0664">
          <w:rPr>
            <w:noProof/>
            <w:webHidden/>
          </w:rPr>
          <w:t>19</w:t>
        </w:r>
        <w:r w:rsidR="002A0664">
          <w:rPr>
            <w:noProof/>
            <w:webHidden/>
          </w:rPr>
          <w:fldChar w:fldCharType="end"/>
        </w:r>
      </w:hyperlink>
    </w:p>
    <w:p w14:paraId="634B6C97" w14:textId="66540FC2" w:rsidR="002A0664" w:rsidRDefault="00C73234">
      <w:pPr>
        <w:pStyle w:val="TOC2"/>
        <w:tabs>
          <w:tab w:val="right" w:leader="dot" w:pos="9350"/>
        </w:tabs>
        <w:rPr>
          <w:rFonts w:asciiTheme="minorHAnsi" w:eastAsiaTheme="minorEastAsia" w:hAnsiTheme="minorHAnsi"/>
          <w:noProof/>
          <w:lang w:val="en-US" w:bidi="si-LK"/>
        </w:rPr>
      </w:pPr>
      <w:hyperlink w:anchor="_Toc231729677" w:history="1">
        <w:r w:rsidR="002A0664" w:rsidRPr="00F926D8">
          <w:rPr>
            <w:rStyle w:val="Hyperlink"/>
            <w:noProof/>
          </w:rPr>
          <w:t>1.7 Research structure</w:t>
        </w:r>
        <w:r w:rsidR="002A0664">
          <w:rPr>
            <w:noProof/>
            <w:webHidden/>
          </w:rPr>
          <w:tab/>
        </w:r>
        <w:r w:rsidR="002A0664">
          <w:rPr>
            <w:noProof/>
            <w:webHidden/>
          </w:rPr>
          <w:fldChar w:fldCharType="begin"/>
        </w:r>
        <w:r w:rsidR="002A0664">
          <w:rPr>
            <w:noProof/>
            <w:webHidden/>
          </w:rPr>
          <w:instrText xml:space="preserve"> PAGEREF _Toc231729677 \h </w:instrText>
        </w:r>
        <w:r w:rsidR="002A0664">
          <w:rPr>
            <w:noProof/>
            <w:webHidden/>
          </w:rPr>
        </w:r>
        <w:r w:rsidR="002A0664">
          <w:rPr>
            <w:noProof/>
            <w:webHidden/>
          </w:rPr>
          <w:fldChar w:fldCharType="separate"/>
        </w:r>
        <w:r w:rsidR="002A0664">
          <w:rPr>
            <w:noProof/>
            <w:webHidden/>
          </w:rPr>
          <w:t>20</w:t>
        </w:r>
        <w:r w:rsidR="002A0664">
          <w:rPr>
            <w:noProof/>
            <w:webHidden/>
          </w:rPr>
          <w:fldChar w:fldCharType="end"/>
        </w:r>
      </w:hyperlink>
    </w:p>
    <w:p w14:paraId="5F91C8AD" w14:textId="4B5FED3C" w:rsidR="002A0664" w:rsidRDefault="00C73234">
      <w:pPr>
        <w:pStyle w:val="TOC1"/>
        <w:tabs>
          <w:tab w:val="right" w:leader="dot" w:pos="9350"/>
        </w:tabs>
        <w:rPr>
          <w:rFonts w:asciiTheme="minorHAnsi" w:eastAsiaTheme="minorEastAsia" w:hAnsiTheme="minorHAnsi"/>
          <w:noProof/>
          <w:lang w:val="en-US" w:bidi="si-LK"/>
        </w:rPr>
      </w:pPr>
      <w:hyperlink w:anchor="_Toc231729678" w:history="1">
        <w:r w:rsidR="002A0664" w:rsidRPr="00F926D8">
          <w:rPr>
            <w:rStyle w:val="Hyperlink"/>
            <w:noProof/>
          </w:rPr>
          <w:t>CHAPTER 02: LITERATURE REVIEW</w:t>
        </w:r>
        <w:r w:rsidR="002A0664">
          <w:rPr>
            <w:noProof/>
            <w:webHidden/>
          </w:rPr>
          <w:tab/>
        </w:r>
        <w:r w:rsidR="002A0664">
          <w:rPr>
            <w:noProof/>
            <w:webHidden/>
          </w:rPr>
          <w:fldChar w:fldCharType="begin"/>
        </w:r>
        <w:r w:rsidR="002A0664">
          <w:rPr>
            <w:noProof/>
            <w:webHidden/>
          </w:rPr>
          <w:instrText xml:space="preserve"> PAGEREF _Toc231729678 \h </w:instrText>
        </w:r>
        <w:r w:rsidR="002A0664">
          <w:rPr>
            <w:noProof/>
            <w:webHidden/>
          </w:rPr>
        </w:r>
        <w:r w:rsidR="002A0664">
          <w:rPr>
            <w:noProof/>
            <w:webHidden/>
          </w:rPr>
          <w:fldChar w:fldCharType="separate"/>
        </w:r>
        <w:r w:rsidR="002A0664">
          <w:rPr>
            <w:noProof/>
            <w:webHidden/>
          </w:rPr>
          <w:t>21</w:t>
        </w:r>
        <w:r w:rsidR="002A0664">
          <w:rPr>
            <w:noProof/>
            <w:webHidden/>
          </w:rPr>
          <w:fldChar w:fldCharType="end"/>
        </w:r>
      </w:hyperlink>
    </w:p>
    <w:p w14:paraId="76CC7D4B" w14:textId="0314B138" w:rsidR="002A0664" w:rsidRDefault="00C73234">
      <w:pPr>
        <w:pStyle w:val="TOC2"/>
        <w:tabs>
          <w:tab w:val="right" w:leader="dot" w:pos="9350"/>
        </w:tabs>
        <w:rPr>
          <w:rFonts w:asciiTheme="minorHAnsi" w:eastAsiaTheme="minorEastAsia" w:hAnsiTheme="minorHAnsi"/>
          <w:noProof/>
          <w:lang w:val="en-US" w:bidi="si-LK"/>
        </w:rPr>
      </w:pPr>
      <w:hyperlink w:anchor="_Toc231729679" w:history="1">
        <w:r w:rsidR="002A0664" w:rsidRPr="00F926D8">
          <w:rPr>
            <w:rStyle w:val="Hyperlink"/>
            <w:noProof/>
          </w:rPr>
          <w:t>2.1. Introduction</w:t>
        </w:r>
        <w:r w:rsidR="002A0664">
          <w:rPr>
            <w:noProof/>
            <w:webHidden/>
          </w:rPr>
          <w:tab/>
        </w:r>
        <w:r w:rsidR="002A0664">
          <w:rPr>
            <w:noProof/>
            <w:webHidden/>
          </w:rPr>
          <w:fldChar w:fldCharType="begin"/>
        </w:r>
        <w:r w:rsidR="002A0664">
          <w:rPr>
            <w:noProof/>
            <w:webHidden/>
          </w:rPr>
          <w:instrText xml:space="preserve"> PAGEREF _Toc231729679 \h </w:instrText>
        </w:r>
        <w:r w:rsidR="002A0664">
          <w:rPr>
            <w:noProof/>
            <w:webHidden/>
          </w:rPr>
        </w:r>
        <w:r w:rsidR="002A0664">
          <w:rPr>
            <w:noProof/>
            <w:webHidden/>
          </w:rPr>
          <w:fldChar w:fldCharType="separate"/>
        </w:r>
        <w:r w:rsidR="002A0664">
          <w:rPr>
            <w:noProof/>
            <w:webHidden/>
          </w:rPr>
          <w:t>21</w:t>
        </w:r>
        <w:r w:rsidR="002A0664">
          <w:rPr>
            <w:noProof/>
            <w:webHidden/>
          </w:rPr>
          <w:fldChar w:fldCharType="end"/>
        </w:r>
      </w:hyperlink>
    </w:p>
    <w:p w14:paraId="1DEFAE65" w14:textId="53B8A323" w:rsidR="002A0664" w:rsidRDefault="00C73234">
      <w:pPr>
        <w:pStyle w:val="TOC2"/>
        <w:tabs>
          <w:tab w:val="right" w:leader="dot" w:pos="9350"/>
        </w:tabs>
        <w:rPr>
          <w:rFonts w:asciiTheme="minorHAnsi" w:eastAsiaTheme="minorEastAsia" w:hAnsiTheme="minorHAnsi"/>
          <w:noProof/>
          <w:lang w:val="en-US" w:bidi="si-LK"/>
        </w:rPr>
      </w:pPr>
      <w:hyperlink w:anchor="_Toc231729680" w:history="1">
        <w:r w:rsidR="002A0664" w:rsidRPr="00F926D8">
          <w:rPr>
            <w:rStyle w:val="Hyperlink"/>
            <w:noProof/>
          </w:rPr>
          <w:t>2.2 Work-Life Balance Practices</w:t>
        </w:r>
        <w:r w:rsidR="002A0664">
          <w:rPr>
            <w:noProof/>
            <w:webHidden/>
          </w:rPr>
          <w:tab/>
        </w:r>
        <w:r w:rsidR="002A0664">
          <w:rPr>
            <w:noProof/>
            <w:webHidden/>
          </w:rPr>
          <w:fldChar w:fldCharType="begin"/>
        </w:r>
        <w:r w:rsidR="002A0664">
          <w:rPr>
            <w:noProof/>
            <w:webHidden/>
          </w:rPr>
          <w:instrText xml:space="preserve"> PAGEREF _Toc231729680 \h </w:instrText>
        </w:r>
        <w:r w:rsidR="002A0664">
          <w:rPr>
            <w:noProof/>
            <w:webHidden/>
          </w:rPr>
        </w:r>
        <w:r w:rsidR="002A0664">
          <w:rPr>
            <w:noProof/>
            <w:webHidden/>
          </w:rPr>
          <w:fldChar w:fldCharType="separate"/>
        </w:r>
        <w:r w:rsidR="002A0664">
          <w:rPr>
            <w:noProof/>
            <w:webHidden/>
          </w:rPr>
          <w:t>21</w:t>
        </w:r>
        <w:r w:rsidR="002A0664">
          <w:rPr>
            <w:noProof/>
            <w:webHidden/>
          </w:rPr>
          <w:fldChar w:fldCharType="end"/>
        </w:r>
      </w:hyperlink>
    </w:p>
    <w:p w14:paraId="0F020DD2" w14:textId="48EA33E3" w:rsidR="002A0664" w:rsidRDefault="00C73234">
      <w:pPr>
        <w:pStyle w:val="TOC2"/>
        <w:tabs>
          <w:tab w:val="right" w:leader="dot" w:pos="9350"/>
        </w:tabs>
        <w:rPr>
          <w:rFonts w:asciiTheme="minorHAnsi" w:eastAsiaTheme="minorEastAsia" w:hAnsiTheme="minorHAnsi"/>
          <w:noProof/>
          <w:lang w:val="en-US" w:bidi="si-LK"/>
        </w:rPr>
      </w:pPr>
      <w:hyperlink w:anchor="_Toc231729681" w:history="1">
        <w:r w:rsidR="002A0664" w:rsidRPr="00F926D8">
          <w:rPr>
            <w:rStyle w:val="Hyperlink"/>
            <w:noProof/>
          </w:rPr>
          <w:t>2.3 Employee Job Satisfaction</w:t>
        </w:r>
        <w:r w:rsidR="002A0664">
          <w:rPr>
            <w:noProof/>
            <w:webHidden/>
          </w:rPr>
          <w:tab/>
        </w:r>
        <w:r w:rsidR="002A0664">
          <w:rPr>
            <w:noProof/>
            <w:webHidden/>
          </w:rPr>
          <w:fldChar w:fldCharType="begin"/>
        </w:r>
        <w:r w:rsidR="002A0664">
          <w:rPr>
            <w:noProof/>
            <w:webHidden/>
          </w:rPr>
          <w:instrText xml:space="preserve"> PAGEREF _Toc231729681 \h </w:instrText>
        </w:r>
        <w:r w:rsidR="002A0664">
          <w:rPr>
            <w:noProof/>
            <w:webHidden/>
          </w:rPr>
        </w:r>
        <w:r w:rsidR="002A0664">
          <w:rPr>
            <w:noProof/>
            <w:webHidden/>
          </w:rPr>
          <w:fldChar w:fldCharType="separate"/>
        </w:r>
        <w:r w:rsidR="002A0664">
          <w:rPr>
            <w:noProof/>
            <w:webHidden/>
          </w:rPr>
          <w:t>22</w:t>
        </w:r>
        <w:r w:rsidR="002A0664">
          <w:rPr>
            <w:noProof/>
            <w:webHidden/>
          </w:rPr>
          <w:fldChar w:fldCharType="end"/>
        </w:r>
      </w:hyperlink>
    </w:p>
    <w:p w14:paraId="5CD8DC72" w14:textId="267F1D48" w:rsidR="002A0664" w:rsidRDefault="00C73234">
      <w:pPr>
        <w:pStyle w:val="TOC2"/>
        <w:tabs>
          <w:tab w:val="right" w:leader="dot" w:pos="9350"/>
        </w:tabs>
        <w:rPr>
          <w:rFonts w:asciiTheme="minorHAnsi" w:eastAsiaTheme="minorEastAsia" w:hAnsiTheme="minorHAnsi"/>
          <w:noProof/>
          <w:lang w:val="en-US" w:bidi="si-LK"/>
        </w:rPr>
      </w:pPr>
      <w:hyperlink w:anchor="_Toc231729682" w:history="1">
        <w:r w:rsidR="002A0664" w:rsidRPr="00F926D8">
          <w:rPr>
            <w:rStyle w:val="Hyperlink"/>
            <w:noProof/>
          </w:rPr>
          <w:t>2.4 Tesco Supermarkets in the UK</w:t>
        </w:r>
        <w:r w:rsidR="002A0664">
          <w:rPr>
            <w:noProof/>
            <w:webHidden/>
          </w:rPr>
          <w:tab/>
        </w:r>
        <w:r w:rsidR="002A0664">
          <w:rPr>
            <w:noProof/>
            <w:webHidden/>
          </w:rPr>
          <w:fldChar w:fldCharType="begin"/>
        </w:r>
        <w:r w:rsidR="002A0664">
          <w:rPr>
            <w:noProof/>
            <w:webHidden/>
          </w:rPr>
          <w:instrText xml:space="preserve"> PAGEREF _Toc231729682 \h </w:instrText>
        </w:r>
        <w:r w:rsidR="002A0664">
          <w:rPr>
            <w:noProof/>
            <w:webHidden/>
          </w:rPr>
        </w:r>
        <w:r w:rsidR="002A0664">
          <w:rPr>
            <w:noProof/>
            <w:webHidden/>
          </w:rPr>
          <w:fldChar w:fldCharType="separate"/>
        </w:r>
        <w:r w:rsidR="002A0664">
          <w:rPr>
            <w:noProof/>
            <w:webHidden/>
          </w:rPr>
          <w:t>23</w:t>
        </w:r>
        <w:r w:rsidR="002A0664">
          <w:rPr>
            <w:noProof/>
            <w:webHidden/>
          </w:rPr>
          <w:fldChar w:fldCharType="end"/>
        </w:r>
      </w:hyperlink>
    </w:p>
    <w:p w14:paraId="068DF33C" w14:textId="29DBC831" w:rsidR="002A0664" w:rsidRDefault="00C73234">
      <w:pPr>
        <w:pStyle w:val="TOC2"/>
        <w:tabs>
          <w:tab w:val="right" w:leader="dot" w:pos="9350"/>
        </w:tabs>
        <w:rPr>
          <w:rFonts w:asciiTheme="minorHAnsi" w:eastAsiaTheme="minorEastAsia" w:hAnsiTheme="minorHAnsi"/>
          <w:noProof/>
          <w:lang w:val="en-US" w:bidi="si-LK"/>
        </w:rPr>
      </w:pPr>
      <w:hyperlink w:anchor="_Toc231729683" w:history="1">
        <w:r w:rsidR="002A0664" w:rsidRPr="00F926D8">
          <w:rPr>
            <w:rStyle w:val="Hyperlink"/>
            <w:noProof/>
          </w:rPr>
          <w:t>2.5 Relationship between Work-Life Balance Practices and Employee Job Satisfaction</w:t>
        </w:r>
        <w:r w:rsidR="002A0664">
          <w:rPr>
            <w:noProof/>
            <w:webHidden/>
          </w:rPr>
          <w:tab/>
        </w:r>
        <w:r w:rsidR="002A0664">
          <w:rPr>
            <w:noProof/>
            <w:webHidden/>
          </w:rPr>
          <w:fldChar w:fldCharType="begin"/>
        </w:r>
        <w:r w:rsidR="002A0664">
          <w:rPr>
            <w:noProof/>
            <w:webHidden/>
          </w:rPr>
          <w:instrText xml:space="preserve"> PAGEREF _Toc231729683 \h </w:instrText>
        </w:r>
        <w:r w:rsidR="002A0664">
          <w:rPr>
            <w:noProof/>
            <w:webHidden/>
          </w:rPr>
        </w:r>
        <w:r w:rsidR="002A0664">
          <w:rPr>
            <w:noProof/>
            <w:webHidden/>
          </w:rPr>
          <w:fldChar w:fldCharType="separate"/>
        </w:r>
        <w:r w:rsidR="002A0664">
          <w:rPr>
            <w:noProof/>
            <w:webHidden/>
          </w:rPr>
          <w:t>24</w:t>
        </w:r>
        <w:r w:rsidR="002A0664">
          <w:rPr>
            <w:noProof/>
            <w:webHidden/>
          </w:rPr>
          <w:fldChar w:fldCharType="end"/>
        </w:r>
      </w:hyperlink>
    </w:p>
    <w:p w14:paraId="0EB8F4E7" w14:textId="446FEE7F" w:rsidR="002A0664" w:rsidRDefault="00C73234">
      <w:pPr>
        <w:pStyle w:val="TOC2"/>
        <w:tabs>
          <w:tab w:val="right" w:leader="dot" w:pos="9350"/>
        </w:tabs>
        <w:rPr>
          <w:rFonts w:asciiTheme="minorHAnsi" w:eastAsiaTheme="minorEastAsia" w:hAnsiTheme="minorHAnsi"/>
          <w:noProof/>
          <w:lang w:val="en-US" w:bidi="si-LK"/>
        </w:rPr>
      </w:pPr>
      <w:hyperlink w:anchor="_Toc231729684" w:history="1">
        <w:r w:rsidR="002A0664" w:rsidRPr="00F926D8">
          <w:rPr>
            <w:rStyle w:val="Hyperlink"/>
            <w:noProof/>
          </w:rPr>
          <w:t>2.6 Theoretical Framework</w:t>
        </w:r>
        <w:r w:rsidR="002A0664">
          <w:rPr>
            <w:noProof/>
            <w:webHidden/>
          </w:rPr>
          <w:tab/>
        </w:r>
        <w:r w:rsidR="002A0664">
          <w:rPr>
            <w:noProof/>
            <w:webHidden/>
          </w:rPr>
          <w:fldChar w:fldCharType="begin"/>
        </w:r>
        <w:r w:rsidR="002A0664">
          <w:rPr>
            <w:noProof/>
            <w:webHidden/>
          </w:rPr>
          <w:instrText xml:space="preserve"> PAGEREF _Toc231729684 \h </w:instrText>
        </w:r>
        <w:r w:rsidR="002A0664">
          <w:rPr>
            <w:noProof/>
            <w:webHidden/>
          </w:rPr>
        </w:r>
        <w:r w:rsidR="002A0664">
          <w:rPr>
            <w:noProof/>
            <w:webHidden/>
          </w:rPr>
          <w:fldChar w:fldCharType="separate"/>
        </w:r>
        <w:r w:rsidR="002A0664">
          <w:rPr>
            <w:noProof/>
            <w:webHidden/>
          </w:rPr>
          <w:t>25</w:t>
        </w:r>
        <w:r w:rsidR="002A0664">
          <w:rPr>
            <w:noProof/>
            <w:webHidden/>
          </w:rPr>
          <w:fldChar w:fldCharType="end"/>
        </w:r>
      </w:hyperlink>
    </w:p>
    <w:p w14:paraId="68980CEB" w14:textId="2403C9A1" w:rsidR="002A0664" w:rsidRDefault="00C73234">
      <w:pPr>
        <w:pStyle w:val="TOC3"/>
        <w:tabs>
          <w:tab w:val="right" w:leader="dot" w:pos="9350"/>
        </w:tabs>
        <w:rPr>
          <w:rFonts w:asciiTheme="minorHAnsi" w:eastAsiaTheme="minorEastAsia" w:hAnsiTheme="minorHAnsi"/>
          <w:noProof/>
          <w:lang w:val="en-US" w:bidi="si-LK"/>
        </w:rPr>
      </w:pPr>
      <w:hyperlink w:anchor="_Toc231729685" w:history="1">
        <w:r w:rsidR="002A0664" w:rsidRPr="00F926D8">
          <w:rPr>
            <w:rStyle w:val="Hyperlink"/>
            <w:noProof/>
          </w:rPr>
          <w:t>2.6.1. Work-Life Balance Theory</w:t>
        </w:r>
        <w:r w:rsidR="002A0664">
          <w:rPr>
            <w:noProof/>
            <w:webHidden/>
          </w:rPr>
          <w:tab/>
        </w:r>
        <w:r w:rsidR="002A0664">
          <w:rPr>
            <w:noProof/>
            <w:webHidden/>
          </w:rPr>
          <w:fldChar w:fldCharType="begin"/>
        </w:r>
        <w:r w:rsidR="002A0664">
          <w:rPr>
            <w:noProof/>
            <w:webHidden/>
          </w:rPr>
          <w:instrText xml:space="preserve"> PAGEREF _Toc231729685 \h </w:instrText>
        </w:r>
        <w:r w:rsidR="002A0664">
          <w:rPr>
            <w:noProof/>
            <w:webHidden/>
          </w:rPr>
        </w:r>
        <w:r w:rsidR="002A0664">
          <w:rPr>
            <w:noProof/>
            <w:webHidden/>
          </w:rPr>
          <w:fldChar w:fldCharType="separate"/>
        </w:r>
        <w:r w:rsidR="002A0664">
          <w:rPr>
            <w:noProof/>
            <w:webHidden/>
          </w:rPr>
          <w:t>25</w:t>
        </w:r>
        <w:r w:rsidR="002A0664">
          <w:rPr>
            <w:noProof/>
            <w:webHidden/>
          </w:rPr>
          <w:fldChar w:fldCharType="end"/>
        </w:r>
      </w:hyperlink>
    </w:p>
    <w:p w14:paraId="2C348CC2" w14:textId="7B27EC08" w:rsidR="002A0664" w:rsidRDefault="00C73234">
      <w:pPr>
        <w:pStyle w:val="TOC3"/>
        <w:tabs>
          <w:tab w:val="right" w:leader="dot" w:pos="9350"/>
        </w:tabs>
        <w:rPr>
          <w:rFonts w:asciiTheme="minorHAnsi" w:eastAsiaTheme="minorEastAsia" w:hAnsiTheme="minorHAnsi"/>
          <w:noProof/>
          <w:lang w:val="en-US" w:bidi="si-LK"/>
        </w:rPr>
      </w:pPr>
      <w:hyperlink w:anchor="_Toc231729686" w:history="1">
        <w:r w:rsidR="002A0664" w:rsidRPr="00F926D8">
          <w:rPr>
            <w:rStyle w:val="Hyperlink"/>
            <w:noProof/>
          </w:rPr>
          <w:t>2.6.2. Social Exchange Theory</w:t>
        </w:r>
        <w:r w:rsidR="002A0664">
          <w:rPr>
            <w:noProof/>
            <w:webHidden/>
          </w:rPr>
          <w:tab/>
        </w:r>
        <w:r w:rsidR="002A0664">
          <w:rPr>
            <w:noProof/>
            <w:webHidden/>
          </w:rPr>
          <w:fldChar w:fldCharType="begin"/>
        </w:r>
        <w:r w:rsidR="002A0664">
          <w:rPr>
            <w:noProof/>
            <w:webHidden/>
          </w:rPr>
          <w:instrText xml:space="preserve"> PAGEREF _Toc231729686 \h </w:instrText>
        </w:r>
        <w:r w:rsidR="002A0664">
          <w:rPr>
            <w:noProof/>
            <w:webHidden/>
          </w:rPr>
        </w:r>
        <w:r w:rsidR="002A0664">
          <w:rPr>
            <w:noProof/>
            <w:webHidden/>
          </w:rPr>
          <w:fldChar w:fldCharType="separate"/>
        </w:r>
        <w:r w:rsidR="002A0664">
          <w:rPr>
            <w:noProof/>
            <w:webHidden/>
          </w:rPr>
          <w:t>26</w:t>
        </w:r>
        <w:r w:rsidR="002A0664">
          <w:rPr>
            <w:noProof/>
            <w:webHidden/>
          </w:rPr>
          <w:fldChar w:fldCharType="end"/>
        </w:r>
      </w:hyperlink>
    </w:p>
    <w:p w14:paraId="7708ABD7" w14:textId="4BF244D0" w:rsidR="002A0664" w:rsidRDefault="00C73234">
      <w:pPr>
        <w:pStyle w:val="TOC2"/>
        <w:tabs>
          <w:tab w:val="right" w:leader="dot" w:pos="9350"/>
        </w:tabs>
        <w:rPr>
          <w:rFonts w:asciiTheme="minorHAnsi" w:eastAsiaTheme="minorEastAsia" w:hAnsiTheme="minorHAnsi"/>
          <w:noProof/>
          <w:lang w:val="en-US" w:bidi="si-LK"/>
        </w:rPr>
      </w:pPr>
      <w:hyperlink w:anchor="_Toc231729687" w:history="1">
        <w:r w:rsidR="002A0664" w:rsidRPr="00F926D8">
          <w:rPr>
            <w:rStyle w:val="Hyperlink"/>
            <w:noProof/>
          </w:rPr>
          <w:t>2.7 Empirical Studies</w:t>
        </w:r>
        <w:r w:rsidR="002A0664">
          <w:rPr>
            <w:noProof/>
            <w:webHidden/>
          </w:rPr>
          <w:tab/>
        </w:r>
        <w:r w:rsidR="002A0664">
          <w:rPr>
            <w:noProof/>
            <w:webHidden/>
          </w:rPr>
          <w:fldChar w:fldCharType="begin"/>
        </w:r>
        <w:r w:rsidR="002A0664">
          <w:rPr>
            <w:noProof/>
            <w:webHidden/>
          </w:rPr>
          <w:instrText xml:space="preserve"> PAGEREF _Toc231729687 \h </w:instrText>
        </w:r>
        <w:r w:rsidR="002A0664">
          <w:rPr>
            <w:noProof/>
            <w:webHidden/>
          </w:rPr>
        </w:r>
        <w:r w:rsidR="002A0664">
          <w:rPr>
            <w:noProof/>
            <w:webHidden/>
          </w:rPr>
          <w:fldChar w:fldCharType="separate"/>
        </w:r>
        <w:r w:rsidR="002A0664">
          <w:rPr>
            <w:noProof/>
            <w:webHidden/>
          </w:rPr>
          <w:t>27</w:t>
        </w:r>
        <w:r w:rsidR="002A0664">
          <w:rPr>
            <w:noProof/>
            <w:webHidden/>
          </w:rPr>
          <w:fldChar w:fldCharType="end"/>
        </w:r>
      </w:hyperlink>
    </w:p>
    <w:p w14:paraId="22B54E3E" w14:textId="3D040D6D" w:rsidR="002A0664" w:rsidRDefault="00C73234">
      <w:pPr>
        <w:pStyle w:val="TOC2"/>
        <w:tabs>
          <w:tab w:val="right" w:leader="dot" w:pos="9350"/>
        </w:tabs>
        <w:rPr>
          <w:rFonts w:asciiTheme="minorHAnsi" w:eastAsiaTheme="minorEastAsia" w:hAnsiTheme="minorHAnsi"/>
          <w:noProof/>
          <w:lang w:val="en-US" w:bidi="si-LK"/>
        </w:rPr>
      </w:pPr>
      <w:hyperlink w:anchor="_Toc231729688" w:history="1">
        <w:r w:rsidR="002A0664" w:rsidRPr="00F926D8">
          <w:rPr>
            <w:rStyle w:val="Hyperlink"/>
            <w:noProof/>
          </w:rPr>
          <w:t>2.8. Research Gap</w:t>
        </w:r>
        <w:r w:rsidR="002A0664">
          <w:rPr>
            <w:noProof/>
            <w:webHidden/>
          </w:rPr>
          <w:tab/>
        </w:r>
        <w:r w:rsidR="002A0664">
          <w:rPr>
            <w:noProof/>
            <w:webHidden/>
          </w:rPr>
          <w:fldChar w:fldCharType="begin"/>
        </w:r>
        <w:r w:rsidR="002A0664">
          <w:rPr>
            <w:noProof/>
            <w:webHidden/>
          </w:rPr>
          <w:instrText xml:space="preserve"> PAGEREF _Toc231729688 \h </w:instrText>
        </w:r>
        <w:r w:rsidR="002A0664">
          <w:rPr>
            <w:noProof/>
            <w:webHidden/>
          </w:rPr>
        </w:r>
        <w:r w:rsidR="002A0664">
          <w:rPr>
            <w:noProof/>
            <w:webHidden/>
          </w:rPr>
          <w:fldChar w:fldCharType="separate"/>
        </w:r>
        <w:r w:rsidR="002A0664">
          <w:rPr>
            <w:noProof/>
            <w:webHidden/>
          </w:rPr>
          <w:t>28</w:t>
        </w:r>
        <w:r w:rsidR="002A0664">
          <w:rPr>
            <w:noProof/>
            <w:webHidden/>
          </w:rPr>
          <w:fldChar w:fldCharType="end"/>
        </w:r>
      </w:hyperlink>
    </w:p>
    <w:p w14:paraId="2087732C" w14:textId="61455032" w:rsidR="002A0664" w:rsidRDefault="00C73234">
      <w:pPr>
        <w:pStyle w:val="TOC2"/>
        <w:tabs>
          <w:tab w:val="right" w:leader="dot" w:pos="9350"/>
        </w:tabs>
        <w:rPr>
          <w:rFonts w:asciiTheme="minorHAnsi" w:eastAsiaTheme="minorEastAsia" w:hAnsiTheme="minorHAnsi"/>
          <w:noProof/>
          <w:lang w:val="en-US" w:bidi="si-LK"/>
        </w:rPr>
      </w:pPr>
      <w:hyperlink w:anchor="_Toc231729689" w:history="1">
        <w:r w:rsidR="002A0664" w:rsidRPr="00F926D8">
          <w:rPr>
            <w:rStyle w:val="Hyperlink"/>
            <w:noProof/>
          </w:rPr>
          <w:t>2.9. Conceptual Framework</w:t>
        </w:r>
        <w:r w:rsidR="002A0664">
          <w:rPr>
            <w:noProof/>
            <w:webHidden/>
          </w:rPr>
          <w:tab/>
        </w:r>
        <w:r w:rsidR="002A0664">
          <w:rPr>
            <w:noProof/>
            <w:webHidden/>
          </w:rPr>
          <w:fldChar w:fldCharType="begin"/>
        </w:r>
        <w:r w:rsidR="002A0664">
          <w:rPr>
            <w:noProof/>
            <w:webHidden/>
          </w:rPr>
          <w:instrText xml:space="preserve"> PAGEREF _Toc231729689 \h </w:instrText>
        </w:r>
        <w:r w:rsidR="002A0664">
          <w:rPr>
            <w:noProof/>
            <w:webHidden/>
          </w:rPr>
        </w:r>
        <w:r w:rsidR="002A0664">
          <w:rPr>
            <w:noProof/>
            <w:webHidden/>
          </w:rPr>
          <w:fldChar w:fldCharType="separate"/>
        </w:r>
        <w:r w:rsidR="002A0664">
          <w:rPr>
            <w:noProof/>
            <w:webHidden/>
          </w:rPr>
          <w:t>29</w:t>
        </w:r>
        <w:r w:rsidR="002A0664">
          <w:rPr>
            <w:noProof/>
            <w:webHidden/>
          </w:rPr>
          <w:fldChar w:fldCharType="end"/>
        </w:r>
      </w:hyperlink>
    </w:p>
    <w:p w14:paraId="075A1FE0" w14:textId="34C2C018" w:rsidR="002A0664" w:rsidRDefault="00C73234">
      <w:pPr>
        <w:pStyle w:val="TOC3"/>
        <w:tabs>
          <w:tab w:val="right" w:leader="dot" w:pos="9350"/>
        </w:tabs>
        <w:rPr>
          <w:rFonts w:asciiTheme="minorHAnsi" w:eastAsiaTheme="minorEastAsia" w:hAnsiTheme="minorHAnsi"/>
          <w:noProof/>
          <w:lang w:val="en-US" w:bidi="si-LK"/>
        </w:rPr>
      </w:pPr>
      <w:hyperlink w:anchor="_Toc231729690" w:history="1">
        <w:r w:rsidR="002A0664" w:rsidRPr="00F926D8">
          <w:rPr>
            <w:rStyle w:val="Hyperlink"/>
            <w:noProof/>
          </w:rPr>
          <w:t>2.9.1. Flexible Working Hours</w:t>
        </w:r>
        <w:r w:rsidR="002A0664">
          <w:rPr>
            <w:noProof/>
            <w:webHidden/>
          </w:rPr>
          <w:tab/>
        </w:r>
        <w:r w:rsidR="002A0664">
          <w:rPr>
            <w:noProof/>
            <w:webHidden/>
          </w:rPr>
          <w:fldChar w:fldCharType="begin"/>
        </w:r>
        <w:r w:rsidR="002A0664">
          <w:rPr>
            <w:noProof/>
            <w:webHidden/>
          </w:rPr>
          <w:instrText xml:space="preserve"> PAGEREF _Toc231729690 \h </w:instrText>
        </w:r>
        <w:r w:rsidR="002A0664">
          <w:rPr>
            <w:noProof/>
            <w:webHidden/>
          </w:rPr>
        </w:r>
        <w:r w:rsidR="002A0664">
          <w:rPr>
            <w:noProof/>
            <w:webHidden/>
          </w:rPr>
          <w:fldChar w:fldCharType="separate"/>
        </w:r>
        <w:r w:rsidR="002A0664">
          <w:rPr>
            <w:noProof/>
            <w:webHidden/>
          </w:rPr>
          <w:t>29</w:t>
        </w:r>
        <w:r w:rsidR="002A0664">
          <w:rPr>
            <w:noProof/>
            <w:webHidden/>
          </w:rPr>
          <w:fldChar w:fldCharType="end"/>
        </w:r>
      </w:hyperlink>
    </w:p>
    <w:p w14:paraId="27859364" w14:textId="528E6DB4" w:rsidR="002A0664" w:rsidRDefault="00C73234">
      <w:pPr>
        <w:pStyle w:val="TOC3"/>
        <w:tabs>
          <w:tab w:val="right" w:leader="dot" w:pos="9350"/>
        </w:tabs>
        <w:rPr>
          <w:rFonts w:asciiTheme="minorHAnsi" w:eastAsiaTheme="minorEastAsia" w:hAnsiTheme="minorHAnsi"/>
          <w:noProof/>
          <w:lang w:val="en-US" w:bidi="si-LK"/>
        </w:rPr>
      </w:pPr>
      <w:hyperlink w:anchor="_Toc231729691" w:history="1">
        <w:r w:rsidR="002A0664" w:rsidRPr="00F926D8">
          <w:rPr>
            <w:rStyle w:val="Hyperlink"/>
            <w:noProof/>
          </w:rPr>
          <w:t>2.9.2. Paid Leave and Holiday Policies</w:t>
        </w:r>
        <w:r w:rsidR="002A0664">
          <w:rPr>
            <w:noProof/>
            <w:webHidden/>
          </w:rPr>
          <w:tab/>
        </w:r>
        <w:r w:rsidR="002A0664">
          <w:rPr>
            <w:noProof/>
            <w:webHidden/>
          </w:rPr>
          <w:fldChar w:fldCharType="begin"/>
        </w:r>
        <w:r w:rsidR="002A0664">
          <w:rPr>
            <w:noProof/>
            <w:webHidden/>
          </w:rPr>
          <w:instrText xml:space="preserve"> PAGEREF _Toc231729691 \h </w:instrText>
        </w:r>
        <w:r w:rsidR="002A0664">
          <w:rPr>
            <w:noProof/>
            <w:webHidden/>
          </w:rPr>
        </w:r>
        <w:r w:rsidR="002A0664">
          <w:rPr>
            <w:noProof/>
            <w:webHidden/>
          </w:rPr>
          <w:fldChar w:fldCharType="separate"/>
        </w:r>
        <w:r w:rsidR="002A0664">
          <w:rPr>
            <w:noProof/>
            <w:webHidden/>
          </w:rPr>
          <w:t>30</w:t>
        </w:r>
        <w:r w:rsidR="002A0664">
          <w:rPr>
            <w:noProof/>
            <w:webHidden/>
          </w:rPr>
          <w:fldChar w:fldCharType="end"/>
        </w:r>
      </w:hyperlink>
    </w:p>
    <w:p w14:paraId="4A7433F3" w14:textId="2CEF87D3" w:rsidR="002A0664" w:rsidRDefault="00C73234">
      <w:pPr>
        <w:pStyle w:val="TOC3"/>
        <w:tabs>
          <w:tab w:val="right" w:leader="dot" w:pos="9350"/>
        </w:tabs>
        <w:rPr>
          <w:rFonts w:asciiTheme="minorHAnsi" w:eastAsiaTheme="minorEastAsia" w:hAnsiTheme="minorHAnsi"/>
          <w:noProof/>
          <w:lang w:val="en-US" w:bidi="si-LK"/>
        </w:rPr>
      </w:pPr>
      <w:hyperlink w:anchor="_Toc231729692" w:history="1">
        <w:r w:rsidR="002A0664" w:rsidRPr="00F926D8">
          <w:rPr>
            <w:rStyle w:val="Hyperlink"/>
            <w:noProof/>
          </w:rPr>
          <w:t>2.9.3. Family Support</w:t>
        </w:r>
        <w:r w:rsidR="002A0664">
          <w:rPr>
            <w:noProof/>
            <w:webHidden/>
          </w:rPr>
          <w:tab/>
        </w:r>
        <w:r w:rsidR="002A0664">
          <w:rPr>
            <w:noProof/>
            <w:webHidden/>
          </w:rPr>
          <w:fldChar w:fldCharType="begin"/>
        </w:r>
        <w:r w:rsidR="002A0664">
          <w:rPr>
            <w:noProof/>
            <w:webHidden/>
          </w:rPr>
          <w:instrText xml:space="preserve"> PAGEREF _Toc231729692 \h </w:instrText>
        </w:r>
        <w:r w:rsidR="002A0664">
          <w:rPr>
            <w:noProof/>
            <w:webHidden/>
          </w:rPr>
        </w:r>
        <w:r w:rsidR="002A0664">
          <w:rPr>
            <w:noProof/>
            <w:webHidden/>
          </w:rPr>
          <w:fldChar w:fldCharType="separate"/>
        </w:r>
        <w:r w:rsidR="002A0664">
          <w:rPr>
            <w:noProof/>
            <w:webHidden/>
          </w:rPr>
          <w:t>30</w:t>
        </w:r>
        <w:r w:rsidR="002A0664">
          <w:rPr>
            <w:noProof/>
            <w:webHidden/>
          </w:rPr>
          <w:fldChar w:fldCharType="end"/>
        </w:r>
      </w:hyperlink>
    </w:p>
    <w:p w14:paraId="66F9DC33" w14:textId="677ADC7E" w:rsidR="002A0664" w:rsidRDefault="00C73234">
      <w:pPr>
        <w:pStyle w:val="TOC3"/>
        <w:tabs>
          <w:tab w:val="right" w:leader="dot" w:pos="9350"/>
        </w:tabs>
        <w:rPr>
          <w:rFonts w:asciiTheme="minorHAnsi" w:eastAsiaTheme="minorEastAsia" w:hAnsiTheme="minorHAnsi"/>
          <w:noProof/>
          <w:lang w:val="en-US" w:bidi="si-LK"/>
        </w:rPr>
      </w:pPr>
      <w:hyperlink w:anchor="_Toc231729693" w:history="1">
        <w:r w:rsidR="002A0664" w:rsidRPr="00F926D8">
          <w:rPr>
            <w:rStyle w:val="Hyperlink"/>
            <w:noProof/>
          </w:rPr>
          <w:t>2.9.4. Support from Colleagues</w:t>
        </w:r>
        <w:r w:rsidR="002A0664">
          <w:rPr>
            <w:noProof/>
            <w:webHidden/>
          </w:rPr>
          <w:tab/>
        </w:r>
        <w:r w:rsidR="002A0664">
          <w:rPr>
            <w:noProof/>
            <w:webHidden/>
          </w:rPr>
          <w:fldChar w:fldCharType="begin"/>
        </w:r>
        <w:r w:rsidR="002A0664">
          <w:rPr>
            <w:noProof/>
            <w:webHidden/>
          </w:rPr>
          <w:instrText xml:space="preserve"> PAGEREF _Toc231729693 \h </w:instrText>
        </w:r>
        <w:r w:rsidR="002A0664">
          <w:rPr>
            <w:noProof/>
            <w:webHidden/>
          </w:rPr>
        </w:r>
        <w:r w:rsidR="002A0664">
          <w:rPr>
            <w:noProof/>
            <w:webHidden/>
          </w:rPr>
          <w:fldChar w:fldCharType="separate"/>
        </w:r>
        <w:r w:rsidR="002A0664">
          <w:rPr>
            <w:noProof/>
            <w:webHidden/>
          </w:rPr>
          <w:t>31</w:t>
        </w:r>
        <w:r w:rsidR="002A0664">
          <w:rPr>
            <w:noProof/>
            <w:webHidden/>
          </w:rPr>
          <w:fldChar w:fldCharType="end"/>
        </w:r>
      </w:hyperlink>
    </w:p>
    <w:p w14:paraId="1A817216" w14:textId="468BDE76" w:rsidR="002A0664" w:rsidRDefault="00C73234">
      <w:pPr>
        <w:pStyle w:val="TOC2"/>
        <w:tabs>
          <w:tab w:val="right" w:leader="dot" w:pos="9350"/>
        </w:tabs>
        <w:rPr>
          <w:rFonts w:asciiTheme="minorHAnsi" w:eastAsiaTheme="minorEastAsia" w:hAnsiTheme="minorHAnsi"/>
          <w:noProof/>
          <w:lang w:val="en-US" w:bidi="si-LK"/>
        </w:rPr>
      </w:pPr>
      <w:hyperlink w:anchor="_Toc231729694" w:history="1">
        <w:r w:rsidR="002A0664" w:rsidRPr="00F926D8">
          <w:rPr>
            <w:rStyle w:val="Hyperlink"/>
            <w:noProof/>
          </w:rPr>
          <w:t>2.10. Chapter Summary</w:t>
        </w:r>
        <w:r w:rsidR="002A0664">
          <w:rPr>
            <w:noProof/>
            <w:webHidden/>
          </w:rPr>
          <w:tab/>
        </w:r>
        <w:r w:rsidR="002A0664">
          <w:rPr>
            <w:noProof/>
            <w:webHidden/>
          </w:rPr>
          <w:fldChar w:fldCharType="begin"/>
        </w:r>
        <w:r w:rsidR="002A0664">
          <w:rPr>
            <w:noProof/>
            <w:webHidden/>
          </w:rPr>
          <w:instrText xml:space="preserve"> PAGEREF _Toc231729694 \h </w:instrText>
        </w:r>
        <w:r w:rsidR="002A0664">
          <w:rPr>
            <w:noProof/>
            <w:webHidden/>
          </w:rPr>
        </w:r>
        <w:r w:rsidR="002A0664">
          <w:rPr>
            <w:noProof/>
            <w:webHidden/>
          </w:rPr>
          <w:fldChar w:fldCharType="separate"/>
        </w:r>
        <w:r w:rsidR="002A0664">
          <w:rPr>
            <w:noProof/>
            <w:webHidden/>
          </w:rPr>
          <w:t>31</w:t>
        </w:r>
        <w:r w:rsidR="002A0664">
          <w:rPr>
            <w:noProof/>
            <w:webHidden/>
          </w:rPr>
          <w:fldChar w:fldCharType="end"/>
        </w:r>
      </w:hyperlink>
    </w:p>
    <w:p w14:paraId="73027C7F" w14:textId="467723CE" w:rsidR="002A0664" w:rsidRDefault="00C73234">
      <w:pPr>
        <w:pStyle w:val="TOC1"/>
        <w:tabs>
          <w:tab w:val="right" w:leader="dot" w:pos="9350"/>
        </w:tabs>
        <w:rPr>
          <w:rFonts w:asciiTheme="minorHAnsi" w:eastAsiaTheme="minorEastAsia" w:hAnsiTheme="minorHAnsi"/>
          <w:noProof/>
          <w:lang w:val="en-US" w:bidi="si-LK"/>
        </w:rPr>
      </w:pPr>
      <w:hyperlink w:anchor="_Toc231729695" w:history="1">
        <w:r w:rsidR="002A0664" w:rsidRPr="00F926D8">
          <w:rPr>
            <w:rStyle w:val="Hyperlink"/>
            <w:noProof/>
          </w:rPr>
          <w:t>CHAPTER 03: METHODOLOGY</w:t>
        </w:r>
        <w:r w:rsidR="002A0664">
          <w:rPr>
            <w:noProof/>
            <w:webHidden/>
          </w:rPr>
          <w:tab/>
        </w:r>
        <w:r w:rsidR="002A0664">
          <w:rPr>
            <w:noProof/>
            <w:webHidden/>
          </w:rPr>
          <w:fldChar w:fldCharType="begin"/>
        </w:r>
        <w:r w:rsidR="002A0664">
          <w:rPr>
            <w:noProof/>
            <w:webHidden/>
          </w:rPr>
          <w:instrText xml:space="preserve"> PAGEREF _Toc231729695 \h </w:instrText>
        </w:r>
        <w:r w:rsidR="002A0664">
          <w:rPr>
            <w:noProof/>
            <w:webHidden/>
          </w:rPr>
        </w:r>
        <w:r w:rsidR="002A0664">
          <w:rPr>
            <w:noProof/>
            <w:webHidden/>
          </w:rPr>
          <w:fldChar w:fldCharType="separate"/>
        </w:r>
        <w:r w:rsidR="002A0664">
          <w:rPr>
            <w:noProof/>
            <w:webHidden/>
          </w:rPr>
          <w:t>33</w:t>
        </w:r>
        <w:r w:rsidR="002A0664">
          <w:rPr>
            <w:noProof/>
            <w:webHidden/>
          </w:rPr>
          <w:fldChar w:fldCharType="end"/>
        </w:r>
      </w:hyperlink>
    </w:p>
    <w:p w14:paraId="416F116B" w14:textId="5CA3128D" w:rsidR="002A0664" w:rsidRDefault="00C73234">
      <w:pPr>
        <w:pStyle w:val="TOC2"/>
        <w:tabs>
          <w:tab w:val="right" w:leader="dot" w:pos="9350"/>
        </w:tabs>
        <w:rPr>
          <w:rFonts w:asciiTheme="minorHAnsi" w:eastAsiaTheme="minorEastAsia" w:hAnsiTheme="minorHAnsi"/>
          <w:noProof/>
          <w:lang w:val="en-US" w:bidi="si-LK"/>
        </w:rPr>
      </w:pPr>
      <w:hyperlink w:anchor="_Toc231729696" w:history="1">
        <w:r w:rsidR="002A0664" w:rsidRPr="00F926D8">
          <w:rPr>
            <w:rStyle w:val="Hyperlink"/>
            <w:noProof/>
          </w:rPr>
          <w:t>3.1 Introduction</w:t>
        </w:r>
        <w:r w:rsidR="002A0664">
          <w:rPr>
            <w:noProof/>
            <w:webHidden/>
          </w:rPr>
          <w:tab/>
        </w:r>
        <w:r w:rsidR="002A0664">
          <w:rPr>
            <w:noProof/>
            <w:webHidden/>
          </w:rPr>
          <w:fldChar w:fldCharType="begin"/>
        </w:r>
        <w:r w:rsidR="002A0664">
          <w:rPr>
            <w:noProof/>
            <w:webHidden/>
          </w:rPr>
          <w:instrText xml:space="preserve"> PAGEREF _Toc231729696 \h </w:instrText>
        </w:r>
        <w:r w:rsidR="002A0664">
          <w:rPr>
            <w:noProof/>
            <w:webHidden/>
          </w:rPr>
        </w:r>
        <w:r w:rsidR="002A0664">
          <w:rPr>
            <w:noProof/>
            <w:webHidden/>
          </w:rPr>
          <w:fldChar w:fldCharType="separate"/>
        </w:r>
        <w:r w:rsidR="002A0664">
          <w:rPr>
            <w:noProof/>
            <w:webHidden/>
          </w:rPr>
          <w:t>33</w:t>
        </w:r>
        <w:r w:rsidR="002A0664">
          <w:rPr>
            <w:noProof/>
            <w:webHidden/>
          </w:rPr>
          <w:fldChar w:fldCharType="end"/>
        </w:r>
      </w:hyperlink>
    </w:p>
    <w:p w14:paraId="5CFC0452" w14:textId="14DC105C" w:rsidR="002A0664" w:rsidRDefault="00C73234">
      <w:pPr>
        <w:pStyle w:val="TOC2"/>
        <w:tabs>
          <w:tab w:val="right" w:leader="dot" w:pos="9350"/>
        </w:tabs>
        <w:rPr>
          <w:rFonts w:asciiTheme="minorHAnsi" w:eastAsiaTheme="minorEastAsia" w:hAnsiTheme="minorHAnsi"/>
          <w:noProof/>
          <w:lang w:val="en-US" w:bidi="si-LK"/>
        </w:rPr>
      </w:pPr>
      <w:hyperlink w:anchor="_Toc231729697" w:history="1">
        <w:r w:rsidR="002A0664" w:rsidRPr="00F926D8">
          <w:rPr>
            <w:rStyle w:val="Hyperlink"/>
            <w:noProof/>
          </w:rPr>
          <w:t>3.2 Research Design (Onion Model)</w:t>
        </w:r>
        <w:r w:rsidR="002A0664">
          <w:rPr>
            <w:noProof/>
            <w:webHidden/>
          </w:rPr>
          <w:tab/>
        </w:r>
        <w:r w:rsidR="002A0664">
          <w:rPr>
            <w:noProof/>
            <w:webHidden/>
          </w:rPr>
          <w:fldChar w:fldCharType="begin"/>
        </w:r>
        <w:r w:rsidR="002A0664">
          <w:rPr>
            <w:noProof/>
            <w:webHidden/>
          </w:rPr>
          <w:instrText xml:space="preserve"> PAGEREF _Toc231729697 \h </w:instrText>
        </w:r>
        <w:r w:rsidR="002A0664">
          <w:rPr>
            <w:noProof/>
            <w:webHidden/>
          </w:rPr>
        </w:r>
        <w:r w:rsidR="002A0664">
          <w:rPr>
            <w:noProof/>
            <w:webHidden/>
          </w:rPr>
          <w:fldChar w:fldCharType="separate"/>
        </w:r>
        <w:r w:rsidR="002A0664">
          <w:rPr>
            <w:noProof/>
            <w:webHidden/>
          </w:rPr>
          <w:t>33</w:t>
        </w:r>
        <w:r w:rsidR="002A0664">
          <w:rPr>
            <w:noProof/>
            <w:webHidden/>
          </w:rPr>
          <w:fldChar w:fldCharType="end"/>
        </w:r>
      </w:hyperlink>
    </w:p>
    <w:p w14:paraId="4B3E9E72" w14:textId="2CEB4CEA" w:rsidR="002A0664" w:rsidRDefault="00C73234">
      <w:pPr>
        <w:pStyle w:val="TOC3"/>
        <w:tabs>
          <w:tab w:val="right" w:leader="dot" w:pos="9350"/>
        </w:tabs>
        <w:rPr>
          <w:rFonts w:asciiTheme="minorHAnsi" w:eastAsiaTheme="minorEastAsia" w:hAnsiTheme="minorHAnsi"/>
          <w:noProof/>
          <w:lang w:val="en-US" w:bidi="si-LK"/>
        </w:rPr>
      </w:pPr>
      <w:hyperlink w:anchor="_Toc231729698" w:history="1">
        <w:r w:rsidR="002A0664" w:rsidRPr="00F926D8">
          <w:rPr>
            <w:rStyle w:val="Hyperlink"/>
            <w:noProof/>
          </w:rPr>
          <w:t>3.2.1 Research Philosophy</w:t>
        </w:r>
        <w:r w:rsidR="002A0664">
          <w:rPr>
            <w:noProof/>
            <w:webHidden/>
          </w:rPr>
          <w:tab/>
        </w:r>
        <w:r w:rsidR="002A0664">
          <w:rPr>
            <w:noProof/>
            <w:webHidden/>
          </w:rPr>
          <w:fldChar w:fldCharType="begin"/>
        </w:r>
        <w:r w:rsidR="002A0664">
          <w:rPr>
            <w:noProof/>
            <w:webHidden/>
          </w:rPr>
          <w:instrText xml:space="preserve"> PAGEREF _Toc231729698 \h </w:instrText>
        </w:r>
        <w:r w:rsidR="002A0664">
          <w:rPr>
            <w:noProof/>
            <w:webHidden/>
          </w:rPr>
        </w:r>
        <w:r w:rsidR="002A0664">
          <w:rPr>
            <w:noProof/>
            <w:webHidden/>
          </w:rPr>
          <w:fldChar w:fldCharType="separate"/>
        </w:r>
        <w:r w:rsidR="002A0664">
          <w:rPr>
            <w:noProof/>
            <w:webHidden/>
          </w:rPr>
          <w:t>34</w:t>
        </w:r>
        <w:r w:rsidR="002A0664">
          <w:rPr>
            <w:noProof/>
            <w:webHidden/>
          </w:rPr>
          <w:fldChar w:fldCharType="end"/>
        </w:r>
      </w:hyperlink>
    </w:p>
    <w:p w14:paraId="3C516164" w14:textId="46FB5236" w:rsidR="002A0664" w:rsidRDefault="00C73234">
      <w:pPr>
        <w:pStyle w:val="TOC3"/>
        <w:tabs>
          <w:tab w:val="right" w:leader="dot" w:pos="9350"/>
        </w:tabs>
        <w:rPr>
          <w:rFonts w:asciiTheme="minorHAnsi" w:eastAsiaTheme="minorEastAsia" w:hAnsiTheme="minorHAnsi"/>
          <w:noProof/>
          <w:lang w:val="en-US" w:bidi="si-LK"/>
        </w:rPr>
      </w:pPr>
      <w:hyperlink w:anchor="_Toc231729699" w:history="1">
        <w:r w:rsidR="002A0664" w:rsidRPr="00F926D8">
          <w:rPr>
            <w:rStyle w:val="Hyperlink"/>
            <w:noProof/>
          </w:rPr>
          <w:t>3.2.2 Research Approaches</w:t>
        </w:r>
        <w:r w:rsidR="002A0664">
          <w:rPr>
            <w:noProof/>
            <w:webHidden/>
          </w:rPr>
          <w:tab/>
        </w:r>
        <w:r w:rsidR="002A0664">
          <w:rPr>
            <w:noProof/>
            <w:webHidden/>
          </w:rPr>
          <w:fldChar w:fldCharType="begin"/>
        </w:r>
        <w:r w:rsidR="002A0664">
          <w:rPr>
            <w:noProof/>
            <w:webHidden/>
          </w:rPr>
          <w:instrText xml:space="preserve"> PAGEREF _Toc231729699 \h </w:instrText>
        </w:r>
        <w:r w:rsidR="002A0664">
          <w:rPr>
            <w:noProof/>
            <w:webHidden/>
          </w:rPr>
        </w:r>
        <w:r w:rsidR="002A0664">
          <w:rPr>
            <w:noProof/>
            <w:webHidden/>
          </w:rPr>
          <w:fldChar w:fldCharType="separate"/>
        </w:r>
        <w:r w:rsidR="002A0664">
          <w:rPr>
            <w:noProof/>
            <w:webHidden/>
          </w:rPr>
          <w:t>34</w:t>
        </w:r>
        <w:r w:rsidR="002A0664">
          <w:rPr>
            <w:noProof/>
            <w:webHidden/>
          </w:rPr>
          <w:fldChar w:fldCharType="end"/>
        </w:r>
      </w:hyperlink>
    </w:p>
    <w:p w14:paraId="19121B56" w14:textId="04853059" w:rsidR="002A0664" w:rsidRDefault="00C73234">
      <w:pPr>
        <w:pStyle w:val="TOC3"/>
        <w:tabs>
          <w:tab w:val="right" w:leader="dot" w:pos="9350"/>
        </w:tabs>
        <w:rPr>
          <w:rFonts w:asciiTheme="minorHAnsi" w:eastAsiaTheme="minorEastAsia" w:hAnsiTheme="minorHAnsi"/>
          <w:noProof/>
          <w:lang w:val="en-US" w:bidi="si-LK"/>
        </w:rPr>
      </w:pPr>
      <w:hyperlink w:anchor="_Toc231729700" w:history="1">
        <w:r w:rsidR="002A0664" w:rsidRPr="00F926D8">
          <w:rPr>
            <w:rStyle w:val="Hyperlink"/>
            <w:noProof/>
          </w:rPr>
          <w:t>3.2.3 Research Design</w:t>
        </w:r>
        <w:r w:rsidR="002A0664">
          <w:rPr>
            <w:noProof/>
            <w:webHidden/>
          </w:rPr>
          <w:tab/>
        </w:r>
        <w:r w:rsidR="002A0664">
          <w:rPr>
            <w:noProof/>
            <w:webHidden/>
          </w:rPr>
          <w:fldChar w:fldCharType="begin"/>
        </w:r>
        <w:r w:rsidR="002A0664">
          <w:rPr>
            <w:noProof/>
            <w:webHidden/>
          </w:rPr>
          <w:instrText xml:space="preserve"> PAGEREF _Toc231729700 \h </w:instrText>
        </w:r>
        <w:r w:rsidR="002A0664">
          <w:rPr>
            <w:noProof/>
            <w:webHidden/>
          </w:rPr>
        </w:r>
        <w:r w:rsidR="002A0664">
          <w:rPr>
            <w:noProof/>
            <w:webHidden/>
          </w:rPr>
          <w:fldChar w:fldCharType="separate"/>
        </w:r>
        <w:r w:rsidR="002A0664">
          <w:rPr>
            <w:noProof/>
            <w:webHidden/>
          </w:rPr>
          <w:t>35</w:t>
        </w:r>
        <w:r w:rsidR="002A0664">
          <w:rPr>
            <w:noProof/>
            <w:webHidden/>
          </w:rPr>
          <w:fldChar w:fldCharType="end"/>
        </w:r>
      </w:hyperlink>
    </w:p>
    <w:p w14:paraId="66AF7C32" w14:textId="041073D2" w:rsidR="002A0664" w:rsidRDefault="00C73234">
      <w:pPr>
        <w:pStyle w:val="TOC3"/>
        <w:tabs>
          <w:tab w:val="right" w:leader="dot" w:pos="9350"/>
        </w:tabs>
        <w:rPr>
          <w:rFonts w:asciiTheme="minorHAnsi" w:eastAsiaTheme="minorEastAsia" w:hAnsiTheme="minorHAnsi"/>
          <w:noProof/>
          <w:lang w:val="en-US" w:bidi="si-LK"/>
        </w:rPr>
      </w:pPr>
      <w:hyperlink w:anchor="_Toc231729701" w:history="1">
        <w:r w:rsidR="002A0664" w:rsidRPr="00F926D8">
          <w:rPr>
            <w:rStyle w:val="Hyperlink"/>
            <w:noProof/>
          </w:rPr>
          <w:t>3.2.4 Research Choices</w:t>
        </w:r>
        <w:r w:rsidR="002A0664">
          <w:rPr>
            <w:noProof/>
            <w:webHidden/>
          </w:rPr>
          <w:tab/>
        </w:r>
        <w:r w:rsidR="002A0664">
          <w:rPr>
            <w:noProof/>
            <w:webHidden/>
          </w:rPr>
          <w:fldChar w:fldCharType="begin"/>
        </w:r>
        <w:r w:rsidR="002A0664">
          <w:rPr>
            <w:noProof/>
            <w:webHidden/>
          </w:rPr>
          <w:instrText xml:space="preserve"> PAGEREF _Toc231729701 \h </w:instrText>
        </w:r>
        <w:r w:rsidR="002A0664">
          <w:rPr>
            <w:noProof/>
            <w:webHidden/>
          </w:rPr>
        </w:r>
        <w:r w:rsidR="002A0664">
          <w:rPr>
            <w:noProof/>
            <w:webHidden/>
          </w:rPr>
          <w:fldChar w:fldCharType="separate"/>
        </w:r>
        <w:r w:rsidR="002A0664">
          <w:rPr>
            <w:noProof/>
            <w:webHidden/>
          </w:rPr>
          <w:t>35</w:t>
        </w:r>
        <w:r w:rsidR="002A0664">
          <w:rPr>
            <w:noProof/>
            <w:webHidden/>
          </w:rPr>
          <w:fldChar w:fldCharType="end"/>
        </w:r>
      </w:hyperlink>
    </w:p>
    <w:p w14:paraId="753C6EB7" w14:textId="2B749A5C" w:rsidR="002A0664" w:rsidRDefault="00C73234">
      <w:pPr>
        <w:pStyle w:val="TOC3"/>
        <w:tabs>
          <w:tab w:val="right" w:leader="dot" w:pos="9350"/>
        </w:tabs>
        <w:rPr>
          <w:rFonts w:asciiTheme="minorHAnsi" w:eastAsiaTheme="minorEastAsia" w:hAnsiTheme="minorHAnsi"/>
          <w:noProof/>
          <w:lang w:val="en-US" w:bidi="si-LK"/>
        </w:rPr>
      </w:pPr>
      <w:hyperlink w:anchor="_Toc231729702" w:history="1">
        <w:r w:rsidR="002A0664" w:rsidRPr="00F926D8">
          <w:rPr>
            <w:rStyle w:val="Hyperlink"/>
            <w:noProof/>
          </w:rPr>
          <w:t>3.2.5 Research Strategy</w:t>
        </w:r>
        <w:r w:rsidR="002A0664">
          <w:rPr>
            <w:noProof/>
            <w:webHidden/>
          </w:rPr>
          <w:tab/>
        </w:r>
        <w:r w:rsidR="002A0664">
          <w:rPr>
            <w:noProof/>
            <w:webHidden/>
          </w:rPr>
          <w:fldChar w:fldCharType="begin"/>
        </w:r>
        <w:r w:rsidR="002A0664">
          <w:rPr>
            <w:noProof/>
            <w:webHidden/>
          </w:rPr>
          <w:instrText xml:space="preserve"> PAGEREF _Toc231729702 \h </w:instrText>
        </w:r>
        <w:r w:rsidR="002A0664">
          <w:rPr>
            <w:noProof/>
            <w:webHidden/>
          </w:rPr>
        </w:r>
        <w:r w:rsidR="002A0664">
          <w:rPr>
            <w:noProof/>
            <w:webHidden/>
          </w:rPr>
          <w:fldChar w:fldCharType="separate"/>
        </w:r>
        <w:r w:rsidR="002A0664">
          <w:rPr>
            <w:noProof/>
            <w:webHidden/>
          </w:rPr>
          <w:t>36</w:t>
        </w:r>
        <w:r w:rsidR="002A0664">
          <w:rPr>
            <w:noProof/>
            <w:webHidden/>
          </w:rPr>
          <w:fldChar w:fldCharType="end"/>
        </w:r>
      </w:hyperlink>
    </w:p>
    <w:p w14:paraId="2A70598B" w14:textId="7FAB5A3C" w:rsidR="002A0664" w:rsidRDefault="00C73234">
      <w:pPr>
        <w:pStyle w:val="TOC3"/>
        <w:tabs>
          <w:tab w:val="right" w:leader="dot" w:pos="9350"/>
        </w:tabs>
        <w:rPr>
          <w:rFonts w:asciiTheme="minorHAnsi" w:eastAsiaTheme="minorEastAsia" w:hAnsiTheme="minorHAnsi"/>
          <w:noProof/>
          <w:lang w:val="en-US" w:bidi="si-LK"/>
        </w:rPr>
      </w:pPr>
      <w:hyperlink w:anchor="_Toc231729703" w:history="1">
        <w:r w:rsidR="002A0664" w:rsidRPr="00F926D8">
          <w:rPr>
            <w:rStyle w:val="Hyperlink"/>
            <w:noProof/>
          </w:rPr>
          <w:t>3.2.6 Time Horizon</w:t>
        </w:r>
        <w:r w:rsidR="002A0664">
          <w:rPr>
            <w:noProof/>
            <w:webHidden/>
          </w:rPr>
          <w:tab/>
        </w:r>
        <w:r w:rsidR="002A0664">
          <w:rPr>
            <w:noProof/>
            <w:webHidden/>
          </w:rPr>
          <w:fldChar w:fldCharType="begin"/>
        </w:r>
        <w:r w:rsidR="002A0664">
          <w:rPr>
            <w:noProof/>
            <w:webHidden/>
          </w:rPr>
          <w:instrText xml:space="preserve"> PAGEREF _Toc231729703 \h </w:instrText>
        </w:r>
        <w:r w:rsidR="002A0664">
          <w:rPr>
            <w:noProof/>
            <w:webHidden/>
          </w:rPr>
        </w:r>
        <w:r w:rsidR="002A0664">
          <w:rPr>
            <w:noProof/>
            <w:webHidden/>
          </w:rPr>
          <w:fldChar w:fldCharType="separate"/>
        </w:r>
        <w:r w:rsidR="002A0664">
          <w:rPr>
            <w:noProof/>
            <w:webHidden/>
          </w:rPr>
          <w:t>36</w:t>
        </w:r>
        <w:r w:rsidR="002A0664">
          <w:rPr>
            <w:noProof/>
            <w:webHidden/>
          </w:rPr>
          <w:fldChar w:fldCharType="end"/>
        </w:r>
      </w:hyperlink>
    </w:p>
    <w:p w14:paraId="3327F51A" w14:textId="1C40B029" w:rsidR="002A0664" w:rsidRDefault="00C73234">
      <w:pPr>
        <w:pStyle w:val="TOC2"/>
        <w:tabs>
          <w:tab w:val="right" w:leader="dot" w:pos="9350"/>
        </w:tabs>
        <w:rPr>
          <w:rFonts w:asciiTheme="minorHAnsi" w:eastAsiaTheme="minorEastAsia" w:hAnsiTheme="minorHAnsi"/>
          <w:noProof/>
          <w:lang w:val="en-US" w:bidi="si-LK"/>
        </w:rPr>
      </w:pPr>
      <w:hyperlink w:anchor="_Toc231729704" w:history="1">
        <w:r w:rsidR="002A0664" w:rsidRPr="00F926D8">
          <w:rPr>
            <w:rStyle w:val="Hyperlink"/>
            <w:noProof/>
          </w:rPr>
          <w:t>3.3 Sampling</w:t>
        </w:r>
        <w:r w:rsidR="002A0664">
          <w:rPr>
            <w:noProof/>
            <w:webHidden/>
          </w:rPr>
          <w:tab/>
        </w:r>
        <w:r w:rsidR="002A0664">
          <w:rPr>
            <w:noProof/>
            <w:webHidden/>
          </w:rPr>
          <w:fldChar w:fldCharType="begin"/>
        </w:r>
        <w:r w:rsidR="002A0664">
          <w:rPr>
            <w:noProof/>
            <w:webHidden/>
          </w:rPr>
          <w:instrText xml:space="preserve"> PAGEREF _Toc231729704 \h </w:instrText>
        </w:r>
        <w:r w:rsidR="002A0664">
          <w:rPr>
            <w:noProof/>
            <w:webHidden/>
          </w:rPr>
        </w:r>
        <w:r w:rsidR="002A0664">
          <w:rPr>
            <w:noProof/>
            <w:webHidden/>
          </w:rPr>
          <w:fldChar w:fldCharType="separate"/>
        </w:r>
        <w:r w:rsidR="002A0664">
          <w:rPr>
            <w:noProof/>
            <w:webHidden/>
          </w:rPr>
          <w:t>37</w:t>
        </w:r>
        <w:r w:rsidR="002A0664">
          <w:rPr>
            <w:noProof/>
            <w:webHidden/>
          </w:rPr>
          <w:fldChar w:fldCharType="end"/>
        </w:r>
      </w:hyperlink>
    </w:p>
    <w:p w14:paraId="1EF2A47D" w14:textId="00F990F1" w:rsidR="002A0664" w:rsidRDefault="00C73234">
      <w:pPr>
        <w:pStyle w:val="TOC3"/>
        <w:tabs>
          <w:tab w:val="right" w:leader="dot" w:pos="9350"/>
        </w:tabs>
        <w:rPr>
          <w:rFonts w:asciiTheme="minorHAnsi" w:eastAsiaTheme="minorEastAsia" w:hAnsiTheme="minorHAnsi"/>
          <w:noProof/>
          <w:lang w:val="en-US" w:bidi="si-LK"/>
        </w:rPr>
      </w:pPr>
      <w:hyperlink w:anchor="_Toc231729705" w:history="1">
        <w:r w:rsidR="002A0664" w:rsidRPr="00F926D8">
          <w:rPr>
            <w:rStyle w:val="Hyperlink"/>
            <w:noProof/>
          </w:rPr>
          <w:t>3.3.1 Population</w:t>
        </w:r>
        <w:r w:rsidR="002A0664">
          <w:rPr>
            <w:noProof/>
            <w:webHidden/>
          </w:rPr>
          <w:tab/>
        </w:r>
        <w:r w:rsidR="002A0664">
          <w:rPr>
            <w:noProof/>
            <w:webHidden/>
          </w:rPr>
          <w:fldChar w:fldCharType="begin"/>
        </w:r>
        <w:r w:rsidR="002A0664">
          <w:rPr>
            <w:noProof/>
            <w:webHidden/>
          </w:rPr>
          <w:instrText xml:space="preserve"> PAGEREF _Toc231729705 \h </w:instrText>
        </w:r>
        <w:r w:rsidR="002A0664">
          <w:rPr>
            <w:noProof/>
            <w:webHidden/>
          </w:rPr>
        </w:r>
        <w:r w:rsidR="002A0664">
          <w:rPr>
            <w:noProof/>
            <w:webHidden/>
          </w:rPr>
          <w:fldChar w:fldCharType="separate"/>
        </w:r>
        <w:r w:rsidR="002A0664">
          <w:rPr>
            <w:noProof/>
            <w:webHidden/>
          </w:rPr>
          <w:t>37</w:t>
        </w:r>
        <w:r w:rsidR="002A0664">
          <w:rPr>
            <w:noProof/>
            <w:webHidden/>
          </w:rPr>
          <w:fldChar w:fldCharType="end"/>
        </w:r>
      </w:hyperlink>
    </w:p>
    <w:p w14:paraId="5D9D122B" w14:textId="2E625799" w:rsidR="002A0664" w:rsidRDefault="00C73234">
      <w:pPr>
        <w:pStyle w:val="TOC3"/>
        <w:tabs>
          <w:tab w:val="right" w:leader="dot" w:pos="9350"/>
        </w:tabs>
        <w:rPr>
          <w:rFonts w:asciiTheme="minorHAnsi" w:eastAsiaTheme="minorEastAsia" w:hAnsiTheme="minorHAnsi"/>
          <w:noProof/>
          <w:lang w:val="en-US" w:bidi="si-LK"/>
        </w:rPr>
      </w:pPr>
      <w:hyperlink w:anchor="_Toc231729706" w:history="1">
        <w:r w:rsidR="002A0664" w:rsidRPr="00F926D8">
          <w:rPr>
            <w:rStyle w:val="Hyperlink"/>
            <w:noProof/>
          </w:rPr>
          <w:t>3.3.2 Sampling Method</w:t>
        </w:r>
        <w:r w:rsidR="002A0664">
          <w:rPr>
            <w:noProof/>
            <w:webHidden/>
          </w:rPr>
          <w:tab/>
        </w:r>
        <w:r w:rsidR="002A0664">
          <w:rPr>
            <w:noProof/>
            <w:webHidden/>
          </w:rPr>
          <w:fldChar w:fldCharType="begin"/>
        </w:r>
        <w:r w:rsidR="002A0664">
          <w:rPr>
            <w:noProof/>
            <w:webHidden/>
          </w:rPr>
          <w:instrText xml:space="preserve"> PAGEREF _Toc231729706 \h </w:instrText>
        </w:r>
        <w:r w:rsidR="002A0664">
          <w:rPr>
            <w:noProof/>
            <w:webHidden/>
          </w:rPr>
        </w:r>
        <w:r w:rsidR="002A0664">
          <w:rPr>
            <w:noProof/>
            <w:webHidden/>
          </w:rPr>
          <w:fldChar w:fldCharType="separate"/>
        </w:r>
        <w:r w:rsidR="002A0664">
          <w:rPr>
            <w:noProof/>
            <w:webHidden/>
          </w:rPr>
          <w:t>37</w:t>
        </w:r>
        <w:r w:rsidR="002A0664">
          <w:rPr>
            <w:noProof/>
            <w:webHidden/>
          </w:rPr>
          <w:fldChar w:fldCharType="end"/>
        </w:r>
      </w:hyperlink>
    </w:p>
    <w:p w14:paraId="6DCEF5C0" w14:textId="30F44390" w:rsidR="002A0664" w:rsidRDefault="00C73234">
      <w:pPr>
        <w:pStyle w:val="TOC2"/>
        <w:tabs>
          <w:tab w:val="right" w:leader="dot" w:pos="9350"/>
        </w:tabs>
        <w:rPr>
          <w:rFonts w:asciiTheme="minorHAnsi" w:eastAsiaTheme="minorEastAsia" w:hAnsiTheme="minorHAnsi"/>
          <w:noProof/>
          <w:lang w:val="en-US" w:bidi="si-LK"/>
        </w:rPr>
      </w:pPr>
      <w:hyperlink w:anchor="_Toc231729707" w:history="1">
        <w:r w:rsidR="002A0664" w:rsidRPr="00F926D8">
          <w:rPr>
            <w:rStyle w:val="Hyperlink"/>
            <w:noProof/>
          </w:rPr>
          <w:t>3.4 Data Collection Method</w:t>
        </w:r>
        <w:r w:rsidR="002A0664">
          <w:rPr>
            <w:noProof/>
            <w:webHidden/>
          </w:rPr>
          <w:tab/>
        </w:r>
        <w:r w:rsidR="002A0664">
          <w:rPr>
            <w:noProof/>
            <w:webHidden/>
          </w:rPr>
          <w:fldChar w:fldCharType="begin"/>
        </w:r>
        <w:r w:rsidR="002A0664">
          <w:rPr>
            <w:noProof/>
            <w:webHidden/>
          </w:rPr>
          <w:instrText xml:space="preserve"> PAGEREF _Toc231729707 \h </w:instrText>
        </w:r>
        <w:r w:rsidR="002A0664">
          <w:rPr>
            <w:noProof/>
            <w:webHidden/>
          </w:rPr>
        </w:r>
        <w:r w:rsidR="002A0664">
          <w:rPr>
            <w:noProof/>
            <w:webHidden/>
          </w:rPr>
          <w:fldChar w:fldCharType="separate"/>
        </w:r>
        <w:r w:rsidR="002A0664">
          <w:rPr>
            <w:noProof/>
            <w:webHidden/>
          </w:rPr>
          <w:t>38</w:t>
        </w:r>
        <w:r w:rsidR="002A0664">
          <w:rPr>
            <w:noProof/>
            <w:webHidden/>
          </w:rPr>
          <w:fldChar w:fldCharType="end"/>
        </w:r>
      </w:hyperlink>
    </w:p>
    <w:p w14:paraId="37B6C9CD" w14:textId="5130188E" w:rsidR="002A0664" w:rsidRDefault="00C73234">
      <w:pPr>
        <w:pStyle w:val="TOC2"/>
        <w:tabs>
          <w:tab w:val="right" w:leader="dot" w:pos="9350"/>
        </w:tabs>
        <w:rPr>
          <w:rFonts w:asciiTheme="minorHAnsi" w:eastAsiaTheme="minorEastAsia" w:hAnsiTheme="minorHAnsi"/>
          <w:noProof/>
          <w:lang w:val="en-US" w:bidi="si-LK"/>
        </w:rPr>
      </w:pPr>
      <w:hyperlink w:anchor="_Toc231729708" w:history="1">
        <w:r w:rsidR="002A0664" w:rsidRPr="00F926D8">
          <w:rPr>
            <w:rStyle w:val="Hyperlink"/>
            <w:noProof/>
          </w:rPr>
          <w:t>3.5 Data Analysis</w:t>
        </w:r>
        <w:r w:rsidR="002A0664">
          <w:rPr>
            <w:noProof/>
            <w:webHidden/>
          </w:rPr>
          <w:tab/>
        </w:r>
        <w:r w:rsidR="002A0664">
          <w:rPr>
            <w:noProof/>
            <w:webHidden/>
          </w:rPr>
          <w:fldChar w:fldCharType="begin"/>
        </w:r>
        <w:r w:rsidR="002A0664">
          <w:rPr>
            <w:noProof/>
            <w:webHidden/>
          </w:rPr>
          <w:instrText xml:space="preserve"> PAGEREF _Toc231729708 \h </w:instrText>
        </w:r>
        <w:r w:rsidR="002A0664">
          <w:rPr>
            <w:noProof/>
            <w:webHidden/>
          </w:rPr>
        </w:r>
        <w:r w:rsidR="002A0664">
          <w:rPr>
            <w:noProof/>
            <w:webHidden/>
          </w:rPr>
          <w:fldChar w:fldCharType="separate"/>
        </w:r>
        <w:r w:rsidR="002A0664">
          <w:rPr>
            <w:noProof/>
            <w:webHidden/>
          </w:rPr>
          <w:t>41</w:t>
        </w:r>
        <w:r w:rsidR="002A0664">
          <w:rPr>
            <w:noProof/>
            <w:webHidden/>
          </w:rPr>
          <w:fldChar w:fldCharType="end"/>
        </w:r>
      </w:hyperlink>
    </w:p>
    <w:p w14:paraId="7A688B78" w14:textId="328BCDA6" w:rsidR="002A0664" w:rsidRDefault="00C73234">
      <w:pPr>
        <w:pStyle w:val="TOC3"/>
        <w:tabs>
          <w:tab w:val="right" w:leader="dot" w:pos="9350"/>
        </w:tabs>
        <w:rPr>
          <w:rFonts w:asciiTheme="minorHAnsi" w:eastAsiaTheme="minorEastAsia" w:hAnsiTheme="minorHAnsi"/>
          <w:noProof/>
          <w:lang w:val="en-US" w:bidi="si-LK"/>
        </w:rPr>
      </w:pPr>
      <w:hyperlink w:anchor="_Toc231729709" w:history="1">
        <w:r w:rsidR="002A0664" w:rsidRPr="00F926D8">
          <w:rPr>
            <w:rStyle w:val="Hyperlink"/>
            <w:noProof/>
          </w:rPr>
          <w:t>3.5.1 Descriptive Analysis</w:t>
        </w:r>
        <w:r w:rsidR="002A0664">
          <w:rPr>
            <w:noProof/>
            <w:webHidden/>
          </w:rPr>
          <w:tab/>
        </w:r>
        <w:r w:rsidR="002A0664">
          <w:rPr>
            <w:noProof/>
            <w:webHidden/>
          </w:rPr>
          <w:fldChar w:fldCharType="begin"/>
        </w:r>
        <w:r w:rsidR="002A0664">
          <w:rPr>
            <w:noProof/>
            <w:webHidden/>
          </w:rPr>
          <w:instrText xml:space="preserve"> PAGEREF _Toc231729709 \h </w:instrText>
        </w:r>
        <w:r w:rsidR="002A0664">
          <w:rPr>
            <w:noProof/>
            <w:webHidden/>
          </w:rPr>
        </w:r>
        <w:r w:rsidR="002A0664">
          <w:rPr>
            <w:noProof/>
            <w:webHidden/>
          </w:rPr>
          <w:fldChar w:fldCharType="separate"/>
        </w:r>
        <w:r w:rsidR="002A0664">
          <w:rPr>
            <w:noProof/>
            <w:webHidden/>
          </w:rPr>
          <w:t>41</w:t>
        </w:r>
        <w:r w:rsidR="002A0664">
          <w:rPr>
            <w:noProof/>
            <w:webHidden/>
          </w:rPr>
          <w:fldChar w:fldCharType="end"/>
        </w:r>
      </w:hyperlink>
    </w:p>
    <w:p w14:paraId="17BB7E2C" w14:textId="679485BC" w:rsidR="002A0664" w:rsidRDefault="00C73234">
      <w:pPr>
        <w:pStyle w:val="TOC3"/>
        <w:tabs>
          <w:tab w:val="right" w:leader="dot" w:pos="9350"/>
        </w:tabs>
        <w:rPr>
          <w:rFonts w:asciiTheme="minorHAnsi" w:eastAsiaTheme="minorEastAsia" w:hAnsiTheme="minorHAnsi"/>
          <w:noProof/>
          <w:lang w:val="en-US" w:bidi="si-LK"/>
        </w:rPr>
      </w:pPr>
      <w:hyperlink w:anchor="_Toc231729710" w:history="1">
        <w:r w:rsidR="002A0664" w:rsidRPr="00F926D8">
          <w:rPr>
            <w:rStyle w:val="Hyperlink"/>
            <w:noProof/>
          </w:rPr>
          <w:t>3.5.2 Correlation Analysis</w:t>
        </w:r>
        <w:r w:rsidR="002A0664">
          <w:rPr>
            <w:noProof/>
            <w:webHidden/>
          </w:rPr>
          <w:tab/>
        </w:r>
        <w:r w:rsidR="002A0664">
          <w:rPr>
            <w:noProof/>
            <w:webHidden/>
          </w:rPr>
          <w:fldChar w:fldCharType="begin"/>
        </w:r>
        <w:r w:rsidR="002A0664">
          <w:rPr>
            <w:noProof/>
            <w:webHidden/>
          </w:rPr>
          <w:instrText xml:space="preserve"> PAGEREF _Toc231729710 \h </w:instrText>
        </w:r>
        <w:r w:rsidR="002A0664">
          <w:rPr>
            <w:noProof/>
            <w:webHidden/>
          </w:rPr>
        </w:r>
        <w:r w:rsidR="002A0664">
          <w:rPr>
            <w:noProof/>
            <w:webHidden/>
          </w:rPr>
          <w:fldChar w:fldCharType="separate"/>
        </w:r>
        <w:r w:rsidR="002A0664">
          <w:rPr>
            <w:noProof/>
            <w:webHidden/>
          </w:rPr>
          <w:t>41</w:t>
        </w:r>
        <w:r w:rsidR="002A0664">
          <w:rPr>
            <w:noProof/>
            <w:webHidden/>
          </w:rPr>
          <w:fldChar w:fldCharType="end"/>
        </w:r>
      </w:hyperlink>
    </w:p>
    <w:p w14:paraId="0EE40FF7" w14:textId="49F1AE9A" w:rsidR="002A0664" w:rsidRDefault="00C73234">
      <w:pPr>
        <w:pStyle w:val="TOC3"/>
        <w:tabs>
          <w:tab w:val="right" w:leader="dot" w:pos="9350"/>
        </w:tabs>
        <w:rPr>
          <w:rFonts w:asciiTheme="minorHAnsi" w:eastAsiaTheme="minorEastAsia" w:hAnsiTheme="minorHAnsi"/>
          <w:noProof/>
          <w:lang w:val="en-US" w:bidi="si-LK"/>
        </w:rPr>
      </w:pPr>
      <w:hyperlink w:anchor="_Toc231729711" w:history="1">
        <w:r w:rsidR="002A0664" w:rsidRPr="00F926D8">
          <w:rPr>
            <w:rStyle w:val="Hyperlink"/>
            <w:noProof/>
          </w:rPr>
          <w:t>3.5.3 Regression Analysis</w:t>
        </w:r>
        <w:r w:rsidR="002A0664">
          <w:rPr>
            <w:noProof/>
            <w:webHidden/>
          </w:rPr>
          <w:tab/>
        </w:r>
        <w:r w:rsidR="002A0664">
          <w:rPr>
            <w:noProof/>
            <w:webHidden/>
          </w:rPr>
          <w:fldChar w:fldCharType="begin"/>
        </w:r>
        <w:r w:rsidR="002A0664">
          <w:rPr>
            <w:noProof/>
            <w:webHidden/>
          </w:rPr>
          <w:instrText xml:space="preserve"> PAGEREF _Toc231729711 \h </w:instrText>
        </w:r>
        <w:r w:rsidR="002A0664">
          <w:rPr>
            <w:noProof/>
            <w:webHidden/>
          </w:rPr>
        </w:r>
        <w:r w:rsidR="002A0664">
          <w:rPr>
            <w:noProof/>
            <w:webHidden/>
          </w:rPr>
          <w:fldChar w:fldCharType="separate"/>
        </w:r>
        <w:r w:rsidR="002A0664">
          <w:rPr>
            <w:noProof/>
            <w:webHidden/>
          </w:rPr>
          <w:t>41</w:t>
        </w:r>
        <w:r w:rsidR="002A0664">
          <w:rPr>
            <w:noProof/>
            <w:webHidden/>
          </w:rPr>
          <w:fldChar w:fldCharType="end"/>
        </w:r>
      </w:hyperlink>
    </w:p>
    <w:p w14:paraId="5E453020" w14:textId="1D7D8696" w:rsidR="002A0664" w:rsidRDefault="00C73234">
      <w:pPr>
        <w:pStyle w:val="TOC2"/>
        <w:tabs>
          <w:tab w:val="right" w:leader="dot" w:pos="9350"/>
        </w:tabs>
        <w:rPr>
          <w:rFonts w:asciiTheme="minorHAnsi" w:eastAsiaTheme="minorEastAsia" w:hAnsiTheme="minorHAnsi"/>
          <w:noProof/>
          <w:lang w:val="en-US" w:bidi="si-LK"/>
        </w:rPr>
      </w:pPr>
      <w:hyperlink w:anchor="_Toc231729712" w:history="1">
        <w:r w:rsidR="002A0664" w:rsidRPr="00F926D8">
          <w:rPr>
            <w:rStyle w:val="Hyperlink"/>
            <w:noProof/>
          </w:rPr>
          <w:t>3.6. Ethical Considerations</w:t>
        </w:r>
        <w:r w:rsidR="002A0664">
          <w:rPr>
            <w:noProof/>
            <w:webHidden/>
          </w:rPr>
          <w:tab/>
        </w:r>
        <w:r w:rsidR="002A0664">
          <w:rPr>
            <w:noProof/>
            <w:webHidden/>
          </w:rPr>
          <w:fldChar w:fldCharType="begin"/>
        </w:r>
        <w:r w:rsidR="002A0664">
          <w:rPr>
            <w:noProof/>
            <w:webHidden/>
          </w:rPr>
          <w:instrText xml:space="preserve"> PAGEREF _Toc231729712 \h </w:instrText>
        </w:r>
        <w:r w:rsidR="002A0664">
          <w:rPr>
            <w:noProof/>
            <w:webHidden/>
          </w:rPr>
        </w:r>
        <w:r w:rsidR="002A0664">
          <w:rPr>
            <w:noProof/>
            <w:webHidden/>
          </w:rPr>
          <w:fldChar w:fldCharType="separate"/>
        </w:r>
        <w:r w:rsidR="002A0664">
          <w:rPr>
            <w:noProof/>
            <w:webHidden/>
          </w:rPr>
          <w:t>42</w:t>
        </w:r>
        <w:r w:rsidR="002A0664">
          <w:rPr>
            <w:noProof/>
            <w:webHidden/>
          </w:rPr>
          <w:fldChar w:fldCharType="end"/>
        </w:r>
      </w:hyperlink>
    </w:p>
    <w:p w14:paraId="1F541AB6" w14:textId="7FF22A6E" w:rsidR="002A0664" w:rsidRDefault="00C73234">
      <w:pPr>
        <w:pStyle w:val="TOC2"/>
        <w:tabs>
          <w:tab w:val="right" w:leader="dot" w:pos="9350"/>
        </w:tabs>
        <w:rPr>
          <w:rFonts w:asciiTheme="minorHAnsi" w:eastAsiaTheme="minorEastAsia" w:hAnsiTheme="minorHAnsi"/>
          <w:noProof/>
          <w:lang w:val="en-US" w:bidi="si-LK"/>
        </w:rPr>
      </w:pPr>
      <w:hyperlink w:anchor="_Toc231729713" w:history="1">
        <w:r w:rsidR="002A0664" w:rsidRPr="00F926D8">
          <w:rPr>
            <w:rStyle w:val="Hyperlink"/>
            <w:noProof/>
          </w:rPr>
          <w:t>3.7. Chapter Summary</w:t>
        </w:r>
        <w:r w:rsidR="002A0664">
          <w:rPr>
            <w:noProof/>
            <w:webHidden/>
          </w:rPr>
          <w:tab/>
        </w:r>
        <w:r w:rsidR="002A0664">
          <w:rPr>
            <w:noProof/>
            <w:webHidden/>
          </w:rPr>
          <w:fldChar w:fldCharType="begin"/>
        </w:r>
        <w:r w:rsidR="002A0664">
          <w:rPr>
            <w:noProof/>
            <w:webHidden/>
          </w:rPr>
          <w:instrText xml:space="preserve"> PAGEREF _Toc231729713 \h </w:instrText>
        </w:r>
        <w:r w:rsidR="002A0664">
          <w:rPr>
            <w:noProof/>
            <w:webHidden/>
          </w:rPr>
        </w:r>
        <w:r w:rsidR="002A0664">
          <w:rPr>
            <w:noProof/>
            <w:webHidden/>
          </w:rPr>
          <w:fldChar w:fldCharType="separate"/>
        </w:r>
        <w:r w:rsidR="002A0664">
          <w:rPr>
            <w:noProof/>
            <w:webHidden/>
          </w:rPr>
          <w:t>42</w:t>
        </w:r>
        <w:r w:rsidR="002A0664">
          <w:rPr>
            <w:noProof/>
            <w:webHidden/>
          </w:rPr>
          <w:fldChar w:fldCharType="end"/>
        </w:r>
      </w:hyperlink>
    </w:p>
    <w:p w14:paraId="78917ED9" w14:textId="6A199A35" w:rsidR="002A0664" w:rsidRDefault="00C73234">
      <w:pPr>
        <w:pStyle w:val="TOC1"/>
        <w:tabs>
          <w:tab w:val="right" w:leader="dot" w:pos="9350"/>
        </w:tabs>
        <w:rPr>
          <w:rFonts w:asciiTheme="minorHAnsi" w:eastAsiaTheme="minorEastAsia" w:hAnsiTheme="minorHAnsi"/>
          <w:noProof/>
          <w:lang w:val="en-US" w:bidi="si-LK"/>
        </w:rPr>
      </w:pPr>
      <w:hyperlink w:anchor="_Toc231729714" w:history="1">
        <w:r w:rsidR="002A0664" w:rsidRPr="00F926D8">
          <w:rPr>
            <w:rStyle w:val="Hyperlink"/>
            <w:noProof/>
          </w:rPr>
          <w:t>CHAPTER 04: DATA ANALYSIS</w:t>
        </w:r>
        <w:r w:rsidR="002A0664">
          <w:rPr>
            <w:noProof/>
            <w:webHidden/>
          </w:rPr>
          <w:tab/>
        </w:r>
        <w:r w:rsidR="002A0664">
          <w:rPr>
            <w:noProof/>
            <w:webHidden/>
          </w:rPr>
          <w:fldChar w:fldCharType="begin"/>
        </w:r>
        <w:r w:rsidR="002A0664">
          <w:rPr>
            <w:noProof/>
            <w:webHidden/>
          </w:rPr>
          <w:instrText xml:space="preserve"> PAGEREF _Toc231729714 \h </w:instrText>
        </w:r>
        <w:r w:rsidR="002A0664">
          <w:rPr>
            <w:noProof/>
            <w:webHidden/>
          </w:rPr>
        </w:r>
        <w:r w:rsidR="002A0664">
          <w:rPr>
            <w:noProof/>
            <w:webHidden/>
          </w:rPr>
          <w:fldChar w:fldCharType="separate"/>
        </w:r>
        <w:r w:rsidR="002A0664">
          <w:rPr>
            <w:noProof/>
            <w:webHidden/>
          </w:rPr>
          <w:t>43</w:t>
        </w:r>
        <w:r w:rsidR="002A0664">
          <w:rPr>
            <w:noProof/>
            <w:webHidden/>
          </w:rPr>
          <w:fldChar w:fldCharType="end"/>
        </w:r>
      </w:hyperlink>
    </w:p>
    <w:p w14:paraId="00BC36A8" w14:textId="27857A1A" w:rsidR="002A0664" w:rsidRDefault="00C73234">
      <w:pPr>
        <w:pStyle w:val="TOC2"/>
        <w:tabs>
          <w:tab w:val="right" w:leader="dot" w:pos="9350"/>
        </w:tabs>
        <w:rPr>
          <w:rFonts w:asciiTheme="minorHAnsi" w:eastAsiaTheme="minorEastAsia" w:hAnsiTheme="minorHAnsi"/>
          <w:noProof/>
          <w:lang w:val="en-US" w:bidi="si-LK"/>
        </w:rPr>
      </w:pPr>
      <w:hyperlink w:anchor="_Toc231729715" w:history="1">
        <w:r w:rsidR="002A0664" w:rsidRPr="00F926D8">
          <w:rPr>
            <w:rStyle w:val="Hyperlink"/>
            <w:noProof/>
          </w:rPr>
          <w:t>4.1 Introduction</w:t>
        </w:r>
        <w:r w:rsidR="002A0664">
          <w:rPr>
            <w:noProof/>
            <w:webHidden/>
          </w:rPr>
          <w:tab/>
        </w:r>
        <w:r w:rsidR="002A0664">
          <w:rPr>
            <w:noProof/>
            <w:webHidden/>
          </w:rPr>
          <w:fldChar w:fldCharType="begin"/>
        </w:r>
        <w:r w:rsidR="002A0664">
          <w:rPr>
            <w:noProof/>
            <w:webHidden/>
          </w:rPr>
          <w:instrText xml:space="preserve"> PAGEREF _Toc231729715 \h </w:instrText>
        </w:r>
        <w:r w:rsidR="002A0664">
          <w:rPr>
            <w:noProof/>
            <w:webHidden/>
          </w:rPr>
        </w:r>
        <w:r w:rsidR="002A0664">
          <w:rPr>
            <w:noProof/>
            <w:webHidden/>
          </w:rPr>
          <w:fldChar w:fldCharType="separate"/>
        </w:r>
        <w:r w:rsidR="002A0664">
          <w:rPr>
            <w:noProof/>
            <w:webHidden/>
          </w:rPr>
          <w:t>43</w:t>
        </w:r>
        <w:r w:rsidR="002A0664">
          <w:rPr>
            <w:noProof/>
            <w:webHidden/>
          </w:rPr>
          <w:fldChar w:fldCharType="end"/>
        </w:r>
      </w:hyperlink>
    </w:p>
    <w:p w14:paraId="4F898D31" w14:textId="01F656C5" w:rsidR="002A0664" w:rsidRDefault="00C73234">
      <w:pPr>
        <w:pStyle w:val="TOC2"/>
        <w:tabs>
          <w:tab w:val="right" w:leader="dot" w:pos="9350"/>
        </w:tabs>
        <w:rPr>
          <w:rFonts w:asciiTheme="minorHAnsi" w:eastAsiaTheme="minorEastAsia" w:hAnsiTheme="minorHAnsi"/>
          <w:noProof/>
          <w:lang w:val="en-US" w:bidi="si-LK"/>
        </w:rPr>
      </w:pPr>
      <w:hyperlink w:anchor="_Toc231729716" w:history="1">
        <w:r w:rsidR="002A0664" w:rsidRPr="00F926D8">
          <w:rPr>
            <w:rStyle w:val="Hyperlink"/>
            <w:noProof/>
          </w:rPr>
          <w:t>4.2 Overview of Research Objectives</w:t>
        </w:r>
        <w:r w:rsidR="002A0664">
          <w:rPr>
            <w:noProof/>
            <w:webHidden/>
          </w:rPr>
          <w:tab/>
        </w:r>
        <w:r w:rsidR="002A0664">
          <w:rPr>
            <w:noProof/>
            <w:webHidden/>
          </w:rPr>
          <w:fldChar w:fldCharType="begin"/>
        </w:r>
        <w:r w:rsidR="002A0664">
          <w:rPr>
            <w:noProof/>
            <w:webHidden/>
          </w:rPr>
          <w:instrText xml:space="preserve"> PAGEREF _Toc231729716 \h </w:instrText>
        </w:r>
        <w:r w:rsidR="002A0664">
          <w:rPr>
            <w:noProof/>
            <w:webHidden/>
          </w:rPr>
        </w:r>
        <w:r w:rsidR="002A0664">
          <w:rPr>
            <w:noProof/>
            <w:webHidden/>
          </w:rPr>
          <w:fldChar w:fldCharType="separate"/>
        </w:r>
        <w:r w:rsidR="002A0664">
          <w:rPr>
            <w:noProof/>
            <w:webHidden/>
          </w:rPr>
          <w:t>43</w:t>
        </w:r>
        <w:r w:rsidR="002A0664">
          <w:rPr>
            <w:noProof/>
            <w:webHidden/>
          </w:rPr>
          <w:fldChar w:fldCharType="end"/>
        </w:r>
      </w:hyperlink>
    </w:p>
    <w:p w14:paraId="6AFA798D" w14:textId="4EF3BBFB" w:rsidR="002A0664" w:rsidRDefault="00C73234">
      <w:pPr>
        <w:pStyle w:val="TOC2"/>
        <w:tabs>
          <w:tab w:val="right" w:leader="dot" w:pos="9350"/>
        </w:tabs>
        <w:rPr>
          <w:rFonts w:asciiTheme="minorHAnsi" w:eastAsiaTheme="minorEastAsia" w:hAnsiTheme="minorHAnsi"/>
          <w:noProof/>
          <w:lang w:val="en-US" w:bidi="si-LK"/>
        </w:rPr>
      </w:pPr>
      <w:hyperlink w:anchor="_Toc231729717" w:history="1">
        <w:r w:rsidR="002A0664" w:rsidRPr="00F926D8">
          <w:rPr>
            <w:rStyle w:val="Hyperlink"/>
            <w:noProof/>
          </w:rPr>
          <w:t>4.3 Data Preparation and Screening</w:t>
        </w:r>
        <w:r w:rsidR="002A0664">
          <w:rPr>
            <w:noProof/>
            <w:webHidden/>
          </w:rPr>
          <w:tab/>
        </w:r>
        <w:r w:rsidR="002A0664">
          <w:rPr>
            <w:noProof/>
            <w:webHidden/>
          </w:rPr>
          <w:fldChar w:fldCharType="begin"/>
        </w:r>
        <w:r w:rsidR="002A0664">
          <w:rPr>
            <w:noProof/>
            <w:webHidden/>
          </w:rPr>
          <w:instrText xml:space="preserve"> PAGEREF _Toc231729717 \h </w:instrText>
        </w:r>
        <w:r w:rsidR="002A0664">
          <w:rPr>
            <w:noProof/>
            <w:webHidden/>
          </w:rPr>
        </w:r>
        <w:r w:rsidR="002A0664">
          <w:rPr>
            <w:noProof/>
            <w:webHidden/>
          </w:rPr>
          <w:fldChar w:fldCharType="separate"/>
        </w:r>
        <w:r w:rsidR="002A0664">
          <w:rPr>
            <w:noProof/>
            <w:webHidden/>
          </w:rPr>
          <w:t>44</w:t>
        </w:r>
        <w:r w:rsidR="002A0664">
          <w:rPr>
            <w:noProof/>
            <w:webHidden/>
          </w:rPr>
          <w:fldChar w:fldCharType="end"/>
        </w:r>
      </w:hyperlink>
    </w:p>
    <w:p w14:paraId="2615F8FB" w14:textId="6F541083" w:rsidR="002A0664" w:rsidRDefault="00C73234">
      <w:pPr>
        <w:pStyle w:val="TOC3"/>
        <w:tabs>
          <w:tab w:val="right" w:leader="dot" w:pos="9350"/>
        </w:tabs>
        <w:rPr>
          <w:rFonts w:asciiTheme="minorHAnsi" w:eastAsiaTheme="minorEastAsia" w:hAnsiTheme="minorHAnsi"/>
          <w:noProof/>
          <w:lang w:val="en-US" w:bidi="si-LK"/>
        </w:rPr>
      </w:pPr>
      <w:hyperlink w:anchor="_Toc231729718" w:history="1">
        <w:r w:rsidR="002A0664" w:rsidRPr="00F926D8">
          <w:rPr>
            <w:rStyle w:val="Hyperlink"/>
            <w:noProof/>
          </w:rPr>
          <w:t>4.3.1 Questionnaire Distribution and Response Rate</w:t>
        </w:r>
        <w:r w:rsidR="002A0664">
          <w:rPr>
            <w:noProof/>
            <w:webHidden/>
          </w:rPr>
          <w:tab/>
        </w:r>
        <w:r w:rsidR="002A0664">
          <w:rPr>
            <w:noProof/>
            <w:webHidden/>
          </w:rPr>
          <w:fldChar w:fldCharType="begin"/>
        </w:r>
        <w:r w:rsidR="002A0664">
          <w:rPr>
            <w:noProof/>
            <w:webHidden/>
          </w:rPr>
          <w:instrText xml:space="preserve"> PAGEREF _Toc231729718 \h </w:instrText>
        </w:r>
        <w:r w:rsidR="002A0664">
          <w:rPr>
            <w:noProof/>
            <w:webHidden/>
          </w:rPr>
        </w:r>
        <w:r w:rsidR="002A0664">
          <w:rPr>
            <w:noProof/>
            <w:webHidden/>
          </w:rPr>
          <w:fldChar w:fldCharType="separate"/>
        </w:r>
        <w:r w:rsidR="002A0664">
          <w:rPr>
            <w:noProof/>
            <w:webHidden/>
          </w:rPr>
          <w:t>44</w:t>
        </w:r>
        <w:r w:rsidR="002A0664">
          <w:rPr>
            <w:noProof/>
            <w:webHidden/>
          </w:rPr>
          <w:fldChar w:fldCharType="end"/>
        </w:r>
      </w:hyperlink>
    </w:p>
    <w:p w14:paraId="33FD783F" w14:textId="32837B1F" w:rsidR="002A0664" w:rsidRDefault="00C73234">
      <w:pPr>
        <w:pStyle w:val="TOC3"/>
        <w:tabs>
          <w:tab w:val="right" w:leader="dot" w:pos="9350"/>
        </w:tabs>
        <w:rPr>
          <w:rFonts w:asciiTheme="minorHAnsi" w:eastAsiaTheme="minorEastAsia" w:hAnsiTheme="minorHAnsi"/>
          <w:noProof/>
          <w:lang w:val="en-US" w:bidi="si-LK"/>
        </w:rPr>
      </w:pPr>
      <w:hyperlink w:anchor="_Toc231729719" w:history="1">
        <w:r w:rsidR="002A0664" w:rsidRPr="00F926D8">
          <w:rPr>
            <w:rStyle w:val="Hyperlink"/>
            <w:noProof/>
          </w:rPr>
          <w:t>4.3.2 Data Cleaning and Coding Process</w:t>
        </w:r>
        <w:r w:rsidR="002A0664">
          <w:rPr>
            <w:noProof/>
            <w:webHidden/>
          </w:rPr>
          <w:tab/>
        </w:r>
        <w:r w:rsidR="002A0664">
          <w:rPr>
            <w:noProof/>
            <w:webHidden/>
          </w:rPr>
          <w:fldChar w:fldCharType="begin"/>
        </w:r>
        <w:r w:rsidR="002A0664">
          <w:rPr>
            <w:noProof/>
            <w:webHidden/>
          </w:rPr>
          <w:instrText xml:space="preserve"> PAGEREF _Toc231729719 \h </w:instrText>
        </w:r>
        <w:r w:rsidR="002A0664">
          <w:rPr>
            <w:noProof/>
            <w:webHidden/>
          </w:rPr>
        </w:r>
        <w:r w:rsidR="002A0664">
          <w:rPr>
            <w:noProof/>
            <w:webHidden/>
          </w:rPr>
          <w:fldChar w:fldCharType="separate"/>
        </w:r>
        <w:r w:rsidR="002A0664">
          <w:rPr>
            <w:noProof/>
            <w:webHidden/>
          </w:rPr>
          <w:t>44</w:t>
        </w:r>
        <w:r w:rsidR="002A0664">
          <w:rPr>
            <w:noProof/>
            <w:webHidden/>
          </w:rPr>
          <w:fldChar w:fldCharType="end"/>
        </w:r>
      </w:hyperlink>
    </w:p>
    <w:p w14:paraId="1DFAD22B" w14:textId="06C9AA38" w:rsidR="002A0664" w:rsidRDefault="00C73234">
      <w:pPr>
        <w:pStyle w:val="TOC3"/>
        <w:tabs>
          <w:tab w:val="right" w:leader="dot" w:pos="9350"/>
        </w:tabs>
        <w:rPr>
          <w:rFonts w:asciiTheme="minorHAnsi" w:eastAsiaTheme="minorEastAsia" w:hAnsiTheme="minorHAnsi"/>
          <w:noProof/>
          <w:lang w:val="en-US" w:bidi="si-LK"/>
        </w:rPr>
      </w:pPr>
      <w:hyperlink w:anchor="_Toc231729720" w:history="1">
        <w:r w:rsidR="002A0664" w:rsidRPr="00F926D8">
          <w:rPr>
            <w:rStyle w:val="Hyperlink"/>
            <w:noProof/>
          </w:rPr>
          <w:t>4.3.3 Handling Missing Data and Outliers</w:t>
        </w:r>
        <w:r w:rsidR="002A0664">
          <w:rPr>
            <w:noProof/>
            <w:webHidden/>
          </w:rPr>
          <w:tab/>
        </w:r>
        <w:r w:rsidR="002A0664">
          <w:rPr>
            <w:noProof/>
            <w:webHidden/>
          </w:rPr>
          <w:fldChar w:fldCharType="begin"/>
        </w:r>
        <w:r w:rsidR="002A0664">
          <w:rPr>
            <w:noProof/>
            <w:webHidden/>
          </w:rPr>
          <w:instrText xml:space="preserve"> PAGEREF _Toc231729720 \h </w:instrText>
        </w:r>
        <w:r w:rsidR="002A0664">
          <w:rPr>
            <w:noProof/>
            <w:webHidden/>
          </w:rPr>
        </w:r>
        <w:r w:rsidR="002A0664">
          <w:rPr>
            <w:noProof/>
            <w:webHidden/>
          </w:rPr>
          <w:fldChar w:fldCharType="separate"/>
        </w:r>
        <w:r w:rsidR="002A0664">
          <w:rPr>
            <w:noProof/>
            <w:webHidden/>
          </w:rPr>
          <w:t>45</w:t>
        </w:r>
        <w:r w:rsidR="002A0664">
          <w:rPr>
            <w:noProof/>
            <w:webHidden/>
          </w:rPr>
          <w:fldChar w:fldCharType="end"/>
        </w:r>
      </w:hyperlink>
    </w:p>
    <w:p w14:paraId="3A5D87D3" w14:textId="2103D45C" w:rsidR="002A0664" w:rsidRDefault="00C73234">
      <w:pPr>
        <w:pStyle w:val="TOC3"/>
        <w:tabs>
          <w:tab w:val="right" w:leader="dot" w:pos="9350"/>
        </w:tabs>
        <w:rPr>
          <w:rFonts w:asciiTheme="minorHAnsi" w:eastAsiaTheme="minorEastAsia" w:hAnsiTheme="minorHAnsi"/>
          <w:noProof/>
          <w:lang w:val="en-US" w:bidi="si-LK"/>
        </w:rPr>
      </w:pPr>
      <w:hyperlink w:anchor="_Toc231729721" w:history="1">
        <w:r w:rsidR="002A0664" w:rsidRPr="00F926D8">
          <w:rPr>
            <w:rStyle w:val="Hyperlink"/>
            <w:noProof/>
          </w:rPr>
          <w:t>4.3.4 Reliability Analysis (Cronbach’s Alpha)</w:t>
        </w:r>
        <w:r w:rsidR="002A0664">
          <w:rPr>
            <w:noProof/>
            <w:webHidden/>
          </w:rPr>
          <w:tab/>
        </w:r>
        <w:r w:rsidR="002A0664">
          <w:rPr>
            <w:noProof/>
            <w:webHidden/>
          </w:rPr>
          <w:fldChar w:fldCharType="begin"/>
        </w:r>
        <w:r w:rsidR="002A0664">
          <w:rPr>
            <w:noProof/>
            <w:webHidden/>
          </w:rPr>
          <w:instrText xml:space="preserve"> PAGEREF _Toc231729721 \h </w:instrText>
        </w:r>
        <w:r w:rsidR="002A0664">
          <w:rPr>
            <w:noProof/>
            <w:webHidden/>
          </w:rPr>
        </w:r>
        <w:r w:rsidR="002A0664">
          <w:rPr>
            <w:noProof/>
            <w:webHidden/>
          </w:rPr>
          <w:fldChar w:fldCharType="separate"/>
        </w:r>
        <w:r w:rsidR="002A0664">
          <w:rPr>
            <w:noProof/>
            <w:webHidden/>
          </w:rPr>
          <w:t>46</w:t>
        </w:r>
        <w:r w:rsidR="002A0664">
          <w:rPr>
            <w:noProof/>
            <w:webHidden/>
          </w:rPr>
          <w:fldChar w:fldCharType="end"/>
        </w:r>
      </w:hyperlink>
    </w:p>
    <w:p w14:paraId="31307914" w14:textId="4EC448D4" w:rsidR="002A0664" w:rsidRDefault="00C73234">
      <w:pPr>
        <w:pStyle w:val="TOC3"/>
        <w:tabs>
          <w:tab w:val="right" w:leader="dot" w:pos="9350"/>
        </w:tabs>
        <w:rPr>
          <w:rFonts w:asciiTheme="minorHAnsi" w:eastAsiaTheme="minorEastAsia" w:hAnsiTheme="minorHAnsi"/>
          <w:noProof/>
          <w:lang w:val="en-US" w:bidi="si-LK"/>
        </w:rPr>
      </w:pPr>
      <w:hyperlink w:anchor="_Toc231729722" w:history="1">
        <w:r w:rsidR="002A0664" w:rsidRPr="00F926D8">
          <w:rPr>
            <w:rStyle w:val="Hyperlink"/>
            <w:noProof/>
          </w:rPr>
          <w:t>4.3.5. Validity Analysis</w:t>
        </w:r>
        <w:r w:rsidR="002A0664">
          <w:rPr>
            <w:noProof/>
            <w:webHidden/>
          </w:rPr>
          <w:tab/>
        </w:r>
        <w:r w:rsidR="002A0664">
          <w:rPr>
            <w:noProof/>
            <w:webHidden/>
          </w:rPr>
          <w:fldChar w:fldCharType="begin"/>
        </w:r>
        <w:r w:rsidR="002A0664">
          <w:rPr>
            <w:noProof/>
            <w:webHidden/>
          </w:rPr>
          <w:instrText xml:space="preserve"> PAGEREF _Toc231729722 \h </w:instrText>
        </w:r>
        <w:r w:rsidR="002A0664">
          <w:rPr>
            <w:noProof/>
            <w:webHidden/>
          </w:rPr>
        </w:r>
        <w:r w:rsidR="002A0664">
          <w:rPr>
            <w:noProof/>
            <w:webHidden/>
          </w:rPr>
          <w:fldChar w:fldCharType="separate"/>
        </w:r>
        <w:r w:rsidR="002A0664">
          <w:rPr>
            <w:noProof/>
            <w:webHidden/>
          </w:rPr>
          <w:t>47</w:t>
        </w:r>
        <w:r w:rsidR="002A0664">
          <w:rPr>
            <w:noProof/>
            <w:webHidden/>
          </w:rPr>
          <w:fldChar w:fldCharType="end"/>
        </w:r>
      </w:hyperlink>
    </w:p>
    <w:p w14:paraId="2BA1BC6C" w14:textId="15E8C101" w:rsidR="002A0664" w:rsidRDefault="00C73234">
      <w:pPr>
        <w:pStyle w:val="TOC2"/>
        <w:tabs>
          <w:tab w:val="right" w:leader="dot" w:pos="9350"/>
        </w:tabs>
        <w:rPr>
          <w:rFonts w:asciiTheme="minorHAnsi" w:eastAsiaTheme="minorEastAsia" w:hAnsiTheme="minorHAnsi"/>
          <w:noProof/>
          <w:lang w:val="en-US" w:bidi="si-LK"/>
        </w:rPr>
      </w:pPr>
      <w:hyperlink w:anchor="_Toc231729723" w:history="1">
        <w:r w:rsidR="002A0664" w:rsidRPr="00F926D8">
          <w:rPr>
            <w:rStyle w:val="Hyperlink"/>
            <w:noProof/>
          </w:rPr>
          <w:t>4.4 Demographic Analysis of Respondents</w:t>
        </w:r>
        <w:r w:rsidR="002A0664">
          <w:rPr>
            <w:noProof/>
            <w:webHidden/>
          </w:rPr>
          <w:tab/>
        </w:r>
        <w:r w:rsidR="002A0664">
          <w:rPr>
            <w:noProof/>
            <w:webHidden/>
          </w:rPr>
          <w:fldChar w:fldCharType="begin"/>
        </w:r>
        <w:r w:rsidR="002A0664">
          <w:rPr>
            <w:noProof/>
            <w:webHidden/>
          </w:rPr>
          <w:instrText xml:space="preserve"> PAGEREF _Toc231729723 \h </w:instrText>
        </w:r>
        <w:r w:rsidR="002A0664">
          <w:rPr>
            <w:noProof/>
            <w:webHidden/>
          </w:rPr>
        </w:r>
        <w:r w:rsidR="002A0664">
          <w:rPr>
            <w:noProof/>
            <w:webHidden/>
          </w:rPr>
          <w:fldChar w:fldCharType="separate"/>
        </w:r>
        <w:r w:rsidR="002A0664">
          <w:rPr>
            <w:noProof/>
            <w:webHidden/>
          </w:rPr>
          <w:t>49</w:t>
        </w:r>
        <w:r w:rsidR="002A0664">
          <w:rPr>
            <w:noProof/>
            <w:webHidden/>
          </w:rPr>
          <w:fldChar w:fldCharType="end"/>
        </w:r>
      </w:hyperlink>
    </w:p>
    <w:p w14:paraId="76C65200" w14:textId="61E29569" w:rsidR="002A0664" w:rsidRDefault="00C73234">
      <w:pPr>
        <w:pStyle w:val="TOC3"/>
        <w:tabs>
          <w:tab w:val="right" w:leader="dot" w:pos="9350"/>
        </w:tabs>
        <w:rPr>
          <w:rFonts w:asciiTheme="minorHAnsi" w:eastAsiaTheme="minorEastAsia" w:hAnsiTheme="minorHAnsi"/>
          <w:noProof/>
          <w:lang w:val="en-US" w:bidi="si-LK"/>
        </w:rPr>
      </w:pPr>
      <w:hyperlink w:anchor="_Toc231729724" w:history="1">
        <w:r w:rsidR="002A0664" w:rsidRPr="00F926D8">
          <w:rPr>
            <w:rStyle w:val="Hyperlink"/>
            <w:noProof/>
          </w:rPr>
          <w:t>4.4.1 Gender Distribution of Respondents</w:t>
        </w:r>
        <w:r w:rsidR="002A0664">
          <w:rPr>
            <w:noProof/>
            <w:webHidden/>
          </w:rPr>
          <w:tab/>
        </w:r>
        <w:r w:rsidR="002A0664">
          <w:rPr>
            <w:noProof/>
            <w:webHidden/>
          </w:rPr>
          <w:fldChar w:fldCharType="begin"/>
        </w:r>
        <w:r w:rsidR="002A0664">
          <w:rPr>
            <w:noProof/>
            <w:webHidden/>
          </w:rPr>
          <w:instrText xml:space="preserve"> PAGEREF _Toc231729724 \h </w:instrText>
        </w:r>
        <w:r w:rsidR="002A0664">
          <w:rPr>
            <w:noProof/>
            <w:webHidden/>
          </w:rPr>
        </w:r>
        <w:r w:rsidR="002A0664">
          <w:rPr>
            <w:noProof/>
            <w:webHidden/>
          </w:rPr>
          <w:fldChar w:fldCharType="separate"/>
        </w:r>
        <w:r w:rsidR="002A0664">
          <w:rPr>
            <w:noProof/>
            <w:webHidden/>
          </w:rPr>
          <w:t>49</w:t>
        </w:r>
        <w:r w:rsidR="002A0664">
          <w:rPr>
            <w:noProof/>
            <w:webHidden/>
          </w:rPr>
          <w:fldChar w:fldCharType="end"/>
        </w:r>
      </w:hyperlink>
    </w:p>
    <w:p w14:paraId="3144B0E1" w14:textId="04D38299" w:rsidR="002A0664" w:rsidRDefault="00C73234">
      <w:pPr>
        <w:pStyle w:val="TOC3"/>
        <w:tabs>
          <w:tab w:val="right" w:leader="dot" w:pos="9350"/>
        </w:tabs>
        <w:rPr>
          <w:rFonts w:asciiTheme="minorHAnsi" w:eastAsiaTheme="minorEastAsia" w:hAnsiTheme="minorHAnsi"/>
          <w:noProof/>
          <w:lang w:val="en-US" w:bidi="si-LK"/>
        </w:rPr>
      </w:pPr>
      <w:hyperlink w:anchor="_Toc231729725" w:history="1">
        <w:r w:rsidR="002A0664" w:rsidRPr="00F926D8">
          <w:rPr>
            <w:rStyle w:val="Hyperlink"/>
            <w:noProof/>
          </w:rPr>
          <w:t>4.4.2 Age Group Distribution of Respondents</w:t>
        </w:r>
        <w:r w:rsidR="002A0664">
          <w:rPr>
            <w:noProof/>
            <w:webHidden/>
          </w:rPr>
          <w:tab/>
        </w:r>
        <w:r w:rsidR="002A0664">
          <w:rPr>
            <w:noProof/>
            <w:webHidden/>
          </w:rPr>
          <w:fldChar w:fldCharType="begin"/>
        </w:r>
        <w:r w:rsidR="002A0664">
          <w:rPr>
            <w:noProof/>
            <w:webHidden/>
          </w:rPr>
          <w:instrText xml:space="preserve"> PAGEREF _Toc231729725 \h </w:instrText>
        </w:r>
        <w:r w:rsidR="002A0664">
          <w:rPr>
            <w:noProof/>
            <w:webHidden/>
          </w:rPr>
        </w:r>
        <w:r w:rsidR="002A0664">
          <w:rPr>
            <w:noProof/>
            <w:webHidden/>
          </w:rPr>
          <w:fldChar w:fldCharType="separate"/>
        </w:r>
        <w:r w:rsidR="002A0664">
          <w:rPr>
            <w:noProof/>
            <w:webHidden/>
          </w:rPr>
          <w:t>50</w:t>
        </w:r>
        <w:r w:rsidR="002A0664">
          <w:rPr>
            <w:noProof/>
            <w:webHidden/>
          </w:rPr>
          <w:fldChar w:fldCharType="end"/>
        </w:r>
      </w:hyperlink>
    </w:p>
    <w:p w14:paraId="33426A5A" w14:textId="2DA17AC3" w:rsidR="002A0664" w:rsidRDefault="00C73234">
      <w:pPr>
        <w:pStyle w:val="TOC3"/>
        <w:tabs>
          <w:tab w:val="right" w:leader="dot" w:pos="9350"/>
        </w:tabs>
        <w:rPr>
          <w:rFonts w:asciiTheme="minorHAnsi" w:eastAsiaTheme="minorEastAsia" w:hAnsiTheme="minorHAnsi"/>
          <w:noProof/>
          <w:lang w:val="en-US" w:bidi="si-LK"/>
        </w:rPr>
      </w:pPr>
      <w:hyperlink w:anchor="_Toc231729726" w:history="1">
        <w:r w:rsidR="002A0664" w:rsidRPr="00F926D8">
          <w:rPr>
            <w:rStyle w:val="Hyperlink"/>
            <w:noProof/>
          </w:rPr>
          <w:t>4.4.3 Employment Status of Respondents</w:t>
        </w:r>
        <w:r w:rsidR="002A0664">
          <w:rPr>
            <w:noProof/>
            <w:webHidden/>
          </w:rPr>
          <w:tab/>
        </w:r>
        <w:r w:rsidR="002A0664">
          <w:rPr>
            <w:noProof/>
            <w:webHidden/>
          </w:rPr>
          <w:fldChar w:fldCharType="begin"/>
        </w:r>
        <w:r w:rsidR="002A0664">
          <w:rPr>
            <w:noProof/>
            <w:webHidden/>
          </w:rPr>
          <w:instrText xml:space="preserve"> PAGEREF _Toc231729726 \h </w:instrText>
        </w:r>
        <w:r w:rsidR="002A0664">
          <w:rPr>
            <w:noProof/>
            <w:webHidden/>
          </w:rPr>
        </w:r>
        <w:r w:rsidR="002A0664">
          <w:rPr>
            <w:noProof/>
            <w:webHidden/>
          </w:rPr>
          <w:fldChar w:fldCharType="separate"/>
        </w:r>
        <w:r w:rsidR="002A0664">
          <w:rPr>
            <w:noProof/>
            <w:webHidden/>
          </w:rPr>
          <w:t>51</w:t>
        </w:r>
        <w:r w:rsidR="002A0664">
          <w:rPr>
            <w:noProof/>
            <w:webHidden/>
          </w:rPr>
          <w:fldChar w:fldCharType="end"/>
        </w:r>
      </w:hyperlink>
    </w:p>
    <w:p w14:paraId="15F6C488" w14:textId="49A2B11F" w:rsidR="002A0664" w:rsidRDefault="00C73234">
      <w:pPr>
        <w:pStyle w:val="TOC3"/>
        <w:tabs>
          <w:tab w:val="right" w:leader="dot" w:pos="9350"/>
        </w:tabs>
        <w:rPr>
          <w:rFonts w:asciiTheme="minorHAnsi" w:eastAsiaTheme="minorEastAsia" w:hAnsiTheme="minorHAnsi"/>
          <w:noProof/>
          <w:lang w:val="en-US" w:bidi="si-LK"/>
        </w:rPr>
      </w:pPr>
      <w:hyperlink w:anchor="_Toc231729727" w:history="1">
        <w:r w:rsidR="002A0664" w:rsidRPr="00F926D8">
          <w:rPr>
            <w:rStyle w:val="Hyperlink"/>
            <w:noProof/>
          </w:rPr>
          <w:t>4.4.4 Length of Employment at Tesco</w:t>
        </w:r>
        <w:r w:rsidR="002A0664">
          <w:rPr>
            <w:noProof/>
            <w:webHidden/>
          </w:rPr>
          <w:tab/>
        </w:r>
        <w:r w:rsidR="002A0664">
          <w:rPr>
            <w:noProof/>
            <w:webHidden/>
          </w:rPr>
          <w:fldChar w:fldCharType="begin"/>
        </w:r>
        <w:r w:rsidR="002A0664">
          <w:rPr>
            <w:noProof/>
            <w:webHidden/>
          </w:rPr>
          <w:instrText xml:space="preserve"> PAGEREF _Toc231729727 \h </w:instrText>
        </w:r>
        <w:r w:rsidR="002A0664">
          <w:rPr>
            <w:noProof/>
            <w:webHidden/>
          </w:rPr>
        </w:r>
        <w:r w:rsidR="002A0664">
          <w:rPr>
            <w:noProof/>
            <w:webHidden/>
          </w:rPr>
          <w:fldChar w:fldCharType="separate"/>
        </w:r>
        <w:r w:rsidR="002A0664">
          <w:rPr>
            <w:noProof/>
            <w:webHidden/>
          </w:rPr>
          <w:t>52</w:t>
        </w:r>
        <w:r w:rsidR="002A0664">
          <w:rPr>
            <w:noProof/>
            <w:webHidden/>
          </w:rPr>
          <w:fldChar w:fldCharType="end"/>
        </w:r>
      </w:hyperlink>
    </w:p>
    <w:p w14:paraId="36DE53F9" w14:textId="08CEEF2B" w:rsidR="002A0664" w:rsidRDefault="00C73234">
      <w:pPr>
        <w:pStyle w:val="TOC2"/>
        <w:tabs>
          <w:tab w:val="right" w:leader="dot" w:pos="9350"/>
        </w:tabs>
        <w:rPr>
          <w:rFonts w:asciiTheme="minorHAnsi" w:eastAsiaTheme="minorEastAsia" w:hAnsiTheme="minorHAnsi"/>
          <w:noProof/>
          <w:lang w:val="en-US" w:bidi="si-LK"/>
        </w:rPr>
      </w:pPr>
      <w:hyperlink w:anchor="_Toc231729728" w:history="1">
        <w:r w:rsidR="002A0664" w:rsidRPr="00F926D8">
          <w:rPr>
            <w:rStyle w:val="Hyperlink"/>
            <w:noProof/>
          </w:rPr>
          <w:t>4.5 Descriptive Analysis of Variables</w:t>
        </w:r>
        <w:r w:rsidR="002A0664">
          <w:rPr>
            <w:noProof/>
            <w:webHidden/>
          </w:rPr>
          <w:tab/>
        </w:r>
        <w:r w:rsidR="002A0664">
          <w:rPr>
            <w:noProof/>
            <w:webHidden/>
          </w:rPr>
          <w:fldChar w:fldCharType="begin"/>
        </w:r>
        <w:r w:rsidR="002A0664">
          <w:rPr>
            <w:noProof/>
            <w:webHidden/>
          </w:rPr>
          <w:instrText xml:space="preserve"> PAGEREF _Toc231729728 \h </w:instrText>
        </w:r>
        <w:r w:rsidR="002A0664">
          <w:rPr>
            <w:noProof/>
            <w:webHidden/>
          </w:rPr>
        </w:r>
        <w:r w:rsidR="002A0664">
          <w:rPr>
            <w:noProof/>
            <w:webHidden/>
          </w:rPr>
          <w:fldChar w:fldCharType="separate"/>
        </w:r>
        <w:r w:rsidR="002A0664">
          <w:rPr>
            <w:noProof/>
            <w:webHidden/>
          </w:rPr>
          <w:t>52</w:t>
        </w:r>
        <w:r w:rsidR="002A0664">
          <w:rPr>
            <w:noProof/>
            <w:webHidden/>
          </w:rPr>
          <w:fldChar w:fldCharType="end"/>
        </w:r>
      </w:hyperlink>
    </w:p>
    <w:p w14:paraId="0A4844A3" w14:textId="4B27ABFA" w:rsidR="002A0664" w:rsidRDefault="00C73234">
      <w:pPr>
        <w:pStyle w:val="TOC3"/>
        <w:tabs>
          <w:tab w:val="right" w:leader="dot" w:pos="9350"/>
        </w:tabs>
        <w:rPr>
          <w:rFonts w:asciiTheme="minorHAnsi" w:eastAsiaTheme="minorEastAsia" w:hAnsiTheme="minorHAnsi"/>
          <w:noProof/>
          <w:lang w:val="en-US" w:bidi="si-LK"/>
        </w:rPr>
      </w:pPr>
      <w:hyperlink w:anchor="_Toc231729729" w:history="1">
        <w:r w:rsidR="002A0664" w:rsidRPr="00F926D8">
          <w:rPr>
            <w:rStyle w:val="Hyperlink"/>
            <w:noProof/>
          </w:rPr>
          <w:t>4.5.1 Descriptive Analysis of Flexible Working Hours</w:t>
        </w:r>
        <w:r w:rsidR="002A0664">
          <w:rPr>
            <w:noProof/>
            <w:webHidden/>
          </w:rPr>
          <w:tab/>
        </w:r>
        <w:r w:rsidR="002A0664">
          <w:rPr>
            <w:noProof/>
            <w:webHidden/>
          </w:rPr>
          <w:fldChar w:fldCharType="begin"/>
        </w:r>
        <w:r w:rsidR="002A0664">
          <w:rPr>
            <w:noProof/>
            <w:webHidden/>
          </w:rPr>
          <w:instrText xml:space="preserve"> PAGEREF _Toc231729729 \h </w:instrText>
        </w:r>
        <w:r w:rsidR="002A0664">
          <w:rPr>
            <w:noProof/>
            <w:webHidden/>
          </w:rPr>
        </w:r>
        <w:r w:rsidR="002A0664">
          <w:rPr>
            <w:noProof/>
            <w:webHidden/>
          </w:rPr>
          <w:fldChar w:fldCharType="separate"/>
        </w:r>
        <w:r w:rsidR="002A0664">
          <w:rPr>
            <w:noProof/>
            <w:webHidden/>
          </w:rPr>
          <w:t>52</w:t>
        </w:r>
        <w:r w:rsidR="002A0664">
          <w:rPr>
            <w:noProof/>
            <w:webHidden/>
          </w:rPr>
          <w:fldChar w:fldCharType="end"/>
        </w:r>
      </w:hyperlink>
    </w:p>
    <w:p w14:paraId="117DD824" w14:textId="578A2752" w:rsidR="002A0664" w:rsidRDefault="00C73234">
      <w:pPr>
        <w:pStyle w:val="TOC3"/>
        <w:tabs>
          <w:tab w:val="right" w:leader="dot" w:pos="9350"/>
        </w:tabs>
        <w:rPr>
          <w:rFonts w:asciiTheme="minorHAnsi" w:eastAsiaTheme="minorEastAsia" w:hAnsiTheme="minorHAnsi"/>
          <w:noProof/>
          <w:lang w:val="en-US" w:bidi="si-LK"/>
        </w:rPr>
      </w:pPr>
      <w:hyperlink w:anchor="_Toc231729730" w:history="1">
        <w:r w:rsidR="002A0664" w:rsidRPr="00F926D8">
          <w:rPr>
            <w:rStyle w:val="Hyperlink"/>
            <w:noProof/>
          </w:rPr>
          <w:t>4.5.2 Descriptive Analysis of Paid Leave and Holiday Policies</w:t>
        </w:r>
        <w:r w:rsidR="002A0664">
          <w:rPr>
            <w:noProof/>
            <w:webHidden/>
          </w:rPr>
          <w:tab/>
        </w:r>
        <w:r w:rsidR="002A0664">
          <w:rPr>
            <w:noProof/>
            <w:webHidden/>
          </w:rPr>
          <w:fldChar w:fldCharType="begin"/>
        </w:r>
        <w:r w:rsidR="002A0664">
          <w:rPr>
            <w:noProof/>
            <w:webHidden/>
          </w:rPr>
          <w:instrText xml:space="preserve"> PAGEREF _Toc231729730 \h </w:instrText>
        </w:r>
        <w:r w:rsidR="002A0664">
          <w:rPr>
            <w:noProof/>
            <w:webHidden/>
          </w:rPr>
        </w:r>
        <w:r w:rsidR="002A0664">
          <w:rPr>
            <w:noProof/>
            <w:webHidden/>
          </w:rPr>
          <w:fldChar w:fldCharType="separate"/>
        </w:r>
        <w:r w:rsidR="002A0664">
          <w:rPr>
            <w:noProof/>
            <w:webHidden/>
          </w:rPr>
          <w:t>53</w:t>
        </w:r>
        <w:r w:rsidR="002A0664">
          <w:rPr>
            <w:noProof/>
            <w:webHidden/>
          </w:rPr>
          <w:fldChar w:fldCharType="end"/>
        </w:r>
      </w:hyperlink>
    </w:p>
    <w:p w14:paraId="23D99607" w14:textId="00DC1240" w:rsidR="002A0664" w:rsidRDefault="00C73234">
      <w:pPr>
        <w:pStyle w:val="TOC3"/>
        <w:tabs>
          <w:tab w:val="right" w:leader="dot" w:pos="9350"/>
        </w:tabs>
        <w:rPr>
          <w:rFonts w:asciiTheme="minorHAnsi" w:eastAsiaTheme="minorEastAsia" w:hAnsiTheme="minorHAnsi"/>
          <w:noProof/>
          <w:lang w:val="en-US" w:bidi="si-LK"/>
        </w:rPr>
      </w:pPr>
      <w:hyperlink w:anchor="_Toc231729731" w:history="1">
        <w:r w:rsidR="002A0664" w:rsidRPr="00F926D8">
          <w:rPr>
            <w:rStyle w:val="Hyperlink"/>
            <w:noProof/>
          </w:rPr>
          <w:t>4.5.3 Descriptive Analysis of Family Support</w:t>
        </w:r>
        <w:r w:rsidR="002A0664">
          <w:rPr>
            <w:noProof/>
            <w:webHidden/>
          </w:rPr>
          <w:tab/>
        </w:r>
        <w:r w:rsidR="002A0664">
          <w:rPr>
            <w:noProof/>
            <w:webHidden/>
          </w:rPr>
          <w:fldChar w:fldCharType="begin"/>
        </w:r>
        <w:r w:rsidR="002A0664">
          <w:rPr>
            <w:noProof/>
            <w:webHidden/>
          </w:rPr>
          <w:instrText xml:space="preserve"> PAGEREF _Toc231729731 \h </w:instrText>
        </w:r>
        <w:r w:rsidR="002A0664">
          <w:rPr>
            <w:noProof/>
            <w:webHidden/>
          </w:rPr>
        </w:r>
        <w:r w:rsidR="002A0664">
          <w:rPr>
            <w:noProof/>
            <w:webHidden/>
          </w:rPr>
          <w:fldChar w:fldCharType="separate"/>
        </w:r>
        <w:r w:rsidR="002A0664">
          <w:rPr>
            <w:noProof/>
            <w:webHidden/>
          </w:rPr>
          <w:t>54</w:t>
        </w:r>
        <w:r w:rsidR="002A0664">
          <w:rPr>
            <w:noProof/>
            <w:webHidden/>
          </w:rPr>
          <w:fldChar w:fldCharType="end"/>
        </w:r>
      </w:hyperlink>
    </w:p>
    <w:p w14:paraId="6D5D3FD1" w14:textId="576E1CEE" w:rsidR="002A0664" w:rsidRDefault="00C73234">
      <w:pPr>
        <w:pStyle w:val="TOC3"/>
        <w:tabs>
          <w:tab w:val="right" w:leader="dot" w:pos="9350"/>
        </w:tabs>
        <w:rPr>
          <w:rFonts w:asciiTheme="minorHAnsi" w:eastAsiaTheme="minorEastAsia" w:hAnsiTheme="minorHAnsi"/>
          <w:noProof/>
          <w:lang w:val="en-US" w:bidi="si-LK"/>
        </w:rPr>
      </w:pPr>
      <w:hyperlink w:anchor="_Toc231729732" w:history="1">
        <w:r w:rsidR="002A0664" w:rsidRPr="00F926D8">
          <w:rPr>
            <w:rStyle w:val="Hyperlink"/>
            <w:noProof/>
          </w:rPr>
          <w:t>4.5.4 Descriptive Analysis of Support from Colleagues</w:t>
        </w:r>
        <w:r w:rsidR="002A0664">
          <w:rPr>
            <w:noProof/>
            <w:webHidden/>
          </w:rPr>
          <w:tab/>
        </w:r>
        <w:r w:rsidR="002A0664">
          <w:rPr>
            <w:noProof/>
            <w:webHidden/>
          </w:rPr>
          <w:fldChar w:fldCharType="begin"/>
        </w:r>
        <w:r w:rsidR="002A0664">
          <w:rPr>
            <w:noProof/>
            <w:webHidden/>
          </w:rPr>
          <w:instrText xml:space="preserve"> PAGEREF _Toc231729732 \h </w:instrText>
        </w:r>
        <w:r w:rsidR="002A0664">
          <w:rPr>
            <w:noProof/>
            <w:webHidden/>
          </w:rPr>
        </w:r>
        <w:r w:rsidR="002A0664">
          <w:rPr>
            <w:noProof/>
            <w:webHidden/>
          </w:rPr>
          <w:fldChar w:fldCharType="separate"/>
        </w:r>
        <w:r w:rsidR="002A0664">
          <w:rPr>
            <w:noProof/>
            <w:webHidden/>
          </w:rPr>
          <w:t>55</w:t>
        </w:r>
        <w:r w:rsidR="002A0664">
          <w:rPr>
            <w:noProof/>
            <w:webHidden/>
          </w:rPr>
          <w:fldChar w:fldCharType="end"/>
        </w:r>
      </w:hyperlink>
    </w:p>
    <w:p w14:paraId="2D661463" w14:textId="03F8D58B" w:rsidR="002A0664" w:rsidRDefault="00C73234">
      <w:pPr>
        <w:pStyle w:val="TOC3"/>
        <w:tabs>
          <w:tab w:val="right" w:leader="dot" w:pos="9350"/>
        </w:tabs>
        <w:rPr>
          <w:rFonts w:asciiTheme="minorHAnsi" w:eastAsiaTheme="minorEastAsia" w:hAnsiTheme="minorHAnsi"/>
          <w:noProof/>
          <w:lang w:val="en-US" w:bidi="si-LK"/>
        </w:rPr>
      </w:pPr>
      <w:hyperlink w:anchor="_Toc231729733" w:history="1">
        <w:r w:rsidR="002A0664" w:rsidRPr="00F926D8">
          <w:rPr>
            <w:rStyle w:val="Hyperlink"/>
            <w:noProof/>
          </w:rPr>
          <w:t>4.5.5 Descriptive Analysis of Employee Job Satisfaction</w:t>
        </w:r>
        <w:r w:rsidR="002A0664">
          <w:rPr>
            <w:noProof/>
            <w:webHidden/>
          </w:rPr>
          <w:tab/>
        </w:r>
        <w:r w:rsidR="002A0664">
          <w:rPr>
            <w:noProof/>
            <w:webHidden/>
          </w:rPr>
          <w:fldChar w:fldCharType="begin"/>
        </w:r>
        <w:r w:rsidR="002A0664">
          <w:rPr>
            <w:noProof/>
            <w:webHidden/>
          </w:rPr>
          <w:instrText xml:space="preserve"> PAGEREF _Toc231729733 \h </w:instrText>
        </w:r>
        <w:r w:rsidR="002A0664">
          <w:rPr>
            <w:noProof/>
            <w:webHidden/>
          </w:rPr>
        </w:r>
        <w:r w:rsidR="002A0664">
          <w:rPr>
            <w:noProof/>
            <w:webHidden/>
          </w:rPr>
          <w:fldChar w:fldCharType="separate"/>
        </w:r>
        <w:r w:rsidR="002A0664">
          <w:rPr>
            <w:noProof/>
            <w:webHidden/>
          </w:rPr>
          <w:t>56</w:t>
        </w:r>
        <w:r w:rsidR="002A0664">
          <w:rPr>
            <w:noProof/>
            <w:webHidden/>
          </w:rPr>
          <w:fldChar w:fldCharType="end"/>
        </w:r>
      </w:hyperlink>
    </w:p>
    <w:p w14:paraId="4028DD53" w14:textId="2EE7EBAF" w:rsidR="002A0664" w:rsidRDefault="00C73234">
      <w:pPr>
        <w:pStyle w:val="TOC2"/>
        <w:tabs>
          <w:tab w:val="right" w:leader="dot" w:pos="9350"/>
        </w:tabs>
        <w:rPr>
          <w:rFonts w:asciiTheme="minorHAnsi" w:eastAsiaTheme="minorEastAsia" w:hAnsiTheme="minorHAnsi"/>
          <w:noProof/>
          <w:lang w:val="en-US" w:bidi="si-LK"/>
        </w:rPr>
      </w:pPr>
      <w:hyperlink w:anchor="_Toc231729734" w:history="1">
        <w:r w:rsidR="002A0664" w:rsidRPr="00F926D8">
          <w:rPr>
            <w:rStyle w:val="Hyperlink"/>
            <w:noProof/>
          </w:rPr>
          <w:t>4.6 Inferential Analysis Findings</w:t>
        </w:r>
        <w:r w:rsidR="002A0664">
          <w:rPr>
            <w:noProof/>
            <w:webHidden/>
          </w:rPr>
          <w:tab/>
        </w:r>
        <w:r w:rsidR="002A0664">
          <w:rPr>
            <w:noProof/>
            <w:webHidden/>
          </w:rPr>
          <w:fldChar w:fldCharType="begin"/>
        </w:r>
        <w:r w:rsidR="002A0664">
          <w:rPr>
            <w:noProof/>
            <w:webHidden/>
          </w:rPr>
          <w:instrText xml:space="preserve"> PAGEREF _Toc231729734 \h </w:instrText>
        </w:r>
        <w:r w:rsidR="002A0664">
          <w:rPr>
            <w:noProof/>
            <w:webHidden/>
          </w:rPr>
        </w:r>
        <w:r w:rsidR="002A0664">
          <w:rPr>
            <w:noProof/>
            <w:webHidden/>
          </w:rPr>
          <w:fldChar w:fldCharType="separate"/>
        </w:r>
        <w:r w:rsidR="002A0664">
          <w:rPr>
            <w:noProof/>
            <w:webHidden/>
          </w:rPr>
          <w:t>57</w:t>
        </w:r>
        <w:r w:rsidR="002A0664">
          <w:rPr>
            <w:noProof/>
            <w:webHidden/>
          </w:rPr>
          <w:fldChar w:fldCharType="end"/>
        </w:r>
      </w:hyperlink>
    </w:p>
    <w:p w14:paraId="7ABF9E4D" w14:textId="22954DC6" w:rsidR="002A0664" w:rsidRDefault="00C73234">
      <w:pPr>
        <w:pStyle w:val="TOC3"/>
        <w:tabs>
          <w:tab w:val="right" w:leader="dot" w:pos="9350"/>
        </w:tabs>
        <w:rPr>
          <w:rFonts w:asciiTheme="minorHAnsi" w:eastAsiaTheme="minorEastAsia" w:hAnsiTheme="minorHAnsi"/>
          <w:noProof/>
          <w:lang w:val="en-US" w:bidi="si-LK"/>
        </w:rPr>
      </w:pPr>
      <w:hyperlink w:anchor="_Toc231729735" w:history="1">
        <w:r w:rsidR="002A0664" w:rsidRPr="00F926D8">
          <w:rPr>
            <w:rStyle w:val="Hyperlink"/>
            <w:noProof/>
          </w:rPr>
          <w:t>4.6.1 Correlation Analysis</w:t>
        </w:r>
        <w:r w:rsidR="002A0664">
          <w:rPr>
            <w:noProof/>
            <w:webHidden/>
          </w:rPr>
          <w:tab/>
        </w:r>
        <w:r w:rsidR="002A0664">
          <w:rPr>
            <w:noProof/>
            <w:webHidden/>
          </w:rPr>
          <w:fldChar w:fldCharType="begin"/>
        </w:r>
        <w:r w:rsidR="002A0664">
          <w:rPr>
            <w:noProof/>
            <w:webHidden/>
          </w:rPr>
          <w:instrText xml:space="preserve"> PAGEREF _Toc231729735 \h </w:instrText>
        </w:r>
        <w:r w:rsidR="002A0664">
          <w:rPr>
            <w:noProof/>
            <w:webHidden/>
          </w:rPr>
        </w:r>
        <w:r w:rsidR="002A0664">
          <w:rPr>
            <w:noProof/>
            <w:webHidden/>
          </w:rPr>
          <w:fldChar w:fldCharType="separate"/>
        </w:r>
        <w:r w:rsidR="002A0664">
          <w:rPr>
            <w:noProof/>
            <w:webHidden/>
          </w:rPr>
          <w:t>57</w:t>
        </w:r>
        <w:r w:rsidR="002A0664">
          <w:rPr>
            <w:noProof/>
            <w:webHidden/>
          </w:rPr>
          <w:fldChar w:fldCharType="end"/>
        </w:r>
      </w:hyperlink>
    </w:p>
    <w:p w14:paraId="2428F86B" w14:textId="1AA9FD0E" w:rsidR="002A0664" w:rsidRDefault="00C73234">
      <w:pPr>
        <w:pStyle w:val="TOC3"/>
        <w:tabs>
          <w:tab w:val="right" w:leader="dot" w:pos="9350"/>
        </w:tabs>
        <w:rPr>
          <w:rFonts w:asciiTheme="minorHAnsi" w:eastAsiaTheme="minorEastAsia" w:hAnsiTheme="minorHAnsi"/>
          <w:noProof/>
          <w:lang w:val="en-US" w:bidi="si-LK"/>
        </w:rPr>
      </w:pPr>
      <w:hyperlink w:anchor="_Toc231729736" w:history="1">
        <w:r w:rsidR="002A0664" w:rsidRPr="00F926D8">
          <w:rPr>
            <w:rStyle w:val="Hyperlink"/>
            <w:noProof/>
          </w:rPr>
          <w:t>4.6.2 Regression Analysis</w:t>
        </w:r>
        <w:r w:rsidR="002A0664">
          <w:rPr>
            <w:noProof/>
            <w:webHidden/>
          </w:rPr>
          <w:tab/>
        </w:r>
        <w:r w:rsidR="002A0664">
          <w:rPr>
            <w:noProof/>
            <w:webHidden/>
          </w:rPr>
          <w:fldChar w:fldCharType="begin"/>
        </w:r>
        <w:r w:rsidR="002A0664">
          <w:rPr>
            <w:noProof/>
            <w:webHidden/>
          </w:rPr>
          <w:instrText xml:space="preserve"> PAGEREF _Toc231729736 \h </w:instrText>
        </w:r>
        <w:r w:rsidR="002A0664">
          <w:rPr>
            <w:noProof/>
            <w:webHidden/>
          </w:rPr>
        </w:r>
        <w:r w:rsidR="002A0664">
          <w:rPr>
            <w:noProof/>
            <w:webHidden/>
          </w:rPr>
          <w:fldChar w:fldCharType="separate"/>
        </w:r>
        <w:r w:rsidR="002A0664">
          <w:rPr>
            <w:noProof/>
            <w:webHidden/>
          </w:rPr>
          <w:t>60</w:t>
        </w:r>
        <w:r w:rsidR="002A0664">
          <w:rPr>
            <w:noProof/>
            <w:webHidden/>
          </w:rPr>
          <w:fldChar w:fldCharType="end"/>
        </w:r>
      </w:hyperlink>
    </w:p>
    <w:p w14:paraId="52CEF1DE" w14:textId="566C8B91" w:rsidR="002A0664" w:rsidRDefault="00C73234">
      <w:pPr>
        <w:pStyle w:val="TOC2"/>
        <w:tabs>
          <w:tab w:val="right" w:leader="dot" w:pos="9350"/>
        </w:tabs>
        <w:rPr>
          <w:rFonts w:asciiTheme="minorHAnsi" w:eastAsiaTheme="minorEastAsia" w:hAnsiTheme="minorHAnsi"/>
          <w:noProof/>
          <w:lang w:val="en-US" w:bidi="si-LK"/>
        </w:rPr>
      </w:pPr>
      <w:hyperlink w:anchor="_Toc231729737" w:history="1">
        <w:r w:rsidR="002A0664" w:rsidRPr="00F926D8">
          <w:rPr>
            <w:rStyle w:val="Hyperlink"/>
            <w:noProof/>
          </w:rPr>
          <w:t>4.7 Hypothesis Testing</w:t>
        </w:r>
        <w:r w:rsidR="002A0664">
          <w:rPr>
            <w:noProof/>
            <w:webHidden/>
          </w:rPr>
          <w:tab/>
        </w:r>
        <w:r w:rsidR="002A0664">
          <w:rPr>
            <w:noProof/>
            <w:webHidden/>
          </w:rPr>
          <w:fldChar w:fldCharType="begin"/>
        </w:r>
        <w:r w:rsidR="002A0664">
          <w:rPr>
            <w:noProof/>
            <w:webHidden/>
          </w:rPr>
          <w:instrText xml:space="preserve"> PAGEREF _Toc231729737 \h </w:instrText>
        </w:r>
        <w:r w:rsidR="002A0664">
          <w:rPr>
            <w:noProof/>
            <w:webHidden/>
          </w:rPr>
        </w:r>
        <w:r w:rsidR="002A0664">
          <w:rPr>
            <w:noProof/>
            <w:webHidden/>
          </w:rPr>
          <w:fldChar w:fldCharType="separate"/>
        </w:r>
        <w:r w:rsidR="002A0664">
          <w:rPr>
            <w:noProof/>
            <w:webHidden/>
          </w:rPr>
          <w:t>63</w:t>
        </w:r>
        <w:r w:rsidR="002A0664">
          <w:rPr>
            <w:noProof/>
            <w:webHidden/>
          </w:rPr>
          <w:fldChar w:fldCharType="end"/>
        </w:r>
      </w:hyperlink>
    </w:p>
    <w:p w14:paraId="6821B90C" w14:textId="4CBCB266" w:rsidR="002A0664" w:rsidRDefault="00C73234">
      <w:pPr>
        <w:pStyle w:val="TOC2"/>
        <w:tabs>
          <w:tab w:val="right" w:leader="dot" w:pos="9350"/>
        </w:tabs>
        <w:rPr>
          <w:rFonts w:asciiTheme="minorHAnsi" w:eastAsiaTheme="minorEastAsia" w:hAnsiTheme="minorHAnsi"/>
          <w:noProof/>
          <w:lang w:val="en-US" w:bidi="si-LK"/>
        </w:rPr>
      </w:pPr>
      <w:hyperlink w:anchor="_Toc231729738" w:history="1">
        <w:r w:rsidR="002A0664" w:rsidRPr="00F926D8">
          <w:rPr>
            <w:rStyle w:val="Hyperlink"/>
            <w:noProof/>
          </w:rPr>
          <w:t>4.8 Summary of Key Findings</w:t>
        </w:r>
        <w:r w:rsidR="002A0664">
          <w:rPr>
            <w:noProof/>
            <w:webHidden/>
          </w:rPr>
          <w:tab/>
        </w:r>
        <w:r w:rsidR="002A0664">
          <w:rPr>
            <w:noProof/>
            <w:webHidden/>
          </w:rPr>
          <w:fldChar w:fldCharType="begin"/>
        </w:r>
        <w:r w:rsidR="002A0664">
          <w:rPr>
            <w:noProof/>
            <w:webHidden/>
          </w:rPr>
          <w:instrText xml:space="preserve"> PAGEREF _Toc231729738 \h </w:instrText>
        </w:r>
        <w:r w:rsidR="002A0664">
          <w:rPr>
            <w:noProof/>
            <w:webHidden/>
          </w:rPr>
        </w:r>
        <w:r w:rsidR="002A0664">
          <w:rPr>
            <w:noProof/>
            <w:webHidden/>
          </w:rPr>
          <w:fldChar w:fldCharType="separate"/>
        </w:r>
        <w:r w:rsidR="002A0664">
          <w:rPr>
            <w:noProof/>
            <w:webHidden/>
          </w:rPr>
          <w:t>65</w:t>
        </w:r>
        <w:r w:rsidR="002A0664">
          <w:rPr>
            <w:noProof/>
            <w:webHidden/>
          </w:rPr>
          <w:fldChar w:fldCharType="end"/>
        </w:r>
      </w:hyperlink>
    </w:p>
    <w:p w14:paraId="70C4F4AC" w14:textId="0002337D" w:rsidR="002A0664" w:rsidRDefault="00C73234">
      <w:pPr>
        <w:pStyle w:val="TOC3"/>
        <w:tabs>
          <w:tab w:val="right" w:leader="dot" w:pos="9350"/>
        </w:tabs>
        <w:rPr>
          <w:rFonts w:asciiTheme="minorHAnsi" w:eastAsiaTheme="minorEastAsia" w:hAnsiTheme="minorHAnsi"/>
          <w:noProof/>
          <w:lang w:val="en-US" w:bidi="si-LK"/>
        </w:rPr>
      </w:pPr>
      <w:hyperlink w:anchor="_Toc231729739" w:history="1">
        <w:r w:rsidR="002A0664" w:rsidRPr="00F926D8">
          <w:rPr>
            <w:rStyle w:val="Hyperlink"/>
            <w:noProof/>
          </w:rPr>
          <w:t>4.8.1 Findings Related to Flexible Working Hours</w:t>
        </w:r>
        <w:r w:rsidR="002A0664">
          <w:rPr>
            <w:noProof/>
            <w:webHidden/>
          </w:rPr>
          <w:tab/>
        </w:r>
        <w:r w:rsidR="002A0664">
          <w:rPr>
            <w:noProof/>
            <w:webHidden/>
          </w:rPr>
          <w:fldChar w:fldCharType="begin"/>
        </w:r>
        <w:r w:rsidR="002A0664">
          <w:rPr>
            <w:noProof/>
            <w:webHidden/>
          </w:rPr>
          <w:instrText xml:space="preserve"> PAGEREF _Toc231729739 \h </w:instrText>
        </w:r>
        <w:r w:rsidR="002A0664">
          <w:rPr>
            <w:noProof/>
            <w:webHidden/>
          </w:rPr>
        </w:r>
        <w:r w:rsidR="002A0664">
          <w:rPr>
            <w:noProof/>
            <w:webHidden/>
          </w:rPr>
          <w:fldChar w:fldCharType="separate"/>
        </w:r>
        <w:r w:rsidR="002A0664">
          <w:rPr>
            <w:noProof/>
            <w:webHidden/>
          </w:rPr>
          <w:t>65</w:t>
        </w:r>
        <w:r w:rsidR="002A0664">
          <w:rPr>
            <w:noProof/>
            <w:webHidden/>
          </w:rPr>
          <w:fldChar w:fldCharType="end"/>
        </w:r>
      </w:hyperlink>
    </w:p>
    <w:p w14:paraId="4EEB593A" w14:textId="4BA875A9" w:rsidR="002A0664" w:rsidRDefault="00C73234">
      <w:pPr>
        <w:pStyle w:val="TOC3"/>
        <w:tabs>
          <w:tab w:val="right" w:leader="dot" w:pos="9350"/>
        </w:tabs>
        <w:rPr>
          <w:rFonts w:asciiTheme="minorHAnsi" w:eastAsiaTheme="minorEastAsia" w:hAnsiTheme="minorHAnsi"/>
          <w:noProof/>
          <w:lang w:val="en-US" w:bidi="si-LK"/>
        </w:rPr>
      </w:pPr>
      <w:hyperlink w:anchor="_Toc231729740" w:history="1">
        <w:r w:rsidR="002A0664" w:rsidRPr="00F926D8">
          <w:rPr>
            <w:rStyle w:val="Hyperlink"/>
            <w:noProof/>
          </w:rPr>
          <w:t>4.8.2 Findings Related to Paid Leave and Holiday Policies</w:t>
        </w:r>
        <w:r w:rsidR="002A0664">
          <w:rPr>
            <w:noProof/>
            <w:webHidden/>
          </w:rPr>
          <w:tab/>
        </w:r>
        <w:r w:rsidR="002A0664">
          <w:rPr>
            <w:noProof/>
            <w:webHidden/>
          </w:rPr>
          <w:fldChar w:fldCharType="begin"/>
        </w:r>
        <w:r w:rsidR="002A0664">
          <w:rPr>
            <w:noProof/>
            <w:webHidden/>
          </w:rPr>
          <w:instrText xml:space="preserve"> PAGEREF _Toc231729740 \h </w:instrText>
        </w:r>
        <w:r w:rsidR="002A0664">
          <w:rPr>
            <w:noProof/>
            <w:webHidden/>
          </w:rPr>
        </w:r>
        <w:r w:rsidR="002A0664">
          <w:rPr>
            <w:noProof/>
            <w:webHidden/>
          </w:rPr>
          <w:fldChar w:fldCharType="separate"/>
        </w:r>
        <w:r w:rsidR="002A0664">
          <w:rPr>
            <w:noProof/>
            <w:webHidden/>
          </w:rPr>
          <w:t>65</w:t>
        </w:r>
        <w:r w:rsidR="002A0664">
          <w:rPr>
            <w:noProof/>
            <w:webHidden/>
          </w:rPr>
          <w:fldChar w:fldCharType="end"/>
        </w:r>
      </w:hyperlink>
    </w:p>
    <w:p w14:paraId="35CAF1E5" w14:textId="31921921" w:rsidR="002A0664" w:rsidRDefault="00C73234">
      <w:pPr>
        <w:pStyle w:val="TOC3"/>
        <w:tabs>
          <w:tab w:val="right" w:leader="dot" w:pos="9350"/>
        </w:tabs>
        <w:rPr>
          <w:rFonts w:asciiTheme="minorHAnsi" w:eastAsiaTheme="minorEastAsia" w:hAnsiTheme="minorHAnsi"/>
          <w:noProof/>
          <w:lang w:val="en-US" w:bidi="si-LK"/>
        </w:rPr>
      </w:pPr>
      <w:hyperlink w:anchor="_Toc231729741" w:history="1">
        <w:r w:rsidR="002A0664" w:rsidRPr="00F926D8">
          <w:rPr>
            <w:rStyle w:val="Hyperlink"/>
            <w:noProof/>
          </w:rPr>
          <w:t>4.8.3 Findings Related to Family Support</w:t>
        </w:r>
        <w:r w:rsidR="002A0664">
          <w:rPr>
            <w:noProof/>
            <w:webHidden/>
          </w:rPr>
          <w:tab/>
        </w:r>
        <w:r w:rsidR="002A0664">
          <w:rPr>
            <w:noProof/>
            <w:webHidden/>
          </w:rPr>
          <w:fldChar w:fldCharType="begin"/>
        </w:r>
        <w:r w:rsidR="002A0664">
          <w:rPr>
            <w:noProof/>
            <w:webHidden/>
          </w:rPr>
          <w:instrText xml:space="preserve"> PAGEREF _Toc231729741 \h </w:instrText>
        </w:r>
        <w:r w:rsidR="002A0664">
          <w:rPr>
            <w:noProof/>
            <w:webHidden/>
          </w:rPr>
        </w:r>
        <w:r w:rsidR="002A0664">
          <w:rPr>
            <w:noProof/>
            <w:webHidden/>
          </w:rPr>
          <w:fldChar w:fldCharType="separate"/>
        </w:r>
        <w:r w:rsidR="002A0664">
          <w:rPr>
            <w:noProof/>
            <w:webHidden/>
          </w:rPr>
          <w:t>66</w:t>
        </w:r>
        <w:r w:rsidR="002A0664">
          <w:rPr>
            <w:noProof/>
            <w:webHidden/>
          </w:rPr>
          <w:fldChar w:fldCharType="end"/>
        </w:r>
      </w:hyperlink>
    </w:p>
    <w:p w14:paraId="45AEA047" w14:textId="0001E3F5" w:rsidR="002A0664" w:rsidRDefault="00C73234">
      <w:pPr>
        <w:pStyle w:val="TOC3"/>
        <w:tabs>
          <w:tab w:val="right" w:leader="dot" w:pos="9350"/>
        </w:tabs>
        <w:rPr>
          <w:rFonts w:asciiTheme="minorHAnsi" w:eastAsiaTheme="minorEastAsia" w:hAnsiTheme="minorHAnsi"/>
          <w:noProof/>
          <w:lang w:val="en-US" w:bidi="si-LK"/>
        </w:rPr>
      </w:pPr>
      <w:hyperlink w:anchor="_Toc231729742" w:history="1">
        <w:r w:rsidR="002A0664" w:rsidRPr="00F926D8">
          <w:rPr>
            <w:rStyle w:val="Hyperlink"/>
            <w:noProof/>
          </w:rPr>
          <w:t>4.8.4 Findings Related to Support from Colleagues</w:t>
        </w:r>
        <w:r w:rsidR="002A0664">
          <w:rPr>
            <w:noProof/>
            <w:webHidden/>
          </w:rPr>
          <w:tab/>
        </w:r>
        <w:r w:rsidR="002A0664">
          <w:rPr>
            <w:noProof/>
            <w:webHidden/>
          </w:rPr>
          <w:fldChar w:fldCharType="begin"/>
        </w:r>
        <w:r w:rsidR="002A0664">
          <w:rPr>
            <w:noProof/>
            <w:webHidden/>
          </w:rPr>
          <w:instrText xml:space="preserve"> PAGEREF _Toc231729742 \h </w:instrText>
        </w:r>
        <w:r w:rsidR="002A0664">
          <w:rPr>
            <w:noProof/>
            <w:webHidden/>
          </w:rPr>
        </w:r>
        <w:r w:rsidR="002A0664">
          <w:rPr>
            <w:noProof/>
            <w:webHidden/>
          </w:rPr>
          <w:fldChar w:fldCharType="separate"/>
        </w:r>
        <w:r w:rsidR="002A0664">
          <w:rPr>
            <w:noProof/>
            <w:webHidden/>
          </w:rPr>
          <w:t>67</w:t>
        </w:r>
        <w:r w:rsidR="002A0664">
          <w:rPr>
            <w:noProof/>
            <w:webHidden/>
          </w:rPr>
          <w:fldChar w:fldCharType="end"/>
        </w:r>
      </w:hyperlink>
    </w:p>
    <w:p w14:paraId="5747A593" w14:textId="127F98C7" w:rsidR="002A0664" w:rsidRDefault="00C73234">
      <w:pPr>
        <w:pStyle w:val="TOC2"/>
        <w:tabs>
          <w:tab w:val="right" w:leader="dot" w:pos="9350"/>
        </w:tabs>
        <w:rPr>
          <w:rFonts w:asciiTheme="minorHAnsi" w:eastAsiaTheme="minorEastAsia" w:hAnsiTheme="minorHAnsi"/>
          <w:noProof/>
          <w:lang w:val="en-US" w:bidi="si-LK"/>
        </w:rPr>
      </w:pPr>
      <w:hyperlink w:anchor="_Toc231729743" w:history="1">
        <w:r w:rsidR="002A0664" w:rsidRPr="00F926D8">
          <w:rPr>
            <w:rStyle w:val="Hyperlink"/>
            <w:noProof/>
          </w:rPr>
          <w:t>4.9 Limitations Encountered During Data Analysis</w:t>
        </w:r>
        <w:r w:rsidR="002A0664">
          <w:rPr>
            <w:noProof/>
            <w:webHidden/>
          </w:rPr>
          <w:tab/>
        </w:r>
        <w:r w:rsidR="002A0664">
          <w:rPr>
            <w:noProof/>
            <w:webHidden/>
          </w:rPr>
          <w:fldChar w:fldCharType="begin"/>
        </w:r>
        <w:r w:rsidR="002A0664">
          <w:rPr>
            <w:noProof/>
            <w:webHidden/>
          </w:rPr>
          <w:instrText xml:space="preserve"> PAGEREF _Toc231729743 \h </w:instrText>
        </w:r>
        <w:r w:rsidR="002A0664">
          <w:rPr>
            <w:noProof/>
            <w:webHidden/>
          </w:rPr>
        </w:r>
        <w:r w:rsidR="002A0664">
          <w:rPr>
            <w:noProof/>
            <w:webHidden/>
          </w:rPr>
          <w:fldChar w:fldCharType="separate"/>
        </w:r>
        <w:r w:rsidR="002A0664">
          <w:rPr>
            <w:noProof/>
            <w:webHidden/>
          </w:rPr>
          <w:t>67</w:t>
        </w:r>
        <w:r w:rsidR="002A0664">
          <w:rPr>
            <w:noProof/>
            <w:webHidden/>
          </w:rPr>
          <w:fldChar w:fldCharType="end"/>
        </w:r>
      </w:hyperlink>
    </w:p>
    <w:p w14:paraId="72A7D3D0" w14:textId="6B761817" w:rsidR="002A0664" w:rsidRDefault="00C73234">
      <w:pPr>
        <w:pStyle w:val="TOC2"/>
        <w:tabs>
          <w:tab w:val="right" w:leader="dot" w:pos="9350"/>
        </w:tabs>
        <w:rPr>
          <w:rFonts w:asciiTheme="minorHAnsi" w:eastAsiaTheme="minorEastAsia" w:hAnsiTheme="minorHAnsi"/>
          <w:noProof/>
          <w:lang w:val="en-US" w:bidi="si-LK"/>
        </w:rPr>
      </w:pPr>
      <w:hyperlink w:anchor="_Toc231729744" w:history="1">
        <w:r w:rsidR="002A0664" w:rsidRPr="00F926D8">
          <w:rPr>
            <w:rStyle w:val="Hyperlink"/>
            <w:noProof/>
          </w:rPr>
          <w:t>4.10 Chapter Summary</w:t>
        </w:r>
        <w:r w:rsidR="002A0664">
          <w:rPr>
            <w:noProof/>
            <w:webHidden/>
          </w:rPr>
          <w:tab/>
        </w:r>
        <w:r w:rsidR="002A0664">
          <w:rPr>
            <w:noProof/>
            <w:webHidden/>
          </w:rPr>
          <w:fldChar w:fldCharType="begin"/>
        </w:r>
        <w:r w:rsidR="002A0664">
          <w:rPr>
            <w:noProof/>
            <w:webHidden/>
          </w:rPr>
          <w:instrText xml:space="preserve"> PAGEREF _Toc231729744 \h </w:instrText>
        </w:r>
        <w:r w:rsidR="002A0664">
          <w:rPr>
            <w:noProof/>
            <w:webHidden/>
          </w:rPr>
        </w:r>
        <w:r w:rsidR="002A0664">
          <w:rPr>
            <w:noProof/>
            <w:webHidden/>
          </w:rPr>
          <w:fldChar w:fldCharType="separate"/>
        </w:r>
        <w:r w:rsidR="002A0664">
          <w:rPr>
            <w:noProof/>
            <w:webHidden/>
          </w:rPr>
          <w:t>68</w:t>
        </w:r>
        <w:r w:rsidR="002A0664">
          <w:rPr>
            <w:noProof/>
            <w:webHidden/>
          </w:rPr>
          <w:fldChar w:fldCharType="end"/>
        </w:r>
      </w:hyperlink>
    </w:p>
    <w:p w14:paraId="2B75C37B" w14:textId="53FD9539" w:rsidR="002A0664" w:rsidRDefault="00C73234">
      <w:pPr>
        <w:pStyle w:val="TOC1"/>
        <w:tabs>
          <w:tab w:val="right" w:leader="dot" w:pos="9350"/>
        </w:tabs>
        <w:rPr>
          <w:rFonts w:asciiTheme="minorHAnsi" w:eastAsiaTheme="minorEastAsia" w:hAnsiTheme="minorHAnsi"/>
          <w:noProof/>
          <w:lang w:val="en-US" w:bidi="si-LK"/>
        </w:rPr>
      </w:pPr>
      <w:hyperlink w:anchor="_Toc231729745" w:history="1">
        <w:r w:rsidR="002A0664" w:rsidRPr="00F926D8">
          <w:rPr>
            <w:rStyle w:val="Hyperlink"/>
            <w:noProof/>
          </w:rPr>
          <w:t>CHAPTER 5: DISCUSSION</w:t>
        </w:r>
        <w:r w:rsidR="002A0664">
          <w:rPr>
            <w:noProof/>
            <w:webHidden/>
          </w:rPr>
          <w:tab/>
        </w:r>
        <w:r w:rsidR="002A0664">
          <w:rPr>
            <w:noProof/>
            <w:webHidden/>
          </w:rPr>
          <w:fldChar w:fldCharType="begin"/>
        </w:r>
        <w:r w:rsidR="002A0664">
          <w:rPr>
            <w:noProof/>
            <w:webHidden/>
          </w:rPr>
          <w:instrText xml:space="preserve"> PAGEREF _Toc231729745 \h </w:instrText>
        </w:r>
        <w:r w:rsidR="002A0664">
          <w:rPr>
            <w:noProof/>
            <w:webHidden/>
          </w:rPr>
        </w:r>
        <w:r w:rsidR="002A0664">
          <w:rPr>
            <w:noProof/>
            <w:webHidden/>
          </w:rPr>
          <w:fldChar w:fldCharType="separate"/>
        </w:r>
        <w:r w:rsidR="002A0664">
          <w:rPr>
            <w:noProof/>
            <w:webHidden/>
          </w:rPr>
          <w:t>69</w:t>
        </w:r>
        <w:r w:rsidR="002A0664">
          <w:rPr>
            <w:noProof/>
            <w:webHidden/>
          </w:rPr>
          <w:fldChar w:fldCharType="end"/>
        </w:r>
      </w:hyperlink>
    </w:p>
    <w:p w14:paraId="5FD91555" w14:textId="71FCC77D" w:rsidR="002A0664" w:rsidRDefault="00C73234">
      <w:pPr>
        <w:pStyle w:val="TOC2"/>
        <w:tabs>
          <w:tab w:val="right" w:leader="dot" w:pos="9350"/>
        </w:tabs>
        <w:rPr>
          <w:rFonts w:asciiTheme="minorHAnsi" w:eastAsiaTheme="minorEastAsia" w:hAnsiTheme="minorHAnsi"/>
          <w:noProof/>
          <w:lang w:val="en-US" w:bidi="si-LK"/>
        </w:rPr>
      </w:pPr>
      <w:hyperlink w:anchor="_Toc231729746" w:history="1">
        <w:r w:rsidR="002A0664" w:rsidRPr="00F926D8">
          <w:rPr>
            <w:rStyle w:val="Hyperlink"/>
            <w:noProof/>
          </w:rPr>
          <w:t>5.1 Introduction</w:t>
        </w:r>
        <w:r w:rsidR="002A0664">
          <w:rPr>
            <w:noProof/>
            <w:webHidden/>
          </w:rPr>
          <w:tab/>
        </w:r>
        <w:r w:rsidR="002A0664">
          <w:rPr>
            <w:noProof/>
            <w:webHidden/>
          </w:rPr>
          <w:fldChar w:fldCharType="begin"/>
        </w:r>
        <w:r w:rsidR="002A0664">
          <w:rPr>
            <w:noProof/>
            <w:webHidden/>
          </w:rPr>
          <w:instrText xml:space="preserve"> PAGEREF _Toc231729746 \h </w:instrText>
        </w:r>
        <w:r w:rsidR="002A0664">
          <w:rPr>
            <w:noProof/>
            <w:webHidden/>
          </w:rPr>
        </w:r>
        <w:r w:rsidR="002A0664">
          <w:rPr>
            <w:noProof/>
            <w:webHidden/>
          </w:rPr>
          <w:fldChar w:fldCharType="separate"/>
        </w:r>
        <w:r w:rsidR="002A0664">
          <w:rPr>
            <w:noProof/>
            <w:webHidden/>
          </w:rPr>
          <w:t>69</w:t>
        </w:r>
        <w:r w:rsidR="002A0664">
          <w:rPr>
            <w:noProof/>
            <w:webHidden/>
          </w:rPr>
          <w:fldChar w:fldCharType="end"/>
        </w:r>
      </w:hyperlink>
    </w:p>
    <w:p w14:paraId="26143AF1" w14:textId="3E8F17B9" w:rsidR="002A0664" w:rsidRDefault="00C73234">
      <w:pPr>
        <w:pStyle w:val="TOC2"/>
        <w:tabs>
          <w:tab w:val="right" w:leader="dot" w:pos="9350"/>
        </w:tabs>
        <w:rPr>
          <w:rFonts w:asciiTheme="minorHAnsi" w:eastAsiaTheme="minorEastAsia" w:hAnsiTheme="minorHAnsi"/>
          <w:noProof/>
          <w:lang w:val="en-US" w:bidi="si-LK"/>
        </w:rPr>
      </w:pPr>
      <w:hyperlink w:anchor="_Toc231729747" w:history="1">
        <w:r w:rsidR="002A0664" w:rsidRPr="00F926D8">
          <w:rPr>
            <w:rStyle w:val="Hyperlink"/>
            <w:noProof/>
          </w:rPr>
          <w:t>5.2 Discussion of Flexible Working Hours and Employee Job Satisfaction</w:t>
        </w:r>
        <w:r w:rsidR="002A0664">
          <w:rPr>
            <w:noProof/>
            <w:webHidden/>
          </w:rPr>
          <w:tab/>
        </w:r>
        <w:r w:rsidR="002A0664">
          <w:rPr>
            <w:noProof/>
            <w:webHidden/>
          </w:rPr>
          <w:fldChar w:fldCharType="begin"/>
        </w:r>
        <w:r w:rsidR="002A0664">
          <w:rPr>
            <w:noProof/>
            <w:webHidden/>
          </w:rPr>
          <w:instrText xml:space="preserve"> PAGEREF _Toc231729747 \h </w:instrText>
        </w:r>
        <w:r w:rsidR="002A0664">
          <w:rPr>
            <w:noProof/>
            <w:webHidden/>
          </w:rPr>
        </w:r>
        <w:r w:rsidR="002A0664">
          <w:rPr>
            <w:noProof/>
            <w:webHidden/>
          </w:rPr>
          <w:fldChar w:fldCharType="separate"/>
        </w:r>
        <w:r w:rsidR="002A0664">
          <w:rPr>
            <w:noProof/>
            <w:webHidden/>
          </w:rPr>
          <w:t>69</w:t>
        </w:r>
        <w:r w:rsidR="002A0664">
          <w:rPr>
            <w:noProof/>
            <w:webHidden/>
          </w:rPr>
          <w:fldChar w:fldCharType="end"/>
        </w:r>
      </w:hyperlink>
    </w:p>
    <w:p w14:paraId="7125F9F4" w14:textId="683A47D1" w:rsidR="002A0664" w:rsidRDefault="00C73234">
      <w:pPr>
        <w:pStyle w:val="TOC2"/>
        <w:tabs>
          <w:tab w:val="right" w:leader="dot" w:pos="9350"/>
        </w:tabs>
        <w:rPr>
          <w:rFonts w:asciiTheme="minorHAnsi" w:eastAsiaTheme="minorEastAsia" w:hAnsiTheme="minorHAnsi"/>
          <w:noProof/>
          <w:lang w:val="en-US" w:bidi="si-LK"/>
        </w:rPr>
      </w:pPr>
      <w:hyperlink w:anchor="_Toc231729748" w:history="1">
        <w:r w:rsidR="002A0664" w:rsidRPr="00F926D8">
          <w:rPr>
            <w:rStyle w:val="Hyperlink"/>
            <w:noProof/>
          </w:rPr>
          <w:t>5.3 Discussion of Paid Leave and Holiday Policies and Employee Job Satisfaction</w:t>
        </w:r>
        <w:r w:rsidR="002A0664">
          <w:rPr>
            <w:noProof/>
            <w:webHidden/>
          </w:rPr>
          <w:tab/>
        </w:r>
        <w:r w:rsidR="002A0664">
          <w:rPr>
            <w:noProof/>
            <w:webHidden/>
          </w:rPr>
          <w:fldChar w:fldCharType="begin"/>
        </w:r>
        <w:r w:rsidR="002A0664">
          <w:rPr>
            <w:noProof/>
            <w:webHidden/>
          </w:rPr>
          <w:instrText xml:space="preserve"> PAGEREF _Toc231729748 \h </w:instrText>
        </w:r>
        <w:r w:rsidR="002A0664">
          <w:rPr>
            <w:noProof/>
            <w:webHidden/>
          </w:rPr>
        </w:r>
        <w:r w:rsidR="002A0664">
          <w:rPr>
            <w:noProof/>
            <w:webHidden/>
          </w:rPr>
          <w:fldChar w:fldCharType="separate"/>
        </w:r>
        <w:r w:rsidR="002A0664">
          <w:rPr>
            <w:noProof/>
            <w:webHidden/>
          </w:rPr>
          <w:t>71</w:t>
        </w:r>
        <w:r w:rsidR="002A0664">
          <w:rPr>
            <w:noProof/>
            <w:webHidden/>
          </w:rPr>
          <w:fldChar w:fldCharType="end"/>
        </w:r>
      </w:hyperlink>
    </w:p>
    <w:p w14:paraId="58F2EDA4" w14:textId="603452CF" w:rsidR="002A0664" w:rsidRDefault="00C73234">
      <w:pPr>
        <w:pStyle w:val="TOC2"/>
        <w:tabs>
          <w:tab w:val="right" w:leader="dot" w:pos="9350"/>
        </w:tabs>
        <w:rPr>
          <w:rFonts w:asciiTheme="minorHAnsi" w:eastAsiaTheme="minorEastAsia" w:hAnsiTheme="minorHAnsi"/>
          <w:noProof/>
          <w:lang w:val="en-US" w:bidi="si-LK"/>
        </w:rPr>
      </w:pPr>
      <w:hyperlink w:anchor="_Toc231729749" w:history="1">
        <w:r w:rsidR="002A0664" w:rsidRPr="00F926D8">
          <w:rPr>
            <w:rStyle w:val="Hyperlink"/>
            <w:noProof/>
          </w:rPr>
          <w:t>5.4 Discussion of Family Support and Employee Job Satisfaction</w:t>
        </w:r>
        <w:r w:rsidR="002A0664">
          <w:rPr>
            <w:noProof/>
            <w:webHidden/>
          </w:rPr>
          <w:tab/>
        </w:r>
        <w:r w:rsidR="002A0664">
          <w:rPr>
            <w:noProof/>
            <w:webHidden/>
          </w:rPr>
          <w:fldChar w:fldCharType="begin"/>
        </w:r>
        <w:r w:rsidR="002A0664">
          <w:rPr>
            <w:noProof/>
            <w:webHidden/>
          </w:rPr>
          <w:instrText xml:space="preserve"> PAGEREF _Toc231729749 \h </w:instrText>
        </w:r>
        <w:r w:rsidR="002A0664">
          <w:rPr>
            <w:noProof/>
            <w:webHidden/>
          </w:rPr>
        </w:r>
        <w:r w:rsidR="002A0664">
          <w:rPr>
            <w:noProof/>
            <w:webHidden/>
          </w:rPr>
          <w:fldChar w:fldCharType="separate"/>
        </w:r>
        <w:r w:rsidR="002A0664">
          <w:rPr>
            <w:noProof/>
            <w:webHidden/>
          </w:rPr>
          <w:t>72</w:t>
        </w:r>
        <w:r w:rsidR="002A0664">
          <w:rPr>
            <w:noProof/>
            <w:webHidden/>
          </w:rPr>
          <w:fldChar w:fldCharType="end"/>
        </w:r>
      </w:hyperlink>
    </w:p>
    <w:p w14:paraId="7A938AE9" w14:textId="589C296D" w:rsidR="002A0664" w:rsidRDefault="00C73234">
      <w:pPr>
        <w:pStyle w:val="TOC2"/>
        <w:tabs>
          <w:tab w:val="right" w:leader="dot" w:pos="9350"/>
        </w:tabs>
        <w:rPr>
          <w:rFonts w:asciiTheme="minorHAnsi" w:eastAsiaTheme="minorEastAsia" w:hAnsiTheme="minorHAnsi"/>
          <w:noProof/>
          <w:lang w:val="en-US" w:bidi="si-LK"/>
        </w:rPr>
      </w:pPr>
      <w:hyperlink w:anchor="_Toc231729750" w:history="1">
        <w:r w:rsidR="002A0664" w:rsidRPr="00F926D8">
          <w:rPr>
            <w:rStyle w:val="Hyperlink"/>
            <w:noProof/>
          </w:rPr>
          <w:t>5.5 Discussion of Support from Colleagues and Employee Job Satisfaction</w:t>
        </w:r>
        <w:r w:rsidR="002A0664">
          <w:rPr>
            <w:noProof/>
            <w:webHidden/>
          </w:rPr>
          <w:tab/>
        </w:r>
        <w:r w:rsidR="002A0664">
          <w:rPr>
            <w:noProof/>
            <w:webHidden/>
          </w:rPr>
          <w:fldChar w:fldCharType="begin"/>
        </w:r>
        <w:r w:rsidR="002A0664">
          <w:rPr>
            <w:noProof/>
            <w:webHidden/>
          </w:rPr>
          <w:instrText xml:space="preserve"> PAGEREF _Toc231729750 \h </w:instrText>
        </w:r>
        <w:r w:rsidR="002A0664">
          <w:rPr>
            <w:noProof/>
            <w:webHidden/>
          </w:rPr>
        </w:r>
        <w:r w:rsidR="002A0664">
          <w:rPr>
            <w:noProof/>
            <w:webHidden/>
          </w:rPr>
          <w:fldChar w:fldCharType="separate"/>
        </w:r>
        <w:r w:rsidR="002A0664">
          <w:rPr>
            <w:noProof/>
            <w:webHidden/>
          </w:rPr>
          <w:t>73</w:t>
        </w:r>
        <w:r w:rsidR="002A0664">
          <w:rPr>
            <w:noProof/>
            <w:webHidden/>
          </w:rPr>
          <w:fldChar w:fldCharType="end"/>
        </w:r>
      </w:hyperlink>
    </w:p>
    <w:p w14:paraId="094500C9" w14:textId="41AC0F28" w:rsidR="002A0664" w:rsidRDefault="00C73234">
      <w:pPr>
        <w:pStyle w:val="TOC2"/>
        <w:tabs>
          <w:tab w:val="right" w:leader="dot" w:pos="9350"/>
        </w:tabs>
        <w:rPr>
          <w:rFonts w:asciiTheme="minorHAnsi" w:eastAsiaTheme="minorEastAsia" w:hAnsiTheme="minorHAnsi"/>
          <w:noProof/>
          <w:lang w:val="en-US" w:bidi="si-LK"/>
        </w:rPr>
      </w:pPr>
      <w:hyperlink w:anchor="_Toc231729751" w:history="1">
        <w:r w:rsidR="002A0664" w:rsidRPr="00F926D8">
          <w:rPr>
            <w:rStyle w:val="Hyperlink"/>
            <w:noProof/>
          </w:rPr>
          <w:t>5.6 Contribution to Literature and Research Gap</w:t>
        </w:r>
        <w:r w:rsidR="002A0664">
          <w:rPr>
            <w:noProof/>
            <w:webHidden/>
          </w:rPr>
          <w:tab/>
        </w:r>
        <w:r w:rsidR="002A0664">
          <w:rPr>
            <w:noProof/>
            <w:webHidden/>
          </w:rPr>
          <w:fldChar w:fldCharType="begin"/>
        </w:r>
        <w:r w:rsidR="002A0664">
          <w:rPr>
            <w:noProof/>
            <w:webHidden/>
          </w:rPr>
          <w:instrText xml:space="preserve"> PAGEREF _Toc231729751 \h </w:instrText>
        </w:r>
        <w:r w:rsidR="002A0664">
          <w:rPr>
            <w:noProof/>
            <w:webHidden/>
          </w:rPr>
        </w:r>
        <w:r w:rsidR="002A0664">
          <w:rPr>
            <w:noProof/>
            <w:webHidden/>
          </w:rPr>
          <w:fldChar w:fldCharType="separate"/>
        </w:r>
        <w:r w:rsidR="002A0664">
          <w:rPr>
            <w:noProof/>
            <w:webHidden/>
          </w:rPr>
          <w:t>75</w:t>
        </w:r>
        <w:r w:rsidR="002A0664">
          <w:rPr>
            <w:noProof/>
            <w:webHidden/>
          </w:rPr>
          <w:fldChar w:fldCharType="end"/>
        </w:r>
      </w:hyperlink>
    </w:p>
    <w:p w14:paraId="373BE77A" w14:textId="03EC5BAC" w:rsidR="002A0664" w:rsidRDefault="00C73234">
      <w:pPr>
        <w:pStyle w:val="TOC2"/>
        <w:tabs>
          <w:tab w:val="right" w:leader="dot" w:pos="9350"/>
        </w:tabs>
        <w:rPr>
          <w:rFonts w:asciiTheme="minorHAnsi" w:eastAsiaTheme="minorEastAsia" w:hAnsiTheme="minorHAnsi"/>
          <w:noProof/>
          <w:lang w:val="en-US" w:bidi="si-LK"/>
        </w:rPr>
      </w:pPr>
      <w:hyperlink w:anchor="_Toc231729752" w:history="1">
        <w:r w:rsidR="002A0664" w:rsidRPr="00F926D8">
          <w:rPr>
            <w:rStyle w:val="Hyperlink"/>
            <w:noProof/>
          </w:rPr>
          <w:t>5.7 Conclusion</w:t>
        </w:r>
        <w:r w:rsidR="002A0664">
          <w:rPr>
            <w:noProof/>
            <w:webHidden/>
          </w:rPr>
          <w:tab/>
        </w:r>
        <w:r w:rsidR="002A0664">
          <w:rPr>
            <w:noProof/>
            <w:webHidden/>
          </w:rPr>
          <w:fldChar w:fldCharType="begin"/>
        </w:r>
        <w:r w:rsidR="002A0664">
          <w:rPr>
            <w:noProof/>
            <w:webHidden/>
          </w:rPr>
          <w:instrText xml:space="preserve"> PAGEREF _Toc231729752 \h </w:instrText>
        </w:r>
        <w:r w:rsidR="002A0664">
          <w:rPr>
            <w:noProof/>
            <w:webHidden/>
          </w:rPr>
        </w:r>
        <w:r w:rsidR="002A0664">
          <w:rPr>
            <w:noProof/>
            <w:webHidden/>
          </w:rPr>
          <w:fldChar w:fldCharType="separate"/>
        </w:r>
        <w:r w:rsidR="002A0664">
          <w:rPr>
            <w:noProof/>
            <w:webHidden/>
          </w:rPr>
          <w:t>76</w:t>
        </w:r>
        <w:r w:rsidR="002A0664">
          <w:rPr>
            <w:noProof/>
            <w:webHidden/>
          </w:rPr>
          <w:fldChar w:fldCharType="end"/>
        </w:r>
      </w:hyperlink>
    </w:p>
    <w:p w14:paraId="102BFF9A" w14:textId="2700E13F" w:rsidR="002A0664" w:rsidRDefault="00C73234">
      <w:pPr>
        <w:pStyle w:val="TOC1"/>
        <w:tabs>
          <w:tab w:val="right" w:leader="dot" w:pos="9350"/>
        </w:tabs>
        <w:rPr>
          <w:rFonts w:asciiTheme="minorHAnsi" w:eastAsiaTheme="minorEastAsia" w:hAnsiTheme="minorHAnsi"/>
          <w:noProof/>
          <w:lang w:val="en-US" w:bidi="si-LK"/>
        </w:rPr>
      </w:pPr>
      <w:hyperlink w:anchor="_Toc231729753" w:history="1">
        <w:r w:rsidR="002A0664" w:rsidRPr="00F926D8">
          <w:rPr>
            <w:rStyle w:val="Hyperlink"/>
            <w:noProof/>
          </w:rPr>
          <w:t>CHAPTER 6: CONCLUSION</w:t>
        </w:r>
        <w:r w:rsidR="002A0664">
          <w:rPr>
            <w:noProof/>
            <w:webHidden/>
          </w:rPr>
          <w:tab/>
        </w:r>
        <w:r w:rsidR="002A0664">
          <w:rPr>
            <w:noProof/>
            <w:webHidden/>
          </w:rPr>
          <w:fldChar w:fldCharType="begin"/>
        </w:r>
        <w:r w:rsidR="002A0664">
          <w:rPr>
            <w:noProof/>
            <w:webHidden/>
          </w:rPr>
          <w:instrText xml:space="preserve"> PAGEREF _Toc231729753 \h </w:instrText>
        </w:r>
        <w:r w:rsidR="002A0664">
          <w:rPr>
            <w:noProof/>
            <w:webHidden/>
          </w:rPr>
        </w:r>
        <w:r w:rsidR="002A0664">
          <w:rPr>
            <w:noProof/>
            <w:webHidden/>
          </w:rPr>
          <w:fldChar w:fldCharType="separate"/>
        </w:r>
        <w:r w:rsidR="002A0664">
          <w:rPr>
            <w:noProof/>
            <w:webHidden/>
          </w:rPr>
          <w:t>77</w:t>
        </w:r>
        <w:r w:rsidR="002A0664">
          <w:rPr>
            <w:noProof/>
            <w:webHidden/>
          </w:rPr>
          <w:fldChar w:fldCharType="end"/>
        </w:r>
      </w:hyperlink>
    </w:p>
    <w:p w14:paraId="02F966FA" w14:textId="60D9C80E" w:rsidR="002A0664" w:rsidRDefault="00C73234">
      <w:pPr>
        <w:pStyle w:val="TOC2"/>
        <w:tabs>
          <w:tab w:val="right" w:leader="dot" w:pos="9350"/>
        </w:tabs>
        <w:rPr>
          <w:rFonts w:asciiTheme="minorHAnsi" w:eastAsiaTheme="minorEastAsia" w:hAnsiTheme="minorHAnsi"/>
          <w:noProof/>
          <w:lang w:val="en-US" w:bidi="si-LK"/>
        </w:rPr>
      </w:pPr>
      <w:hyperlink w:anchor="_Toc231729754" w:history="1">
        <w:r w:rsidR="002A0664" w:rsidRPr="00F926D8">
          <w:rPr>
            <w:rStyle w:val="Hyperlink"/>
            <w:noProof/>
          </w:rPr>
          <w:t>6.1 Introduction</w:t>
        </w:r>
        <w:r w:rsidR="002A0664">
          <w:rPr>
            <w:noProof/>
            <w:webHidden/>
          </w:rPr>
          <w:tab/>
        </w:r>
        <w:r w:rsidR="002A0664">
          <w:rPr>
            <w:noProof/>
            <w:webHidden/>
          </w:rPr>
          <w:fldChar w:fldCharType="begin"/>
        </w:r>
        <w:r w:rsidR="002A0664">
          <w:rPr>
            <w:noProof/>
            <w:webHidden/>
          </w:rPr>
          <w:instrText xml:space="preserve"> PAGEREF _Toc231729754 \h </w:instrText>
        </w:r>
        <w:r w:rsidR="002A0664">
          <w:rPr>
            <w:noProof/>
            <w:webHidden/>
          </w:rPr>
        </w:r>
        <w:r w:rsidR="002A0664">
          <w:rPr>
            <w:noProof/>
            <w:webHidden/>
          </w:rPr>
          <w:fldChar w:fldCharType="separate"/>
        </w:r>
        <w:r w:rsidR="002A0664">
          <w:rPr>
            <w:noProof/>
            <w:webHidden/>
          </w:rPr>
          <w:t>77</w:t>
        </w:r>
        <w:r w:rsidR="002A0664">
          <w:rPr>
            <w:noProof/>
            <w:webHidden/>
          </w:rPr>
          <w:fldChar w:fldCharType="end"/>
        </w:r>
      </w:hyperlink>
    </w:p>
    <w:p w14:paraId="34F048DB" w14:textId="342A5C85" w:rsidR="002A0664" w:rsidRDefault="00C73234">
      <w:pPr>
        <w:pStyle w:val="TOC2"/>
        <w:tabs>
          <w:tab w:val="right" w:leader="dot" w:pos="9350"/>
        </w:tabs>
        <w:rPr>
          <w:rFonts w:asciiTheme="minorHAnsi" w:eastAsiaTheme="minorEastAsia" w:hAnsiTheme="minorHAnsi"/>
          <w:noProof/>
          <w:lang w:val="en-US" w:bidi="si-LK"/>
        </w:rPr>
      </w:pPr>
      <w:hyperlink w:anchor="_Toc231729755" w:history="1">
        <w:r w:rsidR="002A0664" w:rsidRPr="00F926D8">
          <w:rPr>
            <w:rStyle w:val="Hyperlink"/>
            <w:noProof/>
          </w:rPr>
          <w:t>6.2 Summary of Key Findings</w:t>
        </w:r>
        <w:r w:rsidR="002A0664">
          <w:rPr>
            <w:noProof/>
            <w:webHidden/>
          </w:rPr>
          <w:tab/>
        </w:r>
        <w:r w:rsidR="002A0664">
          <w:rPr>
            <w:noProof/>
            <w:webHidden/>
          </w:rPr>
          <w:fldChar w:fldCharType="begin"/>
        </w:r>
        <w:r w:rsidR="002A0664">
          <w:rPr>
            <w:noProof/>
            <w:webHidden/>
          </w:rPr>
          <w:instrText xml:space="preserve"> PAGEREF _Toc231729755 \h </w:instrText>
        </w:r>
        <w:r w:rsidR="002A0664">
          <w:rPr>
            <w:noProof/>
            <w:webHidden/>
          </w:rPr>
        </w:r>
        <w:r w:rsidR="002A0664">
          <w:rPr>
            <w:noProof/>
            <w:webHidden/>
          </w:rPr>
          <w:fldChar w:fldCharType="separate"/>
        </w:r>
        <w:r w:rsidR="002A0664">
          <w:rPr>
            <w:noProof/>
            <w:webHidden/>
          </w:rPr>
          <w:t>77</w:t>
        </w:r>
        <w:r w:rsidR="002A0664">
          <w:rPr>
            <w:noProof/>
            <w:webHidden/>
          </w:rPr>
          <w:fldChar w:fldCharType="end"/>
        </w:r>
      </w:hyperlink>
    </w:p>
    <w:p w14:paraId="0127D0B5" w14:textId="30CBABDF" w:rsidR="002A0664" w:rsidRDefault="00C73234">
      <w:pPr>
        <w:pStyle w:val="TOC2"/>
        <w:tabs>
          <w:tab w:val="right" w:leader="dot" w:pos="9350"/>
        </w:tabs>
        <w:rPr>
          <w:rFonts w:asciiTheme="minorHAnsi" w:eastAsiaTheme="minorEastAsia" w:hAnsiTheme="minorHAnsi"/>
          <w:noProof/>
          <w:lang w:val="en-US" w:bidi="si-LK"/>
        </w:rPr>
      </w:pPr>
      <w:hyperlink w:anchor="_Toc231729756" w:history="1">
        <w:r w:rsidR="002A0664" w:rsidRPr="00F926D8">
          <w:rPr>
            <w:rStyle w:val="Hyperlink"/>
            <w:noProof/>
          </w:rPr>
          <w:t>6.3 Achievement of Research Objectives</w:t>
        </w:r>
        <w:r w:rsidR="002A0664">
          <w:rPr>
            <w:noProof/>
            <w:webHidden/>
          </w:rPr>
          <w:tab/>
        </w:r>
        <w:r w:rsidR="002A0664">
          <w:rPr>
            <w:noProof/>
            <w:webHidden/>
          </w:rPr>
          <w:fldChar w:fldCharType="begin"/>
        </w:r>
        <w:r w:rsidR="002A0664">
          <w:rPr>
            <w:noProof/>
            <w:webHidden/>
          </w:rPr>
          <w:instrText xml:space="preserve"> PAGEREF _Toc231729756 \h </w:instrText>
        </w:r>
        <w:r w:rsidR="002A0664">
          <w:rPr>
            <w:noProof/>
            <w:webHidden/>
          </w:rPr>
        </w:r>
        <w:r w:rsidR="002A0664">
          <w:rPr>
            <w:noProof/>
            <w:webHidden/>
          </w:rPr>
          <w:fldChar w:fldCharType="separate"/>
        </w:r>
        <w:r w:rsidR="002A0664">
          <w:rPr>
            <w:noProof/>
            <w:webHidden/>
          </w:rPr>
          <w:t>78</w:t>
        </w:r>
        <w:r w:rsidR="002A0664">
          <w:rPr>
            <w:noProof/>
            <w:webHidden/>
          </w:rPr>
          <w:fldChar w:fldCharType="end"/>
        </w:r>
      </w:hyperlink>
    </w:p>
    <w:p w14:paraId="6F7E5D62" w14:textId="19342B47" w:rsidR="002A0664" w:rsidRDefault="00C73234">
      <w:pPr>
        <w:pStyle w:val="TOC3"/>
        <w:tabs>
          <w:tab w:val="right" w:leader="dot" w:pos="9350"/>
        </w:tabs>
        <w:rPr>
          <w:rFonts w:asciiTheme="minorHAnsi" w:eastAsiaTheme="minorEastAsia" w:hAnsiTheme="minorHAnsi"/>
          <w:noProof/>
          <w:lang w:val="en-US" w:bidi="si-LK"/>
        </w:rPr>
      </w:pPr>
      <w:hyperlink w:anchor="_Toc231729757" w:history="1">
        <w:r w:rsidR="002A0664" w:rsidRPr="00F926D8">
          <w:rPr>
            <w:rStyle w:val="Hyperlink"/>
            <w:noProof/>
          </w:rPr>
          <w:t>6.3.1 Objective 1: To identify work-life balance practices implemented at Tesco supermarkets in the UK</w:t>
        </w:r>
        <w:r w:rsidR="002A0664">
          <w:rPr>
            <w:noProof/>
            <w:webHidden/>
          </w:rPr>
          <w:tab/>
        </w:r>
        <w:r w:rsidR="002A0664">
          <w:rPr>
            <w:noProof/>
            <w:webHidden/>
          </w:rPr>
          <w:fldChar w:fldCharType="begin"/>
        </w:r>
        <w:r w:rsidR="002A0664">
          <w:rPr>
            <w:noProof/>
            <w:webHidden/>
          </w:rPr>
          <w:instrText xml:space="preserve"> PAGEREF _Toc231729757 \h </w:instrText>
        </w:r>
        <w:r w:rsidR="002A0664">
          <w:rPr>
            <w:noProof/>
            <w:webHidden/>
          </w:rPr>
        </w:r>
        <w:r w:rsidR="002A0664">
          <w:rPr>
            <w:noProof/>
            <w:webHidden/>
          </w:rPr>
          <w:fldChar w:fldCharType="separate"/>
        </w:r>
        <w:r w:rsidR="002A0664">
          <w:rPr>
            <w:noProof/>
            <w:webHidden/>
          </w:rPr>
          <w:t>78</w:t>
        </w:r>
        <w:r w:rsidR="002A0664">
          <w:rPr>
            <w:noProof/>
            <w:webHidden/>
          </w:rPr>
          <w:fldChar w:fldCharType="end"/>
        </w:r>
      </w:hyperlink>
    </w:p>
    <w:p w14:paraId="5DD16A31" w14:textId="4EABCA28" w:rsidR="002A0664" w:rsidRDefault="00C73234">
      <w:pPr>
        <w:pStyle w:val="TOC3"/>
        <w:tabs>
          <w:tab w:val="right" w:leader="dot" w:pos="9350"/>
        </w:tabs>
        <w:rPr>
          <w:rFonts w:asciiTheme="minorHAnsi" w:eastAsiaTheme="minorEastAsia" w:hAnsiTheme="minorHAnsi"/>
          <w:noProof/>
          <w:lang w:val="en-US" w:bidi="si-LK"/>
        </w:rPr>
      </w:pPr>
      <w:hyperlink w:anchor="_Toc231729758" w:history="1">
        <w:r w:rsidR="002A0664" w:rsidRPr="00F926D8">
          <w:rPr>
            <w:rStyle w:val="Hyperlink"/>
            <w:noProof/>
          </w:rPr>
          <w:t>6.3.2 Objective 2: To analyse the impact of work-life balance practices on employee job satisfaction</w:t>
        </w:r>
        <w:r w:rsidR="002A0664">
          <w:rPr>
            <w:noProof/>
            <w:webHidden/>
          </w:rPr>
          <w:tab/>
        </w:r>
        <w:r w:rsidR="002A0664">
          <w:rPr>
            <w:noProof/>
            <w:webHidden/>
          </w:rPr>
          <w:fldChar w:fldCharType="begin"/>
        </w:r>
        <w:r w:rsidR="002A0664">
          <w:rPr>
            <w:noProof/>
            <w:webHidden/>
          </w:rPr>
          <w:instrText xml:space="preserve"> PAGEREF _Toc231729758 \h </w:instrText>
        </w:r>
        <w:r w:rsidR="002A0664">
          <w:rPr>
            <w:noProof/>
            <w:webHidden/>
          </w:rPr>
        </w:r>
        <w:r w:rsidR="002A0664">
          <w:rPr>
            <w:noProof/>
            <w:webHidden/>
          </w:rPr>
          <w:fldChar w:fldCharType="separate"/>
        </w:r>
        <w:r w:rsidR="002A0664">
          <w:rPr>
            <w:noProof/>
            <w:webHidden/>
          </w:rPr>
          <w:t>79</w:t>
        </w:r>
        <w:r w:rsidR="002A0664">
          <w:rPr>
            <w:noProof/>
            <w:webHidden/>
          </w:rPr>
          <w:fldChar w:fldCharType="end"/>
        </w:r>
      </w:hyperlink>
    </w:p>
    <w:p w14:paraId="45E3CD44" w14:textId="0D743B3A" w:rsidR="002A0664" w:rsidRDefault="00C73234">
      <w:pPr>
        <w:pStyle w:val="TOC3"/>
        <w:tabs>
          <w:tab w:val="right" w:leader="dot" w:pos="9350"/>
        </w:tabs>
        <w:rPr>
          <w:rFonts w:asciiTheme="minorHAnsi" w:eastAsiaTheme="minorEastAsia" w:hAnsiTheme="minorHAnsi"/>
          <w:noProof/>
          <w:lang w:val="en-US" w:bidi="si-LK"/>
        </w:rPr>
      </w:pPr>
      <w:hyperlink w:anchor="_Toc231729759" w:history="1">
        <w:r w:rsidR="002A0664" w:rsidRPr="00F926D8">
          <w:rPr>
            <w:rStyle w:val="Hyperlink"/>
            <w:noProof/>
          </w:rPr>
          <w:t>6.3.3 Objective 3: To analyse the level of employee job satisfaction among Tesco supermarket employees</w:t>
        </w:r>
        <w:r w:rsidR="002A0664">
          <w:rPr>
            <w:noProof/>
            <w:webHidden/>
          </w:rPr>
          <w:tab/>
        </w:r>
        <w:r w:rsidR="002A0664">
          <w:rPr>
            <w:noProof/>
            <w:webHidden/>
          </w:rPr>
          <w:fldChar w:fldCharType="begin"/>
        </w:r>
        <w:r w:rsidR="002A0664">
          <w:rPr>
            <w:noProof/>
            <w:webHidden/>
          </w:rPr>
          <w:instrText xml:space="preserve"> PAGEREF _Toc231729759 \h </w:instrText>
        </w:r>
        <w:r w:rsidR="002A0664">
          <w:rPr>
            <w:noProof/>
            <w:webHidden/>
          </w:rPr>
        </w:r>
        <w:r w:rsidR="002A0664">
          <w:rPr>
            <w:noProof/>
            <w:webHidden/>
          </w:rPr>
          <w:fldChar w:fldCharType="separate"/>
        </w:r>
        <w:r w:rsidR="002A0664">
          <w:rPr>
            <w:noProof/>
            <w:webHidden/>
          </w:rPr>
          <w:t>79</w:t>
        </w:r>
        <w:r w:rsidR="002A0664">
          <w:rPr>
            <w:noProof/>
            <w:webHidden/>
          </w:rPr>
          <w:fldChar w:fldCharType="end"/>
        </w:r>
      </w:hyperlink>
    </w:p>
    <w:p w14:paraId="4F468005" w14:textId="0459AA7B" w:rsidR="002A0664" w:rsidRDefault="00C73234">
      <w:pPr>
        <w:pStyle w:val="TOC2"/>
        <w:tabs>
          <w:tab w:val="right" w:leader="dot" w:pos="9350"/>
        </w:tabs>
        <w:rPr>
          <w:rFonts w:asciiTheme="minorHAnsi" w:eastAsiaTheme="minorEastAsia" w:hAnsiTheme="minorHAnsi"/>
          <w:noProof/>
          <w:lang w:val="en-US" w:bidi="si-LK"/>
        </w:rPr>
      </w:pPr>
      <w:hyperlink w:anchor="_Toc231729760" w:history="1">
        <w:r w:rsidR="002A0664" w:rsidRPr="00F926D8">
          <w:rPr>
            <w:rStyle w:val="Hyperlink"/>
            <w:noProof/>
          </w:rPr>
          <w:t>6.4 Responses to Research Hypotheses</w:t>
        </w:r>
        <w:r w:rsidR="002A0664">
          <w:rPr>
            <w:noProof/>
            <w:webHidden/>
          </w:rPr>
          <w:tab/>
        </w:r>
        <w:r w:rsidR="002A0664">
          <w:rPr>
            <w:noProof/>
            <w:webHidden/>
          </w:rPr>
          <w:fldChar w:fldCharType="begin"/>
        </w:r>
        <w:r w:rsidR="002A0664">
          <w:rPr>
            <w:noProof/>
            <w:webHidden/>
          </w:rPr>
          <w:instrText xml:space="preserve"> PAGEREF _Toc231729760 \h </w:instrText>
        </w:r>
        <w:r w:rsidR="002A0664">
          <w:rPr>
            <w:noProof/>
            <w:webHidden/>
          </w:rPr>
        </w:r>
        <w:r w:rsidR="002A0664">
          <w:rPr>
            <w:noProof/>
            <w:webHidden/>
          </w:rPr>
          <w:fldChar w:fldCharType="separate"/>
        </w:r>
        <w:r w:rsidR="002A0664">
          <w:rPr>
            <w:noProof/>
            <w:webHidden/>
          </w:rPr>
          <w:t>80</w:t>
        </w:r>
        <w:r w:rsidR="002A0664">
          <w:rPr>
            <w:noProof/>
            <w:webHidden/>
          </w:rPr>
          <w:fldChar w:fldCharType="end"/>
        </w:r>
      </w:hyperlink>
    </w:p>
    <w:p w14:paraId="5EAA233F" w14:textId="0A08AB88" w:rsidR="002A0664" w:rsidRDefault="00C73234">
      <w:pPr>
        <w:pStyle w:val="TOC2"/>
        <w:tabs>
          <w:tab w:val="right" w:leader="dot" w:pos="9350"/>
        </w:tabs>
        <w:rPr>
          <w:rFonts w:asciiTheme="minorHAnsi" w:eastAsiaTheme="minorEastAsia" w:hAnsiTheme="minorHAnsi"/>
          <w:noProof/>
          <w:lang w:val="en-US" w:bidi="si-LK"/>
        </w:rPr>
      </w:pPr>
      <w:hyperlink w:anchor="_Toc231729761" w:history="1">
        <w:r w:rsidR="002A0664" w:rsidRPr="00F926D8">
          <w:rPr>
            <w:rStyle w:val="Hyperlink"/>
            <w:noProof/>
          </w:rPr>
          <w:t>6.5 Contribution to Knowledge and Literature</w:t>
        </w:r>
        <w:r w:rsidR="002A0664">
          <w:rPr>
            <w:noProof/>
            <w:webHidden/>
          </w:rPr>
          <w:tab/>
        </w:r>
        <w:r w:rsidR="002A0664">
          <w:rPr>
            <w:noProof/>
            <w:webHidden/>
          </w:rPr>
          <w:fldChar w:fldCharType="begin"/>
        </w:r>
        <w:r w:rsidR="002A0664">
          <w:rPr>
            <w:noProof/>
            <w:webHidden/>
          </w:rPr>
          <w:instrText xml:space="preserve"> PAGEREF _Toc231729761 \h </w:instrText>
        </w:r>
        <w:r w:rsidR="002A0664">
          <w:rPr>
            <w:noProof/>
            <w:webHidden/>
          </w:rPr>
        </w:r>
        <w:r w:rsidR="002A0664">
          <w:rPr>
            <w:noProof/>
            <w:webHidden/>
          </w:rPr>
          <w:fldChar w:fldCharType="separate"/>
        </w:r>
        <w:r w:rsidR="002A0664">
          <w:rPr>
            <w:noProof/>
            <w:webHidden/>
          </w:rPr>
          <w:t>81</w:t>
        </w:r>
        <w:r w:rsidR="002A0664">
          <w:rPr>
            <w:noProof/>
            <w:webHidden/>
          </w:rPr>
          <w:fldChar w:fldCharType="end"/>
        </w:r>
      </w:hyperlink>
    </w:p>
    <w:p w14:paraId="40170326" w14:textId="3C6EA8CF" w:rsidR="002A0664" w:rsidRDefault="00C73234">
      <w:pPr>
        <w:pStyle w:val="TOC2"/>
        <w:tabs>
          <w:tab w:val="right" w:leader="dot" w:pos="9350"/>
        </w:tabs>
        <w:rPr>
          <w:rFonts w:asciiTheme="minorHAnsi" w:eastAsiaTheme="minorEastAsia" w:hAnsiTheme="minorHAnsi"/>
          <w:noProof/>
          <w:lang w:val="en-US" w:bidi="si-LK"/>
        </w:rPr>
      </w:pPr>
      <w:hyperlink w:anchor="_Toc231729762" w:history="1">
        <w:r w:rsidR="002A0664" w:rsidRPr="00F926D8">
          <w:rPr>
            <w:rStyle w:val="Hyperlink"/>
            <w:noProof/>
          </w:rPr>
          <w:t>6.6 Practical Implications</w:t>
        </w:r>
        <w:r w:rsidR="002A0664">
          <w:rPr>
            <w:noProof/>
            <w:webHidden/>
          </w:rPr>
          <w:tab/>
        </w:r>
        <w:r w:rsidR="002A0664">
          <w:rPr>
            <w:noProof/>
            <w:webHidden/>
          </w:rPr>
          <w:fldChar w:fldCharType="begin"/>
        </w:r>
        <w:r w:rsidR="002A0664">
          <w:rPr>
            <w:noProof/>
            <w:webHidden/>
          </w:rPr>
          <w:instrText xml:space="preserve"> PAGEREF _Toc231729762 \h </w:instrText>
        </w:r>
        <w:r w:rsidR="002A0664">
          <w:rPr>
            <w:noProof/>
            <w:webHidden/>
          </w:rPr>
        </w:r>
        <w:r w:rsidR="002A0664">
          <w:rPr>
            <w:noProof/>
            <w:webHidden/>
          </w:rPr>
          <w:fldChar w:fldCharType="separate"/>
        </w:r>
        <w:r w:rsidR="002A0664">
          <w:rPr>
            <w:noProof/>
            <w:webHidden/>
          </w:rPr>
          <w:t>82</w:t>
        </w:r>
        <w:r w:rsidR="002A0664">
          <w:rPr>
            <w:noProof/>
            <w:webHidden/>
          </w:rPr>
          <w:fldChar w:fldCharType="end"/>
        </w:r>
      </w:hyperlink>
    </w:p>
    <w:p w14:paraId="4DE0ABC9" w14:textId="767BA4E9" w:rsidR="002A0664" w:rsidRDefault="00C73234">
      <w:pPr>
        <w:pStyle w:val="TOC2"/>
        <w:tabs>
          <w:tab w:val="right" w:leader="dot" w:pos="9350"/>
        </w:tabs>
        <w:rPr>
          <w:rFonts w:asciiTheme="minorHAnsi" w:eastAsiaTheme="minorEastAsia" w:hAnsiTheme="minorHAnsi"/>
          <w:noProof/>
          <w:lang w:val="en-US" w:bidi="si-LK"/>
        </w:rPr>
      </w:pPr>
      <w:hyperlink w:anchor="_Toc231729763" w:history="1">
        <w:r w:rsidR="002A0664" w:rsidRPr="00F926D8">
          <w:rPr>
            <w:rStyle w:val="Hyperlink"/>
            <w:noProof/>
          </w:rPr>
          <w:t>6.7 Limitations of the Study</w:t>
        </w:r>
        <w:r w:rsidR="002A0664">
          <w:rPr>
            <w:noProof/>
            <w:webHidden/>
          </w:rPr>
          <w:tab/>
        </w:r>
        <w:r w:rsidR="002A0664">
          <w:rPr>
            <w:noProof/>
            <w:webHidden/>
          </w:rPr>
          <w:fldChar w:fldCharType="begin"/>
        </w:r>
        <w:r w:rsidR="002A0664">
          <w:rPr>
            <w:noProof/>
            <w:webHidden/>
          </w:rPr>
          <w:instrText xml:space="preserve"> PAGEREF _Toc231729763 \h </w:instrText>
        </w:r>
        <w:r w:rsidR="002A0664">
          <w:rPr>
            <w:noProof/>
            <w:webHidden/>
          </w:rPr>
        </w:r>
        <w:r w:rsidR="002A0664">
          <w:rPr>
            <w:noProof/>
            <w:webHidden/>
          </w:rPr>
          <w:fldChar w:fldCharType="separate"/>
        </w:r>
        <w:r w:rsidR="002A0664">
          <w:rPr>
            <w:noProof/>
            <w:webHidden/>
          </w:rPr>
          <w:t>83</w:t>
        </w:r>
        <w:r w:rsidR="002A0664">
          <w:rPr>
            <w:noProof/>
            <w:webHidden/>
          </w:rPr>
          <w:fldChar w:fldCharType="end"/>
        </w:r>
      </w:hyperlink>
    </w:p>
    <w:p w14:paraId="3F2B15D6" w14:textId="41DB2F34" w:rsidR="002A0664" w:rsidRDefault="00C73234">
      <w:pPr>
        <w:pStyle w:val="TOC2"/>
        <w:tabs>
          <w:tab w:val="right" w:leader="dot" w:pos="9350"/>
        </w:tabs>
        <w:rPr>
          <w:rFonts w:asciiTheme="minorHAnsi" w:eastAsiaTheme="minorEastAsia" w:hAnsiTheme="minorHAnsi"/>
          <w:noProof/>
          <w:lang w:val="en-US" w:bidi="si-LK"/>
        </w:rPr>
      </w:pPr>
      <w:hyperlink w:anchor="_Toc231729764" w:history="1">
        <w:r w:rsidR="002A0664" w:rsidRPr="00F926D8">
          <w:rPr>
            <w:rStyle w:val="Hyperlink"/>
            <w:noProof/>
          </w:rPr>
          <w:t>6.8 Recommendations for Future Research</w:t>
        </w:r>
        <w:r w:rsidR="002A0664">
          <w:rPr>
            <w:noProof/>
            <w:webHidden/>
          </w:rPr>
          <w:tab/>
        </w:r>
        <w:r w:rsidR="002A0664">
          <w:rPr>
            <w:noProof/>
            <w:webHidden/>
          </w:rPr>
          <w:fldChar w:fldCharType="begin"/>
        </w:r>
        <w:r w:rsidR="002A0664">
          <w:rPr>
            <w:noProof/>
            <w:webHidden/>
          </w:rPr>
          <w:instrText xml:space="preserve"> PAGEREF _Toc231729764 \h </w:instrText>
        </w:r>
        <w:r w:rsidR="002A0664">
          <w:rPr>
            <w:noProof/>
            <w:webHidden/>
          </w:rPr>
        </w:r>
        <w:r w:rsidR="002A0664">
          <w:rPr>
            <w:noProof/>
            <w:webHidden/>
          </w:rPr>
          <w:fldChar w:fldCharType="separate"/>
        </w:r>
        <w:r w:rsidR="002A0664">
          <w:rPr>
            <w:noProof/>
            <w:webHidden/>
          </w:rPr>
          <w:t>84</w:t>
        </w:r>
        <w:r w:rsidR="002A0664">
          <w:rPr>
            <w:noProof/>
            <w:webHidden/>
          </w:rPr>
          <w:fldChar w:fldCharType="end"/>
        </w:r>
      </w:hyperlink>
    </w:p>
    <w:p w14:paraId="72F18815" w14:textId="17B795FF" w:rsidR="002A0664" w:rsidRDefault="00C73234">
      <w:pPr>
        <w:pStyle w:val="TOC2"/>
        <w:tabs>
          <w:tab w:val="right" w:leader="dot" w:pos="9350"/>
        </w:tabs>
        <w:rPr>
          <w:rFonts w:asciiTheme="minorHAnsi" w:eastAsiaTheme="minorEastAsia" w:hAnsiTheme="minorHAnsi"/>
          <w:noProof/>
          <w:lang w:val="en-US" w:bidi="si-LK"/>
        </w:rPr>
      </w:pPr>
      <w:hyperlink w:anchor="_Toc231729765" w:history="1">
        <w:r w:rsidR="002A0664" w:rsidRPr="00F926D8">
          <w:rPr>
            <w:rStyle w:val="Hyperlink"/>
            <w:noProof/>
          </w:rPr>
          <w:t>6.9 Final Conclusion</w:t>
        </w:r>
        <w:r w:rsidR="002A0664">
          <w:rPr>
            <w:noProof/>
            <w:webHidden/>
          </w:rPr>
          <w:tab/>
        </w:r>
        <w:r w:rsidR="002A0664">
          <w:rPr>
            <w:noProof/>
            <w:webHidden/>
          </w:rPr>
          <w:fldChar w:fldCharType="begin"/>
        </w:r>
        <w:r w:rsidR="002A0664">
          <w:rPr>
            <w:noProof/>
            <w:webHidden/>
          </w:rPr>
          <w:instrText xml:space="preserve"> PAGEREF _Toc231729765 \h </w:instrText>
        </w:r>
        <w:r w:rsidR="002A0664">
          <w:rPr>
            <w:noProof/>
            <w:webHidden/>
          </w:rPr>
        </w:r>
        <w:r w:rsidR="002A0664">
          <w:rPr>
            <w:noProof/>
            <w:webHidden/>
          </w:rPr>
          <w:fldChar w:fldCharType="separate"/>
        </w:r>
        <w:r w:rsidR="002A0664">
          <w:rPr>
            <w:noProof/>
            <w:webHidden/>
          </w:rPr>
          <w:t>85</w:t>
        </w:r>
        <w:r w:rsidR="002A0664">
          <w:rPr>
            <w:noProof/>
            <w:webHidden/>
          </w:rPr>
          <w:fldChar w:fldCharType="end"/>
        </w:r>
      </w:hyperlink>
    </w:p>
    <w:p w14:paraId="36FE8990" w14:textId="62313E03" w:rsidR="002A0664" w:rsidRDefault="00C73234">
      <w:pPr>
        <w:pStyle w:val="TOC1"/>
        <w:tabs>
          <w:tab w:val="right" w:leader="dot" w:pos="9350"/>
        </w:tabs>
        <w:rPr>
          <w:rFonts w:asciiTheme="minorHAnsi" w:eastAsiaTheme="minorEastAsia" w:hAnsiTheme="minorHAnsi"/>
          <w:noProof/>
          <w:lang w:val="en-US" w:bidi="si-LK"/>
        </w:rPr>
      </w:pPr>
      <w:hyperlink w:anchor="_Toc231729766" w:history="1">
        <w:r w:rsidR="002A0664" w:rsidRPr="00F926D8">
          <w:rPr>
            <w:rStyle w:val="Hyperlink"/>
            <w:noProof/>
          </w:rPr>
          <w:t>REFERENCES</w:t>
        </w:r>
        <w:r w:rsidR="002A0664">
          <w:rPr>
            <w:noProof/>
            <w:webHidden/>
          </w:rPr>
          <w:tab/>
        </w:r>
        <w:r w:rsidR="002A0664">
          <w:rPr>
            <w:noProof/>
            <w:webHidden/>
          </w:rPr>
          <w:fldChar w:fldCharType="begin"/>
        </w:r>
        <w:r w:rsidR="002A0664">
          <w:rPr>
            <w:noProof/>
            <w:webHidden/>
          </w:rPr>
          <w:instrText xml:space="preserve"> PAGEREF _Toc231729766 \h </w:instrText>
        </w:r>
        <w:r w:rsidR="002A0664">
          <w:rPr>
            <w:noProof/>
            <w:webHidden/>
          </w:rPr>
        </w:r>
        <w:r w:rsidR="002A0664">
          <w:rPr>
            <w:noProof/>
            <w:webHidden/>
          </w:rPr>
          <w:fldChar w:fldCharType="separate"/>
        </w:r>
        <w:r w:rsidR="002A0664">
          <w:rPr>
            <w:noProof/>
            <w:webHidden/>
          </w:rPr>
          <w:t>86</w:t>
        </w:r>
        <w:r w:rsidR="002A0664">
          <w:rPr>
            <w:noProof/>
            <w:webHidden/>
          </w:rPr>
          <w:fldChar w:fldCharType="end"/>
        </w:r>
      </w:hyperlink>
    </w:p>
    <w:p w14:paraId="5DF01D92" w14:textId="1E5DBEE5" w:rsidR="002A0664" w:rsidRDefault="00C73234">
      <w:pPr>
        <w:pStyle w:val="TOC1"/>
        <w:tabs>
          <w:tab w:val="right" w:leader="dot" w:pos="9350"/>
        </w:tabs>
        <w:rPr>
          <w:rFonts w:asciiTheme="minorHAnsi" w:eastAsiaTheme="minorEastAsia" w:hAnsiTheme="minorHAnsi"/>
          <w:noProof/>
          <w:lang w:val="en-US" w:bidi="si-LK"/>
        </w:rPr>
      </w:pPr>
      <w:hyperlink w:anchor="_Toc231729767" w:history="1">
        <w:r w:rsidR="002A0664" w:rsidRPr="00F926D8">
          <w:rPr>
            <w:rStyle w:val="Hyperlink"/>
            <w:noProof/>
          </w:rPr>
          <w:t>APPENDICES</w:t>
        </w:r>
        <w:r w:rsidR="002A0664">
          <w:rPr>
            <w:noProof/>
            <w:webHidden/>
          </w:rPr>
          <w:tab/>
        </w:r>
        <w:r w:rsidR="002A0664">
          <w:rPr>
            <w:noProof/>
            <w:webHidden/>
          </w:rPr>
          <w:fldChar w:fldCharType="begin"/>
        </w:r>
        <w:r w:rsidR="002A0664">
          <w:rPr>
            <w:noProof/>
            <w:webHidden/>
          </w:rPr>
          <w:instrText xml:space="preserve"> PAGEREF _Toc231729767 \h </w:instrText>
        </w:r>
        <w:r w:rsidR="002A0664">
          <w:rPr>
            <w:noProof/>
            <w:webHidden/>
          </w:rPr>
        </w:r>
        <w:r w:rsidR="002A0664">
          <w:rPr>
            <w:noProof/>
            <w:webHidden/>
          </w:rPr>
          <w:fldChar w:fldCharType="separate"/>
        </w:r>
        <w:r w:rsidR="002A0664">
          <w:rPr>
            <w:noProof/>
            <w:webHidden/>
          </w:rPr>
          <w:t>90</w:t>
        </w:r>
        <w:r w:rsidR="002A0664">
          <w:rPr>
            <w:noProof/>
            <w:webHidden/>
          </w:rPr>
          <w:fldChar w:fldCharType="end"/>
        </w:r>
      </w:hyperlink>
    </w:p>
    <w:p w14:paraId="5FAB5616" w14:textId="448AD59B" w:rsidR="002A0664" w:rsidRDefault="00C73234">
      <w:pPr>
        <w:pStyle w:val="TOC2"/>
        <w:tabs>
          <w:tab w:val="right" w:leader="dot" w:pos="9350"/>
        </w:tabs>
        <w:rPr>
          <w:rFonts w:asciiTheme="minorHAnsi" w:eastAsiaTheme="minorEastAsia" w:hAnsiTheme="minorHAnsi"/>
          <w:noProof/>
          <w:lang w:val="en-US" w:bidi="si-LK"/>
        </w:rPr>
      </w:pPr>
      <w:hyperlink w:anchor="_Toc231729768" w:history="1">
        <w:r w:rsidR="002A0664" w:rsidRPr="00F926D8">
          <w:rPr>
            <w:rStyle w:val="Hyperlink"/>
            <w:noProof/>
          </w:rPr>
          <w:t>Appendix 1- questionnaire</w:t>
        </w:r>
        <w:r w:rsidR="002A0664">
          <w:rPr>
            <w:noProof/>
            <w:webHidden/>
          </w:rPr>
          <w:tab/>
        </w:r>
        <w:r w:rsidR="002A0664">
          <w:rPr>
            <w:noProof/>
            <w:webHidden/>
          </w:rPr>
          <w:fldChar w:fldCharType="begin"/>
        </w:r>
        <w:r w:rsidR="002A0664">
          <w:rPr>
            <w:noProof/>
            <w:webHidden/>
          </w:rPr>
          <w:instrText xml:space="preserve"> PAGEREF _Toc231729768 \h </w:instrText>
        </w:r>
        <w:r w:rsidR="002A0664">
          <w:rPr>
            <w:noProof/>
            <w:webHidden/>
          </w:rPr>
        </w:r>
        <w:r w:rsidR="002A0664">
          <w:rPr>
            <w:noProof/>
            <w:webHidden/>
          </w:rPr>
          <w:fldChar w:fldCharType="separate"/>
        </w:r>
        <w:r w:rsidR="002A0664">
          <w:rPr>
            <w:noProof/>
            <w:webHidden/>
          </w:rPr>
          <w:t>90</w:t>
        </w:r>
        <w:r w:rsidR="002A0664">
          <w:rPr>
            <w:noProof/>
            <w:webHidden/>
          </w:rPr>
          <w:fldChar w:fldCharType="end"/>
        </w:r>
      </w:hyperlink>
    </w:p>
    <w:p w14:paraId="4B1260FC" w14:textId="0A7CA61B" w:rsidR="002A0664" w:rsidRDefault="00C73234">
      <w:pPr>
        <w:pStyle w:val="TOC2"/>
        <w:tabs>
          <w:tab w:val="right" w:leader="dot" w:pos="9350"/>
        </w:tabs>
        <w:rPr>
          <w:rFonts w:asciiTheme="minorHAnsi" w:eastAsiaTheme="minorEastAsia" w:hAnsiTheme="minorHAnsi"/>
          <w:noProof/>
          <w:lang w:val="en-US" w:bidi="si-LK"/>
        </w:rPr>
      </w:pPr>
      <w:hyperlink w:anchor="_Toc231729769" w:history="1">
        <w:r w:rsidR="002A0664" w:rsidRPr="00F926D8">
          <w:rPr>
            <w:rStyle w:val="Hyperlink"/>
            <w:noProof/>
          </w:rPr>
          <w:t>Appendix 2- Data set</w:t>
        </w:r>
        <w:r w:rsidR="002A0664">
          <w:rPr>
            <w:noProof/>
            <w:webHidden/>
          </w:rPr>
          <w:tab/>
        </w:r>
        <w:r w:rsidR="002A0664">
          <w:rPr>
            <w:noProof/>
            <w:webHidden/>
          </w:rPr>
          <w:fldChar w:fldCharType="begin"/>
        </w:r>
        <w:r w:rsidR="002A0664">
          <w:rPr>
            <w:noProof/>
            <w:webHidden/>
          </w:rPr>
          <w:instrText xml:space="preserve"> PAGEREF _Toc231729769 \h </w:instrText>
        </w:r>
        <w:r w:rsidR="002A0664">
          <w:rPr>
            <w:noProof/>
            <w:webHidden/>
          </w:rPr>
        </w:r>
        <w:r w:rsidR="002A0664">
          <w:rPr>
            <w:noProof/>
            <w:webHidden/>
          </w:rPr>
          <w:fldChar w:fldCharType="separate"/>
        </w:r>
        <w:r w:rsidR="002A0664">
          <w:rPr>
            <w:noProof/>
            <w:webHidden/>
          </w:rPr>
          <w:t>95</w:t>
        </w:r>
        <w:r w:rsidR="002A0664">
          <w:rPr>
            <w:noProof/>
            <w:webHidden/>
          </w:rPr>
          <w:fldChar w:fldCharType="end"/>
        </w:r>
      </w:hyperlink>
    </w:p>
    <w:p w14:paraId="1B1F78F8" w14:textId="087AC0A0" w:rsidR="002A0664" w:rsidRDefault="00C73234">
      <w:pPr>
        <w:pStyle w:val="TOC3"/>
        <w:tabs>
          <w:tab w:val="right" w:leader="dot" w:pos="9350"/>
        </w:tabs>
        <w:rPr>
          <w:rFonts w:asciiTheme="minorHAnsi" w:eastAsiaTheme="minorEastAsia" w:hAnsiTheme="minorHAnsi"/>
          <w:noProof/>
          <w:lang w:val="en-US" w:bidi="si-LK"/>
        </w:rPr>
      </w:pPr>
      <w:hyperlink w:anchor="_Toc231729770" w:history="1">
        <w:r w:rsidR="002A0664" w:rsidRPr="00F926D8">
          <w:rPr>
            <w:rStyle w:val="Hyperlink"/>
            <w:noProof/>
          </w:rPr>
          <w:t>Appendices- 2 Raw Data Table (Part 1: Respondents 1 to 50)</w:t>
        </w:r>
        <w:r w:rsidR="002A0664">
          <w:rPr>
            <w:noProof/>
            <w:webHidden/>
          </w:rPr>
          <w:tab/>
        </w:r>
        <w:r w:rsidR="002A0664">
          <w:rPr>
            <w:noProof/>
            <w:webHidden/>
          </w:rPr>
          <w:fldChar w:fldCharType="begin"/>
        </w:r>
        <w:r w:rsidR="002A0664">
          <w:rPr>
            <w:noProof/>
            <w:webHidden/>
          </w:rPr>
          <w:instrText xml:space="preserve"> PAGEREF _Toc231729770 \h </w:instrText>
        </w:r>
        <w:r w:rsidR="002A0664">
          <w:rPr>
            <w:noProof/>
            <w:webHidden/>
          </w:rPr>
        </w:r>
        <w:r w:rsidR="002A0664">
          <w:rPr>
            <w:noProof/>
            <w:webHidden/>
          </w:rPr>
          <w:fldChar w:fldCharType="separate"/>
        </w:r>
        <w:r w:rsidR="002A0664">
          <w:rPr>
            <w:noProof/>
            <w:webHidden/>
          </w:rPr>
          <w:t>95</w:t>
        </w:r>
        <w:r w:rsidR="002A0664">
          <w:rPr>
            <w:noProof/>
            <w:webHidden/>
          </w:rPr>
          <w:fldChar w:fldCharType="end"/>
        </w:r>
      </w:hyperlink>
    </w:p>
    <w:p w14:paraId="21707845" w14:textId="74255D82" w:rsidR="002A0664" w:rsidRDefault="00C73234">
      <w:pPr>
        <w:pStyle w:val="TOC3"/>
        <w:tabs>
          <w:tab w:val="right" w:leader="dot" w:pos="9350"/>
        </w:tabs>
        <w:rPr>
          <w:rFonts w:asciiTheme="minorHAnsi" w:eastAsiaTheme="minorEastAsia" w:hAnsiTheme="minorHAnsi"/>
          <w:noProof/>
          <w:lang w:val="en-US" w:bidi="si-LK"/>
        </w:rPr>
      </w:pPr>
      <w:hyperlink w:anchor="_Toc231729771" w:history="1">
        <w:r w:rsidR="002A0664" w:rsidRPr="00F926D8">
          <w:rPr>
            <w:rStyle w:val="Hyperlink"/>
            <w:noProof/>
          </w:rPr>
          <w:t>Appendices- 2 Raw Data Table (Part 2: Respondents 51 to 100)</w:t>
        </w:r>
        <w:r w:rsidR="002A0664">
          <w:rPr>
            <w:noProof/>
            <w:webHidden/>
          </w:rPr>
          <w:tab/>
        </w:r>
        <w:r w:rsidR="002A0664">
          <w:rPr>
            <w:noProof/>
            <w:webHidden/>
          </w:rPr>
          <w:fldChar w:fldCharType="begin"/>
        </w:r>
        <w:r w:rsidR="002A0664">
          <w:rPr>
            <w:noProof/>
            <w:webHidden/>
          </w:rPr>
          <w:instrText xml:space="preserve"> PAGEREF _Toc231729771 \h </w:instrText>
        </w:r>
        <w:r w:rsidR="002A0664">
          <w:rPr>
            <w:noProof/>
            <w:webHidden/>
          </w:rPr>
        </w:r>
        <w:r w:rsidR="002A0664">
          <w:rPr>
            <w:noProof/>
            <w:webHidden/>
          </w:rPr>
          <w:fldChar w:fldCharType="separate"/>
        </w:r>
        <w:r w:rsidR="002A0664">
          <w:rPr>
            <w:noProof/>
            <w:webHidden/>
          </w:rPr>
          <w:t>98</w:t>
        </w:r>
        <w:r w:rsidR="002A0664">
          <w:rPr>
            <w:noProof/>
            <w:webHidden/>
          </w:rPr>
          <w:fldChar w:fldCharType="end"/>
        </w:r>
      </w:hyperlink>
    </w:p>
    <w:p w14:paraId="72C2AF0D" w14:textId="6F39E397" w:rsidR="002A0664" w:rsidRDefault="00C73234">
      <w:pPr>
        <w:pStyle w:val="TOC3"/>
        <w:tabs>
          <w:tab w:val="right" w:leader="dot" w:pos="9350"/>
        </w:tabs>
        <w:rPr>
          <w:rFonts w:asciiTheme="minorHAnsi" w:eastAsiaTheme="minorEastAsia" w:hAnsiTheme="minorHAnsi"/>
          <w:noProof/>
          <w:lang w:val="en-US" w:bidi="si-LK"/>
        </w:rPr>
      </w:pPr>
      <w:hyperlink w:anchor="_Toc231729772" w:history="1">
        <w:r w:rsidR="002A0664" w:rsidRPr="00F926D8">
          <w:rPr>
            <w:rStyle w:val="Hyperlink"/>
            <w:noProof/>
          </w:rPr>
          <w:t>Appendices- 2 Raw Data Table (Part 3: Respondents 101 to 150)</w:t>
        </w:r>
        <w:r w:rsidR="002A0664">
          <w:rPr>
            <w:noProof/>
            <w:webHidden/>
          </w:rPr>
          <w:tab/>
        </w:r>
        <w:r w:rsidR="002A0664">
          <w:rPr>
            <w:noProof/>
            <w:webHidden/>
          </w:rPr>
          <w:fldChar w:fldCharType="begin"/>
        </w:r>
        <w:r w:rsidR="002A0664">
          <w:rPr>
            <w:noProof/>
            <w:webHidden/>
          </w:rPr>
          <w:instrText xml:space="preserve"> PAGEREF _Toc231729772 \h </w:instrText>
        </w:r>
        <w:r w:rsidR="002A0664">
          <w:rPr>
            <w:noProof/>
            <w:webHidden/>
          </w:rPr>
        </w:r>
        <w:r w:rsidR="002A0664">
          <w:rPr>
            <w:noProof/>
            <w:webHidden/>
          </w:rPr>
          <w:fldChar w:fldCharType="separate"/>
        </w:r>
        <w:r w:rsidR="002A0664">
          <w:rPr>
            <w:noProof/>
            <w:webHidden/>
          </w:rPr>
          <w:t>100</w:t>
        </w:r>
        <w:r w:rsidR="002A0664">
          <w:rPr>
            <w:noProof/>
            <w:webHidden/>
          </w:rPr>
          <w:fldChar w:fldCharType="end"/>
        </w:r>
      </w:hyperlink>
    </w:p>
    <w:p w14:paraId="20A1F554" w14:textId="31C28A92" w:rsidR="00641B46" w:rsidRPr="00AE2962" w:rsidRDefault="00081A73" w:rsidP="00106641">
      <w:pPr>
        <w:rPr>
          <w:b/>
          <w:bCs/>
          <w:sz w:val="28"/>
          <w:szCs w:val="28"/>
        </w:rPr>
      </w:pPr>
      <w:r>
        <w:rPr>
          <w:b/>
          <w:bCs/>
          <w:sz w:val="28"/>
          <w:szCs w:val="28"/>
        </w:rPr>
        <w:fldChar w:fldCharType="end"/>
      </w:r>
    </w:p>
    <w:p w14:paraId="3FC10F0C" w14:textId="5CBE8E92" w:rsidR="00106641" w:rsidRPr="00AE2962" w:rsidRDefault="00106641" w:rsidP="00106641"/>
    <w:p w14:paraId="157066E9" w14:textId="77777777" w:rsidR="00106641" w:rsidRPr="00AE2962" w:rsidRDefault="00106641">
      <w:pPr>
        <w:spacing w:line="278" w:lineRule="auto"/>
        <w:jc w:val="left"/>
      </w:pPr>
      <w:r w:rsidRPr="00AE2962">
        <w:br w:type="page"/>
      </w:r>
    </w:p>
    <w:p w14:paraId="794EBD3C" w14:textId="23C8C025" w:rsidR="00106641" w:rsidRDefault="00106641" w:rsidP="00106641">
      <w:pPr>
        <w:pStyle w:val="Heading1"/>
      </w:pPr>
      <w:bookmarkStart w:id="3" w:name="_Toc231729665"/>
      <w:r w:rsidRPr="00AE2962">
        <w:lastRenderedPageBreak/>
        <w:t>LIST OF TABLES AND FIGURES</w:t>
      </w:r>
      <w:bookmarkEnd w:id="3"/>
    </w:p>
    <w:p w14:paraId="39FFA2AA" w14:textId="039314F6" w:rsidR="0015782F" w:rsidRDefault="00FC06C0">
      <w:pPr>
        <w:pStyle w:val="TableofFigures"/>
        <w:tabs>
          <w:tab w:val="right" w:leader="dot" w:pos="9350"/>
        </w:tabs>
        <w:rPr>
          <w:rFonts w:asciiTheme="minorHAnsi" w:eastAsiaTheme="minorEastAsia" w:hAnsiTheme="minorHAnsi"/>
          <w:noProof/>
          <w:lang w:val="en-US" w:bidi="si-LK"/>
        </w:rPr>
      </w:pPr>
      <w:r>
        <w:fldChar w:fldCharType="begin"/>
      </w:r>
      <w:r>
        <w:instrText xml:space="preserve"> TOC \h \z \c "Table" </w:instrText>
      </w:r>
      <w:r>
        <w:fldChar w:fldCharType="separate"/>
      </w:r>
      <w:hyperlink w:anchor="_Toc231659246" w:history="1">
        <w:r w:rsidR="0015782F" w:rsidRPr="001024E5">
          <w:rPr>
            <w:rStyle w:val="Hyperlink"/>
            <w:noProof/>
          </w:rPr>
          <w:t>Table 1</w:t>
        </w:r>
        <w:r w:rsidR="0015782F" w:rsidRPr="001024E5">
          <w:rPr>
            <w:rStyle w:val="Hyperlink"/>
            <w:noProof/>
            <w:lang w:val="en-US"/>
          </w:rPr>
          <w:t>: Operationalization Table</w:t>
        </w:r>
        <w:r w:rsidR="0015782F">
          <w:rPr>
            <w:noProof/>
            <w:webHidden/>
          </w:rPr>
          <w:tab/>
        </w:r>
        <w:r w:rsidR="0015782F">
          <w:rPr>
            <w:noProof/>
            <w:webHidden/>
          </w:rPr>
          <w:fldChar w:fldCharType="begin"/>
        </w:r>
        <w:r w:rsidR="0015782F">
          <w:rPr>
            <w:noProof/>
            <w:webHidden/>
          </w:rPr>
          <w:instrText xml:space="preserve"> PAGEREF _Toc231659246 \h </w:instrText>
        </w:r>
        <w:r w:rsidR="0015782F">
          <w:rPr>
            <w:noProof/>
            <w:webHidden/>
          </w:rPr>
        </w:r>
        <w:r w:rsidR="0015782F">
          <w:rPr>
            <w:noProof/>
            <w:webHidden/>
          </w:rPr>
          <w:fldChar w:fldCharType="separate"/>
        </w:r>
        <w:r w:rsidR="00304DDD">
          <w:rPr>
            <w:noProof/>
            <w:webHidden/>
          </w:rPr>
          <w:t>40</w:t>
        </w:r>
        <w:r w:rsidR="0015782F">
          <w:rPr>
            <w:noProof/>
            <w:webHidden/>
          </w:rPr>
          <w:fldChar w:fldCharType="end"/>
        </w:r>
      </w:hyperlink>
    </w:p>
    <w:p w14:paraId="1F103850" w14:textId="515B0EB1" w:rsidR="0015782F" w:rsidRDefault="00C73234">
      <w:pPr>
        <w:pStyle w:val="TableofFigures"/>
        <w:tabs>
          <w:tab w:val="right" w:leader="dot" w:pos="9350"/>
        </w:tabs>
        <w:rPr>
          <w:rFonts w:asciiTheme="minorHAnsi" w:eastAsiaTheme="minorEastAsia" w:hAnsiTheme="minorHAnsi"/>
          <w:noProof/>
          <w:lang w:val="en-US" w:bidi="si-LK"/>
        </w:rPr>
      </w:pPr>
      <w:hyperlink w:anchor="_Toc231659247" w:history="1">
        <w:r w:rsidR="0015782F" w:rsidRPr="001024E5">
          <w:rPr>
            <w:rStyle w:val="Hyperlink"/>
            <w:noProof/>
          </w:rPr>
          <w:t>Table 2:Response Rate</w:t>
        </w:r>
        <w:r w:rsidR="0015782F">
          <w:rPr>
            <w:noProof/>
            <w:webHidden/>
          </w:rPr>
          <w:tab/>
        </w:r>
        <w:r w:rsidR="0015782F">
          <w:rPr>
            <w:noProof/>
            <w:webHidden/>
          </w:rPr>
          <w:fldChar w:fldCharType="begin"/>
        </w:r>
        <w:r w:rsidR="0015782F">
          <w:rPr>
            <w:noProof/>
            <w:webHidden/>
          </w:rPr>
          <w:instrText xml:space="preserve"> PAGEREF _Toc231659247 \h </w:instrText>
        </w:r>
        <w:r w:rsidR="0015782F">
          <w:rPr>
            <w:noProof/>
            <w:webHidden/>
          </w:rPr>
        </w:r>
        <w:r w:rsidR="0015782F">
          <w:rPr>
            <w:noProof/>
            <w:webHidden/>
          </w:rPr>
          <w:fldChar w:fldCharType="separate"/>
        </w:r>
        <w:r w:rsidR="00304DDD">
          <w:rPr>
            <w:noProof/>
            <w:webHidden/>
          </w:rPr>
          <w:t>44</w:t>
        </w:r>
        <w:r w:rsidR="0015782F">
          <w:rPr>
            <w:noProof/>
            <w:webHidden/>
          </w:rPr>
          <w:fldChar w:fldCharType="end"/>
        </w:r>
      </w:hyperlink>
    </w:p>
    <w:p w14:paraId="4C4D25C3" w14:textId="5F085145" w:rsidR="0015782F" w:rsidRDefault="00C73234">
      <w:pPr>
        <w:pStyle w:val="TableofFigures"/>
        <w:tabs>
          <w:tab w:val="right" w:leader="dot" w:pos="9350"/>
        </w:tabs>
        <w:rPr>
          <w:rFonts w:asciiTheme="minorHAnsi" w:eastAsiaTheme="minorEastAsia" w:hAnsiTheme="minorHAnsi"/>
          <w:noProof/>
          <w:lang w:val="en-US" w:bidi="si-LK"/>
        </w:rPr>
      </w:pPr>
      <w:hyperlink w:anchor="_Toc231659248" w:history="1">
        <w:r w:rsidR="0015782F" w:rsidRPr="001024E5">
          <w:rPr>
            <w:rStyle w:val="Hyperlink"/>
            <w:noProof/>
          </w:rPr>
          <w:t>Table 3:Reliability Analysis (Cronbach’s Alpha)</w:t>
        </w:r>
        <w:r w:rsidR="0015782F">
          <w:rPr>
            <w:noProof/>
            <w:webHidden/>
          </w:rPr>
          <w:tab/>
        </w:r>
        <w:r w:rsidR="0015782F">
          <w:rPr>
            <w:noProof/>
            <w:webHidden/>
          </w:rPr>
          <w:fldChar w:fldCharType="begin"/>
        </w:r>
        <w:r w:rsidR="0015782F">
          <w:rPr>
            <w:noProof/>
            <w:webHidden/>
          </w:rPr>
          <w:instrText xml:space="preserve"> PAGEREF _Toc231659248 \h </w:instrText>
        </w:r>
        <w:r w:rsidR="0015782F">
          <w:rPr>
            <w:noProof/>
            <w:webHidden/>
          </w:rPr>
        </w:r>
        <w:r w:rsidR="0015782F">
          <w:rPr>
            <w:noProof/>
            <w:webHidden/>
          </w:rPr>
          <w:fldChar w:fldCharType="separate"/>
        </w:r>
        <w:r w:rsidR="00304DDD">
          <w:rPr>
            <w:noProof/>
            <w:webHidden/>
          </w:rPr>
          <w:t>47</w:t>
        </w:r>
        <w:r w:rsidR="0015782F">
          <w:rPr>
            <w:noProof/>
            <w:webHidden/>
          </w:rPr>
          <w:fldChar w:fldCharType="end"/>
        </w:r>
      </w:hyperlink>
    </w:p>
    <w:p w14:paraId="46AE755E" w14:textId="0C586573" w:rsidR="0015782F" w:rsidRDefault="00C73234">
      <w:pPr>
        <w:pStyle w:val="TableofFigures"/>
        <w:tabs>
          <w:tab w:val="right" w:leader="dot" w:pos="9350"/>
        </w:tabs>
        <w:rPr>
          <w:rFonts w:asciiTheme="minorHAnsi" w:eastAsiaTheme="minorEastAsia" w:hAnsiTheme="minorHAnsi"/>
          <w:noProof/>
          <w:lang w:val="en-US" w:bidi="si-LK"/>
        </w:rPr>
      </w:pPr>
      <w:hyperlink w:anchor="_Toc231659249" w:history="1">
        <w:r w:rsidR="0015782F" w:rsidRPr="001024E5">
          <w:rPr>
            <w:rStyle w:val="Hyperlink"/>
            <w:noProof/>
          </w:rPr>
          <w:t>Table 4: Factor analysis</w:t>
        </w:r>
        <w:r w:rsidR="0015782F">
          <w:rPr>
            <w:noProof/>
            <w:webHidden/>
          </w:rPr>
          <w:tab/>
        </w:r>
        <w:r w:rsidR="0015782F">
          <w:rPr>
            <w:noProof/>
            <w:webHidden/>
          </w:rPr>
          <w:fldChar w:fldCharType="begin"/>
        </w:r>
        <w:r w:rsidR="0015782F">
          <w:rPr>
            <w:noProof/>
            <w:webHidden/>
          </w:rPr>
          <w:instrText xml:space="preserve"> PAGEREF _Toc231659249 \h </w:instrText>
        </w:r>
        <w:r w:rsidR="0015782F">
          <w:rPr>
            <w:noProof/>
            <w:webHidden/>
          </w:rPr>
        </w:r>
        <w:r w:rsidR="0015782F">
          <w:rPr>
            <w:noProof/>
            <w:webHidden/>
          </w:rPr>
          <w:fldChar w:fldCharType="separate"/>
        </w:r>
        <w:r w:rsidR="00304DDD">
          <w:rPr>
            <w:noProof/>
            <w:webHidden/>
          </w:rPr>
          <w:t>47</w:t>
        </w:r>
        <w:r w:rsidR="0015782F">
          <w:rPr>
            <w:noProof/>
            <w:webHidden/>
          </w:rPr>
          <w:fldChar w:fldCharType="end"/>
        </w:r>
      </w:hyperlink>
    </w:p>
    <w:p w14:paraId="2DD97496" w14:textId="74E6A000" w:rsidR="0015782F" w:rsidRDefault="00C73234">
      <w:pPr>
        <w:pStyle w:val="TableofFigures"/>
        <w:tabs>
          <w:tab w:val="right" w:leader="dot" w:pos="9350"/>
        </w:tabs>
        <w:rPr>
          <w:rFonts w:asciiTheme="minorHAnsi" w:eastAsiaTheme="minorEastAsia" w:hAnsiTheme="minorHAnsi"/>
          <w:noProof/>
          <w:lang w:val="en-US" w:bidi="si-LK"/>
        </w:rPr>
      </w:pPr>
      <w:hyperlink w:anchor="_Toc231659250" w:history="1">
        <w:r w:rsidR="0015782F" w:rsidRPr="001024E5">
          <w:rPr>
            <w:rStyle w:val="Hyperlink"/>
            <w:noProof/>
          </w:rPr>
          <w:t>Table 5</w:t>
        </w:r>
        <w:r w:rsidR="0015782F" w:rsidRPr="001024E5">
          <w:rPr>
            <w:rStyle w:val="Hyperlink"/>
            <w:noProof/>
            <w:lang w:val="en-US"/>
          </w:rPr>
          <w:t>: Factor loadings</w:t>
        </w:r>
        <w:r w:rsidR="0015782F">
          <w:rPr>
            <w:noProof/>
            <w:webHidden/>
          </w:rPr>
          <w:tab/>
        </w:r>
        <w:r w:rsidR="0015782F">
          <w:rPr>
            <w:noProof/>
            <w:webHidden/>
          </w:rPr>
          <w:fldChar w:fldCharType="begin"/>
        </w:r>
        <w:r w:rsidR="0015782F">
          <w:rPr>
            <w:noProof/>
            <w:webHidden/>
          </w:rPr>
          <w:instrText xml:space="preserve"> PAGEREF _Toc231659250 \h </w:instrText>
        </w:r>
        <w:r w:rsidR="0015782F">
          <w:rPr>
            <w:noProof/>
            <w:webHidden/>
          </w:rPr>
        </w:r>
        <w:r w:rsidR="0015782F">
          <w:rPr>
            <w:noProof/>
            <w:webHidden/>
          </w:rPr>
          <w:fldChar w:fldCharType="separate"/>
        </w:r>
        <w:r w:rsidR="00304DDD">
          <w:rPr>
            <w:noProof/>
            <w:webHidden/>
          </w:rPr>
          <w:t>48</w:t>
        </w:r>
        <w:r w:rsidR="0015782F">
          <w:rPr>
            <w:noProof/>
            <w:webHidden/>
          </w:rPr>
          <w:fldChar w:fldCharType="end"/>
        </w:r>
      </w:hyperlink>
    </w:p>
    <w:p w14:paraId="0A5A6561" w14:textId="3457957A" w:rsidR="0015782F" w:rsidRDefault="00C73234">
      <w:pPr>
        <w:pStyle w:val="TableofFigures"/>
        <w:tabs>
          <w:tab w:val="right" w:leader="dot" w:pos="9350"/>
        </w:tabs>
        <w:rPr>
          <w:rFonts w:asciiTheme="minorHAnsi" w:eastAsiaTheme="minorEastAsia" w:hAnsiTheme="minorHAnsi"/>
          <w:noProof/>
          <w:lang w:val="en-US" w:bidi="si-LK"/>
        </w:rPr>
      </w:pPr>
      <w:hyperlink w:anchor="_Toc231659251" w:history="1">
        <w:r w:rsidR="0015782F" w:rsidRPr="001024E5">
          <w:rPr>
            <w:rStyle w:val="Hyperlink"/>
            <w:noProof/>
          </w:rPr>
          <w:t>Table 6: Descriptive Analysis of Flexible Working Hours</w:t>
        </w:r>
        <w:r w:rsidR="0015782F">
          <w:rPr>
            <w:noProof/>
            <w:webHidden/>
          </w:rPr>
          <w:tab/>
        </w:r>
        <w:r w:rsidR="0015782F">
          <w:rPr>
            <w:noProof/>
            <w:webHidden/>
          </w:rPr>
          <w:fldChar w:fldCharType="begin"/>
        </w:r>
        <w:r w:rsidR="0015782F">
          <w:rPr>
            <w:noProof/>
            <w:webHidden/>
          </w:rPr>
          <w:instrText xml:space="preserve"> PAGEREF _Toc231659251 \h </w:instrText>
        </w:r>
        <w:r w:rsidR="0015782F">
          <w:rPr>
            <w:noProof/>
            <w:webHidden/>
          </w:rPr>
        </w:r>
        <w:r w:rsidR="0015782F">
          <w:rPr>
            <w:noProof/>
            <w:webHidden/>
          </w:rPr>
          <w:fldChar w:fldCharType="separate"/>
        </w:r>
        <w:r w:rsidR="00304DDD">
          <w:rPr>
            <w:noProof/>
            <w:webHidden/>
          </w:rPr>
          <w:t>53</w:t>
        </w:r>
        <w:r w:rsidR="0015782F">
          <w:rPr>
            <w:noProof/>
            <w:webHidden/>
          </w:rPr>
          <w:fldChar w:fldCharType="end"/>
        </w:r>
      </w:hyperlink>
    </w:p>
    <w:p w14:paraId="48EFE745" w14:textId="1C583091" w:rsidR="0015782F" w:rsidRDefault="00C73234">
      <w:pPr>
        <w:pStyle w:val="TableofFigures"/>
        <w:tabs>
          <w:tab w:val="right" w:leader="dot" w:pos="9350"/>
        </w:tabs>
        <w:rPr>
          <w:rFonts w:asciiTheme="minorHAnsi" w:eastAsiaTheme="minorEastAsia" w:hAnsiTheme="minorHAnsi"/>
          <w:noProof/>
          <w:lang w:val="en-US" w:bidi="si-LK"/>
        </w:rPr>
      </w:pPr>
      <w:hyperlink w:anchor="_Toc231659252" w:history="1">
        <w:r w:rsidR="0015782F" w:rsidRPr="001024E5">
          <w:rPr>
            <w:rStyle w:val="Hyperlink"/>
            <w:noProof/>
          </w:rPr>
          <w:t>Table 7:Descriptive Analysis of Paid Leave and Holiday Policies</w:t>
        </w:r>
        <w:r w:rsidR="0015782F">
          <w:rPr>
            <w:noProof/>
            <w:webHidden/>
          </w:rPr>
          <w:tab/>
        </w:r>
        <w:r w:rsidR="0015782F">
          <w:rPr>
            <w:noProof/>
            <w:webHidden/>
          </w:rPr>
          <w:fldChar w:fldCharType="begin"/>
        </w:r>
        <w:r w:rsidR="0015782F">
          <w:rPr>
            <w:noProof/>
            <w:webHidden/>
          </w:rPr>
          <w:instrText xml:space="preserve"> PAGEREF _Toc231659252 \h </w:instrText>
        </w:r>
        <w:r w:rsidR="0015782F">
          <w:rPr>
            <w:noProof/>
            <w:webHidden/>
          </w:rPr>
        </w:r>
        <w:r w:rsidR="0015782F">
          <w:rPr>
            <w:noProof/>
            <w:webHidden/>
          </w:rPr>
          <w:fldChar w:fldCharType="separate"/>
        </w:r>
        <w:r w:rsidR="00304DDD">
          <w:rPr>
            <w:noProof/>
            <w:webHidden/>
          </w:rPr>
          <w:t>54</w:t>
        </w:r>
        <w:r w:rsidR="0015782F">
          <w:rPr>
            <w:noProof/>
            <w:webHidden/>
          </w:rPr>
          <w:fldChar w:fldCharType="end"/>
        </w:r>
      </w:hyperlink>
    </w:p>
    <w:p w14:paraId="36882246" w14:textId="55FE1389" w:rsidR="0015782F" w:rsidRDefault="00C73234">
      <w:pPr>
        <w:pStyle w:val="TableofFigures"/>
        <w:tabs>
          <w:tab w:val="right" w:leader="dot" w:pos="9350"/>
        </w:tabs>
        <w:rPr>
          <w:rFonts w:asciiTheme="minorHAnsi" w:eastAsiaTheme="minorEastAsia" w:hAnsiTheme="minorHAnsi"/>
          <w:noProof/>
          <w:lang w:val="en-US" w:bidi="si-LK"/>
        </w:rPr>
      </w:pPr>
      <w:hyperlink w:anchor="_Toc231659253" w:history="1">
        <w:r w:rsidR="0015782F" w:rsidRPr="001024E5">
          <w:rPr>
            <w:rStyle w:val="Hyperlink"/>
            <w:noProof/>
          </w:rPr>
          <w:t>Table 8:Descriptive Analysis of Family Support</w:t>
        </w:r>
        <w:r w:rsidR="0015782F">
          <w:rPr>
            <w:noProof/>
            <w:webHidden/>
          </w:rPr>
          <w:tab/>
        </w:r>
        <w:r w:rsidR="0015782F">
          <w:rPr>
            <w:noProof/>
            <w:webHidden/>
          </w:rPr>
          <w:fldChar w:fldCharType="begin"/>
        </w:r>
        <w:r w:rsidR="0015782F">
          <w:rPr>
            <w:noProof/>
            <w:webHidden/>
          </w:rPr>
          <w:instrText xml:space="preserve"> PAGEREF _Toc231659253 \h </w:instrText>
        </w:r>
        <w:r w:rsidR="0015782F">
          <w:rPr>
            <w:noProof/>
            <w:webHidden/>
          </w:rPr>
        </w:r>
        <w:r w:rsidR="0015782F">
          <w:rPr>
            <w:noProof/>
            <w:webHidden/>
          </w:rPr>
          <w:fldChar w:fldCharType="separate"/>
        </w:r>
        <w:r w:rsidR="00304DDD">
          <w:rPr>
            <w:noProof/>
            <w:webHidden/>
          </w:rPr>
          <w:t>55</w:t>
        </w:r>
        <w:r w:rsidR="0015782F">
          <w:rPr>
            <w:noProof/>
            <w:webHidden/>
          </w:rPr>
          <w:fldChar w:fldCharType="end"/>
        </w:r>
      </w:hyperlink>
    </w:p>
    <w:p w14:paraId="1F97B9F6" w14:textId="4C203272" w:rsidR="0015782F" w:rsidRDefault="00C73234">
      <w:pPr>
        <w:pStyle w:val="TableofFigures"/>
        <w:tabs>
          <w:tab w:val="right" w:leader="dot" w:pos="9350"/>
        </w:tabs>
        <w:rPr>
          <w:rFonts w:asciiTheme="minorHAnsi" w:eastAsiaTheme="minorEastAsia" w:hAnsiTheme="minorHAnsi"/>
          <w:noProof/>
          <w:lang w:val="en-US" w:bidi="si-LK"/>
        </w:rPr>
      </w:pPr>
      <w:hyperlink w:anchor="_Toc231659254" w:history="1">
        <w:r w:rsidR="0015782F" w:rsidRPr="001024E5">
          <w:rPr>
            <w:rStyle w:val="Hyperlink"/>
            <w:noProof/>
          </w:rPr>
          <w:t>Table 9:Descriptive Analysis of Support from Colleagues</w:t>
        </w:r>
        <w:r w:rsidR="0015782F">
          <w:rPr>
            <w:noProof/>
            <w:webHidden/>
          </w:rPr>
          <w:tab/>
        </w:r>
        <w:r w:rsidR="0015782F">
          <w:rPr>
            <w:noProof/>
            <w:webHidden/>
          </w:rPr>
          <w:fldChar w:fldCharType="begin"/>
        </w:r>
        <w:r w:rsidR="0015782F">
          <w:rPr>
            <w:noProof/>
            <w:webHidden/>
          </w:rPr>
          <w:instrText xml:space="preserve"> PAGEREF _Toc231659254 \h </w:instrText>
        </w:r>
        <w:r w:rsidR="0015782F">
          <w:rPr>
            <w:noProof/>
            <w:webHidden/>
          </w:rPr>
        </w:r>
        <w:r w:rsidR="0015782F">
          <w:rPr>
            <w:noProof/>
            <w:webHidden/>
          </w:rPr>
          <w:fldChar w:fldCharType="separate"/>
        </w:r>
        <w:r w:rsidR="00304DDD">
          <w:rPr>
            <w:noProof/>
            <w:webHidden/>
          </w:rPr>
          <w:t>55</w:t>
        </w:r>
        <w:r w:rsidR="0015782F">
          <w:rPr>
            <w:noProof/>
            <w:webHidden/>
          </w:rPr>
          <w:fldChar w:fldCharType="end"/>
        </w:r>
      </w:hyperlink>
    </w:p>
    <w:p w14:paraId="1AC5E6BD" w14:textId="0FD82D99" w:rsidR="0015782F" w:rsidRDefault="00C73234">
      <w:pPr>
        <w:pStyle w:val="TableofFigures"/>
        <w:tabs>
          <w:tab w:val="right" w:leader="dot" w:pos="9350"/>
        </w:tabs>
        <w:rPr>
          <w:rFonts w:asciiTheme="minorHAnsi" w:eastAsiaTheme="minorEastAsia" w:hAnsiTheme="minorHAnsi"/>
          <w:noProof/>
          <w:lang w:val="en-US" w:bidi="si-LK"/>
        </w:rPr>
      </w:pPr>
      <w:hyperlink w:anchor="_Toc231659255" w:history="1">
        <w:r w:rsidR="0015782F" w:rsidRPr="001024E5">
          <w:rPr>
            <w:rStyle w:val="Hyperlink"/>
            <w:noProof/>
          </w:rPr>
          <w:t>Table 10: Descriptive Analysis of Employee Job Satisfaction</w:t>
        </w:r>
        <w:r w:rsidR="0015782F">
          <w:rPr>
            <w:noProof/>
            <w:webHidden/>
          </w:rPr>
          <w:tab/>
        </w:r>
        <w:r w:rsidR="0015782F">
          <w:rPr>
            <w:noProof/>
            <w:webHidden/>
          </w:rPr>
          <w:fldChar w:fldCharType="begin"/>
        </w:r>
        <w:r w:rsidR="0015782F">
          <w:rPr>
            <w:noProof/>
            <w:webHidden/>
          </w:rPr>
          <w:instrText xml:space="preserve"> PAGEREF _Toc231659255 \h </w:instrText>
        </w:r>
        <w:r w:rsidR="0015782F">
          <w:rPr>
            <w:noProof/>
            <w:webHidden/>
          </w:rPr>
        </w:r>
        <w:r w:rsidR="0015782F">
          <w:rPr>
            <w:noProof/>
            <w:webHidden/>
          </w:rPr>
          <w:fldChar w:fldCharType="separate"/>
        </w:r>
        <w:r w:rsidR="00304DDD">
          <w:rPr>
            <w:noProof/>
            <w:webHidden/>
          </w:rPr>
          <w:t>56</w:t>
        </w:r>
        <w:r w:rsidR="0015782F">
          <w:rPr>
            <w:noProof/>
            <w:webHidden/>
          </w:rPr>
          <w:fldChar w:fldCharType="end"/>
        </w:r>
      </w:hyperlink>
    </w:p>
    <w:p w14:paraId="3531A85E" w14:textId="740F822B" w:rsidR="0015782F" w:rsidRDefault="00C73234">
      <w:pPr>
        <w:pStyle w:val="TableofFigures"/>
        <w:tabs>
          <w:tab w:val="right" w:leader="dot" w:pos="9350"/>
        </w:tabs>
        <w:rPr>
          <w:rFonts w:asciiTheme="minorHAnsi" w:eastAsiaTheme="minorEastAsia" w:hAnsiTheme="minorHAnsi"/>
          <w:noProof/>
          <w:lang w:val="en-US" w:bidi="si-LK"/>
        </w:rPr>
      </w:pPr>
      <w:hyperlink w:anchor="_Toc231659256" w:history="1">
        <w:r w:rsidR="0015782F" w:rsidRPr="001024E5">
          <w:rPr>
            <w:rStyle w:val="Hyperlink"/>
            <w:noProof/>
          </w:rPr>
          <w:t>Table 11:Relationship between Flexible Working Hours and Employee Job Satisfaction</w:t>
        </w:r>
        <w:r w:rsidR="0015782F">
          <w:rPr>
            <w:noProof/>
            <w:webHidden/>
          </w:rPr>
          <w:tab/>
        </w:r>
        <w:r w:rsidR="0015782F">
          <w:rPr>
            <w:noProof/>
            <w:webHidden/>
          </w:rPr>
          <w:fldChar w:fldCharType="begin"/>
        </w:r>
        <w:r w:rsidR="0015782F">
          <w:rPr>
            <w:noProof/>
            <w:webHidden/>
          </w:rPr>
          <w:instrText xml:space="preserve"> PAGEREF _Toc231659256 \h </w:instrText>
        </w:r>
        <w:r w:rsidR="0015782F">
          <w:rPr>
            <w:noProof/>
            <w:webHidden/>
          </w:rPr>
        </w:r>
        <w:r w:rsidR="0015782F">
          <w:rPr>
            <w:noProof/>
            <w:webHidden/>
          </w:rPr>
          <w:fldChar w:fldCharType="separate"/>
        </w:r>
        <w:r w:rsidR="00304DDD">
          <w:rPr>
            <w:noProof/>
            <w:webHidden/>
          </w:rPr>
          <w:t>57</w:t>
        </w:r>
        <w:r w:rsidR="0015782F">
          <w:rPr>
            <w:noProof/>
            <w:webHidden/>
          </w:rPr>
          <w:fldChar w:fldCharType="end"/>
        </w:r>
      </w:hyperlink>
    </w:p>
    <w:p w14:paraId="4D14F178" w14:textId="5C2E68B8" w:rsidR="0015782F" w:rsidRDefault="00C73234">
      <w:pPr>
        <w:pStyle w:val="TableofFigures"/>
        <w:tabs>
          <w:tab w:val="right" w:leader="dot" w:pos="9350"/>
        </w:tabs>
        <w:rPr>
          <w:rFonts w:asciiTheme="minorHAnsi" w:eastAsiaTheme="minorEastAsia" w:hAnsiTheme="minorHAnsi"/>
          <w:noProof/>
          <w:lang w:val="en-US" w:bidi="si-LK"/>
        </w:rPr>
      </w:pPr>
      <w:hyperlink w:anchor="_Toc231659257" w:history="1">
        <w:r w:rsidR="0015782F" w:rsidRPr="001024E5">
          <w:rPr>
            <w:rStyle w:val="Hyperlink"/>
            <w:noProof/>
          </w:rPr>
          <w:t>Table 12: Relationship between Paid Leave and Holiday Policies and Employee Job Satisfaction</w:t>
        </w:r>
        <w:r w:rsidR="0015782F">
          <w:rPr>
            <w:noProof/>
            <w:webHidden/>
          </w:rPr>
          <w:tab/>
        </w:r>
        <w:r w:rsidR="0015782F">
          <w:rPr>
            <w:noProof/>
            <w:webHidden/>
          </w:rPr>
          <w:fldChar w:fldCharType="begin"/>
        </w:r>
        <w:r w:rsidR="0015782F">
          <w:rPr>
            <w:noProof/>
            <w:webHidden/>
          </w:rPr>
          <w:instrText xml:space="preserve"> PAGEREF _Toc231659257 \h </w:instrText>
        </w:r>
        <w:r w:rsidR="0015782F">
          <w:rPr>
            <w:noProof/>
            <w:webHidden/>
          </w:rPr>
        </w:r>
        <w:r w:rsidR="0015782F">
          <w:rPr>
            <w:noProof/>
            <w:webHidden/>
          </w:rPr>
          <w:fldChar w:fldCharType="separate"/>
        </w:r>
        <w:r w:rsidR="00304DDD">
          <w:rPr>
            <w:noProof/>
            <w:webHidden/>
          </w:rPr>
          <w:t>58</w:t>
        </w:r>
        <w:r w:rsidR="0015782F">
          <w:rPr>
            <w:noProof/>
            <w:webHidden/>
          </w:rPr>
          <w:fldChar w:fldCharType="end"/>
        </w:r>
      </w:hyperlink>
    </w:p>
    <w:p w14:paraId="378061D6" w14:textId="0190DF0A" w:rsidR="0015782F" w:rsidRDefault="00C73234">
      <w:pPr>
        <w:pStyle w:val="TableofFigures"/>
        <w:tabs>
          <w:tab w:val="right" w:leader="dot" w:pos="9350"/>
        </w:tabs>
        <w:rPr>
          <w:rFonts w:asciiTheme="minorHAnsi" w:eastAsiaTheme="minorEastAsia" w:hAnsiTheme="minorHAnsi"/>
          <w:noProof/>
          <w:lang w:val="en-US" w:bidi="si-LK"/>
        </w:rPr>
      </w:pPr>
      <w:hyperlink w:anchor="_Toc231659258" w:history="1">
        <w:r w:rsidR="0015782F" w:rsidRPr="001024E5">
          <w:rPr>
            <w:rStyle w:val="Hyperlink"/>
            <w:noProof/>
          </w:rPr>
          <w:t>Table 13:Relationship between Family Support and Employee Job Satisfaction</w:t>
        </w:r>
        <w:r w:rsidR="0015782F">
          <w:rPr>
            <w:noProof/>
            <w:webHidden/>
          </w:rPr>
          <w:tab/>
        </w:r>
        <w:r w:rsidR="0015782F">
          <w:rPr>
            <w:noProof/>
            <w:webHidden/>
          </w:rPr>
          <w:fldChar w:fldCharType="begin"/>
        </w:r>
        <w:r w:rsidR="0015782F">
          <w:rPr>
            <w:noProof/>
            <w:webHidden/>
          </w:rPr>
          <w:instrText xml:space="preserve"> PAGEREF _Toc231659258 \h </w:instrText>
        </w:r>
        <w:r w:rsidR="0015782F">
          <w:rPr>
            <w:noProof/>
            <w:webHidden/>
          </w:rPr>
        </w:r>
        <w:r w:rsidR="0015782F">
          <w:rPr>
            <w:noProof/>
            <w:webHidden/>
          </w:rPr>
          <w:fldChar w:fldCharType="separate"/>
        </w:r>
        <w:r w:rsidR="00304DDD">
          <w:rPr>
            <w:noProof/>
            <w:webHidden/>
          </w:rPr>
          <w:t>59</w:t>
        </w:r>
        <w:r w:rsidR="0015782F">
          <w:rPr>
            <w:noProof/>
            <w:webHidden/>
          </w:rPr>
          <w:fldChar w:fldCharType="end"/>
        </w:r>
      </w:hyperlink>
    </w:p>
    <w:p w14:paraId="53360F08" w14:textId="2DC352E8" w:rsidR="0015782F" w:rsidRDefault="00C73234">
      <w:pPr>
        <w:pStyle w:val="TableofFigures"/>
        <w:tabs>
          <w:tab w:val="right" w:leader="dot" w:pos="9350"/>
        </w:tabs>
        <w:rPr>
          <w:rFonts w:asciiTheme="minorHAnsi" w:eastAsiaTheme="minorEastAsia" w:hAnsiTheme="minorHAnsi"/>
          <w:noProof/>
          <w:lang w:val="en-US" w:bidi="si-LK"/>
        </w:rPr>
      </w:pPr>
      <w:hyperlink w:anchor="_Toc231659259" w:history="1">
        <w:r w:rsidR="0015782F" w:rsidRPr="001024E5">
          <w:rPr>
            <w:rStyle w:val="Hyperlink"/>
            <w:noProof/>
          </w:rPr>
          <w:t>Table 14:Relationship between Support from Colleagues and Employee Job Satisfaction</w:t>
        </w:r>
        <w:r w:rsidR="0015782F">
          <w:rPr>
            <w:noProof/>
            <w:webHidden/>
          </w:rPr>
          <w:tab/>
        </w:r>
        <w:r w:rsidR="0015782F">
          <w:rPr>
            <w:noProof/>
            <w:webHidden/>
          </w:rPr>
          <w:fldChar w:fldCharType="begin"/>
        </w:r>
        <w:r w:rsidR="0015782F">
          <w:rPr>
            <w:noProof/>
            <w:webHidden/>
          </w:rPr>
          <w:instrText xml:space="preserve"> PAGEREF _Toc231659259 \h </w:instrText>
        </w:r>
        <w:r w:rsidR="0015782F">
          <w:rPr>
            <w:noProof/>
            <w:webHidden/>
          </w:rPr>
        </w:r>
        <w:r w:rsidR="0015782F">
          <w:rPr>
            <w:noProof/>
            <w:webHidden/>
          </w:rPr>
          <w:fldChar w:fldCharType="separate"/>
        </w:r>
        <w:r w:rsidR="00304DDD">
          <w:rPr>
            <w:noProof/>
            <w:webHidden/>
          </w:rPr>
          <w:t>59</w:t>
        </w:r>
        <w:r w:rsidR="0015782F">
          <w:rPr>
            <w:noProof/>
            <w:webHidden/>
          </w:rPr>
          <w:fldChar w:fldCharType="end"/>
        </w:r>
      </w:hyperlink>
    </w:p>
    <w:p w14:paraId="5BEB79E6" w14:textId="27EC8AFE" w:rsidR="0015782F" w:rsidRDefault="00C73234">
      <w:pPr>
        <w:pStyle w:val="TableofFigures"/>
        <w:tabs>
          <w:tab w:val="right" w:leader="dot" w:pos="9350"/>
        </w:tabs>
        <w:rPr>
          <w:rFonts w:asciiTheme="minorHAnsi" w:eastAsiaTheme="minorEastAsia" w:hAnsiTheme="minorHAnsi"/>
          <w:noProof/>
          <w:lang w:val="en-US" w:bidi="si-LK"/>
        </w:rPr>
      </w:pPr>
      <w:hyperlink w:anchor="_Toc231659260" w:history="1">
        <w:r w:rsidR="0015782F" w:rsidRPr="001024E5">
          <w:rPr>
            <w:rStyle w:val="Hyperlink"/>
            <w:noProof/>
          </w:rPr>
          <w:t>Table 15: Model Summary</w:t>
        </w:r>
        <w:r w:rsidR="0015782F">
          <w:rPr>
            <w:noProof/>
            <w:webHidden/>
          </w:rPr>
          <w:tab/>
        </w:r>
        <w:r w:rsidR="0015782F">
          <w:rPr>
            <w:noProof/>
            <w:webHidden/>
          </w:rPr>
          <w:fldChar w:fldCharType="begin"/>
        </w:r>
        <w:r w:rsidR="0015782F">
          <w:rPr>
            <w:noProof/>
            <w:webHidden/>
          </w:rPr>
          <w:instrText xml:space="preserve"> PAGEREF _Toc231659260 \h </w:instrText>
        </w:r>
        <w:r w:rsidR="0015782F">
          <w:rPr>
            <w:noProof/>
            <w:webHidden/>
          </w:rPr>
        </w:r>
        <w:r w:rsidR="0015782F">
          <w:rPr>
            <w:noProof/>
            <w:webHidden/>
          </w:rPr>
          <w:fldChar w:fldCharType="separate"/>
        </w:r>
        <w:r w:rsidR="00304DDD">
          <w:rPr>
            <w:noProof/>
            <w:webHidden/>
          </w:rPr>
          <w:t>61</w:t>
        </w:r>
        <w:r w:rsidR="0015782F">
          <w:rPr>
            <w:noProof/>
            <w:webHidden/>
          </w:rPr>
          <w:fldChar w:fldCharType="end"/>
        </w:r>
      </w:hyperlink>
    </w:p>
    <w:p w14:paraId="73B05E25" w14:textId="2B2AD4DF" w:rsidR="0015782F" w:rsidRDefault="00C73234">
      <w:pPr>
        <w:pStyle w:val="TableofFigures"/>
        <w:tabs>
          <w:tab w:val="right" w:leader="dot" w:pos="9350"/>
        </w:tabs>
        <w:rPr>
          <w:rFonts w:asciiTheme="minorHAnsi" w:eastAsiaTheme="minorEastAsia" w:hAnsiTheme="minorHAnsi"/>
          <w:noProof/>
          <w:lang w:val="en-US" w:bidi="si-LK"/>
        </w:rPr>
      </w:pPr>
      <w:hyperlink w:anchor="_Toc231659261" w:history="1">
        <w:r w:rsidR="0015782F" w:rsidRPr="001024E5">
          <w:rPr>
            <w:rStyle w:val="Hyperlink"/>
            <w:noProof/>
          </w:rPr>
          <w:t>Table 16: ANOVA Test</w:t>
        </w:r>
        <w:r w:rsidR="0015782F">
          <w:rPr>
            <w:noProof/>
            <w:webHidden/>
          </w:rPr>
          <w:tab/>
        </w:r>
        <w:r w:rsidR="0015782F">
          <w:rPr>
            <w:noProof/>
            <w:webHidden/>
          </w:rPr>
          <w:fldChar w:fldCharType="begin"/>
        </w:r>
        <w:r w:rsidR="0015782F">
          <w:rPr>
            <w:noProof/>
            <w:webHidden/>
          </w:rPr>
          <w:instrText xml:space="preserve"> PAGEREF _Toc231659261 \h </w:instrText>
        </w:r>
        <w:r w:rsidR="0015782F">
          <w:rPr>
            <w:noProof/>
            <w:webHidden/>
          </w:rPr>
        </w:r>
        <w:r w:rsidR="0015782F">
          <w:rPr>
            <w:noProof/>
            <w:webHidden/>
          </w:rPr>
          <w:fldChar w:fldCharType="separate"/>
        </w:r>
        <w:r w:rsidR="00304DDD">
          <w:rPr>
            <w:noProof/>
            <w:webHidden/>
          </w:rPr>
          <w:t>61</w:t>
        </w:r>
        <w:r w:rsidR="0015782F">
          <w:rPr>
            <w:noProof/>
            <w:webHidden/>
          </w:rPr>
          <w:fldChar w:fldCharType="end"/>
        </w:r>
      </w:hyperlink>
    </w:p>
    <w:p w14:paraId="5018995E" w14:textId="79B32933" w:rsidR="0015782F" w:rsidRDefault="00C73234">
      <w:pPr>
        <w:pStyle w:val="TableofFigures"/>
        <w:tabs>
          <w:tab w:val="right" w:leader="dot" w:pos="9350"/>
        </w:tabs>
        <w:rPr>
          <w:rFonts w:asciiTheme="minorHAnsi" w:eastAsiaTheme="minorEastAsia" w:hAnsiTheme="minorHAnsi"/>
          <w:noProof/>
          <w:lang w:val="en-US" w:bidi="si-LK"/>
        </w:rPr>
      </w:pPr>
      <w:hyperlink w:anchor="_Toc231659262" w:history="1">
        <w:r w:rsidR="0015782F" w:rsidRPr="001024E5">
          <w:rPr>
            <w:rStyle w:val="Hyperlink"/>
            <w:noProof/>
          </w:rPr>
          <w:t>Table 17:Coefficient Analysis</w:t>
        </w:r>
        <w:r w:rsidR="0015782F">
          <w:rPr>
            <w:noProof/>
            <w:webHidden/>
          </w:rPr>
          <w:tab/>
        </w:r>
        <w:r w:rsidR="0015782F">
          <w:rPr>
            <w:noProof/>
            <w:webHidden/>
          </w:rPr>
          <w:fldChar w:fldCharType="begin"/>
        </w:r>
        <w:r w:rsidR="0015782F">
          <w:rPr>
            <w:noProof/>
            <w:webHidden/>
          </w:rPr>
          <w:instrText xml:space="preserve"> PAGEREF _Toc231659262 \h </w:instrText>
        </w:r>
        <w:r w:rsidR="0015782F">
          <w:rPr>
            <w:noProof/>
            <w:webHidden/>
          </w:rPr>
        </w:r>
        <w:r w:rsidR="0015782F">
          <w:rPr>
            <w:noProof/>
            <w:webHidden/>
          </w:rPr>
          <w:fldChar w:fldCharType="separate"/>
        </w:r>
        <w:r w:rsidR="00304DDD">
          <w:rPr>
            <w:noProof/>
            <w:webHidden/>
          </w:rPr>
          <w:t>62</w:t>
        </w:r>
        <w:r w:rsidR="0015782F">
          <w:rPr>
            <w:noProof/>
            <w:webHidden/>
          </w:rPr>
          <w:fldChar w:fldCharType="end"/>
        </w:r>
      </w:hyperlink>
    </w:p>
    <w:p w14:paraId="5AC08297" w14:textId="726B87FA" w:rsidR="0015782F" w:rsidRDefault="00C73234">
      <w:pPr>
        <w:pStyle w:val="TableofFigures"/>
        <w:tabs>
          <w:tab w:val="right" w:leader="dot" w:pos="9350"/>
        </w:tabs>
        <w:rPr>
          <w:rFonts w:asciiTheme="minorHAnsi" w:eastAsiaTheme="minorEastAsia" w:hAnsiTheme="minorHAnsi"/>
          <w:noProof/>
          <w:lang w:val="en-US" w:bidi="si-LK"/>
        </w:rPr>
      </w:pPr>
      <w:hyperlink w:anchor="_Toc231659263" w:history="1">
        <w:r w:rsidR="0015782F" w:rsidRPr="001024E5">
          <w:rPr>
            <w:rStyle w:val="Hyperlink"/>
            <w:noProof/>
          </w:rPr>
          <w:t>Table 18: Hypothesis testing summary</w:t>
        </w:r>
        <w:r w:rsidR="0015782F">
          <w:rPr>
            <w:noProof/>
            <w:webHidden/>
          </w:rPr>
          <w:tab/>
        </w:r>
        <w:r w:rsidR="0015782F">
          <w:rPr>
            <w:noProof/>
            <w:webHidden/>
          </w:rPr>
          <w:fldChar w:fldCharType="begin"/>
        </w:r>
        <w:r w:rsidR="0015782F">
          <w:rPr>
            <w:noProof/>
            <w:webHidden/>
          </w:rPr>
          <w:instrText xml:space="preserve"> PAGEREF _Toc231659263 \h </w:instrText>
        </w:r>
        <w:r w:rsidR="0015782F">
          <w:rPr>
            <w:noProof/>
            <w:webHidden/>
          </w:rPr>
        </w:r>
        <w:r w:rsidR="0015782F">
          <w:rPr>
            <w:noProof/>
            <w:webHidden/>
          </w:rPr>
          <w:fldChar w:fldCharType="separate"/>
        </w:r>
        <w:r w:rsidR="00304DDD">
          <w:rPr>
            <w:noProof/>
            <w:webHidden/>
          </w:rPr>
          <w:t>65</w:t>
        </w:r>
        <w:r w:rsidR="0015782F">
          <w:rPr>
            <w:noProof/>
            <w:webHidden/>
          </w:rPr>
          <w:fldChar w:fldCharType="end"/>
        </w:r>
      </w:hyperlink>
    </w:p>
    <w:p w14:paraId="0D0F707C" w14:textId="265EB3B9" w:rsidR="00FC06C0" w:rsidRDefault="00FC06C0" w:rsidP="00FC06C0">
      <w:r>
        <w:fldChar w:fldCharType="end"/>
      </w:r>
    </w:p>
    <w:p w14:paraId="6FB93B13" w14:textId="4C2484CD" w:rsidR="0015782F" w:rsidRDefault="00FC06C0">
      <w:pPr>
        <w:pStyle w:val="TableofFigures"/>
        <w:tabs>
          <w:tab w:val="right" w:leader="dot" w:pos="9350"/>
        </w:tabs>
        <w:rPr>
          <w:rFonts w:asciiTheme="minorHAnsi" w:eastAsiaTheme="minorEastAsia" w:hAnsiTheme="minorHAnsi"/>
          <w:noProof/>
          <w:lang w:val="en-US" w:bidi="si-LK"/>
        </w:rPr>
      </w:pPr>
      <w:r>
        <w:fldChar w:fldCharType="begin"/>
      </w:r>
      <w:r>
        <w:instrText xml:space="preserve"> TOC \h \z \c "Figure" </w:instrText>
      </w:r>
      <w:r>
        <w:fldChar w:fldCharType="separate"/>
      </w:r>
      <w:hyperlink w:anchor="_Toc231659264" w:history="1">
        <w:r w:rsidR="0015782F" w:rsidRPr="00C72697">
          <w:rPr>
            <w:rStyle w:val="Hyperlink"/>
            <w:noProof/>
          </w:rPr>
          <w:t>Figure 1:Work-Life Balance</w:t>
        </w:r>
        <w:r w:rsidR="0015782F">
          <w:rPr>
            <w:noProof/>
            <w:webHidden/>
          </w:rPr>
          <w:tab/>
        </w:r>
        <w:r w:rsidR="0015782F">
          <w:rPr>
            <w:noProof/>
            <w:webHidden/>
          </w:rPr>
          <w:fldChar w:fldCharType="begin"/>
        </w:r>
        <w:r w:rsidR="0015782F">
          <w:rPr>
            <w:noProof/>
            <w:webHidden/>
          </w:rPr>
          <w:instrText xml:space="preserve"> PAGEREF _Toc231659264 \h </w:instrText>
        </w:r>
        <w:r w:rsidR="0015782F">
          <w:rPr>
            <w:noProof/>
            <w:webHidden/>
          </w:rPr>
        </w:r>
        <w:r w:rsidR="0015782F">
          <w:rPr>
            <w:noProof/>
            <w:webHidden/>
          </w:rPr>
          <w:fldChar w:fldCharType="separate"/>
        </w:r>
        <w:r w:rsidR="00304DDD">
          <w:rPr>
            <w:noProof/>
            <w:webHidden/>
          </w:rPr>
          <w:t>15</w:t>
        </w:r>
        <w:r w:rsidR="0015782F">
          <w:rPr>
            <w:noProof/>
            <w:webHidden/>
          </w:rPr>
          <w:fldChar w:fldCharType="end"/>
        </w:r>
      </w:hyperlink>
    </w:p>
    <w:p w14:paraId="301C2A22" w14:textId="632007B7" w:rsidR="0015782F" w:rsidRDefault="00C73234">
      <w:pPr>
        <w:pStyle w:val="TableofFigures"/>
        <w:tabs>
          <w:tab w:val="right" w:leader="dot" w:pos="9350"/>
        </w:tabs>
        <w:rPr>
          <w:rFonts w:asciiTheme="minorHAnsi" w:eastAsiaTheme="minorEastAsia" w:hAnsiTheme="minorHAnsi"/>
          <w:noProof/>
          <w:lang w:val="en-US" w:bidi="si-LK"/>
        </w:rPr>
      </w:pPr>
      <w:hyperlink w:anchor="_Toc231659265" w:history="1">
        <w:r w:rsidR="0015782F" w:rsidRPr="00C72697">
          <w:rPr>
            <w:rStyle w:val="Hyperlink"/>
            <w:noProof/>
          </w:rPr>
          <w:t>Figure 2: Average Number of Employees at Tesco in the United Kingdom (UK) from 2012 to 2025</w:t>
        </w:r>
        <w:r w:rsidR="0015782F">
          <w:rPr>
            <w:noProof/>
            <w:webHidden/>
          </w:rPr>
          <w:tab/>
        </w:r>
        <w:r w:rsidR="0015782F">
          <w:rPr>
            <w:noProof/>
            <w:webHidden/>
          </w:rPr>
          <w:fldChar w:fldCharType="begin"/>
        </w:r>
        <w:r w:rsidR="0015782F">
          <w:rPr>
            <w:noProof/>
            <w:webHidden/>
          </w:rPr>
          <w:instrText xml:space="preserve"> PAGEREF _Toc231659265 \h </w:instrText>
        </w:r>
        <w:r w:rsidR="0015782F">
          <w:rPr>
            <w:noProof/>
            <w:webHidden/>
          </w:rPr>
        </w:r>
        <w:r w:rsidR="0015782F">
          <w:rPr>
            <w:noProof/>
            <w:webHidden/>
          </w:rPr>
          <w:fldChar w:fldCharType="separate"/>
        </w:r>
        <w:r w:rsidR="00304DDD">
          <w:rPr>
            <w:noProof/>
            <w:webHidden/>
          </w:rPr>
          <w:t>17</w:t>
        </w:r>
        <w:r w:rsidR="0015782F">
          <w:rPr>
            <w:noProof/>
            <w:webHidden/>
          </w:rPr>
          <w:fldChar w:fldCharType="end"/>
        </w:r>
      </w:hyperlink>
    </w:p>
    <w:p w14:paraId="43893949" w14:textId="18F66647" w:rsidR="0015782F" w:rsidRDefault="00C73234">
      <w:pPr>
        <w:pStyle w:val="TableofFigures"/>
        <w:tabs>
          <w:tab w:val="right" w:leader="dot" w:pos="9350"/>
        </w:tabs>
        <w:rPr>
          <w:rFonts w:asciiTheme="minorHAnsi" w:eastAsiaTheme="minorEastAsia" w:hAnsiTheme="minorHAnsi"/>
          <w:noProof/>
          <w:lang w:val="en-US" w:bidi="si-LK"/>
        </w:rPr>
      </w:pPr>
      <w:hyperlink w:anchor="_Toc231659266" w:history="1">
        <w:r w:rsidR="0015782F" w:rsidRPr="00C72697">
          <w:rPr>
            <w:rStyle w:val="Hyperlink"/>
            <w:noProof/>
          </w:rPr>
          <w:t>Figure 3: Tesco financial details 2025</w:t>
        </w:r>
        <w:r w:rsidR="0015782F">
          <w:rPr>
            <w:noProof/>
            <w:webHidden/>
          </w:rPr>
          <w:tab/>
        </w:r>
        <w:r w:rsidR="0015782F">
          <w:rPr>
            <w:noProof/>
            <w:webHidden/>
          </w:rPr>
          <w:fldChar w:fldCharType="begin"/>
        </w:r>
        <w:r w:rsidR="0015782F">
          <w:rPr>
            <w:noProof/>
            <w:webHidden/>
          </w:rPr>
          <w:instrText xml:space="preserve"> PAGEREF _Toc231659266 \h </w:instrText>
        </w:r>
        <w:r w:rsidR="0015782F">
          <w:rPr>
            <w:noProof/>
            <w:webHidden/>
          </w:rPr>
        </w:r>
        <w:r w:rsidR="0015782F">
          <w:rPr>
            <w:noProof/>
            <w:webHidden/>
          </w:rPr>
          <w:fldChar w:fldCharType="separate"/>
        </w:r>
        <w:r w:rsidR="00304DDD">
          <w:rPr>
            <w:noProof/>
            <w:webHidden/>
          </w:rPr>
          <w:t>24</w:t>
        </w:r>
        <w:r w:rsidR="0015782F">
          <w:rPr>
            <w:noProof/>
            <w:webHidden/>
          </w:rPr>
          <w:fldChar w:fldCharType="end"/>
        </w:r>
      </w:hyperlink>
    </w:p>
    <w:p w14:paraId="026784AF" w14:textId="200D8686" w:rsidR="0015782F" w:rsidRDefault="00C73234">
      <w:pPr>
        <w:pStyle w:val="TableofFigures"/>
        <w:tabs>
          <w:tab w:val="right" w:leader="dot" w:pos="9350"/>
        </w:tabs>
        <w:rPr>
          <w:rFonts w:asciiTheme="minorHAnsi" w:eastAsiaTheme="minorEastAsia" w:hAnsiTheme="minorHAnsi"/>
          <w:noProof/>
          <w:lang w:val="en-US" w:bidi="si-LK"/>
        </w:rPr>
      </w:pPr>
      <w:hyperlink w:anchor="_Toc231659267" w:history="1">
        <w:r w:rsidR="0015782F" w:rsidRPr="00C72697">
          <w:rPr>
            <w:rStyle w:val="Hyperlink"/>
            <w:noProof/>
          </w:rPr>
          <w:t>Figure 4</w:t>
        </w:r>
        <w:r w:rsidR="0015782F" w:rsidRPr="00C72697">
          <w:rPr>
            <w:rStyle w:val="Hyperlink"/>
            <w:noProof/>
            <w:lang w:val="en-US"/>
          </w:rPr>
          <w:t>: Work-Life Balance Equilibrium</w:t>
        </w:r>
        <w:r w:rsidR="0015782F">
          <w:rPr>
            <w:noProof/>
            <w:webHidden/>
          </w:rPr>
          <w:tab/>
        </w:r>
        <w:r w:rsidR="0015782F">
          <w:rPr>
            <w:noProof/>
            <w:webHidden/>
          </w:rPr>
          <w:fldChar w:fldCharType="begin"/>
        </w:r>
        <w:r w:rsidR="0015782F">
          <w:rPr>
            <w:noProof/>
            <w:webHidden/>
          </w:rPr>
          <w:instrText xml:space="preserve"> PAGEREF _Toc231659267 \h </w:instrText>
        </w:r>
        <w:r w:rsidR="0015782F">
          <w:rPr>
            <w:noProof/>
            <w:webHidden/>
          </w:rPr>
        </w:r>
        <w:r w:rsidR="0015782F">
          <w:rPr>
            <w:noProof/>
            <w:webHidden/>
          </w:rPr>
          <w:fldChar w:fldCharType="separate"/>
        </w:r>
        <w:r w:rsidR="00304DDD">
          <w:rPr>
            <w:noProof/>
            <w:webHidden/>
          </w:rPr>
          <w:t>25</w:t>
        </w:r>
        <w:r w:rsidR="0015782F">
          <w:rPr>
            <w:noProof/>
            <w:webHidden/>
          </w:rPr>
          <w:fldChar w:fldCharType="end"/>
        </w:r>
      </w:hyperlink>
    </w:p>
    <w:p w14:paraId="5859D4E9" w14:textId="53643C9C" w:rsidR="0015782F" w:rsidRDefault="00C73234">
      <w:pPr>
        <w:pStyle w:val="TableofFigures"/>
        <w:tabs>
          <w:tab w:val="right" w:leader="dot" w:pos="9350"/>
        </w:tabs>
        <w:rPr>
          <w:rFonts w:asciiTheme="minorHAnsi" w:eastAsiaTheme="minorEastAsia" w:hAnsiTheme="minorHAnsi"/>
          <w:noProof/>
          <w:lang w:val="en-US" w:bidi="si-LK"/>
        </w:rPr>
      </w:pPr>
      <w:hyperlink w:anchor="_Toc231659268" w:history="1">
        <w:r w:rsidR="0015782F" w:rsidRPr="00C72697">
          <w:rPr>
            <w:rStyle w:val="Hyperlink"/>
            <w:noProof/>
          </w:rPr>
          <w:t>Figure 5: Conceptual Framework</w:t>
        </w:r>
        <w:r w:rsidR="0015782F">
          <w:rPr>
            <w:noProof/>
            <w:webHidden/>
          </w:rPr>
          <w:tab/>
        </w:r>
        <w:r w:rsidR="0015782F">
          <w:rPr>
            <w:noProof/>
            <w:webHidden/>
          </w:rPr>
          <w:fldChar w:fldCharType="begin"/>
        </w:r>
        <w:r w:rsidR="0015782F">
          <w:rPr>
            <w:noProof/>
            <w:webHidden/>
          </w:rPr>
          <w:instrText xml:space="preserve"> PAGEREF _Toc231659268 \h </w:instrText>
        </w:r>
        <w:r w:rsidR="0015782F">
          <w:rPr>
            <w:noProof/>
            <w:webHidden/>
          </w:rPr>
        </w:r>
        <w:r w:rsidR="0015782F">
          <w:rPr>
            <w:noProof/>
            <w:webHidden/>
          </w:rPr>
          <w:fldChar w:fldCharType="separate"/>
        </w:r>
        <w:r w:rsidR="00304DDD">
          <w:rPr>
            <w:noProof/>
            <w:webHidden/>
          </w:rPr>
          <w:t>29</w:t>
        </w:r>
        <w:r w:rsidR="0015782F">
          <w:rPr>
            <w:noProof/>
            <w:webHidden/>
          </w:rPr>
          <w:fldChar w:fldCharType="end"/>
        </w:r>
      </w:hyperlink>
    </w:p>
    <w:p w14:paraId="0949D65A" w14:textId="0EA2A4D8" w:rsidR="0015782F" w:rsidRDefault="00C73234">
      <w:pPr>
        <w:pStyle w:val="TableofFigures"/>
        <w:tabs>
          <w:tab w:val="right" w:leader="dot" w:pos="9350"/>
        </w:tabs>
        <w:rPr>
          <w:rFonts w:asciiTheme="minorHAnsi" w:eastAsiaTheme="minorEastAsia" w:hAnsiTheme="minorHAnsi"/>
          <w:noProof/>
          <w:lang w:val="en-US" w:bidi="si-LK"/>
        </w:rPr>
      </w:pPr>
      <w:hyperlink w:anchor="_Toc231659269" w:history="1">
        <w:r w:rsidR="0015782F" w:rsidRPr="00C72697">
          <w:rPr>
            <w:rStyle w:val="Hyperlink"/>
            <w:noProof/>
          </w:rPr>
          <w:t>Figure 6: Outliers</w:t>
        </w:r>
        <w:r w:rsidR="0015782F">
          <w:rPr>
            <w:noProof/>
            <w:webHidden/>
          </w:rPr>
          <w:tab/>
        </w:r>
        <w:r w:rsidR="0015782F">
          <w:rPr>
            <w:noProof/>
            <w:webHidden/>
          </w:rPr>
          <w:fldChar w:fldCharType="begin"/>
        </w:r>
        <w:r w:rsidR="0015782F">
          <w:rPr>
            <w:noProof/>
            <w:webHidden/>
          </w:rPr>
          <w:instrText xml:space="preserve"> PAGEREF _Toc231659269 \h </w:instrText>
        </w:r>
        <w:r w:rsidR="0015782F">
          <w:rPr>
            <w:noProof/>
            <w:webHidden/>
          </w:rPr>
        </w:r>
        <w:r w:rsidR="0015782F">
          <w:rPr>
            <w:noProof/>
            <w:webHidden/>
          </w:rPr>
          <w:fldChar w:fldCharType="separate"/>
        </w:r>
        <w:r w:rsidR="00304DDD">
          <w:rPr>
            <w:noProof/>
            <w:webHidden/>
          </w:rPr>
          <w:t>45</w:t>
        </w:r>
        <w:r w:rsidR="0015782F">
          <w:rPr>
            <w:noProof/>
            <w:webHidden/>
          </w:rPr>
          <w:fldChar w:fldCharType="end"/>
        </w:r>
      </w:hyperlink>
    </w:p>
    <w:p w14:paraId="70B0EDCB" w14:textId="67A99D9F" w:rsidR="0015782F" w:rsidRDefault="00C73234">
      <w:pPr>
        <w:pStyle w:val="TableofFigures"/>
        <w:tabs>
          <w:tab w:val="right" w:leader="dot" w:pos="9350"/>
        </w:tabs>
        <w:rPr>
          <w:rFonts w:asciiTheme="minorHAnsi" w:eastAsiaTheme="minorEastAsia" w:hAnsiTheme="minorHAnsi"/>
          <w:noProof/>
          <w:lang w:val="en-US" w:bidi="si-LK"/>
        </w:rPr>
      </w:pPr>
      <w:hyperlink w:anchor="_Toc231659270" w:history="1">
        <w:r w:rsidR="0015782F" w:rsidRPr="00C72697">
          <w:rPr>
            <w:rStyle w:val="Hyperlink"/>
            <w:noProof/>
          </w:rPr>
          <w:t>Figure 7: Gender Distribution of Respondents</w:t>
        </w:r>
        <w:r w:rsidR="0015782F">
          <w:rPr>
            <w:noProof/>
            <w:webHidden/>
          </w:rPr>
          <w:tab/>
        </w:r>
        <w:r w:rsidR="0015782F">
          <w:rPr>
            <w:noProof/>
            <w:webHidden/>
          </w:rPr>
          <w:fldChar w:fldCharType="begin"/>
        </w:r>
        <w:r w:rsidR="0015782F">
          <w:rPr>
            <w:noProof/>
            <w:webHidden/>
          </w:rPr>
          <w:instrText xml:space="preserve"> PAGEREF _Toc231659270 \h </w:instrText>
        </w:r>
        <w:r w:rsidR="0015782F">
          <w:rPr>
            <w:noProof/>
            <w:webHidden/>
          </w:rPr>
        </w:r>
        <w:r w:rsidR="0015782F">
          <w:rPr>
            <w:noProof/>
            <w:webHidden/>
          </w:rPr>
          <w:fldChar w:fldCharType="separate"/>
        </w:r>
        <w:r w:rsidR="00304DDD">
          <w:rPr>
            <w:noProof/>
            <w:webHidden/>
          </w:rPr>
          <w:t>49</w:t>
        </w:r>
        <w:r w:rsidR="0015782F">
          <w:rPr>
            <w:noProof/>
            <w:webHidden/>
          </w:rPr>
          <w:fldChar w:fldCharType="end"/>
        </w:r>
      </w:hyperlink>
    </w:p>
    <w:p w14:paraId="4E9F804D" w14:textId="26CE415E" w:rsidR="0015782F" w:rsidRDefault="00C73234">
      <w:pPr>
        <w:pStyle w:val="TableofFigures"/>
        <w:tabs>
          <w:tab w:val="right" w:leader="dot" w:pos="9350"/>
        </w:tabs>
        <w:rPr>
          <w:rFonts w:asciiTheme="minorHAnsi" w:eastAsiaTheme="minorEastAsia" w:hAnsiTheme="minorHAnsi"/>
          <w:noProof/>
          <w:lang w:val="en-US" w:bidi="si-LK"/>
        </w:rPr>
      </w:pPr>
      <w:hyperlink w:anchor="_Toc231659271" w:history="1">
        <w:r w:rsidR="0015782F" w:rsidRPr="00C72697">
          <w:rPr>
            <w:rStyle w:val="Hyperlink"/>
            <w:noProof/>
          </w:rPr>
          <w:t>Figure 8:Age Group Distribution of Respondents</w:t>
        </w:r>
        <w:r w:rsidR="0015782F">
          <w:rPr>
            <w:noProof/>
            <w:webHidden/>
          </w:rPr>
          <w:tab/>
        </w:r>
        <w:r w:rsidR="0015782F">
          <w:rPr>
            <w:noProof/>
            <w:webHidden/>
          </w:rPr>
          <w:fldChar w:fldCharType="begin"/>
        </w:r>
        <w:r w:rsidR="0015782F">
          <w:rPr>
            <w:noProof/>
            <w:webHidden/>
          </w:rPr>
          <w:instrText xml:space="preserve"> PAGEREF _Toc231659271 \h </w:instrText>
        </w:r>
        <w:r w:rsidR="0015782F">
          <w:rPr>
            <w:noProof/>
            <w:webHidden/>
          </w:rPr>
        </w:r>
        <w:r w:rsidR="0015782F">
          <w:rPr>
            <w:noProof/>
            <w:webHidden/>
          </w:rPr>
          <w:fldChar w:fldCharType="separate"/>
        </w:r>
        <w:r w:rsidR="00304DDD">
          <w:rPr>
            <w:noProof/>
            <w:webHidden/>
          </w:rPr>
          <w:t>50</w:t>
        </w:r>
        <w:r w:rsidR="0015782F">
          <w:rPr>
            <w:noProof/>
            <w:webHidden/>
          </w:rPr>
          <w:fldChar w:fldCharType="end"/>
        </w:r>
      </w:hyperlink>
    </w:p>
    <w:p w14:paraId="5809F80B" w14:textId="3B5D8406" w:rsidR="0015782F" w:rsidRDefault="00C73234">
      <w:pPr>
        <w:pStyle w:val="TableofFigures"/>
        <w:tabs>
          <w:tab w:val="right" w:leader="dot" w:pos="9350"/>
        </w:tabs>
        <w:rPr>
          <w:rFonts w:asciiTheme="minorHAnsi" w:eastAsiaTheme="minorEastAsia" w:hAnsiTheme="minorHAnsi"/>
          <w:noProof/>
          <w:lang w:val="en-US" w:bidi="si-LK"/>
        </w:rPr>
      </w:pPr>
      <w:hyperlink w:anchor="_Toc231659272" w:history="1">
        <w:r w:rsidR="0015782F" w:rsidRPr="00C72697">
          <w:rPr>
            <w:rStyle w:val="Hyperlink"/>
            <w:noProof/>
          </w:rPr>
          <w:t>Figure 9: Employment Status of Respondents</w:t>
        </w:r>
        <w:r w:rsidR="0015782F">
          <w:rPr>
            <w:noProof/>
            <w:webHidden/>
          </w:rPr>
          <w:tab/>
        </w:r>
        <w:r w:rsidR="0015782F">
          <w:rPr>
            <w:noProof/>
            <w:webHidden/>
          </w:rPr>
          <w:fldChar w:fldCharType="begin"/>
        </w:r>
        <w:r w:rsidR="0015782F">
          <w:rPr>
            <w:noProof/>
            <w:webHidden/>
          </w:rPr>
          <w:instrText xml:space="preserve"> PAGEREF _Toc231659272 \h </w:instrText>
        </w:r>
        <w:r w:rsidR="0015782F">
          <w:rPr>
            <w:noProof/>
            <w:webHidden/>
          </w:rPr>
        </w:r>
        <w:r w:rsidR="0015782F">
          <w:rPr>
            <w:noProof/>
            <w:webHidden/>
          </w:rPr>
          <w:fldChar w:fldCharType="separate"/>
        </w:r>
        <w:r w:rsidR="00304DDD">
          <w:rPr>
            <w:noProof/>
            <w:webHidden/>
          </w:rPr>
          <w:t>51</w:t>
        </w:r>
        <w:r w:rsidR="0015782F">
          <w:rPr>
            <w:noProof/>
            <w:webHidden/>
          </w:rPr>
          <w:fldChar w:fldCharType="end"/>
        </w:r>
      </w:hyperlink>
    </w:p>
    <w:p w14:paraId="117D9152" w14:textId="5D1E49C3" w:rsidR="0015782F" w:rsidRDefault="00C73234">
      <w:pPr>
        <w:pStyle w:val="TableofFigures"/>
        <w:tabs>
          <w:tab w:val="right" w:leader="dot" w:pos="9350"/>
        </w:tabs>
        <w:rPr>
          <w:rFonts w:asciiTheme="minorHAnsi" w:eastAsiaTheme="minorEastAsia" w:hAnsiTheme="minorHAnsi"/>
          <w:noProof/>
          <w:lang w:val="en-US" w:bidi="si-LK"/>
        </w:rPr>
      </w:pPr>
      <w:hyperlink w:anchor="_Toc231659273" w:history="1">
        <w:r w:rsidR="0015782F" w:rsidRPr="00C72697">
          <w:rPr>
            <w:rStyle w:val="Hyperlink"/>
            <w:noProof/>
          </w:rPr>
          <w:t>Figure 10:Length of Employment at Tesco</w:t>
        </w:r>
        <w:r w:rsidR="0015782F">
          <w:rPr>
            <w:noProof/>
            <w:webHidden/>
          </w:rPr>
          <w:tab/>
        </w:r>
        <w:r w:rsidR="0015782F">
          <w:rPr>
            <w:noProof/>
            <w:webHidden/>
          </w:rPr>
          <w:fldChar w:fldCharType="begin"/>
        </w:r>
        <w:r w:rsidR="0015782F">
          <w:rPr>
            <w:noProof/>
            <w:webHidden/>
          </w:rPr>
          <w:instrText xml:space="preserve"> PAGEREF _Toc231659273 \h </w:instrText>
        </w:r>
        <w:r w:rsidR="0015782F">
          <w:rPr>
            <w:noProof/>
            <w:webHidden/>
          </w:rPr>
        </w:r>
        <w:r w:rsidR="0015782F">
          <w:rPr>
            <w:noProof/>
            <w:webHidden/>
          </w:rPr>
          <w:fldChar w:fldCharType="separate"/>
        </w:r>
        <w:r w:rsidR="00304DDD">
          <w:rPr>
            <w:noProof/>
            <w:webHidden/>
          </w:rPr>
          <w:t>52</w:t>
        </w:r>
        <w:r w:rsidR="0015782F">
          <w:rPr>
            <w:noProof/>
            <w:webHidden/>
          </w:rPr>
          <w:fldChar w:fldCharType="end"/>
        </w:r>
      </w:hyperlink>
    </w:p>
    <w:p w14:paraId="4F0E9498" w14:textId="193CA9AB" w:rsidR="00FC06C0" w:rsidRPr="00FC06C0" w:rsidRDefault="00FC06C0" w:rsidP="00FC06C0">
      <w:r>
        <w:fldChar w:fldCharType="end"/>
      </w:r>
    </w:p>
    <w:p w14:paraId="1BE6FBE9" w14:textId="77777777" w:rsidR="00AE2962" w:rsidRDefault="00AE2962" w:rsidP="004B4BD7"/>
    <w:p w14:paraId="434D9AFC" w14:textId="77777777" w:rsidR="00AE2962" w:rsidRDefault="00AE2962">
      <w:pPr>
        <w:spacing w:line="278" w:lineRule="auto"/>
        <w:jc w:val="left"/>
      </w:pPr>
      <w:r>
        <w:br w:type="page"/>
      </w:r>
    </w:p>
    <w:p w14:paraId="060B360F" w14:textId="64CFCF46" w:rsidR="00AE2962" w:rsidRPr="00AE2962" w:rsidRDefault="00AE2962" w:rsidP="00AE2962">
      <w:pPr>
        <w:pStyle w:val="Heading1"/>
      </w:pPr>
      <w:bookmarkStart w:id="4" w:name="_Toc231729666"/>
      <w:r w:rsidRPr="00AE2962">
        <w:lastRenderedPageBreak/>
        <w:t>LIST OF ABBREVIATIONS</w:t>
      </w:r>
      <w:bookmarkEnd w:id="4"/>
      <w:r w:rsidRPr="00AE2962">
        <w:t xml:space="preserve"> </w:t>
      </w:r>
    </w:p>
    <w:p w14:paraId="5DAF967A" w14:textId="001AFF92" w:rsidR="004B4BD7" w:rsidRPr="00AE2962" w:rsidRDefault="004B4BD7" w:rsidP="00AE2962">
      <w:r w:rsidRPr="00AE2962">
        <w:t>ANOVA – Analysis of Variance</w:t>
      </w:r>
    </w:p>
    <w:p w14:paraId="342CB4B1" w14:textId="77777777" w:rsidR="004B4BD7" w:rsidRPr="00AE2962" w:rsidRDefault="004B4BD7" w:rsidP="004B4BD7">
      <w:r w:rsidRPr="00AE2962">
        <w:t>GDPR – General Data Protection Regulation</w:t>
      </w:r>
    </w:p>
    <w:p w14:paraId="321CCA23" w14:textId="77777777" w:rsidR="004B4BD7" w:rsidRPr="00AE2962" w:rsidRDefault="004B4BD7" w:rsidP="004B4BD7">
      <w:r w:rsidRPr="00AE2962">
        <w:t>HR – Human Resources</w:t>
      </w:r>
    </w:p>
    <w:p w14:paraId="15836068" w14:textId="77777777" w:rsidR="004B4BD7" w:rsidRPr="00AE2962" w:rsidRDefault="004B4BD7" w:rsidP="004B4BD7">
      <w:r w:rsidRPr="00AE2962">
        <w:t>HRM – Human Resource Management</w:t>
      </w:r>
    </w:p>
    <w:p w14:paraId="6C163864" w14:textId="77777777" w:rsidR="004B4BD7" w:rsidRPr="00AE2962" w:rsidRDefault="004B4BD7" w:rsidP="004B4BD7">
      <w:r w:rsidRPr="00AE2962">
        <w:t>IBM – International Business Machines</w:t>
      </w:r>
    </w:p>
    <w:p w14:paraId="2B7E4087" w14:textId="77777777" w:rsidR="004B4BD7" w:rsidRPr="00AE2962" w:rsidRDefault="004B4BD7" w:rsidP="004B4BD7">
      <w:r w:rsidRPr="00AE2962">
        <w:t>KMO – Kaiser-Meyer-Olkin Measure of Sampling Adequacy</w:t>
      </w:r>
    </w:p>
    <w:p w14:paraId="257E399C" w14:textId="77777777" w:rsidR="004B4BD7" w:rsidRPr="00AE2962" w:rsidRDefault="004B4BD7" w:rsidP="004B4BD7">
      <w:r w:rsidRPr="00AE2962">
        <w:t>SPSS – Statistical Package for the Social Sciences</w:t>
      </w:r>
    </w:p>
    <w:p w14:paraId="7674E2D8" w14:textId="77777777" w:rsidR="004B4BD7" w:rsidRPr="00AE2962" w:rsidRDefault="004B4BD7" w:rsidP="004B4BD7">
      <w:r w:rsidRPr="00AE2962">
        <w:t>UK – United Kingdom</w:t>
      </w:r>
    </w:p>
    <w:p w14:paraId="7D2F7C1D" w14:textId="77777777" w:rsidR="004B4BD7" w:rsidRPr="00AE2962" w:rsidRDefault="004B4BD7" w:rsidP="004B4BD7">
      <w:r w:rsidRPr="00AE2962">
        <w:t>WLB – Work-Life Balance</w:t>
      </w:r>
    </w:p>
    <w:p w14:paraId="21B96A49" w14:textId="77777777" w:rsidR="004B4BD7" w:rsidRPr="00AE2962" w:rsidRDefault="004B4BD7" w:rsidP="004B4BD7">
      <w:r w:rsidRPr="00AE2962">
        <w:t>H0 – Null Hypothesis</w:t>
      </w:r>
    </w:p>
    <w:p w14:paraId="259F326D" w14:textId="77777777" w:rsidR="004B4BD7" w:rsidRPr="00AE2962" w:rsidRDefault="004B4BD7" w:rsidP="004B4BD7">
      <w:r w:rsidRPr="00AE2962">
        <w:t>R² – Coefficient of Determination</w:t>
      </w:r>
    </w:p>
    <w:p w14:paraId="675E3D09" w14:textId="77777777" w:rsidR="004B4BD7" w:rsidRPr="00AE2962" w:rsidRDefault="004B4BD7" w:rsidP="004B4BD7">
      <w:r w:rsidRPr="00AE2962">
        <w:t>Sig. – Significance Value</w:t>
      </w:r>
    </w:p>
    <w:p w14:paraId="25588060" w14:textId="77777777" w:rsidR="004B4BD7" w:rsidRPr="00AE2962" w:rsidRDefault="004B4BD7" w:rsidP="004B4BD7">
      <w:r w:rsidRPr="00AE2962">
        <w:t>Std. Deviation – Standard Deviation</w:t>
      </w:r>
    </w:p>
    <w:p w14:paraId="4F41B140" w14:textId="77777777" w:rsidR="004B4BD7" w:rsidRPr="00AE2962" w:rsidRDefault="004B4BD7" w:rsidP="004B4BD7">
      <w:r w:rsidRPr="00AE2962">
        <w:t>df – Degrees of Freedom</w:t>
      </w:r>
    </w:p>
    <w:p w14:paraId="2639BDF1" w14:textId="77777777" w:rsidR="004B4BD7" w:rsidRPr="00AE2962" w:rsidRDefault="004B4BD7" w:rsidP="004B4BD7">
      <w:r w:rsidRPr="00AE2962">
        <w:t>F – F Statistic</w:t>
      </w:r>
    </w:p>
    <w:p w14:paraId="10388A4A" w14:textId="77777777" w:rsidR="004B4BD7" w:rsidRPr="00AE2962" w:rsidRDefault="004B4BD7" w:rsidP="004B4BD7">
      <w:r w:rsidRPr="00AE2962">
        <w:t>p-value – Probability Value</w:t>
      </w:r>
    </w:p>
    <w:p w14:paraId="641DF426" w14:textId="77777777" w:rsidR="004B4BD7" w:rsidRPr="00AE2962" w:rsidRDefault="004B4BD7" w:rsidP="004B4BD7">
      <w:r w:rsidRPr="00AE2962">
        <w:t>Ltd. – Limited</w:t>
      </w:r>
    </w:p>
    <w:p w14:paraId="5FB7F56D" w14:textId="1CF50BBC" w:rsidR="00537705" w:rsidRPr="00AE2962" w:rsidRDefault="00537705" w:rsidP="00106641"/>
    <w:p w14:paraId="7FCFE5AA" w14:textId="77777777" w:rsidR="00537705" w:rsidRPr="00AE2962" w:rsidRDefault="00537705">
      <w:pPr>
        <w:spacing w:line="278" w:lineRule="auto"/>
        <w:jc w:val="left"/>
      </w:pPr>
      <w:r w:rsidRPr="00AE2962">
        <w:br w:type="page"/>
      </w:r>
    </w:p>
    <w:p w14:paraId="279BBED7" w14:textId="3187A958" w:rsidR="00106641" w:rsidRPr="00AE2962" w:rsidRDefault="00537705" w:rsidP="00537705">
      <w:pPr>
        <w:pStyle w:val="Heading1"/>
      </w:pPr>
      <w:bookmarkStart w:id="5" w:name="_Toc231729667"/>
      <w:r w:rsidRPr="00AE2962">
        <w:lastRenderedPageBreak/>
        <w:t>GLOSSARY</w:t>
      </w:r>
      <w:bookmarkEnd w:id="5"/>
    </w:p>
    <w:p w14:paraId="555ABB14" w14:textId="08BD8310" w:rsidR="00537705" w:rsidRPr="00AE2962" w:rsidRDefault="00537705" w:rsidP="00537705">
      <w:r w:rsidRPr="00CC3CAF">
        <w:rPr>
          <w:b/>
          <w:bCs/>
        </w:rPr>
        <w:t>Employee Job Satisfaction</w:t>
      </w:r>
      <w:r w:rsidRPr="00AE2962">
        <w:t xml:space="preserve"> </w:t>
      </w:r>
      <w:r w:rsidR="00007245">
        <w:t>-</w:t>
      </w:r>
      <w:r w:rsidRPr="00AE2962">
        <w:t xml:space="preserve"> </w:t>
      </w:r>
      <w:r w:rsidR="007572CE" w:rsidRPr="007572CE">
        <w:t xml:space="preserve">The degree of satisfaction and </w:t>
      </w:r>
      <w:r w:rsidR="001F2AEE" w:rsidRPr="007572CE">
        <w:t>favourable</w:t>
      </w:r>
      <w:r w:rsidR="007572CE" w:rsidRPr="007572CE">
        <w:t xml:space="preserve"> attitudes that employees have about their job, work environment and employer.</w:t>
      </w:r>
    </w:p>
    <w:p w14:paraId="51908BBE" w14:textId="60C4459C" w:rsidR="00537705" w:rsidRPr="00AE2962" w:rsidRDefault="00537705" w:rsidP="00537705">
      <w:r w:rsidRPr="00CC3CAF">
        <w:rPr>
          <w:b/>
          <w:bCs/>
        </w:rPr>
        <w:t>Work-Life Balance</w:t>
      </w:r>
      <w:r w:rsidRPr="00AE2962">
        <w:t xml:space="preserve"> </w:t>
      </w:r>
      <w:r w:rsidR="00007245">
        <w:t>-</w:t>
      </w:r>
      <w:r w:rsidRPr="00AE2962">
        <w:t xml:space="preserve"> </w:t>
      </w:r>
      <w:r w:rsidR="007572CE" w:rsidRPr="007572CE">
        <w:t>The ability of employees to effectively manage work responsibilities alongside personal and family commitments.</w:t>
      </w:r>
    </w:p>
    <w:p w14:paraId="14FC947B" w14:textId="386E7E88" w:rsidR="00537705" w:rsidRPr="00AE2962" w:rsidRDefault="00537705" w:rsidP="00537705">
      <w:r w:rsidRPr="00CC3CAF">
        <w:rPr>
          <w:b/>
          <w:bCs/>
        </w:rPr>
        <w:t>Flexible Working Hours</w:t>
      </w:r>
      <w:r w:rsidRPr="00AE2962">
        <w:t xml:space="preserve"> </w:t>
      </w:r>
      <w:r w:rsidR="00007245">
        <w:t>-</w:t>
      </w:r>
      <w:r w:rsidRPr="00AE2962">
        <w:t xml:space="preserve"> </w:t>
      </w:r>
      <w:r w:rsidR="007572CE" w:rsidRPr="007572CE">
        <w:t>Work arrangements that allow employees to adjust their schedules to better meet personal and professional needs.</w:t>
      </w:r>
    </w:p>
    <w:p w14:paraId="761C0C61" w14:textId="48CE5E44" w:rsidR="00537705" w:rsidRPr="00AE2962" w:rsidRDefault="00537705" w:rsidP="00537705">
      <w:r w:rsidRPr="00CC3CAF">
        <w:rPr>
          <w:b/>
          <w:bCs/>
        </w:rPr>
        <w:t>Paid Leave and Holiday Policies</w:t>
      </w:r>
      <w:r w:rsidRPr="00AE2962">
        <w:t xml:space="preserve"> </w:t>
      </w:r>
      <w:r w:rsidR="00007245">
        <w:t>-</w:t>
      </w:r>
      <w:r w:rsidRPr="00AE2962">
        <w:t xml:space="preserve"> </w:t>
      </w:r>
      <w:r w:rsidR="007572CE" w:rsidRPr="007572CE">
        <w:t>Organisational benefits that give employees time off for holidays, personal reasons or rest with pay.</w:t>
      </w:r>
    </w:p>
    <w:p w14:paraId="30196436" w14:textId="04EBB2DD" w:rsidR="00537705" w:rsidRPr="00AE2962" w:rsidRDefault="00537705" w:rsidP="00537705">
      <w:r w:rsidRPr="00CC3CAF">
        <w:rPr>
          <w:b/>
          <w:bCs/>
        </w:rPr>
        <w:t>Family Support</w:t>
      </w:r>
      <w:r w:rsidRPr="00AE2962">
        <w:t xml:space="preserve"> </w:t>
      </w:r>
      <w:r w:rsidR="00007245">
        <w:t>-</w:t>
      </w:r>
      <w:r w:rsidRPr="00AE2962">
        <w:t xml:space="preserve"> </w:t>
      </w:r>
      <w:r w:rsidR="007572CE" w:rsidRPr="007572CE">
        <w:t>Organisational practices and managerial support that helps employees deal with family and personal responsibilities.</w:t>
      </w:r>
    </w:p>
    <w:p w14:paraId="34B3F4A1" w14:textId="780DF9D3" w:rsidR="00537705" w:rsidRPr="00AE2962" w:rsidRDefault="00537705" w:rsidP="00537705">
      <w:r w:rsidRPr="00CC3CAF">
        <w:rPr>
          <w:b/>
          <w:bCs/>
        </w:rPr>
        <w:t>Employee Well-being</w:t>
      </w:r>
      <w:r w:rsidRPr="00AE2962">
        <w:t xml:space="preserve"> </w:t>
      </w:r>
      <w:r w:rsidR="00007245">
        <w:t>-</w:t>
      </w:r>
      <w:r w:rsidRPr="00AE2962">
        <w:t xml:space="preserve"> </w:t>
      </w:r>
      <w:r w:rsidR="007572CE" w:rsidRPr="007572CE">
        <w:t>General health and wellness of workers in the workplace in terms of physical, mental and emotional health.</w:t>
      </w:r>
    </w:p>
    <w:p w14:paraId="157817CA" w14:textId="4F1BAD75" w:rsidR="00C707F9" w:rsidRPr="00AE2962" w:rsidRDefault="00B84528" w:rsidP="00A504E8">
      <w:pPr>
        <w:spacing w:line="278" w:lineRule="auto"/>
        <w:jc w:val="left"/>
      </w:pPr>
      <w:r w:rsidRPr="00AE2962">
        <w:br w:type="page"/>
      </w:r>
    </w:p>
    <w:p w14:paraId="0446F281" w14:textId="12129DB6" w:rsidR="009151B9" w:rsidRPr="00AE2962" w:rsidRDefault="0086166E" w:rsidP="0086166E">
      <w:pPr>
        <w:pStyle w:val="Heading1"/>
      </w:pPr>
      <w:bookmarkStart w:id="6" w:name="_Toc224859603"/>
      <w:bookmarkStart w:id="7" w:name="_Toc231729668"/>
      <w:r w:rsidRPr="00AE2962">
        <w:lastRenderedPageBreak/>
        <w:t>CHAPTER 01</w:t>
      </w:r>
      <w:r w:rsidR="00B537DE" w:rsidRPr="00AE2962">
        <w:t>:</w:t>
      </w:r>
      <w:r w:rsidRPr="00AE2962">
        <w:t xml:space="preserve"> INTRODUCTION</w:t>
      </w:r>
      <w:bookmarkEnd w:id="6"/>
      <w:bookmarkEnd w:id="7"/>
    </w:p>
    <w:p w14:paraId="30D1EE4B" w14:textId="77777777" w:rsidR="009151B9" w:rsidRPr="00AE2962" w:rsidRDefault="009151B9" w:rsidP="00027522">
      <w:pPr>
        <w:pStyle w:val="Heading2"/>
      </w:pPr>
      <w:bookmarkStart w:id="8" w:name="_Toc224859604"/>
      <w:bookmarkStart w:id="9" w:name="_Toc231729669"/>
      <w:r w:rsidRPr="00AE2962">
        <w:t>1.1 Background of the Study</w:t>
      </w:r>
      <w:bookmarkEnd w:id="8"/>
      <w:bookmarkEnd w:id="9"/>
    </w:p>
    <w:p w14:paraId="1598798C" w14:textId="77777777" w:rsidR="008325B3" w:rsidRPr="00AE2962" w:rsidRDefault="008325B3" w:rsidP="008325B3">
      <w:r w:rsidRPr="00AE2962">
        <w:t>Employees are more motivated to seek a harmonious balance between professional commitment and personal commitment, which includes responsibility to family, social commitments and individual wellbeing. Organizations, in turn, are increasingly deploying work life balance policies such as flexible working hours, well-informed leave policies, remote working, and extensive employee support initiatives, aimed at enhancing employee wellbeing and job satisfaction (Hariri et al., 2024).</w:t>
      </w:r>
    </w:p>
    <w:p w14:paraId="17EFBF5E" w14:textId="3934EBB0" w:rsidR="00027522" w:rsidRPr="00AE2962" w:rsidRDefault="00027522" w:rsidP="00027522">
      <w:pPr>
        <w:jc w:val="center"/>
      </w:pPr>
      <w:r w:rsidRPr="00AE2962">
        <w:rPr>
          <w:noProof/>
        </w:rPr>
        <w:drawing>
          <wp:inline distT="0" distB="0" distL="0" distR="0" wp14:anchorId="3E428286" wp14:editId="08840224">
            <wp:extent cx="4533265" cy="4183380"/>
            <wp:effectExtent l="0" t="0" r="635" b="7620"/>
            <wp:docPr id="1" name="Picture 1" descr="Work-Life Balance in Great Companies and Pending Issues for Engaging New  Generations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Life Balance in Great Companies and Pending Issues for Engaging New  Generations at Wor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36161" cy="4186052"/>
                    </a:xfrm>
                    <a:prstGeom prst="rect">
                      <a:avLst/>
                    </a:prstGeom>
                    <a:noFill/>
                    <a:ln>
                      <a:noFill/>
                    </a:ln>
                  </pic:spPr>
                </pic:pic>
              </a:graphicData>
            </a:graphic>
          </wp:inline>
        </w:drawing>
      </w:r>
    </w:p>
    <w:p w14:paraId="1FA5DBBD" w14:textId="1EA3B4BE" w:rsidR="00027522" w:rsidRPr="00AE2962" w:rsidRDefault="00027522" w:rsidP="00027522">
      <w:pPr>
        <w:pStyle w:val="Caption"/>
      </w:pPr>
      <w:bookmarkStart w:id="10" w:name="_Toc231659264"/>
      <w:r w:rsidRPr="00AE2962">
        <w:t xml:space="preserve">Figure </w:t>
      </w:r>
      <w:r w:rsidRPr="00AE2962">
        <w:fldChar w:fldCharType="begin"/>
      </w:r>
      <w:r w:rsidRPr="00AE2962">
        <w:instrText xml:space="preserve"> SEQ Figure \* ARABIC </w:instrText>
      </w:r>
      <w:r w:rsidRPr="00AE2962">
        <w:fldChar w:fldCharType="separate"/>
      </w:r>
      <w:r w:rsidR="00C60CC2">
        <w:rPr>
          <w:noProof/>
        </w:rPr>
        <w:t>1</w:t>
      </w:r>
      <w:r w:rsidRPr="00AE2962">
        <w:fldChar w:fldCharType="end"/>
      </w:r>
      <w:r w:rsidRPr="00AE2962">
        <w:t>:Work-Life Balance</w:t>
      </w:r>
      <w:bookmarkEnd w:id="10"/>
    </w:p>
    <w:p w14:paraId="55654612" w14:textId="349A7D35" w:rsidR="00027522" w:rsidRPr="00AE2962" w:rsidRDefault="00027522" w:rsidP="00027522">
      <w:r w:rsidRPr="00AE2962">
        <w:t>(Source: Author, 2026)</w:t>
      </w:r>
    </w:p>
    <w:p w14:paraId="21097FA8" w14:textId="77777777" w:rsidR="008325B3" w:rsidRPr="00AE2962" w:rsidRDefault="008325B3" w:rsidP="008325B3">
      <w:r w:rsidRPr="00AE2962">
        <w:t xml:space="preserve">Work-life balance practices are regarded as critical as workers with good work-life balance have been found to be more motivated, engaged and satisfied. From empirical studies, it is known that these employees experience improvements in their performance, </w:t>
      </w:r>
      <w:r w:rsidRPr="00AE2962">
        <w:lastRenderedPageBreak/>
        <w:t>reduced stress, and increased organizational commitment (</w:t>
      </w:r>
      <w:proofErr w:type="spellStart"/>
      <w:r w:rsidRPr="00AE2962">
        <w:t>Nugroho</w:t>
      </w:r>
      <w:proofErr w:type="spellEnd"/>
      <w:r w:rsidRPr="00AE2962">
        <w:t>, 2025). Additionally, an organization which engages in work-life balance initiatives through active efforts attracts, engages, and retains quality human resources in the organization, in turn enhancing the organization in terms of productivity and longevity (Al- Kazem et al., 2025).</w:t>
      </w:r>
    </w:p>
    <w:p w14:paraId="54B2D0C1" w14:textId="047313EC" w:rsidR="003F799B" w:rsidRPr="00AE2962" w:rsidRDefault="008325B3" w:rsidP="008325B3">
      <w:r w:rsidRPr="00AE2962">
        <w:t>The topic of work-life balance becomes somewhat topical in the retail industry. In the retail sector, problems of long working hours, irregular shifts, distribution, especially on the weekend or in the public holidays, can be an issue for employees, including its impact on their personal lives and on overall wellbeing (Malaki, 2024). As one of the largest chains of shop desks in the United Kingdom, Tesco consists of many employees who work in many stores and their working levels. The activities of the retail company have inherent requirements that create major challenges that Tesco employees would have to deal with in order to maintain a balance between work and life.</w:t>
      </w:r>
    </w:p>
    <w:p w14:paraId="47F8E2F6" w14:textId="22701132" w:rsidR="009151B9" w:rsidRPr="00AE2962" w:rsidRDefault="009151B9" w:rsidP="009151B9"/>
    <w:p w14:paraId="3227E36A" w14:textId="77777777" w:rsidR="009151B9" w:rsidRPr="00AE2962" w:rsidRDefault="009151B9" w:rsidP="001360C8">
      <w:pPr>
        <w:pStyle w:val="Heading2"/>
      </w:pPr>
      <w:bookmarkStart w:id="11" w:name="_Toc224859605"/>
      <w:bookmarkStart w:id="12" w:name="_Toc231729670"/>
      <w:r w:rsidRPr="00AE2962">
        <w:t>1.2 Problem Statement / Research Gap</w:t>
      </w:r>
      <w:bookmarkEnd w:id="11"/>
      <w:bookmarkEnd w:id="12"/>
    </w:p>
    <w:p w14:paraId="2281BC9D" w14:textId="77777777" w:rsidR="00905A40" w:rsidRPr="00AE2962" w:rsidRDefault="00905A40" w:rsidP="00905A40">
      <w:r w:rsidRPr="00AE2962">
        <w:t>Work-life balance is one of the most important factors affecting employee job satisfaction, especially in the retail industry, where employees tend to work longer hours, work shifts and face high levels of job demands. Although there has been a great amount of research that reveals a positive correlation between work-life balance and job satisfaction, there is still a lack of context-specific empirical evidence in the UK in large retail organisations like Tesco Supermarkets (Gaur et al., 2025). Previous research to date offers broad insights on the industry, with limited consideration of the specific operational challenges and worker demographics faced by supermarkets in the UK (</w:t>
      </w:r>
      <w:proofErr w:type="spellStart"/>
      <w:r w:rsidRPr="00AE2962">
        <w:t>Hermawati</w:t>
      </w:r>
      <w:proofErr w:type="spellEnd"/>
      <w:r w:rsidRPr="00AE2962">
        <w:t>, 2025).</w:t>
      </w:r>
    </w:p>
    <w:p w14:paraId="1F85362F" w14:textId="583F2957" w:rsidR="00032F2F" w:rsidRPr="00AE2962" w:rsidRDefault="00E2044D" w:rsidP="00032F2F">
      <w:pPr>
        <w:jc w:val="center"/>
      </w:pPr>
      <w:r w:rsidRPr="00AE2962">
        <w:rPr>
          <w:noProof/>
        </w:rPr>
        <w:lastRenderedPageBreak/>
        <w:drawing>
          <wp:inline distT="0" distB="0" distL="0" distR="0" wp14:anchorId="40C0BD69" wp14:editId="13F80B80">
            <wp:extent cx="5036820" cy="3459480"/>
            <wp:effectExtent l="0" t="0" r="0" b="7620"/>
            <wp:docPr id="14026670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6820" cy="3459480"/>
                    </a:xfrm>
                    <a:prstGeom prst="rect">
                      <a:avLst/>
                    </a:prstGeom>
                    <a:noFill/>
                  </pic:spPr>
                </pic:pic>
              </a:graphicData>
            </a:graphic>
          </wp:inline>
        </w:drawing>
      </w:r>
    </w:p>
    <w:p w14:paraId="7B9C1D7A" w14:textId="32C8C6E0" w:rsidR="00CB1026" w:rsidRPr="00AE2962" w:rsidRDefault="00CB1026" w:rsidP="00CB1026">
      <w:pPr>
        <w:pStyle w:val="Caption"/>
      </w:pPr>
      <w:bookmarkStart w:id="13" w:name="_Toc231659265"/>
      <w:r w:rsidRPr="00AE2962">
        <w:t xml:space="preserve">Figure </w:t>
      </w:r>
      <w:r w:rsidRPr="00AE2962">
        <w:fldChar w:fldCharType="begin"/>
      </w:r>
      <w:r w:rsidRPr="00AE2962">
        <w:instrText xml:space="preserve"> SEQ Figure \* ARABIC </w:instrText>
      </w:r>
      <w:r w:rsidRPr="00AE2962">
        <w:fldChar w:fldCharType="separate"/>
      </w:r>
      <w:r w:rsidR="00C60CC2">
        <w:rPr>
          <w:noProof/>
        </w:rPr>
        <w:t>2</w:t>
      </w:r>
      <w:r w:rsidRPr="00AE2962">
        <w:fldChar w:fldCharType="end"/>
      </w:r>
      <w:r w:rsidRPr="00AE2962">
        <w:t>: Average Number of Employees at Tesco in the United Kingdom (UK) from 2012 to 2025</w:t>
      </w:r>
      <w:bookmarkEnd w:id="13"/>
    </w:p>
    <w:p w14:paraId="2865A7ED" w14:textId="567AD959" w:rsidR="00CB1026" w:rsidRPr="00AE2962" w:rsidRDefault="00CB1026" w:rsidP="00CB1026">
      <w:r w:rsidRPr="00AE2962">
        <w:t>(Source: Statista (2025) – Tesco employee statistics, UK workforce data)</w:t>
      </w:r>
    </w:p>
    <w:p w14:paraId="79BD16F8" w14:textId="77777777" w:rsidR="00905A40" w:rsidRPr="00AE2962" w:rsidRDefault="00905A40" w:rsidP="00905A40">
      <w:r w:rsidRPr="00AE2962">
        <w:t>The figure shows the average employment numbers for Tesco in the UK from 2012 to 2025, ranging from around 280,000 to 330,000 workers per year. In particular, a spike can be noticed between 2019 and 2020, which was followed by a minor drop but a stabilization in recent years. Such fluctuations reflect shifts in job requirements, reorganization, and potential operational changes, potentially impacting employees' work-life balance and satisfaction. However, limited study has explored the direct relationship between the workforce differences and employee well-being and satisfaction within Tesco specifically (</w:t>
      </w:r>
      <w:proofErr w:type="spellStart"/>
      <w:r w:rsidRPr="00AE2962">
        <w:t>Limniou</w:t>
      </w:r>
      <w:proofErr w:type="spellEnd"/>
      <w:r w:rsidRPr="00AE2962">
        <w:t xml:space="preserve"> et al., 2025).</w:t>
      </w:r>
    </w:p>
    <w:p w14:paraId="4D57A789" w14:textId="6627248C" w:rsidR="00032F2F" w:rsidRPr="00AE2962" w:rsidRDefault="00905A40" w:rsidP="00905A40">
      <w:r w:rsidRPr="00AE2962">
        <w:t xml:space="preserve">While previous research has established that the adoption of good work-life balance practices raises employee satisfaction, productivity, and performance in the workplace, studies have shown that many companies face difficulties in effectively putting these practices into practice in a demanding retail sector (Al-Kassem et al., 2025; </w:t>
      </w:r>
      <w:proofErr w:type="spellStart"/>
      <w:r w:rsidRPr="00AE2962">
        <w:t>Cahyanuzul</w:t>
      </w:r>
      <w:proofErr w:type="spellEnd"/>
      <w:r w:rsidRPr="00AE2962">
        <w:t xml:space="preserve"> et al., 2025). For instance, retail store workers frequently experience night, weekend, and overtime working hours, creating work irregularity and affecting their satisfaction (Malaki, </w:t>
      </w:r>
      <w:r w:rsidRPr="00AE2962">
        <w:lastRenderedPageBreak/>
        <w:t>2024). In addition, studies reveal that imbalanced working life may result in burnout, stress, and a decline in work performance, but this aspect has not been adequately examined among Tesco staff members (Darwin et al., 2025).</w:t>
      </w:r>
    </w:p>
    <w:p w14:paraId="712726CA" w14:textId="77777777" w:rsidR="00461004" w:rsidRPr="00AE2962" w:rsidRDefault="00461004" w:rsidP="00461004">
      <w:r w:rsidRPr="00AE2962">
        <w:t>Another major gap is the lack of incorporating organisational context, employee perceptions and statistical evidence in understanding this relationship. Research has shown that perceived organisational support and employee engagement can have a positive impact on job satisfaction, but there has been limited empirical research to explore the relationship between these and work-life balance practices in large supermarket chains in the UK (Adams, 2025). Furthermore, the only research that exists tends to have been undertaken in developing nations and non-retail industries, which makes it difficult to transfer to the UK context (</w:t>
      </w:r>
      <w:proofErr w:type="spellStart"/>
      <w:r w:rsidRPr="00AE2962">
        <w:t>Dilmika</w:t>
      </w:r>
      <w:proofErr w:type="spellEnd"/>
      <w:r w:rsidRPr="00AE2962">
        <w:t xml:space="preserve"> et al., 2024).</w:t>
      </w:r>
    </w:p>
    <w:p w14:paraId="7742A640" w14:textId="060804FA" w:rsidR="00032F2F" w:rsidRPr="00AE2962" w:rsidRDefault="00461004" w:rsidP="00461004">
      <w:r w:rsidRPr="00AE2962">
        <w:t>Thus, the research objective is to fill the gap by focusing specifically on the Tesco Supermarkets in the UK and exploring the effect of work-life balance practices on job satisfaction in a large-scale retail setting. By incorporating organisational data trends, employee experiences, and empirical analysis, this study aims to provide more context-specific insights that can support effective HR strategies and improve employee well-being in the retail sector (</w:t>
      </w:r>
      <w:proofErr w:type="spellStart"/>
      <w:r w:rsidRPr="00AE2962">
        <w:t>Ragazza</w:t>
      </w:r>
      <w:proofErr w:type="spellEnd"/>
      <w:r w:rsidRPr="00AE2962">
        <w:t xml:space="preserve"> et al., 2026).</w:t>
      </w:r>
    </w:p>
    <w:p w14:paraId="1BCEDCA3" w14:textId="58391F3B" w:rsidR="009151B9" w:rsidRPr="00AE2962" w:rsidRDefault="009151B9" w:rsidP="009151B9"/>
    <w:p w14:paraId="69F3117C" w14:textId="77777777" w:rsidR="009151B9" w:rsidRPr="00AE2962" w:rsidRDefault="009151B9" w:rsidP="001360C8">
      <w:pPr>
        <w:pStyle w:val="Heading2"/>
      </w:pPr>
      <w:bookmarkStart w:id="14" w:name="_Toc224859606"/>
      <w:bookmarkStart w:id="15" w:name="_Toc231729671"/>
      <w:r w:rsidRPr="00AE2962">
        <w:t>1.3 Research Aim</w:t>
      </w:r>
      <w:bookmarkEnd w:id="14"/>
      <w:bookmarkEnd w:id="15"/>
    </w:p>
    <w:p w14:paraId="2CF2ABB2" w14:textId="77777777" w:rsidR="009151B9" w:rsidRPr="00AE2962" w:rsidRDefault="009151B9" w:rsidP="009151B9">
      <w:r w:rsidRPr="00AE2962">
        <w:t>The aim of this study is to examine the impact of work-life balance practices on employee job satisfaction at Tesco supermarkets in the United Kingdom.</w:t>
      </w:r>
    </w:p>
    <w:p w14:paraId="74B1A9D9" w14:textId="14604DF8" w:rsidR="009151B9" w:rsidRPr="00AE2962" w:rsidRDefault="009151B9" w:rsidP="009151B9"/>
    <w:p w14:paraId="5ECDD008" w14:textId="77777777" w:rsidR="009151B9" w:rsidRPr="00AE2962" w:rsidRDefault="009151B9" w:rsidP="001360C8">
      <w:pPr>
        <w:pStyle w:val="Heading2"/>
      </w:pPr>
      <w:bookmarkStart w:id="16" w:name="_Toc224859607"/>
      <w:bookmarkStart w:id="17" w:name="_Toc231729672"/>
      <w:r w:rsidRPr="00AE2962">
        <w:t>1.4 Research Objectives</w:t>
      </w:r>
      <w:bookmarkEnd w:id="16"/>
      <w:bookmarkEnd w:id="17"/>
    </w:p>
    <w:p w14:paraId="1B8F6AE2" w14:textId="056835F4" w:rsidR="009151B9" w:rsidRPr="00AE2962" w:rsidRDefault="009151B9" w:rsidP="009151B9">
      <w:pPr>
        <w:numPr>
          <w:ilvl w:val="0"/>
          <w:numId w:val="21"/>
        </w:numPr>
      </w:pPr>
      <w:r w:rsidRPr="00AE2962">
        <w:t>To identify</w:t>
      </w:r>
      <w:r w:rsidR="00657DB4" w:rsidRPr="00AE2962">
        <w:t xml:space="preserve"> </w:t>
      </w:r>
      <w:r w:rsidRPr="00AE2962">
        <w:t>work-life balance practices implemented at Tesco supermarkets in the UK.</w:t>
      </w:r>
    </w:p>
    <w:p w14:paraId="68041F6A" w14:textId="77777777" w:rsidR="009151B9" w:rsidRPr="00AE2962" w:rsidRDefault="009151B9" w:rsidP="009151B9">
      <w:pPr>
        <w:numPr>
          <w:ilvl w:val="0"/>
          <w:numId w:val="21"/>
        </w:numPr>
      </w:pPr>
      <w:r w:rsidRPr="00AE2962">
        <w:t>To analyse the impact of work-life balance practices on employee job satisfaction.</w:t>
      </w:r>
    </w:p>
    <w:p w14:paraId="01361202" w14:textId="77777777" w:rsidR="009151B9" w:rsidRPr="00AE2962" w:rsidRDefault="009151B9" w:rsidP="009151B9">
      <w:pPr>
        <w:numPr>
          <w:ilvl w:val="0"/>
          <w:numId w:val="21"/>
        </w:numPr>
      </w:pPr>
      <w:r w:rsidRPr="00AE2962">
        <w:lastRenderedPageBreak/>
        <w:t>To analyse the level of employee job satisfaction among Tesco supermarket employees.</w:t>
      </w:r>
    </w:p>
    <w:p w14:paraId="125D8ACE" w14:textId="1E698EF3" w:rsidR="009151B9" w:rsidRPr="00AE2962" w:rsidRDefault="009151B9" w:rsidP="009151B9"/>
    <w:p w14:paraId="29A2BD88" w14:textId="15FB7280" w:rsidR="009151B9" w:rsidRDefault="009151B9" w:rsidP="001360C8">
      <w:pPr>
        <w:pStyle w:val="Heading2"/>
      </w:pPr>
      <w:bookmarkStart w:id="18" w:name="_Toc224859608"/>
      <w:bookmarkStart w:id="19" w:name="_Toc231729673"/>
      <w:r w:rsidRPr="00AE2962">
        <w:t>1.5 Research Questions / Hypotheses</w:t>
      </w:r>
      <w:bookmarkEnd w:id="18"/>
      <w:bookmarkEnd w:id="19"/>
    </w:p>
    <w:p w14:paraId="6A644B26" w14:textId="5E5C4D0D" w:rsidR="00FD5347" w:rsidRPr="00FD5347" w:rsidRDefault="00FD5347" w:rsidP="00FD5347">
      <w:pPr>
        <w:pStyle w:val="Heading3"/>
      </w:pPr>
      <w:bookmarkStart w:id="20" w:name="_Toc231729674"/>
      <w:r>
        <w:t xml:space="preserve">1.5.1 </w:t>
      </w:r>
      <w:r w:rsidRPr="00AE2962">
        <w:t>Research Questions</w:t>
      </w:r>
      <w:bookmarkEnd w:id="20"/>
    </w:p>
    <w:p w14:paraId="3AF14C63" w14:textId="77777777" w:rsidR="009151B9" w:rsidRPr="00AE2962" w:rsidRDefault="009151B9" w:rsidP="009151B9">
      <w:pPr>
        <w:numPr>
          <w:ilvl w:val="0"/>
          <w:numId w:val="22"/>
        </w:numPr>
      </w:pPr>
      <w:r w:rsidRPr="00AE2962">
        <w:t>What work-life balance practices are implemented at Tesco supermarkets in the UK?</w:t>
      </w:r>
    </w:p>
    <w:p w14:paraId="560C4848" w14:textId="77777777" w:rsidR="009151B9" w:rsidRPr="00AE2962" w:rsidRDefault="009151B9" w:rsidP="009151B9">
      <w:pPr>
        <w:numPr>
          <w:ilvl w:val="0"/>
          <w:numId w:val="22"/>
        </w:numPr>
      </w:pPr>
      <w:r w:rsidRPr="00AE2962">
        <w:t>How do work-life balance practices influence employee job satisfaction?</w:t>
      </w:r>
    </w:p>
    <w:p w14:paraId="303DD596" w14:textId="77777777" w:rsidR="009151B9" w:rsidRPr="00AE2962" w:rsidRDefault="009151B9" w:rsidP="009151B9">
      <w:pPr>
        <w:numPr>
          <w:ilvl w:val="0"/>
          <w:numId w:val="22"/>
        </w:numPr>
      </w:pPr>
      <w:r w:rsidRPr="00AE2962">
        <w:t>What is the level of job satisfaction among Tesco employees?</w:t>
      </w:r>
    </w:p>
    <w:p w14:paraId="0A69DDBB" w14:textId="77777777" w:rsidR="00E12222" w:rsidRPr="00AE2962" w:rsidRDefault="00E12222" w:rsidP="009151B9"/>
    <w:p w14:paraId="4C168989" w14:textId="47F305EA" w:rsidR="009151B9" w:rsidRPr="00AE2962" w:rsidRDefault="00FD5347" w:rsidP="001360C8">
      <w:pPr>
        <w:pStyle w:val="Heading3"/>
      </w:pPr>
      <w:bookmarkStart w:id="21" w:name="_Toc224859609"/>
      <w:bookmarkStart w:id="22" w:name="_Toc231729675"/>
      <w:r>
        <w:t xml:space="preserve">1.5.2 </w:t>
      </w:r>
      <w:r w:rsidR="00450070" w:rsidRPr="00AE2962">
        <w:t>Hypothesis</w:t>
      </w:r>
      <w:bookmarkEnd w:id="21"/>
      <w:bookmarkEnd w:id="22"/>
    </w:p>
    <w:p w14:paraId="79C28F16" w14:textId="77777777" w:rsidR="001F696F" w:rsidRPr="00AE2962" w:rsidRDefault="001F696F" w:rsidP="001F696F">
      <w:r w:rsidRPr="00AE2962">
        <w:rPr>
          <w:b/>
          <w:bCs/>
        </w:rPr>
        <w:t>H1:</w:t>
      </w:r>
      <w:r w:rsidRPr="00AE2962">
        <w:t xml:space="preserve"> Flexible working hours have a significant positive impact on employee job satisfaction among Tesco supermarket employees in the UK.</w:t>
      </w:r>
    </w:p>
    <w:p w14:paraId="37F8469D" w14:textId="77777777" w:rsidR="001F696F" w:rsidRPr="00AE2962" w:rsidRDefault="001F696F" w:rsidP="001F696F">
      <w:r w:rsidRPr="00AE2962">
        <w:rPr>
          <w:b/>
          <w:bCs/>
        </w:rPr>
        <w:t>H2:</w:t>
      </w:r>
      <w:r w:rsidRPr="00AE2962">
        <w:t xml:space="preserve"> Paid leave and holiday policies have a significant positive impact on employee job satisfaction among Tesco supermarket employees in the UK.</w:t>
      </w:r>
    </w:p>
    <w:p w14:paraId="4AB9C62F" w14:textId="77777777" w:rsidR="001F696F" w:rsidRPr="00AE2962" w:rsidRDefault="001F696F" w:rsidP="001F696F">
      <w:r w:rsidRPr="00AE2962">
        <w:rPr>
          <w:b/>
          <w:bCs/>
        </w:rPr>
        <w:t>H3:</w:t>
      </w:r>
      <w:r w:rsidRPr="00AE2962">
        <w:t xml:space="preserve"> Family support has a significant positive impact on employee job satisfaction among Tesco supermarket employees in the UK.</w:t>
      </w:r>
    </w:p>
    <w:p w14:paraId="247B7ACE" w14:textId="2169863F" w:rsidR="00450070" w:rsidRPr="00AE2962" w:rsidRDefault="001F696F" w:rsidP="009151B9">
      <w:r w:rsidRPr="00AE2962">
        <w:rPr>
          <w:b/>
          <w:bCs/>
        </w:rPr>
        <w:t>H4:</w:t>
      </w:r>
      <w:r w:rsidRPr="00AE2962">
        <w:t xml:space="preserve"> Support from colleagues has a significant positive impact on employee job satisfaction among Tesco supermarket employees in the UK.</w:t>
      </w:r>
    </w:p>
    <w:p w14:paraId="3FCA239B" w14:textId="77777777" w:rsidR="00E12222" w:rsidRPr="00AE2962" w:rsidRDefault="00E12222" w:rsidP="009151B9"/>
    <w:p w14:paraId="17A7221E" w14:textId="77777777" w:rsidR="009151B9" w:rsidRPr="00AE2962" w:rsidRDefault="009151B9" w:rsidP="001360C8">
      <w:pPr>
        <w:pStyle w:val="Heading2"/>
      </w:pPr>
      <w:bookmarkStart w:id="23" w:name="_Toc224859610"/>
      <w:bookmarkStart w:id="24" w:name="_Toc231729676"/>
      <w:r w:rsidRPr="00AE2962">
        <w:t>1.6 Significance of the Study</w:t>
      </w:r>
      <w:bookmarkEnd w:id="23"/>
      <w:bookmarkEnd w:id="24"/>
    </w:p>
    <w:p w14:paraId="6F6CC02C" w14:textId="77777777" w:rsidR="005E7494" w:rsidRPr="00AE2962" w:rsidRDefault="005E7494" w:rsidP="005E7494">
      <w:r w:rsidRPr="00AE2962">
        <w:t xml:space="preserve">This study is important because it advances both academic and practical knowledge on the impact work-life balance (WLB) practices have on employees' job satisfaction, specifically within the UK retail industry. Prior studies have identified positive correlation between WLB and job satisfaction, however, little empirical literature exists in the context of large supermarket chains like Tesco that work in high-pressure and dynamic </w:t>
      </w:r>
      <w:r w:rsidRPr="00AE2962">
        <w:lastRenderedPageBreak/>
        <w:t>environments (Gaur et al., 2025). Therefore, this research helps to fill an important contextual gap by providing insights tailored to the UK retail industry.</w:t>
      </w:r>
    </w:p>
    <w:p w14:paraId="3A154B3A" w14:textId="77777777" w:rsidR="005E7494" w:rsidRPr="00AE2962" w:rsidRDefault="005E7494" w:rsidP="005E7494">
      <w:r w:rsidRPr="00AE2962">
        <w:t>Theoretically, the study has expanded upon the literature and combined the elements of employee well-being, organisational support, and job satisfaction in one. It aligns with the theoretical framework that effective WLB practices are likely to positively influence employee motivation, stress, and performance (Al-Kassem et al., 2025; Hariri et al., 2024). This helps to gain better insight into Human Resource Management strategies in the contemporary organizations.</w:t>
      </w:r>
    </w:p>
    <w:p w14:paraId="51EF77FB" w14:textId="5DF3B1A2" w:rsidR="00430EFE" w:rsidRPr="00AE2962" w:rsidRDefault="005E7494" w:rsidP="005E7494">
      <w:r w:rsidRPr="00AE2962">
        <w:t>Practically, the results will help Tesco and other retail businesses to create effective HR policies which foster employee well-being and satisfaction. Work-life balance can positively impact employee retention, engagement, and productivity, all vital aspects of organisational success (Adams, 2025; Panda, 2025).</w:t>
      </w:r>
      <w:r w:rsidR="00430EFE" w:rsidRPr="00AE2962">
        <w:t xml:space="preserve"> </w:t>
      </w:r>
    </w:p>
    <w:p w14:paraId="09E264CA" w14:textId="4510C428" w:rsidR="00F7028C" w:rsidRPr="00AE2962" w:rsidRDefault="00F7028C" w:rsidP="00430EFE"/>
    <w:p w14:paraId="40D42223" w14:textId="3370855B" w:rsidR="00AB1F6B" w:rsidRPr="00AE2962" w:rsidRDefault="00AB1F6B" w:rsidP="00A2162B">
      <w:pPr>
        <w:pStyle w:val="Heading2"/>
      </w:pPr>
      <w:bookmarkStart w:id="25" w:name="_Toc231729677"/>
      <w:r w:rsidRPr="00AE2962">
        <w:t>1.7 Research structure</w:t>
      </w:r>
      <w:bookmarkEnd w:id="25"/>
    </w:p>
    <w:p w14:paraId="3E752BC2" w14:textId="77777777" w:rsidR="004844EB" w:rsidRPr="00AE2962" w:rsidRDefault="004844EB" w:rsidP="004844EB">
      <w:r w:rsidRPr="00AE2962">
        <w:t>The research is organised into several chapters to ensure a logical and systematic flow of the study. Chapter 1 presents background to the study, research problem, objectives and significance of the research. Chapter Two covers the literature review which included studies and theories related to work-life balance and employee job satisfaction. The methodology is explained in chapter 3, which includes the research design, sampling, data collection and analysis of the collected data. The fourth chapter is dedicated to the analysis of the collected data and the discussion of results. Conclusions, recommendations, limitations, and suggestions are given in the last chapter.</w:t>
      </w:r>
    </w:p>
    <w:p w14:paraId="642134EB" w14:textId="48EDDB4E" w:rsidR="009151B9" w:rsidRPr="00AE2962" w:rsidRDefault="009151B9" w:rsidP="009151B9"/>
    <w:p w14:paraId="266EF350" w14:textId="77777777" w:rsidR="00B537DE" w:rsidRPr="00AE2962" w:rsidRDefault="00B537DE" w:rsidP="00B537DE">
      <w:bookmarkStart w:id="26" w:name="_Toc224859611"/>
    </w:p>
    <w:p w14:paraId="0232E9FF" w14:textId="77777777" w:rsidR="00B537DE" w:rsidRPr="00AE2962" w:rsidRDefault="00B537DE">
      <w:pPr>
        <w:spacing w:line="278" w:lineRule="auto"/>
        <w:jc w:val="left"/>
      </w:pPr>
      <w:r w:rsidRPr="00AE2962">
        <w:br w:type="page"/>
      </w:r>
    </w:p>
    <w:p w14:paraId="68F80D56" w14:textId="5E389EF7" w:rsidR="009151B9" w:rsidRPr="00AE2962" w:rsidRDefault="00B537DE" w:rsidP="00DC7574">
      <w:pPr>
        <w:pStyle w:val="Heading1"/>
      </w:pPr>
      <w:bookmarkStart w:id="27" w:name="_Toc231729678"/>
      <w:r w:rsidRPr="00AE2962">
        <w:lastRenderedPageBreak/>
        <w:t>CHAPTER 02: LITERATURE REVIEW</w:t>
      </w:r>
      <w:bookmarkEnd w:id="26"/>
      <w:bookmarkEnd w:id="27"/>
    </w:p>
    <w:p w14:paraId="7BC0349E" w14:textId="7A5B6394" w:rsidR="00B537DE" w:rsidRPr="00AE2962" w:rsidRDefault="00B537DE" w:rsidP="00DC7574">
      <w:pPr>
        <w:pStyle w:val="Heading2"/>
      </w:pPr>
      <w:bookmarkStart w:id="28" w:name="_Toc231729679"/>
      <w:r w:rsidRPr="00AE2962">
        <w:t>2.1. Introduction</w:t>
      </w:r>
      <w:bookmarkEnd w:id="28"/>
    </w:p>
    <w:p w14:paraId="16FAAA5B" w14:textId="25480370" w:rsidR="00B537DE" w:rsidRPr="00AE2962" w:rsidRDefault="004844EB" w:rsidP="004844EB">
      <w:r w:rsidRPr="00AE2962">
        <w:t>This chapter examines the research literature that is relevant to the work-life balance practices and employee job satisfaction in relation to the retail industry and Tesco supermarket in the United Kingdom. It reviews important concepts, theories and empirical studies to provide a solid theoretical basis for the research. The chapter also looks into the impact of work-life balance policies and practices, including flexible working, leave arrangements and organizational support, on employee health and productivity. This review helps to identify gaps in the literature and justify the need for this study.</w:t>
      </w:r>
    </w:p>
    <w:p w14:paraId="43E20498" w14:textId="77777777" w:rsidR="00B537DE" w:rsidRPr="00AE2962" w:rsidRDefault="00B537DE" w:rsidP="00B537DE">
      <w:pPr>
        <w:spacing w:line="278" w:lineRule="auto"/>
        <w:jc w:val="left"/>
      </w:pPr>
    </w:p>
    <w:p w14:paraId="0F2480A6" w14:textId="0425D69A" w:rsidR="009151B9" w:rsidRPr="00AE2962" w:rsidRDefault="009151B9" w:rsidP="001360C8">
      <w:pPr>
        <w:pStyle w:val="Heading2"/>
      </w:pPr>
      <w:bookmarkStart w:id="29" w:name="_Toc224859612"/>
      <w:bookmarkStart w:id="30" w:name="_Toc231729680"/>
      <w:r w:rsidRPr="00AE2962">
        <w:t>2.</w:t>
      </w:r>
      <w:r w:rsidR="00B3322C" w:rsidRPr="00AE2962">
        <w:t>2</w:t>
      </w:r>
      <w:r w:rsidRPr="00AE2962">
        <w:t xml:space="preserve"> Work-Life Balance Practices</w:t>
      </w:r>
      <w:bookmarkEnd w:id="29"/>
      <w:bookmarkEnd w:id="30"/>
    </w:p>
    <w:p w14:paraId="339BA0CB" w14:textId="77777777" w:rsidR="007434A6" w:rsidRPr="00AE2962" w:rsidRDefault="007434A6" w:rsidP="007434A6">
      <w:r w:rsidRPr="00AE2962">
        <w:t>Work-life balance refers to the ability of employees to effectively manage and balance their work responsibilities with personal and family life commitments in a sustainable manner (Hariri et al., 2024). It has been regarded as a key determinant of employee well-being and organizational effectiveness, especially in contemporary workplaces where job requirements are on the rise (Gaur et al., 2025). Work-life balance practices involve flexible working hours, remote working options, parental leave policies, workload management, and supportive organisational policies to promote a balance between work and personal life (Hariri et al., 2024). These practices are of major importance in not inducing too much pressure to employees from either domain which can have negative effects on their performance and health (</w:t>
      </w:r>
      <w:proofErr w:type="spellStart"/>
      <w:r w:rsidRPr="00AE2962">
        <w:t>Ragazza</w:t>
      </w:r>
      <w:proofErr w:type="spellEnd"/>
      <w:r w:rsidRPr="00AE2962">
        <w:t xml:space="preserve"> et al., 2026).</w:t>
      </w:r>
    </w:p>
    <w:p w14:paraId="7FAB23E7" w14:textId="747464FC" w:rsidR="00634908" w:rsidRPr="00AE2962" w:rsidRDefault="007434A6" w:rsidP="007434A6">
      <w:r w:rsidRPr="00AE2962">
        <w:t>The work-life balance practices in organisations mainly focus on improving the satisfaction of the employees, their productivity and the overall performance of the organisation (Al-Kassem et al., 2025). Empirical studies show that employees who get the benefits of such practices have reduced job-related stress and increased motivation and engagement (</w:t>
      </w:r>
      <w:proofErr w:type="spellStart"/>
      <w:r w:rsidRPr="00AE2962">
        <w:t>Cahyanuzul</w:t>
      </w:r>
      <w:proofErr w:type="spellEnd"/>
      <w:r w:rsidRPr="00AE2962">
        <w:t xml:space="preserve"> et al., 2025). Further, work-life balance promoting organisations are more likely to foster a positive work culture that promotes employee retention and lowers turnover intentions (Masuku et al., 2025). Furthermore, effective work-life balance practices contribute significantly to maintaining employees’ mental </w:t>
      </w:r>
      <w:r w:rsidRPr="00AE2962">
        <w:lastRenderedPageBreak/>
        <w:t>health and emotional well-being, which are essential for long-term organisational success (</w:t>
      </w:r>
      <w:proofErr w:type="spellStart"/>
      <w:r w:rsidRPr="00AE2962">
        <w:t>Vhutali</w:t>
      </w:r>
      <w:proofErr w:type="spellEnd"/>
      <w:r w:rsidRPr="00AE2962">
        <w:t>, 2025).</w:t>
      </w:r>
    </w:p>
    <w:p w14:paraId="78ED3BD9" w14:textId="77777777" w:rsidR="00ED4022" w:rsidRPr="00AE2962" w:rsidRDefault="00ED4022" w:rsidP="00ED4022">
      <w:r w:rsidRPr="00AE2962">
        <w:t>However, the lack of work-life balance can trigger severe negative consequences, including employee burnout, stress, low job satisfaction, and a decline in productivity (Darwin et al., 2025). When employees face difficulties in balancing work and personal life, they are prone to experiencing emotional burnout and dissatisfaction with their jobs (</w:t>
      </w:r>
      <w:proofErr w:type="spellStart"/>
      <w:r w:rsidRPr="00AE2962">
        <w:t>Nugroho</w:t>
      </w:r>
      <w:proofErr w:type="spellEnd"/>
      <w:r w:rsidRPr="00AE2962">
        <w:t>, 2025). These challenges are particularly evident in demanding sectors such as retail, where employees are frequently required to work long hours, irregular shifts, and weekends (Malaki, 2024).</w:t>
      </w:r>
    </w:p>
    <w:p w14:paraId="408B920F" w14:textId="598F1EC6" w:rsidR="00634908" w:rsidRPr="00AE2962" w:rsidRDefault="00ED4022" w:rsidP="00ED4022">
      <w:r w:rsidRPr="00AE2962">
        <w:t>In the retail industry, such as Tesco supermarkets in the United Kingdom, work-life balance is an important aspect that helps employees who are exposed to dynamic and high-pressure working conditions (</w:t>
      </w:r>
      <w:proofErr w:type="spellStart"/>
      <w:r w:rsidRPr="00AE2962">
        <w:t>Hermawati</w:t>
      </w:r>
      <w:proofErr w:type="spellEnd"/>
      <w:r w:rsidRPr="00AE2962">
        <w:t>, 2025). Flexible work schedules, supportive management, and equitable workload distribution allows workers to balance their work and personal lives (Malaki, 2024). Thus, it is crucial to have good practices relating to work-life balance in order to ensure the satisfaction, well-being and organisational performance of employees in the retail sector</w:t>
      </w:r>
      <w:r w:rsidR="00634908" w:rsidRPr="00AE2962">
        <w:t>.</w:t>
      </w:r>
    </w:p>
    <w:p w14:paraId="09F1D70B" w14:textId="77777777" w:rsidR="00E25795" w:rsidRPr="00AE2962" w:rsidRDefault="00E25795" w:rsidP="00E25795"/>
    <w:p w14:paraId="25AA7614" w14:textId="1F372A7B" w:rsidR="009151B9" w:rsidRPr="00AE2962" w:rsidRDefault="009151B9" w:rsidP="001360C8">
      <w:pPr>
        <w:pStyle w:val="Heading2"/>
      </w:pPr>
      <w:bookmarkStart w:id="31" w:name="_Toc224859613"/>
      <w:bookmarkStart w:id="32" w:name="_Toc231729681"/>
      <w:r w:rsidRPr="00AE2962">
        <w:t>2.</w:t>
      </w:r>
      <w:r w:rsidR="00B3322C" w:rsidRPr="00AE2962">
        <w:t>3</w:t>
      </w:r>
      <w:r w:rsidRPr="00AE2962">
        <w:t xml:space="preserve"> Employee Job Satisfaction</w:t>
      </w:r>
      <w:bookmarkEnd w:id="31"/>
      <w:bookmarkEnd w:id="32"/>
    </w:p>
    <w:p w14:paraId="4D0E5280" w14:textId="77777777" w:rsidR="005D13E7" w:rsidRPr="00AE2962" w:rsidRDefault="005D13E7" w:rsidP="005D13E7">
      <w:r w:rsidRPr="00AE2962">
        <w:t>Employee Job Satisfaction is the overall level of satisfaction or personal fulfilment in an employee's work experience as compared to the expectations they had in their occupational roles. It is shaped by different precursors which are such as organizational pay, workplace atmosphere, inter-personal relationship with co-employees, job security and institutional support. Job satisfaction has been a key element affecting employee's motivation and performance of the organisation in general (</w:t>
      </w:r>
      <w:proofErr w:type="spellStart"/>
      <w:r w:rsidRPr="00AE2962">
        <w:t>Machova</w:t>
      </w:r>
      <w:proofErr w:type="spellEnd"/>
      <w:r w:rsidRPr="00AE2962">
        <w:t xml:space="preserve"> et al., 2022).</w:t>
      </w:r>
    </w:p>
    <w:p w14:paraId="397FD5F0" w14:textId="77777777" w:rsidR="005D13E7" w:rsidRPr="00AE2962" w:rsidRDefault="005D13E7" w:rsidP="005D13E7">
      <w:r w:rsidRPr="00AE2962">
        <w:t>Those who are more satisfied with their work are more likely to experience greater commitment, productivity, and engagement in their job tasks. Based on evidence, job satisfaction is a key determinant of employee performance and, consequently, the organisation's success (Panda, 2025).</w:t>
      </w:r>
    </w:p>
    <w:p w14:paraId="3BC52D1F" w14:textId="783F1F11" w:rsidR="009151B9" w:rsidRPr="00AE2962" w:rsidRDefault="005D13E7" w:rsidP="005D13E7">
      <w:r w:rsidRPr="00AE2962">
        <w:lastRenderedPageBreak/>
        <w:t>Furthermore, there is a strong relationship between job satisfaction and employee well - being as well as psychological health. Job satisfaction is linked to the workmen being loyal towards their institutions, and giving positive input in the goals of the organization (Masuku et al., 2025). In case of retail enterprises, the antecedents of job satisfaction are working conditions, managerial practises, and work-life balance. Employees in retail cuttings who get enough support from the organisation are likely to show high levels of job satisfaction and job engagement (</w:t>
      </w:r>
      <w:proofErr w:type="spellStart"/>
      <w:r w:rsidRPr="00AE2962">
        <w:t>Dilmika</w:t>
      </w:r>
      <w:proofErr w:type="spellEnd"/>
      <w:r w:rsidRPr="00AE2962">
        <w:t xml:space="preserve"> et al., 2024).</w:t>
      </w:r>
    </w:p>
    <w:p w14:paraId="0BD84CB3" w14:textId="77777777" w:rsidR="00E25795" w:rsidRPr="00AE2962" w:rsidRDefault="00E25795" w:rsidP="00E25795"/>
    <w:p w14:paraId="1660D3FC" w14:textId="290AB030" w:rsidR="009151B9" w:rsidRPr="00AE2962" w:rsidRDefault="009151B9" w:rsidP="001360C8">
      <w:pPr>
        <w:pStyle w:val="Heading2"/>
      </w:pPr>
      <w:bookmarkStart w:id="33" w:name="_Toc224859614"/>
      <w:bookmarkStart w:id="34" w:name="_Toc231729682"/>
      <w:r w:rsidRPr="00AE2962">
        <w:t>2.</w:t>
      </w:r>
      <w:r w:rsidR="00B3322C" w:rsidRPr="00AE2962">
        <w:t>4</w:t>
      </w:r>
      <w:r w:rsidRPr="00AE2962">
        <w:t xml:space="preserve"> Tesco Supermarkets in the UK</w:t>
      </w:r>
      <w:bookmarkEnd w:id="33"/>
      <w:bookmarkEnd w:id="34"/>
    </w:p>
    <w:p w14:paraId="37E49815" w14:textId="77777777" w:rsidR="001C7DA0" w:rsidRPr="00AE2962" w:rsidRDefault="001C7DA0" w:rsidP="001C7DA0">
      <w:r w:rsidRPr="00AE2962">
        <w:t>Tesco can be considered as one of the leading retail supermarket chains in the United Kingdom with thousands of stores in the network and with a significant working force. With its strategic location in the UK in the retail industry, the company has created a variety of employment opportunities, such as in operations and management (</w:t>
      </w:r>
      <w:proofErr w:type="spellStart"/>
      <w:r w:rsidRPr="00AE2962">
        <w:t>Hermawati</w:t>
      </w:r>
      <w:proofErr w:type="spellEnd"/>
      <w:r w:rsidRPr="00AE2962">
        <w:t>, 2025).</w:t>
      </w:r>
    </w:p>
    <w:p w14:paraId="40D0EDDB" w14:textId="6BC15984" w:rsidR="00F53265" w:rsidRPr="00AE2962" w:rsidRDefault="00F53265" w:rsidP="00F53265">
      <w:pPr>
        <w:jc w:val="center"/>
      </w:pPr>
      <w:r w:rsidRPr="00AE2962">
        <w:rPr>
          <w:noProof/>
        </w:rPr>
        <w:drawing>
          <wp:inline distT="0" distB="0" distL="0" distR="0" wp14:anchorId="73941775" wp14:editId="198DACC6">
            <wp:extent cx="6361770" cy="3832860"/>
            <wp:effectExtent l="0" t="0" r="1270" b="0"/>
            <wp:docPr id="2" name="Picture 1" descr="Tesco's share price (c. | Richard L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s share price (c. | Richard Li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72105" cy="3839086"/>
                    </a:xfrm>
                    <a:prstGeom prst="rect">
                      <a:avLst/>
                    </a:prstGeom>
                    <a:noFill/>
                    <a:ln>
                      <a:noFill/>
                    </a:ln>
                  </pic:spPr>
                </pic:pic>
              </a:graphicData>
            </a:graphic>
          </wp:inline>
        </w:drawing>
      </w:r>
    </w:p>
    <w:p w14:paraId="42231BD0" w14:textId="1B05AA61" w:rsidR="00F53265" w:rsidRPr="00AE2962" w:rsidRDefault="00F53265" w:rsidP="00F53265">
      <w:pPr>
        <w:pStyle w:val="Caption"/>
      </w:pPr>
      <w:bookmarkStart w:id="35" w:name="_Toc231659266"/>
      <w:r w:rsidRPr="00AE2962">
        <w:lastRenderedPageBreak/>
        <w:t xml:space="preserve">Figure </w:t>
      </w:r>
      <w:r w:rsidRPr="00AE2962">
        <w:fldChar w:fldCharType="begin"/>
      </w:r>
      <w:r w:rsidRPr="00AE2962">
        <w:instrText xml:space="preserve"> SEQ Figure \* ARABIC </w:instrText>
      </w:r>
      <w:r w:rsidRPr="00AE2962">
        <w:fldChar w:fldCharType="separate"/>
      </w:r>
      <w:r w:rsidR="00C60CC2">
        <w:rPr>
          <w:noProof/>
        </w:rPr>
        <w:t>3</w:t>
      </w:r>
      <w:r w:rsidRPr="00AE2962">
        <w:fldChar w:fldCharType="end"/>
      </w:r>
      <w:r w:rsidRPr="00AE2962">
        <w:t>: Tesco financial details 2025</w:t>
      </w:r>
      <w:bookmarkEnd w:id="35"/>
    </w:p>
    <w:p w14:paraId="3B2FD8D2" w14:textId="50243366" w:rsidR="00F53265" w:rsidRPr="00AE2962" w:rsidRDefault="00F53265" w:rsidP="00F53265">
      <w:r w:rsidRPr="00AE2962">
        <w:t>(Source: Tesco, 2025)</w:t>
      </w:r>
    </w:p>
    <w:p w14:paraId="185A5587" w14:textId="5EB8A0B3" w:rsidR="00D222DF" w:rsidRPr="00AE2962" w:rsidRDefault="001C7DA0" w:rsidP="001C7DA0">
      <w:r w:rsidRPr="00AE2962">
        <w:t>The reason for this dynamic and challenging work environment is the inherent nature of retail operations of the Tesco employees. The retail business requires long operating hours, weekend working, and the possibility of working on shifts and neither allows workers to have a proper work-life balance (</w:t>
      </w:r>
      <w:proofErr w:type="spellStart"/>
      <w:r w:rsidRPr="00AE2962">
        <w:t>Hermawati</w:t>
      </w:r>
      <w:proofErr w:type="spellEnd"/>
      <w:r w:rsidRPr="00AE2962">
        <w:t>, 2025). Consequently, to ensure satisfaction and well-being among employees in Tesco supermarkets, it is essential to apply effective work-life balance practices (</w:t>
      </w:r>
      <w:proofErr w:type="spellStart"/>
      <w:r w:rsidRPr="00AE2962">
        <w:t>Hermawati</w:t>
      </w:r>
      <w:proofErr w:type="spellEnd"/>
      <w:r w:rsidRPr="00AE2962">
        <w:t>, 2025).</w:t>
      </w:r>
    </w:p>
    <w:p w14:paraId="6BF9D58E" w14:textId="77777777" w:rsidR="001C7DA0" w:rsidRPr="00AE2962" w:rsidRDefault="001C7DA0" w:rsidP="001C7DA0"/>
    <w:p w14:paraId="216D9D18" w14:textId="530321C4" w:rsidR="009151B9" w:rsidRPr="00AE2962" w:rsidRDefault="009151B9" w:rsidP="001360C8">
      <w:pPr>
        <w:pStyle w:val="Heading2"/>
      </w:pPr>
      <w:bookmarkStart w:id="36" w:name="_Toc224859615"/>
      <w:bookmarkStart w:id="37" w:name="_Toc231729683"/>
      <w:r w:rsidRPr="00AE2962">
        <w:t>2.</w:t>
      </w:r>
      <w:r w:rsidR="00B3322C" w:rsidRPr="00AE2962">
        <w:t>5</w:t>
      </w:r>
      <w:r w:rsidRPr="00AE2962">
        <w:t xml:space="preserve"> Relationship between Work-Life Balance Practices and Employee Job Satisfaction</w:t>
      </w:r>
      <w:bookmarkEnd w:id="36"/>
      <w:bookmarkEnd w:id="37"/>
    </w:p>
    <w:p w14:paraId="09FC10D3" w14:textId="77777777" w:rsidR="00C645E3" w:rsidRPr="00AE2962" w:rsidRDefault="00C645E3" w:rsidP="00C645E3">
      <w:r w:rsidRPr="00AE2962">
        <w:t>Numerous studies have found a strong correlation between practices for work-life balance and job satisfaction. Work-life balance allows employees to balance work-related responsibilities without compromising their personal lives which will promote good psychological well-being and job satisfaction (</w:t>
      </w:r>
      <w:proofErr w:type="spellStart"/>
      <w:r w:rsidRPr="00AE2962">
        <w:t>Cahyanuzul</w:t>
      </w:r>
      <w:proofErr w:type="spellEnd"/>
      <w:r w:rsidRPr="00AE2962">
        <w:t xml:space="preserve"> et al. 2025). Effective work-lifelong policies are also found to positively influence work-related stresses or burnout and to enhance employees' performance and job satisfaction (Darwin et al., 2025).</w:t>
      </w:r>
    </w:p>
    <w:p w14:paraId="6BF93C51" w14:textId="261E1697" w:rsidR="009151B9" w:rsidRPr="00AE2962" w:rsidRDefault="00C645E3" w:rsidP="00C645E3">
      <w:r w:rsidRPr="00AE2962">
        <w:t>Based on a systematic review of empirical studies, work-wife balance practices have shown a positive link to various positive employee outcomes including greater job satisfaction, greater well-being and reduced employee turnover (Gaur et al., 2025). Likewise, empirical studies reveal that personnel who are supported by the organization to manage their work-life balance are evidence of higher work engagement and work performance levels (Lukman, 2025).</w:t>
      </w:r>
    </w:p>
    <w:p w14:paraId="2BCC5C80" w14:textId="77777777" w:rsidR="00F547AD" w:rsidRPr="00AE2962" w:rsidRDefault="00F547AD" w:rsidP="00F547AD"/>
    <w:p w14:paraId="538BD195" w14:textId="59231BE0" w:rsidR="009151B9" w:rsidRPr="00AE2962" w:rsidRDefault="009151B9" w:rsidP="001360C8">
      <w:pPr>
        <w:pStyle w:val="Heading2"/>
      </w:pPr>
      <w:bookmarkStart w:id="38" w:name="_Toc224859616"/>
      <w:bookmarkStart w:id="39" w:name="_Toc231729684"/>
      <w:r w:rsidRPr="00AE2962">
        <w:lastRenderedPageBreak/>
        <w:t>2.</w:t>
      </w:r>
      <w:r w:rsidR="00B3322C" w:rsidRPr="00AE2962">
        <w:t>6</w:t>
      </w:r>
      <w:r w:rsidRPr="00AE2962">
        <w:t xml:space="preserve"> Theoretical Framework</w:t>
      </w:r>
      <w:bookmarkEnd w:id="38"/>
      <w:bookmarkEnd w:id="39"/>
    </w:p>
    <w:p w14:paraId="2840A8F0" w14:textId="260ED3A1" w:rsidR="00C05437" w:rsidRPr="00AE2962" w:rsidRDefault="00C05437" w:rsidP="00A77A87">
      <w:pPr>
        <w:pStyle w:val="Heading3"/>
      </w:pPr>
      <w:bookmarkStart w:id="40" w:name="_Toc231729685"/>
      <w:r w:rsidRPr="00AE2962">
        <w:t xml:space="preserve">2.6.1. </w:t>
      </w:r>
      <w:r w:rsidR="00F547AD" w:rsidRPr="00AE2962">
        <w:t>Work-Life Balance Theory</w:t>
      </w:r>
      <w:bookmarkEnd w:id="40"/>
      <w:r w:rsidR="00F547AD" w:rsidRPr="00AE2962">
        <w:t xml:space="preserve"> </w:t>
      </w:r>
    </w:p>
    <w:p w14:paraId="4A050AEE" w14:textId="2A08FABD" w:rsidR="00A9066F" w:rsidRPr="00AE2962" w:rsidRDefault="00A9066F" w:rsidP="00A9066F">
      <w:pPr>
        <w:jc w:val="center"/>
      </w:pPr>
      <w:r w:rsidRPr="00AE2962">
        <w:rPr>
          <w:noProof/>
        </w:rPr>
        <w:drawing>
          <wp:inline distT="0" distB="0" distL="0" distR="0" wp14:anchorId="3587FA87" wp14:editId="4C55632D">
            <wp:extent cx="5943600" cy="5075834"/>
            <wp:effectExtent l="0" t="0" r="0" b="0"/>
            <wp:docPr id="1901848003" name="Picture 1901848003" descr="A definition of Work-Life Balance for Policy Makers – eWork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efinition of Work-Life Balance for Policy Makers – eWorkResearc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5075834"/>
                    </a:xfrm>
                    <a:prstGeom prst="rect">
                      <a:avLst/>
                    </a:prstGeom>
                    <a:noFill/>
                    <a:ln>
                      <a:noFill/>
                    </a:ln>
                  </pic:spPr>
                </pic:pic>
              </a:graphicData>
            </a:graphic>
          </wp:inline>
        </w:drawing>
      </w:r>
    </w:p>
    <w:p w14:paraId="24A2E3A0" w14:textId="72BA7F05" w:rsidR="00C60CC2" w:rsidRDefault="00C60CC2" w:rsidP="00C60CC2">
      <w:pPr>
        <w:pStyle w:val="Caption"/>
      </w:pPr>
      <w:bookmarkStart w:id="41" w:name="_Toc231659267"/>
      <w:r>
        <w:t xml:space="preserve">Figure </w:t>
      </w:r>
      <w:r>
        <w:fldChar w:fldCharType="begin"/>
      </w:r>
      <w:r>
        <w:instrText xml:space="preserve"> SEQ Figure \* ARABIC </w:instrText>
      </w:r>
      <w:r>
        <w:fldChar w:fldCharType="separate"/>
      </w:r>
      <w:r>
        <w:rPr>
          <w:noProof/>
        </w:rPr>
        <w:t>4</w:t>
      </w:r>
      <w:r>
        <w:fldChar w:fldCharType="end"/>
      </w:r>
      <w:r>
        <w:rPr>
          <w:lang w:val="en-US"/>
        </w:rPr>
        <w:t xml:space="preserve">: </w:t>
      </w:r>
      <w:r w:rsidRPr="00994D25">
        <w:rPr>
          <w:lang w:val="en-US"/>
        </w:rPr>
        <w:t>Work-Life Balance</w:t>
      </w:r>
      <w:r>
        <w:rPr>
          <w:lang w:val="en-US"/>
        </w:rPr>
        <w:t xml:space="preserve"> Equilibrium</w:t>
      </w:r>
      <w:bookmarkEnd w:id="41"/>
    </w:p>
    <w:p w14:paraId="16FEB937" w14:textId="77777777" w:rsidR="00EC00AF" w:rsidRPr="00AE2962" w:rsidRDefault="00EC00AF" w:rsidP="00EC00AF">
      <w:r w:rsidRPr="00AE2962">
        <w:t>According to Work-Life Balance Theory, employees need to have a balanced relationship between their work roles and personal lives to ensure their well-being and job satisfaction (Hariri et al., 2024). The theory highlights that providing employees with adequate time to dedicate to their families, hobbies, and personal well-being leads to reduced stress levels and improved psychological well-being (</w:t>
      </w:r>
      <w:proofErr w:type="spellStart"/>
      <w:r w:rsidRPr="00AE2962">
        <w:t>Ragazza</w:t>
      </w:r>
      <w:proofErr w:type="spellEnd"/>
      <w:r w:rsidRPr="00AE2962">
        <w:t xml:space="preserve"> et al., 2026). This balance is particularly significant for Tesco supermarkets, which frequently have long working hours, irregular </w:t>
      </w:r>
      <w:r w:rsidRPr="00AE2962">
        <w:lastRenderedPageBreak/>
        <w:t>shifts, and a high turnover of employees, in order to maintain a high level of employee satisfaction (Malaki, 2024).</w:t>
      </w:r>
    </w:p>
    <w:p w14:paraId="45143824" w14:textId="77777777" w:rsidR="00EC00AF" w:rsidRPr="00AE2962" w:rsidRDefault="00EC00AF" w:rsidP="00EC00AF">
      <w:r w:rsidRPr="00AE2962">
        <w:t>Moreover, the theory indicates that work-life imbalance can result in burnout, fatigue, and diminished productivity, which can have adverse impacts on employees and organisations (Darwin et al., 2025). Implementing supportive work-life balance practices within organizations, like flexible working hours and leave policies, boosts employee motivation and commitment (Al-Kassem et al., 2025). This is because employees feel valued and supported by their organisation, which positively impacts their overall engagement and performance (</w:t>
      </w:r>
      <w:proofErr w:type="spellStart"/>
      <w:r w:rsidRPr="00AE2962">
        <w:t>Cahyanuzul</w:t>
      </w:r>
      <w:proofErr w:type="spellEnd"/>
      <w:r w:rsidRPr="00AE2962">
        <w:t xml:space="preserve"> et al., 2025).</w:t>
      </w:r>
    </w:p>
    <w:p w14:paraId="59CA0CC8" w14:textId="33BA89A8" w:rsidR="00C05437" w:rsidRPr="00AE2962" w:rsidRDefault="00EC00AF" w:rsidP="00EC00AF">
      <w:r w:rsidRPr="00AE2962">
        <w:t>Work-Life Balance Theory is a suitable theoretical framework to explore flexible working, family support and leave policies and their impact on the job satisfaction of Tesco employees in the UK (Gaur et al., 2025). This theory is therefore useful to understand the direct link between work-life and employee outcomes in the retail industry.</w:t>
      </w:r>
    </w:p>
    <w:p w14:paraId="4C4C33D2" w14:textId="77777777" w:rsidR="00C05437" w:rsidRPr="00AE2962" w:rsidRDefault="00C05437" w:rsidP="00F547AD"/>
    <w:p w14:paraId="736ACF08" w14:textId="023D4982" w:rsidR="00C05437" w:rsidRPr="00AE2962" w:rsidRDefault="00C05437" w:rsidP="00A77A87">
      <w:pPr>
        <w:pStyle w:val="Heading3"/>
      </w:pPr>
      <w:bookmarkStart w:id="42" w:name="_Toc231729686"/>
      <w:r w:rsidRPr="00AE2962">
        <w:t>2.6.2. Social Exchange Theory</w:t>
      </w:r>
      <w:bookmarkEnd w:id="42"/>
    </w:p>
    <w:p w14:paraId="75B13861" w14:textId="77777777" w:rsidR="00C71C33" w:rsidRPr="00AE2962" w:rsidRDefault="00C71C33" w:rsidP="00C71C33">
      <w:r w:rsidRPr="00AE2962">
        <w:t>Social Exchange Theory is rooted in the assumption that a human is sensitive to an organisation that gives positive conditions to him so that he is more satisfied with the work and the organisation becomes loyal to the organisation (Lukman, 2025).</w:t>
      </w:r>
    </w:p>
    <w:p w14:paraId="2ACCCF3C" w14:textId="77777777" w:rsidR="00C71C33" w:rsidRPr="00AE2962" w:rsidRDefault="00C71C33" w:rsidP="00C71C33">
      <w:r w:rsidRPr="00AE2962">
        <w:t>Social Exchange Theory is based on the idea that relationships between employees and organisations are built on mutual exchange, where positive actions by one party lead to positive responses from the other (Adams, 2025). Organisations that offer supportive work environments and benefits, like work-life balance initiatives, are supposed to receive commitment, loyalty, and job satisfaction from employees, according to this theory (Masuku et al., 2025). Such an exchange results in a powerful psychological connection between employee and organisation.</w:t>
      </w:r>
    </w:p>
    <w:p w14:paraId="0E36FD27" w14:textId="77777777" w:rsidR="00C71C33" w:rsidRPr="00AE2962" w:rsidRDefault="00C71C33" w:rsidP="00C71C33">
      <w:r w:rsidRPr="00AE2962">
        <w:t>Within Tesco supermarkets, those who are supported through flexible working arrangements, paid leave, and colleague support, are more likely to develop a positive attitude to their work (</w:t>
      </w:r>
      <w:proofErr w:type="spellStart"/>
      <w:r w:rsidRPr="00AE2962">
        <w:t>Limniou</w:t>
      </w:r>
      <w:proofErr w:type="spellEnd"/>
      <w:r w:rsidRPr="00AE2962">
        <w:t xml:space="preserve"> et al., 2025). This is because they feel that the organisational support indicates the company cares about their welfare and own needs </w:t>
      </w:r>
      <w:r w:rsidRPr="00AE2962">
        <w:lastRenderedPageBreak/>
        <w:t>(Hariri et al., 2024). Consequently, staff are more inclined to be engaged, perform better and feel less inclined to leave the company (Panda, 2025).</w:t>
      </w:r>
    </w:p>
    <w:p w14:paraId="1C14A559" w14:textId="6E9A782A" w:rsidR="00723037" w:rsidRPr="00AE2962" w:rsidRDefault="00C71C33" w:rsidP="00C71C33">
      <w:r w:rsidRPr="00AE2962">
        <w:t>However, when employees perceive their organisation as less positive for work-life balance, there is a possibility of their reaction in the form of dissatisfaction, low motivation, and low productivity (</w:t>
      </w:r>
      <w:proofErr w:type="spellStart"/>
      <w:r w:rsidRPr="00AE2962">
        <w:t>Nugroho</w:t>
      </w:r>
      <w:proofErr w:type="spellEnd"/>
      <w:r w:rsidRPr="00AE2962">
        <w:t>, 2025).</w:t>
      </w:r>
      <w:r w:rsidR="00723037" w:rsidRPr="00AE2962">
        <w:t xml:space="preserve"> </w:t>
      </w:r>
    </w:p>
    <w:p w14:paraId="0913B135" w14:textId="77777777" w:rsidR="00F547AD" w:rsidRPr="00AE2962" w:rsidRDefault="00F547AD" w:rsidP="00F547AD"/>
    <w:p w14:paraId="5F66CA2E" w14:textId="6C27D814" w:rsidR="009151B9" w:rsidRPr="00AE2962" w:rsidRDefault="009151B9" w:rsidP="001360C8">
      <w:pPr>
        <w:pStyle w:val="Heading2"/>
      </w:pPr>
      <w:bookmarkStart w:id="43" w:name="_Toc224859617"/>
      <w:bookmarkStart w:id="44" w:name="_Toc231729687"/>
      <w:r w:rsidRPr="00AE2962">
        <w:t>2.</w:t>
      </w:r>
      <w:r w:rsidR="00B3322C" w:rsidRPr="00AE2962">
        <w:t>7</w:t>
      </w:r>
      <w:r w:rsidRPr="00AE2962">
        <w:t xml:space="preserve"> Empirical Studies</w:t>
      </w:r>
      <w:bookmarkEnd w:id="43"/>
      <w:bookmarkEnd w:id="44"/>
    </w:p>
    <w:p w14:paraId="7C4ECA65" w14:textId="77777777" w:rsidR="001D3B19" w:rsidRPr="00AE2962" w:rsidRDefault="001D3B19" w:rsidP="005A5461">
      <w:r w:rsidRPr="00AE2962">
        <w:t xml:space="preserve">Research consistently shows the importance of work-life balance practices in enhancing employee job satisfaction, productivity, and organisational performance across various industries (Gaur et al., 2025). </w:t>
      </w:r>
      <w:proofErr w:type="spellStart"/>
      <w:r w:rsidRPr="00AE2962">
        <w:t>Cahyanuzul</w:t>
      </w:r>
      <w:proofErr w:type="spellEnd"/>
      <w:r w:rsidRPr="00AE2962">
        <w:t xml:space="preserve"> et al. (2025) found that work-life balance has a strong positive impact on both employee productivity and job satisfaction within organisational contexts, highlighting the importance of flexible work arrangements and supportive HR policies in enhancing employee outcomes (</w:t>
      </w:r>
      <w:proofErr w:type="spellStart"/>
      <w:r w:rsidRPr="00AE2962">
        <w:t>Cahyanuzul</w:t>
      </w:r>
      <w:proofErr w:type="spellEnd"/>
      <w:r w:rsidRPr="00AE2962">
        <w:t xml:space="preserve"> et al., 2025). Through their research, they found that employees who achieve a good work-life balance are more motivated, efficient, and committed to their organizations (</w:t>
      </w:r>
      <w:proofErr w:type="spellStart"/>
      <w:r w:rsidRPr="00AE2962">
        <w:t>Cahyanuzul</w:t>
      </w:r>
      <w:proofErr w:type="spellEnd"/>
      <w:r w:rsidRPr="00AE2962">
        <w:t xml:space="preserve"> et al., 2025). This indicates that employee-friendly policies are more likely to lead to sustainable performance and employee retention in organisations that invest in them (Masuku et al., 2025).</w:t>
      </w:r>
    </w:p>
    <w:p w14:paraId="1EC91E4E" w14:textId="77777777" w:rsidR="00467EC9" w:rsidRPr="00AE2962" w:rsidRDefault="00467EC9" w:rsidP="00467EC9">
      <w:r w:rsidRPr="00AE2962">
        <w:t xml:space="preserve">Likewise, </w:t>
      </w:r>
      <w:proofErr w:type="spellStart"/>
      <w:r w:rsidRPr="00AE2962">
        <w:t>Nugroho</w:t>
      </w:r>
      <w:proofErr w:type="spellEnd"/>
      <w:r w:rsidRPr="00AE2962">
        <w:t xml:space="preserve"> (2025) stressed that the employees who had positive work-life balance showed their job performance increased and their job satisfaction increased because they were able to manage their stress and emotional well-being. (</w:t>
      </w:r>
      <w:proofErr w:type="spellStart"/>
      <w:r w:rsidRPr="00AE2962">
        <w:t>Nugroho</w:t>
      </w:r>
      <w:proofErr w:type="spellEnd"/>
      <w:r w:rsidRPr="00AE2962">
        <w:t>, 2025). The research also shows that the work-life balance practices have an important role in the sense of work-life balance to make employees in the study area feel motivated to work, reduce employee burnout and improve work atmosphere (</w:t>
      </w:r>
      <w:proofErr w:type="spellStart"/>
      <w:r w:rsidRPr="00AE2962">
        <w:t>Nugroho</w:t>
      </w:r>
      <w:proofErr w:type="spellEnd"/>
      <w:r w:rsidRPr="00AE2962">
        <w:t>, 2025). This is particularly important in industries where workload levels can be high, such as retail, where workers are generally subjected to irregular working hours and time pressure (Malaki, 2024).</w:t>
      </w:r>
    </w:p>
    <w:p w14:paraId="205D8F00" w14:textId="56EFA1C3" w:rsidR="005A5461" w:rsidRPr="00AE2962" w:rsidRDefault="00467EC9" w:rsidP="00467EC9">
      <w:r w:rsidRPr="00AE2962">
        <w:t xml:space="preserve">Moreover, the findings from a systematic review carried out by </w:t>
      </w:r>
      <w:proofErr w:type="spellStart"/>
      <w:r w:rsidRPr="00AE2962">
        <w:t>Ragazza</w:t>
      </w:r>
      <w:proofErr w:type="spellEnd"/>
      <w:r w:rsidRPr="00AE2962">
        <w:t xml:space="preserve"> et al. (2026) indicated that work-life balance practices are statistically significant for the impact on </w:t>
      </w:r>
      <w:r w:rsidRPr="00AE2962">
        <w:lastRenderedPageBreak/>
        <w:t>employee performance and employee satisfaction for various industries (</w:t>
      </w:r>
      <w:proofErr w:type="spellStart"/>
      <w:r w:rsidRPr="00AE2962">
        <w:t>Ragazza</w:t>
      </w:r>
      <w:proofErr w:type="spellEnd"/>
      <w:r w:rsidRPr="00AE2962">
        <w:t xml:space="preserve"> et al., 2026). They found that firm performance, employee stress, and engagement are lower in organisations that do not have strong work-life balance practices in place. In addition, the review indicates that supportive policies like flexible working hours, leave benefits, and organisation support systems are significant factors in promoting employee well-being (Hariri et al., 2024)</w:t>
      </w:r>
      <w:r w:rsidR="005A5461" w:rsidRPr="00AE2962">
        <w:t>.</w:t>
      </w:r>
    </w:p>
    <w:p w14:paraId="79C93039" w14:textId="77777777" w:rsidR="001721B7" w:rsidRPr="00AE2962" w:rsidRDefault="001721B7" w:rsidP="001721B7"/>
    <w:p w14:paraId="1CDB1755" w14:textId="3A9217C7" w:rsidR="009151B9" w:rsidRPr="00AE2962" w:rsidRDefault="009151B9" w:rsidP="001360C8">
      <w:pPr>
        <w:pStyle w:val="Heading2"/>
      </w:pPr>
      <w:bookmarkStart w:id="45" w:name="_Toc224859618"/>
      <w:bookmarkStart w:id="46" w:name="_Toc231729688"/>
      <w:r w:rsidRPr="00AE2962">
        <w:t>2.</w:t>
      </w:r>
      <w:r w:rsidR="00B3322C" w:rsidRPr="00AE2962">
        <w:t>8.</w:t>
      </w:r>
      <w:r w:rsidRPr="00AE2962">
        <w:t xml:space="preserve"> Research Gap</w:t>
      </w:r>
      <w:bookmarkEnd w:id="45"/>
      <w:bookmarkEnd w:id="46"/>
    </w:p>
    <w:p w14:paraId="38EC88E3" w14:textId="77777777" w:rsidR="009E4D7A" w:rsidRPr="00AE2962" w:rsidRDefault="009E4D7A" w:rsidP="009E4D7A">
      <w:r w:rsidRPr="00AE2962">
        <w:t>Past studies suggest that work-life balance interventions have implications for the well-being of employees and the performance of their organisations and that research studies examining the relationship between work-life balance interventions and employee job satisfaction in the UK retail supermarket industry are limited (Gaur et al., 2025).</w:t>
      </w:r>
    </w:p>
    <w:p w14:paraId="77FB20BD" w14:textId="654C4C25" w:rsidR="00E31E03" w:rsidRPr="00AE2962" w:rsidRDefault="009E4D7A" w:rsidP="009E4D7A">
      <w:r w:rsidRPr="00AE2962">
        <w:t>Much of the literature available focuses on general organisational contexts rather than large scale organisations like Tesco (Malaki, 2024), which are retail friendly. The proposed study will, therefore, fill this gap by examining the work-life balance practice and its impact on the job satisfaction of Tesco supermarket retail employees in the United Kingdom (</w:t>
      </w:r>
      <w:proofErr w:type="spellStart"/>
      <w:r w:rsidRPr="00AE2962">
        <w:t>Nugroho</w:t>
      </w:r>
      <w:proofErr w:type="spellEnd"/>
      <w:r w:rsidRPr="00AE2962">
        <w:t>, 2025). The study will also discuss the effects of work life balance practices on employee job satisfaction in order to further analyse the work life balance practices on employee job satisfaction.</w:t>
      </w:r>
    </w:p>
    <w:p w14:paraId="4E8D4340" w14:textId="77777777" w:rsidR="00B3322C" w:rsidRPr="00AE2962" w:rsidRDefault="00B3322C" w:rsidP="009151B9"/>
    <w:p w14:paraId="11B295BE" w14:textId="77777777" w:rsidR="005A5461" w:rsidRPr="00AE2962" w:rsidRDefault="005A5461" w:rsidP="009151B9"/>
    <w:p w14:paraId="0072BB0B" w14:textId="77777777" w:rsidR="005A5461" w:rsidRPr="00AE2962" w:rsidRDefault="005A5461" w:rsidP="009151B9"/>
    <w:p w14:paraId="52FE43B5" w14:textId="77777777" w:rsidR="005A5461" w:rsidRPr="00AE2962" w:rsidRDefault="005A5461" w:rsidP="009151B9"/>
    <w:p w14:paraId="3A0D0E76" w14:textId="77777777" w:rsidR="005A5461" w:rsidRPr="00AE2962" w:rsidRDefault="005A5461" w:rsidP="009151B9"/>
    <w:p w14:paraId="620071C3" w14:textId="77777777" w:rsidR="005A5461" w:rsidRPr="00AE2962" w:rsidRDefault="005A5461" w:rsidP="009151B9"/>
    <w:p w14:paraId="0FA31382" w14:textId="77777777" w:rsidR="005A5461" w:rsidRPr="00AE2962" w:rsidRDefault="005A5461" w:rsidP="009151B9"/>
    <w:p w14:paraId="1417B12F" w14:textId="77777777" w:rsidR="005A5461" w:rsidRPr="00AE2962" w:rsidRDefault="005A5461" w:rsidP="009151B9"/>
    <w:p w14:paraId="4CBDB240" w14:textId="3A3E78F6" w:rsidR="00AB17F8" w:rsidRPr="00AE2962" w:rsidRDefault="008B76B5" w:rsidP="001360C8">
      <w:pPr>
        <w:pStyle w:val="Heading2"/>
      </w:pPr>
      <w:bookmarkStart w:id="47" w:name="_Toc224859619"/>
      <w:bookmarkStart w:id="48" w:name="_Toc231729689"/>
      <w:r w:rsidRPr="00AE2962">
        <w:lastRenderedPageBreak/>
        <w:t>2.</w:t>
      </w:r>
      <w:r w:rsidR="00B3322C" w:rsidRPr="00AE2962">
        <w:t>9</w:t>
      </w:r>
      <w:r w:rsidRPr="00AE2962">
        <w:t>. Conceptual Framework</w:t>
      </w:r>
      <w:bookmarkEnd w:id="47"/>
      <w:bookmarkEnd w:id="48"/>
    </w:p>
    <w:p w14:paraId="246C12C6" w14:textId="77777777" w:rsidR="00AB17F8" w:rsidRPr="00AE2962" w:rsidRDefault="00AB17F8" w:rsidP="00AB17F8">
      <w:r w:rsidRPr="00AE2962">
        <w:rPr>
          <w:noProof/>
        </w:rPr>
        <mc:AlternateContent>
          <mc:Choice Requires="wps">
            <w:drawing>
              <wp:anchor distT="0" distB="0" distL="114300" distR="114300" simplePos="0" relativeHeight="251681792" behindDoc="0" locked="0" layoutInCell="1" allowOverlap="1" wp14:anchorId="62B97871" wp14:editId="004E641E">
                <wp:simplePos x="0" y="0"/>
                <wp:positionH relativeFrom="margin">
                  <wp:posOffset>3825240</wp:posOffset>
                </wp:positionH>
                <wp:positionV relativeFrom="paragraph">
                  <wp:posOffset>41910</wp:posOffset>
                </wp:positionV>
                <wp:extent cx="2415540" cy="693420"/>
                <wp:effectExtent l="0" t="0" r="22860" b="11430"/>
                <wp:wrapNone/>
                <wp:docPr id="200402398" name="Rectangle 14"/>
                <wp:cNvGraphicFramePr/>
                <a:graphic xmlns:a="http://schemas.openxmlformats.org/drawingml/2006/main">
                  <a:graphicData uri="http://schemas.microsoft.com/office/word/2010/wordprocessingShape">
                    <wps:wsp>
                      <wps:cNvSpPr/>
                      <wps:spPr>
                        <a:xfrm>
                          <a:off x="0" y="0"/>
                          <a:ext cx="24155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33125DF" w14:textId="77777777" w:rsidR="00C73234" w:rsidRPr="00AE2962" w:rsidRDefault="00C73234" w:rsidP="00AB17F8">
                            <w:pPr>
                              <w:jc w:val="center"/>
                            </w:pPr>
                            <w:r w:rsidRPr="00AE2962">
                              <w:t>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B97871" id="Rectangle 14" o:spid="_x0000_s1026" style="position:absolute;left:0;text-align:left;margin-left:301.2pt;margin-top:3.3pt;width:190.2pt;height:54.6pt;z-index:251681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" fillcolor="window" strokecolor="windowText" strokeweight="1pt">
                <v:textbox>
                  <w:txbxContent>
                    <w:p w14:paraId="333125DF" w14:textId="77777777" w:rsidR="00C73234" w:rsidRPr="00AE2962" w:rsidRDefault="00C73234" w:rsidP="00AB17F8">
                      <w:pPr>
                        <w:jc w:val="center"/>
                      </w:pPr>
                      <w:r w:rsidRPr="00AE2962">
                        <w:t>Dependent variable</w:t>
                      </w:r>
                    </w:p>
                  </w:txbxContent>
                </v:textbox>
                <w10:wrap anchorx="margin"/>
              </v:rect>
            </w:pict>
          </mc:Fallback>
        </mc:AlternateContent>
      </w:r>
      <w:r w:rsidRPr="00AE2962">
        <w:rPr>
          <w:noProof/>
        </w:rPr>
        <mc:AlternateContent>
          <mc:Choice Requires="wps">
            <w:drawing>
              <wp:anchor distT="0" distB="0" distL="114300" distR="114300" simplePos="0" relativeHeight="251680768" behindDoc="0" locked="0" layoutInCell="1" allowOverlap="1" wp14:anchorId="5A6376F0" wp14:editId="34D6BD31">
                <wp:simplePos x="0" y="0"/>
                <wp:positionH relativeFrom="column">
                  <wp:posOffset>22860</wp:posOffset>
                </wp:positionH>
                <wp:positionV relativeFrom="paragraph">
                  <wp:posOffset>64770</wp:posOffset>
                </wp:positionV>
                <wp:extent cx="2468880" cy="693420"/>
                <wp:effectExtent l="0" t="0" r="26670" b="11430"/>
                <wp:wrapNone/>
                <wp:docPr id="1142245511" name="Rectangle 14"/>
                <wp:cNvGraphicFramePr/>
                <a:graphic xmlns:a="http://schemas.openxmlformats.org/drawingml/2006/main">
                  <a:graphicData uri="http://schemas.microsoft.com/office/word/2010/wordprocessingShape">
                    <wps:wsp>
                      <wps:cNvSpPr/>
                      <wps:spPr>
                        <a:xfrm>
                          <a:off x="0" y="0"/>
                          <a:ext cx="2468880" cy="693420"/>
                        </a:xfrm>
                        <a:prstGeom prst="rect">
                          <a:avLst/>
                        </a:prstGeom>
                      </wps:spPr>
                      <wps:style>
                        <a:lnRef idx="2">
                          <a:schemeClr val="dk1"/>
                        </a:lnRef>
                        <a:fillRef idx="1">
                          <a:schemeClr val="lt1"/>
                        </a:fillRef>
                        <a:effectRef idx="0">
                          <a:schemeClr val="dk1"/>
                        </a:effectRef>
                        <a:fontRef idx="minor">
                          <a:schemeClr val="dk1"/>
                        </a:fontRef>
                      </wps:style>
                      <wps:txbx>
                        <w:txbxContent>
                          <w:p w14:paraId="6BD076D3" w14:textId="52E7B7F5" w:rsidR="00C73234" w:rsidRPr="00AE2962" w:rsidRDefault="00C73234" w:rsidP="00AB17F8">
                            <w:pPr>
                              <w:jc w:val="center"/>
                            </w:pPr>
                            <w:r w:rsidRPr="00AE2962">
                              <w:t>Independent variable (Work-Life Balance Practices)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6376F0" id="_x0000_s1027" style="position:absolute;left:0;text-align:left;margin-left:1.8pt;margin-top:5.1pt;width:194.4pt;height:54.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" fillcolor="white [3201]" strokecolor="black [3200]" strokeweight="1pt">
                <v:textbox>
                  <w:txbxContent>
                    <w:p w14:paraId="6BD076D3" w14:textId="52E7B7F5" w:rsidR="00C73234" w:rsidRPr="00AE2962" w:rsidRDefault="00C73234" w:rsidP="00AB17F8">
                      <w:pPr>
                        <w:jc w:val="center"/>
                      </w:pPr>
                      <w:r w:rsidRPr="00AE2962">
                        <w:t>Independent variable (Work-Life Balance Practices)</w:t>
                      </w:r>
                    </w:p>
                  </w:txbxContent>
                </v:textbox>
              </v:rect>
            </w:pict>
          </mc:Fallback>
        </mc:AlternateContent>
      </w:r>
    </w:p>
    <w:p w14:paraId="61190161" w14:textId="77777777" w:rsidR="00AB17F8" w:rsidRPr="00AE2962" w:rsidRDefault="00AB17F8" w:rsidP="00AB17F8"/>
    <w:p w14:paraId="1756E312" w14:textId="77777777" w:rsidR="00AB17F8" w:rsidRPr="00AE2962" w:rsidRDefault="00AB17F8" w:rsidP="00AB17F8">
      <w:r w:rsidRPr="00AE2962">
        <w:rPr>
          <w:noProof/>
        </w:rPr>
        <mc:AlternateContent>
          <mc:Choice Requires="wps">
            <w:drawing>
              <wp:anchor distT="0" distB="0" distL="114300" distR="114300" simplePos="0" relativeHeight="251682816" behindDoc="0" locked="0" layoutInCell="1" allowOverlap="1" wp14:anchorId="2D24C729" wp14:editId="76F938DF">
                <wp:simplePos x="0" y="0"/>
                <wp:positionH relativeFrom="margin">
                  <wp:posOffset>198120</wp:posOffset>
                </wp:positionH>
                <wp:positionV relativeFrom="paragraph">
                  <wp:posOffset>204470</wp:posOffset>
                </wp:positionV>
                <wp:extent cx="2110740" cy="693420"/>
                <wp:effectExtent l="0" t="0" r="22860" b="11430"/>
                <wp:wrapNone/>
                <wp:docPr id="162046763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00981AC" w14:textId="1E33977F" w:rsidR="00C73234" w:rsidRPr="00AE2962" w:rsidRDefault="00C73234" w:rsidP="00AB17F8">
                            <w:pPr>
                              <w:jc w:val="center"/>
                            </w:pPr>
                            <w:r w:rsidRPr="00AE2962">
                              <w:t>Flexible Working Hours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24C729" id="_x0000_s1028" style="position:absolute;left:0;text-align:left;margin-left:15.6pt;margin-top:16.1pt;width:166.2pt;height:54.6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" fillcolor="window" strokecolor="windowText" strokeweight="1pt">
                <v:textbox>
                  <w:txbxContent>
                    <w:p w14:paraId="300981AC" w14:textId="1E33977F" w:rsidR="00C73234" w:rsidRPr="00AE2962" w:rsidRDefault="00C73234" w:rsidP="00AB17F8">
                      <w:pPr>
                        <w:jc w:val="center"/>
                      </w:pPr>
                      <w:r w:rsidRPr="00AE2962">
                        <w:t>Flexible Working Hours</w:t>
                      </w:r>
                    </w:p>
                  </w:txbxContent>
                </v:textbox>
                <w10:wrap anchorx="margin"/>
              </v:rect>
            </w:pict>
          </mc:Fallback>
        </mc:AlternateContent>
      </w:r>
    </w:p>
    <w:p w14:paraId="7B51F48A" w14:textId="77777777" w:rsidR="00AB17F8" w:rsidRPr="00AE2962" w:rsidRDefault="00AB17F8" w:rsidP="00AB17F8">
      <w:r w:rsidRPr="00AE2962">
        <w:rPr>
          <w:noProof/>
        </w:rPr>
        <mc:AlternateContent>
          <mc:Choice Requires="wps">
            <w:drawing>
              <wp:anchor distT="0" distB="0" distL="114300" distR="114300" simplePos="0" relativeHeight="251687936" behindDoc="0" locked="0" layoutInCell="1" allowOverlap="1" wp14:anchorId="5207C011" wp14:editId="0E602C2A">
                <wp:simplePos x="0" y="0"/>
                <wp:positionH relativeFrom="column">
                  <wp:posOffset>2278380</wp:posOffset>
                </wp:positionH>
                <wp:positionV relativeFrom="paragraph">
                  <wp:posOffset>76200</wp:posOffset>
                </wp:positionV>
                <wp:extent cx="1958340" cy="944880"/>
                <wp:effectExtent l="0" t="0" r="60960" b="64770"/>
                <wp:wrapNone/>
                <wp:docPr id="1774416558" name="Straight Arrow Connector 15"/>
                <wp:cNvGraphicFramePr/>
                <a:graphic xmlns:a="http://schemas.openxmlformats.org/drawingml/2006/main">
                  <a:graphicData uri="http://schemas.microsoft.com/office/word/2010/wordprocessingShape">
                    <wps:wsp>
                      <wps:cNvCnPr/>
                      <wps:spPr>
                        <a:xfrm>
                          <a:off x="0" y="0"/>
                          <a:ext cx="1958340" cy="9448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333F9C8" id="_x0000_t32" coordsize="21600,21600" o:spt="32" o:oned="t" path="m,l21600,21600e" filled="f">
                <v:path arrowok="t" fillok="f" o:connecttype="none"/>
                <o:lock v:ext="edit" shapetype="t"/>
              </v:shapetype>
              <v:shape id="Straight Arrow Connector 15" o:spid="_x0000_s1026" type="#_x0000_t32" style="position:absolute;margin-left:179.4pt;margin-top:6pt;width:154.2pt;height:74.4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" strokecolor="black [3200]" strokeweight="1.5pt">
                <v:stroke endarrow="block" joinstyle="miter"/>
              </v:shape>
            </w:pict>
          </mc:Fallback>
        </mc:AlternateContent>
      </w:r>
    </w:p>
    <w:p w14:paraId="121F4B85" w14:textId="77777777" w:rsidR="00AB17F8" w:rsidRPr="00AE2962" w:rsidRDefault="00AB17F8" w:rsidP="00AB17F8"/>
    <w:p w14:paraId="55A0EAAF" w14:textId="77777777" w:rsidR="00AB17F8" w:rsidRPr="00AE2962" w:rsidRDefault="00AB17F8" w:rsidP="00AB17F8">
      <w:r w:rsidRPr="00AE2962">
        <w:rPr>
          <w:noProof/>
        </w:rPr>
        <mc:AlternateContent>
          <mc:Choice Requires="wps">
            <w:drawing>
              <wp:anchor distT="0" distB="0" distL="114300" distR="114300" simplePos="0" relativeHeight="251689984" behindDoc="0" locked="0" layoutInCell="1" allowOverlap="1" wp14:anchorId="1A8AEE86" wp14:editId="5EED450C">
                <wp:simplePos x="0" y="0"/>
                <wp:positionH relativeFrom="column">
                  <wp:posOffset>2301240</wp:posOffset>
                </wp:positionH>
                <wp:positionV relativeFrom="paragraph">
                  <wp:posOffset>269240</wp:posOffset>
                </wp:positionV>
                <wp:extent cx="1920240" cy="175260"/>
                <wp:effectExtent l="0" t="0" r="60960" b="91440"/>
                <wp:wrapNone/>
                <wp:docPr id="1912888487" name="Straight Arrow Connector 17"/>
                <wp:cNvGraphicFramePr/>
                <a:graphic xmlns:a="http://schemas.openxmlformats.org/drawingml/2006/main">
                  <a:graphicData uri="http://schemas.microsoft.com/office/word/2010/wordprocessingShape">
                    <wps:wsp>
                      <wps:cNvCnPr/>
                      <wps:spPr>
                        <a:xfrm>
                          <a:off x="0" y="0"/>
                          <a:ext cx="1920240" cy="1752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EF76295" id="Straight Arrow Connector 17" o:spid="_x0000_s1026" type="#_x0000_t32" style="position:absolute;margin-left:181.2pt;margin-top:21.2pt;width:151.2pt;height:13.8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" strokecolor="black [3200]" strokeweight="1.5pt">
                <v:stroke endarrow="block" joinstyle="miter"/>
              </v:shape>
            </w:pict>
          </mc:Fallback>
        </mc:AlternateContent>
      </w:r>
      <w:r w:rsidRPr="00AE2962">
        <w:rPr>
          <w:noProof/>
        </w:rPr>
        <mc:AlternateContent>
          <mc:Choice Requires="wps">
            <w:drawing>
              <wp:anchor distT="0" distB="0" distL="114300" distR="114300" simplePos="0" relativeHeight="251683840" behindDoc="0" locked="0" layoutInCell="1" allowOverlap="1" wp14:anchorId="4F7ECA4E" wp14:editId="4E23F038">
                <wp:simplePos x="0" y="0"/>
                <wp:positionH relativeFrom="margin">
                  <wp:posOffset>205740</wp:posOffset>
                </wp:positionH>
                <wp:positionV relativeFrom="paragraph">
                  <wp:posOffset>13335</wp:posOffset>
                </wp:positionV>
                <wp:extent cx="2110740" cy="693420"/>
                <wp:effectExtent l="0" t="0" r="22860" b="11430"/>
                <wp:wrapNone/>
                <wp:docPr id="169749975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B44B0FA" w14:textId="6250F52C" w:rsidR="00C73234" w:rsidRPr="00AE2962" w:rsidRDefault="00C73234" w:rsidP="00AB17F8">
                            <w:pPr>
                              <w:jc w:val="center"/>
                            </w:pPr>
                            <w:r w:rsidRPr="00AE2962">
                              <w:t>Paid Leave and Holiday Policies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7ECA4E" id="_x0000_s1029" style="position:absolute;left:0;text-align:left;margin-left:16.2pt;margin-top:1.05pt;width:166.2pt;height:54.6pt;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" fillcolor="window" strokecolor="windowText" strokeweight="1pt">
                <v:textbox>
                  <w:txbxContent>
                    <w:p w14:paraId="2B44B0FA" w14:textId="6250F52C" w:rsidR="00C73234" w:rsidRPr="00AE2962" w:rsidRDefault="00C73234" w:rsidP="00AB17F8">
                      <w:pPr>
                        <w:jc w:val="center"/>
                      </w:pPr>
                      <w:r w:rsidRPr="00AE2962">
                        <w:t>Paid Leave and Holiday Policies</w:t>
                      </w:r>
                    </w:p>
                  </w:txbxContent>
                </v:textbox>
                <w10:wrap anchorx="margin"/>
              </v:rect>
            </w:pict>
          </mc:Fallback>
        </mc:AlternateContent>
      </w:r>
      <w:r w:rsidRPr="00AE2962">
        <w:rPr>
          <w:noProof/>
        </w:rPr>
        <mc:AlternateContent>
          <mc:Choice Requires="wps">
            <w:drawing>
              <wp:anchor distT="0" distB="0" distL="114300" distR="114300" simplePos="0" relativeHeight="251686912" behindDoc="0" locked="0" layoutInCell="1" allowOverlap="1" wp14:anchorId="53C38509" wp14:editId="0ED38B4E">
                <wp:simplePos x="0" y="0"/>
                <wp:positionH relativeFrom="margin">
                  <wp:posOffset>4229100</wp:posOffset>
                </wp:positionH>
                <wp:positionV relativeFrom="paragraph">
                  <wp:posOffset>10160</wp:posOffset>
                </wp:positionV>
                <wp:extent cx="1783080" cy="1211580"/>
                <wp:effectExtent l="0" t="0" r="26670" b="26670"/>
                <wp:wrapNone/>
                <wp:docPr id="1190950160" name="Rectangle 14"/>
                <wp:cNvGraphicFramePr/>
                <a:graphic xmlns:a="http://schemas.openxmlformats.org/drawingml/2006/main">
                  <a:graphicData uri="http://schemas.microsoft.com/office/word/2010/wordprocessingShape">
                    <wps:wsp>
                      <wps:cNvSpPr/>
                      <wps:spPr>
                        <a:xfrm>
                          <a:off x="0" y="0"/>
                          <a:ext cx="1783080" cy="121158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153FA46" w14:textId="67517179" w:rsidR="00C73234" w:rsidRPr="00AE2962" w:rsidRDefault="00C73234" w:rsidP="00AB17F8">
                            <w:pPr>
                              <w:jc w:val="center"/>
                            </w:pPr>
                            <w:r w:rsidRPr="00AE2962">
                              <w:t>Employee Job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38509" id="_x0000_s1030" style="position:absolute;left:0;text-align:left;margin-left:333pt;margin-top:.8pt;width:140.4pt;height:95.4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" fillcolor="window" strokecolor="windowText" strokeweight="1pt">
                <v:textbox>
                  <w:txbxContent>
                    <w:p w14:paraId="7153FA46" w14:textId="67517179" w:rsidR="00C73234" w:rsidRPr="00AE2962" w:rsidRDefault="00C73234" w:rsidP="00AB17F8">
                      <w:pPr>
                        <w:jc w:val="center"/>
                      </w:pPr>
                      <w:r w:rsidRPr="00AE2962">
                        <w:t>Employee Job Satisfaction</w:t>
                      </w:r>
                    </w:p>
                  </w:txbxContent>
                </v:textbox>
                <w10:wrap anchorx="margin"/>
              </v:rect>
            </w:pict>
          </mc:Fallback>
        </mc:AlternateContent>
      </w:r>
    </w:p>
    <w:p w14:paraId="19580C59" w14:textId="77777777" w:rsidR="00AB17F8" w:rsidRPr="00AE2962" w:rsidRDefault="00AB17F8" w:rsidP="00AB17F8"/>
    <w:p w14:paraId="61DE84D4" w14:textId="77777777" w:rsidR="00AB17F8" w:rsidRPr="00AE2962" w:rsidRDefault="00AB17F8" w:rsidP="00AB17F8">
      <w:r w:rsidRPr="00AE2962">
        <w:rPr>
          <w:noProof/>
        </w:rPr>
        <mc:AlternateContent>
          <mc:Choice Requires="wps">
            <w:drawing>
              <wp:anchor distT="0" distB="0" distL="114300" distR="114300" simplePos="0" relativeHeight="251691008" behindDoc="0" locked="0" layoutInCell="1" allowOverlap="1" wp14:anchorId="6493EB6D" wp14:editId="19BBA85D">
                <wp:simplePos x="0" y="0"/>
                <wp:positionH relativeFrom="column">
                  <wp:posOffset>2354580</wp:posOffset>
                </wp:positionH>
                <wp:positionV relativeFrom="paragraph">
                  <wp:posOffset>12700</wp:posOffset>
                </wp:positionV>
                <wp:extent cx="1859280" cy="518160"/>
                <wp:effectExtent l="0" t="57150" r="0" b="34290"/>
                <wp:wrapNone/>
                <wp:docPr id="1443942436" name="Straight Arrow Connector 18"/>
                <wp:cNvGraphicFramePr/>
                <a:graphic xmlns:a="http://schemas.openxmlformats.org/drawingml/2006/main">
                  <a:graphicData uri="http://schemas.microsoft.com/office/word/2010/wordprocessingShape">
                    <wps:wsp>
                      <wps:cNvCnPr/>
                      <wps:spPr>
                        <a:xfrm flipV="1">
                          <a:off x="0" y="0"/>
                          <a:ext cx="1859280" cy="5181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8D3D32" id="Straight Arrow Connector 18" o:spid="_x0000_s1026" type="#_x0000_t32" style="position:absolute;margin-left:185.4pt;margin-top:1pt;width:146.4pt;height:40.8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" strokecolor="black [3200]" strokeweight="1.5pt">
                <v:stroke endarrow="block" joinstyle="miter"/>
              </v:shape>
            </w:pict>
          </mc:Fallback>
        </mc:AlternateContent>
      </w:r>
      <w:r w:rsidRPr="00AE2962">
        <w:rPr>
          <w:noProof/>
        </w:rPr>
        <mc:AlternateContent>
          <mc:Choice Requires="wps">
            <w:drawing>
              <wp:anchor distT="0" distB="0" distL="114300" distR="114300" simplePos="0" relativeHeight="251688960" behindDoc="0" locked="0" layoutInCell="1" allowOverlap="1" wp14:anchorId="4F36C39D" wp14:editId="02FB30FC">
                <wp:simplePos x="0" y="0"/>
                <wp:positionH relativeFrom="column">
                  <wp:posOffset>2324100</wp:posOffset>
                </wp:positionH>
                <wp:positionV relativeFrom="paragraph">
                  <wp:posOffset>248920</wp:posOffset>
                </wp:positionV>
                <wp:extent cx="1882140" cy="1143000"/>
                <wp:effectExtent l="0" t="38100" r="60960" b="19050"/>
                <wp:wrapNone/>
                <wp:docPr id="873733693" name="Straight Arrow Connector 16"/>
                <wp:cNvGraphicFramePr/>
                <a:graphic xmlns:a="http://schemas.openxmlformats.org/drawingml/2006/main">
                  <a:graphicData uri="http://schemas.microsoft.com/office/word/2010/wordprocessingShape">
                    <wps:wsp>
                      <wps:cNvCnPr/>
                      <wps:spPr>
                        <a:xfrm flipV="1">
                          <a:off x="0" y="0"/>
                          <a:ext cx="1882140" cy="11430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FC805A1" id="Straight Arrow Connector 16" o:spid="_x0000_s1026" type="#_x0000_t32" style="position:absolute;margin-left:183pt;margin-top:19.6pt;width:148.2pt;height:90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" strokecolor="black [3200]" strokeweight="1.5pt">
                <v:stroke endarrow="block" joinstyle="miter"/>
              </v:shape>
            </w:pict>
          </mc:Fallback>
        </mc:AlternateContent>
      </w:r>
      <w:r w:rsidRPr="00AE2962">
        <w:rPr>
          <w:noProof/>
        </w:rPr>
        <mc:AlternateContent>
          <mc:Choice Requires="wps">
            <w:drawing>
              <wp:anchor distT="0" distB="0" distL="114300" distR="114300" simplePos="0" relativeHeight="251684864" behindDoc="0" locked="0" layoutInCell="1" allowOverlap="1" wp14:anchorId="7992E9F1" wp14:editId="1425BDD0">
                <wp:simplePos x="0" y="0"/>
                <wp:positionH relativeFrom="margin">
                  <wp:posOffset>213360</wp:posOffset>
                </wp:positionH>
                <wp:positionV relativeFrom="paragraph">
                  <wp:posOffset>165735</wp:posOffset>
                </wp:positionV>
                <wp:extent cx="2110740" cy="693420"/>
                <wp:effectExtent l="0" t="0" r="22860" b="11430"/>
                <wp:wrapNone/>
                <wp:docPr id="58421742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D7825B8" w14:textId="638AF879" w:rsidR="00C73234" w:rsidRPr="00AE2962" w:rsidRDefault="00C73234" w:rsidP="00AB17F8">
                            <w:pPr>
                              <w:jc w:val="center"/>
                            </w:pPr>
                            <w:r w:rsidRPr="00AE2962">
                              <w:t>Family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92E9F1" id="_x0000_s1031" style="position:absolute;left:0;text-align:left;margin-left:16.8pt;margin-top:13.05pt;width:166.2pt;height:54.6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" fillcolor="window" strokecolor="windowText" strokeweight="1pt">
                <v:textbox>
                  <w:txbxContent>
                    <w:p w14:paraId="6D7825B8" w14:textId="638AF879" w:rsidR="00C73234" w:rsidRPr="00AE2962" w:rsidRDefault="00C73234" w:rsidP="00AB17F8">
                      <w:pPr>
                        <w:jc w:val="center"/>
                      </w:pPr>
                      <w:r w:rsidRPr="00AE2962">
                        <w:t>Family Support</w:t>
                      </w:r>
                    </w:p>
                  </w:txbxContent>
                </v:textbox>
                <w10:wrap anchorx="margin"/>
              </v:rect>
            </w:pict>
          </mc:Fallback>
        </mc:AlternateContent>
      </w:r>
    </w:p>
    <w:p w14:paraId="309A9255" w14:textId="77777777" w:rsidR="00AB17F8" w:rsidRPr="00AE2962" w:rsidRDefault="00AB17F8" w:rsidP="00AB17F8"/>
    <w:p w14:paraId="34EC8E23" w14:textId="77777777" w:rsidR="00AB17F8" w:rsidRPr="00AE2962" w:rsidRDefault="00AB17F8" w:rsidP="00AB17F8">
      <w:r w:rsidRPr="00AE2962">
        <w:rPr>
          <w:noProof/>
        </w:rPr>
        <mc:AlternateContent>
          <mc:Choice Requires="wps">
            <w:drawing>
              <wp:anchor distT="0" distB="0" distL="114300" distR="114300" simplePos="0" relativeHeight="251685888" behindDoc="0" locked="0" layoutInCell="1" allowOverlap="1" wp14:anchorId="06EF9754" wp14:editId="308D1EEC">
                <wp:simplePos x="0" y="0"/>
                <wp:positionH relativeFrom="margin">
                  <wp:posOffset>198120</wp:posOffset>
                </wp:positionH>
                <wp:positionV relativeFrom="paragraph">
                  <wp:posOffset>295275</wp:posOffset>
                </wp:positionV>
                <wp:extent cx="2110740" cy="693420"/>
                <wp:effectExtent l="0" t="0" r="22860" b="11430"/>
                <wp:wrapNone/>
                <wp:docPr id="798864290"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F837AB2" w14:textId="316C94DD" w:rsidR="00C73234" w:rsidRPr="00AE2962" w:rsidRDefault="00C73234" w:rsidP="00287A22">
                            <w:pPr>
                              <w:jc w:val="center"/>
                            </w:pPr>
                            <w:r w:rsidRPr="00AE2962">
                              <w:t>Support from Colleagues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EF9754" id="_x0000_s1032" style="position:absolute;left:0;text-align:left;margin-left:15.6pt;margin-top:23.25pt;width:166.2pt;height:54.6pt;z-index:251685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" fillcolor="window" strokecolor="windowText" strokeweight="1pt">
                <v:textbox>
                  <w:txbxContent>
                    <w:p w14:paraId="3F837AB2" w14:textId="316C94DD" w:rsidR="00C73234" w:rsidRPr="00AE2962" w:rsidRDefault="00C73234" w:rsidP="00287A22">
                      <w:pPr>
                        <w:jc w:val="center"/>
                      </w:pPr>
                      <w:r w:rsidRPr="00AE2962">
                        <w:t>Support from Colleagues</w:t>
                      </w:r>
                    </w:p>
                  </w:txbxContent>
                </v:textbox>
                <w10:wrap anchorx="margin"/>
              </v:rect>
            </w:pict>
          </mc:Fallback>
        </mc:AlternateContent>
      </w:r>
    </w:p>
    <w:p w14:paraId="7215A496" w14:textId="77777777" w:rsidR="00AB17F8" w:rsidRPr="00AE2962" w:rsidRDefault="00AB17F8" w:rsidP="00AB17F8"/>
    <w:p w14:paraId="43580075" w14:textId="77777777" w:rsidR="00AB17F8" w:rsidRPr="00AE2962" w:rsidRDefault="00AB17F8" w:rsidP="00AB17F8"/>
    <w:p w14:paraId="22166CFC" w14:textId="77777777" w:rsidR="00AB17F8" w:rsidRPr="00AE2962" w:rsidRDefault="00AB17F8" w:rsidP="00AB17F8"/>
    <w:p w14:paraId="515FC947" w14:textId="11B957C6" w:rsidR="00AB17F8" w:rsidRPr="00AE2962" w:rsidRDefault="00AB17F8" w:rsidP="00AB17F8">
      <w:pPr>
        <w:pStyle w:val="Caption"/>
      </w:pPr>
      <w:bookmarkStart w:id="49" w:name="_Toc231659268"/>
      <w:r w:rsidRPr="00AE2962">
        <w:t xml:space="preserve">Figure </w:t>
      </w:r>
      <w:r w:rsidRPr="00AE2962">
        <w:fldChar w:fldCharType="begin"/>
      </w:r>
      <w:r w:rsidRPr="00AE2962">
        <w:instrText xml:space="preserve"> SEQ Figure \* ARABIC </w:instrText>
      </w:r>
      <w:r w:rsidRPr="00AE2962">
        <w:fldChar w:fldCharType="separate"/>
      </w:r>
      <w:r w:rsidR="00C60CC2">
        <w:rPr>
          <w:noProof/>
        </w:rPr>
        <w:t>5</w:t>
      </w:r>
      <w:r w:rsidRPr="00AE2962">
        <w:fldChar w:fldCharType="end"/>
      </w:r>
      <w:r w:rsidRPr="00AE2962">
        <w:t>: Conceptual Framework</w:t>
      </w:r>
      <w:bookmarkEnd w:id="49"/>
    </w:p>
    <w:p w14:paraId="780FD067" w14:textId="77777777" w:rsidR="00064E1F" w:rsidRPr="00AE2962" w:rsidRDefault="00064E1F" w:rsidP="00064E1F">
      <w:r w:rsidRPr="00AE2962">
        <w:t>(Source: Author, 2026)</w:t>
      </w:r>
    </w:p>
    <w:p w14:paraId="43E0FA4A" w14:textId="77777777" w:rsidR="008B76B5" w:rsidRPr="00AE2962" w:rsidRDefault="008B76B5" w:rsidP="00830220">
      <w:pPr>
        <w:rPr>
          <w:b/>
          <w:bCs/>
        </w:rPr>
      </w:pPr>
    </w:p>
    <w:p w14:paraId="1EC18162" w14:textId="401CAF9A" w:rsidR="006807B9" w:rsidRPr="00AE2962" w:rsidRDefault="00A77A87" w:rsidP="00A77A87">
      <w:pPr>
        <w:pStyle w:val="Heading3"/>
      </w:pPr>
      <w:bookmarkStart w:id="50" w:name="_Toc231729690"/>
      <w:bookmarkStart w:id="51" w:name="_Toc224859633"/>
      <w:r w:rsidRPr="00AE2962">
        <w:t xml:space="preserve">2.9.1. </w:t>
      </w:r>
      <w:r w:rsidR="006807B9" w:rsidRPr="00AE2962">
        <w:t>Flexible Working Hours</w:t>
      </w:r>
      <w:bookmarkEnd w:id="50"/>
    </w:p>
    <w:p w14:paraId="460B2EFF" w14:textId="640D7253" w:rsidR="006807B9" w:rsidRPr="00AE2962" w:rsidRDefault="00587D29" w:rsidP="006807B9">
      <w:r w:rsidRPr="00AE2962">
        <w:t xml:space="preserve">Flexible working hours refer to the ability of employees to adjust their working schedules to better align with personal and family responsibilities. Flexible scheduling is especially essential to Tesco supermarkets, given the retailing environment, which involves shifts, working on weekends, and working longer hours. The findings suggest that flexible working policies can positively impact work-life balance, potentially minimizing time-related stressors and giving staff the flexibility to manage their personal lives while keeping their jobs. Job satisfaction, morale, and organisational commitment are positively </w:t>
      </w:r>
      <w:r w:rsidRPr="00AE2962">
        <w:lastRenderedPageBreak/>
        <w:t>associated with having control over work schedules (Al-Kassem et al., 2025). Additionally, flexibility can help to lower employee attrition and absenteeism rates, common issues in retail. However, limited access to flexible working options may lead to dissatisfaction and burnout among employees. As such flexible working hours is an important measure for improving the well-being of employees and the efficiency of organisations (</w:t>
      </w:r>
      <w:proofErr w:type="spellStart"/>
      <w:r w:rsidRPr="00AE2962">
        <w:t>Ragazza</w:t>
      </w:r>
      <w:proofErr w:type="spellEnd"/>
      <w:r w:rsidRPr="00AE2962">
        <w:t xml:space="preserve"> et al., 2026).</w:t>
      </w:r>
    </w:p>
    <w:p w14:paraId="72E7D927" w14:textId="77777777" w:rsidR="00587D29" w:rsidRPr="00AE2962" w:rsidRDefault="00587D29" w:rsidP="006807B9"/>
    <w:p w14:paraId="3616D4F0" w14:textId="6F13547D" w:rsidR="006807B9" w:rsidRPr="00AE2962" w:rsidRDefault="00A77A87" w:rsidP="00A77A87">
      <w:pPr>
        <w:pStyle w:val="Heading3"/>
      </w:pPr>
      <w:bookmarkStart w:id="52" w:name="_Toc231729691"/>
      <w:r w:rsidRPr="00AE2962">
        <w:t xml:space="preserve">2.9.2. </w:t>
      </w:r>
      <w:r w:rsidR="006807B9" w:rsidRPr="00AE2962">
        <w:t>Paid Leave and Holiday Policies</w:t>
      </w:r>
      <w:bookmarkEnd w:id="52"/>
    </w:p>
    <w:p w14:paraId="3A1215C6" w14:textId="63735D41" w:rsidR="006807B9" w:rsidRPr="00AE2962" w:rsidRDefault="00EA7F03" w:rsidP="006807B9">
      <w:r w:rsidRPr="00AE2962">
        <w:t>Paid leave and holiday policies play a critical role in work-life balance, as they allow workers to take breaks for rest, recovery and to engage in personal responsibilities without a loss of income. For retail businesses such as Tesco, which are likely to have high employee workloads, the availability of sufficient paid leave is essential to support physical and mental health. Research indicates that supportive leave policies can improve employee well-being, as those who have access to such policies tend to be more satisfied with their work and less stressed (</w:t>
      </w:r>
      <w:proofErr w:type="spellStart"/>
      <w:r w:rsidRPr="00AE2962">
        <w:t>Cahyanuzul</w:t>
      </w:r>
      <w:proofErr w:type="spellEnd"/>
      <w:r w:rsidRPr="00AE2962">
        <w:t xml:space="preserve"> et al., 2025). Additionally, paid leave enables employees to balance their work and family obligations, thus improving their overall productivity and engagement in the workplace. Conversely, inadequate leave policies can result in fatigue, burnout, and decreased performance. Such policies can boost employee morale, enhance productivity, and even drive the long-term success of the organization by fostering a healthier and more motivated workforce (</w:t>
      </w:r>
      <w:proofErr w:type="spellStart"/>
      <w:r w:rsidRPr="00AE2962">
        <w:t>Ragazza</w:t>
      </w:r>
      <w:proofErr w:type="spellEnd"/>
      <w:r w:rsidRPr="00AE2962">
        <w:t xml:space="preserve"> et al., 2026).</w:t>
      </w:r>
    </w:p>
    <w:p w14:paraId="5BCD6BC4" w14:textId="77777777" w:rsidR="00EA7F03" w:rsidRPr="00AE2962" w:rsidRDefault="00EA7F03" w:rsidP="006807B9"/>
    <w:p w14:paraId="62DA2C63" w14:textId="2040A8B1" w:rsidR="006807B9" w:rsidRPr="00AE2962" w:rsidRDefault="00A77A87" w:rsidP="00A77A87">
      <w:pPr>
        <w:pStyle w:val="Heading3"/>
      </w:pPr>
      <w:bookmarkStart w:id="53" w:name="_Toc231729692"/>
      <w:r w:rsidRPr="00AE2962">
        <w:t xml:space="preserve">2.9.3. </w:t>
      </w:r>
      <w:r w:rsidR="006807B9" w:rsidRPr="00AE2962">
        <w:t>Family Support</w:t>
      </w:r>
      <w:bookmarkEnd w:id="53"/>
    </w:p>
    <w:p w14:paraId="1658745A" w14:textId="768E97D7" w:rsidR="006807B9" w:rsidRPr="00AE2962" w:rsidRDefault="00EA7F03" w:rsidP="006807B9">
      <w:r w:rsidRPr="00AE2962">
        <w:t>Family support can be defined as any organisational practices or policies designed to assist employees in balancing their work and family responsibilities. This encompasses measures like parental leave, childcare assistance, and understanding management practices (</w:t>
      </w:r>
      <w:proofErr w:type="spellStart"/>
      <w:r w:rsidRPr="00AE2962">
        <w:t>Vhutali</w:t>
      </w:r>
      <w:proofErr w:type="spellEnd"/>
      <w:r w:rsidRPr="00AE2962">
        <w:t xml:space="preserve">, 2025). In the context of Tesco's retail industries, the family support can be of significance in mitigating work-family conflict because of the possibility of employees working unusual hours. The study underscores the importance of robust family support </w:t>
      </w:r>
      <w:r w:rsidRPr="00AE2962">
        <w:lastRenderedPageBreak/>
        <w:t>structures, which have been shown to greatly influence the well-being and job satisfaction of employees, mitigating stress and fostering emotional stability (</w:t>
      </w:r>
      <w:proofErr w:type="spellStart"/>
      <w:r w:rsidRPr="00AE2962">
        <w:t>Vhutali</w:t>
      </w:r>
      <w:proofErr w:type="spellEnd"/>
      <w:r w:rsidRPr="00AE2962">
        <w:t>, 2025). More employees stay loyal and engaged when they feel their organization cares about them and their families. Also, family policies help develop a positive organisational culture and employee retention. Without such support, employees may struggle to balance their responsibilities, leading to dissatisfaction and decreased performance. Hence, Family support has a significant impact on employee satisfaction and organizational effectiveness (Masuku et al., 2025).</w:t>
      </w:r>
    </w:p>
    <w:p w14:paraId="5763FC3B" w14:textId="77777777" w:rsidR="00EA7F03" w:rsidRPr="00AE2962" w:rsidRDefault="00EA7F03" w:rsidP="006807B9"/>
    <w:p w14:paraId="5A7464A7" w14:textId="46A4D30D" w:rsidR="006807B9" w:rsidRPr="00AE2962" w:rsidRDefault="00A77A87" w:rsidP="00A77A87">
      <w:pPr>
        <w:pStyle w:val="Heading3"/>
      </w:pPr>
      <w:bookmarkStart w:id="54" w:name="_Toc231729693"/>
      <w:r w:rsidRPr="00AE2962">
        <w:t xml:space="preserve">2.9.4. </w:t>
      </w:r>
      <w:r w:rsidR="006807B9" w:rsidRPr="00AE2962">
        <w:t>Support from Colleagues</w:t>
      </w:r>
      <w:bookmarkEnd w:id="54"/>
    </w:p>
    <w:p w14:paraId="4AC87682" w14:textId="77777777" w:rsidR="00761EAB" w:rsidRPr="00AE2962" w:rsidRDefault="00761EAB" w:rsidP="00761EAB">
      <w:r w:rsidRPr="00AE2962">
        <w:t xml:space="preserve">Support from colleagues refers to the level of assistance, cooperation, and emotional support employees receive from their </w:t>
      </w:r>
      <w:proofErr w:type="spellStart"/>
      <w:r w:rsidRPr="00AE2962">
        <w:t>coworkers</w:t>
      </w:r>
      <w:proofErr w:type="spellEnd"/>
      <w:r w:rsidRPr="00AE2962">
        <w:t xml:space="preserve"> in the workplace. Team working and peer support is vital to workload management and positive working environments in a fast-paced retail environment such as Tesco. Research indicates that good collegial support promotes job satisfaction, as it fosters a sense of belonging, mitigates stress and facilitates employee communication (Masuku et al., 2025). The mutual support of colleagues contributes to better teamwork, efficient problem-solving and higher motivation. Moreover, support between co-workers can serve as a buffer to stress and burnout in the workplace, especially in stressful jobs. Conversely, the absence of supportive relationships can result in feelings of loneliness, interpersonal issues, and low satisfaction in the workplace. Hence, creating a positive team environment is essential to positively enhance employee well-being and overall organisational performance (Masuku et al., 2025).</w:t>
      </w:r>
    </w:p>
    <w:p w14:paraId="2FE298FA" w14:textId="77777777" w:rsidR="00C654D3" w:rsidRPr="00AE2962" w:rsidRDefault="00C654D3" w:rsidP="006807B9"/>
    <w:p w14:paraId="3C15F39B" w14:textId="3B7F77B2" w:rsidR="00C654D3" w:rsidRPr="00AE2962" w:rsidRDefault="00C654D3" w:rsidP="002C0A85">
      <w:pPr>
        <w:pStyle w:val="Heading2"/>
      </w:pPr>
      <w:bookmarkStart w:id="55" w:name="_Toc231729694"/>
      <w:r w:rsidRPr="00AE2962">
        <w:t>2.10. Chapter Summary</w:t>
      </w:r>
      <w:bookmarkEnd w:id="55"/>
    </w:p>
    <w:p w14:paraId="20A0AC86" w14:textId="550376E1" w:rsidR="003D46AF" w:rsidRPr="00AE2962" w:rsidRDefault="00761EAB" w:rsidP="00761EAB">
      <w:r w:rsidRPr="00AE2962">
        <w:t xml:space="preserve">The chapter examined the literature pertaining to work-life balance practices and their effects on employee job satisfaction with a critical perspective. It outlined concepts, theories, including Work-Life Balance Theory and Social Exchange Theory, and empirical research which substantiates the relationship between these variables. The results show </w:t>
      </w:r>
      <w:r w:rsidRPr="00AE2962">
        <w:lastRenderedPageBreak/>
        <w:t>that good work-life balance practices have a strong positive impact on the well-being, motivation and performance of an organization. There is, however, a lack of understanding of these relationships in the UK retail sector, specifically in Tesco supermarkets. This study is therefore aimed at filling this gap by offering context specific insights about the relationship between work-life balance practices and job satisfaction.</w:t>
      </w:r>
    </w:p>
    <w:p w14:paraId="2FEABFBE" w14:textId="77777777" w:rsidR="003D46AF" w:rsidRPr="00AE2962" w:rsidRDefault="003D46AF">
      <w:pPr>
        <w:spacing w:line="278" w:lineRule="auto"/>
        <w:jc w:val="left"/>
      </w:pPr>
      <w:r w:rsidRPr="00AE2962">
        <w:br w:type="page"/>
      </w:r>
    </w:p>
    <w:p w14:paraId="0730C623" w14:textId="77777777" w:rsidR="008D2A2A" w:rsidRPr="00AE2962" w:rsidRDefault="008D2A2A" w:rsidP="00A507B1">
      <w:pPr>
        <w:pStyle w:val="Heading1"/>
      </w:pPr>
      <w:bookmarkStart w:id="56" w:name="_Toc231729695"/>
      <w:r w:rsidRPr="00AE2962">
        <w:lastRenderedPageBreak/>
        <w:t>CHAPTER 03: METHODOLOGY</w:t>
      </w:r>
      <w:bookmarkEnd w:id="56"/>
    </w:p>
    <w:p w14:paraId="752DDCD1" w14:textId="77777777" w:rsidR="008D2A2A" w:rsidRPr="00AE2962" w:rsidRDefault="008D2A2A" w:rsidP="00A507B1">
      <w:pPr>
        <w:pStyle w:val="Heading2"/>
      </w:pPr>
      <w:bookmarkStart w:id="57" w:name="_Toc231729696"/>
      <w:r w:rsidRPr="00AE2962">
        <w:t>3.1 Introduction</w:t>
      </w:r>
      <w:bookmarkEnd w:id="57"/>
    </w:p>
    <w:p w14:paraId="6F8DADF1" w14:textId="77777777" w:rsidR="00A56935" w:rsidRPr="00AE2962" w:rsidRDefault="00A56935" w:rsidP="00A56935">
      <w:r w:rsidRPr="00AE2962">
        <w:t>This chapter describes the methodology adopted for the study to understand the effect of work-life balance practices on employee job satisfaction in Tesco supermarket in the UK. The methodology is a systematic approach towards collecting, analysing, and interpreting data aiming at accomplishing the objectives of the research. It covers the research onion model, philosophy, approach, design, strategy, sampling method, process of collecting data and statistical analysis techniques. The chapter guarantees that the research is conducted in a reliable and valid way, to derive an objective result of employees' perceptions about work-life balance and their satisfaction in the UK retail industry.</w:t>
      </w:r>
    </w:p>
    <w:p w14:paraId="0C8C2358" w14:textId="28D60C58" w:rsidR="008D2A2A" w:rsidRPr="00AE2962" w:rsidRDefault="008D2A2A" w:rsidP="008D2A2A"/>
    <w:p w14:paraId="7734AB60" w14:textId="77777777" w:rsidR="008D2A2A" w:rsidRPr="00AE2962" w:rsidRDefault="008D2A2A" w:rsidP="00A507B1">
      <w:pPr>
        <w:pStyle w:val="Heading2"/>
      </w:pPr>
      <w:bookmarkStart w:id="58" w:name="_Toc231729697"/>
      <w:r w:rsidRPr="00AE2962">
        <w:t>3.2 Research Design (Onion Model)</w:t>
      </w:r>
      <w:bookmarkEnd w:id="58"/>
    </w:p>
    <w:p w14:paraId="0195702E" w14:textId="77777777" w:rsidR="00B4546C" w:rsidRPr="00AE2962" w:rsidRDefault="00B4546C" w:rsidP="00B4546C">
      <w:pPr>
        <w:jc w:val="center"/>
      </w:pPr>
      <w:r w:rsidRPr="00AE2962">
        <w:rPr>
          <w:noProof/>
        </w:rPr>
        <w:drawing>
          <wp:inline distT="0" distB="0" distL="0" distR="0" wp14:anchorId="7C3D05CE" wp14:editId="5CEEB810">
            <wp:extent cx="6073140" cy="3680460"/>
            <wp:effectExtent l="0" t="0" r="3810" b="0"/>
            <wp:docPr id="17" name="Picture 1" descr="Towards an Explicit Research Methodology: Adapting Research Onion Model for  Futures Studies * Journal of Futures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owards an Explicit Research Methodology: Adapting Research Onion Model for  Futures Studies * Journal of Futures Studies"/>
                    <pic:cNvPicPr>
                      <a:picLocks noChangeAspect="1" noChangeArrowheads="1"/>
                    </pic:cNvPicPr>
                  </pic:nvPicPr>
                  <pic:blipFill rotWithShape="1">
                    <a:blip r:embed="rId14">
                      <a:extLst>
                        <a:ext uri="{28A0092B-C50C-407E-A947-70E740481C1C}">
                          <a14:useLocalDpi xmlns:a14="http://schemas.microsoft.com/office/drawing/2010/main" val="0"/>
                        </a:ext>
                      </a:extLst>
                    </a:blip>
                    <a:srcRect b="4158"/>
                    <a:stretch>
                      <a:fillRect/>
                    </a:stretch>
                  </pic:blipFill>
                  <pic:spPr bwMode="auto">
                    <a:xfrm>
                      <a:off x="0" y="0"/>
                      <a:ext cx="6073140" cy="3680460"/>
                    </a:xfrm>
                    <a:prstGeom prst="rect">
                      <a:avLst/>
                    </a:prstGeom>
                    <a:noFill/>
                    <a:ln>
                      <a:noFill/>
                    </a:ln>
                    <a:extLst>
                      <a:ext uri="{53640926-AAD7-44D8-BBD7-CCE9431645EC}">
                        <a14:shadowObscured xmlns:a14="http://schemas.microsoft.com/office/drawing/2010/main"/>
                      </a:ext>
                    </a:extLst>
                  </pic:spPr>
                </pic:pic>
              </a:graphicData>
            </a:graphic>
          </wp:inline>
        </w:drawing>
      </w:r>
    </w:p>
    <w:p w14:paraId="28A94A55" w14:textId="5005C923" w:rsidR="00B4546C" w:rsidRPr="00064E1F" w:rsidRDefault="00B4546C" w:rsidP="008D2A2A">
      <w:r w:rsidRPr="00064E1F">
        <w:t>Figure: Saunders’ Research Onion Model</w:t>
      </w:r>
    </w:p>
    <w:p w14:paraId="50321DA7" w14:textId="6EB48D34" w:rsidR="008D2A2A" w:rsidRPr="00AE2962" w:rsidRDefault="00A56935" w:rsidP="00A56935">
      <w:r w:rsidRPr="00AE2962">
        <w:lastRenderedPageBreak/>
        <w:t xml:space="preserve">The research onion developed by Saunders et al, offers a sequential framework in which the appropriate methodological choices can be taken. It comprises of research philosophy, research approach, methodology, strategy, time horizon, data collection and analytical techniques. This model assists researchers in developing from generalizations to detailed processes, in a logical sequence. It is frequently adopted in the study of business and management due to the fact that it helps to enhance the methodological clarity and consistency (Saunders et al., 2019; </w:t>
      </w:r>
      <w:proofErr w:type="spellStart"/>
      <w:r w:rsidRPr="00AE2962">
        <w:t>Tengli</w:t>
      </w:r>
      <w:proofErr w:type="spellEnd"/>
      <w:r w:rsidRPr="00AE2962">
        <w:t>, 2020).</w:t>
      </w:r>
    </w:p>
    <w:p w14:paraId="1F99FF99" w14:textId="77777777" w:rsidR="00A56935" w:rsidRPr="00AE2962" w:rsidRDefault="00A56935" w:rsidP="00A56935"/>
    <w:p w14:paraId="2DA8652A" w14:textId="77777777" w:rsidR="008D2A2A" w:rsidRPr="00AE2962" w:rsidRDefault="008D2A2A" w:rsidP="00A507B1">
      <w:pPr>
        <w:pStyle w:val="Heading3"/>
      </w:pPr>
      <w:bookmarkStart w:id="59" w:name="_Toc231729698"/>
      <w:r w:rsidRPr="00AE2962">
        <w:t>3.2.1 Research Philosophy</w:t>
      </w:r>
      <w:bookmarkEnd w:id="59"/>
    </w:p>
    <w:p w14:paraId="65073ABD" w14:textId="77777777" w:rsidR="00DD0399" w:rsidRPr="00AE2962" w:rsidRDefault="00DD0399" w:rsidP="00DD0399">
      <w:r w:rsidRPr="00AE2962">
        <w:t>Research philosophy is a belief about the nature of how knowledge should be developed and understood. This study is based on the philosophy of positivism since it emphasizes on objective reality and measurable facts (</w:t>
      </w:r>
      <w:proofErr w:type="spellStart"/>
      <w:r w:rsidRPr="00AE2962">
        <w:t>Baskarada</w:t>
      </w:r>
      <w:proofErr w:type="spellEnd"/>
      <w:r w:rsidRPr="00AE2962">
        <w:t xml:space="preserve"> et al., 2018). Positivism is suitable for the researchers who test the relationship between variables in the form of numbers and by statistical methods. As this study will emphasize on the association between work-life balance practices and employee job satisfaction, measurable responses may be gathered by structured questionnaires (Gamage, 2025). The researcher is independent of the participants, not personally involved in the interpretation process. </w:t>
      </w:r>
    </w:p>
    <w:p w14:paraId="303DB967" w14:textId="616558CC" w:rsidR="008D2A2A" w:rsidRPr="00AE2962" w:rsidRDefault="00DD0399" w:rsidP="00DD0399">
      <w:r w:rsidRPr="00AE2962">
        <w:t>It is also positivism that allows for the testing of hypotheses and the generalisation of results to a broader population. In business research, positivism is commonly applied in the situations where employee attitudes and organisational outcomes are quantified. Thus, this philosophy can be adopted to analyse Tesco employees' perceptions in an evidence-based approach (Saunders et al., 2019).</w:t>
      </w:r>
    </w:p>
    <w:p w14:paraId="4AFE6049" w14:textId="58898A42" w:rsidR="008D2A2A" w:rsidRPr="00AE2962" w:rsidRDefault="008D2A2A" w:rsidP="008D2A2A"/>
    <w:p w14:paraId="1BC0AF62" w14:textId="77777777" w:rsidR="008D2A2A" w:rsidRPr="00AE2962" w:rsidRDefault="008D2A2A" w:rsidP="00A507B1">
      <w:pPr>
        <w:pStyle w:val="Heading3"/>
      </w:pPr>
      <w:bookmarkStart w:id="60" w:name="_Toc231729699"/>
      <w:r w:rsidRPr="00AE2962">
        <w:t>3.2.2 Research Approaches</w:t>
      </w:r>
      <w:bookmarkEnd w:id="60"/>
    </w:p>
    <w:p w14:paraId="6419FF01" w14:textId="77777777" w:rsidR="000A02E1" w:rsidRPr="00AE2962" w:rsidRDefault="000A02E1" w:rsidP="000A02E1">
      <w:r w:rsidRPr="00AE2962">
        <w:t>The research approach that is used in this study is the deductive approach. Theories are used first and hypotheses are formulated and tested on the basis of gathered data, which is the form of deduction. This study draws on theories related to motivation, employee wellbeing, and job satisfaction to formulate hypotheses related to flexible schedule, leave benefits, workload balance, and managerial support (</w:t>
      </w:r>
      <w:proofErr w:type="spellStart"/>
      <w:r w:rsidRPr="00AE2962">
        <w:t>Lesyk-Laikari</w:t>
      </w:r>
      <w:proofErr w:type="spellEnd"/>
      <w:r w:rsidRPr="00AE2962">
        <w:t xml:space="preserve"> et al., 2026). </w:t>
      </w:r>
    </w:p>
    <w:p w14:paraId="4A14F46E" w14:textId="5458C12C" w:rsidR="008D2A2A" w:rsidRPr="00AE2962" w:rsidRDefault="000A02E1" w:rsidP="000A02E1">
      <w:r w:rsidRPr="00AE2962">
        <w:lastRenderedPageBreak/>
        <w:t>Then, the data obtained from the Tesco's staff will be statistically analysed in order to verify or reject these hypotheses. For quantitative studies, deductive reasoning is appropriate as it offers a sequence of steps, from theory to testing. It also allows the researchers to compare their findings with the results of previous studies. This method can be applied when there are well-defined variables prior to data collection. The deductive research approach is extremely suitable for the current research context because the research is focused on testing the hypothesis that work-life balance practices have significant impact on job satisfaction (Saunders et al., 2019).</w:t>
      </w:r>
    </w:p>
    <w:p w14:paraId="20F1F1C9" w14:textId="1264D21B" w:rsidR="008D2A2A" w:rsidRPr="00AE2962" w:rsidRDefault="008D2A2A" w:rsidP="008D2A2A"/>
    <w:p w14:paraId="7CD56CFB" w14:textId="77777777" w:rsidR="008D2A2A" w:rsidRPr="00AE2962" w:rsidRDefault="008D2A2A" w:rsidP="00A507B1">
      <w:pPr>
        <w:pStyle w:val="Heading3"/>
      </w:pPr>
      <w:bookmarkStart w:id="61" w:name="_Toc231729700"/>
      <w:r w:rsidRPr="00AE2962">
        <w:t>3.2.3 Research Design</w:t>
      </w:r>
      <w:bookmarkEnd w:id="61"/>
    </w:p>
    <w:p w14:paraId="20B862A1" w14:textId="77777777" w:rsidR="00D65471" w:rsidRPr="00AE2962" w:rsidRDefault="00D65471" w:rsidP="00D65471">
      <w:r w:rsidRPr="00AE2962">
        <w:t xml:space="preserve">The study adopts a quantitative research design. Quantitative research involves gathering numerical data, and using statistical tools to analyse relationships. This design is suitable as the study aims to measure the impact of work-life balance practices on employee job satisfaction among Tesco employees (Gamage, 2025). Structured questionnaires with close-ended Likert-scale questions will generate standardised responses that can be converted into numerical values (Saunders et al., 2019). </w:t>
      </w:r>
    </w:p>
    <w:p w14:paraId="22C2C588" w14:textId="5CAC6FB0" w:rsidR="008D2A2A" w:rsidRPr="00AE2962" w:rsidRDefault="00D65471" w:rsidP="00D65471">
      <w:r w:rsidRPr="00AE2962">
        <w:t xml:space="preserve">Quantitative designs enable the researcher to test hypotheses, make comparisons, and determine predictors of significance. They also enhance reliability since every person answering the questions responds to the same questions. In the field of organisational studies, quantitative research is often employed to gain insights into employee attitudes and </w:t>
      </w:r>
      <w:proofErr w:type="spellStart"/>
      <w:r w:rsidRPr="00AE2962">
        <w:t>behaviors</w:t>
      </w:r>
      <w:proofErr w:type="spellEnd"/>
      <w:r w:rsidRPr="00AE2962">
        <w:t xml:space="preserve"> at a larger scale. Hence, objective measurement was possible and valid conclusion could be drawn from this case study by using a quantitative design (</w:t>
      </w:r>
      <w:proofErr w:type="spellStart"/>
      <w:r w:rsidRPr="00AE2962">
        <w:t>Sarun</w:t>
      </w:r>
      <w:proofErr w:type="spellEnd"/>
      <w:r w:rsidRPr="00AE2962">
        <w:t>, 2026).</w:t>
      </w:r>
    </w:p>
    <w:p w14:paraId="2520BF0F" w14:textId="40DD1D97" w:rsidR="008D2A2A" w:rsidRPr="00AE2962" w:rsidRDefault="008D2A2A" w:rsidP="008D2A2A"/>
    <w:p w14:paraId="744E7551" w14:textId="77777777" w:rsidR="008D2A2A" w:rsidRPr="00AE2962" w:rsidRDefault="008D2A2A" w:rsidP="00A507B1">
      <w:pPr>
        <w:pStyle w:val="Heading3"/>
      </w:pPr>
      <w:bookmarkStart w:id="62" w:name="_Toc231729701"/>
      <w:r w:rsidRPr="00AE2962">
        <w:t>3.2.4 Research Choices</w:t>
      </w:r>
      <w:bookmarkEnd w:id="62"/>
    </w:p>
    <w:p w14:paraId="337A0AC9" w14:textId="77777777" w:rsidR="00EC6412" w:rsidRPr="00AE2962" w:rsidRDefault="00EC6412" w:rsidP="00EC6412">
      <w:r w:rsidRPr="00AE2962">
        <w:t>This study follows the mono-method quantitative choice. Mono method approach is the utilization of a single method of data collection and data analysis techniques throughout the study. In this instance, only quantitative data in the form of a questionnaire from Tesco employees will be gathered. There will be no interviews or qualitative observations. Mono-</w:t>
      </w:r>
      <w:r w:rsidRPr="00AE2962">
        <w:lastRenderedPageBreak/>
        <w:t>method quantitative choice is simple, consistent, and efficient in the process of collecting data (</w:t>
      </w:r>
      <w:proofErr w:type="spellStart"/>
      <w:r w:rsidRPr="00AE2962">
        <w:t>Lesyk-Laikari</w:t>
      </w:r>
      <w:proofErr w:type="spellEnd"/>
      <w:r w:rsidRPr="00AE2962">
        <w:t xml:space="preserve"> et al., 2026). </w:t>
      </w:r>
    </w:p>
    <w:p w14:paraId="00F7A096" w14:textId="6BFC7E4F" w:rsidR="008D2A2A" w:rsidRPr="00AE2962" w:rsidRDefault="00EC6412" w:rsidP="00EC6412">
      <w:r w:rsidRPr="00AE2962">
        <w:t>This approach can also provide anonymity that can promote honest feedback from workers on workplace satisfaction. The research objectives are oriented towards testing relationships that can be measured and not towards exploring deep personal experiences, which indicates that a mono-method quantitative choice is appropriate. It also reduces time and resources, and gives accurate results (Saunders et al., 2019).</w:t>
      </w:r>
    </w:p>
    <w:p w14:paraId="36D84D38" w14:textId="7DC50424" w:rsidR="008D2A2A" w:rsidRPr="00AE2962" w:rsidRDefault="008D2A2A" w:rsidP="008D2A2A"/>
    <w:p w14:paraId="23173610" w14:textId="77777777" w:rsidR="008D2A2A" w:rsidRPr="00AE2962" w:rsidRDefault="008D2A2A" w:rsidP="00A507B1">
      <w:pPr>
        <w:pStyle w:val="Heading3"/>
      </w:pPr>
      <w:bookmarkStart w:id="63" w:name="_Toc231729702"/>
      <w:r w:rsidRPr="00AE2962">
        <w:t>3.2.5 Research Strategy</w:t>
      </w:r>
      <w:bookmarkEnd w:id="63"/>
    </w:p>
    <w:p w14:paraId="50FCB405" w14:textId="77777777" w:rsidR="00662FDC" w:rsidRPr="00AE2962" w:rsidRDefault="00662FDC" w:rsidP="00662FDC">
      <w:r w:rsidRPr="00AE2962">
        <w:t xml:space="preserve">The research strategy adopted in this study is survey strategy. The survey is a widely adopted method in management research for obtaining regularised data from numerous respondents in an efficient manner. A well-designed questionnaire will be deployed to the employees of Tesco supermarket in the United Kingdom using online questionnaires (such as Google Forms or e-mail links). The use of survey strategy is appropriate because it enables the employee perceptions regarding work-life balance practices and levels of satisfaction to be elicited in a cost-effective and time-efficient manner (Alcott et al., 2025). </w:t>
      </w:r>
    </w:p>
    <w:p w14:paraId="4C81C526" w14:textId="09930381" w:rsidR="008D2A2A" w:rsidRPr="00AE2962" w:rsidRDefault="00662FDC" w:rsidP="00662FDC">
      <w:r w:rsidRPr="00AE2962">
        <w:t>In addition, it facilitates quantitative statistical analysis and comparison between demographic groups. Surveys are particularly useful in the assessment of attitudes, beliefs and behavioural intentions. The use of survey methods allows for a wider survey than interviews and allows for the confidentiality in employment research. Thus, it is appropriate that the survey approach is adopted in this Tesco supermarket case study (Saunders et al., 2019).</w:t>
      </w:r>
    </w:p>
    <w:p w14:paraId="29752BA2" w14:textId="0A3CD490" w:rsidR="008D2A2A" w:rsidRPr="00AE2962" w:rsidRDefault="008D2A2A" w:rsidP="008D2A2A"/>
    <w:p w14:paraId="0F179DC0" w14:textId="77777777" w:rsidR="008D2A2A" w:rsidRPr="00AE2962" w:rsidRDefault="008D2A2A" w:rsidP="00A507B1">
      <w:pPr>
        <w:pStyle w:val="Heading3"/>
      </w:pPr>
      <w:bookmarkStart w:id="64" w:name="_Toc231729703"/>
      <w:r w:rsidRPr="00AE2962">
        <w:t>3.2.6 Time Horizon</w:t>
      </w:r>
      <w:bookmarkEnd w:id="64"/>
    </w:p>
    <w:p w14:paraId="30FB26E3" w14:textId="77777777" w:rsidR="003B2E4B" w:rsidRPr="00AE2962" w:rsidRDefault="003B2E4B" w:rsidP="003B2E4B">
      <w:r w:rsidRPr="00AE2962">
        <w:t xml:space="preserve">This study has a cross-sectional time horizon. A cross-sectional study is done at one particular time, not over a period of months or years. The current study will be collecting Tesco employee responses at one point in time. This design is suitable as the goal is to </w:t>
      </w:r>
      <w:proofErr w:type="spellStart"/>
      <w:r w:rsidRPr="00AE2962">
        <w:t>analyze</w:t>
      </w:r>
      <w:proofErr w:type="spellEnd"/>
      <w:r w:rsidRPr="00AE2962">
        <w:t xml:space="preserve"> the existing relation of work-life balance practices and job satisfaction of </w:t>
      </w:r>
      <w:r w:rsidRPr="00AE2962">
        <w:lastRenderedPageBreak/>
        <w:t xml:space="preserve">employees. In business research, cross-sectional studies often are employed due to the lower cost and speed compared to longitudinal studies (Gamage, 2025). </w:t>
      </w:r>
    </w:p>
    <w:p w14:paraId="180B958F" w14:textId="2E0F8CD6" w:rsidR="008D2A2A" w:rsidRPr="00AE2962" w:rsidRDefault="003B2E4B" w:rsidP="003B2E4B">
      <w:r w:rsidRPr="00AE2962">
        <w:t>They also enable researchers to conduct an efficient analysis of the current workplace situation and employee perceptions. They are not used to measure long-term changes, but they are good at finding relationships between variables. Thus, it is feasible and appropriate to use a cross-sectional horizon in this study context (Saunders et al., 2019).</w:t>
      </w:r>
    </w:p>
    <w:p w14:paraId="0F755B61" w14:textId="5AB358F9" w:rsidR="008D2A2A" w:rsidRPr="00AE2962" w:rsidRDefault="008D2A2A" w:rsidP="008D2A2A"/>
    <w:p w14:paraId="243F5635" w14:textId="77777777" w:rsidR="008D2A2A" w:rsidRPr="00AE2962" w:rsidRDefault="008D2A2A" w:rsidP="00A507B1">
      <w:pPr>
        <w:pStyle w:val="Heading2"/>
      </w:pPr>
      <w:bookmarkStart w:id="65" w:name="_Toc231729704"/>
      <w:r w:rsidRPr="00AE2962">
        <w:t>3.3 Sampling</w:t>
      </w:r>
      <w:bookmarkEnd w:id="65"/>
    </w:p>
    <w:p w14:paraId="2CDAEB0C" w14:textId="77777777" w:rsidR="008D2A2A" w:rsidRPr="00AE2962" w:rsidRDefault="008D2A2A" w:rsidP="00A507B1">
      <w:pPr>
        <w:pStyle w:val="Heading3"/>
      </w:pPr>
      <w:bookmarkStart w:id="66" w:name="_Toc231729705"/>
      <w:r w:rsidRPr="00AE2962">
        <w:t>3.3.1 Population</w:t>
      </w:r>
      <w:bookmarkEnd w:id="66"/>
    </w:p>
    <w:p w14:paraId="5F47F8D8" w14:textId="77777777" w:rsidR="00BA7D38" w:rsidRPr="00AE2962" w:rsidRDefault="00BA7D38" w:rsidP="00BA7D38">
      <w:r w:rsidRPr="00AE2962">
        <w:t>The target population for this study is employees of Tesco supermarkets in the United Kingdom. This includes employees who work full time, part time, in operational and customer service, supervisory and administrative capacities. Tesco has a vast number of employees in various stores, hence it is a suitable place to study the practices of work-life balance. Work-life balance can vary across different types of jobs and having a large population increases representativeness and relevance of findings. This population is selected because they are the ones who directly experience organisational policy pertaining to schedules, leaves, workload and wellbeing initiatives.</w:t>
      </w:r>
    </w:p>
    <w:p w14:paraId="48218A90" w14:textId="2D693F4B" w:rsidR="008D2A2A" w:rsidRPr="00AE2962" w:rsidRDefault="008D2A2A" w:rsidP="008D2A2A"/>
    <w:p w14:paraId="49CD87C2" w14:textId="77777777" w:rsidR="008D2A2A" w:rsidRPr="00AE2962" w:rsidRDefault="008D2A2A" w:rsidP="00A507B1">
      <w:pPr>
        <w:pStyle w:val="Heading3"/>
      </w:pPr>
      <w:bookmarkStart w:id="67" w:name="_Toc231729706"/>
      <w:r w:rsidRPr="00AE2962">
        <w:t>3.3.2 Sampling Method</w:t>
      </w:r>
      <w:bookmarkEnd w:id="67"/>
    </w:p>
    <w:p w14:paraId="4DF553C2" w14:textId="01D8678E" w:rsidR="00BA7D38" w:rsidRPr="00AE2962" w:rsidRDefault="00BA7D38" w:rsidP="00BA7D38">
      <w:r w:rsidRPr="00AE2962">
        <w:t xml:space="preserve">Convenience sampling is adopted in this study to get the respondents from the target population of the Tesco employees in the UK. In this approach, respondents are chosen on their availability, accessibility and their willingness to take part in the survey. The questionnaire is offered to be answered by those employees who can be contacted through one of the online platforms, workplace communication channels or personal contacts. Convenience sampling is common in quantitative research as a means to gather information quickly and cheaply especially if there are time-related issues and/or inability to access respondents. While this approach might not be as widely generalizable, it is </w:t>
      </w:r>
      <w:r w:rsidRPr="00AE2962">
        <w:lastRenderedPageBreak/>
        <w:t>deemed suitable for gaining hands-on insights from the chosen sample population and for statistical analysis (Alcott et al., 2025).</w:t>
      </w:r>
    </w:p>
    <w:p w14:paraId="06D767EE" w14:textId="77777777" w:rsidR="004327A9" w:rsidRPr="00AE2962" w:rsidRDefault="004327A9" w:rsidP="004327A9">
      <w:r w:rsidRPr="00AE2962">
        <w:t xml:space="preserve">A sample size of 150 Tesco employees will be used for this study. This number is deemed adequate for a small-scale academic research project in which descriptive statistics, correlation and regression analysis are to be performed. It also optimizes data quality and time and resource requirements. </w:t>
      </w:r>
    </w:p>
    <w:p w14:paraId="6FF3B675" w14:textId="10BABE4D" w:rsidR="00005A03" w:rsidRPr="00AE2962" w:rsidRDefault="004327A9" w:rsidP="004327A9">
      <w:r w:rsidRPr="00AE2962">
        <w:t>This study will be carried out using a sample of 150 Tesco employees. The sample size was identified using the formula introduced by Yamane (1967) which is used in social science studies to identify the appropriate sample size in a large population.</w:t>
      </w:r>
      <w:r w:rsidR="00005A03" w:rsidRPr="00AE2962">
        <w:t xml:space="preserve"> The formula is as follows:</w:t>
      </w:r>
    </w:p>
    <w:p w14:paraId="73AB98D7" w14:textId="1015A763" w:rsidR="00005A03" w:rsidRPr="00AE2962" w:rsidRDefault="00005A03" w:rsidP="00005A03">
      <m:oMathPara>
        <m:oMath>
          <m:r>
            <w:rPr>
              <w:rFonts w:ascii="Cambria Math" w:hAnsi="Cambria Math"/>
            </w:rPr>
            <m:t>n=</m:t>
          </m:r>
          <m:f>
            <m:fPr>
              <m:ctrlPr>
                <w:rPr>
                  <w:rFonts w:ascii="Cambria Math" w:hAnsi="Cambria Math"/>
                </w:rPr>
              </m:ctrlPr>
            </m:fPr>
            <m:num>
              <m:r>
                <w:rPr>
                  <w:rFonts w:ascii="Cambria Math" w:hAnsi="Cambria Math"/>
                </w:rPr>
                <m:t>N</m:t>
              </m:r>
            </m:num>
            <m:den>
              <m:r>
                <w:rPr>
                  <w:rFonts w:ascii="Cambria Math" w:hAnsi="Cambria Math"/>
                </w:rPr>
                <m:t>1+N(e</m:t>
              </m:r>
              <m:sSup>
                <m:sSupPr>
                  <m:ctrlPr>
                    <w:rPr>
                      <w:rFonts w:ascii="Cambria Math" w:hAnsi="Cambria Math"/>
                    </w:rPr>
                  </m:ctrlPr>
                </m:sSupPr>
                <m:e>
                  <m:r>
                    <w:rPr>
                      <w:rFonts w:ascii="Cambria Math" w:hAnsi="Cambria Math"/>
                    </w:rPr>
                    <m:t>)</m:t>
                  </m:r>
                </m:e>
                <m:sup>
                  <m:r>
                    <w:rPr>
                      <w:rFonts w:ascii="Cambria Math" w:hAnsi="Cambria Math"/>
                    </w:rPr>
                    <m:t>2</m:t>
                  </m:r>
                </m:sup>
              </m:sSup>
            </m:den>
          </m:f>
        </m:oMath>
      </m:oMathPara>
    </w:p>
    <w:p w14:paraId="19137781" w14:textId="77777777" w:rsidR="00005A03" w:rsidRPr="00AE2962" w:rsidRDefault="00005A03" w:rsidP="00005A03">
      <w:r w:rsidRPr="00AE2962">
        <w:t>Where:</w:t>
      </w:r>
    </w:p>
    <w:p w14:paraId="1ADC4C09" w14:textId="77777777" w:rsidR="00005A03" w:rsidRPr="00AE2962" w:rsidRDefault="00005A03" w:rsidP="00005A03">
      <w:pPr>
        <w:numPr>
          <w:ilvl w:val="0"/>
          <w:numId w:val="31"/>
        </w:numPr>
      </w:pPr>
      <w:r w:rsidRPr="00AE2962">
        <w:rPr>
          <w:i/>
          <w:iCs/>
        </w:rPr>
        <w:t>n</w:t>
      </w:r>
      <w:r w:rsidRPr="00AE2962">
        <w:t xml:space="preserve"> = required sample size </w:t>
      </w:r>
    </w:p>
    <w:p w14:paraId="105DA347" w14:textId="77777777" w:rsidR="00005A03" w:rsidRPr="00AE2962" w:rsidRDefault="00005A03" w:rsidP="00005A03">
      <w:pPr>
        <w:numPr>
          <w:ilvl w:val="0"/>
          <w:numId w:val="31"/>
        </w:numPr>
      </w:pPr>
      <w:r w:rsidRPr="00AE2962">
        <w:rPr>
          <w:i/>
          <w:iCs/>
        </w:rPr>
        <w:t>N</w:t>
      </w:r>
      <w:r w:rsidRPr="00AE2962">
        <w:t xml:space="preserve"> = total population size </w:t>
      </w:r>
    </w:p>
    <w:p w14:paraId="378F4B79" w14:textId="63A9B425" w:rsidR="004327A9" w:rsidRPr="00AE2962" w:rsidRDefault="00005A03" w:rsidP="004327A9">
      <w:pPr>
        <w:numPr>
          <w:ilvl w:val="0"/>
          <w:numId w:val="31"/>
        </w:numPr>
      </w:pPr>
      <w:r w:rsidRPr="00AE2962">
        <w:rPr>
          <w:i/>
          <w:iCs/>
        </w:rPr>
        <w:t>e</w:t>
      </w:r>
      <w:r w:rsidRPr="00AE2962">
        <w:t xml:space="preserve"> = margin of error (5% or 0.05) </w:t>
      </w:r>
    </w:p>
    <w:p w14:paraId="0F4F4045" w14:textId="77777777" w:rsidR="004327A9" w:rsidRPr="00AE2962" w:rsidRDefault="004327A9" w:rsidP="004327A9">
      <w:r w:rsidRPr="00AE2962">
        <w:t xml:space="preserve">The number of Tesco's employees in the UK is very large, so using a 95% confidence level and a 5% margin of error, the number of respondents in the sample is 150 which is considered sufficient for conducting quantitative analysis. </w:t>
      </w:r>
    </w:p>
    <w:p w14:paraId="702B5614" w14:textId="6E614C57" w:rsidR="008D2A2A" w:rsidRPr="00AE2962" w:rsidRDefault="004327A9" w:rsidP="004327A9">
      <w:r w:rsidRPr="00AE2962">
        <w:t>With 150 respondents, there is sufficient variability among departments, ages and employment categories. Typical sample sizes for organisational behaviour studies are similar to those used in this research. Thus, 150 respondents are deemed as sufficient to attain the objectives of the study effectively (Maida et al., 2022).</w:t>
      </w:r>
    </w:p>
    <w:p w14:paraId="4992317B" w14:textId="62D8AA3B" w:rsidR="008D2A2A" w:rsidRPr="00AE2962" w:rsidRDefault="008D2A2A" w:rsidP="008D2A2A"/>
    <w:p w14:paraId="08810B09" w14:textId="77777777" w:rsidR="008D2A2A" w:rsidRPr="00AE2962" w:rsidRDefault="008D2A2A" w:rsidP="00EC63DB">
      <w:pPr>
        <w:pStyle w:val="Heading2"/>
      </w:pPr>
      <w:bookmarkStart w:id="68" w:name="_Toc231729707"/>
      <w:r w:rsidRPr="00AE2962">
        <w:t>3.4 Data Collection Method</w:t>
      </w:r>
      <w:bookmarkEnd w:id="68"/>
    </w:p>
    <w:p w14:paraId="0E1FBE75" w14:textId="77777777" w:rsidR="00FD76F7" w:rsidRPr="00AE2962" w:rsidRDefault="00FD76F7" w:rsidP="00FD76F7">
      <w:r w:rsidRPr="00AE2962">
        <w:t xml:space="preserve">A structured self-administered questionnaire will be used for the collection of primary data. The questionnaire will include two parts: the first part will be the demographic information </w:t>
      </w:r>
      <w:r w:rsidRPr="00AE2962">
        <w:lastRenderedPageBreak/>
        <w:t xml:space="preserve">and the second part will be the statements about work-life balance practices and job satisfaction. A 5-point Likert scale from Strongly Disagree to Strongly Agree will be utilized. This will enhance the accessibility and convenience for Tesco employees who work in various locations through online distribution using Google Forms (Maida et al., 2022). </w:t>
      </w:r>
    </w:p>
    <w:p w14:paraId="623F9100" w14:textId="763A3C70" w:rsidR="007E3BE0" w:rsidRPr="00496DB2" w:rsidRDefault="00FD76F7" w:rsidP="00496DB2">
      <w:r w:rsidRPr="00AE2962">
        <w:t>Moreover, participants are provided with information regarding confidentiality, voluntary participation and anonymity prior to filling out the survey. The questionnaire survey is useful in that it standardises the responses and simplifies statistical coding. They can also minimize interviewer bias and give respondents the freedom to respond. For this reason, questionnaires are appropriate in the collection of reliable quantitative data at this study (Saunders et al., 2019).</w:t>
      </w:r>
    </w:p>
    <w:tbl>
      <w:tblPr>
        <w:tblStyle w:val="TableGrid"/>
        <w:tblW w:w="0" w:type="auto"/>
        <w:tblLook w:val="04A0" w:firstRow="1" w:lastRow="0" w:firstColumn="1" w:lastColumn="0" w:noHBand="0" w:noVBand="1"/>
      </w:tblPr>
      <w:tblGrid>
        <w:gridCol w:w="1697"/>
        <w:gridCol w:w="2078"/>
        <w:gridCol w:w="2491"/>
        <w:gridCol w:w="1257"/>
        <w:gridCol w:w="1827"/>
      </w:tblGrid>
      <w:tr w:rsidR="007E3BE0" w:rsidRPr="00AE2962" w14:paraId="2E9E0FF4" w14:textId="77777777" w:rsidTr="00BA54FD">
        <w:tc>
          <w:tcPr>
            <w:tcW w:w="0" w:type="auto"/>
            <w:hideMark/>
          </w:tcPr>
          <w:p w14:paraId="3BAA9FA4" w14:textId="77777777" w:rsidR="007E3BE0" w:rsidRPr="00AE2962" w:rsidRDefault="007E3BE0" w:rsidP="007E3BE0">
            <w:pPr>
              <w:spacing w:after="160" w:line="240" w:lineRule="auto"/>
              <w:rPr>
                <w:b/>
                <w:bCs/>
              </w:rPr>
            </w:pPr>
            <w:r w:rsidRPr="00AE2962">
              <w:rPr>
                <w:b/>
                <w:bCs/>
              </w:rPr>
              <w:t>Variable Type</w:t>
            </w:r>
          </w:p>
        </w:tc>
        <w:tc>
          <w:tcPr>
            <w:tcW w:w="2078" w:type="dxa"/>
            <w:hideMark/>
          </w:tcPr>
          <w:p w14:paraId="1BBB2CF9" w14:textId="77777777" w:rsidR="007E3BE0" w:rsidRPr="00AE2962" w:rsidRDefault="007E3BE0" w:rsidP="007E3BE0">
            <w:pPr>
              <w:spacing w:after="160" w:line="240" w:lineRule="auto"/>
              <w:rPr>
                <w:b/>
                <w:bCs/>
              </w:rPr>
            </w:pPr>
            <w:r w:rsidRPr="00AE2962">
              <w:rPr>
                <w:b/>
                <w:bCs/>
              </w:rPr>
              <w:t>Variable</w:t>
            </w:r>
          </w:p>
        </w:tc>
        <w:tc>
          <w:tcPr>
            <w:tcW w:w="2491" w:type="dxa"/>
            <w:hideMark/>
          </w:tcPr>
          <w:p w14:paraId="76B9107D" w14:textId="77777777" w:rsidR="007E3BE0" w:rsidRPr="00AE2962" w:rsidRDefault="007E3BE0" w:rsidP="007E3BE0">
            <w:pPr>
              <w:spacing w:after="160" w:line="240" w:lineRule="auto"/>
              <w:rPr>
                <w:b/>
                <w:bCs/>
              </w:rPr>
            </w:pPr>
            <w:r w:rsidRPr="00AE2962">
              <w:rPr>
                <w:b/>
                <w:bCs/>
              </w:rPr>
              <w:t>Dimension / Indicator</w:t>
            </w:r>
          </w:p>
        </w:tc>
        <w:tc>
          <w:tcPr>
            <w:tcW w:w="1257" w:type="dxa"/>
            <w:hideMark/>
          </w:tcPr>
          <w:p w14:paraId="34BA88EB" w14:textId="77777777" w:rsidR="007E3BE0" w:rsidRPr="00AE2962" w:rsidRDefault="007E3BE0" w:rsidP="007E3BE0">
            <w:pPr>
              <w:spacing w:after="160" w:line="240" w:lineRule="auto"/>
              <w:rPr>
                <w:b/>
                <w:bCs/>
              </w:rPr>
            </w:pPr>
            <w:r w:rsidRPr="00AE2962">
              <w:rPr>
                <w:b/>
                <w:bCs/>
              </w:rPr>
              <w:t>Question Number</w:t>
            </w:r>
          </w:p>
        </w:tc>
        <w:tc>
          <w:tcPr>
            <w:tcW w:w="0" w:type="auto"/>
            <w:hideMark/>
          </w:tcPr>
          <w:p w14:paraId="73235C6F" w14:textId="77777777" w:rsidR="007E3BE0" w:rsidRPr="00AE2962" w:rsidRDefault="007E3BE0" w:rsidP="007E3BE0">
            <w:pPr>
              <w:spacing w:after="160" w:line="240" w:lineRule="auto"/>
              <w:rPr>
                <w:b/>
                <w:bCs/>
              </w:rPr>
            </w:pPr>
            <w:r w:rsidRPr="00AE2962">
              <w:rPr>
                <w:b/>
                <w:bCs/>
              </w:rPr>
              <w:t>Scale of Measurement</w:t>
            </w:r>
          </w:p>
        </w:tc>
      </w:tr>
      <w:tr w:rsidR="007E3BE0" w:rsidRPr="00AE2962" w14:paraId="609F3572" w14:textId="77777777" w:rsidTr="00BA54FD">
        <w:tc>
          <w:tcPr>
            <w:tcW w:w="0" w:type="auto"/>
            <w:vMerge w:val="restart"/>
            <w:hideMark/>
          </w:tcPr>
          <w:p w14:paraId="48DB2D9E" w14:textId="77777777" w:rsidR="007E3BE0" w:rsidRPr="00AE2962" w:rsidRDefault="007E3BE0" w:rsidP="007E3BE0">
            <w:pPr>
              <w:spacing w:after="160" w:line="240" w:lineRule="auto"/>
            </w:pPr>
            <w:r w:rsidRPr="00AE2962">
              <w:t>Demographic</w:t>
            </w:r>
          </w:p>
          <w:p w14:paraId="00D6C069" w14:textId="572CC7A0" w:rsidR="007E3BE0" w:rsidRPr="00AE2962" w:rsidRDefault="007E3BE0" w:rsidP="007E3BE0">
            <w:pPr>
              <w:spacing w:after="160" w:line="240" w:lineRule="auto"/>
            </w:pPr>
          </w:p>
        </w:tc>
        <w:tc>
          <w:tcPr>
            <w:tcW w:w="2078" w:type="dxa"/>
            <w:hideMark/>
          </w:tcPr>
          <w:p w14:paraId="49A03B89" w14:textId="77777777" w:rsidR="007E3BE0" w:rsidRPr="00AE2962" w:rsidRDefault="007E3BE0" w:rsidP="007E3BE0">
            <w:pPr>
              <w:spacing w:after="160" w:line="240" w:lineRule="auto"/>
            </w:pPr>
            <w:r w:rsidRPr="00AE2962">
              <w:t>Gender</w:t>
            </w:r>
          </w:p>
        </w:tc>
        <w:tc>
          <w:tcPr>
            <w:tcW w:w="2491" w:type="dxa"/>
            <w:hideMark/>
          </w:tcPr>
          <w:p w14:paraId="2318C3E0" w14:textId="77777777" w:rsidR="007E3BE0" w:rsidRPr="00AE2962" w:rsidRDefault="007E3BE0" w:rsidP="007E3BE0">
            <w:pPr>
              <w:spacing w:after="160" w:line="240" w:lineRule="auto"/>
            </w:pPr>
            <w:r w:rsidRPr="00AE2962">
              <w:t>Respondent Gender</w:t>
            </w:r>
          </w:p>
        </w:tc>
        <w:tc>
          <w:tcPr>
            <w:tcW w:w="1257" w:type="dxa"/>
            <w:hideMark/>
          </w:tcPr>
          <w:p w14:paraId="081F23CC" w14:textId="77777777" w:rsidR="007E3BE0" w:rsidRPr="00AE2962" w:rsidRDefault="007E3BE0" w:rsidP="007E3BE0">
            <w:pPr>
              <w:spacing w:after="160" w:line="240" w:lineRule="auto"/>
            </w:pPr>
            <w:r w:rsidRPr="00AE2962">
              <w:t>Q1</w:t>
            </w:r>
          </w:p>
        </w:tc>
        <w:tc>
          <w:tcPr>
            <w:tcW w:w="0" w:type="auto"/>
            <w:hideMark/>
          </w:tcPr>
          <w:p w14:paraId="2DACFE29" w14:textId="77777777" w:rsidR="007E3BE0" w:rsidRPr="00AE2962" w:rsidRDefault="007E3BE0" w:rsidP="007E3BE0">
            <w:pPr>
              <w:spacing w:after="160" w:line="240" w:lineRule="auto"/>
            </w:pPr>
            <w:r w:rsidRPr="00AE2962">
              <w:t>Nominal Scale</w:t>
            </w:r>
          </w:p>
        </w:tc>
      </w:tr>
      <w:tr w:rsidR="007E3BE0" w:rsidRPr="00AE2962" w14:paraId="745F3EF7" w14:textId="77777777" w:rsidTr="00BA54FD">
        <w:tc>
          <w:tcPr>
            <w:tcW w:w="0" w:type="auto"/>
            <w:vMerge/>
            <w:hideMark/>
          </w:tcPr>
          <w:p w14:paraId="56D24C5A" w14:textId="57FABAC0" w:rsidR="007E3BE0" w:rsidRPr="00AE2962" w:rsidRDefault="007E3BE0" w:rsidP="007E3BE0">
            <w:pPr>
              <w:spacing w:after="160" w:line="240" w:lineRule="auto"/>
            </w:pPr>
          </w:p>
        </w:tc>
        <w:tc>
          <w:tcPr>
            <w:tcW w:w="2078" w:type="dxa"/>
            <w:hideMark/>
          </w:tcPr>
          <w:p w14:paraId="5CC7EEC9" w14:textId="77777777" w:rsidR="007E3BE0" w:rsidRPr="00AE2962" w:rsidRDefault="007E3BE0" w:rsidP="007E3BE0">
            <w:pPr>
              <w:spacing w:after="160" w:line="240" w:lineRule="auto"/>
            </w:pPr>
            <w:r w:rsidRPr="00AE2962">
              <w:t>Age Group</w:t>
            </w:r>
          </w:p>
        </w:tc>
        <w:tc>
          <w:tcPr>
            <w:tcW w:w="2491" w:type="dxa"/>
            <w:hideMark/>
          </w:tcPr>
          <w:p w14:paraId="7D2089E7" w14:textId="77777777" w:rsidR="007E3BE0" w:rsidRPr="00AE2962" w:rsidRDefault="007E3BE0" w:rsidP="007E3BE0">
            <w:pPr>
              <w:spacing w:after="160" w:line="240" w:lineRule="auto"/>
            </w:pPr>
            <w:r w:rsidRPr="00AE2962">
              <w:t>Respondent Age Category</w:t>
            </w:r>
          </w:p>
        </w:tc>
        <w:tc>
          <w:tcPr>
            <w:tcW w:w="1257" w:type="dxa"/>
            <w:hideMark/>
          </w:tcPr>
          <w:p w14:paraId="645770E8" w14:textId="77777777" w:rsidR="007E3BE0" w:rsidRPr="00AE2962" w:rsidRDefault="007E3BE0" w:rsidP="007E3BE0">
            <w:pPr>
              <w:spacing w:after="160" w:line="240" w:lineRule="auto"/>
            </w:pPr>
            <w:r w:rsidRPr="00AE2962">
              <w:t>Q2</w:t>
            </w:r>
          </w:p>
        </w:tc>
        <w:tc>
          <w:tcPr>
            <w:tcW w:w="0" w:type="auto"/>
            <w:hideMark/>
          </w:tcPr>
          <w:p w14:paraId="09935637" w14:textId="77777777" w:rsidR="007E3BE0" w:rsidRPr="00AE2962" w:rsidRDefault="007E3BE0" w:rsidP="007E3BE0">
            <w:pPr>
              <w:spacing w:after="160" w:line="240" w:lineRule="auto"/>
            </w:pPr>
            <w:r w:rsidRPr="00AE2962">
              <w:t>Ordinal Scale</w:t>
            </w:r>
          </w:p>
        </w:tc>
      </w:tr>
      <w:tr w:rsidR="007E3BE0" w:rsidRPr="00AE2962" w14:paraId="4FDEF203" w14:textId="77777777" w:rsidTr="00BA54FD">
        <w:tc>
          <w:tcPr>
            <w:tcW w:w="0" w:type="auto"/>
            <w:vMerge/>
            <w:hideMark/>
          </w:tcPr>
          <w:p w14:paraId="04FF7269" w14:textId="435A6F26" w:rsidR="007E3BE0" w:rsidRPr="00AE2962" w:rsidRDefault="007E3BE0" w:rsidP="007E3BE0">
            <w:pPr>
              <w:spacing w:after="160" w:line="240" w:lineRule="auto"/>
            </w:pPr>
          </w:p>
        </w:tc>
        <w:tc>
          <w:tcPr>
            <w:tcW w:w="2078" w:type="dxa"/>
            <w:hideMark/>
          </w:tcPr>
          <w:p w14:paraId="56D4D02E" w14:textId="77777777" w:rsidR="007E3BE0" w:rsidRPr="00AE2962" w:rsidRDefault="007E3BE0" w:rsidP="007E3BE0">
            <w:pPr>
              <w:spacing w:after="160" w:line="240" w:lineRule="auto"/>
            </w:pPr>
            <w:r w:rsidRPr="00AE2962">
              <w:t>Employment Status</w:t>
            </w:r>
          </w:p>
        </w:tc>
        <w:tc>
          <w:tcPr>
            <w:tcW w:w="2491" w:type="dxa"/>
            <w:hideMark/>
          </w:tcPr>
          <w:p w14:paraId="3D434ABB" w14:textId="77777777" w:rsidR="007E3BE0" w:rsidRPr="00AE2962" w:rsidRDefault="007E3BE0" w:rsidP="007E3BE0">
            <w:pPr>
              <w:spacing w:after="160" w:line="240" w:lineRule="auto"/>
            </w:pPr>
            <w:r w:rsidRPr="00AE2962">
              <w:t>Job Position Type</w:t>
            </w:r>
          </w:p>
        </w:tc>
        <w:tc>
          <w:tcPr>
            <w:tcW w:w="1257" w:type="dxa"/>
            <w:hideMark/>
          </w:tcPr>
          <w:p w14:paraId="5996AF7D" w14:textId="77777777" w:rsidR="007E3BE0" w:rsidRPr="00AE2962" w:rsidRDefault="007E3BE0" w:rsidP="007E3BE0">
            <w:pPr>
              <w:spacing w:after="160" w:line="240" w:lineRule="auto"/>
            </w:pPr>
            <w:r w:rsidRPr="00AE2962">
              <w:t>Q3</w:t>
            </w:r>
          </w:p>
        </w:tc>
        <w:tc>
          <w:tcPr>
            <w:tcW w:w="0" w:type="auto"/>
            <w:hideMark/>
          </w:tcPr>
          <w:p w14:paraId="04D73A29" w14:textId="77777777" w:rsidR="007E3BE0" w:rsidRPr="00AE2962" w:rsidRDefault="007E3BE0" w:rsidP="007E3BE0">
            <w:pPr>
              <w:spacing w:after="160" w:line="240" w:lineRule="auto"/>
            </w:pPr>
            <w:r w:rsidRPr="00AE2962">
              <w:t>Nominal Scale</w:t>
            </w:r>
          </w:p>
        </w:tc>
      </w:tr>
      <w:tr w:rsidR="007E3BE0" w:rsidRPr="00AE2962" w14:paraId="18A78B27" w14:textId="77777777" w:rsidTr="00BA54FD">
        <w:tc>
          <w:tcPr>
            <w:tcW w:w="0" w:type="auto"/>
            <w:vMerge/>
            <w:hideMark/>
          </w:tcPr>
          <w:p w14:paraId="36F742FE" w14:textId="05A399DE" w:rsidR="007E3BE0" w:rsidRPr="00AE2962" w:rsidRDefault="007E3BE0" w:rsidP="007E3BE0">
            <w:pPr>
              <w:spacing w:after="160" w:line="240" w:lineRule="auto"/>
            </w:pPr>
          </w:p>
        </w:tc>
        <w:tc>
          <w:tcPr>
            <w:tcW w:w="2078" w:type="dxa"/>
            <w:hideMark/>
          </w:tcPr>
          <w:p w14:paraId="46D1E550" w14:textId="77777777" w:rsidR="007E3BE0" w:rsidRPr="00AE2962" w:rsidRDefault="007E3BE0" w:rsidP="007E3BE0">
            <w:pPr>
              <w:spacing w:after="160" w:line="240" w:lineRule="auto"/>
            </w:pPr>
            <w:r w:rsidRPr="00AE2962">
              <w:t>Length of Service</w:t>
            </w:r>
          </w:p>
        </w:tc>
        <w:tc>
          <w:tcPr>
            <w:tcW w:w="2491" w:type="dxa"/>
            <w:hideMark/>
          </w:tcPr>
          <w:p w14:paraId="7D56FC22" w14:textId="77777777" w:rsidR="007E3BE0" w:rsidRPr="00AE2962" w:rsidRDefault="007E3BE0" w:rsidP="007E3BE0">
            <w:pPr>
              <w:spacing w:after="160" w:line="240" w:lineRule="auto"/>
            </w:pPr>
            <w:r w:rsidRPr="00AE2962">
              <w:t>Years Worked at Tesco</w:t>
            </w:r>
          </w:p>
        </w:tc>
        <w:tc>
          <w:tcPr>
            <w:tcW w:w="1257" w:type="dxa"/>
            <w:hideMark/>
          </w:tcPr>
          <w:p w14:paraId="0D13AEE6" w14:textId="77777777" w:rsidR="007E3BE0" w:rsidRPr="00AE2962" w:rsidRDefault="007E3BE0" w:rsidP="007E3BE0">
            <w:pPr>
              <w:spacing w:after="160" w:line="240" w:lineRule="auto"/>
            </w:pPr>
            <w:r w:rsidRPr="00AE2962">
              <w:t>Q4</w:t>
            </w:r>
          </w:p>
        </w:tc>
        <w:tc>
          <w:tcPr>
            <w:tcW w:w="0" w:type="auto"/>
            <w:hideMark/>
          </w:tcPr>
          <w:p w14:paraId="47295B7C" w14:textId="77777777" w:rsidR="007E3BE0" w:rsidRPr="00AE2962" w:rsidRDefault="007E3BE0" w:rsidP="007E3BE0">
            <w:pPr>
              <w:spacing w:after="160" w:line="240" w:lineRule="auto"/>
            </w:pPr>
            <w:r w:rsidRPr="00AE2962">
              <w:t>Ordinal Scale</w:t>
            </w:r>
          </w:p>
        </w:tc>
      </w:tr>
      <w:tr w:rsidR="00877DC3" w:rsidRPr="00AE2962" w14:paraId="039DA90D" w14:textId="77777777" w:rsidTr="00BA54FD">
        <w:tc>
          <w:tcPr>
            <w:tcW w:w="0" w:type="auto"/>
            <w:vMerge w:val="restart"/>
            <w:hideMark/>
          </w:tcPr>
          <w:p w14:paraId="6035D6E2" w14:textId="77777777" w:rsidR="00877DC3" w:rsidRPr="00AE2962" w:rsidRDefault="00877DC3" w:rsidP="007E3BE0">
            <w:pPr>
              <w:spacing w:after="160" w:line="240" w:lineRule="auto"/>
            </w:pPr>
            <w:r w:rsidRPr="00AE2962">
              <w:t>Independent Variable</w:t>
            </w:r>
          </w:p>
          <w:p w14:paraId="6E92083E" w14:textId="1FB8DD26" w:rsidR="00877DC3" w:rsidRPr="00AE2962" w:rsidRDefault="00877DC3" w:rsidP="00BA54FD">
            <w:pPr>
              <w:spacing w:line="240" w:lineRule="auto"/>
            </w:pPr>
          </w:p>
        </w:tc>
        <w:tc>
          <w:tcPr>
            <w:tcW w:w="2078" w:type="dxa"/>
            <w:vMerge w:val="restart"/>
            <w:hideMark/>
          </w:tcPr>
          <w:p w14:paraId="5DC8E411" w14:textId="77777777" w:rsidR="00877DC3" w:rsidRPr="00AE2962" w:rsidRDefault="00877DC3" w:rsidP="007E3BE0">
            <w:pPr>
              <w:spacing w:after="160" w:line="240" w:lineRule="auto"/>
            </w:pPr>
            <w:r w:rsidRPr="00AE2962">
              <w:t>Flexible Working Hours</w:t>
            </w:r>
          </w:p>
          <w:p w14:paraId="735331C0" w14:textId="5F1A28FD" w:rsidR="00877DC3" w:rsidRPr="00AE2962" w:rsidRDefault="00877DC3" w:rsidP="007E3BE0">
            <w:pPr>
              <w:spacing w:after="160" w:line="240" w:lineRule="auto"/>
            </w:pPr>
          </w:p>
        </w:tc>
        <w:tc>
          <w:tcPr>
            <w:tcW w:w="2491" w:type="dxa"/>
            <w:hideMark/>
          </w:tcPr>
          <w:p w14:paraId="59A87D12" w14:textId="77777777" w:rsidR="00877DC3" w:rsidRPr="00AE2962" w:rsidRDefault="00877DC3" w:rsidP="007E3BE0">
            <w:pPr>
              <w:spacing w:after="160" w:line="240" w:lineRule="auto"/>
            </w:pPr>
            <w:r w:rsidRPr="00AE2962">
              <w:t>Suitable Working Hours</w:t>
            </w:r>
          </w:p>
        </w:tc>
        <w:tc>
          <w:tcPr>
            <w:tcW w:w="1257" w:type="dxa"/>
            <w:hideMark/>
          </w:tcPr>
          <w:p w14:paraId="2FD31227" w14:textId="77777777" w:rsidR="00877DC3" w:rsidRPr="00AE2962" w:rsidRDefault="00877DC3" w:rsidP="007E3BE0">
            <w:pPr>
              <w:spacing w:after="160" w:line="240" w:lineRule="auto"/>
            </w:pPr>
            <w:r w:rsidRPr="00AE2962">
              <w:t>Q5</w:t>
            </w:r>
          </w:p>
        </w:tc>
        <w:tc>
          <w:tcPr>
            <w:tcW w:w="0" w:type="auto"/>
            <w:hideMark/>
          </w:tcPr>
          <w:p w14:paraId="4F6C2A40" w14:textId="77777777" w:rsidR="00877DC3" w:rsidRPr="00AE2962" w:rsidRDefault="00877DC3" w:rsidP="007E3BE0">
            <w:pPr>
              <w:spacing w:after="160" w:line="240" w:lineRule="auto"/>
            </w:pPr>
            <w:r w:rsidRPr="00AE2962">
              <w:t>5-Point Likert Scale</w:t>
            </w:r>
          </w:p>
        </w:tc>
      </w:tr>
      <w:tr w:rsidR="00877DC3" w:rsidRPr="00AE2962" w14:paraId="765F7493" w14:textId="77777777" w:rsidTr="00BA54FD">
        <w:tc>
          <w:tcPr>
            <w:tcW w:w="0" w:type="auto"/>
            <w:vMerge/>
            <w:hideMark/>
          </w:tcPr>
          <w:p w14:paraId="526B1C5B" w14:textId="199E126E" w:rsidR="00877DC3" w:rsidRPr="00AE2962" w:rsidRDefault="00877DC3" w:rsidP="007E3BE0">
            <w:pPr>
              <w:spacing w:after="160" w:line="240" w:lineRule="auto"/>
            </w:pPr>
          </w:p>
        </w:tc>
        <w:tc>
          <w:tcPr>
            <w:tcW w:w="2078" w:type="dxa"/>
            <w:vMerge/>
            <w:hideMark/>
          </w:tcPr>
          <w:p w14:paraId="722BB795" w14:textId="428E07AA" w:rsidR="00877DC3" w:rsidRPr="00AE2962" w:rsidRDefault="00877DC3" w:rsidP="007E3BE0">
            <w:pPr>
              <w:spacing w:after="160" w:line="240" w:lineRule="auto"/>
            </w:pPr>
          </w:p>
        </w:tc>
        <w:tc>
          <w:tcPr>
            <w:tcW w:w="2491" w:type="dxa"/>
            <w:hideMark/>
          </w:tcPr>
          <w:p w14:paraId="122EB7E2" w14:textId="77777777" w:rsidR="00877DC3" w:rsidRPr="00AE2962" w:rsidRDefault="00877DC3" w:rsidP="007E3BE0">
            <w:pPr>
              <w:spacing w:after="160" w:line="240" w:lineRule="auto"/>
            </w:pPr>
            <w:r w:rsidRPr="00AE2962">
              <w:t>Satisfaction with Shift Scheduling</w:t>
            </w:r>
          </w:p>
        </w:tc>
        <w:tc>
          <w:tcPr>
            <w:tcW w:w="1257" w:type="dxa"/>
            <w:hideMark/>
          </w:tcPr>
          <w:p w14:paraId="25510A2E" w14:textId="77777777" w:rsidR="00877DC3" w:rsidRPr="00AE2962" w:rsidRDefault="00877DC3" w:rsidP="007E3BE0">
            <w:pPr>
              <w:spacing w:after="160" w:line="240" w:lineRule="auto"/>
            </w:pPr>
            <w:r w:rsidRPr="00AE2962">
              <w:t>Q6</w:t>
            </w:r>
          </w:p>
        </w:tc>
        <w:tc>
          <w:tcPr>
            <w:tcW w:w="0" w:type="auto"/>
            <w:hideMark/>
          </w:tcPr>
          <w:p w14:paraId="31005F94" w14:textId="77777777" w:rsidR="00877DC3" w:rsidRPr="00AE2962" w:rsidRDefault="00877DC3" w:rsidP="007E3BE0">
            <w:pPr>
              <w:spacing w:after="160" w:line="240" w:lineRule="auto"/>
            </w:pPr>
            <w:r w:rsidRPr="00AE2962">
              <w:t>5-Point Likert Scale</w:t>
            </w:r>
          </w:p>
        </w:tc>
      </w:tr>
      <w:tr w:rsidR="00877DC3" w:rsidRPr="00AE2962" w14:paraId="0877EAFB" w14:textId="77777777" w:rsidTr="00BA54FD">
        <w:tc>
          <w:tcPr>
            <w:tcW w:w="0" w:type="auto"/>
            <w:vMerge/>
            <w:hideMark/>
          </w:tcPr>
          <w:p w14:paraId="47081401" w14:textId="187A076F" w:rsidR="00877DC3" w:rsidRPr="00AE2962" w:rsidRDefault="00877DC3" w:rsidP="007E3BE0">
            <w:pPr>
              <w:spacing w:after="160" w:line="240" w:lineRule="auto"/>
            </w:pPr>
          </w:p>
        </w:tc>
        <w:tc>
          <w:tcPr>
            <w:tcW w:w="2078" w:type="dxa"/>
            <w:vMerge/>
            <w:hideMark/>
          </w:tcPr>
          <w:p w14:paraId="1BF433B8" w14:textId="3F0BC7D9" w:rsidR="00877DC3" w:rsidRPr="00AE2962" w:rsidRDefault="00877DC3" w:rsidP="007E3BE0">
            <w:pPr>
              <w:spacing w:after="160" w:line="240" w:lineRule="auto"/>
            </w:pPr>
          </w:p>
        </w:tc>
        <w:tc>
          <w:tcPr>
            <w:tcW w:w="2491" w:type="dxa"/>
            <w:hideMark/>
          </w:tcPr>
          <w:p w14:paraId="0270ED05" w14:textId="77777777" w:rsidR="00877DC3" w:rsidRPr="00AE2962" w:rsidRDefault="00877DC3" w:rsidP="007E3BE0">
            <w:pPr>
              <w:spacing w:after="160" w:line="240" w:lineRule="auto"/>
            </w:pPr>
            <w:r w:rsidRPr="00AE2962">
              <w:t>Work-Life Balance through Flexibility</w:t>
            </w:r>
          </w:p>
        </w:tc>
        <w:tc>
          <w:tcPr>
            <w:tcW w:w="1257" w:type="dxa"/>
            <w:hideMark/>
          </w:tcPr>
          <w:p w14:paraId="41417DC2" w14:textId="77777777" w:rsidR="00877DC3" w:rsidRPr="00AE2962" w:rsidRDefault="00877DC3" w:rsidP="007E3BE0">
            <w:pPr>
              <w:spacing w:after="160" w:line="240" w:lineRule="auto"/>
            </w:pPr>
            <w:r w:rsidRPr="00AE2962">
              <w:t>Q7</w:t>
            </w:r>
          </w:p>
        </w:tc>
        <w:tc>
          <w:tcPr>
            <w:tcW w:w="0" w:type="auto"/>
            <w:hideMark/>
          </w:tcPr>
          <w:p w14:paraId="08824403" w14:textId="77777777" w:rsidR="00877DC3" w:rsidRPr="00AE2962" w:rsidRDefault="00877DC3" w:rsidP="007E3BE0">
            <w:pPr>
              <w:spacing w:after="160" w:line="240" w:lineRule="auto"/>
            </w:pPr>
            <w:r w:rsidRPr="00AE2962">
              <w:t>5-Point Likert Scale</w:t>
            </w:r>
          </w:p>
        </w:tc>
      </w:tr>
      <w:tr w:rsidR="00877DC3" w:rsidRPr="00AE2962" w14:paraId="4532923B" w14:textId="77777777" w:rsidTr="00BA54FD">
        <w:tc>
          <w:tcPr>
            <w:tcW w:w="0" w:type="auto"/>
            <w:vMerge/>
            <w:hideMark/>
          </w:tcPr>
          <w:p w14:paraId="7B7E4206" w14:textId="2FCAB2BE" w:rsidR="00877DC3" w:rsidRPr="00AE2962" w:rsidRDefault="00877DC3" w:rsidP="007E3BE0">
            <w:pPr>
              <w:spacing w:after="160" w:line="240" w:lineRule="auto"/>
            </w:pPr>
          </w:p>
        </w:tc>
        <w:tc>
          <w:tcPr>
            <w:tcW w:w="2078" w:type="dxa"/>
            <w:vMerge/>
            <w:hideMark/>
          </w:tcPr>
          <w:p w14:paraId="35B7CBC7" w14:textId="225D47EB" w:rsidR="00877DC3" w:rsidRPr="00AE2962" w:rsidRDefault="00877DC3" w:rsidP="007E3BE0">
            <w:pPr>
              <w:spacing w:after="160" w:line="240" w:lineRule="auto"/>
            </w:pPr>
          </w:p>
        </w:tc>
        <w:tc>
          <w:tcPr>
            <w:tcW w:w="2491" w:type="dxa"/>
            <w:hideMark/>
          </w:tcPr>
          <w:p w14:paraId="671164D6" w14:textId="77777777" w:rsidR="00877DC3" w:rsidRPr="00AE2962" w:rsidRDefault="00877DC3" w:rsidP="007E3BE0">
            <w:pPr>
              <w:spacing w:after="160" w:line="240" w:lineRule="auto"/>
            </w:pPr>
            <w:r w:rsidRPr="00AE2962">
              <w:t>Ability to Request Schedule Changes</w:t>
            </w:r>
          </w:p>
        </w:tc>
        <w:tc>
          <w:tcPr>
            <w:tcW w:w="1257" w:type="dxa"/>
            <w:hideMark/>
          </w:tcPr>
          <w:p w14:paraId="215653E4" w14:textId="77777777" w:rsidR="00877DC3" w:rsidRPr="00AE2962" w:rsidRDefault="00877DC3" w:rsidP="007E3BE0">
            <w:pPr>
              <w:spacing w:after="160" w:line="240" w:lineRule="auto"/>
            </w:pPr>
            <w:r w:rsidRPr="00AE2962">
              <w:t>Q8</w:t>
            </w:r>
          </w:p>
        </w:tc>
        <w:tc>
          <w:tcPr>
            <w:tcW w:w="0" w:type="auto"/>
            <w:hideMark/>
          </w:tcPr>
          <w:p w14:paraId="07DD05C2" w14:textId="77777777" w:rsidR="00877DC3" w:rsidRPr="00AE2962" w:rsidRDefault="00877DC3" w:rsidP="007E3BE0">
            <w:pPr>
              <w:spacing w:after="160" w:line="240" w:lineRule="auto"/>
            </w:pPr>
            <w:r w:rsidRPr="00AE2962">
              <w:t>5-Point Likert Scale</w:t>
            </w:r>
          </w:p>
        </w:tc>
      </w:tr>
      <w:tr w:rsidR="00877DC3" w:rsidRPr="00AE2962" w14:paraId="1B12BC58" w14:textId="77777777" w:rsidTr="00BA54FD">
        <w:tc>
          <w:tcPr>
            <w:tcW w:w="0" w:type="auto"/>
            <w:vMerge/>
            <w:hideMark/>
          </w:tcPr>
          <w:p w14:paraId="4020C876" w14:textId="3F54EAED" w:rsidR="00877DC3" w:rsidRPr="00AE2962" w:rsidRDefault="00877DC3" w:rsidP="007E3BE0">
            <w:pPr>
              <w:spacing w:after="160" w:line="240" w:lineRule="auto"/>
            </w:pPr>
          </w:p>
        </w:tc>
        <w:tc>
          <w:tcPr>
            <w:tcW w:w="2078" w:type="dxa"/>
            <w:vMerge w:val="restart"/>
            <w:hideMark/>
          </w:tcPr>
          <w:p w14:paraId="6D21ACF7" w14:textId="77777777" w:rsidR="00877DC3" w:rsidRPr="00AE2962" w:rsidRDefault="00877DC3" w:rsidP="007E3BE0">
            <w:pPr>
              <w:spacing w:after="160" w:line="240" w:lineRule="auto"/>
            </w:pPr>
            <w:r w:rsidRPr="00AE2962">
              <w:t>Paid Leave and Holiday Policies</w:t>
            </w:r>
          </w:p>
          <w:p w14:paraId="44B72757" w14:textId="45C07717" w:rsidR="00877DC3" w:rsidRPr="00AE2962" w:rsidRDefault="00877DC3" w:rsidP="007E3BE0">
            <w:pPr>
              <w:spacing w:after="160" w:line="240" w:lineRule="auto"/>
            </w:pPr>
          </w:p>
        </w:tc>
        <w:tc>
          <w:tcPr>
            <w:tcW w:w="2491" w:type="dxa"/>
            <w:hideMark/>
          </w:tcPr>
          <w:p w14:paraId="416D1197" w14:textId="77777777" w:rsidR="00877DC3" w:rsidRPr="00AE2962" w:rsidRDefault="00877DC3" w:rsidP="007E3BE0">
            <w:pPr>
              <w:spacing w:after="160" w:line="240" w:lineRule="auto"/>
            </w:pPr>
            <w:r w:rsidRPr="00AE2962">
              <w:t>Sufficient Paid Annual Leave</w:t>
            </w:r>
          </w:p>
        </w:tc>
        <w:tc>
          <w:tcPr>
            <w:tcW w:w="1257" w:type="dxa"/>
            <w:hideMark/>
          </w:tcPr>
          <w:p w14:paraId="1048B7A8" w14:textId="77777777" w:rsidR="00877DC3" w:rsidRPr="00AE2962" w:rsidRDefault="00877DC3" w:rsidP="007E3BE0">
            <w:pPr>
              <w:spacing w:after="160" w:line="240" w:lineRule="auto"/>
            </w:pPr>
            <w:r w:rsidRPr="00AE2962">
              <w:t>Q9</w:t>
            </w:r>
          </w:p>
        </w:tc>
        <w:tc>
          <w:tcPr>
            <w:tcW w:w="0" w:type="auto"/>
            <w:hideMark/>
          </w:tcPr>
          <w:p w14:paraId="50BA6DCA" w14:textId="77777777" w:rsidR="00877DC3" w:rsidRPr="00AE2962" w:rsidRDefault="00877DC3" w:rsidP="007E3BE0">
            <w:pPr>
              <w:spacing w:after="160" w:line="240" w:lineRule="auto"/>
            </w:pPr>
            <w:r w:rsidRPr="00AE2962">
              <w:t>5-Point Likert Scale</w:t>
            </w:r>
          </w:p>
        </w:tc>
      </w:tr>
      <w:tr w:rsidR="00877DC3" w:rsidRPr="00AE2962" w14:paraId="19679E4F" w14:textId="77777777" w:rsidTr="00BA54FD">
        <w:tc>
          <w:tcPr>
            <w:tcW w:w="0" w:type="auto"/>
            <w:vMerge/>
            <w:hideMark/>
          </w:tcPr>
          <w:p w14:paraId="38D04D44" w14:textId="5D7BA38B" w:rsidR="00877DC3" w:rsidRPr="00AE2962" w:rsidRDefault="00877DC3" w:rsidP="007E3BE0">
            <w:pPr>
              <w:spacing w:after="160" w:line="240" w:lineRule="auto"/>
            </w:pPr>
          </w:p>
        </w:tc>
        <w:tc>
          <w:tcPr>
            <w:tcW w:w="2078" w:type="dxa"/>
            <w:vMerge/>
            <w:hideMark/>
          </w:tcPr>
          <w:p w14:paraId="2A31069E" w14:textId="62F85D57" w:rsidR="00877DC3" w:rsidRPr="00AE2962" w:rsidRDefault="00877DC3" w:rsidP="007E3BE0">
            <w:pPr>
              <w:spacing w:after="160" w:line="240" w:lineRule="auto"/>
            </w:pPr>
          </w:p>
        </w:tc>
        <w:tc>
          <w:tcPr>
            <w:tcW w:w="2491" w:type="dxa"/>
            <w:hideMark/>
          </w:tcPr>
          <w:p w14:paraId="35D797DE" w14:textId="77777777" w:rsidR="00877DC3" w:rsidRPr="00AE2962" w:rsidRDefault="00877DC3" w:rsidP="007E3BE0">
            <w:pPr>
              <w:spacing w:after="160" w:line="240" w:lineRule="auto"/>
            </w:pPr>
            <w:r w:rsidRPr="00AE2962">
              <w:t>Satisfaction with Holiday Policies</w:t>
            </w:r>
          </w:p>
        </w:tc>
        <w:tc>
          <w:tcPr>
            <w:tcW w:w="1257" w:type="dxa"/>
            <w:hideMark/>
          </w:tcPr>
          <w:p w14:paraId="2AE9E988" w14:textId="77777777" w:rsidR="00877DC3" w:rsidRPr="00AE2962" w:rsidRDefault="00877DC3" w:rsidP="007E3BE0">
            <w:pPr>
              <w:spacing w:after="160" w:line="240" w:lineRule="auto"/>
            </w:pPr>
            <w:r w:rsidRPr="00AE2962">
              <w:t>Q10</w:t>
            </w:r>
          </w:p>
        </w:tc>
        <w:tc>
          <w:tcPr>
            <w:tcW w:w="0" w:type="auto"/>
            <w:hideMark/>
          </w:tcPr>
          <w:p w14:paraId="6AB0BDA0" w14:textId="77777777" w:rsidR="00877DC3" w:rsidRPr="00AE2962" w:rsidRDefault="00877DC3" w:rsidP="007E3BE0">
            <w:pPr>
              <w:spacing w:after="160" w:line="240" w:lineRule="auto"/>
            </w:pPr>
            <w:r w:rsidRPr="00AE2962">
              <w:t>5-Point Likert Scale</w:t>
            </w:r>
          </w:p>
        </w:tc>
      </w:tr>
      <w:tr w:rsidR="00877DC3" w:rsidRPr="00AE2962" w14:paraId="5E253ADC" w14:textId="77777777" w:rsidTr="00BA54FD">
        <w:tc>
          <w:tcPr>
            <w:tcW w:w="0" w:type="auto"/>
            <w:vMerge/>
            <w:hideMark/>
          </w:tcPr>
          <w:p w14:paraId="373107DA" w14:textId="6830B99F" w:rsidR="00877DC3" w:rsidRPr="00AE2962" w:rsidRDefault="00877DC3" w:rsidP="007E3BE0">
            <w:pPr>
              <w:spacing w:after="160" w:line="240" w:lineRule="auto"/>
            </w:pPr>
          </w:p>
        </w:tc>
        <w:tc>
          <w:tcPr>
            <w:tcW w:w="2078" w:type="dxa"/>
            <w:vMerge/>
            <w:hideMark/>
          </w:tcPr>
          <w:p w14:paraId="6F071726" w14:textId="3B3CA733" w:rsidR="00877DC3" w:rsidRPr="00AE2962" w:rsidRDefault="00877DC3" w:rsidP="007E3BE0">
            <w:pPr>
              <w:spacing w:after="160" w:line="240" w:lineRule="auto"/>
            </w:pPr>
          </w:p>
        </w:tc>
        <w:tc>
          <w:tcPr>
            <w:tcW w:w="2491" w:type="dxa"/>
            <w:hideMark/>
          </w:tcPr>
          <w:p w14:paraId="7E100EA7" w14:textId="77777777" w:rsidR="00877DC3" w:rsidRPr="00AE2962" w:rsidRDefault="00877DC3" w:rsidP="007E3BE0">
            <w:pPr>
              <w:spacing w:after="160" w:line="240" w:lineRule="auto"/>
            </w:pPr>
            <w:r w:rsidRPr="00AE2962">
              <w:t>Ability to Take Personal Leave</w:t>
            </w:r>
          </w:p>
        </w:tc>
        <w:tc>
          <w:tcPr>
            <w:tcW w:w="1257" w:type="dxa"/>
            <w:hideMark/>
          </w:tcPr>
          <w:p w14:paraId="490F14A1" w14:textId="77777777" w:rsidR="00877DC3" w:rsidRPr="00AE2962" w:rsidRDefault="00877DC3" w:rsidP="007E3BE0">
            <w:pPr>
              <w:spacing w:after="160" w:line="240" w:lineRule="auto"/>
            </w:pPr>
            <w:r w:rsidRPr="00AE2962">
              <w:t>Q11</w:t>
            </w:r>
          </w:p>
        </w:tc>
        <w:tc>
          <w:tcPr>
            <w:tcW w:w="0" w:type="auto"/>
            <w:hideMark/>
          </w:tcPr>
          <w:p w14:paraId="629736FC" w14:textId="77777777" w:rsidR="00877DC3" w:rsidRPr="00AE2962" w:rsidRDefault="00877DC3" w:rsidP="007E3BE0">
            <w:pPr>
              <w:spacing w:after="160" w:line="240" w:lineRule="auto"/>
            </w:pPr>
            <w:r w:rsidRPr="00AE2962">
              <w:t>5-Point Likert Scale</w:t>
            </w:r>
          </w:p>
        </w:tc>
      </w:tr>
      <w:tr w:rsidR="00877DC3" w:rsidRPr="00AE2962" w14:paraId="6CDA6DB8" w14:textId="77777777" w:rsidTr="00BA54FD">
        <w:tc>
          <w:tcPr>
            <w:tcW w:w="0" w:type="auto"/>
            <w:vMerge/>
            <w:hideMark/>
          </w:tcPr>
          <w:p w14:paraId="554FF78A" w14:textId="1F21052E" w:rsidR="00877DC3" w:rsidRPr="00AE2962" w:rsidRDefault="00877DC3" w:rsidP="007E3BE0">
            <w:pPr>
              <w:spacing w:after="160" w:line="240" w:lineRule="auto"/>
            </w:pPr>
          </w:p>
        </w:tc>
        <w:tc>
          <w:tcPr>
            <w:tcW w:w="2078" w:type="dxa"/>
            <w:vMerge/>
            <w:hideMark/>
          </w:tcPr>
          <w:p w14:paraId="77D85F5E" w14:textId="74E02477" w:rsidR="00877DC3" w:rsidRPr="00AE2962" w:rsidRDefault="00877DC3" w:rsidP="007E3BE0">
            <w:pPr>
              <w:spacing w:after="160" w:line="240" w:lineRule="auto"/>
            </w:pPr>
          </w:p>
        </w:tc>
        <w:tc>
          <w:tcPr>
            <w:tcW w:w="2491" w:type="dxa"/>
            <w:hideMark/>
          </w:tcPr>
          <w:p w14:paraId="42CF8B1D" w14:textId="77777777" w:rsidR="00877DC3" w:rsidRPr="00AE2962" w:rsidRDefault="00877DC3" w:rsidP="007E3BE0">
            <w:pPr>
              <w:spacing w:after="160" w:line="240" w:lineRule="auto"/>
            </w:pPr>
            <w:r w:rsidRPr="00AE2962">
              <w:t>Leave Benefits Improve Balance</w:t>
            </w:r>
          </w:p>
        </w:tc>
        <w:tc>
          <w:tcPr>
            <w:tcW w:w="1257" w:type="dxa"/>
            <w:hideMark/>
          </w:tcPr>
          <w:p w14:paraId="2F18BC04" w14:textId="77777777" w:rsidR="00877DC3" w:rsidRPr="00AE2962" w:rsidRDefault="00877DC3" w:rsidP="007E3BE0">
            <w:pPr>
              <w:spacing w:after="160" w:line="240" w:lineRule="auto"/>
            </w:pPr>
            <w:r w:rsidRPr="00AE2962">
              <w:t>Q12</w:t>
            </w:r>
          </w:p>
        </w:tc>
        <w:tc>
          <w:tcPr>
            <w:tcW w:w="0" w:type="auto"/>
            <w:hideMark/>
          </w:tcPr>
          <w:p w14:paraId="62F1AF2E" w14:textId="77777777" w:rsidR="00877DC3" w:rsidRPr="00AE2962" w:rsidRDefault="00877DC3" w:rsidP="007E3BE0">
            <w:pPr>
              <w:spacing w:after="160" w:line="240" w:lineRule="auto"/>
            </w:pPr>
            <w:r w:rsidRPr="00AE2962">
              <w:t>5-Point Likert Scale</w:t>
            </w:r>
          </w:p>
        </w:tc>
      </w:tr>
      <w:tr w:rsidR="00877DC3" w:rsidRPr="00AE2962" w14:paraId="3D6477D4" w14:textId="77777777" w:rsidTr="00BA54FD">
        <w:tc>
          <w:tcPr>
            <w:tcW w:w="0" w:type="auto"/>
            <w:vMerge/>
            <w:hideMark/>
          </w:tcPr>
          <w:p w14:paraId="12B02F45" w14:textId="39F51B97" w:rsidR="00877DC3" w:rsidRPr="00AE2962" w:rsidRDefault="00877DC3" w:rsidP="007E3BE0">
            <w:pPr>
              <w:spacing w:after="160" w:line="240" w:lineRule="auto"/>
            </w:pPr>
          </w:p>
        </w:tc>
        <w:tc>
          <w:tcPr>
            <w:tcW w:w="2078" w:type="dxa"/>
            <w:vMerge w:val="restart"/>
            <w:hideMark/>
          </w:tcPr>
          <w:p w14:paraId="3DF6211C" w14:textId="77777777" w:rsidR="00877DC3" w:rsidRPr="00AE2962" w:rsidRDefault="00877DC3" w:rsidP="007E3BE0">
            <w:pPr>
              <w:spacing w:after="160" w:line="240" w:lineRule="auto"/>
            </w:pPr>
            <w:r w:rsidRPr="00AE2962">
              <w:t>Family Support</w:t>
            </w:r>
          </w:p>
          <w:p w14:paraId="0C1234A0" w14:textId="583D3CE6" w:rsidR="00877DC3" w:rsidRPr="00AE2962" w:rsidRDefault="00877DC3" w:rsidP="007E3BE0">
            <w:pPr>
              <w:spacing w:after="160" w:line="240" w:lineRule="auto"/>
            </w:pPr>
          </w:p>
        </w:tc>
        <w:tc>
          <w:tcPr>
            <w:tcW w:w="2491" w:type="dxa"/>
            <w:hideMark/>
          </w:tcPr>
          <w:p w14:paraId="31798756" w14:textId="77777777" w:rsidR="00877DC3" w:rsidRPr="00AE2962" w:rsidRDefault="00877DC3" w:rsidP="007E3BE0">
            <w:pPr>
              <w:spacing w:after="160" w:line="240" w:lineRule="auto"/>
            </w:pPr>
            <w:r w:rsidRPr="00AE2962">
              <w:t>Support for Family Responsibilities</w:t>
            </w:r>
          </w:p>
        </w:tc>
        <w:tc>
          <w:tcPr>
            <w:tcW w:w="1257" w:type="dxa"/>
            <w:hideMark/>
          </w:tcPr>
          <w:p w14:paraId="1E49C456" w14:textId="77777777" w:rsidR="00877DC3" w:rsidRPr="00AE2962" w:rsidRDefault="00877DC3" w:rsidP="007E3BE0">
            <w:pPr>
              <w:spacing w:after="160" w:line="240" w:lineRule="auto"/>
            </w:pPr>
            <w:r w:rsidRPr="00AE2962">
              <w:t>Q13</w:t>
            </w:r>
          </w:p>
        </w:tc>
        <w:tc>
          <w:tcPr>
            <w:tcW w:w="0" w:type="auto"/>
            <w:hideMark/>
          </w:tcPr>
          <w:p w14:paraId="0EFDE5C5" w14:textId="77777777" w:rsidR="00877DC3" w:rsidRPr="00AE2962" w:rsidRDefault="00877DC3" w:rsidP="007E3BE0">
            <w:pPr>
              <w:spacing w:after="160" w:line="240" w:lineRule="auto"/>
            </w:pPr>
            <w:r w:rsidRPr="00AE2962">
              <w:t>5-Point Likert Scale</w:t>
            </w:r>
          </w:p>
        </w:tc>
      </w:tr>
      <w:tr w:rsidR="00877DC3" w:rsidRPr="00AE2962" w14:paraId="136B6FBE" w14:textId="77777777" w:rsidTr="00BA54FD">
        <w:tc>
          <w:tcPr>
            <w:tcW w:w="0" w:type="auto"/>
            <w:vMerge/>
            <w:hideMark/>
          </w:tcPr>
          <w:p w14:paraId="5255E1DF" w14:textId="3CCA3208" w:rsidR="00877DC3" w:rsidRPr="00AE2962" w:rsidRDefault="00877DC3" w:rsidP="007E3BE0">
            <w:pPr>
              <w:spacing w:after="160" w:line="240" w:lineRule="auto"/>
            </w:pPr>
          </w:p>
        </w:tc>
        <w:tc>
          <w:tcPr>
            <w:tcW w:w="2078" w:type="dxa"/>
            <w:vMerge/>
            <w:hideMark/>
          </w:tcPr>
          <w:p w14:paraId="43C70A65" w14:textId="41ADA740" w:rsidR="00877DC3" w:rsidRPr="00AE2962" w:rsidRDefault="00877DC3" w:rsidP="007E3BE0">
            <w:pPr>
              <w:spacing w:after="160" w:line="240" w:lineRule="auto"/>
            </w:pPr>
          </w:p>
        </w:tc>
        <w:tc>
          <w:tcPr>
            <w:tcW w:w="2491" w:type="dxa"/>
            <w:hideMark/>
          </w:tcPr>
          <w:p w14:paraId="45E68B20" w14:textId="77777777" w:rsidR="00877DC3" w:rsidRPr="00AE2962" w:rsidRDefault="00877DC3" w:rsidP="007E3BE0">
            <w:pPr>
              <w:spacing w:after="160" w:line="240" w:lineRule="auto"/>
            </w:pPr>
            <w:r w:rsidRPr="00AE2962">
              <w:t>Manager Understanding Family Needs</w:t>
            </w:r>
          </w:p>
        </w:tc>
        <w:tc>
          <w:tcPr>
            <w:tcW w:w="1257" w:type="dxa"/>
            <w:hideMark/>
          </w:tcPr>
          <w:p w14:paraId="38741A93" w14:textId="77777777" w:rsidR="00877DC3" w:rsidRPr="00AE2962" w:rsidRDefault="00877DC3" w:rsidP="007E3BE0">
            <w:pPr>
              <w:spacing w:after="160" w:line="240" w:lineRule="auto"/>
            </w:pPr>
            <w:r w:rsidRPr="00AE2962">
              <w:t>Q14</w:t>
            </w:r>
          </w:p>
        </w:tc>
        <w:tc>
          <w:tcPr>
            <w:tcW w:w="0" w:type="auto"/>
            <w:hideMark/>
          </w:tcPr>
          <w:p w14:paraId="592C4BF9" w14:textId="77777777" w:rsidR="00877DC3" w:rsidRPr="00AE2962" w:rsidRDefault="00877DC3" w:rsidP="007E3BE0">
            <w:pPr>
              <w:spacing w:after="160" w:line="240" w:lineRule="auto"/>
            </w:pPr>
            <w:r w:rsidRPr="00AE2962">
              <w:t>5-Point Likert Scale</w:t>
            </w:r>
          </w:p>
        </w:tc>
      </w:tr>
      <w:tr w:rsidR="00877DC3" w:rsidRPr="00AE2962" w14:paraId="50DF71BB" w14:textId="77777777" w:rsidTr="00BA54FD">
        <w:tc>
          <w:tcPr>
            <w:tcW w:w="0" w:type="auto"/>
            <w:vMerge/>
            <w:hideMark/>
          </w:tcPr>
          <w:p w14:paraId="1BAA8F29" w14:textId="0BEF1185" w:rsidR="00877DC3" w:rsidRPr="00AE2962" w:rsidRDefault="00877DC3" w:rsidP="007E3BE0">
            <w:pPr>
              <w:spacing w:after="160" w:line="240" w:lineRule="auto"/>
            </w:pPr>
          </w:p>
        </w:tc>
        <w:tc>
          <w:tcPr>
            <w:tcW w:w="2078" w:type="dxa"/>
            <w:vMerge/>
            <w:hideMark/>
          </w:tcPr>
          <w:p w14:paraId="7942E824" w14:textId="42339378" w:rsidR="00877DC3" w:rsidRPr="00AE2962" w:rsidRDefault="00877DC3" w:rsidP="007E3BE0">
            <w:pPr>
              <w:spacing w:after="160" w:line="240" w:lineRule="auto"/>
            </w:pPr>
          </w:p>
        </w:tc>
        <w:tc>
          <w:tcPr>
            <w:tcW w:w="2491" w:type="dxa"/>
            <w:hideMark/>
          </w:tcPr>
          <w:p w14:paraId="16D09B86" w14:textId="77777777" w:rsidR="00877DC3" w:rsidRPr="00AE2962" w:rsidRDefault="00877DC3" w:rsidP="007E3BE0">
            <w:pPr>
              <w:spacing w:after="160" w:line="240" w:lineRule="auto"/>
            </w:pPr>
            <w:r w:rsidRPr="00AE2962">
              <w:t>Childcare / Family Assistance</w:t>
            </w:r>
          </w:p>
        </w:tc>
        <w:tc>
          <w:tcPr>
            <w:tcW w:w="1257" w:type="dxa"/>
            <w:hideMark/>
          </w:tcPr>
          <w:p w14:paraId="5BEB33A0" w14:textId="77777777" w:rsidR="00877DC3" w:rsidRPr="00AE2962" w:rsidRDefault="00877DC3" w:rsidP="007E3BE0">
            <w:pPr>
              <w:spacing w:after="160" w:line="240" w:lineRule="auto"/>
            </w:pPr>
            <w:r w:rsidRPr="00AE2962">
              <w:t>Q15</w:t>
            </w:r>
          </w:p>
        </w:tc>
        <w:tc>
          <w:tcPr>
            <w:tcW w:w="0" w:type="auto"/>
            <w:hideMark/>
          </w:tcPr>
          <w:p w14:paraId="69287A0F" w14:textId="77777777" w:rsidR="00877DC3" w:rsidRPr="00AE2962" w:rsidRDefault="00877DC3" w:rsidP="007E3BE0">
            <w:pPr>
              <w:spacing w:after="160" w:line="240" w:lineRule="auto"/>
            </w:pPr>
            <w:r w:rsidRPr="00AE2962">
              <w:t>5-Point Likert Scale</w:t>
            </w:r>
          </w:p>
        </w:tc>
      </w:tr>
      <w:tr w:rsidR="00877DC3" w:rsidRPr="00AE2962" w14:paraId="273E0FA1" w14:textId="77777777" w:rsidTr="00BA54FD">
        <w:tc>
          <w:tcPr>
            <w:tcW w:w="0" w:type="auto"/>
            <w:vMerge/>
            <w:hideMark/>
          </w:tcPr>
          <w:p w14:paraId="271AFC6F" w14:textId="226CC4B1" w:rsidR="00877DC3" w:rsidRPr="00AE2962" w:rsidRDefault="00877DC3" w:rsidP="007E3BE0">
            <w:pPr>
              <w:spacing w:after="160" w:line="240" w:lineRule="auto"/>
            </w:pPr>
          </w:p>
        </w:tc>
        <w:tc>
          <w:tcPr>
            <w:tcW w:w="2078" w:type="dxa"/>
            <w:vMerge/>
            <w:hideMark/>
          </w:tcPr>
          <w:p w14:paraId="5152FE92" w14:textId="001A95EA" w:rsidR="00877DC3" w:rsidRPr="00AE2962" w:rsidRDefault="00877DC3" w:rsidP="007E3BE0">
            <w:pPr>
              <w:spacing w:after="160" w:line="240" w:lineRule="auto"/>
            </w:pPr>
          </w:p>
        </w:tc>
        <w:tc>
          <w:tcPr>
            <w:tcW w:w="2491" w:type="dxa"/>
            <w:hideMark/>
          </w:tcPr>
          <w:p w14:paraId="77FD157B" w14:textId="77777777" w:rsidR="00877DC3" w:rsidRPr="00AE2962" w:rsidRDefault="00877DC3" w:rsidP="007E3BE0">
            <w:pPr>
              <w:spacing w:after="160" w:line="240" w:lineRule="auto"/>
            </w:pPr>
            <w:r w:rsidRPr="00AE2962">
              <w:t>Family-Friendly Practices Reduce Stress</w:t>
            </w:r>
          </w:p>
        </w:tc>
        <w:tc>
          <w:tcPr>
            <w:tcW w:w="1257" w:type="dxa"/>
            <w:hideMark/>
          </w:tcPr>
          <w:p w14:paraId="432E05D8" w14:textId="77777777" w:rsidR="00877DC3" w:rsidRPr="00AE2962" w:rsidRDefault="00877DC3" w:rsidP="007E3BE0">
            <w:pPr>
              <w:spacing w:after="160" w:line="240" w:lineRule="auto"/>
            </w:pPr>
            <w:r w:rsidRPr="00AE2962">
              <w:t>Q16</w:t>
            </w:r>
          </w:p>
        </w:tc>
        <w:tc>
          <w:tcPr>
            <w:tcW w:w="0" w:type="auto"/>
            <w:hideMark/>
          </w:tcPr>
          <w:p w14:paraId="57A31A8A" w14:textId="77777777" w:rsidR="00877DC3" w:rsidRPr="00AE2962" w:rsidRDefault="00877DC3" w:rsidP="007E3BE0">
            <w:pPr>
              <w:spacing w:after="160" w:line="240" w:lineRule="auto"/>
            </w:pPr>
            <w:r w:rsidRPr="00AE2962">
              <w:t>5-Point Likert Scale</w:t>
            </w:r>
          </w:p>
        </w:tc>
      </w:tr>
      <w:tr w:rsidR="00877DC3" w:rsidRPr="00AE2962" w14:paraId="18C4AE34" w14:textId="77777777" w:rsidTr="00BA54FD">
        <w:tc>
          <w:tcPr>
            <w:tcW w:w="0" w:type="auto"/>
            <w:vMerge/>
            <w:hideMark/>
          </w:tcPr>
          <w:p w14:paraId="12EA51C2" w14:textId="1A287AF5" w:rsidR="00877DC3" w:rsidRPr="00AE2962" w:rsidRDefault="00877DC3" w:rsidP="007E3BE0">
            <w:pPr>
              <w:spacing w:after="160" w:line="240" w:lineRule="auto"/>
            </w:pPr>
          </w:p>
        </w:tc>
        <w:tc>
          <w:tcPr>
            <w:tcW w:w="2078" w:type="dxa"/>
            <w:vMerge w:val="restart"/>
            <w:hideMark/>
          </w:tcPr>
          <w:p w14:paraId="34E64B7B" w14:textId="77777777" w:rsidR="00877DC3" w:rsidRPr="00AE2962" w:rsidRDefault="00877DC3" w:rsidP="007E3BE0">
            <w:pPr>
              <w:spacing w:after="160" w:line="240" w:lineRule="auto"/>
            </w:pPr>
            <w:r w:rsidRPr="00AE2962">
              <w:t>Support from Colleagues</w:t>
            </w:r>
          </w:p>
          <w:p w14:paraId="424F30C8" w14:textId="354E2F85" w:rsidR="00877DC3" w:rsidRPr="00AE2962" w:rsidRDefault="00877DC3" w:rsidP="007E3BE0">
            <w:pPr>
              <w:spacing w:after="160" w:line="240" w:lineRule="auto"/>
            </w:pPr>
          </w:p>
        </w:tc>
        <w:tc>
          <w:tcPr>
            <w:tcW w:w="2491" w:type="dxa"/>
            <w:hideMark/>
          </w:tcPr>
          <w:p w14:paraId="730F300F" w14:textId="77777777" w:rsidR="00877DC3" w:rsidRPr="00AE2962" w:rsidRDefault="00877DC3" w:rsidP="007E3BE0">
            <w:pPr>
              <w:spacing w:after="160" w:line="240" w:lineRule="auto"/>
            </w:pPr>
            <w:r w:rsidRPr="00AE2962">
              <w:t>Colleague Support during Stress</w:t>
            </w:r>
          </w:p>
        </w:tc>
        <w:tc>
          <w:tcPr>
            <w:tcW w:w="1257" w:type="dxa"/>
            <w:hideMark/>
          </w:tcPr>
          <w:p w14:paraId="28B3B3A0" w14:textId="77777777" w:rsidR="00877DC3" w:rsidRPr="00AE2962" w:rsidRDefault="00877DC3" w:rsidP="007E3BE0">
            <w:pPr>
              <w:spacing w:after="160" w:line="240" w:lineRule="auto"/>
            </w:pPr>
            <w:r w:rsidRPr="00AE2962">
              <w:t>Q17</w:t>
            </w:r>
          </w:p>
        </w:tc>
        <w:tc>
          <w:tcPr>
            <w:tcW w:w="0" w:type="auto"/>
            <w:hideMark/>
          </w:tcPr>
          <w:p w14:paraId="10FEC47D" w14:textId="77777777" w:rsidR="00877DC3" w:rsidRPr="00AE2962" w:rsidRDefault="00877DC3" w:rsidP="007E3BE0">
            <w:pPr>
              <w:spacing w:after="160" w:line="240" w:lineRule="auto"/>
            </w:pPr>
            <w:r w:rsidRPr="00AE2962">
              <w:t>5-Point Likert Scale</w:t>
            </w:r>
          </w:p>
        </w:tc>
      </w:tr>
      <w:tr w:rsidR="00877DC3" w:rsidRPr="00AE2962" w14:paraId="66D221C6" w14:textId="77777777" w:rsidTr="00BA54FD">
        <w:tc>
          <w:tcPr>
            <w:tcW w:w="0" w:type="auto"/>
            <w:vMerge/>
            <w:hideMark/>
          </w:tcPr>
          <w:p w14:paraId="4C5BBC9C" w14:textId="750E13FF" w:rsidR="00877DC3" w:rsidRPr="00AE2962" w:rsidRDefault="00877DC3" w:rsidP="007E3BE0">
            <w:pPr>
              <w:spacing w:after="160" w:line="240" w:lineRule="auto"/>
            </w:pPr>
          </w:p>
        </w:tc>
        <w:tc>
          <w:tcPr>
            <w:tcW w:w="2078" w:type="dxa"/>
            <w:vMerge/>
            <w:hideMark/>
          </w:tcPr>
          <w:p w14:paraId="765F7D97" w14:textId="3CA584D9" w:rsidR="00877DC3" w:rsidRPr="00AE2962" w:rsidRDefault="00877DC3" w:rsidP="007E3BE0">
            <w:pPr>
              <w:spacing w:after="160" w:line="240" w:lineRule="auto"/>
            </w:pPr>
          </w:p>
        </w:tc>
        <w:tc>
          <w:tcPr>
            <w:tcW w:w="2491" w:type="dxa"/>
            <w:hideMark/>
          </w:tcPr>
          <w:p w14:paraId="486210A7" w14:textId="77777777" w:rsidR="00877DC3" w:rsidRPr="00AE2962" w:rsidRDefault="00877DC3" w:rsidP="007E3BE0">
            <w:pPr>
              <w:spacing w:after="160" w:line="240" w:lineRule="auto"/>
            </w:pPr>
            <w:r w:rsidRPr="00AE2962">
              <w:t>Reliability of Colleagues</w:t>
            </w:r>
          </w:p>
        </w:tc>
        <w:tc>
          <w:tcPr>
            <w:tcW w:w="1257" w:type="dxa"/>
            <w:hideMark/>
          </w:tcPr>
          <w:p w14:paraId="7525A7D0" w14:textId="77777777" w:rsidR="00877DC3" w:rsidRPr="00AE2962" w:rsidRDefault="00877DC3" w:rsidP="007E3BE0">
            <w:pPr>
              <w:spacing w:after="160" w:line="240" w:lineRule="auto"/>
            </w:pPr>
            <w:r w:rsidRPr="00AE2962">
              <w:t>Q18</w:t>
            </w:r>
          </w:p>
        </w:tc>
        <w:tc>
          <w:tcPr>
            <w:tcW w:w="0" w:type="auto"/>
            <w:hideMark/>
          </w:tcPr>
          <w:p w14:paraId="40A3CBE7" w14:textId="77777777" w:rsidR="00877DC3" w:rsidRPr="00AE2962" w:rsidRDefault="00877DC3" w:rsidP="007E3BE0">
            <w:pPr>
              <w:spacing w:after="160" w:line="240" w:lineRule="auto"/>
            </w:pPr>
            <w:r w:rsidRPr="00AE2962">
              <w:t>5-Point Likert Scale</w:t>
            </w:r>
          </w:p>
        </w:tc>
      </w:tr>
      <w:tr w:rsidR="00877DC3" w:rsidRPr="00AE2962" w14:paraId="6EEFD5F1" w14:textId="77777777" w:rsidTr="00BA54FD">
        <w:tc>
          <w:tcPr>
            <w:tcW w:w="0" w:type="auto"/>
            <w:vMerge/>
            <w:hideMark/>
          </w:tcPr>
          <w:p w14:paraId="2666A65D" w14:textId="4233611C" w:rsidR="00877DC3" w:rsidRPr="00AE2962" w:rsidRDefault="00877DC3" w:rsidP="007E3BE0">
            <w:pPr>
              <w:spacing w:after="160" w:line="240" w:lineRule="auto"/>
            </w:pPr>
          </w:p>
        </w:tc>
        <w:tc>
          <w:tcPr>
            <w:tcW w:w="2078" w:type="dxa"/>
            <w:vMerge/>
            <w:hideMark/>
          </w:tcPr>
          <w:p w14:paraId="4B08F3CF" w14:textId="68F1EE2A" w:rsidR="00877DC3" w:rsidRPr="00AE2962" w:rsidRDefault="00877DC3" w:rsidP="007E3BE0">
            <w:pPr>
              <w:spacing w:after="160" w:line="240" w:lineRule="auto"/>
            </w:pPr>
          </w:p>
        </w:tc>
        <w:tc>
          <w:tcPr>
            <w:tcW w:w="2491" w:type="dxa"/>
            <w:hideMark/>
          </w:tcPr>
          <w:p w14:paraId="317E249E" w14:textId="77777777" w:rsidR="00877DC3" w:rsidRPr="00AE2962" w:rsidRDefault="00877DC3" w:rsidP="007E3BE0">
            <w:pPr>
              <w:spacing w:after="160" w:line="240" w:lineRule="auto"/>
            </w:pPr>
            <w:r w:rsidRPr="00AE2962">
              <w:t>Teamwork Supports Balance</w:t>
            </w:r>
          </w:p>
        </w:tc>
        <w:tc>
          <w:tcPr>
            <w:tcW w:w="1257" w:type="dxa"/>
            <w:hideMark/>
          </w:tcPr>
          <w:p w14:paraId="4F4F81C3" w14:textId="77777777" w:rsidR="00877DC3" w:rsidRPr="00AE2962" w:rsidRDefault="00877DC3" w:rsidP="007E3BE0">
            <w:pPr>
              <w:spacing w:after="160" w:line="240" w:lineRule="auto"/>
            </w:pPr>
            <w:r w:rsidRPr="00AE2962">
              <w:t>Q19</w:t>
            </w:r>
          </w:p>
        </w:tc>
        <w:tc>
          <w:tcPr>
            <w:tcW w:w="0" w:type="auto"/>
            <w:hideMark/>
          </w:tcPr>
          <w:p w14:paraId="3831F0CE" w14:textId="77777777" w:rsidR="00877DC3" w:rsidRPr="00AE2962" w:rsidRDefault="00877DC3" w:rsidP="007E3BE0">
            <w:pPr>
              <w:spacing w:after="160" w:line="240" w:lineRule="auto"/>
            </w:pPr>
            <w:r w:rsidRPr="00AE2962">
              <w:t>5-Point Likert Scale</w:t>
            </w:r>
          </w:p>
        </w:tc>
      </w:tr>
      <w:tr w:rsidR="00877DC3" w:rsidRPr="00AE2962" w14:paraId="385BA6F6" w14:textId="77777777" w:rsidTr="00BA54FD">
        <w:tc>
          <w:tcPr>
            <w:tcW w:w="0" w:type="auto"/>
            <w:vMerge/>
            <w:hideMark/>
          </w:tcPr>
          <w:p w14:paraId="01EF66DB" w14:textId="4625B52A" w:rsidR="00877DC3" w:rsidRPr="00AE2962" w:rsidRDefault="00877DC3" w:rsidP="007E3BE0">
            <w:pPr>
              <w:spacing w:after="160" w:line="240" w:lineRule="auto"/>
            </w:pPr>
          </w:p>
        </w:tc>
        <w:tc>
          <w:tcPr>
            <w:tcW w:w="2078" w:type="dxa"/>
            <w:vMerge/>
            <w:hideMark/>
          </w:tcPr>
          <w:p w14:paraId="58498D0A" w14:textId="2C54CEA8" w:rsidR="00877DC3" w:rsidRPr="00AE2962" w:rsidRDefault="00877DC3" w:rsidP="007E3BE0">
            <w:pPr>
              <w:spacing w:after="160" w:line="240" w:lineRule="auto"/>
            </w:pPr>
          </w:p>
        </w:tc>
        <w:tc>
          <w:tcPr>
            <w:tcW w:w="2491" w:type="dxa"/>
            <w:hideMark/>
          </w:tcPr>
          <w:p w14:paraId="18B49C4B" w14:textId="77777777" w:rsidR="00877DC3" w:rsidRPr="00AE2962" w:rsidRDefault="00877DC3" w:rsidP="007E3BE0">
            <w:pPr>
              <w:spacing w:after="160" w:line="240" w:lineRule="auto"/>
            </w:pPr>
            <w:r w:rsidRPr="00AE2962">
              <w:t>Fair Workload Cooperation</w:t>
            </w:r>
          </w:p>
        </w:tc>
        <w:tc>
          <w:tcPr>
            <w:tcW w:w="1257" w:type="dxa"/>
            <w:hideMark/>
          </w:tcPr>
          <w:p w14:paraId="63DCA3B0" w14:textId="77777777" w:rsidR="00877DC3" w:rsidRPr="00AE2962" w:rsidRDefault="00877DC3" w:rsidP="007E3BE0">
            <w:pPr>
              <w:spacing w:after="160" w:line="240" w:lineRule="auto"/>
            </w:pPr>
            <w:r w:rsidRPr="00AE2962">
              <w:t>Q20</w:t>
            </w:r>
          </w:p>
        </w:tc>
        <w:tc>
          <w:tcPr>
            <w:tcW w:w="0" w:type="auto"/>
            <w:hideMark/>
          </w:tcPr>
          <w:p w14:paraId="22808ADB" w14:textId="77777777" w:rsidR="00877DC3" w:rsidRPr="00AE2962" w:rsidRDefault="00877DC3" w:rsidP="007E3BE0">
            <w:pPr>
              <w:spacing w:after="160" w:line="240" w:lineRule="auto"/>
            </w:pPr>
            <w:r w:rsidRPr="00AE2962">
              <w:t>5-Point Likert Scale</w:t>
            </w:r>
          </w:p>
        </w:tc>
      </w:tr>
      <w:tr w:rsidR="00877DC3" w:rsidRPr="00AE2962" w14:paraId="1D15E7F9" w14:textId="77777777" w:rsidTr="00BA54FD">
        <w:tc>
          <w:tcPr>
            <w:tcW w:w="0" w:type="auto"/>
            <w:vMerge w:val="restart"/>
            <w:hideMark/>
          </w:tcPr>
          <w:p w14:paraId="15E286F9" w14:textId="77777777" w:rsidR="00877DC3" w:rsidRPr="00AE2962" w:rsidRDefault="00877DC3" w:rsidP="007E3BE0">
            <w:pPr>
              <w:spacing w:after="160" w:line="240" w:lineRule="auto"/>
            </w:pPr>
            <w:r w:rsidRPr="00AE2962">
              <w:t>Dependent Variable</w:t>
            </w:r>
          </w:p>
          <w:p w14:paraId="2F20F612" w14:textId="5EBBAC9A" w:rsidR="00877DC3" w:rsidRPr="00AE2962" w:rsidRDefault="00877DC3" w:rsidP="007E3BE0">
            <w:pPr>
              <w:spacing w:after="160" w:line="240" w:lineRule="auto"/>
            </w:pPr>
          </w:p>
        </w:tc>
        <w:tc>
          <w:tcPr>
            <w:tcW w:w="2078" w:type="dxa"/>
            <w:vMerge w:val="restart"/>
            <w:hideMark/>
          </w:tcPr>
          <w:p w14:paraId="0393C5A2" w14:textId="77777777" w:rsidR="00877DC3" w:rsidRPr="00AE2962" w:rsidRDefault="00877DC3" w:rsidP="007E3BE0">
            <w:pPr>
              <w:spacing w:after="160" w:line="240" w:lineRule="auto"/>
            </w:pPr>
            <w:r w:rsidRPr="00AE2962">
              <w:t>Employee Job Satisfaction</w:t>
            </w:r>
          </w:p>
          <w:p w14:paraId="1E8CEE0D" w14:textId="1F234835" w:rsidR="00877DC3" w:rsidRPr="00AE2962" w:rsidRDefault="00877DC3" w:rsidP="007E3BE0">
            <w:pPr>
              <w:spacing w:after="160" w:line="240" w:lineRule="auto"/>
            </w:pPr>
          </w:p>
        </w:tc>
        <w:tc>
          <w:tcPr>
            <w:tcW w:w="2491" w:type="dxa"/>
            <w:hideMark/>
          </w:tcPr>
          <w:p w14:paraId="1F953693" w14:textId="77777777" w:rsidR="00877DC3" w:rsidRPr="00AE2962" w:rsidRDefault="00877DC3" w:rsidP="007E3BE0">
            <w:pPr>
              <w:spacing w:after="160" w:line="240" w:lineRule="auto"/>
            </w:pPr>
            <w:r w:rsidRPr="00AE2962">
              <w:t>Overall Job Satisfaction</w:t>
            </w:r>
          </w:p>
        </w:tc>
        <w:tc>
          <w:tcPr>
            <w:tcW w:w="1257" w:type="dxa"/>
            <w:hideMark/>
          </w:tcPr>
          <w:p w14:paraId="3A5B74AD" w14:textId="77777777" w:rsidR="00877DC3" w:rsidRPr="00AE2962" w:rsidRDefault="00877DC3" w:rsidP="007E3BE0">
            <w:pPr>
              <w:spacing w:after="160" w:line="240" w:lineRule="auto"/>
            </w:pPr>
            <w:r w:rsidRPr="00AE2962">
              <w:t>Q21</w:t>
            </w:r>
          </w:p>
        </w:tc>
        <w:tc>
          <w:tcPr>
            <w:tcW w:w="0" w:type="auto"/>
            <w:hideMark/>
          </w:tcPr>
          <w:p w14:paraId="6197F16E" w14:textId="77777777" w:rsidR="00877DC3" w:rsidRPr="00AE2962" w:rsidRDefault="00877DC3" w:rsidP="007E3BE0">
            <w:pPr>
              <w:spacing w:after="160" w:line="240" w:lineRule="auto"/>
            </w:pPr>
            <w:r w:rsidRPr="00AE2962">
              <w:t>5-Point Likert Scale</w:t>
            </w:r>
          </w:p>
        </w:tc>
      </w:tr>
      <w:tr w:rsidR="00877DC3" w:rsidRPr="00AE2962" w14:paraId="2EF3E925" w14:textId="77777777" w:rsidTr="00BA54FD">
        <w:tc>
          <w:tcPr>
            <w:tcW w:w="0" w:type="auto"/>
            <w:vMerge/>
            <w:hideMark/>
          </w:tcPr>
          <w:p w14:paraId="6C70FB38" w14:textId="413B2AB7" w:rsidR="00877DC3" w:rsidRPr="00AE2962" w:rsidRDefault="00877DC3" w:rsidP="007E3BE0">
            <w:pPr>
              <w:spacing w:after="160" w:line="240" w:lineRule="auto"/>
            </w:pPr>
          </w:p>
        </w:tc>
        <w:tc>
          <w:tcPr>
            <w:tcW w:w="2078" w:type="dxa"/>
            <w:vMerge/>
            <w:hideMark/>
          </w:tcPr>
          <w:p w14:paraId="45628349" w14:textId="20EB727C" w:rsidR="00877DC3" w:rsidRPr="00AE2962" w:rsidRDefault="00877DC3" w:rsidP="007E3BE0">
            <w:pPr>
              <w:spacing w:after="160" w:line="240" w:lineRule="auto"/>
            </w:pPr>
          </w:p>
        </w:tc>
        <w:tc>
          <w:tcPr>
            <w:tcW w:w="2491" w:type="dxa"/>
            <w:hideMark/>
          </w:tcPr>
          <w:p w14:paraId="6F536FBE" w14:textId="77777777" w:rsidR="00877DC3" w:rsidRPr="00AE2962" w:rsidRDefault="00877DC3" w:rsidP="007E3BE0">
            <w:pPr>
              <w:spacing w:after="160" w:line="240" w:lineRule="auto"/>
            </w:pPr>
            <w:r w:rsidRPr="00AE2962">
              <w:t>Motivation to Perform Well</w:t>
            </w:r>
          </w:p>
        </w:tc>
        <w:tc>
          <w:tcPr>
            <w:tcW w:w="1257" w:type="dxa"/>
            <w:hideMark/>
          </w:tcPr>
          <w:p w14:paraId="6EF2BF43" w14:textId="77777777" w:rsidR="00877DC3" w:rsidRPr="00AE2962" w:rsidRDefault="00877DC3" w:rsidP="007E3BE0">
            <w:pPr>
              <w:spacing w:after="160" w:line="240" w:lineRule="auto"/>
            </w:pPr>
            <w:r w:rsidRPr="00AE2962">
              <w:t>Q22</w:t>
            </w:r>
          </w:p>
        </w:tc>
        <w:tc>
          <w:tcPr>
            <w:tcW w:w="0" w:type="auto"/>
            <w:hideMark/>
          </w:tcPr>
          <w:p w14:paraId="71A05543" w14:textId="77777777" w:rsidR="00877DC3" w:rsidRPr="00AE2962" w:rsidRDefault="00877DC3" w:rsidP="007E3BE0">
            <w:pPr>
              <w:spacing w:after="160" w:line="240" w:lineRule="auto"/>
            </w:pPr>
            <w:r w:rsidRPr="00AE2962">
              <w:t>5-Point Likert Scale</w:t>
            </w:r>
          </w:p>
        </w:tc>
      </w:tr>
      <w:tr w:rsidR="00877DC3" w:rsidRPr="00AE2962" w14:paraId="6854808B" w14:textId="77777777" w:rsidTr="00BA54FD">
        <w:tc>
          <w:tcPr>
            <w:tcW w:w="0" w:type="auto"/>
            <w:vMerge/>
            <w:hideMark/>
          </w:tcPr>
          <w:p w14:paraId="5E440961" w14:textId="24E7CF8E" w:rsidR="00877DC3" w:rsidRPr="00AE2962" w:rsidRDefault="00877DC3" w:rsidP="007E3BE0">
            <w:pPr>
              <w:spacing w:after="160" w:line="240" w:lineRule="auto"/>
            </w:pPr>
          </w:p>
        </w:tc>
        <w:tc>
          <w:tcPr>
            <w:tcW w:w="2078" w:type="dxa"/>
            <w:vMerge/>
            <w:hideMark/>
          </w:tcPr>
          <w:p w14:paraId="7328BF61" w14:textId="24A36195" w:rsidR="00877DC3" w:rsidRPr="00AE2962" w:rsidRDefault="00877DC3" w:rsidP="007E3BE0">
            <w:pPr>
              <w:spacing w:after="160" w:line="240" w:lineRule="auto"/>
            </w:pPr>
          </w:p>
        </w:tc>
        <w:tc>
          <w:tcPr>
            <w:tcW w:w="2491" w:type="dxa"/>
            <w:hideMark/>
          </w:tcPr>
          <w:p w14:paraId="7D42D0B7" w14:textId="77777777" w:rsidR="00877DC3" w:rsidRPr="00AE2962" w:rsidRDefault="00877DC3" w:rsidP="007E3BE0">
            <w:pPr>
              <w:spacing w:after="160" w:line="240" w:lineRule="auto"/>
            </w:pPr>
            <w:r w:rsidRPr="00AE2962">
              <w:t>Happiness with Employer</w:t>
            </w:r>
          </w:p>
        </w:tc>
        <w:tc>
          <w:tcPr>
            <w:tcW w:w="1257" w:type="dxa"/>
            <w:hideMark/>
          </w:tcPr>
          <w:p w14:paraId="074DECA7" w14:textId="77777777" w:rsidR="00877DC3" w:rsidRPr="00AE2962" w:rsidRDefault="00877DC3" w:rsidP="007E3BE0">
            <w:pPr>
              <w:spacing w:after="160" w:line="240" w:lineRule="auto"/>
            </w:pPr>
            <w:r w:rsidRPr="00AE2962">
              <w:t>Q23</w:t>
            </w:r>
          </w:p>
        </w:tc>
        <w:tc>
          <w:tcPr>
            <w:tcW w:w="0" w:type="auto"/>
            <w:hideMark/>
          </w:tcPr>
          <w:p w14:paraId="537C72FF" w14:textId="77777777" w:rsidR="00877DC3" w:rsidRPr="00AE2962" w:rsidRDefault="00877DC3" w:rsidP="007E3BE0">
            <w:pPr>
              <w:spacing w:after="160" w:line="240" w:lineRule="auto"/>
            </w:pPr>
            <w:r w:rsidRPr="00AE2962">
              <w:t>5-Point Likert Scale</w:t>
            </w:r>
          </w:p>
        </w:tc>
      </w:tr>
      <w:tr w:rsidR="00877DC3" w:rsidRPr="00AE2962" w14:paraId="4A88EAAC" w14:textId="77777777" w:rsidTr="00BA54FD">
        <w:tc>
          <w:tcPr>
            <w:tcW w:w="0" w:type="auto"/>
            <w:vMerge/>
            <w:hideMark/>
          </w:tcPr>
          <w:p w14:paraId="0CD44185" w14:textId="1603141F" w:rsidR="00877DC3" w:rsidRPr="00AE2962" w:rsidRDefault="00877DC3" w:rsidP="007E3BE0">
            <w:pPr>
              <w:spacing w:after="160" w:line="240" w:lineRule="auto"/>
            </w:pPr>
          </w:p>
        </w:tc>
        <w:tc>
          <w:tcPr>
            <w:tcW w:w="2078" w:type="dxa"/>
            <w:vMerge/>
            <w:hideMark/>
          </w:tcPr>
          <w:p w14:paraId="45E249CE" w14:textId="69B6FCD3" w:rsidR="00877DC3" w:rsidRPr="00AE2962" w:rsidRDefault="00877DC3" w:rsidP="007E3BE0">
            <w:pPr>
              <w:spacing w:after="160" w:line="240" w:lineRule="auto"/>
            </w:pPr>
          </w:p>
        </w:tc>
        <w:tc>
          <w:tcPr>
            <w:tcW w:w="2491" w:type="dxa"/>
            <w:hideMark/>
          </w:tcPr>
          <w:p w14:paraId="15365069" w14:textId="77777777" w:rsidR="00877DC3" w:rsidRPr="00AE2962" w:rsidRDefault="00877DC3" w:rsidP="007E3BE0">
            <w:pPr>
              <w:spacing w:after="160" w:line="240" w:lineRule="auto"/>
            </w:pPr>
            <w:r w:rsidRPr="00AE2962">
              <w:t>Intention to Continue Employment</w:t>
            </w:r>
          </w:p>
        </w:tc>
        <w:tc>
          <w:tcPr>
            <w:tcW w:w="1257" w:type="dxa"/>
            <w:hideMark/>
          </w:tcPr>
          <w:p w14:paraId="5FB78730" w14:textId="77777777" w:rsidR="00877DC3" w:rsidRPr="00AE2962" w:rsidRDefault="00877DC3" w:rsidP="007E3BE0">
            <w:pPr>
              <w:spacing w:after="160" w:line="240" w:lineRule="auto"/>
            </w:pPr>
            <w:r w:rsidRPr="00AE2962">
              <w:t>Q24</w:t>
            </w:r>
          </w:p>
        </w:tc>
        <w:tc>
          <w:tcPr>
            <w:tcW w:w="0" w:type="auto"/>
            <w:hideMark/>
          </w:tcPr>
          <w:p w14:paraId="1ECA1B60" w14:textId="77777777" w:rsidR="00877DC3" w:rsidRPr="00AE2962" w:rsidRDefault="00877DC3" w:rsidP="007E3BE0">
            <w:pPr>
              <w:spacing w:after="160" w:line="240" w:lineRule="auto"/>
            </w:pPr>
            <w:r w:rsidRPr="00AE2962">
              <w:t>5-Point Likert Scale</w:t>
            </w:r>
          </w:p>
        </w:tc>
      </w:tr>
    </w:tbl>
    <w:p w14:paraId="181FE0B0" w14:textId="69F00BB1" w:rsidR="008D2A2A" w:rsidRPr="00AE2962" w:rsidRDefault="00496DB2" w:rsidP="007E3BE0">
      <w:bookmarkStart w:id="69" w:name="_Toc231659246"/>
      <w:r>
        <w:t xml:space="preserve">Table </w:t>
      </w:r>
      <w:r>
        <w:fldChar w:fldCharType="begin"/>
      </w:r>
      <w:r>
        <w:instrText xml:space="preserve"> SEQ Table \* ARABIC </w:instrText>
      </w:r>
      <w:r>
        <w:fldChar w:fldCharType="separate"/>
      </w:r>
      <w:r w:rsidR="00B57CD5">
        <w:rPr>
          <w:noProof/>
        </w:rPr>
        <w:t>1</w:t>
      </w:r>
      <w:r>
        <w:fldChar w:fldCharType="end"/>
      </w:r>
      <w:r>
        <w:rPr>
          <w:lang w:val="en-US"/>
        </w:rPr>
        <w:t xml:space="preserve">: </w:t>
      </w:r>
      <w:r w:rsidRPr="00394254">
        <w:rPr>
          <w:lang w:val="en-US"/>
        </w:rPr>
        <w:t>Operationalization Table</w:t>
      </w:r>
      <w:bookmarkEnd w:id="69"/>
    </w:p>
    <w:p w14:paraId="11BAEC71" w14:textId="77777777" w:rsidR="00064E1F" w:rsidRPr="00AE2962" w:rsidRDefault="00064E1F" w:rsidP="00064E1F">
      <w:r w:rsidRPr="00AE2962">
        <w:t>(Source: Author, 2026)</w:t>
      </w:r>
    </w:p>
    <w:p w14:paraId="55A7388E" w14:textId="77777777" w:rsidR="007E3BE0" w:rsidRPr="00AE2962" w:rsidRDefault="007E3BE0" w:rsidP="007E3BE0"/>
    <w:p w14:paraId="19FB6E78" w14:textId="77777777" w:rsidR="008D2A2A" w:rsidRPr="00AE2962" w:rsidRDefault="008D2A2A" w:rsidP="00713128">
      <w:pPr>
        <w:pStyle w:val="Heading2"/>
      </w:pPr>
      <w:bookmarkStart w:id="70" w:name="_Toc231729708"/>
      <w:r w:rsidRPr="00AE2962">
        <w:lastRenderedPageBreak/>
        <w:t>3.5 Data Analysis</w:t>
      </w:r>
      <w:bookmarkEnd w:id="70"/>
    </w:p>
    <w:p w14:paraId="7743B527" w14:textId="77777777" w:rsidR="00AC06DB" w:rsidRPr="00AE2962" w:rsidRDefault="00AC06DB" w:rsidP="00AC06DB">
      <w:r w:rsidRPr="00AE2962">
        <w:t>Collected data will be analysed by IBM SPSS Statistics. SPSS is chosen as it is one of the most widely used statistical software in academic or business research for the efficient handling of quantitative survey data. It enables data coding, data cleaning, and provides a user-friendly accurate statistical output.</w:t>
      </w:r>
    </w:p>
    <w:p w14:paraId="5DC9C3B7" w14:textId="77777777" w:rsidR="008D2A2A" w:rsidRPr="00AE2962" w:rsidRDefault="008D2A2A" w:rsidP="00713128">
      <w:pPr>
        <w:pStyle w:val="Heading3"/>
      </w:pPr>
      <w:bookmarkStart w:id="71" w:name="_Toc231729709"/>
      <w:r w:rsidRPr="00AE2962">
        <w:t>3.5.1 Descriptive Analysis</w:t>
      </w:r>
      <w:bookmarkEnd w:id="71"/>
    </w:p>
    <w:p w14:paraId="66E4F93E" w14:textId="03C23DC0" w:rsidR="00AC06DB" w:rsidRPr="00AE2962" w:rsidRDefault="00FA5A83" w:rsidP="00AC06DB">
      <w:r w:rsidRPr="00AE2962">
        <w:t>Descriptive statistics such as f</w:t>
      </w:r>
      <w:r w:rsidR="00AC06DB" w:rsidRPr="00AE2962">
        <w:t>requency, percentage, mean and standard deviation will be used to summarise the respondents' demographics and questionnaire responses. This allows for an overview of the general trend in employees' perceptions about the practice of work-life balance and the satisfaction levels. The results will be presented clearly in tables and charts for easier interpretation (Saunders et al., 2019).</w:t>
      </w:r>
    </w:p>
    <w:p w14:paraId="08F29F4B" w14:textId="4567C458" w:rsidR="008D2A2A" w:rsidRPr="00AE2962" w:rsidRDefault="008D2A2A" w:rsidP="008D2A2A"/>
    <w:p w14:paraId="5ED5A7E2" w14:textId="77777777" w:rsidR="008D2A2A" w:rsidRPr="00AE2962" w:rsidRDefault="008D2A2A" w:rsidP="006B5736">
      <w:pPr>
        <w:pStyle w:val="Heading3"/>
      </w:pPr>
      <w:bookmarkStart w:id="72" w:name="_Toc231729710"/>
      <w:r w:rsidRPr="00AE2962">
        <w:t>3.5.2 Correlation Analysis</w:t>
      </w:r>
      <w:bookmarkEnd w:id="72"/>
    </w:p>
    <w:p w14:paraId="0C0D9F57" w14:textId="77777777" w:rsidR="00AC06DB" w:rsidRPr="00AE2962" w:rsidRDefault="00AC06DB" w:rsidP="00AC06DB">
      <w:r w:rsidRPr="00AE2962">
        <w:t>Pearson correlation will be used to explore the relationship between work-life balance practices and employee job satisfaction in terms of its strength and direction. Positive correlation values show that a better work-life balance is related to greater satisfaction. The statistical relationships will be shown as values lower than 0.05 which will be considered as statistically significant (Gamage, 2025).</w:t>
      </w:r>
    </w:p>
    <w:p w14:paraId="35DFE367" w14:textId="2A6D7D2C" w:rsidR="008D2A2A" w:rsidRPr="00AE2962" w:rsidRDefault="008D2A2A" w:rsidP="008D2A2A"/>
    <w:p w14:paraId="6923C62D" w14:textId="77777777" w:rsidR="008D2A2A" w:rsidRPr="00AE2962" w:rsidRDefault="008D2A2A" w:rsidP="006B5736">
      <w:pPr>
        <w:pStyle w:val="Heading3"/>
      </w:pPr>
      <w:bookmarkStart w:id="73" w:name="_Toc231729711"/>
      <w:r w:rsidRPr="00AE2962">
        <w:t>3.5.3 Regression Analysis</w:t>
      </w:r>
      <w:bookmarkEnd w:id="73"/>
    </w:p>
    <w:p w14:paraId="0ACFE80F" w14:textId="1BE82FC6" w:rsidR="008D2A2A" w:rsidRPr="00AE2962" w:rsidRDefault="00AC06DB" w:rsidP="00AC06DB">
      <w:r w:rsidRPr="00AE2962">
        <w:t xml:space="preserve">Multiple regression analysis will be conducted to determine the impact of different work-life balance dimensions on job satisfaction. The regression coefficients will indicate which factors have the greatest impact. ANOVA will be used to test the significance of the model, and p-values below 0.05 will be considered to be effects that are meaningful (Saunders et al., 2019; </w:t>
      </w:r>
      <w:proofErr w:type="spellStart"/>
      <w:r w:rsidRPr="00AE2962">
        <w:t>Shdifat</w:t>
      </w:r>
      <w:proofErr w:type="spellEnd"/>
      <w:r w:rsidRPr="00AE2962">
        <w:t xml:space="preserve"> et al., 2023).</w:t>
      </w:r>
    </w:p>
    <w:p w14:paraId="357D7541" w14:textId="77777777" w:rsidR="00AC06DB" w:rsidRPr="00AE2962" w:rsidRDefault="00AC06DB" w:rsidP="00AC06DB"/>
    <w:p w14:paraId="4B8A71EA" w14:textId="135D1783" w:rsidR="00A816DD" w:rsidRPr="00AE2962" w:rsidRDefault="00A816DD" w:rsidP="00A816DD">
      <w:pPr>
        <w:pStyle w:val="Heading2"/>
      </w:pPr>
      <w:bookmarkStart w:id="74" w:name="_Toc231729712"/>
      <w:r w:rsidRPr="00AE2962">
        <w:lastRenderedPageBreak/>
        <w:t>3.6. Ethical Considerations</w:t>
      </w:r>
      <w:bookmarkEnd w:id="74"/>
    </w:p>
    <w:p w14:paraId="3B758B33" w14:textId="77777777" w:rsidR="008E5D07" w:rsidRPr="00AE2962" w:rsidRDefault="008E5D07" w:rsidP="008E5D07">
      <w:r w:rsidRPr="00AE2962">
        <w:t>Ethical attention will be given to this research study, for the purpose of treating the participants fairly, respectfully and confidentially throughout the research study. Before taking part in a survey, all participants will be informed about the intent to gather the data, the type of participation required and the intended use of the data. Participants will sign an informed consent form prior to answering the questionnaire. The respondents will be given the freedom to choose whether or not they wish to participate and can withdraw from the study at any time for any reason.</w:t>
      </w:r>
    </w:p>
    <w:p w14:paraId="6EB5B761" w14:textId="2769EA69" w:rsidR="00A816DD" w:rsidRPr="00AE2962" w:rsidRDefault="008E5D07" w:rsidP="008E5D07">
      <w:r w:rsidRPr="00AE2962">
        <w:t>To maintain confidentiality and anonymity, no personal identifying information such as names, contact numbers, or employee identification details will be collected. Collected data will be stored safely in password protected digital files and will only be available for the researcher for academic use. The study will also adhere to the principles of General Data Protection Regulation (GDPR) that data belonging to participants is processed legally, kept safe and secure, and is not exchanged with third parties. All the information collected will be only used for the research and will be destroyed after the research.</w:t>
      </w:r>
    </w:p>
    <w:p w14:paraId="0463B9ED" w14:textId="77777777" w:rsidR="00A816DD" w:rsidRPr="00AE2962" w:rsidRDefault="00A816DD" w:rsidP="008D2A2A"/>
    <w:p w14:paraId="65064CE8" w14:textId="596D141F" w:rsidR="008D2A2A" w:rsidRPr="00AE2962" w:rsidRDefault="008D2A2A" w:rsidP="00A31162">
      <w:pPr>
        <w:pStyle w:val="Heading2"/>
      </w:pPr>
      <w:bookmarkStart w:id="75" w:name="_Toc231729713"/>
      <w:r w:rsidRPr="00AE2962">
        <w:t>3.</w:t>
      </w:r>
      <w:r w:rsidR="00A816DD" w:rsidRPr="00AE2962">
        <w:t>7.</w:t>
      </w:r>
      <w:r w:rsidRPr="00AE2962">
        <w:t xml:space="preserve"> Chapter Summary</w:t>
      </w:r>
      <w:bookmarkEnd w:id="75"/>
    </w:p>
    <w:p w14:paraId="75FB9630" w14:textId="60B68CDF" w:rsidR="00FB33AF" w:rsidRPr="00AE2962" w:rsidRDefault="008E5D07" w:rsidP="00114F44">
      <w:r w:rsidRPr="00AE2962">
        <w:t>This chapter outlined the methodology adopted in the study of the effects of work-life balance policies on employee job satisfaction in Tesco supermarkets in the UK. The research philosophy used was positivist, research approach was deductive, research type was quantitative with mono-method and horizon of research was cross sectional. The sampling technique used was convenience sampling with 150 employees. The data will be gathered using questionnaires and analysed using descriptive statistical, correlation and regression. These methods give a genuine and sound foundation that enables the findings to be valid in relation to the objectives of the research.</w:t>
      </w:r>
    </w:p>
    <w:p w14:paraId="581D1012" w14:textId="03FDEA76" w:rsidR="00EE506F" w:rsidRPr="00AE2962" w:rsidRDefault="00EE506F" w:rsidP="00583D4A">
      <w:pPr>
        <w:pStyle w:val="Heading1"/>
      </w:pPr>
      <w:bookmarkStart w:id="76" w:name="_Toc231729714"/>
      <w:r w:rsidRPr="00AE2962">
        <w:lastRenderedPageBreak/>
        <w:t xml:space="preserve">CHAPTER </w:t>
      </w:r>
      <w:r w:rsidR="00583D4A" w:rsidRPr="00AE2962">
        <w:t>0</w:t>
      </w:r>
      <w:r w:rsidRPr="00AE2962">
        <w:t>4: DATA ANALYSIS</w:t>
      </w:r>
      <w:bookmarkEnd w:id="76"/>
    </w:p>
    <w:p w14:paraId="6DFE77E0" w14:textId="77777777" w:rsidR="00EE506F" w:rsidRPr="00AE2962" w:rsidRDefault="00EE506F" w:rsidP="000738B3">
      <w:pPr>
        <w:pStyle w:val="Heading2"/>
      </w:pPr>
      <w:bookmarkStart w:id="77" w:name="_Toc231729715"/>
      <w:r w:rsidRPr="00AE2962">
        <w:t>4.1 Introduction</w:t>
      </w:r>
      <w:bookmarkEnd w:id="77"/>
    </w:p>
    <w:p w14:paraId="62CB5276" w14:textId="77777777" w:rsidR="008E5D07" w:rsidRPr="00AE2962" w:rsidRDefault="008E5D07" w:rsidP="008E5D07">
      <w:r w:rsidRPr="00AE2962">
        <w:t xml:space="preserve">This chapter aims at analysing and presenting the findings received from the questionnaire survey which was carried out among the Tesco employees in the United Kingdom. Data collected were </w:t>
      </w:r>
      <w:proofErr w:type="spellStart"/>
      <w:r w:rsidRPr="00AE2962">
        <w:t>analyzed</w:t>
      </w:r>
      <w:proofErr w:type="spellEnd"/>
      <w:r w:rsidRPr="00AE2962">
        <w:t xml:space="preserve"> with the assistance of the Statistical Package for Social Sciences (SPSS). Descriptive statistics and inferential statistical analysis </w:t>
      </w:r>
      <w:proofErr w:type="gramStart"/>
      <w:r w:rsidRPr="00AE2962">
        <w:t>was</w:t>
      </w:r>
      <w:proofErr w:type="gramEnd"/>
      <w:r w:rsidRPr="00AE2962">
        <w:t xml:space="preserve"> employed to </w:t>
      </w:r>
      <w:proofErr w:type="spellStart"/>
      <w:r w:rsidRPr="00AE2962">
        <w:t>analyze</w:t>
      </w:r>
      <w:proofErr w:type="spellEnd"/>
      <w:r w:rsidRPr="00AE2962">
        <w:t xml:space="preserve"> the association between work-life balance practices and job satisfaction.</w:t>
      </w:r>
    </w:p>
    <w:p w14:paraId="5384F417" w14:textId="2D277480" w:rsidR="00CE6CF2" w:rsidRPr="00AE2962" w:rsidRDefault="008E5D07" w:rsidP="008E5D07">
      <w:r w:rsidRPr="00AE2962">
        <w:t>The chapter starts with a general overview of the research objectives, and then moves on to data preparation and screening procedures. In addition, it covers the distribution of questionnaires, response rate, data cleaning and coding, treatment of missing data and outliers, reliability analysis and validity analysis. The analysis is used to check whether the data collected are accurate, reliable and appropriate for further statistical testing.</w:t>
      </w:r>
    </w:p>
    <w:p w14:paraId="710A6EA1" w14:textId="77777777" w:rsidR="00DD785D" w:rsidRPr="00AE2962" w:rsidRDefault="00DD785D" w:rsidP="00CE6CF2"/>
    <w:p w14:paraId="5649B772" w14:textId="630FD27A" w:rsidR="00EE506F" w:rsidRPr="00AE2962" w:rsidRDefault="00EE506F" w:rsidP="000738B3">
      <w:pPr>
        <w:pStyle w:val="Heading2"/>
      </w:pPr>
      <w:bookmarkStart w:id="78" w:name="_Toc231729716"/>
      <w:r w:rsidRPr="00AE2962">
        <w:t>4.2 Overview of Research Objectives</w:t>
      </w:r>
      <w:bookmarkEnd w:id="78"/>
      <w:r w:rsidRPr="00AE2962">
        <w:t xml:space="preserve"> </w:t>
      </w:r>
    </w:p>
    <w:p w14:paraId="523C685C" w14:textId="77777777" w:rsidR="00921A7D" w:rsidRPr="00AE2962" w:rsidRDefault="00921A7D" w:rsidP="00921A7D">
      <w:r w:rsidRPr="00AE2962">
        <w:t>The overall aim of this research was to investigate the effect of work-life balance practices on the employee job satisfaction of the employees working in Tesco supermarkets in the UK. Specific focus was placed on the elements of flexible working hours, paid leave and holiday policies, support from colleagues and family support and how each of these factors affects employee job satisfaction.</w:t>
      </w:r>
    </w:p>
    <w:p w14:paraId="727C650A" w14:textId="77777777" w:rsidR="00921A7D" w:rsidRPr="00AE2962" w:rsidRDefault="00921A7D" w:rsidP="00921A7D">
      <w:r w:rsidRPr="00AE2962">
        <w:t>The data analysis process was guided by the research objectives to determine if practices dealing with work-life balance are significantly contributing to the employee satisfaction levels. The results of the analysis give clear insight into the perception of the employees with the work-life balance practice which is adopted in supermarkets of Tesco.</w:t>
      </w:r>
    </w:p>
    <w:p w14:paraId="5717ABE9" w14:textId="77777777" w:rsidR="00EE506F" w:rsidRPr="00AE2962" w:rsidRDefault="00EE506F" w:rsidP="00EE506F"/>
    <w:p w14:paraId="773FD782" w14:textId="77777777" w:rsidR="00EE506F" w:rsidRPr="00AE2962" w:rsidRDefault="00EE506F" w:rsidP="000738B3">
      <w:pPr>
        <w:pStyle w:val="Heading2"/>
      </w:pPr>
      <w:bookmarkStart w:id="79" w:name="_Toc231729717"/>
      <w:r w:rsidRPr="00AE2962">
        <w:lastRenderedPageBreak/>
        <w:t>4.3 Data Preparation and Screening</w:t>
      </w:r>
      <w:bookmarkEnd w:id="79"/>
    </w:p>
    <w:p w14:paraId="4E6D96D1" w14:textId="4DBD3734" w:rsidR="00A107E5" w:rsidRPr="00AE2962" w:rsidRDefault="00EE506F" w:rsidP="000738B3">
      <w:pPr>
        <w:pStyle w:val="Heading3"/>
        <w:rPr>
          <w:rFonts w:cstheme="minorBidi"/>
        </w:rPr>
      </w:pPr>
      <w:bookmarkStart w:id="80" w:name="_Toc231729718"/>
      <w:r w:rsidRPr="00AE2962">
        <w:t>4.3.1 Questionnaire Distribution and Response Rate</w:t>
      </w:r>
      <w:bookmarkEnd w:id="80"/>
    </w:p>
    <w:tbl>
      <w:tblPr>
        <w:tblW w:w="85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024"/>
        <w:gridCol w:w="1025"/>
        <w:gridCol w:w="1025"/>
        <w:gridCol w:w="1025"/>
        <w:gridCol w:w="1025"/>
        <w:gridCol w:w="1025"/>
      </w:tblGrid>
      <w:tr w:rsidR="00A107E5" w:rsidRPr="00AE2962" w14:paraId="6F326C6E" w14:textId="77777777">
        <w:trPr>
          <w:cantSplit/>
        </w:trPr>
        <w:tc>
          <w:tcPr>
            <w:tcW w:w="8591" w:type="dxa"/>
            <w:gridSpan w:val="7"/>
            <w:tcBorders>
              <w:top w:val="nil"/>
              <w:left w:val="nil"/>
              <w:bottom w:val="nil"/>
              <w:right w:val="nil"/>
            </w:tcBorders>
            <w:shd w:val="clear" w:color="auto" w:fill="FFFFFF"/>
            <w:vAlign w:val="center"/>
          </w:tcPr>
          <w:p w14:paraId="5D3FAF3C" w14:textId="77777777" w:rsidR="00A107E5" w:rsidRPr="00AE2962" w:rsidRDefault="00A107E5" w:rsidP="00A107E5">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Case Processing Summary</w:t>
            </w:r>
          </w:p>
        </w:tc>
      </w:tr>
      <w:tr w:rsidR="00A107E5" w:rsidRPr="00AE2962" w14:paraId="3CFEED78" w14:textId="77777777">
        <w:trPr>
          <w:cantSplit/>
        </w:trPr>
        <w:tc>
          <w:tcPr>
            <w:tcW w:w="2447" w:type="dxa"/>
            <w:vMerge w:val="restart"/>
            <w:tcBorders>
              <w:top w:val="nil"/>
              <w:left w:val="nil"/>
              <w:bottom w:val="nil"/>
              <w:right w:val="nil"/>
            </w:tcBorders>
            <w:shd w:val="clear" w:color="auto" w:fill="FFFFFF"/>
            <w:vAlign w:val="bottom"/>
          </w:tcPr>
          <w:p w14:paraId="7C76BDC8" w14:textId="77777777" w:rsidR="00A107E5" w:rsidRPr="00AE2962" w:rsidRDefault="00A107E5" w:rsidP="00A107E5">
            <w:pPr>
              <w:autoSpaceDE w:val="0"/>
              <w:autoSpaceDN w:val="0"/>
              <w:adjustRightInd w:val="0"/>
              <w:spacing w:after="0" w:line="240" w:lineRule="auto"/>
              <w:jc w:val="left"/>
              <w:rPr>
                <w:rFonts w:ascii="Times New Roman" w:hAnsi="Times New Roman" w:cs="Iskoola Pota"/>
                <w:kern w:val="0"/>
                <w:lang w:bidi="si-LK"/>
              </w:rPr>
            </w:pPr>
          </w:p>
        </w:tc>
        <w:tc>
          <w:tcPr>
            <w:tcW w:w="6144" w:type="dxa"/>
            <w:gridSpan w:val="6"/>
            <w:tcBorders>
              <w:top w:val="nil"/>
              <w:left w:val="nil"/>
              <w:bottom w:val="nil"/>
              <w:right w:val="nil"/>
            </w:tcBorders>
            <w:shd w:val="clear" w:color="auto" w:fill="FFFFFF"/>
            <w:vAlign w:val="bottom"/>
          </w:tcPr>
          <w:p w14:paraId="725B8B61"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Cases</w:t>
            </w:r>
          </w:p>
        </w:tc>
      </w:tr>
      <w:tr w:rsidR="00A107E5" w:rsidRPr="00AE2962" w14:paraId="444D628A" w14:textId="77777777">
        <w:trPr>
          <w:cantSplit/>
        </w:trPr>
        <w:tc>
          <w:tcPr>
            <w:tcW w:w="2447" w:type="dxa"/>
            <w:vMerge/>
            <w:tcBorders>
              <w:top w:val="nil"/>
              <w:left w:val="nil"/>
              <w:bottom w:val="nil"/>
              <w:right w:val="nil"/>
            </w:tcBorders>
            <w:shd w:val="clear" w:color="auto" w:fill="FFFFFF"/>
            <w:vAlign w:val="bottom"/>
          </w:tcPr>
          <w:p w14:paraId="1AE8D75C" w14:textId="77777777" w:rsidR="00A107E5" w:rsidRPr="00AE2962" w:rsidRDefault="00A107E5" w:rsidP="00A107E5">
            <w:pPr>
              <w:autoSpaceDE w:val="0"/>
              <w:autoSpaceDN w:val="0"/>
              <w:adjustRightInd w:val="0"/>
              <w:spacing w:after="0" w:line="240" w:lineRule="auto"/>
              <w:jc w:val="left"/>
              <w:rPr>
                <w:rFonts w:cs="Arial"/>
                <w:color w:val="264A60"/>
                <w:kern w:val="0"/>
                <w:sz w:val="18"/>
                <w:szCs w:val="18"/>
                <w:lang w:bidi="si-LK"/>
              </w:rPr>
            </w:pPr>
          </w:p>
        </w:tc>
        <w:tc>
          <w:tcPr>
            <w:tcW w:w="2048" w:type="dxa"/>
            <w:gridSpan w:val="2"/>
            <w:tcBorders>
              <w:top w:val="nil"/>
              <w:left w:val="nil"/>
              <w:bottom w:val="nil"/>
              <w:right w:val="nil"/>
            </w:tcBorders>
            <w:shd w:val="clear" w:color="auto" w:fill="FFFFFF"/>
            <w:vAlign w:val="bottom"/>
          </w:tcPr>
          <w:p w14:paraId="719A91D3"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Valid</w:t>
            </w:r>
          </w:p>
        </w:tc>
        <w:tc>
          <w:tcPr>
            <w:tcW w:w="2048" w:type="dxa"/>
            <w:gridSpan w:val="2"/>
            <w:tcBorders>
              <w:top w:val="nil"/>
              <w:left w:val="single" w:sz="8" w:space="0" w:color="E0E0E0"/>
              <w:bottom w:val="nil"/>
              <w:right w:val="nil"/>
            </w:tcBorders>
            <w:shd w:val="clear" w:color="auto" w:fill="FFFFFF"/>
            <w:vAlign w:val="bottom"/>
          </w:tcPr>
          <w:p w14:paraId="51D94EB3"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Missing</w:t>
            </w:r>
          </w:p>
        </w:tc>
        <w:tc>
          <w:tcPr>
            <w:tcW w:w="2048" w:type="dxa"/>
            <w:gridSpan w:val="2"/>
            <w:tcBorders>
              <w:top w:val="nil"/>
              <w:left w:val="single" w:sz="8" w:space="0" w:color="E0E0E0"/>
              <w:bottom w:val="nil"/>
              <w:right w:val="nil"/>
            </w:tcBorders>
            <w:shd w:val="clear" w:color="auto" w:fill="FFFFFF"/>
            <w:vAlign w:val="bottom"/>
          </w:tcPr>
          <w:p w14:paraId="18AD1D65"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Total</w:t>
            </w:r>
          </w:p>
        </w:tc>
      </w:tr>
      <w:tr w:rsidR="00A107E5" w:rsidRPr="00AE2962" w14:paraId="3E474B5F" w14:textId="77777777">
        <w:trPr>
          <w:cantSplit/>
        </w:trPr>
        <w:tc>
          <w:tcPr>
            <w:tcW w:w="2447" w:type="dxa"/>
            <w:vMerge/>
            <w:tcBorders>
              <w:top w:val="nil"/>
              <w:left w:val="nil"/>
              <w:bottom w:val="nil"/>
              <w:right w:val="nil"/>
            </w:tcBorders>
            <w:shd w:val="clear" w:color="auto" w:fill="FFFFFF"/>
            <w:vAlign w:val="bottom"/>
          </w:tcPr>
          <w:p w14:paraId="67CA2079" w14:textId="77777777" w:rsidR="00A107E5" w:rsidRPr="00AE2962" w:rsidRDefault="00A107E5" w:rsidP="00A107E5">
            <w:pPr>
              <w:autoSpaceDE w:val="0"/>
              <w:autoSpaceDN w:val="0"/>
              <w:adjustRightInd w:val="0"/>
              <w:spacing w:after="0" w:line="240" w:lineRule="auto"/>
              <w:jc w:val="left"/>
              <w:rPr>
                <w:rFonts w:cs="Arial"/>
                <w:color w:val="264A60"/>
                <w:kern w:val="0"/>
                <w:sz w:val="18"/>
                <w:szCs w:val="18"/>
                <w:lang w:bidi="si-LK"/>
              </w:rPr>
            </w:pPr>
          </w:p>
        </w:tc>
        <w:tc>
          <w:tcPr>
            <w:tcW w:w="1024" w:type="dxa"/>
            <w:tcBorders>
              <w:top w:val="nil"/>
              <w:left w:val="nil"/>
              <w:bottom w:val="single" w:sz="8" w:space="0" w:color="152935"/>
              <w:right w:val="single" w:sz="8" w:space="0" w:color="E0E0E0"/>
            </w:tcBorders>
            <w:shd w:val="clear" w:color="auto" w:fill="FFFFFF"/>
            <w:vAlign w:val="bottom"/>
          </w:tcPr>
          <w:p w14:paraId="504CA1B7"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N</w:t>
            </w:r>
          </w:p>
        </w:tc>
        <w:tc>
          <w:tcPr>
            <w:tcW w:w="1024" w:type="dxa"/>
            <w:tcBorders>
              <w:top w:val="nil"/>
              <w:left w:val="single" w:sz="8" w:space="0" w:color="E0E0E0"/>
              <w:bottom w:val="single" w:sz="8" w:space="0" w:color="152935"/>
              <w:right w:val="nil"/>
            </w:tcBorders>
            <w:shd w:val="clear" w:color="auto" w:fill="FFFFFF"/>
            <w:vAlign w:val="bottom"/>
          </w:tcPr>
          <w:p w14:paraId="26E4C891"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Percent</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31EF2969"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N</w:t>
            </w:r>
          </w:p>
        </w:tc>
        <w:tc>
          <w:tcPr>
            <w:tcW w:w="1024" w:type="dxa"/>
            <w:tcBorders>
              <w:top w:val="nil"/>
              <w:left w:val="single" w:sz="8" w:space="0" w:color="E0E0E0"/>
              <w:bottom w:val="single" w:sz="8" w:space="0" w:color="152935"/>
              <w:right w:val="nil"/>
            </w:tcBorders>
            <w:shd w:val="clear" w:color="auto" w:fill="FFFFFF"/>
            <w:vAlign w:val="bottom"/>
          </w:tcPr>
          <w:p w14:paraId="3F14669A"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Percent</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CB10A66"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N</w:t>
            </w:r>
          </w:p>
        </w:tc>
        <w:tc>
          <w:tcPr>
            <w:tcW w:w="1024" w:type="dxa"/>
            <w:tcBorders>
              <w:top w:val="nil"/>
              <w:left w:val="single" w:sz="8" w:space="0" w:color="E0E0E0"/>
              <w:bottom w:val="single" w:sz="8" w:space="0" w:color="152935"/>
              <w:right w:val="nil"/>
            </w:tcBorders>
            <w:shd w:val="clear" w:color="auto" w:fill="FFFFFF"/>
            <w:vAlign w:val="bottom"/>
          </w:tcPr>
          <w:p w14:paraId="7EE8A678" w14:textId="77777777" w:rsidR="00A107E5" w:rsidRPr="00AE2962" w:rsidRDefault="00A107E5" w:rsidP="00A107E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Percent</w:t>
            </w:r>
          </w:p>
        </w:tc>
      </w:tr>
      <w:tr w:rsidR="00A107E5" w:rsidRPr="00AE2962" w14:paraId="214FFED9" w14:textId="77777777">
        <w:trPr>
          <w:cantSplit/>
        </w:trPr>
        <w:tc>
          <w:tcPr>
            <w:tcW w:w="2447" w:type="dxa"/>
            <w:tcBorders>
              <w:top w:val="single" w:sz="8" w:space="0" w:color="152935"/>
              <w:left w:val="nil"/>
              <w:bottom w:val="single" w:sz="8" w:space="0" w:color="AEAEAE"/>
              <w:right w:val="nil"/>
            </w:tcBorders>
            <w:shd w:val="clear" w:color="auto" w:fill="E0E0E0"/>
          </w:tcPr>
          <w:p w14:paraId="50234611" w14:textId="717069D7" w:rsidR="00A107E5" w:rsidRPr="00AE2962" w:rsidRDefault="00A107E5" w:rsidP="00A107E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Flexible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Working</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Hours</w:t>
            </w:r>
          </w:p>
        </w:tc>
        <w:tc>
          <w:tcPr>
            <w:tcW w:w="1024" w:type="dxa"/>
            <w:tcBorders>
              <w:top w:val="single" w:sz="8" w:space="0" w:color="152935"/>
              <w:left w:val="nil"/>
              <w:bottom w:val="single" w:sz="8" w:space="0" w:color="AEAEAE"/>
              <w:right w:val="single" w:sz="8" w:space="0" w:color="E0E0E0"/>
            </w:tcBorders>
            <w:shd w:val="clear" w:color="auto" w:fill="FFFFFF"/>
          </w:tcPr>
          <w:p w14:paraId="7443C9BF"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152935"/>
              <w:left w:val="single" w:sz="8" w:space="0" w:color="E0E0E0"/>
              <w:bottom w:val="single" w:sz="8" w:space="0" w:color="AEAEAE"/>
              <w:right w:val="nil"/>
            </w:tcBorders>
            <w:shd w:val="clear" w:color="auto" w:fill="FFFFFF"/>
          </w:tcPr>
          <w:p w14:paraId="679FA0D7"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71EA4D11"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w:t>
            </w:r>
          </w:p>
        </w:tc>
        <w:tc>
          <w:tcPr>
            <w:tcW w:w="1024" w:type="dxa"/>
            <w:tcBorders>
              <w:top w:val="single" w:sz="8" w:space="0" w:color="152935"/>
              <w:left w:val="single" w:sz="8" w:space="0" w:color="E0E0E0"/>
              <w:bottom w:val="single" w:sz="8" w:space="0" w:color="AEAEAE"/>
              <w:right w:val="nil"/>
            </w:tcBorders>
            <w:shd w:val="clear" w:color="auto" w:fill="FFFFFF"/>
          </w:tcPr>
          <w:p w14:paraId="449B73C5"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AB52A4E"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152935"/>
              <w:left w:val="single" w:sz="8" w:space="0" w:color="E0E0E0"/>
              <w:bottom w:val="single" w:sz="8" w:space="0" w:color="AEAEAE"/>
              <w:right w:val="nil"/>
            </w:tcBorders>
            <w:shd w:val="clear" w:color="auto" w:fill="FFFFFF"/>
          </w:tcPr>
          <w:p w14:paraId="3324AEBB"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r>
      <w:tr w:rsidR="00A107E5" w:rsidRPr="00AE2962" w14:paraId="6092D7F6" w14:textId="77777777">
        <w:trPr>
          <w:cantSplit/>
        </w:trPr>
        <w:tc>
          <w:tcPr>
            <w:tcW w:w="2447" w:type="dxa"/>
            <w:tcBorders>
              <w:top w:val="single" w:sz="8" w:space="0" w:color="AEAEAE"/>
              <w:left w:val="nil"/>
              <w:bottom w:val="single" w:sz="8" w:space="0" w:color="AEAEAE"/>
              <w:right w:val="nil"/>
            </w:tcBorders>
            <w:shd w:val="clear" w:color="auto" w:fill="E0E0E0"/>
          </w:tcPr>
          <w:p w14:paraId="14F0862E" w14:textId="7F2D4E13" w:rsidR="00A107E5" w:rsidRPr="00AE2962" w:rsidRDefault="00A107E5" w:rsidP="00A107E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Paid</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Leave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and</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Holiday</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Policies</w:t>
            </w:r>
          </w:p>
        </w:tc>
        <w:tc>
          <w:tcPr>
            <w:tcW w:w="1024" w:type="dxa"/>
            <w:tcBorders>
              <w:top w:val="single" w:sz="8" w:space="0" w:color="AEAEAE"/>
              <w:left w:val="nil"/>
              <w:bottom w:val="single" w:sz="8" w:space="0" w:color="AEAEAE"/>
              <w:right w:val="single" w:sz="8" w:space="0" w:color="E0E0E0"/>
            </w:tcBorders>
            <w:shd w:val="clear" w:color="auto" w:fill="FFFFFF"/>
          </w:tcPr>
          <w:p w14:paraId="6A5840CA"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AEAEAE"/>
              <w:left w:val="single" w:sz="8" w:space="0" w:color="E0E0E0"/>
              <w:bottom w:val="single" w:sz="8" w:space="0" w:color="AEAEAE"/>
              <w:right w:val="nil"/>
            </w:tcBorders>
            <w:shd w:val="clear" w:color="auto" w:fill="FFFFFF"/>
          </w:tcPr>
          <w:p w14:paraId="56BA7A6B"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AF7506F"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w:t>
            </w:r>
          </w:p>
        </w:tc>
        <w:tc>
          <w:tcPr>
            <w:tcW w:w="1024" w:type="dxa"/>
            <w:tcBorders>
              <w:top w:val="single" w:sz="8" w:space="0" w:color="AEAEAE"/>
              <w:left w:val="single" w:sz="8" w:space="0" w:color="E0E0E0"/>
              <w:bottom w:val="single" w:sz="8" w:space="0" w:color="AEAEAE"/>
              <w:right w:val="nil"/>
            </w:tcBorders>
            <w:shd w:val="clear" w:color="auto" w:fill="FFFFFF"/>
          </w:tcPr>
          <w:p w14:paraId="0CD58BF1"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77665951"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AEAEAE"/>
              <w:left w:val="single" w:sz="8" w:space="0" w:color="E0E0E0"/>
              <w:bottom w:val="single" w:sz="8" w:space="0" w:color="AEAEAE"/>
              <w:right w:val="nil"/>
            </w:tcBorders>
            <w:shd w:val="clear" w:color="auto" w:fill="FFFFFF"/>
          </w:tcPr>
          <w:p w14:paraId="2C7D5E2E"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r>
      <w:tr w:rsidR="00A107E5" w:rsidRPr="00AE2962" w14:paraId="6EB7EDF8" w14:textId="77777777">
        <w:trPr>
          <w:cantSplit/>
        </w:trPr>
        <w:tc>
          <w:tcPr>
            <w:tcW w:w="2447" w:type="dxa"/>
            <w:tcBorders>
              <w:top w:val="single" w:sz="8" w:space="0" w:color="AEAEAE"/>
              <w:left w:val="nil"/>
              <w:bottom w:val="single" w:sz="8" w:space="0" w:color="AEAEAE"/>
              <w:right w:val="nil"/>
            </w:tcBorders>
            <w:shd w:val="clear" w:color="auto" w:fill="E0E0E0"/>
          </w:tcPr>
          <w:p w14:paraId="7C73DC9E" w14:textId="487EB893" w:rsidR="00A107E5" w:rsidRPr="00AE2962" w:rsidRDefault="00A107E5" w:rsidP="00A107E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Family</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Support</w:t>
            </w:r>
          </w:p>
        </w:tc>
        <w:tc>
          <w:tcPr>
            <w:tcW w:w="1024" w:type="dxa"/>
            <w:tcBorders>
              <w:top w:val="single" w:sz="8" w:space="0" w:color="AEAEAE"/>
              <w:left w:val="nil"/>
              <w:bottom w:val="single" w:sz="8" w:space="0" w:color="AEAEAE"/>
              <w:right w:val="single" w:sz="8" w:space="0" w:color="E0E0E0"/>
            </w:tcBorders>
            <w:shd w:val="clear" w:color="auto" w:fill="FFFFFF"/>
          </w:tcPr>
          <w:p w14:paraId="03E39AF4"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AEAEAE"/>
              <w:left w:val="single" w:sz="8" w:space="0" w:color="E0E0E0"/>
              <w:bottom w:val="single" w:sz="8" w:space="0" w:color="AEAEAE"/>
              <w:right w:val="nil"/>
            </w:tcBorders>
            <w:shd w:val="clear" w:color="auto" w:fill="FFFFFF"/>
          </w:tcPr>
          <w:p w14:paraId="4DBC385D"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8CB2AB1"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w:t>
            </w:r>
          </w:p>
        </w:tc>
        <w:tc>
          <w:tcPr>
            <w:tcW w:w="1024" w:type="dxa"/>
            <w:tcBorders>
              <w:top w:val="single" w:sz="8" w:space="0" w:color="AEAEAE"/>
              <w:left w:val="single" w:sz="8" w:space="0" w:color="E0E0E0"/>
              <w:bottom w:val="single" w:sz="8" w:space="0" w:color="AEAEAE"/>
              <w:right w:val="nil"/>
            </w:tcBorders>
            <w:shd w:val="clear" w:color="auto" w:fill="FFFFFF"/>
          </w:tcPr>
          <w:p w14:paraId="35319926"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ACD2045"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AEAEAE"/>
              <w:left w:val="single" w:sz="8" w:space="0" w:color="E0E0E0"/>
              <w:bottom w:val="single" w:sz="8" w:space="0" w:color="AEAEAE"/>
              <w:right w:val="nil"/>
            </w:tcBorders>
            <w:shd w:val="clear" w:color="auto" w:fill="FFFFFF"/>
          </w:tcPr>
          <w:p w14:paraId="3A5BCC43"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r>
      <w:tr w:rsidR="00A107E5" w:rsidRPr="00AE2962" w14:paraId="5D5C4F93" w14:textId="77777777">
        <w:trPr>
          <w:cantSplit/>
        </w:trPr>
        <w:tc>
          <w:tcPr>
            <w:tcW w:w="2447" w:type="dxa"/>
            <w:tcBorders>
              <w:top w:val="single" w:sz="8" w:space="0" w:color="AEAEAE"/>
              <w:left w:val="nil"/>
              <w:bottom w:val="single" w:sz="8" w:space="0" w:color="AEAEAE"/>
              <w:right w:val="nil"/>
            </w:tcBorders>
            <w:shd w:val="clear" w:color="auto" w:fill="E0E0E0"/>
          </w:tcPr>
          <w:p w14:paraId="213135D0" w14:textId="387B082C" w:rsidR="00A107E5" w:rsidRPr="00AE2962" w:rsidRDefault="00A107E5" w:rsidP="00A107E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Support</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from</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Colleagues</w:t>
            </w:r>
          </w:p>
        </w:tc>
        <w:tc>
          <w:tcPr>
            <w:tcW w:w="1024" w:type="dxa"/>
            <w:tcBorders>
              <w:top w:val="single" w:sz="8" w:space="0" w:color="AEAEAE"/>
              <w:left w:val="nil"/>
              <w:bottom w:val="single" w:sz="8" w:space="0" w:color="AEAEAE"/>
              <w:right w:val="single" w:sz="8" w:space="0" w:color="E0E0E0"/>
            </w:tcBorders>
            <w:shd w:val="clear" w:color="auto" w:fill="FFFFFF"/>
          </w:tcPr>
          <w:p w14:paraId="77EA23A2"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AEAEAE"/>
              <w:left w:val="single" w:sz="8" w:space="0" w:color="E0E0E0"/>
              <w:bottom w:val="single" w:sz="8" w:space="0" w:color="AEAEAE"/>
              <w:right w:val="nil"/>
            </w:tcBorders>
            <w:shd w:val="clear" w:color="auto" w:fill="FFFFFF"/>
          </w:tcPr>
          <w:p w14:paraId="6C65EB18"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1CF8F1A1"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w:t>
            </w:r>
          </w:p>
        </w:tc>
        <w:tc>
          <w:tcPr>
            <w:tcW w:w="1024" w:type="dxa"/>
            <w:tcBorders>
              <w:top w:val="single" w:sz="8" w:space="0" w:color="AEAEAE"/>
              <w:left w:val="single" w:sz="8" w:space="0" w:color="E0E0E0"/>
              <w:bottom w:val="single" w:sz="8" w:space="0" w:color="AEAEAE"/>
              <w:right w:val="nil"/>
            </w:tcBorders>
            <w:shd w:val="clear" w:color="auto" w:fill="FFFFFF"/>
          </w:tcPr>
          <w:p w14:paraId="155A7559"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A54923A"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AEAEAE"/>
              <w:left w:val="single" w:sz="8" w:space="0" w:color="E0E0E0"/>
              <w:bottom w:val="single" w:sz="8" w:space="0" w:color="AEAEAE"/>
              <w:right w:val="nil"/>
            </w:tcBorders>
            <w:shd w:val="clear" w:color="auto" w:fill="FFFFFF"/>
          </w:tcPr>
          <w:p w14:paraId="297A8C12"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r>
      <w:tr w:rsidR="00A107E5" w:rsidRPr="00AE2962" w14:paraId="25D62259" w14:textId="77777777">
        <w:trPr>
          <w:cantSplit/>
        </w:trPr>
        <w:tc>
          <w:tcPr>
            <w:tcW w:w="2447" w:type="dxa"/>
            <w:tcBorders>
              <w:top w:val="single" w:sz="8" w:space="0" w:color="AEAEAE"/>
              <w:left w:val="nil"/>
              <w:bottom w:val="single" w:sz="8" w:space="0" w:color="152935"/>
              <w:right w:val="nil"/>
            </w:tcBorders>
            <w:shd w:val="clear" w:color="auto" w:fill="E0E0E0"/>
          </w:tcPr>
          <w:p w14:paraId="3965ADB8" w14:textId="5CECBD55" w:rsidR="00A107E5" w:rsidRPr="00AE2962" w:rsidRDefault="00A107E5" w:rsidP="00A107E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024" w:type="dxa"/>
            <w:tcBorders>
              <w:top w:val="single" w:sz="8" w:space="0" w:color="AEAEAE"/>
              <w:left w:val="nil"/>
              <w:bottom w:val="single" w:sz="8" w:space="0" w:color="152935"/>
              <w:right w:val="single" w:sz="8" w:space="0" w:color="E0E0E0"/>
            </w:tcBorders>
            <w:shd w:val="clear" w:color="auto" w:fill="FFFFFF"/>
          </w:tcPr>
          <w:p w14:paraId="0CC6343A"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AEAEAE"/>
              <w:left w:val="single" w:sz="8" w:space="0" w:color="E0E0E0"/>
              <w:bottom w:val="single" w:sz="8" w:space="0" w:color="152935"/>
              <w:right w:val="nil"/>
            </w:tcBorders>
            <w:shd w:val="clear" w:color="auto" w:fill="FFFFFF"/>
          </w:tcPr>
          <w:p w14:paraId="2ACE5A61"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496E15C0"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w:t>
            </w:r>
          </w:p>
        </w:tc>
        <w:tc>
          <w:tcPr>
            <w:tcW w:w="1024" w:type="dxa"/>
            <w:tcBorders>
              <w:top w:val="single" w:sz="8" w:space="0" w:color="AEAEAE"/>
              <w:left w:val="single" w:sz="8" w:space="0" w:color="E0E0E0"/>
              <w:bottom w:val="single" w:sz="8" w:space="0" w:color="152935"/>
              <w:right w:val="nil"/>
            </w:tcBorders>
            <w:shd w:val="clear" w:color="auto" w:fill="FFFFFF"/>
          </w:tcPr>
          <w:p w14:paraId="1F4550C7"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41389698"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024" w:type="dxa"/>
            <w:tcBorders>
              <w:top w:val="single" w:sz="8" w:space="0" w:color="AEAEAE"/>
              <w:left w:val="single" w:sz="8" w:space="0" w:color="E0E0E0"/>
              <w:bottom w:val="single" w:sz="8" w:space="0" w:color="152935"/>
              <w:right w:val="nil"/>
            </w:tcBorders>
            <w:shd w:val="clear" w:color="auto" w:fill="FFFFFF"/>
          </w:tcPr>
          <w:p w14:paraId="32F616D1" w14:textId="77777777" w:rsidR="00A107E5" w:rsidRPr="00AE2962" w:rsidRDefault="00A107E5" w:rsidP="00A107E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w:t>
            </w:r>
          </w:p>
        </w:tc>
      </w:tr>
    </w:tbl>
    <w:p w14:paraId="22F082AE" w14:textId="7158156C" w:rsidR="00A107E5" w:rsidRPr="00AE2962" w:rsidRDefault="00F61B0A" w:rsidP="00F61B0A">
      <w:pPr>
        <w:pStyle w:val="Caption"/>
      </w:pPr>
      <w:bookmarkStart w:id="81" w:name="_Toc231659247"/>
      <w:r w:rsidRPr="00AE2962">
        <w:t xml:space="preserve">Table </w:t>
      </w:r>
      <w:r w:rsidRPr="00AE2962">
        <w:fldChar w:fldCharType="begin"/>
      </w:r>
      <w:r w:rsidRPr="00AE2962">
        <w:instrText xml:space="preserve"> SEQ Table \* ARABIC </w:instrText>
      </w:r>
      <w:r w:rsidRPr="00AE2962">
        <w:fldChar w:fldCharType="separate"/>
      </w:r>
      <w:r w:rsidR="00B57CD5">
        <w:rPr>
          <w:noProof/>
        </w:rPr>
        <w:t>2</w:t>
      </w:r>
      <w:r w:rsidRPr="00AE2962">
        <w:fldChar w:fldCharType="end"/>
      </w:r>
      <w:r w:rsidRPr="00AE2962">
        <w:t>:Response Rate</w:t>
      </w:r>
      <w:bookmarkEnd w:id="81"/>
    </w:p>
    <w:p w14:paraId="21076727" w14:textId="1FA46BD6" w:rsidR="002973DC" w:rsidRPr="00AE2962" w:rsidRDefault="002973DC" w:rsidP="002973DC">
      <w:r w:rsidRPr="00AE2962">
        <w:t>(Source: Author developed using SPSS)</w:t>
      </w:r>
    </w:p>
    <w:p w14:paraId="5E6E35E1" w14:textId="5DCFC79D" w:rsidR="00921A7D" w:rsidRPr="00AE2962" w:rsidRDefault="00921A7D" w:rsidP="00921A7D">
      <w:r w:rsidRPr="00AE2962">
        <w:t>The data were gathered by structured questionnaire which was disseminated via online platforms like Google Forms. The questionnaire was targeted to Tesco supermarket staff in a variety of roles such as full-time employees, part time employees, temporary employees and supervisors. The questionnaires were distributed and 150 of them were collected and used for the analysis process. Hence, the response rate of the study was 100% of which showed respondents participated in the study at a high level.</w:t>
      </w:r>
    </w:p>
    <w:p w14:paraId="70A74B1B" w14:textId="4515DFEA" w:rsidR="0098584E" w:rsidRPr="00AE2962" w:rsidRDefault="00921A7D" w:rsidP="00921A7D">
      <w:r w:rsidRPr="00AE2962">
        <w:t>The case processing summary shows that there were no missing responses for any of the variables used in this study. A total of 150 responses were obtained and all were complete and usable for statistical analysis. This boosted the confidence and validity of the study results.</w:t>
      </w:r>
    </w:p>
    <w:p w14:paraId="412EF779" w14:textId="77777777" w:rsidR="00556C52" w:rsidRPr="00AE2962" w:rsidRDefault="00556C52" w:rsidP="00A107E5"/>
    <w:p w14:paraId="758DBA1E" w14:textId="525999A8" w:rsidR="00EE506F" w:rsidRPr="00AE2962" w:rsidRDefault="00EE506F" w:rsidP="00EA64B0">
      <w:pPr>
        <w:pStyle w:val="Heading3"/>
      </w:pPr>
      <w:bookmarkStart w:id="82" w:name="_Toc231729719"/>
      <w:r w:rsidRPr="00AE2962">
        <w:t>4.3.2 Data Cleaning and Coding Process</w:t>
      </w:r>
      <w:bookmarkEnd w:id="82"/>
    </w:p>
    <w:p w14:paraId="5CA41A22" w14:textId="77777777" w:rsidR="00074886" w:rsidRPr="00AE2962" w:rsidRDefault="00074886" w:rsidP="00074886">
      <w:r w:rsidRPr="00AE2962">
        <w:t>The data gathered were thoroughly cleaned and coded to maintain accuracy and consistency before statistical analysis was performed. Data cleaning plays a crucial role in quantitative research by spotting and fixing mistakes, incomplete answers, and inconsistencies in the data.</w:t>
      </w:r>
    </w:p>
    <w:p w14:paraId="1E8B5F06" w14:textId="77777777" w:rsidR="00074886" w:rsidRPr="00AE2962" w:rsidRDefault="00074886" w:rsidP="00074886">
      <w:r w:rsidRPr="00AE2962">
        <w:lastRenderedPageBreak/>
        <w:t>Google forms were used to gather the feedback and then exported to MS EXCEL and subsequently imported into SPSS software for analysis. The numerical codes were given for each item in the questionnaires for easy analysis. The responses to the Likert scale items were coded as follows.</w:t>
      </w:r>
    </w:p>
    <w:p w14:paraId="025F0280" w14:textId="77777777" w:rsidR="00972161" w:rsidRPr="00AE2962" w:rsidRDefault="00972161" w:rsidP="00105867">
      <w:pPr>
        <w:spacing w:line="240" w:lineRule="auto"/>
      </w:pPr>
      <w:r w:rsidRPr="00AE2962">
        <w:t>Strongly Disagree = 1</w:t>
      </w:r>
    </w:p>
    <w:p w14:paraId="11EF9948" w14:textId="77777777" w:rsidR="00972161" w:rsidRPr="00AE2962" w:rsidRDefault="00972161" w:rsidP="00105867">
      <w:pPr>
        <w:spacing w:line="240" w:lineRule="auto"/>
      </w:pPr>
      <w:r w:rsidRPr="00AE2962">
        <w:t>Disagree = 2</w:t>
      </w:r>
    </w:p>
    <w:p w14:paraId="2FD81C27" w14:textId="77777777" w:rsidR="00972161" w:rsidRPr="00AE2962" w:rsidRDefault="00972161" w:rsidP="00105867">
      <w:pPr>
        <w:spacing w:line="240" w:lineRule="auto"/>
      </w:pPr>
      <w:r w:rsidRPr="00AE2962">
        <w:t>Neutral = 3</w:t>
      </w:r>
    </w:p>
    <w:p w14:paraId="10BCC91B" w14:textId="77777777" w:rsidR="00972161" w:rsidRPr="00AE2962" w:rsidRDefault="00972161" w:rsidP="00105867">
      <w:pPr>
        <w:spacing w:line="240" w:lineRule="auto"/>
      </w:pPr>
      <w:r w:rsidRPr="00AE2962">
        <w:t>Agree = 4</w:t>
      </w:r>
    </w:p>
    <w:p w14:paraId="357BC87B" w14:textId="77777777" w:rsidR="00972161" w:rsidRPr="00AE2962" w:rsidRDefault="00972161" w:rsidP="00105867">
      <w:pPr>
        <w:spacing w:line="240" w:lineRule="auto"/>
      </w:pPr>
      <w:r w:rsidRPr="00AE2962">
        <w:t>Strongly Agree = 5</w:t>
      </w:r>
    </w:p>
    <w:p w14:paraId="12B6C53E" w14:textId="77777777" w:rsidR="00074886" w:rsidRPr="00AE2962" w:rsidRDefault="00074886" w:rsidP="00074886">
      <w:r w:rsidRPr="00AE2962">
        <w:t xml:space="preserve">To make analysis procedure easier to understand and interpret in SPSS, the variables were also </w:t>
      </w:r>
      <w:proofErr w:type="spellStart"/>
      <w:r w:rsidRPr="00AE2962">
        <w:t>labeled</w:t>
      </w:r>
      <w:proofErr w:type="spellEnd"/>
      <w:r w:rsidRPr="00AE2962">
        <w:t xml:space="preserve"> appropriately. The data set was then examined for missing data, out-of-range values, and double entries. There were no questionnaires that were incorrectly filled out, and no responses had to be deleted from the data.</w:t>
      </w:r>
    </w:p>
    <w:p w14:paraId="0F2809F6" w14:textId="77777777" w:rsidR="00972161" w:rsidRPr="00AE2962" w:rsidRDefault="00972161" w:rsidP="00972161"/>
    <w:p w14:paraId="592A003E" w14:textId="44C113EB" w:rsidR="00EE506F" w:rsidRPr="00AE2962" w:rsidRDefault="00EE506F" w:rsidP="00EA64B0">
      <w:pPr>
        <w:pStyle w:val="Heading3"/>
      </w:pPr>
      <w:bookmarkStart w:id="83" w:name="_Toc231729720"/>
      <w:r w:rsidRPr="00AE2962">
        <w:t>4.3.3 Handling Missing Data and Outliers</w:t>
      </w:r>
      <w:bookmarkEnd w:id="83"/>
    </w:p>
    <w:p w14:paraId="470E57EF" w14:textId="08FDBB7A" w:rsidR="00556C52" w:rsidRPr="00AE2962" w:rsidRDefault="00556C52" w:rsidP="00556C52">
      <w:pPr>
        <w:autoSpaceDE w:val="0"/>
        <w:autoSpaceDN w:val="0"/>
        <w:adjustRightInd w:val="0"/>
        <w:spacing w:after="0" w:line="240" w:lineRule="auto"/>
        <w:jc w:val="left"/>
        <w:rPr>
          <w:rFonts w:ascii="Times New Roman" w:hAnsi="Times New Roman" w:cs="Times New Roman"/>
          <w:kern w:val="0"/>
          <w:lang w:bidi="si-LK"/>
        </w:rPr>
      </w:pPr>
      <w:r w:rsidRPr="00AE2962">
        <w:rPr>
          <w:rFonts w:ascii="Times New Roman" w:hAnsi="Times New Roman" w:cs="Times New Roman"/>
          <w:noProof/>
          <w:kern w:val="0"/>
          <w:lang w:bidi="si-LK"/>
        </w:rPr>
        <w:drawing>
          <wp:inline distT="0" distB="0" distL="0" distR="0" wp14:anchorId="07FB1982" wp14:editId="367A32DB">
            <wp:extent cx="5943600" cy="3497580"/>
            <wp:effectExtent l="0" t="0" r="0" b="7620"/>
            <wp:docPr id="61289139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6A48A50" w14:textId="53D55EF3" w:rsidR="004A0E60" w:rsidRPr="00AE2962" w:rsidRDefault="004A0E60" w:rsidP="004A0E60">
      <w:pPr>
        <w:pStyle w:val="Caption"/>
      </w:pPr>
      <w:bookmarkStart w:id="84" w:name="_Toc231659269"/>
      <w:r w:rsidRPr="00AE2962">
        <w:t xml:space="preserve">Figure </w:t>
      </w:r>
      <w:r w:rsidRPr="00AE2962">
        <w:fldChar w:fldCharType="begin"/>
      </w:r>
      <w:r w:rsidRPr="00AE2962">
        <w:instrText xml:space="preserve"> SEQ Figure \* ARABIC </w:instrText>
      </w:r>
      <w:r w:rsidRPr="00AE2962">
        <w:fldChar w:fldCharType="separate"/>
      </w:r>
      <w:r w:rsidR="00C60CC2">
        <w:rPr>
          <w:noProof/>
        </w:rPr>
        <w:t>6</w:t>
      </w:r>
      <w:r w:rsidRPr="00AE2962">
        <w:fldChar w:fldCharType="end"/>
      </w:r>
      <w:r w:rsidRPr="00AE2962">
        <w:t>: Outliers</w:t>
      </w:r>
      <w:bookmarkEnd w:id="84"/>
    </w:p>
    <w:p w14:paraId="1AB7D24D" w14:textId="6994A13E" w:rsidR="002973DC" w:rsidRPr="00AE2962" w:rsidRDefault="002973DC" w:rsidP="002973DC">
      <w:r w:rsidRPr="00AE2962">
        <w:lastRenderedPageBreak/>
        <w:t>(Source: Author developed using SPSS)</w:t>
      </w:r>
    </w:p>
    <w:p w14:paraId="2362A807" w14:textId="77777777" w:rsidR="007C645D" w:rsidRPr="00AE2962" w:rsidRDefault="007C645D" w:rsidP="007C645D">
      <w:pPr>
        <w:rPr>
          <w:lang w:bidi="si-LK"/>
        </w:rPr>
      </w:pPr>
      <w:r w:rsidRPr="00AE2962">
        <w:rPr>
          <w:lang w:bidi="si-LK"/>
        </w:rPr>
        <w:t>Boxplot analysis was performed for all variables, such as flexible working hours, leave and holiday policy, family support, colleagues' support and employee satisfaction, to look at possible outliers. Boxplot Results showed that there were a few mild outliers in some of the variables. For instance, a number of extreme low values were found for flexible working hours, family support, and colleagues' support. These outliers were however, not deemed severe enough to impact on the overall outcomes of the study.</w:t>
      </w:r>
    </w:p>
    <w:p w14:paraId="1AD4EC36" w14:textId="77777777" w:rsidR="007C645D" w:rsidRPr="00AE2962" w:rsidRDefault="007C645D" w:rsidP="007C645D">
      <w:pPr>
        <w:rPr>
          <w:lang w:bidi="si-LK"/>
        </w:rPr>
      </w:pPr>
      <w:r w:rsidRPr="00AE2962">
        <w:rPr>
          <w:lang w:bidi="si-LK"/>
        </w:rPr>
        <w:t>The boxplots also revealed that there was the majority of responses located within the third and fifth values suggesting that overall most employees have positive perceptions about the work-life balance practices and job satisfaction in Tesco supermarkets.</w:t>
      </w:r>
    </w:p>
    <w:p w14:paraId="16828B36" w14:textId="75769B05" w:rsidR="00736E85" w:rsidRPr="00AE2962" w:rsidRDefault="007C645D" w:rsidP="007C645D">
      <w:pPr>
        <w:rPr>
          <w:lang w:bidi="si-LK"/>
        </w:rPr>
      </w:pPr>
      <w:r w:rsidRPr="00AE2962">
        <w:rPr>
          <w:lang w:bidi="si-LK"/>
        </w:rPr>
        <w:t>The median values of all variables were around 4 indicating that most of the respondents would agree with the statements pertaining to the work-life balance practices and employee job satisfaction. Thus, it was considered that the data set was suitable for any further statistical analysis and no observation had to be dropped.</w:t>
      </w:r>
    </w:p>
    <w:p w14:paraId="1AB8F5F9" w14:textId="77777777" w:rsidR="00DD785D" w:rsidRPr="00AE2962" w:rsidRDefault="00DD785D" w:rsidP="00556C52"/>
    <w:p w14:paraId="3B58215E" w14:textId="7E764819" w:rsidR="00EE506F" w:rsidRPr="00AE2962" w:rsidRDefault="00EE506F" w:rsidP="00EA64B0">
      <w:pPr>
        <w:pStyle w:val="Heading3"/>
      </w:pPr>
      <w:bookmarkStart w:id="85" w:name="_Toc231729721"/>
      <w:r w:rsidRPr="00AE2962">
        <w:t>4.3.4 Reliability Analysis (Cronbach’s Alpha)</w:t>
      </w:r>
      <w:bookmarkEnd w:id="85"/>
    </w:p>
    <w:p w14:paraId="5B0EDED4" w14:textId="77777777" w:rsidR="0094678C" w:rsidRPr="00AE2962" w:rsidRDefault="0094678C" w:rsidP="0094678C">
      <w:r w:rsidRPr="00AE2962">
        <w:t>To assess the internal consistency of the questions in the questionnaire, Cronbach's Alpha reliability analysis was performed. A Cronbach's Alpha value above 0.70 (and greater) is usually regarded as acceptable with values above 0.80 representing a high reliability level.</w:t>
      </w:r>
    </w:p>
    <w:p w14:paraId="325C8136" w14:textId="64875064" w:rsidR="00784320" w:rsidRPr="00AE2962" w:rsidRDefault="0094678C" w:rsidP="0094678C">
      <w:r w:rsidRPr="00AE2962">
        <w:t>Based on the results of the reliability test, the Cronbach's alpha value for all variables was above 0.85, meaning that there was excellent internal consistency between the items of the questionnaire.</w:t>
      </w:r>
    </w:p>
    <w:tbl>
      <w:tblPr>
        <w:tblStyle w:val="TableGrid"/>
        <w:tblW w:w="0" w:type="auto"/>
        <w:tblLook w:val="04A0" w:firstRow="1" w:lastRow="0" w:firstColumn="1" w:lastColumn="0" w:noHBand="0" w:noVBand="1"/>
      </w:tblPr>
      <w:tblGrid>
        <w:gridCol w:w="4675"/>
        <w:gridCol w:w="4675"/>
      </w:tblGrid>
      <w:tr w:rsidR="00A37D37" w:rsidRPr="00AE2962" w14:paraId="5B60579C" w14:textId="77777777" w:rsidTr="00A37D37">
        <w:tc>
          <w:tcPr>
            <w:tcW w:w="4675" w:type="dxa"/>
          </w:tcPr>
          <w:p w14:paraId="0FAC1A39" w14:textId="0E3ADE80" w:rsidR="00A37D37" w:rsidRPr="00AE2962" w:rsidRDefault="00776CA0" w:rsidP="00776CA0">
            <w:pPr>
              <w:jc w:val="center"/>
              <w:rPr>
                <w:b/>
                <w:bCs/>
                <w:sz w:val="22"/>
                <w:szCs w:val="22"/>
              </w:rPr>
            </w:pPr>
            <w:r w:rsidRPr="00AE2962">
              <w:rPr>
                <w:b/>
                <w:bCs/>
                <w:sz w:val="22"/>
                <w:szCs w:val="22"/>
              </w:rPr>
              <w:t>Variable</w:t>
            </w:r>
          </w:p>
        </w:tc>
        <w:tc>
          <w:tcPr>
            <w:tcW w:w="4675" w:type="dxa"/>
          </w:tcPr>
          <w:p w14:paraId="5876A9E3" w14:textId="2D1EEA74" w:rsidR="00A37D37" w:rsidRPr="00AE2962" w:rsidRDefault="00776CA0" w:rsidP="00776CA0">
            <w:pPr>
              <w:jc w:val="center"/>
              <w:rPr>
                <w:b/>
                <w:bCs/>
                <w:sz w:val="22"/>
                <w:szCs w:val="22"/>
              </w:rPr>
            </w:pPr>
            <w:r w:rsidRPr="00AE2962">
              <w:rPr>
                <w:b/>
                <w:bCs/>
                <w:sz w:val="22"/>
                <w:szCs w:val="22"/>
              </w:rPr>
              <w:t>Cronbach’s Alpha</w:t>
            </w:r>
          </w:p>
        </w:tc>
      </w:tr>
      <w:tr w:rsidR="00B715D4" w:rsidRPr="00AE2962" w14:paraId="72B66312" w14:textId="77777777" w:rsidTr="00A37D37">
        <w:tc>
          <w:tcPr>
            <w:tcW w:w="4675" w:type="dxa"/>
          </w:tcPr>
          <w:p w14:paraId="1A0DD5F7" w14:textId="68A52D2C" w:rsidR="00B715D4" w:rsidRPr="00AE2962" w:rsidRDefault="00B715D4" w:rsidP="00B715D4">
            <w:pPr>
              <w:rPr>
                <w:sz w:val="22"/>
                <w:szCs w:val="22"/>
              </w:rPr>
            </w:pPr>
            <w:r w:rsidRPr="00AE2962">
              <w:t>Flexible Working Hours</w:t>
            </w:r>
          </w:p>
        </w:tc>
        <w:tc>
          <w:tcPr>
            <w:tcW w:w="4675" w:type="dxa"/>
          </w:tcPr>
          <w:p w14:paraId="1FD6137D" w14:textId="04C51783" w:rsidR="00B715D4" w:rsidRPr="00AE2962" w:rsidRDefault="00B715D4" w:rsidP="00B715D4">
            <w:pPr>
              <w:rPr>
                <w:sz w:val="22"/>
                <w:szCs w:val="22"/>
              </w:rPr>
            </w:pPr>
            <w:r w:rsidRPr="00AE2962">
              <w:rPr>
                <w:sz w:val="22"/>
                <w:szCs w:val="22"/>
              </w:rPr>
              <w:t>0.856</w:t>
            </w:r>
          </w:p>
        </w:tc>
      </w:tr>
      <w:tr w:rsidR="00B715D4" w:rsidRPr="00AE2962" w14:paraId="396C2476" w14:textId="77777777" w:rsidTr="00A37D37">
        <w:tc>
          <w:tcPr>
            <w:tcW w:w="4675" w:type="dxa"/>
          </w:tcPr>
          <w:p w14:paraId="5A03A060" w14:textId="23C2E8F2" w:rsidR="00B715D4" w:rsidRPr="00AE2962" w:rsidRDefault="00B715D4" w:rsidP="00B715D4">
            <w:pPr>
              <w:rPr>
                <w:sz w:val="22"/>
                <w:szCs w:val="22"/>
              </w:rPr>
            </w:pPr>
            <w:r w:rsidRPr="00AE2962">
              <w:t>Paid Leave and Holiday Policies</w:t>
            </w:r>
          </w:p>
        </w:tc>
        <w:tc>
          <w:tcPr>
            <w:tcW w:w="4675" w:type="dxa"/>
          </w:tcPr>
          <w:p w14:paraId="582C6002" w14:textId="7430819E" w:rsidR="00B715D4" w:rsidRPr="00AE2962" w:rsidRDefault="00B715D4" w:rsidP="00B715D4">
            <w:pPr>
              <w:rPr>
                <w:sz w:val="22"/>
                <w:szCs w:val="22"/>
              </w:rPr>
            </w:pPr>
            <w:r w:rsidRPr="00AE2962">
              <w:rPr>
                <w:sz w:val="22"/>
                <w:szCs w:val="22"/>
              </w:rPr>
              <w:t>0.872</w:t>
            </w:r>
          </w:p>
        </w:tc>
      </w:tr>
      <w:tr w:rsidR="00B715D4" w:rsidRPr="00AE2962" w14:paraId="33DEA556" w14:textId="77777777" w:rsidTr="00A37D37">
        <w:tc>
          <w:tcPr>
            <w:tcW w:w="4675" w:type="dxa"/>
          </w:tcPr>
          <w:p w14:paraId="04BFA6C0" w14:textId="076F5E57" w:rsidR="00B715D4" w:rsidRPr="00AE2962" w:rsidRDefault="00B715D4" w:rsidP="00B715D4">
            <w:pPr>
              <w:rPr>
                <w:sz w:val="22"/>
                <w:szCs w:val="22"/>
              </w:rPr>
            </w:pPr>
            <w:r w:rsidRPr="00AE2962">
              <w:t>Family Support</w:t>
            </w:r>
          </w:p>
        </w:tc>
        <w:tc>
          <w:tcPr>
            <w:tcW w:w="4675" w:type="dxa"/>
          </w:tcPr>
          <w:p w14:paraId="476CCC19" w14:textId="233CD48A" w:rsidR="00B715D4" w:rsidRPr="00AE2962" w:rsidRDefault="00B715D4" w:rsidP="00B715D4">
            <w:pPr>
              <w:rPr>
                <w:sz w:val="22"/>
                <w:szCs w:val="22"/>
              </w:rPr>
            </w:pPr>
            <w:r w:rsidRPr="00AE2962">
              <w:rPr>
                <w:sz w:val="22"/>
                <w:szCs w:val="22"/>
              </w:rPr>
              <w:t>0.874</w:t>
            </w:r>
          </w:p>
        </w:tc>
      </w:tr>
      <w:tr w:rsidR="00B715D4" w:rsidRPr="00AE2962" w14:paraId="5761FA1C" w14:textId="77777777" w:rsidTr="00A37D37">
        <w:tc>
          <w:tcPr>
            <w:tcW w:w="4675" w:type="dxa"/>
          </w:tcPr>
          <w:p w14:paraId="7F79AE4D" w14:textId="5682DB96" w:rsidR="00B715D4" w:rsidRPr="00AE2962" w:rsidRDefault="00B715D4" w:rsidP="00B715D4">
            <w:pPr>
              <w:rPr>
                <w:sz w:val="22"/>
                <w:szCs w:val="22"/>
              </w:rPr>
            </w:pPr>
            <w:r w:rsidRPr="00AE2962">
              <w:t>Support from Colleagues</w:t>
            </w:r>
          </w:p>
        </w:tc>
        <w:tc>
          <w:tcPr>
            <w:tcW w:w="4675" w:type="dxa"/>
          </w:tcPr>
          <w:p w14:paraId="7A20CCE9" w14:textId="203A72B9" w:rsidR="00B715D4" w:rsidRPr="00AE2962" w:rsidRDefault="00B715D4" w:rsidP="00B715D4">
            <w:pPr>
              <w:rPr>
                <w:sz w:val="22"/>
                <w:szCs w:val="22"/>
              </w:rPr>
            </w:pPr>
            <w:r w:rsidRPr="00AE2962">
              <w:rPr>
                <w:sz w:val="22"/>
                <w:szCs w:val="22"/>
              </w:rPr>
              <w:t>0.864</w:t>
            </w:r>
          </w:p>
        </w:tc>
      </w:tr>
      <w:tr w:rsidR="00B715D4" w:rsidRPr="00AE2962" w14:paraId="2EE50D43" w14:textId="77777777" w:rsidTr="00A37D37">
        <w:tc>
          <w:tcPr>
            <w:tcW w:w="4675" w:type="dxa"/>
          </w:tcPr>
          <w:p w14:paraId="64C4DA90" w14:textId="752EFB3B" w:rsidR="00B715D4" w:rsidRPr="00AE2962" w:rsidRDefault="00B715D4" w:rsidP="00B715D4">
            <w:pPr>
              <w:rPr>
                <w:sz w:val="22"/>
                <w:szCs w:val="22"/>
              </w:rPr>
            </w:pPr>
            <w:r w:rsidRPr="00AE2962">
              <w:lastRenderedPageBreak/>
              <w:t>Employee Job Satisfaction</w:t>
            </w:r>
          </w:p>
        </w:tc>
        <w:tc>
          <w:tcPr>
            <w:tcW w:w="4675" w:type="dxa"/>
          </w:tcPr>
          <w:p w14:paraId="6F01B0B5" w14:textId="5E502741" w:rsidR="00B715D4" w:rsidRPr="00AE2962" w:rsidRDefault="00B715D4" w:rsidP="00B715D4">
            <w:pPr>
              <w:rPr>
                <w:sz w:val="22"/>
                <w:szCs w:val="22"/>
              </w:rPr>
            </w:pPr>
            <w:r w:rsidRPr="00AE2962">
              <w:rPr>
                <w:sz w:val="22"/>
                <w:szCs w:val="22"/>
              </w:rPr>
              <w:t>0.864</w:t>
            </w:r>
          </w:p>
        </w:tc>
      </w:tr>
    </w:tbl>
    <w:p w14:paraId="2EF169D8" w14:textId="28FF7521" w:rsidR="00DD785D" w:rsidRPr="00AE2962" w:rsidRDefault="00174207" w:rsidP="00174207">
      <w:pPr>
        <w:pStyle w:val="Caption"/>
      </w:pPr>
      <w:bookmarkStart w:id="86" w:name="_Toc231659248"/>
      <w:r w:rsidRPr="00AE2962">
        <w:t xml:space="preserve">Table </w:t>
      </w:r>
      <w:r w:rsidRPr="00AE2962">
        <w:fldChar w:fldCharType="begin"/>
      </w:r>
      <w:r w:rsidRPr="00AE2962">
        <w:instrText xml:space="preserve"> SEQ Table \* ARABIC </w:instrText>
      </w:r>
      <w:r w:rsidRPr="00AE2962">
        <w:fldChar w:fldCharType="separate"/>
      </w:r>
      <w:r w:rsidR="00B57CD5">
        <w:rPr>
          <w:noProof/>
        </w:rPr>
        <w:t>3</w:t>
      </w:r>
      <w:r w:rsidRPr="00AE2962">
        <w:fldChar w:fldCharType="end"/>
      </w:r>
      <w:r w:rsidRPr="00AE2962">
        <w:t>:Reliability Analysis (Cronbach’s Alpha)</w:t>
      </w:r>
      <w:bookmarkEnd w:id="86"/>
    </w:p>
    <w:p w14:paraId="58881663" w14:textId="2B0F6C0B" w:rsidR="0094678C" w:rsidRPr="00AE2962" w:rsidRDefault="002973DC" w:rsidP="0094678C">
      <w:r w:rsidRPr="00AE2962">
        <w:t>(Source: Author developed using SPSS)</w:t>
      </w:r>
    </w:p>
    <w:p w14:paraId="77CFB37F" w14:textId="77777777" w:rsidR="0094678C" w:rsidRPr="00AE2962" w:rsidRDefault="0094678C" w:rsidP="0094678C">
      <w:r w:rsidRPr="00AE2962">
        <w:t>The highest reliability value was for Family Support (0.874) and the lowest value was for Flexible Working Hours (0.856). However, all values exceeded the recommended threshold of 0.70, confirming that the questionnaire items were reliable and suitable for measuring the intended variables.</w:t>
      </w:r>
    </w:p>
    <w:p w14:paraId="724A1F21" w14:textId="7625FFAD" w:rsidR="00A37D37" w:rsidRPr="00AE2962" w:rsidRDefault="0094678C" w:rsidP="0094678C">
      <w:r w:rsidRPr="00AE2962">
        <w:t>The results of this show that the respondents answered the items in the questionnaire consistently, which means that the data collected in this study can be said to be reliable and truly for further analysis.</w:t>
      </w:r>
    </w:p>
    <w:p w14:paraId="2D0B339F" w14:textId="77777777" w:rsidR="00A37D37" w:rsidRPr="00AE2962" w:rsidRDefault="00A37D37" w:rsidP="00A37D37"/>
    <w:p w14:paraId="6D8ABC0F" w14:textId="30A9CBF0" w:rsidR="003107B5" w:rsidRPr="00AE2962" w:rsidRDefault="00EE506F" w:rsidP="00EA64B0">
      <w:pPr>
        <w:pStyle w:val="Heading3"/>
      </w:pPr>
      <w:bookmarkStart w:id="87" w:name="_Toc231729722"/>
      <w:r w:rsidRPr="00AE2962">
        <w:t>4.3.5. Validity Analysis</w:t>
      </w:r>
      <w:bookmarkEnd w:id="87"/>
    </w:p>
    <w:p w14:paraId="375474FC" w14:textId="77777777" w:rsidR="006B0EB3" w:rsidRPr="00AE2962" w:rsidRDefault="006B0EB3" w:rsidP="006B0EB3">
      <w:pPr>
        <w:rPr>
          <w:lang w:bidi="si-LK"/>
        </w:rPr>
      </w:pPr>
      <w:r w:rsidRPr="00AE2962">
        <w:rPr>
          <w:lang w:bidi="si-LK"/>
        </w:rPr>
        <w:t>To determine if the questionnaire measured the intended constructs of this research, a validity analysis was performed. Construct Validity and Suitability for Factor Analysis was conducted using Kaiser-Meyer-Olkin (KMO) Measure of Sampling Adequacy and Bartlett's Test of Sphericity.</w:t>
      </w:r>
    </w:p>
    <w:tbl>
      <w:tblPr>
        <w:tblW w:w="59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80"/>
        <w:gridCol w:w="2340"/>
        <w:gridCol w:w="1100"/>
      </w:tblGrid>
      <w:tr w:rsidR="003107B5" w:rsidRPr="00AE2962" w14:paraId="628D3C66" w14:textId="77777777" w:rsidTr="003107B5">
        <w:trPr>
          <w:cantSplit/>
        </w:trPr>
        <w:tc>
          <w:tcPr>
            <w:tcW w:w="5920" w:type="dxa"/>
            <w:gridSpan w:val="3"/>
            <w:tcBorders>
              <w:top w:val="nil"/>
              <w:left w:val="nil"/>
              <w:bottom w:val="nil"/>
              <w:right w:val="nil"/>
            </w:tcBorders>
            <w:shd w:val="clear" w:color="auto" w:fill="FFFFFF"/>
            <w:vAlign w:val="center"/>
          </w:tcPr>
          <w:p w14:paraId="7E5D7638" w14:textId="77777777" w:rsidR="003107B5" w:rsidRPr="00AE2962" w:rsidRDefault="003107B5" w:rsidP="003107B5">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KMO and Bartlett's Test</w:t>
            </w:r>
          </w:p>
        </w:tc>
      </w:tr>
      <w:tr w:rsidR="003107B5" w:rsidRPr="00AE2962" w14:paraId="6825A199" w14:textId="77777777" w:rsidTr="003107B5">
        <w:trPr>
          <w:cantSplit/>
        </w:trPr>
        <w:tc>
          <w:tcPr>
            <w:tcW w:w="4820" w:type="dxa"/>
            <w:gridSpan w:val="2"/>
            <w:tcBorders>
              <w:top w:val="nil"/>
              <w:left w:val="nil"/>
              <w:bottom w:val="single" w:sz="8" w:space="0" w:color="AEAEAE"/>
              <w:right w:val="nil"/>
            </w:tcBorders>
            <w:shd w:val="clear" w:color="auto" w:fill="E0E0E0"/>
          </w:tcPr>
          <w:p w14:paraId="5F531136"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Kaiser-Meyer-Olkin Measure of Sampling Adequacy.</w:t>
            </w:r>
          </w:p>
        </w:tc>
        <w:tc>
          <w:tcPr>
            <w:tcW w:w="1100" w:type="dxa"/>
            <w:tcBorders>
              <w:top w:val="nil"/>
              <w:left w:val="nil"/>
              <w:bottom w:val="single" w:sz="8" w:space="0" w:color="AEAEAE"/>
              <w:right w:val="nil"/>
            </w:tcBorders>
            <w:shd w:val="clear" w:color="auto" w:fill="FFFFFF"/>
          </w:tcPr>
          <w:p w14:paraId="10C81DA3"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.923</w:t>
            </w:r>
          </w:p>
        </w:tc>
      </w:tr>
      <w:tr w:rsidR="003107B5" w:rsidRPr="00AE2962" w14:paraId="291F335A" w14:textId="77777777" w:rsidTr="003107B5">
        <w:trPr>
          <w:cantSplit/>
        </w:trPr>
        <w:tc>
          <w:tcPr>
            <w:tcW w:w="2480" w:type="dxa"/>
            <w:vMerge w:val="restart"/>
            <w:tcBorders>
              <w:top w:val="single" w:sz="8" w:space="0" w:color="AEAEAE"/>
              <w:left w:val="nil"/>
              <w:bottom w:val="single" w:sz="8" w:space="0" w:color="152935"/>
              <w:right w:val="nil"/>
            </w:tcBorders>
            <w:shd w:val="clear" w:color="auto" w:fill="E0E0E0"/>
          </w:tcPr>
          <w:p w14:paraId="06B54AF2"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Bartlett's Test of Sphericity</w:t>
            </w:r>
          </w:p>
        </w:tc>
        <w:tc>
          <w:tcPr>
            <w:tcW w:w="2340" w:type="dxa"/>
            <w:tcBorders>
              <w:top w:val="single" w:sz="8" w:space="0" w:color="AEAEAE"/>
              <w:left w:val="nil"/>
              <w:bottom w:val="single" w:sz="8" w:space="0" w:color="AEAEAE"/>
              <w:right w:val="nil"/>
            </w:tcBorders>
            <w:shd w:val="clear" w:color="auto" w:fill="E0E0E0"/>
          </w:tcPr>
          <w:p w14:paraId="7408C9A7"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Approx. Chi-Square</w:t>
            </w:r>
          </w:p>
        </w:tc>
        <w:tc>
          <w:tcPr>
            <w:tcW w:w="1100" w:type="dxa"/>
            <w:tcBorders>
              <w:top w:val="single" w:sz="8" w:space="0" w:color="AEAEAE"/>
              <w:left w:val="nil"/>
              <w:bottom w:val="single" w:sz="8" w:space="0" w:color="AEAEAE"/>
              <w:right w:val="nil"/>
            </w:tcBorders>
            <w:shd w:val="clear" w:color="auto" w:fill="FFFFFF"/>
          </w:tcPr>
          <w:p w14:paraId="102CFE29"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1002.916</w:t>
            </w:r>
          </w:p>
        </w:tc>
      </w:tr>
      <w:tr w:rsidR="003107B5" w:rsidRPr="00AE2962" w14:paraId="5B3FE293" w14:textId="77777777" w:rsidTr="003107B5">
        <w:trPr>
          <w:cantSplit/>
        </w:trPr>
        <w:tc>
          <w:tcPr>
            <w:tcW w:w="2480" w:type="dxa"/>
            <w:vMerge/>
            <w:tcBorders>
              <w:top w:val="single" w:sz="8" w:space="0" w:color="AEAEAE"/>
              <w:left w:val="nil"/>
              <w:bottom w:val="single" w:sz="8" w:space="0" w:color="152935"/>
              <w:right w:val="nil"/>
            </w:tcBorders>
            <w:shd w:val="clear" w:color="auto" w:fill="E0E0E0"/>
          </w:tcPr>
          <w:p w14:paraId="2D01CFF9" w14:textId="77777777" w:rsidR="003107B5" w:rsidRPr="00AE2962" w:rsidRDefault="003107B5" w:rsidP="003107B5">
            <w:pPr>
              <w:autoSpaceDE w:val="0"/>
              <w:autoSpaceDN w:val="0"/>
              <w:adjustRightInd w:val="0"/>
              <w:spacing w:after="0" w:line="240" w:lineRule="auto"/>
              <w:jc w:val="left"/>
              <w:rPr>
                <w:rFonts w:cs="Arial"/>
                <w:color w:val="010205"/>
                <w:kern w:val="0"/>
                <w:sz w:val="18"/>
                <w:szCs w:val="18"/>
                <w:lang w:bidi="si-LK"/>
              </w:rPr>
            </w:pPr>
          </w:p>
        </w:tc>
        <w:tc>
          <w:tcPr>
            <w:tcW w:w="2340" w:type="dxa"/>
            <w:tcBorders>
              <w:top w:val="single" w:sz="8" w:space="0" w:color="AEAEAE"/>
              <w:left w:val="nil"/>
              <w:bottom w:val="single" w:sz="8" w:space="0" w:color="AEAEAE"/>
              <w:right w:val="nil"/>
            </w:tcBorders>
            <w:shd w:val="clear" w:color="auto" w:fill="E0E0E0"/>
          </w:tcPr>
          <w:p w14:paraId="399459DA"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df</w:t>
            </w:r>
          </w:p>
        </w:tc>
        <w:tc>
          <w:tcPr>
            <w:tcW w:w="1100" w:type="dxa"/>
            <w:tcBorders>
              <w:top w:val="single" w:sz="8" w:space="0" w:color="AEAEAE"/>
              <w:left w:val="nil"/>
              <w:bottom w:val="single" w:sz="8" w:space="0" w:color="AEAEAE"/>
              <w:right w:val="nil"/>
            </w:tcBorders>
            <w:shd w:val="clear" w:color="auto" w:fill="FFFFFF"/>
          </w:tcPr>
          <w:p w14:paraId="0B47C43C"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w:t>
            </w:r>
          </w:p>
        </w:tc>
      </w:tr>
      <w:tr w:rsidR="003107B5" w:rsidRPr="00AE2962" w14:paraId="41DF5D90" w14:textId="77777777" w:rsidTr="003107B5">
        <w:trPr>
          <w:cantSplit/>
        </w:trPr>
        <w:tc>
          <w:tcPr>
            <w:tcW w:w="2480" w:type="dxa"/>
            <w:vMerge/>
            <w:tcBorders>
              <w:top w:val="single" w:sz="8" w:space="0" w:color="AEAEAE"/>
              <w:left w:val="nil"/>
              <w:bottom w:val="single" w:sz="8" w:space="0" w:color="152935"/>
              <w:right w:val="nil"/>
            </w:tcBorders>
            <w:shd w:val="clear" w:color="auto" w:fill="E0E0E0"/>
          </w:tcPr>
          <w:p w14:paraId="3CE404C2" w14:textId="77777777" w:rsidR="003107B5" w:rsidRPr="00AE2962" w:rsidRDefault="003107B5" w:rsidP="003107B5">
            <w:pPr>
              <w:autoSpaceDE w:val="0"/>
              <w:autoSpaceDN w:val="0"/>
              <w:adjustRightInd w:val="0"/>
              <w:spacing w:after="0" w:line="240" w:lineRule="auto"/>
              <w:jc w:val="left"/>
              <w:rPr>
                <w:rFonts w:cs="Arial"/>
                <w:color w:val="010205"/>
                <w:kern w:val="0"/>
                <w:sz w:val="18"/>
                <w:szCs w:val="18"/>
                <w:lang w:bidi="si-LK"/>
              </w:rPr>
            </w:pPr>
          </w:p>
        </w:tc>
        <w:tc>
          <w:tcPr>
            <w:tcW w:w="2340" w:type="dxa"/>
            <w:tcBorders>
              <w:top w:val="single" w:sz="8" w:space="0" w:color="AEAEAE"/>
              <w:left w:val="nil"/>
              <w:bottom w:val="single" w:sz="8" w:space="0" w:color="152935"/>
              <w:right w:val="nil"/>
            </w:tcBorders>
            <w:shd w:val="clear" w:color="auto" w:fill="E0E0E0"/>
          </w:tcPr>
          <w:p w14:paraId="12975AC6"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w:t>
            </w:r>
          </w:p>
        </w:tc>
        <w:tc>
          <w:tcPr>
            <w:tcW w:w="1100" w:type="dxa"/>
            <w:tcBorders>
              <w:top w:val="single" w:sz="8" w:space="0" w:color="AEAEAE"/>
              <w:left w:val="nil"/>
              <w:bottom w:val="single" w:sz="8" w:space="0" w:color="152935"/>
              <w:right w:val="nil"/>
            </w:tcBorders>
            <w:shd w:val="clear" w:color="auto" w:fill="FFFFFF"/>
          </w:tcPr>
          <w:p w14:paraId="53821EAB"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r>
    </w:tbl>
    <w:p w14:paraId="5D5F8BF5" w14:textId="77777777" w:rsidR="003107B5" w:rsidRPr="00AE2962" w:rsidRDefault="003107B5" w:rsidP="003107B5">
      <w:pPr>
        <w:autoSpaceDE w:val="0"/>
        <w:autoSpaceDN w:val="0"/>
        <w:adjustRightInd w:val="0"/>
        <w:spacing w:after="0" w:line="240" w:lineRule="auto"/>
        <w:jc w:val="left"/>
        <w:rPr>
          <w:rFonts w:ascii="Times New Roman" w:hAnsi="Times New Roman" w:cs="Times New Roman"/>
          <w:kern w:val="0"/>
          <w:lang w:bidi="si-LK"/>
        </w:rPr>
      </w:pPr>
    </w:p>
    <w:tbl>
      <w:tblPr>
        <w:tblW w:w="92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84"/>
        <w:gridCol w:w="1023"/>
        <w:gridCol w:w="1438"/>
        <w:gridCol w:w="1454"/>
        <w:gridCol w:w="1163"/>
        <w:gridCol w:w="1438"/>
        <w:gridCol w:w="1454"/>
      </w:tblGrid>
      <w:tr w:rsidR="003107B5" w:rsidRPr="00AE2962" w14:paraId="69E35897" w14:textId="77777777">
        <w:trPr>
          <w:cantSplit/>
        </w:trPr>
        <w:tc>
          <w:tcPr>
            <w:tcW w:w="9250" w:type="dxa"/>
            <w:gridSpan w:val="7"/>
            <w:tcBorders>
              <w:top w:val="nil"/>
              <w:left w:val="nil"/>
              <w:bottom w:val="nil"/>
              <w:right w:val="nil"/>
            </w:tcBorders>
            <w:shd w:val="clear" w:color="auto" w:fill="FFFFFF"/>
            <w:vAlign w:val="center"/>
          </w:tcPr>
          <w:p w14:paraId="3589287F" w14:textId="77777777" w:rsidR="003107B5" w:rsidRPr="00AE2962" w:rsidRDefault="003107B5" w:rsidP="003107B5">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Total Variance Explained</w:t>
            </w:r>
          </w:p>
        </w:tc>
      </w:tr>
      <w:tr w:rsidR="003107B5" w:rsidRPr="00AE2962" w14:paraId="3D1E3C31" w14:textId="77777777">
        <w:trPr>
          <w:cantSplit/>
        </w:trPr>
        <w:tc>
          <w:tcPr>
            <w:tcW w:w="1284" w:type="dxa"/>
            <w:vMerge w:val="restart"/>
            <w:tcBorders>
              <w:top w:val="nil"/>
              <w:left w:val="nil"/>
              <w:bottom w:val="nil"/>
              <w:right w:val="nil"/>
            </w:tcBorders>
            <w:shd w:val="clear" w:color="auto" w:fill="FFFFFF"/>
            <w:vAlign w:val="bottom"/>
          </w:tcPr>
          <w:p w14:paraId="51CA8B7F"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Component</w:t>
            </w:r>
          </w:p>
        </w:tc>
        <w:tc>
          <w:tcPr>
            <w:tcW w:w="3914" w:type="dxa"/>
            <w:gridSpan w:val="3"/>
            <w:tcBorders>
              <w:top w:val="nil"/>
              <w:left w:val="nil"/>
              <w:bottom w:val="nil"/>
              <w:right w:val="nil"/>
            </w:tcBorders>
            <w:shd w:val="clear" w:color="auto" w:fill="FFFFFF"/>
            <w:vAlign w:val="bottom"/>
          </w:tcPr>
          <w:p w14:paraId="62565D87" w14:textId="77777777" w:rsidR="003107B5" w:rsidRPr="00AE2962" w:rsidRDefault="003107B5" w:rsidP="003107B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Initial Eigenvalues</w:t>
            </w:r>
          </w:p>
        </w:tc>
        <w:tc>
          <w:tcPr>
            <w:tcW w:w="4052" w:type="dxa"/>
            <w:gridSpan w:val="3"/>
            <w:tcBorders>
              <w:top w:val="nil"/>
              <w:left w:val="single" w:sz="8" w:space="0" w:color="E0E0E0"/>
              <w:bottom w:val="nil"/>
              <w:right w:val="nil"/>
            </w:tcBorders>
            <w:shd w:val="clear" w:color="auto" w:fill="FFFFFF"/>
            <w:vAlign w:val="bottom"/>
          </w:tcPr>
          <w:p w14:paraId="264EEE71" w14:textId="77777777" w:rsidR="003107B5" w:rsidRPr="00AE2962" w:rsidRDefault="003107B5" w:rsidP="003107B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Extraction Sums of Squared Loadings</w:t>
            </w:r>
          </w:p>
        </w:tc>
      </w:tr>
      <w:tr w:rsidR="003107B5" w:rsidRPr="00AE2962" w14:paraId="4BE134E0" w14:textId="77777777">
        <w:trPr>
          <w:cantSplit/>
        </w:trPr>
        <w:tc>
          <w:tcPr>
            <w:tcW w:w="1284" w:type="dxa"/>
            <w:vMerge/>
            <w:tcBorders>
              <w:top w:val="nil"/>
              <w:left w:val="nil"/>
              <w:bottom w:val="nil"/>
              <w:right w:val="nil"/>
            </w:tcBorders>
            <w:shd w:val="clear" w:color="auto" w:fill="FFFFFF"/>
            <w:vAlign w:val="bottom"/>
          </w:tcPr>
          <w:p w14:paraId="4BF80728" w14:textId="77777777" w:rsidR="003107B5" w:rsidRPr="00AE2962" w:rsidRDefault="003107B5" w:rsidP="003107B5">
            <w:pPr>
              <w:autoSpaceDE w:val="0"/>
              <w:autoSpaceDN w:val="0"/>
              <w:adjustRightInd w:val="0"/>
              <w:spacing w:after="0" w:line="240" w:lineRule="auto"/>
              <w:jc w:val="left"/>
              <w:rPr>
                <w:rFonts w:cs="Arial"/>
                <w:color w:val="264A60"/>
                <w:kern w:val="0"/>
                <w:sz w:val="18"/>
                <w:szCs w:val="18"/>
                <w:lang w:bidi="si-LK"/>
              </w:rPr>
            </w:pPr>
          </w:p>
        </w:tc>
        <w:tc>
          <w:tcPr>
            <w:tcW w:w="1024" w:type="dxa"/>
            <w:tcBorders>
              <w:top w:val="nil"/>
              <w:left w:val="nil"/>
              <w:bottom w:val="single" w:sz="8" w:space="0" w:color="152935"/>
              <w:right w:val="single" w:sz="8" w:space="0" w:color="E0E0E0"/>
            </w:tcBorders>
            <w:shd w:val="clear" w:color="auto" w:fill="FFFFFF"/>
            <w:vAlign w:val="bottom"/>
          </w:tcPr>
          <w:p w14:paraId="05375DD4" w14:textId="77777777" w:rsidR="003107B5" w:rsidRPr="00AE2962" w:rsidRDefault="003107B5" w:rsidP="003107B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Total</w:t>
            </w:r>
          </w:p>
        </w:tc>
        <w:tc>
          <w:tcPr>
            <w:tcW w:w="1437" w:type="dxa"/>
            <w:tcBorders>
              <w:top w:val="nil"/>
              <w:left w:val="single" w:sz="8" w:space="0" w:color="E0E0E0"/>
              <w:bottom w:val="single" w:sz="8" w:space="0" w:color="152935"/>
              <w:right w:val="single" w:sz="8" w:space="0" w:color="E0E0E0"/>
            </w:tcBorders>
            <w:shd w:val="clear" w:color="auto" w:fill="FFFFFF"/>
            <w:vAlign w:val="bottom"/>
          </w:tcPr>
          <w:p w14:paraId="38174EC1" w14:textId="77777777" w:rsidR="003107B5" w:rsidRPr="00AE2962" w:rsidRDefault="003107B5" w:rsidP="003107B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 of Variance</w:t>
            </w:r>
          </w:p>
        </w:tc>
        <w:tc>
          <w:tcPr>
            <w:tcW w:w="1453" w:type="dxa"/>
            <w:tcBorders>
              <w:top w:val="nil"/>
              <w:left w:val="single" w:sz="8" w:space="0" w:color="E0E0E0"/>
              <w:bottom w:val="single" w:sz="8" w:space="0" w:color="152935"/>
              <w:right w:val="nil"/>
            </w:tcBorders>
            <w:shd w:val="clear" w:color="auto" w:fill="FFFFFF"/>
            <w:vAlign w:val="bottom"/>
          </w:tcPr>
          <w:p w14:paraId="7135198D" w14:textId="77777777" w:rsidR="003107B5" w:rsidRPr="00AE2962" w:rsidRDefault="003107B5" w:rsidP="003107B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Cumulative %</w:t>
            </w:r>
          </w:p>
        </w:tc>
        <w:tc>
          <w:tcPr>
            <w:tcW w:w="1162" w:type="dxa"/>
            <w:tcBorders>
              <w:top w:val="nil"/>
              <w:left w:val="single" w:sz="8" w:space="0" w:color="E0E0E0"/>
              <w:bottom w:val="single" w:sz="8" w:space="0" w:color="152935"/>
              <w:right w:val="single" w:sz="8" w:space="0" w:color="E0E0E0"/>
            </w:tcBorders>
            <w:shd w:val="clear" w:color="auto" w:fill="FFFFFF"/>
            <w:vAlign w:val="bottom"/>
          </w:tcPr>
          <w:p w14:paraId="1D223574" w14:textId="77777777" w:rsidR="003107B5" w:rsidRPr="00AE2962" w:rsidRDefault="003107B5" w:rsidP="003107B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Total</w:t>
            </w:r>
          </w:p>
        </w:tc>
        <w:tc>
          <w:tcPr>
            <w:tcW w:w="1437" w:type="dxa"/>
            <w:tcBorders>
              <w:top w:val="nil"/>
              <w:left w:val="single" w:sz="8" w:space="0" w:color="E0E0E0"/>
              <w:bottom w:val="single" w:sz="8" w:space="0" w:color="152935"/>
              <w:right w:val="single" w:sz="8" w:space="0" w:color="E0E0E0"/>
            </w:tcBorders>
            <w:shd w:val="clear" w:color="auto" w:fill="FFFFFF"/>
            <w:vAlign w:val="bottom"/>
          </w:tcPr>
          <w:p w14:paraId="4469671A" w14:textId="77777777" w:rsidR="003107B5" w:rsidRPr="00AE2962" w:rsidRDefault="003107B5" w:rsidP="003107B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 of Variance</w:t>
            </w:r>
          </w:p>
        </w:tc>
        <w:tc>
          <w:tcPr>
            <w:tcW w:w="1453" w:type="dxa"/>
            <w:tcBorders>
              <w:top w:val="nil"/>
              <w:left w:val="single" w:sz="8" w:space="0" w:color="E0E0E0"/>
              <w:bottom w:val="single" w:sz="8" w:space="0" w:color="152935"/>
              <w:right w:val="nil"/>
            </w:tcBorders>
            <w:shd w:val="clear" w:color="auto" w:fill="FFFFFF"/>
            <w:vAlign w:val="bottom"/>
          </w:tcPr>
          <w:p w14:paraId="1AA5209F" w14:textId="77777777" w:rsidR="003107B5" w:rsidRPr="00AE2962" w:rsidRDefault="003107B5" w:rsidP="003107B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Cumulative %</w:t>
            </w:r>
          </w:p>
        </w:tc>
      </w:tr>
      <w:tr w:rsidR="003107B5" w:rsidRPr="00AE2962" w14:paraId="719C3803" w14:textId="77777777">
        <w:trPr>
          <w:cantSplit/>
        </w:trPr>
        <w:tc>
          <w:tcPr>
            <w:tcW w:w="1284" w:type="dxa"/>
            <w:tcBorders>
              <w:top w:val="single" w:sz="8" w:space="0" w:color="152935"/>
              <w:left w:val="nil"/>
              <w:bottom w:val="single" w:sz="8" w:space="0" w:color="AEAEAE"/>
              <w:right w:val="nil"/>
            </w:tcBorders>
            <w:shd w:val="clear" w:color="auto" w:fill="E0E0E0"/>
          </w:tcPr>
          <w:p w14:paraId="19B6494C"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1</w:t>
            </w:r>
          </w:p>
        </w:tc>
        <w:tc>
          <w:tcPr>
            <w:tcW w:w="1024" w:type="dxa"/>
            <w:tcBorders>
              <w:top w:val="single" w:sz="8" w:space="0" w:color="152935"/>
              <w:left w:val="nil"/>
              <w:bottom w:val="single" w:sz="8" w:space="0" w:color="AEAEAE"/>
              <w:right w:val="single" w:sz="8" w:space="0" w:color="E0E0E0"/>
            </w:tcBorders>
            <w:shd w:val="clear" w:color="auto" w:fill="FFFFFF"/>
          </w:tcPr>
          <w:p w14:paraId="0126ACE0"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4.496</w:t>
            </w:r>
          </w:p>
        </w:tc>
        <w:tc>
          <w:tcPr>
            <w:tcW w:w="1437" w:type="dxa"/>
            <w:tcBorders>
              <w:top w:val="single" w:sz="8" w:space="0" w:color="152935"/>
              <w:left w:val="single" w:sz="8" w:space="0" w:color="E0E0E0"/>
              <w:bottom w:val="single" w:sz="8" w:space="0" w:color="AEAEAE"/>
              <w:right w:val="single" w:sz="8" w:space="0" w:color="E0E0E0"/>
            </w:tcBorders>
            <w:shd w:val="clear" w:color="auto" w:fill="FFFFFF"/>
          </w:tcPr>
          <w:p w14:paraId="43C2ACB2"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89.925</w:t>
            </w:r>
          </w:p>
        </w:tc>
        <w:tc>
          <w:tcPr>
            <w:tcW w:w="1453" w:type="dxa"/>
            <w:tcBorders>
              <w:top w:val="single" w:sz="8" w:space="0" w:color="152935"/>
              <w:left w:val="single" w:sz="8" w:space="0" w:color="E0E0E0"/>
              <w:bottom w:val="single" w:sz="8" w:space="0" w:color="AEAEAE"/>
              <w:right w:val="nil"/>
            </w:tcBorders>
            <w:shd w:val="clear" w:color="auto" w:fill="FFFFFF"/>
          </w:tcPr>
          <w:p w14:paraId="1E67FFA9"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89.925</w:t>
            </w:r>
          </w:p>
        </w:tc>
        <w:tc>
          <w:tcPr>
            <w:tcW w:w="1162" w:type="dxa"/>
            <w:tcBorders>
              <w:top w:val="single" w:sz="8" w:space="0" w:color="152935"/>
              <w:left w:val="single" w:sz="8" w:space="0" w:color="E0E0E0"/>
              <w:bottom w:val="single" w:sz="8" w:space="0" w:color="AEAEAE"/>
              <w:right w:val="single" w:sz="8" w:space="0" w:color="E0E0E0"/>
            </w:tcBorders>
            <w:shd w:val="clear" w:color="auto" w:fill="FFFFFF"/>
          </w:tcPr>
          <w:p w14:paraId="16C7B0EB"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4.496</w:t>
            </w:r>
          </w:p>
        </w:tc>
        <w:tc>
          <w:tcPr>
            <w:tcW w:w="1437" w:type="dxa"/>
            <w:tcBorders>
              <w:top w:val="single" w:sz="8" w:space="0" w:color="152935"/>
              <w:left w:val="single" w:sz="8" w:space="0" w:color="E0E0E0"/>
              <w:bottom w:val="single" w:sz="8" w:space="0" w:color="AEAEAE"/>
              <w:right w:val="single" w:sz="8" w:space="0" w:color="E0E0E0"/>
            </w:tcBorders>
            <w:shd w:val="clear" w:color="auto" w:fill="FFFFFF"/>
          </w:tcPr>
          <w:p w14:paraId="05DAD588"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89.925</w:t>
            </w:r>
          </w:p>
        </w:tc>
        <w:tc>
          <w:tcPr>
            <w:tcW w:w="1453" w:type="dxa"/>
            <w:tcBorders>
              <w:top w:val="single" w:sz="8" w:space="0" w:color="152935"/>
              <w:left w:val="single" w:sz="8" w:space="0" w:color="E0E0E0"/>
              <w:bottom w:val="single" w:sz="8" w:space="0" w:color="AEAEAE"/>
              <w:right w:val="nil"/>
            </w:tcBorders>
            <w:shd w:val="clear" w:color="auto" w:fill="FFFFFF"/>
          </w:tcPr>
          <w:p w14:paraId="373E71B0"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89.925</w:t>
            </w:r>
          </w:p>
        </w:tc>
      </w:tr>
      <w:tr w:rsidR="003107B5" w:rsidRPr="00AE2962" w14:paraId="095EED58" w14:textId="77777777">
        <w:trPr>
          <w:cantSplit/>
        </w:trPr>
        <w:tc>
          <w:tcPr>
            <w:tcW w:w="1284" w:type="dxa"/>
            <w:tcBorders>
              <w:top w:val="single" w:sz="8" w:space="0" w:color="AEAEAE"/>
              <w:left w:val="nil"/>
              <w:bottom w:val="single" w:sz="8" w:space="0" w:color="AEAEAE"/>
              <w:right w:val="nil"/>
            </w:tcBorders>
            <w:shd w:val="clear" w:color="auto" w:fill="E0E0E0"/>
          </w:tcPr>
          <w:p w14:paraId="111DCB72"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2</w:t>
            </w:r>
          </w:p>
        </w:tc>
        <w:tc>
          <w:tcPr>
            <w:tcW w:w="1024" w:type="dxa"/>
            <w:tcBorders>
              <w:top w:val="single" w:sz="8" w:space="0" w:color="AEAEAE"/>
              <w:left w:val="nil"/>
              <w:bottom w:val="single" w:sz="8" w:space="0" w:color="AEAEAE"/>
              <w:right w:val="single" w:sz="8" w:space="0" w:color="E0E0E0"/>
            </w:tcBorders>
            <w:shd w:val="clear" w:color="auto" w:fill="FFFFFF"/>
          </w:tcPr>
          <w:p w14:paraId="3F128DBC"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.158</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45D43D6A"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3.158</w:t>
            </w:r>
          </w:p>
        </w:tc>
        <w:tc>
          <w:tcPr>
            <w:tcW w:w="1453" w:type="dxa"/>
            <w:tcBorders>
              <w:top w:val="single" w:sz="8" w:space="0" w:color="AEAEAE"/>
              <w:left w:val="single" w:sz="8" w:space="0" w:color="E0E0E0"/>
              <w:bottom w:val="single" w:sz="8" w:space="0" w:color="AEAEAE"/>
              <w:right w:val="nil"/>
            </w:tcBorders>
            <w:shd w:val="clear" w:color="auto" w:fill="FFFFFF"/>
          </w:tcPr>
          <w:p w14:paraId="7A44D65C"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93.083</w:t>
            </w:r>
          </w:p>
        </w:tc>
        <w:tc>
          <w:tcPr>
            <w:tcW w:w="116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DE072DF"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c>
          <w:tcPr>
            <w:tcW w:w="143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A39AC5"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c>
          <w:tcPr>
            <w:tcW w:w="1453" w:type="dxa"/>
            <w:tcBorders>
              <w:top w:val="single" w:sz="8" w:space="0" w:color="AEAEAE"/>
              <w:left w:val="single" w:sz="8" w:space="0" w:color="E0E0E0"/>
              <w:bottom w:val="single" w:sz="8" w:space="0" w:color="AEAEAE"/>
              <w:right w:val="nil"/>
            </w:tcBorders>
            <w:shd w:val="clear" w:color="auto" w:fill="FFFFFF"/>
            <w:vAlign w:val="center"/>
          </w:tcPr>
          <w:p w14:paraId="2D755587"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r>
      <w:tr w:rsidR="003107B5" w:rsidRPr="00AE2962" w14:paraId="75BA12CE" w14:textId="77777777">
        <w:trPr>
          <w:cantSplit/>
        </w:trPr>
        <w:tc>
          <w:tcPr>
            <w:tcW w:w="1284" w:type="dxa"/>
            <w:tcBorders>
              <w:top w:val="single" w:sz="8" w:space="0" w:color="AEAEAE"/>
              <w:left w:val="nil"/>
              <w:bottom w:val="single" w:sz="8" w:space="0" w:color="AEAEAE"/>
              <w:right w:val="nil"/>
            </w:tcBorders>
            <w:shd w:val="clear" w:color="auto" w:fill="E0E0E0"/>
          </w:tcPr>
          <w:p w14:paraId="19C3FF85"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3</w:t>
            </w:r>
          </w:p>
        </w:tc>
        <w:tc>
          <w:tcPr>
            <w:tcW w:w="1024" w:type="dxa"/>
            <w:tcBorders>
              <w:top w:val="single" w:sz="8" w:space="0" w:color="AEAEAE"/>
              <w:left w:val="nil"/>
              <w:bottom w:val="single" w:sz="8" w:space="0" w:color="AEAEAE"/>
              <w:right w:val="single" w:sz="8" w:space="0" w:color="E0E0E0"/>
            </w:tcBorders>
            <w:shd w:val="clear" w:color="auto" w:fill="FFFFFF"/>
          </w:tcPr>
          <w:p w14:paraId="0F2E4DC9"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.131</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7E6AE1E5"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2.617</w:t>
            </w:r>
          </w:p>
        </w:tc>
        <w:tc>
          <w:tcPr>
            <w:tcW w:w="1453" w:type="dxa"/>
            <w:tcBorders>
              <w:top w:val="single" w:sz="8" w:space="0" w:color="AEAEAE"/>
              <w:left w:val="single" w:sz="8" w:space="0" w:color="E0E0E0"/>
              <w:bottom w:val="single" w:sz="8" w:space="0" w:color="AEAEAE"/>
              <w:right w:val="nil"/>
            </w:tcBorders>
            <w:shd w:val="clear" w:color="auto" w:fill="FFFFFF"/>
          </w:tcPr>
          <w:p w14:paraId="65691223"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95.700</w:t>
            </w:r>
          </w:p>
        </w:tc>
        <w:tc>
          <w:tcPr>
            <w:tcW w:w="116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AE9C3FA"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c>
          <w:tcPr>
            <w:tcW w:w="143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50FF994"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c>
          <w:tcPr>
            <w:tcW w:w="1453" w:type="dxa"/>
            <w:tcBorders>
              <w:top w:val="single" w:sz="8" w:space="0" w:color="AEAEAE"/>
              <w:left w:val="single" w:sz="8" w:space="0" w:color="E0E0E0"/>
              <w:bottom w:val="single" w:sz="8" w:space="0" w:color="AEAEAE"/>
              <w:right w:val="nil"/>
            </w:tcBorders>
            <w:shd w:val="clear" w:color="auto" w:fill="FFFFFF"/>
            <w:vAlign w:val="center"/>
          </w:tcPr>
          <w:p w14:paraId="10E67F9B"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r>
      <w:tr w:rsidR="003107B5" w:rsidRPr="00AE2962" w14:paraId="78612A6F" w14:textId="77777777">
        <w:trPr>
          <w:cantSplit/>
        </w:trPr>
        <w:tc>
          <w:tcPr>
            <w:tcW w:w="1284" w:type="dxa"/>
            <w:tcBorders>
              <w:top w:val="single" w:sz="8" w:space="0" w:color="AEAEAE"/>
              <w:left w:val="nil"/>
              <w:bottom w:val="single" w:sz="8" w:space="0" w:color="AEAEAE"/>
              <w:right w:val="nil"/>
            </w:tcBorders>
            <w:shd w:val="clear" w:color="auto" w:fill="E0E0E0"/>
          </w:tcPr>
          <w:p w14:paraId="7E705D32"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4</w:t>
            </w:r>
          </w:p>
        </w:tc>
        <w:tc>
          <w:tcPr>
            <w:tcW w:w="1024" w:type="dxa"/>
            <w:tcBorders>
              <w:top w:val="single" w:sz="8" w:space="0" w:color="AEAEAE"/>
              <w:left w:val="nil"/>
              <w:bottom w:val="single" w:sz="8" w:space="0" w:color="AEAEAE"/>
              <w:right w:val="single" w:sz="8" w:space="0" w:color="E0E0E0"/>
            </w:tcBorders>
            <w:shd w:val="clear" w:color="auto" w:fill="FFFFFF"/>
          </w:tcPr>
          <w:p w14:paraId="37B44AD0"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.118</w:t>
            </w:r>
          </w:p>
        </w:tc>
        <w:tc>
          <w:tcPr>
            <w:tcW w:w="1437" w:type="dxa"/>
            <w:tcBorders>
              <w:top w:val="single" w:sz="8" w:space="0" w:color="AEAEAE"/>
              <w:left w:val="single" w:sz="8" w:space="0" w:color="E0E0E0"/>
              <w:bottom w:val="single" w:sz="8" w:space="0" w:color="AEAEAE"/>
              <w:right w:val="single" w:sz="8" w:space="0" w:color="E0E0E0"/>
            </w:tcBorders>
            <w:shd w:val="clear" w:color="auto" w:fill="FFFFFF"/>
          </w:tcPr>
          <w:p w14:paraId="1AA6ECF3"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2.355</w:t>
            </w:r>
          </w:p>
        </w:tc>
        <w:tc>
          <w:tcPr>
            <w:tcW w:w="1453" w:type="dxa"/>
            <w:tcBorders>
              <w:top w:val="single" w:sz="8" w:space="0" w:color="AEAEAE"/>
              <w:left w:val="single" w:sz="8" w:space="0" w:color="E0E0E0"/>
              <w:bottom w:val="single" w:sz="8" w:space="0" w:color="AEAEAE"/>
              <w:right w:val="nil"/>
            </w:tcBorders>
            <w:shd w:val="clear" w:color="auto" w:fill="FFFFFF"/>
          </w:tcPr>
          <w:p w14:paraId="10DCE286"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98.055</w:t>
            </w:r>
          </w:p>
        </w:tc>
        <w:tc>
          <w:tcPr>
            <w:tcW w:w="116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EAE3A8"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c>
          <w:tcPr>
            <w:tcW w:w="143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2C679E"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c>
          <w:tcPr>
            <w:tcW w:w="1453" w:type="dxa"/>
            <w:tcBorders>
              <w:top w:val="single" w:sz="8" w:space="0" w:color="AEAEAE"/>
              <w:left w:val="single" w:sz="8" w:space="0" w:color="E0E0E0"/>
              <w:bottom w:val="single" w:sz="8" w:space="0" w:color="AEAEAE"/>
              <w:right w:val="nil"/>
            </w:tcBorders>
            <w:shd w:val="clear" w:color="auto" w:fill="FFFFFF"/>
            <w:vAlign w:val="center"/>
          </w:tcPr>
          <w:p w14:paraId="3C8FEC18"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r>
      <w:tr w:rsidR="003107B5" w:rsidRPr="00AE2962" w14:paraId="72D614A5" w14:textId="77777777">
        <w:trPr>
          <w:cantSplit/>
        </w:trPr>
        <w:tc>
          <w:tcPr>
            <w:tcW w:w="1284" w:type="dxa"/>
            <w:tcBorders>
              <w:top w:val="single" w:sz="8" w:space="0" w:color="AEAEAE"/>
              <w:left w:val="nil"/>
              <w:bottom w:val="single" w:sz="8" w:space="0" w:color="152935"/>
              <w:right w:val="nil"/>
            </w:tcBorders>
            <w:shd w:val="clear" w:color="auto" w:fill="E0E0E0"/>
          </w:tcPr>
          <w:p w14:paraId="42A5DCBC" w14:textId="77777777" w:rsidR="003107B5" w:rsidRPr="00AE2962" w:rsidRDefault="003107B5" w:rsidP="003107B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5</w:t>
            </w:r>
          </w:p>
        </w:tc>
        <w:tc>
          <w:tcPr>
            <w:tcW w:w="1024" w:type="dxa"/>
            <w:tcBorders>
              <w:top w:val="single" w:sz="8" w:space="0" w:color="AEAEAE"/>
              <w:left w:val="nil"/>
              <w:bottom w:val="single" w:sz="8" w:space="0" w:color="152935"/>
              <w:right w:val="single" w:sz="8" w:space="0" w:color="E0E0E0"/>
            </w:tcBorders>
            <w:shd w:val="clear" w:color="auto" w:fill="FFFFFF"/>
          </w:tcPr>
          <w:p w14:paraId="7011EE3D"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.097</w:t>
            </w:r>
          </w:p>
        </w:tc>
        <w:tc>
          <w:tcPr>
            <w:tcW w:w="1437" w:type="dxa"/>
            <w:tcBorders>
              <w:top w:val="single" w:sz="8" w:space="0" w:color="AEAEAE"/>
              <w:left w:val="single" w:sz="8" w:space="0" w:color="E0E0E0"/>
              <w:bottom w:val="single" w:sz="8" w:space="0" w:color="152935"/>
              <w:right w:val="single" w:sz="8" w:space="0" w:color="E0E0E0"/>
            </w:tcBorders>
            <w:shd w:val="clear" w:color="auto" w:fill="FFFFFF"/>
          </w:tcPr>
          <w:p w14:paraId="7AED811C"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1.945</w:t>
            </w:r>
          </w:p>
        </w:tc>
        <w:tc>
          <w:tcPr>
            <w:tcW w:w="1453" w:type="dxa"/>
            <w:tcBorders>
              <w:top w:val="single" w:sz="8" w:space="0" w:color="AEAEAE"/>
              <w:left w:val="single" w:sz="8" w:space="0" w:color="E0E0E0"/>
              <w:bottom w:val="single" w:sz="8" w:space="0" w:color="152935"/>
              <w:right w:val="nil"/>
            </w:tcBorders>
            <w:shd w:val="clear" w:color="auto" w:fill="FFFFFF"/>
          </w:tcPr>
          <w:p w14:paraId="047EFF32" w14:textId="77777777" w:rsidR="003107B5" w:rsidRPr="00AE2962" w:rsidRDefault="003107B5" w:rsidP="003107B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100.000</w:t>
            </w:r>
          </w:p>
        </w:tc>
        <w:tc>
          <w:tcPr>
            <w:tcW w:w="116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710C38F"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c>
          <w:tcPr>
            <w:tcW w:w="143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92B06BC"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c>
          <w:tcPr>
            <w:tcW w:w="1453" w:type="dxa"/>
            <w:tcBorders>
              <w:top w:val="single" w:sz="8" w:space="0" w:color="AEAEAE"/>
              <w:left w:val="single" w:sz="8" w:space="0" w:color="E0E0E0"/>
              <w:bottom w:val="single" w:sz="8" w:space="0" w:color="152935"/>
              <w:right w:val="nil"/>
            </w:tcBorders>
            <w:shd w:val="clear" w:color="auto" w:fill="FFFFFF"/>
            <w:vAlign w:val="center"/>
          </w:tcPr>
          <w:p w14:paraId="02AE4693" w14:textId="77777777" w:rsidR="003107B5" w:rsidRPr="00AE2962" w:rsidRDefault="003107B5" w:rsidP="003107B5">
            <w:pPr>
              <w:autoSpaceDE w:val="0"/>
              <w:autoSpaceDN w:val="0"/>
              <w:adjustRightInd w:val="0"/>
              <w:spacing w:after="0" w:line="240" w:lineRule="auto"/>
              <w:jc w:val="left"/>
              <w:rPr>
                <w:rFonts w:ascii="Times New Roman" w:hAnsi="Times New Roman" w:cs="Iskoola Pota"/>
                <w:kern w:val="0"/>
                <w:lang w:bidi="si-LK"/>
              </w:rPr>
            </w:pPr>
          </w:p>
        </w:tc>
      </w:tr>
      <w:tr w:rsidR="003107B5" w:rsidRPr="00AE2962" w14:paraId="32C42B22" w14:textId="77777777">
        <w:trPr>
          <w:cantSplit/>
        </w:trPr>
        <w:tc>
          <w:tcPr>
            <w:tcW w:w="9250" w:type="dxa"/>
            <w:gridSpan w:val="7"/>
            <w:tcBorders>
              <w:top w:val="nil"/>
              <w:left w:val="nil"/>
              <w:bottom w:val="nil"/>
              <w:right w:val="nil"/>
            </w:tcBorders>
            <w:shd w:val="clear" w:color="auto" w:fill="FFFFFF"/>
          </w:tcPr>
          <w:p w14:paraId="19E2F455" w14:textId="77777777" w:rsidR="003107B5" w:rsidRPr="00AE2962" w:rsidRDefault="003107B5" w:rsidP="003107B5">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Extraction Method: Principal Component Analysis.</w:t>
            </w:r>
          </w:p>
        </w:tc>
      </w:tr>
    </w:tbl>
    <w:p w14:paraId="2AB7916B" w14:textId="4FE1A75A" w:rsidR="003107B5" w:rsidRPr="00AE2962" w:rsidRDefault="00174207" w:rsidP="00174207">
      <w:pPr>
        <w:pStyle w:val="Caption"/>
      </w:pPr>
      <w:bookmarkStart w:id="88" w:name="_Toc231659249"/>
      <w:r w:rsidRPr="00AE2962">
        <w:t xml:space="preserve">Table </w:t>
      </w:r>
      <w:r w:rsidRPr="00AE2962">
        <w:fldChar w:fldCharType="begin"/>
      </w:r>
      <w:r w:rsidRPr="00AE2962">
        <w:instrText xml:space="preserve"> SEQ Table \* ARABIC </w:instrText>
      </w:r>
      <w:r w:rsidRPr="00AE2962">
        <w:fldChar w:fldCharType="separate"/>
      </w:r>
      <w:r w:rsidR="00B57CD5">
        <w:rPr>
          <w:noProof/>
        </w:rPr>
        <w:t>4</w:t>
      </w:r>
      <w:r w:rsidRPr="00AE2962">
        <w:fldChar w:fldCharType="end"/>
      </w:r>
      <w:r w:rsidRPr="00AE2962">
        <w:t>: Factor analysis</w:t>
      </w:r>
      <w:bookmarkEnd w:id="88"/>
    </w:p>
    <w:p w14:paraId="194B41F6" w14:textId="449B46DF" w:rsidR="002973DC" w:rsidRPr="00AE2962" w:rsidRDefault="002973DC" w:rsidP="002973DC">
      <w:r w:rsidRPr="00AE2962">
        <w:lastRenderedPageBreak/>
        <w:t>(Source: Author developed using SPSS)</w:t>
      </w:r>
    </w:p>
    <w:p w14:paraId="4DF2973B" w14:textId="77777777" w:rsidR="006B0EB3" w:rsidRPr="00AE2962" w:rsidRDefault="006B0EB3" w:rsidP="006B0EB3">
      <w:pPr>
        <w:rPr>
          <w:lang w:bidi="si-LK"/>
        </w:rPr>
      </w:pPr>
      <w:r w:rsidRPr="00AE2962">
        <w:rPr>
          <w:lang w:bidi="si-LK"/>
        </w:rPr>
        <w:t>The KMO outcome is 0.923 which is above the recommended 0.50 value of sampling adequacy. This indicates that the sample size used in this study was adequate for performing factor analysis.</w:t>
      </w:r>
    </w:p>
    <w:p w14:paraId="6EA0A12D" w14:textId="77777777" w:rsidR="006B0EB3" w:rsidRPr="00AE2962" w:rsidRDefault="006B0EB3" w:rsidP="006B0EB3">
      <w:pPr>
        <w:rPr>
          <w:lang w:bidi="si-LK"/>
        </w:rPr>
      </w:pPr>
      <w:r w:rsidRPr="00AE2962">
        <w:rPr>
          <w:lang w:bidi="si-LK"/>
        </w:rPr>
        <w:t>Bartlett's Test of Sphericity showed a sig. of 0.000 which is below the accepted level of p&lt;0.05. This finding indicates that there was a significant correlation between the variables and their suitability for factor analysis.</w:t>
      </w:r>
    </w:p>
    <w:p w14:paraId="3115362E" w14:textId="23542706" w:rsidR="003107B5" w:rsidRPr="00AE2962" w:rsidRDefault="006B0EB3" w:rsidP="006B0EB3">
      <w:pPr>
        <w:rPr>
          <w:lang w:bidi="si-LK"/>
        </w:rPr>
      </w:pPr>
      <w:r w:rsidRPr="00AE2962">
        <w:rPr>
          <w:lang w:bidi="si-LK"/>
        </w:rPr>
        <w:t>In general, the validity test showed that the instrument in this study was valid and suitable for measuring the variables used in this study.</w:t>
      </w:r>
    </w:p>
    <w:p w14:paraId="11ED0273" w14:textId="77777777" w:rsidR="000D41BD" w:rsidRPr="000D41BD" w:rsidRDefault="000D41BD" w:rsidP="000D41BD">
      <w:pPr>
        <w:autoSpaceDE w:val="0"/>
        <w:autoSpaceDN w:val="0"/>
        <w:adjustRightInd w:val="0"/>
        <w:spacing w:after="0" w:line="240" w:lineRule="auto"/>
        <w:jc w:val="left"/>
        <w:rPr>
          <w:rFonts w:ascii="Times New Roman" w:hAnsi="Times New Roman" w:cs="Times New Roman"/>
          <w:kern w:val="0"/>
          <w:lang w:val="en-US" w:bidi="si-LK"/>
        </w:rPr>
      </w:pPr>
    </w:p>
    <w:tbl>
      <w:tblPr>
        <w:tblW w:w="37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284"/>
      </w:tblGrid>
      <w:tr w:rsidR="000D41BD" w:rsidRPr="00F661E3" w14:paraId="750ED11B" w14:textId="77777777">
        <w:trPr>
          <w:cantSplit/>
        </w:trPr>
        <w:tc>
          <w:tcPr>
            <w:tcW w:w="3731" w:type="dxa"/>
            <w:gridSpan w:val="2"/>
            <w:tcBorders>
              <w:top w:val="nil"/>
              <w:left w:val="nil"/>
              <w:bottom w:val="nil"/>
              <w:right w:val="nil"/>
            </w:tcBorders>
            <w:shd w:val="clear" w:color="auto" w:fill="FFFFFF"/>
            <w:vAlign w:val="center"/>
          </w:tcPr>
          <w:p w14:paraId="4C83BDA2" w14:textId="77777777" w:rsidR="000D41BD" w:rsidRPr="00F661E3" w:rsidRDefault="000D41BD" w:rsidP="000D41BD">
            <w:pPr>
              <w:autoSpaceDE w:val="0"/>
              <w:autoSpaceDN w:val="0"/>
              <w:adjustRightInd w:val="0"/>
              <w:spacing w:after="0" w:line="320" w:lineRule="atLeast"/>
              <w:ind w:left="60" w:right="60"/>
              <w:jc w:val="center"/>
              <w:rPr>
                <w:rFonts w:cs="Arial"/>
                <w:color w:val="010205"/>
                <w:kern w:val="0"/>
                <w:sz w:val="22"/>
                <w:szCs w:val="22"/>
                <w:lang w:val="en-US" w:bidi="si-LK"/>
              </w:rPr>
            </w:pPr>
            <w:r w:rsidRPr="00F661E3">
              <w:rPr>
                <w:rFonts w:cs="Arial"/>
                <w:b/>
                <w:bCs/>
                <w:color w:val="010205"/>
                <w:kern w:val="0"/>
                <w:sz w:val="22"/>
                <w:szCs w:val="22"/>
                <w:lang w:val="en-US" w:bidi="si-LK"/>
              </w:rPr>
              <w:t xml:space="preserve">Component </w:t>
            </w:r>
            <w:proofErr w:type="spellStart"/>
            <w:r w:rsidRPr="00F661E3">
              <w:rPr>
                <w:rFonts w:cs="Arial"/>
                <w:b/>
                <w:bCs/>
                <w:color w:val="010205"/>
                <w:kern w:val="0"/>
                <w:sz w:val="22"/>
                <w:szCs w:val="22"/>
                <w:lang w:val="en-US" w:bidi="si-LK"/>
              </w:rPr>
              <w:t>Matrix</w:t>
            </w:r>
            <w:r w:rsidRPr="00F661E3">
              <w:rPr>
                <w:rFonts w:cs="Arial"/>
                <w:b/>
                <w:bCs/>
                <w:color w:val="010205"/>
                <w:kern w:val="0"/>
                <w:sz w:val="22"/>
                <w:szCs w:val="22"/>
                <w:vertAlign w:val="superscript"/>
                <w:lang w:val="en-US" w:bidi="si-LK"/>
              </w:rPr>
              <w:t>a</w:t>
            </w:r>
            <w:proofErr w:type="spellEnd"/>
          </w:p>
        </w:tc>
      </w:tr>
      <w:tr w:rsidR="000D41BD" w:rsidRPr="00F661E3" w14:paraId="7C725800" w14:textId="77777777">
        <w:trPr>
          <w:cantSplit/>
        </w:trPr>
        <w:tc>
          <w:tcPr>
            <w:tcW w:w="2447" w:type="dxa"/>
            <w:vMerge w:val="restart"/>
            <w:tcBorders>
              <w:top w:val="nil"/>
              <w:left w:val="nil"/>
              <w:bottom w:val="nil"/>
              <w:right w:val="nil"/>
            </w:tcBorders>
            <w:shd w:val="clear" w:color="auto" w:fill="FFFFFF"/>
            <w:vAlign w:val="bottom"/>
          </w:tcPr>
          <w:p w14:paraId="5478F02B" w14:textId="77777777" w:rsidR="000D41BD" w:rsidRPr="00F661E3" w:rsidRDefault="000D41BD" w:rsidP="000D41BD">
            <w:pPr>
              <w:autoSpaceDE w:val="0"/>
              <w:autoSpaceDN w:val="0"/>
              <w:adjustRightInd w:val="0"/>
              <w:spacing w:after="0" w:line="240" w:lineRule="auto"/>
              <w:jc w:val="left"/>
              <w:rPr>
                <w:rFonts w:ascii="Times New Roman" w:hAnsi="Times New Roman" w:cs="Iskoola Pota"/>
                <w:kern w:val="0"/>
                <w:sz w:val="22"/>
                <w:szCs w:val="22"/>
                <w:lang w:val="en-US" w:bidi="si-LK"/>
              </w:rPr>
            </w:pPr>
          </w:p>
        </w:tc>
        <w:tc>
          <w:tcPr>
            <w:tcW w:w="1284" w:type="dxa"/>
            <w:tcBorders>
              <w:top w:val="nil"/>
              <w:left w:val="nil"/>
              <w:bottom w:val="nil"/>
              <w:right w:val="nil"/>
            </w:tcBorders>
            <w:shd w:val="clear" w:color="auto" w:fill="FFFFFF"/>
            <w:vAlign w:val="bottom"/>
          </w:tcPr>
          <w:p w14:paraId="3EA28919" w14:textId="77777777" w:rsidR="000D41BD" w:rsidRPr="00F661E3" w:rsidRDefault="000D41BD" w:rsidP="000D41BD">
            <w:pPr>
              <w:autoSpaceDE w:val="0"/>
              <w:autoSpaceDN w:val="0"/>
              <w:adjustRightInd w:val="0"/>
              <w:spacing w:after="0" w:line="320" w:lineRule="atLeast"/>
              <w:ind w:left="60" w:right="60"/>
              <w:jc w:val="center"/>
              <w:rPr>
                <w:rFonts w:cs="Arial"/>
                <w:color w:val="264A60"/>
                <w:kern w:val="0"/>
                <w:sz w:val="22"/>
                <w:szCs w:val="22"/>
                <w:lang w:val="en-US" w:bidi="si-LK"/>
              </w:rPr>
            </w:pPr>
            <w:r w:rsidRPr="00F661E3">
              <w:rPr>
                <w:rFonts w:cs="Arial"/>
                <w:color w:val="264A60"/>
                <w:kern w:val="0"/>
                <w:sz w:val="22"/>
                <w:szCs w:val="22"/>
                <w:lang w:val="en-US" w:bidi="si-LK"/>
              </w:rPr>
              <w:t>Component</w:t>
            </w:r>
          </w:p>
        </w:tc>
      </w:tr>
      <w:tr w:rsidR="000D41BD" w:rsidRPr="00F661E3" w14:paraId="12C39111" w14:textId="77777777">
        <w:trPr>
          <w:cantSplit/>
        </w:trPr>
        <w:tc>
          <w:tcPr>
            <w:tcW w:w="2447" w:type="dxa"/>
            <w:vMerge/>
            <w:tcBorders>
              <w:top w:val="nil"/>
              <w:left w:val="nil"/>
              <w:bottom w:val="nil"/>
              <w:right w:val="nil"/>
            </w:tcBorders>
            <w:shd w:val="clear" w:color="auto" w:fill="FFFFFF"/>
            <w:vAlign w:val="bottom"/>
          </w:tcPr>
          <w:p w14:paraId="49A6E29F" w14:textId="77777777" w:rsidR="000D41BD" w:rsidRPr="00F661E3" w:rsidRDefault="000D41BD" w:rsidP="000D41BD">
            <w:pPr>
              <w:autoSpaceDE w:val="0"/>
              <w:autoSpaceDN w:val="0"/>
              <w:adjustRightInd w:val="0"/>
              <w:spacing w:after="0" w:line="240" w:lineRule="auto"/>
              <w:jc w:val="left"/>
              <w:rPr>
                <w:rFonts w:cs="Arial"/>
                <w:color w:val="264A60"/>
                <w:kern w:val="0"/>
                <w:sz w:val="22"/>
                <w:szCs w:val="22"/>
                <w:lang w:val="en-US" w:bidi="si-LK"/>
              </w:rPr>
            </w:pPr>
          </w:p>
        </w:tc>
        <w:tc>
          <w:tcPr>
            <w:tcW w:w="1284" w:type="dxa"/>
            <w:tcBorders>
              <w:top w:val="nil"/>
              <w:left w:val="nil"/>
              <w:bottom w:val="single" w:sz="8" w:space="0" w:color="152935"/>
              <w:right w:val="nil"/>
            </w:tcBorders>
            <w:shd w:val="clear" w:color="auto" w:fill="FFFFFF"/>
            <w:vAlign w:val="bottom"/>
          </w:tcPr>
          <w:p w14:paraId="2250D9E3" w14:textId="77777777" w:rsidR="000D41BD" w:rsidRPr="00F661E3" w:rsidRDefault="000D41BD" w:rsidP="000D41BD">
            <w:pPr>
              <w:autoSpaceDE w:val="0"/>
              <w:autoSpaceDN w:val="0"/>
              <w:adjustRightInd w:val="0"/>
              <w:spacing w:after="0" w:line="320" w:lineRule="atLeast"/>
              <w:ind w:left="60" w:right="60"/>
              <w:jc w:val="center"/>
              <w:rPr>
                <w:rFonts w:cs="Arial"/>
                <w:color w:val="264A60"/>
                <w:kern w:val="0"/>
                <w:sz w:val="22"/>
                <w:szCs w:val="22"/>
                <w:lang w:val="en-US" w:bidi="si-LK"/>
              </w:rPr>
            </w:pPr>
            <w:r w:rsidRPr="00F661E3">
              <w:rPr>
                <w:rFonts w:cs="Arial"/>
                <w:color w:val="264A60"/>
                <w:kern w:val="0"/>
                <w:sz w:val="22"/>
                <w:szCs w:val="22"/>
                <w:lang w:val="en-US" w:bidi="si-LK"/>
              </w:rPr>
              <w:t>1</w:t>
            </w:r>
          </w:p>
        </w:tc>
      </w:tr>
      <w:tr w:rsidR="000D41BD" w:rsidRPr="00F661E3" w14:paraId="26237F76" w14:textId="77777777">
        <w:trPr>
          <w:cantSplit/>
        </w:trPr>
        <w:tc>
          <w:tcPr>
            <w:tcW w:w="2447" w:type="dxa"/>
            <w:tcBorders>
              <w:top w:val="single" w:sz="8" w:space="0" w:color="152935"/>
              <w:left w:val="nil"/>
              <w:bottom w:val="single" w:sz="8" w:space="0" w:color="AEAEAE"/>
              <w:right w:val="nil"/>
            </w:tcBorders>
            <w:shd w:val="clear" w:color="auto" w:fill="E0E0E0"/>
          </w:tcPr>
          <w:p w14:paraId="73A0E41B" w14:textId="6383858E" w:rsidR="000D41BD" w:rsidRPr="00F661E3" w:rsidRDefault="000D41BD" w:rsidP="000D41BD">
            <w:pPr>
              <w:autoSpaceDE w:val="0"/>
              <w:autoSpaceDN w:val="0"/>
              <w:adjustRightInd w:val="0"/>
              <w:spacing w:after="0" w:line="320" w:lineRule="atLeast"/>
              <w:ind w:left="60" w:right="60"/>
              <w:jc w:val="left"/>
              <w:rPr>
                <w:rFonts w:cs="Arial"/>
                <w:color w:val="264A60"/>
                <w:kern w:val="0"/>
                <w:sz w:val="22"/>
                <w:szCs w:val="22"/>
                <w:lang w:val="en-US" w:bidi="si-LK"/>
              </w:rPr>
            </w:pPr>
            <w:r w:rsidRPr="00F661E3">
              <w:rPr>
                <w:rFonts w:cs="Arial"/>
                <w:color w:val="264A60"/>
                <w:kern w:val="0"/>
                <w:sz w:val="22"/>
                <w:szCs w:val="22"/>
                <w:lang w:val="en-US" w:bidi="si-LK"/>
              </w:rPr>
              <w:t>Employee Job Satisfaction</w:t>
            </w:r>
          </w:p>
        </w:tc>
        <w:tc>
          <w:tcPr>
            <w:tcW w:w="1284" w:type="dxa"/>
            <w:tcBorders>
              <w:top w:val="single" w:sz="8" w:space="0" w:color="152935"/>
              <w:left w:val="nil"/>
              <w:bottom w:val="single" w:sz="8" w:space="0" w:color="AEAEAE"/>
              <w:right w:val="nil"/>
            </w:tcBorders>
            <w:shd w:val="clear" w:color="auto" w:fill="FFFFFF"/>
          </w:tcPr>
          <w:p w14:paraId="7E5BE314" w14:textId="77777777" w:rsidR="000D41BD" w:rsidRPr="00F661E3" w:rsidRDefault="000D41BD" w:rsidP="000D41BD">
            <w:pPr>
              <w:autoSpaceDE w:val="0"/>
              <w:autoSpaceDN w:val="0"/>
              <w:adjustRightInd w:val="0"/>
              <w:spacing w:after="0" w:line="320" w:lineRule="atLeast"/>
              <w:ind w:left="60" w:right="60"/>
              <w:jc w:val="right"/>
              <w:rPr>
                <w:rFonts w:cs="Arial"/>
                <w:color w:val="010205"/>
                <w:kern w:val="0"/>
                <w:sz w:val="22"/>
                <w:szCs w:val="22"/>
                <w:lang w:val="en-US" w:bidi="si-LK"/>
              </w:rPr>
            </w:pPr>
            <w:r w:rsidRPr="00F661E3">
              <w:rPr>
                <w:rFonts w:cs="Arial"/>
                <w:color w:val="010205"/>
                <w:kern w:val="0"/>
                <w:sz w:val="22"/>
                <w:szCs w:val="22"/>
                <w:lang w:val="en-US" w:bidi="si-LK"/>
              </w:rPr>
              <w:t>.937</w:t>
            </w:r>
          </w:p>
        </w:tc>
      </w:tr>
      <w:tr w:rsidR="000D41BD" w:rsidRPr="00F661E3" w14:paraId="08604E2C" w14:textId="77777777">
        <w:trPr>
          <w:cantSplit/>
        </w:trPr>
        <w:tc>
          <w:tcPr>
            <w:tcW w:w="2447" w:type="dxa"/>
            <w:tcBorders>
              <w:top w:val="single" w:sz="8" w:space="0" w:color="AEAEAE"/>
              <w:left w:val="nil"/>
              <w:bottom w:val="single" w:sz="8" w:space="0" w:color="AEAEAE"/>
              <w:right w:val="nil"/>
            </w:tcBorders>
            <w:shd w:val="clear" w:color="auto" w:fill="E0E0E0"/>
          </w:tcPr>
          <w:p w14:paraId="3ADD9BD2" w14:textId="3375623D" w:rsidR="000D41BD" w:rsidRPr="00F661E3" w:rsidRDefault="000D41BD" w:rsidP="000D41BD">
            <w:pPr>
              <w:autoSpaceDE w:val="0"/>
              <w:autoSpaceDN w:val="0"/>
              <w:adjustRightInd w:val="0"/>
              <w:spacing w:after="0" w:line="320" w:lineRule="atLeast"/>
              <w:ind w:left="60" w:right="60"/>
              <w:jc w:val="left"/>
              <w:rPr>
                <w:rFonts w:cs="Arial"/>
                <w:color w:val="264A60"/>
                <w:kern w:val="0"/>
                <w:sz w:val="22"/>
                <w:szCs w:val="22"/>
                <w:lang w:val="en-US" w:bidi="si-LK"/>
              </w:rPr>
            </w:pPr>
            <w:r w:rsidRPr="00F661E3">
              <w:rPr>
                <w:rFonts w:cs="Arial"/>
                <w:color w:val="264A60"/>
                <w:kern w:val="0"/>
                <w:sz w:val="22"/>
                <w:szCs w:val="22"/>
                <w:lang w:val="en-US" w:bidi="si-LK"/>
              </w:rPr>
              <w:t>Flexible Working Hours</w:t>
            </w:r>
          </w:p>
        </w:tc>
        <w:tc>
          <w:tcPr>
            <w:tcW w:w="1284" w:type="dxa"/>
            <w:tcBorders>
              <w:top w:val="single" w:sz="8" w:space="0" w:color="AEAEAE"/>
              <w:left w:val="nil"/>
              <w:bottom w:val="single" w:sz="8" w:space="0" w:color="AEAEAE"/>
              <w:right w:val="nil"/>
            </w:tcBorders>
            <w:shd w:val="clear" w:color="auto" w:fill="FFFFFF"/>
          </w:tcPr>
          <w:p w14:paraId="62AFABD7" w14:textId="77777777" w:rsidR="000D41BD" w:rsidRPr="00F661E3" w:rsidRDefault="000D41BD" w:rsidP="000D41BD">
            <w:pPr>
              <w:autoSpaceDE w:val="0"/>
              <w:autoSpaceDN w:val="0"/>
              <w:adjustRightInd w:val="0"/>
              <w:spacing w:after="0" w:line="320" w:lineRule="atLeast"/>
              <w:ind w:left="60" w:right="60"/>
              <w:jc w:val="right"/>
              <w:rPr>
                <w:rFonts w:cs="Arial"/>
                <w:color w:val="010205"/>
                <w:kern w:val="0"/>
                <w:sz w:val="22"/>
                <w:szCs w:val="22"/>
                <w:lang w:val="en-US" w:bidi="si-LK"/>
              </w:rPr>
            </w:pPr>
            <w:r w:rsidRPr="00F661E3">
              <w:rPr>
                <w:rFonts w:cs="Arial"/>
                <w:color w:val="010205"/>
                <w:kern w:val="0"/>
                <w:sz w:val="22"/>
                <w:szCs w:val="22"/>
                <w:lang w:val="en-US" w:bidi="si-LK"/>
              </w:rPr>
              <w:t>.950</w:t>
            </w:r>
          </w:p>
        </w:tc>
      </w:tr>
      <w:tr w:rsidR="000D41BD" w:rsidRPr="00F661E3" w14:paraId="5C036F7B" w14:textId="77777777">
        <w:trPr>
          <w:cantSplit/>
        </w:trPr>
        <w:tc>
          <w:tcPr>
            <w:tcW w:w="2447" w:type="dxa"/>
            <w:tcBorders>
              <w:top w:val="single" w:sz="8" w:space="0" w:color="AEAEAE"/>
              <w:left w:val="nil"/>
              <w:bottom w:val="single" w:sz="8" w:space="0" w:color="AEAEAE"/>
              <w:right w:val="nil"/>
            </w:tcBorders>
            <w:shd w:val="clear" w:color="auto" w:fill="E0E0E0"/>
          </w:tcPr>
          <w:p w14:paraId="71A39325" w14:textId="16E8B5E7" w:rsidR="000D41BD" w:rsidRPr="00F661E3" w:rsidRDefault="000D41BD" w:rsidP="000D41BD">
            <w:pPr>
              <w:autoSpaceDE w:val="0"/>
              <w:autoSpaceDN w:val="0"/>
              <w:adjustRightInd w:val="0"/>
              <w:spacing w:after="0" w:line="320" w:lineRule="atLeast"/>
              <w:ind w:left="60" w:right="60"/>
              <w:jc w:val="left"/>
              <w:rPr>
                <w:rFonts w:cs="Arial"/>
                <w:color w:val="264A60"/>
                <w:kern w:val="0"/>
                <w:sz w:val="22"/>
                <w:szCs w:val="22"/>
                <w:lang w:val="en-US" w:bidi="si-LK"/>
              </w:rPr>
            </w:pPr>
            <w:r w:rsidRPr="00F661E3">
              <w:rPr>
                <w:rFonts w:cs="Arial"/>
                <w:color w:val="264A60"/>
                <w:kern w:val="0"/>
                <w:sz w:val="22"/>
                <w:szCs w:val="22"/>
                <w:lang w:val="en-US" w:bidi="si-LK"/>
              </w:rPr>
              <w:t>Paid Leave and Holiday Policies</w:t>
            </w:r>
          </w:p>
        </w:tc>
        <w:tc>
          <w:tcPr>
            <w:tcW w:w="1284" w:type="dxa"/>
            <w:tcBorders>
              <w:top w:val="single" w:sz="8" w:space="0" w:color="AEAEAE"/>
              <w:left w:val="nil"/>
              <w:bottom w:val="single" w:sz="8" w:space="0" w:color="AEAEAE"/>
              <w:right w:val="nil"/>
            </w:tcBorders>
            <w:shd w:val="clear" w:color="auto" w:fill="FFFFFF"/>
          </w:tcPr>
          <w:p w14:paraId="2B50F63E" w14:textId="77777777" w:rsidR="000D41BD" w:rsidRPr="00F661E3" w:rsidRDefault="000D41BD" w:rsidP="000D41BD">
            <w:pPr>
              <w:autoSpaceDE w:val="0"/>
              <w:autoSpaceDN w:val="0"/>
              <w:adjustRightInd w:val="0"/>
              <w:spacing w:after="0" w:line="320" w:lineRule="atLeast"/>
              <w:ind w:left="60" w:right="60"/>
              <w:jc w:val="right"/>
              <w:rPr>
                <w:rFonts w:cs="Arial"/>
                <w:color w:val="010205"/>
                <w:kern w:val="0"/>
                <w:sz w:val="22"/>
                <w:szCs w:val="22"/>
                <w:lang w:val="en-US" w:bidi="si-LK"/>
              </w:rPr>
            </w:pPr>
            <w:r w:rsidRPr="00F661E3">
              <w:rPr>
                <w:rFonts w:cs="Arial"/>
                <w:color w:val="010205"/>
                <w:kern w:val="0"/>
                <w:sz w:val="22"/>
                <w:szCs w:val="22"/>
                <w:lang w:val="en-US" w:bidi="si-LK"/>
              </w:rPr>
              <w:t>.948</w:t>
            </w:r>
          </w:p>
        </w:tc>
      </w:tr>
      <w:tr w:rsidR="000D41BD" w:rsidRPr="00F661E3" w14:paraId="6F9F7C51" w14:textId="77777777">
        <w:trPr>
          <w:cantSplit/>
        </w:trPr>
        <w:tc>
          <w:tcPr>
            <w:tcW w:w="2447" w:type="dxa"/>
            <w:tcBorders>
              <w:top w:val="single" w:sz="8" w:space="0" w:color="AEAEAE"/>
              <w:left w:val="nil"/>
              <w:bottom w:val="single" w:sz="8" w:space="0" w:color="AEAEAE"/>
              <w:right w:val="nil"/>
            </w:tcBorders>
            <w:shd w:val="clear" w:color="auto" w:fill="E0E0E0"/>
          </w:tcPr>
          <w:p w14:paraId="0AD89C0D" w14:textId="58C3062E" w:rsidR="000D41BD" w:rsidRPr="00F661E3" w:rsidRDefault="000D41BD" w:rsidP="000D41BD">
            <w:pPr>
              <w:autoSpaceDE w:val="0"/>
              <w:autoSpaceDN w:val="0"/>
              <w:adjustRightInd w:val="0"/>
              <w:spacing w:after="0" w:line="320" w:lineRule="atLeast"/>
              <w:ind w:left="60" w:right="60"/>
              <w:jc w:val="left"/>
              <w:rPr>
                <w:rFonts w:cs="Arial"/>
                <w:color w:val="264A60"/>
                <w:kern w:val="0"/>
                <w:sz w:val="22"/>
                <w:szCs w:val="22"/>
                <w:lang w:val="en-US" w:bidi="si-LK"/>
              </w:rPr>
            </w:pPr>
            <w:r w:rsidRPr="00F661E3">
              <w:rPr>
                <w:rFonts w:cs="Arial"/>
                <w:color w:val="264A60"/>
                <w:kern w:val="0"/>
                <w:sz w:val="22"/>
                <w:szCs w:val="22"/>
                <w:lang w:val="en-US" w:bidi="si-LK"/>
              </w:rPr>
              <w:t>Family Support</w:t>
            </w:r>
          </w:p>
        </w:tc>
        <w:tc>
          <w:tcPr>
            <w:tcW w:w="1284" w:type="dxa"/>
            <w:tcBorders>
              <w:top w:val="single" w:sz="8" w:space="0" w:color="AEAEAE"/>
              <w:left w:val="nil"/>
              <w:bottom w:val="single" w:sz="8" w:space="0" w:color="AEAEAE"/>
              <w:right w:val="nil"/>
            </w:tcBorders>
            <w:shd w:val="clear" w:color="auto" w:fill="FFFFFF"/>
          </w:tcPr>
          <w:p w14:paraId="32E75473" w14:textId="77777777" w:rsidR="000D41BD" w:rsidRPr="00F661E3" w:rsidRDefault="000D41BD" w:rsidP="000D41BD">
            <w:pPr>
              <w:autoSpaceDE w:val="0"/>
              <w:autoSpaceDN w:val="0"/>
              <w:adjustRightInd w:val="0"/>
              <w:spacing w:after="0" w:line="320" w:lineRule="atLeast"/>
              <w:ind w:left="60" w:right="60"/>
              <w:jc w:val="right"/>
              <w:rPr>
                <w:rFonts w:cs="Arial"/>
                <w:color w:val="010205"/>
                <w:kern w:val="0"/>
                <w:sz w:val="22"/>
                <w:szCs w:val="22"/>
                <w:lang w:val="en-US" w:bidi="si-LK"/>
              </w:rPr>
            </w:pPr>
            <w:r w:rsidRPr="00F661E3">
              <w:rPr>
                <w:rFonts w:cs="Arial"/>
                <w:color w:val="010205"/>
                <w:kern w:val="0"/>
                <w:sz w:val="22"/>
                <w:szCs w:val="22"/>
                <w:lang w:val="en-US" w:bidi="si-LK"/>
              </w:rPr>
              <w:t>.955</w:t>
            </w:r>
          </w:p>
        </w:tc>
      </w:tr>
      <w:tr w:rsidR="000D41BD" w:rsidRPr="00F661E3" w14:paraId="2FFD0C47" w14:textId="77777777">
        <w:trPr>
          <w:cantSplit/>
        </w:trPr>
        <w:tc>
          <w:tcPr>
            <w:tcW w:w="2447" w:type="dxa"/>
            <w:tcBorders>
              <w:top w:val="single" w:sz="8" w:space="0" w:color="AEAEAE"/>
              <w:left w:val="nil"/>
              <w:bottom w:val="single" w:sz="8" w:space="0" w:color="152935"/>
              <w:right w:val="nil"/>
            </w:tcBorders>
            <w:shd w:val="clear" w:color="auto" w:fill="E0E0E0"/>
          </w:tcPr>
          <w:p w14:paraId="547126A3" w14:textId="7E5F5836" w:rsidR="000D41BD" w:rsidRPr="00F661E3" w:rsidRDefault="000D41BD" w:rsidP="000D41BD">
            <w:pPr>
              <w:autoSpaceDE w:val="0"/>
              <w:autoSpaceDN w:val="0"/>
              <w:adjustRightInd w:val="0"/>
              <w:spacing w:after="0" w:line="320" w:lineRule="atLeast"/>
              <w:ind w:left="60" w:right="60"/>
              <w:jc w:val="left"/>
              <w:rPr>
                <w:rFonts w:cs="Arial"/>
                <w:color w:val="264A60"/>
                <w:kern w:val="0"/>
                <w:sz w:val="22"/>
                <w:szCs w:val="22"/>
                <w:lang w:val="en-US" w:bidi="si-LK"/>
              </w:rPr>
            </w:pPr>
            <w:r w:rsidRPr="00F661E3">
              <w:rPr>
                <w:rFonts w:cs="Arial"/>
                <w:color w:val="264A60"/>
                <w:kern w:val="0"/>
                <w:sz w:val="22"/>
                <w:szCs w:val="22"/>
                <w:lang w:val="en-US" w:bidi="si-LK"/>
              </w:rPr>
              <w:t>Support from Colleagues</w:t>
            </w:r>
          </w:p>
        </w:tc>
        <w:tc>
          <w:tcPr>
            <w:tcW w:w="1284" w:type="dxa"/>
            <w:tcBorders>
              <w:top w:val="single" w:sz="8" w:space="0" w:color="AEAEAE"/>
              <w:left w:val="nil"/>
              <w:bottom w:val="single" w:sz="8" w:space="0" w:color="152935"/>
              <w:right w:val="nil"/>
            </w:tcBorders>
            <w:shd w:val="clear" w:color="auto" w:fill="FFFFFF"/>
          </w:tcPr>
          <w:p w14:paraId="13E414C2" w14:textId="77777777" w:rsidR="000D41BD" w:rsidRPr="00F661E3" w:rsidRDefault="000D41BD" w:rsidP="000D41BD">
            <w:pPr>
              <w:autoSpaceDE w:val="0"/>
              <w:autoSpaceDN w:val="0"/>
              <w:adjustRightInd w:val="0"/>
              <w:spacing w:after="0" w:line="320" w:lineRule="atLeast"/>
              <w:ind w:left="60" w:right="60"/>
              <w:jc w:val="right"/>
              <w:rPr>
                <w:rFonts w:cs="Arial"/>
                <w:color w:val="010205"/>
                <w:kern w:val="0"/>
                <w:sz w:val="22"/>
                <w:szCs w:val="22"/>
                <w:lang w:val="en-US" w:bidi="si-LK"/>
              </w:rPr>
            </w:pPr>
            <w:r w:rsidRPr="00F661E3">
              <w:rPr>
                <w:rFonts w:cs="Arial"/>
                <w:color w:val="010205"/>
                <w:kern w:val="0"/>
                <w:sz w:val="22"/>
                <w:szCs w:val="22"/>
                <w:lang w:val="en-US" w:bidi="si-LK"/>
              </w:rPr>
              <w:t>.952</w:t>
            </w:r>
          </w:p>
        </w:tc>
      </w:tr>
      <w:tr w:rsidR="000D41BD" w:rsidRPr="00F661E3" w14:paraId="5F6D5410" w14:textId="77777777">
        <w:trPr>
          <w:cantSplit/>
        </w:trPr>
        <w:tc>
          <w:tcPr>
            <w:tcW w:w="3731" w:type="dxa"/>
            <w:gridSpan w:val="2"/>
            <w:tcBorders>
              <w:top w:val="nil"/>
              <w:left w:val="nil"/>
              <w:bottom w:val="nil"/>
              <w:right w:val="nil"/>
            </w:tcBorders>
            <w:shd w:val="clear" w:color="auto" w:fill="FFFFFF"/>
          </w:tcPr>
          <w:p w14:paraId="19CCC34E" w14:textId="77777777" w:rsidR="000D41BD" w:rsidRPr="00F661E3" w:rsidRDefault="000D41BD" w:rsidP="000D41BD">
            <w:pPr>
              <w:autoSpaceDE w:val="0"/>
              <w:autoSpaceDN w:val="0"/>
              <w:adjustRightInd w:val="0"/>
              <w:spacing w:after="0" w:line="320" w:lineRule="atLeast"/>
              <w:ind w:left="60" w:right="60"/>
              <w:jc w:val="left"/>
              <w:rPr>
                <w:rFonts w:cs="Arial"/>
                <w:color w:val="010205"/>
                <w:kern w:val="0"/>
                <w:sz w:val="22"/>
                <w:szCs w:val="22"/>
                <w:lang w:val="en-US" w:bidi="si-LK"/>
              </w:rPr>
            </w:pPr>
            <w:r w:rsidRPr="00F661E3">
              <w:rPr>
                <w:rFonts w:cs="Arial"/>
                <w:color w:val="010205"/>
                <w:kern w:val="0"/>
                <w:sz w:val="22"/>
                <w:szCs w:val="22"/>
                <w:lang w:val="en-US" w:bidi="si-LK"/>
              </w:rPr>
              <w:t>Extraction Method: Principal Component Analysis.</w:t>
            </w:r>
          </w:p>
        </w:tc>
      </w:tr>
      <w:tr w:rsidR="000D41BD" w:rsidRPr="00F661E3" w14:paraId="02E4AF58" w14:textId="77777777">
        <w:trPr>
          <w:cantSplit/>
        </w:trPr>
        <w:tc>
          <w:tcPr>
            <w:tcW w:w="3731" w:type="dxa"/>
            <w:gridSpan w:val="2"/>
            <w:tcBorders>
              <w:top w:val="nil"/>
              <w:left w:val="nil"/>
              <w:bottom w:val="nil"/>
              <w:right w:val="nil"/>
            </w:tcBorders>
            <w:shd w:val="clear" w:color="auto" w:fill="FFFFFF"/>
          </w:tcPr>
          <w:p w14:paraId="003EC3A8" w14:textId="77777777" w:rsidR="000D41BD" w:rsidRPr="00F661E3" w:rsidRDefault="000D41BD" w:rsidP="000D41BD">
            <w:pPr>
              <w:autoSpaceDE w:val="0"/>
              <w:autoSpaceDN w:val="0"/>
              <w:adjustRightInd w:val="0"/>
              <w:spacing w:after="0" w:line="320" w:lineRule="atLeast"/>
              <w:ind w:left="60" w:right="60"/>
              <w:jc w:val="left"/>
              <w:rPr>
                <w:rFonts w:cs="Arial"/>
                <w:color w:val="010205"/>
                <w:kern w:val="0"/>
                <w:sz w:val="22"/>
                <w:szCs w:val="22"/>
                <w:lang w:val="en-US" w:bidi="si-LK"/>
              </w:rPr>
            </w:pPr>
            <w:r w:rsidRPr="00F661E3">
              <w:rPr>
                <w:rFonts w:cs="Arial"/>
                <w:color w:val="010205"/>
                <w:kern w:val="0"/>
                <w:sz w:val="22"/>
                <w:szCs w:val="22"/>
                <w:lang w:val="en-US" w:bidi="si-LK"/>
              </w:rPr>
              <w:t>a. 1 components extracted.</w:t>
            </w:r>
          </w:p>
        </w:tc>
      </w:tr>
    </w:tbl>
    <w:p w14:paraId="1A277600" w14:textId="77777777" w:rsidR="000D41BD" w:rsidRPr="000D41BD" w:rsidRDefault="000D41BD" w:rsidP="000D41BD">
      <w:pPr>
        <w:autoSpaceDE w:val="0"/>
        <w:autoSpaceDN w:val="0"/>
        <w:adjustRightInd w:val="0"/>
        <w:spacing w:after="0" w:line="400" w:lineRule="atLeast"/>
        <w:jc w:val="left"/>
        <w:rPr>
          <w:rFonts w:ascii="Times New Roman" w:hAnsi="Times New Roman" w:cs="Times New Roman"/>
          <w:kern w:val="0"/>
          <w:lang w:val="en-US" w:bidi="si-LK"/>
        </w:rPr>
      </w:pPr>
    </w:p>
    <w:p w14:paraId="4C856869" w14:textId="0EC9FA52" w:rsidR="00B57CD5" w:rsidRDefault="00B57CD5" w:rsidP="00B57CD5">
      <w:pPr>
        <w:pStyle w:val="Caption"/>
        <w:rPr>
          <w:lang w:val="en-US" w:bidi="si-LK"/>
        </w:rPr>
      </w:pPr>
      <w:bookmarkStart w:id="89" w:name="_Toc231659250"/>
      <w:r>
        <w:t xml:space="preserve">Table </w:t>
      </w:r>
      <w:r>
        <w:fldChar w:fldCharType="begin"/>
      </w:r>
      <w:r>
        <w:instrText xml:space="preserve"> SEQ Table \* ARABIC </w:instrText>
      </w:r>
      <w:r>
        <w:fldChar w:fldCharType="separate"/>
      </w:r>
      <w:r>
        <w:rPr>
          <w:noProof/>
        </w:rPr>
        <w:t>5</w:t>
      </w:r>
      <w:r>
        <w:fldChar w:fldCharType="end"/>
      </w:r>
      <w:r>
        <w:rPr>
          <w:lang w:val="en-US"/>
        </w:rPr>
        <w:t>: Factor loadings</w:t>
      </w:r>
      <w:bookmarkEnd w:id="89"/>
    </w:p>
    <w:p w14:paraId="5288F1D8" w14:textId="3DABB8C0" w:rsidR="000D41BD" w:rsidRPr="000D41BD" w:rsidRDefault="00A872F8" w:rsidP="000D41BD">
      <w:pPr>
        <w:rPr>
          <w:lang w:val="en-US" w:bidi="si-LK"/>
        </w:rPr>
      </w:pPr>
      <w:r w:rsidRPr="00A872F8">
        <w:rPr>
          <w:lang w:val="en-US" w:bidi="si-LK"/>
        </w:rPr>
        <w:t xml:space="preserve">From the results of Component Matrix, all study variables loaded well on the single component, and the factor loadings ranging from 0.937 to 0.955. All loadings are greater than the recommended level of 0.50 and thus display good convergent validity with the construct they are measuring, and close association with each other. The results show that the measurement variables are reliable </w:t>
      </w:r>
      <w:r w:rsidR="00B57CD5" w:rsidRPr="00A872F8">
        <w:rPr>
          <w:lang w:val="en-US" w:bidi="si-LK"/>
        </w:rPr>
        <w:t>indicators</w:t>
      </w:r>
      <w:r w:rsidRPr="00A872F8">
        <w:rPr>
          <w:lang w:val="en-US" w:bidi="si-LK"/>
        </w:rPr>
        <w:t xml:space="preserve"> of the concept under investigation.</w:t>
      </w:r>
    </w:p>
    <w:p w14:paraId="025FB150" w14:textId="77777777" w:rsidR="00DD785D" w:rsidRDefault="00DD785D" w:rsidP="000D41BD"/>
    <w:p w14:paraId="3FC31415" w14:textId="77777777" w:rsidR="000D41BD" w:rsidRPr="00AE2962" w:rsidRDefault="000D41BD" w:rsidP="000D41BD"/>
    <w:p w14:paraId="38443745" w14:textId="77777777" w:rsidR="00EE506F" w:rsidRPr="00AE2962" w:rsidRDefault="00EE506F" w:rsidP="00EA64B0">
      <w:pPr>
        <w:pStyle w:val="Heading2"/>
      </w:pPr>
      <w:bookmarkStart w:id="90" w:name="_Toc231729723"/>
      <w:r w:rsidRPr="00AE2962">
        <w:t>4.4 Demographic Analysis of Respondents</w:t>
      </w:r>
      <w:bookmarkEnd w:id="90"/>
    </w:p>
    <w:p w14:paraId="22A009FC" w14:textId="0EBFEFBA" w:rsidR="00C51283" w:rsidRPr="00AE2962" w:rsidRDefault="00EE506F" w:rsidP="00EA64B0">
      <w:pPr>
        <w:pStyle w:val="Heading3"/>
      </w:pPr>
      <w:bookmarkStart w:id="91" w:name="_Toc231729724"/>
      <w:r w:rsidRPr="00AE2962">
        <w:t>4.4.1 Gender Distribution of Respondents</w:t>
      </w:r>
      <w:bookmarkEnd w:id="91"/>
    </w:p>
    <w:p w14:paraId="453A5D35" w14:textId="030DD27E" w:rsidR="002B3C46" w:rsidRPr="00AE2962" w:rsidRDefault="002B3C46" w:rsidP="002B3C46">
      <w:pPr>
        <w:autoSpaceDE w:val="0"/>
        <w:autoSpaceDN w:val="0"/>
        <w:adjustRightInd w:val="0"/>
        <w:spacing w:after="0" w:line="240" w:lineRule="auto"/>
        <w:jc w:val="left"/>
        <w:rPr>
          <w:rFonts w:ascii="Times New Roman" w:hAnsi="Times New Roman" w:cs="Times New Roman"/>
          <w:kern w:val="0"/>
          <w:lang w:bidi="si-LK"/>
        </w:rPr>
      </w:pPr>
      <w:r w:rsidRPr="00AE2962">
        <w:rPr>
          <w:rFonts w:ascii="Times New Roman" w:hAnsi="Times New Roman" w:cs="Times New Roman"/>
          <w:noProof/>
          <w:kern w:val="0"/>
          <w:lang w:bidi="si-LK"/>
        </w:rPr>
        <w:drawing>
          <wp:inline distT="0" distB="0" distL="0" distR="0" wp14:anchorId="53F6FC50" wp14:editId="4D77ABFC">
            <wp:extent cx="5943600" cy="3497580"/>
            <wp:effectExtent l="0" t="0" r="0" b="7620"/>
            <wp:docPr id="59712294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B16936B" w14:textId="77777777" w:rsidR="002B3C46" w:rsidRPr="00AE2962" w:rsidRDefault="002B3C46" w:rsidP="002B3C46">
      <w:pPr>
        <w:autoSpaceDE w:val="0"/>
        <w:autoSpaceDN w:val="0"/>
        <w:adjustRightInd w:val="0"/>
        <w:spacing w:after="0" w:line="240" w:lineRule="auto"/>
        <w:jc w:val="left"/>
        <w:rPr>
          <w:rFonts w:ascii="Times New Roman" w:hAnsi="Times New Roman" w:cs="Times New Roman"/>
          <w:kern w:val="0"/>
          <w:lang w:bidi="si-LK"/>
        </w:rPr>
      </w:pPr>
    </w:p>
    <w:p w14:paraId="5C224F8E" w14:textId="00FF6E10" w:rsidR="002B3C46" w:rsidRPr="00AE2962" w:rsidRDefault="00622827" w:rsidP="00622827">
      <w:pPr>
        <w:pStyle w:val="Caption"/>
      </w:pPr>
      <w:bookmarkStart w:id="92" w:name="_Toc231659270"/>
      <w:r w:rsidRPr="00AE2962">
        <w:t xml:space="preserve">Figure </w:t>
      </w:r>
      <w:r w:rsidRPr="00AE2962">
        <w:fldChar w:fldCharType="begin"/>
      </w:r>
      <w:r w:rsidRPr="00AE2962">
        <w:instrText xml:space="preserve"> SEQ Figure \* ARABIC </w:instrText>
      </w:r>
      <w:r w:rsidRPr="00AE2962">
        <w:fldChar w:fldCharType="separate"/>
      </w:r>
      <w:r w:rsidR="00C60CC2">
        <w:rPr>
          <w:noProof/>
        </w:rPr>
        <w:t>7</w:t>
      </w:r>
      <w:r w:rsidRPr="00AE2962">
        <w:fldChar w:fldCharType="end"/>
      </w:r>
      <w:r w:rsidRPr="00AE2962">
        <w:t>: Gender Distribution of Respondents</w:t>
      </w:r>
      <w:bookmarkEnd w:id="92"/>
    </w:p>
    <w:p w14:paraId="10EEC66D" w14:textId="12BE9863" w:rsidR="002973DC" w:rsidRPr="00AE2962" w:rsidRDefault="002973DC" w:rsidP="002973DC">
      <w:r w:rsidRPr="00AE2962">
        <w:t>(Source: Author developed using SPSS)</w:t>
      </w:r>
    </w:p>
    <w:p w14:paraId="4EA662F3" w14:textId="46E4C8FC" w:rsidR="00C51283" w:rsidRPr="00AE2962" w:rsidRDefault="002B3C46" w:rsidP="00C51283">
      <w:r w:rsidRPr="00AE2962">
        <w:t>The gender distribution analysis shows that out of the 150 respondents, 77 respondents were male representing 51.3% of the total sample, while 73 respondents were female representing 48.7% of the sample. The results indicate that the participation of male and female employees was almost balanced in this study.</w:t>
      </w:r>
    </w:p>
    <w:p w14:paraId="18797DDB" w14:textId="77777777" w:rsidR="00F727D4" w:rsidRPr="00AE2962" w:rsidRDefault="00F727D4" w:rsidP="00C51283"/>
    <w:p w14:paraId="456FDA45" w14:textId="1CADBD44" w:rsidR="00C51283" w:rsidRPr="00AE2962" w:rsidRDefault="00EE506F" w:rsidP="00EA64B0">
      <w:pPr>
        <w:pStyle w:val="Heading3"/>
        <w:rPr>
          <w:rFonts w:cstheme="minorBidi"/>
        </w:rPr>
      </w:pPr>
      <w:bookmarkStart w:id="93" w:name="_Toc231729725"/>
      <w:r w:rsidRPr="00AE2962">
        <w:lastRenderedPageBreak/>
        <w:t>4.4.2 Age Group Distribution of Respondents</w:t>
      </w:r>
      <w:bookmarkEnd w:id="93"/>
    </w:p>
    <w:p w14:paraId="4DCCA2B0" w14:textId="56552D0A" w:rsidR="002B3C46" w:rsidRPr="00AE2962" w:rsidRDefault="002B3C46" w:rsidP="002B3C46">
      <w:pPr>
        <w:autoSpaceDE w:val="0"/>
        <w:autoSpaceDN w:val="0"/>
        <w:adjustRightInd w:val="0"/>
        <w:spacing w:after="0" w:line="240" w:lineRule="auto"/>
        <w:jc w:val="left"/>
        <w:rPr>
          <w:rFonts w:ascii="Times New Roman" w:hAnsi="Times New Roman" w:cs="Times New Roman"/>
          <w:kern w:val="0"/>
          <w:lang w:bidi="si-LK"/>
        </w:rPr>
      </w:pPr>
      <w:r w:rsidRPr="00AE2962">
        <w:rPr>
          <w:rFonts w:ascii="Times New Roman" w:hAnsi="Times New Roman" w:cs="Times New Roman"/>
          <w:noProof/>
          <w:kern w:val="0"/>
          <w:lang w:bidi="si-LK"/>
        </w:rPr>
        <w:drawing>
          <wp:inline distT="0" distB="0" distL="0" distR="0" wp14:anchorId="03A78CAE" wp14:editId="7226D20D">
            <wp:extent cx="5943600" cy="3497580"/>
            <wp:effectExtent l="0" t="0" r="0" b="7620"/>
            <wp:docPr id="16247845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E8A0B9C" w14:textId="77777777" w:rsidR="002B3C46" w:rsidRPr="00AE2962" w:rsidRDefault="002B3C46" w:rsidP="002B3C46">
      <w:pPr>
        <w:autoSpaceDE w:val="0"/>
        <w:autoSpaceDN w:val="0"/>
        <w:adjustRightInd w:val="0"/>
        <w:spacing w:after="0" w:line="240" w:lineRule="auto"/>
        <w:jc w:val="left"/>
        <w:rPr>
          <w:rFonts w:ascii="Times New Roman" w:hAnsi="Times New Roman" w:cs="Times New Roman"/>
          <w:kern w:val="0"/>
          <w:lang w:bidi="si-LK"/>
        </w:rPr>
      </w:pPr>
    </w:p>
    <w:p w14:paraId="6C6758C2" w14:textId="75CE070F" w:rsidR="00F727D4" w:rsidRPr="00AE2962" w:rsidRDefault="00F727D4" w:rsidP="00F727D4">
      <w:pPr>
        <w:pStyle w:val="Caption"/>
      </w:pPr>
      <w:bookmarkStart w:id="94" w:name="_Toc231659271"/>
      <w:r w:rsidRPr="00AE2962">
        <w:t xml:space="preserve">Figure </w:t>
      </w:r>
      <w:r w:rsidRPr="00AE2962">
        <w:fldChar w:fldCharType="begin"/>
      </w:r>
      <w:r w:rsidRPr="00AE2962">
        <w:instrText xml:space="preserve"> SEQ Figure \* ARABIC </w:instrText>
      </w:r>
      <w:r w:rsidRPr="00AE2962">
        <w:fldChar w:fldCharType="separate"/>
      </w:r>
      <w:r w:rsidR="00C60CC2">
        <w:rPr>
          <w:noProof/>
        </w:rPr>
        <w:t>8</w:t>
      </w:r>
      <w:r w:rsidRPr="00AE2962">
        <w:fldChar w:fldCharType="end"/>
      </w:r>
      <w:r w:rsidRPr="00AE2962">
        <w:t>:Age Group Distribution of Respondents</w:t>
      </w:r>
      <w:bookmarkEnd w:id="94"/>
    </w:p>
    <w:p w14:paraId="607FDBA7" w14:textId="26C14E0E" w:rsidR="002973DC" w:rsidRPr="00AE2962" w:rsidRDefault="002973DC" w:rsidP="002973DC">
      <w:r w:rsidRPr="00AE2962">
        <w:t>(Source: Author developed using SPSS)</w:t>
      </w:r>
    </w:p>
    <w:p w14:paraId="69D30E96" w14:textId="43A667C4" w:rsidR="00B24244" w:rsidRPr="00AE2962" w:rsidRDefault="00B24244" w:rsidP="00B24244">
      <w:pPr>
        <w:rPr>
          <w:lang w:bidi="si-LK"/>
        </w:rPr>
      </w:pPr>
      <w:r w:rsidRPr="00AE2962">
        <w:rPr>
          <w:lang w:bidi="si-LK"/>
        </w:rPr>
        <w:t>The age distribution results showed that most of the respondents were in the age group 26 - 35 years with 56 (37.3%) respondents. This was followed by employees aged 18 - 25 years representing 32.0% of respondents. The age group 36 - 45 years had the highest percentage of employees (21.3%) and the age group of 46 years and older only 9.3%. The results indicated that majority of the Tesco employees who participated in this study were young and middle-aged adults.</w:t>
      </w:r>
    </w:p>
    <w:p w14:paraId="1F250239" w14:textId="77777777" w:rsidR="00B24244" w:rsidRPr="00AE2962" w:rsidRDefault="00B24244" w:rsidP="000D5FEB">
      <w:pPr>
        <w:rPr>
          <w:lang w:bidi="si-LK"/>
        </w:rPr>
      </w:pPr>
    </w:p>
    <w:p w14:paraId="44E23CEF" w14:textId="77777777" w:rsidR="0052258C" w:rsidRPr="00AE2962" w:rsidRDefault="0052258C" w:rsidP="00EE506F">
      <w:pPr>
        <w:rPr>
          <w:b/>
          <w:bCs/>
        </w:rPr>
      </w:pPr>
    </w:p>
    <w:p w14:paraId="0CE576D9" w14:textId="63335F77" w:rsidR="00EE506F" w:rsidRPr="00AE2962" w:rsidRDefault="00EE506F" w:rsidP="00EA64B0">
      <w:pPr>
        <w:pStyle w:val="Heading3"/>
      </w:pPr>
      <w:bookmarkStart w:id="95" w:name="_Toc231729726"/>
      <w:r w:rsidRPr="00AE2962">
        <w:lastRenderedPageBreak/>
        <w:t>4.4.3 Employment Status of Respondents</w:t>
      </w:r>
      <w:bookmarkEnd w:id="95"/>
    </w:p>
    <w:p w14:paraId="70F1E36F" w14:textId="0296100C" w:rsidR="00E971AB" w:rsidRPr="00AE2962" w:rsidRDefault="00E971AB" w:rsidP="00E971AB">
      <w:pPr>
        <w:autoSpaceDE w:val="0"/>
        <w:autoSpaceDN w:val="0"/>
        <w:adjustRightInd w:val="0"/>
        <w:spacing w:after="0" w:line="240" w:lineRule="auto"/>
        <w:jc w:val="left"/>
        <w:rPr>
          <w:rFonts w:ascii="Times New Roman" w:hAnsi="Times New Roman" w:cs="Times New Roman"/>
          <w:kern w:val="0"/>
          <w:lang w:bidi="si-LK"/>
        </w:rPr>
      </w:pPr>
      <w:r w:rsidRPr="00AE2962">
        <w:rPr>
          <w:rFonts w:ascii="Times New Roman" w:hAnsi="Times New Roman" w:cs="Times New Roman"/>
          <w:noProof/>
          <w:kern w:val="0"/>
          <w:lang w:bidi="si-LK"/>
        </w:rPr>
        <w:drawing>
          <wp:inline distT="0" distB="0" distL="0" distR="0" wp14:anchorId="348517E1" wp14:editId="4EC8A606">
            <wp:extent cx="5943600" cy="3497580"/>
            <wp:effectExtent l="0" t="0" r="0" b="7620"/>
            <wp:docPr id="159963356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4A1E937" w14:textId="29BEDC1C" w:rsidR="00F727D4" w:rsidRPr="00AE2962" w:rsidRDefault="00F727D4" w:rsidP="00F727D4">
      <w:pPr>
        <w:pStyle w:val="Caption"/>
      </w:pPr>
      <w:bookmarkStart w:id="96" w:name="_Toc231659272"/>
      <w:r w:rsidRPr="00AE2962">
        <w:t xml:space="preserve">Figure </w:t>
      </w:r>
      <w:r w:rsidRPr="00AE2962">
        <w:fldChar w:fldCharType="begin"/>
      </w:r>
      <w:r w:rsidRPr="00AE2962">
        <w:instrText xml:space="preserve"> SEQ Figure \* ARABIC </w:instrText>
      </w:r>
      <w:r w:rsidRPr="00AE2962">
        <w:fldChar w:fldCharType="separate"/>
      </w:r>
      <w:r w:rsidR="00C60CC2">
        <w:rPr>
          <w:noProof/>
        </w:rPr>
        <w:t>9</w:t>
      </w:r>
      <w:r w:rsidRPr="00AE2962">
        <w:fldChar w:fldCharType="end"/>
      </w:r>
      <w:r w:rsidRPr="00AE2962">
        <w:t>: Employment Status of Respondents</w:t>
      </w:r>
      <w:bookmarkEnd w:id="96"/>
    </w:p>
    <w:p w14:paraId="7918351E" w14:textId="0734B986" w:rsidR="002973DC" w:rsidRPr="00AE2962" w:rsidRDefault="002973DC" w:rsidP="002973DC">
      <w:r w:rsidRPr="00AE2962">
        <w:t>(Source: Author developed using SPSS)</w:t>
      </w:r>
    </w:p>
    <w:p w14:paraId="0FE658AA" w14:textId="2EBFDB0F" w:rsidR="00B24244" w:rsidRPr="00AE2962" w:rsidRDefault="00B24244" w:rsidP="00B24244">
      <w:pPr>
        <w:rPr>
          <w:lang w:bidi="si-LK"/>
        </w:rPr>
      </w:pPr>
      <w:r w:rsidRPr="00AE2962">
        <w:rPr>
          <w:lang w:bidi="si-LK"/>
        </w:rPr>
        <w:t>The employment status analysis shows that the majority of respondents were full-time employees, representing 51.3% of the total sample with 77 respondents. Twenty-four percent were part-time workers and 13.3% were supervisors and managers. Temporary workers had the lowest percentage at 10.7%. These results indicate that Tesco primarily uses full time staff to run its supermarket business in the UK. The presence of part-time and temporary employees, as well, suggests flexibility in workforce management practices.</w:t>
      </w:r>
    </w:p>
    <w:p w14:paraId="03760F3E" w14:textId="77777777" w:rsidR="0052258C" w:rsidRPr="00AE2962" w:rsidRDefault="0052258C" w:rsidP="00EE506F">
      <w:pPr>
        <w:rPr>
          <w:b/>
          <w:bCs/>
        </w:rPr>
      </w:pPr>
    </w:p>
    <w:p w14:paraId="182D2E2D" w14:textId="1290BEBE" w:rsidR="001E6D6F" w:rsidRPr="00AE2962" w:rsidRDefault="00EE506F" w:rsidP="00EA64B0">
      <w:pPr>
        <w:pStyle w:val="Heading3"/>
      </w:pPr>
      <w:bookmarkStart w:id="97" w:name="_Toc231729727"/>
      <w:r w:rsidRPr="00AE2962">
        <w:lastRenderedPageBreak/>
        <w:t>4.4.4 Length of Employment at Tesco</w:t>
      </w:r>
      <w:bookmarkEnd w:id="97"/>
    </w:p>
    <w:p w14:paraId="74D5EA92" w14:textId="4A2020F9" w:rsidR="00E971AB" w:rsidRPr="00AE2962" w:rsidRDefault="00E971AB" w:rsidP="00E971AB">
      <w:pPr>
        <w:autoSpaceDE w:val="0"/>
        <w:autoSpaceDN w:val="0"/>
        <w:adjustRightInd w:val="0"/>
        <w:spacing w:after="0" w:line="240" w:lineRule="auto"/>
        <w:jc w:val="left"/>
        <w:rPr>
          <w:rFonts w:ascii="Times New Roman" w:hAnsi="Times New Roman" w:cs="Times New Roman"/>
          <w:kern w:val="0"/>
          <w:lang w:bidi="si-LK"/>
        </w:rPr>
      </w:pPr>
      <w:r w:rsidRPr="00AE2962">
        <w:rPr>
          <w:rFonts w:ascii="Times New Roman" w:hAnsi="Times New Roman" w:cs="Times New Roman"/>
          <w:noProof/>
          <w:kern w:val="0"/>
          <w:lang w:bidi="si-LK"/>
        </w:rPr>
        <w:drawing>
          <wp:inline distT="0" distB="0" distL="0" distR="0" wp14:anchorId="55F360D0" wp14:editId="3E8D3467">
            <wp:extent cx="5943600" cy="3497580"/>
            <wp:effectExtent l="0" t="0" r="0" b="7620"/>
            <wp:docPr id="10427142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3BCD4D1" w14:textId="466ACF41" w:rsidR="00F727D4" w:rsidRPr="00AE2962" w:rsidRDefault="00F727D4" w:rsidP="00F727D4">
      <w:pPr>
        <w:pStyle w:val="Caption"/>
      </w:pPr>
      <w:bookmarkStart w:id="98" w:name="_Toc231659273"/>
      <w:r w:rsidRPr="00AE2962">
        <w:t xml:space="preserve">Figure </w:t>
      </w:r>
      <w:r w:rsidRPr="00AE2962">
        <w:fldChar w:fldCharType="begin"/>
      </w:r>
      <w:r w:rsidRPr="00AE2962">
        <w:instrText xml:space="preserve"> SEQ Figure \* ARABIC </w:instrText>
      </w:r>
      <w:r w:rsidRPr="00AE2962">
        <w:fldChar w:fldCharType="separate"/>
      </w:r>
      <w:r w:rsidR="00C60CC2">
        <w:rPr>
          <w:noProof/>
        </w:rPr>
        <w:t>10</w:t>
      </w:r>
      <w:r w:rsidRPr="00AE2962">
        <w:fldChar w:fldCharType="end"/>
      </w:r>
      <w:r w:rsidRPr="00AE2962">
        <w:t>:Length of Employment at Tesco</w:t>
      </w:r>
      <w:bookmarkEnd w:id="98"/>
    </w:p>
    <w:p w14:paraId="703E1259" w14:textId="3A6F0847" w:rsidR="002973DC" w:rsidRPr="00AE2962" w:rsidRDefault="002973DC" w:rsidP="002973DC">
      <w:r w:rsidRPr="00AE2962">
        <w:t>(Source: Author developed using SPSS)</w:t>
      </w:r>
    </w:p>
    <w:p w14:paraId="7B924F9D" w14:textId="004CB106" w:rsidR="0052258C" w:rsidRPr="00AE2962" w:rsidRDefault="003C5267" w:rsidP="00EE506F">
      <w:pPr>
        <w:rPr>
          <w:lang w:bidi="si-LK"/>
        </w:rPr>
      </w:pPr>
      <w:r w:rsidRPr="00AE2962">
        <w:rPr>
          <w:lang w:bidi="si-LK"/>
        </w:rPr>
        <w:t>The analysis of years working at Tesco indicates that most respondents had worked at Tesco for 1</w:t>
      </w:r>
      <w:r w:rsidR="007D04C6" w:rsidRPr="00AE2962">
        <w:rPr>
          <w:lang w:bidi="si-LK"/>
        </w:rPr>
        <w:t xml:space="preserve"> - </w:t>
      </w:r>
      <w:r w:rsidRPr="00AE2962">
        <w:rPr>
          <w:lang w:bidi="si-LK"/>
        </w:rPr>
        <w:t>3 years, representing 40.0% of the total sample. Employees who had worked for 4</w:t>
      </w:r>
      <w:r w:rsidR="007D04C6" w:rsidRPr="00AE2962">
        <w:rPr>
          <w:lang w:bidi="si-LK"/>
        </w:rPr>
        <w:t xml:space="preserve">- </w:t>
      </w:r>
      <w:r w:rsidRPr="00AE2962">
        <w:rPr>
          <w:lang w:bidi="si-LK"/>
        </w:rPr>
        <w:t>6 years accounted for 27.3%, while 20.7% had less than one year of work experience. Only 12.0% of respondents had worked at Tesco for more than six years. These findings show that the majority of respondents had moderate work experience within the organization.</w:t>
      </w:r>
    </w:p>
    <w:p w14:paraId="5EDA2501" w14:textId="77777777" w:rsidR="0052258C" w:rsidRPr="00AE2962" w:rsidRDefault="0052258C" w:rsidP="00EE506F"/>
    <w:p w14:paraId="148606C9" w14:textId="77777777" w:rsidR="00EE506F" w:rsidRPr="00AE2962" w:rsidRDefault="00EE506F" w:rsidP="00EA64B0">
      <w:pPr>
        <w:pStyle w:val="Heading2"/>
      </w:pPr>
      <w:bookmarkStart w:id="99" w:name="_Toc231729728"/>
      <w:r w:rsidRPr="00AE2962">
        <w:t>4.5 Descriptive Analysis of Variables</w:t>
      </w:r>
      <w:bookmarkEnd w:id="99"/>
    </w:p>
    <w:p w14:paraId="4E52BA71" w14:textId="6C94E350" w:rsidR="005B1945" w:rsidRPr="00AE2962" w:rsidRDefault="00EE506F" w:rsidP="00EA64B0">
      <w:pPr>
        <w:pStyle w:val="Heading3"/>
        <w:rPr>
          <w:rFonts w:cstheme="minorBidi"/>
        </w:rPr>
      </w:pPr>
      <w:bookmarkStart w:id="100" w:name="_Toc231729729"/>
      <w:r w:rsidRPr="00AE2962">
        <w:t>4.5.1 Descriptive Analysis of Flexible Working Hours</w:t>
      </w:r>
      <w:bookmarkEnd w:id="100"/>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062"/>
        <w:gridCol w:w="1850"/>
        <w:gridCol w:w="1850"/>
        <w:gridCol w:w="2598"/>
      </w:tblGrid>
      <w:tr w:rsidR="005B1945" w:rsidRPr="00AE2962" w14:paraId="38ABF1DD" w14:textId="77777777" w:rsidTr="00FD5FF1">
        <w:trPr>
          <w:cantSplit/>
        </w:trPr>
        <w:tc>
          <w:tcPr>
            <w:tcW w:w="5000" w:type="pct"/>
            <w:gridSpan w:val="4"/>
            <w:tcBorders>
              <w:top w:val="nil"/>
              <w:left w:val="nil"/>
              <w:bottom w:val="nil"/>
              <w:right w:val="nil"/>
            </w:tcBorders>
            <w:shd w:val="clear" w:color="auto" w:fill="FFFFFF"/>
            <w:vAlign w:val="center"/>
          </w:tcPr>
          <w:p w14:paraId="56C758F1" w14:textId="77777777" w:rsidR="005B1945" w:rsidRPr="00AE2962" w:rsidRDefault="005B1945" w:rsidP="005B1945">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Descriptive Statistics</w:t>
            </w:r>
          </w:p>
        </w:tc>
      </w:tr>
      <w:tr w:rsidR="005B1945" w:rsidRPr="00AE2962" w14:paraId="077CA480" w14:textId="77777777" w:rsidTr="00FD5FF1">
        <w:trPr>
          <w:cantSplit/>
        </w:trPr>
        <w:tc>
          <w:tcPr>
            <w:tcW w:w="1636" w:type="pct"/>
            <w:tcBorders>
              <w:top w:val="nil"/>
              <w:left w:val="nil"/>
              <w:bottom w:val="single" w:sz="8" w:space="0" w:color="152935"/>
              <w:right w:val="nil"/>
            </w:tcBorders>
            <w:shd w:val="clear" w:color="auto" w:fill="FFFFFF"/>
            <w:vAlign w:val="bottom"/>
          </w:tcPr>
          <w:p w14:paraId="376A7CBC" w14:textId="77777777" w:rsidR="005B1945" w:rsidRPr="00AE2962" w:rsidRDefault="005B1945" w:rsidP="005B1945">
            <w:pPr>
              <w:autoSpaceDE w:val="0"/>
              <w:autoSpaceDN w:val="0"/>
              <w:adjustRightInd w:val="0"/>
              <w:spacing w:after="0" w:line="240" w:lineRule="auto"/>
              <w:jc w:val="left"/>
              <w:rPr>
                <w:rFonts w:ascii="Times New Roman" w:hAnsi="Times New Roman" w:cs="Iskoola Pota"/>
                <w:kern w:val="0"/>
                <w:lang w:bidi="si-LK"/>
              </w:rPr>
            </w:pPr>
          </w:p>
        </w:tc>
        <w:tc>
          <w:tcPr>
            <w:tcW w:w="988" w:type="pct"/>
            <w:tcBorders>
              <w:top w:val="nil"/>
              <w:left w:val="nil"/>
              <w:bottom w:val="single" w:sz="8" w:space="0" w:color="152935"/>
              <w:right w:val="single" w:sz="8" w:space="0" w:color="E0E0E0"/>
            </w:tcBorders>
            <w:shd w:val="clear" w:color="auto" w:fill="FFFFFF"/>
            <w:vAlign w:val="bottom"/>
          </w:tcPr>
          <w:p w14:paraId="0B3FFCC9" w14:textId="77777777" w:rsidR="005B1945" w:rsidRPr="00AE2962" w:rsidRDefault="005B1945" w:rsidP="005B194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N</w:t>
            </w:r>
          </w:p>
        </w:tc>
        <w:tc>
          <w:tcPr>
            <w:tcW w:w="988" w:type="pct"/>
            <w:tcBorders>
              <w:top w:val="nil"/>
              <w:left w:val="single" w:sz="8" w:space="0" w:color="E0E0E0"/>
              <w:bottom w:val="single" w:sz="8" w:space="0" w:color="152935"/>
              <w:right w:val="single" w:sz="8" w:space="0" w:color="E0E0E0"/>
            </w:tcBorders>
            <w:shd w:val="clear" w:color="auto" w:fill="FFFFFF"/>
            <w:vAlign w:val="bottom"/>
          </w:tcPr>
          <w:p w14:paraId="30D15F3F" w14:textId="77777777" w:rsidR="005B1945" w:rsidRPr="00AE2962" w:rsidRDefault="005B1945" w:rsidP="005B194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Mean</w:t>
            </w:r>
          </w:p>
        </w:tc>
        <w:tc>
          <w:tcPr>
            <w:tcW w:w="1387" w:type="pct"/>
            <w:tcBorders>
              <w:top w:val="nil"/>
              <w:left w:val="single" w:sz="8" w:space="0" w:color="E0E0E0"/>
              <w:bottom w:val="single" w:sz="8" w:space="0" w:color="152935"/>
              <w:right w:val="nil"/>
            </w:tcBorders>
            <w:shd w:val="clear" w:color="auto" w:fill="FFFFFF"/>
            <w:vAlign w:val="bottom"/>
          </w:tcPr>
          <w:p w14:paraId="6B3FBE83" w14:textId="77777777" w:rsidR="005B1945" w:rsidRPr="00AE2962" w:rsidRDefault="005B1945" w:rsidP="005B194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Std. Deviation</w:t>
            </w:r>
          </w:p>
        </w:tc>
      </w:tr>
      <w:tr w:rsidR="00FD5FF1" w:rsidRPr="00AE2962" w14:paraId="0306974C" w14:textId="77777777" w:rsidTr="00FD5FF1">
        <w:trPr>
          <w:cantSplit/>
        </w:trPr>
        <w:tc>
          <w:tcPr>
            <w:tcW w:w="1636" w:type="pct"/>
            <w:tcBorders>
              <w:top w:val="single" w:sz="8" w:space="0" w:color="152935"/>
              <w:left w:val="nil"/>
              <w:bottom w:val="single" w:sz="8" w:space="0" w:color="AEAEAE"/>
              <w:right w:val="nil"/>
            </w:tcBorders>
            <w:shd w:val="clear" w:color="auto" w:fill="E0E0E0"/>
          </w:tcPr>
          <w:p w14:paraId="53BF6E2F" w14:textId="283118E5" w:rsidR="00FD5FF1" w:rsidRPr="00AE2962" w:rsidRDefault="00FD5FF1" w:rsidP="00FD5FF1">
            <w:pPr>
              <w:autoSpaceDE w:val="0"/>
              <w:autoSpaceDN w:val="0"/>
              <w:adjustRightInd w:val="0"/>
              <w:spacing w:after="0" w:line="320" w:lineRule="atLeast"/>
              <w:ind w:left="60" w:right="60"/>
              <w:jc w:val="left"/>
              <w:rPr>
                <w:rFonts w:cs="Arial"/>
                <w:color w:val="264A60"/>
                <w:kern w:val="0"/>
                <w:sz w:val="18"/>
                <w:szCs w:val="18"/>
                <w:lang w:bidi="si-LK"/>
              </w:rPr>
            </w:pPr>
            <w:r w:rsidRPr="00AE2962">
              <w:lastRenderedPageBreak/>
              <w:t>Tesco provides flexible working hours that suit my personal needs.</w:t>
            </w:r>
          </w:p>
        </w:tc>
        <w:tc>
          <w:tcPr>
            <w:tcW w:w="988" w:type="pct"/>
            <w:tcBorders>
              <w:top w:val="single" w:sz="8" w:space="0" w:color="152935"/>
              <w:left w:val="nil"/>
              <w:bottom w:val="single" w:sz="8" w:space="0" w:color="AEAEAE"/>
              <w:right w:val="single" w:sz="8" w:space="0" w:color="E0E0E0"/>
            </w:tcBorders>
            <w:shd w:val="clear" w:color="auto" w:fill="FFFFFF"/>
          </w:tcPr>
          <w:p w14:paraId="71F2D6F0"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152935"/>
              <w:left w:val="single" w:sz="8" w:space="0" w:color="E0E0E0"/>
              <w:bottom w:val="single" w:sz="8" w:space="0" w:color="AEAEAE"/>
              <w:right w:val="single" w:sz="8" w:space="0" w:color="E0E0E0"/>
            </w:tcBorders>
            <w:shd w:val="clear" w:color="auto" w:fill="FFFFFF"/>
          </w:tcPr>
          <w:p w14:paraId="0C2CBB8A"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3.85</w:t>
            </w:r>
          </w:p>
        </w:tc>
        <w:tc>
          <w:tcPr>
            <w:tcW w:w="1387" w:type="pct"/>
            <w:tcBorders>
              <w:top w:val="single" w:sz="8" w:space="0" w:color="152935"/>
              <w:left w:val="single" w:sz="8" w:space="0" w:color="E0E0E0"/>
              <w:bottom w:val="single" w:sz="8" w:space="0" w:color="AEAEAE"/>
              <w:right w:val="nil"/>
            </w:tcBorders>
            <w:shd w:val="clear" w:color="auto" w:fill="FFFFFF"/>
          </w:tcPr>
          <w:p w14:paraId="2B234479"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1.041</w:t>
            </w:r>
          </w:p>
        </w:tc>
      </w:tr>
      <w:tr w:rsidR="00FD5FF1" w:rsidRPr="00AE2962" w14:paraId="20200AE5" w14:textId="77777777" w:rsidTr="00FD5FF1">
        <w:trPr>
          <w:cantSplit/>
        </w:trPr>
        <w:tc>
          <w:tcPr>
            <w:tcW w:w="1636" w:type="pct"/>
            <w:tcBorders>
              <w:top w:val="single" w:sz="8" w:space="0" w:color="AEAEAE"/>
              <w:left w:val="nil"/>
              <w:bottom w:val="single" w:sz="8" w:space="0" w:color="AEAEAE"/>
              <w:right w:val="nil"/>
            </w:tcBorders>
            <w:shd w:val="clear" w:color="auto" w:fill="E0E0E0"/>
          </w:tcPr>
          <w:p w14:paraId="2EE70112" w14:textId="2DC5BEE3" w:rsidR="00FD5FF1" w:rsidRPr="00AE2962" w:rsidRDefault="00FD5FF1" w:rsidP="00FD5FF1">
            <w:pPr>
              <w:autoSpaceDE w:val="0"/>
              <w:autoSpaceDN w:val="0"/>
              <w:adjustRightInd w:val="0"/>
              <w:spacing w:after="0" w:line="320" w:lineRule="atLeast"/>
              <w:ind w:left="60" w:right="60"/>
              <w:jc w:val="left"/>
              <w:rPr>
                <w:rFonts w:cs="Arial"/>
                <w:color w:val="264A60"/>
                <w:kern w:val="0"/>
                <w:sz w:val="18"/>
                <w:szCs w:val="18"/>
                <w:lang w:bidi="si-LK"/>
              </w:rPr>
            </w:pPr>
            <w:r w:rsidRPr="00AE2962">
              <w:t>I am satisfied with the shift scheduling system at Tesco.</w:t>
            </w:r>
          </w:p>
        </w:tc>
        <w:tc>
          <w:tcPr>
            <w:tcW w:w="988" w:type="pct"/>
            <w:tcBorders>
              <w:top w:val="single" w:sz="8" w:space="0" w:color="AEAEAE"/>
              <w:left w:val="nil"/>
              <w:bottom w:val="single" w:sz="8" w:space="0" w:color="AEAEAE"/>
              <w:right w:val="single" w:sz="8" w:space="0" w:color="E0E0E0"/>
            </w:tcBorders>
            <w:shd w:val="clear" w:color="auto" w:fill="FFFFFF"/>
          </w:tcPr>
          <w:p w14:paraId="6F20EDCC"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5D4FAF48"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3.67</w:t>
            </w:r>
          </w:p>
        </w:tc>
        <w:tc>
          <w:tcPr>
            <w:tcW w:w="1387" w:type="pct"/>
            <w:tcBorders>
              <w:top w:val="single" w:sz="8" w:space="0" w:color="AEAEAE"/>
              <w:left w:val="single" w:sz="8" w:space="0" w:color="E0E0E0"/>
              <w:bottom w:val="single" w:sz="8" w:space="0" w:color="AEAEAE"/>
              <w:right w:val="nil"/>
            </w:tcBorders>
            <w:shd w:val="clear" w:color="auto" w:fill="FFFFFF"/>
          </w:tcPr>
          <w:p w14:paraId="550446E1"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1.053</w:t>
            </w:r>
          </w:p>
        </w:tc>
      </w:tr>
      <w:tr w:rsidR="00FD5FF1" w:rsidRPr="00AE2962" w14:paraId="1995B80C" w14:textId="77777777" w:rsidTr="00FD5FF1">
        <w:trPr>
          <w:cantSplit/>
        </w:trPr>
        <w:tc>
          <w:tcPr>
            <w:tcW w:w="1636" w:type="pct"/>
            <w:tcBorders>
              <w:top w:val="single" w:sz="8" w:space="0" w:color="AEAEAE"/>
              <w:left w:val="nil"/>
              <w:bottom w:val="single" w:sz="8" w:space="0" w:color="AEAEAE"/>
              <w:right w:val="nil"/>
            </w:tcBorders>
            <w:shd w:val="clear" w:color="auto" w:fill="E0E0E0"/>
          </w:tcPr>
          <w:p w14:paraId="084EAEEA" w14:textId="1BAD4346" w:rsidR="00FD5FF1" w:rsidRPr="00AE2962" w:rsidRDefault="00FD5FF1" w:rsidP="00FD5FF1">
            <w:pPr>
              <w:autoSpaceDE w:val="0"/>
              <w:autoSpaceDN w:val="0"/>
              <w:adjustRightInd w:val="0"/>
              <w:spacing w:after="0" w:line="320" w:lineRule="atLeast"/>
              <w:ind w:left="60" w:right="60"/>
              <w:jc w:val="left"/>
              <w:rPr>
                <w:rFonts w:cs="Arial"/>
                <w:color w:val="264A60"/>
                <w:kern w:val="0"/>
                <w:sz w:val="18"/>
                <w:szCs w:val="18"/>
                <w:lang w:bidi="si-LK"/>
              </w:rPr>
            </w:pPr>
            <w:r w:rsidRPr="00AE2962">
              <w:t>Flexible working arrangements help me balance work and personal life.</w:t>
            </w:r>
          </w:p>
        </w:tc>
        <w:tc>
          <w:tcPr>
            <w:tcW w:w="988" w:type="pct"/>
            <w:tcBorders>
              <w:top w:val="single" w:sz="8" w:space="0" w:color="AEAEAE"/>
              <w:left w:val="nil"/>
              <w:bottom w:val="single" w:sz="8" w:space="0" w:color="AEAEAE"/>
              <w:right w:val="single" w:sz="8" w:space="0" w:color="E0E0E0"/>
            </w:tcBorders>
            <w:shd w:val="clear" w:color="auto" w:fill="FFFFFF"/>
          </w:tcPr>
          <w:p w14:paraId="4D98F191"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7F78281B"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3.78</w:t>
            </w:r>
          </w:p>
        </w:tc>
        <w:tc>
          <w:tcPr>
            <w:tcW w:w="1387" w:type="pct"/>
            <w:tcBorders>
              <w:top w:val="single" w:sz="8" w:space="0" w:color="AEAEAE"/>
              <w:left w:val="single" w:sz="8" w:space="0" w:color="E0E0E0"/>
              <w:bottom w:val="single" w:sz="8" w:space="0" w:color="AEAEAE"/>
              <w:right w:val="nil"/>
            </w:tcBorders>
            <w:shd w:val="clear" w:color="auto" w:fill="FFFFFF"/>
          </w:tcPr>
          <w:p w14:paraId="3FA78B3F"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1.029</w:t>
            </w:r>
          </w:p>
        </w:tc>
      </w:tr>
      <w:tr w:rsidR="00FD5FF1" w:rsidRPr="00AE2962" w14:paraId="2552A048" w14:textId="77777777" w:rsidTr="00FD5FF1">
        <w:trPr>
          <w:cantSplit/>
        </w:trPr>
        <w:tc>
          <w:tcPr>
            <w:tcW w:w="1636" w:type="pct"/>
            <w:tcBorders>
              <w:top w:val="single" w:sz="8" w:space="0" w:color="AEAEAE"/>
              <w:left w:val="nil"/>
              <w:bottom w:val="single" w:sz="8" w:space="0" w:color="AEAEAE"/>
              <w:right w:val="nil"/>
            </w:tcBorders>
            <w:shd w:val="clear" w:color="auto" w:fill="E0E0E0"/>
          </w:tcPr>
          <w:p w14:paraId="1FC254C4" w14:textId="099AFA29" w:rsidR="00FD5FF1" w:rsidRPr="00AE2962" w:rsidRDefault="00FD5FF1" w:rsidP="00FD5FF1">
            <w:pPr>
              <w:autoSpaceDE w:val="0"/>
              <w:autoSpaceDN w:val="0"/>
              <w:adjustRightInd w:val="0"/>
              <w:spacing w:after="0" w:line="320" w:lineRule="atLeast"/>
              <w:ind w:left="60" w:right="60"/>
              <w:jc w:val="left"/>
              <w:rPr>
                <w:rFonts w:cs="Arial"/>
                <w:color w:val="264A60"/>
                <w:kern w:val="0"/>
                <w:sz w:val="18"/>
                <w:szCs w:val="18"/>
                <w:lang w:bidi="si-LK"/>
              </w:rPr>
            </w:pPr>
            <w:r w:rsidRPr="00AE2962">
              <w:t>Tesco allows employees to request schedule changes when necessary.</w:t>
            </w:r>
          </w:p>
        </w:tc>
        <w:tc>
          <w:tcPr>
            <w:tcW w:w="988" w:type="pct"/>
            <w:tcBorders>
              <w:top w:val="single" w:sz="8" w:space="0" w:color="AEAEAE"/>
              <w:left w:val="nil"/>
              <w:bottom w:val="single" w:sz="8" w:space="0" w:color="AEAEAE"/>
              <w:right w:val="single" w:sz="8" w:space="0" w:color="E0E0E0"/>
            </w:tcBorders>
            <w:shd w:val="clear" w:color="auto" w:fill="FFFFFF"/>
          </w:tcPr>
          <w:p w14:paraId="7D3AA3B7"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4DA78C61"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3.85</w:t>
            </w:r>
          </w:p>
        </w:tc>
        <w:tc>
          <w:tcPr>
            <w:tcW w:w="1387" w:type="pct"/>
            <w:tcBorders>
              <w:top w:val="single" w:sz="8" w:space="0" w:color="AEAEAE"/>
              <w:left w:val="single" w:sz="8" w:space="0" w:color="E0E0E0"/>
              <w:bottom w:val="single" w:sz="8" w:space="0" w:color="AEAEAE"/>
              <w:right w:val="nil"/>
            </w:tcBorders>
            <w:shd w:val="clear" w:color="auto" w:fill="FFFFFF"/>
          </w:tcPr>
          <w:p w14:paraId="2FC14A78" w14:textId="77777777" w:rsidR="00FD5FF1" w:rsidRPr="00AE2962" w:rsidRDefault="00FD5FF1" w:rsidP="00FD5FF1">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1.079</w:t>
            </w:r>
          </w:p>
        </w:tc>
      </w:tr>
      <w:tr w:rsidR="005B1945" w:rsidRPr="00AE2962" w14:paraId="22A888AE" w14:textId="77777777" w:rsidTr="00FD5FF1">
        <w:trPr>
          <w:cantSplit/>
        </w:trPr>
        <w:tc>
          <w:tcPr>
            <w:tcW w:w="1636" w:type="pct"/>
            <w:tcBorders>
              <w:top w:val="single" w:sz="8" w:space="0" w:color="AEAEAE"/>
              <w:left w:val="nil"/>
              <w:bottom w:val="single" w:sz="8" w:space="0" w:color="152935"/>
              <w:right w:val="nil"/>
            </w:tcBorders>
            <w:shd w:val="clear" w:color="auto" w:fill="E0E0E0"/>
          </w:tcPr>
          <w:p w14:paraId="6DDBB6F5" w14:textId="77777777" w:rsidR="005B1945" w:rsidRPr="00AE2962" w:rsidRDefault="005B1945" w:rsidP="005B194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Valid N (listwise)</w:t>
            </w:r>
          </w:p>
        </w:tc>
        <w:tc>
          <w:tcPr>
            <w:tcW w:w="988" w:type="pct"/>
            <w:tcBorders>
              <w:top w:val="single" w:sz="8" w:space="0" w:color="AEAEAE"/>
              <w:left w:val="nil"/>
              <w:bottom w:val="single" w:sz="8" w:space="0" w:color="152935"/>
              <w:right w:val="single" w:sz="8" w:space="0" w:color="E0E0E0"/>
            </w:tcBorders>
            <w:shd w:val="clear" w:color="auto" w:fill="FFFFFF"/>
          </w:tcPr>
          <w:p w14:paraId="2106B5D0" w14:textId="77777777" w:rsidR="005B1945" w:rsidRPr="00AE2962" w:rsidRDefault="005B1945" w:rsidP="005B194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152935"/>
              <w:right w:val="single" w:sz="8" w:space="0" w:color="E0E0E0"/>
            </w:tcBorders>
            <w:shd w:val="clear" w:color="auto" w:fill="FFFFFF"/>
            <w:vAlign w:val="center"/>
          </w:tcPr>
          <w:p w14:paraId="1979BA1E" w14:textId="77777777" w:rsidR="005B1945" w:rsidRPr="00AE2962" w:rsidRDefault="005B1945" w:rsidP="005B1945">
            <w:pPr>
              <w:autoSpaceDE w:val="0"/>
              <w:autoSpaceDN w:val="0"/>
              <w:adjustRightInd w:val="0"/>
              <w:spacing w:after="0" w:line="240" w:lineRule="auto"/>
              <w:jc w:val="left"/>
              <w:rPr>
                <w:rFonts w:ascii="Times New Roman" w:hAnsi="Times New Roman" w:cs="Iskoola Pota"/>
                <w:kern w:val="0"/>
                <w:lang w:bidi="si-LK"/>
              </w:rPr>
            </w:pPr>
          </w:p>
        </w:tc>
        <w:tc>
          <w:tcPr>
            <w:tcW w:w="1387" w:type="pct"/>
            <w:tcBorders>
              <w:top w:val="single" w:sz="8" w:space="0" w:color="AEAEAE"/>
              <w:left w:val="single" w:sz="8" w:space="0" w:color="E0E0E0"/>
              <w:bottom w:val="single" w:sz="8" w:space="0" w:color="152935"/>
              <w:right w:val="nil"/>
            </w:tcBorders>
            <w:shd w:val="clear" w:color="auto" w:fill="FFFFFF"/>
            <w:vAlign w:val="center"/>
          </w:tcPr>
          <w:p w14:paraId="6DE5C44C" w14:textId="77777777" w:rsidR="005B1945" w:rsidRPr="00AE2962" w:rsidRDefault="005B1945" w:rsidP="005B1945">
            <w:pPr>
              <w:autoSpaceDE w:val="0"/>
              <w:autoSpaceDN w:val="0"/>
              <w:adjustRightInd w:val="0"/>
              <w:spacing w:after="0" w:line="240" w:lineRule="auto"/>
              <w:jc w:val="left"/>
              <w:rPr>
                <w:rFonts w:ascii="Times New Roman" w:hAnsi="Times New Roman" w:cs="Iskoola Pota"/>
                <w:kern w:val="0"/>
                <w:lang w:bidi="si-LK"/>
              </w:rPr>
            </w:pPr>
          </w:p>
        </w:tc>
      </w:tr>
    </w:tbl>
    <w:p w14:paraId="3690326F" w14:textId="205A0A9F" w:rsidR="005B1945" w:rsidRPr="00AE2962" w:rsidRDefault="003B22D4" w:rsidP="003B22D4">
      <w:pPr>
        <w:pStyle w:val="Caption"/>
      </w:pPr>
      <w:bookmarkStart w:id="101" w:name="_Toc231659251"/>
      <w:r w:rsidRPr="00AE2962">
        <w:t xml:space="preserve">Table </w:t>
      </w:r>
      <w:r w:rsidRPr="00AE2962">
        <w:fldChar w:fldCharType="begin"/>
      </w:r>
      <w:r w:rsidRPr="00AE2962">
        <w:instrText xml:space="preserve"> SEQ Table \* ARABIC </w:instrText>
      </w:r>
      <w:r w:rsidRPr="00AE2962">
        <w:fldChar w:fldCharType="separate"/>
      </w:r>
      <w:r w:rsidR="00B57CD5">
        <w:rPr>
          <w:noProof/>
        </w:rPr>
        <w:t>6</w:t>
      </w:r>
      <w:r w:rsidRPr="00AE2962">
        <w:fldChar w:fldCharType="end"/>
      </w:r>
      <w:r w:rsidRPr="00AE2962">
        <w:t>: Descriptive Analysis of Flexible Working Hours</w:t>
      </w:r>
      <w:bookmarkEnd w:id="101"/>
    </w:p>
    <w:p w14:paraId="421160DC" w14:textId="1A25C55A" w:rsidR="002973DC" w:rsidRPr="00AE2962" w:rsidRDefault="002973DC" w:rsidP="002973DC">
      <w:r w:rsidRPr="00AE2962">
        <w:t>(Source: Author developed using SPSS)</w:t>
      </w:r>
    </w:p>
    <w:p w14:paraId="158E712C" w14:textId="1151879E" w:rsidR="009538A1" w:rsidRPr="00AE2962" w:rsidRDefault="009538A1" w:rsidP="00621F6E">
      <w:r w:rsidRPr="00AE2962">
        <w:t>Descriptive analysis results for flexible working hours show that the general perception of respondents of flexible working hours at Tesco was positive. Employees reported a high level of agreement on the mean value for the statement “Tesco provides flexible working hours that suit my personal needs” which was 3.85. The same was true for the statement about requests for schedule change with a mean score of 3.85. The mean score for the statement concerning flexible work and personal life balance was 3.78, and the lowest mean score was for satisfaction with shift scheduling system with 3.67. In general, the average rating above 3.5 indicates that staff were quite satisfied with Tesco's flexible working hour practices and thought that these practices helped with maintaining their work-life balance.</w:t>
      </w:r>
    </w:p>
    <w:p w14:paraId="06BCB88E" w14:textId="77777777" w:rsidR="00621F6E" w:rsidRPr="00AE2962" w:rsidRDefault="00621F6E" w:rsidP="00621F6E"/>
    <w:p w14:paraId="687D88B9" w14:textId="431D0DDD" w:rsidR="005B1945" w:rsidRPr="00AE2962" w:rsidRDefault="00EE506F" w:rsidP="00EA64B0">
      <w:pPr>
        <w:pStyle w:val="Heading3"/>
        <w:rPr>
          <w:rFonts w:cstheme="minorBidi"/>
        </w:rPr>
      </w:pPr>
      <w:bookmarkStart w:id="102" w:name="_Toc231729730"/>
      <w:r w:rsidRPr="00AE2962">
        <w:t>4.5.2 Descriptive Analysis of Paid Leave and Holiday Policies</w:t>
      </w:r>
      <w:bookmarkEnd w:id="102"/>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062"/>
        <w:gridCol w:w="1850"/>
        <w:gridCol w:w="1850"/>
        <w:gridCol w:w="2598"/>
      </w:tblGrid>
      <w:tr w:rsidR="005B1945" w:rsidRPr="00AE2962" w14:paraId="322DA3A6" w14:textId="77777777" w:rsidTr="00177317">
        <w:trPr>
          <w:cantSplit/>
        </w:trPr>
        <w:tc>
          <w:tcPr>
            <w:tcW w:w="5000" w:type="pct"/>
            <w:gridSpan w:val="4"/>
            <w:tcBorders>
              <w:top w:val="nil"/>
              <w:left w:val="nil"/>
              <w:bottom w:val="nil"/>
              <w:right w:val="nil"/>
            </w:tcBorders>
            <w:shd w:val="clear" w:color="auto" w:fill="FFFFFF"/>
            <w:vAlign w:val="center"/>
          </w:tcPr>
          <w:p w14:paraId="32F31306" w14:textId="77777777" w:rsidR="005B1945" w:rsidRPr="00AE2962" w:rsidRDefault="005B1945" w:rsidP="005B1945">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Descriptive Statistics</w:t>
            </w:r>
          </w:p>
        </w:tc>
      </w:tr>
      <w:tr w:rsidR="005B1945" w:rsidRPr="00AE2962" w14:paraId="68B37DD7" w14:textId="77777777" w:rsidTr="00177317">
        <w:trPr>
          <w:cantSplit/>
        </w:trPr>
        <w:tc>
          <w:tcPr>
            <w:tcW w:w="1636" w:type="pct"/>
            <w:tcBorders>
              <w:top w:val="nil"/>
              <w:left w:val="nil"/>
              <w:bottom w:val="single" w:sz="8" w:space="0" w:color="152935"/>
              <w:right w:val="nil"/>
            </w:tcBorders>
            <w:shd w:val="clear" w:color="auto" w:fill="FFFFFF"/>
            <w:vAlign w:val="bottom"/>
          </w:tcPr>
          <w:p w14:paraId="1BEBE24F" w14:textId="77777777" w:rsidR="005B1945" w:rsidRPr="00AE2962" w:rsidRDefault="005B1945" w:rsidP="005B1945">
            <w:pPr>
              <w:autoSpaceDE w:val="0"/>
              <w:autoSpaceDN w:val="0"/>
              <w:adjustRightInd w:val="0"/>
              <w:spacing w:after="0" w:line="240" w:lineRule="auto"/>
              <w:jc w:val="left"/>
              <w:rPr>
                <w:rFonts w:ascii="Times New Roman" w:hAnsi="Times New Roman" w:cs="Iskoola Pota"/>
                <w:kern w:val="0"/>
                <w:lang w:bidi="si-LK"/>
              </w:rPr>
            </w:pPr>
          </w:p>
        </w:tc>
        <w:tc>
          <w:tcPr>
            <w:tcW w:w="988" w:type="pct"/>
            <w:tcBorders>
              <w:top w:val="nil"/>
              <w:left w:val="nil"/>
              <w:bottom w:val="single" w:sz="8" w:space="0" w:color="152935"/>
              <w:right w:val="single" w:sz="8" w:space="0" w:color="E0E0E0"/>
            </w:tcBorders>
            <w:shd w:val="clear" w:color="auto" w:fill="FFFFFF"/>
            <w:vAlign w:val="bottom"/>
          </w:tcPr>
          <w:p w14:paraId="4355C3B8" w14:textId="77777777" w:rsidR="005B1945" w:rsidRPr="00AE2962" w:rsidRDefault="005B1945" w:rsidP="005B194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N</w:t>
            </w:r>
          </w:p>
        </w:tc>
        <w:tc>
          <w:tcPr>
            <w:tcW w:w="988" w:type="pct"/>
            <w:tcBorders>
              <w:top w:val="nil"/>
              <w:left w:val="single" w:sz="8" w:space="0" w:color="E0E0E0"/>
              <w:bottom w:val="single" w:sz="8" w:space="0" w:color="152935"/>
              <w:right w:val="single" w:sz="8" w:space="0" w:color="E0E0E0"/>
            </w:tcBorders>
            <w:shd w:val="clear" w:color="auto" w:fill="FFFFFF"/>
            <w:vAlign w:val="bottom"/>
          </w:tcPr>
          <w:p w14:paraId="4C424D93" w14:textId="77777777" w:rsidR="005B1945" w:rsidRPr="00AE2962" w:rsidRDefault="005B1945" w:rsidP="005B194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Mean</w:t>
            </w:r>
          </w:p>
        </w:tc>
        <w:tc>
          <w:tcPr>
            <w:tcW w:w="1387" w:type="pct"/>
            <w:tcBorders>
              <w:top w:val="nil"/>
              <w:left w:val="single" w:sz="8" w:space="0" w:color="E0E0E0"/>
              <w:bottom w:val="single" w:sz="8" w:space="0" w:color="152935"/>
              <w:right w:val="nil"/>
            </w:tcBorders>
            <w:shd w:val="clear" w:color="auto" w:fill="FFFFFF"/>
            <w:vAlign w:val="bottom"/>
          </w:tcPr>
          <w:p w14:paraId="26A6D12D" w14:textId="77777777" w:rsidR="005B1945" w:rsidRPr="00AE2962" w:rsidRDefault="005B1945" w:rsidP="005B1945">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Std. Deviation</w:t>
            </w:r>
          </w:p>
        </w:tc>
      </w:tr>
      <w:tr w:rsidR="00177317" w:rsidRPr="00AE2962" w14:paraId="20D7E59D" w14:textId="77777777" w:rsidTr="00177317">
        <w:trPr>
          <w:cantSplit/>
        </w:trPr>
        <w:tc>
          <w:tcPr>
            <w:tcW w:w="1636" w:type="pct"/>
            <w:tcBorders>
              <w:top w:val="single" w:sz="8" w:space="0" w:color="152935"/>
              <w:left w:val="nil"/>
              <w:bottom w:val="single" w:sz="8" w:space="0" w:color="AEAEAE"/>
              <w:right w:val="nil"/>
            </w:tcBorders>
            <w:shd w:val="clear" w:color="auto" w:fill="E0E0E0"/>
          </w:tcPr>
          <w:p w14:paraId="48EFA0C8" w14:textId="1BB6CD8C" w:rsidR="00177317" w:rsidRPr="00AE2962" w:rsidRDefault="00177317" w:rsidP="00177317">
            <w:pPr>
              <w:autoSpaceDE w:val="0"/>
              <w:autoSpaceDN w:val="0"/>
              <w:adjustRightInd w:val="0"/>
              <w:spacing w:after="0" w:line="320" w:lineRule="atLeast"/>
              <w:ind w:left="60" w:right="60"/>
              <w:jc w:val="left"/>
              <w:rPr>
                <w:rFonts w:cs="Arial"/>
                <w:color w:val="264A60"/>
                <w:kern w:val="0"/>
                <w:sz w:val="18"/>
                <w:szCs w:val="18"/>
                <w:lang w:bidi="si-LK"/>
              </w:rPr>
            </w:pPr>
            <w:r w:rsidRPr="00AE2962">
              <w:t>Tesco provides sufficient paid annual leave for employees.</w:t>
            </w:r>
          </w:p>
        </w:tc>
        <w:tc>
          <w:tcPr>
            <w:tcW w:w="988" w:type="pct"/>
            <w:tcBorders>
              <w:top w:val="single" w:sz="8" w:space="0" w:color="152935"/>
              <w:left w:val="nil"/>
              <w:bottom w:val="single" w:sz="8" w:space="0" w:color="AEAEAE"/>
              <w:right w:val="single" w:sz="8" w:space="0" w:color="E0E0E0"/>
            </w:tcBorders>
            <w:shd w:val="clear" w:color="auto" w:fill="FFFFFF"/>
          </w:tcPr>
          <w:p w14:paraId="2BF80647"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152935"/>
              <w:left w:val="single" w:sz="8" w:space="0" w:color="E0E0E0"/>
              <w:bottom w:val="single" w:sz="8" w:space="0" w:color="AEAEAE"/>
              <w:right w:val="single" w:sz="8" w:space="0" w:color="E0E0E0"/>
            </w:tcBorders>
            <w:shd w:val="clear" w:color="auto" w:fill="FFFFFF"/>
          </w:tcPr>
          <w:p w14:paraId="6515A1AA"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3.76</w:t>
            </w:r>
          </w:p>
        </w:tc>
        <w:tc>
          <w:tcPr>
            <w:tcW w:w="1387" w:type="pct"/>
            <w:tcBorders>
              <w:top w:val="single" w:sz="8" w:space="0" w:color="152935"/>
              <w:left w:val="single" w:sz="8" w:space="0" w:color="E0E0E0"/>
              <w:bottom w:val="single" w:sz="8" w:space="0" w:color="AEAEAE"/>
              <w:right w:val="nil"/>
            </w:tcBorders>
            <w:shd w:val="clear" w:color="auto" w:fill="FFFFFF"/>
          </w:tcPr>
          <w:p w14:paraId="09E7E8BA"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1.060</w:t>
            </w:r>
          </w:p>
        </w:tc>
      </w:tr>
      <w:tr w:rsidR="00177317" w:rsidRPr="00AE2962" w14:paraId="188968ED" w14:textId="77777777" w:rsidTr="00177317">
        <w:trPr>
          <w:cantSplit/>
        </w:trPr>
        <w:tc>
          <w:tcPr>
            <w:tcW w:w="1636" w:type="pct"/>
            <w:tcBorders>
              <w:top w:val="single" w:sz="8" w:space="0" w:color="AEAEAE"/>
              <w:left w:val="nil"/>
              <w:bottom w:val="single" w:sz="8" w:space="0" w:color="AEAEAE"/>
              <w:right w:val="nil"/>
            </w:tcBorders>
            <w:shd w:val="clear" w:color="auto" w:fill="E0E0E0"/>
          </w:tcPr>
          <w:p w14:paraId="15907ACD" w14:textId="2473B89A" w:rsidR="00177317" w:rsidRPr="00AE2962" w:rsidRDefault="00177317" w:rsidP="00177317">
            <w:pPr>
              <w:autoSpaceDE w:val="0"/>
              <w:autoSpaceDN w:val="0"/>
              <w:adjustRightInd w:val="0"/>
              <w:spacing w:after="0" w:line="320" w:lineRule="atLeast"/>
              <w:ind w:left="60" w:right="60"/>
              <w:jc w:val="left"/>
              <w:rPr>
                <w:rFonts w:cs="Arial"/>
                <w:color w:val="264A60"/>
                <w:kern w:val="0"/>
                <w:sz w:val="18"/>
                <w:szCs w:val="18"/>
                <w:lang w:bidi="si-LK"/>
              </w:rPr>
            </w:pPr>
            <w:r w:rsidRPr="00AE2962">
              <w:lastRenderedPageBreak/>
              <w:t>I am satisfied with Tesco’s holiday leave policies.</w:t>
            </w:r>
          </w:p>
        </w:tc>
        <w:tc>
          <w:tcPr>
            <w:tcW w:w="988" w:type="pct"/>
            <w:tcBorders>
              <w:top w:val="single" w:sz="8" w:space="0" w:color="AEAEAE"/>
              <w:left w:val="nil"/>
              <w:bottom w:val="single" w:sz="8" w:space="0" w:color="AEAEAE"/>
              <w:right w:val="single" w:sz="8" w:space="0" w:color="E0E0E0"/>
            </w:tcBorders>
            <w:shd w:val="clear" w:color="auto" w:fill="FFFFFF"/>
          </w:tcPr>
          <w:p w14:paraId="62C3B7E1"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09720F6E"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3.75</w:t>
            </w:r>
          </w:p>
        </w:tc>
        <w:tc>
          <w:tcPr>
            <w:tcW w:w="1387" w:type="pct"/>
            <w:tcBorders>
              <w:top w:val="single" w:sz="8" w:space="0" w:color="AEAEAE"/>
              <w:left w:val="single" w:sz="8" w:space="0" w:color="E0E0E0"/>
              <w:bottom w:val="single" w:sz="8" w:space="0" w:color="AEAEAE"/>
              <w:right w:val="nil"/>
            </w:tcBorders>
            <w:shd w:val="clear" w:color="auto" w:fill="FFFFFF"/>
          </w:tcPr>
          <w:p w14:paraId="77C69685"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1.147</w:t>
            </w:r>
          </w:p>
        </w:tc>
      </w:tr>
      <w:tr w:rsidR="00177317" w:rsidRPr="00AE2962" w14:paraId="7B2443DC" w14:textId="77777777" w:rsidTr="00177317">
        <w:trPr>
          <w:cantSplit/>
        </w:trPr>
        <w:tc>
          <w:tcPr>
            <w:tcW w:w="1636" w:type="pct"/>
            <w:tcBorders>
              <w:top w:val="single" w:sz="8" w:space="0" w:color="AEAEAE"/>
              <w:left w:val="nil"/>
              <w:bottom w:val="single" w:sz="8" w:space="0" w:color="AEAEAE"/>
              <w:right w:val="nil"/>
            </w:tcBorders>
            <w:shd w:val="clear" w:color="auto" w:fill="E0E0E0"/>
          </w:tcPr>
          <w:p w14:paraId="6A8B0245" w14:textId="1E426DEC" w:rsidR="00177317" w:rsidRPr="00AE2962" w:rsidRDefault="00177317" w:rsidP="00177317">
            <w:pPr>
              <w:autoSpaceDE w:val="0"/>
              <w:autoSpaceDN w:val="0"/>
              <w:adjustRightInd w:val="0"/>
              <w:spacing w:after="0" w:line="320" w:lineRule="atLeast"/>
              <w:ind w:left="60" w:right="60"/>
              <w:jc w:val="left"/>
              <w:rPr>
                <w:rFonts w:cs="Arial"/>
                <w:color w:val="264A60"/>
                <w:kern w:val="0"/>
                <w:sz w:val="18"/>
                <w:szCs w:val="18"/>
                <w:lang w:bidi="si-LK"/>
              </w:rPr>
            </w:pPr>
            <w:r w:rsidRPr="00AE2962">
              <w:t>I can take leave when I need time for personal matters.</w:t>
            </w:r>
          </w:p>
        </w:tc>
        <w:tc>
          <w:tcPr>
            <w:tcW w:w="988" w:type="pct"/>
            <w:tcBorders>
              <w:top w:val="single" w:sz="8" w:space="0" w:color="AEAEAE"/>
              <w:left w:val="nil"/>
              <w:bottom w:val="single" w:sz="8" w:space="0" w:color="AEAEAE"/>
              <w:right w:val="single" w:sz="8" w:space="0" w:color="E0E0E0"/>
            </w:tcBorders>
            <w:shd w:val="clear" w:color="auto" w:fill="FFFFFF"/>
          </w:tcPr>
          <w:p w14:paraId="71E2F76A"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2B3AA25B"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3.75</w:t>
            </w:r>
          </w:p>
        </w:tc>
        <w:tc>
          <w:tcPr>
            <w:tcW w:w="1387" w:type="pct"/>
            <w:tcBorders>
              <w:top w:val="single" w:sz="8" w:space="0" w:color="AEAEAE"/>
              <w:left w:val="single" w:sz="8" w:space="0" w:color="E0E0E0"/>
              <w:bottom w:val="single" w:sz="8" w:space="0" w:color="AEAEAE"/>
              <w:right w:val="nil"/>
            </w:tcBorders>
            <w:shd w:val="clear" w:color="auto" w:fill="FFFFFF"/>
          </w:tcPr>
          <w:p w14:paraId="037358DA"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.983</w:t>
            </w:r>
          </w:p>
        </w:tc>
      </w:tr>
      <w:tr w:rsidR="00177317" w:rsidRPr="00AE2962" w14:paraId="299738ED" w14:textId="77777777" w:rsidTr="00177317">
        <w:trPr>
          <w:cantSplit/>
        </w:trPr>
        <w:tc>
          <w:tcPr>
            <w:tcW w:w="1636" w:type="pct"/>
            <w:tcBorders>
              <w:top w:val="single" w:sz="8" w:space="0" w:color="AEAEAE"/>
              <w:left w:val="nil"/>
              <w:bottom w:val="single" w:sz="8" w:space="0" w:color="AEAEAE"/>
              <w:right w:val="nil"/>
            </w:tcBorders>
            <w:shd w:val="clear" w:color="auto" w:fill="E0E0E0"/>
          </w:tcPr>
          <w:p w14:paraId="394C569E" w14:textId="41DEFB2E" w:rsidR="00177317" w:rsidRPr="00AE2962" w:rsidRDefault="00177317" w:rsidP="00177317">
            <w:pPr>
              <w:autoSpaceDE w:val="0"/>
              <w:autoSpaceDN w:val="0"/>
              <w:adjustRightInd w:val="0"/>
              <w:spacing w:after="0" w:line="320" w:lineRule="atLeast"/>
              <w:ind w:left="60" w:right="60"/>
              <w:jc w:val="left"/>
              <w:rPr>
                <w:rFonts w:cs="Arial"/>
                <w:color w:val="264A60"/>
                <w:kern w:val="0"/>
                <w:sz w:val="18"/>
                <w:szCs w:val="18"/>
                <w:lang w:bidi="si-LK"/>
              </w:rPr>
            </w:pPr>
            <w:r w:rsidRPr="00AE2962">
              <w:t>Paid leave benefits at Tesco improve my work-life balance.</w:t>
            </w:r>
          </w:p>
        </w:tc>
        <w:tc>
          <w:tcPr>
            <w:tcW w:w="988" w:type="pct"/>
            <w:tcBorders>
              <w:top w:val="single" w:sz="8" w:space="0" w:color="AEAEAE"/>
              <w:left w:val="nil"/>
              <w:bottom w:val="single" w:sz="8" w:space="0" w:color="AEAEAE"/>
              <w:right w:val="single" w:sz="8" w:space="0" w:color="E0E0E0"/>
            </w:tcBorders>
            <w:shd w:val="clear" w:color="auto" w:fill="FFFFFF"/>
          </w:tcPr>
          <w:p w14:paraId="40A3C371"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658D89EF"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3.76</w:t>
            </w:r>
          </w:p>
        </w:tc>
        <w:tc>
          <w:tcPr>
            <w:tcW w:w="1387" w:type="pct"/>
            <w:tcBorders>
              <w:top w:val="single" w:sz="8" w:space="0" w:color="AEAEAE"/>
              <w:left w:val="single" w:sz="8" w:space="0" w:color="E0E0E0"/>
              <w:bottom w:val="single" w:sz="8" w:space="0" w:color="AEAEAE"/>
              <w:right w:val="nil"/>
            </w:tcBorders>
            <w:shd w:val="clear" w:color="auto" w:fill="FFFFFF"/>
          </w:tcPr>
          <w:p w14:paraId="01F18566" w14:textId="77777777" w:rsidR="00177317" w:rsidRPr="00AE2962" w:rsidRDefault="00177317" w:rsidP="0017731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1.028</w:t>
            </w:r>
          </w:p>
        </w:tc>
      </w:tr>
      <w:tr w:rsidR="005B1945" w:rsidRPr="00AE2962" w14:paraId="6478EAE3" w14:textId="77777777" w:rsidTr="00177317">
        <w:trPr>
          <w:cantSplit/>
        </w:trPr>
        <w:tc>
          <w:tcPr>
            <w:tcW w:w="1636" w:type="pct"/>
            <w:tcBorders>
              <w:top w:val="single" w:sz="8" w:space="0" w:color="AEAEAE"/>
              <w:left w:val="nil"/>
              <w:bottom w:val="single" w:sz="8" w:space="0" w:color="152935"/>
              <w:right w:val="nil"/>
            </w:tcBorders>
            <w:shd w:val="clear" w:color="auto" w:fill="E0E0E0"/>
          </w:tcPr>
          <w:p w14:paraId="296FAFA6" w14:textId="77777777" w:rsidR="005B1945" w:rsidRPr="00AE2962" w:rsidRDefault="005B1945" w:rsidP="005B1945">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Valid N (listwise)</w:t>
            </w:r>
          </w:p>
        </w:tc>
        <w:tc>
          <w:tcPr>
            <w:tcW w:w="988" w:type="pct"/>
            <w:tcBorders>
              <w:top w:val="single" w:sz="8" w:space="0" w:color="AEAEAE"/>
              <w:left w:val="nil"/>
              <w:bottom w:val="single" w:sz="8" w:space="0" w:color="152935"/>
              <w:right w:val="single" w:sz="8" w:space="0" w:color="E0E0E0"/>
            </w:tcBorders>
            <w:shd w:val="clear" w:color="auto" w:fill="FFFFFF"/>
          </w:tcPr>
          <w:p w14:paraId="3CB22BBA" w14:textId="77777777" w:rsidR="005B1945" w:rsidRPr="00AE2962" w:rsidRDefault="005B1945" w:rsidP="005B1945">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152935"/>
              <w:right w:val="single" w:sz="8" w:space="0" w:color="E0E0E0"/>
            </w:tcBorders>
            <w:shd w:val="clear" w:color="auto" w:fill="FFFFFF"/>
            <w:vAlign w:val="center"/>
          </w:tcPr>
          <w:p w14:paraId="1A444FCC" w14:textId="77777777" w:rsidR="005B1945" w:rsidRPr="00AE2962" w:rsidRDefault="005B1945" w:rsidP="005B1945">
            <w:pPr>
              <w:autoSpaceDE w:val="0"/>
              <w:autoSpaceDN w:val="0"/>
              <w:adjustRightInd w:val="0"/>
              <w:spacing w:after="0" w:line="240" w:lineRule="auto"/>
              <w:jc w:val="left"/>
              <w:rPr>
                <w:rFonts w:ascii="Times New Roman" w:hAnsi="Times New Roman" w:cs="Iskoola Pota"/>
                <w:kern w:val="0"/>
                <w:lang w:bidi="si-LK"/>
              </w:rPr>
            </w:pPr>
          </w:p>
        </w:tc>
        <w:tc>
          <w:tcPr>
            <w:tcW w:w="1387" w:type="pct"/>
            <w:tcBorders>
              <w:top w:val="single" w:sz="8" w:space="0" w:color="AEAEAE"/>
              <w:left w:val="single" w:sz="8" w:space="0" w:color="E0E0E0"/>
              <w:bottom w:val="single" w:sz="8" w:space="0" w:color="152935"/>
              <w:right w:val="nil"/>
            </w:tcBorders>
            <w:shd w:val="clear" w:color="auto" w:fill="FFFFFF"/>
            <w:vAlign w:val="center"/>
          </w:tcPr>
          <w:p w14:paraId="49B5F4B0" w14:textId="77777777" w:rsidR="005B1945" w:rsidRPr="00AE2962" w:rsidRDefault="005B1945" w:rsidP="005B1945">
            <w:pPr>
              <w:autoSpaceDE w:val="0"/>
              <w:autoSpaceDN w:val="0"/>
              <w:adjustRightInd w:val="0"/>
              <w:spacing w:after="0" w:line="240" w:lineRule="auto"/>
              <w:jc w:val="left"/>
              <w:rPr>
                <w:rFonts w:ascii="Times New Roman" w:hAnsi="Times New Roman" w:cs="Iskoola Pota"/>
                <w:kern w:val="0"/>
                <w:lang w:bidi="si-LK"/>
              </w:rPr>
            </w:pPr>
          </w:p>
        </w:tc>
      </w:tr>
    </w:tbl>
    <w:p w14:paraId="0DD7F656" w14:textId="7710B5F0" w:rsidR="005B1945" w:rsidRPr="00AE2962" w:rsidRDefault="003B22D4" w:rsidP="003B22D4">
      <w:pPr>
        <w:pStyle w:val="Caption"/>
      </w:pPr>
      <w:bookmarkStart w:id="103" w:name="_Toc231659252"/>
      <w:r w:rsidRPr="00AE2962">
        <w:t xml:space="preserve">Table </w:t>
      </w:r>
      <w:r w:rsidRPr="00AE2962">
        <w:fldChar w:fldCharType="begin"/>
      </w:r>
      <w:r w:rsidRPr="00AE2962">
        <w:instrText xml:space="preserve"> SEQ Table \* ARABIC </w:instrText>
      </w:r>
      <w:r w:rsidRPr="00AE2962">
        <w:fldChar w:fldCharType="separate"/>
      </w:r>
      <w:r w:rsidR="00B57CD5">
        <w:rPr>
          <w:noProof/>
        </w:rPr>
        <w:t>7</w:t>
      </w:r>
      <w:r w:rsidRPr="00AE2962">
        <w:fldChar w:fldCharType="end"/>
      </w:r>
      <w:r w:rsidRPr="00AE2962">
        <w:t>:Descriptive Analysis of Paid Leave and Holiday Policies</w:t>
      </w:r>
      <w:bookmarkEnd w:id="103"/>
    </w:p>
    <w:p w14:paraId="3E9586B7" w14:textId="7150C38A" w:rsidR="002973DC" w:rsidRPr="00AE2962" w:rsidRDefault="002973DC" w:rsidP="002973DC">
      <w:r w:rsidRPr="00AE2962">
        <w:t>(Source: Author developed using SPSS)</w:t>
      </w:r>
    </w:p>
    <w:p w14:paraId="4E59774F" w14:textId="011CD90B" w:rsidR="00DC6167" w:rsidRPr="00AE2962" w:rsidRDefault="003F2AF0" w:rsidP="00EE506F">
      <w:r w:rsidRPr="00AE2962">
        <w:t xml:space="preserve">The results from descriptive analysis of Paid leave and Holiday policy revealed that employee's opinion about the benefits offered by Tesco related to paid leaves was moderately positive. Having sufficient paid annual leave recorded highest mean value of 3.76 both the statements of “Tesco provides sufficient paid annual leave” and “Paid leave benefits at Tesco improve my work-life balance”. Satisfaction with Tesco's holidays leave policies (mean value = 3.75) and leave for personal reasons (mean value = 3.75) also achieved the same value. This suggests that in general respondents were satisfied with Tesco's paid leave and holiday policies that positively impact on employee </w:t>
      </w:r>
      <w:r w:rsidR="0053282E" w:rsidRPr="00AE2962">
        <w:t>well-being</w:t>
      </w:r>
      <w:r w:rsidRPr="00AE2962">
        <w:t xml:space="preserve"> and work-life balance. The standard deviations near 1 suggest moderate variations in employee attitudes to practices related to leave.</w:t>
      </w:r>
    </w:p>
    <w:p w14:paraId="1B2A16E4" w14:textId="77777777" w:rsidR="0053282E" w:rsidRPr="00AE2962" w:rsidRDefault="0053282E" w:rsidP="00EE506F">
      <w:pPr>
        <w:rPr>
          <w:b/>
          <w:bCs/>
        </w:rPr>
      </w:pPr>
    </w:p>
    <w:p w14:paraId="1D0A2A18" w14:textId="69160AB6" w:rsidR="001A5F0E" w:rsidRPr="00AE2962" w:rsidRDefault="00EE506F" w:rsidP="00EA64B0">
      <w:pPr>
        <w:pStyle w:val="Heading3"/>
        <w:rPr>
          <w:rFonts w:cstheme="minorBidi"/>
        </w:rPr>
      </w:pPr>
      <w:bookmarkStart w:id="104" w:name="_Toc231729731"/>
      <w:r w:rsidRPr="00AE2962">
        <w:t>4.5.3 Descriptive Analysis of Family Support</w:t>
      </w:r>
      <w:bookmarkEnd w:id="104"/>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062"/>
        <w:gridCol w:w="1850"/>
        <w:gridCol w:w="1850"/>
        <w:gridCol w:w="2598"/>
      </w:tblGrid>
      <w:tr w:rsidR="001A5F0E" w:rsidRPr="00AE2962" w14:paraId="01C8C8DF" w14:textId="77777777" w:rsidTr="00C35954">
        <w:trPr>
          <w:cantSplit/>
        </w:trPr>
        <w:tc>
          <w:tcPr>
            <w:tcW w:w="5000" w:type="pct"/>
            <w:gridSpan w:val="4"/>
            <w:tcBorders>
              <w:top w:val="nil"/>
              <w:left w:val="nil"/>
              <w:bottom w:val="nil"/>
              <w:right w:val="nil"/>
            </w:tcBorders>
            <w:shd w:val="clear" w:color="auto" w:fill="FFFFFF"/>
            <w:vAlign w:val="center"/>
          </w:tcPr>
          <w:p w14:paraId="29FD9EFB" w14:textId="77777777" w:rsidR="001A5F0E" w:rsidRPr="00AE2962" w:rsidRDefault="001A5F0E" w:rsidP="001A5F0E">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Descriptive Statistics</w:t>
            </w:r>
          </w:p>
        </w:tc>
      </w:tr>
      <w:tr w:rsidR="001A5F0E" w:rsidRPr="00AE2962" w14:paraId="71B1AA28" w14:textId="77777777" w:rsidTr="00C35954">
        <w:trPr>
          <w:cantSplit/>
        </w:trPr>
        <w:tc>
          <w:tcPr>
            <w:tcW w:w="1636" w:type="pct"/>
            <w:tcBorders>
              <w:top w:val="nil"/>
              <w:left w:val="nil"/>
              <w:bottom w:val="single" w:sz="8" w:space="0" w:color="152935"/>
              <w:right w:val="nil"/>
            </w:tcBorders>
            <w:shd w:val="clear" w:color="auto" w:fill="FFFFFF"/>
            <w:vAlign w:val="bottom"/>
          </w:tcPr>
          <w:p w14:paraId="0ECEC3A5" w14:textId="77777777" w:rsidR="001A5F0E" w:rsidRPr="00AE2962" w:rsidRDefault="001A5F0E" w:rsidP="001A5F0E">
            <w:pPr>
              <w:autoSpaceDE w:val="0"/>
              <w:autoSpaceDN w:val="0"/>
              <w:adjustRightInd w:val="0"/>
              <w:spacing w:after="0" w:line="240" w:lineRule="auto"/>
              <w:jc w:val="left"/>
              <w:rPr>
                <w:rFonts w:ascii="Times New Roman" w:hAnsi="Times New Roman" w:cs="Iskoola Pota"/>
                <w:kern w:val="0"/>
                <w:lang w:bidi="si-LK"/>
              </w:rPr>
            </w:pPr>
          </w:p>
        </w:tc>
        <w:tc>
          <w:tcPr>
            <w:tcW w:w="988" w:type="pct"/>
            <w:tcBorders>
              <w:top w:val="nil"/>
              <w:left w:val="nil"/>
              <w:bottom w:val="single" w:sz="8" w:space="0" w:color="152935"/>
              <w:right w:val="single" w:sz="8" w:space="0" w:color="E0E0E0"/>
            </w:tcBorders>
            <w:shd w:val="clear" w:color="auto" w:fill="FFFFFF"/>
            <w:vAlign w:val="bottom"/>
          </w:tcPr>
          <w:p w14:paraId="2D344000" w14:textId="77777777" w:rsidR="001A5F0E" w:rsidRPr="00AE2962" w:rsidRDefault="001A5F0E" w:rsidP="001A5F0E">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N</w:t>
            </w:r>
          </w:p>
        </w:tc>
        <w:tc>
          <w:tcPr>
            <w:tcW w:w="988" w:type="pct"/>
            <w:tcBorders>
              <w:top w:val="nil"/>
              <w:left w:val="single" w:sz="8" w:space="0" w:color="E0E0E0"/>
              <w:bottom w:val="single" w:sz="8" w:space="0" w:color="152935"/>
              <w:right w:val="single" w:sz="8" w:space="0" w:color="E0E0E0"/>
            </w:tcBorders>
            <w:shd w:val="clear" w:color="auto" w:fill="FFFFFF"/>
            <w:vAlign w:val="bottom"/>
          </w:tcPr>
          <w:p w14:paraId="48880D2D" w14:textId="77777777" w:rsidR="001A5F0E" w:rsidRPr="00AE2962" w:rsidRDefault="001A5F0E" w:rsidP="001A5F0E">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Mean</w:t>
            </w:r>
          </w:p>
        </w:tc>
        <w:tc>
          <w:tcPr>
            <w:tcW w:w="1387" w:type="pct"/>
            <w:tcBorders>
              <w:top w:val="nil"/>
              <w:left w:val="single" w:sz="8" w:space="0" w:color="E0E0E0"/>
              <w:bottom w:val="single" w:sz="8" w:space="0" w:color="152935"/>
              <w:right w:val="nil"/>
            </w:tcBorders>
            <w:shd w:val="clear" w:color="auto" w:fill="FFFFFF"/>
            <w:vAlign w:val="bottom"/>
          </w:tcPr>
          <w:p w14:paraId="266E54A3" w14:textId="77777777" w:rsidR="001A5F0E" w:rsidRPr="00AE2962" w:rsidRDefault="001A5F0E" w:rsidP="001A5F0E">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Std. Deviation</w:t>
            </w:r>
          </w:p>
        </w:tc>
      </w:tr>
      <w:tr w:rsidR="00C35954" w:rsidRPr="00AE2962" w14:paraId="1D86CD3E" w14:textId="77777777" w:rsidTr="00C35954">
        <w:trPr>
          <w:cantSplit/>
        </w:trPr>
        <w:tc>
          <w:tcPr>
            <w:tcW w:w="1636" w:type="pct"/>
            <w:tcBorders>
              <w:top w:val="single" w:sz="8" w:space="0" w:color="152935"/>
              <w:left w:val="nil"/>
              <w:bottom w:val="single" w:sz="8" w:space="0" w:color="AEAEAE"/>
              <w:right w:val="nil"/>
            </w:tcBorders>
            <w:shd w:val="clear" w:color="auto" w:fill="E0E0E0"/>
          </w:tcPr>
          <w:p w14:paraId="47D9C288" w14:textId="54CAA11E" w:rsidR="00C35954" w:rsidRPr="00AE2962" w:rsidRDefault="00C35954" w:rsidP="00C35954">
            <w:pPr>
              <w:autoSpaceDE w:val="0"/>
              <w:autoSpaceDN w:val="0"/>
              <w:adjustRightInd w:val="0"/>
              <w:spacing w:after="0" w:line="320" w:lineRule="atLeast"/>
              <w:ind w:left="60" w:right="60"/>
              <w:jc w:val="left"/>
              <w:rPr>
                <w:rFonts w:cs="Arial"/>
                <w:color w:val="264A60"/>
                <w:kern w:val="0"/>
                <w:sz w:val="18"/>
                <w:szCs w:val="18"/>
                <w:lang w:bidi="si-LK"/>
              </w:rPr>
            </w:pPr>
            <w:r w:rsidRPr="00AE2962">
              <w:t>Tesco supports employees with family responsibilities.</w:t>
            </w:r>
          </w:p>
        </w:tc>
        <w:tc>
          <w:tcPr>
            <w:tcW w:w="988" w:type="pct"/>
            <w:tcBorders>
              <w:top w:val="single" w:sz="8" w:space="0" w:color="152935"/>
              <w:left w:val="nil"/>
              <w:bottom w:val="single" w:sz="8" w:space="0" w:color="AEAEAE"/>
              <w:right w:val="single" w:sz="8" w:space="0" w:color="E0E0E0"/>
            </w:tcBorders>
            <w:shd w:val="clear" w:color="auto" w:fill="FFFFFF"/>
          </w:tcPr>
          <w:p w14:paraId="0808BAF2"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152935"/>
              <w:left w:val="single" w:sz="8" w:space="0" w:color="E0E0E0"/>
              <w:bottom w:val="single" w:sz="8" w:space="0" w:color="AEAEAE"/>
              <w:right w:val="single" w:sz="8" w:space="0" w:color="E0E0E0"/>
            </w:tcBorders>
            <w:shd w:val="clear" w:color="auto" w:fill="FFFFFF"/>
          </w:tcPr>
          <w:p w14:paraId="51F879BB"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3.73</w:t>
            </w:r>
          </w:p>
        </w:tc>
        <w:tc>
          <w:tcPr>
            <w:tcW w:w="1387" w:type="pct"/>
            <w:tcBorders>
              <w:top w:val="single" w:sz="8" w:space="0" w:color="152935"/>
              <w:left w:val="single" w:sz="8" w:space="0" w:color="E0E0E0"/>
              <w:bottom w:val="single" w:sz="8" w:space="0" w:color="AEAEAE"/>
              <w:right w:val="nil"/>
            </w:tcBorders>
            <w:shd w:val="clear" w:color="auto" w:fill="FFFFFF"/>
          </w:tcPr>
          <w:p w14:paraId="4462CE07"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1.103</w:t>
            </w:r>
          </w:p>
        </w:tc>
      </w:tr>
      <w:tr w:rsidR="00C35954" w:rsidRPr="00AE2962" w14:paraId="33ED21AE" w14:textId="77777777" w:rsidTr="00C35954">
        <w:trPr>
          <w:cantSplit/>
        </w:trPr>
        <w:tc>
          <w:tcPr>
            <w:tcW w:w="1636" w:type="pct"/>
            <w:tcBorders>
              <w:top w:val="single" w:sz="8" w:space="0" w:color="AEAEAE"/>
              <w:left w:val="nil"/>
              <w:bottom w:val="single" w:sz="8" w:space="0" w:color="AEAEAE"/>
              <w:right w:val="nil"/>
            </w:tcBorders>
            <w:shd w:val="clear" w:color="auto" w:fill="E0E0E0"/>
          </w:tcPr>
          <w:p w14:paraId="577C902D" w14:textId="4F10FE9B" w:rsidR="00C35954" w:rsidRPr="00AE2962" w:rsidRDefault="00C35954" w:rsidP="00C35954">
            <w:pPr>
              <w:autoSpaceDE w:val="0"/>
              <w:autoSpaceDN w:val="0"/>
              <w:adjustRightInd w:val="0"/>
              <w:spacing w:after="0" w:line="320" w:lineRule="atLeast"/>
              <w:ind w:left="60" w:right="60"/>
              <w:jc w:val="left"/>
              <w:rPr>
                <w:rFonts w:cs="Arial"/>
                <w:color w:val="264A60"/>
                <w:kern w:val="0"/>
                <w:sz w:val="18"/>
                <w:szCs w:val="18"/>
                <w:lang w:bidi="si-LK"/>
              </w:rPr>
            </w:pPr>
            <w:r w:rsidRPr="00AE2962">
              <w:t>My manager understands my family-related commitments.</w:t>
            </w:r>
          </w:p>
        </w:tc>
        <w:tc>
          <w:tcPr>
            <w:tcW w:w="988" w:type="pct"/>
            <w:tcBorders>
              <w:top w:val="single" w:sz="8" w:space="0" w:color="AEAEAE"/>
              <w:left w:val="nil"/>
              <w:bottom w:val="single" w:sz="8" w:space="0" w:color="AEAEAE"/>
              <w:right w:val="single" w:sz="8" w:space="0" w:color="E0E0E0"/>
            </w:tcBorders>
            <w:shd w:val="clear" w:color="auto" w:fill="FFFFFF"/>
          </w:tcPr>
          <w:p w14:paraId="60B3E137"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6FD3F722"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3.67</w:t>
            </w:r>
          </w:p>
        </w:tc>
        <w:tc>
          <w:tcPr>
            <w:tcW w:w="1387" w:type="pct"/>
            <w:tcBorders>
              <w:top w:val="single" w:sz="8" w:space="0" w:color="AEAEAE"/>
              <w:left w:val="single" w:sz="8" w:space="0" w:color="E0E0E0"/>
              <w:bottom w:val="single" w:sz="8" w:space="0" w:color="AEAEAE"/>
              <w:right w:val="nil"/>
            </w:tcBorders>
            <w:shd w:val="clear" w:color="auto" w:fill="FFFFFF"/>
          </w:tcPr>
          <w:p w14:paraId="31BCD2BB"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1.085</w:t>
            </w:r>
          </w:p>
        </w:tc>
      </w:tr>
      <w:tr w:rsidR="00C35954" w:rsidRPr="00AE2962" w14:paraId="3A08CF7D" w14:textId="77777777" w:rsidTr="00C35954">
        <w:trPr>
          <w:cantSplit/>
        </w:trPr>
        <w:tc>
          <w:tcPr>
            <w:tcW w:w="1636" w:type="pct"/>
            <w:tcBorders>
              <w:top w:val="single" w:sz="8" w:space="0" w:color="AEAEAE"/>
              <w:left w:val="nil"/>
              <w:bottom w:val="single" w:sz="8" w:space="0" w:color="AEAEAE"/>
              <w:right w:val="nil"/>
            </w:tcBorders>
            <w:shd w:val="clear" w:color="auto" w:fill="E0E0E0"/>
          </w:tcPr>
          <w:p w14:paraId="2B31F092" w14:textId="76591A93" w:rsidR="00C35954" w:rsidRPr="00AE2962" w:rsidRDefault="00C35954" w:rsidP="00C35954">
            <w:pPr>
              <w:autoSpaceDE w:val="0"/>
              <w:autoSpaceDN w:val="0"/>
              <w:adjustRightInd w:val="0"/>
              <w:spacing w:after="0" w:line="320" w:lineRule="atLeast"/>
              <w:ind w:left="60" w:right="60"/>
              <w:jc w:val="left"/>
              <w:rPr>
                <w:rFonts w:cs="Arial"/>
                <w:color w:val="264A60"/>
                <w:kern w:val="0"/>
                <w:sz w:val="18"/>
                <w:szCs w:val="18"/>
                <w:lang w:bidi="si-LK"/>
              </w:rPr>
            </w:pPr>
            <w:r w:rsidRPr="00AE2962">
              <w:t>Tesco policies help me manage childcare or family needs.</w:t>
            </w:r>
          </w:p>
        </w:tc>
        <w:tc>
          <w:tcPr>
            <w:tcW w:w="988" w:type="pct"/>
            <w:tcBorders>
              <w:top w:val="single" w:sz="8" w:space="0" w:color="AEAEAE"/>
              <w:left w:val="nil"/>
              <w:bottom w:val="single" w:sz="8" w:space="0" w:color="AEAEAE"/>
              <w:right w:val="single" w:sz="8" w:space="0" w:color="E0E0E0"/>
            </w:tcBorders>
            <w:shd w:val="clear" w:color="auto" w:fill="FFFFFF"/>
          </w:tcPr>
          <w:p w14:paraId="35E6DB25"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7471E691"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3.79</w:t>
            </w:r>
          </w:p>
        </w:tc>
        <w:tc>
          <w:tcPr>
            <w:tcW w:w="1387" w:type="pct"/>
            <w:tcBorders>
              <w:top w:val="single" w:sz="8" w:space="0" w:color="AEAEAE"/>
              <w:left w:val="single" w:sz="8" w:space="0" w:color="E0E0E0"/>
              <w:bottom w:val="single" w:sz="8" w:space="0" w:color="AEAEAE"/>
              <w:right w:val="nil"/>
            </w:tcBorders>
            <w:shd w:val="clear" w:color="auto" w:fill="FFFFFF"/>
          </w:tcPr>
          <w:p w14:paraId="50A7377E"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1.012</w:t>
            </w:r>
          </w:p>
        </w:tc>
      </w:tr>
      <w:tr w:rsidR="00C35954" w:rsidRPr="00AE2962" w14:paraId="4C237F2E" w14:textId="77777777" w:rsidTr="00C35954">
        <w:trPr>
          <w:cantSplit/>
        </w:trPr>
        <w:tc>
          <w:tcPr>
            <w:tcW w:w="1636" w:type="pct"/>
            <w:tcBorders>
              <w:top w:val="single" w:sz="8" w:space="0" w:color="AEAEAE"/>
              <w:left w:val="nil"/>
              <w:bottom w:val="single" w:sz="8" w:space="0" w:color="AEAEAE"/>
              <w:right w:val="nil"/>
            </w:tcBorders>
            <w:shd w:val="clear" w:color="auto" w:fill="E0E0E0"/>
          </w:tcPr>
          <w:p w14:paraId="7F0CCBC4" w14:textId="4203D898" w:rsidR="00C35954" w:rsidRPr="00AE2962" w:rsidRDefault="00C35954" w:rsidP="00C35954">
            <w:pPr>
              <w:autoSpaceDE w:val="0"/>
              <w:autoSpaceDN w:val="0"/>
              <w:adjustRightInd w:val="0"/>
              <w:spacing w:after="0" w:line="320" w:lineRule="atLeast"/>
              <w:ind w:left="60" w:right="60"/>
              <w:jc w:val="left"/>
              <w:rPr>
                <w:rFonts w:cs="Arial"/>
                <w:color w:val="264A60"/>
                <w:kern w:val="0"/>
                <w:sz w:val="18"/>
                <w:szCs w:val="18"/>
                <w:lang w:bidi="si-LK"/>
              </w:rPr>
            </w:pPr>
            <w:r w:rsidRPr="00AE2962">
              <w:lastRenderedPageBreak/>
              <w:t>Family-friendly practices at Tesco reduce my personal stress.</w:t>
            </w:r>
          </w:p>
        </w:tc>
        <w:tc>
          <w:tcPr>
            <w:tcW w:w="988" w:type="pct"/>
            <w:tcBorders>
              <w:top w:val="single" w:sz="8" w:space="0" w:color="AEAEAE"/>
              <w:left w:val="nil"/>
              <w:bottom w:val="single" w:sz="8" w:space="0" w:color="AEAEAE"/>
              <w:right w:val="single" w:sz="8" w:space="0" w:color="E0E0E0"/>
            </w:tcBorders>
            <w:shd w:val="clear" w:color="auto" w:fill="FFFFFF"/>
          </w:tcPr>
          <w:p w14:paraId="28F22AD8"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6D62780F"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3.82</w:t>
            </w:r>
          </w:p>
        </w:tc>
        <w:tc>
          <w:tcPr>
            <w:tcW w:w="1387" w:type="pct"/>
            <w:tcBorders>
              <w:top w:val="single" w:sz="8" w:space="0" w:color="AEAEAE"/>
              <w:left w:val="single" w:sz="8" w:space="0" w:color="E0E0E0"/>
              <w:bottom w:val="single" w:sz="8" w:space="0" w:color="AEAEAE"/>
              <w:right w:val="nil"/>
            </w:tcBorders>
            <w:shd w:val="clear" w:color="auto" w:fill="FFFFFF"/>
          </w:tcPr>
          <w:p w14:paraId="75A4BE3F" w14:textId="77777777" w:rsidR="00C35954" w:rsidRPr="00AE2962" w:rsidRDefault="00C35954" w:rsidP="00C35954">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1.037</w:t>
            </w:r>
          </w:p>
        </w:tc>
      </w:tr>
      <w:tr w:rsidR="001A5F0E" w:rsidRPr="00AE2962" w14:paraId="400D2A90" w14:textId="77777777" w:rsidTr="00C35954">
        <w:trPr>
          <w:cantSplit/>
        </w:trPr>
        <w:tc>
          <w:tcPr>
            <w:tcW w:w="1636" w:type="pct"/>
            <w:tcBorders>
              <w:top w:val="single" w:sz="8" w:space="0" w:color="AEAEAE"/>
              <w:left w:val="nil"/>
              <w:bottom w:val="single" w:sz="8" w:space="0" w:color="152935"/>
              <w:right w:val="nil"/>
            </w:tcBorders>
            <w:shd w:val="clear" w:color="auto" w:fill="E0E0E0"/>
          </w:tcPr>
          <w:p w14:paraId="08D2F124" w14:textId="77777777" w:rsidR="001A5F0E" w:rsidRPr="00AE2962" w:rsidRDefault="001A5F0E" w:rsidP="001A5F0E">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Valid N (listwise)</w:t>
            </w:r>
          </w:p>
        </w:tc>
        <w:tc>
          <w:tcPr>
            <w:tcW w:w="988" w:type="pct"/>
            <w:tcBorders>
              <w:top w:val="single" w:sz="8" w:space="0" w:color="AEAEAE"/>
              <w:left w:val="nil"/>
              <w:bottom w:val="single" w:sz="8" w:space="0" w:color="152935"/>
              <w:right w:val="single" w:sz="8" w:space="0" w:color="E0E0E0"/>
            </w:tcBorders>
            <w:shd w:val="clear" w:color="auto" w:fill="FFFFFF"/>
          </w:tcPr>
          <w:p w14:paraId="1F7994FF" w14:textId="77777777" w:rsidR="001A5F0E" w:rsidRPr="00AE2962" w:rsidRDefault="001A5F0E" w:rsidP="001A5F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152935"/>
              <w:right w:val="single" w:sz="8" w:space="0" w:color="E0E0E0"/>
            </w:tcBorders>
            <w:shd w:val="clear" w:color="auto" w:fill="FFFFFF"/>
            <w:vAlign w:val="center"/>
          </w:tcPr>
          <w:p w14:paraId="1655C6D7" w14:textId="77777777" w:rsidR="001A5F0E" w:rsidRPr="00AE2962" w:rsidRDefault="001A5F0E" w:rsidP="001A5F0E">
            <w:pPr>
              <w:autoSpaceDE w:val="0"/>
              <w:autoSpaceDN w:val="0"/>
              <w:adjustRightInd w:val="0"/>
              <w:spacing w:after="0" w:line="240" w:lineRule="auto"/>
              <w:jc w:val="left"/>
              <w:rPr>
                <w:rFonts w:ascii="Times New Roman" w:hAnsi="Times New Roman" w:cs="Iskoola Pota"/>
                <w:kern w:val="0"/>
                <w:lang w:bidi="si-LK"/>
              </w:rPr>
            </w:pPr>
          </w:p>
        </w:tc>
        <w:tc>
          <w:tcPr>
            <w:tcW w:w="1387" w:type="pct"/>
            <w:tcBorders>
              <w:top w:val="single" w:sz="8" w:space="0" w:color="AEAEAE"/>
              <w:left w:val="single" w:sz="8" w:space="0" w:color="E0E0E0"/>
              <w:bottom w:val="single" w:sz="8" w:space="0" w:color="152935"/>
              <w:right w:val="nil"/>
            </w:tcBorders>
            <w:shd w:val="clear" w:color="auto" w:fill="FFFFFF"/>
            <w:vAlign w:val="center"/>
          </w:tcPr>
          <w:p w14:paraId="73B9F587" w14:textId="77777777" w:rsidR="001A5F0E" w:rsidRPr="00AE2962" w:rsidRDefault="001A5F0E" w:rsidP="001A5F0E">
            <w:pPr>
              <w:autoSpaceDE w:val="0"/>
              <w:autoSpaceDN w:val="0"/>
              <w:adjustRightInd w:val="0"/>
              <w:spacing w:after="0" w:line="240" w:lineRule="auto"/>
              <w:jc w:val="left"/>
              <w:rPr>
                <w:rFonts w:ascii="Times New Roman" w:hAnsi="Times New Roman" w:cs="Iskoola Pota"/>
                <w:kern w:val="0"/>
                <w:lang w:bidi="si-LK"/>
              </w:rPr>
            </w:pPr>
          </w:p>
        </w:tc>
      </w:tr>
    </w:tbl>
    <w:p w14:paraId="5426AD27" w14:textId="13318948" w:rsidR="001A5F0E" w:rsidRPr="00AE2962" w:rsidRDefault="003B22D4" w:rsidP="003B22D4">
      <w:pPr>
        <w:pStyle w:val="Caption"/>
      </w:pPr>
      <w:bookmarkStart w:id="105" w:name="_Toc231659253"/>
      <w:r w:rsidRPr="00AE2962">
        <w:t xml:space="preserve">Table </w:t>
      </w:r>
      <w:r w:rsidRPr="00AE2962">
        <w:fldChar w:fldCharType="begin"/>
      </w:r>
      <w:r w:rsidRPr="00AE2962">
        <w:instrText xml:space="preserve"> SEQ Table \* ARABIC </w:instrText>
      </w:r>
      <w:r w:rsidRPr="00AE2962">
        <w:fldChar w:fldCharType="separate"/>
      </w:r>
      <w:r w:rsidR="00B57CD5">
        <w:rPr>
          <w:noProof/>
        </w:rPr>
        <w:t>8</w:t>
      </w:r>
      <w:r w:rsidRPr="00AE2962">
        <w:fldChar w:fldCharType="end"/>
      </w:r>
      <w:r w:rsidRPr="00AE2962">
        <w:t>:Descriptive Analysis of Family Support</w:t>
      </w:r>
      <w:bookmarkEnd w:id="105"/>
    </w:p>
    <w:p w14:paraId="0B4DA8C9" w14:textId="5F9945CD" w:rsidR="002973DC" w:rsidRPr="00AE2962" w:rsidRDefault="002973DC" w:rsidP="002973DC">
      <w:r w:rsidRPr="00AE2962">
        <w:t>(Source: Author developed using SPSS)</w:t>
      </w:r>
    </w:p>
    <w:p w14:paraId="3D9570DB" w14:textId="3AEB6D6B" w:rsidR="00DC6167" w:rsidRPr="00AE2962" w:rsidRDefault="00236088" w:rsidP="00EE506F">
      <w:r w:rsidRPr="00AE2962">
        <w:t>The descriptive analysis of family support shows that, in general, employees perceived that Tesco supports employees who have family responsibilities. The highest mean score of 3.82 was obtained for the statement ‘Family-friendly practices at Tesco reduce my personal stress', indicating high level of agreement among the respondents. The mean score for the statement concerning Tesco policies that support employees to manage childcare or family needs was 3.79. Also, understanding from managers about family responsibilities had the lowest mean value of 3.67, and support for family responsibilities got a mean value of 3.73. Overall, the results indicate that family support practices of Tesco positively influence their employees and reduce their stress level, thus helping them to balance family life and work.</w:t>
      </w:r>
    </w:p>
    <w:p w14:paraId="74D16262" w14:textId="77777777" w:rsidR="00236088" w:rsidRPr="00AE2962" w:rsidRDefault="00236088" w:rsidP="00EE506F">
      <w:pPr>
        <w:rPr>
          <w:b/>
          <w:bCs/>
        </w:rPr>
      </w:pPr>
    </w:p>
    <w:p w14:paraId="25765A79" w14:textId="0DA5C8EE" w:rsidR="00E76F78" w:rsidRPr="00AE2962" w:rsidRDefault="00EE506F" w:rsidP="00EA64B0">
      <w:pPr>
        <w:pStyle w:val="Heading3"/>
        <w:rPr>
          <w:rFonts w:cstheme="minorBidi"/>
        </w:rPr>
      </w:pPr>
      <w:bookmarkStart w:id="106" w:name="_Toc231729732"/>
      <w:r w:rsidRPr="00AE2962">
        <w:t>4.5.4 Descriptive Analysis of Support from Colleagues</w:t>
      </w:r>
      <w:bookmarkEnd w:id="106"/>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062"/>
        <w:gridCol w:w="1850"/>
        <w:gridCol w:w="1850"/>
        <w:gridCol w:w="2598"/>
      </w:tblGrid>
      <w:tr w:rsidR="00E76F78" w:rsidRPr="00AE2962" w14:paraId="7B47683B" w14:textId="77777777" w:rsidTr="00A1203B">
        <w:trPr>
          <w:cantSplit/>
        </w:trPr>
        <w:tc>
          <w:tcPr>
            <w:tcW w:w="5000" w:type="pct"/>
            <w:gridSpan w:val="4"/>
            <w:tcBorders>
              <w:top w:val="nil"/>
              <w:left w:val="nil"/>
              <w:bottom w:val="nil"/>
              <w:right w:val="nil"/>
            </w:tcBorders>
            <w:shd w:val="clear" w:color="auto" w:fill="FFFFFF"/>
            <w:vAlign w:val="center"/>
          </w:tcPr>
          <w:p w14:paraId="4879949F" w14:textId="77777777" w:rsidR="00E76F78" w:rsidRPr="00AE2962" w:rsidRDefault="00E76F78" w:rsidP="00E76F78">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Descriptive Statistics</w:t>
            </w:r>
          </w:p>
        </w:tc>
      </w:tr>
      <w:tr w:rsidR="00E76F78" w:rsidRPr="00AE2962" w14:paraId="5E3D475D" w14:textId="77777777" w:rsidTr="00A1203B">
        <w:trPr>
          <w:cantSplit/>
        </w:trPr>
        <w:tc>
          <w:tcPr>
            <w:tcW w:w="1636" w:type="pct"/>
            <w:tcBorders>
              <w:top w:val="nil"/>
              <w:left w:val="nil"/>
              <w:bottom w:val="single" w:sz="8" w:space="0" w:color="152935"/>
              <w:right w:val="nil"/>
            </w:tcBorders>
            <w:shd w:val="clear" w:color="auto" w:fill="FFFFFF"/>
            <w:vAlign w:val="bottom"/>
          </w:tcPr>
          <w:p w14:paraId="7D76A2C8" w14:textId="77777777" w:rsidR="00E76F78" w:rsidRPr="00AE2962" w:rsidRDefault="00E76F78" w:rsidP="00E76F78">
            <w:pPr>
              <w:autoSpaceDE w:val="0"/>
              <w:autoSpaceDN w:val="0"/>
              <w:adjustRightInd w:val="0"/>
              <w:spacing w:after="0" w:line="240" w:lineRule="auto"/>
              <w:jc w:val="left"/>
              <w:rPr>
                <w:rFonts w:ascii="Times New Roman" w:hAnsi="Times New Roman" w:cs="Iskoola Pota"/>
                <w:kern w:val="0"/>
                <w:lang w:bidi="si-LK"/>
              </w:rPr>
            </w:pPr>
          </w:p>
        </w:tc>
        <w:tc>
          <w:tcPr>
            <w:tcW w:w="988" w:type="pct"/>
            <w:tcBorders>
              <w:top w:val="nil"/>
              <w:left w:val="nil"/>
              <w:bottom w:val="single" w:sz="8" w:space="0" w:color="152935"/>
              <w:right w:val="single" w:sz="8" w:space="0" w:color="E0E0E0"/>
            </w:tcBorders>
            <w:shd w:val="clear" w:color="auto" w:fill="FFFFFF"/>
            <w:vAlign w:val="bottom"/>
          </w:tcPr>
          <w:p w14:paraId="4B4FBC88" w14:textId="77777777" w:rsidR="00E76F78" w:rsidRPr="00AE2962" w:rsidRDefault="00E76F78" w:rsidP="00E76F78">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N</w:t>
            </w:r>
          </w:p>
        </w:tc>
        <w:tc>
          <w:tcPr>
            <w:tcW w:w="988" w:type="pct"/>
            <w:tcBorders>
              <w:top w:val="nil"/>
              <w:left w:val="single" w:sz="8" w:space="0" w:color="E0E0E0"/>
              <w:bottom w:val="single" w:sz="8" w:space="0" w:color="152935"/>
              <w:right w:val="single" w:sz="8" w:space="0" w:color="E0E0E0"/>
            </w:tcBorders>
            <w:shd w:val="clear" w:color="auto" w:fill="FFFFFF"/>
            <w:vAlign w:val="bottom"/>
          </w:tcPr>
          <w:p w14:paraId="4D007A35" w14:textId="77777777" w:rsidR="00E76F78" w:rsidRPr="00AE2962" w:rsidRDefault="00E76F78" w:rsidP="00E76F78">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Mean</w:t>
            </w:r>
          </w:p>
        </w:tc>
        <w:tc>
          <w:tcPr>
            <w:tcW w:w="1387" w:type="pct"/>
            <w:tcBorders>
              <w:top w:val="nil"/>
              <w:left w:val="single" w:sz="8" w:space="0" w:color="E0E0E0"/>
              <w:bottom w:val="single" w:sz="8" w:space="0" w:color="152935"/>
              <w:right w:val="nil"/>
            </w:tcBorders>
            <w:shd w:val="clear" w:color="auto" w:fill="FFFFFF"/>
            <w:vAlign w:val="bottom"/>
          </w:tcPr>
          <w:p w14:paraId="265D2410" w14:textId="77777777" w:rsidR="00E76F78" w:rsidRPr="00AE2962" w:rsidRDefault="00E76F78" w:rsidP="00E76F78">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Std. Deviation</w:t>
            </w:r>
          </w:p>
        </w:tc>
      </w:tr>
      <w:tr w:rsidR="00A1203B" w:rsidRPr="00AE2962" w14:paraId="74D697D7" w14:textId="77777777" w:rsidTr="00A1203B">
        <w:trPr>
          <w:cantSplit/>
        </w:trPr>
        <w:tc>
          <w:tcPr>
            <w:tcW w:w="1636" w:type="pct"/>
            <w:tcBorders>
              <w:top w:val="single" w:sz="8" w:space="0" w:color="152935"/>
              <w:left w:val="nil"/>
              <w:bottom w:val="single" w:sz="8" w:space="0" w:color="AEAEAE"/>
              <w:right w:val="nil"/>
            </w:tcBorders>
            <w:shd w:val="clear" w:color="auto" w:fill="E0E0E0"/>
          </w:tcPr>
          <w:p w14:paraId="6FE7948C" w14:textId="7BC8EA68" w:rsidR="00A1203B" w:rsidRPr="00AE2962" w:rsidRDefault="00A1203B" w:rsidP="00A1203B">
            <w:pPr>
              <w:autoSpaceDE w:val="0"/>
              <w:autoSpaceDN w:val="0"/>
              <w:adjustRightInd w:val="0"/>
              <w:spacing w:after="0" w:line="320" w:lineRule="atLeast"/>
              <w:ind w:left="60" w:right="60"/>
              <w:jc w:val="left"/>
              <w:rPr>
                <w:rFonts w:cs="Arial"/>
                <w:color w:val="264A60"/>
                <w:kern w:val="0"/>
                <w:sz w:val="18"/>
                <w:szCs w:val="18"/>
                <w:lang w:bidi="si-LK"/>
              </w:rPr>
            </w:pPr>
            <w:r w:rsidRPr="00AE2962">
              <w:t>My colleagues are supportive when work becomes stressful.</w:t>
            </w:r>
          </w:p>
        </w:tc>
        <w:tc>
          <w:tcPr>
            <w:tcW w:w="988" w:type="pct"/>
            <w:tcBorders>
              <w:top w:val="single" w:sz="8" w:space="0" w:color="152935"/>
              <w:left w:val="nil"/>
              <w:bottom w:val="single" w:sz="8" w:space="0" w:color="AEAEAE"/>
              <w:right w:val="single" w:sz="8" w:space="0" w:color="E0E0E0"/>
            </w:tcBorders>
            <w:shd w:val="clear" w:color="auto" w:fill="FFFFFF"/>
          </w:tcPr>
          <w:p w14:paraId="223AAFEE"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152935"/>
              <w:left w:val="single" w:sz="8" w:space="0" w:color="E0E0E0"/>
              <w:bottom w:val="single" w:sz="8" w:space="0" w:color="AEAEAE"/>
              <w:right w:val="single" w:sz="8" w:space="0" w:color="E0E0E0"/>
            </w:tcBorders>
            <w:shd w:val="clear" w:color="auto" w:fill="FFFFFF"/>
          </w:tcPr>
          <w:p w14:paraId="407BF4AF"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3.89</w:t>
            </w:r>
          </w:p>
        </w:tc>
        <w:tc>
          <w:tcPr>
            <w:tcW w:w="1387" w:type="pct"/>
            <w:tcBorders>
              <w:top w:val="single" w:sz="8" w:space="0" w:color="152935"/>
              <w:left w:val="single" w:sz="8" w:space="0" w:color="E0E0E0"/>
              <w:bottom w:val="single" w:sz="8" w:space="0" w:color="AEAEAE"/>
              <w:right w:val="nil"/>
            </w:tcBorders>
            <w:shd w:val="clear" w:color="auto" w:fill="FFFFFF"/>
          </w:tcPr>
          <w:p w14:paraId="6E66B264"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.991</w:t>
            </w:r>
          </w:p>
        </w:tc>
      </w:tr>
      <w:tr w:rsidR="00A1203B" w:rsidRPr="00AE2962" w14:paraId="7E71EED1" w14:textId="77777777" w:rsidTr="00A1203B">
        <w:trPr>
          <w:cantSplit/>
        </w:trPr>
        <w:tc>
          <w:tcPr>
            <w:tcW w:w="1636" w:type="pct"/>
            <w:tcBorders>
              <w:top w:val="single" w:sz="8" w:space="0" w:color="AEAEAE"/>
              <w:left w:val="nil"/>
              <w:bottom w:val="single" w:sz="8" w:space="0" w:color="AEAEAE"/>
              <w:right w:val="nil"/>
            </w:tcBorders>
            <w:shd w:val="clear" w:color="auto" w:fill="E0E0E0"/>
          </w:tcPr>
          <w:p w14:paraId="678C1A80" w14:textId="4E0F120D" w:rsidR="00A1203B" w:rsidRPr="00AE2962" w:rsidRDefault="00A1203B" w:rsidP="00A1203B">
            <w:pPr>
              <w:autoSpaceDE w:val="0"/>
              <w:autoSpaceDN w:val="0"/>
              <w:adjustRightInd w:val="0"/>
              <w:spacing w:after="0" w:line="320" w:lineRule="atLeast"/>
              <w:ind w:left="60" w:right="60"/>
              <w:jc w:val="left"/>
              <w:rPr>
                <w:rFonts w:cs="Arial"/>
                <w:color w:val="264A60"/>
                <w:kern w:val="0"/>
                <w:sz w:val="18"/>
                <w:szCs w:val="18"/>
                <w:lang w:bidi="si-LK"/>
              </w:rPr>
            </w:pPr>
            <w:r w:rsidRPr="00AE2962">
              <w:t>I can rely on my colleagues when I need help at work.</w:t>
            </w:r>
          </w:p>
        </w:tc>
        <w:tc>
          <w:tcPr>
            <w:tcW w:w="988" w:type="pct"/>
            <w:tcBorders>
              <w:top w:val="single" w:sz="8" w:space="0" w:color="AEAEAE"/>
              <w:left w:val="nil"/>
              <w:bottom w:val="single" w:sz="8" w:space="0" w:color="AEAEAE"/>
              <w:right w:val="single" w:sz="8" w:space="0" w:color="E0E0E0"/>
            </w:tcBorders>
            <w:shd w:val="clear" w:color="auto" w:fill="FFFFFF"/>
          </w:tcPr>
          <w:p w14:paraId="04E18309"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5A6C9E46"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3.72</w:t>
            </w:r>
          </w:p>
        </w:tc>
        <w:tc>
          <w:tcPr>
            <w:tcW w:w="1387" w:type="pct"/>
            <w:tcBorders>
              <w:top w:val="single" w:sz="8" w:space="0" w:color="AEAEAE"/>
              <w:left w:val="single" w:sz="8" w:space="0" w:color="E0E0E0"/>
              <w:bottom w:val="single" w:sz="8" w:space="0" w:color="AEAEAE"/>
              <w:right w:val="nil"/>
            </w:tcBorders>
            <w:shd w:val="clear" w:color="auto" w:fill="FFFFFF"/>
          </w:tcPr>
          <w:p w14:paraId="1400D181"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1.011</w:t>
            </w:r>
          </w:p>
        </w:tc>
      </w:tr>
      <w:tr w:rsidR="00A1203B" w:rsidRPr="00AE2962" w14:paraId="4BFBF7C8" w14:textId="77777777" w:rsidTr="00A1203B">
        <w:trPr>
          <w:cantSplit/>
        </w:trPr>
        <w:tc>
          <w:tcPr>
            <w:tcW w:w="1636" w:type="pct"/>
            <w:tcBorders>
              <w:top w:val="single" w:sz="8" w:space="0" w:color="AEAEAE"/>
              <w:left w:val="nil"/>
              <w:bottom w:val="single" w:sz="8" w:space="0" w:color="AEAEAE"/>
              <w:right w:val="nil"/>
            </w:tcBorders>
            <w:shd w:val="clear" w:color="auto" w:fill="E0E0E0"/>
          </w:tcPr>
          <w:p w14:paraId="73E3C787" w14:textId="7876D4AA" w:rsidR="00A1203B" w:rsidRPr="00AE2962" w:rsidRDefault="00A1203B" w:rsidP="00A1203B">
            <w:pPr>
              <w:autoSpaceDE w:val="0"/>
              <w:autoSpaceDN w:val="0"/>
              <w:adjustRightInd w:val="0"/>
              <w:spacing w:after="0" w:line="320" w:lineRule="atLeast"/>
              <w:ind w:left="60" w:right="60"/>
              <w:jc w:val="left"/>
              <w:rPr>
                <w:rFonts w:cs="Arial"/>
                <w:color w:val="264A60"/>
                <w:kern w:val="0"/>
                <w:sz w:val="18"/>
                <w:szCs w:val="18"/>
                <w:lang w:bidi="si-LK"/>
              </w:rPr>
            </w:pPr>
            <w:r w:rsidRPr="00AE2962">
              <w:t>Teamwork among colleagues helps me maintain work-life balance.</w:t>
            </w:r>
          </w:p>
        </w:tc>
        <w:tc>
          <w:tcPr>
            <w:tcW w:w="988" w:type="pct"/>
            <w:tcBorders>
              <w:top w:val="single" w:sz="8" w:space="0" w:color="AEAEAE"/>
              <w:left w:val="nil"/>
              <w:bottom w:val="single" w:sz="8" w:space="0" w:color="AEAEAE"/>
              <w:right w:val="single" w:sz="8" w:space="0" w:color="E0E0E0"/>
            </w:tcBorders>
            <w:shd w:val="clear" w:color="auto" w:fill="FFFFFF"/>
          </w:tcPr>
          <w:p w14:paraId="046A6CC6"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01DB9C9C"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3.80</w:t>
            </w:r>
          </w:p>
        </w:tc>
        <w:tc>
          <w:tcPr>
            <w:tcW w:w="1387" w:type="pct"/>
            <w:tcBorders>
              <w:top w:val="single" w:sz="8" w:space="0" w:color="AEAEAE"/>
              <w:left w:val="single" w:sz="8" w:space="0" w:color="E0E0E0"/>
              <w:bottom w:val="single" w:sz="8" w:space="0" w:color="AEAEAE"/>
              <w:right w:val="nil"/>
            </w:tcBorders>
            <w:shd w:val="clear" w:color="auto" w:fill="FFFFFF"/>
          </w:tcPr>
          <w:p w14:paraId="6113B462"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1.099</w:t>
            </w:r>
          </w:p>
        </w:tc>
      </w:tr>
      <w:tr w:rsidR="00A1203B" w:rsidRPr="00AE2962" w14:paraId="45C619FD" w14:textId="77777777" w:rsidTr="00A1203B">
        <w:trPr>
          <w:cantSplit/>
        </w:trPr>
        <w:tc>
          <w:tcPr>
            <w:tcW w:w="1636" w:type="pct"/>
            <w:tcBorders>
              <w:top w:val="single" w:sz="8" w:space="0" w:color="AEAEAE"/>
              <w:left w:val="nil"/>
              <w:bottom w:val="single" w:sz="8" w:space="0" w:color="AEAEAE"/>
              <w:right w:val="nil"/>
            </w:tcBorders>
            <w:shd w:val="clear" w:color="auto" w:fill="E0E0E0"/>
          </w:tcPr>
          <w:p w14:paraId="1C5D9EE2" w14:textId="290F0242" w:rsidR="00A1203B" w:rsidRPr="00AE2962" w:rsidRDefault="00A1203B" w:rsidP="00A1203B">
            <w:pPr>
              <w:autoSpaceDE w:val="0"/>
              <w:autoSpaceDN w:val="0"/>
              <w:adjustRightInd w:val="0"/>
              <w:spacing w:after="0" w:line="320" w:lineRule="atLeast"/>
              <w:ind w:left="60" w:right="60"/>
              <w:jc w:val="left"/>
              <w:rPr>
                <w:rFonts w:cs="Arial"/>
                <w:color w:val="264A60"/>
                <w:kern w:val="0"/>
                <w:sz w:val="18"/>
                <w:szCs w:val="18"/>
                <w:lang w:bidi="si-LK"/>
              </w:rPr>
            </w:pPr>
            <w:r w:rsidRPr="00AE2962">
              <w:t>My colleagues cooperate to manage workloads fairly.</w:t>
            </w:r>
          </w:p>
        </w:tc>
        <w:tc>
          <w:tcPr>
            <w:tcW w:w="988" w:type="pct"/>
            <w:tcBorders>
              <w:top w:val="single" w:sz="8" w:space="0" w:color="AEAEAE"/>
              <w:left w:val="nil"/>
              <w:bottom w:val="single" w:sz="8" w:space="0" w:color="AEAEAE"/>
              <w:right w:val="single" w:sz="8" w:space="0" w:color="E0E0E0"/>
            </w:tcBorders>
            <w:shd w:val="clear" w:color="auto" w:fill="FFFFFF"/>
          </w:tcPr>
          <w:p w14:paraId="4EA4F4CE"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29505F39"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3.67</w:t>
            </w:r>
          </w:p>
        </w:tc>
        <w:tc>
          <w:tcPr>
            <w:tcW w:w="1387" w:type="pct"/>
            <w:tcBorders>
              <w:top w:val="single" w:sz="8" w:space="0" w:color="AEAEAE"/>
              <w:left w:val="single" w:sz="8" w:space="0" w:color="E0E0E0"/>
              <w:bottom w:val="single" w:sz="8" w:space="0" w:color="AEAEAE"/>
              <w:right w:val="nil"/>
            </w:tcBorders>
            <w:shd w:val="clear" w:color="auto" w:fill="FFFFFF"/>
          </w:tcPr>
          <w:p w14:paraId="0B61E620" w14:textId="77777777" w:rsidR="00A1203B" w:rsidRPr="00AE2962" w:rsidRDefault="00A1203B" w:rsidP="00A1203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1.133</w:t>
            </w:r>
          </w:p>
        </w:tc>
      </w:tr>
      <w:tr w:rsidR="00E76F78" w:rsidRPr="00AE2962" w14:paraId="0DB621FC" w14:textId="77777777" w:rsidTr="00A1203B">
        <w:trPr>
          <w:cantSplit/>
        </w:trPr>
        <w:tc>
          <w:tcPr>
            <w:tcW w:w="1636" w:type="pct"/>
            <w:tcBorders>
              <w:top w:val="single" w:sz="8" w:space="0" w:color="AEAEAE"/>
              <w:left w:val="nil"/>
              <w:bottom w:val="single" w:sz="8" w:space="0" w:color="152935"/>
              <w:right w:val="nil"/>
            </w:tcBorders>
            <w:shd w:val="clear" w:color="auto" w:fill="E0E0E0"/>
          </w:tcPr>
          <w:p w14:paraId="5BDFD9DF" w14:textId="77777777" w:rsidR="00E76F78" w:rsidRPr="00AE2962" w:rsidRDefault="00E76F78" w:rsidP="00E76F78">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Valid N (listwise)</w:t>
            </w:r>
          </w:p>
        </w:tc>
        <w:tc>
          <w:tcPr>
            <w:tcW w:w="988" w:type="pct"/>
            <w:tcBorders>
              <w:top w:val="single" w:sz="8" w:space="0" w:color="AEAEAE"/>
              <w:left w:val="nil"/>
              <w:bottom w:val="single" w:sz="8" w:space="0" w:color="152935"/>
              <w:right w:val="single" w:sz="8" w:space="0" w:color="E0E0E0"/>
            </w:tcBorders>
            <w:shd w:val="clear" w:color="auto" w:fill="FFFFFF"/>
          </w:tcPr>
          <w:p w14:paraId="35B62D7C" w14:textId="77777777" w:rsidR="00E76F78" w:rsidRPr="00AE2962" w:rsidRDefault="00E76F78" w:rsidP="00E76F78">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152935"/>
              <w:right w:val="single" w:sz="8" w:space="0" w:color="E0E0E0"/>
            </w:tcBorders>
            <w:shd w:val="clear" w:color="auto" w:fill="FFFFFF"/>
            <w:vAlign w:val="center"/>
          </w:tcPr>
          <w:p w14:paraId="28FBAFFC" w14:textId="77777777" w:rsidR="00E76F78" w:rsidRPr="00AE2962" w:rsidRDefault="00E76F78" w:rsidP="00E76F78">
            <w:pPr>
              <w:autoSpaceDE w:val="0"/>
              <w:autoSpaceDN w:val="0"/>
              <w:adjustRightInd w:val="0"/>
              <w:spacing w:after="0" w:line="240" w:lineRule="auto"/>
              <w:jc w:val="left"/>
              <w:rPr>
                <w:rFonts w:ascii="Times New Roman" w:hAnsi="Times New Roman" w:cs="Iskoola Pota"/>
                <w:kern w:val="0"/>
                <w:lang w:bidi="si-LK"/>
              </w:rPr>
            </w:pPr>
          </w:p>
        </w:tc>
        <w:tc>
          <w:tcPr>
            <w:tcW w:w="1387" w:type="pct"/>
            <w:tcBorders>
              <w:top w:val="single" w:sz="8" w:space="0" w:color="AEAEAE"/>
              <w:left w:val="single" w:sz="8" w:space="0" w:color="E0E0E0"/>
              <w:bottom w:val="single" w:sz="8" w:space="0" w:color="152935"/>
              <w:right w:val="nil"/>
            </w:tcBorders>
            <w:shd w:val="clear" w:color="auto" w:fill="FFFFFF"/>
            <w:vAlign w:val="center"/>
          </w:tcPr>
          <w:p w14:paraId="5A9B2A64" w14:textId="77777777" w:rsidR="00E76F78" w:rsidRPr="00AE2962" w:rsidRDefault="00E76F78" w:rsidP="00E76F78">
            <w:pPr>
              <w:autoSpaceDE w:val="0"/>
              <w:autoSpaceDN w:val="0"/>
              <w:adjustRightInd w:val="0"/>
              <w:spacing w:after="0" w:line="240" w:lineRule="auto"/>
              <w:jc w:val="left"/>
              <w:rPr>
                <w:rFonts w:ascii="Times New Roman" w:hAnsi="Times New Roman" w:cs="Iskoola Pota"/>
                <w:kern w:val="0"/>
                <w:lang w:bidi="si-LK"/>
              </w:rPr>
            </w:pPr>
          </w:p>
        </w:tc>
      </w:tr>
    </w:tbl>
    <w:p w14:paraId="1F428A5B" w14:textId="472F7303" w:rsidR="00E76F78" w:rsidRPr="00AE2962" w:rsidRDefault="003B22D4" w:rsidP="003B22D4">
      <w:pPr>
        <w:pStyle w:val="Caption"/>
      </w:pPr>
      <w:bookmarkStart w:id="107" w:name="_Toc231659254"/>
      <w:r w:rsidRPr="00AE2962">
        <w:t xml:space="preserve">Table </w:t>
      </w:r>
      <w:r w:rsidRPr="00AE2962">
        <w:fldChar w:fldCharType="begin"/>
      </w:r>
      <w:r w:rsidRPr="00AE2962">
        <w:instrText xml:space="preserve"> SEQ Table \* ARABIC </w:instrText>
      </w:r>
      <w:r w:rsidRPr="00AE2962">
        <w:fldChar w:fldCharType="separate"/>
      </w:r>
      <w:r w:rsidR="00B57CD5">
        <w:rPr>
          <w:noProof/>
        </w:rPr>
        <w:t>9</w:t>
      </w:r>
      <w:r w:rsidRPr="00AE2962">
        <w:fldChar w:fldCharType="end"/>
      </w:r>
      <w:r w:rsidRPr="00AE2962">
        <w:t>:Descriptive Analysis of Support from Colleagues</w:t>
      </w:r>
      <w:bookmarkEnd w:id="107"/>
    </w:p>
    <w:p w14:paraId="2736BF54" w14:textId="6AB2F862" w:rsidR="002973DC" w:rsidRPr="00AE2962" w:rsidRDefault="002973DC" w:rsidP="002973DC">
      <w:r w:rsidRPr="00AE2962">
        <w:t>(Source: Author developed using SPSS)</w:t>
      </w:r>
    </w:p>
    <w:p w14:paraId="2BB0C143" w14:textId="5A8C38DF" w:rsidR="00DC6167" w:rsidRPr="00AE2962" w:rsidRDefault="00177115" w:rsidP="00DC6167">
      <w:r w:rsidRPr="00AE2962">
        <w:lastRenderedPageBreak/>
        <w:t>Descriptive analysis of colleague support shows that positive team work and cooperation was experienced within the Tesco supermarkets. Employer respondents most agreed with the statement “My colleagues are supportive when work becomes stressful”, with a high mean score of 3.89. “Teamwork with colleagues helps me to maintain a work life balance” had a mean value of 3.80 and “The need to rely on colleagues for help” had a mean of 3.72. The lowest mean score was for the statement concerning fair workload management via working collaboratively with colleagues. The results suggest that supportive colleagues and team work are important factors in coping with pressure at work and in achieving a work-life balance.</w:t>
      </w:r>
    </w:p>
    <w:p w14:paraId="506E992E" w14:textId="77777777" w:rsidR="007D15CC" w:rsidRPr="00AE2962" w:rsidRDefault="007D15CC" w:rsidP="00DC6167"/>
    <w:p w14:paraId="1857FBEC" w14:textId="2C19F9A6" w:rsidR="00E76F78" w:rsidRPr="00AE2962" w:rsidRDefault="00EE506F" w:rsidP="00EA64B0">
      <w:pPr>
        <w:pStyle w:val="Heading3"/>
        <w:rPr>
          <w:rFonts w:cstheme="minorBidi"/>
        </w:rPr>
      </w:pPr>
      <w:bookmarkStart w:id="108" w:name="_Toc231729733"/>
      <w:r w:rsidRPr="00AE2962">
        <w:t>4.5.5 Descriptive Analysis of Employee Job Satisfaction</w:t>
      </w:r>
      <w:bookmarkEnd w:id="108"/>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062"/>
        <w:gridCol w:w="1850"/>
        <w:gridCol w:w="1850"/>
        <w:gridCol w:w="2598"/>
      </w:tblGrid>
      <w:tr w:rsidR="00E76F78" w:rsidRPr="00AE2962" w14:paraId="77DB221A" w14:textId="77777777" w:rsidTr="00627D0E">
        <w:trPr>
          <w:cantSplit/>
        </w:trPr>
        <w:tc>
          <w:tcPr>
            <w:tcW w:w="5000" w:type="pct"/>
            <w:gridSpan w:val="4"/>
            <w:tcBorders>
              <w:top w:val="nil"/>
              <w:left w:val="nil"/>
              <w:bottom w:val="nil"/>
              <w:right w:val="nil"/>
            </w:tcBorders>
            <w:shd w:val="clear" w:color="auto" w:fill="FFFFFF"/>
            <w:vAlign w:val="center"/>
          </w:tcPr>
          <w:p w14:paraId="026856EB" w14:textId="77777777" w:rsidR="00E76F78" w:rsidRPr="00AE2962" w:rsidRDefault="00E76F78" w:rsidP="00E76F78">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Descriptive Statistics</w:t>
            </w:r>
          </w:p>
        </w:tc>
      </w:tr>
      <w:tr w:rsidR="00E76F78" w:rsidRPr="00AE2962" w14:paraId="259B1AC6" w14:textId="77777777" w:rsidTr="00627D0E">
        <w:trPr>
          <w:cantSplit/>
        </w:trPr>
        <w:tc>
          <w:tcPr>
            <w:tcW w:w="1636" w:type="pct"/>
            <w:tcBorders>
              <w:top w:val="nil"/>
              <w:left w:val="nil"/>
              <w:bottom w:val="single" w:sz="8" w:space="0" w:color="152935"/>
              <w:right w:val="nil"/>
            </w:tcBorders>
            <w:shd w:val="clear" w:color="auto" w:fill="FFFFFF"/>
            <w:vAlign w:val="bottom"/>
          </w:tcPr>
          <w:p w14:paraId="2CB82A26" w14:textId="77777777" w:rsidR="00E76F78" w:rsidRPr="00AE2962" w:rsidRDefault="00E76F78" w:rsidP="00E76F78">
            <w:pPr>
              <w:autoSpaceDE w:val="0"/>
              <w:autoSpaceDN w:val="0"/>
              <w:adjustRightInd w:val="0"/>
              <w:spacing w:after="0" w:line="240" w:lineRule="auto"/>
              <w:jc w:val="left"/>
              <w:rPr>
                <w:rFonts w:ascii="Times New Roman" w:hAnsi="Times New Roman" w:cs="Iskoola Pota"/>
                <w:kern w:val="0"/>
                <w:lang w:bidi="si-LK"/>
              </w:rPr>
            </w:pPr>
          </w:p>
        </w:tc>
        <w:tc>
          <w:tcPr>
            <w:tcW w:w="988" w:type="pct"/>
            <w:tcBorders>
              <w:top w:val="nil"/>
              <w:left w:val="nil"/>
              <w:bottom w:val="single" w:sz="8" w:space="0" w:color="152935"/>
              <w:right w:val="single" w:sz="8" w:space="0" w:color="E0E0E0"/>
            </w:tcBorders>
            <w:shd w:val="clear" w:color="auto" w:fill="FFFFFF"/>
            <w:vAlign w:val="bottom"/>
          </w:tcPr>
          <w:p w14:paraId="3035B12C" w14:textId="77777777" w:rsidR="00E76F78" w:rsidRPr="00AE2962" w:rsidRDefault="00E76F78" w:rsidP="00E76F78">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N</w:t>
            </w:r>
          </w:p>
        </w:tc>
        <w:tc>
          <w:tcPr>
            <w:tcW w:w="988" w:type="pct"/>
            <w:tcBorders>
              <w:top w:val="nil"/>
              <w:left w:val="single" w:sz="8" w:space="0" w:color="E0E0E0"/>
              <w:bottom w:val="single" w:sz="8" w:space="0" w:color="152935"/>
              <w:right w:val="single" w:sz="8" w:space="0" w:color="E0E0E0"/>
            </w:tcBorders>
            <w:shd w:val="clear" w:color="auto" w:fill="FFFFFF"/>
            <w:vAlign w:val="bottom"/>
          </w:tcPr>
          <w:p w14:paraId="16DAB5C3" w14:textId="77777777" w:rsidR="00E76F78" w:rsidRPr="00AE2962" w:rsidRDefault="00E76F78" w:rsidP="00E76F78">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Mean</w:t>
            </w:r>
          </w:p>
        </w:tc>
        <w:tc>
          <w:tcPr>
            <w:tcW w:w="1387" w:type="pct"/>
            <w:tcBorders>
              <w:top w:val="nil"/>
              <w:left w:val="single" w:sz="8" w:space="0" w:color="E0E0E0"/>
              <w:bottom w:val="single" w:sz="8" w:space="0" w:color="152935"/>
              <w:right w:val="nil"/>
            </w:tcBorders>
            <w:shd w:val="clear" w:color="auto" w:fill="FFFFFF"/>
            <w:vAlign w:val="bottom"/>
          </w:tcPr>
          <w:p w14:paraId="5F7BA5F9" w14:textId="77777777" w:rsidR="00E76F78" w:rsidRPr="00AE2962" w:rsidRDefault="00E76F78" w:rsidP="00E76F78">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Std. Deviation</w:t>
            </w:r>
          </w:p>
        </w:tc>
      </w:tr>
      <w:tr w:rsidR="00627D0E" w:rsidRPr="00AE2962" w14:paraId="74DC3604" w14:textId="77777777" w:rsidTr="00627D0E">
        <w:trPr>
          <w:cantSplit/>
        </w:trPr>
        <w:tc>
          <w:tcPr>
            <w:tcW w:w="1636" w:type="pct"/>
            <w:tcBorders>
              <w:top w:val="single" w:sz="8" w:space="0" w:color="152935"/>
              <w:left w:val="nil"/>
              <w:bottom w:val="single" w:sz="8" w:space="0" w:color="AEAEAE"/>
              <w:right w:val="nil"/>
            </w:tcBorders>
            <w:shd w:val="clear" w:color="auto" w:fill="E0E0E0"/>
          </w:tcPr>
          <w:p w14:paraId="4A5EE530" w14:textId="4DF73B74" w:rsidR="00627D0E" w:rsidRPr="00AE2962" w:rsidRDefault="00627D0E" w:rsidP="00627D0E">
            <w:pPr>
              <w:autoSpaceDE w:val="0"/>
              <w:autoSpaceDN w:val="0"/>
              <w:adjustRightInd w:val="0"/>
              <w:spacing w:after="0" w:line="320" w:lineRule="atLeast"/>
              <w:ind w:left="60" w:right="60"/>
              <w:jc w:val="left"/>
              <w:rPr>
                <w:rFonts w:cs="Arial"/>
                <w:color w:val="264A60"/>
                <w:kern w:val="0"/>
                <w:sz w:val="18"/>
                <w:szCs w:val="18"/>
                <w:lang w:bidi="si-LK"/>
              </w:rPr>
            </w:pPr>
            <w:r w:rsidRPr="00AE2962">
              <w:t>I am satisfied with my job at Tesco.</w:t>
            </w:r>
          </w:p>
        </w:tc>
        <w:tc>
          <w:tcPr>
            <w:tcW w:w="988" w:type="pct"/>
            <w:tcBorders>
              <w:top w:val="single" w:sz="8" w:space="0" w:color="152935"/>
              <w:left w:val="nil"/>
              <w:bottom w:val="single" w:sz="8" w:space="0" w:color="AEAEAE"/>
              <w:right w:val="single" w:sz="8" w:space="0" w:color="E0E0E0"/>
            </w:tcBorders>
            <w:shd w:val="clear" w:color="auto" w:fill="FFFFFF"/>
          </w:tcPr>
          <w:p w14:paraId="358B3250"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152935"/>
              <w:left w:val="single" w:sz="8" w:space="0" w:color="E0E0E0"/>
              <w:bottom w:val="single" w:sz="8" w:space="0" w:color="AEAEAE"/>
              <w:right w:val="single" w:sz="8" w:space="0" w:color="E0E0E0"/>
            </w:tcBorders>
            <w:shd w:val="clear" w:color="auto" w:fill="FFFFFF"/>
          </w:tcPr>
          <w:p w14:paraId="3815F2AA"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3.83</w:t>
            </w:r>
          </w:p>
        </w:tc>
        <w:tc>
          <w:tcPr>
            <w:tcW w:w="1387" w:type="pct"/>
            <w:tcBorders>
              <w:top w:val="single" w:sz="8" w:space="0" w:color="152935"/>
              <w:left w:val="single" w:sz="8" w:space="0" w:color="E0E0E0"/>
              <w:bottom w:val="single" w:sz="8" w:space="0" w:color="AEAEAE"/>
              <w:right w:val="nil"/>
            </w:tcBorders>
            <w:shd w:val="clear" w:color="auto" w:fill="FFFFFF"/>
          </w:tcPr>
          <w:p w14:paraId="3D0B482A"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1.073</w:t>
            </w:r>
          </w:p>
        </w:tc>
      </w:tr>
      <w:tr w:rsidR="00627D0E" w:rsidRPr="00AE2962" w14:paraId="017BD273" w14:textId="77777777" w:rsidTr="00627D0E">
        <w:trPr>
          <w:cantSplit/>
        </w:trPr>
        <w:tc>
          <w:tcPr>
            <w:tcW w:w="1636" w:type="pct"/>
            <w:tcBorders>
              <w:top w:val="single" w:sz="8" w:space="0" w:color="AEAEAE"/>
              <w:left w:val="nil"/>
              <w:bottom w:val="single" w:sz="8" w:space="0" w:color="AEAEAE"/>
              <w:right w:val="nil"/>
            </w:tcBorders>
            <w:shd w:val="clear" w:color="auto" w:fill="E0E0E0"/>
          </w:tcPr>
          <w:p w14:paraId="3F113196" w14:textId="380EA927" w:rsidR="00627D0E" w:rsidRPr="00AE2962" w:rsidRDefault="00627D0E" w:rsidP="00627D0E">
            <w:pPr>
              <w:autoSpaceDE w:val="0"/>
              <w:autoSpaceDN w:val="0"/>
              <w:adjustRightInd w:val="0"/>
              <w:spacing w:after="0" w:line="320" w:lineRule="atLeast"/>
              <w:ind w:left="60" w:right="60"/>
              <w:jc w:val="left"/>
              <w:rPr>
                <w:rFonts w:cs="Arial"/>
                <w:color w:val="264A60"/>
                <w:kern w:val="0"/>
                <w:sz w:val="18"/>
                <w:szCs w:val="18"/>
                <w:lang w:bidi="si-LK"/>
              </w:rPr>
            </w:pPr>
            <w:r w:rsidRPr="00AE2962">
              <w:t>I feel motivated to perform well in my role.</w:t>
            </w:r>
          </w:p>
        </w:tc>
        <w:tc>
          <w:tcPr>
            <w:tcW w:w="988" w:type="pct"/>
            <w:tcBorders>
              <w:top w:val="single" w:sz="8" w:space="0" w:color="AEAEAE"/>
              <w:left w:val="nil"/>
              <w:bottom w:val="single" w:sz="8" w:space="0" w:color="AEAEAE"/>
              <w:right w:val="single" w:sz="8" w:space="0" w:color="E0E0E0"/>
            </w:tcBorders>
            <w:shd w:val="clear" w:color="auto" w:fill="FFFFFF"/>
          </w:tcPr>
          <w:p w14:paraId="11A82455"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7A868660"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3.77</w:t>
            </w:r>
          </w:p>
        </w:tc>
        <w:tc>
          <w:tcPr>
            <w:tcW w:w="1387" w:type="pct"/>
            <w:tcBorders>
              <w:top w:val="single" w:sz="8" w:space="0" w:color="AEAEAE"/>
              <w:left w:val="single" w:sz="8" w:space="0" w:color="E0E0E0"/>
              <w:bottom w:val="single" w:sz="8" w:space="0" w:color="AEAEAE"/>
              <w:right w:val="nil"/>
            </w:tcBorders>
            <w:shd w:val="clear" w:color="auto" w:fill="FFFFFF"/>
          </w:tcPr>
          <w:p w14:paraId="15DE053E"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1.013</w:t>
            </w:r>
          </w:p>
        </w:tc>
      </w:tr>
      <w:tr w:rsidR="00627D0E" w:rsidRPr="00AE2962" w14:paraId="75B22B5C" w14:textId="77777777" w:rsidTr="00627D0E">
        <w:trPr>
          <w:cantSplit/>
        </w:trPr>
        <w:tc>
          <w:tcPr>
            <w:tcW w:w="1636" w:type="pct"/>
            <w:tcBorders>
              <w:top w:val="single" w:sz="8" w:space="0" w:color="AEAEAE"/>
              <w:left w:val="nil"/>
              <w:bottom w:val="single" w:sz="8" w:space="0" w:color="AEAEAE"/>
              <w:right w:val="nil"/>
            </w:tcBorders>
            <w:shd w:val="clear" w:color="auto" w:fill="E0E0E0"/>
          </w:tcPr>
          <w:p w14:paraId="06453EBA" w14:textId="2499D8C1" w:rsidR="00627D0E" w:rsidRPr="00AE2962" w:rsidRDefault="00627D0E" w:rsidP="00627D0E">
            <w:pPr>
              <w:autoSpaceDE w:val="0"/>
              <w:autoSpaceDN w:val="0"/>
              <w:adjustRightInd w:val="0"/>
              <w:spacing w:after="0" w:line="320" w:lineRule="atLeast"/>
              <w:ind w:left="60" w:right="60"/>
              <w:jc w:val="left"/>
              <w:rPr>
                <w:rFonts w:cs="Arial"/>
                <w:color w:val="264A60"/>
                <w:kern w:val="0"/>
                <w:sz w:val="18"/>
                <w:szCs w:val="18"/>
                <w:lang w:bidi="si-LK"/>
              </w:rPr>
            </w:pPr>
            <w:r w:rsidRPr="00AE2962">
              <w:t>I am happy working for Tesco as an employer.</w:t>
            </w:r>
          </w:p>
        </w:tc>
        <w:tc>
          <w:tcPr>
            <w:tcW w:w="988" w:type="pct"/>
            <w:tcBorders>
              <w:top w:val="single" w:sz="8" w:space="0" w:color="AEAEAE"/>
              <w:left w:val="nil"/>
              <w:bottom w:val="single" w:sz="8" w:space="0" w:color="AEAEAE"/>
              <w:right w:val="single" w:sz="8" w:space="0" w:color="E0E0E0"/>
            </w:tcBorders>
            <w:shd w:val="clear" w:color="auto" w:fill="FFFFFF"/>
          </w:tcPr>
          <w:p w14:paraId="29841AD9"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4C06BB6C"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3.85</w:t>
            </w:r>
          </w:p>
        </w:tc>
        <w:tc>
          <w:tcPr>
            <w:tcW w:w="1387" w:type="pct"/>
            <w:tcBorders>
              <w:top w:val="single" w:sz="8" w:space="0" w:color="AEAEAE"/>
              <w:left w:val="single" w:sz="8" w:space="0" w:color="E0E0E0"/>
              <w:bottom w:val="single" w:sz="8" w:space="0" w:color="AEAEAE"/>
              <w:right w:val="nil"/>
            </w:tcBorders>
            <w:shd w:val="clear" w:color="auto" w:fill="FFFFFF"/>
          </w:tcPr>
          <w:p w14:paraId="39510ED1"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.995</w:t>
            </w:r>
          </w:p>
        </w:tc>
      </w:tr>
      <w:tr w:rsidR="00627D0E" w:rsidRPr="00AE2962" w14:paraId="26C8B274" w14:textId="77777777" w:rsidTr="00627D0E">
        <w:trPr>
          <w:cantSplit/>
        </w:trPr>
        <w:tc>
          <w:tcPr>
            <w:tcW w:w="1636" w:type="pct"/>
            <w:tcBorders>
              <w:top w:val="single" w:sz="8" w:space="0" w:color="AEAEAE"/>
              <w:left w:val="nil"/>
              <w:bottom w:val="single" w:sz="8" w:space="0" w:color="AEAEAE"/>
              <w:right w:val="nil"/>
            </w:tcBorders>
            <w:shd w:val="clear" w:color="auto" w:fill="E0E0E0"/>
          </w:tcPr>
          <w:p w14:paraId="4F36548B" w14:textId="22B6CFA8" w:rsidR="00627D0E" w:rsidRPr="00AE2962" w:rsidRDefault="00627D0E" w:rsidP="00627D0E">
            <w:pPr>
              <w:autoSpaceDE w:val="0"/>
              <w:autoSpaceDN w:val="0"/>
              <w:adjustRightInd w:val="0"/>
              <w:spacing w:after="0" w:line="320" w:lineRule="atLeast"/>
              <w:ind w:left="60" w:right="60"/>
              <w:jc w:val="left"/>
              <w:rPr>
                <w:rFonts w:cs="Arial"/>
                <w:color w:val="264A60"/>
                <w:kern w:val="0"/>
                <w:sz w:val="18"/>
                <w:szCs w:val="18"/>
                <w:lang w:bidi="si-LK"/>
              </w:rPr>
            </w:pPr>
            <w:r w:rsidRPr="00AE2962">
              <w:t>I would like to continue working at Tesco in the future.</w:t>
            </w:r>
          </w:p>
        </w:tc>
        <w:tc>
          <w:tcPr>
            <w:tcW w:w="988" w:type="pct"/>
            <w:tcBorders>
              <w:top w:val="single" w:sz="8" w:space="0" w:color="AEAEAE"/>
              <w:left w:val="nil"/>
              <w:bottom w:val="single" w:sz="8" w:space="0" w:color="AEAEAE"/>
              <w:right w:val="single" w:sz="8" w:space="0" w:color="E0E0E0"/>
            </w:tcBorders>
            <w:shd w:val="clear" w:color="auto" w:fill="FFFFFF"/>
          </w:tcPr>
          <w:p w14:paraId="72563687"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AEAEAE"/>
              <w:right w:val="single" w:sz="8" w:space="0" w:color="E0E0E0"/>
            </w:tcBorders>
            <w:shd w:val="clear" w:color="auto" w:fill="FFFFFF"/>
          </w:tcPr>
          <w:p w14:paraId="7076D7AB"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3.81</w:t>
            </w:r>
          </w:p>
        </w:tc>
        <w:tc>
          <w:tcPr>
            <w:tcW w:w="1387" w:type="pct"/>
            <w:tcBorders>
              <w:top w:val="single" w:sz="8" w:space="0" w:color="AEAEAE"/>
              <w:left w:val="single" w:sz="8" w:space="0" w:color="E0E0E0"/>
              <w:bottom w:val="single" w:sz="8" w:space="0" w:color="AEAEAE"/>
              <w:right w:val="nil"/>
            </w:tcBorders>
            <w:shd w:val="clear" w:color="auto" w:fill="FFFFFF"/>
          </w:tcPr>
          <w:p w14:paraId="1A3CBA6D" w14:textId="77777777" w:rsidR="00627D0E" w:rsidRPr="00AE2962" w:rsidRDefault="00627D0E" w:rsidP="00627D0E">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1.083</w:t>
            </w:r>
          </w:p>
        </w:tc>
      </w:tr>
      <w:tr w:rsidR="00E76F78" w:rsidRPr="00AE2962" w14:paraId="7BC76E4B" w14:textId="77777777" w:rsidTr="00627D0E">
        <w:trPr>
          <w:cantSplit/>
        </w:trPr>
        <w:tc>
          <w:tcPr>
            <w:tcW w:w="1636" w:type="pct"/>
            <w:tcBorders>
              <w:top w:val="single" w:sz="8" w:space="0" w:color="AEAEAE"/>
              <w:left w:val="nil"/>
              <w:bottom w:val="single" w:sz="8" w:space="0" w:color="152935"/>
              <w:right w:val="nil"/>
            </w:tcBorders>
            <w:shd w:val="clear" w:color="auto" w:fill="E0E0E0"/>
          </w:tcPr>
          <w:p w14:paraId="7C72D139" w14:textId="77777777" w:rsidR="00E76F78" w:rsidRPr="00AE2962" w:rsidRDefault="00E76F78" w:rsidP="00E76F78">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Valid N (listwise)</w:t>
            </w:r>
          </w:p>
        </w:tc>
        <w:tc>
          <w:tcPr>
            <w:tcW w:w="988" w:type="pct"/>
            <w:tcBorders>
              <w:top w:val="single" w:sz="8" w:space="0" w:color="AEAEAE"/>
              <w:left w:val="nil"/>
              <w:bottom w:val="single" w:sz="8" w:space="0" w:color="152935"/>
              <w:right w:val="single" w:sz="8" w:space="0" w:color="E0E0E0"/>
            </w:tcBorders>
            <w:shd w:val="clear" w:color="auto" w:fill="FFFFFF"/>
          </w:tcPr>
          <w:p w14:paraId="5BD163AD" w14:textId="77777777" w:rsidR="00E76F78" w:rsidRPr="00AE2962" w:rsidRDefault="00E76F78" w:rsidP="00E76F78">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988" w:type="pct"/>
            <w:tcBorders>
              <w:top w:val="single" w:sz="8" w:space="0" w:color="AEAEAE"/>
              <w:left w:val="single" w:sz="8" w:space="0" w:color="E0E0E0"/>
              <w:bottom w:val="single" w:sz="8" w:space="0" w:color="152935"/>
              <w:right w:val="single" w:sz="8" w:space="0" w:color="E0E0E0"/>
            </w:tcBorders>
            <w:shd w:val="clear" w:color="auto" w:fill="FFFFFF"/>
            <w:vAlign w:val="center"/>
          </w:tcPr>
          <w:p w14:paraId="0AE9DA50" w14:textId="77777777" w:rsidR="00E76F78" w:rsidRPr="00AE2962" w:rsidRDefault="00E76F78" w:rsidP="00E76F78">
            <w:pPr>
              <w:autoSpaceDE w:val="0"/>
              <w:autoSpaceDN w:val="0"/>
              <w:adjustRightInd w:val="0"/>
              <w:spacing w:after="0" w:line="240" w:lineRule="auto"/>
              <w:jc w:val="left"/>
              <w:rPr>
                <w:rFonts w:ascii="Times New Roman" w:hAnsi="Times New Roman" w:cs="Iskoola Pota"/>
                <w:kern w:val="0"/>
                <w:lang w:bidi="si-LK"/>
              </w:rPr>
            </w:pPr>
          </w:p>
        </w:tc>
        <w:tc>
          <w:tcPr>
            <w:tcW w:w="1387" w:type="pct"/>
            <w:tcBorders>
              <w:top w:val="single" w:sz="8" w:space="0" w:color="AEAEAE"/>
              <w:left w:val="single" w:sz="8" w:space="0" w:color="E0E0E0"/>
              <w:bottom w:val="single" w:sz="8" w:space="0" w:color="152935"/>
              <w:right w:val="nil"/>
            </w:tcBorders>
            <w:shd w:val="clear" w:color="auto" w:fill="FFFFFF"/>
            <w:vAlign w:val="center"/>
          </w:tcPr>
          <w:p w14:paraId="4868E935" w14:textId="77777777" w:rsidR="00E76F78" w:rsidRPr="00AE2962" w:rsidRDefault="00E76F78" w:rsidP="00E76F78">
            <w:pPr>
              <w:autoSpaceDE w:val="0"/>
              <w:autoSpaceDN w:val="0"/>
              <w:adjustRightInd w:val="0"/>
              <w:spacing w:after="0" w:line="240" w:lineRule="auto"/>
              <w:jc w:val="left"/>
              <w:rPr>
                <w:rFonts w:ascii="Times New Roman" w:hAnsi="Times New Roman" w:cs="Iskoola Pota"/>
                <w:kern w:val="0"/>
                <w:lang w:bidi="si-LK"/>
              </w:rPr>
            </w:pPr>
          </w:p>
        </w:tc>
      </w:tr>
    </w:tbl>
    <w:p w14:paraId="2CDF1D7F" w14:textId="24942989" w:rsidR="00E76F78" w:rsidRPr="00AE2962" w:rsidRDefault="00AD4764" w:rsidP="00AD4764">
      <w:pPr>
        <w:pStyle w:val="Caption"/>
      </w:pPr>
      <w:bookmarkStart w:id="109" w:name="_Toc231659255"/>
      <w:r w:rsidRPr="00AE2962">
        <w:t xml:space="preserve">Table </w:t>
      </w:r>
      <w:r w:rsidRPr="00AE2962">
        <w:fldChar w:fldCharType="begin"/>
      </w:r>
      <w:r w:rsidRPr="00AE2962">
        <w:instrText xml:space="preserve"> SEQ Table \* ARABIC </w:instrText>
      </w:r>
      <w:r w:rsidRPr="00AE2962">
        <w:fldChar w:fldCharType="separate"/>
      </w:r>
      <w:r w:rsidR="00B57CD5">
        <w:rPr>
          <w:noProof/>
        </w:rPr>
        <w:t>10</w:t>
      </w:r>
      <w:r w:rsidRPr="00AE2962">
        <w:fldChar w:fldCharType="end"/>
      </w:r>
      <w:r w:rsidRPr="00AE2962">
        <w:t>: Descriptive Analysis of Employee Job Satisfaction</w:t>
      </w:r>
      <w:bookmarkEnd w:id="109"/>
    </w:p>
    <w:p w14:paraId="7C336526" w14:textId="05C23169" w:rsidR="002973DC" w:rsidRPr="00AE2962" w:rsidRDefault="002973DC" w:rsidP="002973DC">
      <w:r w:rsidRPr="00AE2962">
        <w:t>(Source: Author developed using SPSS)</w:t>
      </w:r>
    </w:p>
    <w:p w14:paraId="2B421F3A" w14:textId="0E6D17EE" w:rsidR="00D92AFB" w:rsidRPr="00AE2962" w:rsidRDefault="007D15CC" w:rsidP="00EE506F">
      <w:r w:rsidRPr="00AE2962">
        <w:t xml:space="preserve">Based on the descriptive analysis of employment job satisfaction, the result shows that the employees in Tesco were generally satisfied with their job. Employee satisfaction with the company was high, with the statement ‘I am happy working for Tesco as an employer' having the highest mean value of 3.85. The statement “I am satisfied with my job at Tesco” gained a mean score of 3.83 and “Willingness to continue working at Tesco” gained a mean score of 3.81. The mean value for employee motivation to work well in their job was the lowest with 3.77. The overall mean values above 3.5 reflects that employees' attitudes </w:t>
      </w:r>
      <w:r w:rsidRPr="00AE2962">
        <w:lastRenderedPageBreak/>
        <w:t>towards their jobs were positive and that Tesco's work-life balance practices might have a great impact in enhancing employee job satisfaction.</w:t>
      </w:r>
    </w:p>
    <w:p w14:paraId="0A3BC754" w14:textId="77777777" w:rsidR="007D15CC" w:rsidRPr="00AE2962" w:rsidRDefault="007D15CC" w:rsidP="00EE506F"/>
    <w:p w14:paraId="5D39052A" w14:textId="77777777" w:rsidR="00EE506F" w:rsidRPr="00AE2962" w:rsidRDefault="00EE506F" w:rsidP="00EA64B0">
      <w:pPr>
        <w:pStyle w:val="Heading2"/>
      </w:pPr>
      <w:bookmarkStart w:id="110" w:name="_Toc231729734"/>
      <w:r w:rsidRPr="00AE2962">
        <w:t>4.6 Inferential Analysis Findings</w:t>
      </w:r>
      <w:bookmarkEnd w:id="110"/>
    </w:p>
    <w:p w14:paraId="6F87FC9D" w14:textId="77777777" w:rsidR="00EE506F" w:rsidRPr="00AE2962" w:rsidRDefault="00EE506F" w:rsidP="00EA64B0">
      <w:pPr>
        <w:pStyle w:val="Heading3"/>
      </w:pPr>
      <w:bookmarkStart w:id="111" w:name="_Toc231729735"/>
      <w:r w:rsidRPr="00AE2962">
        <w:t>4.6.1 Correlation Analysis</w:t>
      </w:r>
      <w:bookmarkEnd w:id="111"/>
    </w:p>
    <w:p w14:paraId="433956F0" w14:textId="1E1364FD" w:rsidR="008F160F" w:rsidRPr="00AE2962" w:rsidRDefault="00EE506F" w:rsidP="00EA64B0">
      <w:pPr>
        <w:pStyle w:val="Heading4"/>
        <w:rPr>
          <w:rFonts w:cstheme="minorBidi"/>
        </w:rPr>
      </w:pPr>
      <w:r w:rsidRPr="00AE2962">
        <w:t>4.6.1.1 Relationship between Flexible Working Hours and Employee Job Satisfaction</w:t>
      </w:r>
    </w:p>
    <w:tbl>
      <w:tblPr>
        <w:tblW w:w="7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989"/>
        <w:gridCol w:w="1468"/>
        <w:gridCol w:w="1468"/>
      </w:tblGrid>
      <w:tr w:rsidR="008F160F" w:rsidRPr="00AE2962" w14:paraId="7F6C8711" w14:textId="77777777">
        <w:trPr>
          <w:cantSplit/>
        </w:trPr>
        <w:tc>
          <w:tcPr>
            <w:tcW w:w="7371" w:type="dxa"/>
            <w:gridSpan w:val="4"/>
            <w:tcBorders>
              <w:top w:val="nil"/>
              <w:left w:val="nil"/>
              <w:bottom w:val="nil"/>
              <w:right w:val="nil"/>
            </w:tcBorders>
            <w:shd w:val="clear" w:color="auto" w:fill="FFFFFF"/>
            <w:vAlign w:val="center"/>
          </w:tcPr>
          <w:p w14:paraId="09C9025E" w14:textId="77777777" w:rsidR="008F160F" w:rsidRPr="00AE2962" w:rsidRDefault="008F160F" w:rsidP="008F160F">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Correlations</w:t>
            </w:r>
          </w:p>
        </w:tc>
      </w:tr>
      <w:tr w:rsidR="008F160F" w:rsidRPr="00AE2962" w14:paraId="45C7E2CC" w14:textId="77777777">
        <w:trPr>
          <w:cantSplit/>
        </w:trPr>
        <w:tc>
          <w:tcPr>
            <w:tcW w:w="4435" w:type="dxa"/>
            <w:gridSpan w:val="2"/>
            <w:tcBorders>
              <w:top w:val="nil"/>
              <w:left w:val="nil"/>
              <w:bottom w:val="single" w:sz="8" w:space="0" w:color="152935"/>
              <w:right w:val="nil"/>
            </w:tcBorders>
            <w:shd w:val="clear" w:color="auto" w:fill="FFFFFF"/>
            <w:vAlign w:val="bottom"/>
          </w:tcPr>
          <w:p w14:paraId="01869CDA" w14:textId="77777777" w:rsidR="008F160F" w:rsidRPr="00AE2962" w:rsidRDefault="008F160F" w:rsidP="008F160F">
            <w:pPr>
              <w:autoSpaceDE w:val="0"/>
              <w:autoSpaceDN w:val="0"/>
              <w:adjustRightInd w:val="0"/>
              <w:spacing w:after="0" w:line="240" w:lineRule="auto"/>
              <w:jc w:val="left"/>
              <w:rPr>
                <w:rFonts w:ascii="Times New Roman" w:hAnsi="Times New Roman" w:cs="Iskoola Pota"/>
                <w:kern w:val="0"/>
                <w:lang w:bidi="si-LK"/>
              </w:rPr>
            </w:pPr>
          </w:p>
        </w:tc>
        <w:tc>
          <w:tcPr>
            <w:tcW w:w="1468" w:type="dxa"/>
            <w:tcBorders>
              <w:top w:val="nil"/>
              <w:left w:val="nil"/>
              <w:bottom w:val="single" w:sz="8" w:space="0" w:color="152935"/>
              <w:right w:val="single" w:sz="8" w:space="0" w:color="E0E0E0"/>
            </w:tcBorders>
            <w:shd w:val="clear" w:color="auto" w:fill="FFFFFF"/>
            <w:vAlign w:val="bottom"/>
          </w:tcPr>
          <w:p w14:paraId="243C0C79" w14:textId="44C94450" w:rsidR="008F160F" w:rsidRPr="00AE2962" w:rsidRDefault="008F160F" w:rsidP="008F160F">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468" w:type="dxa"/>
            <w:tcBorders>
              <w:top w:val="nil"/>
              <w:left w:val="single" w:sz="8" w:space="0" w:color="E0E0E0"/>
              <w:bottom w:val="single" w:sz="8" w:space="0" w:color="152935"/>
              <w:right w:val="nil"/>
            </w:tcBorders>
            <w:shd w:val="clear" w:color="auto" w:fill="FFFFFF"/>
            <w:vAlign w:val="bottom"/>
          </w:tcPr>
          <w:p w14:paraId="2EB7370E" w14:textId="6F2E9B54" w:rsidR="008F160F" w:rsidRPr="00AE2962" w:rsidRDefault="008F160F" w:rsidP="008F160F">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Flexible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Working</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Hours</w:t>
            </w:r>
          </w:p>
        </w:tc>
      </w:tr>
      <w:tr w:rsidR="008F160F" w:rsidRPr="00AE2962" w14:paraId="6D4B4DDB" w14:textId="77777777">
        <w:trPr>
          <w:cantSplit/>
        </w:trPr>
        <w:tc>
          <w:tcPr>
            <w:tcW w:w="2447" w:type="dxa"/>
            <w:vMerge w:val="restart"/>
            <w:tcBorders>
              <w:top w:val="single" w:sz="8" w:space="0" w:color="152935"/>
              <w:left w:val="nil"/>
              <w:bottom w:val="nil"/>
              <w:right w:val="nil"/>
            </w:tcBorders>
            <w:shd w:val="clear" w:color="auto" w:fill="E0E0E0"/>
          </w:tcPr>
          <w:p w14:paraId="205491FA" w14:textId="3F5069DB" w:rsidR="008F160F" w:rsidRPr="00AE2962" w:rsidRDefault="008F160F" w:rsidP="008F160F">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988" w:type="dxa"/>
            <w:tcBorders>
              <w:top w:val="single" w:sz="8" w:space="0" w:color="152935"/>
              <w:left w:val="nil"/>
              <w:bottom w:val="single" w:sz="8" w:space="0" w:color="AEAEAE"/>
              <w:right w:val="nil"/>
            </w:tcBorders>
            <w:shd w:val="clear" w:color="auto" w:fill="E0E0E0"/>
          </w:tcPr>
          <w:p w14:paraId="6770E827" w14:textId="77777777" w:rsidR="008F160F" w:rsidRPr="00AE2962" w:rsidRDefault="008F160F" w:rsidP="008F160F">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Pearson Correlation</w:t>
            </w:r>
          </w:p>
        </w:tc>
        <w:tc>
          <w:tcPr>
            <w:tcW w:w="1468" w:type="dxa"/>
            <w:tcBorders>
              <w:top w:val="single" w:sz="8" w:space="0" w:color="152935"/>
              <w:left w:val="nil"/>
              <w:bottom w:val="single" w:sz="8" w:space="0" w:color="AEAEAE"/>
              <w:right w:val="single" w:sz="8" w:space="0" w:color="E0E0E0"/>
            </w:tcBorders>
            <w:shd w:val="clear" w:color="auto" w:fill="FFFFFF"/>
          </w:tcPr>
          <w:p w14:paraId="7187132E"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w:t>
            </w:r>
          </w:p>
        </w:tc>
        <w:tc>
          <w:tcPr>
            <w:tcW w:w="1468" w:type="dxa"/>
            <w:tcBorders>
              <w:top w:val="single" w:sz="8" w:space="0" w:color="152935"/>
              <w:left w:val="single" w:sz="8" w:space="0" w:color="E0E0E0"/>
              <w:bottom w:val="single" w:sz="8" w:space="0" w:color="AEAEAE"/>
              <w:right w:val="nil"/>
            </w:tcBorders>
            <w:shd w:val="clear" w:color="auto" w:fill="FFFFFF"/>
          </w:tcPr>
          <w:p w14:paraId="65F7C4F1"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.853</w:t>
            </w:r>
            <w:r w:rsidRPr="00AE2962">
              <w:rPr>
                <w:rFonts w:cs="Arial"/>
                <w:color w:val="010205"/>
                <w:kern w:val="0"/>
                <w:sz w:val="18"/>
                <w:szCs w:val="18"/>
                <w:vertAlign w:val="superscript"/>
                <w:lang w:bidi="si-LK"/>
              </w:rPr>
              <w:t>**</w:t>
            </w:r>
          </w:p>
        </w:tc>
      </w:tr>
      <w:tr w:rsidR="008F160F" w:rsidRPr="00AE2962" w14:paraId="2E67D3D8" w14:textId="77777777">
        <w:trPr>
          <w:cantSplit/>
        </w:trPr>
        <w:tc>
          <w:tcPr>
            <w:tcW w:w="2447" w:type="dxa"/>
            <w:vMerge/>
            <w:tcBorders>
              <w:top w:val="single" w:sz="8" w:space="0" w:color="152935"/>
              <w:left w:val="nil"/>
              <w:bottom w:val="nil"/>
              <w:right w:val="nil"/>
            </w:tcBorders>
            <w:shd w:val="clear" w:color="auto" w:fill="E0E0E0"/>
          </w:tcPr>
          <w:p w14:paraId="7CF6B182" w14:textId="77777777" w:rsidR="008F160F" w:rsidRPr="00AE2962" w:rsidRDefault="008F160F" w:rsidP="008F160F">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single" w:sz="8" w:space="0" w:color="AEAEAE"/>
              <w:right w:val="nil"/>
            </w:tcBorders>
            <w:shd w:val="clear" w:color="auto" w:fill="E0E0E0"/>
          </w:tcPr>
          <w:p w14:paraId="1F04B83F" w14:textId="77777777" w:rsidR="008F160F" w:rsidRPr="00AE2962" w:rsidRDefault="008F160F" w:rsidP="008F160F">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 (2-tailed)</w:t>
            </w:r>
          </w:p>
        </w:tc>
        <w:tc>
          <w:tcPr>
            <w:tcW w:w="1468" w:type="dxa"/>
            <w:tcBorders>
              <w:top w:val="single" w:sz="8" w:space="0" w:color="AEAEAE"/>
              <w:left w:val="nil"/>
              <w:bottom w:val="single" w:sz="8" w:space="0" w:color="AEAEAE"/>
              <w:right w:val="single" w:sz="8" w:space="0" w:color="E0E0E0"/>
            </w:tcBorders>
            <w:shd w:val="clear" w:color="auto" w:fill="FFFFFF"/>
            <w:vAlign w:val="center"/>
          </w:tcPr>
          <w:p w14:paraId="131D11A5" w14:textId="77777777" w:rsidR="008F160F" w:rsidRPr="00AE2962" w:rsidRDefault="008F160F" w:rsidP="008F160F">
            <w:pPr>
              <w:autoSpaceDE w:val="0"/>
              <w:autoSpaceDN w:val="0"/>
              <w:adjustRightInd w:val="0"/>
              <w:spacing w:after="0" w:line="240" w:lineRule="auto"/>
              <w:jc w:val="left"/>
              <w:rPr>
                <w:rFonts w:ascii="Times New Roman" w:hAnsi="Times New Roman" w:cs="Iskoola Pota"/>
                <w:kern w:val="0"/>
                <w:lang w:bidi="si-LK"/>
              </w:rPr>
            </w:pPr>
          </w:p>
        </w:tc>
        <w:tc>
          <w:tcPr>
            <w:tcW w:w="1468" w:type="dxa"/>
            <w:tcBorders>
              <w:top w:val="single" w:sz="8" w:space="0" w:color="AEAEAE"/>
              <w:left w:val="single" w:sz="8" w:space="0" w:color="E0E0E0"/>
              <w:bottom w:val="single" w:sz="8" w:space="0" w:color="AEAEAE"/>
              <w:right w:val="nil"/>
            </w:tcBorders>
            <w:shd w:val="clear" w:color="auto" w:fill="FFFFFF"/>
          </w:tcPr>
          <w:p w14:paraId="5D3AA8BA"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r>
      <w:tr w:rsidR="008F160F" w:rsidRPr="00AE2962" w14:paraId="36156A32" w14:textId="77777777">
        <w:trPr>
          <w:cantSplit/>
        </w:trPr>
        <w:tc>
          <w:tcPr>
            <w:tcW w:w="2447" w:type="dxa"/>
            <w:vMerge/>
            <w:tcBorders>
              <w:top w:val="single" w:sz="8" w:space="0" w:color="152935"/>
              <w:left w:val="nil"/>
              <w:bottom w:val="nil"/>
              <w:right w:val="nil"/>
            </w:tcBorders>
            <w:shd w:val="clear" w:color="auto" w:fill="E0E0E0"/>
          </w:tcPr>
          <w:p w14:paraId="6036CB00" w14:textId="77777777" w:rsidR="008F160F" w:rsidRPr="00AE2962" w:rsidRDefault="008F160F" w:rsidP="008F160F">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nil"/>
              <w:right w:val="nil"/>
            </w:tcBorders>
            <w:shd w:val="clear" w:color="auto" w:fill="E0E0E0"/>
          </w:tcPr>
          <w:p w14:paraId="3116AE6B" w14:textId="77777777" w:rsidR="008F160F" w:rsidRPr="00AE2962" w:rsidRDefault="008F160F" w:rsidP="008F160F">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N</w:t>
            </w:r>
          </w:p>
        </w:tc>
        <w:tc>
          <w:tcPr>
            <w:tcW w:w="1468" w:type="dxa"/>
            <w:tcBorders>
              <w:top w:val="single" w:sz="8" w:space="0" w:color="AEAEAE"/>
              <w:left w:val="nil"/>
              <w:bottom w:val="nil"/>
              <w:right w:val="single" w:sz="8" w:space="0" w:color="E0E0E0"/>
            </w:tcBorders>
            <w:shd w:val="clear" w:color="auto" w:fill="FFFFFF"/>
          </w:tcPr>
          <w:p w14:paraId="4E2E1C88"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468" w:type="dxa"/>
            <w:tcBorders>
              <w:top w:val="single" w:sz="8" w:space="0" w:color="AEAEAE"/>
              <w:left w:val="single" w:sz="8" w:space="0" w:color="E0E0E0"/>
              <w:bottom w:val="nil"/>
              <w:right w:val="nil"/>
            </w:tcBorders>
            <w:shd w:val="clear" w:color="auto" w:fill="FFFFFF"/>
          </w:tcPr>
          <w:p w14:paraId="5A096931"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r>
      <w:tr w:rsidR="008F160F" w:rsidRPr="00AE2962" w14:paraId="4F04A532" w14:textId="77777777">
        <w:trPr>
          <w:cantSplit/>
        </w:trPr>
        <w:tc>
          <w:tcPr>
            <w:tcW w:w="2447" w:type="dxa"/>
            <w:vMerge w:val="restart"/>
            <w:tcBorders>
              <w:top w:val="single" w:sz="8" w:space="0" w:color="AEAEAE"/>
              <w:left w:val="nil"/>
              <w:bottom w:val="single" w:sz="8" w:space="0" w:color="152935"/>
              <w:right w:val="nil"/>
            </w:tcBorders>
            <w:shd w:val="clear" w:color="auto" w:fill="E0E0E0"/>
          </w:tcPr>
          <w:p w14:paraId="6E97E17E" w14:textId="284D0C28" w:rsidR="008F160F" w:rsidRPr="00AE2962" w:rsidRDefault="008F160F" w:rsidP="008F160F">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Flexible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Working</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Hours</w:t>
            </w:r>
          </w:p>
        </w:tc>
        <w:tc>
          <w:tcPr>
            <w:tcW w:w="1988" w:type="dxa"/>
            <w:tcBorders>
              <w:top w:val="single" w:sz="8" w:space="0" w:color="AEAEAE"/>
              <w:left w:val="nil"/>
              <w:bottom w:val="single" w:sz="8" w:space="0" w:color="AEAEAE"/>
              <w:right w:val="nil"/>
            </w:tcBorders>
            <w:shd w:val="clear" w:color="auto" w:fill="E0E0E0"/>
          </w:tcPr>
          <w:p w14:paraId="53B29D1A" w14:textId="77777777" w:rsidR="008F160F" w:rsidRPr="00AE2962" w:rsidRDefault="008F160F" w:rsidP="008F160F">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Pearson Correlation</w:t>
            </w:r>
          </w:p>
        </w:tc>
        <w:tc>
          <w:tcPr>
            <w:tcW w:w="1468" w:type="dxa"/>
            <w:tcBorders>
              <w:top w:val="single" w:sz="8" w:space="0" w:color="AEAEAE"/>
              <w:left w:val="nil"/>
              <w:bottom w:val="single" w:sz="8" w:space="0" w:color="AEAEAE"/>
              <w:right w:val="single" w:sz="8" w:space="0" w:color="E0E0E0"/>
            </w:tcBorders>
            <w:shd w:val="clear" w:color="auto" w:fill="FFFFFF"/>
          </w:tcPr>
          <w:p w14:paraId="0641D1E1"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.853</w:t>
            </w:r>
            <w:r w:rsidRPr="00AE2962">
              <w:rPr>
                <w:rFonts w:cs="Arial"/>
                <w:color w:val="010205"/>
                <w:kern w:val="0"/>
                <w:sz w:val="18"/>
                <w:szCs w:val="18"/>
                <w:vertAlign w:val="superscript"/>
                <w:lang w:bidi="si-LK"/>
              </w:rPr>
              <w:t>**</w:t>
            </w:r>
          </w:p>
        </w:tc>
        <w:tc>
          <w:tcPr>
            <w:tcW w:w="1468" w:type="dxa"/>
            <w:tcBorders>
              <w:top w:val="single" w:sz="8" w:space="0" w:color="AEAEAE"/>
              <w:left w:val="single" w:sz="8" w:space="0" w:color="E0E0E0"/>
              <w:bottom w:val="single" w:sz="8" w:space="0" w:color="AEAEAE"/>
              <w:right w:val="nil"/>
            </w:tcBorders>
            <w:shd w:val="clear" w:color="auto" w:fill="FFFFFF"/>
          </w:tcPr>
          <w:p w14:paraId="261D59A4"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w:t>
            </w:r>
          </w:p>
        </w:tc>
      </w:tr>
      <w:tr w:rsidR="008F160F" w:rsidRPr="00AE2962" w14:paraId="09A223B6" w14:textId="77777777">
        <w:trPr>
          <w:cantSplit/>
        </w:trPr>
        <w:tc>
          <w:tcPr>
            <w:tcW w:w="2447" w:type="dxa"/>
            <w:vMerge/>
            <w:tcBorders>
              <w:top w:val="single" w:sz="8" w:space="0" w:color="AEAEAE"/>
              <w:left w:val="nil"/>
              <w:bottom w:val="single" w:sz="8" w:space="0" w:color="152935"/>
              <w:right w:val="nil"/>
            </w:tcBorders>
            <w:shd w:val="clear" w:color="auto" w:fill="E0E0E0"/>
          </w:tcPr>
          <w:p w14:paraId="004246FC" w14:textId="77777777" w:rsidR="008F160F" w:rsidRPr="00AE2962" w:rsidRDefault="008F160F" w:rsidP="008F160F">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single" w:sz="8" w:space="0" w:color="AEAEAE"/>
              <w:right w:val="nil"/>
            </w:tcBorders>
            <w:shd w:val="clear" w:color="auto" w:fill="E0E0E0"/>
          </w:tcPr>
          <w:p w14:paraId="09A9E088" w14:textId="77777777" w:rsidR="008F160F" w:rsidRPr="00AE2962" w:rsidRDefault="008F160F" w:rsidP="008F160F">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 (2-tailed)</w:t>
            </w:r>
          </w:p>
        </w:tc>
        <w:tc>
          <w:tcPr>
            <w:tcW w:w="1468" w:type="dxa"/>
            <w:tcBorders>
              <w:top w:val="single" w:sz="8" w:space="0" w:color="AEAEAE"/>
              <w:left w:val="nil"/>
              <w:bottom w:val="single" w:sz="8" w:space="0" w:color="AEAEAE"/>
              <w:right w:val="single" w:sz="8" w:space="0" w:color="E0E0E0"/>
            </w:tcBorders>
            <w:shd w:val="clear" w:color="auto" w:fill="FFFFFF"/>
          </w:tcPr>
          <w:p w14:paraId="5517709D"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7F480985" w14:textId="77777777" w:rsidR="008F160F" w:rsidRPr="00AE2962" w:rsidRDefault="008F160F" w:rsidP="008F160F">
            <w:pPr>
              <w:autoSpaceDE w:val="0"/>
              <w:autoSpaceDN w:val="0"/>
              <w:adjustRightInd w:val="0"/>
              <w:spacing w:after="0" w:line="240" w:lineRule="auto"/>
              <w:jc w:val="left"/>
              <w:rPr>
                <w:rFonts w:ascii="Times New Roman" w:hAnsi="Times New Roman" w:cs="Iskoola Pota"/>
                <w:kern w:val="0"/>
                <w:lang w:bidi="si-LK"/>
              </w:rPr>
            </w:pPr>
          </w:p>
        </w:tc>
      </w:tr>
      <w:tr w:rsidR="008F160F" w:rsidRPr="00AE2962" w14:paraId="03782DE1" w14:textId="77777777">
        <w:trPr>
          <w:cantSplit/>
        </w:trPr>
        <w:tc>
          <w:tcPr>
            <w:tcW w:w="2447" w:type="dxa"/>
            <w:vMerge/>
            <w:tcBorders>
              <w:top w:val="single" w:sz="8" w:space="0" w:color="AEAEAE"/>
              <w:left w:val="nil"/>
              <w:bottom w:val="single" w:sz="8" w:space="0" w:color="152935"/>
              <w:right w:val="nil"/>
            </w:tcBorders>
            <w:shd w:val="clear" w:color="auto" w:fill="E0E0E0"/>
          </w:tcPr>
          <w:p w14:paraId="2C40C247" w14:textId="77777777" w:rsidR="008F160F" w:rsidRPr="00AE2962" w:rsidRDefault="008F160F" w:rsidP="008F160F">
            <w:pPr>
              <w:autoSpaceDE w:val="0"/>
              <w:autoSpaceDN w:val="0"/>
              <w:adjustRightInd w:val="0"/>
              <w:spacing w:after="0" w:line="240" w:lineRule="auto"/>
              <w:jc w:val="left"/>
              <w:rPr>
                <w:rFonts w:ascii="Times New Roman" w:hAnsi="Times New Roman" w:cs="Iskoola Pota"/>
                <w:kern w:val="0"/>
                <w:lang w:bidi="si-LK"/>
              </w:rPr>
            </w:pPr>
          </w:p>
        </w:tc>
        <w:tc>
          <w:tcPr>
            <w:tcW w:w="1988" w:type="dxa"/>
            <w:tcBorders>
              <w:top w:val="single" w:sz="8" w:space="0" w:color="AEAEAE"/>
              <w:left w:val="nil"/>
              <w:bottom w:val="single" w:sz="8" w:space="0" w:color="152935"/>
              <w:right w:val="nil"/>
            </w:tcBorders>
            <w:shd w:val="clear" w:color="auto" w:fill="E0E0E0"/>
          </w:tcPr>
          <w:p w14:paraId="4B69EA5F" w14:textId="77777777" w:rsidR="008F160F" w:rsidRPr="00AE2962" w:rsidRDefault="008F160F" w:rsidP="008F160F">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N</w:t>
            </w:r>
          </w:p>
        </w:tc>
        <w:tc>
          <w:tcPr>
            <w:tcW w:w="1468" w:type="dxa"/>
            <w:tcBorders>
              <w:top w:val="single" w:sz="8" w:space="0" w:color="AEAEAE"/>
              <w:left w:val="nil"/>
              <w:bottom w:val="single" w:sz="8" w:space="0" w:color="152935"/>
              <w:right w:val="single" w:sz="8" w:space="0" w:color="E0E0E0"/>
            </w:tcBorders>
            <w:shd w:val="clear" w:color="auto" w:fill="FFFFFF"/>
          </w:tcPr>
          <w:p w14:paraId="39510A6A"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468" w:type="dxa"/>
            <w:tcBorders>
              <w:top w:val="single" w:sz="8" w:space="0" w:color="AEAEAE"/>
              <w:left w:val="single" w:sz="8" w:space="0" w:color="E0E0E0"/>
              <w:bottom w:val="single" w:sz="8" w:space="0" w:color="152935"/>
              <w:right w:val="nil"/>
            </w:tcBorders>
            <w:shd w:val="clear" w:color="auto" w:fill="FFFFFF"/>
          </w:tcPr>
          <w:p w14:paraId="75095E6B" w14:textId="77777777" w:rsidR="008F160F" w:rsidRPr="00AE2962" w:rsidRDefault="008F160F" w:rsidP="008F160F">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r>
      <w:tr w:rsidR="008F160F" w:rsidRPr="00AE2962" w14:paraId="63BBCB69" w14:textId="77777777">
        <w:trPr>
          <w:cantSplit/>
        </w:trPr>
        <w:tc>
          <w:tcPr>
            <w:tcW w:w="7371" w:type="dxa"/>
            <w:gridSpan w:val="4"/>
            <w:tcBorders>
              <w:top w:val="nil"/>
              <w:left w:val="nil"/>
              <w:bottom w:val="nil"/>
              <w:right w:val="nil"/>
            </w:tcBorders>
            <w:shd w:val="clear" w:color="auto" w:fill="FFFFFF"/>
          </w:tcPr>
          <w:p w14:paraId="3484BFB8" w14:textId="77777777" w:rsidR="008F160F" w:rsidRPr="00AE2962" w:rsidRDefault="008F160F" w:rsidP="008F160F">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 Correlation is significant at the 0.01 level (2-tailed).</w:t>
            </w:r>
          </w:p>
        </w:tc>
      </w:tr>
    </w:tbl>
    <w:p w14:paraId="3677659E" w14:textId="022E10D6" w:rsidR="008F160F" w:rsidRPr="00AE2962" w:rsidRDefault="00A70502" w:rsidP="00A70502">
      <w:pPr>
        <w:pStyle w:val="Caption"/>
      </w:pPr>
      <w:bookmarkStart w:id="112" w:name="_Toc231659256"/>
      <w:r w:rsidRPr="00AE2962">
        <w:t xml:space="preserve">Table </w:t>
      </w:r>
      <w:r w:rsidRPr="00AE2962">
        <w:fldChar w:fldCharType="begin"/>
      </w:r>
      <w:r w:rsidRPr="00AE2962">
        <w:instrText xml:space="preserve"> SEQ Table \* ARABIC </w:instrText>
      </w:r>
      <w:r w:rsidRPr="00AE2962">
        <w:fldChar w:fldCharType="separate"/>
      </w:r>
      <w:r w:rsidR="00B57CD5">
        <w:rPr>
          <w:noProof/>
        </w:rPr>
        <w:t>11</w:t>
      </w:r>
      <w:r w:rsidRPr="00AE2962">
        <w:fldChar w:fldCharType="end"/>
      </w:r>
      <w:r w:rsidRPr="00AE2962">
        <w:t>:Relationship between Flexible Working Hours and Employee Job Satisfaction</w:t>
      </w:r>
      <w:bookmarkEnd w:id="112"/>
    </w:p>
    <w:p w14:paraId="12A5A602" w14:textId="21BD78BC" w:rsidR="00A70502" w:rsidRPr="00AE2962" w:rsidRDefault="002973DC" w:rsidP="00A70502">
      <w:r w:rsidRPr="00AE2962">
        <w:t>(Source: Author developed using SPSS)</w:t>
      </w:r>
    </w:p>
    <w:p w14:paraId="1663866C" w14:textId="64D82B30" w:rsidR="0002795C" w:rsidRPr="00AE2962" w:rsidRDefault="00707052" w:rsidP="0002795C">
      <w:r w:rsidRPr="00AE2962">
        <w:t>Results of the correlation analysis show that there is a positive strong relationship between flexible working hours and job satisfaction of the employees of Tesco in the UK. Pearson correlation coefficient value was 0.853 which indicates that very strong positive association was there between the two variables. This translates to a high positive correlation between the job satisfaction of employees and flexible working hours offered by Tesco. The value of significance was 0.000 and is less than the accepted significance of 0.01 which means the relationships are statistically significant. Thus, the results indicate that flexible working is an important factor in enhancing the employee satisfaction and the effective balance between employees' working and personal lives.</w:t>
      </w:r>
    </w:p>
    <w:p w14:paraId="7250B18E" w14:textId="77777777" w:rsidR="00707052" w:rsidRPr="00AE2962" w:rsidRDefault="00707052" w:rsidP="0002795C"/>
    <w:p w14:paraId="6796A9FC" w14:textId="3C22CCB1" w:rsidR="003D6C47" w:rsidRPr="00AE2962" w:rsidRDefault="00EE506F" w:rsidP="00EA64B0">
      <w:pPr>
        <w:pStyle w:val="Heading4"/>
        <w:rPr>
          <w:rFonts w:cstheme="minorBidi"/>
        </w:rPr>
      </w:pPr>
      <w:r w:rsidRPr="00AE2962">
        <w:lastRenderedPageBreak/>
        <w:t>4.6.1.2 Relationship between Paid Leave and Holiday Policies and Employee Job Satisfaction</w:t>
      </w:r>
    </w:p>
    <w:tbl>
      <w:tblPr>
        <w:tblW w:w="7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989"/>
        <w:gridCol w:w="1468"/>
        <w:gridCol w:w="1468"/>
      </w:tblGrid>
      <w:tr w:rsidR="003D6C47" w:rsidRPr="00AE2962" w14:paraId="27385D80" w14:textId="77777777">
        <w:trPr>
          <w:cantSplit/>
        </w:trPr>
        <w:tc>
          <w:tcPr>
            <w:tcW w:w="7371" w:type="dxa"/>
            <w:gridSpan w:val="4"/>
            <w:tcBorders>
              <w:top w:val="nil"/>
              <w:left w:val="nil"/>
              <w:bottom w:val="nil"/>
              <w:right w:val="nil"/>
            </w:tcBorders>
            <w:shd w:val="clear" w:color="auto" w:fill="FFFFFF"/>
            <w:vAlign w:val="center"/>
          </w:tcPr>
          <w:p w14:paraId="1A0404C9" w14:textId="77777777" w:rsidR="003D6C47" w:rsidRPr="00AE2962" w:rsidRDefault="003D6C47" w:rsidP="003D6C47">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Correlations</w:t>
            </w:r>
          </w:p>
        </w:tc>
      </w:tr>
      <w:tr w:rsidR="003D6C47" w:rsidRPr="00AE2962" w14:paraId="33E53BBD" w14:textId="77777777">
        <w:trPr>
          <w:cantSplit/>
        </w:trPr>
        <w:tc>
          <w:tcPr>
            <w:tcW w:w="4435" w:type="dxa"/>
            <w:gridSpan w:val="2"/>
            <w:tcBorders>
              <w:top w:val="nil"/>
              <w:left w:val="nil"/>
              <w:bottom w:val="single" w:sz="8" w:space="0" w:color="152935"/>
              <w:right w:val="nil"/>
            </w:tcBorders>
            <w:shd w:val="clear" w:color="auto" w:fill="FFFFFF"/>
            <w:vAlign w:val="bottom"/>
          </w:tcPr>
          <w:p w14:paraId="3867C01B" w14:textId="77777777" w:rsidR="003D6C47" w:rsidRPr="00AE2962" w:rsidRDefault="003D6C47" w:rsidP="003D6C47">
            <w:pPr>
              <w:autoSpaceDE w:val="0"/>
              <w:autoSpaceDN w:val="0"/>
              <w:adjustRightInd w:val="0"/>
              <w:spacing w:after="0" w:line="240" w:lineRule="auto"/>
              <w:jc w:val="left"/>
              <w:rPr>
                <w:rFonts w:ascii="Times New Roman" w:hAnsi="Times New Roman" w:cs="Iskoola Pota"/>
                <w:kern w:val="0"/>
                <w:lang w:bidi="si-LK"/>
              </w:rPr>
            </w:pPr>
          </w:p>
        </w:tc>
        <w:tc>
          <w:tcPr>
            <w:tcW w:w="1468" w:type="dxa"/>
            <w:tcBorders>
              <w:top w:val="nil"/>
              <w:left w:val="nil"/>
              <w:bottom w:val="single" w:sz="8" w:space="0" w:color="152935"/>
              <w:right w:val="single" w:sz="8" w:space="0" w:color="E0E0E0"/>
            </w:tcBorders>
            <w:shd w:val="clear" w:color="auto" w:fill="FFFFFF"/>
            <w:vAlign w:val="bottom"/>
          </w:tcPr>
          <w:p w14:paraId="7F41A605" w14:textId="2979A863" w:rsidR="003D6C47" w:rsidRPr="00AE2962" w:rsidRDefault="003D6C47" w:rsidP="003D6C47">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468" w:type="dxa"/>
            <w:tcBorders>
              <w:top w:val="nil"/>
              <w:left w:val="single" w:sz="8" w:space="0" w:color="E0E0E0"/>
              <w:bottom w:val="single" w:sz="8" w:space="0" w:color="152935"/>
              <w:right w:val="nil"/>
            </w:tcBorders>
            <w:shd w:val="clear" w:color="auto" w:fill="FFFFFF"/>
            <w:vAlign w:val="bottom"/>
          </w:tcPr>
          <w:p w14:paraId="148B0255" w14:textId="5E117D26" w:rsidR="003D6C47" w:rsidRPr="00AE2962" w:rsidRDefault="003D6C47" w:rsidP="003D6C47">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Paid</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Leave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and</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Holiday</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Policies</w:t>
            </w:r>
          </w:p>
        </w:tc>
      </w:tr>
      <w:tr w:rsidR="003D6C47" w:rsidRPr="00AE2962" w14:paraId="236C0B70" w14:textId="77777777">
        <w:trPr>
          <w:cantSplit/>
        </w:trPr>
        <w:tc>
          <w:tcPr>
            <w:tcW w:w="2447" w:type="dxa"/>
            <w:vMerge w:val="restart"/>
            <w:tcBorders>
              <w:top w:val="single" w:sz="8" w:space="0" w:color="152935"/>
              <w:left w:val="nil"/>
              <w:bottom w:val="nil"/>
              <w:right w:val="nil"/>
            </w:tcBorders>
            <w:shd w:val="clear" w:color="auto" w:fill="E0E0E0"/>
          </w:tcPr>
          <w:p w14:paraId="7C3198B9" w14:textId="1802AA04" w:rsidR="003D6C47" w:rsidRPr="00AE2962" w:rsidRDefault="003D6C47" w:rsidP="003D6C47">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988" w:type="dxa"/>
            <w:tcBorders>
              <w:top w:val="single" w:sz="8" w:space="0" w:color="152935"/>
              <w:left w:val="nil"/>
              <w:bottom w:val="single" w:sz="8" w:space="0" w:color="AEAEAE"/>
              <w:right w:val="nil"/>
            </w:tcBorders>
            <w:shd w:val="clear" w:color="auto" w:fill="E0E0E0"/>
          </w:tcPr>
          <w:p w14:paraId="15BCF3F6" w14:textId="77777777" w:rsidR="003D6C47" w:rsidRPr="00AE2962" w:rsidRDefault="003D6C47" w:rsidP="003D6C47">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Pearson Correlation</w:t>
            </w:r>
          </w:p>
        </w:tc>
        <w:tc>
          <w:tcPr>
            <w:tcW w:w="1468" w:type="dxa"/>
            <w:tcBorders>
              <w:top w:val="single" w:sz="8" w:space="0" w:color="152935"/>
              <w:left w:val="nil"/>
              <w:bottom w:val="single" w:sz="8" w:space="0" w:color="AEAEAE"/>
              <w:right w:val="single" w:sz="8" w:space="0" w:color="E0E0E0"/>
            </w:tcBorders>
            <w:shd w:val="clear" w:color="auto" w:fill="FFFFFF"/>
          </w:tcPr>
          <w:p w14:paraId="0CE7D67F"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w:t>
            </w:r>
          </w:p>
        </w:tc>
        <w:tc>
          <w:tcPr>
            <w:tcW w:w="1468" w:type="dxa"/>
            <w:tcBorders>
              <w:top w:val="single" w:sz="8" w:space="0" w:color="152935"/>
              <w:left w:val="single" w:sz="8" w:space="0" w:color="E0E0E0"/>
              <w:bottom w:val="single" w:sz="8" w:space="0" w:color="AEAEAE"/>
              <w:right w:val="nil"/>
            </w:tcBorders>
            <w:shd w:val="clear" w:color="auto" w:fill="FFFFFF"/>
          </w:tcPr>
          <w:p w14:paraId="351C8D78"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.861</w:t>
            </w:r>
            <w:r w:rsidRPr="00AE2962">
              <w:rPr>
                <w:rFonts w:cs="Arial"/>
                <w:color w:val="010205"/>
                <w:kern w:val="0"/>
                <w:sz w:val="18"/>
                <w:szCs w:val="18"/>
                <w:vertAlign w:val="superscript"/>
                <w:lang w:bidi="si-LK"/>
              </w:rPr>
              <w:t>**</w:t>
            </w:r>
          </w:p>
        </w:tc>
      </w:tr>
      <w:tr w:rsidR="003D6C47" w:rsidRPr="00AE2962" w14:paraId="34E8D9CF" w14:textId="77777777">
        <w:trPr>
          <w:cantSplit/>
        </w:trPr>
        <w:tc>
          <w:tcPr>
            <w:tcW w:w="2447" w:type="dxa"/>
            <w:vMerge/>
            <w:tcBorders>
              <w:top w:val="single" w:sz="8" w:space="0" w:color="152935"/>
              <w:left w:val="nil"/>
              <w:bottom w:val="nil"/>
              <w:right w:val="nil"/>
            </w:tcBorders>
            <w:shd w:val="clear" w:color="auto" w:fill="E0E0E0"/>
          </w:tcPr>
          <w:p w14:paraId="02FF8F2C" w14:textId="77777777" w:rsidR="003D6C47" w:rsidRPr="00AE2962" w:rsidRDefault="003D6C47" w:rsidP="003D6C47">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single" w:sz="8" w:space="0" w:color="AEAEAE"/>
              <w:right w:val="nil"/>
            </w:tcBorders>
            <w:shd w:val="clear" w:color="auto" w:fill="E0E0E0"/>
          </w:tcPr>
          <w:p w14:paraId="21244967" w14:textId="77777777" w:rsidR="003D6C47" w:rsidRPr="00AE2962" w:rsidRDefault="003D6C47" w:rsidP="003D6C47">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 (2-tailed)</w:t>
            </w:r>
          </w:p>
        </w:tc>
        <w:tc>
          <w:tcPr>
            <w:tcW w:w="1468" w:type="dxa"/>
            <w:tcBorders>
              <w:top w:val="single" w:sz="8" w:space="0" w:color="AEAEAE"/>
              <w:left w:val="nil"/>
              <w:bottom w:val="single" w:sz="8" w:space="0" w:color="AEAEAE"/>
              <w:right w:val="single" w:sz="8" w:space="0" w:color="E0E0E0"/>
            </w:tcBorders>
            <w:shd w:val="clear" w:color="auto" w:fill="FFFFFF"/>
            <w:vAlign w:val="center"/>
          </w:tcPr>
          <w:p w14:paraId="0820B3AA" w14:textId="77777777" w:rsidR="003D6C47" w:rsidRPr="00AE2962" w:rsidRDefault="003D6C47" w:rsidP="003D6C47">
            <w:pPr>
              <w:autoSpaceDE w:val="0"/>
              <w:autoSpaceDN w:val="0"/>
              <w:adjustRightInd w:val="0"/>
              <w:spacing w:after="0" w:line="240" w:lineRule="auto"/>
              <w:jc w:val="left"/>
              <w:rPr>
                <w:rFonts w:ascii="Times New Roman" w:hAnsi="Times New Roman" w:cs="Iskoola Pota"/>
                <w:kern w:val="0"/>
                <w:lang w:bidi="si-LK"/>
              </w:rPr>
            </w:pPr>
          </w:p>
        </w:tc>
        <w:tc>
          <w:tcPr>
            <w:tcW w:w="1468" w:type="dxa"/>
            <w:tcBorders>
              <w:top w:val="single" w:sz="8" w:space="0" w:color="AEAEAE"/>
              <w:left w:val="single" w:sz="8" w:space="0" w:color="E0E0E0"/>
              <w:bottom w:val="single" w:sz="8" w:space="0" w:color="AEAEAE"/>
              <w:right w:val="nil"/>
            </w:tcBorders>
            <w:shd w:val="clear" w:color="auto" w:fill="FFFFFF"/>
          </w:tcPr>
          <w:p w14:paraId="6999308F"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r>
      <w:tr w:rsidR="003D6C47" w:rsidRPr="00AE2962" w14:paraId="5A6D1A9C" w14:textId="77777777">
        <w:trPr>
          <w:cantSplit/>
        </w:trPr>
        <w:tc>
          <w:tcPr>
            <w:tcW w:w="2447" w:type="dxa"/>
            <w:vMerge/>
            <w:tcBorders>
              <w:top w:val="single" w:sz="8" w:space="0" w:color="152935"/>
              <w:left w:val="nil"/>
              <w:bottom w:val="nil"/>
              <w:right w:val="nil"/>
            </w:tcBorders>
            <w:shd w:val="clear" w:color="auto" w:fill="E0E0E0"/>
          </w:tcPr>
          <w:p w14:paraId="63F89757" w14:textId="77777777" w:rsidR="003D6C47" w:rsidRPr="00AE2962" w:rsidRDefault="003D6C47" w:rsidP="003D6C47">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nil"/>
              <w:right w:val="nil"/>
            </w:tcBorders>
            <w:shd w:val="clear" w:color="auto" w:fill="E0E0E0"/>
          </w:tcPr>
          <w:p w14:paraId="52D2C6D6" w14:textId="77777777" w:rsidR="003D6C47" w:rsidRPr="00AE2962" w:rsidRDefault="003D6C47" w:rsidP="003D6C47">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N</w:t>
            </w:r>
          </w:p>
        </w:tc>
        <w:tc>
          <w:tcPr>
            <w:tcW w:w="1468" w:type="dxa"/>
            <w:tcBorders>
              <w:top w:val="single" w:sz="8" w:space="0" w:color="AEAEAE"/>
              <w:left w:val="nil"/>
              <w:bottom w:val="nil"/>
              <w:right w:val="single" w:sz="8" w:space="0" w:color="E0E0E0"/>
            </w:tcBorders>
            <w:shd w:val="clear" w:color="auto" w:fill="FFFFFF"/>
          </w:tcPr>
          <w:p w14:paraId="7B22DE99"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468" w:type="dxa"/>
            <w:tcBorders>
              <w:top w:val="single" w:sz="8" w:space="0" w:color="AEAEAE"/>
              <w:left w:val="single" w:sz="8" w:space="0" w:color="E0E0E0"/>
              <w:bottom w:val="nil"/>
              <w:right w:val="nil"/>
            </w:tcBorders>
            <w:shd w:val="clear" w:color="auto" w:fill="FFFFFF"/>
          </w:tcPr>
          <w:p w14:paraId="03C29224"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r>
      <w:tr w:rsidR="003D6C47" w:rsidRPr="00AE2962" w14:paraId="49F18662" w14:textId="77777777">
        <w:trPr>
          <w:cantSplit/>
        </w:trPr>
        <w:tc>
          <w:tcPr>
            <w:tcW w:w="2447" w:type="dxa"/>
            <w:vMerge w:val="restart"/>
            <w:tcBorders>
              <w:top w:val="single" w:sz="8" w:space="0" w:color="AEAEAE"/>
              <w:left w:val="nil"/>
              <w:bottom w:val="single" w:sz="8" w:space="0" w:color="152935"/>
              <w:right w:val="nil"/>
            </w:tcBorders>
            <w:shd w:val="clear" w:color="auto" w:fill="E0E0E0"/>
          </w:tcPr>
          <w:p w14:paraId="26A2C0F8" w14:textId="34E1D8EE" w:rsidR="003D6C47" w:rsidRPr="00AE2962" w:rsidRDefault="003D6C47" w:rsidP="003D6C47">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Paid</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Leave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and</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Holiday</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Policies</w:t>
            </w:r>
          </w:p>
        </w:tc>
        <w:tc>
          <w:tcPr>
            <w:tcW w:w="1988" w:type="dxa"/>
            <w:tcBorders>
              <w:top w:val="single" w:sz="8" w:space="0" w:color="AEAEAE"/>
              <w:left w:val="nil"/>
              <w:bottom w:val="single" w:sz="8" w:space="0" w:color="AEAEAE"/>
              <w:right w:val="nil"/>
            </w:tcBorders>
            <w:shd w:val="clear" w:color="auto" w:fill="E0E0E0"/>
          </w:tcPr>
          <w:p w14:paraId="4CD1ABF5" w14:textId="77777777" w:rsidR="003D6C47" w:rsidRPr="00AE2962" w:rsidRDefault="003D6C47" w:rsidP="003D6C47">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Pearson Correlation</w:t>
            </w:r>
          </w:p>
        </w:tc>
        <w:tc>
          <w:tcPr>
            <w:tcW w:w="1468" w:type="dxa"/>
            <w:tcBorders>
              <w:top w:val="single" w:sz="8" w:space="0" w:color="AEAEAE"/>
              <w:left w:val="nil"/>
              <w:bottom w:val="single" w:sz="8" w:space="0" w:color="AEAEAE"/>
              <w:right w:val="single" w:sz="8" w:space="0" w:color="E0E0E0"/>
            </w:tcBorders>
            <w:shd w:val="clear" w:color="auto" w:fill="FFFFFF"/>
          </w:tcPr>
          <w:p w14:paraId="22BEA2E2"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.861</w:t>
            </w:r>
            <w:r w:rsidRPr="00AE2962">
              <w:rPr>
                <w:rFonts w:cs="Arial"/>
                <w:color w:val="010205"/>
                <w:kern w:val="0"/>
                <w:sz w:val="18"/>
                <w:szCs w:val="18"/>
                <w:vertAlign w:val="superscript"/>
                <w:lang w:bidi="si-LK"/>
              </w:rPr>
              <w:t>**</w:t>
            </w:r>
          </w:p>
        </w:tc>
        <w:tc>
          <w:tcPr>
            <w:tcW w:w="1468" w:type="dxa"/>
            <w:tcBorders>
              <w:top w:val="single" w:sz="8" w:space="0" w:color="AEAEAE"/>
              <w:left w:val="single" w:sz="8" w:space="0" w:color="E0E0E0"/>
              <w:bottom w:val="single" w:sz="8" w:space="0" w:color="AEAEAE"/>
              <w:right w:val="nil"/>
            </w:tcBorders>
            <w:shd w:val="clear" w:color="auto" w:fill="FFFFFF"/>
          </w:tcPr>
          <w:p w14:paraId="067B7985"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w:t>
            </w:r>
          </w:p>
        </w:tc>
      </w:tr>
      <w:tr w:rsidR="003D6C47" w:rsidRPr="00AE2962" w14:paraId="5640666E" w14:textId="77777777">
        <w:trPr>
          <w:cantSplit/>
        </w:trPr>
        <w:tc>
          <w:tcPr>
            <w:tcW w:w="2447" w:type="dxa"/>
            <w:vMerge/>
            <w:tcBorders>
              <w:top w:val="single" w:sz="8" w:space="0" w:color="AEAEAE"/>
              <w:left w:val="nil"/>
              <w:bottom w:val="single" w:sz="8" w:space="0" w:color="152935"/>
              <w:right w:val="nil"/>
            </w:tcBorders>
            <w:shd w:val="clear" w:color="auto" w:fill="E0E0E0"/>
          </w:tcPr>
          <w:p w14:paraId="51BD37BD" w14:textId="77777777" w:rsidR="003D6C47" w:rsidRPr="00AE2962" w:rsidRDefault="003D6C47" w:rsidP="003D6C47">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single" w:sz="8" w:space="0" w:color="AEAEAE"/>
              <w:right w:val="nil"/>
            </w:tcBorders>
            <w:shd w:val="clear" w:color="auto" w:fill="E0E0E0"/>
          </w:tcPr>
          <w:p w14:paraId="63103B34" w14:textId="77777777" w:rsidR="003D6C47" w:rsidRPr="00AE2962" w:rsidRDefault="003D6C47" w:rsidP="003D6C47">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 (2-tailed)</w:t>
            </w:r>
          </w:p>
        </w:tc>
        <w:tc>
          <w:tcPr>
            <w:tcW w:w="1468" w:type="dxa"/>
            <w:tcBorders>
              <w:top w:val="single" w:sz="8" w:space="0" w:color="AEAEAE"/>
              <w:left w:val="nil"/>
              <w:bottom w:val="single" w:sz="8" w:space="0" w:color="AEAEAE"/>
              <w:right w:val="single" w:sz="8" w:space="0" w:color="E0E0E0"/>
            </w:tcBorders>
            <w:shd w:val="clear" w:color="auto" w:fill="FFFFFF"/>
          </w:tcPr>
          <w:p w14:paraId="00BC292A"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4D83D99E" w14:textId="77777777" w:rsidR="003D6C47" w:rsidRPr="00AE2962" w:rsidRDefault="003D6C47" w:rsidP="003D6C47">
            <w:pPr>
              <w:autoSpaceDE w:val="0"/>
              <w:autoSpaceDN w:val="0"/>
              <w:adjustRightInd w:val="0"/>
              <w:spacing w:after="0" w:line="240" w:lineRule="auto"/>
              <w:jc w:val="left"/>
              <w:rPr>
                <w:rFonts w:ascii="Times New Roman" w:hAnsi="Times New Roman" w:cs="Iskoola Pota"/>
                <w:kern w:val="0"/>
                <w:lang w:bidi="si-LK"/>
              </w:rPr>
            </w:pPr>
          </w:p>
        </w:tc>
      </w:tr>
      <w:tr w:rsidR="003D6C47" w:rsidRPr="00AE2962" w14:paraId="72253BFD" w14:textId="77777777">
        <w:trPr>
          <w:cantSplit/>
        </w:trPr>
        <w:tc>
          <w:tcPr>
            <w:tcW w:w="2447" w:type="dxa"/>
            <w:vMerge/>
            <w:tcBorders>
              <w:top w:val="single" w:sz="8" w:space="0" w:color="AEAEAE"/>
              <w:left w:val="nil"/>
              <w:bottom w:val="single" w:sz="8" w:space="0" w:color="152935"/>
              <w:right w:val="nil"/>
            </w:tcBorders>
            <w:shd w:val="clear" w:color="auto" w:fill="E0E0E0"/>
          </w:tcPr>
          <w:p w14:paraId="7FA65BB4" w14:textId="77777777" w:rsidR="003D6C47" w:rsidRPr="00AE2962" w:rsidRDefault="003D6C47" w:rsidP="003D6C47">
            <w:pPr>
              <w:autoSpaceDE w:val="0"/>
              <w:autoSpaceDN w:val="0"/>
              <w:adjustRightInd w:val="0"/>
              <w:spacing w:after="0" w:line="240" w:lineRule="auto"/>
              <w:jc w:val="left"/>
              <w:rPr>
                <w:rFonts w:ascii="Times New Roman" w:hAnsi="Times New Roman" w:cs="Iskoola Pota"/>
                <w:kern w:val="0"/>
                <w:lang w:bidi="si-LK"/>
              </w:rPr>
            </w:pPr>
          </w:p>
        </w:tc>
        <w:tc>
          <w:tcPr>
            <w:tcW w:w="1988" w:type="dxa"/>
            <w:tcBorders>
              <w:top w:val="single" w:sz="8" w:space="0" w:color="AEAEAE"/>
              <w:left w:val="nil"/>
              <w:bottom w:val="single" w:sz="8" w:space="0" w:color="152935"/>
              <w:right w:val="nil"/>
            </w:tcBorders>
            <w:shd w:val="clear" w:color="auto" w:fill="E0E0E0"/>
          </w:tcPr>
          <w:p w14:paraId="2C190F1D" w14:textId="77777777" w:rsidR="003D6C47" w:rsidRPr="00AE2962" w:rsidRDefault="003D6C47" w:rsidP="003D6C47">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N</w:t>
            </w:r>
          </w:p>
        </w:tc>
        <w:tc>
          <w:tcPr>
            <w:tcW w:w="1468" w:type="dxa"/>
            <w:tcBorders>
              <w:top w:val="single" w:sz="8" w:space="0" w:color="AEAEAE"/>
              <w:left w:val="nil"/>
              <w:bottom w:val="single" w:sz="8" w:space="0" w:color="152935"/>
              <w:right w:val="single" w:sz="8" w:space="0" w:color="E0E0E0"/>
            </w:tcBorders>
            <w:shd w:val="clear" w:color="auto" w:fill="FFFFFF"/>
          </w:tcPr>
          <w:p w14:paraId="586595CA"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468" w:type="dxa"/>
            <w:tcBorders>
              <w:top w:val="single" w:sz="8" w:space="0" w:color="AEAEAE"/>
              <w:left w:val="single" w:sz="8" w:space="0" w:color="E0E0E0"/>
              <w:bottom w:val="single" w:sz="8" w:space="0" w:color="152935"/>
              <w:right w:val="nil"/>
            </w:tcBorders>
            <w:shd w:val="clear" w:color="auto" w:fill="FFFFFF"/>
          </w:tcPr>
          <w:p w14:paraId="4C304072" w14:textId="77777777" w:rsidR="003D6C47" w:rsidRPr="00AE2962" w:rsidRDefault="003D6C47" w:rsidP="003D6C47">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r>
      <w:tr w:rsidR="003D6C47" w:rsidRPr="00AE2962" w14:paraId="2A2AF553" w14:textId="77777777">
        <w:trPr>
          <w:cantSplit/>
        </w:trPr>
        <w:tc>
          <w:tcPr>
            <w:tcW w:w="7371" w:type="dxa"/>
            <w:gridSpan w:val="4"/>
            <w:tcBorders>
              <w:top w:val="nil"/>
              <w:left w:val="nil"/>
              <w:bottom w:val="nil"/>
              <w:right w:val="nil"/>
            </w:tcBorders>
            <w:shd w:val="clear" w:color="auto" w:fill="FFFFFF"/>
          </w:tcPr>
          <w:p w14:paraId="197B4C4D" w14:textId="77777777" w:rsidR="003D6C47" w:rsidRPr="00AE2962" w:rsidRDefault="003D6C47" w:rsidP="003D6C47">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 Correlation is significant at the 0.01 level (2-tailed).</w:t>
            </w:r>
          </w:p>
        </w:tc>
      </w:tr>
    </w:tbl>
    <w:p w14:paraId="4D123257" w14:textId="73F4502E" w:rsidR="003D6C47" w:rsidRPr="00AE2962" w:rsidRDefault="00A70502" w:rsidP="00A70502">
      <w:pPr>
        <w:pStyle w:val="Caption"/>
      </w:pPr>
      <w:bookmarkStart w:id="113" w:name="_Toc231659257"/>
      <w:r w:rsidRPr="00AE2962">
        <w:t xml:space="preserve">Table </w:t>
      </w:r>
      <w:r w:rsidRPr="00AE2962">
        <w:fldChar w:fldCharType="begin"/>
      </w:r>
      <w:r w:rsidRPr="00AE2962">
        <w:instrText xml:space="preserve"> SEQ Table \* ARABIC </w:instrText>
      </w:r>
      <w:r w:rsidRPr="00AE2962">
        <w:fldChar w:fldCharType="separate"/>
      </w:r>
      <w:r w:rsidR="00B57CD5">
        <w:rPr>
          <w:noProof/>
        </w:rPr>
        <w:t>12</w:t>
      </w:r>
      <w:r w:rsidRPr="00AE2962">
        <w:fldChar w:fldCharType="end"/>
      </w:r>
      <w:r w:rsidRPr="00AE2962">
        <w:t>: Relationship between Paid Leave and Holiday Policies and Employee Job Satisfaction</w:t>
      </w:r>
      <w:bookmarkEnd w:id="113"/>
    </w:p>
    <w:p w14:paraId="6BFFAD4D" w14:textId="742D796E" w:rsidR="00A70502" w:rsidRPr="00AE2962" w:rsidRDefault="002973DC" w:rsidP="00A70502">
      <w:r w:rsidRPr="00AE2962">
        <w:t>(Source: Author developed using SPSS)</w:t>
      </w:r>
    </w:p>
    <w:p w14:paraId="2712711D" w14:textId="14635F35" w:rsidR="0002795C" w:rsidRPr="00AE2962" w:rsidRDefault="00707052" w:rsidP="00EE506F">
      <w:r w:rsidRPr="00AE2962">
        <w:t>Results from the correlation analysis indicate that there is a strong positive relationship between paid leave and holiday policies and employees' job satisfaction. The obtained Pearson correlation coefficient value was 0.861 which showed very strong positive association between the variables. This indicates that Tesco should strive to improve the paid leave and holiday policy as employees with satisfaction in this policy are likely to be more job satisfied. The significance of 0.000 shows that the relationship is statistically significant at the 0.01 level. These results show that having effective leave policies and enough holiday benefits can help improve the well-being of their employees, decrease work-related stress, and boost satisfaction levels among Tesco's UK employees.</w:t>
      </w:r>
    </w:p>
    <w:p w14:paraId="4348428E" w14:textId="77777777" w:rsidR="00707052" w:rsidRPr="00AE2962" w:rsidRDefault="00707052" w:rsidP="00EE506F">
      <w:pPr>
        <w:rPr>
          <w:b/>
          <w:bCs/>
        </w:rPr>
      </w:pPr>
    </w:p>
    <w:p w14:paraId="1E9CBF55" w14:textId="437D61EE" w:rsidR="00661B0B" w:rsidRPr="00AE2962" w:rsidRDefault="00EE506F" w:rsidP="00EA64B0">
      <w:pPr>
        <w:pStyle w:val="Heading4"/>
        <w:rPr>
          <w:rFonts w:cstheme="minorBidi"/>
        </w:rPr>
      </w:pPr>
      <w:r w:rsidRPr="00AE2962">
        <w:t>4.6.1.3 Relationship between Family Support and Employee Job Satisfaction</w:t>
      </w:r>
    </w:p>
    <w:tbl>
      <w:tblPr>
        <w:tblW w:w="7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989"/>
        <w:gridCol w:w="1468"/>
        <w:gridCol w:w="1468"/>
      </w:tblGrid>
      <w:tr w:rsidR="00661B0B" w:rsidRPr="00AE2962" w14:paraId="00ECCF1E" w14:textId="77777777">
        <w:trPr>
          <w:cantSplit/>
        </w:trPr>
        <w:tc>
          <w:tcPr>
            <w:tcW w:w="7371" w:type="dxa"/>
            <w:gridSpan w:val="4"/>
            <w:tcBorders>
              <w:top w:val="nil"/>
              <w:left w:val="nil"/>
              <w:bottom w:val="nil"/>
              <w:right w:val="nil"/>
            </w:tcBorders>
            <w:shd w:val="clear" w:color="auto" w:fill="FFFFFF"/>
            <w:vAlign w:val="center"/>
          </w:tcPr>
          <w:p w14:paraId="7E64ED34" w14:textId="77777777" w:rsidR="00661B0B" w:rsidRPr="00AE2962" w:rsidRDefault="00661B0B" w:rsidP="00661B0B">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Correlations</w:t>
            </w:r>
          </w:p>
        </w:tc>
      </w:tr>
      <w:tr w:rsidR="00661B0B" w:rsidRPr="00AE2962" w14:paraId="459A2B70" w14:textId="77777777">
        <w:trPr>
          <w:cantSplit/>
        </w:trPr>
        <w:tc>
          <w:tcPr>
            <w:tcW w:w="4435" w:type="dxa"/>
            <w:gridSpan w:val="2"/>
            <w:tcBorders>
              <w:top w:val="nil"/>
              <w:left w:val="nil"/>
              <w:bottom w:val="single" w:sz="8" w:space="0" w:color="152935"/>
              <w:right w:val="nil"/>
            </w:tcBorders>
            <w:shd w:val="clear" w:color="auto" w:fill="FFFFFF"/>
            <w:vAlign w:val="bottom"/>
          </w:tcPr>
          <w:p w14:paraId="17D262AE" w14:textId="77777777" w:rsidR="00661B0B" w:rsidRPr="00AE2962" w:rsidRDefault="00661B0B" w:rsidP="00661B0B">
            <w:pPr>
              <w:autoSpaceDE w:val="0"/>
              <w:autoSpaceDN w:val="0"/>
              <w:adjustRightInd w:val="0"/>
              <w:spacing w:after="0" w:line="240" w:lineRule="auto"/>
              <w:jc w:val="left"/>
              <w:rPr>
                <w:rFonts w:ascii="Times New Roman" w:hAnsi="Times New Roman" w:cs="Iskoola Pota"/>
                <w:kern w:val="0"/>
                <w:lang w:bidi="si-LK"/>
              </w:rPr>
            </w:pPr>
          </w:p>
        </w:tc>
        <w:tc>
          <w:tcPr>
            <w:tcW w:w="1468" w:type="dxa"/>
            <w:tcBorders>
              <w:top w:val="nil"/>
              <w:left w:val="nil"/>
              <w:bottom w:val="single" w:sz="8" w:space="0" w:color="152935"/>
              <w:right w:val="single" w:sz="8" w:space="0" w:color="E0E0E0"/>
            </w:tcBorders>
            <w:shd w:val="clear" w:color="auto" w:fill="FFFFFF"/>
            <w:vAlign w:val="bottom"/>
          </w:tcPr>
          <w:p w14:paraId="7D206A33" w14:textId="3E8AC5C0" w:rsidR="00661B0B" w:rsidRPr="00AE2962" w:rsidRDefault="00661B0B" w:rsidP="00661B0B">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468" w:type="dxa"/>
            <w:tcBorders>
              <w:top w:val="nil"/>
              <w:left w:val="single" w:sz="8" w:space="0" w:color="E0E0E0"/>
              <w:bottom w:val="single" w:sz="8" w:space="0" w:color="152935"/>
              <w:right w:val="nil"/>
            </w:tcBorders>
            <w:shd w:val="clear" w:color="auto" w:fill="FFFFFF"/>
            <w:vAlign w:val="bottom"/>
          </w:tcPr>
          <w:p w14:paraId="5F972CAF" w14:textId="2EF47188" w:rsidR="00661B0B" w:rsidRPr="00AE2962" w:rsidRDefault="00661B0B" w:rsidP="00661B0B">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Family</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Support</w:t>
            </w:r>
          </w:p>
        </w:tc>
      </w:tr>
      <w:tr w:rsidR="00661B0B" w:rsidRPr="00AE2962" w14:paraId="19BFD126" w14:textId="77777777">
        <w:trPr>
          <w:cantSplit/>
        </w:trPr>
        <w:tc>
          <w:tcPr>
            <w:tcW w:w="2447" w:type="dxa"/>
            <w:vMerge w:val="restart"/>
            <w:tcBorders>
              <w:top w:val="single" w:sz="8" w:space="0" w:color="152935"/>
              <w:left w:val="nil"/>
              <w:bottom w:val="nil"/>
              <w:right w:val="nil"/>
            </w:tcBorders>
            <w:shd w:val="clear" w:color="auto" w:fill="E0E0E0"/>
          </w:tcPr>
          <w:p w14:paraId="468136D0" w14:textId="509EE3CC"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988" w:type="dxa"/>
            <w:tcBorders>
              <w:top w:val="single" w:sz="8" w:space="0" w:color="152935"/>
              <w:left w:val="nil"/>
              <w:bottom w:val="single" w:sz="8" w:space="0" w:color="AEAEAE"/>
              <w:right w:val="nil"/>
            </w:tcBorders>
            <w:shd w:val="clear" w:color="auto" w:fill="E0E0E0"/>
          </w:tcPr>
          <w:p w14:paraId="66209C35"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Pearson Correlation</w:t>
            </w:r>
          </w:p>
        </w:tc>
        <w:tc>
          <w:tcPr>
            <w:tcW w:w="1468" w:type="dxa"/>
            <w:tcBorders>
              <w:top w:val="single" w:sz="8" w:space="0" w:color="152935"/>
              <w:left w:val="nil"/>
              <w:bottom w:val="single" w:sz="8" w:space="0" w:color="AEAEAE"/>
              <w:right w:val="single" w:sz="8" w:space="0" w:color="E0E0E0"/>
            </w:tcBorders>
            <w:shd w:val="clear" w:color="auto" w:fill="FFFFFF"/>
          </w:tcPr>
          <w:p w14:paraId="0C158482"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w:t>
            </w:r>
          </w:p>
        </w:tc>
        <w:tc>
          <w:tcPr>
            <w:tcW w:w="1468" w:type="dxa"/>
            <w:tcBorders>
              <w:top w:val="single" w:sz="8" w:space="0" w:color="152935"/>
              <w:left w:val="single" w:sz="8" w:space="0" w:color="E0E0E0"/>
              <w:bottom w:val="single" w:sz="8" w:space="0" w:color="AEAEAE"/>
              <w:right w:val="nil"/>
            </w:tcBorders>
            <w:shd w:val="clear" w:color="auto" w:fill="FFFFFF"/>
          </w:tcPr>
          <w:p w14:paraId="30892E3E"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.874</w:t>
            </w:r>
            <w:r w:rsidRPr="00AE2962">
              <w:rPr>
                <w:rFonts w:cs="Arial"/>
                <w:color w:val="010205"/>
                <w:kern w:val="0"/>
                <w:sz w:val="18"/>
                <w:szCs w:val="18"/>
                <w:vertAlign w:val="superscript"/>
                <w:lang w:bidi="si-LK"/>
              </w:rPr>
              <w:t>**</w:t>
            </w:r>
          </w:p>
        </w:tc>
      </w:tr>
      <w:tr w:rsidR="00661B0B" w:rsidRPr="00AE2962" w14:paraId="33F8F757" w14:textId="77777777">
        <w:trPr>
          <w:cantSplit/>
        </w:trPr>
        <w:tc>
          <w:tcPr>
            <w:tcW w:w="2447" w:type="dxa"/>
            <w:vMerge/>
            <w:tcBorders>
              <w:top w:val="single" w:sz="8" w:space="0" w:color="152935"/>
              <w:left w:val="nil"/>
              <w:bottom w:val="nil"/>
              <w:right w:val="nil"/>
            </w:tcBorders>
            <w:shd w:val="clear" w:color="auto" w:fill="E0E0E0"/>
          </w:tcPr>
          <w:p w14:paraId="6EC7635D" w14:textId="77777777" w:rsidR="00661B0B" w:rsidRPr="00AE2962" w:rsidRDefault="00661B0B" w:rsidP="00661B0B">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single" w:sz="8" w:space="0" w:color="AEAEAE"/>
              <w:right w:val="nil"/>
            </w:tcBorders>
            <w:shd w:val="clear" w:color="auto" w:fill="E0E0E0"/>
          </w:tcPr>
          <w:p w14:paraId="723BC857"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 (2-tailed)</w:t>
            </w:r>
          </w:p>
        </w:tc>
        <w:tc>
          <w:tcPr>
            <w:tcW w:w="1468" w:type="dxa"/>
            <w:tcBorders>
              <w:top w:val="single" w:sz="8" w:space="0" w:color="AEAEAE"/>
              <w:left w:val="nil"/>
              <w:bottom w:val="single" w:sz="8" w:space="0" w:color="AEAEAE"/>
              <w:right w:val="single" w:sz="8" w:space="0" w:color="E0E0E0"/>
            </w:tcBorders>
            <w:shd w:val="clear" w:color="auto" w:fill="FFFFFF"/>
            <w:vAlign w:val="center"/>
          </w:tcPr>
          <w:p w14:paraId="7A819E9F" w14:textId="77777777" w:rsidR="00661B0B" w:rsidRPr="00AE2962" w:rsidRDefault="00661B0B" w:rsidP="00661B0B">
            <w:pPr>
              <w:autoSpaceDE w:val="0"/>
              <w:autoSpaceDN w:val="0"/>
              <w:adjustRightInd w:val="0"/>
              <w:spacing w:after="0" w:line="240" w:lineRule="auto"/>
              <w:jc w:val="left"/>
              <w:rPr>
                <w:rFonts w:ascii="Times New Roman" w:hAnsi="Times New Roman" w:cs="Iskoola Pota"/>
                <w:kern w:val="0"/>
                <w:lang w:bidi="si-LK"/>
              </w:rPr>
            </w:pPr>
          </w:p>
        </w:tc>
        <w:tc>
          <w:tcPr>
            <w:tcW w:w="1468" w:type="dxa"/>
            <w:tcBorders>
              <w:top w:val="single" w:sz="8" w:space="0" w:color="AEAEAE"/>
              <w:left w:val="single" w:sz="8" w:space="0" w:color="E0E0E0"/>
              <w:bottom w:val="single" w:sz="8" w:space="0" w:color="AEAEAE"/>
              <w:right w:val="nil"/>
            </w:tcBorders>
            <w:shd w:val="clear" w:color="auto" w:fill="FFFFFF"/>
          </w:tcPr>
          <w:p w14:paraId="59AF450D"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r>
      <w:tr w:rsidR="00661B0B" w:rsidRPr="00AE2962" w14:paraId="1D072507" w14:textId="77777777">
        <w:trPr>
          <w:cantSplit/>
        </w:trPr>
        <w:tc>
          <w:tcPr>
            <w:tcW w:w="2447" w:type="dxa"/>
            <w:vMerge/>
            <w:tcBorders>
              <w:top w:val="single" w:sz="8" w:space="0" w:color="152935"/>
              <w:left w:val="nil"/>
              <w:bottom w:val="nil"/>
              <w:right w:val="nil"/>
            </w:tcBorders>
            <w:shd w:val="clear" w:color="auto" w:fill="E0E0E0"/>
          </w:tcPr>
          <w:p w14:paraId="7135827E" w14:textId="77777777" w:rsidR="00661B0B" w:rsidRPr="00AE2962" w:rsidRDefault="00661B0B" w:rsidP="00661B0B">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nil"/>
              <w:right w:val="nil"/>
            </w:tcBorders>
            <w:shd w:val="clear" w:color="auto" w:fill="E0E0E0"/>
          </w:tcPr>
          <w:p w14:paraId="2CDC1D53"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N</w:t>
            </w:r>
          </w:p>
        </w:tc>
        <w:tc>
          <w:tcPr>
            <w:tcW w:w="1468" w:type="dxa"/>
            <w:tcBorders>
              <w:top w:val="single" w:sz="8" w:space="0" w:color="AEAEAE"/>
              <w:left w:val="nil"/>
              <w:bottom w:val="nil"/>
              <w:right w:val="single" w:sz="8" w:space="0" w:color="E0E0E0"/>
            </w:tcBorders>
            <w:shd w:val="clear" w:color="auto" w:fill="FFFFFF"/>
          </w:tcPr>
          <w:p w14:paraId="135DD53E"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468" w:type="dxa"/>
            <w:tcBorders>
              <w:top w:val="single" w:sz="8" w:space="0" w:color="AEAEAE"/>
              <w:left w:val="single" w:sz="8" w:space="0" w:color="E0E0E0"/>
              <w:bottom w:val="nil"/>
              <w:right w:val="nil"/>
            </w:tcBorders>
            <w:shd w:val="clear" w:color="auto" w:fill="FFFFFF"/>
          </w:tcPr>
          <w:p w14:paraId="11CA6812"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r>
      <w:tr w:rsidR="00661B0B" w:rsidRPr="00AE2962" w14:paraId="5D9521EF" w14:textId="77777777">
        <w:trPr>
          <w:cantSplit/>
        </w:trPr>
        <w:tc>
          <w:tcPr>
            <w:tcW w:w="2447" w:type="dxa"/>
            <w:vMerge w:val="restart"/>
            <w:tcBorders>
              <w:top w:val="single" w:sz="8" w:space="0" w:color="AEAEAE"/>
              <w:left w:val="nil"/>
              <w:bottom w:val="single" w:sz="8" w:space="0" w:color="152935"/>
              <w:right w:val="nil"/>
            </w:tcBorders>
            <w:shd w:val="clear" w:color="auto" w:fill="E0E0E0"/>
          </w:tcPr>
          <w:p w14:paraId="362430A5" w14:textId="63E28DEE"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Family</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Support</w:t>
            </w:r>
          </w:p>
        </w:tc>
        <w:tc>
          <w:tcPr>
            <w:tcW w:w="1988" w:type="dxa"/>
            <w:tcBorders>
              <w:top w:val="single" w:sz="8" w:space="0" w:color="AEAEAE"/>
              <w:left w:val="nil"/>
              <w:bottom w:val="single" w:sz="8" w:space="0" w:color="AEAEAE"/>
              <w:right w:val="nil"/>
            </w:tcBorders>
            <w:shd w:val="clear" w:color="auto" w:fill="E0E0E0"/>
          </w:tcPr>
          <w:p w14:paraId="256AFF23"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Pearson Correlation</w:t>
            </w:r>
          </w:p>
        </w:tc>
        <w:tc>
          <w:tcPr>
            <w:tcW w:w="1468" w:type="dxa"/>
            <w:tcBorders>
              <w:top w:val="single" w:sz="8" w:space="0" w:color="AEAEAE"/>
              <w:left w:val="nil"/>
              <w:bottom w:val="single" w:sz="8" w:space="0" w:color="AEAEAE"/>
              <w:right w:val="single" w:sz="8" w:space="0" w:color="E0E0E0"/>
            </w:tcBorders>
            <w:shd w:val="clear" w:color="auto" w:fill="FFFFFF"/>
          </w:tcPr>
          <w:p w14:paraId="14CAA959"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.874</w:t>
            </w:r>
            <w:r w:rsidRPr="00AE2962">
              <w:rPr>
                <w:rFonts w:cs="Arial"/>
                <w:color w:val="010205"/>
                <w:kern w:val="0"/>
                <w:sz w:val="18"/>
                <w:szCs w:val="18"/>
                <w:vertAlign w:val="superscript"/>
                <w:lang w:bidi="si-LK"/>
              </w:rPr>
              <w:t>**</w:t>
            </w:r>
          </w:p>
        </w:tc>
        <w:tc>
          <w:tcPr>
            <w:tcW w:w="1468" w:type="dxa"/>
            <w:tcBorders>
              <w:top w:val="single" w:sz="8" w:space="0" w:color="AEAEAE"/>
              <w:left w:val="single" w:sz="8" w:space="0" w:color="E0E0E0"/>
              <w:bottom w:val="single" w:sz="8" w:space="0" w:color="AEAEAE"/>
              <w:right w:val="nil"/>
            </w:tcBorders>
            <w:shd w:val="clear" w:color="auto" w:fill="FFFFFF"/>
          </w:tcPr>
          <w:p w14:paraId="3DCF87AF"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w:t>
            </w:r>
          </w:p>
        </w:tc>
      </w:tr>
      <w:tr w:rsidR="00661B0B" w:rsidRPr="00AE2962" w14:paraId="63913DBD" w14:textId="77777777">
        <w:trPr>
          <w:cantSplit/>
        </w:trPr>
        <w:tc>
          <w:tcPr>
            <w:tcW w:w="2447" w:type="dxa"/>
            <w:vMerge/>
            <w:tcBorders>
              <w:top w:val="single" w:sz="8" w:space="0" w:color="AEAEAE"/>
              <w:left w:val="nil"/>
              <w:bottom w:val="single" w:sz="8" w:space="0" w:color="152935"/>
              <w:right w:val="nil"/>
            </w:tcBorders>
            <w:shd w:val="clear" w:color="auto" w:fill="E0E0E0"/>
          </w:tcPr>
          <w:p w14:paraId="3D43B41A" w14:textId="77777777" w:rsidR="00661B0B" w:rsidRPr="00AE2962" w:rsidRDefault="00661B0B" w:rsidP="00661B0B">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single" w:sz="8" w:space="0" w:color="AEAEAE"/>
              <w:right w:val="nil"/>
            </w:tcBorders>
            <w:shd w:val="clear" w:color="auto" w:fill="E0E0E0"/>
          </w:tcPr>
          <w:p w14:paraId="696120F6"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 (2-tailed)</w:t>
            </w:r>
          </w:p>
        </w:tc>
        <w:tc>
          <w:tcPr>
            <w:tcW w:w="1468" w:type="dxa"/>
            <w:tcBorders>
              <w:top w:val="single" w:sz="8" w:space="0" w:color="AEAEAE"/>
              <w:left w:val="nil"/>
              <w:bottom w:val="single" w:sz="8" w:space="0" w:color="AEAEAE"/>
              <w:right w:val="single" w:sz="8" w:space="0" w:color="E0E0E0"/>
            </w:tcBorders>
            <w:shd w:val="clear" w:color="auto" w:fill="FFFFFF"/>
          </w:tcPr>
          <w:p w14:paraId="4E3A5D33"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30165395" w14:textId="77777777" w:rsidR="00661B0B" w:rsidRPr="00AE2962" w:rsidRDefault="00661B0B" w:rsidP="00661B0B">
            <w:pPr>
              <w:autoSpaceDE w:val="0"/>
              <w:autoSpaceDN w:val="0"/>
              <w:adjustRightInd w:val="0"/>
              <w:spacing w:after="0" w:line="240" w:lineRule="auto"/>
              <w:jc w:val="left"/>
              <w:rPr>
                <w:rFonts w:ascii="Times New Roman" w:hAnsi="Times New Roman" w:cs="Iskoola Pota"/>
                <w:kern w:val="0"/>
                <w:lang w:bidi="si-LK"/>
              </w:rPr>
            </w:pPr>
          </w:p>
        </w:tc>
      </w:tr>
      <w:tr w:rsidR="00661B0B" w:rsidRPr="00AE2962" w14:paraId="5208D09B" w14:textId="77777777">
        <w:trPr>
          <w:cantSplit/>
        </w:trPr>
        <w:tc>
          <w:tcPr>
            <w:tcW w:w="2447" w:type="dxa"/>
            <w:vMerge/>
            <w:tcBorders>
              <w:top w:val="single" w:sz="8" w:space="0" w:color="AEAEAE"/>
              <w:left w:val="nil"/>
              <w:bottom w:val="single" w:sz="8" w:space="0" w:color="152935"/>
              <w:right w:val="nil"/>
            </w:tcBorders>
            <w:shd w:val="clear" w:color="auto" w:fill="E0E0E0"/>
          </w:tcPr>
          <w:p w14:paraId="55FA67DB" w14:textId="77777777" w:rsidR="00661B0B" w:rsidRPr="00AE2962" w:rsidRDefault="00661B0B" w:rsidP="00661B0B">
            <w:pPr>
              <w:autoSpaceDE w:val="0"/>
              <w:autoSpaceDN w:val="0"/>
              <w:adjustRightInd w:val="0"/>
              <w:spacing w:after="0" w:line="240" w:lineRule="auto"/>
              <w:jc w:val="left"/>
              <w:rPr>
                <w:rFonts w:ascii="Times New Roman" w:hAnsi="Times New Roman" w:cs="Iskoola Pota"/>
                <w:kern w:val="0"/>
                <w:lang w:bidi="si-LK"/>
              </w:rPr>
            </w:pPr>
          </w:p>
        </w:tc>
        <w:tc>
          <w:tcPr>
            <w:tcW w:w="1988" w:type="dxa"/>
            <w:tcBorders>
              <w:top w:val="single" w:sz="8" w:space="0" w:color="AEAEAE"/>
              <w:left w:val="nil"/>
              <w:bottom w:val="single" w:sz="8" w:space="0" w:color="152935"/>
              <w:right w:val="nil"/>
            </w:tcBorders>
            <w:shd w:val="clear" w:color="auto" w:fill="E0E0E0"/>
          </w:tcPr>
          <w:p w14:paraId="026F217E"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N</w:t>
            </w:r>
          </w:p>
        </w:tc>
        <w:tc>
          <w:tcPr>
            <w:tcW w:w="1468" w:type="dxa"/>
            <w:tcBorders>
              <w:top w:val="single" w:sz="8" w:space="0" w:color="AEAEAE"/>
              <w:left w:val="nil"/>
              <w:bottom w:val="single" w:sz="8" w:space="0" w:color="152935"/>
              <w:right w:val="single" w:sz="8" w:space="0" w:color="E0E0E0"/>
            </w:tcBorders>
            <w:shd w:val="clear" w:color="auto" w:fill="FFFFFF"/>
          </w:tcPr>
          <w:p w14:paraId="7C648595"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468" w:type="dxa"/>
            <w:tcBorders>
              <w:top w:val="single" w:sz="8" w:space="0" w:color="AEAEAE"/>
              <w:left w:val="single" w:sz="8" w:space="0" w:color="E0E0E0"/>
              <w:bottom w:val="single" w:sz="8" w:space="0" w:color="152935"/>
              <w:right w:val="nil"/>
            </w:tcBorders>
            <w:shd w:val="clear" w:color="auto" w:fill="FFFFFF"/>
          </w:tcPr>
          <w:p w14:paraId="3765A8C8"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r>
      <w:tr w:rsidR="00661B0B" w:rsidRPr="00AE2962" w14:paraId="6B8A4405" w14:textId="77777777">
        <w:trPr>
          <w:cantSplit/>
        </w:trPr>
        <w:tc>
          <w:tcPr>
            <w:tcW w:w="7371" w:type="dxa"/>
            <w:gridSpan w:val="4"/>
            <w:tcBorders>
              <w:top w:val="nil"/>
              <w:left w:val="nil"/>
              <w:bottom w:val="nil"/>
              <w:right w:val="nil"/>
            </w:tcBorders>
            <w:shd w:val="clear" w:color="auto" w:fill="FFFFFF"/>
          </w:tcPr>
          <w:p w14:paraId="37379CE1" w14:textId="77777777" w:rsidR="00661B0B" w:rsidRPr="00AE2962" w:rsidRDefault="00661B0B" w:rsidP="00661B0B">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 Correlation is significant at the 0.01 level (2-tailed).</w:t>
            </w:r>
          </w:p>
        </w:tc>
      </w:tr>
    </w:tbl>
    <w:p w14:paraId="32605D51" w14:textId="6CDBED6A" w:rsidR="00661B0B" w:rsidRPr="00AE2962" w:rsidRDefault="00A70502" w:rsidP="00A70502">
      <w:pPr>
        <w:pStyle w:val="Caption"/>
      </w:pPr>
      <w:bookmarkStart w:id="114" w:name="_Toc231659258"/>
      <w:r w:rsidRPr="00AE2962">
        <w:t xml:space="preserve">Table </w:t>
      </w:r>
      <w:r w:rsidRPr="00AE2962">
        <w:fldChar w:fldCharType="begin"/>
      </w:r>
      <w:r w:rsidRPr="00AE2962">
        <w:instrText xml:space="preserve"> SEQ Table \* ARABIC </w:instrText>
      </w:r>
      <w:r w:rsidRPr="00AE2962">
        <w:fldChar w:fldCharType="separate"/>
      </w:r>
      <w:r w:rsidR="00B57CD5">
        <w:rPr>
          <w:noProof/>
        </w:rPr>
        <w:t>13</w:t>
      </w:r>
      <w:r w:rsidRPr="00AE2962">
        <w:fldChar w:fldCharType="end"/>
      </w:r>
      <w:r w:rsidRPr="00AE2962">
        <w:t>:Relationship between Family Support and Employee Job Satisfaction</w:t>
      </w:r>
      <w:bookmarkEnd w:id="114"/>
    </w:p>
    <w:p w14:paraId="0CC370C8" w14:textId="66CFA347" w:rsidR="00A70502" w:rsidRPr="00AE2962" w:rsidRDefault="002973DC" w:rsidP="00A70502">
      <w:r w:rsidRPr="00AE2962">
        <w:t>(Source: Author developed using SPSS)</w:t>
      </w:r>
    </w:p>
    <w:p w14:paraId="5D69374E" w14:textId="341F9365" w:rsidR="0002795C" w:rsidRPr="00AE2962" w:rsidRDefault="00707052" w:rsidP="00EE506F">
      <w:r w:rsidRPr="00AE2962">
        <w:t>From the results of the correlation analysis, it is found that the highest positive correlation is family support with employee job satisfaction among independent variables observed in this study. The Pearson correlation coefficient showed a very strong positive relationship between family support and employee job satisfaction with a value of 0.874. This implies that people who are supported more by Tesco with their family life are more likely to be satisfied with their jobs. The significance value is 0.000, which indicates that the relationship is significant at the 0.01 level. The results indicated that the family-friendly policies, managerial awareness and individual responsibility-supportive effects reduce stress and increase employees' general satisfaction in the working environment.</w:t>
      </w:r>
    </w:p>
    <w:p w14:paraId="3A6651FF" w14:textId="77777777" w:rsidR="00707052" w:rsidRPr="00AE2962" w:rsidRDefault="00707052" w:rsidP="00EE506F">
      <w:pPr>
        <w:rPr>
          <w:b/>
          <w:bCs/>
        </w:rPr>
      </w:pPr>
    </w:p>
    <w:p w14:paraId="7030CE29" w14:textId="745C71BB" w:rsidR="00661B0B" w:rsidRPr="00AE2962" w:rsidRDefault="00EE506F" w:rsidP="00EA64B0">
      <w:pPr>
        <w:pStyle w:val="Heading4"/>
        <w:rPr>
          <w:rFonts w:cstheme="minorBidi"/>
        </w:rPr>
      </w:pPr>
      <w:r w:rsidRPr="00AE2962">
        <w:t>4.6.1.4 Relationship between Support from Colleagues and Employee Job Satisfaction</w:t>
      </w:r>
    </w:p>
    <w:tbl>
      <w:tblPr>
        <w:tblW w:w="73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989"/>
        <w:gridCol w:w="1468"/>
        <w:gridCol w:w="1468"/>
      </w:tblGrid>
      <w:tr w:rsidR="00661B0B" w:rsidRPr="00AE2962" w14:paraId="15BA648F" w14:textId="77777777">
        <w:trPr>
          <w:cantSplit/>
        </w:trPr>
        <w:tc>
          <w:tcPr>
            <w:tcW w:w="7371" w:type="dxa"/>
            <w:gridSpan w:val="4"/>
            <w:tcBorders>
              <w:top w:val="nil"/>
              <w:left w:val="nil"/>
              <w:bottom w:val="nil"/>
              <w:right w:val="nil"/>
            </w:tcBorders>
            <w:shd w:val="clear" w:color="auto" w:fill="FFFFFF"/>
            <w:vAlign w:val="center"/>
          </w:tcPr>
          <w:p w14:paraId="1B61E5D2" w14:textId="77777777" w:rsidR="00661B0B" w:rsidRPr="00AE2962" w:rsidRDefault="00661B0B" w:rsidP="00661B0B">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Correlations</w:t>
            </w:r>
          </w:p>
        </w:tc>
      </w:tr>
      <w:tr w:rsidR="00661B0B" w:rsidRPr="00AE2962" w14:paraId="64A46516" w14:textId="77777777">
        <w:trPr>
          <w:cantSplit/>
        </w:trPr>
        <w:tc>
          <w:tcPr>
            <w:tcW w:w="4435" w:type="dxa"/>
            <w:gridSpan w:val="2"/>
            <w:tcBorders>
              <w:top w:val="nil"/>
              <w:left w:val="nil"/>
              <w:bottom w:val="single" w:sz="8" w:space="0" w:color="152935"/>
              <w:right w:val="nil"/>
            </w:tcBorders>
            <w:shd w:val="clear" w:color="auto" w:fill="FFFFFF"/>
            <w:vAlign w:val="bottom"/>
          </w:tcPr>
          <w:p w14:paraId="2AB08F6D" w14:textId="77777777" w:rsidR="00661B0B" w:rsidRPr="00AE2962" w:rsidRDefault="00661B0B" w:rsidP="00661B0B">
            <w:pPr>
              <w:autoSpaceDE w:val="0"/>
              <w:autoSpaceDN w:val="0"/>
              <w:adjustRightInd w:val="0"/>
              <w:spacing w:after="0" w:line="240" w:lineRule="auto"/>
              <w:jc w:val="left"/>
              <w:rPr>
                <w:rFonts w:ascii="Times New Roman" w:hAnsi="Times New Roman" w:cs="Iskoola Pota"/>
                <w:kern w:val="0"/>
                <w:lang w:bidi="si-LK"/>
              </w:rPr>
            </w:pPr>
          </w:p>
        </w:tc>
        <w:tc>
          <w:tcPr>
            <w:tcW w:w="1468" w:type="dxa"/>
            <w:tcBorders>
              <w:top w:val="nil"/>
              <w:left w:val="nil"/>
              <w:bottom w:val="single" w:sz="8" w:space="0" w:color="152935"/>
              <w:right w:val="single" w:sz="8" w:space="0" w:color="E0E0E0"/>
            </w:tcBorders>
            <w:shd w:val="clear" w:color="auto" w:fill="FFFFFF"/>
            <w:vAlign w:val="bottom"/>
          </w:tcPr>
          <w:p w14:paraId="527B1B65" w14:textId="69B7B82B" w:rsidR="00661B0B" w:rsidRPr="00AE2962" w:rsidRDefault="00661B0B" w:rsidP="00661B0B">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468" w:type="dxa"/>
            <w:tcBorders>
              <w:top w:val="nil"/>
              <w:left w:val="single" w:sz="8" w:space="0" w:color="E0E0E0"/>
              <w:bottom w:val="single" w:sz="8" w:space="0" w:color="152935"/>
              <w:right w:val="nil"/>
            </w:tcBorders>
            <w:shd w:val="clear" w:color="auto" w:fill="FFFFFF"/>
            <w:vAlign w:val="bottom"/>
          </w:tcPr>
          <w:p w14:paraId="57D6C084" w14:textId="48FAF2CE" w:rsidR="00661B0B" w:rsidRPr="00AE2962" w:rsidRDefault="00661B0B" w:rsidP="00661B0B">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Support</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from</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Colleagues</w:t>
            </w:r>
          </w:p>
        </w:tc>
      </w:tr>
      <w:tr w:rsidR="00661B0B" w:rsidRPr="00AE2962" w14:paraId="35E911D3" w14:textId="77777777">
        <w:trPr>
          <w:cantSplit/>
        </w:trPr>
        <w:tc>
          <w:tcPr>
            <w:tcW w:w="2447" w:type="dxa"/>
            <w:vMerge w:val="restart"/>
            <w:tcBorders>
              <w:top w:val="single" w:sz="8" w:space="0" w:color="152935"/>
              <w:left w:val="nil"/>
              <w:bottom w:val="nil"/>
              <w:right w:val="nil"/>
            </w:tcBorders>
            <w:shd w:val="clear" w:color="auto" w:fill="E0E0E0"/>
          </w:tcPr>
          <w:p w14:paraId="11C6F4BB" w14:textId="4A3673C8"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Employee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Job</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Satisfaction</w:t>
            </w:r>
          </w:p>
        </w:tc>
        <w:tc>
          <w:tcPr>
            <w:tcW w:w="1988" w:type="dxa"/>
            <w:tcBorders>
              <w:top w:val="single" w:sz="8" w:space="0" w:color="152935"/>
              <w:left w:val="nil"/>
              <w:bottom w:val="single" w:sz="8" w:space="0" w:color="AEAEAE"/>
              <w:right w:val="nil"/>
            </w:tcBorders>
            <w:shd w:val="clear" w:color="auto" w:fill="E0E0E0"/>
          </w:tcPr>
          <w:p w14:paraId="18A76774"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Pearson Correlation</w:t>
            </w:r>
          </w:p>
        </w:tc>
        <w:tc>
          <w:tcPr>
            <w:tcW w:w="1468" w:type="dxa"/>
            <w:tcBorders>
              <w:top w:val="single" w:sz="8" w:space="0" w:color="152935"/>
              <w:left w:val="nil"/>
              <w:bottom w:val="single" w:sz="8" w:space="0" w:color="AEAEAE"/>
              <w:right w:val="single" w:sz="8" w:space="0" w:color="E0E0E0"/>
            </w:tcBorders>
            <w:shd w:val="clear" w:color="auto" w:fill="FFFFFF"/>
          </w:tcPr>
          <w:p w14:paraId="6938857C"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w:t>
            </w:r>
          </w:p>
        </w:tc>
        <w:tc>
          <w:tcPr>
            <w:tcW w:w="1468" w:type="dxa"/>
            <w:tcBorders>
              <w:top w:val="single" w:sz="8" w:space="0" w:color="152935"/>
              <w:left w:val="single" w:sz="8" w:space="0" w:color="E0E0E0"/>
              <w:bottom w:val="single" w:sz="8" w:space="0" w:color="AEAEAE"/>
              <w:right w:val="nil"/>
            </w:tcBorders>
            <w:shd w:val="clear" w:color="auto" w:fill="FFFFFF"/>
          </w:tcPr>
          <w:p w14:paraId="3865D6AA"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.855</w:t>
            </w:r>
            <w:r w:rsidRPr="00AE2962">
              <w:rPr>
                <w:rFonts w:cs="Arial"/>
                <w:color w:val="010205"/>
                <w:kern w:val="0"/>
                <w:sz w:val="18"/>
                <w:szCs w:val="18"/>
                <w:vertAlign w:val="superscript"/>
                <w:lang w:bidi="si-LK"/>
              </w:rPr>
              <w:t>**</w:t>
            </w:r>
          </w:p>
        </w:tc>
      </w:tr>
      <w:tr w:rsidR="00661B0B" w:rsidRPr="00AE2962" w14:paraId="173E645F" w14:textId="77777777">
        <w:trPr>
          <w:cantSplit/>
        </w:trPr>
        <w:tc>
          <w:tcPr>
            <w:tcW w:w="2447" w:type="dxa"/>
            <w:vMerge/>
            <w:tcBorders>
              <w:top w:val="single" w:sz="8" w:space="0" w:color="152935"/>
              <w:left w:val="nil"/>
              <w:bottom w:val="nil"/>
              <w:right w:val="nil"/>
            </w:tcBorders>
            <w:shd w:val="clear" w:color="auto" w:fill="E0E0E0"/>
          </w:tcPr>
          <w:p w14:paraId="495D8BDE" w14:textId="77777777" w:rsidR="00661B0B" w:rsidRPr="00AE2962" w:rsidRDefault="00661B0B" w:rsidP="00661B0B">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single" w:sz="8" w:space="0" w:color="AEAEAE"/>
              <w:right w:val="nil"/>
            </w:tcBorders>
            <w:shd w:val="clear" w:color="auto" w:fill="E0E0E0"/>
          </w:tcPr>
          <w:p w14:paraId="24CB90AD"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 (2-tailed)</w:t>
            </w:r>
          </w:p>
        </w:tc>
        <w:tc>
          <w:tcPr>
            <w:tcW w:w="1468" w:type="dxa"/>
            <w:tcBorders>
              <w:top w:val="single" w:sz="8" w:space="0" w:color="AEAEAE"/>
              <w:left w:val="nil"/>
              <w:bottom w:val="single" w:sz="8" w:space="0" w:color="AEAEAE"/>
              <w:right w:val="single" w:sz="8" w:space="0" w:color="E0E0E0"/>
            </w:tcBorders>
            <w:shd w:val="clear" w:color="auto" w:fill="FFFFFF"/>
            <w:vAlign w:val="center"/>
          </w:tcPr>
          <w:p w14:paraId="307A0C33" w14:textId="77777777" w:rsidR="00661B0B" w:rsidRPr="00AE2962" w:rsidRDefault="00661B0B" w:rsidP="00661B0B">
            <w:pPr>
              <w:autoSpaceDE w:val="0"/>
              <w:autoSpaceDN w:val="0"/>
              <w:adjustRightInd w:val="0"/>
              <w:spacing w:after="0" w:line="240" w:lineRule="auto"/>
              <w:jc w:val="left"/>
              <w:rPr>
                <w:rFonts w:ascii="Times New Roman" w:hAnsi="Times New Roman" w:cs="Iskoola Pota"/>
                <w:kern w:val="0"/>
                <w:lang w:bidi="si-LK"/>
              </w:rPr>
            </w:pPr>
          </w:p>
        </w:tc>
        <w:tc>
          <w:tcPr>
            <w:tcW w:w="1468" w:type="dxa"/>
            <w:tcBorders>
              <w:top w:val="single" w:sz="8" w:space="0" w:color="AEAEAE"/>
              <w:left w:val="single" w:sz="8" w:space="0" w:color="E0E0E0"/>
              <w:bottom w:val="single" w:sz="8" w:space="0" w:color="AEAEAE"/>
              <w:right w:val="nil"/>
            </w:tcBorders>
            <w:shd w:val="clear" w:color="auto" w:fill="FFFFFF"/>
          </w:tcPr>
          <w:p w14:paraId="5532C1B7"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r>
      <w:tr w:rsidR="00661B0B" w:rsidRPr="00AE2962" w14:paraId="7C61C89B" w14:textId="77777777">
        <w:trPr>
          <w:cantSplit/>
        </w:trPr>
        <w:tc>
          <w:tcPr>
            <w:tcW w:w="2447" w:type="dxa"/>
            <w:vMerge/>
            <w:tcBorders>
              <w:top w:val="single" w:sz="8" w:space="0" w:color="152935"/>
              <w:left w:val="nil"/>
              <w:bottom w:val="nil"/>
              <w:right w:val="nil"/>
            </w:tcBorders>
            <w:shd w:val="clear" w:color="auto" w:fill="E0E0E0"/>
          </w:tcPr>
          <w:p w14:paraId="4F9D50A6" w14:textId="77777777" w:rsidR="00661B0B" w:rsidRPr="00AE2962" w:rsidRDefault="00661B0B" w:rsidP="00661B0B">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nil"/>
              <w:right w:val="nil"/>
            </w:tcBorders>
            <w:shd w:val="clear" w:color="auto" w:fill="E0E0E0"/>
          </w:tcPr>
          <w:p w14:paraId="612BDCB9"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N</w:t>
            </w:r>
          </w:p>
        </w:tc>
        <w:tc>
          <w:tcPr>
            <w:tcW w:w="1468" w:type="dxa"/>
            <w:tcBorders>
              <w:top w:val="single" w:sz="8" w:space="0" w:color="AEAEAE"/>
              <w:left w:val="nil"/>
              <w:bottom w:val="nil"/>
              <w:right w:val="single" w:sz="8" w:space="0" w:color="E0E0E0"/>
            </w:tcBorders>
            <w:shd w:val="clear" w:color="auto" w:fill="FFFFFF"/>
          </w:tcPr>
          <w:p w14:paraId="6ABF9F0A"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468" w:type="dxa"/>
            <w:tcBorders>
              <w:top w:val="single" w:sz="8" w:space="0" w:color="AEAEAE"/>
              <w:left w:val="single" w:sz="8" w:space="0" w:color="E0E0E0"/>
              <w:bottom w:val="nil"/>
              <w:right w:val="nil"/>
            </w:tcBorders>
            <w:shd w:val="clear" w:color="auto" w:fill="FFFFFF"/>
          </w:tcPr>
          <w:p w14:paraId="544529CF"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r>
      <w:tr w:rsidR="00661B0B" w:rsidRPr="00AE2962" w14:paraId="5C4C0BD5" w14:textId="77777777">
        <w:trPr>
          <w:cantSplit/>
        </w:trPr>
        <w:tc>
          <w:tcPr>
            <w:tcW w:w="2447" w:type="dxa"/>
            <w:vMerge w:val="restart"/>
            <w:tcBorders>
              <w:top w:val="single" w:sz="8" w:space="0" w:color="AEAEAE"/>
              <w:left w:val="nil"/>
              <w:bottom w:val="single" w:sz="8" w:space="0" w:color="152935"/>
              <w:right w:val="nil"/>
            </w:tcBorders>
            <w:shd w:val="clear" w:color="auto" w:fill="E0E0E0"/>
          </w:tcPr>
          <w:p w14:paraId="4E59DD6A" w14:textId="2934A3AC"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Support</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from</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Colleagues</w:t>
            </w:r>
          </w:p>
        </w:tc>
        <w:tc>
          <w:tcPr>
            <w:tcW w:w="1988" w:type="dxa"/>
            <w:tcBorders>
              <w:top w:val="single" w:sz="8" w:space="0" w:color="AEAEAE"/>
              <w:left w:val="nil"/>
              <w:bottom w:val="single" w:sz="8" w:space="0" w:color="AEAEAE"/>
              <w:right w:val="nil"/>
            </w:tcBorders>
            <w:shd w:val="clear" w:color="auto" w:fill="E0E0E0"/>
          </w:tcPr>
          <w:p w14:paraId="68901621"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Pearson Correlation</w:t>
            </w:r>
          </w:p>
        </w:tc>
        <w:tc>
          <w:tcPr>
            <w:tcW w:w="1468" w:type="dxa"/>
            <w:tcBorders>
              <w:top w:val="single" w:sz="8" w:space="0" w:color="AEAEAE"/>
              <w:left w:val="nil"/>
              <w:bottom w:val="single" w:sz="8" w:space="0" w:color="AEAEAE"/>
              <w:right w:val="single" w:sz="8" w:space="0" w:color="E0E0E0"/>
            </w:tcBorders>
            <w:shd w:val="clear" w:color="auto" w:fill="FFFFFF"/>
          </w:tcPr>
          <w:p w14:paraId="7AADDC08"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.855</w:t>
            </w:r>
            <w:r w:rsidRPr="00AE2962">
              <w:rPr>
                <w:rFonts w:cs="Arial"/>
                <w:color w:val="010205"/>
                <w:kern w:val="0"/>
                <w:sz w:val="18"/>
                <w:szCs w:val="18"/>
                <w:vertAlign w:val="superscript"/>
                <w:lang w:bidi="si-LK"/>
              </w:rPr>
              <w:t>**</w:t>
            </w:r>
          </w:p>
        </w:tc>
        <w:tc>
          <w:tcPr>
            <w:tcW w:w="1468" w:type="dxa"/>
            <w:tcBorders>
              <w:top w:val="single" w:sz="8" w:space="0" w:color="AEAEAE"/>
              <w:left w:val="single" w:sz="8" w:space="0" w:color="E0E0E0"/>
              <w:bottom w:val="single" w:sz="8" w:space="0" w:color="AEAEAE"/>
              <w:right w:val="nil"/>
            </w:tcBorders>
            <w:shd w:val="clear" w:color="auto" w:fill="FFFFFF"/>
          </w:tcPr>
          <w:p w14:paraId="7ADF1C42"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w:t>
            </w:r>
          </w:p>
        </w:tc>
      </w:tr>
      <w:tr w:rsidR="00661B0B" w:rsidRPr="00AE2962" w14:paraId="78654641" w14:textId="77777777">
        <w:trPr>
          <w:cantSplit/>
        </w:trPr>
        <w:tc>
          <w:tcPr>
            <w:tcW w:w="2447" w:type="dxa"/>
            <w:vMerge/>
            <w:tcBorders>
              <w:top w:val="single" w:sz="8" w:space="0" w:color="AEAEAE"/>
              <w:left w:val="nil"/>
              <w:bottom w:val="single" w:sz="8" w:space="0" w:color="152935"/>
              <w:right w:val="nil"/>
            </w:tcBorders>
            <w:shd w:val="clear" w:color="auto" w:fill="E0E0E0"/>
          </w:tcPr>
          <w:p w14:paraId="6C6ECDF5" w14:textId="77777777" w:rsidR="00661B0B" w:rsidRPr="00AE2962" w:rsidRDefault="00661B0B" w:rsidP="00661B0B">
            <w:pPr>
              <w:autoSpaceDE w:val="0"/>
              <w:autoSpaceDN w:val="0"/>
              <w:adjustRightInd w:val="0"/>
              <w:spacing w:after="0" w:line="240" w:lineRule="auto"/>
              <w:jc w:val="left"/>
              <w:rPr>
                <w:rFonts w:cs="Arial"/>
                <w:color w:val="010205"/>
                <w:kern w:val="0"/>
                <w:sz w:val="18"/>
                <w:szCs w:val="18"/>
                <w:lang w:bidi="si-LK"/>
              </w:rPr>
            </w:pPr>
          </w:p>
        </w:tc>
        <w:tc>
          <w:tcPr>
            <w:tcW w:w="1988" w:type="dxa"/>
            <w:tcBorders>
              <w:top w:val="single" w:sz="8" w:space="0" w:color="AEAEAE"/>
              <w:left w:val="nil"/>
              <w:bottom w:val="single" w:sz="8" w:space="0" w:color="AEAEAE"/>
              <w:right w:val="nil"/>
            </w:tcBorders>
            <w:shd w:val="clear" w:color="auto" w:fill="E0E0E0"/>
          </w:tcPr>
          <w:p w14:paraId="71E01933"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Sig. (2-tailed)</w:t>
            </w:r>
          </w:p>
        </w:tc>
        <w:tc>
          <w:tcPr>
            <w:tcW w:w="1468" w:type="dxa"/>
            <w:tcBorders>
              <w:top w:val="single" w:sz="8" w:space="0" w:color="AEAEAE"/>
              <w:left w:val="nil"/>
              <w:bottom w:val="single" w:sz="8" w:space="0" w:color="AEAEAE"/>
              <w:right w:val="single" w:sz="8" w:space="0" w:color="E0E0E0"/>
            </w:tcBorders>
            <w:shd w:val="clear" w:color="auto" w:fill="FFFFFF"/>
          </w:tcPr>
          <w:p w14:paraId="3D33BAA1"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c>
          <w:tcPr>
            <w:tcW w:w="1468" w:type="dxa"/>
            <w:tcBorders>
              <w:top w:val="single" w:sz="8" w:space="0" w:color="AEAEAE"/>
              <w:left w:val="single" w:sz="8" w:space="0" w:color="E0E0E0"/>
              <w:bottom w:val="single" w:sz="8" w:space="0" w:color="AEAEAE"/>
              <w:right w:val="nil"/>
            </w:tcBorders>
            <w:shd w:val="clear" w:color="auto" w:fill="FFFFFF"/>
            <w:vAlign w:val="center"/>
          </w:tcPr>
          <w:p w14:paraId="048B8B22" w14:textId="77777777" w:rsidR="00661B0B" w:rsidRPr="00AE2962" w:rsidRDefault="00661B0B" w:rsidP="00661B0B">
            <w:pPr>
              <w:autoSpaceDE w:val="0"/>
              <w:autoSpaceDN w:val="0"/>
              <w:adjustRightInd w:val="0"/>
              <w:spacing w:after="0" w:line="240" w:lineRule="auto"/>
              <w:jc w:val="left"/>
              <w:rPr>
                <w:rFonts w:ascii="Times New Roman" w:hAnsi="Times New Roman" w:cs="Iskoola Pota"/>
                <w:kern w:val="0"/>
                <w:lang w:bidi="si-LK"/>
              </w:rPr>
            </w:pPr>
          </w:p>
        </w:tc>
      </w:tr>
      <w:tr w:rsidR="00661B0B" w:rsidRPr="00AE2962" w14:paraId="291C4A2F" w14:textId="77777777">
        <w:trPr>
          <w:cantSplit/>
        </w:trPr>
        <w:tc>
          <w:tcPr>
            <w:tcW w:w="2447" w:type="dxa"/>
            <w:vMerge/>
            <w:tcBorders>
              <w:top w:val="single" w:sz="8" w:space="0" w:color="AEAEAE"/>
              <w:left w:val="nil"/>
              <w:bottom w:val="single" w:sz="8" w:space="0" w:color="152935"/>
              <w:right w:val="nil"/>
            </w:tcBorders>
            <w:shd w:val="clear" w:color="auto" w:fill="E0E0E0"/>
          </w:tcPr>
          <w:p w14:paraId="60452093" w14:textId="77777777" w:rsidR="00661B0B" w:rsidRPr="00AE2962" w:rsidRDefault="00661B0B" w:rsidP="00661B0B">
            <w:pPr>
              <w:autoSpaceDE w:val="0"/>
              <w:autoSpaceDN w:val="0"/>
              <w:adjustRightInd w:val="0"/>
              <w:spacing w:after="0" w:line="240" w:lineRule="auto"/>
              <w:jc w:val="left"/>
              <w:rPr>
                <w:rFonts w:ascii="Times New Roman" w:hAnsi="Times New Roman" w:cs="Iskoola Pota"/>
                <w:kern w:val="0"/>
                <w:lang w:bidi="si-LK"/>
              </w:rPr>
            </w:pPr>
          </w:p>
        </w:tc>
        <w:tc>
          <w:tcPr>
            <w:tcW w:w="1988" w:type="dxa"/>
            <w:tcBorders>
              <w:top w:val="single" w:sz="8" w:space="0" w:color="AEAEAE"/>
              <w:left w:val="nil"/>
              <w:bottom w:val="single" w:sz="8" w:space="0" w:color="152935"/>
              <w:right w:val="nil"/>
            </w:tcBorders>
            <w:shd w:val="clear" w:color="auto" w:fill="E0E0E0"/>
          </w:tcPr>
          <w:p w14:paraId="56FF9612" w14:textId="77777777" w:rsidR="00661B0B" w:rsidRPr="00AE2962" w:rsidRDefault="00661B0B" w:rsidP="00661B0B">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N</w:t>
            </w:r>
          </w:p>
        </w:tc>
        <w:tc>
          <w:tcPr>
            <w:tcW w:w="1468" w:type="dxa"/>
            <w:tcBorders>
              <w:top w:val="single" w:sz="8" w:space="0" w:color="AEAEAE"/>
              <w:left w:val="nil"/>
              <w:bottom w:val="single" w:sz="8" w:space="0" w:color="152935"/>
              <w:right w:val="single" w:sz="8" w:space="0" w:color="E0E0E0"/>
            </w:tcBorders>
            <w:shd w:val="clear" w:color="auto" w:fill="FFFFFF"/>
          </w:tcPr>
          <w:p w14:paraId="262D153F"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c>
          <w:tcPr>
            <w:tcW w:w="1468" w:type="dxa"/>
            <w:tcBorders>
              <w:top w:val="single" w:sz="8" w:space="0" w:color="AEAEAE"/>
              <w:left w:val="single" w:sz="8" w:space="0" w:color="E0E0E0"/>
              <w:bottom w:val="single" w:sz="8" w:space="0" w:color="152935"/>
              <w:right w:val="nil"/>
            </w:tcBorders>
            <w:shd w:val="clear" w:color="auto" w:fill="FFFFFF"/>
          </w:tcPr>
          <w:p w14:paraId="2A94CA29" w14:textId="77777777" w:rsidR="00661B0B" w:rsidRPr="00AE2962" w:rsidRDefault="00661B0B" w:rsidP="00661B0B">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150</w:t>
            </w:r>
          </w:p>
        </w:tc>
      </w:tr>
      <w:tr w:rsidR="00661B0B" w:rsidRPr="00AE2962" w14:paraId="4000CB65" w14:textId="77777777">
        <w:trPr>
          <w:cantSplit/>
        </w:trPr>
        <w:tc>
          <w:tcPr>
            <w:tcW w:w="7371" w:type="dxa"/>
            <w:gridSpan w:val="4"/>
            <w:tcBorders>
              <w:top w:val="nil"/>
              <w:left w:val="nil"/>
              <w:bottom w:val="nil"/>
              <w:right w:val="nil"/>
            </w:tcBorders>
            <w:shd w:val="clear" w:color="auto" w:fill="FFFFFF"/>
          </w:tcPr>
          <w:p w14:paraId="3D56A4E5" w14:textId="77777777" w:rsidR="00661B0B" w:rsidRPr="00AE2962" w:rsidRDefault="00661B0B" w:rsidP="00661B0B">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 Correlation is significant at the 0.01 level (2-tailed).</w:t>
            </w:r>
          </w:p>
        </w:tc>
      </w:tr>
    </w:tbl>
    <w:p w14:paraId="7987B23C" w14:textId="09B26549" w:rsidR="00661B0B" w:rsidRPr="00AE2962" w:rsidRDefault="00A70502" w:rsidP="00A70502">
      <w:pPr>
        <w:pStyle w:val="Caption"/>
      </w:pPr>
      <w:bookmarkStart w:id="115" w:name="_Toc231659259"/>
      <w:r w:rsidRPr="00AE2962">
        <w:t xml:space="preserve">Table </w:t>
      </w:r>
      <w:r w:rsidRPr="00AE2962">
        <w:fldChar w:fldCharType="begin"/>
      </w:r>
      <w:r w:rsidRPr="00AE2962">
        <w:instrText xml:space="preserve"> SEQ Table \* ARABIC </w:instrText>
      </w:r>
      <w:r w:rsidRPr="00AE2962">
        <w:fldChar w:fldCharType="separate"/>
      </w:r>
      <w:r w:rsidR="00B57CD5">
        <w:rPr>
          <w:noProof/>
        </w:rPr>
        <w:t>14</w:t>
      </w:r>
      <w:r w:rsidRPr="00AE2962">
        <w:fldChar w:fldCharType="end"/>
      </w:r>
      <w:r w:rsidRPr="00AE2962">
        <w:t>:Relationship between Support from Colleagues and Employee Job Satisfaction</w:t>
      </w:r>
      <w:bookmarkEnd w:id="115"/>
    </w:p>
    <w:p w14:paraId="3D7BD474" w14:textId="13F4F5DC" w:rsidR="00A70502" w:rsidRPr="00AE2962" w:rsidRDefault="002973DC" w:rsidP="00A70502">
      <w:r w:rsidRPr="00AE2962">
        <w:t>(Source: Author developed using SPSS)</w:t>
      </w:r>
    </w:p>
    <w:p w14:paraId="344DC564" w14:textId="5720932C" w:rsidR="002B026A" w:rsidRPr="00AE2962" w:rsidRDefault="009820E8" w:rsidP="00EE506F">
      <w:r w:rsidRPr="00AE2962">
        <w:t xml:space="preserve">As per the result of correlation analysis, the relation of the support from colleagues with employee job satisfaction is strong and positive. Pearson correlation coefficient value was 0.855, which indicated a very strong positive association between the two variables. This </w:t>
      </w:r>
      <w:r w:rsidRPr="00AE2962">
        <w:lastRenderedPageBreak/>
        <w:t>implies that employees in the workplace who receive the support, cooperation and teamwork of their colleagues are likely to have higher levels of job satisfaction. The significance value of 0.000 means that the relationship is significant at the 0.01 level. Overall, these findings underscore the significance of positive workplace relationships and teamwork in fostering employee morale and satisfaction. So, positive work relationships and collaborative working culture make a significant difference to employee job satisfaction at Tesco supermarkets in the UK.</w:t>
      </w:r>
    </w:p>
    <w:p w14:paraId="17BAD395" w14:textId="77777777" w:rsidR="009820E8" w:rsidRPr="00AE2962" w:rsidRDefault="009820E8" w:rsidP="00EE506F">
      <w:pPr>
        <w:rPr>
          <w:b/>
          <w:bCs/>
        </w:rPr>
      </w:pPr>
    </w:p>
    <w:p w14:paraId="33003337" w14:textId="5F8769E3" w:rsidR="00EE506F" w:rsidRDefault="00EE506F" w:rsidP="00EA64B0">
      <w:pPr>
        <w:pStyle w:val="Heading3"/>
      </w:pPr>
      <w:bookmarkStart w:id="116" w:name="_Toc231729736"/>
      <w:r w:rsidRPr="00AE2962">
        <w:t>4.6.2 Regression Analysis</w:t>
      </w:r>
      <w:bookmarkEnd w:id="116"/>
    </w:p>
    <w:p w14:paraId="5C897665" w14:textId="547BDC89" w:rsidR="00BF2413" w:rsidRPr="00BF2413" w:rsidRDefault="00514EC7" w:rsidP="00514EC7">
      <w:pPr>
        <w:pStyle w:val="Heading4"/>
        <w:rPr>
          <w:lang w:val="en-US" w:bidi="si-LK"/>
        </w:rPr>
      </w:pPr>
      <w:r>
        <w:rPr>
          <w:lang w:val="en-US" w:bidi="si-LK"/>
        </w:rPr>
        <w:t xml:space="preserve">4.6.2.1. Multicollinearity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9"/>
        <w:gridCol w:w="971"/>
        <w:gridCol w:w="1021"/>
        <w:gridCol w:w="1144"/>
        <w:gridCol w:w="981"/>
        <w:gridCol w:w="1155"/>
        <w:gridCol w:w="1155"/>
        <w:gridCol w:w="1155"/>
        <w:gridCol w:w="1159"/>
      </w:tblGrid>
      <w:tr w:rsidR="00BF2413" w:rsidRPr="00BF2413" w14:paraId="499B76BB" w14:textId="77777777" w:rsidTr="00BF2413">
        <w:trPr>
          <w:cantSplit/>
        </w:trPr>
        <w:tc>
          <w:tcPr>
            <w:tcW w:w="5000" w:type="pct"/>
            <w:gridSpan w:val="9"/>
            <w:tcBorders>
              <w:top w:val="nil"/>
              <w:left w:val="nil"/>
              <w:bottom w:val="nil"/>
              <w:right w:val="nil"/>
            </w:tcBorders>
            <w:shd w:val="clear" w:color="auto" w:fill="FFFFFF"/>
            <w:vAlign w:val="center"/>
          </w:tcPr>
          <w:p w14:paraId="208FD999" w14:textId="77777777" w:rsidR="00BF2413" w:rsidRPr="00BF2413" w:rsidRDefault="00BF2413" w:rsidP="00BF2413">
            <w:pPr>
              <w:autoSpaceDE w:val="0"/>
              <w:autoSpaceDN w:val="0"/>
              <w:adjustRightInd w:val="0"/>
              <w:spacing w:after="0" w:line="320" w:lineRule="atLeast"/>
              <w:ind w:left="60" w:right="60"/>
              <w:jc w:val="center"/>
              <w:rPr>
                <w:rFonts w:cs="Arial"/>
                <w:color w:val="010205"/>
                <w:kern w:val="0"/>
                <w:sz w:val="22"/>
                <w:szCs w:val="22"/>
                <w:lang w:val="en-US" w:bidi="si-LK"/>
              </w:rPr>
            </w:pPr>
            <w:r w:rsidRPr="00BF2413">
              <w:rPr>
                <w:rFonts w:cs="Arial"/>
                <w:b/>
                <w:bCs/>
                <w:color w:val="010205"/>
                <w:kern w:val="0"/>
                <w:sz w:val="22"/>
                <w:szCs w:val="22"/>
                <w:lang w:val="en-US" w:bidi="si-LK"/>
              </w:rPr>
              <w:t xml:space="preserve">Collinearity </w:t>
            </w:r>
            <w:proofErr w:type="spellStart"/>
            <w:r w:rsidRPr="00BF2413">
              <w:rPr>
                <w:rFonts w:cs="Arial"/>
                <w:b/>
                <w:bCs/>
                <w:color w:val="010205"/>
                <w:kern w:val="0"/>
                <w:sz w:val="22"/>
                <w:szCs w:val="22"/>
                <w:lang w:val="en-US" w:bidi="si-LK"/>
              </w:rPr>
              <w:t>Diagnostics</w:t>
            </w:r>
            <w:r w:rsidRPr="00BF2413">
              <w:rPr>
                <w:rFonts w:cs="Arial"/>
                <w:b/>
                <w:bCs/>
                <w:color w:val="010205"/>
                <w:kern w:val="0"/>
                <w:sz w:val="22"/>
                <w:szCs w:val="22"/>
                <w:vertAlign w:val="superscript"/>
                <w:lang w:val="en-US" w:bidi="si-LK"/>
              </w:rPr>
              <w:t>a</w:t>
            </w:r>
            <w:proofErr w:type="spellEnd"/>
          </w:p>
        </w:tc>
      </w:tr>
      <w:tr w:rsidR="00BF2413" w:rsidRPr="00BF2413" w14:paraId="500C2181" w14:textId="77777777" w:rsidTr="00BF2413">
        <w:trPr>
          <w:cantSplit/>
        </w:trPr>
        <w:tc>
          <w:tcPr>
            <w:tcW w:w="338" w:type="pct"/>
            <w:vMerge w:val="restart"/>
            <w:tcBorders>
              <w:top w:val="nil"/>
              <w:left w:val="nil"/>
              <w:bottom w:val="nil"/>
              <w:right w:val="nil"/>
            </w:tcBorders>
            <w:shd w:val="clear" w:color="auto" w:fill="FFFFFF"/>
            <w:vAlign w:val="bottom"/>
          </w:tcPr>
          <w:p w14:paraId="6C26CDF4" w14:textId="77777777" w:rsidR="00BF2413" w:rsidRPr="00BF2413" w:rsidRDefault="00BF2413" w:rsidP="00BF2413">
            <w:pPr>
              <w:autoSpaceDE w:val="0"/>
              <w:autoSpaceDN w:val="0"/>
              <w:adjustRightInd w:val="0"/>
              <w:spacing w:after="0" w:line="320" w:lineRule="atLeast"/>
              <w:ind w:left="60" w:right="60"/>
              <w:jc w:val="left"/>
              <w:rPr>
                <w:rFonts w:cs="Arial"/>
                <w:color w:val="264A60"/>
                <w:kern w:val="0"/>
                <w:sz w:val="18"/>
                <w:szCs w:val="18"/>
                <w:lang w:val="en-US" w:bidi="si-LK"/>
              </w:rPr>
            </w:pPr>
            <w:r w:rsidRPr="00BF2413">
              <w:rPr>
                <w:rFonts w:cs="Arial"/>
                <w:color w:val="264A60"/>
                <w:kern w:val="0"/>
                <w:sz w:val="18"/>
                <w:szCs w:val="18"/>
                <w:lang w:val="en-US" w:bidi="si-LK"/>
              </w:rPr>
              <w:t>Model</w:t>
            </w:r>
          </w:p>
        </w:tc>
        <w:tc>
          <w:tcPr>
            <w:tcW w:w="520" w:type="pct"/>
            <w:vMerge w:val="restart"/>
            <w:tcBorders>
              <w:top w:val="nil"/>
              <w:left w:val="nil"/>
              <w:bottom w:val="nil"/>
              <w:right w:val="nil"/>
            </w:tcBorders>
            <w:shd w:val="clear" w:color="auto" w:fill="FFFFFF"/>
            <w:vAlign w:val="bottom"/>
          </w:tcPr>
          <w:p w14:paraId="27B80AAB" w14:textId="77777777" w:rsidR="00BF2413" w:rsidRPr="00BF2413" w:rsidRDefault="00BF2413" w:rsidP="00BF2413">
            <w:pPr>
              <w:autoSpaceDE w:val="0"/>
              <w:autoSpaceDN w:val="0"/>
              <w:adjustRightInd w:val="0"/>
              <w:spacing w:after="0" w:line="320" w:lineRule="atLeast"/>
              <w:ind w:left="60" w:right="60"/>
              <w:jc w:val="left"/>
              <w:rPr>
                <w:rFonts w:cs="Arial"/>
                <w:color w:val="264A60"/>
                <w:kern w:val="0"/>
                <w:sz w:val="18"/>
                <w:szCs w:val="18"/>
                <w:lang w:val="en-US" w:bidi="si-LK"/>
              </w:rPr>
            </w:pPr>
            <w:r w:rsidRPr="00BF2413">
              <w:rPr>
                <w:rFonts w:cs="Arial"/>
                <w:color w:val="264A60"/>
                <w:kern w:val="0"/>
                <w:sz w:val="18"/>
                <w:szCs w:val="18"/>
                <w:lang w:val="en-US" w:bidi="si-LK"/>
              </w:rPr>
              <w:t>Dimension</w:t>
            </w:r>
          </w:p>
        </w:tc>
        <w:tc>
          <w:tcPr>
            <w:tcW w:w="520" w:type="pct"/>
            <w:vMerge w:val="restart"/>
            <w:tcBorders>
              <w:top w:val="nil"/>
              <w:left w:val="nil"/>
              <w:bottom w:val="nil"/>
              <w:right w:val="single" w:sz="8" w:space="0" w:color="E0E0E0"/>
            </w:tcBorders>
            <w:shd w:val="clear" w:color="auto" w:fill="FFFFFF"/>
            <w:vAlign w:val="bottom"/>
          </w:tcPr>
          <w:p w14:paraId="5A7E13DE" w14:textId="77777777" w:rsidR="00BF2413" w:rsidRPr="00BF2413" w:rsidRDefault="00BF2413" w:rsidP="00BF2413">
            <w:pPr>
              <w:autoSpaceDE w:val="0"/>
              <w:autoSpaceDN w:val="0"/>
              <w:adjustRightInd w:val="0"/>
              <w:spacing w:after="0" w:line="320" w:lineRule="atLeast"/>
              <w:ind w:left="60" w:right="60"/>
              <w:jc w:val="center"/>
              <w:rPr>
                <w:rFonts w:cs="Arial"/>
                <w:color w:val="264A60"/>
                <w:kern w:val="0"/>
                <w:sz w:val="18"/>
                <w:szCs w:val="18"/>
                <w:lang w:val="en-US" w:bidi="si-LK"/>
              </w:rPr>
            </w:pPr>
            <w:r w:rsidRPr="00BF2413">
              <w:rPr>
                <w:rFonts w:cs="Arial"/>
                <w:color w:val="264A60"/>
                <w:kern w:val="0"/>
                <w:sz w:val="18"/>
                <w:szCs w:val="18"/>
                <w:lang w:val="en-US" w:bidi="si-LK"/>
              </w:rPr>
              <w:t>Eigenvalue</w:t>
            </w:r>
          </w:p>
        </w:tc>
        <w:tc>
          <w:tcPr>
            <w:tcW w:w="624" w:type="pct"/>
            <w:vMerge w:val="restart"/>
            <w:tcBorders>
              <w:top w:val="nil"/>
              <w:left w:val="single" w:sz="8" w:space="0" w:color="E0E0E0"/>
              <w:bottom w:val="nil"/>
              <w:right w:val="single" w:sz="8" w:space="0" w:color="E0E0E0"/>
            </w:tcBorders>
            <w:shd w:val="clear" w:color="auto" w:fill="FFFFFF"/>
            <w:vAlign w:val="bottom"/>
          </w:tcPr>
          <w:p w14:paraId="31CD0C02" w14:textId="77777777" w:rsidR="00BF2413" w:rsidRPr="00BF2413" w:rsidRDefault="00BF2413" w:rsidP="00BF2413">
            <w:pPr>
              <w:autoSpaceDE w:val="0"/>
              <w:autoSpaceDN w:val="0"/>
              <w:adjustRightInd w:val="0"/>
              <w:spacing w:after="0" w:line="320" w:lineRule="atLeast"/>
              <w:ind w:left="60" w:right="60"/>
              <w:jc w:val="center"/>
              <w:rPr>
                <w:rFonts w:cs="Arial"/>
                <w:color w:val="264A60"/>
                <w:kern w:val="0"/>
                <w:sz w:val="18"/>
                <w:szCs w:val="18"/>
                <w:lang w:val="en-US" w:bidi="si-LK"/>
              </w:rPr>
            </w:pPr>
            <w:r w:rsidRPr="00BF2413">
              <w:rPr>
                <w:rFonts w:cs="Arial"/>
                <w:color w:val="264A60"/>
                <w:kern w:val="0"/>
                <w:sz w:val="18"/>
                <w:szCs w:val="18"/>
                <w:lang w:val="en-US" w:bidi="si-LK"/>
              </w:rPr>
              <w:t>Condition Index</w:t>
            </w:r>
          </w:p>
        </w:tc>
        <w:tc>
          <w:tcPr>
            <w:tcW w:w="2996" w:type="pct"/>
            <w:gridSpan w:val="5"/>
            <w:tcBorders>
              <w:top w:val="nil"/>
              <w:left w:val="single" w:sz="8" w:space="0" w:color="E0E0E0"/>
              <w:bottom w:val="nil"/>
              <w:right w:val="nil"/>
            </w:tcBorders>
            <w:shd w:val="clear" w:color="auto" w:fill="FFFFFF"/>
            <w:vAlign w:val="bottom"/>
          </w:tcPr>
          <w:p w14:paraId="225272D5" w14:textId="77777777" w:rsidR="00BF2413" w:rsidRPr="00BF2413" w:rsidRDefault="00BF2413" w:rsidP="00BF2413">
            <w:pPr>
              <w:autoSpaceDE w:val="0"/>
              <w:autoSpaceDN w:val="0"/>
              <w:adjustRightInd w:val="0"/>
              <w:spacing w:after="0" w:line="320" w:lineRule="atLeast"/>
              <w:ind w:left="60" w:right="60"/>
              <w:jc w:val="center"/>
              <w:rPr>
                <w:rFonts w:cs="Arial"/>
                <w:color w:val="264A60"/>
                <w:kern w:val="0"/>
                <w:sz w:val="18"/>
                <w:szCs w:val="18"/>
                <w:lang w:val="en-US" w:bidi="si-LK"/>
              </w:rPr>
            </w:pPr>
            <w:r w:rsidRPr="00BF2413">
              <w:rPr>
                <w:rFonts w:cs="Arial"/>
                <w:color w:val="264A60"/>
                <w:kern w:val="0"/>
                <w:sz w:val="18"/>
                <w:szCs w:val="18"/>
                <w:lang w:val="en-US" w:bidi="si-LK"/>
              </w:rPr>
              <w:t>Variance Proportions</w:t>
            </w:r>
          </w:p>
        </w:tc>
      </w:tr>
      <w:tr w:rsidR="00BF2413" w:rsidRPr="00BF2413" w14:paraId="641F8A87" w14:textId="77777777" w:rsidTr="00BF2413">
        <w:trPr>
          <w:cantSplit/>
        </w:trPr>
        <w:tc>
          <w:tcPr>
            <w:tcW w:w="338" w:type="pct"/>
            <w:vMerge/>
            <w:tcBorders>
              <w:top w:val="nil"/>
              <w:left w:val="nil"/>
              <w:bottom w:val="nil"/>
              <w:right w:val="nil"/>
            </w:tcBorders>
            <w:shd w:val="clear" w:color="auto" w:fill="FFFFFF"/>
            <w:vAlign w:val="bottom"/>
          </w:tcPr>
          <w:p w14:paraId="7C6E40AE" w14:textId="77777777" w:rsidR="00BF2413" w:rsidRPr="00BF2413" w:rsidRDefault="00BF2413" w:rsidP="00BF2413">
            <w:pPr>
              <w:autoSpaceDE w:val="0"/>
              <w:autoSpaceDN w:val="0"/>
              <w:adjustRightInd w:val="0"/>
              <w:spacing w:after="0" w:line="240" w:lineRule="auto"/>
              <w:jc w:val="left"/>
              <w:rPr>
                <w:rFonts w:cs="Arial"/>
                <w:color w:val="264A60"/>
                <w:kern w:val="0"/>
                <w:sz w:val="18"/>
                <w:szCs w:val="18"/>
                <w:lang w:val="en-US" w:bidi="si-LK"/>
              </w:rPr>
            </w:pPr>
          </w:p>
        </w:tc>
        <w:tc>
          <w:tcPr>
            <w:tcW w:w="520" w:type="pct"/>
            <w:vMerge/>
            <w:tcBorders>
              <w:top w:val="nil"/>
              <w:left w:val="nil"/>
              <w:bottom w:val="nil"/>
              <w:right w:val="nil"/>
            </w:tcBorders>
            <w:shd w:val="clear" w:color="auto" w:fill="FFFFFF"/>
            <w:vAlign w:val="bottom"/>
          </w:tcPr>
          <w:p w14:paraId="2CB445DA" w14:textId="77777777" w:rsidR="00BF2413" w:rsidRPr="00BF2413" w:rsidRDefault="00BF2413" w:rsidP="00BF2413">
            <w:pPr>
              <w:autoSpaceDE w:val="0"/>
              <w:autoSpaceDN w:val="0"/>
              <w:adjustRightInd w:val="0"/>
              <w:spacing w:after="0" w:line="240" w:lineRule="auto"/>
              <w:jc w:val="left"/>
              <w:rPr>
                <w:rFonts w:cs="Arial"/>
                <w:color w:val="264A60"/>
                <w:kern w:val="0"/>
                <w:sz w:val="18"/>
                <w:szCs w:val="18"/>
                <w:lang w:val="en-US" w:bidi="si-LK"/>
              </w:rPr>
            </w:pPr>
          </w:p>
        </w:tc>
        <w:tc>
          <w:tcPr>
            <w:tcW w:w="520" w:type="pct"/>
            <w:vMerge/>
            <w:tcBorders>
              <w:top w:val="nil"/>
              <w:left w:val="nil"/>
              <w:bottom w:val="nil"/>
              <w:right w:val="single" w:sz="8" w:space="0" w:color="E0E0E0"/>
            </w:tcBorders>
            <w:shd w:val="clear" w:color="auto" w:fill="FFFFFF"/>
            <w:vAlign w:val="bottom"/>
          </w:tcPr>
          <w:p w14:paraId="1AE892BD" w14:textId="77777777" w:rsidR="00BF2413" w:rsidRPr="00BF2413" w:rsidRDefault="00BF2413" w:rsidP="00BF2413">
            <w:pPr>
              <w:autoSpaceDE w:val="0"/>
              <w:autoSpaceDN w:val="0"/>
              <w:adjustRightInd w:val="0"/>
              <w:spacing w:after="0" w:line="240" w:lineRule="auto"/>
              <w:jc w:val="left"/>
              <w:rPr>
                <w:rFonts w:cs="Arial"/>
                <w:color w:val="264A60"/>
                <w:kern w:val="0"/>
                <w:sz w:val="18"/>
                <w:szCs w:val="18"/>
                <w:lang w:val="en-US" w:bidi="si-LK"/>
              </w:rPr>
            </w:pPr>
          </w:p>
        </w:tc>
        <w:tc>
          <w:tcPr>
            <w:tcW w:w="624" w:type="pct"/>
            <w:vMerge/>
            <w:tcBorders>
              <w:top w:val="nil"/>
              <w:left w:val="single" w:sz="8" w:space="0" w:color="E0E0E0"/>
              <w:bottom w:val="nil"/>
              <w:right w:val="single" w:sz="8" w:space="0" w:color="E0E0E0"/>
            </w:tcBorders>
            <w:shd w:val="clear" w:color="auto" w:fill="FFFFFF"/>
            <w:vAlign w:val="bottom"/>
          </w:tcPr>
          <w:p w14:paraId="67522EA1" w14:textId="77777777" w:rsidR="00BF2413" w:rsidRPr="00BF2413" w:rsidRDefault="00BF2413" w:rsidP="00BF2413">
            <w:pPr>
              <w:autoSpaceDE w:val="0"/>
              <w:autoSpaceDN w:val="0"/>
              <w:adjustRightInd w:val="0"/>
              <w:spacing w:after="0" w:line="240" w:lineRule="auto"/>
              <w:jc w:val="left"/>
              <w:rPr>
                <w:rFonts w:cs="Arial"/>
                <w:color w:val="264A60"/>
                <w:kern w:val="0"/>
                <w:sz w:val="18"/>
                <w:szCs w:val="18"/>
                <w:lang w:val="en-US" w:bidi="si-LK"/>
              </w:rPr>
            </w:pPr>
          </w:p>
        </w:tc>
        <w:tc>
          <w:tcPr>
            <w:tcW w:w="500" w:type="pct"/>
            <w:tcBorders>
              <w:top w:val="nil"/>
              <w:left w:val="single" w:sz="8" w:space="0" w:color="E0E0E0"/>
              <w:bottom w:val="single" w:sz="8" w:space="0" w:color="152935"/>
              <w:right w:val="single" w:sz="8" w:space="0" w:color="E0E0E0"/>
            </w:tcBorders>
            <w:shd w:val="clear" w:color="auto" w:fill="FFFFFF"/>
            <w:vAlign w:val="bottom"/>
          </w:tcPr>
          <w:p w14:paraId="56D3CBC0" w14:textId="77777777" w:rsidR="00BF2413" w:rsidRPr="00BF2413" w:rsidRDefault="00BF2413" w:rsidP="00BF2413">
            <w:pPr>
              <w:autoSpaceDE w:val="0"/>
              <w:autoSpaceDN w:val="0"/>
              <w:adjustRightInd w:val="0"/>
              <w:spacing w:after="0" w:line="320" w:lineRule="atLeast"/>
              <w:ind w:left="60" w:right="60"/>
              <w:jc w:val="center"/>
              <w:rPr>
                <w:rFonts w:cs="Arial"/>
                <w:color w:val="264A60"/>
                <w:kern w:val="0"/>
                <w:sz w:val="18"/>
                <w:szCs w:val="18"/>
                <w:lang w:val="en-US" w:bidi="si-LK"/>
              </w:rPr>
            </w:pPr>
            <w:r w:rsidRPr="00BF2413">
              <w:rPr>
                <w:rFonts w:cs="Arial"/>
                <w:color w:val="264A60"/>
                <w:kern w:val="0"/>
                <w:sz w:val="18"/>
                <w:szCs w:val="18"/>
                <w:lang w:val="en-US" w:bidi="si-LK"/>
              </w:rPr>
              <w:t>(Constant)</w:t>
            </w:r>
          </w:p>
        </w:tc>
        <w:tc>
          <w:tcPr>
            <w:tcW w:w="624" w:type="pct"/>
            <w:tcBorders>
              <w:top w:val="nil"/>
              <w:left w:val="single" w:sz="8" w:space="0" w:color="E0E0E0"/>
              <w:bottom w:val="single" w:sz="8" w:space="0" w:color="152935"/>
              <w:right w:val="single" w:sz="8" w:space="0" w:color="E0E0E0"/>
            </w:tcBorders>
            <w:shd w:val="clear" w:color="auto" w:fill="FFFFFF"/>
            <w:vAlign w:val="bottom"/>
          </w:tcPr>
          <w:p w14:paraId="163C68DB" w14:textId="6F722D04" w:rsidR="00BF2413" w:rsidRPr="00BF2413" w:rsidRDefault="00BF2413" w:rsidP="00BF2413">
            <w:pPr>
              <w:autoSpaceDE w:val="0"/>
              <w:autoSpaceDN w:val="0"/>
              <w:adjustRightInd w:val="0"/>
              <w:spacing w:after="0" w:line="320" w:lineRule="atLeast"/>
              <w:ind w:left="60" w:right="60"/>
              <w:jc w:val="center"/>
              <w:rPr>
                <w:rFonts w:cs="Arial"/>
                <w:color w:val="264A60"/>
                <w:kern w:val="0"/>
                <w:sz w:val="18"/>
                <w:szCs w:val="18"/>
                <w:lang w:val="en-US" w:bidi="si-LK"/>
              </w:rPr>
            </w:pPr>
            <w:r w:rsidRPr="00BF2413">
              <w:rPr>
                <w:rFonts w:cs="Arial"/>
                <w:color w:val="264A60"/>
                <w:kern w:val="0"/>
                <w:sz w:val="18"/>
                <w:szCs w:val="18"/>
                <w:lang w:val="en-US" w:bidi="si-LK"/>
              </w:rPr>
              <w:t>Flexible</w:t>
            </w:r>
            <w:r>
              <w:rPr>
                <w:rFonts w:cs="Arial"/>
                <w:color w:val="264A60"/>
                <w:kern w:val="0"/>
                <w:sz w:val="18"/>
                <w:szCs w:val="18"/>
                <w:lang w:val="en-US" w:bidi="si-LK"/>
              </w:rPr>
              <w:t xml:space="preserve"> </w:t>
            </w:r>
            <w:r w:rsidRPr="00BF2413">
              <w:rPr>
                <w:rFonts w:cs="Arial"/>
                <w:color w:val="264A60"/>
                <w:kern w:val="0"/>
                <w:sz w:val="18"/>
                <w:szCs w:val="18"/>
                <w:lang w:val="en-US" w:bidi="si-LK"/>
              </w:rPr>
              <w:t>Working</w:t>
            </w:r>
            <w:r>
              <w:rPr>
                <w:rFonts w:cs="Arial"/>
                <w:color w:val="264A60"/>
                <w:kern w:val="0"/>
                <w:sz w:val="18"/>
                <w:szCs w:val="18"/>
                <w:lang w:val="en-US" w:bidi="si-LK"/>
              </w:rPr>
              <w:t xml:space="preserve"> </w:t>
            </w:r>
            <w:r w:rsidRPr="00BF2413">
              <w:rPr>
                <w:rFonts w:cs="Arial"/>
                <w:color w:val="264A60"/>
                <w:kern w:val="0"/>
                <w:sz w:val="18"/>
                <w:szCs w:val="18"/>
                <w:lang w:val="en-US" w:bidi="si-LK"/>
              </w:rPr>
              <w:t>Hours</w:t>
            </w:r>
          </w:p>
        </w:tc>
        <w:tc>
          <w:tcPr>
            <w:tcW w:w="624" w:type="pct"/>
            <w:tcBorders>
              <w:top w:val="nil"/>
              <w:left w:val="single" w:sz="8" w:space="0" w:color="E0E0E0"/>
              <w:bottom w:val="single" w:sz="8" w:space="0" w:color="152935"/>
              <w:right w:val="single" w:sz="8" w:space="0" w:color="E0E0E0"/>
            </w:tcBorders>
            <w:shd w:val="clear" w:color="auto" w:fill="FFFFFF"/>
            <w:vAlign w:val="bottom"/>
          </w:tcPr>
          <w:p w14:paraId="268F66D0" w14:textId="2304BA1A" w:rsidR="00BF2413" w:rsidRPr="00BF2413" w:rsidRDefault="00BF2413" w:rsidP="00BF2413">
            <w:pPr>
              <w:autoSpaceDE w:val="0"/>
              <w:autoSpaceDN w:val="0"/>
              <w:adjustRightInd w:val="0"/>
              <w:spacing w:after="0" w:line="320" w:lineRule="atLeast"/>
              <w:ind w:left="60" w:right="60"/>
              <w:jc w:val="center"/>
              <w:rPr>
                <w:rFonts w:cs="Arial"/>
                <w:color w:val="264A60"/>
                <w:kern w:val="0"/>
                <w:sz w:val="18"/>
                <w:szCs w:val="18"/>
                <w:lang w:val="en-US" w:bidi="si-LK"/>
              </w:rPr>
            </w:pPr>
            <w:r w:rsidRPr="00BF2413">
              <w:rPr>
                <w:rFonts w:cs="Arial"/>
                <w:color w:val="264A60"/>
                <w:kern w:val="0"/>
                <w:sz w:val="18"/>
                <w:szCs w:val="18"/>
                <w:lang w:val="en-US" w:bidi="si-LK"/>
              </w:rPr>
              <w:t>Paid</w:t>
            </w:r>
            <w:r>
              <w:rPr>
                <w:rFonts w:cs="Arial"/>
                <w:color w:val="264A60"/>
                <w:kern w:val="0"/>
                <w:sz w:val="18"/>
                <w:szCs w:val="18"/>
                <w:lang w:val="en-US" w:bidi="si-LK"/>
              </w:rPr>
              <w:t xml:space="preserve"> </w:t>
            </w:r>
            <w:r w:rsidRPr="00BF2413">
              <w:rPr>
                <w:rFonts w:cs="Arial"/>
                <w:color w:val="264A60"/>
                <w:kern w:val="0"/>
                <w:sz w:val="18"/>
                <w:szCs w:val="18"/>
                <w:lang w:val="en-US" w:bidi="si-LK"/>
              </w:rPr>
              <w:t>Leave</w:t>
            </w:r>
            <w:r>
              <w:rPr>
                <w:rFonts w:cs="Arial"/>
                <w:color w:val="264A60"/>
                <w:kern w:val="0"/>
                <w:sz w:val="18"/>
                <w:szCs w:val="18"/>
                <w:lang w:val="en-US" w:bidi="si-LK"/>
              </w:rPr>
              <w:t xml:space="preserve"> </w:t>
            </w:r>
            <w:r w:rsidRPr="00BF2413">
              <w:rPr>
                <w:rFonts w:cs="Arial"/>
                <w:color w:val="264A60"/>
                <w:kern w:val="0"/>
                <w:sz w:val="18"/>
                <w:szCs w:val="18"/>
                <w:lang w:val="en-US" w:bidi="si-LK"/>
              </w:rPr>
              <w:t>and</w:t>
            </w:r>
            <w:r>
              <w:rPr>
                <w:rFonts w:cs="Arial"/>
                <w:color w:val="264A60"/>
                <w:kern w:val="0"/>
                <w:sz w:val="18"/>
                <w:szCs w:val="18"/>
                <w:lang w:val="en-US" w:bidi="si-LK"/>
              </w:rPr>
              <w:t xml:space="preserve"> </w:t>
            </w:r>
            <w:r w:rsidRPr="00BF2413">
              <w:rPr>
                <w:rFonts w:cs="Arial"/>
                <w:color w:val="264A60"/>
                <w:kern w:val="0"/>
                <w:sz w:val="18"/>
                <w:szCs w:val="18"/>
                <w:lang w:val="en-US" w:bidi="si-LK"/>
              </w:rPr>
              <w:t>Holiday</w:t>
            </w:r>
            <w:r>
              <w:rPr>
                <w:rFonts w:cs="Arial"/>
                <w:color w:val="264A60"/>
                <w:kern w:val="0"/>
                <w:sz w:val="18"/>
                <w:szCs w:val="18"/>
                <w:lang w:val="en-US" w:bidi="si-LK"/>
              </w:rPr>
              <w:t xml:space="preserve"> </w:t>
            </w:r>
            <w:r w:rsidRPr="00BF2413">
              <w:rPr>
                <w:rFonts w:cs="Arial"/>
                <w:color w:val="264A60"/>
                <w:kern w:val="0"/>
                <w:sz w:val="18"/>
                <w:szCs w:val="18"/>
                <w:lang w:val="en-US" w:bidi="si-LK"/>
              </w:rPr>
              <w:t>Policies</w:t>
            </w:r>
          </w:p>
        </w:tc>
        <w:tc>
          <w:tcPr>
            <w:tcW w:w="624" w:type="pct"/>
            <w:tcBorders>
              <w:top w:val="nil"/>
              <w:left w:val="single" w:sz="8" w:space="0" w:color="E0E0E0"/>
              <w:bottom w:val="single" w:sz="8" w:space="0" w:color="152935"/>
              <w:right w:val="single" w:sz="8" w:space="0" w:color="E0E0E0"/>
            </w:tcBorders>
            <w:shd w:val="clear" w:color="auto" w:fill="FFFFFF"/>
            <w:vAlign w:val="bottom"/>
          </w:tcPr>
          <w:p w14:paraId="6667F774" w14:textId="2D198001" w:rsidR="00BF2413" w:rsidRPr="00BF2413" w:rsidRDefault="00BF2413" w:rsidP="00BF2413">
            <w:pPr>
              <w:autoSpaceDE w:val="0"/>
              <w:autoSpaceDN w:val="0"/>
              <w:adjustRightInd w:val="0"/>
              <w:spacing w:after="0" w:line="320" w:lineRule="atLeast"/>
              <w:ind w:left="60" w:right="60"/>
              <w:jc w:val="center"/>
              <w:rPr>
                <w:rFonts w:cs="Arial"/>
                <w:color w:val="264A60"/>
                <w:kern w:val="0"/>
                <w:sz w:val="18"/>
                <w:szCs w:val="18"/>
                <w:lang w:val="en-US" w:bidi="si-LK"/>
              </w:rPr>
            </w:pPr>
            <w:r w:rsidRPr="00BF2413">
              <w:rPr>
                <w:rFonts w:cs="Arial"/>
                <w:color w:val="264A60"/>
                <w:kern w:val="0"/>
                <w:sz w:val="18"/>
                <w:szCs w:val="18"/>
                <w:lang w:val="en-US" w:bidi="si-LK"/>
              </w:rPr>
              <w:t>Family</w:t>
            </w:r>
            <w:r>
              <w:rPr>
                <w:rFonts w:cs="Arial"/>
                <w:color w:val="264A60"/>
                <w:kern w:val="0"/>
                <w:sz w:val="18"/>
                <w:szCs w:val="18"/>
                <w:lang w:val="en-US" w:bidi="si-LK"/>
              </w:rPr>
              <w:t xml:space="preserve"> </w:t>
            </w:r>
            <w:r w:rsidRPr="00BF2413">
              <w:rPr>
                <w:rFonts w:cs="Arial"/>
                <w:color w:val="264A60"/>
                <w:kern w:val="0"/>
                <w:sz w:val="18"/>
                <w:szCs w:val="18"/>
                <w:lang w:val="en-US" w:bidi="si-LK"/>
              </w:rPr>
              <w:t>Support</w:t>
            </w:r>
          </w:p>
        </w:tc>
        <w:tc>
          <w:tcPr>
            <w:tcW w:w="624" w:type="pct"/>
            <w:tcBorders>
              <w:top w:val="nil"/>
              <w:left w:val="single" w:sz="8" w:space="0" w:color="E0E0E0"/>
              <w:bottom w:val="single" w:sz="8" w:space="0" w:color="152935"/>
              <w:right w:val="nil"/>
            </w:tcBorders>
            <w:shd w:val="clear" w:color="auto" w:fill="FFFFFF"/>
            <w:vAlign w:val="bottom"/>
          </w:tcPr>
          <w:p w14:paraId="3D8CF854" w14:textId="659CD7BF" w:rsidR="00BF2413" w:rsidRPr="00BF2413" w:rsidRDefault="00BF2413" w:rsidP="00BF2413">
            <w:pPr>
              <w:autoSpaceDE w:val="0"/>
              <w:autoSpaceDN w:val="0"/>
              <w:adjustRightInd w:val="0"/>
              <w:spacing w:after="0" w:line="320" w:lineRule="atLeast"/>
              <w:ind w:left="60" w:right="60"/>
              <w:jc w:val="center"/>
              <w:rPr>
                <w:rFonts w:cs="Arial"/>
                <w:color w:val="264A60"/>
                <w:kern w:val="0"/>
                <w:sz w:val="18"/>
                <w:szCs w:val="18"/>
                <w:lang w:val="en-US" w:bidi="si-LK"/>
              </w:rPr>
            </w:pPr>
            <w:r w:rsidRPr="00BF2413">
              <w:rPr>
                <w:rFonts w:cs="Arial"/>
                <w:color w:val="264A60"/>
                <w:kern w:val="0"/>
                <w:sz w:val="18"/>
                <w:szCs w:val="18"/>
                <w:lang w:val="en-US" w:bidi="si-LK"/>
              </w:rPr>
              <w:t>Support</w:t>
            </w:r>
            <w:r>
              <w:rPr>
                <w:rFonts w:cs="Arial"/>
                <w:color w:val="264A60"/>
                <w:kern w:val="0"/>
                <w:sz w:val="18"/>
                <w:szCs w:val="18"/>
                <w:lang w:val="en-US" w:bidi="si-LK"/>
              </w:rPr>
              <w:t xml:space="preserve"> </w:t>
            </w:r>
            <w:r w:rsidRPr="00BF2413">
              <w:rPr>
                <w:rFonts w:cs="Arial"/>
                <w:color w:val="264A60"/>
                <w:kern w:val="0"/>
                <w:sz w:val="18"/>
                <w:szCs w:val="18"/>
                <w:lang w:val="en-US" w:bidi="si-LK"/>
              </w:rPr>
              <w:t>from</w:t>
            </w:r>
            <w:r>
              <w:rPr>
                <w:rFonts w:cs="Arial"/>
                <w:color w:val="264A60"/>
                <w:kern w:val="0"/>
                <w:sz w:val="18"/>
                <w:szCs w:val="18"/>
                <w:lang w:val="en-US" w:bidi="si-LK"/>
              </w:rPr>
              <w:t xml:space="preserve"> </w:t>
            </w:r>
            <w:r w:rsidRPr="00BF2413">
              <w:rPr>
                <w:rFonts w:cs="Arial"/>
                <w:color w:val="264A60"/>
                <w:kern w:val="0"/>
                <w:sz w:val="18"/>
                <w:szCs w:val="18"/>
                <w:lang w:val="en-US" w:bidi="si-LK"/>
              </w:rPr>
              <w:t>Colleagues</w:t>
            </w:r>
          </w:p>
        </w:tc>
      </w:tr>
      <w:tr w:rsidR="00BF2413" w:rsidRPr="00BF2413" w14:paraId="4FD9AE57" w14:textId="77777777" w:rsidTr="00BF2413">
        <w:trPr>
          <w:cantSplit/>
        </w:trPr>
        <w:tc>
          <w:tcPr>
            <w:tcW w:w="338" w:type="pct"/>
            <w:vMerge w:val="restart"/>
            <w:tcBorders>
              <w:top w:val="single" w:sz="8" w:space="0" w:color="152935"/>
              <w:left w:val="nil"/>
              <w:bottom w:val="single" w:sz="8" w:space="0" w:color="152935"/>
              <w:right w:val="nil"/>
            </w:tcBorders>
            <w:shd w:val="clear" w:color="auto" w:fill="E0E0E0"/>
          </w:tcPr>
          <w:p w14:paraId="291238FB" w14:textId="77777777" w:rsidR="00BF2413" w:rsidRPr="00BF2413" w:rsidRDefault="00BF2413" w:rsidP="00BF2413">
            <w:pPr>
              <w:autoSpaceDE w:val="0"/>
              <w:autoSpaceDN w:val="0"/>
              <w:adjustRightInd w:val="0"/>
              <w:spacing w:after="0" w:line="320" w:lineRule="atLeast"/>
              <w:ind w:left="60" w:right="60"/>
              <w:jc w:val="left"/>
              <w:rPr>
                <w:rFonts w:cs="Arial"/>
                <w:color w:val="264A60"/>
                <w:kern w:val="0"/>
                <w:sz w:val="18"/>
                <w:szCs w:val="18"/>
                <w:lang w:val="en-US" w:bidi="si-LK"/>
              </w:rPr>
            </w:pPr>
            <w:r w:rsidRPr="00BF2413">
              <w:rPr>
                <w:rFonts w:cs="Arial"/>
                <w:color w:val="264A60"/>
                <w:kern w:val="0"/>
                <w:sz w:val="18"/>
                <w:szCs w:val="18"/>
                <w:lang w:val="en-US" w:bidi="si-LK"/>
              </w:rPr>
              <w:t>1</w:t>
            </w:r>
          </w:p>
        </w:tc>
        <w:tc>
          <w:tcPr>
            <w:tcW w:w="520" w:type="pct"/>
            <w:tcBorders>
              <w:top w:val="single" w:sz="8" w:space="0" w:color="152935"/>
              <w:left w:val="nil"/>
              <w:bottom w:val="single" w:sz="8" w:space="0" w:color="AEAEAE"/>
              <w:right w:val="nil"/>
            </w:tcBorders>
            <w:shd w:val="clear" w:color="auto" w:fill="E0E0E0"/>
          </w:tcPr>
          <w:p w14:paraId="3B20CA27" w14:textId="77777777" w:rsidR="00BF2413" w:rsidRPr="00BF2413" w:rsidRDefault="00BF2413" w:rsidP="00BF2413">
            <w:pPr>
              <w:autoSpaceDE w:val="0"/>
              <w:autoSpaceDN w:val="0"/>
              <w:adjustRightInd w:val="0"/>
              <w:spacing w:after="0" w:line="320" w:lineRule="atLeast"/>
              <w:ind w:left="60" w:right="60"/>
              <w:jc w:val="left"/>
              <w:rPr>
                <w:rFonts w:cs="Arial"/>
                <w:color w:val="264A60"/>
                <w:kern w:val="0"/>
                <w:sz w:val="18"/>
                <w:szCs w:val="18"/>
                <w:lang w:val="en-US" w:bidi="si-LK"/>
              </w:rPr>
            </w:pPr>
            <w:r w:rsidRPr="00BF2413">
              <w:rPr>
                <w:rFonts w:cs="Arial"/>
                <w:color w:val="264A60"/>
                <w:kern w:val="0"/>
                <w:sz w:val="18"/>
                <w:szCs w:val="18"/>
                <w:lang w:val="en-US" w:bidi="si-LK"/>
              </w:rPr>
              <w:t>1</w:t>
            </w:r>
          </w:p>
        </w:tc>
        <w:tc>
          <w:tcPr>
            <w:tcW w:w="520" w:type="pct"/>
            <w:tcBorders>
              <w:top w:val="single" w:sz="8" w:space="0" w:color="152935"/>
              <w:left w:val="nil"/>
              <w:bottom w:val="single" w:sz="8" w:space="0" w:color="AEAEAE"/>
              <w:right w:val="single" w:sz="8" w:space="0" w:color="E0E0E0"/>
            </w:tcBorders>
            <w:shd w:val="clear" w:color="auto" w:fill="FFFFFF"/>
          </w:tcPr>
          <w:p w14:paraId="73F81341"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4.942</w:t>
            </w:r>
          </w:p>
        </w:tc>
        <w:tc>
          <w:tcPr>
            <w:tcW w:w="624" w:type="pct"/>
            <w:tcBorders>
              <w:top w:val="single" w:sz="8" w:space="0" w:color="152935"/>
              <w:left w:val="single" w:sz="8" w:space="0" w:color="E0E0E0"/>
              <w:bottom w:val="single" w:sz="8" w:space="0" w:color="AEAEAE"/>
              <w:right w:val="single" w:sz="8" w:space="0" w:color="E0E0E0"/>
            </w:tcBorders>
            <w:shd w:val="clear" w:color="auto" w:fill="FFFFFF"/>
          </w:tcPr>
          <w:p w14:paraId="0F07A3B2"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1.000</w:t>
            </w:r>
          </w:p>
        </w:tc>
        <w:tc>
          <w:tcPr>
            <w:tcW w:w="500" w:type="pct"/>
            <w:tcBorders>
              <w:top w:val="single" w:sz="8" w:space="0" w:color="152935"/>
              <w:left w:val="single" w:sz="8" w:space="0" w:color="E0E0E0"/>
              <w:bottom w:val="single" w:sz="8" w:space="0" w:color="AEAEAE"/>
              <w:right w:val="single" w:sz="8" w:space="0" w:color="E0E0E0"/>
            </w:tcBorders>
            <w:shd w:val="clear" w:color="auto" w:fill="FFFFFF"/>
          </w:tcPr>
          <w:p w14:paraId="331F998A"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w:t>
            </w:r>
          </w:p>
        </w:tc>
        <w:tc>
          <w:tcPr>
            <w:tcW w:w="624" w:type="pct"/>
            <w:tcBorders>
              <w:top w:val="single" w:sz="8" w:space="0" w:color="152935"/>
              <w:left w:val="single" w:sz="8" w:space="0" w:color="E0E0E0"/>
              <w:bottom w:val="single" w:sz="8" w:space="0" w:color="AEAEAE"/>
              <w:right w:val="single" w:sz="8" w:space="0" w:color="E0E0E0"/>
            </w:tcBorders>
            <w:shd w:val="clear" w:color="auto" w:fill="FFFFFF"/>
          </w:tcPr>
          <w:p w14:paraId="5E520D9C"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w:t>
            </w:r>
          </w:p>
        </w:tc>
        <w:tc>
          <w:tcPr>
            <w:tcW w:w="624" w:type="pct"/>
            <w:tcBorders>
              <w:top w:val="single" w:sz="8" w:space="0" w:color="152935"/>
              <w:left w:val="single" w:sz="8" w:space="0" w:color="E0E0E0"/>
              <w:bottom w:val="single" w:sz="8" w:space="0" w:color="AEAEAE"/>
              <w:right w:val="single" w:sz="8" w:space="0" w:color="E0E0E0"/>
            </w:tcBorders>
            <w:shd w:val="clear" w:color="auto" w:fill="FFFFFF"/>
          </w:tcPr>
          <w:p w14:paraId="0CE108A5"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w:t>
            </w:r>
          </w:p>
        </w:tc>
        <w:tc>
          <w:tcPr>
            <w:tcW w:w="624" w:type="pct"/>
            <w:tcBorders>
              <w:top w:val="single" w:sz="8" w:space="0" w:color="152935"/>
              <w:left w:val="single" w:sz="8" w:space="0" w:color="E0E0E0"/>
              <w:bottom w:val="single" w:sz="8" w:space="0" w:color="AEAEAE"/>
              <w:right w:val="single" w:sz="8" w:space="0" w:color="E0E0E0"/>
            </w:tcBorders>
            <w:shd w:val="clear" w:color="auto" w:fill="FFFFFF"/>
          </w:tcPr>
          <w:p w14:paraId="301555CB"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w:t>
            </w:r>
          </w:p>
        </w:tc>
        <w:tc>
          <w:tcPr>
            <w:tcW w:w="624" w:type="pct"/>
            <w:tcBorders>
              <w:top w:val="single" w:sz="8" w:space="0" w:color="152935"/>
              <w:left w:val="single" w:sz="8" w:space="0" w:color="E0E0E0"/>
              <w:bottom w:val="single" w:sz="8" w:space="0" w:color="AEAEAE"/>
              <w:right w:val="nil"/>
            </w:tcBorders>
            <w:shd w:val="clear" w:color="auto" w:fill="FFFFFF"/>
          </w:tcPr>
          <w:p w14:paraId="3D891AE6"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w:t>
            </w:r>
          </w:p>
        </w:tc>
      </w:tr>
      <w:tr w:rsidR="00BF2413" w:rsidRPr="00BF2413" w14:paraId="53AAD7D0" w14:textId="77777777" w:rsidTr="00BF2413">
        <w:trPr>
          <w:cantSplit/>
        </w:trPr>
        <w:tc>
          <w:tcPr>
            <w:tcW w:w="338" w:type="pct"/>
            <w:vMerge/>
            <w:tcBorders>
              <w:top w:val="single" w:sz="8" w:space="0" w:color="152935"/>
              <w:left w:val="nil"/>
              <w:bottom w:val="single" w:sz="8" w:space="0" w:color="152935"/>
              <w:right w:val="nil"/>
            </w:tcBorders>
            <w:shd w:val="clear" w:color="auto" w:fill="E0E0E0"/>
          </w:tcPr>
          <w:p w14:paraId="6D020FB4" w14:textId="77777777" w:rsidR="00BF2413" w:rsidRPr="00BF2413" w:rsidRDefault="00BF2413" w:rsidP="00BF2413">
            <w:pPr>
              <w:autoSpaceDE w:val="0"/>
              <w:autoSpaceDN w:val="0"/>
              <w:adjustRightInd w:val="0"/>
              <w:spacing w:after="0" w:line="240" w:lineRule="auto"/>
              <w:jc w:val="left"/>
              <w:rPr>
                <w:rFonts w:cs="Arial"/>
                <w:color w:val="010205"/>
                <w:kern w:val="0"/>
                <w:sz w:val="18"/>
                <w:szCs w:val="18"/>
                <w:lang w:val="en-US" w:bidi="si-LK"/>
              </w:rPr>
            </w:pPr>
          </w:p>
        </w:tc>
        <w:tc>
          <w:tcPr>
            <w:tcW w:w="520" w:type="pct"/>
            <w:tcBorders>
              <w:top w:val="single" w:sz="8" w:space="0" w:color="AEAEAE"/>
              <w:left w:val="nil"/>
              <w:bottom w:val="single" w:sz="8" w:space="0" w:color="AEAEAE"/>
              <w:right w:val="nil"/>
            </w:tcBorders>
            <w:shd w:val="clear" w:color="auto" w:fill="E0E0E0"/>
          </w:tcPr>
          <w:p w14:paraId="03214CE7" w14:textId="77777777" w:rsidR="00BF2413" w:rsidRPr="00BF2413" w:rsidRDefault="00BF2413" w:rsidP="00BF2413">
            <w:pPr>
              <w:autoSpaceDE w:val="0"/>
              <w:autoSpaceDN w:val="0"/>
              <w:adjustRightInd w:val="0"/>
              <w:spacing w:after="0" w:line="320" w:lineRule="atLeast"/>
              <w:ind w:left="60" w:right="60"/>
              <w:jc w:val="left"/>
              <w:rPr>
                <w:rFonts w:cs="Arial"/>
                <w:color w:val="264A60"/>
                <w:kern w:val="0"/>
                <w:sz w:val="18"/>
                <w:szCs w:val="18"/>
                <w:lang w:val="en-US" w:bidi="si-LK"/>
              </w:rPr>
            </w:pPr>
            <w:r w:rsidRPr="00BF2413">
              <w:rPr>
                <w:rFonts w:cs="Arial"/>
                <w:color w:val="264A60"/>
                <w:kern w:val="0"/>
                <w:sz w:val="18"/>
                <w:szCs w:val="18"/>
                <w:lang w:val="en-US" w:bidi="si-LK"/>
              </w:rPr>
              <w:t>2</w:t>
            </w:r>
          </w:p>
        </w:tc>
        <w:tc>
          <w:tcPr>
            <w:tcW w:w="520" w:type="pct"/>
            <w:tcBorders>
              <w:top w:val="single" w:sz="8" w:space="0" w:color="AEAEAE"/>
              <w:left w:val="nil"/>
              <w:bottom w:val="single" w:sz="8" w:space="0" w:color="AEAEAE"/>
              <w:right w:val="single" w:sz="8" w:space="0" w:color="E0E0E0"/>
            </w:tcBorders>
            <w:shd w:val="clear" w:color="auto" w:fill="FFFFFF"/>
          </w:tcPr>
          <w:p w14:paraId="2F8FEB99"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.039</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3F4E1078"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11.242</w:t>
            </w:r>
          </w:p>
        </w:tc>
        <w:tc>
          <w:tcPr>
            <w:tcW w:w="500" w:type="pct"/>
            <w:tcBorders>
              <w:top w:val="single" w:sz="8" w:space="0" w:color="AEAEAE"/>
              <w:left w:val="single" w:sz="8" w:space="0" w:color="E0E0E0"/>
              <w:bottom w:val="single" w:sz="8" w:space="0" w:color="AEAEAE"/>
              <w:right w:val="single" w:sz="8" w:space="0" w:color="E0E0E0"/>
            </w:tcBorders>
            <w:shd w:val="clear" w:color="auto" w:fill="FFFFFF"/>
          </w:tcPr>
          <w:p w14:paraId="30DAABCE"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.99</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4FFDBA01"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.01</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53D58CBB"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.01</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4284D001"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.01</w:t>
            </w:r>
          </w:p>
        </w:tc>
        <w:tc>
          <w:tcPr>
            <w:tcW w:w="624" w:type="pct"/>
            <w:tcBorders>
              <w:top w:val="single" w:sz="8" w:space="0" w:color="AEAEAE"/>
              <w:left w:val="single" w:sz="8" w:space="0" w:color="E0E0E0"/>
              <w:bottom w:val="single" w:sz="8" w:space="0" w:color="AEAEAE"/>
              <w:right w:val="nil"/>
            </w:tcBorders>
            <w:shd w:val="clear" w:color="auto" w:fill="FFFFFF"/>
          </w:tcPr>
          <w:p w14:paraId="7C2C89AE"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.01</w:t>
            </w:r>
          </w:p>
        </w:tc>
      </w:tr>
      <w:tr w:rsidR="00BF2413" w:rsidRPr="00BF2413" w14:paraId="769A1AA1" w14:textId="77777777" w:rsidTr="00BF2413">
        <w:trPr>
          <w:cantSplit/>
        </w:trPr>
        <w:tc>
          <w:tcPr>
            <w:tcW w:w="338" w:type="pct"/>
            <w:vMerge/>
            <w:tcBorders>
              <w:top w:val="single" w:sz="8" w:space="0" w:color="152935"/>
              <w:left w:val="nil"/>
              <w:bottom w:val="single" w:sz="8" w:space="0" w:color="152935"/>
              <w:right w:val="nil"/>
            </w:tcBorders>
            <w:shd w:val="clear" w:color="auto" w:fill="E0E0E0"/>
          </w:tcPr>
          <w:p w14:paraId="5C262D4A" w14:textId="77777777" w:rsidR="00BF2413" w:rsidRPr="00BF2413" w:rsidRDefault="00BF2413" w:rsidP="00BF2413">
            <w:pPr>
              <w:autoSpaceDE w:val="0"/>
              <w:autoSpaceDN w:val="0"/>
              <w:adjustRightInd w:val="0"/>
              <w:spacing w:after="0" w:line="240" w:lineRule="auto"/>
              <w:jc w:val="left"/>
              <w:rPr>
                <w:rFonts w:cs="Arial"/>
                <w:color w:val="010205"/>
                <w:kern w:val="0"/>
                <w:sz w:val="18"/>
                <w:szCs w:val="18"/>
                <w:lang w:val="en-US" w:bidi="si-LK"/>
              </w:rPr>
            </w:pPr>
          </w:p>
        </w:tc>
        <w:tc>
          <w:tcPr>
            <w:tcW w:w="520" w:type="pct"/>
            <w:tcBorders>
              <w:top w:val="single" w:sz="8" w:space="0" w:color="AEAEAE"/>
              <w:left w:val="nil"/>
              <w:bottom w:val="single" w:sz="8" w:space="0" w:color="AEAEAE"/>
              <w:right w:val="nil"/>
            </w:tcBorders>
            <w:shd w:val="clear" w:color="auto" w:fill="E0E0E0"/>
          </w:tcPr>
          <w:p w14:paraId="3FA44AD9" w14:textId="77777777" w:rsidR="00BF2413" w:rsidRPr="00BF2413" w:rsidRDefault="00BF2413" w:rsidP="00BF2413">
            <w:pPr>
              <w:autoSpaceDE w:val="0"/>
              <w:autoSpaceDN w:val="0"/>
              <w:adjustRightInd w:val="0"/>
              <w:spacing w:after="0" w:line="320" w:lineRule="atLeast"/>
              <w:ind w:left="60" w:right="60"/>
              <w:jc w:val="left"/>
              <w:rPr>
                <w:rFonts w:cs="Arial"/>
                <w:color w:val="264A60"/>
                <w:kern w:val="0"/>
                <w:sz w:val="18"/>
                <w:szCs w:val="18"/>
                <w:lang w:val="en-US" w:bidi="si-LK"/>
              </w:rPr>
            </w:pPr>
            <w:r w:rsidRPr="00BF2413">
              <w:rPr>
                <w:rFonts w:cs="Arial"/>
                <w:color w:val="264A60"/>
                <w:kern w:val="0"/>
                <w:sz w:val="18"/>
                <w:szCs w:val="18"/>
                <w:lang w:val="en-US" w:bidi="si-LK"/>
              </w:rPr>
              <w:t>3</w:t>
            </w:r>
          </w:p>
        </w:tc>
        <w:tc>
          <w:tcPr>
            <w:tcW w:w="520" w:type="pct"/>
            <w:tcBorders>
              <w:top w:val="single" w:sz="8" w:space="0" w:color="AEAEAE"/>
              <w:left w:val="nil"/>
              <w:bottom w:val="single" w:sz="8" w:space="0" w:color="AEAEAE"/>
              <w:right w:val="single" w:sz="8" w:space="0" w:color="E0E0E0"/>
            </w:tcBorders>
            <w:shd w:val="clear" w:color="auto" w:fill="FFFFFF"/>
          </w:tcPr>
          <w:p w14:paraId="1CD82DF1"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.007</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2C67387D"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26.558</w:t>
            </w:r>
          </w:p>
        </w:tc>
        <w:tc>
          <w:tcPr>
            <w:tcW w:w="500" w:type="pct"/>
            <w:tcBorders>
              <w:top w:val="single" w:sz="8" w:space="0" w:color="AEAEAE"/>
              <w:left w:val="single" w:sz="8" w:space="0" w:color="E0E0E0"/>
              <w:bottom w:val="single" w:sz="8" w:space="0" w:color="AEAEAE"/>
              <w:right w:val="single" w:sz="8" w:space="0" w:color="E0E0E0"/>
            </w:tcBorders>
            <w:shd w:val="clear" w:color="auto" w:fill="FFFFFF"/>
          </w:tcPr>
          <w:p w14:paraId="0EEEE742"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7E2A8C44"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.01</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4153FCDF"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.77</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4E18CDB4"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.14</w:t>
            </w:r>
          </w:p>
        </w:tc>
        <w:tc>
          <w:tcPr>
            <w:tcW w:w="624" w:type="pct"/>
            <w:tcBorders>
              <w:top w:val="single" w:sz="8" w:space="0" w:color="AEAEAE"/>
              <w:left w:val="single" w:sz="8" w:space="0" w:color="E0E0E0"/>
              <w:bottom w:val="single" w:sz="8" w:space="0" w:color="AEAEAE"/>
              <w:right w:val="nil"/>
            </w:tcBorders>
            <w:shd w:val="clear" w:color="auto" w:fill="FFFFFF"/>
          </w:tcPr>
          <w:p w14:paraId="2898524D"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.28</w:t>
            </w:r>
          </w:p>
        </w:tc>
      </w:tr>
      <w:tr w:rsidR="00BF2413" w:rsidRPr="00BF2413" w14:paraId="3F899F60" w14:textId="77777777" w:rsidTr="00BF2413">
        <w:trPr>
          <w:cantSplit/>
        </w:trPr>
        <w:tc>
          <w:tcPr>
            <w:tcW w:w="338" w:type="pct"/>
            <w:vMerge/>
            <w:tcBorders>
              <w:top w:val="single" w:sz="8" w:space="0" w:color="152935"/>
              <w:left w:val="nil"/>
              <w:bottom w:val="single" w:sz="8" w:space="0" w:color="152935"/>
              <w:right w:val="nil"/>
            </w:tcBorders>
            <w:shd w:val="clear" w:color="auto" w:fill="E0E0E0"/>
          </w:tcPr>
          <w:p w14:paraId="10FC7758" w14:textId="77777777" w:rsidR="00BF2413" w:rsidRPr="00BF2413" w:rsidRDefault="00BF2413" w:rsidP="00BF2413">
            <w:pPr>
              <w:autoSpaceDE w:val="0"/>
              <w:autoSpaceDN w:val="0"/>
              <w:adjustRightInd w:val="0"/>
              <w:spacing w:after="0" w:line="240" w:lineRule="auto"/>
              <w:jc w:val="left"/>
              <w:rPr>
                <w:rFonts w:cs="Arial"/>
                <w:color w:val="010205"/>
                <w:kern w:val="0"/>
                <w:sz w:val="18"/>
                <w:szCs w:val="18"/>
                <w:lang w:val="en-US" w:bidi="si-LK"/>
              </w:rPr>
            </w:pPr>
          </w:p>
        </w:tc>
        <w:tc>
          <w:tcPr>
            <w:tcW w:w="520" w:type="pct"/>
            <w:tcBorders>
              <w:top w:val="single" w:sz="8" w:space="0" w:color="AEAEAE"/>
              <w:left w:val="nil"/>
              <w:bottom w:val="single" w:sz="8" w:space="0" w:color="AEAEAE"/>
              <w:right w:val="nil"/>
            </w:tcBorders>
            <w:shd w:val="clear" w:color="auto" w:fill="E0E0E0"/>
          </w:tcPr>
          <w:p w14:paraId="407B3154" w14:textId="77777777" w:rsidR="00BF2413" w:rsidRPr="00BF2413" w:rsidRDefault="00BF2413" w:rsidP="00BF2413">
            <w:pPr>
              <w:autoSpaceDE w:val="0"/>
              <w:autoSpaceDN w:val="0"/>
              <w:adjustRightInd w:val="0"/>
              <w:spacing w:after="0" w:line="320" w:lineRule="atLeast"/>
              <w:ind w:left="60" w:right="60"/>
              <w:jc w:val="left"/>
              <w:rPr>
                <w:rFonts w:cs="Arial"/>
                <w:color w:val="264A60"/>
                <w:kern w:val="0"/>
                <w:sz w:val="18"/>
                <w:szCs w:val="18"/>
                <w:lang w:val="en-US" w:bidi="si-LK"/>
              </w:rPr>
            </w:pPr>
            <w:r w:rsidRPr="00BF2413">
              <w:rPr>
                <w:rFonts w:cs="Arial"/>
                <w:color w:val="264A60"/>
                <w:kern w:val="0"/>
                <w:sz w:val="18"/>
                <w:szCs w:val="18"/>
                <w:lang w:val="en-US" w:bidi="si-LK"/>
              </w:rPr>
              <w:t>4</w:t>
            </w:r>
          </w:p>
        </w:tc>
        <w:tc>
          <w:tcPr>
            <w:tcW w:w="520" w:type="pct"/>
            <w:tcBorders>
              <w:top w:val="single" w:sz="8" w:space="0" w:color="AEAEAE"/>
              <w:left w:val="nil"/>
              <w:bottom w:val="single" w:sz="8" w:space="0" w:color="AEAEAE"/>
              <w:right w:val="single" w:sz="8" w:space="0" w:color="E0E0E0"/>
            </w:tcBorders>
            <w:shd w:val="clear" w:color="auto" w:fill="FFFFFF"/>
          </w:tcPr>
          <w:p w14:paraId="51202C7F"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.006</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5A57DAD4"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27.730</w:t>
            </w:r>
          </w:p>
        </w:tc>
        <w:tc>
          <w:tcPr>
            <w:tcW w:w="500" w:type="pct"/>
            <w:tcBorders>
              <w:top w:val="single" w:sz="8" w:space="0" w:color="AEAEAE"/>
              <w:left w:val="single" w:sz="8" w:space="0" w:color="E0E0E0"/>
              <w:bottom w:val="single" w:sz="8" w:space="0" w:color="AEAEAE"/>
              <w:right w:val="single" w:sz="8" w:space="0" w:color="E0E0E0"/>
            </w:tcBorders>
            <w:shd w:val="clear" w:color="auto" w:fill="FFFFFF"/>
          </w:tcPr>
          <w:p w14:paraId="7772D6EC"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.01</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0BAC08C2"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.60</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61D8B90A"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.08</w:t>
            </w:r>
          </w:p>
        </w:tc>
        <w:tc>
          <w:tcPr>
            <w:tcW w:w="624" w:type="pct"/>
            <w:tcBorders>
              <w:top w:val="single" w:sz="8" w:space="0" w:color="AEAEAE"/>
              <w:left w:val="single" w:sz="8" w:space="0" w:color="E0E0E0"/>
              <w:bottom w:val="single" w:sz="8" w:space="0" w:color="AEAEAE"/>
              <w:right w:val="single" w:sz="8" w:space="0" w:color="E0E0E0"/>
            </w:tcBorders>
            <w:shd w:val="clear" w:color="auto" w:fill="FFFFFF"/>
          </w:tcPr>
          <w:p w14:paraId="523FA82C"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.51</w:t>
            </w:r>
          </w:p>
        </w:tc>
        <w:tc>
          <w:tcPr>
            <w:tcW w:w="624" w:type="pct"/>
            <w:tcBorders>
              <w:top w:val="single" w:sz="8" w:space="0" w:color="AEAEAE"/>
              <w:left w:val="single" w:sz="8" w:space="0" w:color="E0E0E0"/>
              <w:bottom w:val="single" w:sz="8" w:space="0" w:color="AEAEAE"/>
              <w:right w:val="nil"/>
            </w:tcBorders>
            <w:shd w:val="clear" w:color="auto" w:fill="FFFFFF"/>
          </w:tcPr>
          <w:p w14:paraId="6F237D44"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.05</w:t>
            </w:r>
          </w:p>
        </w:tc>
      </w:tr>
      <w:tr w:rsidR="00BF2413" w:rsidRPr="00BF2413" w14:paraId="708F0470" w14:textId="77777777" w:rsidTr="00BF2413">
        <w:trPr>
          <w:cantSplit/>
        </w:trPr>
        <w:tc>
          <w:tcPr>
            <w:tcW w:w="338" w:type="pct"/>
            <w:vMerge/>
            <w:tcBorders>
              <w:top w:val="single" w:sz="8" w:space="0" w:color="152935"/>
              <w:left w:val="nil"/>
              <w:bottom w:val="single" w:sz="8" w:space="0" w:color="152935"/>
              <w:right w:val="nil"/>
            </w:tcBorders>
            <w:shd w:val="clear" w:color="auto" w:fill="E0E0E0"/>
          </w:tcPr>
          <w:p w14:paraId="1DB40184" w14:textId="77777777" w:rsidR="00BF2413" w:rsidRPr="00BF2413" w:rsidRDefault="00BF2413" w:rsidP="00BF2413">
            <w:pPr>
              <w:autoSpaceDE w:val="0"/>
              <w:autoSpaceDN w:val="0"/>
              <w:adjustRightInd w:val="0"/>
              <w:spacing w:after="0" w:line="240" w:lineRule="auto"/>
              <w:jc w:val="left"/>
              <w:rPr>
                <w:rFonts w:cs="Arial"/>
                <w:color w:val="010205"/>
                <w:kern w:val="0"/>
                <w:sz w:val="18"/>
                <w:szCs w:val="18"/>
                <w:lang w:val="en-US" w:bidi="si-LK"/>
              </w:rPr>
            </w:pPr>
          </w:p>
        </w:tc>
        <w:tc>
          <w:tcPr>
            <w:tcW w:w="520" w:type="pct"/>
            <w:tcBorders>
              <w:top w:val="single" w:sz="8" w:space="0" w:color="AEAEAE"/>
              <w:left w:val="nil"/>
              <w:bottom w:val="single" w:sz="8" w:space="0" w:color="152935"/>
              <w:right w:val="nil"/>
            </w:tcBorders>
            <w:shd w:val="clear" w:color="auto" w:fill="E0E0E0"/>
          </w:tcPr>
          <w:p w14:paraId="1DAADE0D" w14:textId="77777777" w:rsidR="00BF2413" w:rsidRPr="00BF2413" w:rsidRDefault="00BF2413" w:rsidP="00BF2413">
            <w:pPr>
              <w:autoSpaceDE w:val="0"/>
              <w:autoSpaceDN w:val="0"/>
              <w:adjustRightInd w:val="0"/>
              <w:spacing w:after="0" w:line="320" w:lineRule="atLeast"/>
              <w:ind w:left="60" w:right="60"/>
              <w:jc w:val="left"/>
              <w:rPr>
                <w:rFonts w:cs="Arial"/>
                <w:color w:val="264A60"/>
                <w:kern w:val="0"/>
                <w:sz w:val="18"/>
                <w:szCs w:val="18"/>
                <w:lang w:val="en-US" w:bidi="si-LK"/>
              </w:rPr>
            </w:pPr>
            <w:r w:rsidRPr="00BF2413">
              <w:rPr>
                <w:rFonts w:cs="Arial"/>
                <w:color w:val="264A60"/>
                <w:kern w:val="0"/>
                <w:sz w:val="18"/>
                <w:szCs w:val="18"/>
                <w:lang w:val="en-US" w:bidi="si-LK"/>
              </w:rPr>
              <w:t>5</w:t>
            </w:r>
          </w:p>
        </w:tc>
        <w:tc>
          <w:tcPr>
            <w:tcW w:w="520" w:type="pct"/>
            <w:tcBorders>
              <w:top w:val="single" w:sz="8" w:space="0" w:color="AEAEAE"/>
              <w:left w:val="nil"/>
              <w:bottom w:val="single" w:sz="8" w:space="0" w:color="152935"/>
              <w:right w:val="single" w:sz="8" w:space="0" w:color="E0E0E0"/>
            </w:tcBorders>
            <w:shd w:val="clear" w:color="auto" w:fill="FFFFFF"/>
          </w:tcPr>
          <w:p w14:paraId="3F155BEF"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.005</w:t>
            </w:r>
          </w:p>
        </w:tc>
        <w:tc>
          <w:tcPr>
            <w:tcW w:w="624" w:type="pct"/>
            <w:tcBorders>
              <w:top w:val="single" w:sz="8" w:space="0" w:color="AEAEAE"/>
              <w:left w:val="single" w:sz="8" w:space="0" w:color="E0E0E0"/>
              <w:bottom w:val="single" w:sz="8" w:space="0" w:color="152935"/>
              <w:right w:val="single" w:sz="8" w:space="0" w:color="E0E0E0"/>
            </w:tcBorders>
            <w:shd w:val="clear" w:color="auto" w:fill="FFFFFF"/>
          </w:tcPr>
          <w:p w14:paraId="3174B70B"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30.873</w:t>
            </w:r>
          </w:p>
        </w:tc>
        <w:tc>
          <w:tcPr>
            <w:tcW w:w="500" w:type="pct"/>
            <w:tcBorders>
              <w:top w:val="single" w:sz="8" w:space="0" w:color="AEAEAE"/>
              <w:left w:val="single" w:sz="8" w:space="0" w:color="E0E0E0"/>
              <w:bottom w:val="single" w:sz="8" w:space="0" w:color="152935"/>
              <w:right w:val="single" w:sz="8" w:space="0" w:color="E0E0E0"/>
            </w:tcBorders>
            <w:shd w:val="clear" w:color="auto" w:fill="FFFFFF"/>
          </w:tcPr>
          <w:p w14:paraId="659EE4F4"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.00</w:t>
            </w:r>
          </w:p>
        </w:tc>
        <w:tc>
          <w:tcPr>
            <w:tcW w:w="624" w:type="pct"/>
            <w:tcBorders>
              <w:top w:val="single" w:sz="8" w:space="0" w:color="AEAEAE"/>
              <w:left w:val="single" w:sz="8" w:space="0" w:color="E0E0E0"/>
              <w:bottom w:val="single" w:sz="8" w:space="0" w:color="152935"/>
              <w:right w:val="single" w:sz="8" w:space="0" w:color="E0E0E0"/>
            </w:tcBorders>
            <w:shd w:val="clear" w:color="auto" w:fill="FFFFFF"/>
          </w:tcPr>
          <w:p w14:paraId="1BC25B2E"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.39</w:t>
            </w:r>
          </w:p>
        </w:tc>
        <w:tc>
          <w:tcPr>
            <w:tcW w:w="624" w:type="pct"/>
            <w:tcBorders>
              <w:top w:val="single" w:sz="8" w:space="0" w:color="AEAEAE"/>
              <w:left w:val="single" w:sz="8" w:space="0" w:color="E0E0E0"/>
              <w:bottom w:val="single" w:sz="8" w:space="0" w:color="152935"/>
              <w:right w:val="single" w:sz="8" w:space="0" w:color="E0E0E0"/>
            </w:tcBorders>
            <w:shd w:val="clear" w:color="auto" w:fill="FFFFFF"/>
          </w:tcPr>
          <w:p w14:paraId="0A30B4D4"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.14</w:t>
            </w:r>
          </w:p>
        </w:tc>
        <w:tc>
          <w:tcPr>
            <w:tcW w:w="624" w:type="pct"/>
            <w:tcBorders>
              <w:top w:val="single" w:sz="8" w:space="0" w:color="AEAEAE"/>
              <w:left w:val="single" w:sz="8" w:space="0" w:color="E0E0E0"/>
              <w:bottom w:val="single" w:sz="8" w:space="0" w:color="152935"/>
              <w:right w:val="single" w:sz="8" w:space="0" w:color="E0E0E0"/>
            </w:tcBorders>
            <w:shd w:val="clear" w:color="auto" w:fill="FFFFFF"/>
          </w:tcPr>
          <w:p w14:paraId="0995D693"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.33</w:t>
            </w:r>
          </w:p>
        </w:tc>
        <w:tc>
          <w:tcPr>
            <w:tcW w:w="624" w:type="pct"/>
            <w:tcBorders>
              <w:top w:val="single" w:sz="8" w:space="0" w:color="AEAEAE"/>
              <w:left w:val="single" w:sz="8" w:space="0" w:color="E0E0E0"/>
              <w:bottom w:val="single" w:sz="8" w:space="0" w:color="152935"/>
              <w:right w:val="nil"/>
            </w:tcBorders>
            <w:shd w:val="clear" w:color="auto" w:fill="FFFFFF"/>
          </w:tcPr>
          <w:p w14:paraId="545589A9" w14:textId="77777777" w:rsidR="00BF2413" w:rsidRPr="00BF2413" w:rsidRDefault="00BF2413" w:rsidP="00BF2413">
            <w:pPr>
              <w:autoSpaceDE w:val="0"/>
              <w:autoSpaceDN w:val="0"/>
              <w:adjustRightInd w:val="0"/>
              <w:spacing w:after="0" w:line="320" w:lineRule="atLeast"/>
              <w:ind w:left="60" w:right="60"/>
              <w:jc w:val="right"/>
              <w:rPr>
                <w:rFonts w:cs="Arial"/>
                <w:color w:val="010205"/>
                <w:kern w:val="0"/>
                <w:sz w:val="18"/>
                <w:szCs w:val="18"/>
                <w:lang w:val="en-US" w:bidi="si-LK"/>
              </w:rPr>
            </w:pPr>
            <w:r w:rsidRPr="00BF2413">
              <w:rPr>
                <w:rFonts w:cs="Arial"/>
                <w:color w:val="010205"/>
                <w:kern w:val="0"/>
                <w:sz w:val="18"/>
                <w:szCs w:val="18"/>
                <w:lang w:val="en-US" w:bidi="si-LK"/>
              </w:rPr>
              <w:t>.66</w:t>
            </w:r>
          </w:p>
        </w:tc>
      </w:tr>
      <w:tr w:rsidR="00BF2413" w:rsidRPr="00BF2413" w14:paraId="52818D7D" w14:textId="77777777" w:rsidTr="00BF2413">
        <w:trPr>
          <w:cantSplit/>
        </w:trPr>
        <w:tc>
          <w:tcPr>
            <w:tcW w:w="5000" w:type="pct"/>
            <w:gridSpan w:val="9"/>
            <w:tcBorders>
              <w:top w:val="nil"/>
              <w:left w:val="nil"/>
              <w:bottom w:val="nil"/>
              <w:right w:val="nil"/>
            </w:tcBorders>
            <w:shd w:val="clear" w:color="auto" w:fill="FFFFFF"/>
          </w:tcPr>
          <w:p w14:paraId="39AA3A0B" w14:textId="5AA28784" w:rsidR="00BF2413" w:rsidRPr="00BF2413" w:rsidRDefault="00BF2413" w:rsidP="00BF2413">
            <w:pPr>
              <w:autoSpaceDE w:val="0"/>
              <w:autoSpaceDN w:val="0"/>
              <w:adjustRightInd w:val="0"/>
              <w:spacing w:after="0" w:line="320" w:lineRule="atLeast"/>
              <w:ind w:left="60" w:right="60"/>
              <w:jc w:val="left"/>
              <w:rPr>
                <w:rFonts w:cs="Arial"/>
                <w:color w:val="010205"/>
                <w:kern w:val="0"/>
                <w:sz w:val="18"/>
                <w:szCs w:val="18"/>
                <w:lang w:val="en-US" w:bidi="si-LK"/>
              </w:rPr>
            </w:pPr>
            <w:r w:rsidRPr="00BF2413">
              <w:rPr>
                <w:rFonts w:cs="Arial"/>
                <w:color w:val="010205"/>
                <w:kern w:val="0"/>
                <w:sz w:val="18"/>
                <w:szCs w:val="18"/>
                <w:lang w:val="en-US" w:bidi="si-LK"/>
              </w:rPr>
              <w:t>a. Dependent Variable: Employee</w:t>
            </w:r>
            <w:r>
              <w:rPr>
                <w:rFonts w:cs="Arial"/>
                <w:color w:val="010205"/>
                <w:kern w:val="0"/>
                <w:sz w:val="18"/>
                <w:szCs w:val="18"/>
                <w:lang w:val="en-US" w:bidi="si-LK"/>
              </w:rPr>
              <w:t xml:space="preserve"> </w:t>
            </w:r>
            <w:r w:rsidRPr="00BF2413">
              <w:rPr>
                <w:rFonts w:cs="Arial"/>
                <w:color w:val="010205"/>
                <w:kern w:val="0"/>
                <w:sz w:val="18"/>
                <w:szCs w:val="18"/>
                <w:lang w:val="en-US" w:bidi="si-LK"/>
              </w:rPr>
              <w:t>Job</w:t>
            </w:r>
            <w:r>
              <w:rPr>
                <w:rFonts w:cs="Arial"/>
                <w:color w:val="010205"/>
                <w:kern w:val="0"/>
                <w:sz w:val="18"/>
                <w:szCs w:val="18"/>
                <w:lang w:val="en-US" w:bidi="si-LK"/>
              </w:rPr>
              <w:t xml:space="preserve"> </w:t>
            </w:r>
            <w:r w:rsidRPr="00BF2413">
              <w:rPr>
                <w:rFonts w:cs="Arial"/>
                <w:color w:val="010205"/>
                <w:kern w:val="0"/>
                <w:sz w:val="18"/>
                <w:szCs w:val="18"/>
                <w:lang w:val="en-US" w:bidi="si-LK"/>
              </w:rPr>
              <w:t>Satisfaction</w:t>
            </w:r>
          </w:p>
        </w:tc>
      </w:tr>
    </w:tbl>
    <w:p w14:paraId="4F1DD7EA" w14:textId="77777777" w:rsidR="00BF2413" w:rsidRPr="00BF2413" w:rsidRDefault="00BF2413" w:rsidP="00BF2413">
      <w:pPr>
        <w:autoSpaceDE w:val="0"/>
        <w:autoSpaceDN w:val="0"/>
        <w:adjustRightInd w:val="0"/>
        <w:spacing w:after="0" w:line="400" w:lineRule="atLeast"/>
        <w:jc w:val="left"/>
        <w:rPr>
          <w:rFonts w:ascii="Times New Roman" w:hAnsi="Times New Roman" w:cs="Times New Roman"/>
          <w:kern w:val="0"/>
          <w:lang w:val="en-US" w:bidi="si-LK"/>
        </w:rPr>
      </w:pPr>
    </w:p>
    <w:p w14:paraId="066C4776" w14:textId="644D1A67" w:rsidR="00BF2413" w:rsidRDefault="00BF2413" w:rsidP="00BF2413">
      <w:r w:rsidRPr="00BF2413">
        <w:t>Collinearity diagnostics were checked to determine if there was a high degree of multicollinearity present in the independent variables. The maximum Condition Index was 30.873, just over the recommended limit of 30, this may be cause for concern. But the variance proportions are not combined in one dimension at the same time thriving above 0.50, so it is not seen that there is any crushing multicollinearity. The results show that multicollinearity is acceptable between FWHP, PLHP, Family Support and Support from Colleagues, indicating that the results of the regression analysis are reliable.</w:t>
      </w:r>
    </w:p>
    <w:p w14:paraId="5BCE4691" w14:textId="77777777" w:rsidR="00BF2413" w:rsidRPr="00BF2413" w:rsidRDefault="00BF2413" w:rsidP="00BF2413"/>
    <w:p w14:paraId="52528CEC" w14:textId="59837B3C" w:rsidR="00975FED" w:rsidRPr="00AE2962" w:rsidRDefault="00EE506F" w:rsidP="00514EC7">
      <w:pPr>
        <w:pStyle w:val="Heading4"/>
        <w:rPr>
          <w:rFonts w:cstheme="minorBidi"/>
        </w:rPr>
      </w:pPr>
      <w:r w:rsidRPr="00AE2962">
        <w:lastRenderedPageBreak/>
        <w:t>4.6.2.</w:t>
      </w:r>
      <w:r w:rsidR="00514EC7">
        <w:t>2</w:t>
      </w:r>
      <w:r w:rsidRPr="00AE2962">
        <w:t xml:space="preserve"> Model Summary</w:t>
      </w:r>
    </w:p>
    <w:tbl>
      <w:tblPr>
        <w:tblW w:w="58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5"/>
        <w:gridCol w:w="1024"/>
        <w:gridCol w:w="1086"/>
        <w:gridCol w:w="1469"/>
        <w:gridCol w:w="1469"/>
      </w:tblGrid>
      <w:tr w:rsidR="00975FED" w:rsidRPr="00AE2962" w14:paraId="2BF14098" w14:textId="77777777" w:rsidTr="00B71957">
        <w:trPr>
          <w:cantSplit/>
        </w:trPr>
        <w:tc>
          <w:tcPr>
            <w:tcW w:w="5843" w:type="dxa"/>
            <w:gridSpan w:val="5"/>
            <w:tcBorders>
              <w:top w:val="nil"/>
              <w:left w:val="nil"/>
              <w:bottom w:val="nil"/>
              <w:right w:val="nil"/>
            </w:tcBorders>
            <w:shd w:val="clear" w:color="auto" w:fill="FFFFFF"/>
            <w:vAlign w:val="center"/>
          </w:tcPr>
          <w:p w14:paraId="43F51346" w14:textId="77777777" w:rsidR="00975FED" w:rsidRPr="00AE2962" w:rsidRDefault="00975FED" w:rsidP="00975FED">
            <w:pPr>
              <w:autoSpaceDE w:val="0"/>
              <w:autoSpaceDN w:val="0"/>
              <w:adjustRightInd w:val="0"/>
              <w:spacing w:after="0" w:line="320" w:lineRule="atLeast"/>
              <w:ind w:left="60" w:right="60"/>
              <w:jc w:val="center"/>
              <w:rPr>
                <w:rFonts w:cs="Arial"/>
                <w:color w:val="010205"/>
                <w:kern w:val="0"/>
                <w:sz w:val="22"/>
                <w:szCs w:val="22"/>
                <w:lang w:bidi="si-LK"/>
              </w:rPr>
            </w:pPr>
            <w:r w:rsidRPr="00AE2962">
              <w:rPr>
                <w:rFonts w:cs="Arial"/>
                <w:b/>
                <w:bCs/>
                <w:color w:val="010205"/>
                <w:kern w:val="0"/>
                <w:sz w:val="22"/>
                <w:szCs w:val="22"/>
                <w:lang w:bidi="si-LK"/>
              </w:rPr>
              <w:t>Model Summary</w:t>
            </w:r>
          </w:p>
        </w:tc>
      </w:tr>
      <w:tr w:rsidR="00975FED" w:rsidRPr="00AE2962" w14:paraId="365671C6" w14:textId="77777777" w:rsidTr="00B71957">
        <w:trPr>
          <w:cantSplit/>
        </w:trPr>
        <w:tc>
          <w:tcPr>
            <w:tcW w:w="795" w:type="dxa"/>
            <w:tcBorders>
              <w:top w:val="nil"/>
              <w:left w:val="nil"/>
              <w:bottom w:val="single" w:sz="8" w:space="0" w:color="152935"/>
              <w:right w:val="nil"/>
            </w:tcBorders>
            <w:shd w:val="clear" w:color="auto" w:fill="FFFFFF"/>
            <w:vAlign w:val="bottom"/>
          </w:tcPr>
          <w:p w14:paraId="6147CABA"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Model</w:t>
            </w:r>
          </w:p>
        </w:tc>
        <w:tc>
          <w:tcPr>
            <w:tcW w:w="1024" w:type="dxa"/>
            <w:tcBorders>
              <w:top w:val="nil"/>
              <w:left w:val="nil"/>
              <w:bottom w:val="single" w:sz="8" w:space="0" w:color="152935"/>
              <w:right w:val="single" w:sz="8" w:space="0" w:color="E0E0E0"/>
            </w:tcBorders>
            <w:shd w:val="clear" w:color="auto" w:fill="FFFFFF"/>
            <w:vAlign w:val="bottom"/>
          </w:tcPr>
          <w:p w14:paraId="1A3934AA"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R</w:t>
            </w:r>
          </w:p>
        </w:tc>
        <w:tc>
          <w:tcPr>
            <w:tcW w:w="1086" w:type="dxa"/>
            <w:tcBorders>
              <w:top w:val="nil"/>
              <w:left w:val="single" w:sz="8" w:space="0" w:color="E0E0E0"/>
              <w:bottom w:val="single" w:sz="8" w:space="0" w:color="152935"/>
              <w:right w:val="single" w:sz="8" w:space="0" w:color="E0E0E0"/>
            </w:tcBorders>
            <w:shd w:val="clear" w:color="auto" w:fill="FFFFFF"/>
            <w:vAlign w:val="bottom"/>
          </w:tcPr>
          <w:p w14:paraId="1FA6113C"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R Square</w:t>
            </w:r>
          </w:p>
        </w:tc>
        <w:tc>
          <w:tcPr>
            <w:tcW w:w="1469" w:type="dxa"/>
            <w:tcBorders>
              <w:top w:val="nil"/>
              <w:left w:val="single" w:sz="8" w:space="0" w:color="E0E0E0"/>
              <w:bottom w:val="single" w:sz="8" w:space="0" w:color="152935"/>
              <w:right w:val="single" w:sz="8" w:space="0" w:color="E0E0E0"/>
            </w:tcBorders>
            <w:shd w:val="clear" w:color="auto" w:fill="FFFFFF"/>
            <w:vAlign w:val="bottom"/>
          </w:tcPr>
          <w:p w14:paraId="40EFFC78"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Adjusted R Square</w:t>
            </w:r>
          </w:p>
        </w:tc>
        <w:tc>
          <w:tcPr>
            <w:tcW w:w="1469" w:type="dxa"/>
            <w:tcBorders>
              <w:top w:val="nil"/>
              <w:left w:val="single" w:sz="8" w:space="0" w:color="E0E0E0"/>
              <w:bottom w:val="single" w:sz="8" w:space="0" w:color="152935"/>
              <w:right w:val="nil"/>
            </w:tcBorders>
            <w:shd w:val="clear" w:color="auto" w:fill="FFFFFF"/>
            <w:vAlign w:val="bottom"/>
          </w:tcPr>
          <w:p w14:paraId="51B560FC"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Std. Error of the Estimate</w:t>
            </w:r>
          </w:p>
        </w:tc>
      </w:tr>
      <w:tr w:rsidR="00975FED" w:rsidRPr="00AE2962" w14:paraId="43045F0C" w14:textId="77777777" w:rsidTr="00B71957">
        <w:trPr>
          <w:cantSplit/>
        </w:trPr>
        <w:tc>
          <w:tcPr>
            <w:tcW w:w="795" w:type="dxa"/>
            <w:tcBorders>
              <w:top w:val="single" w:sz="8" w:space="0" w:color="152935"/>
              <w:left w:val="nil"/>
              <w:bottom w:val="single" w:sz="8" w:space="0" w:color="152935"/>
              <w:right w:val="nil"/>
            </w:tcBorders>
            <w:shd w:val="clear" w:color="auto" w:fill="E0E0E0"/>
          </w:tcPr>
          <w:p w14:paraId="2D5784AF"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1</w:t>
            </w:r>
          </w:p>
        </w:tc>
        <w:tc>
          <w:tcPr>
            <w:tcW w:w="1024" w:type="dxa"/>
            <w:tcBorders>
              <w:top w:val="single" w:sz="8" w:space="0" w:color="152935"/>
              <w:left w:val="nil"/>
              <w:bottom w:val="single" w:sz="8" w:space="0" w:color="152935"/>
              <w:right w:val="single" w:sz="8" w:space="0" w:color="E0E0E0"/>
            </w:tcBorders>
            <w:shd w:val="clear" w:color="auto" w:fill="FFFFFF"/>
          </w:tcPr>
          <w:p w14:paraId="1189F98E"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.903</w:t>
            </w:r>
            <w:r w:rsidRPr="00AE2962">
              <w:rPr>
                <w:rFonts w:cs="Arial"/>
                <w:color w:val="010205"/>
                <w:kern w:val="0"/>
                <w:sz w:val="18"/>
                <w:szCs w:val="18"/>
                <w:vertAlign w:val="superscript"/>
                <w:lang w:bidi="si-LK"/>
              </w:rPr>
              <w:t>a</w:t>
            </w:r>
          </w:p>
        </w:tc>
        <w:tc>
          <w:tcPr>
            <w:tcW w:w="1086" w:type="dxa"/>
            <w:tcBorders>
              <w:top w:val="single" w:sz="8" w:space="0" w:color="152935"/>
              <w:left w:val="single" w:sz="8" w:space="0" w:color="E0E0E0"/>
              <w:bottom w:val="single" w:sz="8" w:space="0" w:color="152935"/>
              <w:right w:val="single" w:sz="8" w:space="0" w:color="E0E0E0"/>
            </w:tcBorders>
            <w:shd w:val="clear" w:color="auto" w:fill="FFFFFF"/>
          </w:tcPr>
          <w:p w14:paraId="7537771A"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.815</w:t>
            </w:r>
          </w:p>
        </w:tc>
        <w:tc>
          <w:tcPr>
            <w:tcW w:w="1469" w:type="dxa"/>
            <w:tcBorders>
              <w:top w:val="single" w:sz="8" w:space="0" w:color="152935"/>
              <w:left w:val="single" w:sz="8" w:space="0" w:color="E0E0E0"/>
              <w:bottom w:val="single" w:sz="8" w:space="0" w:color="152935"/>
              <w:right w:val="single" w:sz="8" w:space="0" w:color="E0E0E0"/>
            </w:tcBorders>
            <w:shd w:val="clear" w:color="auto" w:fill="FFFFFF"/>
          </w:tcPr>
          <w:p w14:paraId="6BE11B53"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.810</w:t>
            </w:r>
          </w:p>
        </w:tc>
        <w:tc>
          <w:tcPr>
            <w:tcW w:w="1469" w:type="dxa"/>
            <w:tcBorders>
              <w:top w:val="single" w:sz="8" w:space="0" w:color="152935"/>
              <w:left w:val="single" w:sz="8" w:space="0" w:color="E0E0E0"/>
              <w:bottom w:val="single" w:sz="8" w:space="0" w:color="152935"/>
              <w:right w:val="nil"/>
            </w:tcBorders>
            <w:shd w:val="clear" w:color="auto" w:fill="FFFFFF"/>
          </w:tcPr>
          <w:p w14:paraId="35E23B29"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.38239</w:t>
            </w:r>
          </w:p>
        </w:tc>
      </w:tr>
      <w:tr w:rsidR="00975FED" w:rsidRPr="00AE2962" w14:paraId="56AD6EEA" w14:textId="77777777" w:rsidTr="00B71957">
        <w:trPr>
          <w:cantSplit/>
        </w:trPr>
        <w:tc>
          <w:tcPr>
            <w:tcW w:w="5843" w:type="dxa"/>
            <w:gridSpan w:val="5"/>
            <w:tcBorders>
              <w:top w:val="nil"/>
              <w:left w:val="nil"/>
              <w:bottom w:val="nil"/>
              <w:right w:val="nil"/>
            </w:tcBorders>
            <w:shd w:val="clear" w:color="auto" w:fill="FFFFFF"/>
          </w:tcPr>
          <w:p w14:paraId="19BF3052" w14:textId="474CB411" w:rsidR="00975FED" w:rsidRPr="00AE2962" w:rsidRDefault="00975FED" w:rsidP="00975FED">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a. Predictors: (Constant), Support</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from</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Colleagues, Paid</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Leave</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and</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Holiday</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Policies, Flexible</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Working</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Hours, Family</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Support</w:t>
            </w:r>
          </w:p>
        </w:tc>
      </w:tr>
    </w:tbl>
    <w:p w14:paraId="20EDF451" w14:textId="308C93A4" w:rsidR="00D2342E" w:rsidRPr="00AE2962" w:rsidRDefault="00D2342E" w:rsidP="00D2342E">
      <w:pPr>
        <w:pStyle w:val="Caption"/>
      </w:pPr>
      <w:bookmarkStart w:id="117" w:name="_Toc231659260"/>
      <w:r w:rsidRPr="00AE2962">
        <w:t xml:space="preserve">Table </w:t>
      </w:r>
      <w:r w:rsidRPr="00AE2962">
        <w:fldChar w:fldCharType="begin"/>
      </w:r>
      <w:r w:rsidRPr="00AE2962">
        <w:instrText xml:space="preserve"> SEQ Table \* ARABIC </w:instrText>
      </w:r>
      <w:r w:rsidRPr="00AE2962">
        <w:fldChar w:fldCharType="separate"/>
      </w:r>
      <w:r w:rsidR="00B57CD5">
        <w:rPr>
          <w:noProof/>
        </w:rPr>
        <w:t>15</w:t>
      </w:r>
      <w:r w:rsidRPr="00AE2962">
        <w:fldChar w:fldCharType="end"/>
      </w:r>
      <w:r w:rsidRPr="00AE2962">
        <w:t>: Model Summary</w:t>
      </w:r>
      <w:bookmarkEnd w:id="117"/>
    </w:p>
    <w:p w14:paraId="1089FF65" w14:textId="35A14C02" w:rsidR="002973DC" w:rsidRPr="00AE2962" w:rsidRDefault="002973DC" w:rsidP="002973DC">
      <w:r w:rsidRPr="00AE2962">
        <w:t>(Source: Author developed using SPSS)</w:t>
      </w:r>
    </w:p>
    <w:p w14:paraId="5684D887" w14:textId="5D9E674E" w:rsidR="00975FED" w:rsidRPr="00AE2962" w:rsidRDefault="00B71957" w:rsidP="00B71957">
      <w:pPr>
        <w:rPr>
          <w:lang w:bidi="si-LK"/>
        </w:rPr>
      </w:pPr>
      <w:r w:rsidRPr="00AE2962">
        <w:rPr>
          <w:lang w:bidi="si-LK"/>
        </w:rPr>
        <w:t>The regression model summary shows that the R value was 0.903, indicating a very strong relationship between the independent variables and employee job satisfaction. The R Square value of 0.815 indicates that 81.5% of the variation in employee job satisfaction is explained by flexible working hours, paid leave policies, family support, and support from colleagues.</w:t>
      </w:r>
    </w:p>
    <w:p w14:paraId="6496C18F" w14:textId="77777777" w:rsidR="002B026A" w:rsidRPr="00AE2962" w:rsidRDefault="002B026A" w:rsidP="00EE506F">
      <w:pPr>
        <w:rPr>
          <w:b/>
          <w:bCs/>
        </w:rPr>
      </w:pPr>
    </w:p>
    <w:p w14:paraId="4278C56A" w14:textId="4103AE06" w:rsidR="00975FED" w:rsidRPr="00AE2962" w:rsidRDefault="00EE506F" w:rsidP="00EA64B0">
      <w:pPr>
        <w:pStyle w:val="Heading4"/>
        <w:rPr>
          <w:rFonts w:cstheme="minorBidi"/>
        </w:rPr>
      </w:pPr>
      <w:r w:rsidRPr="00AE2962">
        <w:t>4.6.2.</w:t>
      </w:r>
      <w:r w:rsidR="00514EC7">
        <w:t>3</w:t>
      </w:r>
      <w:r w:rsidRPr="00AE2962">
        <w:t xml:space="preserve"> ANOVA Results</w:t>
      </w: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975FED" w:rsidRPr="00AE2962" w14:paraId="0DD5BF96" w14:textId="77777777">
        <w:trPr>
          <w:cantSplit/>
        </w:trPr>
        <w:tc>
          <w:tcPr>
            <w:tcW w:w="7965" w:type="dxa"/>
            <w:gridSpan w:val="7"/>
            <w:tcBorders>
              <w:top w:val="nil"/>
              <w:left w:val="nil"/>
              <w:bottom w:val="nil"/>
              <w:right w:val="nil"/>
            </w:tcBorders>
            <w:shd w:val="clear" w:color="auto" w:fill="FFFFFF"/>
            <w:vAlign w:val="center"/>
          </w:tcPr>
          <w:p w14:paraId="2E3A4E2C" w14:textId="77777777" w:rsidR="00975FED" w:rsidRPr="00AE2962" w:rsidRDefault="00975FED" w:rsidP="00975FED">
            <w:pPr>
              <w:autoSpaceDE w:val="0"/>
              <w:autoSpaceDN w:val="0"/>
              <w:adjustRightInd w:val="0"/>
              <w:spacing w:after="0" w:line="320" w:lineRule="atLeast"/>
              <w:ind w:left="60" w:right="60"/>
              <w:jc w:val="center"/>
              <w:rPr>
                <w:rFonts w:cs="Arial"/>
                <w:color w:val="010205"/>
                <w:kern w:val="0"/>
                <w:sz w:val="22"/>
                <w:szCs w:val="22"/>
                <w:lang w:bidi="si-LK"/>
              </w:rPr>
            </w:pPr>
            <w:proofErr w:type="spellStart"/>
            <w:r w:rsidRPr="00AE2962">
              <w:rPr>
                <w:rFonts w:cs="Arial"/>
                <w:b/>
                <w:bCs/>
                <w:color w:val="010205"/>
                <w:kern w:val="0"/>
                <w:sz w:val="22"/>
                <w:szCs w:val="22"/>
                <w:lang w:bidi="si-LK"/>
              </w:rPr>
              <w:t>ANOVA</w:t>
            </w:r>
            <w:r w:rsidRPr="00AE2962">
              <w:rPr>
                <w:rFonts w:cs="Arial"/>
                <w:b/>
                <w:bCs/>
                <w:color w:val="010205"/>
                <w:kern w:val="0"/>
                <w:sz w:val="22"/>
                <w:szCs w:val="22"/>
                <w:vertAlign w:val="superscript"/>
                <w:lang w:bidi="si-LK"/>
              </w:rPr>
              <w:t>a</w:t>
            </w:r>
            <w:proofErr w:type="spellEnd"/>
          </w:p>
        </w:tc>
      </w:tr>
      <w:tr w:rsidR="00975FED" w:rsidRPr="00AE2962" w14:paraId="68E7613F" w14:textId="77777777">
        <w:trPr>
          <w:cantSplit/>
        </w:trPr>
        <w:tc>
          <w:tcPr>
            <w:tcW w:w="2018" w:type="dxa"/>
            <w:gridSpan w:val="2"/>
            <w:tcBorders>
              <w:top w:val="nil"/>
              <w:left w:val="nil"/>
              <w:bottom w:val="single" w:sz="8" w:space="0" w:color="152935"/>
              <w:right w:val="nil"/>
            </w:tcBorders>
            <w:shd w:val="clear" w:color="auto" w:fill="FFFFFF"/>
            <w:vAlign w:val="bottom"/>
          </w:tcPr>
          <w:p w14:paraId="5C23898C"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Model</w:t>
            </w:r>
          </w:p>
        </w:tc>
        <w:tc>
          <w:tcPr>
            <w:tcW w:w="1468" w:type="dxa"/>
            <w:tcBorders>
              <w:top w:val="nil"/>
              <w:left w:val="nil"/>
              <w:bottom w:val="single" w:sz="8" w:space="0" w:color="152935"/>
              <w:right w:val="single" w:sz="8" w:space="0" w:color="E0E0E0"/>
            </w:tcBorders>
            <w:shd w:val="clear" w:color="auto" w:fill="FFFFFF"/>
            <w:vAlign w:val="bottom"/>
          </w:tcPr>
          <w:p w14:paraId="5A60B891"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B95846B"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4205CC5F"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37E27A2"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F</w:t>
            </w:r>
          </w:p>
        </w:tc>
        <w:tc>
          <w:tcPr>
            <w:tcW w:w="1024" w:type="dxa"/>
            <w:tcBorders>
              <w:top w:val="nil"/>
              <w:left w:val="single" w:sz="8" w:space="0" w:color="E0E0E0"/>
              <w:bottom w:val="single" w:sz="8" w:space="0" w:color="152935"/>
              <w:right w:val="nil"/>
            </w:tcBorders>
            <w:shd w:val="clear" w:color="auto" w:fill="FFFFFF"/>
            <w:vAlign w:val="bottom"/>
          </w:tcPr>
          <w:p w14:paraId="49C36ADC"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Sig.</w:t>
            </w:r>
          </w:p>
        </w:tc>
      </w:tr>
      <w:tr w:rsidR="00975FED" w:rsidRPr="00AE2962" w14:paraId="734F8DAB"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0F8A9A3C"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1</w:t>
            </w:r>
          </w:p>
        </w:tc>
        <w:tc>
          <w:tcPr>
            <w:tcW w:w="1284" w:type="dxa"/>
            <w:tcBorders>
              <w:top w:val="single" w:sz="8" w:space="0" w:color="152935"/>
              <w:left w:val="nil"/>
              <w:bottom w:val="single" w:sz="8" w:space="0" w:color="AEAEAE"/>
              <w:right w:val="nil"/>
            </w:tcBorders>
            <w:shd w:val="clear" w:color="auto" w:fill="E0E0E0"/>
          </w:tcPr>
          <w:p w14:paraId="534BBC4C"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Regression</w:t>
            </w:r>
          </w:p>
        </w:tc>
        <w:tc>
          <w:tcPr>
            <w:tcW w:w="1468" w:type="dxa"/>
            <w:tcBorders>
              <w:top w:val="single" w:sz="8" w:space="0" w:color="152935"/>
              <w:left w:val="nil"/>
              <w:bottom w:val="single" w:sz="8" w:space="0" w:color="AEAEAE"/>
              <w:right w:val="single" w:sz="8" w:space="0" w:color="E0E0E0"/>
            </w:tcBorders>
            <w:shd w:val="clear" w:color="auto" w:fill="FFFFFF"/>
          </w:tcPr>
          <w:p w14:paraId="1B839AE9"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93.572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2DA9452"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4</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3678BFB1"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23.393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515EC217"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159.986</w:t>
            </w:r>
          </w:p>
        </w:tc>
        <w:tc>
          <w:tcPr>
            <w:tcW w:w="1024" w:type="dxa"/>
            <w:tcBorders>
              <w:top w:val="single" w:sz="8" w:space="0" w:color="152935"/>
              <w:left w:val="single" w:sz="8" w:space="0" w:color="E0E0E0"/>
              <w:bottom w:val="single" w:sz="8" w:space="0" w:color="AEAEAE"/>
              <w:right w:val="nil"/>
            </w:tcBorders>
            <w:shd w:val="clear" w:color="auto" w:fill="FFFFFF"/>
          </w:tcPr>
          <w:p w14:paraId="3B48CF90"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r w:rsidRPr="00AE2962">
              <w:rPr>
                <w:rFonts w:cs="Arial"/>
                <w:color w:val="010205"/>
                <w:kern w:val="0"/>
                <w:sz w:val="18"/>
                <w:szCs w:val="18"/>
                <w:vertAlign w:val="superscript"/>
                <w:lang w:bidi="si-LK"/>
              </w:rPr>
              <w:t>b</w:t>
            </w:r>
          </w:p>
        </w:tc>
      </w:tr>
      <w:tr w:rsidR="00975FED" w:rsidRPr="00AE2962" w14:paraId="1A7722FA" w14:textId="77777777">
        <w:trPr>
          <w:cantSplit/>
        </w:trPr>
        <w:tc>
          <w:tcPr>
            <w:tcW w:w="734" w:type="dxa"/>
            <w:vMerge/>
            <w:tcBorders>
              <w:top w:val="single" w:sz="8" w:space="0" w:color="152935"/>
              <w:left w:val="nil"/>
              <w:bottom w:val="single" w:sz="8" w:space="0" w:color="152935"/>
              <w:right w:val="nil"/>
            </w:tcBorders>
            <w:shd w:val="clear" w:color="auto" w:fill="E0E0E0"/>
          </w:tcPr>
          <w:p w14:paraId="4DFAC877" w14:textId="77777777" w:rsidR="00975FED" w:rsidRPr="00AE2962" w:rsidRDefault="00975FED" w:rsidP="00975FED">
            <w:pPr>
              <w:autoSpaceDE w:val="0"/>
              <w:autoSpaceDN w:val="0"/>
              <w:adjustRightInd w:val="0"/>
              <w:spacing w:after="0" w:line="240" w:lineRule="auto"/>
              <w:jc w:val="left"/>
              <w:rPr>
                <w:rFonts w:cs="Arial"/>
                <w:color w:val="010205"/>
                <w:kern w:val="0"/>
                <w:sz w:val="18"/>
                <w:szCs w:val="18"/>
                <w:lang w:bidi="si-LK"/>
              </w:rPr>
            </w:pPr>
          </w:p>
        </w:tc>
        <w:tc>
          <w:tcPr>
            <w:tcW w:w="1284" w:type="dxa"/>
            <w:tcBorders>
              <w:top w:val="single" w:sz="8" w:space="0" w:color="AEAEAE"/>
              <w:left w:val="nil"/>
              <w:bottom w:val="single" w:sz="8" w:space="0" w:color="AEAEAE"/>
              <w:right w:val="nil"/>
            </w:tcBorders>
            <w:shd w:val="clear" w:color="auto" w:fill="E0E0E0"/>
          </w:tcPr>
          <w:p w14:paraId="28E95413"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Residual</w:t>
            </w:r>
          </w:p>
        </w:tc>
        <w:tc>
          <w:tcPr>
            <w:tcW w:w="1468" w:type="dxa"/>
            <w:tcBorders>
              <w:top w:val="single" w:sz="8" w:space="0" w:color="AEAEAE"/>
              <w:left w:val="nil"/>
              <w:bottom w:val="single" w:sz="8" w:space="0" w:color="AEAEAE"/>
              <w:right w:val="single" w:sz="8" w:space="0" w:color="E0E0E0"/>
            </w:tcBorders>
            <w:shd w:val="clear" w:color="auto" w:fill="FFFFFF"/>
          </w:tcPr>
          <w:p w14:paraId="1A4B2463"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21.202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FBFA861"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145</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06AB76D8"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.146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FAFBA1" w14:textId="77777777" w:rsidR="00975FED" w:rsidRPr="00AE2962" w:rsidRDefault="00975FED" w:rsidP="00975FED">
            <w:pPr>
              <w:autoSpaceDE w:val="0"/>
              <w:autoSpaceDN w:val="0"/>
              <w:adjustRightInd w:val="0"/>
              <w:spacing w:after="0" w:line="240" w:lineRule="auto"/>
              <w:jc w:val="left"/>
              <w:rPr>
                <w:rFonts w:ascii="Times New Roman" w:hAnsi="Times New Roman" w:cs="Iskoola Pota"/>
                <w:kern w:val="0"/>
                <w:lang w:bidi="si-LK"/>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0994546A" w14:textId="77777777" w:rsidR="00975FED" w:rsidRPr="00AE2962" w:rsidRDefault="00975FED" w:rsidP="00975FED">
            <w:pPr>
              <w:autoSpaceDE w:val="0"/>
              <w:autoSpaceDN w:val="0"/>
              <w:adjustRightInd w:val="0"/>
              <w:spacing w:after="0" w:line="240" w:lineRule="auto"/>
              <w:jc w:val="left"/>
              <w:rPr>
                <w:rFonts w:ascii="Times New Roman" w:hAnsi="Times New Roman" w:cs="Iskoola Pota"/>
                <w:kern w:val="0"/>
                <w:lang w:bidi="si-LK"/>
              </w:rPr>
            </w:pPr>
          </w:p>
        </w:tc>
      </w:tr>
      <w:tr w:rsidR="00975FED" w:rsidRPr="00AE2962" w14:paraId="090673A7" w14:textId="77777777">
        <w:trPr>
          <w:cantSplit/>
        </w:trPr>
        <w:tc>
          <w:tcPr>
            <w:tcW w:w="734" w:type="dxa"/>
            <w:vMerge/>
            <w:tcBorders>
              <w:top w:val="single" w:sz="8" w:space="0" w:color="152935"/>
              <w:left w:val="nil"/>
              <w:bottom w:val="single" w:sz="8" w:space="0" w:color="152935"/>
              <w:right w:val="nil"/>
            </w:tcBorders>
            <w:shd w:val="clear" w:color="auto" w:fill="E0E0E0"/>
          </w:tcPr>
          <w:p w14:paraId="67859AB3" w14:textId="77777777" w:rsidR="00975FED" w:rsidRPr="00AE2962" w:rsidRDefault="00975FED" w:rsidP="00975FED">
            <w:pPr>
              <w:autoSpaceDE w:val="0"/>
              <w:autoSpaceDN w:val="0"/>
              <w:adjustRightInd w:val="0"/>
              <w:spacing w:after="0" w:line="240" w:lineRule="auto"/>
              <w:jc w:val="left"/>
              <w:rPr>
                <w:rFonts w:ascii="Times New Roman" w:hAnsi="Times New Roman" w:cs="Iskoola Pota"/>
                <w:kern w:val="0"/>
                <w:lang w:bidi="si-LK"/>
              </w:rPr>
            </w:pPr>
          </w:p>
        </w:tc>
        <w:tc>
          <w:tcPr>
            <w:tcW w:w="1284" w:type="dxa"/>
            <w:tcBorders>
              <w:top w:val="single" w:sz="8" w:space="0" w:color="AEAEAE"/>
              <w:left w:val="nil"/>
              <w:bottom w:val="single" w:sz="8" w:space="0" w:color="152935"/>
              <w:right w:val="nil"/>
            </w:tcBorders>
            <w:shd w:val="clear" w:color="auto" w:fill="E0E0E0"/>
          </w:tcPr>
          <w:p w14:paraId="0B8CA29E"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2D4735DB"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114.773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1FE9DDB7"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149</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9EB7012" w14:textId="77777777" w:rsidR="00975FED" w:rsidRPr="00AE2962" w:rsidRDefault="00975FED" w:rsidP="00975FED">
            <w:pPr>
              <w:autoSpaceDE w:val="0"/>
              <w:autoSpaceDN w:val="0"/>
              <w:adjustRightInd w:val="0"/>
              <w:spacing w:after="0" w:line="240" w:lineRule="auto"/>
              <w:jc w:val="left"/>
              <w:rPr>
                <w:rFonts w:ascii="Times New Roman" w:hAnsi="Times New Roman" w:cs="Iskoola Pota"/>
                <w:kern w:val="0"/>
                <w:lang w:bidi="si-LK"/>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8376465" w14:textId="77777777" w:rsidR="00975FED" w:rsidRPr="00AE2962" w:rsidRDefault="00975FED" w:rsidP="00975FED">
            <w:pPr>
              <w:autoSpaceDE w:val="0"/>
              <w:autoSpaceDN w:val="0"/>
              <w:adjustRightInd w:val="0"/>
              <w:spacing w:after="0" w:line="240" w:lineRule="auto"/>
              <w:jc w:val="left"/>
              <w:rPr>
                <w:rFonts w:ascii="Times New Roman" w:hAnsi="Times New Roman" w:cs="Iskoola Pota"/>
                <w:kern w:val="0"/>
                <w:lang w:bidi="si-LK"/>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501321D9" w14:textId="77777777" w:rsidR="00975FED" w:rsidRPr="00AE2962" w:rsidRDefault="00975FED" w:rsidP="00975FED">
            <w:pPr>
              <w:autoSpaceDE w:val="0"/>
              <w:autoSpaceDN w:val="0"/>
              <w:adjustRightInd w:val="0"/>
              <w:spacing w:after="0" w:line="240" w:lineRule="auto"/>
              <w:jc w:val="left"/>
              <w:rPr>
                <w:rFonts w:ascii="Times New Roman" w:hAnsi="Times New Roman" w:cs="Iskoola Pota"/>
                <w:kern w:val="0"/>
                <w:lang w:bidi="si-LK"/>
              </w:rPr>
            </w:pPr>
          </w:p>
        </w:tc>
      </w:tr>
      <w:tr w:rsidR="00975FED" w:rsidRPr="00AE2962" w14:paraId="36D8DFEF" w14:textId="77777777">
        <w:trPr>
          <w:cantSplit/>
        </w:trPr>
        <w:tc>
          <w:tcPr>
            <w:tcW w:w="7965" w:type="dxa"/>
            <w:gridSpan w:val="7"/>
            <w:tcBorders>
              <w:top w:val="nil"/>
              <w:left w:val="nil"/>
              <w:bottom w:val="nil"/>
              <w:right w:val="nil"/>
            </w:tcBorders>
            <w:shd w:val="clear" w:color="auto" w:fill="FFFFFF"/>
          </w:tcPr>
          <w:p w14:paraId="578F7DC5" w14:textId="3F5B9EA3" w:rsidR="00975FED" w:rsidRPr="00AE2962" w:rsidRDefault="00975FED" w:rsidP="00975FED">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a. Dependent Variable: Employee</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Job</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Satisfaction</w:t>
            </w:r>
          </w:p>
        </w:tc>
      </w:tr>
      <w:tr w:rsidR="00975FED" w:rsidRPr="00AE2962" w14:paraId="41F49033" w14:textId="77777777">
        <w:trPr>
          <w:cantSplit/>
        </w:trPr>
        <w:tc>
          <w:tcPr>
            <w:tcW w:w="7965" w:type="dxa"/>
            <w:gridSpan w:val="7"/>
            <w:tcBorders>
              <w:top w:val="nil"/>
              <w:left w:val="nil"/>
              <w:bottom w:val="nil"/>
              <w:right w:val="nil"/>
            </w:tcBorders>
            <w:shd w:val="clear" w:color="auto" w:fill="FFFFFF"/>
          </w:tcPr>
          <w:p w14:paraId="3913A6D8" w14:textId="6D9056FF" w:rsidR="00975FED" w:rsidRPr="00AE2962" w:rsidRDefault="00975FED" w:rsidP="00975FED">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b. Predictors: (Constant), Support</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from</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Colleagues, Paid</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Leave</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and</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Holiday</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Policies, Flexible</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Working</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Hours, Family</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Support</w:t>
            </w:r>
          </w:p>
        </w:tc>
      </w:tr>
    </w:tbl>
    <w:p w14:paraId="5E4CC54C" w14:textId="5FDDC1C8" w:rsidR="00975FED" w:rsidRPr="00AE2962" w:rsidRDefault="00D2342E" w:rsidP="00D2342E">
      <w:pPr>
        <w:pStyle w:val="Caption"/>
      </w:pPr>
      <w:bookmarkStart w:id="118" w:name="_Toc231659261"/>
      <w:r w:rsidRPr="00AE2962">
        <w:t xml:space="preserve">Table </w:t>
      </w:r>
      <w:r w:rsidRPr="00AE2962">
        <w:fldChar w:fldCharType="begin"/>
      </w:r>
      <w:r w:rsidRPr="00AE2962">
        <w:instrText xml:space="preserve"> SEQ Table \* ARABIC </w:instrText>
      </w:r>
      <w:r w:rsidRPr="00AE2962">
        <w:fldChar w:fldCharType="separate"/>
      </w:r>
      <w:r w:rsidR="00B57CD5">
        <w:rPr>
          <w:noProof/>
        </w:rPr>
        <w:t>16</w:t>
      </w:r>
      <w:r w:rsidRPr="00AE2962">
        <w:fldChar w:fldCharType="end"/>
      </w:r>
      <w:r w:rsidRPr="00AE2962">
        <w:t>: ANOVA Test</w:t>
      </w:r>
      <w:bookmarkEnd w:id="118"/>
    </w:p>
    <w:p w14:paraId="42096102" w14:textId="460EF4B4" w:rsidR="00D2342E" w:rsidRPr="00AE2962" w:rsidRDefault="002973DC" w:rsidP="00D2342E">
      <w:r w:rsidRPr="00AE2962">
        <w:t>(Source: Author developed using SPSS)</w:t>
      </w:r>
    </w:p>
    <w:p w14:paraId="54B85765" w14:textId="322022E9" w:rsidR="002B026A" w:rsidRPr="00AE2962" w:rsidRDefault="0038184F" w:rsidP="0038184F">
      <w:r w:rsidRPr="00AE2962">
        <w:t>The ANOVA results indicate that the regression model is statistically significant. The significance value was 0.000, which is less than 0.05, confirming that the overall model is valid. The F value of 159.986 shows that the independent variables collectively have a significant impact on employee job satisfaction among Tesco employees.</w:t>
      </w:r>
    </w:p>
    <w:p w14:paraId="2576A25E" w14:textId="77777777" w:rsidR="002B026A" w:rsidRPr="00AE2962" w:rsidRDefault="002B026A" w:rsidP="00EE506F">
      <w:pPr>
        <w:rPr>
          <w:b/>
          <w:bCs/>
        </w:rPr>
      </w:pPr>
    </w:p>
    <w:p w14:paraId="01199806" w14:textId="0BCF730E" w:rsidR="00975FED" w:rsidRPr="00AE2962" w:rsidRDefault="00EE506F" w:rsidP="00EA64B0">
      <w:pPr>
        <w:pStyle w:val="Heading4"/>
        <w:rPr>
          <w:rFonts w:cstheme="minorBidi"/>
        </w:rPr>
      </w:pPr>
      <w:r w:rsidRPr="00AE2962">
        <w:lastRenderedPageBreak/>
        <w:t>4.6.2.</w:t>
      </w:r>
      <w:r w:rsidR="00514EC7">
        <w:t>4</w:t>
      </w:r>
      <w:r w:rsidRPr="00AE2962">
        <w:t xml:space="preserve"> Coefficient Analysis</w:t>
      </w:r>
    </w:p>
    <w:tbl>
      <w:tblPr>
        <w:tblW w:w="93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2448"/>
        <w:gridCol w:w="1331"/>
        <w:gridCol w:w="1331"/>
        <w:gridCol w:w="1468"/>
        <w:gridCol w:w="1025"/>
        <w:gridCol w:w="1025"/>
      </w:tblGrid>
      <w:tr w:rsidR="00975FED" w:rsidRPr="00AE2962" w14:paraId="1B8209B6" w14:textId="77777777">
        <w:trPr>
          <w:cantSplit/>
        </w:trPr>
        <w:tc>
          <w:tcPr>
            <w:tcW w:w="9361" w:type="dxa"/>
            <w:gridSpan w:val="7"/>
            <w:tcBorders>
              <w:top w:val="nil"/>
              <w:left w:val="nil"/>
              <w:bottom w:val="nil"/>
              <w:right w:val="nil"/>
            </w:tcBorders>
            <w:shd w:val="clear" w:color="auto" w:fill="FFFFFF"/>
            <w:vAlign w:val="center"/>
          </w:tcPr>
          <w:p w14:paraId="4DE9C046" w14:textId="77777777" w:rsidR="00975FED" w:rsidRPr="00AE2962" w:rsidRDefault="00975FED" w:rsidP="00975FED">
            <w:pPr>
              <w:autoSpaceDE w:val="0"/>
              <w:autoSpaceDN w:val="0"/>
              <w:adjustRightInd w:val="0"/>
              <w:spacing w:after="0" w:line="320" w:lineRule="atLeast"/>
              <w:ind w:left="60" w:right="60"/>
              <w:jc w:val="center"/>
              <w:rPr>
                <w:rFonts w:cs="Arial"/>
                <w:color w:val="010205"/>
                <w:kern w:val="0"/>
                <w:sz w:val="22"/>
                <w:szCs w:val="22"/>
                <w:lang w:bidi="si-LK"/>
              </w:rPr>
            </w:pPr>
            <w:proofErr w:type="spellStart"/>
            <w:r w:rsidRPr="00AE2962">
              <w:rPr>
                <w:rFonts w:cs="Arial"/>
                <w:b/>
                <w:bCs/>
                <w:color w:val="010205"/>
                <w:kern w:val="0"/>
                <w:sz w:val="22"/>
                <w:szCs w:val="22"/>
                <w:lang w:bidi="si-LK"/>
              </w:rPr>
              <w:t>Coefficients</w:t>
            </w:r>
            <w:r w:rsidRPr="00AE2962">
              <w:rPr>
                <w:rFonts w:cs="Arial"/>
                <w:b/>
                <w:bCs/>
                <w:color w:val="010205"/>
                <w:kern w:val="0"/>
                <w:sz w:val="22"/>
                <w:szCs w:val="22"/>
                <w:vertAlign w:val="superscript"/>
                <w:lang w:bidi="si-LK"/>
              </w:rPr>
              <w:t>a</w:t>
            </w:r>
            <w:proofErr w:type="spellEnd"/>
          </w:p>
        </w:tc>
      </w:tr>
      <w:tr w:rsidR="00975FED" w:rsidRPr="00AE2962" w14:paraId="60BD5E95" w14:textId="77777777">
        <w:trPr>
          <w:cantSplit/>
        </w:trPr>
        <w:tc>
          <w:tcPr>
            <w:tcW w:w="3181" w:type="dxa"/>
            <w:gridSpan w:val="2"/>
            <w:vMerge w:val="restart"/>
            <w:tcBorders>
              <w:top w:val="nil"/>
              <w:left w:val="nil"/>
              <w:bottom w:val="nil"/>
              <w:right w:val="nil"/>
            </w:tcBorders>
            <w:shd w:val="clear" w:color="auto" w:fill="FFFFFF"/>
            <w:vAlign w:val="bottom"/>
          </w:tcPr>
          <w:p w14:paraId="66BB469C"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Model</w:t>
            </w:r>
          </w:p>
        </w:tc>
        <w:tc>
          <w:tcPr>
            <w:tcW w:w="2662" w:type="dxa"/>
            <w:gridSpan w:val="2"/>
            <w:tcBorders>
              <w:top w:val="nil"/>
              <w:left w:val="nil"/>
              <w:bottom w:val="nil"/>
              <w:right w:val="single" w:sz="8" w:space="0" w:color="E0E0E0"/>
            </w:tcBorders>
            <w:shd w:val="clear" w:color="auto" w:fill="FFFFFF"/>
            <w:vAlign w:val="bottom"/>
          </w:tcPr>
          <w:p w14:paraId="3990B10E"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7EE52C84"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Standardized Coefficients</w:t>
            </w:r>
          </w:p>
        </w:tc>
        <w:tc>
          <w:tcPr>
            <w:tcW w:w="1025" w:type="dxa"/>
            <w:vMerge w:val="restart"/>
            <w:tcBorders>
              <w:top w:val="nil"/>
              <w:left w:val="single" w:sz="8" w:space="0" w:color="E0E0E0"/>
              <w:bottom w:val="nil"/>
              <w:right w:val="single" w:sz="8" w:space="0" w:color="E0E0E0"/>
            </w:tcBorders>
            <w:shd w:val="clear" w:color="auto" w:fill="FFFFFF"/>
            <w:vAlign w:val="bottom"/>
          </w:tcPr>
          <w:p w14:paraId="38E9BA44"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t</w:t>
            </w:r>
          </w:p>
        </w:tc>
        <w:tc>
          <w:tcPr>
            <w:tcW w:w="1025" w:type="dxa"/>
            <w:vMerge w:val="restart"/>
            <w:tcBorders>
              <w:top w:val="nil"/>
              <w:left w:val="single" w:sz="8" w:space="0" w:color="E0E0E0"/>
              <w:bottom w:val="nil"/>
              <w:right w:val="nil"/>
            </w:tcBorders>
            <w:shd w:val="clear" w:color="auto" w:fill="FFFFFF"/>
            <w:vAlign w:val="bottom"/>
          </w:tcPr>
          <w:p w14:paraId="799B9559"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Sig.</w:t>
            </w:r>
          </w:p>
        </w:tc>
      </w:tr>
      <w:tr w:rsidR="00975FED" w:rsidRPr="00AE2962" w14:paraId="49A3D3B6" w14:textId="77777777">
        <w:trPr>
          <w:cantSplit/>
        </w:trPr>
        <w:tc>
          <w:tcPr>
            <w:tcW w:w="3181" w:type="dxa"/>
            <w:gridSpan w:val="2"/>
            <w:vMerge/>
            <w:tcBorders>
              <w:top w:val="nil"/>
              <w:left w:val="nil"/>
              <w:bottom w:val="nil"/>
              <w:right w:val="nil"/>
            </w:tcBorders>
            <w:shd w:val="clear" w:color="auto" w:fill="FFFFFF"/>
            <w:vAlign w:val="bottom"/>
          </w:tcPr>
          <w:p w14:paraId="5BE25FA8" w14:textId="77777777" w:rsidR="00975FED" w:rsidRPr="00AE2962" w:rsidRDefault="00975FED" w:rsidP="00975FED">
            <w:pPr>
              <w:autoSpaceDE w:val="0"/>
              <w:autoSpaceDN w:val="0"/>
              <w:adjustRightInd w:val="0"/>
              <w:spacing w:after="0" w:line="240" w:lineRule="auto"/>
              <w:jc w:val="left"/>
              <w:rPr>
                <w:rFonts w:cs="Arial"/>
                <w:color w:val="264A60"/>
                <w:kern w:val="0"/>
                <w:sz w:val="18"/>
                <w:szCs w:val="18"/>
                <w:lang w:bidi="si-LK"/>
              </w:rPr>
            </w:pPr>
          </w:p>
        </w:tc>
        <w:tc>
          <w:tcPr>
            <w:tcW w:w="1331" w:type="dxa"/>
            <w:tcBorders>
              <w:top w:val="nil"/>
              <w:left w:val="nil"/>
              <w:bottom w:val="single" w:sz="8" w:space="0" w:color="152935"/>
              <w:right w:val="single" w:sz="8" w:space="0" w:color="E0E0E0"/>
            </w:tcBorders>
            <w:shd w:val="clear" w:color="auto" w:fill="FFFFFF"/>
            <w:vAlign w:val="bottom"/>
          </w:tcPr>
          <w:p w14:paraId="167C8E98"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B</w:t>
            </w:r>
          </w:p>
        </w:tc>
        <w:tc>
          <w:tcPr>
            <w:tcW w:w="1331" w:type="dxa"/>
            <w:tcBorders>
              <w:top w:val="nil"/>
              <w:left w:val="single" w:sz="8" w:space="0" w:color="E0E0E0"/>
              <w:bottom w:val="single" w:sz="8" w:space="0" w:color="152935"/>
              <w:right w:val="single" w:sz="8" w:space="0" w:color="E0E0E0"/>
            </w:tcBorders>
            <w:shd w:val="clear" w:color="auto" w:fill="FFFFFF"/>
            <w:vAlign w:val="bottom"/>
          </w:tcPr>
          <w:p w14:paraId="43771989"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4B1B7F13" w14:textId="77777777" w:rsidR="00975FED" w:rsidRPr="00AE2962" w:rsidRDefault="00975FED" w:rsidP="00975FED">
            <w:pPr>
              <w:autoSpaceDE w:val="0"/>
              <w:autoSpaceDN w:val="0"/>
              <w:adjustRightInd w:val="0"/>
              <w:spacing w:after="0" w:line="320" w:lineRule="atLeast"/>
              <w:ind w:left="60" w:right="60"/>
              <w:jc w:val="center"/>
              <w:rPr>
                <w:rFonts w:cs="Arial"/>
                <w:color w:val="264A60"/>
                <w:kern w:val="0"/>
                <w:sz w:val="18"/>
                <w:szCs w:val="18"/>
                <w:lang w:bidi="si-LK"/>
              </w:rPr>
            </w:pPr>
            <w:r w:rsidRPr="00AE2962">
              <w:rPr>
                <w:rFonts w:cs="Arial"/>
                <w:color w:val="264A60"/>
                <w:kern w:val="0"/>
                <w:sz w:val="18"/>
                <w:szCs w:val="18"/>
                <w:lang w:bidi="si-LK"/>
              </w:rPr>
              <w:t>Beta</w:t>
            </w:r>
          </w:p>
        </w:tc>
        <w:tc>
          <w:tcPr>
            <w:tcW w:w="1025" w:type="dxa"/>
            <w:vMerge/>
            <w:tcBorders>
              <w:top w:val="nil"/>
              <w:left w:val="single" w:sz="8" w:space="0" w:color="E0E0E0"/>
              <w:bottom w:val="nil"/>
              <w:right w:val="single" w:sz="8" w:space="0" w:color="E0E0E0"/>
            </w:tcBorders>
            <w:shd w:val="clear" w:color="auto" w:fill="FFFFFF"/>
            <w:vAlign w:val="bottom"/>
          </w:tcPr>
          <w:p w14:paraId="78E6E1BA" w14:textId="77777777" w:rsidR="00975FED" w:rsidRPr="00AE2962" w:rsidRDefault="00975FED" w:rsidP="00975FED">
            <w:pPr>
              <w:autoSpaceDE w:val="0"/>
              <w:autoSpaceDN w:val="0"/>
              <w:adjustRightInd w:val="0"/>
              <w:spacing w:after="0" w:line="240" w:lineRule="auto"/>
              <w:jc w:val="left"/>
              <w:rPr>
                <w:rFonts w:cs="Arial"/>
                <w:color w:val="264A60"/>
                <w:kern w:val="0"/>
                <w:sz w:val="18"/>
                <w:szCs w:val="18"/>
                <w:lang w:bidi="si-LK"/>
              </w:rPr>
            </w:pPr>
          </w:p>
        </w:tc>
        <w:tc>
          <w:tcPr>
            <w:tcW w:w="1025" w:type="dxa"/>
            <w:vMerge/>
            <w:tcBorders>
              <w:top w:val="nil"/>
              <w:left w:val="single" w:sz="8" w:space="0" w:color="E0E0E0"/>
              <w:bottom w:val="nil"/>
              <w:right w:val="nil"/>
            </w:tcBorders>
            <w:shd w:val="clear" w:color="auto" w:fill="FFFFFF"/>
            <w:vAlign w:val="bottom"/>
          </w:tcPr>
          <w:p w14:paraId="4C6E9701" w14:textId="77777777" w:rsidR="00975FED" w:rsidRPr="00AE2962" w:rsidRDefault="00975FED" w:rsidP="00975FED">
            <w:pPr>
              <w:autoSpaceDE w:val="0"/>
              <w:autoSpaceDN w:val="0"/>
              <w:adjustRightInd w:val="0"/>
              <w:spacing w:after="0" w:line="240" w:lineRule="auto"/>
              <w:jc w:val="left"/>
              <w:rPr>
                <w:rFonts w:cs="Arial"/>
                <w:color w:val="264A60"/>
                <w:kern w:val="0"/>
                <w:sz w:val="18"/>
                <w:szCs w:val="18"/>
                <w:lang w:bidi="si-LK"/>
              </w:rPr>
            </w:pPr>
          </w:p>
        </w:tc>
      </w:tr>
      <w:tr w:rsidR="00975FED" w:rsidRPr="00AE2962" w14:paraId="58629020"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2CFDB87F"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1</w:t>
            </w:r>
          </w:p>
        </w:tc>
        <w:tc>
          <w:tcPr>
            <w:tcW w:w="2447" w:type="dxa"/>
            <w:tcBorders>
              <w:top w:val="single" w:sz="8" w:space="0" w:color="152935"/>
              <w:left w:val="nil"/>
              <w:bottom w:val="single" w:sz="8" w:space="0" w:color="AEAEAE"/>
              <w:right w:val="nil"/>
            </w:tcBorders>
            <w:shd w:val="clear" w:color="auto" w:fill="E0E0E0"/>
          </w:tcPr>
          <w:p w14:paraId="1C9BAFA3" w14:textId="77777777"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(Constant)</w:t>
            </w:r>
          </w:p>
        </w:tc>
        <w:tc>
          <w:tcPr>
            <w:tcW w:w="1331" w:type="dxa"/>
            <w:tcBorders>
              <w:top w:val="single" w:sz="8" w:space="0" w:color="152935"/>
              <w:left w:val="nil"/>
              <w:bottom w:val="single" w:sz="8" w:space="0" w:color="AEAEAE"/>
              <w:right w:val="single" w:sz="8" w:space="0" w:color="E0E0E0"/>
            </w:tcBorders>
            <w:shd w:val="clear" w:color="auto" w:fill="FFFFFF"/>
          </w:tcPr>
          <w:p w14:paraId="1BADCF57"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.330</w:t>
            </w:r>
          </w:p>
        </w:tc>
        <w:tc>
          <w:tcPr>
            <w:tcW w:w="1331" w:type="dxa"/>
            <w:tcBorders>
              <w:top w:val="single" w:sz="8" w:space="0" w:color="152935"/>
              <w:left w:val="single" w:sz="8" w:space="0" w:color="E0E0E0"/>
              <w:bottom w:val="single" w:sz="8" w:space="0" w:color="AEAEAE"/>
              <w:right w:val="single" w:sz="8" w:space="0" w:color="E0E0E0"/>
            </w:tcBorders>
            <w:shd w:val="clear" w:color="auto" w:fill="FFFFFF"/>
          </w:tcPr>
          <w:p w14:paraId="75F80F40"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.142</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86DF180" w14:textId="77777777" w:rsidR="00975FED" w:rsidRPr="00AE2962" w:rsidRDefault="00975FED" w:rsidP="00975FED">
            <w:pPr>
              <w:autoSpaceDE w:val="0"/>
              <w:autoSpaceDN w:val="0"/>
              <w:adjustRightInd w:val="0"/>
              <w:spacing w:after="0" w:line="240" w:lineRule="auto"/>
              <w:jc w:val="left"/>
              <w:rPr>
                <w:rFonts w:ascii="Times New Roman" w:hAnsi="Times New Roman" w:cs="Iskoola Pota"/>
                <w:kern w:val="0"/>
                <w:lang w:bidi="si-LK"/>
              </w:rPr>
            </w:pP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14:paraId="3CD6A107"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2.318</w:t>
            </w:r>
          </w:p>
        </w:tc>
        <w:tc>
          <w:tcPr>
            <w:tcW w:w="1025" w:type="dxa"/>
            <w:tcBorders>
              <w:top w:val="single" w:sz="8" w:space="0" w:color="152935"/>
              <w:left w:val="single" w:sz="8" w:space="0" w:color="E0E0E0"/>
              <w:bottom w:val="single" w:sz="8" w:space="0" w:color="AEAEAE"/>
              <w:right w:val="nil"/>
            </w:tcBorders>
            <w:shd w:val="clear" w:color="auto" w:fill="FFFFFF"/>
          </w:tcPr>
          <w:p w14:paraId="10EC681B"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.022</w:t>
            </w:r>
          </w:p>
        </w:tc>
      </w:tr>
      <w:tr w:rsidR="00975FED" w:rsidRPr="00AE2962" w14:paraId="43A6ADAE" w14:textId="77777777">
        <w:trPr>
          <w:cantSplit/>
        </w:trPr>
        <w:tc>
          <w:tcPr>
            <w:tcW w:w="734" w:type="dxa"/>
            <w:vMerge/>
            <w:tcBorders>
              <w:top w:val="single" w:sz="8" w:space="0" w:color="152935"/>
              <w:left w:val="nil"/>
              <w:bottom w:val="single" w:sz="8" w:space="0" w:color="152935"/>
              <w:right w:val="nil"/>
            </w:tcBorders>
            <w:shd w:val="clear" w:color="auto" w:fill="E0E0E0"/>
          </w:tcPr>
          <w:p w14:paraId="583FFDEE" w14:textId="77777777" w:rsidR="00975FED" w:rsidRPr="00AE2962" w:rsidRDefault="00975FED" w:rsidP="00975FED">
            <w:pPr>
              <w:autoSpaceDE w:val="0"/>
              <w:autoSpaceDN w:val="0"/>
              <w:adjustRightInd w:val="0"/>
              <w:spacing w:after="0" w:line="240" w:lineRule="auto"/>
              <w:jc w:val="left"/>
              <w:rPr>
                <w:rFonts w:cs="Arial"/>
                <w:color w:val="010205"/>
                <w:kern w:val="0"/>
                <w:sz w:val="18"/>
                <w:szCs w:val="18"/>
                <w:lang w:bidi="si-LK"/>
              </w:rPr>
            </w:pPr>
          </w:p>
        </w:tc>
        <w:tc>
          <w:tcPr>
            <w:tcW w:w="2447" w:type="dxa"/>
            <w:tcBorders>
              <w:top w:val="single" w:sz="8" w:space="0" w:color="AEAEAE"/>
              <w:left w:val="nil"/>
              <w:bottom w:val="single" w:sz="8" w:space="0" w:color="AEAEAE"/>
              <w:right w:val="nil"/>
            </w:tcBorders>
            <w:shd w:val="clear" w:color="auto" w:fill="E0E0E0"/>
          </w:tcPr>
          <w:p w14:paraId="29FD794A" w14:textId="30709B26"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Flexible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Working</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Hours</w:t>
            </w:r>
          </w:p>
        </w:tc>
        <w:tc>
          <w:tcPr>
            <w:tcW w:w="1331" w:type="dxa"/>
            <w:tcBorders>
              <w:top w:val="single" w:sz="8" w:space="0" w:color="AEAEAE"/>
              <w:left w:val="nil"/>
              <w:bottom w:val="single" w:sz="8" w:space="0" w:color="AEAEAE"/>
              <w:right w:val="single" w:sz="8" w:space="0" w:color="E0E0E0"/>
            </w:tcBorders>
            <w:shd w:val="clear" w:color="auto" w:fill="FFFFFF"/>
          </w:tcPr>
          <w:p w14:paraId="7C22DFF3"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.178</w:t>
            </w:r>
          </w:p>
        </w:tc>
        <w:tc>
          <w:tcPr>
            <w:tcW w:w="1331" w:type="dxa"/>
            <w:tcBorders>
              <w:top w:val="single" w:sz="8" w:space="0" w:color="AEAEAE"/>
              <w:left w:val="single" w:sz="8" w:space="0" w:color="E0E0E0"/>
              <w:bottom w:val="single" w:sz="8" w:space="0" w:color="AEAEAE"/>
              <w:right w:val="single" w:sz="8" w:space="0" w:color="E0E0E0"/>
            </w:tcBorders>
            <w:shd w:val="clear" w:color="auto" w:fill="FFFFFF"/>
          </w:tcPr>
          <w:p w14:paraId="60F665D6"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.091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14:paraId="67ADA69F"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.178</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14:paraId="0BDE0079"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1.951</w:t>
            </w:r>
          </w:p>
        </w:tc>
        <w:tc>
          <w:tcPr>
            <w:tcW w:w="1025" w:type="dxa"/>
            <w:tcBorders>
              <w:top w:val="single" w:sz="8" w:space="0" w:color="AEAEAE"/>
              <w:left w:val="single" w:sz="8" w:space="0" w:color="E0E0E0"/>
              <w:bottom w:val="single" w:sz="8" w:space="0" w:color="AEAEAE"/>
              <w:right w:val="nil"/>
            </w:tcBorders>
            <w:shd w:val="clear" w:color="auto" w:fill="FFFFFF"/>
          </w:tcPr>
          <w:p w14:paraId="5EC4EC36" w14:textId="5732AC54"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.003</w:t>
            </w:r>
          </w:p>
        </w:tc>
      </w:tr>
      <w:tr w:rsidR="00975FED" w:rsidRPr="00AE2962" w14:paraId="649D1BC4" w14:textId="77777777">
        <w:trPr>
          <w:cantSplit/>
        </w:trPr>
        <w:tc>
          <w:tcPr>
            <w:tcW w:w="734" w:type="dxa"/>
            <w:vMerge/>
            <w:tcBorders>
              <w:top w:val="single" w:sz="8" w:space="0" w:color="152935"/>
              <w:left w:val="nil"/>
              <w:bottom w:val="single" w:sz="8" w:space="0" w:color="152935"/>
              <w:right w:val="nil"/>
            </w:tcBorders>
            <w:shd w:val="clear" w:color="auto" w:fill="E0E0E0"/>
          </w:tcPr>
          <w:p w14:paraId="6C61D2C9" w14:textId="77777777" w:rsidR="00975FED" w:rsidRPr="00AE2962" w:rsidRDefault="00975FED" w:rsidP="00975FED">
            <w:pPr>
              <w:autoSpaceDE w:val="0"/>
              <w:autoSpaceDN w:val="0"/>
              <w:adjustRightInd w:val="0"/>
              <w:spacing w:after="0" w:line="240" w:lineRule="auto"/>
              <w:jc w:val="left"/>
              <w:rPr>
                <w:rFonts w:cs="Arial"/>
                <w:color w:val="010205"/>
                <w:kern w:val="0"/>
                <w:sz w:val="18"/>
                <w:szCs w:val="18"/>
                <w:lang w:bidi="si-LK"/>
              </w:rPr>
            </w:pPr>
          </w:p>
        </w:tc>
        <w:tc>
          <w:tcPr>
            <w:tcW w:w="2447" w:type="dxa"/>
            <w:tcBorders>
              <w:top w:val="single" w:sz="8" w:space="0" w:color="AEAEAE"/>
              <w:left w:val="nil"/>
              <w:bottom w:val="single" w:sz="8" w:space="0" w:color="AEAEAE"/>
              <w:right w:val="nil"/>
            </w:tcBorders>
            <w:shd w:val="clear" w:color="auto" w:fill="E0E0E0"/>
          </w:tcPr>
          <w:p w14:paraId="7FE05C68" w14:textId="7C86633D"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Paid</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Leave</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and</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Holiday</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Policies</w:t>
            </w:r>
          </w:p>
        </w:tc>
        <w:tc>
          <w:tcPr>
            <w:tcW w:w="1331" w:type="dxa"/>
            <w:tcBorders>
              <w:top w:val="single" w:sz="8" w:space="0" w:color="AEAEAE"/>
              <w:left w:val="nil"/>
              <w:bottom w:val="single" w:sz="8" w:space="0" w:color="AEAEAE"/>
              <w:right w:val="single" w:sz="8" w:space="0" w:color="E0E0E0"/>
            </w:tcBorders>
            <w:shd w:val="clear" w:color="auto" w:fill="FFFFFF"/>
          </w:tcPr>
          <w:p w14:paraId="5D45F77E"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.253</w:t>
            </w:r>
          </w:p>
        </w:tc>
        <w:tc>
          <w:tcPr>
            <w:tcW w:w="1331" w:type="dxa"/>
            <w:tcBorders>
              <w:top w:val="single" w:sz="8" w:space="0" w:color="AEAEAE"/>
              <w:left w:val="single" w:sz="8" w:space="0" w:color="E0E0E0"/>
              <w:bottom w:val="single" w:sz="8" w:space="0" w:color="AEAEAE"/>
              <w:right w:val="single" w:sz="8" w:space="0" w:color="E0E0E0"/>
            </w:tcBorders>
            <w:shd w:val="clear" w:color="auto" w:fill="FFFFFF"/>
          </w:tcPr>
          <w:p w14:paraId="60348466"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.086</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14:paraId="59C81EE9"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.259</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14:paraId="6D56B306"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2.948</w:t>
            </w:r>
          </w:p>
        </w:tc>
        <w:tc>
          <w:tcPr>
            <w:tcW w:w="1025" w:type="dxa"/>
            <w:tcBorders>
              <w:top w:val="single" w:sz="8" w:space="0" w:color="AEAEAE"/>
              <w:left w:val="single" w:sz="8" w:space="0" w:color="E0E0E0"/>
              <w:bottom w:val="single" w:sz="8" w:space="0" w:color="AEAEAE"/>
              <w:right w:val="nil"/>
            </w:tcBorders>
            <w:shd w:val="clear" w:color="auto" w:fill="FFFFFF"/>
          </w:tcPr>
          <w:p w14:paraId="321ED9FA"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.004</w:t>
            </w:r>
          </w:p>
        </w:tc>
      </w:tr>
      <w:tr w:rsidR="00975FED" w:rsidRPr="00AE2962" w14:paraId="022D3B59" w14:textId="77777777">
        <w:trPr>
          <w:cantSplit/>
        </w:trPr>
        <w:tc>
          <w:tcPr>
            <w:tcW w:w="734" w:type="dxa"/>
            <w:vMerge/>
            <w:tcBorders>
              <w:top w:val="single" w:sz="8" w:space="0" w:color="152935"/>
              <w:left w:val="nil"/>
              <w:bottom w:val="single" w:sz="8" w:space="0" w:color="152935"/>
              <w:right w:val="nil"/>
            </w:tcBorders>
            <w:shd w:val="clear" w:color="auto" w:fill="E0E0E0"/>
          </w:tcPr>
          <w:p w14:paraId="7A3F2722" w14:textId="77777777" w:rsidR="00975FED" w:rsidRPr="00AE2962" w:rsidRDefault="00975FED" w:rsidP="00975FED">
            <w:pPr>
              <w:autoSpaceDE w:val="0"/>
              <w:autoSpaceDN w:val="0"/>
              <w:adjustRightInd w:val="0"/>
              <w:spacing w:after="0" w:line="240" w:lineRule="auto"/>
              <w:jc w:val="left"/>
              <w:rPr>
                <w:rFonts w:cs="Arial"/>
                <w:color w:val="010205"/>
                <w:kern w:val="0"/>
                <w:sz w:val="18"/>
                <w:szCs w:val="18"/>
                <w:lang w:bidi="si-LK"/>
              </w:rPr>
            </w:pPr>
          </w:p>
        </w:tc>
        <w:tc>
          <w:tcPr>
            <w:tcW w:w="2447" w:type="dxa"/>
            <w:tcBorders>
              <w:top w:val="single" w:sz="8" w:space="0" w:color="AEAEAE"/>
              <w:left w:val="nil"/>
              <w:bottom w:val="single" w:sz="8" w:space="0" w:color="AEAEAE"/>
              <w:right w:val="nil"/>
            </w:tcBorders>
            <w:shd w:val="clear" w:color="auto" w:fill="E0E0E0"/>
          </w:tcPr>
          <w:p w14:paraId="63CD49FF" w14:textId="14329AE2"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Family</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Support</w:t>
            </w:r>
          </w:p>
        </w:tc>
        <w:tc>
          <w:tcPr>
            <w:tcW w:w="1331" w:type="dxa"/>
            <w:tcBorders>
              <w:top w:val="single" w:sz="8" w:space="0" w:color="AEAEAE"/>
              <w:left w:val="nil"/>
              <w:bottom w:val="single" w:sz="8" w:space="0" w:color="AEAEAE"/>
              <w:right w:val="single" w:sz="8" w:space="0" w:color="E0E0E0"/>
            </w:tcBorders>
            <w:shd w:val="clear" w:color="auto" w:fill="FFFFFF"/>
          </w:tcPr>
          <w:p w14:paraId="559CA536"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.334</w:t>
            </w:r>
          </w:p>
        </w:tc>
        <w:tc>
          <w:tcPr>
            <w:tcW w:w="1331" w:type="dxa"/>
            <w:tcBorders>
              <w:top w:val="single" w:sz="8" w:space="0" w:color="AEAEAE"/>
              <w:left w:val="single" w:sz="8" w:space="0" w:color="E0E0E0"/>
              <w:bottom w:val="single" w:sz="8" w:space="0" w:color="AEAEAE"/>
              <w:right w:val="single" w:sz="8" w:space="0" w:color="E0E0E0"/>
            </w:tcBorders>
            <w:shd w:val="clear" w:color="auto" w:fill="FFFFFF"/>
          </w:tcPr>
          <w:p w14:paraId="757ADFD5"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.090</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14:paraId="05E9D8B5"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.344</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14:paraId="772B41A3"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3.724</w:t>
            </w:r>
          </w:p>
        </w:tc>
        <w:tc>
          <w:tcPr>
            <w:tcW w:w="1025" w:type="dxa"/>
            <w:tcBorders>
              <w:top w:val="single" w:sz="8" w:space="0" w:color="AEAEAE"/>
              <w:left w:val="single" w:sz="8" w:space="0" w:color="E0E0E0"/>
              <w:bottom w:val="single" w:sz="8" w:space="0" w:color="AEAEAE"/>
              <w:right w:val="nil"/>
            </w:tcBorders>
            <w:shd w:val="clear" w:color="auto" w:fill="FFFFFF"/>
          </w:tcPr>
          <w:p w14:paraId="5181F8A9"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.000</w:t>
            </w:r>
          </w:p>
        </w:tc>
      </w:tr>
      <w:tr w:rsidR="00975FED" w:rsidRPr="00AE2962" w14:paraId="2172D5B2" w14:textId="77777777">
        <w:trPr>
          <w:cantSplit/>
        </w:trPr>
        <w:tc>
          <w:tcPr>
            <w:tcW w:w="734" w:type="dxa"/>
            <w:vMerge/>
            <w:tcBorders>
              <w:top w:val="single" w:sz="8" w:space="0" w:color="152935"/>
              <w:left w:val="nil"/>
              <w:bottom w:val="single" w:sz="8" w:space="0" w:color="152935"/>
              <w:right w:val="nil"/>
            </w:tcBorders>
            <w:shd w:val="clear" w:color="auto" w:fill="E0E0E0"/>
          </w:tcPr>
          <w:p w14:paraId="1C4A718B" w14:textId="77777777" w:rsidR="00975FED" w:rsidRPr="00AE2962" w:rsidRDefault="00975FED" w:rsidP="00975FED">
            <w:pPr>
              <w:autoSpaceDE w:val="0"/>
              <w:autoSpaceDN w:val="0"/>
              <w:adjustRightInd w:val="0"/>
              <w:spacing w:after="0" w:line="240" w:lineRule="auto"/>
              <w:jc w:val="left"/>
              <w:rPr>
                <w:rFonts w:cs="Arial"/>
                <w:color w:val="010205"/>
                <w:kern w:val="0"/>
                <w:sz w:val="18"/>
                <w:szCs w:val="18"/>
                <w:lang w:bidi="si-LK"/>
              </w:rPr>
            </w:pPr>
          </w:p>
        </w:tc>
        <w:tc>
          <w:tcPr>
            <w:tcW w:w="2447" w:type="dxa"/>
            <w:tcBorders>
              <w:top w:val="single" w:sz="8" w:space="0" w:color="AEAEAE"/>
              <w:left w:val="nil"/>
              <w:bottom w:val="single" w:sz="8" w:space="0" w:color="152935"/>
              <w:right w:val="nil"/>
            </w:tcBorders>
            <w:shd w:val="clear" w:color="auto" w:fill="E0E0E0"/>
          </w:tcPr>
          <w:p w14:paraId="6EF29B6A" w14:textId="370464D4" w:rsidR="00975FED" w:rsidRPr="00AE2962" w:rsidRDefault="00975FED" w:rsidP="00975FED">
            <w:pPr>
              <w:autoSpaceDE w:val="0"/>
              <w:autoSpaceDN w:val="0"/>
              <w:adjustRightInd w:val="0"/>
              <w:spacing w:after="0" w:line="320" w:lineRule="atLeast"/>
              <w:ind w:left="60" w:right="60"/>
              <w:jc w:val="left"/>
              <w:rPr>
                <w:rFonts w:cs="Arial"/>
                <w:color w:val="264A60"/>
                <w:kern w:val="0"/>
                <w:sz w:val="18"/>
                <w:szCs w:val="18"/>
                <w:lang w:bidi="si-LK"/>
              </w:rPr>
            </w:pPr>
            <w:r w:rsidRPr="00AE2962">
              <w:rPr>
                <w:rFonts w:cs="Arial"/>
                <w:color w:val="264A60"/>
                <w:kern w:val="0"/>
                <w:sz w:val="18"/>
                <w:szCs w:val="18"/>
                <w:lang w:bidi="si-LK"/>
              </w:rPr>
              <w:t>Support</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from</w:t>
            </w:r>
            <w:r w:rsidR="00BC7636" w:rsidRPr="00AE2962">
              <w:rPr>
                <w:rFonts w:cs="Arial"/>
                <w:color w:val="264A60"/>
                <w:kern w:val="0"/>
                <w:sz w:val="18"/>
                <w:szCs w:val="18"/>
                <w:lang w:bidi="si-LK"/>
              </w:rPr>
              <w:t xml:space="preserve"> </w:t>
            </w:r>
            <w:r w:rsidRPr="00AE2962">
              <w:rPr>
                <w:rFonts w:cs="Arial"/>
                <w:color w:val="264A60"/>
                <w:kern w:val="0"/>
                <w:sz w:val="18"/>
                <w:szCs w:val="18"/>
                <w:lang w:bidi="si-LK"/>
              </w:rPr>
              <w:t>Colleagues</w:t>
            </w:r>
          </w:p>
        </w:tc>
        <w:tc>
          <w:tcPr>
            <w:tcW w:w="1331" w:type="dxa"/>
            <w:tcBorders>
              <w:top w:val="single" w:sz="8" w:space="0" w:color="AEAEAE"/>
              <w:left w:val="nil"/>
              <w:bottom w:val="single" w:sz="8" w:space="0" w:color="152935"/>
              <w:right w:val="single" w:sz="8" w:space="0" w:color="E0E0E0"/>
            </w:tcBorders>
            <w:shd w:val="clear" w:color="auto" w:fill="FFFFFF"/>
          </w:tcPr>
          <w:p w14:paraId="6C413202"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.160</w:t>
            </w:r>
          </w:p>
        </w:tc>
        <w:tc>
          <w:tcPr>
            <w:tcW w:w="1331" w:type="dxa"/>
            <w:tcBorders>
              <w:top w:val="single" w:sz="8" w:space="0" w:color="AEAEAE"/>
              <w:left w:val="single" w:sz="8" w:space="0" w:color="E0E0E0"/>
              <w:bottom w:val="single" w:sz="8" w:space="0" w:color="152935"/>
              <w:right w:val="single" w:sz="8" w:space="0" w:color="E0E0E0"/>
            </w:tcBorders>
            <w:shd w:val="clear" w:color="auto" w:fill="FFFFFF"/>
          </w:tcPr>
          <w:p w14:paraId="1C286459"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.092</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549E7A48"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.163</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14:paraId="5EC5EEBA" w14:textId="77777777"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1.737</w:t>
            </w:r>
          </w:p>
        </w:tc>
        <w:tc>
          <w:tcPr>
            <w:tcW w:w="1025" w:type="dxa"/>
            <w:tcBorders>
              <w:top w:val="single" w:sz="8" w:space="0" w:color="AEAEAE"/>
              <w:left w:val="single" w:sz="8" w:space="0" w:color="E0E0E0"/>
              <w:bottom w:val="single" w:sz="8" w:space="0" w:color="152935"/>
              <w:right w:val="nil"/>
            </w:tcBorders>
            <w:shd w:val="clear" w:color="auto" w:fill="FFFFFF"/>
          </w:tcPr>
          <w:p w14:paraId="6A6435DA" w14:textId="485A23B6" w:rsidR="00975FED" w:rsidRPr="00AE2962" w:rsidRDefault="00975FED" w:rsidP="00975FED">
            <w:pPr>
              <w:autoSpaceDE w:val="0"/>
              <w:autoSpaceDN w:val="0"/>
              <w:adjustRightInd w:val="0"/>
              <w:spacing w:after="0" w:line="320" w:lineRule="atLeast"/>
              <w:ind w:left="60" w:right="60"/>
              <w:jc w:val="right"/>
              <w:rPr>
                <w:rFonts w:cs="Arial"/>
                <w:color w:val="010205"/>
                <w:kern w:val="0"/>
                <w:sz w:val="18"/>
                <w:szCs w:val="18"/>
                <w:lang w:bidi="si-LK"/>
              </w:rPr>
            </w:pPr>
            <w:r w:rsidRPr="00AE2962">
              <w:rPr>
                <w:rFonts w:cs="Arial"/>
                <w:color w:val="010205"/>
                <w:kern w:val="0"/>
                <w:sz w:val="18"/>
                <w:szCs w:val="18"/>
                <w:lang w:bidi="si-LK"/>
              </w:rPr>
              <w:t>.0</w:t>
            </w:r>
            <w:r w:rsidR="0055331D" w:rsidRPr="00AE2962">
              <w:rPr>
                <w:rFonts w:cs="Arial"/>
                <w:color w:val="010205"/>
                <w:kern w:val="0"/>
                <w:sz w:val="18"/>
                <w:szCs w:val="18"/>
                <w:lang w:bidi="si-LK"/>
              </w:rPr>
              <w:t>0</w:t>
            </w:r>
            <w:r w:rsidRPr="00AE2962">
              <w:rPr>
                <w:rFonts w:cs="Arial"/>
                <w:color w:val="010205"/>
                <w:kern w:val="0"/>
                <w:sz w:val="18"/>
                <w:szCs w:val="18"/>
                <w:lang w:bidi="si-LK"/>
              </w:rPr>
              <w:t>5</w:t>
            </w:r>
          </w:p>
        </w:tc>
      </w:tr>
      <w:tr w:rsidR="00975FED" w:rsidRPr="00AE2962" w14:paraId="4A5A2217" w14:textId="77777777">
        <w:trPr>
          <w:cantSplit/>
        </w:trPr>
        <w:tc>
          <w:tcPr>
            <w:tcW w:w="9361" w:type="dxa"/>
            <w:gridSpan w:val="7"/>
            <w:tcBorders>
              <w:top w:val="nil"/>
              <w:left w:val="nil"/>
              <w:bottom w:val="nil"/>
              <w:right w:val="nil"/>
            </w:tcBorders>
            <w:shd w:val="clear" w:color="auto" w:fill="FFFFFF"/>
          </w:tcPr>
          <w:p w14:paraId="4D7CDDE9" w14:textId="280B1AC8" w:rsidR="00975FED" w:rsidRPr="00AE2962" w:rsidRDefault="00975FED" w:rsidP="00975FED">
            <w:pPr>
              <w:autoSpaceDE w:val="0"/>
              <w:autoSpaceDN w:val="0"/>
              <w:adjustRightInd w:val="0"/>
              <w:spacing w:after="0" w:line="320" w:lineRule="atLeast"/>
              <w:ind w:left="60" w:right="60"/>
              <w:jc w:val="left"/>
              <w:rPr>
                <w:rFonts w:cs="Arial"/>
                <w:color w:val="010205"/>
                <w:kern w:val="0"/>
                <w:sz w:val="18"/>
                <w:szCs w:val="18"/>
                <w:lang w:bidi="si-LK"/>
              </w:rPr>
            </w:pPr>
            <w:r w:rsidRPr="00AE2962">
              <w:rPr>
                <w:rFonts w:cs="Arial"/>
                <w:color w:val="010205"/>
                <w:kern w:val="0"/>
                <w:sz w:val="18"/>
                <w:szCs w:val="18"/>
                <w:lang w:bidi="si-LK"/>
              </w:rPr>
              <w:t>a. Dependent Variable: Employee</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Job</w:t>
            </w:r>
            <w:r w:rsidR="00BC7636" w:rsidRPr="00AE2962">
              <w:rPr>
                <w:rFonts w:cs="Arial"/>
                <w:color w:val="010205"/>
                <w:kern w:val="0"/>
                <w:sz w:val="18"/>
                <w:szCs w:val="18"/>
                <w:lang w:bidi="si-LK"/>
              </w:rPr>
              <w:t xml:space="preserve"> </w:t>
            </w:r>
            <w:r w:rsidRPr="00AE2962">
              <w:rPr>
                <w:rFonts w:cs="Arial"/>
                <w:color w:val="010205"/>
                <w:kern w:val="0"/>
                <w:sz w:val="18"/>
                <w:szCs w:val="18"/>
                <w:lang w:bidi="si-LK"/>
              </w:rPr>
              <w:t>Satisfaction</w:t>
            </w:r>
          </w:p>
        </w:tc>
      </w:tr>
    </w:tbl>
    <w:p w14:paraId="7EDA9C27" w14:textId="4953472F" w:rsidR="00975FED" w:rsidRPr="00AE2962" w:rsidRDefault="00F12ABB" w:rsidP="00F12ABB">
      <w:pPr>
        <w:pStyle w:val="Caption"/>
      </w:pPr>
      <w:bookmarkStart w:id="119" w:name="_Toc231659262"/>
      <w:r w:rsidRPr="00AE2962">
        <w:t xml:space="preserve">Table </w:t>
      </w:r>
      <w:r w:rsidRPr="00AE2962">
        <w:fldChar w:fldCharType="begin"/>
      </w:r>
      <w:r w:rsidRPr="00AE2962">
        <w:instrText xml:space="preserve"> SEQ Table \* ARABIC </w:instrText>
      </w:r>
      <w:r w:rsidRPr="00AE2962">
        <w:fldChar w:fldCharType="separate"/>
      </w:r>
      <w:r w:rsidR="00B57CD5">
        <w:rPr>
          <w:noProof/>
        </w:rPr>
        <w:t>17</w:t>
      </w:r>
      <w:r w:rsidRPr="00AE2962">
        <w:fldChar w:fldCharType="end"/>
      </w:r>
      <w:r w:rsidRPr="00AE2962">
        <w:t>:Coefficient Analysis</w:t>
      </w:r>
      <w:bookmarkEnd w:id="119"/>
    </w:p>
    <w:p w14:paraId="793F89EC" w14:textId="7A928EA0" w:rsidR="002973DC" w:rsidRPr="00AE2962" w:rsidRDefault="002973DC" w:rsidP="002973DC">
      <w:r w:rsidRPr="00AE2962">
        <w:t>(Source: Author developed using SPSS)</w:t>
      </w:r>
    </w:p>
    <w:p w14:paraId="41FE82DB" w14:textId="059CB9D4" w:rsidR="009A53C7" w:rsidRPr="00AE2962" w:rsidRDefault="003A24DC" w:rsidP="009A53C7">
      <w:r w:rsidRPr="00AE2962">
        <w:t>Based on the coefficient analysis results, it can be concluded that all independent variables have a statistically significant positive effect on employee job satisfaction as evidenced by the value of the significance of each independent variable below the significant level of 0.05. These items of flexible working hours had a significance value of 0.003 and paid leave and holiday policies had a significance value of 0.004. Family support had the highest level of significance (0.000) followed by colleagues (0.005). Based on the above findings, all the work-life balance practices studied in this research have a significant impact on Tesco employees' job satisfaction in the UK. Hence, the alternative hypotheses are accepted.</w:t>
      </w:r>
    </w:p>
    <w:p w14:paraId="6891AB64" w14:textId="495C4173" w:rsidR="003A24DC" w:rsidRDefault="00AF77D7" w:rsidP="009A53C7">
      <w:r w:rsidRPr="00AF77D7">
        <w:t xml:space="preserve">Based on the regression analysis all four predictors are seen to have a significant positive effect on job satisfaction of employees. Family Support (β = 0.344) was the most significant predictor, with an increase of one standard deviation in family support resulting in an increase of 0.344 standard deviations in job satisfaction of employees, while controlling for the other factors. Support from Colleagues (β = 0.163), Flexible Working Hours (β = 0.178), and Paid Leave and Holiday Policies (β = 0.259) were the two factors which were second most influential. The results are indications that family-based support factors are the most significant on employee job satisfaction, and </w:t>
      </w:r>
      <w:proofErr w:type="gramStart"/>
      <w:r w:rsidRPr="00AF77D7">
        <w:t>colleague based</w:t>
      </w:r>
      <w:proofErr w:type="gramEnd"/>
      <w:r w:rsidRPr="00AF77D7">
        <w:t xml:space="preserve"> support has a comparatively lower influence. Organizations should consider policies and </w:t>
      </w:r>
      <w:r w:rsidRPr="00AF77D7">
        <w:lastRenderedPageBreak/>
        <w:t>work-life balance measures that are family-friendly in order to increase employee satisfaction.</w:t>
      </w:r>
    </w:p>
    <w:p w14:paraId="7B8A5606" w14:textId="77777777" w:rsidR="00AF77D7" w:rsidRPr="00AE2962" w:rsidRDefault="00AF77D7" w:rsidP="009A53C7"/>
    <w:p w14:paraId="12A91B6D" w14:textId="77777777" w:rsidR="00EE506F" w:rsidRPr="00AE2962" w:rsidRDefault="00EE506F" w:rsidP="00EA64B0">
      <w:pPr>
        <w:pStyle w:val="Heading2"/>
      </w:pPr>
      <w:bookmarkStart w:id="120" w:name="_Toc231729737"/>
      <w:r w:rsidRPr="00AE2962">
        <w:t>4.7 Hypothesis Testing</w:t>
      </w:r>
      <w:bookmarkEnd w:id="120"/>
    </w:p>
    <w:p w14:paraId="469D6CF4" w14:textId="02406B21" w:rsidR="00975FED" w:rsidRPr="00AE2962" w:rsidRDefault="00975FED" w:rsidP="00975FED">
      <w:r w:rsidRPr="00AE2962">
        <w:t>H1:</w:t>
      </w:r>
      <w:r w:rsidR="00FD34E3">
        <w:t xml:space="preserve"> There is a significant posi</w:t>
      </w:r>
      <w:r w:rsidR="003323AD">
        <w:t xml:space="preserve">tive </w:t>
      </w:r>
      <w:r w:rsidR="00FD34E3">
        <w:t>impact of</w:t>
      </w:r>
      <w:r w:rsidRPr="00AE2962">
        <w:t xml:space="preserve"> Flexible working hours on employee job satisfaction among Tesco supermarket employees in the UK.</w:t>
      </w:r>
    </w:p>
    <w:p w14:paraId="165E0C4E" w14:textId="09BE4BA0" w:rsidR="00975FED" w:rsidRPr="00AE2962" w:rsidRDefault="00975FED" w:rsidP="00975FED">
      <w:r w:rsidRPr="00AE2962">
        <w:t xml:space="preserve">H0: </w:t>
      </w:r>
      <w:r w:rsidR="0081585F" w:rsidRPr="0081585F">
        <w:t xml:space="preserve">There is </w:t>
      </w:r>
      <w:r w:rsidR="0081585F">
        <w:t>no</w:t>
      </w:r>
      <w:r w:rsidR="0081585F" w:rsidRPr="0081585F">
        <w:t xml:space="preserve"> significant impact of Flexible working hours on employee job satisfaction among Tesco supermarket employees in the UK.</w:t>
      </w:r>
    </w:p>
    <w:p w14:paraId="00D4663A" w14:textId="614EF5DD" w:rsidR="001A3035" w:rsidRPr="00AE2962" w:rsidRDefault="001A3035" w:rsidP="001A3035">
      <w:r w:rsidRPr="00AE2962">
        <w:t xml:space="preserve">The significance value for flexible working hours (0.003) was less than the normal significance value (0.05). Thus, the null hypothesis was </w:t>
      </w:r>
      <w:r w:rsidR="003323AD" w:rsidRPr="00AE2962">
        <w:t>rejected,</w:t>
      </w:r>
      <w:r w:rsidRPr="00AE2962">
        <w:t xml:space="preserve"> and the alternative hypothesis was accepted. It shows a significant positive effect of the flexible working hours on the job satisfaction of the employees of Tesco supermarket in UK.</w:t>
      </w:r>
    </w:p>
    <w:p w14:paraId="44EB4120" w14:textId="77777777" w:rsidR="009A53C7" w:rsidRPr="00AE2962" w:rsidRDefault="009A53C7" w:rsidP="00975FED"/>
    <w:p w14:paraId="2069AF40" w14:textId="129F0BA6" w:rsidR="00975FED" w:rsidRPr="00AE2962" w:rsidRDefault="00975FED" w:rsidP="00975FED">
      <w:r w:rsidRPr="00AE2962">
        <w:t>H2:</w:t>
      </w:r>
      <w:r w:rsidR="003323AD">
        <w:t xml:space="preserve"> There is a significant positive impact of</w:t>
      </w:r>
      <w:r w:rsidRPr="00AE2962">
        <w:t xml:space="preserve"> Paid leave and holiday policies on employee job satisfaction among Tesco supermarket employees in the UK.</w:t>
      </w:r>
    </w:p>
    <w:p w14:paraId="6FCB0C54" w14:textId="2BD1851F" w:rsidR="00975FED" w:rsidRPr="00AE2962" w:rsidRDefault="00273649" w:rsidP="00975FED">
      <w:r w:rsidRPr="00AE2962">
        <w:t xml:space="preserve">H0: </w:t>
      </w:r>
      <w:r w:rsidR="003323AD" w:rsidRPr="003323AD">
        <w:t xml:space="preserve">There is </w:t>
      </w:r>
      <w:r w:rsidR="003323AD">
        <w:t>no</w:t>
      </w:r>
      <w:r w:rsidR="003323AD" w:rsidRPr="003323AD">
        <w:t xml:space="preserve"> significant positive impact of Paid leave and holiday policies on employee job satisfaction among Tesco supermarket employees in the UK.</w:t>
      </w:r>
    </w:p>
    <w:p w14:paraId="32026FA1" w14:textId="0E9A225C" w:rsidR="009A53C7" w:rsidRPr="00AE2962" w:rsidRDefault="001A3035" w:rsidP="001A3035">
      <w:r w:rsidRPr="00AE2962">
        <w:t>The significance value for paid leave and holiday policies was 0.004, which is less than the acceptable significance level of 0.05. So, the null hypothesis was disapproved and the alternative hypothesis was accepted. The result indicates that the paid leave and holiday policy has positive and significant impact on job satisfaction of Tesco employees in the UK.</w:t>
      </w:r>
    </w:p>
    <w:p w14:paraId="4A24DFD0" w14:textId="77777777" w:rsidR="001A3035" w:rsidRPr="00AE2962" w:rsidRDefault="001A3035" w:rsidP="001A3035"/>
    <w:p w14:paraId="1174DF3A" w14:textId="69E32FF5" w:rsidR="00975FED" w:rsidRPr="00AE2962" w:rsidRDefault="00975FED" w:rsidP="00975FED">
      <w:r w:rsidRPr="00AE2962">
        <w:t xml:space="preserve">H3: </w:t>
      </w:r>
      <w:r w:rsidR="003323AD">
        <w:t>There is a significant positive impact of</w:t>
      </w:r>
      <w:r w:rsidR="003323AD" w:rsidRPr="00AE2962">
        <w:t xml:space="preserve"> </w:t>
      </w:r>
      <w:r w:rsidRPr="00AE2962">
        <w:t>Family support on employee job satisfaction among Tesco supermarket employees in the UK.</w:t>
      </w:r>
    </w:p>
    <w:p w14:paraId="5D3205F1" w14:textId="54A0B2B7" w:rsidR="00975FED" w:rsidRPr="00AE2962" w:rsidRDefault="00273649" w:rsidP="00975FED">
      <w:r w:rsidRPr="00AE2962">
        <w:t xml:space="preserve">H0: </w:t>
      </w:r>
      <w:r w:rsidR="003323AD" w:rsidRPr="003323AD">
        <w:t xml:space="preserve">There is </w:t>
      </w:r>
      <w:r w:rsidR="003323AD">
        <w:t>no</w:t>
      </w:r>
      <w:r w:rsidR="003323AD" w:rsidRPr="003323AD">
        <w:t xml:space="preserve"> significant positive impact of Family support on employee job satisfaction among Tesco supermarket employees in the UK.</w:t>
      </w:r>
    </w:p>
    <w:p w14:paraId="4EED68E6" w14:textId="77777777" w:rsidR="00F848E4" w:rsidRPr="00AE2962" w:rsidRDefault="00F848E4" w:rsidP="00F848E4">
      <w:r w:rsidRPr="00AE2962">
        <w:lastRenderedPageBreak/>
        <w:t>Family support obtained a significance value of 0.000, less than the significance value of 0.05. Hence the null hypothesis was rejected and the alternative hypothesis accepted. The results show that there is a significant positive relationship between Family support and Job satisfaction of Tesco supermarket staff in UK.</w:t>
      </w:r>
    </w:p>
    <w:p w14:paraId="71FFE0F0" w14:textId="77777777" w:rsidR="00955414" w:rsidRPr="00AE2962" w:rsidRDefault="00955414" w:rsidP="00975FED"/>
    <w:p w14:paraId="0CA60292" w14:textId="5FCC7198" w:rsidR="00EE506F" w:rsidRPr="00AE2962" w:rsidRDefault="00975FED" w:rsidP="00975FED">
      <w:r w:rsidRPr="00AE2962">
        <w:t xml:space="preserve">H4: </w:t>
      </w:r>
      <w:r w:rsidR="003323AD">
        <w:t>There is a significant positive impact of</w:t>
      </w:r>
      <w:r w:rsidR="003323AD" w:rsidRPr="00AE2962">
        <w:t xml:space="preserve"> </w:t>
      </w:r>
      <w:r w:rsidRPr="00AE2962">
        <w:t>Support from colleagues on employee job satisfaction among Tesco supermarket employees in the UK.</w:t>
      </w:r>
    </w:p>
    <w:p w14:paraId="5B56E358" w14:textId="6FA7EC09" w:rsidR="00273649" w:rsidRPr="00AE2962" w:rsidRDefault="00273649" w:rsidP="00975FED">
      <w:r w:rsidRPr="00AE2962">
        <w:t xml:space="preserve">H0: </w:t>
      </w:r>
      <w:r w:rsidR="003323AD" w:rsidRPr="003323AD">
        <w:t xml:space="preserve">There is </w:t>
      </w:r>
      <w:r w:rsidR="003323AD">
        <w:t>no</w:t>
      </w:r>
      <w:r w:rsidR="003323AD" w:rsidRPr="003323AD">
        <w:t xml:space="preserve"> significant positive impact of Support from colleagues on employee job satisfaction among Tesco supermarket employees in the UK.</w:t>
      </w:r>
    </w:p>
    <w:p w14:paraId="4980207A" w14:textId="02AE8B8D" w:rsidR="00BE6D87" w:rsidRPr="00AE2962" w:rsidRDefault="00F848E4" w:rsidP="00F848E4">
      <w:r w:rsidRPr="00AE2962">
        <w:t>The significance value for support from colleagues was 0.005, which was lower than the required significance level of 0.05. Hence, null hypothesis was rejected and alternative hypothesis accepted. This finding is in line with the fact that colleagues' support is a strong positive of employee job satisfaction in the Tesco supermarket in the UK.</w:t>
      </w:r>
    </w:p>
    <w:tbl>
      <w:tblPr>
        <w:tblStyle w:val="TableGrid"/>
        <w:tblW w:w="5000" w:type="pct"/>
        <w:tblLook w:val="04A0" w:firstRow="1" w:lastRow="0" w:firstColumn="1" w:lastColumn="0" w:noHBand="0" w:noVBand="1"/>
      </w:tblPr>
      <w:tblGrid>
        <w:gridCol w:w="1510"/>
        <w:gridCol w:w="2231"/>
        <w:gridCol w:w="903"/>
        <w:gridCol w:w="1546"/>
        <w:gridCol w:w="3160"/>
      </w:tblGrid>
      <w:tr w:rsidR="00C2080C" w:rsidRPr="00AE2962" w14:paraId="4CDC1450" w14:textId="77777777" w:rsidTr="00C2080C">
        <w:tc>
          <w:tcPr>
            <w:tcW w:w="807" w:type="pct"/>
            <w:hideMark/>
          </w:tcPr>
          <w:p w14:paraId="5EBE8424" w14:textId="77777777" w:rsidR="00C2080C" w:rsidRPr="00AE2962" w:rsidRDefault="00C2080C" w:rsidP="00C2080C">
            <w:pPr>
              <w:spacing w:after="160" w:line="240" w:lineRule="auto"/>
              <w:rPr>
                <w:b/>
                <w:bCs/>
              </w:rPr>
            </w:pPr>
            <w:r w:rsidRPr="00AE2962">
              <w:rPr>
                <w:b/>
                <w:bCs/>
              </w:rPr>
              <w:t>Hypothesis</w:t>
            </w:r>
          </w:p>
        </w:tc>
        <w:tc>
          <w:tcPr>
            <w:tcW w:w="1193" w:type="pct"/>
            <w:hideMark/>
          </w:tcPr>
          <w:p w14:paraId="4DE035EA" w14:textId="77777777" w:rsidR="00C2080C" w:rsidRPr="00AE2962" w:rsidRDefault="00C2080C" w:rsidP="00C2080C">
            <w:pPr>
              <w:spacing w:after="160" w:line="240" w:lineRule="auto"/>
              <w:rPr>
                <w:b/>
                <w:bCs/>
              </w:rPr>
            </w:pPr>
            <w:r w:rsidRPr="00AE2962">
              <w:rPr>
                <w:b/>
                <w:bCs/>
              </w:rPr>
              <w:t>Relationship Tested</w:t>
            </w:r>
          </w:p>
        </w:tc>
        <w:tc>
          <w:tcPr>
            <w:tcW w:w="483" w:type="pct"/>
            <w:hideMark/>
          </w:tcPr>
          <w:p w14:paraId="2D812DDF" w14:textId="77777777" w:rsidR="00C2080C" w:rsidRPr="00AE2962" w:rsidRDefault="00C2080C" w:rsidP="00C2080C">
            <w:pPr>
              <w:spacing w:after="160" w:line="240" w:lineRule="auto"/>
              <w:rPr>
                <w:b/>
                <w:bCs/>
              </w:rPr>
            </w:pPr>
            <w:r w:rsidRPr="00AE2962">
              <w:rPr>
                <w:b/>
                <w:bCs/>
              </w:rPr>
              <w:t>Sig. Value</w:t>
            </w:r>
          </w:p>
        </w:tc>
        <w:tc>
          <w:tcPr>
            <w:tcW w:w="827" w:type="pct"/>
            <w:hideMark/>
          </w:tcPr>
          <w:p w14:paraId="4FC99203" w14:textId="77777777" w:rsidR="00C2080C" w:rsidRPr="00AE2962" w:rsidRDefault="00C2080C" w:rsidP="00C2080C">
            <w:pPr>
              <w:spacing w:after="160" w:line="240" w:lineRule="auto"/>
              <w:rPr>
                <w:b/>
                <w:bCs/>
              </w:rPr>
            </w:pPr>
            <w:r w:rsidRPr="00AE2962">
              <w:rPr>
                <w:b/>
                <w:bCs/>
              </w:rPr>
              <w:t>Decision</w:t>
            </w:r>
          </w:p>
        </w:tc>
        <w:tc>
          <w:tcPr>
            <w:tcW w:w="1690" w:type="pct"/>
            <w:hideMark/>
          </w:tcPr>
          <w:p w14:paraId="02F35A4E" w14:textId="77777777" w:rsidR="00C2080C" w:rsidRPr="00AE2962" w:rsidRDefault="00C2080C" w:rsidP="00C2080C">
            <w:pPr>
              <w:spacing w:after="160" w:line="240" w:lineRule="auto"/>
              <w:rPr>
                <w:b/>
                <w:bCs/>
              </w:rPr>
            </w:pPr>
            <w:r w:rsidRPr="00AE2962">
              <w:rPr>
                <w:b/>
                <w:bCs/>
              </w:rPr>
              <w:t>Result</w:t>
            </w:r>
          </w:p>
        </w:tc>
      </w:tr>
      <w:tr w:rsidR="00C2080C" w:rsidRPr="00AE2962" w14:paraId="695D6CC0" w14:textId="77777777" w:rsidTr="00C2080C">
        <w:tc>
          <w:tcPr>
            <w:tcW w:w="807" w:type="pct"/>
            <w:hideMark/>
          </w:tcPr>
          <w:p w14:paraId="320420D3" w14:textId="77777777" w:rsidR="00C2080C" w:rsidRPr="00AE2962" w:rsidRDefault="00C2080C" w:rsidP="00C2080C">
            <w:pPr>
              <w:spacing w:after="160" w:line="240" w:lineRule="auto"/>
            </w:pPr>
            <w:r w:rsidRPr="00AE2962">
              <w:t>H1</w:t>
            </w:r>
          </w:p>
        </w:tc>
        <w:tc>
          <w:tcPr>
            <w:tcW w:w="1193" w:type="pct"/>
            <w:hideMark/>
          </w:tcPr>
          <w:p w14:paraId="636C0E60" w14:textId="77777777" w:rsidR="00C2080C" w:rsidRPr="00AE2962" w:rsidRDefault="00C2080C" w:rsidP="00C2080C">
            <w:pPr>
              <w:spacing w:after="160" w:line="240" w:lineRule="auto"/>
            </w:pPr>
            <w:r w:rsidRPr="00AE2962">
              <w:t>Flexible working hours → Employee job satisfaction</w:t>
            </w:r>
          </w:p>
        </w:tc>
        <w:tc>
          <w:tcPr>
            <w:tcW w:w="483" w:type="pct"/>
            <w:hideMark/>
          </w:tcPr>
          <w:p w14:paraId="43705CE8" w14:textId="77777777" w:rsidR="00C2080C" w:rsidRPr="00AE2962" w:rsidRDefault="00C2080C" w:rsidP="00C2080C">
            <w:pPr>
              <w:spacing w:after="160" w:line="240" w:lineRule="auto"/>
            </w:pPr>
            <w:r w:rsidRPr="00AE2962">
              <w:t>0.003</w:t>
            </w:r>
          </w:p>
        </w:tc>
        <w:tc>
          <w:tcPr>
            <w:tcW w:w="827" w:type="pct"/>
            <w:hideMark/>
          </w:tcPr>
          <w:p w14:paraId="48A8F690" w14:textId="77777777" w:rsidR="00C2080C" w:rsidRPr="00AE2962" w:rsidRDefault="00C2080C" w:rsidP="00C2080C">
            <w:pPr>
              <w:spacing w:after="160" w:line="240" w:lineRule="auto"/>
            </w:pPr>
            <w:r w:rsidRPr="00AE2962">
              <w:t>Reject Null Hypothesis</w:t>
            </w:r>
          </w:p>
        </w:tc>
        <w:tc>
          <w:tcPr>
            <w:tcW w:w="1690" w:type="pct"/>
            <w:hideMark/>
          </w:tcPr>
          <w:p w14:paraId="1507DAB1" w14:textId="77777777" w:rsidR="00C2080C" w:rsidRPr="00AE2962" w:rsidRDefault="00C2080C" w:rsidP="00C2080C">
            <w:pPr>
              <w:spacing w:after="160" w:line="240" w:lineRule="auto"/>
            </w:pPr>
            <w:r w:rsidRPr="00AE2962">
              <w:t>Flexible working hours have a significant positive impact on employee job satisfaction among Tesco supermarket employees in the UK.</w:t>
            </w:r>
          </w:p>
        </w:tc>
      </w:tr>
      <w:tr w:rsidR="00C2080C" w:rsidRPr="00AE2962" w14:paraId="1E3B6A95" w14:textId="77777777" w:rsidTr="00C2080C">
        <w:tc>
          <w:tcPr>
            <w:tcW w:w="807" w:type="pct"/>
            <w:hideMark/>
          </w:tcPr>
          <w:p w14:paraId="4021E149" w14:textId="77777777" w:rsidR="00C2080C" w:rsidRPr="00AE2962" w:rsidRDefault="00C2080C" w:rsidP="00C2080C">
            <w:pPr>
              <w:spacing w:after="160" w:line="240" w:lineRule="auto"/>
            </w:pPr>
            <w:r w:rsidRPr="00AE2962">
              <w:t>H2</w:t>
            </w:r>
          </w:p>
        </w:tc>
        <w:tc>
          <w:tcPr>
            <w:tcW w:w="1193" w:type="pct"/>
            <w:hideMark/>
          </w:tcPr>
          <w:p w14:paraId="6ECC77B2" w14:textId="77777777" w:rsidR="00C2080C" w:rsidRPr="00AE2962" w:rsidRDefault="00C2080C" w:rsidP="00C2080C">
            <w:pPr>
              <w:spacing w:after="160" w:line="240" w:lineRule="auto"/>
            </w:pPr>
            <w:r w:rsidRPr="00AE2962">
              <w:t>Paid leave and holiday policies → Employee job satisfaction</w:t>
            </w:r>
          </w:p>
        </w:tc>
        <w:tc>
          <w:tcPr>
            <w:tcW w:w="483" w:type="pct"/>
            <w:hideMark/>
          </w:tcPr>
          <w:p w14:paraId="3518E120" w14:textId="77777777" w:rsidR="00C2080C" w:rsidRPr="00AE2962" w:rsidRDefault="00C2080C" w:rsidP="00C2080C">
            <w:pPr>
              <w:spacing w:after="160" w:line="240" w:lineRule="auto"/>
            </w:pPr>
            <w:r w:rsidRPr="00AE2962">
              <w:t>0.004</w:t>
            </w:r>
          </w:p>
        </w:tc>
        <w:tc>
          <w:tcPr>
            <w:tcW w:w="827" w:type="pct"/>
            <w:hideMark/>
          </w:tcPr>
          <w:p w14:paraId="16814D0A" w14:textId="77777777" w:rsidR="00C2080C" w:rsidRPr="00AE2962" w:rsidRDefault="00C2080C" w:rsidP="00C2080C">
            <w:pPr>
              <w:spacing w:after="160" w:line="240" w:lineRule="auto"/>
            </w:pPr>
            <w:r w:rsidRPr="00AE2962">
              <w:t>Reject Null Hypothesis</w:t>
            </w:r>
          </w:p>
        </w:tc>
        <w:tc>
          <w:tcPr>
            <w:tcW w:w="1690" w:type="pct"/>
            <w:hideMark/>
          </w:tcPr>
          <w:p w14:paraId="797525E3" w14:textId="77777777" w:rsidR="00C2080C" w:rsidRPr="00AE2962" w:rsidRDefault="00C2080C" w:rsidP="00C2080C">
            <w:pPr>
              <w:spacing w:after="160" w:line="240" w:lineRule="auto"/>
            </w:pPr>
            <w:r w:rsidRPr="00AE2962">
              <w:t>Paid leave and holiday policies have a significant positive impact on employee job satisfaction among Tesco supermarket employees in the UK.</w:t>
            </w:r>
          </w:p>
        </w:tc>
      </w:tr>
      <w:tr w:rsidR="00C2080C" w:rsidRPr="00AE2962" w14:paraId="757AA210" w14:textId="77777777" w:rsidTr="00C2080C">
        <w:tc>
          <w:tcPr>
            <w:tcW w:w="807" w:type="pct"/>
            <w:hideMark/>
          </w:tcPr>
          <w:p w14:paraId="68748602" w14:textId="77777777" w:rsidR="00C2080C" w:rsidRPr="00AE2962" w:rsidRDefault="00C2080C" w:rsidP="00C2080C">
            <w:pPr>
              <w:spacing w:after="160" w:line="240" w:lineRule="auto"/>
            </w:pPr>
            <w:r w:rsidRPr="00AE2962">
              <w:t>H3</w:t>
            </w:r>
          </w:p>
        </w:tc>
        <w:tc>
          <w:tcPr>
            <w:tcW w:w="1193" w:type="pct"/>
            <w:hideMark/>
          </w:tcPr>
          <w:p w14:paraId="5945D730" w14:textId="77777777" w:rsidR="00C2080C" w:rsidRPr="00AE2962" w:rsidRDefault="00C2080C" w:rsidP="00C2080C">
            <w:pPr>
              <w:spacing w:after="160" w:line="240" w:lineRule="auto"/>
            </w:pPr>
            <w:r w:rsidRPr="00AE2962">
              <w:t>Family support → Employee job satisfaction</w:t>
            </w:r>
          </w:p>
        </w:tc>
        <w:tc>
          <w:tcPr>
            <w:tcW w:w="483" w:type="pct"/>
            <w:hideMark/>
          </w:tcPr>
          <w:p w14:paraId="675D2BD2" w14:textId="77777777" w:rsidR="00C2080C" w:rsidRPr="00AE2962" w:rsidRDefault="00C2080C" w:rsidP="00C2080C">
            <w:pPr>
              <w:spacing w:after="160" w:line="240" w:lineRule="auto"/>
            </w:pPr>
            <w:r w:rsidRPr="00AE2962">
              <w:t>0.000</w:t>
            </w:r>
          </w:p>
        </w:tc>
        <w:tc>
          <w:tcPr>
            <w:tcW w:w="827" w:type="pct"/>
            <w:hideMark/>
          </w:tcPr>
          <w:p w14:paraId="7C66F9E4" w14:textId="77777777" w:rsidR="00C2080C" w:rsidRPr="00AE2962" w:rsidRDefault="00C2080C" w:rsidP="00C2080C">
            <w:pPr>
              <w:spacing w:after="160" w:line="240" w:lineRule="auto"/>
            </w:pPr>
            <w:r w:rsidRPr="00AE2962">
              <w:t>Reject Null Hypothesis</w:t>
            </w:r>
          </w:p>
        </w:tc>
        <w:tc>
          <w:tcPr>
            <w:tcW w:w="1690" w:type="pct"/>
            <w:hideMark/>
          </w:tcPr>
          <w:p w14:paraId="158DA188" w14:textId="77777777" w:rsidR="00C2080C" w:rsidRPr="00AE2962" w:rsidRDefault="00C2080C" w:rsidP="00C2080C">
            <w:pPr>
              <w:spacing w:after="160" w:line="240" w:lineRule="auto"/>
            </w:pPr>
            <w:r w:rsidRPr="00AE2962">
              <w:t>Family support has a significant positive impact on employee job satisfaction among Tesco supermarket employees in the UK.</w:t>
            </w:r>
          </w:p>
        </w:tc>
      </w:tr>
      <w:tr w:rsidR="00C2080C" w:rsidRPr="00AE2962" w14:paraId="07CD1320" w14:textId="77777777" w:rsidTr="00C2080C">
        <w:tc>
          <w:tcPr>
            <w:tcW w:w="807" w:type="pct"/>
            <w:hideMark/>
          </w:tcPr>
          <w:p w14:paraId="7CA840D6" w14:textId="77777777" w:rsidR="00C2080C" w:rsidRPr="00AE2962" w:rsidRDefault="00C2080C" w:rsidP="00C2080C">
            <w:pPr>
              <w:spacing w:after="160" w:line="240" w:lineRule="auto"/>
            </w:pPr>
            <w:r w:rsidRPr="00AE2962">
              <w:lastRenderedPageBreak/>
              <w:t>H4</w:t>
            </w:r>
          </w:p>
        </w:tc>
        <w:tc>
          <w:tcPr>
            <w:tcW w:w="1193" w:type="pct"/>
            <w:hideMark/>
          </w:tcPr>
          <w:p w14:paraId="5DCC49DA" w14:textId="77777777" w:rsidR="00C2080C" w:rsidRPr="00AE2962" w:rsidRDefault="00C2080C" w:rsidP="00C2080C">
            <w:pPr>
              <w:spacing w:after="160" w:line="240" w:lineRule="auto"/>
            </w:pPr>
            <w:r w:rsidRPr="00AE2962">
              <w:t>Support from colleagues → Employee job satisfaction</w:t>
            </w:r>
          </w:p>
        </w:tc>
        <w:tc>
          <w:tcPr>
            <w:tcW w:w="483" w:type="pct"/>
            <w:hideMark/>
          </w:tcPr>
          <w:p w14:paraId="013A10A2" w14:textId="77777777" w:rsidR="00C2080C" w:rsidRPr="00AE2962" w:rsidRDefault="00C2080C" w:rsidP="00C2080C">
            <w:pPr>
              <w:spacing w:after="160" w:line="240" w:lineRule="auto"/>
            </w:pPr>
            <w:r w:rsidRPr="00AE2962">
              <w:t>0.005</w:t>
            </w:r>
          </w:p>
        </w:tc>
        <w:tc>
          <w:tcPr>
            <w:tcW w:w="827" w:type="pct"/>
            <w:hideMark/>
          </w:tcPr>
          <w:p w14:paraId="2B9CC190" w14:textId="77777777" w:rsidR="00C2080C" w:rsidRPr="00AE2962" w:rsidRDefault="00C2080C" w:rsidP="00C2080C">
            <w:pPr>
              <w:spacing w:after="160" w:line="240" w:lineRule="auto"/>
            </w:pPr>
            <w:r w:rsidRPr="00AE2962">
              <w:t>Reject Null Hypothesis</w:t>
            </w:r>
          </w:p>
        </w:tc>
        <w:tc>
          <w:tcPr>
            <w:tcW w:w="1690" w:type="pct"/>
            <w:hideMark/>
          </w:tcPr>
          <w:p w14:paraId="37BA7952" w14:textId="77777777" w:rsidR="00C2080C" w:rsidRPr="00AE2962" w:rsidRDefault="00C2080C" w:rsidP="00C2080C">
            <w:pPr>
              <w:spacing w:after="160" w:line="240" w:lineRule="auto"/>
            </w:pPr>
            <w:r w:rsidRPr="00AE2962">
              <w:t>Support from colleagues has a significant positive impact on employee job satisfaction among Tesco supermarket employees in the UK.</w:t>
            </w:r>
          </w:p>
        </w:tc>
      </w:tr>
    </w:tbl>
    <w:p w14:paraId="3F294D47" w14:textId="592FF4A5" w:rsidR="00BE6D87" w:rsidRPr="00AE2962" w:rsidRDefault="00F12ABB" w:rsidP="00F12ABB">
      <w:pPr>
        <w:pStyle w:val="Caption"/>
      </w:pPr>
      <w:bookmarkStart w:id="121" w:name="_Toc231659263"/>
      <w:r w:rsidRPr="00AE2962">
        <w:t xml:space="preserve">Table </w:t>
      </w:r>
      <w:r w:rsidRPr="00AE2962">
        <w:fldChar w:fldCharType="begin"/>
      </w:r>
      <w:r w:rsidRPr="00AE2962">
        <w:instrText xml:space="preserve"> SEQ Table \* ARABIC </w:instrText>
      </w:r>
      <w:r w:rsidRPr="00AE2962">
        <w:fldChar w:fldCharType="separate"/>
      </w:r>
      <w:r w:rsidR="00B57CD5">
        <w:rPr>
          <w:noProof/>
        </w:rPr>
        <w:t>18</w:t>
      </w:r>
      <w:r w:rsidRPr="00AE2962">
        <w:fldChar w:fldCharType="end"/>
      </w:r>
      <w:r w:rsidRPr="00AE2962">
        <w:t>: Hypothesis testing summary</w:t>
      </w:r>
      <w:bookmarkEnd w:id="121"/>
    </w:p>
    <w:p w14:paraId="0E068C8B" w14:textId="77777777" w:rsidR="0023579B" w:rsidRPr="00AE2962" w:rsidRDefault="0023579B" w:rsidP="0023579B">
      <w:r w:rsidRPr="00AE2962">
        <w:t>(Source: Author, 2026)</w:t>
      </w:r>
    </w:p>
    <w:p w14:paraId="7B7C892D" w14:textId="77777777" w:rsidR="002973DC" w:rsidRPr="00AE2962" w:rsidRDefault="002973DC" w:rsidP="00F12ABB"/>
    <w:p w14:paraId="40103F21" w14:textId="77777777" w:rsidR="00537498" w:rsidRPr="00AE2962" w:rsidRDefault="00537498" w:rsidP="00EA64B0">
      <w:pPr>
        <w:pStyle w:val="Heading2"/>
      </w:pPr>
      <w:bookmarkStart w:id="122" w:name="_Toc231729738"/>
      <w:r w:rsidRPr="00AE2962">
        <w:t>4.8 Summary of Key Findings</w:t>
      </w:r>
      <w:bookmarkEnd w:id="122"/>
    </w:p>
    <w:p w14:paraId="4A52A097" w14:textId="77777777" w:rsidR="00537498" w:rsidRPr="00AE2962" w:rsidRDefault="00537498" w:rsidP="00EA64B0">
      <w:pPr>
        <w:pStyle w:val="Heading3"/>
      </w:pPr>
      <w:bookmarkStart w:id="123" w:name="_Toc231729739"/>
      <w:r w:rsidRPr="00AE2962">
        <w:t>4.8.1 Findings Related to Flexible Working Hours</w:t>
      </w:r>
      <w:bookmarkEnd w:id="123"/>
    </w:p>
    <w:p w14:paraId="77BBBE19" w14:textId="77C0995E" w:rsidR="00537498" w:rsidRPr="00AE2962" w:rsidRDefault="000B0A1D" w:rsidP="00537498">
      <w:r w:rsidRPr="00AE2962">
        <w:t>The result of this study showed that the flexible working hours significantly positively influenced the job satisfaction of Tesco supermarket employees in the UK. Descriptive analysis revealed that on the whole, employees were agreeable that Tesco offers flexible working opportunities that support them in balancing their work and personal duties. Correlation analysis also revealed that there was a high positive correlation between the flexible working hours and job satisfaction of the employees. Furthermore, the regression analysis confirmed that flexible working hours significantly influence employee satisfaction with a significance value of 0.003, which is lower than 0.05. The results of hypothesis testing also showed that the veracity of the alternative hypothesis could be accepted. The results show that flexible scheduling, shift arrangements, and employee-friendly work arrangements have a positive effect in stress reduction and satisfaction of employees. Hence flexible working hours is one of the significant work-life balance practices that bring a positive impact on employees' wellbeing and the performance of the organizations.</w:t>
      </w:r>
    </w:p>
    <w:p w14:paraId="32C898C5" w14:textId="77777777" w:rsidR="000B0A1D" w:rsidRPr="00AE2962" w:rsidRDefault="000B0A1D" w:rsidP="00537498"/>
    <w:p w14:paraId="7878BF36" w14:textId="77777777" w:rsidR="00537498" w:rsidRPr="00AE2962" w:rsidRDefault="00537498" w:rsidP="00EA64B0">
      <w:pPr>
        <w:pStyle w:val="Heading3"/>
      </w:pPr>
      <w:bookmarkStart w:id="124" w:name="_Toc231729740"/>
      <w:r w:rsidRPr="00AE2962">
        <w:t>4.8.2 Findings Related to Paid Leave and Holiday Policies</w:t>
      </w:r>
      <w:bookmarkEnd w:id="124"/>
    </w:p>
    <w:p w14:paraId="508396DD" w14:textId="288F72AB" w:rsidR="00537498" w:rsidRPr="00AE2962" w:rsidRDefault="005C3E65" w:rsidP="00537498">
      <w:r w:rsidRPr="00AE2962">
        <w:t xml:space="preserve">Findings from the study indicated the importance of paid leave and holidays on job satisfaction of Tesco employees in the UK. This descriptive analysis revealed that the majority of staff members were highly satisfied with the Tesco leave policies and felt that </w:t>
      </w:r>
      <w:r w:rsidRPr="00AE2962">
        <w:lastRenderedPageBreak/>
        <w:t>paid leaves had positive impact on work-life balance. The correlation analysis showed a positive significant correlation between paid leave and employee job satisfaction. Moreover, the regression analysis indicated that paid leave and holidays policies are significantly affecting job satisfaction of the employees with the significance value of =0.004 which is less than the accepted significance value of 0.05. The results of the hypothesis testing also supported the acceptance of the alternative hypothesis. The results indicate that adequate annual leave, vacation benefits, and opportunities to take time off work for personal reasons can be a way for employees to alleviate work stress and improve their motivation. As a result, effective practices for leave management are significant factors in the satisfaction and the retention of employees in Tesco supermarkets.</w:t>
      </w:r>
    </w:p>
    <w:p w14:paraId="222EDBF2" w14:textId="77777777" w:rsidR="005C3E65" w:rsidRPr="00AE2962" w:rsidRDefault="005C3E65" w:rsidP="00537498"/>
    <w:p w14:paraId="633F7141" w14:textId="77777777" w:rsidR="00537498" w:rsidRPr="00AE2962" w:rsidRDefault="00537498" w:rsidP="00EA64B0">
      <w:pPr>
        <w:pStyle w:val="Heading3"/>
      </w:pPr>
      <w:bookmarkStart w:id="125" w:name="_Toc231729741"/>
      <w:r w:rsidRPr="00AE2962">
        <w:t>4.8.3 Findings Related to Family Support</w:t>
      </w:r>
      <w:bookmarkEnd w:id="125"/>
    </w:p>
    <w:p w14:paraId="5EDD091B" w14:textId="6A00B0E4" w:rsidR="00537498" w:rsidRPr="00AE2962" w:rsidRDefault="00151123" w:rsidP="00537498">
      <w:r w:rsidRPr="00AE2962">
        <w:t>The results concerning family support showed that it is the strongest positive factor with respect to the job satisfaction of employees, among the independent variables under analysis in this study. Descriptive analysis revealed that employees indicated that in general, Tesco promotes family responsibilities and family friendly work practices. Correlation analysis showed that there is a very strong positive correlation between family support and job satisfaction of employees. Moreover, the result of the regression analysis showed that family support is significant with the significance value of 0.000, which is much lower than the standard significance value of 0.05. The results of the hypothesis testing also supported the alternative hypothesis. These findings indicate that when managers understand, provide childcare support and have family-friendly policies, it is easier for employees to find equilibrium between their work and personal life and to reduce stress. Thus, family support practices play a crucial role in enhancing employee satisfaction and emotional wellbeing in Tesco supermarkets.</w:t>
      </w:r>
    </w:p>
    <w:p w14:paraId="378F1DA7" w14:textId="77777777" w:rsidR="00151123" w:rsidRPr="00AE2962" w:rsidRDefault="00151123" w:rsidP="00537498"/>
    <w:p w14:paraId="60B32D0B" w14:textId="77777777" w:rsidR="00537498" w:rsidRPr="00AE2962" w:rsidRDefault="00537498" w:rsidP="00EA64B0">
      <w:pPr>
        <w:pStyle w:val="Heading3"/>
      </w:pPr>
      <w:bookmarkStart w:id="126" w:name="_Toc231729742"/>
      <w:r w:rsidRPr="00AE2962">
        <w:lastRenderedPageBreak/>
        <w:t>4.8.4 Findings Related to Support from Colleagues</w:t>
      </w:r>
      <w:bookmarkEnd w:id="126"/>
    </w:p>
    <w:p w14:paraId="61A4D3B6" w14:textId="58528280" w:rsidR="00537498" w:rsidRPr="00AE2962" w:rsidRDefault="00151123" w:rsidP="00537498">
      <w:r w:rsidRPr="00AE2962">
        <w:t>The present study revealed that colleagues' support is a significant positive factor affecting the job satisfaction of Tesco supermarket employees in the UK. Descriptive analysis showed generally high levels of positive teamwork, cooperation and support from fellow employees when experiencing stressful work situations. The correlation analysis also indicated a very good positive relationship between colleague support and employee job satisfaction. Furthermore, the regression model results have shown that colleagues' support positively influences employee satisfaction and the obtained p-value is 0.005, which is less than the conventional p-value of 0.05. Results of the hypothesis testing also revealed that the alternative hypothesis could be accepted. These results indicate that when work is performed as a team, cooperative and sharing, it can produce a positive work environment that increases employee morale and decreases work stress. Hence, supportive colleague relationships have a positive effect on employee satisfaction and organizational effectiveness.</w:t>
      </w:r>
    </w:p>
    <w:p w14:paraId="7065609B" w14:textId="77777777" w:rsidR="00151123" w:rsidRPr="00AE2962" w:rsidRDefault="00151123" w:rsidP="00537498"/>
    <w:p w14:paraId="0B5AC756" w14:textId="77777777" w:rsidR="00537498" w:rsidRPr="00AE2962" w:rsidRDefault="00537498" w:rsidP="00EA64B0">
      <w:pPr>
        <w:pStyle w:val="Heading2"/>
      </w:pPr>
      <w:bookmarkStart w:id="127" w:name="_Toc231729743"/>
      <w:r w:rsidRPr="00AE2962">
        <w:t>4.9 Limitations Encountered During Data Analysis</w:t>
      </w:r>
      <w:bookmarkEnd w:id="127"/>
    </w:p>
    <w:p w14:paraId="2628B5B1" w14:textId="14A79006" w:rsidR="00537498" w:rsidRPr="00AE2962" w:rsidRDefault="00D44988" w:rsidP="00537498">
      <w:r w:rsidRPr="00AE2962">
        <w:t>There were some limitations that were faced during the process of data analysis. First, the study was limited to quantitative information gathered via questionnaires which means that the respondents could not express their deeper opinions and explanations. Second the sample size was small which consisted of only 150 Tesco employees in the UK and the result may not be generalised to all supermarket employees. Third, some of the respondents might have given the socially desirable responses rather than the truthful responses. It also added challenges to the data collection and analysis process due to the time constraints and limited access to employees from various Tesco stores. However, the findings of the study were deemed reliable and appropriate for the goals of the study, given the above limitations.</w:t>
      </w:r>
    </w:p>
    <w:p w14:paraId="7B4CF617" w14:textId="77777777" w:rsidR="00D44988" w:rsidRPr="00AE2962" w:rsidRDefault="00D44988" w:rsidP="00537498"/>
    <w:p w14:paraId="02CF1767" w14:textId="77777777" w:rsidR="00537498" w:rsidRPr="00AE2962" w:rsidRDefault="00537498" w:rsidP="00EA64B0">
      <w:pPr>
        <w:pStyle w:val="Heading2"/>
      </w:pPr>
      <w:bookmarkStart w:id="128" w:name="_Toc231729744"/>
      <w:r w:rsidRPr="00AE2962">
        <w:lastRenderedPageBreak/>
        <w:t>4.10 Chapter Summary</w:t>
      </w:r>
      <w:bookmarkEnd w:id="128"/>
    </w:p>
    <w:p w14:paraId="55A777B0" w14:textId="328289DD" w:rsidR="00B3322C" w:rsidRPr="00AE2962" w:rsidRDefault="00D44988" w:rsidP="00537498">
      <w:r w:rsidRPr="00AE2962">
        <w:t xml:space="preserve">This chapter presented the analysis results of the study and findings concerning the case on the effect of work-life balance practices on </w:t>
      </w:r>
      <w:r w:rsidR="006558D2" w:rsidRPr="00AE2962">
        <w:t>employees’</w:t>
      </w:r>
      <w:r w:rsidRPr="00AE2962">
        <w:t xml:space="preserve"> job satisfaction in Tesco supermarkets in UK. The chapter comprised of demographic analysis, descriptive analysis, correlation analysis, regression analysis and hypothesis testing. Results indicated that flexible working, paid leave and holiday policies, family support and support from colleagues are all important factors in employee satisfaction with work. The results of the regression and tests of hypothesis revealed that all the independent variables have a significant effect on the satisfaction of employees. The results overall offer compelling evidence that good work-life balance practices enhance employee well-being, motivation, and satisfaction in UK Tesco supermarkets.</w:t>
      </w:r>
    </w:p>
    <w:p w14:paraId="1845DE72" w14:textId="77777777" w:rsidR="00483166" w:rsidRPr="00AE2962" w:rsidRDefault="00483166" w:rsidP="00483166"/>
    <w:p w14:paraId="27E1E1F3" w14:textId="77777777" w:rsidR="00483166" w:rsidRPr="00AE2962" w:rsidRDefault="00483166">
      <w:pPr>
        <w:spacing w:line="278" w:lineRule="auto"/>
        <w:jc w:val="left"/>
      </w:pPr>
      <w:r w:rsidRPr="00AE2962">
        <w:br w:type="page"/>
      </w:r>
    </w:p>
    <w:p w14:paraId="4414F658" w14:textId="19DDF904" w:rsidR="00FB46FA" w:rsidRPr="00AE2962" w:rsidRDefault="004354FE" w:rsidP="007B2C0A">
      <w:pPr>
        <w:pStyle w:val="Heading1"/>
      </w:pPr>
      <w:bookmarkStart w:id="129" w:name="_Toc231729745"/>
      <w:r>
        <w:lastRenderedPageBreak/>
        <w:t>CHAPTER 5:</w:t>
      </w:r>
      <w:r w:rsidR="00FB46FA" w:rsidRPr="00AE2962">
        <w:t xml:space="preserve"> D</w:t>
      </w:r>
      <w:r>
        <w:t>ISCUSSION</w:t>
      </w:r>
      <w:bookmarkEnd w:id="129"/>
    </w:p>
    <w:p w14:paraId="733B791D" w14:textId="77777777" w:rsidR="00FB46FA" w:rsidRPr="00AE2962" w:rsidRDefault="00FB46FA" w:rsidP="007B2C0A">
      <w:pPr>
        <w:pStyle w:val="Heading2"/>
      </w:pPr>
      <w:bookmarkStart w:id="130" w:name="_Toc231729746"/>
      <w:r w:rsidRPr="00AE2962">
        <w:t>5.1 Introduction</w:t>
      </w:r>
      <w:bookmarkEnd w:id="130"/>
    </w:p>
    <w:p w14:paraId="50C182DF" w14:textId="77777777" w:rsidR="007B2C0A" w:rsidRDefault="007B2C0A" w:rsidP="007B2C0A">
      <w:r>
        <w:t>This study aimed to analyse the effect of work-life balance practices on employee job satisfaction of Tesco supermarket staff in the UK. In particular, the study examined the impact of flexible working hours, paid leave and holiday policies, family support, and support from associates on job satisfaction. As retail operations shift to more flexible schedules, work-life balance has emerged as a major concern, especially given the demands on workers' time and their need for a healthy work-life balance to ensure they stay well and achieve organizational goals. The purpose of the study was to fill the research gap in relation to the specific contribution of work-life balance practices to the job satisfaction of supermarket employees in the UK retail sector.</w:t>
      </w:r>
    </w:p>
    <w:p w14:paraId="2B176E39" w14:textId="2AC67E2E" w:rsidR="00FB46FA" w:rsidRPr="00AE2962" w:rsidRDefault="007B2C0A" w:rsidP="007B2C0A">
      <w:r>
        <w:t>The Results showed that all 4 dimensions of work-life balance practices had significant positive influence on employee job satisfaction. Thus, all the research hypotheses were accepted. These findings suggest that when employees have more flexibility, supportive leave policies, family-friendly practices and positive workplace relationships they are more likely to report higher levels of job satisfaction. This discussion chapter interprets these findings by comparing them with previous literature and theoretical perspectives while highlighting similarities, differences, and contributions to existing knowledge.</w:t>
      </w:r>
    </w:p>
    <w:p w14:paraId="3CEC395A" w14:textId="01AE43DA" w:rsidR="00FB46FA" w:rsidRPr="00AE2962" w:rsidRDefault="00FB46FA" w:rsidP="00FB46FA"/>
    <w:p w14:paraId="4D6117D2" w14:textId="77777777" w:rsidR="00FB46FA" w:rsidRPr="00AE2962" w:rsidRDefault="00FB46FA" w:rsidP="00BA2F44">
      <w:pPr>
        <w:pStyle w:val="Heading2"/>
      </w:pPr>
      <w:bookmarkStart w:id="131" w:name="_Toc231729747"/>
      <w:r w:rsidRPr="00AE2962">
        <w:t>5.2 Discussion of Flexible Working Hours and Employee Job Satisfaction</w:t>
      </w:r>
      <w:bookmarkEnd w:id="131"/>
    </w:p>
    <w:p w14:paraId="62B26138" w14:textId="77777777" w:rsidR="0000422F" w:rsidRDefault="0000422F" w:rsidP="0000422F">
      <w:r>
        <w:t>The first hypothesis studied flexible working hours and employee job satisfaction. The flexibility in hours and job satisfaction were found to have a significant positive correlation (p = 0.003). Thus, H1 was accepted, showing that flexible working arrangement plays a part in employee satisfaction among Tesco employees.</w:t>
      </w:r>
    </w:p>
    <w:p w14:paraId="70489388" w14:textId="13357BBA" w:rsidR="0000422F" w:rsidRDefault="0000422F" w:rsidP="0000422F">
      <w:r>
        <w:t xml:space="preserve">This result reflects the literature available on work-life balance. O'Brien et al. (2025) concluded that flexible working practices allow workers to effectively navigate and manage their personal and professional life, decreasing stress and strengthening the </w:t>
      </w:r>
      <w:r>
        <w:lastRenderedPageBreak/>
        <w:t xml:space="preserve">satisfaction with their working lives. In a similar vein, a systematic review by Gaur </w:t>
      </w:r>
      <w:r w:rsidR="006B7410">
        <w:t>et al.</w:t>
      </w:r>
      <w:r>
        <w:t xml:space="preserve"> (2025) found that flex is one of the most significant drivers of employee satisfaction across different sectors.</w:t>
      </w:r>
    </w:p>
    <w:p w14:paraId="13760D4A" w14:textId="77777777" w:rsidR="0000422F" w:rsidRDefault="0000422F" w:rsidP="0000422F">
      <w:r>
        <w:t xml:space="preserve">The results are also in line with the results of </w:t>
      </w:r>
      <w:proofErr w:type="spellStart"/>
      <w:r>
        <w:t>Nugroho</w:t>
      </w:r>
      <w:proofErr w:type="spellEnd"/>
      <w:r>
        <w:t xml:space="preserve"> (2025) which showed that employees who had higher job control had higher satisfaction and organizational commitment. Flexibility seems especially significant in relation to Tesco supermarkets as retail workers are likely to work shift work, weekends and public holidays. Using flexible work schedules allows employees to better manage their work and also helps them to balance the various other responsibilities on their plate such as family, education, or personal endeavours without facing unreasonable conflict.</w:t>
      </w:r>
    </w:p>
    <w:p w14:paraId="596EF8EF" w14:textId="77777777" w:rsidR="00DF19CA" w:rsidRDefault="00DF19CA" w:rsidP="00DF19CA">
      <w:r>
        <w:t>Additionally, the results align with Work-Life Balance Theory, which posits that a balance between work and other life obligations leads to enhanced employee performance and satisfaction (</w:t>
      </w:r>
      <w:proofErr w:type="spellStart"/>
      <w:r>
        <w:t>Ragazza</w:t>
      </w:r>
      <w:proofErr w:type="spellEnd"/>
      <w:r>
        <w:t xml:space="preserve"> et al., 2026). A company that shows an interest in its employees' personal needs is more likely to foster positive attitudes toward the company.</w:t>
      </w:r>
    </w:p>
    <w:p w14:paraId="1150D925" w14:textId="77777777" w:rsidR="00DF19CA" w:rsidRDefault="00DF19CA" w:rsidP="00DF19CA">
      <w:r>
        <w:t xml:space="preserve">There are some differences, however, between these findings and those of previous studies in highly structured operational environments. For instance, in retail, </w:t>
      </w:r>
      <w:proofErr w:type="spellStart"/>
      <w:r>
        <w:t>Machova</w:t>
      </w:r>
      <w:proofErr w:type="spellEnd"/>
      <w:r>
        <w:t xml:space="preserve"> et al. (2022) found that flexibility had a moderate rather than strong impact on employee satisfaction as operational needs often constrained flexibility of schedules. This stronger influence identified in the current study could be explained because Tesco has more advanced human resource policies and more emphasis on the employee's wellbeing than some traditional retail organizations.</w:t>
      </w:r>
    </w:p>
    <w:p w14:paraId="172491F5" w14:textId="65A71EA1" w:rsidR="00FB46FA" w:rsidRPr="00AE2962" w:rsidRDefault="00DF19CA" w:rsidP="00DF19CA">
      <w:r>
        <w:t>Thus, the study results indicate that flexible working hours are a key factor in improving employee satisfaction by lessening work-family conflict and promoting employees' sense of control over their working lives in UK supermarkets.</w:t>
      </w:r>
    </w:p>
    <w:p w14:paraId="71002E08" w14:textId="7D6AB4FD" w:rsidR="00FB46FA" w:rsidRPr="00AE2962" w:rsidRDefault="00FB46FA" w:rsidP="00FB46FA"/>
    <w:p w14:paraId="2EF2D46E" w14:textId="77777777" w:rsidR="00FB46FA" w:rsidRPr="00AE2962" w:rsidRDefault="00FB46FA" w:rsidP="00DF19CA">
      <w:pPr>
        <w:pStyle w:val="Heading2"/>
      </w:pPr>
      <w:bookmarkStart w:id="132" w:name="_Toc231729748"/>
      <w:r w:rsidRPr="00AE2962">
        <w:lastRenderedPageBreak/>
        <w:t>5.3 Discussion of Paid Leave and Holiday Policies and Employee Job Satisfaction</w:t>
      </w:r>
      <w:bookmarkEnd w:id="132"/>
    </w:p>
    <w:p w14:paraId="7C4DF284" w14:textId="77777777" w:rsidR="006007BB" w:rsidRDefault="006007BB" w:rsidP="006007BB">
      <w:r>
        <w:t>The second hypothesis tested the relationship between paid leave and holiday policies and job satisfaction. Results showed that there was a strong positive association between paid leave and job satisfaction of employees (p = 0.004). Thus, H2 was accepted.</w:t>
      </w:r>
    </w:p>
    <w:p w14:paraId="555DAF88" w14:textId="77777777" w:rsidR="006007BB" w:rsidRDefault="006007BB" w:rsidP="006007BB">
      <w:r>
        <w:t xml:space="preserve">The findings validate earlier studies which highlighted the significance of sufficient leave provisions in sustaining employees' welfare. Hariri et al. (2024) found that providing adequate leave time is correlated with decreased stress levels, better mental well-being and job satisfaction among employees. Likewise, </w:t>
      </w:r>
      <w:proofErr w:type="spellStart"/>
      <w:r>
        <w:t>Vhutali</w:t>
      </w:r>
      <w:proofErr w:type="spellEnd"/>
      <w:r>
        <w:t xml:space="preserve"> (2025) concluded that paid leave policies have a substantial impact on employee well-being, providing them with the necessary time to rest physically and psychologically from job demands.</w:t>
      </w:r>
    </w:p>
    <w:p w14:paraId="591D9B13" w14:textId="0623DEBC" w:rsidR="00FB46FA" w:rsidRPr="00AE2962" w:rsidRDefault="006007BB" w:rsidP="006007BB">
      <w:r>
        <w:t xml:space="preserve">The results also align with those of </w:t>
      </w:r>
      <w:proofErr w:type="spellStart"/>
      <w:r>
        <w:t>Cahyanuzul</w:t>
      </w:r>
      <w:proofErr w:type="spellEnd"/>
      <w:r>
        <w:t xml:space="preserve"> et al. (2025), who found that these organizations have a higher level of employee satisfaction and productivity. The provision of paid leave is seen as a symbol of organizational support and concern for wellbeing, supporting positive workplace attitudes.</w:t>
      </w:r>
    </w:p>
    <w:p w14:paraId="4F59DDBC" w14:textId="77777777" w:rsidR="006007BB" w:rsidRDefault="006007BB" w:rsidP="006007BB">
      <w:r>
        <w:t>In Tesco's case, paid leave seems to be extremely beneficial given that supermarket staff is often required to do physically demanding tasks, work with pressure from customers and work irregular hours. The availability of annual leave, holiday, and vacation time allows employees to spend time with family and friends, reduce occupational stress and promote better balance between work and life.</w:t>
      </w:r>
    </w:p>
    <w:p w14:paraId="459C43AC" w14:textId="77777777" w:rsidR="006007BB" w:rsidRDefault="006007BB" w:rsidP="006007BB">
      <w:r>
        <w:t>The results also validate Adams' (2025) notion of Perceived Organizational Support. Staff who feel that their organisation cares for their wellbeing and allows sufficiently rest and recovery are more likely to have positive emotions towards that organisation and employers.</w:t>
      </w:r>
    </w:p>
    <w:p w14:paraId="2085A442" w14:textId="16DCF72D" w:rsidR="00FB46FA" w:rsidRPr="00AE2962" w:rsidRDefault="006007BB" w:rsidP="006007BB">
      <w:r>
        <w:t xml:space="preserve">While the results confirm other studies to a large extent, there have been suggestions by some researchers that leave policies cannot necessarily lead to employee satisfaction. For instance, Darwin et al. (2025) concluded that whether leave policies are effective or not is contingent upon a shared organizational culture and support from managers. Workplace cultures might not support the full use of leave entitlements and thus prevent </w:t>
      </w:r>
      <w:r>
        <w:lastRenderedPageBreak/>
        <w:t>employees from doing so. The higher relationship found in this research can be interpreted as Tesco employees feel supported in the organization to make the best use of their leave benefits.</w:t>
      </w:r>
    </w:p>
    <w:p w14:paraId="5F22EBC1" w14:textId="13B40D30" w:rsidR="00FB46FA" w:rsidRPr="00AE2962" w:rsidRDefault="00FB46FA" w:rsidP="00FB46FA"/>
    <w:p w14:paraId="59BB39EE" w14:textId="77777777" w:rsidR="00FB46FA" w:rsidRPr="00AE2962" w:rsidRDefault="00FB46FA" w:rsidP="0076316D">
      <w:pPr>
        <w:pStyle w:val="Heading2"/>
      </w:pPr>
      <w:bookmarkStart w:id="133" w:name="_Toc231729749"/>
      <w:r w:rsidRPr="00AE2962">
        <w:t>5.4 Discussion of Family Support and Employee Job Satisfaction</w:t>
      </w:r>
      <w:bookmarkEnd w:id="133"/>
    </w:p>
    <w:p w14:paraId="0C100CDC" w14:textId="77777777" w:rsidR="00D37D49" w:rsidRDefault="00D37D49" w:rsidP="00D37D49">
      <w:r>
        <w:t>The third hypothesis examined how family support relates to employee job satisfaction. Results indicated that the relationship between family support and employee job satisfaction was highly significant (p = 0.000) and the highest relationship between variables.</w:t>
      </w:r>
    </w:p>
    <w:p w14:paraId="5ECA06A6" w14:textId="4F636E86" w:rsidR="00D37D49" w:rsidRDefault="00D37D49" w:rsidP="00D37D49">
      <w:r>
        <w:t xml:space="preserve">This finding strongly supports previous literature emphasizing the importance of family support in promoting employee well-being and workplace satisfaction. A study of Al-Askari </w:t>
      </w:r>
      <w:r w:rsidR="005A2473">
        <w:t>et al.</w:t>
      </w:r>
      <w:r>
        <w:t xml:space="preserve"> (2025) indicated that family support </w:t>
      </w:r>
      <w:r w:rsidR="002C5D06" w:rsidRPr="002C5D06">
        <w:t xml:space="preserve">reduces </w:t>
      </w:r>
      <w:r>
        <w:t xml:space="preserve">work-family conflicts and helps employees to handle multiple responsibilities effectively. Likewise, </w:t>
      </w:r>
      <w:proofErr w:type="spellStart"/>
      <w:r>
        <w:t>Raguzzese</w:t>
      </w:r>
      <w:proofErr w:type="spellEnd"/>
      <w:r>
        <w:t xml:space="preserve"> et al. (2019) found that overall family-supportive practices positively affect emotional functioning, which in turn influences job satisfaction and productivity of the employees.</w:t>
      </w:r>
    </w:p>
    <w:p w14:paraId="4C474D37" w14:textId="076DE706" w:rsidR="00FB46FA" w:rsidRPr="00AE2962" w:rsidRDefault="00D37D49" w:rsidP="00D37D49">
      <w:r>
        <w:t xml:space="preserve">The result also supports the results of </w:t>
      </w:r>
      <w:proofErr w:type="spellStart"/>
      <w:r>
        <w:t>Hermawati</w:t>
      </w:r>
      <w:proofErr w:type="spellEnd"/>
      <w:r>
        <w:t xml:space="preserve"> (2025) who stated that a family's supporting environment could foster emotional balance and resilience in the employees, allowing them to better manage their workplace demands. Encouraging and understanding family members can help their employee lower stress levels and increase psychological well-being.</w:t>
      </w:r>
    </w:p>
    <w:p w14:paraId="22A2B725" w14:textId="77777777" w:rsidR="00CC68F2" w:rsidRDefault="00CC68F2" w:rsidP="00CC68F2">
      <w:r>
        <w:t>Family support is particularly significant in the retail industry where staff often work long hours and odd shifts. Assistance of family members in childcare, household duties and emotional support are likely to lead to lower role conflict and higher job satisfaction for Tesco employees.</w:t>
      </w:r>
    </w:p>
    <w:p w14:paraId="5758DA5C" w14:textId="77777777" w:rsidR="00CC68F2" w:rsidRDefault="00CC68F2" w:rsidP="00CC68F2">
      <w:r>
        <w:t xml:space="preserve">Explanations of the findings can also be made using Social Support Theory, which proposes that social support from important relationships may assist people to cope with stress and to increase satisfaction in their lives. With robust family support systems, </w:t>
      </w:r>
      <w:r>
        <w:lastRenderedPageBreak/>
        <w:t>employees will find it easier to deal the challenge at the workplace and will have more positive attitudes.</w:t>
      </w:r>
    </w:p>
    <w:p w14:paraId="06BDE60C" w14:textId="77777777" w:rsidR="00CC68F2" w:rsidRDefault="00CC68F2" w:rsidP="00CC68F2">
      <w:r>
        <w:t>While the majority of studies found comparable results, there are some discrepancies as to the size of the impact. Malaki (2024) discovered that family support moderately impacts on supermarket employee outcomes. However, family support was found to be one of the most significant predictors of job satisfaction in the present study. This difference could be explained by the cultural and social variations in the workforce in the UK retail sector, where family responsibilities have grown in importance when considering perceptions of the quality of the workplace.</w:t>
      </w:r>
    </w:p>
    <w:p w14:paraId="3983B7F8" w14:textId="3696D9AF" w:rsidR="00B82F85" w:rsidRDefault="00B82F85" w:rsidP="00CC68F2">
      <w:r w:rsidRPr="00B82F85">
        <w:t xml:space="preserve">An important result of this study is that family support was the most significant factor affecting employee job satisfaction (among all the factors of work-life balance examined in this study, see the coefficient of β = 0.344). It indicates that Tesco workers value the support from family members than from support mechanisms in the workplace. Supermarket work tends to be odd hours, working on weekends, and long shifts, making it a challenge to balance work and personal obligations. When employees get emotional support, childcare help, and practical support from family members, they are in a better position to handle these competing demands, leading to greater job satisfaction. The greater impact in this study than that found in earlier retail studies on family support can perhaps be attributed to the greater importance of family networks in assisting workers to cope with the economic strain and new </w:t>
      </w:r>
      <w:r w:rsidR="0061591E" w:rsidRPr="00B82F85">
        <w:t>labour</w:t>
      </w:r>
      <w:r w:rsidRPr="00B82F85">
        <w:t xml:space="preserve"> arrangements in the UK retail industry following the pandemic.</w:t>
      </w:r>
    </w:p>
    <w:p w14:paraId="16C07C2E" w14:textId="3F00907E" w:rsidR="00FB46FA" w:rsidRPr="00AE2962" w:rsidRDefault="00FB46FA" w:rsidP="00FB46FA"/>
    <w:p w14:paraId="7168A515" w14:textId="77777777" w:rsidR="00FB46FA" w:rsidRPr="00AE2962" w:rsidRDefault="00FB46FA" w:rsidP="00E81EFB">
      <w:pPr>
        <w:pStyle w:val="Heading2"/>
      </w:pPr>
      <w:bookmarkStart w:id="134" w:name="_Toc231729750"/>
      <w:r w:rsidRPr="00AE2962">
        <w:t>5.5 Discussion of Support from Colleagues and Employee Job Satisfaction</w:t>
      </w:r>
      <w:bookmarkEnd w:id="134"/>
    </w:p>
    <w:p w14:paraId="42797A2A" w14:textId="77777777" w:rsidR="00C153C8" w:rsidRDefault="00C153C8" w:rsidP="00C153C8">
      <w:r>
        <w:t>The fourth hypothesis was to examine the relationship between colleagues' support and employee job satisfaction. The results indicated that there was a significant positive relationship between colleague support and job satisfaction (p = 0.005), so the H4 was accepted.</w:t>
      </w:r>
    </w:p>
    <w:p w14:paraId="49507885" w14:textId="77777777" w:rsidR="00C153C8" w:rsidRDefault="00C153C8" w:rsidP="00C153C8">
      <w:r>
        <w:lastRenderedPageBreak/>
        <w:t xml:space="preserve">This result is coherent with the previous studies that underlined the role of the interpersonal relationships in the job. According to </w:t>
      </w:r>
      <w:proofErr w:type="spellStart"/>
      <w:r>
        <w:t>Limniou</w:t>
      </w:r>
      <w:proofErr w:type="spellEnd"/>
      <w:r>
        <w:t xml:space="preserve"> et al. (2025) good team communication and positive relationships in the workplace can play a major role in the satisfaction of employees. In addition, Masuku et al. (2025) stated that positive relationships with colleagues boost employee engagement and enhance the overall workplace experience.</w:t>
      </w:r>
    </w:p>
    <w:p w14:paraId="08A772B7" w14:textId="2F2C694C" w:rsidR="00FB46FA" w:rsidRPr="00AE2962" w:rsidRDefault="00C153C8" w:rsidP="00C153C8">
      <w:r>
        <w:t xml:space="preserve">The results also confirm the results of </w:t>
      </w:r>
      <w:proofErr w:type="spellStart"/>
      <w:r>
        <w:t>Dilmika</w:t>
      </w:r>
      <w:proofErr w:type="spellEnd"/>
      <w:r>
        <w:t xml:space="preserve"> et al. (2024), where workplace relationships were also identified as one of the main factors affecting job satisfaction of supermarket employees. Supportive colleagues foster a collective work environment where colleagues are able to exchange knowledge, work through problems together, and are emotionally supported in difficult situations.</w:t>
      </w:r>
    </w:p>
    <w:p w14:paraId="1D4A27A6" w14:textId="6D8DC331" w:rsidR="002026DB" w:rsidRDefault="002026DB" w:rsidP="002026DB">
      <w:r>
        <w:t>In the Tesco supermarkets, teamwork is vital to meet the demands of customers, inventory processes, and operational efficiency. Colleagues that are positively supported are more likely to feel attached to the organization and to be happy in their work environment.</w:t>
      </w:r>
      <w:r w:rsidR="0061591E">
        <w:t xml:space="preserve"> </w:t>
      </w:r>
      <w:r>
        <w:t xml:space="preserve">The findings also support the study of </w:t>
      </w:r>
      <w:proofErr w:type="spellStart"/>
      <w:r>
        <w:t>Emexidis</w:t>
      </w:r>
      <w:proofErr w:type="spellEnd"/>
      <w:r>
        <w:t xml:space="preserve"> et al. (2025), which highlighted the importance of positive relationships at work for employee happiness, organizational commitment, and job satisfaction. Colleagues' support decreases stress levels at work, fosters a sense of community, and boosts employee morale.</w:t>
      </w:r>
    </w:p>
    <w:p w14:paraId="1DA9CF03" w14:textId="14EB7C74" w:rsidR="0061591E" w:rsidRDefault="0061591E" w:rsidP="002026DB">
      <w:r w:rsidRPr="0061591E">
        <w:t xml:space="preserve">Like its tendency in the other predictors, support from colleagues was found to be a significant factor influencing the employee job satisfaction with the lowest standardized beta coefficient (β = 0.163). This finding indicates that although positive relationships in the workplace are still valued, organisational policies and family-based supports could be more important factors when employees think about their satisfaction in their workplace. For example, there may be a perceived distinction between colleague support (which primarily helps people deal with current work-related issues) and family support and organisational benefits (which are directed towards more general emotional, social and personal wellbeing). Additionally, Tesco's existing culture of team working may have caused a limited range in the perception of colleague support, which also has a reduced impact on job satisfaction. This discovery goes against some studies conducted in the retail sector, where peer relationships were found to be one of the most significant factors </w:t>
      </w:r>
      <w:r w:rsidRPr="0061591E">
        <w:lastRenderedPageBreak/>
        <w:t>that affect employees' satisfaction, suggesting that external support systems now outweigh relationships with peers in the workplace.</w:t>
      </w:r>
    </w:p>
    <w:p w14:paraId="3529D3C3" w14:textId="62515CB0" w:rsidR="00C7305F" w:rsidRDefault="00C7305F" w:rsidP="00C7305F">
      <w:r w:rsidRPr="00C7305F">
        <w:t>The findings support the Work-Life Balance Theory as evidence suggests that employees are more satisfied with their jobs when their organisations enable them to combine their working and family life roles in a mutually supportive manner via flexible working options, including leave. The findings also advanced the Social Support Theory by demonstrating that family SS is more effective in influencing employee satisfaction as compared to workplace SS; thereby extending the theory to see that support from outside the organisation can play a role in the wellbeing of the employees. In addition, the impact of flexible working times and paid leave policies aligns with the Perceived Organisational Support Theory, suggesting that working attitudes are positive when employees feel valued and supported by their organisation. The results thus support these theories and particularly emphasize the significant part played by family support in the UK supermarket market.</w:t>
      </w:r>
    </w:p>
    <w:p w14:paraId="4FB9163C" w14:textId="55FF522E" w:rsidR="00FB46FA" w:rsidRPr="00AE2962" w:rsidRDefault="00FB46FA" w:rsidP="00FB46FA"/>
    <w:p w14:paraId="0A96CC80" w14:textId="77777777" w:rsidR="00FB46FA" w:rsidRPr="00AE2962" w:rsidRDefault="00FB46FA" w:rsidP="00AB4E46">
      <w:pPr>
        <w:pStyle w:val="Heading2"/>
      </w:pPr>
      <w:bookmarkStart w:id="135" w:name="_Toc231729751"/>
      <w:r w:rsidRPr="00AE2962">
        <w:t>5.6 Contribution to Literature and Research Gap</w:t>
      </w:r>
      <w:bookmarkEnd w:id="135"/>
    </w:p>
    <w:p w14:paraId="0901870D" w14:textId="13EDE656" w:rsidR="00FB46FA" w:rsidRPr="00AE2962" w:rsidRDefault="00FC7111" w:rsidP="00FC7111">
      <w:r w:rsidRPr="00FC7111">
        <w:t>Contributions to knowledge are made in the provision of empirical evidence from the UK supermarket industry, which has been under-researched in the work-life balance literature. This is different from many previous studies, which have focussed on the practices of work-life balance in general organisational context, as the present study confirms the relative importance of different dimensions of work-life balance and reveals that among Tesco employees, family support is the most significant predictor of employee job satisfaction. The observations thus offer a fresh perspective on the specific challenges in shift workers' satisfaction within retail settings and the need for implementing family-supporting policies within HRM. This means that the research is unique in providing sector specific evidence which could help the understanding of employee wellbeing in the UK retail industry for both research and practice.</w:t>
      </w:r>
    </w:p>
    <w:p w14:paraId="1AA6AAC2" w14:textId="3DA09EF8" w:rsidR="00FB46FA" w:rsidRPr="00AE2962" w:rsidRDefault="00FB46FA" w:rsidP="00FB46FA"/>
    <w:p w14:paraId="06F18E53" w14:textId="77777777" w:rsidR="00FB46FA" w:rsidRPr="00AE2962" w:rsidRDefault="00FB46FA" w:rsidP="00E53F81">
      <w:pPr>
        <w:pStyle w:val="Heading2"/>
      </w:pPr>
      <w:bookmarkStart w:id="136" w:name="_Toc231729752"/>
      <w:r w:rsidRPr="00AE2962">
        <w:lastRenderedPageBreak/>
        <w:t>5.7 Conclusion</w:t>
      </w:r>
      <w:bookmarkEnd w:id="136"/>
    </w:p>
    <w:p w14:paraId="2FC8A631" w14:textId="0B41C623" w:rsidR="00FB46FA" w:rsidRPr="00AE2962" w:rsidRDefault="00E53F81" w:rsidP="00FB46FA">
      <w:r w:rsidRPr="00E53F81">
        <w:t>It is concluded that all four dimensions of work-life balance practices have a significant effect on employee job satisfaction of Tesco supermarket employees in the UK. The positive impact of flexible working hours, paid leave and holiday policies, family support, and support from others were all identified. The results were largely similar to what has been reported across literature and further support the idea that good work-life balance practices make a significant difference to employee well-being, engagement and satisfaction in the workplace. The research has effectively filled a gap identified in the literature and adds to the knowledge on the connection between WLB and job satisfaction in the retail sector in the UK.</w:t>
      </w:r>
    </w:p>
    <w:p w14:paraId="6FB1A114" w14:textId="77777777" w:rsidR="00FB46FA" w:rsidRPr="00AE2962" w:rsidRDefault="00FB46FA">
      <w:pPr>
        <w:spacing w:line="278" w:lineRule="auto"/>
        <w:jc w:val="left"/>
      </w:pPr>
      <w:r w:rsidRPr="00AE2962">
        <w:br w:type="page"/>
      </w:r>
    </w:p>
    <w:p w14:paraId="2AE65F35" w14:textId="266C538A" w:rsidR="00FB46FA" w:rsidRPr="00AE2962" w:rsidRDefault="0006640C" w:rsidP="00ED46AA">
      <w:pPr>
        <w:pStyle w:val="Heading1"/>
      </w:pPr>
      <w:bookmarkStart w:id="137" w:name="_Toc231729753"/>
      <w:r>
        <w:lastRenderedPageBreak/>
        <w:t>CHAPTER</w:t>
      </w:r>
      <w:r w:rsidR="00FB46FA" w:rsidRPr="00AE2962">
        <w:t xml:space="preserve"> 6: C</w:t>
      </w:r>
      <w:r>
        <w:t>ONCLUSION</w:t>
      </w:r>
      <w:bookmarkEnd w:id="137"/>
    </w:p>
    <w:p w14:paraId="62DF391C" w14:textId="77777777" w:rsidR="00FB46FA" w:rsidRPr="00AE2962" w:rsidRDefault="00FB46FA" w:rsidP="00ED46AA">
      <w:pPr>
        <w:pStyle w:val="Heading2"/>
      </w:pPr>
      <w:bookmarkStart w:id="138" w:name="_Toc231729754"/>
      <w:r w:rsidRPr="00AE2962">
        <w:t>6.1 Introduction</w:t>
      </w:r>
      <w:bookmarkEnd w:id="138"/>
    </w:p>
    <w:p w14:paraId="13986045" w14:textId="77777777" w:rsidR="00DF04EE" w:rsidRDefault="00DF04EE" w:rsidP="00DF04EE">
      <w:r>
        <w:t>The aim of this study was to examine the effects of work-life balance practices on job satisfaction of the employees working in Tesco supermarkets in the United Kingdom. This study was conducted in response to the importance of employee well-being in the retail industry, where retail employees are often facing challenging work schedules and long work hours, customer service demands, and difficulty balancing work and home responsibilities. Four aspects of work-life balance practices were selected as the object of the study: flexible working hours, paid leave and holiday policies, family support and colleagues support, and the impact of these four aspects on employees' job satisfaction was studied.</w:t>
      </w:r>
    </w:p>
    <w:p w14:paraId="72B4C454" w14:textId="098E1688" w:rsidR="00FB46FA" w:rsidRPr="00AE2962" w:rsidRDefault="00DF04EE" w:rsidP="00DF04EE">
      <w:r>
        <w:t xml:space="preserve">The main objective of the research was to find out if the work-life balance practices make a significant contribution to employees’ job satisfaction at Tesco. The study aimed to contribute with empirical </w:t>
      </w:r>
      <w:r w:rsidR="00FC7111">
        <w:t>evidence</w:t>
      </w:r>
      <w:r>
        <w:t xml:space="preserve"> about the effectiveness of the practices and their relevance in the retail industry by quantitative analysis. This chapter concludes the research by summarising the major findings, discussing the conclusions drawn from the research objectives and hypotheses, and offering suggestions for future research, practical implications and limitations of the study.</w:t>
      </w:r>
    </w:p>
    <w:p w14:paraId="1BDCC94C" w14:textId="6A3212DF" w:rsidR="00FB46FA" w:rsidRPr="00AE2962" w:rsidRDefault="00FB46FA" w:rsidP="00FB46FA"/>
    <w:p w14:paraId="002328FA" w14:textId="77777777" w:rsidR="00FB46FA" w:rsidRPr="00AE2962" w:rsidRDefault="00FB46FA" w:rsidP="00DF04EE">
      <w:pPr>
        <w:pStyle w:val="Heading2"/>
      </w:pPr>
      <w:bookmarkStart w:id="139" w:name="_Toc231729755"/>
      <w:r w:rsidRPr="00AE2962">
        <w:t>6.2 Summary of Key Findings</w:t>
      </w:r>
      <w:bookmarkEnd w:id="139"/>
    </w:p>
    <w:p w14:paraId="05BA8B40" w14:textId="77777777" w:rsidR="00BA3CD4" w:rsidRDefault="00BA3CD4" w:rsidP="00BA3CD4">
      <w:r>
        <w:t>The findings of this study indicated that, all four work-life balance practices studied have positive and significant effect on job satisfaction of Tesco supermarket employees in the UK.</w:t>
      </w:r>
    </w:p>
    <w:p w14:paraId="607CC215" w14:textId="77777777" w:rsidR="00BA3CD4" w:rsidRDefault="00BA3CD4" w:rsidP="00BA3CD4">
      <w:r>
        <w:t>The first discovery was that flexible working hours have a significant impact on the satisfaction level of employees in the workplace. Those who had more flexibility in their work schedules had higher satisfaction levels. The flexible scheduling allowed staff to better balance their personal lives with their jobs. This is a key discovery that underscores the need to allow workers flexibility in their working arrangements.</w:t>
      </w:r>
    </w:p>
    <w:p w14:paraId="2A35E94B" w14:textId="2D2E836F" w:rsidR="00FB46FA" w:rsidRPr="00AE2962" w:rsidRDefault="00BA3CD4" w:rsidP="00BA3CD4">
      <w:r>
        <w:lastRenderedPageBreak/>
        <w:t>The second discovery was that there is a significant positive impact of paid leave and holiday policies on employees' job satisfaction. Employees appreciated the time out of the workplace for rest, recovery and family. The availability of adequate leave provisions contributed to improved well-being and enhanced positive attitudes toward the organization.</w:t>
      </w:r>
    </w:p>
    <w:p w14:paraId="52D4A2DD" w14:textId="77777777" w:rsidR="00BA3CD4" w:rsidRDefault="00BA3CD4" w:rsidP="00BA3CD4">
      <w:r>
        <w:t>The third finding revealed that family support has a highly significant positive impact on employee job satisfaction. Employees who rated the family support as strong had higher levels of satisfaction as family support helped to cope with the demands of the workplace and own responsibilities. This finding indicated that the factors associated with family are essential in determining employee experience and attitude in the workplace.</w:t>
      </w:r>
    </w:p>
    <w:p w14:paraId="4278E681" w14:textId="77777777" w:rsidR="00BA3CD4" w:rsidRDefault="00BA3CD4" w:rsidP="00BA3CD4">
      <w:r>
        <w:t>The fourth result indicated that co-worker support is a key factor in improving employee satisfaction. It was acknowledged that positive relations amongst co-workers foster a supportive work environment where employees feel valued, respected and encouraged. There was less stress in the workplace, which produced a more fulfilling work experience as a result of collaborative relationships with co-workers.</w:t>
      </w:r>
    </w:p>
    <w:p w14:paraId="00ADE80C" w14:textId="332FC41F" w:rsidR="00FB46FA" w:rsidRPr="00AE2962" w:rsidRDefault="00BA3CD4" w:rsidP="00BA3CD4">
      <w:r>
        <w:t>In general, the findings supported that work-life balance practices do play a valuable part in influencing employee job satisfaction in Tesco supermarkets. The results confirm that employee satisfaction can be enhanced in a significant way by policies and practices which will be conducive to the employees' working and personal lives.</w:t>
      </w:r>
    </w:p>
    <w:p w14:paraId="2AABBA93" w14:textId="0614E216" w:rsidR="00FB46FA" w:rsidRPr="00AE2962" w:rsidRDefault="00FB46FA" w:rsidP="00FB46FA"/>
    <w:p w14:paraId="1921654F" w14:textId="77777777" w:rsidR="00FB46FA" w:rsidRPr="00AE2962" w:rsidRDefault="00FB46FA" w:rsidP="00BA3CD4">
      <w:pPr>
        <w:pStyle w:val="Heading2"/>
      </w:pPr>
      <w:bookmarkStart w:id="140" w:name="_Toc231729756"/>
      <w:r w:rsidRPr="00AE2962">
        <w:t>6.3 Achievement of Research Objectives</w:t>
      </w:r>
      <w:bookmarkEnd w:id="140"/>
    </w:p>
    <w:p w14:paraId="4DDB4AC6" w14:textId="77777777" w:rsidR="00FB46FA" w:rsidRPr="00AE2962" w:rsidRDefault="00FB46FA" w:rsidP="00BA3CD4">
      <w:pPr>
        <w:pStyle w:val="Heading3"/>
      </w:pPr>
      <w:bookmarkStart w:id="141" w:name="_Toc231729757"/>
      <w:r w:rsidRPr="00AE2962">
        <w:t>6.3.1 Objective 1: To identify work-life balance practices implemented at Tesco supermarkets in the UK</w:t>
      </w:r>
      <w:bookmarkEnd w:id="141"/>
    </w:p>
    <w:p w14:paraId="70D07BD9" w14:textId="63F11907" w:rsidR="00FB46FA" w:rsidRPr="00AE2962" w:rsidRDefault="00BA3CD4" w:rsidP="00FB46FA">
      <w:r w:rsidRPr="00BA3CD4">
        <w:t xml:space="preserve">The first objective was achieved by identifying main work-life balance practices available for Tesco supermarket employees in UK. Four key practices were studied: flexible working hours, paid leave and holiday policies, family support and support from colleagues. From the descriptive analysis, it was observed that overall perception of the employees towards these practices was positive. The recorded mean values for flexible working hours </w:t>
      </w:r>
      <w:r w:rsidRPr="00BA3CD4">
        <w:lastRenderedPageBreak/>
        <w:t>exceeded 3.5, indicating that the employees felt that Tesco offers flexibility to a certain degree when it comes to scheduling shifts and working arrangements. The mean scores for the other variables, paid leave and holiday policies, were also positive, suggesting moderate satisfaction with leave benefits. Family support practices also were acknowledged, particularly employee stress reduction. Furthermore, support from colleagues was highly recognized and employees agreed that colleagues support them when they experience stressful work situations. Thus, this objective was achieved as it was proved that Tesco was practicing a number of work-life balance practices.</w:t>
      </w:r>
    </w:p>
    <w:p w14:paraId="423B18D0" w14:textId="77777777" w:rsidR="00FB46FA" w:rsidRPr="00AE2962" w:rsidRDefault="00FB46FA" w:rsidP="00FB46FA"/>
    <w:p w14:paraId="092C1F95" w14:textId="77777777" w:rsidR="00FB46FA" w:rsidRPr="00AE2962" w:rsidRDefault="00FB46FA" w:rsidP="00BA3CD4">
      <w:pPr>
        <w:pStyle w:val="Heading3"/>
      </w:pPr>
      <w:bookmarkStart w:id="142" w:name="_Toc231729758"/>
      <w:r w:rsidRPr="00AE2962">
        <w:t>6.3.2 Objective 2: To analyse the impact of work-life balance practices on employee job satisfaction</w:t>
      </w:r>
      <w:bookmarkEnd w:id="142"/>
    </w:p>
    <w:p w14:paraId="7CC45265" w14:textId="130DE1B8" w:rsidR="00FB46FA" w:rsidRPr="00AE2962" w:rsidRDefault="00BA3CD4" w:rsidP="00FB46FA">
      <w:r w:rsidRPr="00BA3CD4">
        <w:t xml:space="preserve">Testing correlation, regression and hypothesis testing was performed for the second objective. The result supported the hypothesis, indicating that all four WLB practices had significant positive effects on employee satisfaction with their jobs. Significance levels were 0.003 for flexible working hours, 0.004 for paid leave and holiday policies, 0.000 for family support and 0.005 for colleagues’ support. All values were less than 0.05, and so all null hypotheses were rejected. The regression model also revealed that the variation of the dependent variable staff job satisfaction was explained by the independent variables at 81.5% and this represents very strong explanatory power. Out of the variables, the most influence was that of family support followed by paid leave and holiday policies, flexible working hours and </w:t>
      </w:r>
      <w:r w:rsidR="00FC7111" w:rsidRPr="00BA3CD4">
        <w:t>colleague’s</w:t>
      </w:r>
      <w:r w:rsidRPr="00BA3CD4">
        <w:t xml:space="preserve"> support. These results confirm that work-life balance practices are important predictors of job satisfaction among Tesco supermarket employees in the UK.</w:t>
      </w:r>
    </w:p>
    <w:p w14:paraId="17CB431F" w14:textId="77777777" w:rsidR="00FB46FA" w:rsidRPr="00AE2962" w:rsidRDefault="00FB46FA" w:rsidP="00FB46FA"/>
    <w:p w14:paraId="1299E089" w14:textId="77777777" w:rsidR="00FB46FA" w:rsidRPr="00AE2962" w:rsidRDefault="00FB46FA" w:rsidP="00BA3CD4">
      <w:pPr>
        <w:pStyle w:val="Heading3"/>
      </w:pPr>
      <w:bookmarkStart w:id="143" w:name="_Toc231729759"/>
      <w:r w:rsidRPr="00AE2962">
        <w:t>6.3.3 Objective 3: To analyse the level of employee job satisfaction among Tesco supermarket employees</w:t>
      </w:r>
      <w:bookmarkEnd w:id="143"/>
    </w:p>
    <w:p w14:paraId="3447945A" w14:textId="766B2C10" w:rsidR="00FB46FA" w:rsidRPr="00AE2962" w:rsidRDefault="00BA3CD4" w:rsidP="00FB46FA">
      <w:r w:rsidRPr="00BA3CD4">
        <w:t xml:space="preserve">The third objective was achieved by analysing the descriptive statistics related to employee job satisfaction. Generally, the results revealed employees of Tesco are satisfied with their job. The mean value for the statement “I </w:t>
      </w:r>
      <w:proofErr w:type="gramStart"/>
      <w:r w:rsidRPr="00BA3CD4">
        <w:t>am</w:t>
      </w:r>
      <w:proofErr w:type="gramEnd"/>
      <w:r w:rsidRPr="00BA3CD4">
        <w:t xml:space="preserve"> happy working for Tesco </w:t>
      </w:r>
      <w:r w:rsidRPr="00BA3CD4">
        <w:lastRenderedPageBreak/>
        <w:t>as an employer” was found as 3.85 and for the statement “I am satisfied with my job at Tesco”, the mean value registered as 3.83. There was also positive agreement in that employees would still wish to be employed at Tesco in the future with a mean score of 3.81. The lowest mean value was for employee motivation to perform well, which was 3.77 but it is still higher than the neutral value. These results show that the attitudes of employees towards their work were positive, but there is a need to improve the level of motivation. Overall, the aim was successful in that it was found that, in general, Tesco supermarket employees were moderately satisfied with their jobs</w:t>
      </w:r>
      <w:r w:rsidR="00FB46FA" w:rsidRPr="00AE2962">
        <w:t>.</w:t>
      </w:r>
    </w:p>
    <w:p w14:paraId="4B262F67" w14:textId="75923C01" w:rsidR="00FB46FA" w:rsidRPr="00AE2962" w:rsidRDefault="00FB46FA" w:rsidP="00FB46FA"/>
    <w:p w14:paraId="12F55C09" w14:textId="77777777" w:rsidR="00FB46FA" w:rsidRPr="00AE2962" w:rsidRDefault="00FB46FA" w:rsidP="00BA3CD4">
      <w:pPr>
        <w:pStyle w:val="Heading2"/>
      </w:pPr>
      <w:bookmarkStart w:id="144" w:name="_Toc231729760"/>
      <w:r w:rsidRPr="00AE2962">
        <w:t>6.4 Responses to Research Hypotheses</w:t>
      </w:r>
      <w:bookmarkEnd w:id="144"/>
    </w:p>
    <w:p w14:paraId="51892672" w14:textId="77777777" w:rsidR="007166CC" w:rsidRDefault="007166CC" w:rsidP="007166CC">
      <w:r>
        <w:t>Four hypotheses were tested concerning the relationship between employee job satisfaction and work-life balance practices.</w:t>
      </w:r>
    </w:p>
    <w:p w14:paraId="1594B3E4" w14:textId="77777777" w:rsidR="007166CC" w:rsidRDefault="007166CC" w:rsidP="007166CC">
      <w:r>
        <w:t>The first hypothesis proposed that flexible working hours have a significant positive impact on employee job satisfaction. Based on the statistical results, the null hypothesis was rejected and the alternative hypothesis was accepted. This shows that flexible working hours have a great influence to increase employee's job satisfaction.</w:t>
      </w:r>
    </w:p>
    <w:p w14:paraId="04C5E874" w14:textId="77777777" w:rsidR="007166CC" w:rsidRDefault="007166CC" w:rsidP="007166CC">
      <w:r>
        <w:t>The second hypothesis suggested significant positive effect of paid leave and holiday policy on employee's Job satisfaction. The results helped substantiate this hypothesis and indicated that an effective leave policy has a positive impact on employee satisfaction.</w:t>
      </w:r>
    </w:p>
    <w:p w14:paraId="37736D94" w14:textId="77777777" w:rsidR="007166CC" w:rsidRDefault="007166CC" w:rsidP="007166CC">
      <w:r>
        <w:t>The third hypothesis was that the family support perceived by employees has a significant effect on their job satisfaction. The results provided a strong support of this hypothesis, as it has been confirmed that family support is one of the most significant factors in employee satisfaction.</w:t>
      </w:r>
    </w:p>
    <w:p w14:paraId="623F8C86" w14:textId="77777777" w:rsidR="007166CC" w:rsidRDefault="007166CC" w:rsidP="007166CC">
      <w:r>
        <w:t>The fourth hypothesis in this study was that colleagues' support has a significant effect on employee job satisfaction. The results supported this relationship, and confirm the importance of positive workplace relationships in promoting employee satisfaction.</w:t>
      </w:r>
    </w:p>
    <w:p w14:paraId="75CA6A39" w14:textId="3AFECEA4" w:rsidR="00FB46FA" w:rsidRPr="00AE2962" w:rsidRDefault="007166CC" w:rsidP="007166CC">
      <w:r>
        <w:lastRenderedPageBreak/>
        <w:t>As a result, each of the four hypotheses were supported and the research findings show a very strong argument that work-life balance practices are all important predictors of employee job satisfaction in the retail sector in the UK.</w:t>
      </w:r>
    </w:p>
    <w:p w14:paraId="715A160C" w14:textId="41019A88" w:rsidR="00FB46FA" w:rsidRPr="00AE2962" w:rsidRDefault="00FB46FA" w:rsidP="00FB46FA"/>
    <w:p w14:paraId="280CC89E" w14:textId="77777777" w:rsidR="00FB46FA" w:rsidRPr="00AE2962" w:rsidRDefault="00FB46FA" w:rsidP="007166CC">
      <w:pPr>
        <w:pStyle w:val="Heading2"/>
      </w:pPr>
      <w:bookmarkStart w:id="145" w:name="_Toc231729761"/>
      <w:r w:rsidRPr="00AE2962">
        <w:t>6.5 Contribution to Knowledge and Literature</w:t>
      </w:r>
      <w:bookmarkEnd w:id="145"/>
    </w:p>
    <w:p w14:paraId="6FB0A742" w14:textId="77777777" w:rsidR="007166CC" w:rsidRDefault="007166CC" w:rsidP="007166CC">
      <w:r>
        <w:t>One of the major accomplishments of this study is its contribution to the knowledge base on work-life balance and employee job satisfaction.</w:t>
      </w:r>
    </w:p>
    <w:p w14:paraId="670D71CE" w14:textId="77777777" w:rsidR="007166CC" w:rsidRDefault="007166CC" w:rsidP="007166CC">
      <w:r>
        <w:t>Work-life balance in various sectors and work settings has been a topic of much previous research. There is, however, little research on the experiences of supermarket workers in the UK retail sector. Working in retail brings its own set of challenges, including working shifts, customer service requirements, working weekends and working under pressure. Hence, it become vital to understand factors that affect their job satisfaction.</w:t>
      </w:r>
    </w:p>
    <w:p w14:paraId="09D3DC28" w14:textId="77777777" w:rsidR="007166CC" w:rsidRDefault="007166CC" w:rsidP="007166CC">
      <w:r>
        <w:t>The literature is enriched with the study as it is an empirical study that indicates that flexible working hours, paid leave policy, family support and colleague support are important factors that affect the job satisfaction of employees in Tesco supermarkets. The results confirm the current knowledge on the importance of work-life balance and enrich it with a retail-specific context.</w:t>
      </w:r>
    </w:p>
    <w:p w14:paraId="693C0EF1" w14:textId="1FB1A8B9" w:rsidR="00FB46FA" w:rsidRDefault="007166CC" w:rsidP="007166CC">
      <w:r>
        <w:t>Moreover, the value of the study is that it is proof that job satisfaction is not only determined by monetary compensation or the prospect of advancement. Employee-friendly workplace policies and social support systems are additionally important factors contributing to workplace experiences. This contribution assists in providing a gap that is identified in the literature in the initial stages of the research and provides valuable inputs for future research.</w:t>
      </w:r>
    </w:p>
    <w:p w14:paraId="0FFE1524" w14:textId="6568A9EB" w:rsidR="00F346EC" w:rsidRDefault="00F346EC" w:rsidP="00F346EC">
      <w:r>
        <w:t>Tesco should have a more worker-focused shift management system where employees are given control over shift scheduling and shift swapping via digital workforce management platforms. These systems can minimize scheduling conflicts and enhance staff's personal scheduling skills. Tesco should also periodically check the staffing requirements to limit the workload of other employees if they are using flexible working.</w:t>
      </w:r>
    </w:p>
    <w:p w14:paraId="71E4EFFE" w14:textId="52641AE5" w:rsidR="00F346EC" w:rsidRDefault="00F346EC" w:rsidP="00F346EC">
      <w:r>
        <w:lastRenderedPageBreak/>
        <w:t>The organisation should also improve family-friendly policies such as improving childcare support programmes, family-care leave and employee assistance programmes that include support for employee wellbeing and counselling. The importance of family support was highlighted as the key determinant in job satisfaction, and projects supporting employees' family needs could create significant gains in their wellbeing and retention.</w:t>
      </w:r>
    </w:p>
    <w:p w14:paraId="4DDF52F7" w14:textId="76D7DDC7" w:rsidR="00F346EC" w:rsidRPr="00AE2962" w:rsidRDefault="00F346EC" w:rsidP="00F346EC">
      <w:r>
        <w:t>Additionally, the development of team building that is structured should be made both within the organization and among employees, in addition to communication workshops to enhance relations between members of an organization. Colleague support was important, but not as significant of an influence, indicating that interpersonal support alone is not enough unless reinforced by other organisational policies. Management should, therefore, take a holistic approach when implementing work-life balance programmes, which should be complemented by employee wellbeing programmes and effective leadership practices.</w:t>
      </w:r>
    </w:p>
    <w:p w14:paraId="401627FD" w14:textId="6448340C" w:rsidR="00FB46FA" w:rsidRPr="00AE2962" w:rsidRDefault="00FB46FA" w:rsidP="00FB46FA"/>
    <w:p w14:paraId="2D08F917" w14:textId="77777777" w:rsidR="00FB46FA" w:rsidRPr="00AE2962" w:rsidRDefault="00FB46FA" w:rsidP="007166CC">
      <w:pPr>
        <w:pStyle w:val="Heading2"/>
      </w:pPr>
      <w:bookmarkStart w:id="146" w:name="_Toc231729762"/>
      <w:r w:rsidRPr="00AE2962">
        <w:t>6.6 Practical Implications</w:t>
      </w:r>
      <w:bookmarkEnd w:id="146"/>
    </w:p>
    <w:p w14:paraId="7357C1A9" w14:textId="77777777" w:rsidR="007166CC" w:rsidRDefault="007166CC" w:rsidP="007166CC">
      <w:r>
        <w:t>This research has several implications for Tesco management and other organisations involved in the retail business.</w:t>
      </w:r>
    </w:p>
    <w:p w14:paraId="08AD6237" w14:textId="77777777" w:rsidR="007166CC" w:rsidRDefault="007166CC" w:rsidP="007166CC">
      <w:r>
        <w:t>The first is for organisations to keep investing in flexible working arrangements. Flexibility is becoming a key priority for staff, as it offers them the opportunity to balance their professional responsibilities with their personal lives. Flexible scheduling can improve employee morale, reduce stress, and enhance job satisfaction.</w:t>
      </w:r>
    </w:p>
    <w:p w14:paraId="7E9D8828" w14:textId="77777777" w:rsidR="007166CC" w:rsidRDefault="007166CC" w:rsidP="007166CC">
      <w:r>
        <w:t>Secondly, it is important that paid leave and vacation policies are available and supportive. When employees can take enough time to rest and attend to their personal needs, they are more likely to be motivated and committed to work.</w:t>
      </w:r>
    </w:p>
    <w:p w14:paraId="7C7D5EDD" w14:textId="77777777" w:rsidR="007166CC" w:rsidRDefault="007166CC" w:rsidP="007166CC">
      <w:r>
        <w:t>Thirdly, employers should consider implementing family-friendly policies that support employees with family responsibilities. These can be schemes for childcare, family support, flexible working and employee health and well-being.</w:t>
      </w:r>
    </w:p>
    <w:p w14:paraId="70AD39B2" w14:textId="77777777" w:rsidR="007166CC" w:rsidRDefault="007166CC" w:rsidP="007166CC">
      <w:r>
        <w:lastRenderedPageBreak/>
        <w:t>Fourthly, it is important to encourage positive working relationships within the organisation, for example, through team building exercises, communication, and co-operative working practices. In developing a positive culture in the workplace, you can see a huge difference in employee satisfaction and organizational performance.</w:t>
      </w:r>
    </w:p>
    <w:p w14:paraId="63CC3A8B" w14:textId="3C19EBB6" w:rsidR="00FB46FA" w:rsidRDefault="007166CC" w:rsidP="007166CC">
      <w:r>
        <w:t>Lastly, HR managers need to understand that employee well-being and job satisfaction go hand in hand. Companies that support the work-life balance of employees are more likely to have higher retention and lower absenteeism rates, higher productivity, and more commitment to the organization.</w:t>
      </w:r>
    </w:p>
    <w:p w14:paraId="4974669B" w14:textId="77777777" w:rsidR="007166CC" w:rsidRPr="00AE2962" w:rsidRDefault="007166CC" w:rsidP="007166CC"/>
    <w:p w14:paraId="2CEECB47" w14:textId="77777777" w:rsidR="00FB46FA" w:rsidRPr="00AE2962" w:rsidRDefault="00FB46FA" w:rsidP="007166CC">
      <w:pPr>
        <w:pStyle w:val="Heading2"/>
      </w:pPr>
      <w:bookmarkStart w:id="147" w:name="_Toc231729763"/>
      <w:r w:rsidRPr="00AE2962">
        <w:t>6.7 Limitations of the Study</w:t>
      </w:r>
      <w:bookmarkEnd w:id="147"/>
    </w:p>
    <w:p w14:paraId="66F5FBE3" w14:textId="77777777" w:rsidR="007166CC" w:rsidRDefault="007166CC" w:rsidP="007166CC">
      <w:r>
        <w:t>The first constraint is a limitation in the number of samples. The sample was very useful and provided valuable insights, however the sample size could have been greater to enhance the findings to cover the larger Tesco workforce and the UK retail sector.</w:t>
      </w:r>
    </w:p>
    <w:p w14:paraId="05CD3279" w14:textId="77777777" w:rsidR="007166CC" w:rsidRDefault="007166CC" w:rsidP="007166CC">
      <w:r>
        <w:t>The second limitation is related to the geographical scope of the research. Only Tesco supermarkets in the UK were studied. Therefore, the results may not be representative of employees in other retail companies or other countries.</w:t>
      </w:r>
    </w:p>
    <w:p w14:paraId="2C15FADD" w14:textId="77777777" w:rsidR="007166CC" w:rsidRDefault="007166CC" w:rsidP="007166CC">
      <w:r>
        <w:t>The third limitation is based on the quantitative research approach. Although quantitative techniques are good for the identification of the relationship between two variables, it may not adequately represent the experience, perception, and feelings of the employees on work-life balance.</w:t>
      </w:r>
    </w:p>
    <w:p w14:paraId="6245BEE2" w14:textId="77777777" w:rsidR="007166CC" w:rsidRDefault="007166CC" w:rsidP="007166CC">
      <w:r>
        <w:t>The other limitation is that the study is cross sectional. The data obtained was limited to one point in time, and did not allow for the analysis of shifts in employee perceptions over a longer period.</w:t>
      </w:r>
    </w:p>
    <w:p w14:paraId="0E7A1B21" w14:textId="28B8D2B3" w:rsidR="00FB46FA" w:rsidRPr="00AE2962" w:rsidRDefault="007166CC" w:rsidP="007166CC">
      <w:r>
        <w:t>Finally, the study was concentrated on four aspects of work-life balance. Additional factors, including mental health support, career development, compensation, workplace culture, and managerial support, were not measured and can also affect employees' job satisfaction.</w:t>
      </w:r>
    </w:p>
    <w:p w14:paraId="7D6F7D61" w14:textId="2A4BB112" w:rsidR="00FB46FA" w:rsidRPr="00AE2962" w:rsidRDefault="00FB46FA" w:rsidP="00FB46FA"/>
    <w:p w14:paraId="3929DB83" w14:textId="77777777" w:rsidR="00FB46FA" w:rsidRPr="00AE2962" w:rsidRDefault="00FB46FA" w:rsidP="007166CC">
      <w:pPr>
        <w:pStyle w:val="Heading2"/>
      </w:pPr>
      <w:bookmarkStart w:id="148" w:name="_Toc231729764"/>
      <w:r w:rsidRPr="00AE2962">
        <w:lastRenderedPageBreak/>
        <w:t>6.8 Recommendations for Future Research</w:t>
      </w:r>
      <w:bookmarkEnd w:id="148"/>
    </w:p>
    <w:p w14:paraId="15BE1BF1" w14:textId="77777777" w:rsidR="00BA78E2" w:rsidRDefault="00BA78E2" w:rsidP="00BA78E2">
      <w:r>
        <w:t>Future research can be expanded with greater sample sizes and include workers from a variety of retail businesses to enhance the generalizability of the results. Study of other supermarket chains would result in a more general picture of work-life balance practices in the retail sector.</w:t>
      </w:r>
    </w:p>
    <w:p w14:paraId="4F6ECDC6" w14:textId="1215212A" w:rsidR="00BA78E2" w:rsidRDefault="00BA78E2" w:rsidP="00BA78E2">
      <w:r>
        <w:t>Qualitative or mixed-methods approach could also be used to further understand the employees' experiences and perceptions. Additional factors that might impact job satisfaction and work life balance may be identified through interviews and focus groups.</w:t>
      </w:r>
      <w:r w:rsidR="00A24EBB">
        <w:t xml:space="preserve"> </w:t>
      </w:r>
      <w:r>
        <w:t>It would be useful to have longitudinal studies of employee perceptions over time, and an examination of the impact of shifts in organizational policy on satisfaction rates.</w:t>
      </w:r>
    </w:p>
    <w:p w14:paraId="6E7B82D0" w14:textId="7BA3DB0C" w:rsidR="00FB46FA" w:rsidRDefault="00BA78E2" w:rsidP="00BA78E2">
      <w:r>
        <w:t>Future studies may focus on other factors including leadership style, organizational culture, employee well-being, mental health support, employee engagement and career development. These can help to give a broader view of employee satisfaction.</w:t>
      </w:r>
      <w:r w:rsidR="00A24EBB">
        <w:t xml:space="preserve"> </w:t>
      </w:r>
      <w:r>
        <w:t>Finally, comparative analysis of different countries could look at cultural variations in employee's perceptions of Work-Life balance and employee's Job Satisfaction.</w:t>
      </w:r>
    </w:p>
    <w:p w14:paraId="756D815C" w14:textId="386B942F" w:rsidR="00A24EBB" w:rsidRDefault="00A24EBB" w:rsidP="00A24EBB">
      <w:r>
        <w:t>Longitudinal research designs are also suggested for future studies to investigate the change of employee's work-life balance and job satisfaction perceptions over time. These studies would lend greater support for causal relations and assist in learning about the sustainability of organisational interventions.</w:t>
      </w:r>
    </w:p>
    <w:p w14:paraId="2FAE3657" w14:textId="02600BC4" w:rsidR="00A24EBB" w:rsidRPr="00AE2962" w:rsidRDefault="00A24EBB" w:rsidP="00A24EBB">
      <w:r>
        <w:t>Furthermore, further research should examine other factors which are influencing the job satisfaction of employees which is not measured in the present study. Leadership behaviour, organizational culture, employee wellbeing, mental health support, employee engagement, managerial support, career development opportunities, etc., could be the further reasons for employee satisfaction levels. It would be interesting to investigate these factors in conjunction with work-life balance practice and gain a better understanding of employees' experiences within the retail sector.</w:t>
      </w:r>
    </w:p>
    <w:p w14:paraId="13564D91" w14:textId="7016807A" w:rsidR="00FB46FA" w:rsidRPr="00AE2962" w:rsidRDefault="00FB46FA" w:rsidP="00FB46FA"/>
    <w:p w14:paraId="70EA6BA5" w14:textId="77777777" w:rsidR="00FB46FA" w:rsidRPr="00AE2962" w:rsidRDefault="00FB46FA" w:rsidP="00BA78E2">
      <w:pPr>
        <w:pStyle w:val="Heading2"/>
      </w:pPr>
      <w:bookmarkStart w:id="149" w:name="_Toc231729765"/>
      <w:r w:rsidRPr="00AE2962">
        <w:lastRenderedPageBreak/>
        <w:t>6.9 Final Conclusion</w:t>
      </w:r>
      <w:bookmarkEnd w:id="149"/>
    </w:p>
    <w:p w14:paraId="6CC41C4A" w14:textId="77777777" w:rsidR="00BA78E2" w:rsidRDefault="00BA78E2" w:rsidP="00BA78E2">
      <w:r>
        <w:t>The effect of work-life balance practices on employee's job satisfaction was successfully studied in Tesco Supermarkets in the United Kingdom. These results showed that flexible working hours, paid leave and holiday policies, family support, and colleagues' support have positive effects that are significant on employee job satisfaction. The findings supported the importance of work-life balance practices to promote employee well-being, improve workplace experiences, and improve organizational outcomes.</w:t>
      </w:r>
    </w:p>
    <w:p w14:paraId="3A7E30A7" w14:textId="77777777" w:rsidR="00BA78E2" w:rsidRDefault="00BA78E2" w:rsidP="00BA78E2">
      <w:r>
        <w:t>The study adds to the academic field of knowledge and management practice by offering empirical findings on the significance of work-life balance in the retail industry. It also fills in a gap in the literature by concentrating on supermarket workers in a competitive and challenging sector.</w:t>
      </w:r>
    </w:p>
    <w:p w14:paraId="4A654358" w14:textId="161D548E" w:rsidR="00FB46FA" w:rsidRPr="00AE2962" w:rsidRDefault="00BA78E2" w:rsidP="00BA78E2">
      <w:r>
        <w:t>The significance of implementing effective work-life balance practices will continue to increase as organizations continue to be challenged with employee retention, well-being and productivity issues. By focusing on the needs of its employees and fostering supportive workplaces, a company is more likely to have employees that are more satisfied and to have greater long-term success in the organization. Work-life balance, then, should not only be considered an employee benefit but an investment in the organisation that helps ensure the sustainable performance of the business and the well-being of the workforce.</w:t>
      </w:r>
    </w:p>
    <w:p w14:paraId="674407E1" w14:textId="3F9C7141" w:rsidR="00B3322C" w:rsidRPr="00AE2962" w:rsidRDefault="00B3322C" w:rsidP="00FB46FA">
      <w:r w:rsidRPr="00AE2962">
        <w:br w:type="page"/>
      </w:r>
    </w:p>
    <w:p w14:paraId="70FEAE4A" w14:textId="55C13FF4" w:rsidR="00554D0C" w:rsidRPr="00AE2962" w:rsidRDefault="00F70C6D" w:rsidP="00B3322C">
      <w:pPr>
        <w:pStyle w:val="Heading1"/>
      </w:pPr>
      <w:bookmarkStart w:id="150" w:name="_Toc231729766"/>
      <w:r w:rsidRPr="00AE2962">
        <w:lastRenderedPageBreak/>
        <w:t>R</w:t>
      </w:r>
      <w:bookmarkEnd w:id="51"/>
      <w:r w:rsidR="004B26E1">
        <w:t>EFERENCES</w:t>
      </w:r>
      <w:bookmarkEnd w:id="150"/>
    </w:p>
    <w:p w14:paraId="33C6CC2E" w14:textId="77777777" w:rsidR="00EE6B81" w:rsidRPr="00AE2962" w:rsidRDefault="00EE6B81" w:rsidP="00EE6B81">
      <w:r w:rsidRPr="00AE2962">
        <w:t xml:space="preserve">Adams, J.L. (2025) </w:t>
      </w:r>
      <w:r w:rsidRPr="00AE2962">
        <w:rPr>
          <w:i/>
          <w:iCs/>
        </w:rPr>
        <w:t>The effect of employee engagement and job satisfaction on job performance: The role of perceived organizational support</w:t>
      </w:r>
      <w:r w:rsidRPr="00AE2962">
        <w:t xml:space="preserve">. Journal of Management Development, 44(5), pp.700–710. </w:t>
      </w:r>
      <w:hyperlink r:id="rId20" w:tgtFrame="_new" w:history="1">
        <w:r w:rsidRPr="00AE2962">
          <w:rPr>
            <w:rStyle w:val="Hyperlink"/>
          </w:rPr>
          <w:t>https://www.researchgate.net/publication/396649125_The_effect_of_employee_engagement_and_job_satisfaction_on_job_performance_the_role_of_perceived_organizational_support</w:t>
        </w:r>
      </w:hyperlink>
    </w:p>
    <w:p w14:paraId="6C93E20A" w14:textId="77777777" w:rsidR="00EE6B81" w:rsidRPr="00AE2962" w:rsidRDefault="00EE6B81" w:rsidP="00EE6B81">
      <w:r w:rsidRPr="00AE2962">
        <w:t xml:space="preserve">Al-Askari, A.A. and Tamim, K. (2025) </w:t>
      </w:r>
      <w:r w:rsidRPr="00AE2962">
        <w:rPr>
          <w:i/>
          <w:iCs/>
        </w:rPr>
        <w:t>Work-life balance and its impact on employee productivity at HSA Group</w:t>
      </w:r>
      <w:r w:rsidRPr="00AE2962">
        <w:t xml:space="preserve">. MBA Thesis. </w:t>
      </w:r>
      <w:hyperlink r:id="rId21" w:tgtFrame="_new" w:history="1">
        <w:r w:rsidRPr="00AE2962">
          <w:rPr>
            <w:rStyle w:val="Hyperlink"/>
          </w:rPr>
          <w:t>https://www.researchgate.net/publication/393149765_WORK-LIFE_BALANCE_AND_ITS_IMPACT_ON_EMPLOYEE_PRODUCTIVITY_AT_HSA_GROUP_ANAS_ALI_AL-ASKARI_2025</w:t>
        </w:r>
      </w:hyperlink>
    </w:p>
    <w:p w14:paraId="005397F7" w14:textId="77777777" w:rsidR="00EE6B81" w:rsidRPr="00AE2962" w:rsidRDefault="00EE6B81" w:rsidP="00EE6B81">
      <w:r w:rsidRPr="00AE2962">
        <w:t xml:space="preserve">Al-Kassem, A.H., Momani, H.R. and </w:t>
      </w:r>
      <w:proofErr w:type="spellStart"/>
      <w:r w:rsidRPr="00AE2962">
        <w:t>Alzghoul</w:t>
      </w:r>
      <w:proofErr w:type="spellEnd"/>
      <w:r w:rsidRPr="00AE2962">
        <w:t xml:space="preserve">, A.M. (2025) </w:t>
      </w:r>
      <w:r w:rsidRPr="00AE2962">
        <w:rPr>
          <w:i/>
          <w:iCs/>
        </w:rPr>
        <w:t>Work-life balance and its impact on employee performance: HR strategies for success</w:t>
      </w:r>
      <w:r w:rsidRPr="00AE2962">
        <w:t xml:space="preserve">. International Journal of Innovative Research and Scientific Studies, 8(5), pp.646–657. </w:t>
      </w:r>
      <w:hyperlink r:id="rId22" w:tgtFrame="_new" w:history="1">
        <w:r w:rsidRPr="00AE2962">
          <w:rPr>
            <w:rStyle w:val="Hyperlink"/>
          </w:rPr>
          <w:t>https://www.researchgate.net/publication/394039318_Work-life_balance_and_its_impact_on_employee_performance_HR_strategies_for_success</w:t>
        </w:r>
      </w:hyperlink>
    </w:p>
    <w:p w14:paraId="21F99BCD" w14:textId="17CBCFDB" w:rsidR="00EE6B81" w:rsidRPr="00AE2962" w:rsidRDefault="00EE6B81" w:rsidP="00EE6B81">
      <w:r w:rsidRPr="00AE2962">
        <w:t xml:space="preserve">Bryman, A. and Bell, E. (2015) </w:t>
      </w:r>
      <w:r w:rsidRPr="00AE2962">
        <w:rPr>
          <w:i/>
          <w:iCs/>
        </w:rPr>
        <w:t>Business research methods</w:t>
      </w:r>
      <w:r w:rsidRPr="00AE2962">
        <w:t xml:space="preserve">. 4th </w:t>
      </w:r>
      <w:proofErr w:type="spellStart"/>
      <w:r w:rsidRPr="00AE2962">
        <w:t>edn</w:t>
      </w:r>
      <w:proofErr w:type="spellEnd"/>
      <w:r w:rsidRPr="00AE2962">
        <w:t xml:space="preserve">. Oxford: Oxford University Press. Available at: </w:t>
      </w:r>
      <w:hyperlink r:id="rId23" w:history="1">
        <w:r w:rsidR="001E7358" w:rsidRPr="008B3BEE">
          <w:rPr>
            <w:rStyle w:val="Hyperlink"/>
          </w:rPr>
          <w:t>https://www.scirp.org/reference/referencespapers?referenceid=2525658</w:t>
        </w:r>
      </w:hyperlink>
      <w:r w:rsidR="001E7358">
        <w:t xml:space="preserve"> </w:t>
      </w:r>
    </w:p>
    <w:p w14:paraId="7FDABC5F" w14:textId="77777777" w:rsidR="00EE6B81" w:rsidRPr="00AE2962" w:rsidRDefault="00EE6B81" w:rsidP="00EE6B81">
      <w:proofErr w:type="spellStart"/>
      <w:r w:rsidRPr="00AE2962">
        <w:t>Cahyanuzul</w:t>
      </w:r>
      <w:proofErr w:type="spellEnd"/>
      <w:r w:rsidRPr="00AE2962">
        <w:t xml:space="preserve">, P.A., </w:t>
      </w:r>
      <w:proofErr w:type="spellStart"/>
      <w:r w:rsidRPr="00AE2962">
        <w:t>Handayani</w:t>
      </w:r>
      <w:proofErr w:type="spellEnd"/>
      <w:r w:rsidRPr="00AE2962">
        <w:t xml:space="preserve">, S. and </w:t>
      </w:r>
      <w:proofErr w:type="spellStart"/>
      <w:r w:rsidRPr="00AE2962">
        <w:t>Afriyani</w:t>
      </w:r>
      <w:proofErr w:type="spellEnd"/>
      <w:r w:rsidRPr="00AE2962">
        <w:t xml:space="preserve">, F. (2025) </w:t>
      </w:r>
      <w:r w:rsidRPr="00AE2962">
        <w:rPr>
          <w:i/>
          <w:iCs/>
        </w:rPr>
        <w:t>The impact of work-life balance and job satisfaction on employee productivity</w:t>
      </w:r>
      <w:r w:rsidRPr="00AE2962">
        <w:t xml:space="preserve">. Golden Ratio of Human Resource Management, 5(2), pp.350–359. </w:t>
      </w:r>
      <w:hyperlink r:id="rId24" w:tgtFrame="_new" w:history="1">
        <w:r w:rsidRPr="00AE2962">
          <w:rPr>
            <w:rStyle w:val="Hyperlink"/>
          </w:rPr>
          <w:t>https://www.researchgate.net/publication/393150073_The_Impact_of_Work-Life_Balance_and_Job_Satisfaction_on_Employee_Productivity</w:t>
        </w:r>
      </w:hyperlink>
    </w:p>
    <w:p w14:paraId="057979E2" w14:textId="5CEABBFD" w:rsidR="00EE6B81" w:rsidRPr="00AE2962" w:rsidRDefault="00EE6B81" w:rsidP="00EE6B81">
      <w:r w:rsidRPr="00AE2962">
        <w:t xml:space="preserve">Creswell, J.W. (2018) </w:t>
      </w:r>
      <w:r w:rsidRPr="00AE2962">
        <w:rPr>
          <w:i/>
          <w:iCs/>
        </w:rPr>
        <w:t>Research design: Qualitative, quantitative, and mixed methods approaches</w:t>
      </w:r>
      <w:r w:rsidRPr="00AE2962">
        <w:t xml:space="preserve">. 5th </w:t>
      </w:r>
      <w:proofErr w:type="spellStart"/>
      <w:r w:rsidRPr="00AE2962">
        <w:t>edn</w:t>
      </w:r>
      <w:proofErr w:type="spellEnd"/>
      <w:r w:rsidRPr="00AE2962">
        <w:t>. Thousand Oaks, CA: Sage Publications.</w:t>
      </w:r>
      <w:bookmarkStart w:id="151" w:name="_GoBack"/>
      <w:bookmarkEnd w:id="151"/>
    </w:p>
    <w:p w14:paraId="20457FD6" w14:textId="77777777" w:rsidR="00EE6B81" w:rsidRPr="00AE2962" w:rsidRDefault="00EE6B81" w:rsidP="00EE6B81">
      <w:r w:rsidRPr="00AE2962">
        <w:lastRenderedPageBreak/>
        <w:t xml:space="preserve">Darwin, D., Aryana, S. and Parasuraman, B. (2025) </w:t>
      </w:r>
      <w:r w:rsidRPr="00AE2962">
        <w:rPr>
          <w:i/>
          <w:iCs/>
        </w:rPr>
        <w:t>The influence of work-life balance, job stress, job satisfaction and burnout on job performance</w:t>
      </w:r>
      <w:r w:rsidRPr="00AE2962">
        <w:t xml:space="preserve">. </w:t>
      </w:r>
      <w:proofErr w:type="spellStart"/>
      <w:r w:rsidRPr="00AE2962">
        <w:t>Jurnal</w:t>
      </w:r>
      <w:proofErr w:type="spellEnd"/>
      <w:r w:rsidRPr="00AE2962">
        <w:t xml:space="preserve"> </w:t>
      </w:r>
      <w:proofErr w:type="spellStart"/>
      <w:r w:rsidRPr="00AE2962">
        <w:t>Organisasi</w:t>
      </w:r>
      <w:proofErr w:type="spellEnd"/>
      <w:r w:rsidRPr="00AE2962">
        <w:t xml:space="preserve"> dan </w:t>
      </w:r>
      <w:proofErr w:type="spellStart"/>
      <w:r w:rsidRPr="00AE2962">
        <w:t>Manajemen</w:t>
      </w:r>
      <w:proofErr w:type="spellEnd"/>
      <w:r w:rsidRPr="00AE2962">
        <w:t xml:space="preserve">, 21(1), pp.83–99. </w:t>
      </w:r>
      <w:hyperlink r:id="rId25" w:tgtFrame="_new" w:history="1">
        <w:r w:rsidRPr="00AE2962">
          <w:rPr>
            <w:rStyle w:val="Hyperlink"/>
          </w:rPr>
          <w:t>https://www.researchgate.net/publication/391198281_The_Influence_of_Work-Life_Balance_Job_Stress_Job_Satisfaction_and_Burnout_on_Job_Performance</w:t>
        </w:r>
      </w:hyperlink>
    </w:p>
    <w:p w14:paraId="2545F914" w14:textId="77777777" w:rsidR="00EE6B81" w:rsidRPr="00AE2962" w:rsidRDefault="00EE6B81" w:rsidP="00EE6B81">
      <w:proofErr w:type="spellStart"/>
      <w:r w:rsidRPr="00AE2962">
        <w:t>Dilmika</w:t>
      </w:r>
      <w:proofErr w:type="spellEnd"/>
      <w:r w:rsidRPr="00AE2962">
        <w:t xml:space="preserve">, S., </w:t>
      </w:r>
      <w:proofErr w:type="spellStart"/>
      <w:r w:rsidRPr="00AE2962">
        <w:t>Wijethunga</w:t>
      </w:r>
      <w:proofErr w:type="spellEnd"/>
      <w:r w:rsidRPr="00AE2962">
        <w:t xml:space="preserve">, K.L.S., </w:t>
      </w:r>
      <w:proofErr w:type="spellStart"/>
      <w:r w:rsidRPr="00AE2962">
        <w:t>Chamuddika</w:t>
      </w:r>
      <w:proofErr w:type="spellEnd"/>
      <w:r w:rsidRPr="00AE2962">
        <w:t xml:space="preserve">, K.G.L. and </w:t>
      </w:r>
      <w:proofErr w:type="spellStart"/>
      <w:r w:rsidRPr="00AE2962">
        <w:t>Harshana</w:t>
      </w:r>
      <w:proofErr w:type="spellEnd"/>
      <w:r w:rsidRPr="00AE2962">
        <w:t xml:space="preserve">, H.A.C. (2024) </w:t>
      </w:r>
      <w:r w:rsidRPr="00AE2962">
        <w:rPr>
          <w:i/>
          <w:iCs/>
        </w:rPr>
        <w:t>Factors influencing job satisfaction of operational level employees, with special reference to supermarkets in Colombo, Sri Lanka</w:t>
      </w:r>
      <w:r w:rsidRPr="00AE2962">
        <w:t xml:space="preserve">. International Research Conference, Open University of Sri Lanka. </w:t>
      </w:r>
      <w:hyperlink r:id="rId26" w:tgtFrame="_new" w:history="1">
        <w:r w:rsidRPr="00AE2962">
          <w:rPr>
            <w:rStyle w:val="Hyperlink"/>
          </w:rPr>
          <w:t>https://www.researchgate.net/publication/388440942_FACTORS_INFLUENCING_JOB_SATISFACTION_OF_OPERATIONAL_LEVEL_EMPLOYEES_WITH_SPECIAL_REFERENCE_TO_SUPERMARKETS_IN_COLOMBO_SRI_LANKA</w:t>
        </w:r>
      </w:hyperlink>
    </w:p>
    <w:p w14:paraId="087140EC" w14:textId="77777777" w:rsidR="00EE6B81" w:rsidRPr="00AE2962" w:rsidRDefault="00EE6B81" w:rsidP="00EE6B81">
      <w:proofErr w:type="spellStart"/>
      <w:r w:rsidRPr="00AE2962">
        <w:t>Emexidis</w:t>
      </w:r>
      <w:proofErr w:type="spellEnd"/>
      <w:r w:rsidRPr="00AE2962">
        <w:t xml:space="preserve">, C., </w:t>
      </w:r>
      <w:proofErr w:type="spellStart"/>
      <w:r w:rsidRPr="00AE2962">
        <w:t>Gkonis</w:t>
      </w:r>
      <w:proofErr w:type="spellEnd"/>
      <w:r w:rsidRPr="00AE2962">
        <w:t xml:space="preserve">, P. and </w:t>
      </w:r>
      <w:proofErr w:type="spellStart"/>
      <w:r w:rsidRPr="00AE2962">
        <w:t>Liapakis</w:t>
      </w:r>
      <w:proofErr w:type="spellEnd"/>
      <w:r w:rsidRPr="00AE2962">
        <w:t xml:space="preserve">, A. (2025) </w:t>
      </w:r>
      <w:proofErr w:type="spellStart"/>
      <w:r w:rsidRPr="00AE2962">
        <w:rPr>
          <w:i/>
          <w:iCs/>
        </w:rPr>
        <w:t>Analyzing</w:t>
      </w:r>
      <w:proofErr w:type="spellEnd"/>
      <w:r w:rsidRPr="00AE2962">
        <w:rPr>
          <w:i/>
          <w:iCs/>
        </w:rPr>
        <w:t xml:space="preserve"> employee job satisfaction through sentiment analysis for enhanced workplace improvement and business success</w:t>
      </w:r>
      <w:r w:rsidRPr="00AE2962">
        <w:t xml:space="preserve">. Theoretical and Applied Ergonomics, 1(2), p.10. </w:t>
      </w:r>
      <w:hyperlink r:id="rId27" w:tgtFrame="_new" w:history="1">
        <w:r w:rsidRPr="00AE2962">
          <w:rPr>
            <w:rStyle w:val="Hyperlink"/>
          </w:rPr>
          <w:t>https://doi.org/10.3390/tae1020010</w:t>
        </w:r>
      </w:hyperlink>
    </w:p>
    <w:p w14:paraId="7BD44A3D" w14:textId="77777777" w:rsidR="00EE6B81" w:rsidRPr="00AE2962" w:rsidRDefault="00EE6B81" w:rsidP="00EE6B81">
      <w:r w:rsidRPr="00AE2962">
        <w:t xml:space="preserve">Gaur, J. and </w:t>
      </w:r>
      <w:proofErr w:type="spellStart"/>
      <w:r w:rsidRPr="00AE2962">
        <w:t>Tarkar</w:t>
      </w:r>
      <w:proofErr w:type="spellEnd"/>
      <w:r w:rsidRPr="00AE2962">
        <w:t xml:space="preserve">, P. (2025) </w:t>
      </w:r>
      <w:r w:rsidRPr="00AE2962">
        <w:rPr>
          <w:i/>
          <w:iCs/>
        </w:rPr>
        <w:t>Relationship between work life balance with job satisfaction in organization: A systematic review of the empirical research</w:t>
      </w:r>
      <w:r w:rsidRPr="00AE2962">
        <w:t xml:space="preserve">. Management, 29(1). </w:t>
      </w:r>
      <w:hyperlink r:id="rId28" w:tgtFrame="_new" w:history="1">
        <w:r w:rsidRPr="00AE2962">
          <w:rPr>
            <w:rStyle w:val="Hyperlink"/>
          </w:rPr>
          <w:t>https://www.management-poland.com/pdf-207992-127271?filename=Relationship-Between-Work.pdf</w:t>
        </w:r>
      </w:hyperlink>
    </w:p>
    <w:p w14:paraId="1A310252" w14:textId="4EB147F6" w:rsidR="00EE6B81" w:rsidRPr="00AE2962" w:rsidRDefault="00EE6B81" w:rsidP="00EE6B81">
      <w:r w:rsidRPr="00AE2962">
        <w:t xml:space="preserve">Hair, J.F., Black, W.C., </w:t>
      </w:r>
      <w:proofErr w:type="spellStart"/>
      <w:r w:rsidRPr="00AE2962">
        <w:t>Babin</w:t>
      </w:r>
      <w:proofErr w:type="spellEnd"/>
      <w:r w:rsidRPr="00AE2962">
        <w:t xml:space="preserve">, B.J. and Anderson, R.E. (2019) </w:t>
      </w:r>
      <w:r w:rsidRPr="00AE2962">
        <w:rPr>
          <w:i/>
          <w:iCs/>
        </w:rPr>
        <w:t>Multivariate data analysis</w:t>
      </w:r>
      <w:r w:rsidRPr="00AE2962">
        <w:t xml:space="preserve">. 8th </w:t>
      </w:r>
      <w:proofErr w:type="spellStart"/>
      <w:r w:rsidRPr="00AE2962">
        <w:t>edn</w:t>
      </w:r>
      <w:proofErr w:type="spellEnd"/>
      <w:r w:rsidRPr="00AE2962">
        <w:t xml:space="preserve">. Hampshire: Cengage Learning. Available at: </w:t>
      </w:r>
      <w:hyperlink r:id="rId29" w:history="1">
        <w:r w:rsidR="001E7358" w:rsidRPr="008B3BEE">
          <w:rPr>
            <w:rStyle w:val="Hyperlink"/>
          </w:rPr>
          <w:t>https://www.scirp.org/reference/referencespapers?referenceid=3935304</w:t>
        </w:r>
      </w:hyperlink>
      <w:r w:rsidR="001E7358">
        <w:t xml:space="preserve"> </w:t>
      </w:r>
    </w:p>
    <w:p w14:paraId="6532B683" w14:textId="77777777" w:rsidR="00EE6B81" w:rsidRPr="00AE2962" w:rsidRDefault="00EE6B81" w:rsidP="00EE6B81">
      <w:r w:rsidRPr="00AE2962">
        <w:t xml:space="preserve">Hariri, N.I.M., Othman, W.N.W., </w:t>
      </w:r>
      <w:proofErr w:type="spellStart"/>
      <w:r w:rsidRPr="00AE2962">
        <w:t>Anuar</w:t>
      </w:r>
      <w:proofErr w:type="spellEnd"/>
      <w:r w:rsidRPr="00AE2962">
        <w:t xml:space="preserve">, S.B.A., Lin, T.Y. and </w:t>
      </w:r>
      <w:proofErr w:type="spellStart"/>
      <w:r w:rsidRPr="00AE2962">
        <w:t>Zainudin</w:t>
      </w:r>
      <w:proofErr w:type="spellEnd"/>
      <w:r w:rsidRPr="00AE2962">
        <w:t xml:space="preserve">, Z.N. (2024) </w:t>
      </w:r>
      <w:r w:rsidRPr="00AE2962">
        <w:rPr>
          <w:i/>
          <w:iCs/>
        </w:rPr>
        <w:t>Effect of work-life balance on employees’ well-being</w:t>
      </w:r>
      <w:r w:rsidRPr="00AE2962">
        <w:t>. Open Journal of Social Sciences, 12, pp.705–718. https://doi.org/10.4236/jss.2024.1212044</w:t>
      </w:r>
    </w:p>
    <w:p w14:paraId="6590BEAB" w14:textId="77777777" w:rsidR="00EE6B81" w:rsidRPr="00AE2962" w:rsidRDefault="00EE6B81" w:rsidP="00EE6B81">
      <w:proofErr w:type="spellStart"/>
      <w:r w:rsidRPr="00AE2962">
        <w:t>Hermawati</w:t>
      </w:r>
      <w:proofErr w:type="spellEnd"/>
      <w:r w:rsidRPr="00AE2962">
        <w:t xml:space="preserve">, W. (2025) </w:t>
      </w:r>
      <w:r w:rsidRPr="00AE2962">
        <w:rPr>
          <w:i/>
          <w:iCs/>
        </w:rPr>
        <w:t>Employee well-being in retail operations: Conceptual model and theoretical propositions for organizational performance</w:t>
      </w:r>
      <w:r w:rsidRPr="00AE2962">
        <w:t xml:space="preserve">. Journal of Resource Management Economics and Business, 4(2), pp.48–66. </w:t>
      </w:r>
      <w:hyperlink r:id="rId30" w:tgtFrame="_new" w:history="1">
        <w:r w:rsidRPr="00AE2962">
          <w:rPr>
            <w:rStyle w:val="Hyperlink"/>
          </w:rPr>
          <w:t>https://www.researchgate.net/publication/396395582_Employee_Well-</w:t>
        </w:r>
        <w:r w:rsidRPr="00AE2962">
          <w:rPr>
            <w:rStyle w:val="Hyperlink"/>
          </w:rPr>
          <w:lastRenderedPageBreak/>
          <w:t>being_in_Retail_Operations_Conceptual_Model_and_Theoretical_Propositions_for_Organizational_Performance</w:t>
        </w:r>
      </w:hyperlink>
    </w:p>
    <w:p w14:paraId="7CEF825B" w14:textId="77777777" w:rsidR="00EE6B81" w:rsidRPr="00AE2962" w:rsidRDefault="00EE6B81" w:rsidP="00EE6B81">
      <w:r w:rsidRPr="00AE2962">
        <w:t xml:space="preserve">International Journal of Business Ecosystem &amp; Strategy (2025) </w:t>
      </w:r>
      <w:r w:rsidRPr="00AE2962">
        <w:rPr>
          <w:i/>
          <w:iCs/>
        </w:rPr>
        <w:t>The impact of work-life balance on job satisfaction and organisational commitment in higher education in KwaZulu-Natal</w:t>
      </w:r>
      <w:r w:rsidRPr="00AE2962">
        <w:t xml:space="preserve">. 7(3), pp.155–166. </w:t>
      </w:r>
      <w:hyperlink r:id="rId31" w:tgtFrame="_new" w:history="1">
        <w:r w:rsidRPr="00AE2962">
          <w:rPr>
            <w:rStyle w:val="Hyperlink"/>
          </w:rPr>
          <w:t>https://doi.org/10.36096/ijbes.v7i3.839</w:t>
        </w:r>
      </w:hyperlink>
    </w:p>
    <w:p w14:paraId="0B68CDE7" w14:textId="77777777" w:rsidR="00EE6B81" w:rsidRPr="00AE2962" w:rsidRDefault="00EE6B81" w:rsidP="00EE6B81">
      <w:proofErr w:type="spellStart"/>
      <w:r w:rsidRPr="00AE2962">
        <w:t>Limniou</w:t>
      </w:r>
      <w:proofErr w:type="spellEnd"/>
      <w:r w:rsidRPr="00AE2962">
        <w:t xml:space="preserve">, M., Keane, N. and Godfrey, A. (2025) </w:t>
      </w:r>
      <w:r w:rsidRPr="00AE2962">
        <w:rPr>
          <w:i/>
          <w:iCs/>
        </w:rPr>
        <w:t>Exploring job satisfaction, team communication behaviours, and personality traits for UK remote and non-remote working</w:t>
      </w:r>
      <w:r w:rsidRPr="00AE2962">
        <w:t xml:space="preserve">. Cogent Psychology, 12(1). </w:t>
      </w:r>
      <w:hyperlink r:id="rId32" w:tgtFrame="_new" w:history="1">
        <w:r w:rsidRPr="00AE2962">
          <w:rPr>
            <w:rStyle w:val="Hyperlink"/>
          </w:rPr>
          <w:t>https://www.tandfonline.com/doi/full/10.1080/23311908.2025.2518632</w:t>
        </w:r>
      </w:hyperlink>
    </w:p>
    <w:p w14:paraId="4EAFDFAC" w14:textId="77777777" w:rsidR="00EE6B81" w:rsidRPr="00AE2962" w:rsidRDefault="00EE6B81" w:rsidP="00EE6B81">
      <w:proofErr w:type="spellStart"/>
      <w:r w:rsidRPr="00AE2962">
        <w:t>Machova</w:t>
      </w:r>
      <w:proofErr w:type="spellEnd"/>
      <w:r w:rsidRPr="00AE2962">
        <w:t xml:space="preserve">, R., </w:t>
      </w:r>
      <w:proofErr w:type="spellStart"/>
      <w:r w:rsidRPr="00AE2962">
        <w:t>Zsigmond</w:t>
      </w:r>
      <w:proofErr w:type="spellEnd"/>
      <w:r w:rsidRPr="00AE2962">
        <w:t xml:space="preserve">, T., </w:t>
      </w:r>
      <w:proofErr w:type="spellStart"/>
      <w:r w:rsidRPr="00AE2962">
        <w:t>Zsigmondova</w:t>
      </w:r>
      <w:proofErr w:type="spellEnd"/>
      <w:r w:rsidRPr="00AE2962">
        <w:t xml:space="preserve">, A. and </w:t>
      </w:r>
      <w:proofErr w:type="spellStart"/>
      <w:r w:rsidRPr="00AE2962">
        <w:t>Seben</w:t>
      </w:r>
      <w:proofErr w:type="spellEnd"/>
      <w:r w:rsidRPr="00AE2962">
        <w:t xml:space="preserve">, Z. (2022) </w:t>
      </w:r>
      <w:r w:rsidRPr="00AE2962">
        <w:rPr>
          <w:i/>
          <w:iCs/>
        </w:rPr>
        <w:t>Employee satisfaction and motivation of retail store employees</w:t>
      </w:r>
      <w:r w:rsidRPr="00AE2962">
        <w:t xml:space="preserve">. Marketing and Management of Innovations, 1(1), pp.67–83. </w:t>
      </w:r>
      <w:hyperlink r:id="rId33" w:tgtFrame="_new" w:history="1">
        <w:r w:rsidRPr="00AE2962">
          <w:rPr>
            <w:rStyle w:val="Hyperlink"/>
          </w:rPr>
          <w:t>https://www.researchgate.net/publication/360549870_Employee_satisfaction_and_motivation_of_retail_store_employees</w:t>
        </w:r>
      </w:hyperlink>
    </w:p>
    <w:p w14:paraId="4C24B1A2" w14:textId="77777777" w:rsidR="00EE6B81" w:rsidRPr="00AE2962" w:rsidRDefault="00EE6B81" w:rsidP="00EE6B81">
      <w:r w:rsidRPr="00AE2962">
        <w:t xml:space="preserve">Malaki, X. (2024) </w:t>
      </w:r>
      <w:r w:rsidRPr="00AE2962">
        <w:rPr>
          <w:i/>
          <w:iCs/>
        </w:rPr>
        <w:t>Work-life balance and job performance among employees of retail supermarkets in Davao City</w:t>
      </w:r>
      <w:r w:rsidRPr="00AE2962">
        <w:t xml:space="preserve">. </w:t>
      </w:r>
      <w:hyperlink r:id="rId34" w:tgtFrame="_new" w:history="1">
        <w:r w:rsidRPr="00AE2962">
          <w:rPr>
            <w:rStyle w:val="Hyperlink"/>
          </w:rPr>
          <w:t>https://www.researchgate.net/publication/381296406_WORK-LIFE_BALANCE_AND_JOB_PERFORMANCE_AMONG_EMPLOYEES_OF_RETAIL_SUPERMARKETS_IN_DAVAO_CITY</w:t>
        </w:r>
      </w:hyperlink>
    </w:p>
    <w:p w14:paraId="36BF8020" w14:textId="77777777" w:rsidR="00EE6B81" w:rsidRPr="00AE2962" w:rsidRDefault="00EE6B81" w:rsidP="00EE6B81">
      <w:r w:rsidRPr="00AE2962">
        <w:t xml:space="preserve">Masuku, N.G., </w:t>
      </w:r>
      <w:proofErr w:type="spellStart"/>
      <w:r w:rsidRPr="00AE2962">
        <w:t>Esterhuyzen</w:t>
      </w:r>
      <w:proofErr w:type="spellEnd"/>
      <w:r w:rsidRPr="00AE2962">
        <w:t xml:space="preserve">, E. and </w:t>
      </w:r>
      <w:proofErr w:type="spellStart"/>
      <w:r w:rsidRPr="00AE2962">
        <w:t>Ramajoe</w:t>
      </w:r>
      <w:proofErr w:type="spellEnd"/>
      <w:r w:rsidRPr="00AE2962">
        <w:t xml:space="preserve">, M.G. (2025) </w:t>
      </w:r>
      <w:r w:rsidRPr="00AE2962">
        <w:rPr>
          <w:i/>
          <w:iCs/>
        </w:rPr>
        <w:t>Determinants of employee engagement and job satisfaction in a local municipality</w:t>
      </w:r>
      <w:r w:rsidRPr="00AE2962">
        <w:t xml:space="preserve">. SA Journal of Human Resource Management, 23, a2988. </w:t>
      </w:r>
      <w:hyperlink r:id="rId35" w:tgtFrame="_new" w:history="1">
        <w:r w:rsidRPr="00AE2962">
          <w:rPr>
            <w:rStyle w:val="Hyperlink"/>
          </w:rPr>
          <w:t>https://doi.org/10.4102/sajhrm.v23i0.2988</w:t>
        </w:r>
      </w:hyperlink>
    </w:p>
    <w:p w14:paraId="6BA31128" w14:textId="77777777" w:rsidR="00EE6B81" w:rsidRPr="00AE2962" w:rsidRDefault="00EE6B81" w:rsidP="00EE6B81">
      <w:proofErr w:type="spellStart"/>
      <w:r w:rsidRPr="00AE2962">
        <w:t>Nugroho</w:t>
      </w:r>
      <w:proofErr w:type="spellEnd"/>
      <w:r w:rsidRPr="00AE2962">
        <w:t xml:space="preserve">, D.A. (2025) </w:t>
      </w:r>
      <w:r w:rsidRPr="00AE2962">
        <w:rPr>
          <w:i/>
          <w:iCs/>
        </w:rPr>
        <w:t>The impact of work-life balance on employee performance and satisfaction in start-up companies</w:t>
      </w:r>
      <w:r w:rsidRPr="00AE2962">
        <w:t xml:space="preserve">. International Journal of Islamic Education Research and Multiculturalism, 7(1), pp.206–219. </w:t>
      </w:r>
      <w:hyperlink r:id="rId36" w:tgtFrame="_new" w:history="1">
        <w:r w:rsidRPr="00AE2962">
          <w:rPr>
            <w:rStyle w:val="Hyperlink"/>
          </w:rPr>
          <w:t>https://www.researchgate.net/publication/392740993_The_Impact_of_Work-Life_Balance_on_Employee_Performance_and_Satisfaction_in_Start-Up_Companies</w:t>
        </w:r>
      </w:hyperlink>
    </w:p>
    <w:p w14:paraId="69D61AF3" w14:textId="77777777" w:rsidR="00EE6B81" w:rsidRPr="00AE2962" w:rsidRDefault="00EE6B81" w:rsidP="00EE6B81">
      <w:r w:rsidRPr="00AE2962">
        <w:lastRenderedPageBreak/>
        <w:t xml:space="preserve">Panda, R.K. (2025) </w:t>
      </w:r>
      <w:r w:rsidRPr="00AE2962">
        <w:rPr>
          <w:i/>
          <w:iCs/>
        </w:rPr>
        <w:t>Exploring the relationship between job satisfaction and employee performance: A meta-analysis</w:t>
      </w:r>
      <w:r w:rsidRPr="00AE2962">
        <w:t xml:space="preserve">. Journal of Information Systems Engineering &amp; Management, 10(3), pp.1439–1451. </w:t>
      </w:r>
      <w:hyperlink r:id="rId37" w:tgtFrame="_new" w:history="1">
        <w:r w:rsidRPr="00AE2962">
          <w:rPr>
            <w:rStyle w:val="Hyperlink"/>
          </w:rPr>
          <w:t>https://www.researchgate.net/publication/391435865_Exploring_The_Relationship_Between_Job_Satisfaction_And_Employee_Performance_A_Meta-Analysis</w:t>
        </w:r>
      </w:hyperlink>
    </w:p>
    <w:p w14:paraId="55D4BA03" w14:textId="77777777" w:rsidR="00EE6B81" w:rsidRPr="00AE2962" w:rsidRDefault="00EE6B81" w:rsidP="00EE6B81">
      <w:proofErr w:type="spellStart"/>
      <w:r w:rsidRPr="00AE2962">
        <w:t>Ragazza</w:t>
      </w:r>
      <w:proofErr w:type="spellEnd"/>
      <w:r w:rsidRPr="00AE2962">
        <w:t xml:space="preserve">, O.N.B. and </w:t>
      </w:r>
      <w:proofErr w:type="spellStart"/>
      <w:r w:rsidRPr="00AE2962">
        <w:t>Irmansyah</w:t>
      </w:r>
      <w:proofErr w:type="spellEnd"/>
      <w:r w:rsidRPr="00AE2962">
        <w:t xml:space="preserve">, E. (2026) </w:t>
      </w:r>
      <w:r w:rsidRPr="00AE2962">
        <w:rPr>
          <w:i/>
          <w:iCs/>
        </w:rPr>
        <w:t>The impact of work–life balance on employee performance: A systematic review</w:t>
      </w:r>
      <w:r w:rsidRPr="00AE2962">
        <w:t xml:space="preserve">. Multidisciplinary Indonesian </w:t>
      </w:r>
      <w:proofErr w:type="spellStart"/>
      <w:r w:rsidRPr="00AE2962">
        <w:t>Center</w:t>
      </w:r>
      <w:proofErr w:type="spellEnd"/>
      <w:r w:rsidRPr="00AE2962">
        <w:t xml:space="preserve"> Journal, 3(1), pp.897–907. </w:t>
      </w:r>
      <w:hyperlink r:id="rId38" w:tgtFrame="_new" w:history="1">
        <w:r w:rsidRPr="00AE2962">
          <w:rPr>
            <w:rStyle w:val="Hyperlink"/>
          </w:rPr>
          <w:t>https://www.researchgate.net/publication/399877885_THE_IMPACT_OF_WORK-LIFE_BALANCE_ON_EMPLOYEE_PERFORMANCE_A_SYSTEMATIC_REVIEW</w:t>
        </w:r>
      </w:hyperlink>
    </w:p>
    <w:p w14:paraId="5CF0E7D8" w14:textId="77777777" w:rsidR="00EE6B81" w:rsidRPr="00AE2962" w:rsidRDefault="00EE6B81" w:rsidP="00EE6B81">
      <w:r w:rsidRPr="00AE2962">
        <w:t xml:space="preserve">Saunders, M., Lewis, P. and Thornhill, A. (2019) </w:t>
      </w:r>
      <w:r w:rsidRPr="00AE2962">
        <w:rPr>
          <w:i/>
          <w:iCs/>
        </w:rPr>
        <w:t>Research methods for business students</w:t>
      </w:r>
      <w:r w:rsidRPr="00AE2962">
        <w:t xml:space="preserve">. 8th </w:t>
      </w:r>
      <w:proofErr w:type="spellStart"/>
      <w:r w:rsidRPr="00AE2962">
        <w:t>edn</w:t>
      </w:r>
      <w:proofErr w:type="spellEnd"/>
      <w:r w:rsidRPr="00AE2962">
        <w:t xml:space="preserve">. Harlow: Pearson Education Limited. Available at: </w:t>
      </w:r>
      <w:hyperlink r:id="rId39" w:history="1">
        <w:r w:rsidRPr="00AE2962">
          <w:rPr>
            <w:rStyle w:val="Hyperlink"/>
          </w:rPr>
          <w:t>https://www.pearson.com/en-gb/subject-catalog/p/research-methods-for-business-students/P200000003490</w:t>
        </w:r>
      </w:hyperlink>
      <w:r w:rsidRPr="00AE2962">
        <w:t xml:space="preserve"> </w:t>
      </w:r>
    </w:p>
    <w:p w14:paraId="20FB32BF" w14:textId="77777777" w:rsidR="00EE6B81" w:rsidRPr="00AE2962" w:rsidRDefault="00EE6B81" w:rsidP="00EE6B81">
      <w:proofErr w:type="spellStart"/>
      <w:r w:rsidRPr="00AE2962">
        <w:t>Vhutali</w:t>
      </w:r>
      <w:proofErr w:type="spellEnd"/>
      <w:r w:rsidRPr="00AE2962">
        <w:t xml:space="preserve">, M. (2025) </w:t>
      </w:r>
      <w:r w:rsidRPr="00AE2962">
        <w:rPr>
          <w:i/>
          <w:iCs/>
        </w:rPr>
        <w:t>The impact of work-life balance and mental health well-being on women’s performance in the workplace</w:t>
      </w:r>
      <w:r w:rsidRPr="00AE2962">
        <w:t xml:space="preserve">. International Journal of Applied Research in Business and Management, 6(3). </w:t>
      </w:r>
      <w:hyperlink r:id="rId40" w:tgtFrame="_new" w:history="1">
        <w:r w:rsidRPr="00AE2962">
          <w:rPr>
            <w:rStyle w:val="Hyperlink"/>
          </w:rPr>
          <w:t>https://doi.org/10.51137/wrp.ijarbm.416</w:t>
        </w:r>
      </w:hyperlink>
    </w:p>
    <w:p w14:paraId="35A223DB" w14:textId="4E1F6298" w:rsidR="00A35F50" w:rsidRPr="00AE2962" w:rsidRDefault="00A35F50" w:rsidP="00EE6B81"/>
    <w:p w14:paraId="25163211" w14:textId="77777777" w:rsidR="00A35F50" w:rsidRPr="00AE2962" w:rsidRDefault="00A35F50">
      <w:pPr>
        <w:spacing w:line="278" w:lineRule="auto"/>
        <w:jc w:val="left"/>
      </w:pPr>
      <w:r w:rsidRPr="00AE2962">
        <w:br w:type="page"/>
      </w:r>
    </w:p>
    <w:p w14:paraId="229F2371" w14:textId="4B053BFE" w:rsidR="00EE6B81" w:rsidRPr="00AE2962" w:rsidRDefault="00A35F50" w:rsidP="009A1C32">
      <w:pPr>
        <w:pStyle w:val="Heading1"/>
      </w:pPr>
      <w:bookmarkStart w:id="152" w:name="_Toc231729767"/>
      <w:r w:rsidRPr="00AE2962">
        <w:lastRenderedPageBreak/>
        <w:t>A</w:t>
      </w:r>
      <w:r w:rsidR="000B78AE">
        <w:t>PPENDICES</w:t>
      </w:r>
      <w:bookmarkEnd w:id="152"/>
    </w:p>
    <w:p w14:paraId="231C529E" w14:textId="015C2D46" w:rsidR="00A35F50" w:rsidRDefault="00A35F50" w:rsidP="009A1C32">
      <w:pPr>
        <w:pStyle w:val="Heading2"/>
      </w:pPr>
      <w:bookmarkStart w:id="153" w:name="_Toc231729768"/>
      <w:r w:rsidRPr="00AE2962">
        <w:t>Appendix 1- questionnaire</w:t>
      </w:r>
      <w:bookmarkEnd w:id="153"/>
    </w:p>
    <w:p w14:paraId="6936F693" w14:textId="5BE64B93" w:rsidR="004648A0" w:rsidRDefault="004648A0" w:rsidP="004648A0">
      <w:r>
        <w:t>Data set excel sheet</w:t>
      </w:r>
    </w:p>
    <w:p w14:paraId="47A52D31" w14:textId="44F8B3C3" w:rsidR="004648A0" w:rsidRPr="00736127" w:rsidRDefault="004648A0" w:rsidP="004648A0">
      <w:pPr>
        <w:rPr>
          <w:i/>
        </w:rPr>
      </w:pPr>
      <w:r>
        <w:object w:dxaOrig="1520" w:dyaOrig="989" w14:anchorId="7BC80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41" o:title=""/>
          </v:shape>
          <o:OLEObject Type="Embed" ProgID="Excel.Sheet.12" ShapeID="_x0000_i1025" DrawAspect="Icon" ObjectID="_1842376459" r:id="rId42"/>
        </w:object>
      </w:r>
    </w:p>
    <w:p w14:paraId="786CBB68" w14:textId="5F391A7A" w:rsidR="004648A0" w:rsidRPr="004648A0" w:rsidRDefault="00957D9B" w:rsidP="004648A0">
      <w:r>
        <w:t xml:space="preserve">Google form link- </w:t>
      </w:r>
      <w:hyperlink r:id="rId43" w:history="1">
        <w:r w:rsidRPr="0070243C">
          <w:rPr>
            <w:rStyle w:val="Hyperlink"/>
          </w:rPr>
          <w:t>https://forms.gle/q</w:t>
        </w:r>
        <w:r w:rsidRPr="0070243C">
          <w:rPr>
            <w:rStyle w:val="Hyperlink"/>
          </w:rPr>
          <w:t>C</w:t>
        </w:r>
        <w:r w:rsidRPr="0070243C">
          <w:rPr>
            <w:rStyle w:val="Hyperlink"/>
          </w:rPr>
          <w:t>GBC8MQLSqxPqjA6</w:t>
        </w:r>
      </w:hyperlink>
      <w:r w:rsidR="00607A21">
        <w:t xml:space="preserve"> </w:t>
      </w:r>
    </w:p>
    <w:p w14:paraId="6CA51A72" w14:textId="028AFB04" w:rsidR="001E7100" w:rsidRPr="00AE2962" w:rsidRDefault="001E7100" w:rsidP="001E7100">
      <w:r w:rsidRPr="00AE2962">
        <w:t>Dear Participant,</w:t>
      </w:r>
    </w:p>
    <w:p w14:paraId="48144720" w14:textId="77777777" w:rsidR="001E7100" w:rsidRPr="00AE2962" w:rsidRDefault="001E7100" w:rsidP="001E7100">
      <w:r w:rsidRPr="00AE2962">
        <w:t xml:space="preserve">I am conducting this research study to examine the impact of work-life balance practices on employee job satisfaction at Tesco supermarkets in the UK. Your participation in this survey is voluntary, and you may choose to withdraw at any time. The questionnaire will take only a few minutes to complete. All information provided will remain strictly confidential and will be used only for academic purposes. No personal identity will be disclosed in the final report. Your honest responses are highly valuable for the success of this research. </w:t>
      </w:r>
    </w:p>
    <w:p w14:paraId="4F9C5630" w14:textId="28CC7E41" w:rsidR="001E7100" w:rsidRPr="00AE2962" w:rsidRDefault="001E7100" w:rsidP="001E7100">
      <w:r w:rsidRPr="00AE2962">
        <w:t>Thank you for your support and participation.</w:t>
      </w:r>
    </w:p>
    <w:p w14:paraId="74087047" w14:textId="77777777" w:rsidR="001E7100" w:rsidRPr="00AE2962" w:rsidRDefault="001E7100" w:rsidP="001E7100"/>
    <w:p w14:paraId="4D2ECD35" w14:textId="48330166" w:rsidR="00C22AA4" w:rsidRPr="00AE2962" w:rsidRDefault="00C22AA4" w:rsidP="00C22AA4">
      <w:pPr>
        <w:rPr>
          <w:b/>
          <w:bCs/>
          <w:sz w:val="28"/>
          <w:szCs w:val="28"/>
          <w:u w:val="single"/>
        </w:rPr>
      </w:pPr>
      <w:r w:rsidRPr="00AE2962">
        <w:rPr>
          <w:b/>
          <w:bCs/>
          <w:sz w:val="28"/>
          <w:szCs w:val="28"/>
          <w:u w:val="single"/>
        </w:rPr>
        <w:t>Section 1- Demographic Questions</w:t>
      </w:r>
    </w:p>
    <w:p w14:paraId="59A756D4" w14:textId="3678EE8A" w:rsidR="001E7100" w:rsidRPr="00AE2962" w:rsidRDefault="001E7100" w:rsidP="001E7100">
      <w:r w:rsidRPr="00AE2962">
        <w:t>Please read each question carefully and select the answer that best represents your opinion or situation.</w:t>
      </w:r>
    </w:p>
    <w:p w14:paraId="17834884" w14:textId="77777777" w:rsidR="00C22AA4" w:rsidRPr="00AE2962" w:rsidRDefault="00C22AA4" w:rsidP="00C22AA4">
      <w:pPr>
        <w:numPr>
          <w:ilvl w:val="0"/>
          <w:numId w:val="23"/>
        </w:numPr>
      </w:pPr>
      <w:r w:rsidRPr="00AE2962">
        <w:rPr>
          <w:b/>
          <w:bCs/>
        </w:rPr>
        <w:t>What is your gender?</w:t>
      </w:r>
      <w:r w:rsidRPr="00AE2962">
        <w:t xml:space="preserve"> </w:t>
      </w:r>
    </w:p>
    <w:p w14:paraId="2281B6C3" w14:textId="77777777" w:rsidR="00C22AA4" w:rsidRPr="00AE2962" w:rsidRDefault="00C22AA4" w:rsidP="00C22AA4">
      <w:pPr>
        <w:numPr>
          <w:ilvl w:val="0"/>
          <w:numId w:val="24"/>
        </w:numPr>
      </w:pPr>
      <w:r w:rsidRPr="00AE2962">
        <w:t xml:space="preserve">Male </w:t>
      </w:r>
    </w:p>
    <w:p w14:paraId="654D2344" w14:textId="77777777" w:rsidR="00C22AA4" w:rsidRPr="00AE2962" w:rsidRDefault="00C22AA4" w:rsidP="00C22AA4">
      <w:pPr>
        <w:numPr>
          <w:ilvl w:val="0"/>
          <w:numId w:val="24"/>
        </w:numPr>
      </w:pPr>
      <w:r w:rsidRPr="00AE2962">
        <w:t xml:space="preserve">Female </w:t>
      </w:r>
    </w:p>
    <w:p w14:paraId="58D7ABFA" w14:textId="77777777" w:rsidR="00C22AA4" w:rsidRPr="00AE2962" w:rsidRDefault="00C22AA4" w:rsidP="00C22AA4"/>
    <w:p w14:paraId="17C50AB5" w14:textId="77777777" w:rsidR="00C22AA4" w:rsidRPr="00AE2962" w:rsidRDefault="00C22AA4" w:rsidP="00C22AA4">
      <w:pPr>
        <w:numPr>
          <w:ilvl w:val="0"/>
          <w:numId w:val="25"/>
        </w:numPr>
      </w:pPr>
      <w:r w:rsidRPr="00AE2962">
        <w:rPr>
          <w:b/>
          <w:bCs/>
        </w:rPr>
        <w:t>What is your age group?</w:t>
      </w:r>
      <w:r w:rsidRPr="00AE2962">
        <w:t xml:space="preserve"> </w:t>
      </w:r>
    </w:p>
    <w:p w14:paraId="7D3877C6" w14:textId="77777777" w:rsidR="00C22AA4" w:rsidRPr="00AE2962" w:rsidRDefault="00C22AA4" w:rsidP="00C22AA4">
      <w:pPr>
        <w:numPr>
          <w:ilvl w:val="0"/>
          <w:numId w:val="26"/>
        </w:numPr>
      </w:pPr>
      <w:r w:rsidRPr="00AE2962">
        <w:lastRenderedPageBreak/>
        <w:t xml:space="preserve">18–25 years </w:t>
      </w:r>
    </w:p>
    <w:p w14:paraId="7A57E5B5" w14:textId="77777777" w:rsidR="00C22AA4" w:rsidRPr="00AE2962" w:rsidRDefault="00C22AA4" w:rsidP="00C22AA4">
      <w:pPr>
        <w:numPr>
          <w:ilvl w:val="0"/>
          <w:numId w:val="26"/>
        </w:numPr>
      </w:pPr>
      <w:r w:rsidRPr="00AE2962">
        <w:t xml:space="preserve">26–35 years </w:t>
      </w:r>
    </w:p>
    <w:p w14:paraId="1914377C" w14:textId="77777777" w:rsidR="00C22AA4" w:rsidRPr="00AE2962" w:rsidRDefault="00C22AA4" w:rsidP="00C22AA4">
      <w:pPr>
        <w:numPr>
          <w:ilvl w:val="0"/>
          <w:numId w:val="26"/>
        </w:numPr>
      </w:pPr>
      <w:r w:rsidRPr="00AE2962">
        <w:t xml:space="preserve">36–45 years </w:t>
      </w:r>
    </w:p>
    <w:p w14:paraId="37A144B9" w14:textId="77777777" w:rsidR="00C22AA4" w:rsidRPr="00AE2962" w:rsidRDefault="00C22AA4" w:rsidP="00C22AA4">
      <w:pPr>
        <w:numPr>
          <w:ilvl w:val="0"/>
          <w:numId w:val="26"/>
        </w:numPr>
      </w:pPr>
      <w:r w:rsidRPr="00AE2962">
        <w:t xml:space="preserve">46 years and above </w:t>
      </w:r>
    </w:p>
    <w:p w14:paraId="4E0D8278" w14:textId="77777777" w:rsidR="00C22AA4" w:rsidRPr="00AE2962" w:rsidRDefault="00C22AA4" w:rsidP="00C22AA4"/>
    <w:p w14:paraId="40D63B48" w14:textId="77777777" w:rsidR="00C22AA4" w:rsidRPr="00AE2962" w:rsidRDefault="00C22AA4" w:rsidP="00C22AA4">
      <w:pPr>
        <w:numPr>
          <w:ilvl w:val="0"/>
          <w:numId w:val="27"/>
        </w:numPr>
      </w:pPr>
      <w:r w:rsidRPr="00AE2962">
        <w:rPr>
          <w:b/>
          <w:bCs/>
        </w:rPr>
        <w:t>What is your employment status at Tesco?</w:t>
      </w:r>
      <w:r w:rsidRPr="00AE2962">
        <w:t xml:space="preserve"> </w:t>
      </w:r>
    </w:p>
    <w:p w14:paraId="75AD1D55" w14:textId="77777777" w:rsidR="00C22AA4" w:rsidRPr="00AE2962" w:rsidRDefault="00C22AA4" w:rsidP="00C22AA4">
      <w:pPr>
        <w:numPr>
          <w:ilvl w:val="0"/>
          <w:numId w:val="28"/>
        </w:numPr>
      </w:pPr>
      <w:r w:rsidRPr="00AE2962">
        <w:t xml:space="preserve">Full-time Employee </w:t>
      </w:r>
    </w:p>
    <w:p w14:paraId="0D4B4077" w14:textId="77777777" w:rsidR="00C22AA4" w:rsidRPr="00AE2962" w:rsidRDefault="00C22AA4" w:rsidP="00C22AA4">
      <w:pPr>
        <w:numPr>
          <w:ilvl w:val="0"/>
          <w:numId w:val="28"/>
        </w:numPr>
      </w:pPr>
      <w:r w:rsidRPr="00AE2962">
        <w:t xml:space="preserve">Part-time Employee </w:t>
      </w:r>
    </w:p>
    <w:p w14:paraId="1AF4CF01" w14:textId="77777777" w:rsidR="00C22AA4" w:rsidRPr="00AE2962" w:rsidRDefault="00C22AA4" w:rsidP="00C22AA4">
      <w:pPr>
        <w:numPr>
          <w:ilvl w:val="0"/>
          <w:numId w:val="28"/>
        </w:numPr>
      </w:pPr>
      <w:r w:rsidRPr="00AE2962">
        <w:t xml:space="preserve">Temporary Employee </w:t>
      </w:r>
    </w:p>
    <w:p w14:paraId="3CB60E90" w14:textId="77777777" w:rsidR="00C22AA4" w:rsidRPr="00AE2962" w:rsidRDefault="00C22AA4" w:rsidP="00C22AA4">
      <w:pPr>
        <w:numPr>
          <w:ilvl w:val="0"/>
          <w:numId w:val="28"/>
        </w:numPr>
      </w:pPr>
      <w:r w:rsidRPr="00AE2962">
        <w:t xml:space="preserve">Supervisor / Manager </w:t>
      </w:r>
    </w:p>
    <w:p w14:paraId="60CFFA5F" w14:textId="77777777" w:rsidR="00C22AA4" w:rsidRPr="00AE2962" w:rsidRDefault="00C22AA4" w:rsidP="00C22AA4"/>
    <w:p w14:paraId="2F5982CE" w14:textId="77777777" w:rsidR="00C22AA4" w:rsidRPr="00AE2962" w:rsidRDefault="00C22AA4" w:rsidP="00C22AA4">
      <w:pPr>
        <w:numPr>
          <w:ilvl w:val="0"/>
          <w:numId w:val="29"/>
        </w:numPr>
      </w:pPr>
      <w:r w:rsidRPr="00AE2962">
        <w:rPr>
          <w:b/>
          <w:bCs/>
        </w:rPr>
        <w:t>How long have you been working at Tesco?</w:t>
      </w:r>
      <w:r w:rsidRPr="00AE2962">
        <w:t xml:space="preserve"> </w:t>
      </w:r>
    </w:p>
    <w:p w14:paraId="17FBE02C" w14:textId="77777777" w:rsidR="00C22AA4" w:rsidRPr="00AE2962" w:rsidRDefault="00C22AA4" w:rsidP="00C22AA4">
      <w:pPr>
        <w:numPr>
          <w:ilvl w:val="0"/>
          <w:numId w:val="30"/>
        </w:numPr>
      </w:pPr>
      <w:r w:rsidRPr="00AE2962">
        <w:t xml:space="preserve">Less than 1 year </w:t>
      </w:r>
    </w:p>
    <w:p w14:paraId="34D3A877" w14:textId="77777777" w:rsidR="00C22AA4" w:rsidRPr="00AE2962" w:rsidRDefault="00C22AA4" w:rsidP="00C22AA4">
      <w:pPr>
        <w:numPr>
          <w:ilvl w:val="0"/>
          <w:numId w:val="30"/>
        </w:numPr>
      </w:pPr>
      <w:r w:rsidRPr="00AE2962">
        <w:t xml:space="preserve">1–3 years </w:t>
      </w:r>
    </w:p>
    <w:p w14:paraId="36F2A4B7" w14:textId="77777777" w:rsidR="00C22AA4" w:rsidRPr="00AE2962" w:rsidRDefault="00C22AA4" w:rsidP="00C22AA4">
      <w:pPr>
        <w:numPr>
          <w:ilvl w:val="0"/>
          <w:numId w:val="30"/>
        </w:numPr>
      </w:pPr>
      <w:r w:rsidRPr="00AE2962">
        <w:t xml:space="preserve">4–6 years </w:t>
      </w:r>
    </w:p>
    <w:p w14:paraId="03BAEB23" w14:textId="0A4BC1EC" w:rsidR="00C22AA4" w:rsidRPr="00AE2962" w:rsidRDefault="00C22AA4" w:rsidP="00EE6B81">
      <w:pPr>
        <w:numPr>
          <w:ilvl w:val="0"/>
          <w:numId w:val="30"/>
        </w:numPr>
      </w:pPr>
      <w:r w:rsidRPr="00AE2962">
        <w:t>More than 6 years</w:t>
      </w:r>
    </w:p>
    <w:p w14:paraId="216A2F62" w14:textId="77777777" w:rsidR="00C22AA4" w:rsidRPr="00AE2962" w:rsidRDefault="00C22AA4" w:rsidP="00C22AA4"/>
    <w:p w14:paraId="17AFFFCC" w14:textId="62F5A8C9" w:rsidR="00A35F50" w:rsidRPr="00AE2962" w:rsidRDefault="00C22AA4" w:rsidP="00A35F50">
      <w:pPr>
        <w:rPr>
          <w:b/>
          <w:bCs/>
          <w:sz w:val="28"/>
          <w:szCs w:val="28"/>
          <w:u w:val="single"/>
        </w:rPr>
      </w:pPr>
      <w:r w:rsidRPr="00AE2962">
        <w:rPr>
          <w:b/>
          <w:bCs/>
          <w:sz w:val="28"/>
          <w:szCs w:val="28"/>
          <w:u w:val="single"/>
        </w:rPr>
        <w:t>Section 2- Questions for variables</w:t>
      </w:r>
    </w:p>
    <w:p w14:paraId="3C452787" w14:textId="77777777" w:rsidR="00A35F50" w:rsidRPr="00AE2962" w:rsidRDefault="00A35F50" w:rsidP="00A35F50">
      <w:r w:rsidRPr="00AE2962">
        <w:t>Please indicate your level of agreement with the following statements.</w:t>
      </w:r>
    </w:p>
    <w:p w14:paraId="52E90272" w14:textId="347A0862" w:rsidR="00A35F50" w:rsidRPr="00AE2962" w:rsidRDefault="00614E7F" w:rsidP="00A35F50">
      <w:pPr>
        <w:rPr>
          <w:b/>
          <w:bCs/>
        </w:rPr>
      </w:pPr>
      <w:r w:rsidRPr="00AE2962">
        <w:rPr>
          <w:b/>
          <w:bCs/>
        </w:rPr>
        <w:t xml:space="preserve">IV 1- </w:t>
      </w:r>
      <w:r w:rsidR="00A35F50" w:rsidRPr="00AE2962">
        <w:rPr>
          <w:b/>
          <w:bCs/>
        </w:rPr>
        <w:t>Flexible Working Hours</w:t>
      </w:r>
    </w:p>
    <w:tbl>
      <w:tblPr>
        <w:tblStyle w:val="TableGrid"/>
        <w:tblW w:w="0" w:type="auto"/>
        <w:tblLook w:val="04A0" w:firstRow="1" w:lastRow="0" w:firstColumn="1" w:lastColumn="0" w:noHBand="0" w:noVBand="1"/>
      </w:tblPr>
      <w:tblGrid>
        <w:gridCol w:w="3294"/>
        <w:gridCol w:w="1503"/>
        <w:gridCol w:w="1230"/>
        <w:gridCol w:w="1043"/>
        <w:gridCol w:w="897"/>
        <w:gridCol w:w="1383"/>
      </w:tblGrid>
      <w:tr w:rsidR="00A35F50" w:rsidRPr="00AE2962" w14:paraId="5286925E" w14:textId="77777777" w:rsidTr="00A35F50">
        <w:tc>
          <w:tcPr>
            <w:tcW w:w="0" w:type="auto"/>
            <w:hideMark/>
          </w:tcPr>
          <w:p w14:paraId="500FB2B6" w14:textId="47A602C7" w:rsidR="00A35F50" w:rsidRPr="00AE2962" w:rsidRDefault="00A35F50" w:rsidP="00A35F50">
            <w:pPr>
              <w:spacing w:after="160"/>
              <w:rPr>
                <w:b/>
                <w:bCs/>
              </w:rPr>
            </w:pPr>
            <w:r w:rsidRPr="00AE2962">
              <w:rPr>
                <w:b/>
                <w:bCs/>
              </w:rPr>
              <w:t xml:space="preserve">Question </w:t>
            </w:r>
          </w:p>
        </w:tc>
        <w:tc>
          <w:tcPr>
            <w:tcW w:w="0" w:type="auto"/>
            <w:hideMark/>
          </w:tcPr>
          <w:p w14:paraId="0547DBF1" w14:textId="77777777" w:rsidR="00A35F50" w:rsidRPr="00AE2962" w:rsidRDefault="00A35F50" w:rsidP="00A35F50">
            <w:pPr>
              <w:spacing w:after="160"/>
              <w:rPr>
                <w:b/>
                <w:bCs/>
              </w:rPr>
            </w:pPr>
            <w:r w:rsidRPr="00AE2962">
              <w:rPr>
                <w:b/>
                <w:bCs/>
              </w:rPr>
              <w:t>Strongly Disagree</w:t>
            </w:r>
          </w:p>
        </w:tc>
        <w:tc>
          <w:tcPr>
            <w:tcW w:w="0" w:type="auto"/>
            <w:hideMark/>
          </w:tcPr>
          <w:p w14:paraId="30CD6EA4" w14:textId="77777777" w:rsidR="00A35F50" w:rsidRPr="00AE2962" w:rsidRDefault="00A35F50" w:rsidP="00A35F50">
            <w:pPr>
              <w:spacing w:after="160"/>
              <w:rPr>
                <w:b/>
                <w:bCs/>
              </w:rPr>
            </w:pPr>
            <w:r w:rsidRPr="00AE2962">
              <w:rPr>
                <w:b/>
                <w:bCs/>
              </w:rPr>
              <w:t>Disagree</w:t>
            </w:r>
          </w:p>
        </w:tc>
        <w:tc>
          <w:tcPr>
            <w:tcW w:w="0" w:type="auto"/>
            <w:hideMark/>
          </w:tcPr>
          <w:p w14:paraId="541A44FF" w14:textId="77777777" w:rsidR="00A35F50" w:rsidRPr="00AE2962" w:rsidRDefault="00A35F50" w:rsidP="00A35F50">
            <w:pPr>
              <w:spacing w:after="160"/>
              <w:rPr>
                <w:b/>
                <w:bCs/>
              </w:rPr>
            </w:pPr>
            <w:r w:rsidRPr="00AE2962">
              <w:rPr>
                <w:b/>
                <w:bCs/>
              </w:rPr>
              <w:t>Neutral</w:t>
            </w:r>
          </w:p>
        </w:tc>
        <w:tc>
          <w:tcPr>
            <w:tcW w:w="0" w:type="auto"/>
            <w:hideMark/>
          </w:tcPr>
          <w:p w14:paraId="0ED5C60D" w14:textId="77777777" w:rsidR="00A35F50" w:rsidRPr="00AE2962" w:rsidRDefault="00A35F50" w:rsidP="00A35F50">
            <w:pPr>
              <w:spacing w:after="160"/>
              <w:rPr>
                <w:b/>
                <w:bCs/>
              </w:rPr>
            </w:pPr>
            <w:r w:rsidRPr="00AE2962">
              <w:rPr>
                <w:b/>
                <w:bCs/>
              </w:rPr>
              <w:t>Agree</w:t>
            </w:r>
          </w:p>
        </w:tc>
        <w:tc>
          <w:tcPr>
            <w:tcW w:w="0" w:type="auto"/>
            <w:hideMark/>
          </w:tcPr>
          <w:p w14:paraId="3A1BAB47" w14:textId="77777777" w:rsidR="00A35F50" w:rsidRPr="00AE2962" w:rsidRDefault="00A35F50" w:rsidP="00A35F50">
            <w:pPr>
              <w:spacing w:after="160"/>
              <w:rPr>
                <w:b/>
                <w:bCs/>
              </w:rPr>
            </w:pPr>
            <w:r w:rsidRPr="00AE2962">
              <w:rPr>
                <w:b/>
                <w:bCs/>
              </w:rPr>
              <w:t>Strongly Agree</w:t>
            </w:r>
          </w:p>
        </w:tc>
      </w:tr>
      <w:tr w:rsidR="00A35F50" w:rsidRPr="00AE2962" w14:paraId="40ED7A3B" w14:textId="77777777" w:rsidTr="00A35F50">
        <w:tc>
          <w:tcPr>
            <w:tcW w:w="0" w:type="auto"/>
            <w:hideMark/>
          </w:tcPr>
          <w:p w14:paraId="0FA9F63F" w14:textId="77777777" w:rsidR="00A35F50" w:rsidRPr="00AE2962" w:rsidRDefault="00A35F50" w:rsidP="00A35F50">
            <w:pPr>
              <w:spacing w:after="160"/>
            </w:pPr>
            <w:r w:rsidRPr="00AE2962">
              <w:lastRenderedPageBreak/>
              <w:t>Tesco provides flexible working hours that suit my personal needs.</w:t>
            </w:r>
          </w:p>
        </w:tc>
        <w:tc>
          <w:tcPr>
            <w:tcW w:w="0" w:type="auto"/>
            <w:hideMark/>
          </w:tcPr>
          <w:p w14:paraId="0658770D"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ADBEEFD"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26C1B68"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86420CC"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44B1EE8"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558992AC" w14:textId="77777777" w:rsidTr="00A35F50">
        <w:tc>
          <w:tcPr>
            <w:tcW w:w="0" w:type="auto"/>
            <w:hideMark/>
          </w:tcPr>
          <w:p w14:paraId="7176FC00" w14:textId="77777777" w:rsidR="00A35F50" w:rsidRPr="00AE2962" w:rsidRDefault="00A35F50" w:rsidP="00A35F50">
            <w:pPr>
              <w:spacing w:after="160"/>
            </w:pPr>
            <w:r w:rsidRPr="00AE2962">
              <w:t>I am satisfied with the shift scheduling system at Tesco.</w:t>
            </w:r>
          </w:p>
        </w:tc>
        <w:tc>
          <w:tcPr>
            <w:tcW w:w="0" w:type="auto"/>
            <w:hideMark/>
          </w:tcPr>
          <w:p w14:paraId="7CAE92A5"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03CAD84"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2D9783F"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2BE6D3D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158C4FA"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081B86E5" w14:textId="77777777" w:rsidTr="00A35F50">
        <w:tc>
          <w:tcPr>
            <w:tcW w:w="0" w:type="auto"/>
            <w:hideMark/>
          </w:tcPr>
          <w:p w14:paraId="19CCA0E3" w14:textId="77777777" w:rsidR="00A35F50" w:rsidRPr="00AE2962" w:rsidRDefault="00A35F50" w:rsidP="00A35F50">
            <w:pPr>
              <w:spacing w:after="160"/>
            </w:pPr>
            <w:r w:rsidRPr="00AE2962">
              <w:t>Flexible working arrangements help me balance work and personal life.</w:t>
            </w:r>
          </w:p>
        </w:tc>
        <w:tc>
          <w:tcPr>
            <w:tcW w:w="0" w:type="auto"/>
            <w:hideMark/>
          </w:tcPr>
          <w:p w14:paraId="5A44D41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D8A70D2"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316EDAC"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1A8C0F8"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1FFA9A2"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74556A53" w14:textId="77777777" w:rsidTr="00A35F50">
        <w:tc>
          <w:tcPr>
            <w:tcW w:w="0" w:type="auto"/>
            <w:hideMark/>
          </w:tcPr>
          <w:p w14:paraId="2312B25F" w14:textId="77777777" w:rsidR="00A35F50" w:rsidRPr="00AE2962" w:rsidRDefault="00A35F50" w:rsidP="00A35F50">
            <w:pPr>
              <w:spacing w:after="160"/>
            </w:pPr>
            <w:r w:rsidRPr="00AE2962">
              <w:t>Tesco allows employees to request schedule changes when necessary.</w:t>
            </w:r>
          </w:p>
        </w:tc>
        <w:tc>
          <w:tcPr>
            <w:tcW w:w="0" w:type="auto"/>
            <w:hideMark/>
          </w:tcPr>
          <w:p w14:paraId="1F519C50"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8E66C93"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AE0102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0D79BD3"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A81E5B0" w14:textId="77777777" w:rsidR="00A35F50" w:rsidRPr="00AE2962" w:rsidRDefault="00A35F50" w:rsidP="00A35F50">
            <w:pPr>
              <w:spacing w:after="160"/>
            </w:pPr>
            <w:r w:rsidRPr="00AE2962">
              <w:rPr>
                <w:rFonts w:ascii="Segoe UI Symbol" w:hAnsi="Segoe UI Symbol" w:cs="Segoe UI Symbol"/>
              </w:rPr>
              <w:t>☐</w:t>
            </w:r>
          </w:p>
        </w:tc>
      </w:tr>
    </w:tbl>
    <w:p w14:paraId="1757CA30" w14:textId="77777777" w:rsidR="00A35F50" w:rsidRPr="00AE2962" w:rsidRDefault="00A35F50" w:rsidP="00A35F50">
      <w:pPr>
        <w:rPr>
          <w:b/>
          <w:bCs/>
        </w:rPr>
      </w:pPr>
    </w:p>
    <w:p w14:paraId="0BDCE6BF" w14:textId="72A08BE7" w:rsidR="00A35F50" w:rsidRPr="00AE2962" w:rsidRDefault="00614E7F" w:rsidP="00A35F50">
      <w:pPr>
        <w:rPr>
          <w:b/>
          <w:bCs/>
        </w:rPr>
      </w:pPr>
      <w:r w:rsidRPr="00AE2962">
        <w:rPr>
          <w:b/>
          <w:bCs/>
        </w:rPr>
        <w:t xml:space="preserve">IV 2- </w:t>
      </w:r>
      <w:r w:rsidR="00A35F50" w:rsidRPr="00AE2962">
        <w:rPr>
          <w:b/>
          <w:bCs/>
        </w:rPr>
        <w:t>Paid Leave and Holiday Policies</w:t>
      </w:r>
    </w:p>
    <w:tbl>
      <w:tblPr>
        <w:tblStyle w:val="TableGrid"/>
        <w:tblW w:w="0" w:type="auto"/>
        <w:tblLook w:val="04A0" w:firstRow="1" w:lastRow="0" w:firstColumn="1" w:lastColumn="0" w:noHBand="0" w:noVBand="1"/>
      </w:tblPr>
      <w:tblGrid>
        <w:gridCol w:w="3153"/>
        <w:gridCol w:w="1585"/>
        <w:gridCol w:w="1230"/>
        <w:gridCol w:w="1043"/>
        <w:gridCol w:w="897"/>
        <w:gridCol w:w="1442"/>
      </w:tblGrid>
      <w:tr w:rsidR="00A35F50" w:rsidRPr="00AE2962" w14:paraId="4FDC70CA" w14:textId="77777777" w:rsidTr="00A35F50">
        <w:tc>
          <w:tcPr>
            <w:tcW w:w="0" w:type="auto"/>
            <w:hideMark/>
          </w:tcPr>
          <w:p w14:paraId="348CD2C7" w14:textId="094A4608" w:rsidR="00A35F50" w:rsidRPr="00AE2962" w:rsidRDefault="00A35F50" w:rsidP="00A35F50">
            <w:pPr>
              <w:spacing w:after="160"/>
              <w:rPr>
                <w:b/>
                <w:bCs/>
              </w:rPr>
            </w:pPr>
            <w:r w:rsidRPr="00AE2962">
              <w:rPr>
                <w:b/>
                <w:bCs/>
              </w:rPr>
              <w:t xml:space="preserve">Question </w:t>
            </w:r>
          </w:p>
        </w:tc>
        <w:tc>
          <w:tcPr>
            <w:tcW w:w="0" w:type="auto"/>
            <w:hideMark/>
          </w:tcPr>
          <w:p w14:paraId="197EE846" w14:textId="77777777" w:rsidR="00A35F50" w:rsidRPr="00AE2962" w:rsidRDefault="00A35F50" w:rsidP="00A35F50">
            <w:pPr>
              <w:spacing w:after="160"/>
              <w:rPr>
                <w:b/>
                <w:bCs/>
              </w:rPr>
            </w:pPr>
            <w:r w:rsidRPr="00AE2962">
              <w:rPr>
                <w:b/>
                <w:bCs/>
              </w:rPr>
              <w:t>Strongly Disagree</w:t>
            </w:r>
          </w:p>
        </w:tc>
        <w:tc>
          <w:tcPr>
            <w:tcW w:w="0" w:type="auto"/>
            <w:hideMark/>
          </w:tcPr>
          <w:p w14:paraId="34A17FF3" w14:textId="77777777" w:rsidR="00A35F50" w:rsidRPr="00AE2962" w:rsidRDefault="00A35F50" w:rsidP="00A35F50">
            <w:pPr>
              <w:spacing w:after="160"/>
              <w:rPr>
                <w:b/>
                <w:bCs/>
              </w:rPr>
            </w:pPr>
            <w:r w:rsidRPr="00AE2962">
              <w:rPr>
                <w:b/>
                <w:bCs/>
              </w:rPr>
              <w:t>Disagree</w:t>
            </w:r>
          </w:p>
        </w:tc>
        <w:tc>
          <w:tcPr>
            <w:tcW w:w="0" w:type="auto"/>
            <w:hideMark/>
          </w:tcPr>
          <w:p w14:paraId="32B661CC" w14:textId="77777777" w:rsidR="00A35F50" w:rsidRPr="00AE2962" w:rsidRDefault="00A35F50" w:rsidP="00A35F50">
            <w:pPr>
              <w:spacing w:after="160"/>
              <w:rPr>
                <w:b/>
                <w:bCs/>
              </w:rPr>
            </w:pPr>
            <w:r w:rsidRPr="00AE2962">
              <w:rPr>
                <w:b/>
                <w:bCs/>
              </w:rPr>
              <w:t>Neutral</w:t>
            </w:r>
          </w:p>
        </w:tc>
        <w:tc>
          <w:tcPr>
            <w:tcW w:w="0" w:type="auto"/>
            <w:hideMark/>
          </w:tcPr>
          <w:p w14:paraId="19D2A4C1" w14:textId="77777777" w:rsidR="00A35F50" w:rsidRPr="00AE2962" w:rsidRDefault="00A35F50" w:rsidP="00A35F50">
            <w:pPr>
              <w:spacing w:after="160"/>
              <w:rPr>
                <w:b/>
                <w:bCs/>
              </w:rPr>
            </w:pPr>
            <w:r w:rsidRPr="00AE2962">
              <w:rPr>
                <w:b/>
                <w:bCs/>
              </w:rPr>
              <w:t>Agree</w:t>
            </w:r>
          </w:p>
        </w:tc>
        <w:tc>
          <w:tcPr>
            <w:tcW w:w="0" w:type="auto"/>
            <w:hideMark/>
          </w:tcPr>
          <w:p w14:paraId="41074B31" w14:textId="77777777" w:rsidR="00A35F50" w:rsidRPr="00AE2962" w:rsidRDefault="00A35F50" w:rsidP="00A35F50">
            <w:pPr>
              <w:spacing w:after="160"/>
              <w:rPr>
                <w:b/>
                <w:bCs/>
              </w:rPr>
            </w:pPr>
            <w:r w:rsidRPr="00AE2962">
              <w:rPr>
                <w:b/>
                <w:bCs/>
              </w:rPr>
              <w:t>Strongly Agree</w:t>
            </w:r>
          </w:p>
        </w:tc>
      </w:tr>
      <w:tr w:rsidR="00A35F50" w:rsidRPr="00AE2962" w14:paraId="19E760C8" w14:textId="77777777" w:rsidTr="00A35F50">
        <w:tc>
          <w:tcPr>
            <w:tcW w:w="0" w:type="auto"/>
            <w:hideMark/>
          </w:tcPr>
          <w:p w14:paraId="56DFD4FE" w14:textId="77777777" w:rsidR="00A35F50" w:rsidRPr="00AE2962" w:rsidRDefault="00A35F50" w:rsidP="00A35F50">
            <w:pPr>
              <w:spacing w:after="160"/>
            </w:pPr>
            <w:r w:rsidRPr="00AE2962">
              <w:t>Tesco provides sufficient paid annual leave for employees.</w:t>
            </w:r>
          </w:p>
        </w:tc>
        <w:tc>
          <w:tcPr>
            <w:tcW w:w="0" w:type="auto"/>
            <w:hideMark/>
          </w:tcPr>
          <w:p w14:paraId="63FAE56B"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2B402F36"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85FEF53"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36D32A5"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F3CC892"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2537CF05" w14:textId="77777777" w:rsidTr="00A35F50">
        <w:tc>
          <w:tcPr>
            <w:tcW w:w="0" w:type="auto"/>
            <w:hideMark/>
          </w:tcPr>
          <w:p w14:paraId="5C78A708" w14:textId="77777777" w:rsidR="00A35F50" w:rsidRPr="00AE2962" w:rsidRDefault="00A35F50" w:rsidP="00A35F50">
            <w:pPr>
              <w:spacing w:after="160"/>
            </w:pPr>
            <w:r w:rsidRPr="00AE2962">
              <w:t>I am satisfied with Tesco’s holiday leave policies.</w:t>
            </w:r>
          </w:p>
        </w:tc>
        <w:tc>
          <w:tcPr>
            <w:tcW w:w="0" w:type="auto"/>
            <w:hideMark/>
          </w:tcPr>
          <w:p w14:paraId="1BACB799"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C0C2C5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A0D0110"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2FEE69ED"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8627BE4"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55CD3C84" w14:textId="77777777" w:rsidTr="00A35F50">
        <w:tc>
          <w:tcPr>
            <w:tcW w:w="0" w:type="auto"/>
            <w:hideMark/>
          </w:tcPr>
          <w:p w14:paraId="690DA996" w14:textId="77777777" w:rsidR="00A35F50" w:rsidRPr="00AE2962" w:rsidRDefault="00A35F50" w:rsidP="00A35F50">
            <w:pPr>
              <w:spacing w:after="160"/>
            </w:pPr>
            <w:r w:rsidRPr="00AE2962">
              <w:t>I can take leave when I need time for personal matters.</w:t>
            </w:r>
          </w:p>
        </w:tc>
        <w:tc>
          <w:tcPr>
            <w:tcW w:w="0" w:type="auto"/>
            <w:hideMark/>
          </w:tcPr>
          <w:p w14:paraId="4C2FD73A"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260AFF3"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24ADBFD"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CE64329"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28AB7C53"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3D7FF363" w14:textId="77777777" w:rsidTr="00A35F50">
        <w:tc>
          <w:tcPr>
            <w:tcW w:w="0" w:type="auto"/>
            <w:hideMark/>
          </w:tcPr>
          <w:p w14:paraId="3D976EEB" w14:textId="77777777" w:rsidR="00A35F50" w:rsidRPr="00AE2962" w:rsidRDefault="00A35F50" w:rsidP="00A35F50">
            <w:pPr>
              <w:spacing w:after="160"/>
            </w:pPr>
            <w:r w:rsidRPr="00AE2962">
              <w:lastRenderedPageBreak/>
              <w:t>Paid leave benefits at Tesco improve my work-life balance.</w:t>
            </w:r>
          </w:p>
        </w:tc>
        <w:tc>
          <w:tcPr>
            <w:tcW w:w="0" w:type="auto"/>
            <w:hideMark/>
          </w:tcPr>
          <w:p w14:paraId="7586F47A"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55DD49F"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BB2AB9C"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06E3CF6"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025998A" w14:textId="77777777" w:rsidR="00A35F50" w:rsidRPr="00AE2962" w:rsidRDefault="00A35F50" w:rsidP="00A35F50">
            <w:pPr>
              <w:spacing w:after="160"/>
            </w:pPr>
            <w:r w:rsidRPr="00AE2962">
              <w:rPr>
                <w:rFonts w:ascii="Segoe UI Symbol" w:hAnsi="Segoe UI Symbol" w:cs="Segoe UI Symbol"/>
              </w:rPr>
              <w:t>☐</w:t>
            </w:r>
          </w:p>
        </w:tc>
      </w:tr>
    </w:tbl>
    <w:p w14:paraId="7977FFE0" w14:textId="77777777" w:rsidR="00A35F50" w:rsidRPr="00AE2962" w:rsidRDefault="00A35F50" w:rsidP="00A35F50">
      <w:pPr>
        <w:rPr>
          <w:b/>
          <w:bCs/>
        </w:rPr>
      </w:pPr>
    </w:p>
    <w:p w14:paraId="70A8F5E7" w14:textId="63094879" w:rsidR="00A35F50" w:rsidRPr="00AE2962" w:rsidRDefault="00614E7F" w:rsidP="00A35F50">
      <w:pPr>
        <w:rPr>
          <w:b/>
          <w:bCs/>
        </w:rPr>
      </w:pPr>
      <w:r w:rsidRPr="00AE2962">
        <w:rPr>
          <w:b/>
          <w:bCs/>
        </w:rPr>
        <w:t xml:space="preserve">IV 3- </w:t>
      </w:r>
      <w:r w:rsidR="00A35F50" w:rsidRPr="00AE2962">
        <w:rPr>
          <w:b/>
          <w:bCs/>
        </w:rPr>
        <w:t>Family Support</w:t>
      </w:r>
    </w:p>
    <w:tbl>
      <w:tblPr>
        <w:tblStyle w:val="TableGrid"/>
        <w:tblW w:w="0" w:type="auto"/>
        <w:tblLook w:val="04A0" w:firstRow="1" w:lastRow="0" w:firstColumn="1" w:lastColumn="0" w:noHBand="0" w:noVBand="1"/>
      </w:tblPr>
      <w:tblGrid>
        <w:gridCol w:w="3249"/>
        <w:gridCol w:w="1529"/>
        <w:gridCol w:w="1230"/>
        <w:gridCol w:w="1043"/>
        <w:gridCol w:w="897"/>
        <w:gridCol w:w="1402"/>
      </w:tblGrid>
      <w:tr w:rsidR="00A35F50" w:rsidRPr="00AE2962" w14:paraId="7C9686B1" w14:textId="77777777" w:rsidTr="00A35F50">
        <w:tc>
          <w:tcPr>
            <w:tcW w:w="0" w:type="auto"/>
            <w:hideMark/>
          </w:tcPr>
          <w:p w14:paraId="1CEE9E73" w14:textId="016D579C" w:rsidR="00A35F50" w:rsidRPr="00AE2962" w:rsidRDefault="00A35F50" w:rsidP="00A35F50">
            <w:pPr>
              <w:spacing w:after="160"/>
              <w:rPr>
                <w:b/>
                <w:bCs/>
              </w:rPr>
            </w:pPr>
            <w:r w:rsidRPr="00AE2962">
              <w:rPr>
                <w:b/>
                <w:bCs/>
              </w:rPr>
              <w:t xml:space="preserve">Question </w:t>
            </w:r>
          </w:p>
        </w:tc>
        <w:tc>
          <w:tcPr>
            <w:tcW w:w="0" w:type="auto"/>
            <w:hideMark/>
          </w:tcPr>
          <w:p w14:paraId="09415B40" w14:textId="77777777" w:rsidR="00A35F50" w:rsidRPr="00AE2962" w:rsidRDefault="00A35F50" w:rsidP="00A35F50">
            <w:pPr>
              <w:spacing w:after="160"/>
              <w:rPr>
                <w:b/>
                <w:bCs/>
              </w:rPr>
            </w:pPr>
            <w:r w:rsidRPr="00AE2962">
              <w:rPr>
                <w:b/>
                <w:bCs/>
              </w:rPr>
              <w:t>Strongly Disagree</w:t>
            </w:r>
          </w:p>
        </w:tc>
        <w:tc>
          <w:tcPr>
            <w:tcW w:w="0" w:type="auto"/>
            <w:hideMark/>
          </w:tcPr>
          <w:p w14:paraId="2B5665F1" w14:textId="77777777" w:rsidR="00A35F50" w:rsidRPr="00AE2962" w:rsidRDefault="00A35F50" w:rsidP="00A35F50">
            <w:pPr>
              <w:spacing w:after="160"/>
              <w:rPr>
                <w:b/>
                <w:bCs/>
              </w:rPr>
            </w:pPr>
            <w:r w:rsidRPr="00AE2962">
              <w:rPr>
                <w:b/>
                <w:bCs/>
              </w:rPr>
              <w:t>Disagree</w:t>
            </w:r>
          </w:p>
        </w:tc>
        <w:tc>
          <w:tcPr>
            <w:tcW w:w="0" w:type="auto"/>
            <w:hideMark/>
          </w:tcPr>
          <w:p w14:paraId="2C91912A" w14:textId="77777777" w:rsidR="00A35F50" w:rsidRPr="00AE2962" w:rsidRDefault="00A35F50" w:rsidP="00A35F50">
            <w:pPr>
              <w:spacing w:after="160"/>
              <w:rPr>
                <w:b/>
                <w:bCs/>
              </w:rPr>
            </w:pPr>
            <w:r w:rsidRPr="00AE2962">
              <w:rPr>
                <w:b/>
                <w:bCs/>
              </w:rPr>
              <w:t>Neutral</w:t>
            </w:r>
          </w:p>
        </w:tc>
        <w:tc>
          <w:tcPr>
            <w:tcW w:w="0" w:type="auto"/>
            <w:hideMark/>
          </w:tcPr>
          <w:p w14:paraId="677ABE17" w14:textId="77777777" w:rsidR="00A35F50" w:rsidRPr="00AE2962" w:rsidRDefault="00A35F50" w:rsidP="00A35F50">
            <w:pPr>
              <w:spacing w:after="160"/>
              <w:rPr>
                <w:b/>
                <w:bCs/>
              </w:rPr>
            </w:pPr>
            <w:r w:rsidRPr="00AE2962">
              <w:rPr>
                <w:b/>
                <w:bCs/>
              </w:rPr>
              <w:t>Agree</w:t>
            </w:r>
          </w:p>
        </w:tc>
        <w:tc>
          <w:tcPr>
            <w:tcW w:w="0" w:type="auto"/>
            <w:hideMark/>
          </w:tcPr>
          <w:p w14:paraId="6ADB5D48" w14:textId="77777777" w:rsidR="00A35F50" w:rsidRPr="00AE2962" w:rsidRDefault="00A35F50" w:rsidP="00A35F50">
            <w:pPr>
              <w:spacing w:after="160"/>
              <w:rPr>
                <w:b/>
                <w:bCs/>
              </w:rPr>
            </w:pPr>
            <w:r w:rsidRPr="00AE2962">
              <w:rPr>
                <w:b/>
                <w:bCs/>
              </w:rPr>
              <w:t>Strongly Agree</w:t>
            </w:r>
          </w:p>
        </w:tc>
      </w:tr>
      <w:tr w:rsidR="00A35F50" w:rsidRPr="00AE2962" w14:paraId="24FA432A" w14:textId="77777777" w:rsidTr="00A35F50">
        <w:tc>
          <w:tcPr>
            <w:tcW w:w="0" w:type="auto"/>
            <w:hideMark/>
          </w:tcPr>
          <w:p w14:paraId="35BA381A" w14:textId="77777777" w:rsidR="00A35F50" w:rsidRPr="00AE2962" w:rsidRDefault="00A35F50" w:rsidP="00A35F50">
            <w:pPr>
              <w:spacing w:after="160"/>
            </w:pPr>
            <w:r w:rsidRPr="00AE2962">
              <w:t>Tesco supports employees with family responsibilities.</w:t>
            </w:r>
          </w:p>
        </w:tc>
        <w:tc>
          <w:tcPr>
            <w:tcW w:w="0" w:type="auto"/>
            <w:hideMark/>
          </w:tcPr>
          <w:p w14:paraId="44070467"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C40BDC8"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ABD7DB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28DC4EF"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3C8AF4F"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0500ED1D" w14:textId="77777777" w:rsidTr="00A35F50">
        <w:tc>
          <w:tcPr>
            <w:tcW w:w="0" w:type="auto"/>
            <w:hideMark/>
          </w:tcPr>
          <w:p w14:paraId="2FEF7774" w14:textId="77777777" w:rsidR="00A35F50" w:rsidRPr="00AE2962" w:rsidRDefault="00A35F50" w:rsidP="00A35F50">
            <w:pPr>
              <w:spacing w:after="160"/>
            </w:pPr>
            <w:r w:rsidRPr="00AE2962">
              <w:t>My manager understands my family-related commitments.</w:t>
            </w:r>
          </w:p>
        </w:tc>
        <w:tc>
          <w:tcPr>
            <w:tcW w:w="0" w:type="auto"/>
            <w:hideMark/>
          </w:tcPr>
          <w:p w14:paraId="10C664C6"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2614CC49"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6EDC385"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A72853A"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66DFFF3"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5C3B6ECA" w14:textId="77777777" w:rsidTr="00A35F50">
        <w:tc>
          <w:tcPr>
            <w:tcW w:w="0" w:type="auto"/>
            <w:hideMark/>
          </w:tcPr>
          <w:p w14:paraId="0F95313A" w14:textId="77777777" w:rsidR="00A35F50" w:rsidRPr="00AE2962" w:rsidRDefault="00A35F50" w:rsidP="00A35F50">
            <w:pPr>
              <w:spacing w:after="160"/>
            </w:pPr>
            <w:r w:rsidRPr="00AE2962">
              <w:t>Tesco policies help me manage childcare or family needs.</w:t>
            </w:r>
          </w:p>
        </w:tc>
        <w:tc>
          <w:tcPr>
            <w:tcW w:w="0" w:type="auto"/>
            <w:hideMark/>
          </w:tcPr>
          <w:p w14:paraId="698E40A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1543F69"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8115DB5"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D44DC4A"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5C40688"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2FF5F420" w14:textId="77777777" w:rsidTr="00A35F50">
        <w:tc>
          <w:tcPr>
            <w:tcW w:w="0" w:type="auto"/>
            <w:hideMark/>
          </w:tcPr>
          <w:p w14:paraId="6F161DFC" w14:textId="77777777" w:rsidR="00A35F50" w:rsidRPr="00AE2962" w:rsidRDefault="00A35F50" w:rsidP="00A35F50">
            <w:pPr>
              <w:spacing w:after="160"/>
            </w:pPr>
            <w:r w:rsidRPr="00AE2962">
              <w:t>Family-friendly practices at Tesco reduce my personal stress.</w:t>
            </w:r>
          </w:p>
        </w:tc>
        <w:tc>
          <w:tcPr>
            <w:tcW w:w="0" w:type="auto"/>
            <w:hideMark/>
          </w:tcPr>
          <w:p w14:paraId="3E894E40"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48BB0E9"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E0EB54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54E694C"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C2A5B1A" w14:textId="77777777" w:rsidR="00A35F50" w:rsidRPr="00AE2962" w:rsidRDefault="00A35F50" w:rsidP="00A35F50">
            <w:pPr>
              <w:spacing w:after="160"/>
            </w:pPr>
            <w:r w:rsidRPr="00AE2962">
              <w:rPr>
                <w:rFonts w:ascii="Segoe UI Symbol" w:hAnsi="Segoe UI Symbol" w:cs="Segoe UI Symbol"/>
              </w:rPr>
              <w:t>☐</w:t>
            </w:r>
          </w:p>
        </w:tc>
      </w:tr>
    </w:tbl>
    <w:p w14:paraId="6CA100AA" w14:textId="77777777" w:rsidR="00A35F50" w:rsidRPr="00AE2962" w:rsidRDefault="00A35F50" w:rsidP="00A35F50">
      <w:pPr>
        <w:rPr>
          <w:b/>
          <w:bCs/>
        </w:rPr>
      </w:pPr>
    </w:p>
    <w:p w14:paraId="09A336E3" w14:textId="00B4DC7D" w:rsidR="00A35F50" w:rsidRPr="00AE2962" w:rsidRDefault="00614E7F" w:rsidP="00A35F50">
      <w:pPr>
        <w:rPr>
          <w:b/>
          <w:bCs/>
        </w:rPr>
      </w:pPr>
      <w:r w:rsidRPr="00AE2962">
        <w:rPr>
          <w:b/>
          <w:bCs/>
        </w:rPr>
        <w:t xml:space="preserve">IV 4- </w:t>
      </w:r>
      <w:r w:rsidR="00A35F50" w:rsidRPr="00AE2962">
        <w:rPr>
          <w:b/>
          <w:bCs/>
        </w:rPr>
        <w:t>Support from Colleagues</w:t>
      </w:r>
    </w:p>
    <w:tbl>
      <w:tblPr>
        <w:tblStyle w:val="TableGrid"/>
        <w:tblW w:w="0" w:type="auto"/>
        <w:tblLook w:val="04A0" w:firstRow="1" w:lastRow="0" w:firstColumn="1" w:lastColumn="0" w:noHBand="0" w:noVBand="1"/>
      </w:tblPr>
      <w:tblGrid>
        <w:gridCol w:w="3206"/>
        <w:gridCol w:w="1554"/>
        <w:gridCol w:w="1230"/>
        <w:gridCol w:w="1043"/>
        <w:gridCol w:w="897"/>
        <w:gridCol w:w="1420"/>
      </w:tblGrid>
      <w:tr w:rsidR="00A35F50" w:rsidRPr="00AE2962" w14:paraId="1B51683E" w14:textId="77777777" w:rsidTr="00A35F50">
        <w:tc>
          <w:tcPr>
            <w:tcW w:w="0" w:type="auto"/>
            <w:hideMark/>
          </w:tcPr>
          <w:p w14:paraId="557D4BF9" w14:textId="79D3F5B2" w:rsidR="00A35F50" w:rsidRPr="00AE2962" w:rsidRDefault="00A35F50" w:rsidP="00A35F50">
            <w:pPr>
              <w:spacing w:after="160"/>
              <w:rPr>
                <w:b/>
                <w:bCs/>
              </w:rPr>
            </w:pPr>
            <w:r w:rsidRPr="00AE2962">
              <w:rPr>
                <w:b/>
                <w:bCs/>
              </w:rPr>
              <w:t xml:space="preserve">Question </w:t>
            </w:r>
          </w:p>
        </w:tc>
        <w:tc>
          <w:tcPr>
            <w:tcW w:w="0" w:type="auto"/>
            <w:hideMark/>
          </w:tcPr>
          <w:p w14:paraId="42D8816C" w14:textId="77777777" w:rsidR="00A35F50" w:rsidRPr="00AE2962" w:rsidRDefault="00A35F50" w:rsidP="00A35F50">
            <w:pPr>
              <w:spacing w:after="160"/>
              <w:rPr>
                <w:b/>
                <w:bCs/>
              </w:rPr>
            </w:pPr>
            <w:r w:rsidRPr="00AE2962">
              <w:rPr>
                <w:b/>
                <w:bCs/>
              </w:rPr>
              <w:t>Strongly Disagree</w:t>
            </w:r>
          </w:p>
        </w:tc>
        <w:tc>
          <w:tcPr>
            <w:tcW w:w="0" w:type="auto"/>
            <w:hideMark/>
          </w:tcPr>
          <w:p w14:paraId="06E9F0A4" w14:textId="77777777" w:rsidR="00A35F50" w:rsidRPr="00AE2962" w:rsidRDefault="00A35F50" w:rsidP="00A35F50">
            <w:pPr>
              <w:spacing w:after="160"/>
              <w:rPr>
                <w:b/>
                <w:bCs/>
              </w:rPr>
            </w:pPr>
            <w:r w:rsidRPr="00AE2962">
              <w:rPr>
                <w:b/>
                <w:bCs/>
              </w:rPr>
              <w:t>Disagree</w:t>
            </w:r>
          </w:p>
        </w:tc>
        <w:tc>
          <w:tcPr>
            <w:tcW w:w="0" w:type="auto"/>
            <w:hideMark/>
          </w:tcPr>
          <w:p w14:paraId="57C18657" w14:textId="77777777" w:rsidR="00A35F50" w:rsidRPr="00AE2962" w:rsidRDefault="00A35F50" w:rsidP="00A35F50">
            <w:pPr>
              <w:spacing w:after="160"/>
              <w:rPr>
                <w:b/>
                <w:bCs/>
              </w:rPr>
            </w:pPr>
            <w:r w:rsidRPr="00AE2962">
              <w:rPr>
                <w:b/>
                <w:bCs/>
              </w:rPr>
              <w:t>Neutral</w:t>
            </w:r>
          </w:p>
        </w:tc>
        <w:tc>
          <w:tcPr>
            <w:tcW w:w="0" w:type="auto"/>
            <w:hideMark/>
          </w:tcPr>
          <w:p w14:paraId="364B8B60" w14:textId="77777777" w:rsidR="00A35F50" w:rsidRPr="00AE2962" w:rsidRDefault="00A35F50" w:rsidP="00A35F50">
            <w:pPr>
              <w:spacing w:after="160"/>
              <w:rPr>
                <w:b/>
                <w:bCs/>
              </w:rPr>
            </w:pPr>
            <w:r w:rsidRPr="00AE2962">
              <w:rPr>
                <w:b/>
                <w:bCs/>
              </w:rPr>
              <w:t>Agree</w:t>
            </w:r>
          </w:p>
        </w:tc>
        <w:tc>
          <w:tcPr>
            <w:tcW w:w="0" w:type="auto"/>
            <w:hideMark/>
          </w:tcPr>
          <w:p w14:paraId="0B2EBE91" w14:textId="77777777" w:rsidR="00A35F50" w:rsidRPr="00AE2962" w:rsidRDefault="00A35F50" w:rsidP="00A35F50">
            <w:pPr>
              <w:spacing w:after="160"/>
              <w:rPr>
                <w:b/>
                <w:bCs/>
              </w:rPr>
            </w:pPr>
            <w:r w:rsidRPr="00AE2962">
              <w:rPr>
                <w:b/>
                <w:bCs/>
              </w:rPr>
              <w:t>Strongly Agree</w:t>
            </w:r>
          </w:p>
        </w:tc>
      </w:tr>
      <w:tr w:rsidR="00A35F50" w:rsidRPr="00AE2962" w14:paraId="6E3A56D4" w14:textId="77777777" w:rsidTr="00A35F50">
        <w:tc>
          <w:tcPr>
            <w:tcW w:w="0" w:type="auto"/>
            <w:hideMark/>
          </w:tcPr>
          <w:p w14:paraId="1D18C268" w14:textId="77777777" w:rsidR="00A35F50" w:rsidRPr="00AE2962" w:rsidRDefault="00A35F50" w:rsidP="00A35F50">
            <w:pPr>
              <w:spacing w:after="160"/>
            </w:pPr>
            <w:r w:rsidRPr="00AE2962">
              <w:t>My colleagues are supportive when work becomes stressful.</w:t>
            </w:r>
          </w:p>
        </w:tc>
        <w:tc>
          <w:tcPr>
            <w:tcW w:w="0" w:type="auto"/>
            <w:hideMark/>
          </w:tcPr>
          <w:p w14:paraId="59E6C5E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5422820"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60A0FD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B0F92FC"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F86B77E"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26E65306" w14:textId="77777777" w:rsidTr="00A35F50">
        <w:tc>
          <w:tcPr>
            <w:tcW w:w="0" w:type="auto"/>
            <w:hideMark/>
          </w:tcPr>
          <w:p w14:paraId="4F21FF2C" w14:textId="77777777" w:rsidR="00A35F50" w:rsidRPr="00AE2962" w:rsidRDefault="00A35F50" w:rsidP="00A35F50">
            <w:pPr>
              <w:spacing w:after="160"/>
            </w:pPr>
            <w:r w:rsidRPr="00AE2962">
              <w:lastRenderedPageBreak/>
              <w:t>I can rely on my colleagues when I need help at work.</w:t>
            </w:r>
          </w:p>
        </w:tc>
        <w:tc>
          <w:tcPr>
            <w:tcW w:w="0" w:type="auto"/>
            <w:hideMark/>
          </w:tcPr>
          <w:p w14:paraId="66471412"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FD9F59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7B08AA2"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AC359B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354CA6B"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1F0C0E98" w14:textId="77777777" w:rsidTr="00A35F50">
        <w:tc>
          <w:tcPr>
            <w:tcW w:w="0" w:type="auto"/>
            <w:hideMark/>
          </w:tcPr>
          <w:p w14:paraId="6D0BD316" w14:textId="77777777" w:rsidR="00A35F50" w:rsidRPr="00AE2962" w:rsidRDefault="00A35F50" w:rsidP="00A35F50">
            <w:pPr>
              <w:spacing w:after="160"/>
            </w:pPr>
            <w:r w:rsidRPr="00AE2962">
              <w:t>Teamwork among colleagues helps me maintain work-life balance.</w:t>
            </w:r>
          </w:p>
        </w:tc>
        <w:tc>
          <w:tcPr>
            <w:tcW w:w="0" w:type="auto"/>
            <w:hideMark/>
          </w:tcPr>
          <w:p w14:paraId="79ADDEE3"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E4C99E3"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BB850D5"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902047F"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D736590"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2CCFCCCE" w14:textId="77777777" w:rsidTr="00A35F50">
        <w:tc>
          <w:tcPr>
            <w:tcW w:w="0" w:type="auto"/>
            <w:hideMark/>
          </w:tcPr>
          <w:p w14:paraId="2C98A96C" w14:textId="77777777" w:rsidR="00A35F50" w:rsidRPr="00AE2962" w:rsidRDefault="00A35F50" w:rsidP="00A35F50">
            <w:pPr>
              <w:spacing w:after="160"/>
            </w:pPr>
            <w:r w:rsidRPr="00AE2962">
              <w:t>My colleagues cooperate to manage workloads fairly.</w:t>
            </w:r>
          </w:p>
        </w:tc>
        <w:tc>
          <w:tcPr>
            <w:tcW w:w="0" w:type="auto"/>
            <w:hideMark/>
          </w:tcPr>
          <w:p w14:paraId="77A863A8"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204128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148821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5B28DA9"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DF14ACE" w14:textId="77777777" w:rsidR="00A35F50" w:rsidRPr="00AE2962" w:rsidRDefault="00A35F50" w:rsidP="00A35F50">
            <w:pPr>
              <w:spacing w:after="160"/>
            </w:pPr>
            <w:r w:rsidRPr="00AE2962">
              <w:rPr>
                <w:rFonts w:ascii="Segoe UI Symbol" w:hAnsi="Segoe UI Symbol" w:cs="Segoe UI Symbol"/>
              </w:rPr>
              <w:t>☐</w:t>
            </w:r>
          </w:p>
        </w:tc>
      </w:tr>
    </w:tbl>
    <w:p w14:paraId="715076C9" w14:textId="77777777" w:rsidR="00A35F50" w:rsidRPr="00AE2962" w:rsidRDefault="00A35F50" w:rsidP="00A35F50">
      <w:pPr>
        <w:rPr>
          <w:b/>
          <w:bCs/>
        </w:rPr>
      </w:pPr>
    </w:p>
    <w:p w14:paraId="3AF0BA00" w14:textId="2EBA6426" w:rsidR="00A35F50" w:rsidRPr="00AE2962" w:rsidRDefault="00614E7F" w:rsidP="00A35F50">
      <w:pPr>
        <w:rPr>
          <w:b/>
          <w:bCs/>
        </w:rPr>
      </w:pPr>
      <w:r w:rsidRPr="00AE2962">
        <w:rPr>
          <w:b/>
          <w:bCs/>
        </w:rPr>
        <w:t xml:space="preserve">DV- </w:t>
      </w:r>
      <w:r w:rsidR="00A35F50" w:rsidRPr="00AE2962">
        <w:rPr>
          <w:b/>
          <w:bCs/>
        </w:rPr>
        <w:t>Employee Job Satisfaction</w:t>
      </w:r>
    </w:p>
    <w:tbl>
      <w:tblPr>
        <w:tblStyle w:val="TableGrid"/>
        <w:tblW w:w="0" w:type="auto"/>
        <w:tblLook w:val="04A0" w:firstRow="1" w:lastRow="0" w:firstColumn="1" w:lastColumn="0" w:noHBand="0" w:noVBand="1"/>
      </w:tblPr>
      <w:tblGrid>
        <w:gridCol w:w="3066"/>
        <w:gridCol w:w="1636"/>
        <w:gridCol w:w="1230"/>
        <w:gridCol w:w="1043"/>
        <w:gridCol w:w="897"/>
        <w:gridCol w:w="1478"/>
      </w:tblGrid>
      <w:tr w:rsidR="00A35F50" w:rsidRPr="00AE2962" w14:paraId="194CF3DE" w14:textId="77777777" w:rsidTr="00A35F50">
        <w:tc>
          <w:tcPr>
            <w:tcW w:w="0" w:type="auto"/>
            <w:hideMark/>
          </w:tcPr>
          <w:p w14:paraId="401C708F" w14:textId="3814FB5A" w:rsidR="00A35F50" w:rsidRPr="00AE2962" w:rsidRDefault="00A35F50" w:rsidP="00A35F50">
            <w:pPr>
              <w:spacing w:after="160"/>
              <w:rPr>
                <w:b/>
                <w:bCs/>
              </w:rPr>
            </w:pPr>
            <w:r w:rsidRPr="00AE2962">
              <w:rPr>
                <w:b/>
                <w:bCs/>
              </w:rPr>
              <w:t xml:space="preserve">Question </w:t>
            </w:r>
          </w:p>
        </w:tc>
        <w:tc>
          <w:tcPr>
            <w:tcW w:w="0" w:type="auto"/>
            <w:hideMark/>
          </w:tcPr>
          <w:p w14:paraId="1E1700A2" w14:textId="77777777" w:rsidR="00A35F50" w:rsidRPr="00AE2962" w:rsidRDefault="00A35F50" w:rsidP="00A35F50">
            <w:pPr>
              <w:spacing w:after="160"/>
              <w:rPr>
                <w:b/>
                <w:bCs/>
              </w:rPr>
            </w:pPr>
            <w:r w:rsidRPr="00AE2962">
              <w:rPr>
                <w:b/>
                <w:bCs/>
              </w:rPr>
              <w:t>Strongly Disagree</w:t>
            </w:r>
          </w:p>
        </w:tc>
        <w:tc>
          <w:tcPr>
            <w:tcW w:w="0" w:type="auto"/>
            <w:hideMark/>
          </w:tcPr>
          <w:p w14:paraId="738002CB" w14:textId="77777777" w:rsidR="00A35F50" w:rsidRPr="00AE2962" w:rsidRDefault="00A35F50" w:rsidP="00A35F50">
            <w:pPr>
              <w:spacing w:after="160"/>
              <w:rPr>
                <w:b/>
                <w:bCs/>
              </w:rPr>
            </w:pPr>
            <w:r w:rsidRPr="00AE2962">
              <w:rPr>
                <w:b/>
                <w:bCs/>
              </w:rPr>
              <w:t>Disagree</w:t>
            </w:r>
          </w:p>
        </w:tc>
        <w:tc>
          <w:tcPr>
            <w:tcW w:w="0" w:type="auto"/>
            <w:hideMark/>
          </w:tcPr>
          <w:p w14:paraId="10F80B94" w14:textId="77777777" w:rsidR="00A35F50" w:rsidRPr="00AE2962" w:rsidRDefault="00A35F50" w:rsidP="00A35F50">
            <w:pPr>
              <w:spacing w:after="160"/>
              <w:rPr>
                <w:b/>
                <w:bCs/>
              </w:rPr>
            </w:pPr>
            <w:r w:rsidRPr="00AE2962">
              <w:rPr>
                <w:b/>
                <w:bCs/>
              </w:rPr>
              <w:t>Neutral</w:t>
            </w:r>
          </w:p>
        </w:tc>
        <w:tc>
          <w:tcPr>
            <w:tcW w:w="0" w:type="auto"/>
            <w:hideMark/>
          </w:tcPr>
          <w:p w14:paraId="16E0DA8D" w14:textId="77777777" w:rsidR="00A35F50" w:rsidRPr="00AE2962" w:rsidRDefault="00A35F50" w:rsidP="00A35F50">
            <w:pPr>
              <w:spacing w:after="160"/>
              <w:rPr>
                <w:b/>
                <w:bCs/>
              </w:rPr>
            </w:pPr>
            <w:r w:rsidRPr="00AE2962">
              <w:rPr>
                <w:b/>
                <w:bCs/>
              </w:rPr>
              <w:t>Agree</w:t>
            </w:r>
          </w:p>
        </w:tc>
        <w:tc>
          <w:tcPr>
            <w:tcW w:w="0" w:type="auto"/>
            <w:hideMark/>
          </w:tcPr>
          <w:p w14:paraId="4B2D0606" w14:textId="77777777" w:rsidR="00A35F50" w:rsidRPr="00AE2962" w:rsidRDefault="00A35F50" w:rsidP="00A35F50">
            <w:pPr>
              <w:spacing w:after="160"/>
              <w:rPr>
                <w:b/>
                <w:bCs/>
              </w:rPr>
            </w:pPr>
            <w:r w:rsidRPr="00AE2962">
              <w:rPr>
                <w:b/>
                <w:bCs/>
              </w:rPr>
              <w:t>Strongly Agree</w:t>
            </w:r>
          </w:p>
        </w:tc>
      </w:tr>
      <w:tr w:rsidR="00A35F50" w:rsidRPr="00AE2962" w14:paraId="58F9EED1" w14:textId="77777777" w:rsidTr="00A35F50">
        <w:tc>
          <w:tcPr>
            <w:tcW w:w="0" w:type="auto"/>
            <w:hideMark/>
          </w:tcPr>
          <w:p w14:paraId="38343D67" w14:textId="77777777" w:rsidR="00A35F50" w:rsidRPr="00AE2962" w:rsidRDefault="00A35F50" w:rsidP="00A35F50">
            <w:pPr>
              <w:spacing w:after="160"/>
            </w:pPr>
            <w:r w:rsidRPr="00AE2962">
              <w:t>I am satisfied with my job at Tesco.</w:t>
            </w:r>
          </w:p>
        </w:tc>
        <w:tc>
          <w:tcPr>
            <w:tcW w:w="0" w:type="auto"/>
            <w:hideMark/>
          </w:tcPr>
          <w:p w14:paraId="47246345"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A013983"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7C08428F"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63EE5E56"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AA5E2C8"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771E05A4" w14:textId="77777777" w:rsidTr="00A35F50">
        <w:tc>
          <w:tcPr>
            <w:tcW w:w="0" w:type="auto"/>
            <w:hideMark/>
          </w:tcPr>
          <w:p w14:paraId="074BB1CE" w14:textId="77777777" w:rsidR="00A35F50" w:rsidRPr="00AE2962" w:rsidRDefault="00A35F50" w:rsidP="00A35F50">
            <w:pPr>
              <w:spacing w:after="160"/>
            </w:pPr>
            <w:r w:rsidRPr="00AE2962">
              <w:t>I feel motivated to perform well in my role.</w:t>
            </w:r>
          </w:p>
        </w:tc>
        <w:tc>
          <w:tcPr>
            <w:tcW w:w="0" w:type="auto"/>
            <w:hideMark/>
          </w:tcPr>
          <w:p w14:paraId="7DF0D232"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ABCC85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75F8FE5"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820248E"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426FF53"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4EAB1F41" w14:textId="77777777" w:rsidTr="00A35F50">
        <w:tc>
          <w:tcPr>
            <w:tcW w:w="0" w:type="auto"/>
            <w:hideMark/>
          </w:tcPr>
          <w:p w14:paraId="55CB5365" w14:textId="77777777" w:rsidR="00A35F50" w:rsidRPr="00AE2962" w:rsidRDefault="00A35F50" w:rsidP="00A35F50">
            <w:pPr>
              <w:spacing w:after="160"/>
            </w:pPr>
            <w:r w:rsidRPr="00AE2962">
              <w:t>I am happy working for Tesco as an employer.</w:t>
            </w:r>
          </w:p>
        </w:tc>
        <w:tc>
          <w:tcPr>
            <w:tcW w:w="0" w:type="auto"/>
            <w:hideMark/>
          </w:tcPr>
          <w:p w14:paraId="744B3C67"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05593F25"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BD82E8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F7CF05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71C2B05" w14:textId="77777777" w:rsidR="00A35F50" w:rsidRPr="00AE2962" w:rsidRDefault="00A35F50" w:rsidP="00A35F50">
            <w:pPr>
              <w:spacing w:after="160"/>
            </w:pPr>
            <w:r w:rsidRPr="00AE2962">
              <w:rPr>
                <w:rFonts w:ascii="Segoe UI Symbol" w:hAnsi="Segoe UI Symbol" w:cs="Segoe UI Symbol"/>
              </w:rPr>
              <w:t>☐</w:t>
            </w:r>
          </w:p>
        </w:tc>
      </w:tr>
      <w:tr w:rsidR="00A35F50" w:rsidRPr="00AE2962" w14:paraId="7AB5AE40" w14:textId="77777777" w:rsidTr="00A35F50">
        <w:tc>
          <w:tcPr>
            <w:tcW w:w="0" w:type="auto"/>
            <w:hideMark/>
          </w:tcPr>
          <w:p w14:paraId="15DAE28C" w14:textId="77777777" w:rsidR="00A35F50" w:rsidRPr="00AE2962" w:rsidRDefault="00A35F50" w:rsidP="00A35F50">
            <w:pPr>
              <w:spacing w:after="160"/>
            </w:pPr>
            <w:r w:rsidRPr="00AE2962">
              <w:t>I would like to continue working at Tesco in the future.</w:t>
            </w:r>
          </w:p>
        </w:tc>
        <w:tc>
          <w:tcPr>
            <w:tcW w:w="0" w:type="auto"/>
            <w:hideMark/>
          </w:tcPr>
          <w:p w14:paraId="0931D7D9"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58326224"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1FEBF5C4"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3A402F41" w14:textId="77777777" w:rsidR="00A35F50" w:rsidRPr="00AE2962" w:rsidRDefault="00A35F50" w:rsidP="00A35F50">
            <w:pPr>
              <w:spacing w:after="160"/>
            </w:pPr>
            <w:r w:rsidRPr="00AE2962">
              <w:rPr>
                <w:rFonts w:ascii="Segoe UI Symbol" w:hAnsi="Segoe UI Symbol" w:cs="Segoe UI Symbol"/>
              </w:rPr>
              <w:t>☐</w:t>
            </w:r>
          </w:p>
        </w:tc>
        <w:tc>
          <w:tcPr>
            <w:tcW w:w="0" w:type="auto"/>
            <w:hideMark/>
          </w:tcPr>
          <w:p w14:paraId="4B619C4A" w14:textId="77777777" w:rsidR="00A35F50" w:rsidRPr="00AE2962" w:rsidRDefault="00A35F50" w:rsidP="00A35F50">
            <w:pPr>
              <w:spacing w:after="160"/>
            </w:pPr>
            <w:r w:rsidRPr="00AE2962">
              <w:rPr>
                <w:rFonts w:ascii="Segoe UI Symbol" w:hAnsi="Segoe UI Symbol" w:cs="Segoe UI Symbol"/>
              </w:rPr>
              <w:t>☐</w:t>
            </w:r>
          </w:p>
        </w:tc>
      </w:tr>
    </w:tbl>
    <w:p w14:paraId="33BBC3ED" w14:textId="77777777" w:rsidR="00A35F50" w:rsidRPr="00AE2962" w:rsidRDefault="00A35F50" w:rsidP="00EE6B81"/>
    <w:p w14:paraId="52FC43D5" w14:textId="77777777" w:rsidR="00002A57" w:rsidRDefault="00002A57" w:rsidP="00002A57">
      <w:pPr>
        <w:sectPr w:rsidR="00002A57" w:rsidSect="00EE3CD1">
          <w:footerReference w:type="default" r:id="rId44"/>
          <w:pgSz w:w="12240" w:h="15840"/>
          <w:pgMar w:top="1440" w:right="1440" w:bottom="1440" w:left="1440" w:header="720" w:footer="720" w:gutter="0"/>
          <w:cols w:space="720"/>
          <w:titlePg/>
          <w:docGrid w:linePitch="360"/>
        </w:sectPr>
      </w:pPr>
    </w:p>
    <w:p w14:paraId="7F85D33C" w14:textId="77777777" w:rsidR="00002A57" w:rsidRDefault="00002A57" w:rsidP="00002A57">
      <w:pPr>
        <w:pStyle w:val="Heading2"/>
      </w:pPr>
      <w:bookmarkStart w:id="154" w:name="_Toc231729769"/>
      <w:r>
        <w:lastRenderedPageBreak/>
        <w:t>Appendix 2- Data set</w:t>
      </w:r>
      <w:bookmarkEnd w:id="154"/>
    </w:p>
    <w:p w14:paraId="04B94404" w14:textId="0E27D34E" w:rsidR="00002A57" w:rsidRDefault="00002A57" w:rsidP="00002A57">
      <w:pPr>
        <w:pStyle w:val="Heading3"/>
      </w:pPr>
      <w:bookmarkStart w:id="155" w:name="_Toc231729770"/>
      <w:r>
        <w:t>Appendices- 2 Raw Data Table (Part 1: Respondents 1 to 50)</w:t>
      </w:r>
      <w:bookmarkEnd w:id="155"/>
    </w:p>
    <w:tbl>
      <w:tblPr>
        <w:tblW w:w="5000" w:type="pct"/>
        <w:tblLook w:val="04A0" w:firstRow="1" w:lastRow="0" w:firstColumn="1" w:lastColumn="0" w:noHBand="0" w:noVBand="1"/>
      </w:tblPr>
      <w:tblGrid>
        <w:gridCol w:w="630"/>
        <w:gridCol w:w="1278"/>
        <w:gridCol w:w="1403"/>
        <w:gridCol w:w="1221"/>
        <w:gridCol w:w="469"/>
        <w:gridCol w:w="469"/>
        <w:gridCol w:w="469"/>
        <w:gridCol w:w="469"/>
        <w:gridCol w:w="414"/>
        <w:gridCol w:w="414"/>
        <w:gridCol w:w="414"/>
        <w:gridCol w:w="414"/>
        <w:gridCol w:w="411"/>
        <w:gridCol w:w="411"/>
        <w:gridCol w:w="411"/>
        <w:gridCol w:w="411"/>
        <w:gridCol w:w="420"/>
        <w:gridCol w:w="420"/>
        <w:gridCol w:w="420"/>
        <w:gridCol w:w="420"/>
        <w:gridCol w:w="393"/>
        <w:gridCol w:w="393"/>
        <w:gridCol w:w="393"/>
        <w:gridCol w:w="393"/>
      </w:tblGrid>
      <w:tr w:rsidR="00002A57" w:rsidRPr="00002A57" w14:paraId="1D600C9F" w14:textId="77777777" w:rsidTr="00002A57">
        <w:trPr>
          <w:trHeight w:val="288"/>
        </w:trPr>
        <w:tc>
          <w:tcPr>
            <w:tcW w:w="325" w:type="pct"/>
            <w:tcBorders>
              <w:top w:val="nil"/>
              <w:left w:val="nil"/>
              <w:bottom w:val="nil"/>
              <w:right w:val="nil"/>
            </w:tcBorders>
            <w:noWrap/>
            <w:vAlign w:val="bottom"/>
            <w:hideMark/>
          </w:tcPr>
          <w:p w14:paraId="1FFC1303"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Gender</w:t>
            </w:r>
          </w:p>
        </w:tc>
        <w:tc>
          <w:tcPr>
            <w:tcW w:w="318" w:type="pct"/>
            <w:tcBorders>
              <w:top w:val="nil"/>
              <w:left w:val="nil"/>
              <w:bottom w:val="nil"/>
              <w:right w:val="nil"/>
            </w:tcBorders>
            <w:noWrap/>
            <w:vAlign w:val="bottom"/>
            <w:hideMark/>
          </w:tcPr>
          <w:p w14:paraId="24722C83"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proofErr w:type="spellStart"/>
            <w:r w:rsidRPr="00002A57">
              <w:rPr>
                <w:rFonts w:ascii="Calibri" w:eastAsia="Times New Roman" w:hAnsi="Calibri" w:cs="Calibri"/>
                <w:b/>
                <w:bCs/>
                <w:kern w:val="0"/>
                <w:sz w:val="22"/>
                <w:szCs w:val="22"/>
                <w:lang w:val="en-US" w:bidi="si-LK"/>
                <w14:ligatures w14:val="none"/>
              </w:rPr>
              <w:t>Age_Group</w:t>
            </w:r>
            <w:proofErr w:type="spellEnd"/>
          </w:p>
        </w:tc>
        <w:tc>
          <w:tcPr>
            <w:tcW w:w="485" w:type="pct"/>
            <w:tcBorders>
              <w:top w:val="nil"/>
              <w:left w:val="nil"/>
              <w:bottom w:val="nil"/>
              <w:right w:val="nil"/>
            </w:tcBorders>
            <w:noWrap/>
            <w:vAlign w:val="bottom"/>
            <w:hideMark/>
          </w:tcPr>
          <w:p w14:paraId="4B226FF0"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proofErr w:type="spellStart"/>
            <w:r w:rsidRPr="00002A57">
              <w:rPr>
                <w:rFonts w:ascii="Calibri" w:eastAsia="Times New Roman" w:hAnsi="Calibri" w:cs="Calibri"/>
                <w:b/>
                <w:bCs/>
                <w:kern w:val="0"/>
                <w:sz w:val="22"/>
                <w:szCs w:val="22"/>
                <w:lang w:val="en-US" w:bidi="si-LK"/>
                <w14:ligatures w14:val="none"/>
              </w:rPr>
              <w:t>Employment_Status</w:t>
            </w:r>
            <w:proofErr w:type="spellEnd"/>
          </w:p>
        </w:tc>
        <w:tc>
          <w:tcPr>
            <w:tcW w:w="446" w:type="pct"/>
            <w:tcBorders>
              <w:top w:val="nil"/>
              <w:left w:val="nil"/>
              <w:bottom w:val="nil"/>
              <w:right w:val="nil"/>
            </w:tcBorders>
            <w:noWrap/>
            <w:vAlign w:val="bottom"/>
            <w:hideMark/>
          </w:tcPr>
          <w:p w14:paraId="032D1592"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proofErr w:type="spellStart"/>
            <w:r w:rsidRPr="00002A57">
              <w:rPr>
                <w:rFonts w:ascii="Calibri" w:eastAsia="Times New Roman" w:hAnsi="Calibri" w:cs="Calibri"/>
                <w:b/>
                <w:bCs/>
                <w:kern w:val="0"/>
                <w:sz w:val="22"/>
                <w:szCs w:val="22"/>
                <w:lang w:val="en-US" w:bidi="si-LK"/>
                <w14:ligatures w14:val="none"/>
              </w:rPr>
              <w:t>Years_Working</w:t>
            </w:r>
            <w:proofErr w:type="spellEnd"/>
          </w:p>
        </w:tc>
        <w:tc>
          <w:tcPr>
            <w:tcW w:w="171" w:type="pct"/>
            <w:tcBorders>
              <w:top w:val="nil"/>
              <w:left w:val="nil"/>
              <w:bottom w:val="nil"/>
              <w:right w:val="nil"/>
            </w:tcBorders>
            <w:noWrap/>
            <w:vAlign w:val="bottom"/>
            <w:hideMark/>
          </w:tcPr>
          <w:p w14:paraId="73A12B2C"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FW1</w:t>
            </w:r>
          </w:p>
        </w:tc>
        <w:tc>
          <w:tcPr>
            <w:tcW w:w="171" w:type="pct"/>
            <w:tcBorders>
              <w:top w:val="nil"/>
              <w:left w:val="nil"/>
              <w:bottom w:val="nil"/>
              <w:right w:val="nil"/>
            </w:tcBorders>
            <w:noWrap/>
            <w:vAlign w:val="bottom"/>
            <w:hideMark/>
          </w:tcPr>
          <w:p w14:paraId="09022C7A"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FW2</w:t>
            </w:r>
          </w:p>
        </w:tc>
        <w:tc>
          <w:tcPr>
            <w:tcW w:w="171" w:type="pct"/>
            <w:tcBorders>
              <w:top w:val="nil"/>
              <w:left w:val="nil"/>
              <w:bottom w:val="nil"/>
              <w:right w:val="nil"/>
            </w:tcBorders>
            <w:noWrap/>
            <w:vAlign w:val="bottom"/>
            <w:hideMark/>
          </w:tcPr>
          <w:p w14:paraId="337107AF"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FW3</w:t>
            </w:r>
          </w:p>
        </w:tc>
        <w:tc>
          <w:tcPr>
            <w:tcW w:w="171" w:type="pct"/>
            <w:tcBorders>
              <w:top w:val="nil"/>
              <w:left w:val="nil"/>
              <w:bottom w:val="nil"/>
              <w:right w:val="nil"/>
            </w:tcBorders>
            <w:noWrap/>
            <w:vAlign w:val="bottom"/>
            <w:hideMark/>
          </w:tcPr>
          <w:p w14:paraId="1240835E"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FW4</w:t>
            </w:r>
          </w:p>
        </w:tc>
        <w:tc>
          <w:tcPr>
            <w:tcW w:w="171" w:type="pct"/>
            <w:tcBorders>
              <w:top w:val="nil"/>
              <w:left w:val="nil"/>
              <w:bottom w:val="nil"/>
              <w:right w:val="nil"/>
            </w:tcBorders>
            <w:noWrap/>
            <w:vAlign w:val="bottom"/>
            <w:hideMark/>
          </w:tcPr>
          <w:p w14:paraId="4FFC68DE"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PL1</w:t>
            </w:r>
          </w:p>
        </w:tc>
        <w:tc>
          <w:tcPr>
            <w:tcW w:w="171" w:type="pct"/>
            <w:tcBorders>
              <w:top w:val="nil"/>
              <w:left w:val="nil"/>
              <w:bottom w:val="nil"/>
              <w:right w:val="nil"/>
            </w:tcBorders>
            <w:noWrap/>
            <w:vAlign w:val="bottom"/>
            <w:hideMark/>
          </w:tcPr>
          <w:p w14:paraId="214FDD93"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PL2</w:t>
            </w:r>
          </w:p>
        </w:tc>
        <w:tc>
          <w:tcPr>
            <w:tcW w:w="171" w:type="pct"/>
            <w:tcBorders>
              <w:top w:val="nil"/>
              <w:left w:val="nil"/>
              <w:bottom w:val="nil"/>
              <w:right w:val="nil"/>
            </w:tcBorders>
            <w:noWrap/>
            <w:vAlign w:val="bottom"/>
            <w:hideMark/>
          </w:tcPr>
          <w:p w14:paraId="0FF40A7A"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PL3</w:t>
            </w:r>
          </w:p>
        </w:tc>
        <w:tc>
          <w:tcPr>
            <w:tcW w:w="171" w:type="pct"/>
            <w:tcBorders>
              <w:top w:val="nil"/>
              <w:left w:val="nil"/>
              <w:bottom w:val="nil"/>
              <w:right w:val="nil"/>
            </w:tcBorders>
            <w:noWrap/>
            <w:vAlign w:val="bottom"/>
            <w:hideMark/>
          </w:tcPr>
          <w:p w14:paraId="20429508"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PL4</w:t>
            </w:r>
          </w:p>
        </w:tc>
        <w:tc>
          <w:tcPr>
            <w:tcW w:w="171" w:type="pct"/>
            <w:tcBorders>
              <w:top w:val="nil"/>
              <w:left w:val="nil"/>
              <w:bottom w:val="nil"/>
              <w:right w:val="nil"/>
            </w:tcBorders>
            <w:noWrap/>
            <w:vAlign w:val="bottom"/>
            <w:hideMark/>
          </w:tcPr>
          <w:p w14:paraId="355C1BEA"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FS1</w:t>
            </w:r>
          </w:p>
        </w:tc>
        <w:tc>
          <w:tcPr>
            <w:tcW w:w="171" w:type="pct"/>
            <w:tcBorders>
              <w:top w:val="nil"/>
              <w:left w:val="nil"/>
              <w:bottom w:val="nil"/>
              <w:right w:val="nil"/>
            </w:tcBorders>
            <w:noWrap/>
            <w:vAlign w:val="bottom"/>
            <w:hideMark/>
          </w:tcPr>
          <w:p w14:paraId="29A7A8D7"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FS2</w:t>
            </w:r>
          </w:p>
        </w:tc>
        <w:tc>
          <w:tcPr>
            <w:tcW w:w="171" w:type="pct"/>
            <w:tcBorders>
              <w:top w:val="nil"/>
              <w:left w:val="nil"/>
              <w:bottom w:val="nil"/>
              <w:right w:val="nil"/>
            </w:tcBorders>
            <w:noWrap/>
            <w:vAlign w:val="bottom"/>
            <w:hideMark/>
          </w:tcPr>
          <w:p w14:paraId="200508DD"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FS3</w:t>
            </w:r>
          </w:p>
        </w:tc>
        <w:tc>
          <w:tcPr>
            <w:tcW w:w="171" w:type="pct"/>
            <w:tcBorders>
              <w:top w:val="nil"/>
              <w:left w:val="nil"/>
              <w:bottom w:val="nil"/>
              <w:right w:val="nil"/>
            </w:tcBorders>
            <w:noWrap/>
            <w:vAlign w:val="bottom"/>
            <w:hideMark/>
          </w:tcPr>
          <w:p w14:paraId="7C31C812"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FS4</w:t>
            </w:r>
          </w:p>
        </w:tc>
        <w:tc>
          <w:tcPr>
            <w:tcW w:w="171" w:type="pct"/>
            <w:tcBorders>
              <w:top w:val="nil"/>
              <w:left w:val="nil"/>
              <w:bottom w:val="nil"/>
              <w:right w:val="nil"/>
            </w:tcBorders>
            <w:noWrap/>
            <w:vAlign w:val="bottom"/>
            <w:hideMark/>
          </w:tcPr>
          <w:p w14:paraId="1CD546D0"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SC1</w:t>
            </w:r>
          </w:p>
        </w:tc>
        <w:tc>
          <w:tcPr>
            <w:tcW w:w="171" w:type="pct"/>
            <w:tcBorders>
              <w:top w:val="nil"/>
              <w:left w:val="nil"/>
              <w:bottom w:val="nil"/>
              <w:right w:val="nil"/>
            </w:tcBorders>
            <w:noWrap/>
            <w:vAlign w:val="bottom"/>
            <w:hideMark/>
          </w:tcPr>
          <w:p w14:paraId="3D0A5F2C"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SC2</w:t>
            </w:r>
          </w:p>
        </w:tc>
        <w:tc>
          <w:tcPr>
            <w:tcW w:w="171" w:type="pct"/>
            <w:tcBorders>
              <w:top w:val="nil"/>
              <w:left w:val="nil"/>
              <w:bottom w:val="nil"/>
              <w:right w:val="nil"/>
            </w:tcBorders>
            <w:noWrap/>
            <w:vAlign w:val="bottom"/>
            <w:hideMark/>
          </w:tcPr>
          <w:p w14:paraId="51F1EB02"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SC3</w:t>
            </w:r>
          </w:p>
        </w:tc>
        <w:tc>
          <w:tcPr>
            <w:tcW w:w="171" w:type="pct"/>
            <w:tcBorders>
              <w:top w:val="nil"/>
              <w:left w:val="nil"/>
              <w:bottom w:val="nil"/>
              <w:right w:val="nil"/>
            </w:tcBorders>
            <w:noWrap/>
            <w:vAlign w:val="bottom"/>
            <w:hideMark/>
          </w:tcPr>
          <w:p w14:paraId="48D18544"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SC4</w:t>
            </w:r>
          </w:p>
        </w:tc>
        <w:tc>
          <w:tcPr>
            <w:tcW w:w="171" w:type="pct"/>
            <w:tcBorders>
              <w:top w:val="nil"/>
              <w:left w:val="nil"/>
              <w:bottom w:val="nil"/>
              <w:right w:val="nil"/>
            </w:tcBorders>
            <w:noWrap/>
            <w:vAlign w:val="bottom"/>
            <w:hideMark/>
          </w:tcPr>
          <w:p w14:paraId="28F25DDE"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JS1</w:t>
            </w:r>
          </w:p>
        </w:tc>
        <w:tc>
          <w:tcPr>
            <w:tcW w:w="171" w:type="pct"/>
            <w:tcBorders>
              <w:top w:val="nil"/>
              <w:left w:val="nil"/>
              <w:bottom w:val="nil"/>
              <w:right w:val="nil"/>
            </w:tcBorders>
            <w:noWrap/>
            <w:vAlign w:val="bottom"/>
            <w:hideMark/>
          </w:tcPr>
          <w:p w14:paraId="7507D128"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JS2</w:t>
            </w:r>
          </w:p>
        </w:tc>
        <w:tc>
          <w:tcPr>
            <w:tcW w:w="171" w:type="pct"/>
            <w:tcBorders>
              <w:top w:val="nil"/>
              <w:left w:val="nil"/>
              <w:bottom w:val="nil"/>
              <w:right w:val="nil"/>
            </w:tcBorders>
            <w:noWrap/>
            <w:vAlign w:val="bottom"/>
            <w:hideMark/>
          </w:tcPr>
          <w:p w14:paraId="47EFDE9F"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JS3</w:t>
            </w:r>
          </w:p>
        </w:tc>
        <w:tc>
          <w:tcPr>
            <w:tcW w:w="171" w:type="pct"/>
            <w:tcBorders>
              <w:top w:val="nil"/>
              <w:left w:val="nil"/>
              <w:bottom w:val="nil"/>
              <w:right w:val="nil"/>
            </w:tcBorders>
            <w:noWrap/>
            <w:vAlign w:val="bottom"/>
            <w:hideMark/>
          </w:tcPr>
          <w:p w14:paraId="583C5399" w14:textId="77777777" w:rsidR="00002A57" w:rsidRPr="00002A57" w:rsidRDefault="00002A57" w:rsidP="00002A57">
            <w:pPr>
              <w:spacing w:after="0" w:line="240" w:lineRule="auto"/>
              <w:jc w:val="left"/>
              <w:rPr>
                <w:rFonts w:ascii="Calibri" w:eastAsia="Times New Roman" w:hAnsi="Calibri" w:cs="Calibri"/>
                <w:b/>
                <w:bCs/>
                <w:kern w:val="0"/>
                <w:sz w:val="22"/>
                <w:szCs w:val="22"/>
                <w:lang w:val="en-US" w:bidi="si-LK"/>
                <w14:ligatures w14:val="none"/>
              </w:rPr>
            </w:pPr>
            <w:r w:rsidRPr="00002A57">
              <w:rPr>
                <w:rFonts w:ascii="Calibri" w:eastAsia="Times New Roman" w:hAnsi="Calibri" w:cs="Calibri"/>
                <w:b/>
                <w:bCs/>
                <w:kern w:val="0"/>
                <w:sz w:val="22"/>
                <w:szCs w:val="22"/>
                <w:lang w:val="en-US" w:bidi="si-LK"/>
                <w14:ligatures w14:val="none"/>
              </w:rPr>
              <w:t>JS4</w:t>
            </w:r>
          </w:p>
        </w:tc>
      </w:tr>
      <w:tr w:rsidR="00002A57" w:rsidRPr="00002A57" w14:paraId="10C3A22C" w14:textId="77777777" w:rsidTr="00002A57">
        <w:trPr>
          <w:trHeight w:val="288"/>
        </w:trPr>
        <w:tc>
          <w:tcPr>
            <w:tcW w:w="325" w:type="pct"/>
            <w:tcBorders>
              <w:top w:val="nil"/>
              <w:left w:val="nil"/>
              <w:bottom w:val="nil"/>
              <w:right w:val="nil"/>
            </w:tcBorders>
            <w:noWrap/>
            <w:vAlign w:val="bottom"/>
            <w:hideMark/>
          </w:tcPr>
          <w:p w14:paraId="08D0E2C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0992D9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1F77856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746729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74A6524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BAF8F0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0F484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5496D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A2CC30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241B69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E074FD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98DFA5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C9A74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123608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53B000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37DA08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5834E1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58222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23CCF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97A4D6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3F790E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7EC1C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DC397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39686F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r>
      <w:tr w:rsidR="00002A57" w:rsidRPr="00002A57" w14:paraId="3F26CAF2" w14:textId="77777777" w:rsidTr="00002A57">
        <w:trPr>
          <w:trHeight w:val="288"/>
        </w:trPr>
        <w:tc>
          <w:tcPr>
            <w:tcW w:w="325" w:type="pct"/>
            <w:tcBorders>
              <w:top w:val="nil"/>
              <w:left w:val="nil"/>
              <w:bottom w:val="nil"/>
              <w:right w:val="nil"/>
            </w:tcBorders>
            <w:noWrap/>
            <w:vAlign w:val="bottom"/>
            <w:hideMark/>
          </w:tcPr>
          <w:p w14:paraId="3C31249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4547317"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76D01DD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915647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34BC459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C728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648EE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0CB8F0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C3A1E0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A0199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5027E4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BB48F5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EBD32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A102AD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48C31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7701CC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0D8BB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9B68C0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26D57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BD8FA4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E06FFF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D957B3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AA4F5C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57687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786ABBB5" w14:textId="77777777" w:rsidTr="00002A57">
        <w:trPr>
          <w:trHeight w:val="288"/>
        </w:trPr>
        <w:tc>
          <w:tcPr>
            <w:tcW w:w="325" w:type="pct"/>
            <w:tcBorders>
              <w:top w:val="nil"/>
              <w:left w:val="nil"/>
              <w:bottom w:val="nil"/>
              <w:right w:val="nil"/>
            </w:tcBorders>
            <w:noWrap/>
            <w:vAlign w:val="bottom"/>
            <w:hideMark/>
          </w:tcPr>
          <w:p w14:paraId="4E44709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2A13AE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6E5DCA7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1F2E396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4B5D51E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61AEB5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1C286A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EB5652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FF7506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DD37BC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54008E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A3A6E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546728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AA3E4D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8E7FA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1C4971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DE6252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12B24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260C9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BDCEC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9B18A0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B09B03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BA479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E5906E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20E75A8E" w14:textId="77777777" w:rsidTr="00002A57">
        <w:trPr>
          <w:trHeight w:val="288"/>
        </w:trPr>
        <w:tc>
          <w:tcPr>
            <w:tcW w:w="325" w:type="pct"/>
            <w:tcBorders>
              <w:top w:val="nil"/>
              <w:left w:val="nil"/>
              <w:bottom w:val="nil"/>
              <w:right w:val="nil"/>
            </w:tcBorders>
            <w:noWrap/>
            <w:vAlign w:val="bottom"/>
            <w:hideMark/>
          </w:tcPr>
          <w:p w14:paraId="31B00F4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A461E3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7F02B3A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25B39917"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604C57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187CB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743B9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1EC6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B3FFF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7074E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41EC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82D26F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73C73A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52E723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DF7A1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55AEE3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C70859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3C30AF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88764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A2E65B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102361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E0F06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C72C10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6348A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20EA53FB" w14:textId="77777777" w:rsidTr="00002A57">
        <w:trPr>
          <w:trHeight w:val="288"/>
        </w:trPr>
        <w:tc>
          <w:tcPr>
            <w:tcW w:w="325" w:type="pct"/>
            <w:tcBorders>
              <w:top w:val="nil"/>
              <w:left w:val="nil"/>
              <w:bottom w:val="nil"/>
              <w:right w:val="nil"/>
            </w:tcBorders>
            <w:noWrap/>
            <w:vAlign w:val="bottom"/>
            <w:hideMark/>
          </w:tcPr>
          <w:p w14:paraId="6689C74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EAF233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2FE7042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C97C3E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75427BE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298661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B90A4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11BAC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E3848E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50A3B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0A4DA4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F569DE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F36A2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D3D04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8F4F9B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1C7D9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0A750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D38545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508CD2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DB2029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11A3D0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A373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7A5407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A8199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0F21CF6C" w14:textId="77777777" w:rsidTr="00002A57">
        <w:trPr>
          <w:trHeight w:val="288"/>
        </w:trPr>
        <w:tc>
          <w:tcPr>
            <w:tcW w:w="325" w:type="pct"/>
            <w:tcBorders>
              <w:top w:val="nil"/>
              <w:left w:val="nil"/>
              <w:bottom w:val="nil"/>
              <w:right w:val="nil"/>
            </w:tcBorders>
            <w:noWrap/>
            <w:vAlign w:val="bottom"/>
            <w:hideMark/>
          </w:tcPr>
          <w:p w14:paraId="58A4786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8AC1EC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E25687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3C25BBE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EA7685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5B758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AB8894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77E68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6D297A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81216F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907443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D0C6F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26D315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20BBB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32E98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35842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1BE1A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AC858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8B7F4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29ED4E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25B9E4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FD2FDC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5D9C4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41D8A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320F5AE5" w14:textId="77777777" w:rsidTr="00002A57">
        <w:trPr>
          <w:trHeight w:val="288"/>
        </w:trPr>
        <w:tc>
          <w:tcPr>
            <w:tcW w:w="325" w:type="pct"/>
            <w:tcBorders>
              <w:top w:val="nil"/>
              <w:left w:val="nil"/>
              <w:bottom w:val="nil"/>
              <w:right w:val="nil"/>
            </w:tcBorders>
            <w:noWrap/>
            <w:vAlign w:val="bottom"/>
            <w:hideMark/>
          </w:tcPr>
          <w:p w14:paraId="1F1F17A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06DB756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2C34B7E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7D80FD6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588721E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32B822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72C6AE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0E193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DEAA2D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D759A4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3AC418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25B9B0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F586A4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F34D1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E03C1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A6E6A6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F459F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2C383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74730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66D114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13DC7A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A216EA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F9E780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D6F4DF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5B93FC2F" w14:textId="77777777" w:rsidTr="00002A57">
        <w:trPr>
          <w:trHeight w:val="288"/>
        </w:trPr>
        <w:tc>
          <w:tcPr>
            <w:tcW w:w="325" w:type="pct"/>
            <w:tcBorders>
              <w:top w:val="nil"/>
              <w:left w:val="nil"/>
              <w:bottom w:val="nil"/>
              <w:right w:val="nil"/>
            </w:tcBorders>
            <w:noWrap/>
            <w:vAlign w:val="bottom"/>
            <w:hideMark/>
          </w:tcPr>
          <w:p w14:paraId="121ECC6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2942A4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9272C6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7EE03FB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7BFA364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902704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D995BA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5F1BE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EBDF96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916D7B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5D55F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3B825E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A92A6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055EB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100C1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6ABC3D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83E20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C82C36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F8EAA8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3180D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927C87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6423E7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66449A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069880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16B6C4D5" w14:textId="77777777" w:rsidTr="00002A57">
        <w:trPr>
          <w:trHeight w:val="288"/>
        </w:trPr>
        <w:tc>
          <w:tcPr>
            <w:tcW w:w="325" w:type="pct"/>
            <w:tcBorders>
              <w:top w:val="nil"/>
              <w:left w:val="nil"/>
              <w:bottom w:val="nil"/>
              <w:right w:val="nil"/>
            </w:tcBorders>
            <w:noWrap/>
            <w:vAlign w:val="bottom"/>
            <w:hideMark/>
          </w:tcPr>
          <w:p w14:paraId="573E852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486AFC4"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0E11A51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55F6D6E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799FC95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01FCE66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E1ED8C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07007D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4E9AC0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378879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1F694E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BBB551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CBBE76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FAA813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B2CDAE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42D780C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07515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06D9326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56F425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850711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10FAB1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123777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8AB99A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A31773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r>
      <w:tr w:rsidR="00002A57" w:rsidRPr="00002A57" w14:paraId="09B81363" w14:textId="77777777" w:rsidTr="00002A57">
        <w:trPr>
          <w:trHeight w:val="288"/>
        </w:trPr>
        <w:tc>
          <w:tcPr>
            <w:tcW w:w="325" w:type="pct"/>
            <w:tcBorders>
              <w:top w:val="nil"/>
              <w:left w:val="nil"/>
              <w:bottom w:val="nil"/>
              <w:right w:val="nil"/>
            </w:tcBorders>
            <w:noWrap/>
            <w:vAlign w:val="bottom"/>
            <w:hideMark/>
          </w:tcPr>
          <w:p w14:paraId="7CA9E90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D5DC6F4"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1A6399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50FCEDA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1235697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1CFA7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0C16C1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75C856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3775CA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529182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4915D1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AC7CD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3F17E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84EF2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D79D4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AB9C57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DA7A0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F87E65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B9C46E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5583D8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53DD7A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864F6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BA0C4F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B0E11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3A37D4D9" w14:textId="77777777" w:rsidTr="00002A57">
        <w:trPr>
          <w:trHeight w:val="288"/>
        </w:trPr>
        <w:tc>
          <w:tcPr>
            <w:tcW w:w="325" w:type="pct"/>
            <w:tcBorders>
              <w:top w:val="nil"/>
              <w:left w:val="nil"/>
              <w:bottom w:val="nil"/>
              <w:right w:val="nil"/>
            </w:tcBorders>
            <w:noWrap/>
            <w:vAlign w:val="bottom"/>
            <w:hideMark/>
          </w:tcPr>
          <w:p w14:paraId="75CC833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1D3F04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7AB5153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0FFC389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5A13257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90F35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2D4116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CAD144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6EFE2E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E07C1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E05D68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103ADC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2F19C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FD3A7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FB7D5A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A8BF78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6A4C98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AD4B3E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D07BAE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C99288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AB46DE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6E90C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59F3AE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8A26CE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6DD4D8BE" w14:textId="77777777" w:rsidTr="00002A57">
        <w:trPr>
          <w:trHeight w:val="288"/>
        </w:trPr>
        <w:tc>
          <w:tcPr>
            <w:tcW w:w="325" w:type="pct"/>
            <w:tcBorders>
              <w:top w:val="nil"/>
              <w:left w:val="nil"/>
              <w:bottom w:val="nil"/>
              <w:right w:val="nil"/>
            </w:tcBorders>
            <w:noWrap/>
            <w:vAlign w:val="bottom"/>
            <w:hideMark/>
          </w:tcPr>
          <w:p w14:paraId="0AED4BE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C85597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2C6432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7B0B4B5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7B5550F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30F2AC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7E81C0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E884AA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DA4CA2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5EBF9B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8D76FC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BE88CE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372186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B1F71A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57D0A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3ECB7D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5581C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A60A4D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8A13F2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D015E1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884644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A0837F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85894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953C5B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0D89202D" w14:textId="77777777" w:rsidTr="00002A57">
        <w:trPr>
          <w:trHeight w:val="288"/>
        </w:trPr>
        <w:tc>
          <w:tcPr>
            <w:tcW w:w="325" w:type="pct"/>
            <w:tcBorders>
              <w:top w:val="nil"/>
              <w:left w:val="nil"/>
              <w:bottom w:val="nil"/>
              <w:right w:val="nil"/>
            </w:tcBorders>
            <w:noWrap/>
            <w:vAlign w:val="bottom"/>
            <w:hideMark/>
          </w:tcPr>
          <w:p w14:paraId="198BD40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451024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2D053E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1D307C8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6826CB5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53C98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0683D9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0F2D4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4A01A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2EF26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9157DB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84560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7E4489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BC2B09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FD46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869EC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86F37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4360F2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EFB0C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E5E37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9689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139A4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133DD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138079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4444A331" w14:textId="77777777" w:rsidTr="00002A57">
        <w:trPr>
          <w:trHeight w:val="288"/>
        </w:trPr>
        <w:tc>
          <w:tcPr>
            <w:tcW w:w="325" w:type="pct"/>
            <w:tcBorders>
              <w:top w:val="nil"/>
              <w:left w:val="nil"/>
              <w:bottom w:val="nil"/>
              <w:right w:val="nil"/>
            </w:tcBorders>
            <w:noWrap/>
            <w:vAlign w:val="bottom"/>
            <w:hideMark/>
          </w:tcPr>
          <w:p w14:paraId="60A427D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lastRenderedPageBreak/>
              <w:t>Male</w:t>
            </w:r>
          </w:p>
        </w:tc>
        <w:tc>
          <w:tcPr>
            <w:tcW w:w="318" w:type="pct"/>
            <w:tcBorders>
              <w:top w:val="nil"/>
              <w:left w:val="nil"/>
              <w:bottom w:val="nil"/>
              <w:right w:val="nil"/>
            </w:tcBorders>
            <w:noWrap/>
            <w:vAlign w:val="bottom"/>
            <w:hideMark/>
          </w:tcPr>
          <w:p w14:paraId="1499B74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6819EE6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5DB885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20A177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8323FD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C7E34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166581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E4EEAA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8E247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1A1B3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091C32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2F76F6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97A896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CF633E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C30CAB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DE1DC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2A58A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D98D3D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B02D32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6ADA3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C42CE4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9F0EA4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A59DB7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7D4B2676" w14:textId="77777777" w:rsidTr="00002A57">
        <w:trPr>
          <w:trHeight w:val="288"/>
        </w:trPr>
        <w:tc>
          <w:tcPr>
            <w:tcW w:w="325" w:type="pct"/>
            <w:tcBorders>
              <w:top w:val="nil"/>
              <w:left w:val="nil"/>
              <w:bottom w:val="nil"/>
              <w:right w:val="nil"/>
            </w:tcBorders>
            <w:noWrap/>
            <w:vAlign w:val="bottom"/>
            <w:hideMark/>
          </w:tcPr>
          <w:p w14:paraId="1835758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5EA970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23AFEED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2F6A49A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B996C0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7D338B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349AD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6248DA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35A58C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0D2E8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BEAF2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5281A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E43A6C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61D6F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8198A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ECB0CD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EB8BF2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08AA26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84EB5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460D2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172634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56C4A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C20C5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A5F18E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45DACF8A" w14:textId="77777777" w:rsidTr="00002A57">
        <w:trPr>
          <w:trHeight w:val="288"/>
        </w:trPr>
        <w:tc>
          <w:tcPr>
            <w:tcW w:w="325" w:type="pct"/>
            <w:tcBorders>
              <w:top w:val="nil"/>
              <w:left w:val="nil"/>
              <w:bottom w:val="nil"/>
              <w:right w:val="nil"/>
            </w:tcBorders>
            <w:noWrap/>
            <w:vAlign w:val="bottom"/>
            <w:hideMark/>
          </w:tcPr>
          <w:p w14:paraId="470F872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9C1FBE7"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61E9A0F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AD1DC1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3FF5DB9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5F6EDC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D0CB9A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C3BAEC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8AE25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BDC962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7A7FC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842AE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6E388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27A983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2F1AC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23FE9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5EBE39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586084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1F8FE2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3C423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AC51C7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6E1A49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74513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E5D217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30DAAE6F" w14:textId="77777777" w:rsidTr="00002A57">
        <w:trPr>
          <w:trHeight w:val="288"/>
        </w:trPr>
        <w:tc>
          <w:tcPr>
            <w:tcW w:w="325" w:type="pct"/>
            <w:tcBorders>
              <w:top w:val="nil"/>
              <w:left w:val="nil"/>
              <w:bottom w:val="nil"/>
              <w:right w:val="nil"/>
            </w:tcBorders>
            <w:noWrap/>
            <w:vAlign w:val="bottom"/>
            <w:hideMark/>
          </w:tcPr>
          <w:p w14:paraId="7658C92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728FBB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0A4C5CC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E9080A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8A48D9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D99F0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6B74F2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163483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D5DAF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F3E1B0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9FFD6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C8A5F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C94D1B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43F69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BA4B6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EAE1C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5E3FD0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66E29A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B40525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DA3C4A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BCD7F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DB71F7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53FCDC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BC5730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0F1BC93C" w14:textId="77777777" w:rsidTr="00002A57">
        <w:trPr>
          <w:trHeight w:val="288"/>
        </w:trPr>
        <w:tc>
          <w:tcPr>
            <w:tcW w:w="325" w:type="pct"/>
            <w:tcBorders>
              <w:top w:val="nil"/>
              <w:left w:val="nil"/>
              <w:bottom w:val="nil"/>
              <w:right w:val="nil"/>
            </w:tcBorders>
            <w:noWrap/>
            <w:vAlign w:val="bottom"/>
            <w:hideMark/>
          </w:tcPr>
          <w:p w14:paraId="5062987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17FD34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4FD9915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68AA110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F5BD92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1A6ECC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D5B9C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44BEF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55EE1F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10CC6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37F54C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6E5293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06A2C2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2C5E2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5241E4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5A9B70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ADE399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A533CD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652547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F7FD1F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5A7D8E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39421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6A9C9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A919C0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2E800F53" w14:textId="77777777" w:rsidTr="00002A57">
        <w:trPr>
          <w:trHeight w:val="288"/>
        </w:trPr>
        <w:tc>
          <w:tcPr>
            <w:tcW w:w="325" w:type="pct"/>
            <w:tcBorders>
              <w:top w:val="nil"/>
              <w:left w:val="nil"/>
              <w:bottom w:val="nil"/>
              <w:right w:val="nil"/>
            </w:tcBorders>
            <w:noWrap/>
            <w:vAlign w:val="bottom"/>
            <w:hideMark/>
          </w:tcPr>
          <w:p w14:paraId="3803AC9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0019DC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90EFBF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EE410D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7E65CF1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C72CF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14671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C34D5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27A219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266D5B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E2110F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93C1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060C3F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B4BC5B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EB9F5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E4BDF5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FC4ACB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7225EE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9F211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FC4C45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AAD5A2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7678EF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AE5421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824954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7515D623" w14:textId="77777777" w:rsidTr="00002A57">
        <w:trPr>
          <w:trHeight w:val="288"/>
        </w:trPr>
        <w:tc>
          <w:tcPr>
            <w:tcW w:w="325" w:type="pct"/>
            <w:tcBorders>
              <w:top w:val="nil"/>
              <w:left w:val="nil"/>
              <w:bottom w:val="nil"/>
              <w:right w:val="nil"/>
            </w:tcBorders>
            <w:noWrap/>
            <w:vAlign w:val="bottom"/>
            <w:hideMark/>
          </w:tcPr>
          <w:p w14:paraId="01D8BC1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2B4AF7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18BD7F9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38D5B12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78F92BE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A174DB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B0D098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E331B5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9ABD0C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F7496B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C5D39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E528E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04438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43A85B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28871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1D2328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7E923F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616443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F43479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31D8D3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FBF8DB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2AD50D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0254D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A7E94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1C095008" w14:textId="77777777" w:rsidTr="00002A57">
        <w:trPr>
          <w:trHeight w:val="288"/>
        </w:trPr>
        <w:tc>
          <w:tcPr>
            <w:tcW w:w="325" w:type="pct"/>
            <w:tcBorders>
              <w:top w:val="nil"/>
              <w:left w:val="nil"/>
              <w:bottom w:val="nil"/>
              <w:right w:val="nil"/>
            </w:tcBorders>
            <w:noWrap/>
            <w:vAlign w:val="bottom"/>
            <w:hideMark/>
          </w:tcPr>
          <w:p w14:paraId="61C4F2A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5B9DC6E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4EE4B51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3704AC3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494EB66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BB88F1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2575BD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C6B67A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F753B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F788DA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DFAFB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665BE9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4DE4C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4F518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F8A0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D345DF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D05F30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847FCC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BA07F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D11B4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C10264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298F6B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13E8A0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742E2F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4E181D58" w14:textId="77777777" w:rsidTr="00002A57">
        <w:trPr>
          <w:trHeight w:val="288"/>
        </w:trPr>
        <w:tc>
          <w:tcPr>
            <w:tcW w:w="325" w:type="pct"/>
            <w:tcBorders>
              <w:top w:val="nil"/>
              <w:left w:val="nil"/>
              <w:bottom w:val="nil"/>
              <w:right w:val="nil"/>
            </w:tcBorders>
            <w:noWrap/>
            <w:vAlign w:val="bottom"/>
            <w:hideMark/>
          </w:tcPr>
          <w:p w14:paraId="2C500EE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657D4F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2929C1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0D7A0DD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1E70FC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F8E7C2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83D2A5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D8D834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F2EFF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AEC022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1ACFC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EA2080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91B666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34B0D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7235F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B8D7EE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E4B326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5D946E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B81C93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D10E66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C6493D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88EB2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B1687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5028E4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38A063AB" w14:textId="77777777" w:rsidTr="00002A57">
        <w:trPr>
          <w:trHeight w:val="288"/>
        </w:trPr>
        <w:tc>
          <w:tcPr>
            <w:tcW w:w="325" w:type="pct"/>
            <w:tcBorders>
              <w:top w:val="nil"/>
              <w:left w:val="nil"/>
              <w:bottom w:val="nil"/>
              <w:right w:val="nil"/>
            </w:tcBorders>
            <w:noWrap/>
            <w:vAlign w:val="bottom"/>
            <w:hideMark/>
          </w:tcPr>
          <w:p w14:paraId="0E2A889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0C7F27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61AD634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3C6361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7615088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FF4575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BC8799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4EDFB9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8D9800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11AB3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4FE3386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AF86B5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73AB5D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25F76C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35DE4C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41D75D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93E75A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34322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974DBA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31AAB0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120B2F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E7F86A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D5C857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179CC5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r>
      <w:tr w:rsidR="00002A57" w:rsidRPr="00002A57" w14:paraId="3D1590C4" w14:textId="77777777" w:rsidTr="00002A57">
        <w:trPr>
          <w:trHeight w:val="288"/>
        </w:trPr>
        <w:tc>
          <w:tcPr>
            <w:tcW w:w="325" w:type="pct"/>
            <w:tcBorders>
              <w:top w:val="nil"/>
              <w:left w:val="nil"/>
              <w:bottom w:val="nil"/>
              <w:right w:val="nil"/>
            </w:tcBorders>
            <w:noWrap/>
            <w:vAlign w:val="bottom"/>
            <w:hideMark/>
          </w:tcPr>
          <w:p w14:paraId="7C1C76F4"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6B0C602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54D1BF9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0DAED9D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07E807D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B818AC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3B720E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75575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A48B4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E7F36F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6CB9A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1C56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12F43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D4B6D8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1B672C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F5EB4E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F4EF5F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33F85E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70017E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9A2BD5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347393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6B58F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73FB43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1F0C72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46BFC769" w14:textId="77777777" w:rsidTr="00002A57">
        <w:trPr>
          <w:trHeight w:val="288"/>
        </w:trPr>
        <w:tc>
          <w:tcPr>
            <w:tcW w:w="325" w:type="pct"/>
            <w:tcBorders>
              <w:top w:val="nil"/>
              <w:left w:val="nil"/>
              <w:bottom w:val="nil"/>
              <w:right w:val="nil"/>
            </w:tcBorders>
            <w:noWrap/>
            <w:vAlign w:val="bottom"/>
            <w:hideMark/>
          </w:tcPr>
          <w:p w14:paraId="7F5F887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F023DB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6405F68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53CFBEE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63DCB6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552715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D307D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8DFEEB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D68E4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1CBD1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C8EF4E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55D15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E4D53B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791948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6FB10D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C1411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EA483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EE28AA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3ED11F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8D7E60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A0B9E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A092D5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D1D023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CEB379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75C3293B" w14:textId="77777777" w:rsidTr="00002A57">
        <w:trPr>
          <w:trHeight w:val="288"/>
        </w:trPr>
        <w:tc>
          <w:tcPr>
            <w:tcW w:w="325" w:type="pct"/>
            <w:tcBorders>
              <w:top w:val="nil"/>
              <w:left w:val="nil"/>
              <w:bottom w:val="nil"/>
              <w:right w:val="nil"/>
            </w:tcBorders>
            <w:noWrap/>
            <w:vAlign w:val="bottom"/>
            <w:hideMark/>
          </w:tcPr>
          <w:p w14:paraId="4651EC2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FDD41F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637E07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8AA2EB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13CFBA7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3321F3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4E501C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815BD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AC7A2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D7158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262342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76F6D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AE92F2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C31E8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E77B4D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16200C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C506F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A8494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10213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D69DC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6EFB7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B1AB7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30CE1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33FEC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7513A7B0" w14:textId="77777777" w:rsidTr="00002A57">
        <w:trPr>
          <w:trHeight w:val="288"/>
        </w:trPr>
        <w:tc>
          <w:tcPr>
            <w:tcW w:w="325" w:type="pct"/>
            <w:tcBorders>
              <w:top w:val="nil"/>
              <w:left w:val="nil"/>
              <w:bottom w:val="nil"/>
              <w:right w:val="nil"/>
            </w:tcBorders>
            <w:noWrap/>
            <w:vAlign w:val="bottom"/>
            <w:hideMark/>
          </w:tcPr>
          <w:p w14:paraId="5B11BB1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52422DC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FE20FE4"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2E88824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45FBDA6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F77D9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9AA6B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5FB44B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876F0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DBB3DE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341AE8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9D0C64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952B6A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5370FD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67BB1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824C1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BADA7D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0C66E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6D5762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621964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18EBD7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C0672D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7167D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FA8AD7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529B1EB9" w14:textId="77777777" w:rsidTr="00002A57">
        <w:trPr>
          <w:trHeight w:val="288"/>
        </w:trPr>
        <w:tc>
          <w:tcPr>
            <w:tcW w:w="325" w:type="pct"/>
            <w:tcBorders>
              <w:top w:val="nil"/>
              <w:left w:val="nil"/>
              <w:bottom w:val="nil"/>
              <w:right w:val="nil"/>
            </w:tcBorders>
            <w:noWrap/>
            <w:vAlign w:val="bottom"/>
            <w:hideMark/>
          </w:tcPr>
          <w:p w14:paraId="0E14F5A4"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5203AD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507F298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3968A91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7F2C702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6D8B32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25EF28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F8A364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451EFF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70390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A48173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AAF346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E7A3FB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2EA2ED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D1390C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2A6BFC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217C45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4D49E1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BC1B9B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FD6CE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247BD3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5321AD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E3D086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78C7F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11AF632C" w14:textId="77777777" w:rsidTr="00002A57">
        <w:trPr>
          <w:trHeight w:val="288"/>
        </w:trPr>
        <w:tc>
          <w:tcPr>
            <w:tcW w:w="325" w:type="pct"/>
            <w:tcBorders>
              <w:top w:val="nil"/>
              <w:left w:val="nil"/>
              <w:bottom w:val="nil"/>
              <w:right w:val="nil"/>
            </w:tcBorders>
            <w:noWrap/>
            <w:vAlign w:val="bottom"/>
            <w:hideMark/>
          </w:tcPr>
          <w:p w14:paraId="23F6859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36E9D6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059A870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143B4AB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41AD741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4C7A7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F03F43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5BC9D8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FF4ED3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23CF2E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74064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6A21F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EA4E21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683118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D45561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803B01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86CA4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E0BE06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8AD005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F244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C35D0A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79225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B59E5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88D06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22D47954" w14:textId="77777777" w:rsidTr="00002A57">
        <w:trPr>
          <w:trHeight w:val="288"/>
        </w:trPr>
        <w:tc>
          <w:tcPr>
            <w:tcW w:w="325" w:type="pct"/>
            <w:tcBorders>
              <w:top w:val="nil"/>
              <w:left w:val="nil"/>
              <w:bottom w:val="nil"/>
              <w:right w:val="nil"/>
            </w:tcBorders>
            <w:noWrap/>
            <w:vAlign w:val="bottom"/>
            <w:hideMark/>
          </w:tcPr>
          <w:p w14:paraId="107C568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D10D7E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5A36B43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7FACAE3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1EA581E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E762F3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6FF6F0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537C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DD702A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8DBF1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E7FFC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34CB19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45B31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CF44CE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3701C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4BEA2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64047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70B14B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270DD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49FA7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91B9F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BDD30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456AE3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C66E7B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6AA4BA6B" w14:textId="77777777" w:rsidTr="00002A57">
        <w:trPr>
          <w:trHeight w:val="288"/>
        </w:trPr>
        <w:tc>
          <w:tcPr>
            <w:tcW w:w="325" w:type="pct"/>
            <w:tcBorders>
              <w:top w:val="nil"/>
              <w:left w:val="nil"/>
              <w:bottom w:val="nil"/>
              <w:right w:val="nil"/>
            </w:tcBorders>
            <w:noWrap/>
            <w:vAlign w:val="bottom"/>
            <w:hideMark/>
          </w:tcPr>
          <w:p w14:paraId="4C3F4C2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lastRenderedPageBreak/>
              <w:t>Female</w:t>
            </w:r>
          </w:p>
        </w:tc>
        <w:tc>
          <w:tcPr>
            <w:tcW w:w="318" w:type="pct"/>
            <w:tcBorders>
              <w:top w:val="nil"/>
              <w:left w:val="nil"/>
              <w:bottom w:val="nil"/>
              <w:right w:val="nil"/>
            </w:tcBorders>
            <w:noWrap/>
            <w:vAlign w:val="bottom"/>
            <w:hideMark/>
          </w:tcPr>
          <w:p w14:paraId="335A512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2AE9551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4710A3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0FA2FF0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B1DCDA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168AA3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7579CC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7268E7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D33E44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1AC8BC4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1ECA74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0ED9DE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74BFFA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199B738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BAC9F7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86DAD3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29BA1F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7A0C83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E2E814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09229F1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103F146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EFE400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AEA53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r>
      <w:tr w:rsidR="00002A57" w:rsidRPr="00002A57" w14:paraId="7AC14EF5" w14:textId="77777777" w:rsidTr="00002A57">
        <w:trPr>
          <w:trHeight w:val="288"/>
        </w:trPr>
        <w:tc>
          <w:tcPr>
            <w:tcW w:w="325" w:type="pct"/>
            <w:tcBorders>
              <w:top w:val="nil"/>
              <w:left w:val="nil"/>
              <w:bottom w:val="nil"/>
              <w:right w:val="nil"/>
            </w:tcBorders>
            <w:noWrap/>
            <w:vAlign w:val="bottom"/>
            <w:hideMark/>
          </w:tcPr>
          <w:p w14:paraId="4C908CD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6077D22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6FC5BE9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102C947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947B64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F27911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F6D38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71E0C0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6C1546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1CF825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0C7AFF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B6CD0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E49A2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EF99EE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951151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6A3477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FA2D0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89D216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F1671E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B1CD22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BB732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E1B4C4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84904D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44BCB4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27F02515" w14:textId="77777777" w:rsidTr="00002A57">
        <w:trPr>
          <w:trHeight w:val="288"/>
        </w:trPr>
        <w:tc>
          <w:tcPr>
            <w:tcW w:w="325" w:type="pct"/>
            <w:tcBorders>
              <w:top w:val="nil"/>
              <w:left w:val="nil"/>
              <w:bottom w:val="nil"/>
              <w:right w:val="nil"/>
            </w:tcBorders>
            <w:noWrap/>
            <w:vAlign w:val="bottom"/>
            <w:hideMark/>
          </w:tcPr>
          <w:p w14:paraId="64FEFEB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57FB50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2F50F75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02D424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354AC2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25D58D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2270A8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ECA9FC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604F8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FD7339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DE35AB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61BC1B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1E2B1B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C9850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E01A14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94258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70DA5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748F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F9FB01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337D8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E63AB2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0A94AA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9A2134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9CA7B7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19571118" w14:textId="77777777" w:rsidTr="00002A57">
        <w:trPr>
          <w:trHeight w:val="288"/>
        </w:trPr>
        <w:tc>
          <w:tcPr>
            <w:tcW w:w="325" w:type="pct"/>
            <w:tcBorders>
              <w:top w:val="nil"/>
              <w:left w:val="nil"/>
              <w:bottom w:val="nil"/>
              <w:right w:val="nil"/>
            </w:tcBorders>
            <w:noWrap/>
            <w:vAlign w:val="bottom"/>
            <w:hideMark/>
          </w:tcPr>
          <w:p w14:paraId="42CB52B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D31509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7EE3C8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993CD7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463D6B2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D45723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3C86A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0644C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89622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187668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754CB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0C019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CA6995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544B2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2D4271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ED0E0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43FE6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27AB30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3347C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543E4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E720F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1E8430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66120B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730E1E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63A014DD" w14:textId="77777777" w:rsidTr="00002A57">
        <w:trPr>
          <w:trHeight w:val="288"/>
        </w:trPr>
        <w:tc>
          <w:tcPr>
            <w:tcW w:w="325" w:type="pct"/>
            <w:tcBorders>
              <w:top w:val="nil"/>
              <w:left w:val="nil"/>
              <w:bottom w:val="nil"/>
              <w:right w:val="nil"/>
            </w:tcBorders>
            <w:noWrap/>
            <w:vAlign w:val="bottom"/>
            <w:hideMark/>
          </w:tcPr>
          <w:p w14:paraId="3C3785B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39114F3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6819B2D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3CEFFB7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D8DDD2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6985A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939D7E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B1D5AA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02C151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63295A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DA3461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BC58D5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CC357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2C27F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E0613B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A2FE77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ACEB34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C1048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5D7CFC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4A5D6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6EF2CE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099D7D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F9EF4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5D5C0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337E946A" w14:textId="77777777" w:rsidTr="00002A57">
        <w:trPr>
          <w:trHeight w:val="288"/>
        </w:trPr>
        <w:tc>
          <w:tcPr>
            <w:tcW w:w="325" w:type="pct"/>
            <w:tcBorders>
              <w:top w:val="nil"/>
              <w:left w:val="nil"/>
              <w:bottom w:val="nil"/>
              <w:right w:val="nil"/>
            </w:tcBorders>
            <w:noWrap/>
            <w:vAlign w:val="bottom"/>
            <w:hideMark/>
          </w:tcPr>
          <w:p w14:paraId="0F4D5574"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24D3FD9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3B4310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62CA4CC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5EF9FB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4CE34B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5CA6F5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21EEC7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761AAF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8E82EC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E58585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E421B0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914E84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220308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7F390F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0D950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21BB91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C99598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20BD77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B56118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FEC2AD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2341AB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3F11F6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44E1B6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7089BE7F" w14:textId="77777777" w:rsidTr="00002A57">
        <w:trPr>
          <w:trHeight w:val="288"/>
        </w:trPr>
        <w:tc>
          <w:tcPr>
            <w:tcW w:w="325" w:type="pct"/>
            <w:tcBorders>
              <w:top w:val="nil"/>
              <w:left w:val="nil"/>
              <w:bottom w:val="nil"/>
              <w:right w:val="nil"/>
            </w:tcBorders>
            <w:noWrap/>
            <w:vAlign w:val="bottom"/>
            <w:hideMark/>
          </w:tcPr>
          <w:p w14:paraId="1A10775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4BFB787"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9F064D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65AAD0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7FABF21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272C6A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3ACE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312DCA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5A8C76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6F7BBC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8EB7B9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F10F7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6EB509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C7FEDE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2D6751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5784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708D4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E8D85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7C0BC5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805AE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12580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3C72B2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ACF5C9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21175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r>
      <w:tr w:rsidR="00002A57" w:rsidRPr="00002A57" w14:paraId="3FF4DE80" w14:textId="77777777" w:rsidTr="00002A57">
        <w:trPr>
          <w:trHeight w:val="288"/>
        </w:trPr>
        <w:tc>
          <w:tcPr>
            <w:tcW w:w="325" w:type="pct"/>
            <w:tcBorders>
              <w:top w:val="nil"/>
              <w:left w:val="nil"/>
              <w:bottom w:val="nil"/>
              <w:right w:val="nil"/>
            </w:tcBorders>
            <w:noWrap/>
            <w:vAlign w:val="bottom"/>
            <w:hideMark/>
          </w:tcPr>
          <w:p w14:paraId="6F5DF01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01CFA59B"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1610CE4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1DC7332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7E01F4B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17293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F94F72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0D95FC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E3CA81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8086C4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62F441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E545E8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5BB4D0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D86627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77CBB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73FC31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42BE6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336AF9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3FB0DB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149375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0DCB7A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7D901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20D1B0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BD25AD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r>
      <w:tr w:rsidR="00002A57" w:rsidRPr="00002A57" w14:paraId="64091F70" w14:textId="77777777" w:rsidTr="00002A57">
        <w:trPr>
          <w:trHeight w:val="288"/>
        </w:trPr>
        <w:tc>
          <w:tcPr>
            <w:tcW w:w="325" w:type="pct"/>
            <w:tcBorders>
              <w:top w:val="nil"/>
              <w:left w:val="nil"/>
              <w:bottom w:val="nil"/>
              <w:right w:val="nil"/>
            </w:tcBorders>
            <w:noWrap/>
            <w:vAlign w:val="bottom"/>
            <w:hideMark/>
          </w:tcPr>
          <w:p w14:paraId="3008A4E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6AAE19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749C8BF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4B221C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30C5A46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40111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DBFF1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7D4D7A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61655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279FF1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D3B130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E56DEC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5AE025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F9D83D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8D8028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1E702E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667921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E5D4AD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C0CC79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151A92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D2E09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8FF974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5BCAD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C80CB6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7F8474E4" w14:textId="77777777" w:rsidTr="00002A57">
        <w:trPr>
          <w:trHeight w:val="288"/>
        </w:trPr>
        <w:tc>
          <w:tcPr>
            <w:tcW w:w="325" w:type="pct"/>
            <w:tcBorders>
              <w:top w:val="nil"/>
              <w:left w:val="nil"/>
              <w:bottom w:val="nil"/>
              <w:right w:val="nil"/>
            </w:tcBorders>
            <w:noWrap/>
            <w:vAlign w:val="bottom"/>
            <w:hideMark/>
          </w:tcPr>
          <w:p w14:paraId="4D07FBC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652F74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77E6486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58743B7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7E19DF9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A3161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8927A3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66698D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90277A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EB50BB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8E973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4AD91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771A3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935F8D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990F4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ECCEB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FC3493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1DC19F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3DE17C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A4282A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9B59A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6CBF1E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0B08C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5C6B1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6CD9E2B6" w14:textId="77777777" w:rsidTr="00002A57">
        <w:trPr>
          <w:trHeight w:val="288"/>
        </w:trPr>
        <w:tc>
          <w:tcPr>
            <w:tcW w:w="325" w:type="pct"/>
            <w:tcBorders>
              <w:top w:val="nil"/>
              <w:left w:val="nil"/>
              <w:bottom w:val="nil"/>
              <w:right w:val="nil"/>
            </w:tcBorders>
            <w:noWrap/>
            <w:vAlign w:val="bottom"/>
            <w:hideMark/>
          </w:tcPr>
          <w:p w14:paraId="1785497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6F61013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778C61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6F5541A4"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34C41B3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2545FA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9E6414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1629EF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F7A9FE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E55907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4394624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E8AFBF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4F1C33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9DC136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AE1A6F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DCE58C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0315D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0DCFE2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90EBB0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5295FA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0F480D7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A389E9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928C7F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8C490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r>
      <w:tr w:rsidR="00002A57" w:rsidRPr="00002A57" w14:paraId="2298F844" w14:textId="77777777" w:rsidTr="00002A57">
        <w:trPr>
          <w:trHeight w:val="288"/>
        </w:trPr>
        <w:tc>
          <w:tcPr>
            <w:tcW w:w="325" w:type="pct"/>
            <w:tcBorders>
              <w:top w:val="nil"/>
              <w:left w:val="nil"/>
              <w:bottom w:val="nil"/>
              <w:right w:val="nil"/>
            </w:tcBorders>
            <w:noWrap/>
            <w:vAlign w:val="bottom"/>
            <w:hideMark/>
          </w:tcPr>
          <w:p w14:paraId="7DDB4C2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6105BE6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3466327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FAB9A4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054BABA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3060A0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BB83E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BF710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602A6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446A95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5DB9A9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4C5815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7FFF08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BC140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5A5E3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7DC300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52A64A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664A07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D6D568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69DCD6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DD465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9DFC5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AAA58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59D678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6795AB99" w14:textId="77777777" w:rsidTr="00002A57">
        <w:trPr>
          <w:trHeight w:val="288"/>
        </w:trPr>
        <w:tc>
          <w:tcPr>
            <w:tcW w:w="325" w:type="pct"/>
            <w:tcBorders>
              <w:top w:val="nil"/>
              <w:left w:val="nil"/>
              <w:bottom w:val="nil"/>
              <w:right w:val="nil"/>
            </w:tcBorders>
            <w:noWrap/>
            <w:vAlign w:val="bottom"/>
            <w:hideMark/>
          </w:tcPr>
          <w:p w14:paraId="6178FCD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9892137"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1CCC3C02"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6226EA7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09FE045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F8618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3C26A8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47DD23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9F6C75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B4A77B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2DFDEA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16E975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AB004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D972ED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BED1E6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2B48B5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35289B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79BD5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60D81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34EDA5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31C5D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23DF1C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70DC9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DCB9EB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r>
      <w:tr w:rsidR="00002A57" w:rsidRPr="00002A57" w14:paraId="33F54434" w14:textId="77777777" w:rsidTr="00002A57">
        <w:trPr>
          <w:trHeight w:val="288"/>
        </w:trPr>
        <w:tc>
          <w:tcPr>
            <w:tcW w:w="325" w:type="pct"/>
            <w:tcBorders>
              <w:top w:val="nil"/>
              <w:left w:val="nil"/>
              <w:bottom w:val="nil"/>
              <w:right w:val="nil"/>
            </w:tcBorders>
            <w:noWrap/>
            <w:vAlign w:val="bottom"/>
            <w:hideMark/>
          </w:tcPr>
          <w:p w14:paraId="73E4FED8"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311A4B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6EA0C07"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1BDC3DD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6B3C232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D1DCA7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AEDFB2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6C89D4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46506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986A42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54633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96F99F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9724FC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6C58C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4973E1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36944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DE28AF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6F9B0D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4013DA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A6456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C2045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D2D821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5E418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A8CBB2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7521C135" w14:textId="77777777" w:rsidTr="00002A57">
        <w:trPr>
          <w:trHeight w:val="288"/>
        </w:trPr>
        <w:tc>
          <w:tcPr>
            <w:tcW w:w="325" w:type="pct"/>
            <w:tcBorders>
              <w:top w:val="nil"/>
              <w:left w:val="nil"/>
              <w:bottom w:val="nil"/>
              <w:right w:val="nil"/>
            </w:tcBorders>
            <w:noWrap/>
            <w:vAlign w:val="bottom"/>
            <w:hideMark/>
          </w:tcPr>
          <w:p w14:paraId="634641B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9545750"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3A64A4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2D7BE10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0473B61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61D31D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90E331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0CACA5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EC1C61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AD97A0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42B7F4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3BE1F0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FB8584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1EAF3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A34EFF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BE7349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FD97ED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5E3CCD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F36C3B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2FF8C1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0AD256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D80569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F8733A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0D5621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3FCD90C9" w14:textId="77777777" w:rsidTr="00002A57">
        <w:trPr>
          <w:trHeight w:val="288"/>
        </w:trPr>
        <w:tc>
          <w:tcPr>
            <w:tcW w:w="325" w:type="pct"/>
            <w:tcBorders>
              <w:top w:val="nil"/>
              <w:left w:val="nil"/>
              <w:bottom w:val="nil"/>
              <w:right w:val="nil"/>
            </w:tcBorders>
            <w:noWrap/>
            <w:vAlign w:val="bottom"/>
            <w:hideMark/>
          </w:tcPr>
          <w:p w14:paraId="2AFE03D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6DE5429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0F396B2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28CFD8F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48C409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9AFDF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C0E2EA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204D1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D39C9A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F9561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468B56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005073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BF2A30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665C39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0CB94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82D326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8F2C60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A3A7A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563727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32BB71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1BE87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B1E16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219B9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75AC1E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2DE08434" w14:textId="77777777" w:rsidTr="00002A57">
        <w:trPr>
          <w:trHeight w:val="288"/>
        </w:trPr>
        <w:tc>
          <w:tcPr>
            <w:tcW w:w="325" w:type="pct"/>
            <w:tcBorders>
              <w:top w:val="nil"/>
              <w:left w:val="nil"/>
              <w:bottom w:val="nil"/>
              <w:right w:val="nil"/>
            </w:tcBorders>
            <w:noWrap/>
            <w:vAlign w:val="bottom"/>
            <w:hideMark/>
          </w:tcPr>
          <w:p w14:paraId="4C384F0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273BA6FE"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368218A5"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7F8388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489D4A9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542670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F76726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E0F6F2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127D25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FBDC6D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E81575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3011B9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8B7DE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E69631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C0BBD0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5F948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2D2CB5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BD0054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67368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0A2D82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24BB34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D29737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A3FCA2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C3A912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5708196C" w14:textId="77777777" w:rsidTr="00002A57">
        <w:trPr>
          <w:trHeight w:val="288"/>
        </w:trPr>
        <w:tc>
          <w:tcPr>
            <w:tcW w:w="325" w:type="pct"/>
            <w:tcBorders>
              <w:top w:val="nil"/>
              <w:left w:val="nil"/>
              <w:bottom w:val="nil"/>
              <w:right w:val="nil"/>
            </w:tcBorders>
            <w:noWrap/>
            <w:vAlign w:val="bottom"/>
            <w:hideMark/>
          </w:tcPr>
          <w:p w14:paraId="193C8759"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lastRenderedPageBreak/>
              <w:t>Female</w:t>
            </w:r>
          </w:p>
        </w:tc>
        <w:tc>
          <w:tcPr>
            <w:tcW w:w="318" w:type="pct"/>
            <w:tcBorders>
              <w:top w:val="nil"/>
              <w:left w:val="nil"/>
              <w:bottom w:val="nil"/>
              <w:right w:val="nil"/>
            </w:tcBorders>
            <w:noWrap/>
            <w:vAlign w:val="bottom"/>
            <w:hideMark/>
          </w:tcPr>
          <w:p w14:paraId="42212D9C"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0DDF9011"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4A6A036"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75D0EC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0C0BD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2EBEA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955B39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D758F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B7BA1B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F6C71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4165C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5EA264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CB91B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6A0FEC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95A089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E08072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06766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F7FE3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BE1614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05E731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272AC1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420EE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541C3F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r w:rsidR="00002A57" w:rsidRPr="00002A57" w14:paraId="356EFE33" w14:textId="77777777" w:rsidTr="00002A57">
        <w:trPr>
          <w:trHeight w:val="288"/>
        </w:trPr>
        <w:tc>
          <w:tcPr>
            <w:tcW w:w="325" w:type="pct"/>
            <w:tcBorders>
              <w:top w:val="nil"/>
              <w:left w:val="nil"/>
              <w:bottom w:val="nil"/>
              <w:right w:val="nil"/>
            </w:tcBorders>
            <w:noWrap/>
            <w:vAlign w:val="bottom"/>
            <w:hideMark/>
          </w:tcPr>
          <w:p w14:paraId="6CC428A3"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C57DE57"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11F98374"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2C34B66F"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D478A2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8AEA9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857154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FD703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69C080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AEC97FC"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18F753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791851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AACA3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71BC50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F6217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11A229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2ADB36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C93BC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F065AA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D0254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9325375"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AB87A5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23AF782"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B36192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3</w:t>
            </w:r>
          </w:p>
        </w:tc>
      </w:tr>
      <w:tr w:rsidR="00002A57" w:rsidRPr="00002A57" w14:paraId="2561D298" w14:textId="77777777" w:rsidTr="00002A57">
        <w:trPr>
          <w:trHeight w:val="288"/>
        </w:trPr>
        <w:tc>
          <w:tcPr>
            <w:tcW w:w="325" w:type="pct"/>
            <w:tcBorders>
              <w:top w:val="nil"/>
              <w:left w:val="nil"/>
              <w:bottom w:val="nil"/>
              <w:right w:val="nil"/>
            </w:tcBorders>
            <w:noWrap/>
            <w:vAlign w:val="bottom"/>
            <w:hideMark/>
          </w:tcPr>
          <w:p w14:paraId="7E1AC3F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63DDBC77"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4C940F4D"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671BD04A" w14:textId="77777777" w:rsidR="00002A57" w:rsidRPr="00002A57" w:rsidRDefault="00002A57" w:rsidP="00002A57">
            <w:pPr>
              <w:spacing w:after="0" w:line="240" w:lineRule="auto"/>
              <w:jc w:val="lef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3112A67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389C9B3"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80BAC0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2D32D69"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A81D6B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216B51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C2F4F3D"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DFF9CF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236A13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4D31510"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0DC0A7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48A303F"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469E9DA"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E3D51E6"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7BA837"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FF120A4"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07E2B8B"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591FA1"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D1F3CCE"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26C7218" w14:textId="77777777" w:rsidR="00002A57" w:rsidRPr="00002A57" w:rsidRDefault="00002A57" w:rsidP="00002A57">
            <w:pPr>
              <w:spacing w:after="0" w:line="240" w:lineRule="auto"/>
              <w:jc w:val="right"/>
              <w:rPr>
                <w:rFonts w:ascii="Calibri" w:eastAsia="Times New Roman" w:hAnsi="Calibri" w:cs="Calibri"/>
                <w:color w:val="000000"/>
                <w:kern w:val="0"/>
                <w:sz w:val="22"/>
                <w:szCs w:val="22"/>
                <w:lang w:val="en-US" w:bidi="si-LK"/>
                <w14:ligatures w14:val="none"/>
              </w:rPr>
            </w:pPr>
            <w:r w:rsidRPr="00002A57">
              <w:rPr>
                <w:rFonts w:ascii="Calibri" w:eastAsia="Times New Roman" w:hAnsi="Calibri" w:cs="Calibri"/>
                <w:color w:val="000000"/>
                <w:kern w:val="0"/>
                <w:sz w:val="22"/>
                <w:szCs w:val="22"/>
                <w:lang w:val="en-US" w:bidi="si-LK"/>
                <w14:ligatures w14:val="none"/>
              </w:rPr>
              <w:t>5</w:t>
            </w:r>
          </w:p>
        </w:tc>
      </w:tr>
    </w:tbl>
    <w:p w14:paraId="215937BD" w14:textId="77777777" w:rsidR="00002A57" w:rsidRDefault="00002A57" w:rsidP="00002A57"/>
    <w:p w14:paraId="1C1BC3CE" w14:textId="77777777" w:rsidR="00615EDF" w:rsidRDefault="00615EDF" w:rsidP="00D9244B">
      <w:pPr>
        <w:pStyle w:val="Heading3"/>
      </w:pPr>
      <w:bookmarkStart w:id="156" w:name="_Toc231729771"/>
      <w:r w:rsidRPr="00615EDF">
        <w:t xml:space="preserve">Appendices- 2 Raw Data Table (Part </w:t>
      </w:r>
      <w:r>
        <w:t>2</w:t>
      </w:r>
      <w:r w:rsidRPr="00615EDF">
        <w:t xml:space="preserve">: Respondents </w:t>
      </w:r>
      <w:r>
        <w:t>5</w:t>
      </w:r>
      <w:r w:rsidRPr="00615EDF">
        <w:t xml:space="preserve">1 to </w:t>
      </w:r>
      <w:r>
        <w:t>10</w:t>
      </w:r>
      <w:r w:rsidRPr="00615EDF">
        <w:t>0)</w:t>
      </w:r>
      <w:bookmarkEnd w:id="156"/>
    </w:p>
    <w:tbl>
      <w:tblPr>
        <w:tblW w:w="5000" w:type="pct"/>
        <w:tblLook w:val="04A0" w:firstRow="1" w:lastRow="0" w:firstColumn="1" w:lastColumn="0" w:noHBand="0" w:noVBand="1"/>
      </w:tblPr>
      <w:tblGrid>
        <w:gridCol w:w="835"/>
        <w:gridCol w:w="1860"/>
        <w:gridCol w:w="2053"/>
        <w:gridCol w:w="1771"/>
        <w:gridCol w:w="323"/>
        <w:gridCol w:w="322"/>
        <w:gridCol w:w="322"/>
        <w:gridCol w:w="322"/>
        <w:gridCol w:w="322"/>
        <w:gridCol w:w="322"/>
        <w:gridCol w:w="322"/>
        <w:gridCol w:w="322"/>
        <w:gridCol w:w="322"/>
        <w:gridCol w:w="322"/>
        <w:gridCol w:w="322"/>
        <w:gridCol w:w="322"/>
        <w:gridCol w:w="322"/>
        <w:gridCol w:w="322"/>
        <w:gridCol w:w="322"/>
        <w:gridCol w:w="322"/>
        <w:gridCol w:w="322"/>
        <w:gridCol w:w="322"/>
        <w:gridCol w:w="322"/>
        <w:gridCol w:w="322"/>
      </w:tblGrid>
      <w:tr w:rsidR="00C006C5" w:rsidRPr="00C006C5" w14:paraId="379D5E87" w14:textId="77777777" w:rsidTr="00C006C5">
        <w:trPr>
          <w:trHeight w:val="288"/>
        </w:trPr>
        <w:tc>
          <w:tcPr>
            <w:tcW w:w="325" w:type="pct"/>
            <w:tcBorders>
              <w:top w:val="nil"/>
              <w:left w:val="nil"/>
              <w:bottom w:val="nil"/>
              <w:right w:val="nil"/>
            </w:tcBorders>
            <w:noWrap/>
            <w:vAlign w:val="bottom"/>
            <w:hideMark/>
          </w:tcPr>
          <w:p w14:paraId="59E67E3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A86165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0514178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6ED806C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0893E4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284F1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16FF37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DBCD3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15D48B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2BA9C9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165B7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0BEF14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3B8BA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F699BD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18BC7C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A7C7E0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4FABC3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2143BC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458C3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0220FA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5BF271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4AE09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96DD2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AF8C1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740A19FA" w14:textId="77777777" w:rsidTr="00C006C5">
        <w:trPr>
          <w:trHeight w:val="288"/>
        </w:trPr>
        <w:tc>
          <w:tcPr>
            <w:tcW w:w="325" w:type="pct"/>
            <w:tcBorders>
              <w:top w:val="nil"/>
              <w:left w:val="nil"/>
              <w:bottom w:val="nil"/>
              <w:right w:val="nil"/>
            </w:tcBorders>
            <w:noWrap/>
            <w:vAlign w:val="bottom"/>
            <w:hideMark/>
          </w:tcPr>
          <w:p w14:paraId="2B4023E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6AEB97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080D4AC5"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00FA20D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6C99CB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F8DC11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C3585E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C5FD34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39202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192B45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1DF88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CD337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E04B35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55FFC7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6583D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7F15A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16DDBE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E9A87B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55139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DCF30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641A5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53BB2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3E789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7A51B0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2B2584B4" w14:textId="77777777" w:rsidTr="00C006C5">
        <w:trPr>
          <w:trHeight w:val="288"/>
        </w:trPr>
        <w:tc>
          <w:tcPr>
            <w:tcW w:w="325" w:type="pct"/>
            <w:tcBorders>
              <w:top w:val="nil"/>
              <w:left w:val="nil"/>
              <w:bottom w:val="nil"/>
              <w:right w:val="nil"/>
            </w:tcBorders>
            <w:noWrap/>
            <w:vAlign w:val="bottom"/>
            <w:hideMark/>
          </w:tcPr>
          <w:p w14:paraId="42938E7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31CE6F96"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79B91F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063BFE6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469BCCC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20B9E7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2CB59E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E45CE5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0A839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9677F3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2892E4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C097C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E8BAC8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F66547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3C4280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3FC47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4601C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3571C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5B67A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CA3D1D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3B55DE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E111A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6F3B9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E4DD65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5714EECD" w14:textId="77777777" w:rsidTr="00C006C5">
        <w:trPr>
          <w:trHeight w:val="288"/>
        </w:trPr>
        <w:tc>
          <w:tcPr>
            <w:tcW w:w="325" w:type="pct"/>
            <w:tcBorders>
              <w:top w:val="nil"/>
              <w:left w:val="nil"/>
              <w:bottom w:val="nil"/>
              <w:right w:val="nil"/>
            </w:tcBorders>
            <w:noWrap/>
            <w:vAlign w:val="bottom"/>
            <w:hideMark/>
          </w:tcPr>
          <w:p w14:paraId="5960BBD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6F1307C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481DA9D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508990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5E2B2A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4EC6AB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CC7A5B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22DE54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5C2AA3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809DC4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D5340E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DEE3DA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7C0180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F6738C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5FB3CB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255C28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F15754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541583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6E343D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7AEC94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76D774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858C4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7633D1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2B3EC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37D8858A" w14:textId="77777777" w:rsidTr="00C006C5">
        <w:trPr>
          <w:trHeight w:val="288"/>
        </w:trPr>
        <w:tc>
          <w:tcPr>
            <w:tcW w:w="325" w:type="pct"/>
            <w:tcBorders>
              <w:top w:val="nil"/>
              <w:left w:val="nil"/>
              <w:bottom w:val="nil"/>
              <w:right w:val="nil"/>
            </w:tcBorders>
            <w:noWrap/>
            <w:vAlign w:val="bottom"/>
            <w:hideMark/>
          </w:tcPr>
          <w:p w14:paraId="591A0E6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7A68C4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2B5FA4D5"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0F43459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22D16CE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74B92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3FA49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9942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7A2345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BF963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4F3CD2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811F19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36EE07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FA5F33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6FA75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272CCD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928CB4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D0AB90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F6A479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B4A6A3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D9967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66D84C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28BBFA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645339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3E5378AB" w14:textId="77777777" w:rsidTr="00C006C5">
        <w:trPr>
          <w:trHeight w:val="288"/>
        </w:trPr>
        <w:tc>
          <w:tcPr>
            <w:tcW w:w="325" w:type="pct"/>
            <w:tcBorders>
              <w:top w:val="nil"/>
              <w:left w:val="nil"/>
              <w:bottom w:val="nil"/>
              <w:right w:val="nil"/>
            </w:tcBorders>
            <w:noWrap/>
            <w:vAlign w:val="bottom"/>
            <w:hideMark/>
          </w:tcPr>
          <w:p w14:paraId="0887D1A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D81E6C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5B80341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605B4C9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29962ED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18F12B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CCF96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899E5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C8D644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4DA3E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94DAA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94684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570FCB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A9C475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86A5B7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343527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8BFC3F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FCEF7E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20888A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C6FF3B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DE5AD6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F399D3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4FF56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6866EC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27309294" w14:textId="77777777" w:rsidTr="00C006C5">
        <w:trPr>
          <w:trHeight w:val="288"/>
        </w:trPr>
        <w:tc>
          <w:tcPr>
            <w:tcW w:w="325" w:type="pct"/>
            <w:tcBorders>
              <w:top w:val="nil"/>
              <w:left w:val="nil"/>
              <w:bottom w:val="nil"/>
              <w:right w:val="nil"/>
            </w:tcBorders>
            <w:noWrap/>
            <w:vAlign w:val="bottom"/>
            <w:hideMark/>
          </w:tcPr>
          <w:p w14:paraId="234913D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58A00D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A4FB9C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F9720E5"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3D5D8F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DF16B8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1B6CDD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02B87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C6BC2D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D1F680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8E5F8C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984F0C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C152AD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319C80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F1AD44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34DD89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C7B194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985C5B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FFA15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8DCD9E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B9F2F5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4E88CB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6C81A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5B6F70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r>
      <w:tr w:rsidR="00C006C5" w:rsidRPr="00C006C5" w14:paraId="0925DCF5" w14:textId="77777777" w:rsidTr="00C006C5">
        <w:trPr>
          <w:trHeight w:val="288"/>
        </w:trPr>
        <w:tc>
          <w:tcPr>
            <w:tcW w:w="325" w:type="pct"/>
            <w:tcBorders>
              <w:top w:val="nil"/>
              <w:left w:val="nil"/>
              <w:bottom w:val="nil"/>
              <w:right w:val="nil"/>
            </w:tcBorders>
            <w:noWrap/>
            <w:vAlign w:val="bottom"/>
            <w:hideMark/>
          </w:tcPr>
          <w:p w14:paraId="0D73FDF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5E31AD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648A6F3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DD9968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0F6FA09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86F9C0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CC107E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4597A4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7B4700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3A708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CFC60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912171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60D64F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AE8134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4377A2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F57212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CA0E62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3AB785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33435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DAC50B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6A1D8C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A05D84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D4800F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E5A4C1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67A63CA5" w14:textId="77777777" w:rsidTr="00C006C5">
        <w:trPr>
          <w:trHeight w:val="288"/>
        </w:trPr>
        <w:tc>
          <w:tcPr>
            <w:tcW w:w="325" w:type="pct"/>
            <w:tcBorders>
              <w:top w:val="nil"/>
              <w:left w:val="nil"/>
              <w:bottom w:val="nil"/>
              <w:right w:val="nil"/>
            </w:tcBorders>
            <w:noWrap/>
            <w:vAlign w:val="bottom"/>
            <w:hideMark/>
          </w:tcPr>
          <w:p w14:paraId="0C9A6B3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B10BA8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6BD0D62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45B4CC2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44096F6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9039DD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ACABEE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F0BA66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CFB6D2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97195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B3932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B20ADF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FBD8C3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5B893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0696E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D7550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E61A8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1957CB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DE957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1871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CA574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839CE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264C4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1488F1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7D3BBCF5" w14:textId="77777777" w:rsidTr="00C006C5">
        <w:trPr>
          <w:trHeight w:val="288"/>
        </w:trPr>
        <w:tc>
          <w:tcPr>
            <w:tcW w:w="325" w:type="pct"/>
            <w:tcBorders>
              <w:top w:val="nil"/>
              <w:left w:val="nil"/>
              <w:bottom w:val="nil"/>
              <w:right w:val="nil"/>
            </w:tcBorders>
            <w:noWrap/>
            <w:vAlign w:val="bottom"/>
            <w:hideMark/>
          </w:tcPr>
          <w:p w14:paraId="6F71773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6EF804D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3BDEE0C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706149E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F5D953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433091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4F1BA6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88A1BC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45595B6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013F5F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8CF575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555E22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AD17AD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163267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3C73CE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D795BE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3C7F79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728F7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AF6646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976A8A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4830AAF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E1C9F1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B0F7CB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C301FA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r>
      <w:tr w:rsidR="00C006C5" w:rsidRPr="00C006C5" w14:paraId="523EE1B6" w14:textId="77777777" w:rsidTr="00C006C5">
        <w:trPr>
          <w:trHeight w:val="288"/>
        </w:trPr>
        <w:tc>
          <w:tcPr>
            <w:tcW w:w="325" w:type="pct"/>
            <w:tcBorders>
              <w:top w:val="nil"/>
              <w:left w:val="nil"/>
              <w:bottom w:val="nil"/>
              <w:right w:val="nil"/>
            </w:tcBorders>
            <w:noWrap/>
            <w:vAlign w:val="bottom"/>
            <w:hideMark/>
          </w:tcPr>
          <w:p w14:paraId="77CCFB0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0DC7882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3ABFDC3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6D70412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0681970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48C5B4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796D4A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068583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E0E12F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CFB9D9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BDAC6A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303280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B23024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1A91E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B5BB19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7B8DEE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A4CE13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269FBB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6EB50F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8CC16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E491C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1B9D88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B3E3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D1ED0D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6BBB731F" w14:textId="77777777" w:rsidTr="00C006C5">
        <w:trPr>
          <w:trHeight w:val="288"/>
        </w:trPr>
        <w:tc>
          <w:tcPr>
            <w:tcW w:w="325" w:type="pct"/>
            <w:tcBorders>
              <w:top w:val="nil"/>
              <w:left w:val="nil"/>
              <w:bottom w:val="nil"/>
              <w:right w:val="nil"/>
            </w:tcBorders>
            <w:noWrap/>
            <w:vAlign w:val="bottom"/>
            <w:hideMark/>
          </w:tcPr>
          <w:p w14:paraId="5165DB9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BA6B70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55C77834"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605B50B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A35211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42BB8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220296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6E0BFE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72E4A2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5DF4FC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303383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D906A0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4146E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B4AA02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EFD36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38D4C2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AFC0E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7870E2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33660D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82D987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3F7D1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6AE2C4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E65D1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A8F04E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04BED261" w14:textId="77777777" w:rsidTr="00C006C5">
        <w:trPr>
          <w:trHeight w:val="288"/>
        </w:trPr>
        <w:tc>
          <w:tcPr>
            <w:tcW w:w="325" w:type="pct"/>
            <w:tcBorders>
              <w:top w:val="nil"/>
              <w:left w:val="nil"/>
              <w:bottom w:val="nil"/>
              <w:right w:val="nil"/>
            </w:tcBorders>
            <w:noWrap/>
            <w:vAlign w:val="bottom"/>
            <w:hideMark/>
          </w:tcPr>
          <w:p w14:paraId="113C535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256EE3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6BFDFFE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0A505E0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4832E85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407156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ECC460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DA6D32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3FE848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62E623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7BB7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137737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756351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113E789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4A3E64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EC72EC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A5B60F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EA3AC3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81179C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17A17B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3EDBA4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210F3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4F59E23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6494A9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r>
      <w:tr w:rsidR="00C006C5" w:rsidRPr="00C006C5" w14:paraId="44112945" w14:textId="77777777" w:rsidTr="00C006C5">
        <w:trPr>
          <w:trHeight w:val="288"/>
        </w:trPr>
        <w:tc>
          <w:tcPr>
            <w:tcW w:w="325" w:type="pct"/>
            <w:tcBorders>
              <w:top w:val="nil"/>
              <w:left w:val="nil"/>
              <w:bottom w:val="nil"/>
              <w:right w:val="nil"/>
            </w:tcBorders>
            <w:noWrap/>
            <w:vAlign w:val="bottom"/>
            <w:hideMark/>
          </w:tcPr>
          <w:p w14:paraId="2799991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A922C7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64C0C4C5"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24996D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6C2D088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6AC188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334C60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A9E117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1D103BE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2D5C4C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EB26A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136305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6E8DC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E66FB1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BA9EA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5665B7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2CEDCE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4FDAEF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32ED96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756444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386B3D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1AEC4C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8BF050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331442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440EC3B2" w14:textId="77777777" w:rsidTr="00C006C5">
        <w:trPr>
          <w:trHeight w:val="288"/>
        </w:trPr>
        <w:tc>
          <w:tcPr>
            <w:tcW w:w="325" w:type="pct"/>
            <w:tcBorders>
              <w:top w:val="nil"/>
              <w:left w:val="nil"/>
              <w:bottom w:val="nil"/>
              <w:right w:val="nil"/>
            </w:tcBorders>
            <w:noWrap/>
            <w:vAlign w:val="bottom"/>
            <w:hideMark/>
          </w:tcPr>
          <w:p w14:paraId="61691B7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84EED6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26F5A3F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89F182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4A6DCA6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FAF3D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66A375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3D98DD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C22983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6374C0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26C89A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E98EB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315653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D8BB2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91C98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AEBFBA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2232C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D03A32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96463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0F7C6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425250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00A900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0443A9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88180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11015361" w14:textId="77777777" w:rsidTr="00C006C5">
        <w:trPr>
          <w:trHeight w:val="288"/>
        </w:trPr>
        <w:tc>
          <w:tcPr>
            <w:tcW w:w="325" w:type="pct"/>
            <w:tcBorders>
              <w:top w:val="nil"/>
              <w:left w:val="nil"/>
              <w:bottom w:val="nil"/>
              <w:right w:val="nil"/>
            </w:tcBorders>
            <w:noWrap/>
            <w:vAlign w:val="bottom"/>
            <w:hideMark/>
          </w:tcPr>
          <w:p w14:paraId="057666D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2A553F5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236CE87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2420007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ABEB52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137EC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981CD3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3AAF73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0DC14A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610888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351AE2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9300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58A3BF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2BDC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4BA162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F0775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1FF02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4D831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AB625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AE8CB5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CED51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CD19FD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0EE7FE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8AEB27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1396186E" w14:textId="77777777" w:rsidTr="00C006C5">
        <w:trPr>
          <w:trHeight w:val="288"/>
        </w:trPr>
        <w:tc>
          <w:tcPr>
            <w:tcW w:w="325" w:type="pct"/>
            <w:tcBorders>
              <w:top w:val="nil"/>
              <w:left w:val="nil"/>
              <w:bottom w:val="nil"/>
              <w:right w:val="nil"/>
            </w:tcBorders>
            <w:noWrap/>
            <w:vAlign w:val="bottom"/>
            <w:hideMark/>
          </w:tcPr>
          <w:p w14:paraId="7AE8630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lastRenderedPageBreak/>
              <w:t>Female</w:t>
            </w:r>
          </w:p>
        </w:tc>
        <w:tc>
          <w:tcPr>
            <w:tcW w:w="318" w:type="pct"/>
            <w:tcBorders>
              <w:top w:val="nil"/>
              <w:left w:val="nil"/>
              <w:bottom w:val="nil"/>
              <w:right w:val="nil"/>
            </w:tcBorders>
            <w:noWrap/>
            <w:vAlign w:val="bottom"/>
            <w:hideMark/>
          </w:tcPr>
          <w:p w14:paraId="402C565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FF8399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70C7343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52B2FA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D09F8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2856AF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3656CE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50FDEB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DF010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237ED8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6A0D29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BB2C8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1A798F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5A54EB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1C8D74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F6DB9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952F6D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ED363E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AD572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AF688F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EF1D60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EACCA7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5DF539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2621D287" w14:textId="77777777" w:rsidTr="00C006C5">
        <w:trPr>
          <w:trHeight w:val="288"/>
        </w:trPr>
        <w:tc>
          <w:tcPr>
            <w:tcW w:w="325" w:type="pct"/>
            <w:tcBorders>
              <w:top w:val="nil"/>
              <w:left w:val="nil"/>
              <w:bottom w:val="nil"/>
              <w:right w:val="nil"/>
            </w:tcBorders>
            <w:noWrap/>
            <w:vAlign w:val="bottom"/>
            <w:hideMark/>
          </w:tcPr>
          <w:p w14:paraId="0033E85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626503C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584FEA8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0CE4119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48450B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31A059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1854CAF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7FB5B8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0F2DC7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001020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1B7618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324EDC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AC2C98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DBB13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CE3D63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B9D011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13FFA1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E6B292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017090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EC2F49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82D250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6F2934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307D4F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E81017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1EAF7DA0" w14:textId="77777777" w:rsidTr="00C006C5">
        <w:trPr>
          <w:trHeight w:val="288"/>
        </w:trPr>
        <w:tc>
          <w:tcPr>
            <w:tcW w:w="325" w:type="pct"/>
            <w:tcBorders>
              <w:top w:val="nil"/>
              <w:left w:val="nil"/>
              <w:bottom w:val="nil"/>
              <w:right w:val="nil"/>
            </w:tcBorders>
            <w:noWrap/>
            <w:vAlign w:val="bottom"/>
            <w:hideMark/>
          </w:tcPr>
          <w:p w14:paraId="7A96438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71A9A4F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142AEC4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DB82BF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D7AEB4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FA1197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25B1B8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C3B414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8447F6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6D8BC9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3C7670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3C7B17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EF0C24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5591A2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64CD1D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C19E04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7BD8A6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D72D13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8D09E8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65F0EA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7C182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5C192B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E2601F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32572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r>
      <w:tr w:rsidR="00C006C5" w:rsidRPr="00C006C5" w14:paraId="52AD0A7A" w14:textId="77777777" w:rsidTr="00C006C5">
        <w:trPr>
          <w:trHeight w:val="288"/>
        </w:trPr>
        <w:tc>
          <w:tcPr>
            <w:tcW w:w="325" w:type="pct"/>
            <w:tcBorders>
              <w:top w:val="nil"/>
              <w:left w:val="nil"/>
              <w:bottom w:val="nil"/>
              <w:right w:val="nil"/>
            </w:tcBorders>
            <w:noWrap/>
            <w:vAlign w:val="bottom"/>
            <w:hideMark/>
          </w:tcPr>
          <w:p w14:paraId="4D73291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55FCE3A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61B728C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4AA45EB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1ED1849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D7877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574C36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B7A660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A9A36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3EEF7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18D086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A886B2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E847EA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FCB12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25EEA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4063D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B420DC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017AF1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7A4BB8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5BB10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470D12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15870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FEB30E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CBEE6E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10707BF9" w14:textId="77777777" w:rsidTr="00C006C5">
        <w:trPr>
          <w:trHeight w:val="288"/>
        </w:trPr>
        <w:tc>
          <w:tcPr>
            <w:tcW w:w="325" w:type="pct"/>
            <w:tcBorders>
              <w:top w:val="nil"/>
              <w:left w:val="nil"/>
              <w:bottom w:val="nil"/>
              <w:right w:val="nil"/>
            </w:tcBorders>
            <w:noWrap/>
            <w:vAlign w:val="bottom"/>
            <w:hideMark/>
          </w:tcPr>
          <w:p w14:paraId="5377CD0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36005B4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46BBA52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27BC1054"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4CB38B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34B81E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2C4127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705A0B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DF2A68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0EA748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D85852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652442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D0C250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5F4D66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CD31AD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9B9A51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FE336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07A38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1A58F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DD33E5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C0C58B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0B34F2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9F03E4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091B24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3EF1CABB" w14:textId="77777777" w:rsidTr="00C006C5">
        <w:trPr>
          <w:trHeight w:val="288"/>
        </w:trPr>
        <w:tc>
          <w:tcPr>
            <w:tcW w:w="325" w:type="pct"/>
            <w:tcBorders>
              <w:top w:val="nil"/>
              <w:left w:val="nil"/>
              <w:bottom w:val="nil"/>
              <w:right w:val="nil"/>
            </w:tcBorders>
            <w:noWrap/>
            <w:vAlign w:val="bottom"/>
            <w:hideMark/>
          </w:tcPr>
          <w:p w14:paraId="4650CBC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24A7A19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4DEDD13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7807596"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562BDB5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B89E53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2AE4D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9ADE8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C58D97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79C331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E614A2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567A98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E0036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0EE577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29E1EA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70C111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4F88BC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1724C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8EA340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BDA5BD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303020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571B11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5A3A46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1E8117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78460AC8" w14:textId="77777777" w:rsidTr="00C006C5">
        <w:trPr>
          <w:trHeight w:val="288"/>
        </w:trPr>
        <w:tc>
          <w:tcPr>
            <w:tcW w:w="325" w:type="pct"/>
            <w:tcBorders>
              <w:top w:val="nil"/>
              <w:left w:val="nil"/>
              <w:bottom w:val="nil"/>
              <w:right w:val="nil"/>
            </w:tcBorders>
            <w:noWrap/>
            <w:vAlign w:val="bottom"/>
            <w:hideMark/>
          </w:tcPr>
          <w:p w14:paraId="5CFB47F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F05C6D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0BAB2C8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0D931B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6755AD3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E338D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07DDA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D02C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4F129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87E1B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EC488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FA6813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1B6DFB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FB20C3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8B301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2C085F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DF797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43C14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5B25C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BC4FA5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EC5AF0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0D8994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7DFF4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CB64A1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07A6C636" w14:textId="77777777" w:rsidTr="00C006C5">
        <w:trPr>
          <w:trHeight w:val="288"/>
        </w:trPr>
        <w:tc>
          <w:tcPr>
            <w:tcW w:w="325" w:type="pct"/>
            <w:tcBorders>
              <w:top w:val="nil"/>
              <w:left w:val="nil"/>
              <w:bottom w:val="nil"/>
              <w:right w:val="nil"/>
            </w:tcBorders>
            <w:noWrap/>
            <w:vAlign w:val="bottom"/>
            <w:hideMark/>
          </w:tcPr>
          <w:p w14:paraId="321894B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740E0645"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5913847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5CCCDB2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3A00944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3444BB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E199DF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7CE21E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F7DA4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47DF8E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FC2ED0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40C962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E8A01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51A6D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B7A207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73CE61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55327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D7ECF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4EE6FB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A41224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CD442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BB785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304469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616116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588E98F9" w14:textId="77777777" w:rsidTr="00C006C5">
        <w:trPr>
          <w:trHeight w:val="288"/>
        </w:trPr>
        <w:tc>
          <w:tcPr>
            <w:tcW w:w="325" w:type="pct"/>
            <w:tcBorders>
              <w:top w:val="nil"/>
              <w:left w:val="nil"/>
              <w:bottom w:val="nil"/>
              <w:right w:val="nil"/>
            </w:tcBorders>
            <w:noWrap/>
            <w:vAlign w:val="bottom"/>
            <w:hideMark/>
          </w:tcPr>
          <w:p w14:paraId="240EA9A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618F7A0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849633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12710F4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664C54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F1197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66BFBC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7A69E3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E10822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5E6B7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34D5E6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A2BEC7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21B508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CEDD0F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A777AB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4AB7B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A125C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32C7C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D27665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B8D709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C25C27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FA20A6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6754E2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D4343D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0FDD3A20" w14:textId="77777777" w:rsidTr="00C006C5">
        <w:trPr>
          <w:trHeight w:val="288"/>
        </w:trPr>
        <w:tc>
          <w:tcPr>
            <w:tcW w:w="325" w:type="pct"/>
            <w:tcBorders>
              <w:top w:val="nil"/>
              <w:left w:val="nil"/>
              <w:bottom w:val="nil"/>
              <w:right w:val="nil"/>
            </w:tcBorders>
            <w:noWrap/>
            <w:vAlign w:val="bottom"/>
            <w:hideMark/>
          </w:tcPr>
          <w:p w14:paraId="718F6AA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5FCC0C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6C7D2A7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18D25D8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595B300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A4D6B0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70FF5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497F3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0A36EA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8D7C8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93AFC9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F972B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AB3B1D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ABAAEF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6D7317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891864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1D87EA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7E822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553538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8B8419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FB894F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736DB0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7CC66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3D5104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01154C63" w14:textId="77777777" w:rsidTr="00C006C5">
        <w:trPr>
          <w:trHeight w:val="288"/>
        </w:trPr>
        <w:tc>
          <w:tcPr>
            <w:tcW w:w="325" w:type="pct"/>
            <w:tcBorders>
              <w:top w:val="nil"/>
              <w:left w:val="nil"/>
              <w:bottom w:val="nil"/>
              <w:right w:val="nil"/>
            </w:tcBorders>
            <w:noWrap/>
            <w:vAlign w:val="bottom"/>
            <w:hideMark/>
          </w:tcPr>
          <w:p w14:paraId="350B8D0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72F2B1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0795563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0718762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5079CCF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BBA452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3FACB7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75BA0C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335C9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A72E69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505066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CD255D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3434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9C23F0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F978A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C95F7C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4F831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6484C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C46E9D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868AC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F86662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208F39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C763F4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F6642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1FDFA241" w14:textId="77777777" w:rsidTr="00C006C5">
        <w:trPr>
          <w:trHeight w:val="288"/>
        </w:trPr>
        <w:tc>
          <w:tcPr>
            <w:tcW w:w="325" w:type="pct"/>
            <w:tcBorders>
              <w:top w:val="nil"/>
              <w:left w:val="nil"/>
              <w:bottom w:val="nil"/>
              <w:right w:val="nil"/>
            </w:tcBorders>
            <w:noWrap/>
            <w:vAlign w:val="bottom"/>
            <w:hideMark/>
          </w:tcPr>
          <w:p w14:paraId="292027E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51A80D75"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3719117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57C0D19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1B36286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B91CB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38F406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A71B9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ADA5E1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657E02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43F560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CD4B2F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6E2BF2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CC9DC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BCCB36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70A67E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540F6D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4A5B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7A4ABE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3632FB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2AF3F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DDE658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7E9F69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5A5ACB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2E33D8E7" w14:textId="77777777" w:rsidTr="00C006C5">
        <w:trPr>
          <w:trHeight w:val="288"/>
        </w:trPr>
        <w:tc>
          <w:tcPr>
            <w:tcW w:w="325" w:type="pct"/>
            <w:tcBorders>
              <w:top w:val="nil"/>
              <w:left w:val="nil"/>
              <w:bottom w:val="nil"/>
              <w:right w:val="nil"/>
            </w:tcBorders>
            <w:noWrap/>
            <w:vAlign w:val="bottom"/>
            <w:hideMark/>
          </w:tcPr>
          <w:p w14:paraId="61604CD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66FA00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35C006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3B88DFB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CFB36F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78602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10D510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6EAF88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4D0B3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9B505D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0ADEB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B2FE0D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6D18E6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051718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F7CBC3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F4CFC4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76B3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D851D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8C9467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CA1A35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04257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A1DE61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10486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3B5BD8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6E0FAC87" w14:textId="77777777" w:rsidTr="00C006C5">
        <w:trPr>
          <w:trHeight w:val="288"/>
        </w:trPr>
        <w:tc>
          <w:tcPr>
            <w:tcW w:w="325" w:type="pct"/>
            <w:tcBorders>
              <w:top w:val="nil"/>
              <w:left w:val="nil"/>
              <w:bottom w:val="nil"/>
              <w:right w:val="nil"/>
            </w:tcBorders>
            <w:noWrap/>
            <w:vAlign w:val="bottom"/>
            <w:hideMark/>
          </w:tcPr>
          <w:p w14:paraId="1614E3F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A7B6B74"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2BD6155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4EFE4A8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C7F052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F55B4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2BC39F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A07A9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2FA4F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7BC46C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CF34DB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F9BCD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CDC5D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2BA51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6A4BD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EC25B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B6F903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1FC19F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F7D1B5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D8E565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93D00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A076C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BF8BEA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B5EB4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6C111382" w14:textId="77777777" w:rsidTr="00C006C5">
        <w:trPr>
          <w:trHeight w:val="288"/>
        </w:trPr>
        <w:tc>
          <w:tcPr>
            <w:tcW w:w="325" w:type="pct"/>
            <w:tcBorders>
              <w:top w:val="nil"/>
              <w:left w:val="nil"/>
              <w:bottom w:val="nil"/>
              <w:right w:val="nil"/>
            </w:tcBorders>
            <w:noWrap/>
            <w:vAlign w:val="bottom"/>
            <w:hideMark/>
          </w:tcPr>
          <w:p w14:paraId="6A5A978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074D444"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0CFFF89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2F0820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6FBA650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CC350E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039C2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89CBF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E62E07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249A98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EFA067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8D6322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4F143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0C6E96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9F4FE7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6D20FB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3B1B11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2E31EA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E1D184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D3973E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200E0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8C7FE4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B73102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3ECB7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36AA3700" w14:textId="77777777" w:rsidTr="00C006C5">
        <w:trPr>
          <w:trHeight w:val="288"/>
        </w:trPr>
        <w:tc>
          <w:tcPr>
            <w:tcW w:w="325" w:type="pct"/>
            <w:tcBorders>
              <w:top w:val="nil"/>
              <w:left w:val="nil"/>
              <w:bottom w:val="nil"/>
              <w:right w:val="nil"/>
            </w:tcBorders>
            <w:noWrap/>
            <w:vAlign w:val="bottom"/>
            <w:hideMark/>
          </w:tcPr>
          <w:p w14:paraId="66265CA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68BD91B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4B8CF16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7915CBE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43CC57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A716BC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C40BEE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AE8AFA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BA7B70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C24FF6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265E76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A6C53D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8D8E94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7AD71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993B1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C7D60C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F6E11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26735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024BD9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89D9B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71A50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5D416A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7668E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DA3240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5226D5EC" w14:textId="77777777" w:rsidTr="00C006C5">
        <w:trPr>
          <w:trHeight w:val="288"/>
        </w:trPr>
        <w:tc>
          <w:tcPr>
            <w:tcW w:w="325" w:type="pct"/>
            <w:tcBorders>
              <w:top w:val="nil"/>
              <w:left w:val="nil"/>
              <w:bottom w:val="nil"/>
              <w:right w:val="nil"/>
            </w:tcBorders>
            <w:noWrap/>
            <w:vAlign w:val="bottom"/>
            <w:hideMark/>
          </w:tcPr>
          <w:p w14:paraId="3B0CCAA6"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4C71F5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160B238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45FC04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86108E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9FC2A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FBBC7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878F5D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37D360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58F092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B5F101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8F9CE1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26388D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F84929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BF799F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4D9A7A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01FAE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0042B9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B09235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89E62A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F3B7F9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89B161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0ABD78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B777DE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4EE5FD20" w14:textId="77777777" w:rsidTr="00C006C5">
        <w:trPr>
          <w:trHeight w:val="288"/>
        </w:trPr>
        <w:tc>
          <w:tcPr>
            <w:tcW w:w="325" w:type="pct"/>
            <w:tcBorders>
              <w:top w:val="nil"/>
              <w:left w:val="nil"/>
              <w:bottom w:val="nil"/>
              <w:right w:val="nil"/>
            </w:tcBorders>
            <w:noWrap/>
            <w:vAlign w:val="bottom"/>
            <w:hideMark/>
          </w:tcPr>
          <w:p w14:paraId="36E99CF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B38A97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07C946D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FAF8A6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1C5EA67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625949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AC1A7B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24BE8E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533B6F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BFE3C8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363EB7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B4E175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DE1506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D627F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DC79FB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E482FA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258647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132AC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E5D16A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43B7A0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8C6666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53EFF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529891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57CC6D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7DFA32C4" w14:textId="77777777" w:rsidTr="00C006C5">
        <w:trPr>
          <w:trHeight w:val="288"/>
        </w:trPr>
        <w:tc>
          <w:tcPr>
            <w:tcW w:w="325" w:type="pct"/>
            <w:tcBorders>
              <w:top w:val="nil"/>
              <w:left w:val="nil"/>
              <w:bottom w:val="nil"/>
              <w:right w:val="nil"/>
            </w:tcBorders>
            <w:noWrap/>
            <w:vAlign w:val="bottom"/>
            <w:hideMark/>
          </w:tcPr>
          <w:p w14:paraId="682CA3B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392982D"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9E4BC4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5716F58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26D56BA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48F769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C5CDB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5726C5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1B2B3D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AA63C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6C36C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2221CA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B23B3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D95785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A360AD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4A387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864F1B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399D41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F69812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D8D252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AD78E3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783C7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1B52CB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E81A09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265ED193" w14:textId="77777777" w:rsidTr="00C006C5">
        <w:trPr>
          <w:trHeight w:val="288"/>
        </w:trPr>
        <w:tc>
          <w:tcPr>
            <w:tcW w:w="325" w:type="pct"/>
            <w:tcBorders>
              <w:top w:val="nil"/>
              <w:left w:val="nil"/>
              <w:bottom w:val="nil"/>
              <w:right w:val="nil"/>
            </w:tcBorders>
            <w:noWrap/>
            <w:vAlign w:val="bottom"/>
            <w:hideMark/>
          </w:tcPr>
          <w:p w14:paraId="027A83B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11BB65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0F2FA7B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241DC1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23A62D1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91B813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F3858D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FB43B3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0509F6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FFFCD8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7D1DE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1F0B03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A4CF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ACB6B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EB056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13B996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792C2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1A0D52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21DF6F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298F5C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19405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0C5FED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6CD145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491BF2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0F4404E8" w14:textId="77777777" w:rsidTr="00C006C5">
        <w:trPr>
          <w:trHeight w:val="288"/>
        </w:trPr>
        <w:tc>
          <w:tcPr>
            <w:tcW w:w="325" w:type="pct"/>
            <w:tcBorders>
              <w:top w:val="nil"/>
              <w:left w:val="nil"/>
              <w:bottom w:val="nil"/>
              <w:right w:val="nil"/>
            </w:tcBorders>
            <w:noWrap/>
            <w:vAlign w:val="bottom"/>
            <w:hideMark/>
          </w:tcPr>
          <w:p w14:paraId="1E9AB3C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lastRenderedPageBreak/>
              <w:t>Male</w:t>
            </w:r>
          </w:p>
        </w:tc>
        <w:tc>
          <w:tcPr>
            <w:tcW w:w="318" w:type="pct"/>
            <w:tcBorders>
              <w:top w:val="nil"/>
              <w:left w:val="nil"/>
              <w:bottom w:val="nil"/>
              <w:right w:val="nil"/>
            </w:tcBorders>
            <w:noWrap/>
            <w:vAlign w:val="bottom"/>
            <w:hideMark/>
          </w:tcPr>
          <w:p w14:paraId="2FF03FD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2ECE3E2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9331B3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78A8A80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9442A6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1C95D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EADA89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29348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2D19F3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D628A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E3159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AC02A2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1E146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2008A8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9CF4D3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D1E73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FA0C1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5353A7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60FCAA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DEDA8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71308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760CE2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D19B6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529494AA" w14:textId="77777777" w:rsidTr="00C006C5">
        <w:trPr>
          <w:trHeight w:val="288"/>
        </w:trPr>
        <w:tc>
          <w:tcPr>
            <w:tcW w:w="325" w:type="pct"/>
            <w:tcBorders>
              <w:top w:val="nil"/>
              <w:left w:val="nil"/>
              <w:bottom w:val="nil"/>
              <w:right w:val="nil"/>
            </w:tcBorders>
            <w:noWrap/>
            <w:vAlign w:val="bottom"/>
            <w:hideMark/>
          </w:tcPr>
          <w:p w14:paraId="3F7CF22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3761982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36170AE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2D0A07A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74D3587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AF4E6A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0417B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B27ACB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1A500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7C410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D8983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D555A6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E7A70D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A46F9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FE78C2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0F8420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F09F79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6CF94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BA32DD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E23962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43733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4A6D46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F2E3BD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BAA68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1385A219" w14:textId="77777777" w:rsidTr="00C006C5">
        <w:trPr>
          <w:trHeight w:val="288"/>
        </w:trPr>
        <w:tc>
          <w:tcPr>
            <w:tcW w:w="325" w:type="pct"/>
            <w:tcBorders>
              <w:top w:val="nil"/>
              <w:left w:val="nil"/>
              <w:bottom w:val="nil"/>
              <w:right w:val="nil"/>
            </w:tcBorders>
            <w:noWrap/>
            <w:vAlign w:val="bottom"/>
            <w:hideMark/>
          </w:tcPr>
          <w:p w14:paraId="291819F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CAA161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441F458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7EBA401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4A390D6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C486B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3718B0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5EE5B6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34BD6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65218F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69496B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65F1C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AF8FAD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CBCEA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67CC76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BFB90E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CF345A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BC355E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FC286A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B4C6C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63AA1C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25D0ED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70EDC6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2AC2F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5EEFBBF4" w14:textId="77777777" w:rsidTr="00C006C5">
        <w:trPr>
          <w:trHeight w:val="288"/>
        </w:trPr>
        <w:tc>
          <w:tcPr>
            <w:tcW w:w="325" w:type="pct"/>
            <w:tcBorders>
              <w:top w:val="nil"/>
              <w:left w:val="nil"/>
              <w:bottom w:val="nil"/>
              <w:right w:val="nil"/>
            </w:tcBorders>
            <w:noWrap/>
            <w:vAlign w:val="bottom"/>
            <w:hideMark/>
          </w:tcPr>
          <w:p w14:paraId="08A846F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AB6455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D8E365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53C7F32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38C93FD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BA31F4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F3D08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3933D1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29C16E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26F9C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7481B2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47AB2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C7D98C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5C2C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01FE77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2FEE89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2CC8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917E80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52D1D9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ED5543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90DAA7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C5145D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F0FBD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F9F31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4568D584" w14:textId="77777777" w:rsidTr="00C006C5">
        <w:trPr>
          <w:trHeight w:val="288"/>
        </w:trPr>
        <w:tc>
          <w:tcPr>
            <w:tcW w:w="325" w:type="pct"/>
            <w:tcBorders>
              <w:top w:val="nil"/>
              <w:left w:val="nil"/>
              <w:bottom w:val="nil"/>
              <w:right w:val="nil"/>
            </w:tcBorders>
            <w:noWrap/>
            <w:vAlign w:val="bottom"/>
            <w:hideMark/>
          </w:tcPr>
          <w:p w14:paraId="2E0A707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618A0DA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083A99E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B2E414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488A1F6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5E35C2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E5324A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6B2D8E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63766B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66C43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26D7C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D41778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393643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8775FB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6A037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8541F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240713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D43B4E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97EDF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44871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6FFF4C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45DFAD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46DCD3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365D9F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6448EE5A" w14:textId="77777777" w:rsidTr="00C006C5">
        <w:trPr>
          <w:trHeight w:val="288"/>
        </w:trPr>
        <w:tc>
          <w:tcPr>
            <w:tcW w:w="325" w:type="pct"/>
            <w:tcBorders>
              <w:top w:val="nil"/>
              <w:left w:val="nil"/>
              <w:bottom w:val="nil"/>
              <w:right w:val="nil"/>
            </w:tcBorders>
            <w:noWrap/>
            <w:vAlign w:val="bottom"/>
            <w:hideMark/>
          </w:tcPr>
          <w:p w14:paraId="61D4068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E0BB0F4"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41904BC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7B88BB4"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5DD453E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5A2B04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D50C5C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EC0D33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73AFF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F33299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8CE836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93FD8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73031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C4A15F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38AC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31E3E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3021A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2BB74F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C835DF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6B8504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7EB95B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3DA9D9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4DD629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1CB49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57F1FF00" w14:textId="77777777" w:rsidTr="00C006C5">
        <w:trPr>
          <w:trHeight w:val="288"/>
        </w:trPr>
        <w:tc>
          <w:tcPr>
            <w:tcW w:w="325" w:type="pct"/>
            <w:tcBorders>
              <w:top w:val="nil"/>
              <w:left w:val="nil"/>
              <w:bottom w:val="nil"/>
              <w:right w:val="nil"/>
            </w:tcBorders>
            <w:noWrap/>
            <w:vAlign w:val="bottom"/>
            <w:hideMark/>
          </w:tcPr>
          <w:p w14:paraId="5CECE94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7BF43C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4F981F74"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19FB9024"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62D5773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4C47E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6F8CF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7E9E1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84B0F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285422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D46BC6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B5F7F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F7461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1493F3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20A1C4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8EBDC0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B66067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13B7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372F46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C15E90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F99AFC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5FA017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3183DA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0110E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22D53DC7" w14:textId="77777777" w:rsidTr="00C006C5">
        <w:trPr>
          <w:trHeight w:val="288"/>
        </w:trPr>
        <w:tc>
          <w:tcPr>
            <w:tcW w:w="325" w:type="pct"/>
            <w:tcBorders>
              <w:top w:val="nil"/>
              <w:left w:val="nil"/>
              <w:bottom w:val="nil"/>
              <w:right w:val="nil"/>
            </w:tcBorders>
            <w:noWrap/>
            <w:vAlign w:val="bottom"/>
            <w:hideMark/>
          </w:tcPr>
          <w:p w14:paraId="79D08CB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50B37A5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1069FDA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4D34CE87"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DE3E93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B77749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0C1B8B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2D87D8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6557D1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8ACA04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8E14E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2C553A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266D0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830A29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CD9816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45EF1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8F2E2E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F7C10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3B55FB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24F8F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56F284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68961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B51CA3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BC86B9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r w:rsidR="00C006C5" w:rsidRPr="00C006C5" w14:paraId="662E10B6" w14:textId="77777777" w:rsidTr="00C006C5">
        <w:trPr>
          <w:trHeight w:val="288"/>
        </w:trPr>
        <w:tc>
          <w:tcPr>
            <w:tcW w:w="325" w:type="pct"/>
            <w:tcBorders>
              <w:top w:val="nil"/>
              <w:left w:val="nil"/>
              <w:bottom w:val="nil"/>
              <w:right w:val="nil"/>
            </w:tcBorders>
            <w:noWrap/>
            <w:vAlign w:val="bottom"/>
            <w:hideMark/>
          </w:tcPr>
          <w:p w14:paraId="69AFC9A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7D87ED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6785B54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0F89063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16C1460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0FA740C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E6DA0F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EC3CDF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8C127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51E61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996899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F29018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132B8CA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8C0A86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20881C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B67A8C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2C1B87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CCDE06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127AED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A6AF75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49EEB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FC6A18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22F992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713303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r>
      <w:tr w:rsidR="00C006C5" w:rsidRPr="00C006C5" w14:paraId="1BC2D5AC" w14:textId="77777777" w:rsidTr="00C006C5">
        <w:trPr>
          <w:trHeight w:val="288"/>
        </w:trPr>
        <w:tc>
          <w:tcPr>
            <w:tcW w:w="325" w:type="pct"/>
            <w:tcBorders>
              <w:top w:val="nil"/>
              <w:left w:val="nil"/>
              <w:bottom w:val="nil"/>
              <w:right w:val="nil"/>
            </w:tcBorders>
            <w:noWrap/>
            <w:vAlign w:val="bottom"/>
            <w:hideMark/>
          </w:tcPr>
          <w:p w14:paraId="104408B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D0DF100"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AE3552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3E46B64C"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39CC68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1D145F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4753A2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044603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A2B7EA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1A6F614"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D3B51A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7B76AC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2880D3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870B8C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76E499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D09294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380537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D0EE68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FAFA5C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076EB1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D26264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B983A5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A037B9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2A8409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w:t>
            </w:r>
          </w:p>
        </w:tc>
      </w:tr>
      <w:tr w:rsidR="00C006C5" w:rsidRPr="00C006C5" w14:paraId="2156736F" w14:textId="77777777" w:rsidTr="00C006C5">
        <w:trPr>
          <w:trHeight w:val="288"/>
        </w:trPr>
        <w:tc>
          <w:tcPr>
            <w:tcW w:w="325" w:type="pct"/>
            <w:tcBorders>
              <w:top w:val="nil"/>
              <w:left w:val="nil"/>
              <w:bottom w:val="nil"/>
              <w:right w:val="nil"/>
            </w:tcBorders>
            <w:noWrap/>
            <w:vAlign w:val="bottom"/>
            <w:hideMark/>
          </w:tcPr>
          <w:p w14:paraId="1C8BE1C8"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3D617545"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5EDCBA1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4DB34D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78879A1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5301B3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191986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90657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39122A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EA4E4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4C916A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7745A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7B920D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2CCE6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5F68B5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E4CB7F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0394D8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15FF7A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9ABAF3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6C73D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DA5E4A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421F8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3BF783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73ECF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r>
      <w:tr w:rsidR="00C006C5" w:rsidRPr="00C006C5" w14:paraId="150CEE2E" w14:textId="77777777" w:rsidTr="00C006C5">
        <w:trPr>
          <w:trHeight w:val="288"/>
        </w:trPr>
        <w:tc>
          <w:tcPr>
            <w:tcW w:w="325" w:type="pct"/>
            <w:tcBorders>
              <w:top w:val="nil"/>
              <w:left w:val="nil"/>
              <w:bottom w:val="nil"/>
              <w:right w:val="nil"/>
            </w:tcBorders>
            <w:noWrap/>
            <w:vAlign w:val="bottom"/>
            <w:hideMark/>
          </w:tcPr>
          <w:p w14:paraId="0C97298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E216029"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0172D43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D453613"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533851C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A6A46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DFD3EA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758B06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075552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050E0A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C67F6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F12FA2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143CB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69B39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F1C48E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B26A37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459A6E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64DF3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ED4C92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36AF0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0E52D5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308D98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58E5DC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1B12CB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r>
      <w:tr w:rsidR="00C006C5" w:rsidRPr="00C006C5" w14:paraId="7C6D6F8F" w14:textId="77777777" w:rsidTr="00C006C5">
        <w:trPr>
          <w:trHeight w:val="288"/>
        </w:trPr>
        <w:tc>
          <w:tcPr>
            <w:tcW w:w="325" w:type="pct"/>
            <w:tcBorders>
              <w:top w:val="nil"/>
              <w:left w:val="nil"/>
              <w:bottom w:val="nil"/>
              <w:right w:val="nil"/>
            </w:tcBorders>
            <w:noWrap/>
            <w:vAlign w:val="bottom"/>
            <w:hideMark/>
          </w:tcPr>
          <w:p w14:paraId="2C1A06B2"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D7FA60A"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2511C37F"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3585AE56"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647DF2D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DA9EB0"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406ABB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EF5726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932AFB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88CA2B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64B94D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C99925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A90AB3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B06188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3E6E26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89806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511006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84A818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D591FB1"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F21B3D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AFD70E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7E175D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F72487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E52E02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2</w:t>
            </w:r>
          </w:p>
        </w:tc>
      </w:tr>
      <w:tr w:rsidR="00C006C5" w:rsidRPr="00C006C5" w14:paraId="437AB005" w14:textId="77777777" w:rsidTr="00C006C5">
        <w:trPr>
          <w:trHeight w:val="288"/>
        </w:trPr>
        <w:tc>
          <w:tcPr>
            <w:tcW w:w="325" w:type="pct"/>
            <w:tcBorders>
              <w:top w:val="nil"/>
              <w:left w:val="nil"/>
              <w:bottom w:val="nil"/>
              <w:right w:val="nil"/>
            </w:tcBorders>
            <w:noWrap/>
            <w:vAlign w:val="bottom"/>
            <w:hideMark/>
          </w:tcPr>
          <w:p w14:paraId="0D5DC0DB"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60BC476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20D37CE"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022A271" w14:textId="77777777" w:rsidR="00C006C5" w:rsidRPr="00C006C5" w:rsidRDefault="00C006C5" w:rsidP="00C006C5">
            <w:pPr>
              <w:spacing w:after="0" w:line="240" w:lineRule="auto"/>
              <w:jc w:val="lef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0BBEA345"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8A35D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40D75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2921B1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A253BC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72607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EC722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E50F3A"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85E69C"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9ECAD89"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7CA49D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67ECA3D"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92174E7"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8EADBE"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3AC142F"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8F37D3"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5D70F2"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BC2BED8"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9203086"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F2462B" w14:textId="77777777" w:rsidR="00C006C5" w:rsidRPr="00C006C5" w:rsidRDefault="00C006C5" w:rsidP="00C006C5">
            <w:pPr>
              <w:spacing w:after="0" w:line="240" w:lineRule="auto"/>
              <w:jc w:val="right"/>
              <w:rPr>
                <w:rFonts w:ascii="Calibri" w:eastAsia="Times New Roman" w:hAnsi="Calibri" w:cs="Calibri"/>
                <w:color w:val="000000"/>
                <w:kern w:val="0"/>
                <w:sz w:val="22"/>
                <w:szCs w:val="22"/>
                <w:lang w:val="en-US" w:bidi="si-LK"/>
                <w14:ligatures w14:val="none"/>
              </w:rPr>
            </w:pPr>
            <w:r w:rsidRPr="00C006C5">
              <w:rPr>
                <w:rFonts w:ascii="Calibri" w:eastAsia="Times New Roman" w:hAnsi="Calibri" w:cs="Calibri"/>
                <w:color w:val="000000"/>
                <w:kern w:val="0"/>
                <w:sz w:val="22"/>
                <w:szCs w:val="22"/>
                <w:lang w:val="en-US" w:bidi="si-LK"/>
                <w14:ligatures w14:val="none"/>
              </w:rPr>
              <w:t>4</w:t>
            </w:r>
          </w:p>
        </w:tc>
      </w:tr>
    </w:tbl>
    <w:p w14:paraId="57E7FD50" w14:textId="77777777" w:rsidR="00C006C5" w:rsidRDefault="00C006C5" w:rsidP="00002A57"/>
    <w:p w14:paraId="1BD8A790" w14:textId="77777777" w:rsidR="002A2129" w:rsidRDefault="002A2129" w:rsidP="00D9244B">
      <w:pPr>
        <w:pStyle w:val="Heading3"/>
      </w:pPr>
      <w:bookmarkStart w:id="157" w:name="_Toc231729772"/>
      <w:r w:rsidRPr="002A2129">
        <w:t xml:space="preserve">Appendices- 2 Raw Data Table (Part </w:t>
      </w:r>
      <w:r>
        <w:t>3</w:t>
      </w:r>
      <w:r w:rsidRPr="002A2129">
        <w:t>: Respondents</w:t>
      </w:r>
      <w:r>
        <w:t xml:space="preserve"> 10</w:t>
      </w:r>
      <w:r w:rsidRPr="002A2129">
        <w:t>1 to 1</w:t>
      </w:r>
      <w:r>
        <w:t>5</w:t>
      </w:r>
      <w:r w:rsidRPr="002A2129">
        <w:t>0)</w:t>
      </w:r>
      <w:bookmarkEnd w:id="157"/>
    </w:p>
    <w:tbl>
      <w:tblPr>
        <w:tblW w:w="5000" w:type="pct"/>
        <w:tblLook w:val="04A0" w:firstRow="1" w:lastRow="0" w:firstColumn="1" w:lastColumn="0" w:noHBand="0" w:noVBand="1"/>
      </w:tblPr>
      <w:tblGrid>
        <w:gridCol w:w="835"/>
        <w:gridCol w:w="1860"/>
        <w:gridCol w:w="2053"/>
        <w:gridCol w:w="1771"/>
        <w:gridCol w:w="323"/>
        <w:gridCol w:w="322"/>
        <w:gridCol w:w="322"/>
        <w:gridCol w:w="322"/>
        <w:gridCol w:w="322"/>
        <w:gridCol w:w="322"/>
        <w:gridCol w:w="322"/>
        <w:gridCol w:w="322"/>
        <w:gridCol w:w="322"/>
        <w:gridCol w:w="322"/>
        <w:gridCol w:w="322"/>
        <w:gridCol w:w="322"/>
        <w:gridCol w:w="322"/>
        <w:gridCol w:w="322"/>
        <w:gridCol w:w="322"/>
        <w:gridCol w:w="322"/>
        <w:gridCol w:w="322"/>
        <w:gridCol w:w="322"/>
        <w:gridCol w:w="322"/>
        <w:gridCol w:w="322"/>
      </w:tblGrid>
      <w:tr w:rsidR="00FB6A01" w:rsidRPr="00FB6A01" w14:paraId="0B5A5062" w14:textId="77777777" w:rsidTr="00FB6A01">
        <w:trPr>
          <w:trHeight w:val="288"/>
        </w:trPr>
        <w:tc>
          <w:tcPr>
            <w:tcW w:w="325" w:type="pct"/>
            <w:tcBorders>
              <w:top w:val="nil"/>
              <w:left w:val="nil"/>
              <w:bottom w:val="nil"/>
              <w:right w:val="nil"/>
            </w:tcBorders>
            <w:noWrap/>
            <w:vAlign w:val="bottom"/>
            <w:hideMark/>
          </w:tcPr>
          <w:p w14:paraId="460E3F3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B9C8D75"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2FEB7ED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786F01C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5A44E8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64F75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B71B93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4DA7EE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D43C95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C903C3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462DE9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0018A0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18826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54FD0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1FEF52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D10930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FE5E2B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137588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34C08E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6FEB2A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17981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33884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BFFA2F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1AFCA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0CD8A279" w14:textId="77777777" w:rsidTr="00FB6A01">
        <w:trPr>
          <w:trHeight w:val="288"/>
        </w:trPr>
        <w:tc>
          <w:tcPr>
            <w:tcW w:w="325" w:type="pct"/>
            <w:tcBorders>
              <w:top w:val="nil"/>
              <w:left w:val="nil"/>
              <w:bottom w:val="nil"/>
              <w:right w:val="nil"/>
            </w:tcBorders>
            <w:noWrap/>
            <w:vAlign w:val="bottom"/>
            <w:hideMark/>
          </w:tcPr>
          <w:p w14:paraId="22CA734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BB6378D"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287DE94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016A0B9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C4BD42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415F73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9BAD12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EF59D0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F95FEA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857B9E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833C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DB561F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27BAAD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56458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B6789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3D920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516CC9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6B468D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227F19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6B880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54DE5B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7242F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27F10D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B6A4A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4C66FDC8" w14:textId="77777777" w:rsidTr="00FB6A01">
        <w:trPr>
          <w:trHeight w:val="288"/>
        </w:trPr>
        <w:tc>
          <w:tcPr>
            <w:tcW w:w="325" w:type="pct"/>
            <w:tcBorders>
              <w:top w:val="nil"/>
              <w:left w:val="nil"/>
              <w:bottom w:val="nil"/>
              <w:right w:val="nil"/>
            </w:tcBorders>
            <w:noWrap/>
            <w:vAlign w:val="bottom"/>
            <w:hideMark/>
          </w:tcPr>
          <w:p w14:paraId="6DDDA7B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lastRenderedPageBreak/>
              <w:t>Male</w:t>
            </w:r>
          </w:p>
        </w:tc>
        <w:tc>
          <w:tcPr>
            <w:tcW w:w="318" w:type="pct"/>
            <w:tcBorders>
              <w:top w:val="nil"/>
              <w:left w:val="nil"/>
              <w:bottom w:val="nil"/>
              <w:right w:val="nil"/>
            </w:tcBorders>
            <w:noWrap/>
            <w:vAlign w:val="bottom"/>
            <w:hideMark/>
          </w:tcPr>
          <w:p w14:paraId="6B77F45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3E4A35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55BFBD5"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54D8D42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D4F915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0889BA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3C7A9E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DCE267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8A750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5D71FC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EA22A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9403E1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09B58B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2A651B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98F9D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4B6C28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25239D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782DEA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2A480C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BEE84C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869933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540E67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5D7370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r>
      <w:tr w:rsidR="00FB6A01" w:rsidRPr="00FB6A01" w14:paraId="11215702" w14:textId="77777777" w:rsidTr="00FB6A01">
        <w:trPr>
          <w:trHeight w:val="288"/>
        </w:trPr>
        <w:tc>
          <w:tcPr>
            <w:tcW w:w="325" w:type="pct"/>
            <w:tcBorders>
              <w:top w:val="nil"/>
              <w:left w:val="nil"/>
              <w:bottom w:val="nil"/>
              <w:right w:val="nil"/>
            </w:tcBorders>
            <w:noWrap/>
            <w:vAlign w:val="bottom"/>
            <w:hideMark/>
          </w:tcPr>
          <w:p w14:paraId="2622AD4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B5DA16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7204EF5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425F968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681FA26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0A6E51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DAFBE1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1C08D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08BF87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4C70D2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351301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ADE94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6DAE7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6FED7E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9AE0DC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53D9C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CD731A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699165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9FA912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C9E2EB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B734E9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19AD98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983F1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7B8A1B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r>
      <w:tr w:rsidR="00FB6A01" w:rsidRPr="00FB6A01" w14:paraId="02E5E499" w14:textId="77777777" w:rsidTr="00FB6A01">
        <w:trPr>
          <w:trHeight w:val="288"/>
        </w:trPr>
        <w:tc>
          <w:tcPr>
            <w:tcW w:w="325" w:type="pct"/>
            <w:tcBorders>
              <w:top w:val="nil"/>
              <w:left w:val="nil"/>
              <w:bottom w:val="nil"/>
              <w:right w:val="nil"/>
            </w:tcBorders>
            <w:noWrap/>
            <w:vAlign w:val="bottom"/>
            <w:hideMark/>
          </w:tcPr>
          <w:p w14:paraId="4713938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5510B8C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D8C9BD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1643EEF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473220A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1BEB6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F23B45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CAAEE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5A55F7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44D0A6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A9458D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21516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13D9F3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11A19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3705ED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F3412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717A0A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07C046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C2EC4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0EED3A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53A9D8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BA71F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FB267A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A3FF6A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208E1BC7" w14:textId="77777777" w:rsidTr="00FB6A01">
        <w:trPr>
          <w:trHeight w:val="288"/>
        </w:trPr>
        <w:tc>
          <w:tcPr>
            <w:tcW w:w="325" w:type="pct"/>
            <w:tcBorders>
              <w:top w:val="nil"/>
              <w:left w:val="nil"/>
              <w:bottom w:val="nil"/>
              <w:right w:val="nil"/>
            </w:tcBorders>
            <w:noWrap/>
            <w:vAlign w:val="bottom"/>
            <w:hideMark/>
          </w:tcPr>
          <w:p w14:paraId="487F6E2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BB21E05"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B3691B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5780E28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67F7F6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487AB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B99DEC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047FF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CAEE4E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C8F48A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FE3226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7ACC82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A87531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48C5C5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C0846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FA3250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D0425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8D609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AC0479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88576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28E226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1C97E7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A04660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5CC0FF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7F1762C1" w14:textId="77777777" w:rsidTr="00FB6A01">
        <w:trPr>
          <w:trHeight w:val="288"/>
        </w:trPr>
        <w:tc>
          <w:tcPr>
            <w:tcW w:w="325" w:type="pct"/>
            <w:tcBorders>
              <w:top w:val="nil"/>
              <w:left w:val="nil"/>
              <w:bottom w:val="nil"/>
              <w:right w:val="nil"/>
            </w:tcBorders>
            <w:noWrap/>
            <w:vAlign w:val="bottom"/>
            <w:hideMark/>
          </w:tcPr>
          <w:p w14:paraId="06CC63F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6A2460F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10A9845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247649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17EB8E7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2C4296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A74BED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BCA0BF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39855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6BDB55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6E1ECA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40585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3892E9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0CD007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396C1A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8ED10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6F67C7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912E46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4D0720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BB4062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5D178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25C7E9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170696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08951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4027213F" w14:textId="77777777" w:rsidTr="00FB6A01">
        <w:trPr>
          <w:trHeight w:val="288"/>
        </w:trPr>
        <w:tc>
          <w:tcPr>
            <w:tcW w:w="325" w:type="pct"/>
            <w:tcBorders>
              <w:top w:val="nil"/>
              <w:left w:val="nil"/>
              <w:bottom w:val="nil"/>
              <w:right w:val="nil"/>
            </w:tcBorders>
            <w:noWrap/>
            <w:vAlign w:val="bottom"/>
            <w:hideMark/>
          </w:tcPr>
          <w:p w14:paraId="3F34788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B00BAF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611937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2B52E7C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2692122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CCE8A9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AA71CA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02A75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8DB177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20F08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2B9186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EA16B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C752DA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665906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1626BE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D17F1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B06565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2B73D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708D5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FFF91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F0491D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D5CE4A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BD20A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99964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2092A2ED" w14:textId="77777777" w:rsidTr="00FB6A01">
        <w:trPr>
          <w:trHeight w:val="288"/>
        </w:trPr>
        <w:tc>
          <w:tcPr>
            <w:tcW w:w="325" w:type="pct"/>
            <w:tcBorders>
              <w:top w:val="nil"/>
              <w:left w:val="nil"/>
              <w:bottom w:val="nil"/>
              <w:right w:val="nil"/>
            </w:tcBorders>
            <w:noWrap/>
            <w:vAlign w:val="bottom"/>
            <w:hideMark/>
          </w:tcPr>
          <w:p w14:paraId="3833469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22285E2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01B1FB8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40C3F3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4E1150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9F01F9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BF95F6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8CD504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8C87B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53E15A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D1495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F64A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FA3FBF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1055B1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583613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360E4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CE395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7ABB5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72A2D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DDD296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88B445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1C8ABB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A7098F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CA8535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r>
      <w:tr w:rsidR="00FB6A01" w:rsidRPr="00FB6A01" w14:paraId="17782CA7" w14:textId="77777777" w:rsidTr="00FB6A01">
        <w:trPr>
          <w:trHeight w:val="288"/>
        </w:trPr>
        <w:tc>
          <w:tcPr>
            <w:tcW w:w="325" w:type="pct"/>
            <w:tcBorders>
              <w:top w:val="nil"/>
              <w:left w:val="nil"/>
              <w:bottom w:val="nil"/>
              <w:right w:val="nil"/>
            </w:tcBorders>
            <w:noWrap/>
            <w:vAlign w:val="bottom"/>
            <w:hideMark/>
          </w:tcPr>
          <w:p w14:paraId="348121E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58FEA9E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3CC80C75"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6192B7A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49D332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DC027B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FBFD14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CCC3CB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24189C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750511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F43D47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83AECC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99E7A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657EFD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698071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154888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0632A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D11B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4298AA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8B9C31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7D7A8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DD289F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103014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B53C34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075029A2" w14:textId="77777777" w:rsidTr="00FB6A01">
        <w:trPr>
          <w:trHeight w:val="288"/>
        </w:trPr>
        <w:tc>
          <w:tcPr>
            <w:tcW w:w="325" w:type="pct"/>
            <w:tcBorders>
              <w:top w:val="nil"/>
              <w:left w:val="nil"/>
              <w:bottom w:val="nil"/>
              <w:right w:val="nil"/>
            </w:tcBorders>
            <w:noWrap/>
            <w:vAlign w:val="bottom"/>
            <w:hideMark/>
          </w:tcPr>
          <w:p w14:paraId="7855C7A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0DDA1CD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0391AB5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066701C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38BBC24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617E95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E60860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801997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068966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75E23F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1977A7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B41785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9B1ED3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9E6D70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7D4CB0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97E923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7BB499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7027C3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563644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10BCB9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C8E561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B89A25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A25084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9BB08D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r>
      <w:tr w:rsidR="00FB6A01" w:rsidRPr="00FB6A01" w14:paraId="1AC8358B" w14:textId="77777777" w:rsidTr="00FB6A01">
        <w:trPr>
          <w:trHeight w:val="288"/>
        </w:trPr>
        <w:tc>
          <w:tcPr>
            <w:tcW w:w="325" w:type="pct"/>
            <w:tcBorders>
              <w:top w:val="nil"/>
              <w:left w:val="nil"/>
              <w:bottom w:val="nil"/>
              <w:right w:val="nil"/>
            </w:tcBorders>
            <w:noWrap/>
            <w:vAlign w:val="bottom"/>
            <w:hideMark/>
          </w:tcPr>
          <w:p w14:paraId="2959DE6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7B6ECB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3FA4F32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61075E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308735B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24ACC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0565C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1F279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3E95A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4004B0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4A8B0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C47CB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4F02A0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C8A24D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B3359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81B257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47910A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37FFED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060CF8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D06622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F16D6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0FE06F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C5D2A2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D2836B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424B449F" w14:textId="77777777" w:rsidTr="00FB6A01">
        <w:trPr>
          <w:trHeight w:val="288"/>
        </w:trPr>
        <w:tc>
          <w:tcPr>
            <w:tcW w:w="325" w:type="pct"/>
            <w:tcBorders>
              <w:top w:val="nil"/>
              <w:left w:val="nil"/>
              <w:bottom w:val="nil"/>
              <w:right w:val="nil"/>
            </w:tcBorders>
            <w:noWrap/>
            <w:vAlign w:val="bottom"/>
            <w:hideMark/>
          </w:tcPr>
          <w:p w14:paraId="0DBAE34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55ADBCB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052E5D0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5EB2A7A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6D5DB8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5529BA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D2B6EC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64598D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1705541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276A92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D431D1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2C108B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2779E1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1F86A8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21CF58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C04D09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FC38E7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C3E5CD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F7CF24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76895B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2457A2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E6C2C2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6E74D1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284F8D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r>
      <w:tr w:rsidR="00FB6A01" w:rsidRPr="00FB6A01" w14:paraId="7F61FE21" w14:textId="77777777" w:rsidTr="00FB6A01">
        <w:trPr>
          <w:trHeight w:val="288"/>
        </w:trPr>
        <w:tc>
          <w:tcPr>
            <w:tcW w:w="325" w:type="pct"/>
            <w:tcBorders>
              <w:top w:val="nil"/>
              <w:left w:val="nil"/>
              <w:bottom w:val="nil"/>
              <w:right w:val="nil"/>
            </w:tcBorders>
            <w:noWrap/>
            <w:vAlign w:val="bottom"/>
            <w:hideMark/>
          </w:tcPr>
          <w:p w14:paraId="5C944C8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0497DF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E721DC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5AEE671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6F4BAF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5B63E2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B7B012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E8552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17186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510D8F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60BE5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4721EF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91BA98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5435CD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44C56F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FB09BB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5539E5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3EE530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F45B8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168538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59948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A3A5E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6217FB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2D6AA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1376ADFE" w14:textId="77777777" w:rsidTr="00FB6A01">
        <w:trPr>
          <w:trHeight w:val="288"/>
        </w:trPr>
        <w:tc>
          <w:tcPr>
            <w:tcW w:w="325" w:type="pct"/>
            <w:tcBorders>
              <w:top w:val="nil"/>
              <w:left w:val="nil"/>
              <w:bottom w:val="nil"/>
              <w:right w:val="nil"/>
            </w:tcBorders>
            <w:noWrap/>
            <w:vAlign w:val="bottom"/>
            <w:hideMark/>
          </w:tcPr>
          <w:p w14:paraId="6D5F3A4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94BFDE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73594D3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3F4AC1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C7A0E1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17AB91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1B2DB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9B5FCE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5B41CE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9C6CFB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1AB57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AB0228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2291A1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DD9B82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47B3A1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670508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DCF4D5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4D8240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2EB1DC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0E1163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61EBA3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3DA8F3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2B5485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FA4E1C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01DA9B43" w14:textId="77777777" w:rsidTr="00FB6A01">
        <w:trPr>
          <w:trHeight w:val="288"/>
        </w:trPr>
        <w:tc>
          <w:tcPr>
            <w:tcW w:w="325" w:type="pct"/>
            <w:tcBorders>
              <w:top w:val="nil"/>
              <w:left w:val="nil"/>
              <w:bottom w:val="nil"/>
              <w:right w:val="nil"/>
            </w:tcBorders>
            <w:noWrap/>
            <w:vAlign w:val="bottom"/>
            <w:hideMark/>
          </w:tcPr>
          <w:p w14:paraId="4AFDB82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028F541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4F99C39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58F1F59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5566878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6932C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3CF0BF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0AB14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3F297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2670B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1BE854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0ADC9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BE503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C19593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380E5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2FDD51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EE50D2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437632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BE4511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107015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4CA824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7F4AF5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F681E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E16B3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4701FA5D" w14:textId="77777777" w:rsidTr="00FB6A01">
        <w:trPr>
          <w:trHeight w:val="288"/>
        </w:trPr>
        <w:tc>
          <w:tcPr>
            <w:tcW w:w="325" w:type="pct"/>
            <w:tcBorders>
              <w:top w:val="nil"/>
              <w:left w:val="nil"/>
              <w:bottom w:val="nil"/>
              <w:right w:val="nil"/>
            </w:tcBorders>
            <w:noWrap/>
            <w:vAlign w:val="bottom"/>
            <w:hideMark/>
          </w:tcPr>
          <w:p w14:paraId="3A8305F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F89EB5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79175CE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1054B98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1D5E4A2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550B44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42010E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D347D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CBEBB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71D5ED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CCCDFF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B7C5A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7259F0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953F92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8982C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76A64E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7ACF71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90D22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BDBDC7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A6A6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05F24E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D16572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D1957D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4BCCF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60C5BC26" w14:textId="77777777" w:rsidTr="00FB6A01">
        <w:trPr>
          <w:trHeight w:val="288"/>
        </w:trPr>
        <w:tc>
          <w:tcPr>
            <w:tcW w:w="325" w:type="pct"/>
            <w:tcBorders>
              <w:top w:val="nil"/>
              <w:left w:val="nil"/>
              <w:bottom w:val="nil"/>
              <w:right w:val="nil"/>
            </w:tcBorders>
            <w:noWrap/>
            <w:vAlign w:val="bottom"/>
            <w:hideMark/>
          </w:tcPr>
          <w:p w14:paraId="31EEA03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A8472E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63918D5"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77A621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3D120DD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8A9796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8A4044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74585F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132257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BD3DE9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A0ED55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61A607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CF284A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ED6C31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0748C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28105E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ACCBE4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BAB415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3F77BC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853756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4CBC58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865FFC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C13059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CA024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481C3127" w14:textId="77777777" w:rsidTr="00FB6A01">
        <w:trPr>
          <w:trHeight w:val="288"/>
        </w:trPr>
        <w:tc>
          <w:tcPr>
            <w:tcW w:w="325" w:type="pct"/>
            <w:tcBorders>
              <w:top w:val="nil"/>
              <w:left w:val="nil"/>
              <w:bottom w:val="nil"/>
              <w:right w:val="nil"/>
            </w:tcBorders>
            <w:noWrap/>
            <w:vAlign w:val="bottom"/>
            <w:hideMark/>
          </w:tcPr>
          <w:p w14:paraId="1CCFE8A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6F1D34B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E7C5FD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1474C13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5E24870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A5E39D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DED74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EF6CD7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D35FB7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AFBFF6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812A9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64ADFF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17E876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E1D6C9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DC6F9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B2DD2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0DB42C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69E118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125EB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C7D4E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3EFCD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762E3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4D84AE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8BEBB1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52CCBA42" w14:textId="77777777" w:rsidTr="00FB6A01">
        <w:trPr>
          <w:trHeight w:val="288"/>
        </w:trPr>
        <w:tc>
          <w:tcPr>
            <w:tcW w:w="325" w:type="pct"/>
            <w:tcBorders>
              <w:top w:val="nil"/>
              <w:left w:val="nil"/>
              <w:bottom w:val="nil"/>
              <w:right w:val="nil"/>
            </w:tcBorders>
            <w:noWrap/>
            <w:vAlign w:val="bottom"/>
            <w:hideMark/>
          </w:tcPr>
          <w:p w14:paraId="7C96903D"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72863A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2383E24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158D554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6A0D4C3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311E5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665B2F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68F92E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D02CA3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133DF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03E401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F2CC39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59260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E153C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FCB59C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73FC2B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41DD2C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72AFBA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04D85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FED1F1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CE446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22383E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788164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ACA6D3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r>
      <w:tr w:rsidR="00FB6A01" w:rsidRPr="00FB6A01" w14:paraId="69FB0ACF" w14:textId="77777777" w:rsidTr="00FB6A01">
        <w:trPr>
          <w:trHeight w:val="288"/>
        </w:trPr>
        <w:tc>
          <w:tcPr>
            <w:tcW w:w="325" w:type="pct"/>
            <w:tcBorders>
              <w:top w:val="nil"/>
              <w:left w:val="nil"/>
              <w:bottom w:val="nil"/>
              <w:right w:val="nil"/>
            </w:tcBorders>
            <w:noWrap/>
            <w:vAlign w:val="bottom"/>
            <w:hideMark/>
          </w:tcPr>
          <w:p w14:paraId="131269A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46C89F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12F6394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0AFF28A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79C6CDA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ACB803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C02990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AB522E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208690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7B145F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D5350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60E8E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CD47E3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EFB3E6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795CC4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8C9EDD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5B5761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D7F4FC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246AD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22D8D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E5DF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CBC86E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8FE50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51C4E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r>
      <w:tr w:rsidR="00FB6A01" w:rsidRPr="00FB6A01" w14:paraId="73A48196" w14:textId="77777777" w:rsidTr="00FB6A01">
        <w:trPr>
          <w:trHeight w:val="288"/>
        </w:trPr>
        <w:tc>
          <w:tcPr>
            <w:tcW w:w="325" w:type="pct"/>
            <w:tcBorders>
              <w:top w:val="nil"/>
              <w:left w:val="nil"/>
              <w:bottom w:val="nil"/>
              <w:right w:val="nil"/>
            </w:tcBorders>
            <w:noWrap/>
            <w:vAlign w:val="bottom"/>
            <w:hideMark/>
          </w:tcPr>
          <w:p w14:paraId="5EDA98F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32A250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02DC32D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5497817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534F239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146CB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09B3F5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ED9891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A6C9F0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1CC1E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E4895C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1A62C9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F08582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E2B4AE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DE4763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9761E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940A4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5A149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6D4B3E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90696F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DA206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718E7F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8756C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017FF2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501E421B" w14:textId="77777777" w:rsidTr="00FB6A01">
        <w:trPr>
          <w:trHeight w:val="288"/>
        </w:trPr>
        <w:tc>
          <w:tcPr>
            <w:tcW w:w="325" w:type="pct"/>
            <w:tcBorders>
              <w:top w:val="nil"/>
              <w:left w:val="nil"/>
              <w:bottom w:val="nil"/>
              <w:right w:val="nil"/>
            </w:tcBorders>
            <w:noWrap/>
            <w:vAlign w:val="bottom"/>
            <w:hideMark/>
          </w:tcPr>
          <w:p w14:paraId="090C5DE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lastRenderedPageBreak/>
              <w:t>Male</w:t>
            </w:r>
          </w:p>
        </w:tc>
        <w:tc>
          <w:tcPr>
            <w:tcW w:w="318" w:type="pct"/>
            <w:tcBorders>
              <w:top w:val="nil"/>
              <w:left w:val="nil"/>
              <w:bottom w:val="nil"/>
              <w:right w:val="nil"/>
            </w:tcBorders>
            <w:noWrap/>
            <w:vAlign w:val="bottom"/>
            <w:hideMark/>
          </w:tcPr>
          <w:p w14:paraId="3A7BAEC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35EBE64D"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5EED6B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6AEF90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1953CC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5490B4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41DD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FEBF68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A5CCD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545173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697B5A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51F9A8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774F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3E79B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D04B6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EA8EA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16F98B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143CFC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1879B0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A5428A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A93E5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C9EF4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9ECE51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28451A4B" w14:textId="77777777" w:rsidTr="00FB6A01">
        <w:trPr>
          <w:trHeight w:val="288"/>
        </w:trPr>
        <w:tc>
          <w:tcPr>
            <w:tcW w:w="325" w:type="pct"/>
            <w:tcBorders>
              <w:top w:val="nil"/>
              <w:left w:val="nil"/>
              <w:bottom w:val="nil"/>
              <w:right w:val="nil"/>
            </w:tcBorders>
            <w:noWrap/>
            <w:vAlign w:val="bottom"/>
            <w:hideMark/>
          </w:tcPr>
          <w:p w14:paraId="33DAE4F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6F8ECBC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42D127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6029883D"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345C6A6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6B780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DE90A6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041B59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DF377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55FCE7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781475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59B65D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59FE07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7442E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3663F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5A4E2D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9F97E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293DA3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27C45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9A39B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491D7F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A17F83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49A917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8CAD47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5CE67C1D" w14:textId="77777777" w:rsidTr="00FB6A01">
        <w:trPr>
          <w:trHeight w:val="288"/>
        </w:trPr>
        <w:tc>
          <w:tcPr>
            <w:tcW w:w="325" w:type="pct"/>
            <w:tcBorders>
              <w:top w:val="nil"/>
              <w:left w:val="nil"/>
              <w:bottom w:val="nil"/>
              <w:right w:val="nil"/>
            </w:tcBorders>
            <w:noWrap/>
            <w:vAlign w:val="bottom"/>
            <w:hideMark/>
          </w:tcPr>
          <w:p w14:paraId="7E0E72E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0B5B08F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E72FDA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C7A1CC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3ADE23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0CC4A7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851CC6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51BCAC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63F576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09418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92448A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003789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0354D5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E49CF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86720A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75B815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C7E6D4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9341CB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3F122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1A7D19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E21220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823C7D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FB6D77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744E2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r>
      <w:tr w:rsidR="00FB6A01" w:rsidRPr="00FB6A01" w14:paraId="59B9260E" w14:textId="77777777" w:rsidTr="00FB6A01">
        <w:trPr>
          <w:trHeight w:val="288"/>
        </w:trPr>
        <w:tc>
          <w:tcPr>
            <w:tcW w:w="325" w:type="pct"/>
            <w:tcBorders>
              <w:top w:val="nil"/>
              <w:left w:val="nil"/>
              <w:bottom w:val="nil"/>
              <w:right w:val="nil"/>
            </w:tcBorders>
            <w:noWrap/>
            <w:vAlign w:val="bottom"/>
            <w:hideMark/>
          </w:tcPr>
          <w:p w14:paraId="113457D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201B0E9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490B091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767F86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7AB1E48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599101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0A544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35054E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D505D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64DFB9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8B9E50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947CE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188CD0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82EBCA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408C34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F37C4B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81B51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00DC1D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D2710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647198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0AAE67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757892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43603B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39A69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475F9805" w14:textId="77777777" w:rsidTr="00FB6A01">
        <w:trPr>
          <w:trHeight w:val="288"/>
        </w:trPr>
        <w:tc>
          <w:tcPr>
            <w:tcW w:w="325" w:type="pct"/>
            <w:tcBorders>
              <w:top w:val="nil"/>
              <w:left w:val="nil"/>
              <w:bottom w:val="nil"/>
              <w:right w:val="nil"/>
            </w:tcBorders>
            <w:noWrap/>
            <w:vAlign w:val="bottom"/>
            <w:hideMark/>
          </w:tcPr>
          <w:p w14:paraId="2EF5C53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59AEE6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43B893B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1B0803C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1D861F3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D68821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D53383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C9FA47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3753C0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38CA75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5FD9E4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DAE27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3D39B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0DBB38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783865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C6270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BD311F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B64872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A1778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F741F4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4E0FCC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64F10A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23F8C5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AF8018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32BB3C6C" w14:textId="77777777" w:rsidTr="00FB6A01">
        <w:trPr>
          <w:trHeight w:val="288"/>
        </w:trPr>
        <w:tc>
          <w:tcPr>
            <w:tcW w:w="325" w:type="pct"/>
            <w:tcBorders>
              <w:top w:val="nil"/>
              <w:left w:val="nil"/>
              <w:bottom w:val="nil"/>
              <w:right w:val="nil"/>
            </w:tcBorders>
            <w:noWrap/>
            <w:vAlign w:val="bottom"/>
            <w:hideMark/>
          </w:tcPr>
          <w:p w14:paraId="3957DAF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A775BA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50047C3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571E6D1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454C427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9F3F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D60650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60FD20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7F8F0E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43F3ED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9598A6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2061C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453AB2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DA59F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BBA9EF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72419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74A934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3019DD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011ACD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1202B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A4277B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2F8A0E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741481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E7828A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075059AC" w14:textId="77777777" w:rsidTr="00FB6A01">
        <w:trPr>
          <w:trHeight w:val="288"/>
        </w:trPr>
        <w:tc>
          <w:tcPr>
            <w:tcW w:w="325" w:type="pct"/>
            <w:tcBorders>
              <w:top w:val="nil"/>
              <w:left w:val="nil"/>
              <w:bottom w:val="nil"/>
              <w:right w:val="nil"/>
            </w:tcBorders>
            <w:noWrap/>
            <w:vAlign w:val="bottom"/>
            <w:hideMark/>
          </w:tcPr>
          <w:p w14:paraId="5409BAD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451F8D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27C41A1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928960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150F751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D0AB25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E68910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9119E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59AA04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803D84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68DDC4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B47CB7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C552E8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E6E7E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5A7FB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5E2C60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7D3007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4C6730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C36E50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0FCF41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32CF92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F60705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1C1B10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EB094F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51FBF8FD" w14:textId="77777777" w:rsidTr="00FB6A01">
        <w:trPr>
          <w:trHeight w:val="288"/>
        </w:trPr>
        <w:tc>
          <w:tcPr>
            <w:tcW w:w="325" w:type="pct"/>
            <w:tcBorders>
              <w:top w:val="nil"/>
              <w:left w:val="nil"/>
              <w:bottom w:val="nil"/>
              <w:right w:val="nil"/>
            </w:tcBorders>
            <w:noWrap/>
            <w:vAlign w:val="bottom"/>
            <w:hideMark/>
          </w:tcPr>
          <w:p w14:paraId="308CD1F5"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255F7FD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BB935A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6B4BFE8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5D6FE64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8E2AB1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CA045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14806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48EB54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1CC3D2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53DA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30113C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B5FA31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EFF6F6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860E2E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7ECE19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597A13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50FC33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8C217A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9137FA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C14CC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F682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05AC3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4ABE85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31193D2C" w14:textId="77777777" w:rsidTr="00FB6A01">
        <w:trPr>
          <w:trHeight w:val="288"/>
        </w:trPr>
        <w:tc>
          <w:tcPr>
            <w:tcW w:w="325" w:type="pct"/>
            <w:tcBorders>
              <w:top w:val="nil"/>
              <w:left w:val="nil"/>
              <w:bottom w:val="nil"/>
              <w:right w:val="nil"/>
            </w:tcBorders>
            <w:noWrap/>
            <w:vAlign w:val="bottom"/>
            <w:hideMark/>
          </w:tcPr>
          <w:p w14:paraId="4A8BD70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71C50E9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2FCCC78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5E0EC9B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85DB5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E19C26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D44D4B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4A2749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7605A9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6811FF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2B4F69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363E15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9C9413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8D8B18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C2059B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01FC10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3D6F8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EB7DC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462EC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7DC4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BF7199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9CDF7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A35A1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681EAC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7691DF9F" w14:textId="77777777" w:rsidTr="00FB6A01">
        <w:trPr>
          <w:trHeight w:val="288"/>
        </w:trPr>
        <w:tc>
          <w:tcPr>
            <w:tcW w:w="325" w:type="pct"/>
            <w:tcBorders>
              <w:top w:val="nil"/>
              <w:left w:val="nil"/>
              <w:bottom w:val="nil"/>
              <w:right w:val="nil"/>
            </w:tcBorders>
            <w:noWrap/>
            <w:vAlign w:val="bottom"/>
            <w:hideMark/>
          </w:tcPr>
          <w:p w14:paraId="304C892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033600D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49CB455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163029E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50C325E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99108B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C086E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A90C21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E73993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3C8D1A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A1FE03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EA659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2474A9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40621D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A4CB61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BF204F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EB5608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F4605E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C5DFC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CACF5E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26236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E0CDD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45016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D52A50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r>
      <w:tr w:rsidR="00FB6A01" w:rsidRPr="00FB6A01" w14:paraId="29A43158" w14:textId="77777777" w:rsidTr="00FB6A01">
        <w:trPr>
          <w:trHeight w:val="288"/>
        </w:trPr>
        <w:tc>
          <w:tcPr>
            <w:tcW w:w="325" w:type="pct"/>
            <w:tcBorders>
              <w:top w:val="nil"/>
              <w:left w:val="nil"/>
              <w:bottom w:val="nil"/>
              <w:right w:val="nil"/>
            </w:tcBorders>
            <w:noWrap/>
            <w:vAlign w:val="bottom"/>
            <w:hideMark/>
          </w:tcPr>
          <w:p w14:paraId="553CCE0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8B982C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1FDB76D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416A1E4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F19127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FE541C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91A63F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47AA6D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05E8BD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26E6B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D6D8B6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E8A3D4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5E53A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BB9BE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959119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0570F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0CB0E0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E687D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F57C9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B9D65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60C2D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9206A6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B9EF49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1B2D4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7519B397" w14:textId="77777777" w:rsidTr="00FB6A01">
        <w:trPr>
          <w:trHeight w:val="288"/>
        </w:trPr>
        <w:tc>
          <w:tcPr>
            <w:tcW w:w="325" w:type="pct"/>
            <w:tcBorders>
              <w:top w:val="nil"/>
              <w:left w:val="nil"/>
              <w:bottom w:val="nil"/>
              <w:right w:val="nil"/>
            </w:tcBorders>
            <w:noWrap/>
            <w:vAlign w:val="bottom"/>
            <w:hideMark/>
          </w:tcPr>
          <w:p w14:paraId="1B05B3D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4D0314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01FEDD7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982D6F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B7D156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8A9E05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1022A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E0D36B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F97F4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D94640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0CDC12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077A48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8EF7AB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644077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ADE3F2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2A574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263D00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A3193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05126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CA0372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970104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B2C860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61E6A0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7D72E5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4A8E8156" w14:textId="77777777" w:rsidTr="00FB6A01">
        <w:trPr>
          <w:trHeight w:val="288"/>
        </w:trPr>
        <w:tc>
          <w:tcPr>
            <w:tcW w:w="325" w:type="pct"/>
            <w:tcBorders>
              <w:top w:val="nil"/>
              <w:left w:val="nil"/>
              <w:bottom w:val="nil"/>
              <w:right w:val="nil"/>
            </w:tcBorders>
            <w:noWrap/>
            <w:vAlign w:val="bottom"/>
            <w:hideMark/>
          </w:tcPr>
          <w:p w14:paraId="760BAEF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39438D4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6F90818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15C6585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7536AC2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D76819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6569E2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3FD1FC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0B8A2D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64C80A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FF153E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82B88D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2DC9D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CA440B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453E55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191A57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B860A9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522C6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B7D957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BDC360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A12443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CF2A3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B92BFE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7D9689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153ECEC4" w14:textId="77777777" w:rsidTr="00FB6A01">
        <w:trPr>
          <w:trHeight w:val="288"/>
        </w:trPr>
        <w:tc>
          <w:tcPr>
            <w:tcW w:w="325" w:type="pct"/>
            <w:tcBorders>
              <w:top w:val="nil"/>
              <w:left w:val="nil"/>
              <w:bottom w:val="nil"/>
              <w:right w:val="nil"/>
            </w:tcBorders>
            <w:noWrap/>
            <w:vAlign w:val="bottom"/>
            <w:hideMark/>
          </w:tcPr>
          <w:p w14:paraId="58048C3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4184213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04FB829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Temporary Employee</w:t>
            </w:r>
          </w:p>
        </w:tc>
        <w:tc>
          <w:tcPr>
            <w:tcW w:w="446" w:type="pct"/>
            <w:tcBorders>
              <w:top w:val="nil"/>
              <w:left w:val="nil"/>
              <w:bottom w:val="nil"/>
              <w:right w:val="nil"/>
            </w:tcBorders>
            <w:noWrap/>
            <w:vAlign w:val="bottom"/>
            <w:hideMark/>
          </w:tcPr>
          <w:p w14:paraId="3FCDB08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50F8E99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825ACC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6147B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709555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1C530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5AA44F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0251A5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A6F53B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BEA84F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EFBF3E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2C8247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32C546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6AFE05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43D73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493E45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AAE63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F4FCB2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331E0A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B842AB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867128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669AF1DE" w14:textId="77777777" w:rsidTr="00FB6A01">
        <w:trPr>
          <w:trHeight w:val="288"/>
        </w:trPr>
        <w:tc>
          <w:tcPr>
            <w:tcW w:w="325" w:type="pct"/>
            <w:tcBorders>
              <w:top w:val="nil"/>
              <w:left w:val="nil"/>
              <w:bottom w:val="nil"/>
              <w:right w:val="nil"/>
            </w:tcBorders>
            <w:noWrap/>
            <w:vAlign w:val="bottom"/>
            <w:hideMark/>
          </w:tcPr>
          <w:p w14:paraId="258EE32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75AC767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7449179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331A881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1BE2E56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A8718C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BCE4FE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4DC20F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BE8971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4F9298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5BA96D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2390FB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21DC5D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B3C80F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B2C106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7DC0F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761A2F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B6D87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C9C3B0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09172E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F1EF5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A76E9B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EF1E66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120E91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08294CA3" w14:textId="77777777" w:rsidTr="00FB6A01">
        <w:trPr>
          <w:trHeight w:val="288"/>
        </w:trPr>
        <w:tc>
          <w:tcPr>
            <w:tcW w:w="325" w:type="pct"/>
            <w:tcBorders>
              <w:top w:val="nil"/>
              <w:left w:val="nil"/>
              <w:bottom w:val="nil"/>
              <w:right w:val="nil"/>
            </w:tcBorders>
            <w:noWrap/>
            <w:vAlign w:val="bottom"/>
            <w:hideMark/>
          </w:tcPr>
          <w:p w14:paraId="613DBBA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18559B9D"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273F9F9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4EDB321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4A1E417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5C2AEF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BF758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40B90B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BA539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926267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79E962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9F3E1E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C2D9B7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CB190C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30AE6E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448D48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0E2A1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72A10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B988B7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2B533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724FA2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09D0CA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3FB006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F4BC09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r>
      <w:tr w:rsidR="00FB6A01" w:rsidRPr="00FB6A01" w14:paraId="60AFD414" w14:textId="77777777" w:rsidTr="00FB6A01">
        <w:trPr>
          <w:trHeight w:val="288"/>
        </w:trPr>
        <w:tc>
          <w:tcPr>
            <w:tcW w:w="325" w:type="pct"/>
            <w:tcBorders>
              <w:top w:val="nil"/>
              <w:left w:val="nil"/>
              <w:bottom w:val="nil"/>
              <w:right w:val="nil"/>
            </w:tcBorders>
            <w:noWrap/>
            <w:vAlign w:val="bottom"/>
            <w:hideMark/>
          </w:tcPr>
          <w:p w14:paraId="336DB78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3264CE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3F60D66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010D951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11C85B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E43985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4237865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72AD06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08A4D8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4CDC1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495D22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62AC045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C2EBC0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7F0CE4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C277E2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21F3C4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3358BD7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6995A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39F51E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215FF2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0E98AA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A77FCD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582C4A8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63314C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r>
      <w:tr w:rsidR="00FB6A01" w:rsidRPr="00FB6A01" w14:paraId="652D3862" w14:textId="77777777" w:rsidTr="00FB6A01">
        <w:trPr>
          <w:trHeight w:val="288"/>
        </w:trPr>
        <w:tc>
          <w:tcPr>
            <w:tcW w:w="325" w:type="pct"/>
            <w:tcBorders>
              <w:top w:val="nil"/>
              <w:left w:val="nil"/>
              <w:bottom w:val="nil"/>
              <w:right w:val="nil"/>
            </w:tcBorders>
            <w:noWrap/>
            <w:vAlign w:val="bottom"/>
            <w:hideMark/>
          </w:tcPr>
          <w:p w14:paraId="5467E44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30AE1A1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222ACB9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5ED0B89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0846722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196920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6C9EB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A117E3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C24C6F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9F3007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A66FCA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BF7577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AE2CD3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E87DA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729E12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CAFCC2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F3770A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CE9558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8362A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16D751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F30EE6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37E95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2FED64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56EC29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17C30CCA" w14:textId="77777777" w:rsidTr="00FB6A01">
        <w:trPr>
          <w:trHeight w:val="288"/>
        </w:trPr>
        <w:tc>
          <w:tcPr>
            <w:tcW w:w="325" w:type="pct"/>
            <w:tcBorders>
              <w:top w:val="nil"/>
              <w:left w:val="nil"/>
              <w:bottom w:val="nil"/>
              <w:right w:val="nil"/>
            </w:tcBorders>
            <w:noWrap/>
            <w:vAlign w:val="bottom"/>
            <w:hideMark/>
          </w:tcPr>
          <w:p w14:paraId="12D8F3A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2807FE4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55B37F07"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621D0C1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0F65419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A9328E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A9441D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4ADAEF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761F055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F1D986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4D6B81C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305D8BA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FC3448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5128FE7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B69B4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7470E02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953B8F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0BECC21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14DFA43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2AB5EA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635AAE2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c>
          <w:tcPr>
            <w:tcW w:w="171" w:type="pct"/>
            <w:tcBorders>
              <w:top w:val="nil"/>
              <w:left w:val="nil"/>
              <w:bottom w:val="nil"/>
              <w:right w:val="nil"/>
            </w:tcBorders>
            <w:noWrap/>
            <w:vAlign w:val="bottom"/>
            <w:hideMark/>
          </w:tcPr>
          <w:p w14:paraId="28D8736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2CEF5D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w:t>
            </w:r>
          </w:p>
        </w:tc>
        <w:tc>
          <w:tcPr>
            <w:tcW w:w="171" w:type="pct"/>
            <w:tcBorders>
              <w:top w:val="nil"/>
              <w:left w:val="nil"/>
              <w:bottom w:val="nil"/>
              <w:right w:val="nil"/>
            </w:tcBorders>
            <w:noWrap/>
            <w:vAlign w:val="bottom"/>
            <w:hideMark/>
          </w:tcPr>
          <w:p w14:paraId="28BA8D1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w:t>
            </w:r>
          </w:p>
        </w:tc>
      </w:tr>
      <w:tr w:rsidR="00FB6A01" w:rsidRPr="00FB6A01" w14:paraId="2E31951D" w14:textId="77777777" w:rsidTr="00FB6A01">
        <w:trPr>
          <w:trHeight w:val="288"/>
        </w:trPr>
        <w:tc>
          <w:tcPr>
            <w:tcW w:w="325" w:type="pct"/>
            <w:tcBorders>
              <w:top w:val="nil"/>
              <w:left w:val="nil"/>
              <w:bottom w:val="nil"/>
              <w:right w:val="nil"/>
            </w:tcBorders>
            <w:noWrap/>
            <w:vAlign w:val="bottom"/>
            <w:hideMark/>
          </w:tcPr>
          <w:p w14:paraId="30CE50A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75F954D5"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79386FB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0523389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333FDD9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424BBA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040C32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F8C5B5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98986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71ABAE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81C8F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07DF1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07092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F781D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83D49C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2436ED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00265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0CCAC1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6F27A9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F54FDD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A9A1F6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5B3A28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76E4B3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D49403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3DABBEB1" w14:textId="77777777" w:rsidTr="00FB6A01">
        <w:trPr>
          <w:trHeight w:val="288"/>
        </w:trPr>
        <w:tc>
          <w:tcPr>
            <w:tcW w:w="325" w:type="pct"/>
            <w:tcBorders>
              <w:top w:val="nil"/>
              <w:left w:val="nil"/>
              <w:bottom w:val="nil"/>
              <w:right w:val="nil"/>
            </w:tcBorders>
            <w:noWrap/>
            <w:vAlign w:val="bottom"/>
            <w:hideMark/>
          </w:tcPr>
          <w:p w14:paraId="3F323B3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lastRenderedPageBreak/>
              <w:t>Female</w:t>
            </w:r>
          </w:p>
        </w:tc>
        <w:tc>
          <w:tcPr>
            <w:tcW w:w="318" w:type="pct"/>
            <w:tcBorders>
              <w:top w:val="nil"/>
              <w:left w:val="nil"/>
              <w:bottom w:val="nil"/>
              <w:right w:val="nil"/>
            </w:tcBorders>
            <w:noWrap/>
            <w:vAlign w:val="bottom"/>
            <w:hideMark/>
          </w:tcPr>
          <w:p w14:paraId="0517C53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 and above</w:t>
            </w:r>
          </w:p>
        </w:tc>
        <w:tc>
          <w:tcPr>
            <w:tcW w:w="485" w:type="pct"/>
            <w:tcBorders>
              <w:top w:val="nil"/>
              <w:left w:val="nil"/>
              <w:bottom w:val="nil"/>
              <w:right w:val="nil"/>
            </w:tcBorders>
            <w:noWrap/>
            <w:vAlign w:val="bottom"/>
            <w:hideMark/>
          </w:tcPr>
          <w:p w14:paraId="7BF4B27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756EFB2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3DA71B6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ED33CD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8D12E8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F32D5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B1F27D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54836A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656C7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FE521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E9F2B4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B4CC34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EC24E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508F0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D8CDD7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018B56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EF34F4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7367A5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FFF4F9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09C34D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3A4A4D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E5428B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71C191DA" w14:textId="77777777" w:rsidTr="00FB6A01">
        <w:trPr>
          <w:trHeight w:val="288"/>
        </w:trPr>
        <w:tc>
          <w:tcPr>
            <w:tcW w:w="325" w:type="pct"/>
            <w:tcBorders>
              <w:top w:val="nil"/>
              <w:left w:val="nil"/>
              <w:bottom w:val="nil"/>
              <w:right w:val="nil"/>
            </w:tcBorders>
            <w:noWrap/>
            <w:vAlign w:val="bottom"/>
            <w:hideMark/>
          </w:tcPr>
          <w:p w14:paraId="00BF5296"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6D0068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35965DA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6494A0D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More than 6 years</w:t>
            </w:r>
          </w:p>
        </w:tc>
        <w:tc>
          <w:tcPr>
            <w:tcW w:w="171" w:type="pct"/>
            <w:tcBorders>
              <w:top w:val="nil"/>
              <w:left w:val="nil"/>
              <w:bottom w:val="nil"/>
              <w:right w:val="nil"/>
            </w:tcBorders>
            <w:noWrap/>
            <w:vAlign w:val="bottom"/>
            <w:hideMark/>
          </w:tcPr>
          <w:p w14:paraId="34EB66F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5DB070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EA9487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F4E14E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184148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313F3C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F7CF63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7FF31D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426E67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364E86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135A57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218C5F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B6EFCA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BE06D4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BCD6DD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2FBFFF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89864C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5FE8C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F72387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BED181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68862763" w14:textId="77777777" w:rsidTr="00FB6A01">
        <w:trPr>
          <w:trHeight w:val="288"/>
        </w:trPr>
        <w:tc>
          <w:tcPr>
            <w:tcW w:w="325" w:type="pct"/>
            <w:tcBorders>
              <w:top w:val="nil"/>
              <w:left w:val="nil"/>
              <w:bottom w:val="nil"/>
              <w:right w:val="nil"/>
            </w:tcBorders>
            <w:noWrap/>
            <w:vAlign w:val="bottom"/>
            <w:hideMark/>
          </w:tcPr>
          <w:p w14:paraId="2A05493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7D58CF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18–25 years</w:t>
            </w:r>
          </w:p>
        </w:tc>
        <w:tc>
          <w:tcPr>
            <w:tcW w:w="485" w:type="pct"/>
            <w:tcBorders>
              <w:top w:val="nil"/>
              <w:left w:val="nil"/>
              <w:bottom w:val="nil"/>
              <w:right w:val="nil"/>
            </w:tcBorders>
            <w:noWrap/>
            <w:vAlign w:val="bottom"/>
            <w:hideMark/>
          </w:tcPr>
          <w:p w14:paraId="468E4B2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Supervisor / Manager</w:t>
            </w:r>
          </w:p>
        </w:tc>
        <w:tc>
          <w:tcPr>
            <w:tcW w:w="446" w:type="pct"/>
            <w:tcBorders>
              <w:top w:val="nil"/>
              <w:left w:val="nil"/>
              <w:bottom w:val="nil"/>
              <w:right w:val="nil"/>
            </w:tcBorders>
            <w:noWrap/>
            <w:vAlign w:val="bottom"/>
            <w:hideMark/>
          </w:tcPr>
          <w:p w14:paraId="5BE60C6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2377BC1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376A56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9B52AD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639C86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1C9339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ECDE9F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C95CA6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98390B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75288B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4542AC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BF9DAA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B4601A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7BA140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89DFD8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014AA8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3DE6EC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74DC16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D01944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A1B43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68C898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195B324D" w14:textId="77777777" w:rsidTr="00FB6A01">
        <w:trPr>
          <w:trHeight w:val="288"/>
        </w:trPr>
        <w:tc>
          <w:tcPr>
            <w:tcW w:w="325" w:type="pct"/>
            <w:tcBorders>
              <w:top w:val="nil"/>
              <w:left w:val="nil"/>
              <w:bottom w:val="nil"/>
              <w:right w:val="nil"/>
            </w:tcBorders>
            <w:noWrap/>
            <w:vAlign w:val="bottom"/>
            <w:hideMark/>
          </w:tcPr>
          <w:p w14:paraId="7DA1F09B"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48985CE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182FCCE0"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7CD37C7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585C0D2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E712BC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6A8EA8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93AEFB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50B778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F46DE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328E8D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378991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495777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515235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6F8A37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BA4835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14FA2C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723B39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FAD438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50386A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527A6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E2DCBC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DEF8AC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9AAD28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48EF429F" w14:textId="77777777" w:rsidTr="00FB6A01">
        <w:trPr>
          <w:trHeight w:val="288"/>
        </w:trPr>
        <w:tc>
          <w:tcPr>
            <w:tcW w:w="325" w:type="pct"/>
            <w:tcBorders>
              <w:top w:val="nil"/>
              <w:left w:val="nil"/>
              <w:bottom w:val="nil"/>
              <w:right w:val="nil"/>
            </w:tcBorders>
            <w:noWrap/>
            <w:vAlign w:val="bottom"/>
            <w:hideMark/>
          </w:tcPr>
          <w:p w14:paraId="5AA582B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1A94C961"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58FE3D5E"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2C8522A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4–6 years</w:t>
            </w:r>
          </w:p>
        </w:tc>
        <w:tc>
          <w:tcPr>
            <w:tcW w:w="171" w:type="pct"/>
            <w:tcBorders>
              <w:top w:val="nil"/>
              <w:left w:val="nil"/>
              <w:bottom w:val="nil"/>
              <w:right w:val="nil"/>
            </w:tcBorders>
            <w:noWrap/>
            <w:vAlign w:val="bottom"/>
            <w:hideMark/>
          </w:tcPr>
          <w:p w14:paraId="0A8F42E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506506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E47CAB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33806D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76B9A2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605DCE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9F7703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499BF7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952C98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80A8B6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792A0D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F3161A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47CF03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817EA3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881D67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80E595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5985657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6D91AB5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8671C2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6AF94E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1BAB7974" w14:textId="77777777" w:rsidTr="00FB6A01">
        <w:trPr>
          <w:trHeight w:val="288"/>
        </w:trPr>
        <w:tc>
          <w:tcPr>
            <w:tcW w:w="325" w:type="pct"/>
            <w:tcBorders>
              <w:top w:val="nil"/>
              <w:left w:val="nil"/>
              <w:bottom w:val="nil"/>
              <w:right w:val="nil"/>
            </w:tcBorders>
            <w:noWrap/>
            <w:vAlign w:val="bottom"/>
            <w:hideMark/>
          </w:tcPr>
          <w:p w14:paraId="1DDBA14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DC81B7C"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50D317F9"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4D4B8093"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64906E6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E9427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6A6794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B88B57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6A7B54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AE1830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86BE26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3DDA75B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E2F2E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D8E5B3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94D529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66791B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6E4DE39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D20BD9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17453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3C741A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5E2D472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A0F8D9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1B6CAD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C8F974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r>
      <w:tr w:rsidR="00FB6A01" w:rsidRPr="00FB6A01" w14:paraId="25212A26" w14:textId="77777777" w:rsidTr="00FB6A01">
        <w:trPr>
          <w:trHeight w:val="288"/>
        </w:trPr>
        <w:tc>
          <w:tcPr>
            <w:tcW w:w="325" w:type="pct"/>
            <w:tcBorders>
              <w:top w:val="nil"/>
              <w:left w:val="nil"/>
              <w:bottom w:val="nil"/>
              <w:right w:val="nil"/>
            </w:tcBorders>
            <w:noWrap/>
            <w:vAlign w:val="bottom"/>
            <w:hideMark/>
          </w:tcPr>
          <w:p w14:paraId="1C5F17E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Female</w:t>
            </w:r>
          </w:p>
        </w:tc>
        <w:tc>
          <w:tcPr>
            <w:tcW w:w="318" w:type="pct"/>
            <w:tcBorders>
              <w:top w:val="nil"/>
              <w:left w:val="nil"/>
              <w:bottom w:val="nil"/>
              <w:right w:val="nil"/>
            </w:tcBorders>
            <w:noWrap/>
            <w:vAlign w:val="bottom"/>
            <w:hideMark/>
          </w:tcPr>
          <w:p w14:paraId="0723EA2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36–45 years</w:t>
            </w:r>
          </w:p>
        </w:tc>
        <w:tc>
          <w:tcPr>
            <w:tcW w:w="485" w:type="pct"/>
            <w:tcBorders>
              <w:top w:val="nil"/>
              <w:left w:val="nil"/>
              <w:bottom w:val="nil"/>
              <w:right w:val="nil"/>
            </w:tcBorders>
            <w:noWrap/>
            <w:vAlign w:val="bottom"/>
            <w:hideMark/>
          </w:tcPr>
          <w:p w14:paraId="07DBBF9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Part-time Employee</w:t>
            </w:r>
          </w:p>
        </w:tc>
        <w:tc>
          <w:tcPr>
            <w:tcW w:w="446" w:type="pct"/>
            <w:tcBorders>
              <w:top w:val="nil"/>
              <w:left w:val="nil"/>
              <w:bottom w:val="nil"/>
              <w:right w:val="nil"/>
            </w:tcBorders>
            <w:noWrap/>
            <w:vAlign w:val="bottom"/>
            <w:hideMark/>
          </w:tcPr>
          <w:p w14:paraId="14515494"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1–3 years</w:t>
            </w:r>
          </w:p>
        </w:tc>
        <w:tc>
          <w:tcPr>
            <w:tcW w:w="171" w:type="pct"/>
            <w:tcBorders>
              <w:top w:val="nil"/>
              <w:left w:val="nil"/>
              <w:bottom w:val="nil"/>
              <w:right w:val="nil"/>
            </w:tcBorders>
            <w:noWrap/>
            <w:vAlign w:val="bottom"/>
            <w:hideMark/>
          </w:tcPr>
          <w:p w14:paraId="0F26740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13D13B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F2A4D0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4D95DC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1EEA40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B16B3F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10329B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164AF58"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EA7969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E48ED9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1ED0297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2D402D1"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0A7CC91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703A736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D6A3BA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3F7EDAEB"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00A1492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67F561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E15DDA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7E4872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r w:rsidR="00FB6A01" w:rsidRPr="00FB6A01" w14:paraId="2CC43472" w14:textId="77777777" w:rsidTr="00FB6A01">
        <w:trPr>
          <w:trHeight w:val="288"/>
        </w:trPr>
        <w:tc>
          <w:tcPr>
            <w:tcW w:w="325" w:type="pct"/>
            <w:tcBorders>
              <w:top w:val="nil"/>
              <w:left w:val="nil"/>
              <w:bottom w:val="nil"/>
              <w:right w:val="nil"/>
            </w:tcBorders>
            <w:noWrap/>
            <w:vAlign w:val="bottom"/>
            <w:hideMark/>
          </w:tcPr>
          <w:p w14:paraId="045AC4E2"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Male</w:t>
            </w:r>
          </w:p>
        </w:tc>
        <w:tc>
          <w:tcPr>
            <w:tcW w:w="318" w:type="pct"/>
            <w:tcBorders>
              <w:top w:val="nil"/>
              <w:left w:val="nil"/>
              <w:bottom w:val="nil"/>
              <w:right w:val="nil"/>
            </w:tcBorders>
            <w:noWrap/>
            <w:vAlign w:val="bottom"/>
            <w:hideMark/>
          </w:tcPr>
          <w:p w14:paraId="293FB3BF"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26–35 years</w:t>
            </w:r>
          </w:p>
        </w:tc>
        <w:tc>
          <w:tcPr>
            <w:tcW w:w="485" w:type="pct"/>
            <w:tcBorders>
              <w:top w:val="nil"/>
              <w:left w:val="nil"/>
              <w:bottom w:val="nil"/>
              <w:right w:val="nil"/>
            </w:tcBorders>
            <w:noWrap/>
            <w:vAlign w:val="bottom"/>
            <w:hideMark/>
          </w:tcPr>
          <w:p w14:paraId="0BDF6F38"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Full-time Employee</w:t>
            </w:r>
          </w:p>
        </w:tc>
        <w:tc>
          <w:tcPr>
            <w:tcW w:w="446" w:type="pct"/>
            <w:tcBorders>
              <w:top w:val="nil"/>
              <w:left w:val="nil"/>
              <w:bottom w:val="nil"/>
              <w:right w:val="nil"/>
            </w:tcBorders>
            <w:noWrap/>
            <w:vAlign w:val="bottom"/>
            <w:hideMark/>
          </w:tcPr>
          <w:p w14:paraId="15BA801A" w14:textId="77777777" w:rsidR="00FB6A01" w:rsidRPr="00FB6A01" w:rsidRDefault="00FB6A01" w:rsidP="00FB6A01">
            <w:pPr>
              <w:spacing w:after="0" w:line="240" w:lineRule="auto"/>
              <w:jc w:val="lef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Less than 1 year</w:t>
            </w:r>
          </w:p>
        </w:tc>
        <w:tc>
          <w:tcPr>
            <w:tcW w:w="171" w:type="pct"/>
            <w:tcBorders>
              <w:top w:val="nil"/>
              <w:left w:val="nil"/>
              <w:bottom w:val="nil"/>
              <w:right w:val="nil"/>
            </w:tcBorders>
            <w:noWrap/>
            <w:vAlign w:val="bottom"/>
            <w:hideMark/>
          </w:tcPr>
          <w:p w14:paraId="2ED1273C"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8DAEEB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72045B49"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2C2EEE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1F914AED"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3F4227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67DBFEAF"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7DC66147"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3E8EDB9A"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98B71B3"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5958FD5"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15BBB3E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CF0558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0B0D8B3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21A168F0"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48437104"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5E53784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3</w:t>
            </w:r>
          </w:p>
        </w:tc>
        <w:tc>
          <w:tcPr>
            <w:tcW w:w="171" w:type="pct"/>
            <w:tcBorders>
              <w:top w:val="nil"/>
              <w:left w:val="nil"/>
              <w:bottom w:val="nil"/>
              <w:right w:val="nil"/>
            </w:tcBorders>
            <w:noWrap/>
            <w:vAlign w:val="bottom"/>
            <w:hideMark/>
          </w:tcPr>
          <w:p w14:paraId="4339FCC2"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c>
          <w:tcPr>
            <w:tcW w:w="171" w:type="pct"/>
            <w:tcBorders>
              <w:top w:val="nil"/>
              <w:left w:val="nil"/>
              <w:bottom w:val="nil"/>
              <w:right w:val="nil"/>
            </w:tcBorders>
            <w:noWrap/>
            <w:vAlign w:val="bottom"/>
            <w:hideMark/>
          </w:tcPr>
          <w:p w14:paraId="22A26476"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4</w:t>
            </w:r>
          </w:p>
        </w:tc>
        <w:tc>
          <w:tcPr>
            <w:tcW w:w="171" w:type="pct"/>
            <w:tcBorders>
              <w:top w:val="nil"/>
              <w:left w:val="nil"/>
              <w:bottom w:val="nil"/>
              <w:right w:val="nil"/>
            </w:tcBorders>
            <w:noWrap/>
            <w:vAlign w:val="bottom"/>
            <w:hideMark/>
          </w:tcPr>
          <w:p w14:paraId="4AF4CF5E" w14:textId="77777777" w:rsidR="00FB6A01" w:rsidRPr="00FB6A01" w:rsidRDefault="00FB6A01" w:rsidP="00FB6A01">
            <w:pPr>
              <w:spacing w:after="0" w:line="240" w:lineRule="auto"/>
              <w:jc w:val="right"/>
              <w:rPr>
                <w:rFonts w:ascii="Calibri" w:eastAsia="Times New Roman" w:hAnsi="Calibri" w:cs="Calibri"/>
                <w:color w:val="000000"/>
                <w:kern w:val="0"/>
                <w:sz w:val="22"/>
                <w:szCs w:val="22"/>
                <w:lang w:val="en-US" w:bidi="si-LK"/>
                <w14:ligatures w14:val="none"/>
              </w:rPr>
            </w:pPr>
            <w:r w:rsidRPr="00FB6A01">
              <w:rPr>
                <w:rFonts w:ascii="Calibri" w:eastAsia="Times New Roman" w:hAnsi="Calibri" w:cs="Calibri"/>
                <w:color w:val="000000"/>
                <w:kern w:val="0"/>
                <w:sz w:val="22"/>
                <w:szCs w:val="22"/>
                <w:lang w:val="en-US" w:bidi="si-LK"/>
                <w14:ligatures w14:val="none"/>
              </w:rPr>
              <w:t>5</w:t>
            </w:r>
          </w:p>
        </w:tc>
      </w:tr>
    </w:tbl>
    <w:p w14:paraId="1A1CDC65" w14:textId="75D5883E" w:rsidR="008757D4" w:rsidRDefault="008757D4" w:rsidP="00002A57">
      <w:r>
        <w:br w:type="page"/>
      </w:r>
    </w:p>
    <w:p w14:paraId="796A43D8" w14:textId="77777777" w:rsidR="00002A57" w:rsidRPr="00002A57" w:rsidRDefault="00002A57" w:rsidP="00002A57"/>
    <w:sectPr w:rsidR="00002A57" w:rsidRPr="00002A57" w:rsidSect="00002A57">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2D6E1" w14:textId="77777777" w:rsidR="00687D62" w:rsidRPr="00AE2962" w:rsidRDefault="00687D62" w:rsidP="00EE3CD1">
      <w:pPr>
        <w:spacing w:after="0" w:line="240" w:lineRule="auto"/>
      </w:pPr>
      <w:r w:rsidRPr="00AE2962">
        <w:separator/>
      </w:r>
    </w:p>
  </w:endnote>
  <w:endnote w:type="continuationSeparator" w:id="0">
    <w:p w14:paraId="35060FDA" w14:textId="77777777" w:rsidR="00687D62" w:rsidRPr="00AE2962" w:rsidRDefault="00687D62" w:rsidP="00EE3CD1">
      <w:pPr>
        <w:spacing w:after="0" w:line="240" w:lineRule="auto"/>
      </w:pPr>
      <w:r w:rsidRPr="00AE29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9046924"/>
      <w:docPartObj>
        <w:docPartGallery w:val="Page Numbers (Bottom of Page)"/>
        <w:docPartUnique/>
      </w:docPartObj>
    </w:sdtPr>
    <w:sdtContent>
      <w:p w14:paraId="2ADEA6E0" w14:textId="7EC626C2" w:rsidR="00C73234" w:rsidRPr="00AE2962" w:rsidRDefault="00C73234">
        <w:pPr>
          <w:pStyle w:val="Footer"/>
          <w:jc w:val="center"/>
        </w:pPr>
        <w:r w:rsidRPr="00AE2962">
          <w:fldChar w:fldCharType="begin"/>
        </w:r>
        <w:r w:rsidRPr="00AE2962">
          <w:instrText xml:space="preserve"> PAGE   \* MERGEFORMAT </w:instrText>
        </w:r>
        <w:r w:rsidRPr="00AE2962">
          <w:fldChar w:fldCharType="separate"/>
        </w:r>
        <w:r w:rsidRPr="00AE2962">
          <w:t>2</w:t>
        </w:r>
        <w:r w:rsidRPr="00AE2962">
          <w:fldChar w:fldCharType="end"/>
        </w:r>
      </w:p>
    </w:sdtContent>
  </w:sdt>
  <w:p w14:paraId="6DB37096" w14:textId="77777777" w:rsidR="00C73234" w:rsidRPr="00AE2962" w:rsidRDefault="00C732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5F41B" w14:textId="77777777" w:rsidR="00687D62" w:rsidRPr="00AE2962" w:rsidRDefault="00687D62" w:rsidP="00EE3CD1">
      <w:pPr>
        <w:spacing w:after="0" w:line="240" w:lineRule="auto"/>
      </w:pPr>
      <w:r w:rsidRPr="00AE2962">
        <w:separator/>
      </w:r>
    </w:p>
  </w:footnote>
  <w:footnote w:type="continuationSeparator" w:id="0">
    <w:p w14:paraId="6A8B6EE3" w14:textId="77777777" w:rsidR="00687D62" w:rsidRPr="00AE2962" w:rsidRDefault="00687D62" w:rsidP="00EE3CD1">
      <w:pPr>
        <w:spacing w:after="0" w:line="240" w:lineRule="auto"/>
      </w:pPr>
      <w:r w:rsidRPr="00AE296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D4024"/>
    <w:multiLevelType w:val="multilevel"/>
    <w:tmpl w:val="BDDE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94D04"/>
    <w:multiLevelType w:val="multilevel"/>
    <w:tmpl w:val="C812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877FB"/>
    <w:multiLevelType w:val="multilevel"/>
    <w:tmpl w:val="384C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43D8E"/>
    <w:multiLevelType w:val="multilevel"/>
    <w:tmpl w:val="7A662F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9C3DCC"/>
    <w:multiLevelType w:val="multilevel"/>
    <w:tmpl w:val="FF1C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90F71"/>
    <w:multiLevelType w:val="multilevel"/>
    <w:tmpl w:val="1026D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5A4D77"/>
    <w:multiLevelType w:val="multilevel"/>
    <w:tmpl w:val="401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0B08F0"/>
    <w:multiLevelType w:val="multilevel"/>
    <w:tmpl w:val="4546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7543EC"/>
    <w:multiLevelType w:val="multilevel"/>
    <w:tmpl w:val="0294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E62452"/>
    <w:multiLevelType w:val="multilevel"/>
    <w:tmpl w:val="424A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425358"/>
    <w:multiLevelType w:val="multilevel"/>
    <w:tmpl w:val="1BC0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B26A14"/>
    <w:multiLevelType w:val="multilevel"/>
    <w:tmpl w:val="BFC4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A94D2C"/>
    <w:multiLevelType w:val="multilevel"/>
    <w:tmpl w:val="931C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CF7A5F"/>
    <w:multiLevelType w:val="multilevel"/>
    <w:tmpl w:val="E35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215605"/>
    <w:multiLevelType w:val="multilevel"/>
    <w:tmpl w:val="70C6C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DB0438"/>
    <w:multiLevelType w:val="multilevel"/>
    <w:tmpl w:val="11F2E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540B89"/>
    <w:multiLevelType w:val="multilevel"/>
    <w:tmpl w:val="5126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874F24"/>
    <w:multiLevelType w:val="multilevel"/>
    <w:tmpl w:val="A02C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A65C59"/>
    <w:multiLevelType w:val="multilevel"/>
    <w:tmpl w:val="FB580B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DF344B"/>
    <w:multiLevelType w:val="multilevel"/>
    <w:tmpl w:val="E1A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D86F95"/>
    <w:multiLevelType w:val="multilevel"/>
    <w:tmpl w:val="0E90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1D72A6"/>
    <w:multiLevelType w:val="multilevel"/>
    <w:tmpl w:val="4960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F40CA7"/>
    <w:multiLevelType w:val="multilevel"/>
    <w:tmpl w:val="3348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21071B"/>
    <w:multiLevelType w:val="multilevel"/>
    <w:tmpl w:val="6B72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635459"/>
    <w:multiLevelType w:val="multilevel"/>
    <w:tmpl w:val="5F1C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B52B95"/>
    <w:multiLevelType w:val="multilevel"/>
    <w:tmpl w:val="6704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4E5E93"/>
    <w:multiLevelType w:val="multilevel"/>
    <w:tmpl w:val="ECC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9E65DE"/>
    <w:multiLevelType w:val="multilevel"/>
    <w:tmpl w:val="7614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CC2B89"/>
    <w:multiLevelType w:val="multilevel"/>
    <w:tmpl w:val="CAEA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692EFB"/>
    <w:multiLevelType w:val="multilevel"/>
    <w:tmpl w:val="178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4ED6840"/>
    <w:multiLevelType w:val="multilevel"/>
    <w:tmpl w:val="7726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0"/>
  </w:num>
  <w:num w:numId="3">
    <w:abstractNumId w:val="10"/>
  </w:num>
  <w:num w:numId="4">
    <w:abstractNumId w:val="4"/>
  </w:num>
  <w:num w:numId="5">
    <w:abstractNumId w:val="9"/>
  </w:num>
  <w:num w:numId="6">
    <w:abstractNumId w:val="12"/>
  </w:num>
  <w:num w:numId="7">
    <w:abstractNumId w:val="19"/>
  </w:num>
  <w:num w:numId="8">
    <w:abstractNumId w:val="27"/>
  </w:num>
  <w:num w:numId="9">
    <w:abstractNumId w:val="0"/>
  </w:num>
  <w:num w:numId="10">
    <w:abstractNumId w:val="13"/>
  </w:num>
  <w:num w:numId="11">
    <w:abstractNumId w:val="20"/>
  </w:num>
  <w:num w:numId="12">
    <w:abstractNumId w:val="29"/>
  </w:num>
  <w:num w:numId="13">
    <w:abstractNumId w:val="24"/>
  </w:num>
  <w:num w:numId="14">
    <w:abstractNumId w:val="7"/>
  </w:num>
  <w:num w:numId="15">
    <w:abstractNumId w:val="26"/>
  </w:num>
  <w:num w:numId="16">
    <w:abstractNumId w:val="17"/>
  </w:num>
  <w:num w:numId="17">
    <w:abstractNumId w:val="22"/>
  </w:num>
  <w:num w:numId="18">
    <w:abstractNumId w:val="8"/>
  </w:num>
  <w:num w:numId="19">
    <w:abstractNumId w:val="28"/>
  </w:num>
  <w:num w:numId="20">
    <w:abstractNumId w:val="6"/>
  </w:num>
  <w:num w:numId="21">
    <w:abstractNumId w:val="14"/>
  </w:num>
  <w:num w:numId="22">
    <w:abstractNumId w:val="5"/>
  </w:num>
  <w:num w:numId="23">
    <w:abstractNumId w:val="21"/>
  </w:num>
  <w:num w:numId="24">
    <w:abstractNumId w:val="16"/>
  </w:num>
  <w:num w:numId="25">
    <w:abstractNumId w:val="15"/>
  </w:num>
  <w:num w:numId="26">
    <w:abstractNumId w:val="2"/>
  </w:num>
  <w:num w:numId="27">
    <w:abstractNumId w:val="3"/>
  </w:num>
  <w:num w:numId="28">
    <w:abstractNumId w:val="23"/>
  </w:num>
  <w:num w:numId="29">
    <w:abstractNumId w:val="18"/>
  </w:num>
  <w:num w:numId="30">
    <w:abstractNumId w:val="11"/>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C5"/>
    <w:rsid w:val="00002A57"/>
    <w:rsid w:val="0000422F"/>
    <w:rsid w:val="00005A03"/>
    <w:rsid w:val="00007245"/>
    <w:rsid w:val="00007DEF"/>
    <w:rsid w:val="0002639B"/>
    <w:rsid w:val="00027522"/>
    <w:rsid w:val="0002795C"/>
    <w:rsid w:val="0003280E"/>
    <w:rsid w:val="00032DAD"/>
    <w:rsid w:val="00032F2F"/>
    <w:rsid w:val="00034427"/>
    <w:rsid w:val="00040E30"/>
    <w:rsid w:val="000609F9"/>
    <w:rsid w:val="00062DD6"/>
    <w:rsid w:val="00064E1F"/>
    <w:rsid w:val="0006640C"/>
    <w:rsid w:val="00070B65"/>
    <w:rsid w:val="000738B3"/>
    <w:rsid w:val="00074886"/>
    <w:rsid w:val="00081A73"/>
    <w:rsid w:val="000A02E1"/>
    <w:rsid w:val="000A44D7"/>
    <w:rsid w:val="000A4A88"/>
    <w:rsid w:val="000A50DD"/>
    <w:rsid w:val="000B0A1D"/>
    <w:rsid w:val="000B4468"/>
    <w:rsid w:val="000B78AE"/>
    <w:rsid w:val="000C3B79"/>
    <w:rsid w:val="000D41BD"/>
    <w:rsid w:val="000D576F"/>
    <w:rsid w:val="000D5FEB"/>
    <w:rsid w:val="000D6BC2"/>
    <w:rsid w:val="000F1A11"/>
    <w:rsid w:val="000F27EA"/>
    <w:rsid w:val="000F3A1F"/>
    <w:rsid w:val="00105867"/>
    <w:rsid w:val="0010636B"/>
    <w:rsid w:val="00106641"/>
    <w:rsid w:val="00110DE8"/>
    <w:rsid w:val="00114F44"/>
    <w:rsid w:val="00125577"/>
    <w:rsid w:val="001360C8"/>
    <w:rsid w:val="00142108"/>
    <w:rsid w:val="00151123"/>
    <w:rsid w:val="00154EAD"/>
    <w:rsid w:val="00154F38"/>
    <w:rsid w:val="0015782F"/>
    <w:rsid w:val="001721B7"/>
    <w:rsid w:val="00174207"/>
    <w:rsid w:val="00177115"/>
    <w:rsid w:val="00177317"/>
    <w:rsid w:val="001A3035"/>
    <w:rsid w:val="001A5F0E"/>
    <w:rsid w:val="001C7DA0"/>
    <w:rsid w:val="001D0240"/>
    <w:rsid w:val="001D2231"/>
    <w:rsid w:val="001D3B19"/>
    <w:rsid w:val="001E6D6F"/>
    <w:rsid w:val="001E7100"/>
    <w:rsid w:val="001E7358"/>
    <w:rsid w:val="001F2AEE"/>
    <w:rsid w:val="001F696F"/>
    <w:rsid w:val="001F6BA6"/>
    <w:rsid w:val="00200442"/>
    <w:rsid w:val="002026DB"/>
    <w:rsid w:val="002035CF"/>
    <w:rsid w:val="00211F24"/>
    <w:rsid w:val="00213699"/>
    <w:rsid w:val="0023579B"/>
    <w:rsid w:val="00236088"/>
    <w:rsid w:val="00242D52"/>
    <w:rsid w:val="0025716D"/>
    <w:rsid w:val="00260AAA"/>
    <w:rsid w:val="00273649"/>
    <w:rsid w:val="00287A22"/>
    <w:rsid w:val="00291763"/>
    <w:rsid w:val="0029688D"/>
    <w:rsid w:val="002973DC"/>
    <w:rsid w:val="002A0664"/>
    <w:rsid w:val="002A0C0D"/>
    <w:rsid w:val="002A208B"/>
    <w:rsid w:val="002A2129"/>
    <w:rsid w:val="002A27C7"/>
    <w:rsid w:val="002A76A6"/>
    <w:rsid w:val="002B026A"/>
    <w:rsid w:val="002B074C"/>
    <w:rsid w:val="002B3C46"/>
    <w:rsid w:val="002B52A8"/>
    <w:rsid w:val="002C0A85"/>
    <w:rsid w:val="002C5D06"/>
    <w:rsid w:val="002E692A"/>
    <w:rsid w:val="00304DDD"/>
    <w:rsid w:val="003107B5"/>
    <w:rsid w:val="003323AD"/>
    <w:rsid w:val="00333E2B"/>
    <w:rsid w:val="00337154"/>
    <w:rsid w:val="003507DE"/>
    <w:rsid w:val="003545DE"/>
    <w:rsid w:val="00364DB7"/>
    <w:rsid w:val="003800DB"/>
    <w:rsid w:val="0038184F"/>
    <w:rsid w:val="003A1D53"/>
    <w:rsid w:val="003A24DC"/>
    <w:rsid w:val="003B1065"/>
    <w:rsid w:val="003B22D4"/>
    <w:rsid w:val="003B2E4B"/>
    <w:rsid w:val="003C4291"/>
    <w:rsid w:val="003C5267"/>
    <w:rsid w:val="003D46AF"/>
    <w:rsid w:val="003D6C47"/>
    <w:rsid w:val="003E4A0D"/>
    <w:rsid w:val="003F2AF0"/>
    <w:rsid w:val="003F799B"/>
    <w:rsid w:val="00423C6D"/>
    <w:rsid w:val="00430EFE"/>
    <w:rsid w:val="004327A9"/>
    <w:rsid w:val="004354FE"/>
    <w:rsid w:val="004434A9"/>
    <w:rsid w:val="00450070"/>
    <w:rsid w:val="004552BB"/>
    <w:rsid w:val="00455EBC"/>
    <w:rsid w:val="00461004"/>
    <w:rsid w:val="004648A0"/>
    <w:rsid w:val="0046731A"/>
    <w:rsid w:val="00467EC9"/>
    <w:rsid w:val="004734D8"/>
    <w:rsid w:val="0047741E"/>
    <w:rsid w:val="00481301"/>
    <w:rsid w:val="00483166"/>
    <w:rsid w:val="004844EB"/>
    <w:rsid w:val="00496DB2"/>
    <w:rsid w:val="004A0E60"/>
    <w:rsid w:val="004A59F0"/>
    <w:rsid w:val="004A5D53"/>
    <w:rsid w:val="004B26E1"/>
    <w:rsid w:val="004B3236"/>
    <w:rsid w:val="004B36C5"/>
    <w:rsid w:val="004B3B82"/>
    <w:rsid w:val="004B4BD7"/>
    <w:rsid w:val="004C426F"/>
    <w:rsid w:val="0051042C"/>
    <w:rsid w:val="00514EC7"/>
    <w:rsid w:val="0051573E"/>
    <w:rsid w:val="00517F4A"/>
    <w:rsid w:val="0052258C"/>
    <w:rsid w:val="0053282E"/>
    <w:rsid w:val="00536DAE"/>
    <w:rsid w:val="00537498"/>
    <w:rsid w:val="00537705"/>
    <w:rsid w:val="00547756"/>
    <w:rsid w:val="0055167B"/>
    <w:rsid w:val="0055331D"/>
    <w:rsid w:val="00554D0C"/>
    <w:rsid w:val="00556C52"/>
    <w:rsid w:val="005660E8"/>
    <w:rsid w:val="00583D4A"/>
    <w:rsid w:val="00587D29"/>
    <w:rsid w:val="00592DCD"/>
    <w:rsid w:val="005A2473"/>
    <w:rsid w:val="005A5461"/>
    <w:rsid w:val="005B1945"/>
    <w:rsid w:val="005B6336"/>
    <w:rsid w:val="005C3C53"/>
    <w:rsid w:val="005C3E65"/>
    <w:rsid w:val="005C7D34"/>
    <w:rsid w:val="005D03F2"/>
    <w:rsid w:val="005D0C27"/>
    <w:rsid w:val="005D13E7"/>
    <w:rsid w:val="005E7494"/>
    <w:rsid w:val="005F6B0E"/>
    <w:rsid w:val="006007BB"/>
    <w:rsid w:val="00607A21"/>
    <w:rsid w:val="00614E7F"/>
    <w:rsid w:val="0061591E"/>
    <w:rsid w:val="00615EDF"/>
    <w:rsid w:val="00621F6E"/>
    <w:rsid w:val="00622827"/>
    <w:rsid w:val="00627D0E"/>
    <w:rsid w:val="00634908"/>
    <w:rsid w:val="00641B46"/>
    <w:rsid w:val="00644E05"/>
    <w:rsid w:val="006558D1"/>
    <w:rsid w:val="006558D2"/>
    <w:rsid w:val="00657DB4"/>
    <w:rsid w:val="00661B0B"/>
    <w:rsid w:val="00662FDC"/>
    <w:rsid w:val="00666921"/>
    <w:rsid w:val="00670EF7"/>
    <w:rsid w:val="006807B9"/>
    <w:rsid w:val="006827E7"/>
    <w:rsid w:val="006860EF"/>
    <w:rsid w:val="006869A4"/>
    <w:rsid w:val="00687D62"/>
    <w:rsid w:val="006A3C50"/>
    <w:rsid w:val="006B0EB3"/>
    <w:rsid w:val="006B5736"/>
    <w:rsid w:val="006B7410"/>
    <w:rsid w:val="006C4D94"/>
    <w:rsid w:val="006C748E"/>
    <w:rsid w:val="006E2A75"/>
    <w:rsid w:val="00707052"/>
    <w:rsid w:val="007071FF"/>
    <w:rsid w:val="00711CF8"/>
    <w:rsid w:val="00713128"/>
    <w:rsid w:val="007166CC"/>
    <w:rsid w:val="00723037"/>
    <w:rsid w:val="00727D3B"/>
    <w:rsid w:val="00736127"/>
    <w:rsid w:val="00736E85"/>
    <w:rsid w:val="0074247E"/>
    <w:rsid w:val="007434A6"/>
    <w:rsid w:val="00745CDA"/>
    <w:rsid w:val="007559CB"/>
    <w:rsid w:val="007572CE"/>
    <w:rsid w:val="00761EAB"/>
    <w:rsid w:val="0076316D"/>
    <w:rsid w:val="00776CA0"/>
    <w:rsid w:val="00784320"/>
    <w:rsid w:val="0078555F"/>
    <w:rsid w:val="0079639E"/>
    <w:rsid w:val="00796802"/>
    <w:rsid w:val="007A0086"/>
    <w:rsid w:val="007A6D54"/>
    <w:rsid w:val="007A7027"/>
    <w:rsid w:val="007B2C0A"/>
    <w:rsid w:val="007B527F"/>
    <w:rsid w:val="007C645D"/>
    <w:rsid w:val="007D04C6"/>
    <w:rsid w:val="007D15CC"/>
    <w:rsid w:val="007D2884"/>
    <w:rsid w:val="007D28EA"/>
    <w:rsid w:val="007D3C4A"/>
    <w:rsid w:val="007E3BE0"/>
    <w:rsid w:val="007F3AB7"/>
    <w:rsid w:val="00800F43"/>
    <w:rsid w:val="0081585F"/>
    <w:rsid w:val="00822D90"/>
    <w:rsid w:val="0082477B"/>
    <w:rsid w:val="00830220"/>
    <w:rsid w:val="008325B3"/>
    <w:rsid w:val="0084330E"/>
    <w:rsid w:val="00846E2D"/>
    <w:rsid w:val="0085680A"/>
    <w:rsid w:val="0086166E"/>
    <w:rsid w:val="00865336"/>
    <w:rsid w:val="00866DA8"/>
    <w:rsid w:val="008757D4"/>
    <w:rsid w:val="00875FC7"/>
    <w:rsid w:val="00877DC3"/>
    <w:rsid w:val="008A2800"/>
    <w:rsid w:val="008B76B5"/>
    <w:rsid w:val="008D2A2A"/>
    <w:rsid w:val="008D6F8C"/>
    <w:rsid w:val="008E5D07"/>
    <w:rsid w:val="008F160F"/>
    <w:rsid w:val="008F3010"/>
    <w:rsid w:val="008F5E7F"/>
    <w:rsid w:val="00905293"/>
    <w:rsid w:val="00905A40"/>
    <w:rsid w:val="009151B9"/>
    <w:rsid w:val="00921A7D"/>
    <w:rsid w:val="00935092"/>
    <w:rsid w:val="0094678C"/>
    <w:rsid w:val="00952EA4"/>
    <w:rsid w:val="009538A1"/>
    <w:rsid w:val="00955414"/>
    <w:rsid w:val="00957D9B"/>
    <w:rsid w:val="0097026D"/>
    <w:rsid w:val="00972161"/>
    <w:rsid w:val="009751D5"/>
    <w:rsid w:val="00975FED"/>
    <w:rsid w:val="009761CC"/>
    <w:rsid w:val="009809BE"/>
    <w:rsid w:val="009820E8"/>
    <w:rsid w:val="0098584E"/>
    <w:rsid w:val="009921D0"/>
    <w:rsid w:val="00995D3A"/>
    <w:rsid w:val="009A116B"/>
    <w:rsid w:val="009A1C32"/>
    <w:rsid w:val="009A53C7"/>
    <w:rsid w:val="009D0EC8"/>
    <w:rsid w:val="009D2BAE"/>
    <w:rsid w:val="009E4D7A"/>
    <w:rsid w:val="009E6FBF"/>
    <w:rsid w:val="00A06083"/>
    <w:rsid w:val="00A107E5"/>
    <w:rsid w:val="00A1203B"/>
    <w:rsid w:val="00A13F05"/>
    <w:rsid w:val="00A2162B"/>
    <w:rsid w:val="00A24EBB"/>
    <w:rsid w:val="00A31162"/>
    <w:rsid w:val="00A35F50"/>
    <w:rsid w:val="00A370D1"/>
    <w:rsid w:val="00A37D37"/>
    <w:rsid w:val="00A4224D"/>
    <w:rsid w:val="00A46966"/>
    <w:rsid w:val="00A504E8"/>
    <w:rsid w:val="00A507B1"/>
    <w:rsid w:val="00A5589A"/>
    <w:rsid w:val="00A56935"/>
    <w:rsid w:val="00A60F0C"/>
    <w:rsid w:val="00A63E34"/>
    <w:rsid w:val="00A70502"/>
    <w:rsid w:val="00A77A87"/>
    <w:rsid w:val="00A816DD"/>
    <w:rsid w:val="00A872F8"/>
    <w:rsid w:val="00A9066F"/>
    <w:rsid w:val="00A93619"/>
    <w:rsid w:val="00A938C0"/>
    <w:rsid w:val="00A95B7A"/>
    <w:rsid w:val="00AB1201"/>
    <w:rsid w:val="00AB17F8"/>
    <w:rsid w:val="00AB1F6B"/>
    <w:rsid w:val="00AB4E46"/>
    <w:rsid w:val="00AB6A28"/>
    <w:rsid w:val="00AC06DB"/>
    <w:rsid w:val="00AD4764"/>
    <w:rsid w:val="00AD679A"/>
    <w:rsid w:val="00AE2962"/>
    <w:rsid w:val="00AF77D7"/>
    <w:rsid w:val="00B069A5"/>
    <w:rsid w:val="00B06EE4"/>
    <w:rsid w:val="00B169A9"/>
    <w:rsid w:val="00B24244"/>
    <w:rsid w:val="00B26240"/>
    <w:rsid w:val="00B3322C"/>
    <w:rsid w:val="00B4546C"/>
    <w:rsid w:val="00B537DE"/>
    <w:rsid w:val="00B54F11"/>
    <w:rsid w:val="00B57CD5"/>
    <w:rsid w:val="00B63784"/>
    <w:rsid w:val="00B715D4"/>
    <w:rsid w:val="00B71957"/>
    <w:rsid w:val="00B81607"/>
    <w:rsid w:val="00B82F85"/>
    <w:rsid w:val="00B84528"/>
    <w:rsid w:val="00B8752E"/>
    <w:rsid w:val="00B9753F"/>
    <w:rsid w:val="00BA1368"/>
    <w:rsid w:val="00BA2F44"/>
    <w:rsid w:val="00BA3CD4"/>
    <w:rsid w:val="00BA54FD"/>
    <w:rsid w:val="00BA78E2"/>
    <w:rsid w:val="00BA7D38"/>
    <w:rsid w:val="00BC50A8"/>
    <w:rsid w:val="00BC7636"/>
    <w:rsid w:val="00BC7FF0"/>
    <w:rsid w:val="00BE6D87"/>
    <w:rsid w:val="00BF2413"/>
    <w:rsid w:val="00BF27C5"/>
    <w:rsid w:val="00BF364F"/>
    <w:rsid w:val="00C006C5"/>
    <w:rsid w:val="00C05437"/>
    <w:rsid w:val="00C12173"/>
    <w:rsid w:val="00C124F9"/>
    <w:rsid w:val="00C153C8"/>
    <w:rsid w:val="00C15701"/>
    <w:rsid w:val="00C2080C"/>
    <w:rsid w:val="00C22AA4"/>
    <w:rsid w:val="00C25E8C"/>
    <w:rsid w:val="00C316B0"/>
    <w:rsid w:val="00C35954"/>
    <w:rsid w:val="00C36EE2"/>
    <w:rsid w:val="00C4183F"/>
    <w:rsid w:val="00C51283"/>
    <w:rsid w:val="00C57B09"/>
    <w:rsid w:val="00C60CC2"/>
    <w:rsid w:val="00C645E3"/>
    <w:rsid w:val="00C654D3"/>
    <w:rsid w:val="00C660A6"/>
    <w:rsid w:val="00C66BC0"/>
    <w:rsid w:val="00C70741"/>
    <w:rsid w:val="00C707F9"/>
    <w:rsid w:val="00C71C33"/>
    <w:rsid w:val="00C7305F"/>
    <w:rsid w:val="00C73234"/>
    <w:rsid w:val="00C80632"/>
    <w:rsid w:val="00C82A42"/>
    <w:rsid w:val="00CB1026"/>
    <w:rsid w:val="00CB797A"/>
    <w:rsid w:val="00CC3CAF"/>
    <w:rsid w:val="00CC68F2"/>
    <w:rsid w:val="00CD5F3A"/>
    <w:rsid w:val="00CD6B93"/>
    <w:rsid w:val="00CE3BDA"/>
    <w:rsid w:val="00CE5784"/>
    <w:rsid w:val="00CE6C55"/>
    <w:rsid w:val="00CE6CF2"/>
    <w:rsid w:val="00CF4F6C"/>
    <w:rsid w:val="00D00869"/>
    <w:rsid w:val="00D133C2"/>
    <w:rsid w:val="00D13744"/>
    <w:rsid w:val="00D222DF"/>
    <w:rsid w:val="00D2342E"/>
    <w:rsid w:val="00D24C86"/>
    <w:rsid w:val="00D37161"/>
    <w:rsid w:val="00D37D49"/>
    <w:rsid w:val="00D43CC4"/>
    <w:rsid w:val="00D44988"/>
    <w:rsid w:val="00D46295"/>
    <w:rsid w:val="00D505AE"/>
    <w:rsid w:val="00D57D77"/>
    <w:rsid w:val="00D6453B"/>
    <w:rsid w:val="00D65471"/>
    <w:rsid w:val="00D90B11"/>
    <w:rsid w:val="00D9244B"/>
    <w:rsid w:val="00D92AFB"/>
    <w:rsid w:val="00DA0C29"/>
    <w:rsid w:val="00DA5AAC"/>
    <w:rsid w:val="00DA64A4"/>
    <w:rsid w:val="00DA65F4"/>
    <w:rsid w:val="00DC32E1"/>
    <w:rsid w:val="00DC5846"/>
    <w:rsid w:val="00DC6167"/>
    <w:rsid w:val="00DC7574"/>
    <w:rsid w:val="00DD0399"/>
    <w:rsid w:val="00DD2571"/>
    <w:rsid w:val="00DD39CC"/>
    <w:rsid w:val="00DD785D"/>
    <w:rsid w:val="00DE2037"/>
    <w:rsid w:val="00DF04EE"/>
    <w:rsid w:val="00DF19CA"/>
    <w:rsid w:val="00E00903"/>
    <w:rsid w:val="00E12222"/>
    <w:rsid w:val="00E12C95"/>
    <w:rsid w:val="00E2044D"/>
    <w:rsid w:val="00E25795"/>
    <w:rsid w:val="00E31E03"/>
    <w:rsid w:val="00E517F1"/>
    <w:rsid w:val="00E53F81"/>
    <w:rsid w:val="00E66613"/>
    <w:rsid w:val="00E72983"/>
    <w:rsid w:val="00E72F34"/>
    <w:rsid w:val="00E76F78"/>
    <w:rsid w:val="00E81EFB"/>
    <w:rsid w:val="00E971AB"/>
    <w:rsid w:val="00EA64B0"/>
    <w:rsid w:val="00EA7F03"/>
    <w:rsid w:val="00EB4E65"/>
    <w:rsid w:val="00EB5EF5"/>
    <w:rsid w:val="00EB6735"/>
    <w:rsid w:val="00EB77BD"/>
    <w:rsid w:val="00EC00AF"/>
    <w:rsid w:val="00EC5850"/>
    <w:rsid w:val="00EC63DB"/>
    <w:rsid w:val="00EC6412"/>
    <w:rsid w:val="00ED4022"/>
    <w:rsid w:val="00ED40E0"/>
    <w:rsid w:val="00ED46AA"/>
    <w:rsid w:val="00EE0F68"/>
    <w:rsid w:val="00EE3CD1"/>
    <w:rsid w:val="00EE4893"/>
    <w:rsid w:val="00EE502D"/>
    <w:rsid w:val="00EE506F"/>
    <w:rsid w:val="00EE6B81"/>
    <w:rsid w:val="00F04949"/>
    <w:rsid w:val="00F12ABB"/>
    <w:rsid w:val="00F131F1"/>
    <w:rsid w:val="00F14461"/>
    <w:rsid w:val="00F21139"/>
    <w:rsid w:val="00F25634"/>
    <w:rsid w:val="00F34678"/>
    <w:rsid w:val="00F346EC"/>
    <w:rsid w:val="00F353AF"/>
    <w:rsid w:val="00F53265"/>
    <w:rsid w:val="00F547AD"/>
    <w:rsid w:val="00F55EEE"/>
    <w:rsid w:val="00F61B0A"/>
    <w:rsid w:val="00F65AC0"/>
    <w:rsid w:val="00F661E3"/>
    <w:rsid w:val="00F67986"/>
    <w:rsid w:val="00F7028C"/>
    <w:rsid w:val="00F70C6D"/>
    <w:rsid w:val="00F727D4"/>
    <w:rsid w:val="00F82050"/>
    <w:rsid w:val="00F848E4"/>
    <w:rsid w:val="00F93783"/>
    <w:rsid w:val="00F93E04"/>
    <w:rsid w:val="00F97902"/>
    <w:rsid w:val="00FA5A83"/>
    <w:rsid w:val="00FB12B2"/>
    <w:rsid w:val="00FB33AF"/>
    <w:rsid w:val="00FB46FA"/>
    <w:rsid w:val="00FB6A01"/>
    <w:rsid w:val="00FB76A6"/>
    <w:rsid w:val="00FC06C0"/>
    <w:rsid w:val="00FC7111"/>
    <w:rsid w:val="00FD34E3"/>
    <w:rsid w:val="00FD5347"/>
    <w:rsid w:val="00FD5FF1"/>
    <w:rsid w:val="00FD76F7"/>
    <w:rsid w:val="00FE2ED4"/>
    <w:rsid w:val="00FF6319"/>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38C5"/>
  <w15:chartTrackingRefBased/>
  <w15:docId w15:val="{11AD2A1C-9B68-4436-8839-06648FE5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27C5"/>
    <w:pPr>
      <w:spacing w:line="360" w:lineRule="auto"/>
      <w:jc w:val="both"/>
    </w:pPr>
    <w:rPr>
      <w:rFonts w:ascii="Arial" w:hAnsi="Arial"/>
      <w:lang w:val="en-GB"/>
    </w:rPr>
  </w:style>
  <w:style w:type="paragraph" w:styleId="Heading1">
    <w:name w:val="heading 1"/>
    <w:basedOn w:val="Normal"/>
    <w:next w:val="Normal"/>
    <w:link w:val="Heading1Char"/>
    <w:uiPriority w:val="9"/>
    <w:qFormat/>
    <w:rsid w:val="004A5D53"/>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0D6BC2"/>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1360C8"/>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EA64B0"/>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BF27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2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D53"/>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0D6BC2"/>
    <w:rPr>
      <w:rFonts w:ascii="Arial" w:eastAsiaTheme="majorEastAsia" w:hAnsi="Arial" w:cstheme="majorBidi"/>
      <w:b/>
      <w:color w:val="000000" w:themeColor="text1"/>
      <w:sz w:val="28"/>
      <w:szCs w:val="32"/>
      <w:lang w:val="en-GB"/>
    </w:rPr>
  </w:style>
  <w:style w:type="character" w:customStyle="1" w:styleId="Heading3Char">
    <w:name w:val="Heading 3 Char"/>
    <w:basedOn w:val="DefaultParagraphFont"/>
    <w:link w:val="Heading3"/>
    <w:uiPriority w:val="9"/>
    <w:rsid w:val="001360C8"/>
    <w:rPr>
      <w:rFonts w:ascii="Arial" w:eastAsiaTheme="majorEastAsia" w:hAnsi="Arial" w:cstheme="majorBidi"/>
      <w:b/>
      <w:color w:val="000000" w:themeColor="text1"/>
      <w:szCs w:val="28"/>
      <w:lang w:val="en-GB"/>
    </w:rPr>
  </w:style>
  <w:style w:type="character" w:customStyle="1" w:styleId="Heading4Char">
    <w:name w:val="Heading 4 Char"/>
    <w:basedOn w:val="DefaultParagraphFont"/>
    <w:link w:val="Heading4"/>
    <w:uiPriority w:val="9"/>
    <w:rsid w:val="00EA64B0"/>
    <w:rPr>
      <w:rFonts w:ascii="Arial" w:eastAsiaTheme="majorEastAsia" w:hAnsi="Arial" w:cstheme="majorBidi"/>
      <w:b/>
      <w:iCs/>
      <w:color w:val="000000" w:themeColor="text1"/>
      <w:lang w:val="en-GB"/>
    </w:rPr>
  </w:style>
  <w:style w:type="character" w:customStyle="1" w:styleId="Heading5Char">
    <w:name w:val="Heading 5 Char"/>
    <w:basedOn w:val="DefaultParagraphFont"/>
    <w:link w:val="Heading5"/>
    <w:uiPriority w:val="9"/>
    <w:semiHidden/>
    <w:rsid w:val="00BF27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2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7C5"/>
    <w:rPr>
      <w:rFonts w:eastAsiaTheme="majorEastAsia" w:cstheme="majorBidi"/>
      <w:color w:val="272727" w:themeColor="text1" w:themeTint="D8"/>
    </w:rPr>
  </w:style>
  <w:style w:type="paragraph" w:styleId="Title">
    <w:name w:val="Title"/>
    <w:basedOn w:val="Normal"/>
    <w:next w:val="Normal"/>
    <w:link w:val="TitleChar"/>
    <w:uiPriority w:val="10"/>
    <w:qFormat/>
    <w:rsid w:val="00BF2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7C5"/>
    <w:pPr>
      <w:spacing w:before="160"/>
      <w:jc w:val="center"/>
    </w:pPr>
    <w:rPr>
      <w:i/>
      <w:iCs/>
      <w:color w:val="404040" w:themeColor="text1" w:themeTint="BF"/>
    </w:rPr>
  </w:style>
  <w:style w:type="character" w:customStyle="1" w:styleId="QuoteChar">
    <w:name w:val="Quote Char"/>
    <w:basedOn w:val="DefaultParagraphFont"/>
    <w:link w:val="Quote"/>
    <w:uiPriority w:val="29"/>
    <w:rsid w:val="00BF27C5"/>
    <w:rPr>
      <w:i/>
      <w:iCs/>
      <w:color w:val="404040" w:themeColor="text1" w:themeTint="BF"/>
    </w:rPr>
  </w:style>
  <w:style w:type="paragraph" w:styleId="ListParagraph">
    <w:name w:val="List Paragraph"/>
    <w:basedOn w:val="Normal"/>
    <w:uiPriority w:val="34"/>
    <w:qFormat/>
    <w:rsid w:val="00BF27C5"/>
    <w:pPr>
      <w:ind w:left="720"/>
      <w:contextualSpacing/>
    </w:pPr>
  </w:style>
  <w:style w:type="character" w:styleId="IntenseEmphasis">
    <w:name w:val="Intense Emphasis"/>
    <w:basedOn w:val="DefaultParagraphFont"/>
    <w:uiPriority w:val="21"/>
    <w:qFormat/>
    <w:rsid w:val="00BF27C5"/>
    <w:rPr>
      <w:i/>
      <w:iCs/>
      <w:color w:val="2F5496" w:themeColor="accent1" w:themeShade="BF"/>
    </w:rPr>
  </w:style>
  <w:style w:type="paragraph" w:styleId="IntenseQuote">
    <w:name w:val="Intense Quote"/>
    <w:basedOn w:val="Normal"/>
    <w:next w:val="Normal"/>
    <w:link w:val="IntenseQuoteChar"/>
    <w:uiPriority w:val="30"/>
    <w:qFormat/>
    <w:rsid w:val="00BF27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27C5"/>
    <w:rPr>
      <w:i/>
      <w:iCs/>
      <w:color w:val="2F5496" w:themeColor="accent1" w:themeShade="BF"/>
    </w:rPr>
  </w:style>
  <w:style w:type="character" w:styleId="IntenseReference">
    <w:name w:val="Intense Reference"/>
    <w:basedOn w:val="DefaultParagraphFont"/>
    <w:uiPriority w:val="32"/>
    <w:qFormat/>
    <w:rsid w:val="00BF27C5"/>
    <w:rPr>
      <w:b/>
      <w:bCs/>
      <w:smallCaps/>
      <w:color w:val="2F5496" w:themeColor="accent1" w:themeShade="BF"/>
      <w:spacing w:val="5"/>
    </w:rPr>
  </w:style>
  <w:style w:type="paragraph" w:styleId="Header">
    <w:name w:val="header"/>
    <w:basedOn w:val="Normal"/>
    <w:link w:val="HeaderChar"/>
    <w:uiPriority w:val="99"/>
    <w:unhideWhenUsed/>
    <w:rsid w:val="00EE3C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CD1"/>
    <w:rPr>
      <w:rFonts w:ascii="Arial" w:hAnsi="Arial"/>
      <w:lang w:val="en-GB"/>
    </w:rPr>
  </w:style>
  <w:style w:type="paragraph" w:styleId="Footer">
    <w:name w:val="footer"/>
    <w:basedOn w:val="Normal"/>
    <w:link w:val="FooterChar"/>
    <w:uiPriority w:val="99"/>
    <w:unhideWhenUsed/>
    <w:rsid w:val="00EE3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CD1"/>
    <w:rPr>
      <w:rFonts w:ascii="Arial" w:hAnsi="Arial"/>
      <w:lang w:val="en-GB"/>
    </w:rPr>
  </w:style>
  <w:style w:type="paragraph" w:styleId="Caption">
    <w:name w:val="caption"/>
    <w:basedOn w:val="Normal"/>
    <w:next w:val="Normal"/>
    <w:uiPriority w:val="35"/>
    <w:unhideWhenUsed/>
    <w:qFormat/>
    <w:rsid w:val="00AB17F8"/>
    <w:pPr>
      <w:spacing w:after="200" w:line="240" w:lineRule="auto"/>
    </w:pPr>
    <w:rPr>
      <w:iCs/>
      <w:color w:val="000000" w:themeColor="text1"/>
      <w:szCs w:val="18"/>
    </w:rPr>
  </w:style>
  <w:style w:type="character" w:styleId="Hyperlink">
    <w:name w:val="Hyperlink"/>
    <w:basedOn w:val="DefaultParagraphFont"/>
    <w:uiPriority w:val="99"/>
    <w:unhideWhenUsed/>
    <w:rsid w:val="00EE6B81"/>
    <w:rPr>
      <w:color w:val="0563C1" w:themeColor="hyperlink"/>
      <w:u w:val="single"/>
    </w:rPr>
  </w:style>
  <w:style w:type="character" w:styleId="UnresolvedMention">
    <w:name w:val="Unresolved Mention"/>
    <w:basedOn w:val="DefaultParagraphFont"/>
    <w:uiPriority w:val="99"/>
    <w:semiHidden/>
    <w:unhideWhenUsed/>
    <w:rsid w:val="00EE6B81"/>
    <w:rPr>
      <w:color w:val="605E5C"/>
      <w:shd w:val="clear" w:color="auto" w:fill="E1DFDD"/>
    </w:rPr>
  </w:style>
  <w:style w:type="paragraph" w:styleId="TOC1">
    <w:name w:val="toc 1"/>
    <w:basedOn w:val="Normal"/>
    <w:next w:val="Normal"/>
    <w:autoRedefine/>
    <w:uiPriority w:val="39"/>
    <w:unhideWhenUsed/>
    <w:rsid w:val="009809BE"/>
    <w:pPr>
      <w:spacing w:after="100"/>
    </w:pPr>
  </w:style>
  <w:style w:type="paragraph" w:styleId="TOC2">
    <w:name w:val="toc 2"/>
    <w:basedOn w:val="Normal"/>
    <w:next w:val="Normal"/>
    <w:autoRedefine/>
    <w:uiPriority w:val="39"/>
    <w:unhideWhenUsed/>
    <w:rsid w:val="009809BE"/>
    <w:pPr>
      <w:spacing w:after="100"/>
      <w:ind w:left="240"/>
    </w:pPr>
  </w:style>
  <w:style w:type="paragraph" w:styleId="TOC3">
    <w:name w:val="toc 3"/>
    <w:basedOn w:val="Normal"/>
    <w:next w:val="Normal"/>
    <w:autoRedefine/>
    <w:uiPriority w:val="39"/>
    <w:unhideWhenUsed/>
    <w:rsid w:val="00081A73"/>
    <w:pPr>
      <w:spacing w:after="100" w:line="240" w:lineRule="auto"/>
      <w:ind w:left="480"/>
    </w:pPr>
  </w:style>
  <w:style w:type="paragraph" w:styleId="NormalWeb">
    <w:name w:val="Normal (Web)"/>
    <w:basedOn w:val="Normal"/>
    <w:uiPriority w:val="99"/>
    <w:semiHidden/>
    <w:unhideWhenUsed/>
    <w:rsid w:val="00CE5784"/>
    <w:rPr>
      <w:rFonts w:ascii="Times New Roman" w:hAnsi="Times New Roman" w:cs="Times New Roman"/>
    </w:rPr>
  </w:style>
  <w:style w:type="table" w:styleId="TableGrid">
    <w:name w:val="Table Grid"/>
    <w:basedOn w:val="TableNormal"/>
    <w:uiPriority w:val="39"/>
    <w:rsid w:val="001F6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D6C47"/>
    <w:pPr>
      <w:spacing w:after="0" w:line="240" w:lineRule="auto"/>
      <w:jc w:val="both"/>
    </w:pPr>
    <w:rPr>
      <w:rFonts w:ascii="Arial" w:hAnsi="Arial"/>
      <w:lang w:val="en-GB"/>
    </w:rPr>
  </w:style>
  <w:style w:type="paragraph" w:styleId="TOC4">
    <w:name w:val="toc 4"/>
    <w:basedOn w:val="Normal"/>
    <w:next w:val="Normal"/>
    <w:autoRedefine/>
    <w:uiPriority w:val="39"/>
    <w:unhideWhenUsed/>
    <w:rsid w:val="00081A73"/>
    <w:pPr>
      <w:spacing w:after="100" w:line="240" w:lineRule="auto"/>
      <w:ind w:left="660"/>
    </w:pPr>
    <w:rPr>
      <w:rFonts w:eastAsiaTheme="minorEastAsia"/>
      <w:color w:val="000000" w:themeColor="text1"/>
      <w:kern w:val="0"/>
      <w:szCs w:val="22"/>
      <w:lang w:val="en-US" w:bidi="si-LK"/>
      <w14:ligatures w14:val="none"/>
    </w:rPr>
  </w:style>
  <w:style w:type="paragraph" w:styleId="TOC5">
    <w:name w:val="toc 5"/>
    <w:basedOn w:val="Normal"/>
    <w:next w:val="Normal"/>
    <w:autoRedefine/>
    <w:uiPriority w:val="39"/>
    <w:unhideWhenUsed/>
    <w:rsid w:val="00FC06C0"/>
    <w:pPr>
      <w:spacing w:after="100" w:line="259" w:lineRule="auto"/>
      <w:ind w:left="880"/>
      <w:jc w:val="left"/>
    </w:pPr>
    <w:rPr>
      <w:rFonts w:asciiTheme="minorHAnsi" w:eastAsiaTheme="minorEastAsia" w:hAnsiTheme="minorHAnsi"/>
      <w:kern w:val="0"/>
      <w:sz w:val="22"/>
      <w:szCs w:val="22"/>
      <w:lang w:val="en-US" w:bidi="si-LK"/>
      <w14:ligatures w14:val="none"/>
    </w:rPr>
  </w:style>
  <w:style w:type="paragraph" w:styleId="TOC6">
    <w:name w:val="toc 6"/>
    <w:basedOn w:val="Normal"/>
    <w:next w:val="Normal"/>
    <w:autoRedefine/>
    <w:uiPriority w:val="39"/>
    <w:unhideWhenUsed/>
    <w:rsid w:val="00FC06C0"/>
    <w:pPr>
      <w:spacing w:after="100" w:line="259" w:lineRule="auto"/>
      <w:ind w:left="1100"/>
      <w:jc w:val="left"/>
    </w:pPr>
    <w:rPr>
      <w:rFonts w:asciiTheme="minorHAnsi" w:eastAsiaTheme="minorEastAsia" w:hAnsiTheme="minorHAnsi"/>
      <w:kern w:val="0"/>
      <w:sz w:val="22"/>
      <w:szCs w:val="22"/>
      <w:lang w:val="en-US" w:bidi="si-LK"/>
      <w14:ligatures w14:val="none"/>
    </w:rPr>
  </w:style>
  <w:style w:type="paragraph" w:styleId="TOC7">
    <w:name w:val="toc 7"/>
    <w:basedOn w:val="Normal"/>
    <w:next w:val="Normal"/>
    <w:autoRedefine/>
    <w:uiPriority w:val="39"/>
    <w:unhideWhenUsed/>
    <w:rsid w:val="00FC06C0"/>
    <w:pPr>
      <w:spacing w:after="100" w:line="259" w:lineRule="auto"/>
      <w:ind w:left="1320"/>
      <w:jc w:val="left"/>
    </w:pPr>
    <w:rPr>
      <w:rFonts w:asciiTheme="minorHAnsi" w:eastAsiaTheme="minorEastAsia" w:hAnsiTheme="minorHAnsi"/>
      <w:kern w:val="0"/>
      <w:sz w:val="22"/>
      <w:szCs w:val="22"/>
      <w:lang w:val="en-US" w:bidi="si-LK"/>
      <w14:ligatures w14:val="none"/>
    </w:rPr>
  </w:style>
  <w:style w:type="paragraph" w:styleId="TOC8">
    <w:name w:val="toc 8"/>
    <w:basedOn w:val="Normal"/>
    <w:next w:val="Normal"/>
    <w:autoRedefine/>
    <w:uiPriority w:val="39"/>
    <w:unhideWhenUsed/>
    <w:rsid w:val="00FC06C0"/>
    <w:pPr>
      <w:spacing w:after="100" w:line="259" w:lineRule="auto"/>
      <w:ind w:left="1540"/>
      <w:jc w:val="left"/>
    </w:pPr>
    <w:rPr>
      <w:rFonts w:asciiTheme="minorHAnsi" w:eastAsiaTheme="minorEastAsia" w:hAnsiTheme="minorHAnsi"/>
      <w:kern w:val="0"/>
      <w:sz w:val="22"/>
      <w:szCs w:val="22"/>
      <w:lang w:val="en-US" w:bidi="si-LK"/>
      <w14:ligatures w14:val="none"/>
    </w:rPr>
  </w:style>
  <w:style w:type="paragraph" w:styleId="TOC9">
    <w:name w:val="toc 9"/>
    <w:basedOn w:val="Normal"/>
    <w:next w:val="Normal"/>
    <w:autoRedefine/>
    <w:uiPriority w:val="39"/>
    <w:unhideWhenUsed/>
    <w:rsid w:val="00FC06C0"/>
    <w:pPr>
      <w:spacing w:after="100" w:line="259" w:lineRule="auto"/>
      <w:ind w:left="1760"/>
      <w:jc w:val="left"/>
    </w:pPr>
    <w:rPr>
      <w:rFonts w:asciiTheme="minorHAnsi" w:eastAsiaTheme="minorEastAsia" w:hAnsiTheme="minorHAnsi"/>
      <w:kern w:val="0"/>
      <w:sz w:val="22"/>
      <w:szCs w:val="22"/>
      <w:lang w:val="en-US" w:bidi="si-LK"/>
      <w14:ligatures w14:val="none"/>
    </w:rPr>
  </w:style>
  <w:style w:type="paragraph" w:styleId="TableofFigures">
    <w:name w:val="table of figures"/>
    <w:basedOn w:val="Normal"/>
    <w:next w:val="Normal"/>
    <w:uiPriority w:val="99"/>
    <w:unhideWhenUsed/>
    <w:rsid w:val="00FC06C0"/>
    <w:pPr>
      <w:spacing w:after="0"/>
    </w:pPr>
  </w:style>
  <w:style w:type="character" w:styleId="FollowedHyperlink">
    <w:name w:val="FollowedHyperlink"/>
    <w:basedOn w:val="DefaultParagraphFont"/>
    <w:uiPriority w:val="99"/>
    <w:semiHidden/>
    <w:unhideWhenUsed/>
    <w:rsid w:val="00364DB7"/>
    <w:rPr>
      <w:color w:val="800080"/>
      <w:u w:val="single"/>
    </w:rPr>
  </w:style>
  <w:style w:type="paragraph" w:customStyle="1" w:styleId="msonormal0">
    <w:name w:val="msonormal"/>
    <w:basedOn w:val="Normal"/>
    <w:rsid w:val="00364DB7"/>
    <w:pPr>
      <w:spacing w:before="100" w:beforeAutospacing="1" w:after="100" w:afterAutospacing="1" w:line="240" w:lineRule="auto"/>
      <w:jc w:val="left"/>
    </w:pPr>
    <w:rPr>
      <w:rFonts w:ascii="Times New Roman" w:eastAsia="Times New Roman" w:hAnsi="Times New Roman" w:cs="Times New Roman"/>
      <w:kern w:val="0"/>
      <w:lang w:val="en-US" w:bidi="si-LK"/>
      <w14:ligatures w14:val="none"/>
    </w:rPr>
  </w:style>
  <w:style w:type="paragraph" w:customStyle="1" w:styleId="xl65">
    <w:name w:val="xl65"/>
    <w:basedOn w:val="Normal"/>
    <w:rsid w:val="00364DB7"/>
    <w:pPr>
      <w:spacing w:before="100" w:beforeAutospacing="1" w:after="100" w:afterAutospacing="1" w:line="240" w:lineRule="auto"/>
      <w:jc w:val="left"/>
    </w:pPr>
    <w:rPr>
      <w:rFonts w:ascii="Calibri" w:eastAsia="Times New Roman" w:hAnsi="Calibri" w:cs="Calibri"/>
      <w:b/>
      <w:bCs/>
      <w:kern w:val="0"/>
      <w:lang w:val="en-US" w:bidi="si-LK"/>
      <w14:ligatures w14:val="none"/>
    </w:rPr>
  </w:style>
  <w:style w:type="paragraph" w:customStyle="1" w:styleId="xl63">
    <w:name w:val="xl63"/>
    <w:basedOn w:val="Normal"/>
    <w:rsid w:val="00002A57"/>
    <w:pPr>
      <w:spacing w:before="100" w:beforeAutospacing="1" w:after="100" w:afterAutospacing="1" w:line="240" w:lineRule="auto"/>
      <w:jc w:val="left"/>
    </w:pPr>
    <w:rPr>
      <w:rFonts w:ascii="Calibri" w:eastAsia="Times New Roman" w:hAnsi="Calibri" w:cs="Calibri"/>
      <w:b/>
      <w:bCs/>
      <w:kern w:val="0"/>
      <w:lang w:val="en-US" w:bidi="si-L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researchgate.net/publication/388440942_FACTORS_INFLUENCING_JOB_SATISFACTION_OF_OPERATIONAL_LEVEL_EMPLOYEES_WITH_SPECIAL_REFERENCE_TO_SUPERMARKETS_IN_COLOMBO_SRI_LANKA" TargetMode="External"/><Relationship Id="rId39" Type="http://schemas.openxmlformats.org/officeDocument/2006/relationships/hyperlink" Target="https://www.pearson.com/en-gb/subject-catalog/p/research-methods-for-business-students/P200000003490" TargetMode="External"/><Relationship Id="rId21" Type="http://schemas.openxmlformats.org/officeDocument/2006/relationships/hyperlink" Target="https://www.researchgate.net/publication/393149765_WORK-LIFE_BALANCE_AND_ITS_IMPACT_ON_EMPLOYEE_PRODUCTIVITY_AT_HSA_GROUP_ANAS_ALI_AL-ASKARI_2025" TargetMode="External"/><Relationship Id="rId34" Type="http://schemas.openxmlformats.org/officeDocument/2006/relationships/hyperlink" Target="https://www.researchgate.net/publication/381296406_WORK-LIFE_BALANCE_AND_JOB_PERFORMANCE_AMONG_EMPLOYEES_OF_RETAIL_SUPERMARKETS_IN_DAVAO_CITY" TargetMode="External"/><Relationship Id="rId42" Type="http://schemas.openxmlformats.org/officeDocument/2006/relationships/package" Target="embeddings/Microsoft_Excel_Worksheet.xls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scirp.org/reference/referencespapers?referenceid=39353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ublication/393150073_The_Impact_of_Work-Life_Balance_and_Job_Satisfaction_on_Employee_Productivity" TargetMode="External"/><Relationship Id="rId32" Type="http://schemas.openxmlformats.org/officeDocument/2006/relationships/hyperlink" Target="https://www.tandfonline.com/doi/full/10.1080/23311908.2025.2518632" TargetMode="External"/><Relationship Id="rId37" Type="http://schemas.openxmlformats.org/officeDocument/2006/relationships/hyperlink" Target="https://www.researchgate.net/publication/391435865_Exploring_The_Relationship_Between_Job_Satisfaction_And_Employee_Performance_A_Meta-Analysis" TargetMode="External"/><Relationship Id="rId40" Type="http://schemas.openxmlformats.org/officeDocument/2006/relationships/hyperlink" Target="https://doi.org/10.51137/wrp.ijarbm.416"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irp.org/reference/referencespapers?referenceid=2525658" TargetMode="External"/><Relationship Id="rId28" Type="http://schemas.openxmlformats.org/officeDocument/2006/relationships/hyperlink" Target="https://www.management-poland.com/pdf-207992-127271?filename=Relationship-Between-Work.pdf" TargetMode="External"/><Relationship Id="rId36" Type="http://schemas.openxmlformats.org/officeDocument/2006/relationships/hyperlink" Target="https://www.researchgate.net/publication/392740993_The_Impact_of_Work-Life_Balance_on_Employee_Performance_and_Satisfaction_in_Start-Up_Companies"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36096/ijbes.v7i3.839"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esearchgate.net/publication/394039318_Work-life_balance_and_its_impact_on_employee_performance_HR_strategies_for_success" TargetMode="External"/><Relationship Id="rId27" Type="http://schemas.openxmlformats.org/officeDocument/2006/relationships/hyperlink" Target="https://doi.org/10.3390/tae1020010" TargetMode="External"/><Relationship Id="rId30" Type="http://schemas.openxmlformats.org/officeDocument/2006/relationships/hyperlink" Target="https://www.researchgate.net/publication/396395582_Employee_Well-being_in_Retail_Operations_Conceptual_Model_and_Theoretical_Propositions_for_Organizational_Performance" TargetMode="External"/><Relationship Id="rId35" Type="http://schemas.openxmlformats.org/officeDocument/2006/relationships/hyperlink" Target="https://doi.org/10.4102/sajhrm.v23i0.2988" TargetMode="External"/><Relationship Id="rId43" Type="http://schemas.openxmlformats.org/officeDocument/2006/relationships/hyperlink" Target="https://forms.gle/qCGBC8MQLSqxPqjA6"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researchgate.net/publication/391198281_The_Influence_of_Work-Life_Balance_Job_Stress_Job_Satisfaction_and_Burnout_on_Job_Performance" TargetMode="External"/><Relationship Id="rId33" Type="http://schemas.openxmlformats.org/officeDocument/2006/relationships/hyperlink" Target="https://www.researchgate.net/publication/360549870_Employee_satisfaction_and_motivation_of_retail_store_employees" TargetMode="External"/><Relationship Id="rId38" Type="http://schemas.openxmlformats.org/officeDocument/2006/relationships/hyperlink" Target="https://www.researchgate.net/publication/399877885_THE_IMPACT_OF_WORK-LIFE_BALANCE_ON_EMPLOYEE_PERFORMANCE_A_SYSTEMATIC_REVIEW" TargetMode="External"/><Relationship Id="rId46" Type="http://schemas.openxmlformats.org/officeDocument/2006/relationships/theme" Target="theme/theme1.xml"/><Relationship Id="rId20" Type="http://schemas.openxmlformats.org/officeDocument/2006/relationships/hyperlink" Target="https://www.researchgate.net/publication/396649125_The_effect_of_employee_engagement_and_job_satisfaction_on_job_performance_the_role_of_perceived_organizational_support" TargetMode="External"/><Relationship Id="rId41" Type="http://schemas.openxmlformats.org/officeDocument/2006/relationships/image" Target="media/image1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A125D-7640-4BA7-90D0-0239786DD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104</Pages>
  <Words>23941</Words>
  <Characters>136467</Characters>
  <Application>Microsoft Office Word</Application>
  <DocSecurity>0</DocSecurity>
  <Lines>1137</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Krunal Ashokbhai Sorathiya (2430614)</cp:lastModifiedBy>
  <cp:revision>473</cp:revision>
  <cp:lastPrinted>2026-06-07T07:31:00Z</cp:lastPrinted>
  <dcterms:created xsi:type="dcterms:W3CDTF">2026-03-18T08:33:00Z</dcterms:created>
  <dcterms:modified xsi:type="dcterms:W3CDTF">2026-06-07T21:28:00Z</dcterms:modified>
</cp:coreProperties>
</file>