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15973245"/>
        <w:docPartObj>
          <w:docPartGallery w:val="Cover Pages"/>
          <w:docPartUnique/>
        </w:docPartObj>
      </w:sdtPr>
      <w:sdtEndPr>
        <w:rPr>
          <w:rFonts w:ascii="Calibri Light" w:hAnsi="Calibri Light" w:cs="Calibri Light"/>
          <w:b/>
          <w:sz w:val="36"/>
          <w:szCs w:val="36"/>
        </w:rPr>
      </w:sdtEndPr>
      <w:sdtContent>
        <w:p w14:paraId="54477ECD" w14:textId="3A571053" w:rsidR="008F05DD" w:rsidRDefault="008F05DD"/>
        <w:p w14:paraId="7CDC02E9" w14:textId="2F1A9432" w:rsidR="008F05DD" w:rsidRDefault="008F05DD">
          <w:pPr>
            <w:rPr>
              <w:rFonts w:ascii="Calibri Light" w:hAnsi="Calibri Light" w:cs="Calibri Light"/>
              <w:b/>
              <w:sz w:val="36"/>
              <w:szCs w:val="36"/>
            </w:rPr>
          </w:pPr>
          <w:r>
            <w:rPr>
              <w:noProof/>
            </w:rPr>
            <mc:AlternateContent>
              <mc:Choice Requires="wps">
                <w:drawing>
                  <wp:anchor distT="0" distB="0" distL="182880" distR="182880" simplePos="0" relativeHeight="251660288" behindDoc="0" locked="0" layoutInCell="1" allowOverlap="1" wp14:anchorId="6B641CD5" wp14:editId="7AB2F842">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52DA19" w14:textId="64D9D04C" w:rsidR="008F05DD" w:rsidRDefault="008D37D9" w:rsidP="008F05DD">
                                <w:pPr>
                                  <w:pStyle w:val="NoSpacing"/>
                                  <w:spacing w:before="40" w:after="560" w:line="216" w:lineRule="auto"/>
                                  <w:rPr>
                                    <w:color w:val="4472C4" w:themeColor="accent1"/>
                                    <w:sz w:val="72"/>
                                    <w:szCs w:val="72"/>
                                  </w:rPr>
                                </w:pPr>
                                <w:sdt>
                                  <w:sdtPr>
                                    <w:rPr>
                                      <w:rFonts w:eastAsiaTheme="minorHAnsi"/>
                                      <w:color w:val="4472C4" w:themeColor="accent1"/>
                                      <w:kern w:val="2"/>
                                      <w:sz w:val="72"/>
                                      <w:szCs w:val="72"/>
                                      <w:lang w:val="en-GB"/>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F05DD" w:rsidRPr="008F05DD">
                                      <w:rPr>
                                        <w:rFonts w:eastAsiaTheme="minorHAnsi"/>
                                        <w:color w:val="4472C4" w:themeColor="accent1"/>
                                        <w:kern w:val="2"/>
                                        <w:sz w:val="72"/>
                                        <w:szCs w:val="72"/>
                                        <w:lang w:val="en-GB"/>
                                        <w14:ligatures w14:val="standardContextual"/>
                                      </w:rPr>
                                      <w:t>Skills for Professional Practice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885C6BA" w14:textId="1DE8F2BF" w:rsidR="008F05DD" w:rsidRDefault="00737737">
                                    <w:pPr>
                                      <w:pStyle w:val="NoSpacing"/>
                                      <w:spacing w:before="40" w:after="40"/>
                                      <w:rPr>
                                        <w:caps/>
                                        <w:color w:val="1F4E79" w:themeColor="accent5" w:themeShade="80"/>
                                        <w:sz w:val="28"/>
                                        <w:szCs w:val="28"/>
                                      </w:rPr>
                                    </w:pPr>
                                    <w:r w:rsidRPr="00737737">
                                      <w:rPr>
                                        <w:caps/>
                                        <w:color w:val="1F4E79" w:themeColor="accent5" w:themeShade="80"/>
                                        <w:sz w:val="28"/>
                                        <w:szCs w:val="28"/>
                                      </w:rPr>
                                      <w:t>Burj Khalifa</w:t>
                                    </w:r>
                                  </w:p>
                                </w:sdtContent>
                              </w:sdt>
                              <w:p w14:paraId="5F2598A6" w14:textId="6673AAF8" w:rsidR="008F05DD" w:rsidRDefault="008D37D9">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8F05DD">
                                      <w:rPr>
                                        <w:caps/>
                                        <w:color w:val="5B9BD5" w:themeColor="accent5"/>
                                        <w:sz w:val="24"/>
                                        <w:szCs w:val="24"/>
                                      </w:rPr>
                                      <w:t>Max Cobb</w:t>
                                    </w:r>
                                  </w:sdtContent>
                                </w:sdt>
                                <w:r w:rsidR="00297D6B">
                                  <w:rPr>
                                    <w:caps/>
                                    <w:color w:val="5B9BD5" w:themeColor="accent5"/>
                                    <w:sz w:val="24"/>
                                    <w:szCs w:val="24"/>
                                  </w:rPr>
                                  <w:t xml:space="preserve"> </w:t>
                                </w:r>
                                <w:r w:rsidR="00297D6B" w:rsidRPr="00297D6B">
                                  <w:rPr>
                                    <w:caps/>
                                    <w:color w:val="5B9BD5" w:themeColor="accent5"/>
                                    <w:sz w:val="24"/>
                                    <w:szCs w:val="24"/>
                                    <w:lang w:val="en-GB"/>
                                  </w:rPr>
                                  <w:t>2405855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B641CD5"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2F52DA19" w14:textId="64D9D04C" w:rsidR="008F05DD" w:rsidRDefault="008D37D9" w:rsidP="008F05DD">
                          <w:pPr>
                            <w:pStyle w:val="NoSpacing"/>
                            <w:spacing w:before="40" w:after="560" w:line="216" w:lineRule="auto"/>
                            <w:rPr>
                              <w:color w:val="4472C4" w:themeColor="accent1"/>
                              <w:sz w:val="72"/>
                              <w:szCs w:val="72"/>
                            </w:rPr>
                          </w:pPr>
                          <w:sdt>
                            <w:sdtPr>
                              <w:rPr>
                                <w:rFonts w:eastAsiaTheme="minorHAnsi"/>
                                <w:color w:val="4472C4" w:themeColor="accent1"/>
                                <w:kern w:val="2"/>
                                <w:sz w:val="72"/>
                                <w:szCs w:val="72"/>
                                <w:lang w:val="en-GB"/>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F05DD" w:rsidRPr="008F05DD">
                                <w:rPr>
                                  <w:rFonts w:eastAsiaTheme="minorHAnsi"/>
                                  <w:color w:val="4472C4" w:themeColor="accent1"/>
                                  <w:kern w:val="2"/>
                                  <w:sz w:val="72"/>
                                  <w:szCs w:val="72"/>
                                  <w:lang w:val="en-GB"/>
                                  <w14:ligatures w14:val="standardContextual"/>
                                </w:rPr>
                                <w:t>Skills for Professional Practice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885C6BA" w14:textId="1DE8F2BF" w:rsidR="008F05DD" w:rsidRDefault="00737737">
                              <w:pPr>
                                <w:pStyle w:val="NoSpacing"/>
                                <w:spacing w:before="40" w:after="40"/>
                                <w:rPr>
                                  <w:caps/>
                                  <w:color w:val="1F4E79" w:themeColor="accent5" w:themeShade="80"/>
                                  <w:sz w:val="28"/>
                                  <w:szCs w:val="28"/>
                                </w:rPr>
                              </w:pPr>
                              <w:r w:rsidRPr="00737737">
                                <w:rPr>
                                  <w:caps/>
                                  <w:color w:val="1F4E79" w:themeColor="accent5" w:themeShade="80"/>
                                  <w:sz w:val="28"/>
                                  <w:szCs w:val="28"/>
                                </w:rPr>
                                <w:t>Burj Khalifa</w:t>
                              </w:r>
                            </w:p>
                          </w:sdtContent>
                        </w:sdt>
                        <w:p w14:paraId="5F2598A6" w14:textId="6673AAF8" w:rsidR="008F05DD" w:rsidRDefault="008D37D9">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8F05DD">
                                <w:rPr>
                                  <w:caps/>
                                  <w:color w:val="5B9BD5" w:themeColor="accent5"/>
                                  <w:sz w:val="24"/>
                                  <w:szCs w:val="24"/>
                                </w:rPr>
                                <w:t>Max Cobb</w:t>
                              </w:r>
                            </w:sdtContent>
                          </w:sdt>
                          <w:r w:rsidR="00297D6B">
                            <w:rPr>
                              <w:caps/>
                              <w:color w:val="5B9BD5" w:themeColor="accent5"/>
                              <w:sz w:val="24"/>
                              <w:szCs w:val="24"/>
                            </w:rPr>
                            <w:t xml:space="preserve"> </w:t>
                          </w:r>
                          <w:r w:rsidR="00297D6B" w:rsidRPr="00297D6B">
                            <w:rPr>
                              <w:caps/>
                              <w:color w:val="5B9BD5" w:themeColor="accent5"/>
                              <w:sz w:val="24"/>
                              <w:szCs w:val="24"/>
                              <w:lang w:val="en-GB"/>
                            </w:rPr>
                            <w:t>2405855</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EEAF6EF" wp14:editId="57100B8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6F2506DA" w14:textId="219AD581" w:rsidR="008F05DD" w:rsidRDefault="000F4023">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EEAF6EF"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6F2506DA" w14:textId="219AD581" w:rsidR="008F05DD" w:rsidRDefault="000F4023">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Pr>
              <w:rFonts w:ascii="Calibri Light" w:hAnsi="Calibri Light" w:cs="Calibri Light"/>
              <w:b/>
              <w:sz w:val="36"/>
              <w:szCs w:val="36"/>
            </w:rPr>
            <w:br w:type="page"/>
          </w:r>
        </w:p>
      </w:sdtContent>
    </w:sdt>
    <w:sdt>
      <w:sdtPr>
        <w:rPr>
          <w:rFonts w:asciiTheme="minorHAnsi" w:eastAsiaTheme="minorHAnsi" w:hAnsiTheme="minorHAnsi" w:cstheme="minorBidi"/>
          <w:color w:val="auto"/>
          <w:kern w:val="2"/>
          <w:sz w:val="22"/>
          <w:szCs w:val="22"/>
          <w:lang w:val="en-GB"/>
          <w14:ligatures w14:val="standardContextual"/>
        </w:rPr>
        <w:id w:val="1724709347"/>
        <w:docPartObj>
          <w:docPartGallery w:val="Table of Contents"/>
          <w:docPartUnique/>
        </w:docPartObj>
      </w:sdtPr>
      <w:sdtEndPr>
        <w:rPr>
          <w:b/>
          <w:bCs/>
          <w:noProof/>
        </w:rPr>
      </w:sdtEndPr>
      <w:sdtContent>
        <w:p w14:paraId="79A053EF" w14:textId="31E182DF" w:rsidR="008F05DD" w:rsidRDefault="008F05DD">
          <w:pPr>
            <w:pStyle w:val="TOCHeading"/>
          </w:pPr>
          <w:r>
            <w:t>Contents</w:t>
          </w:r>
        </w:p>
        <w:p w14:paraId="0B6FBA47" w14:textId="2DA3ECD6" w:rsidR="00FE5710" w:rsidRDefault="008F05DD">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5186565" w:history="1">
            <w:r w:rsidR="00FE5710" w:rsidRPr="00CD3CEA">
              <w:rPr>
                <w:rStyle w:val="Hyperlink"/>
                <w:noProof/>
              </w:rPr>
              <w:t>3</w:t>
            </w:r>
            <w:r w:rsidR="00FE5710">
              <w:rPr>
                <w:rFonts w:eastAsiaTheme="minorEastAsia"/>
                <w:noProof/>
                <w:sz w:val="24"/>
                <w:szCs w:val="24"/>
                <w:lang w:eastAsia="en-GB"/>
              </w:rPr>
              <w:tab/>
            </w:r>
            <w:r w:rsidR="00FE5710" w:rsidRPr="00CD3CEA">
              <w:rPr>
                <w:rStyle w:val="Hyperlink"/>
                <w:noProof/>
              </w:rPr>
              <w:t>Introduction</w:t>
            </w:r>
            <w:r w:rsidR="00FE5710">
              <w:rPr>
                <w:noProof/>
                <w:webHidden/>
              </w:rPr>
              <w:tab/>
            </w:r>
            <w:r w:rsidR="00FE5710">
              <w:rPr>
                <w:noProof/>
                <w:webHidden/>
              </w:rPr>
              <w:fldChar w:fldCharType="begin"/>
            </w:r>
            <w:r w:rsidR="00FE5710">
              <w:rPr>
                <w:noProof/>
                <w:webHidden/>
              </w:rPr>
              <w:instrText xml:space="preserve"> PAGEREF _Toc195186565 \h </w:instrText>
            </w:r>
            <w:r w:rsidR="00FE5710">
              <w:rPr>
                <w:noProof/>
                <w:webHidden/>
              </w:rPr>
            </w:r>
            <w:r w:rsidR="00FE5710">
              <w:rPr>
                <w:noProof/>
                <w:webHidden/>
              </w:rPr>
              <w:fldChar w:fldCharType="separate"/>
            </w:r>
            <w:r w:rsidR="00FE5710">
              <w:rPr>
                <w:noProof/>
                <w:webHidden/>
              </w:rPr>
              <w:t>2</w:t>
            </w:r>
            <w:r w:rsidR="00FE5710">
              <w:rPr>
                <w:noProof/>
                <w:webHidden/>
              </w:rPr>
              <w:fldChar w:fldCharType="end"/>
            </w:r>
          </w:hyperlink>
        </w:p>
        <w:p w14:paraId="5849FCF9" w14:textId="29B3AB42" w:rsidR="00FE5710" w:rsidRDefault="00FE5710">
          <w:pPr>
            <w:pStyle w:val="TOC1"/>
            <w:tabs>
              <w:tab w:val="left" w:pos="480"/>
              <w:tab w:val="right" w:leader="dot" w:pos="9016"/>
            </w:tabs>
            <w:rPr>
              <w:rFonts w:eastAsiaTheme="minorEastAsia"/>
              <w:noProof/>
              <w:sz w:val="24"/>
              <w:szCs w:val="24"/>
              <w:lang w:eastAsia="en-GB"/>
            </w:rPr>
          </w:pPr>
          <w:hyperlink w:anchor="_Toc195186566" w:history="1">
            <w:r w:rsidRPr="00CD3CEA">
              <w:rPr>
                <w:rStyle w:val="Hyperlink"/>
                <w:noProof/>
              </w:rPr>
              <w:t>4</w:t>
            </w:r>
            <w:r>
              <w:rPr>
                <w:rFonts w:eastAsiaTheme="minorEastAsia"/>
                <w:noProof/>
                <w:sz w:val="24"/>
                <w:szCs w:val="24"/>
                <w:lang w:eastAsia="en-GB"/>
              </w:rPr>
              <w:tab/>
            </w:r>
            <w:r w:rsidRPr="00CD3CEA">
              <w:rPr>
                <w:rStyle w:val="Hyperlink"/>
                <w:noProof/>
              </w:rPr>
              <w:t>Investigation</w:t>
            </w:r>
            <w:r>
              <w:rPr>
                <w:noProof/>
                <w:webHidden/>
              </w:rPr>
              <w:tab/>
            </w:r>
            <w:r>
              <w:rPr>
                <w:noProof/>
                <w:webHidden/>
              </w:rPr>
              <w:fldChar w:fldCharType="begin"/>
            </w:r>
            <w:r>
              <w:rPr>
                <w:noProof/>
                <w:webHidden/>
              </w:rPr>
              <w:instrText xml:space="preserve"> PAGEREF _Toc195186566 \h </w:instrText>
            </w:r>
            <w:r>
              <w:rPr>
                <w:noProof/>
                <w:webHidden/>
              </w:rPr>
            </w:r>
            <w:r>
              <w:rPr>
                <w:noProof/>
                <w:webHidden/>
              </w:rPr>
              <w:fldChar w:fldCharType="separate"/>
            </w:r>
            <w:r>
              <w:rPr>
                <w:noProof/>
                <w:webHidden/>
              </w:rPr>
              <w:t>3</w:t>
            </w:r>
            <w:r>
              <w:rPr>
                <w:noProof/>
                <w:webHidden/>
              </w:rPr>
              <w:fldChar w:fldCharType="end"/>
            </w:r>
          </w:hyperlink>
        </w:p>
        <w:p w14:paraId="297ACBBA" w14:textId="7F5E2404" w:rsidR="00FE5710" w:rsidRDefault="00FE5710">
          <w:pPr>
            <w:pStyle w:val="TOC2"/>
            <w:tabs>
              <w:tab w:val="left" w:pos="960"/>
              <w:tab w:val="right" w:leader="dot" w:pos="9016"/>
            </w:tabs>
            <w:rPr>
              <w:rFonts w:eastAsiaTheme="minorEastAsia"/>
              <w:noProof/>
              <w:sz w:val="24"/>
              <w:szCs w:val="24"/>
              <w:lang w:eastAsia="en-GB"/>
            </w:rPr>
          </w:pPr>
          <w:hyperlink w:anchor="_Toc195186567" w:history="1">
            <w:r w:rsidRPr="00CD3CEA">
              <w:rPr>
                <w:rStyle w:val="Hyperlink"/>
                <w:noProof/>
              </w:rPr>
              <w:t>4.1</w:t>
            </w:r>
            <w:r>
              <w:rPr>
                <w:rFonts w:eastAsiaTheme="minorEastAsia"/>
                <w:noProof/>
                <w:sz w:val="24"/>
                <w:szCs w:val="24"/>
                <w:lang w:eastAsia="en-GB"/>
              </w:rPr>
              <w:tab/>
            </w:r>
            <w:r w:rsidRPr="00CD3CEA">
              <w:rPr>
                <w:rStyle w:val="Hyperlink"/>
                <w:noProof/>
              </w:rPr>
              <w:t>Materials and construction</w:t>
            </w:r>
            <w:r>
              <w:rPr>
                <w:noProof/>
                <w:webHidden/>
              </w:rPr>
              <w:tab/>
            </w:r>
            <w:r>
              <w:rPr>
                <w:noProof/>
                <w:webHidden/>
              </w:rPr>
              <w:fldChar w:fldCharType="begin"/>
            </w:r>
            <w:r>
              <w:rPr>
                <w:noProof/>
                <w:webHidden/>
              </w:rPr>
              <w:instrText xml:space="preserve"> PAGEREF _Toc195186567 \h </w:instrText>
            </w:r>
            <w:r>
              <w:rPr>
                <w:noProof/>
                <w:webHidden/>
              </w:rPr>
            </w:r>
            <w:r>
              <w:rPr>
                <w:noProof/>
                <w:webHidden/>
              </w:rPr>
              <w:fldChar w:fldCharType="separate"/>
            </w:r>
            <w:r>
              <w:rPr>
                <w:noProof/>
                <w:webHidden/>
              </w:rPr>
              <w:t>4</w:t>
            </w:r>
            <w:r>
              <w:rPr>
                <w:noProof/>
                <w:webHidden/>
              </w:rPr>
              <w:fldChar w:fldCharType="end"/>
            </w:r>
          </w:hyperlink>
        </w:p>
        <w:p w14:paraId="66E66E4B" w14:textId="1639327B" w:rsidR="00FE5710" w:rsidRDefault="00FE5710">
          <w:pPr>
            <w:pStyle w:val="TOC2"/>
            <w:tabs>
              <w:tab w:val="right" w:leader="dot" w:pos="9016"/>
            </w:tabs>
            <w:rPr>
              <w:rFonts w:eastAsiaTheme="minorEastAsia"/>
              <w:noProof/>
              <w:sz w:val="24"/>
              <w:szCs w:val="24"/>
              <w:lang w:eastAsia="en-GB"/>
            </w:rPr>
          </w:pPr>
          <w:hyperlink w:anchor="_Toc195186568" w:history="1">
            <w:r w:rsidRPr="00CD3CEA">
              <w:rPr>
                <w:rStyle w:val="Hyperlink"/>
                <w:noProof/>
              </w:rPr>
              <w:t>4.2</w:t>
            </w:r>
            <w:r>
              <w:rPr>
                <w:noProof/>
                <w:webHidden/>
              </w:rPr>
              <w:tab/>
            </w:r>
            <w:r>
              <w:rPr>
                <w:noProof/>
                <w:webHidden/>
              </w:rPr>
              <w:fldChar w:fldCharType="begin"/>
            </w:r>
            <w:r>
              <w:rPr>
                <w:noProof/>
                <w:webHidden/>
              </w:rPr>
              <w:instrText xml:space="preserve"> PAGEREF _Toc195186568 \h </w:instrText>
            </w:r>
            <w:r>
              <w:rPr>
                <w:noProof/>
                <w:webHidden/>
              </w:rPr>
            </w:r>
            <w:r>
              <w:rPr>
                <w:noProof/>
                <w:webHidden/>
              </w:rPr>
              <w:fldChar w:fldCharType="separate"/>
            </w:r>
            <w:r>
              <w:rPr>
                <w:noProof/>
                <w:webHidden/>
              </w:rPr>
              <w:t>5</w:t>
            </w:r>
            <w:r>
              <w:rPr>
                <w:noProof/>
                <w:webHidden/>
              </w:rPr>
              <w:fldChar w:fldCharType="end"/>
            </w:r>
          </w:hyperlink>
        </w:p>
        <w:p w14:paraId="31221747" w14:textId="431D6889" w:rsidR="00FE5710" w:rsidRDefault="00FE5710">
          <w:pPr>
            <w:pStyle w:val="TOC1"/>
            <w:tabs>
              <w:tab w:val="left" w:pos="480"/>
              <w:tab w:val="right" w:leader="dot" w:pos="9016"/>
            </w:tabs>
            <w:rPr>
              <w:rFonts w:eastAsiaTheme="minorEastAsia"/>
              <w:noProof/>
              <w:sz w:val="24"/>
              <w:szCs w:val="24"/>
              <w:lang w:eastAsia="en-GB"/>
            </w:rPr>
          </w:pPr>
          <w:hyperlink w:anchor="_Toc195186569" w:history="1">
            <w:r w:rsidRPr="00CD3CEA">
              <w:rPr>
                <w:rStyle w:val="Hyperlink"/>
                <w:noProof/>
              </w:rPr>
              <w:t>5</w:t>
            </w:r>
            <w:r>
              <w:rPr>
                <w:rFonts w:eastAsiaTheme="minorEastAsia"/>
                <w:noProof/>
                <w:sz w:val="24"/>
                <w:szCs w:val="24"/>
                <w:lang w:eastAsia="en-GB"/>
              </w:rPr>
              <w:tab/>
            </w:r>
            <w:r w:rsidRPr="00CD3CEA">
              <w:rPr>
                <w:rStyle w:val="Hyperlink"/>
                <w:noProof/>
              </w:rPr>
              <w:t>vertical transport system</w:t>
            </w:r>
            <w:r>
              <w:rPr>
                <w:noProof/>
                <w:webHidden/>
              </w:rPr>
              <w:tab/>
            </w:r>
            <w:r>
              <w:rPr>
                <w:noProof/>
                <w:webHidden/>
              </w:rPr>
              <w:fldChar w:fldCharType="begin"/>
            </w:r>
            <w:r>
              <w:rPr>
                <w:noProof/>
                <w:webHidden/>
              </w:rPr>
              <w:instrText xml:space="preserve"> PAGEREF _Toc195186569 \h </w:instrText>
            </w:r>
            <w:r>
              <w:rPr>
                <w:noProof/>
                <w:webHidden/>
              </w:rPr>
            </w:r>
            <w:r>
              <w:rPr>
                <w:noProof/>
                <w:webHidden/>
              </w:rPr>
              <w:fldChar w:fldCharType="separate"/>
            </w:r>
            <w:r>
              <w:rPr>
                <w:noProof/>
                <w:webHidden/>
              </w:rPr>
              <w:t>6</w:t>
            </w:r>
            <w:r>
              <w:rPr>
                <w:noProof/>
                <w:webHidden/>
              </w:rPr>
              <w:fldChar w:fldCharType="end"/>
            </w:r>
          </w:hyperlink>
        </w:p>
        <w:p w14:paraId="03E3C514" w14:textId="0AF03BA8" w:rsidR="00FE5710" w:rsidRDefault="00FE5710">
          <w:pPr>
            <w:pStyle w:val="TOC1"/>
            <w:tabs>
              <w:tab w:val="left" w:pos="480"/>
              <w:tab w:val="right" w:leader="dot" w:pos="9016"/>
            </w:tabs>
            <w:rPr>
              <w:rFonts w:eastAsiaTheme="minorEastAsia"/>
              <w:noProof/>
              <w:sz w:val="24"/>
              <w:szCs w:val="24"/>
              <w:lang w:eastAsia="en-GB"/>
            </w:rPr>
          </w:pPr>
          <w:hyperlink w:anchor="_Toc195186570" w:history="1">
            <w:r w:rsidRPr="00CD3CEA">
              <w:rPr>
                <w:rStyle w:val="Hyperlink"/>
                <w:noProof/>
              </w:rPr>
              <w:t>6</w:t>
            </w:r>
            <w:r>
              <w:rPr>
                <w:rFonts w:eastAsiaTheme="minorEastAsia"/>
                <w:noProof/>
                <w:sz w:val="24"/>
                <w:szCs w:val="24"/>
                <w:lang w:eastAsia="en-GB"/>
              </w:rPr>
              <w:tab/>
            </w:r>
            <w:r w:rsidRPr="00CD3CEA">
              <w:rPr>
                <w:rStyle w:val="Hyperlink"/>
                <w:noProof/>
              </w:rPr>
              <w:t>Economic impact</w:t>
            </w:r>
            <w:r>
              <w:rPr>
                <w:noProof/>
                <w:webHidden/>
              </w:rPr>
              <w:tab/>
            </w:r>
            <w:r>
              <w:rPr>
                <w:noProof/>
                <w:webHidden/>
              </w:rPr>
              <w:fldChar w:fldCharType="begin"/>
            </w:r>
            <w:r>
              <w:rPr>
                <w:noProof/>
                <w:webHidden/>
              </w:rPr>
              <w:instrText xml:space="preserve"> PAGEREF _Toc195186570 \h </w:instrText>
            </w:r>
            <w:r>
              <w:rPr>
                <w:noProof/>
                <w:webHidden/>
              </w:rPr>
            </w:r>
            <w:r>
              <w:rPr>
                <w:noProof/>
                <w:webHidden/>
              </w:rPr>
              <w:fldChar w:fldCharType="separate"/>
            </w:r>
            <w:r>
              <w:rPr>
                <w:noProof/>
                <w:webHidden/>
              </w:rPr>
              <w:t>6</w:t>
            </w:r>
            <w:r>
              <w:rPr>
                <w:noProof/>
                <w:webHidden/>
              </w:rPr>
              <w:fldChar w:fldCharType="end"/>
            </w:r>
          </w:hyperlink>
        </w:p>
        <w:p w14:paraId="540C5247" w14:textId="6364D361" w:rsidR="00FE5710" w:rsidRDefault="00FE5710">
          <w:pPr>
            <w:pStyle w:val="TOC1"/>
            <w:tabs>
              <w:tab w:val="left" w:pos="480"/>
              <w:tab w:val="right" w:leader="dot" w:pos="9016"/>
            </w:tabs>
            <w:rPr>
              <w:rFonts w:eastAsiaTheme="minorEastAsia"/>
              <w:noProof/>
              <w:sz w:val="24"/>
              <w:szCs w:val="24"/>
              <w:lang w:eastAsia="en-GB"/>
            </w:rPr>
          </w:pPr>
          <w:hyperlink w:anchor="_Toc195186571" w:history="1">
            <w:r w:rsidRPr="00CD3CEA">
              <w:rPr>
                <w:rStyle w:val="Hyperlink"/>
                <w:noProof/>
              </w:rPr>
              <w:t>7</w:t>
            </w:r>
            <w:r>
              <w:rPr>
                <w:rFonts w:eastAsiaTheme="minorEastAsia"/>
                <w:noProof/>
                <w:sz w:val="24"/>
                <w:szCs w:val="24"/>
                <w:lang w:eastAsia="en-GB"/>
              </w:rPr>
              <w:tab/>
            </w:r>
            <w:r w:rsidRPr="00CD3CEA">
              <w:rPr>
                <w:rStyle w:val="Hyperlink"/>
                <w:noProof/>
              </w:rPr>
              <w:t>Conclusion</w:t>
            </w:r>
            <w:r>
              <w:rPr>
                <w:noProof/>
                <w:webHidden/>
              </w:rPr>
              <w:tab/>
            </w:r>
            <w:r>
              <w:rPr>
                <w:noProof/>
                <w:webHidden/>
              </w:rPr>
              <w:fldChar w:fldCharType="begin"/>
            </w:r>
            <w:r>
              <w:rPr>
                <w:noProof/>
                <w:webHidden/>
              </w:rPr>
              <w:instrText xml:space="preserve"> PAGEREF _Toc195186571 \h </w:instrText>
            </w:r>
            <w:r>
              <w:rPr>
                <w:noProof/>
                <w:webHidden/>
              </w:rPr>
            </w:r>
            <w:r>
              <w:rPr>
                <w:noProof/>
                <w:webHidden/>
              </w:rPr>
              <w:fldChar w:fldCharType="separate"/>
            </w:r>
            <w:r>
              <w:rPr>
                <w:noProof/>
                <w:webHidden/>
              </w:rPr>
              <w:t>7</w:t>
            </w:r>
            <w:r>
              <w:rPr>
                <w:noProof/>
                <w:webHidden/>
              </w:rPr>
              <w:fldChar w:fldCharType="end"/>
            </w:r>
          </w:hyperlink>
        </w:p>
        <w:p w14:paraId="77BD489A" w14:textId="17E442B9" w:rsidR="00FE5710" w:rsidRDefault="00FE5710">
          <w:pPr>
            <w:pStyle w:val="TOC1"/>
            <w:tabs>
              <w:tab w:val="left" w:pos="480"/>
              <w:tab w:val="right" w:leader="dot" w:pos="9016"/>
            </w:tabs>
            <w:rPr>
              <w:rFonts w:eastAsiaTheme="minorEastAsia"/>
              <w:noProof/>
              <w:sz w:val="24"/>
              <w:szCs w:val="24"/>
              <w:lang w:eastAsia="en-GB"/>
            </w:rPr>
          </w:pPr>
          <w:hyperlink w:anchor="_Toc195186572" w:history="1">
            <w:r w:rsidRPr="00CD3CEA">
              <w:rPr>
                <w:rStyle w:val="Hyperlink"/>
                <w:noProof/>
              </w:rPr>
              <w:t>8</w:t>
            </w:r>
            <w:r>
              <w:rPr>
                <w:rFonts w:eastAsiaTheme="minorEastAsia"/>
                <w:noProof/>
                <w:sz w:val="24"/>
                <w:szCs w:val="24"/>
                <w:lang w:eastAsia="en-GB"/>
              </w:rPr>
              <w:tab/>
            </w:r>
            <w:r w:rsidRPr="00CD3CEA">
              <w:rPr>
                <w:rStyle w:val="Hyperlink"/>
                <w:noProof/>
              </w:rPr>
              <w:t>References</w:t>
            </w:r>
            <w:r>
              <w:rPr>
                <w:noProof/>
                <w:webHidden/>
              </w:rPr>
              <w:tab/>
            </w:r>
            <w:r>
              <w:rPr>
                <w:noProof/>
                <w:webHidden/>
              </w:rPr>
              <w:fldChar w:fldCharType="begin"/>
            </w:r>
            <w:r>
              <w:rPr>
                <w:noProof/>
                <w:webHidden/>
              </w:rPr>
              <w:instrText xml:space="preserve"> PAGEREF _Toc195186572 \h </w:instrText>
            </w:r>
            <w:r>
              <w:rPr>
                <w:noProof/>
                <w:webHidden/>
              </w:rPr>
            </w:r>
            <w:r>
              <w:rPr>
                <w:noProof/>
                <w:webHidden/>
              </w:rPr>
              <w:fldChar w:fldCharType="separate"/>
            </w:r>
            <w:r>
              <w:rPr>
                <w:noProof/>
                <w:webHidden/>
              </w:rPr>
              <w:t>8</w:t>
            </w:r>
            <w:r>
              <w:rPr>
                <w:noProof/>
                <w:webHidden/>
              </w:rPr>
              <w:fldChar w:fldCharType="end"/>
            </w:r>
          </w:hyperlink>
        </w:p>
        <w:p w14:paraId="16C0F7CE" w14:textId="339741D8" w:rsidR="008F05DD" w:rsidRDefault="008F05DD">
          <w:r>
            <w:rPr>
              <w:b/>
              <w:bCs/>
              <w:noProof/>
            </w:rPr>
            <w:fldChar w:fldCharType="end"/>
          </w:r>
        </w:p>
      </w:sdtContent>
    </w:sdt>
    <w:p w14:paraId="1C52270D" w14:textId="0FB7BAC3" w:rsidR="00E9342F" w:rsidRDefault="00E9342F">
      <w:pPr>
        <w:rPr>
          <w:rFonts w:ascii="Calibri Light" w:hAnsi="Calibri Light" w:cs="Calibri Light"/>
          <w:b/>
          <w:sz w:val="36"/>
          <w:szCs w:val="36"/>
        </w:rPr>
      </w:pPr>
    </w:p>
    <w:p w14:paraId="77613364" w14:textId="6037EA62" w:rsidR="004A2F66" w:rsidRDefault="002D41DF" w:rsidP="004A2F66">
      <w:pPr>
        <w:pStyle w:val="TOCHeading"/>
      </w:pPr>
      <w:r>
        <w:t xml:space="preserve">Table of figures </w:t>
      </w:r>
    </w:p>
    <w:p w14:paraId="6025CABD" w14:textId="3642DAB4" w:rsidR="002D41DF" w:rsidRDefault="002D41DF">
      <w:pPr>
        <w:pStyle w:val="TableofFigures"/>
        <w:tabs>
          <w:tab w:val="right" w:leader="dot" w:pos="9016"/>
        </w:tabs>
        <w:rPr>
          <w:rFonts w:eastAsiaTheme="minorEastAsia"/>
          <w:noProof/>
          <w:sz w:val="24"/>
          <w:szCs w:val="24"/>
          <w:lang w:eastAsia="en-GB"/>
        </w:rPr>
      </w:pPr>
      <w:r>
        <w:rPr>
          <w:lang w:val="en-US"/>
        </w:rPr>
        <w:fldChar w:fldCharType="begin"/>
      </w:r>
      <w:r>
        <w:rPr>
          <w:lang w:val="en-US"/>
        </w:rPr>
        <w:instrText xml:space="preserve"> TOC \h \z \t "Caption" \c </w:instrText>
      </w:r>
      <w:r>
        <w:rPr>
          <w:lang w:val="en-US"/>
        </w:rPr>
        <w:fldChar w:fldCharType="separate"/>
      </w:r>
      <w:hyperlink w:anchor="_Toc191551887" w:history="1">
        <w:r w:rsidRPr="004F7750">
          <w:rPr>
            <w:rStyle w:val="Hyperlink"/>
            <w:noProof/>
          </w:rPr>
          <w:t>Figure 1: Burj Khalifa inforgraphic (Burj Khalifa Facts, 2024)</w:t>
        </w:r>
        <w:r>
          <w:rPr>
            <w:noProof/>
            <w:webHidden/>
          </w:rPr>
          <w:tab/>
        </w:r>
        <w:r>
          <w:rPr>
            <w:noProof/>
            <w:webHidden/>
          </w:rPr>
          <w:fldChar w:fldCharType="begin"/>
        </w:r>
        <w:r>
          <w:rPr>
            <w:noProof/>
            <w:webHidden/>
          </w:rPr>
          <w:instrText xml:space="preserve"> PAGEREF _Toc191551887 \h </w:instrText>
        </w:r>
        <w:r>
          <w:rPr>
            <w:noProof/>
            <w:webHidden/>
          </w:rPr>
        </w:r>
        <w:r>
          <w:rPr>
            <w:noProof/>
            <w:webHidden/>
          </w:rPr>
          <w:fldChar w:fldCharType="separate"/>
        </w:r>
        <w:r>
          <w:rPr>
            <w:noProof/>
            <w:webHidden/>
          </w:rPr>
          <w:t>5</w:t>
        </w:r>
        <w:r>
          <w:rPr>
            <w:noProof/>
            <w:webHidden/>
          </w:rPr>
          <w:fldChar w:fldCharType="end"/>
        </w:r>
      </w:hyperlink>
    </w:p>
    <w:p w14:paraId="755C515D" w14:textId="24DFAF8C" w:rsidR="002D41DF" w:rsidRPr="002D41DF" w:rsidRDefault="002D41DF" w:rsidP="002D41DF">
      <w:pPr>
        <w:rPr>
          <w:lang w:val="en-US"/>
        </w:rPr>
      </w:pPr>
      <w:r>
        <w:rPr>
          <w:lang w:val="en-US"/>
        </w:rPr>
        <w:fldChar w:fldCharType="end"/>
      </w:r>
    </w:p>
    <w:p w14:paraId="26BA296F" w14:textId="3B15E872" w:rsidR="004A2F66" w:rsidRDefault="004A2F66">
      <w:pPr>
        <w:rPr>
          <w:rFonts w:ascii="Calibri Light" w:hAnsi="Calibri Light" w:cs="Calibri Light"/>
          <w:b/>
          <w:sz w:val="36"/>
          <w:szCs w:val="36"/>
        </w:rPr>
      </w:pPr>
      <w:r>
        <w:rPr>
          <w:rFonts w:ascii="Calibri Light" w:hAnsi="Calibri Light" w:cs="Calibri Light"/>
          <w:b/>
          <w:sz w:val="36"/>
          <w:szCs w:val="36"/>
        </w:rPr>
        <w:br w:type="page"/>
      </w:r>
    </w:p>
    <w:p w14:paraId="5283214C" w14:textId="77777777" w:rsidR="004A2F66" w:rsidRDefault="004A2F66">
      <w:pPr>
        <w:rPr>
          <w:rFonts w:ascii="Calibri Light" w:hAnsi="Calibri Light" w:cs="Calibri Light"/>
          <w:b/>
          <w:sz w:val="36"/>
          <w:szCs w:val="36"/>
        </w:rPr>
      </w:pPr>
    </w:p>
    <w:p w14:paraId="1297AC89" w14:textId="6FAEB453" w:rsidR="00411D9E" w:rsidRPr="00411D9E" w:rsidRDefault="00411D9E" w:rsidP="003F4821">
      <w:pPr>
        <w:pStyle w:val="Heading1"/>
      </w:pPr>
      <w:bookmarkStart w:id="0" w:name="_Toc195186565"/>
      <w:r w:rsidRPr="00411D9E">
        <w:t>Introduction</w:t>
      </w:r>
      <w:bookmarkEnd w:id="0"/>
    </w:p>
    <w:p w14:paraId="4CEE32B2" w14:textId="77777777" w:rsidR="00411D9E" w:rsidRDefault="00411D9E"/>
    <w:p w14:paraId="7EDFBDAD" w14:textId="3DD94B95" w:rsidR="00AF6A4A" w:rsidRDefault="00411D9E" w:rsidP="00AF6A4A">
      <w:r>
        <w:t xml:space="preserve">The Burj Khalifa is the tallest </w:t>
      </w:r>
      <w:r w:rsidR="00B86BC8">
        <w:t>man-made</w:t>
      </w:r>
      <w:r>
        <w:t xml:space="preserve"> structure in the world</w:t>
      </w:r>
      <w:r w:rsidR="00EC45A2">
        <w:t xml:space="preserve"> standing at 828 meters</w:t>
      </w:r>
      <w:r w:rsidR="00C47190">
        <w:t xml:space="preserve"> </w:t>
      </w:r>
      <w:r w:rsidR="00C47190" w:rsidRPr="00C47190">
        <w:t>(2,717 feet)</w:t>
      </w:r>
      <w:r>
        <w:t>,</w:t>
      </w:r>
      <w:r w:rsidR="007B6467">
        <w:t xml:space="preserve"> The structure was completed in 2010 after taking </w:t>
      </w:r>
      <w:r w:rsidR="00530248">
        <w:t>6</w:t>
      </w:r>
      <w:r w:rsidR="007B6467">
        <w:t xml:space="preserve"> Years to build.</w:t>
      </w:r>
      <w:r>
        <w:t xml:space="preserve"> The structure is located in Dubai</w:t>
      </w:r>
      <w:r w:rsidR="00C250F7">
        <w:t xml:space="preserve"> and</w:t>
      </w:r>
      <w:r w:rsidR="003C1FC8">
        <w:t xml:space="preserve"> “The</w:t>
      </w:r>
      <w:r w:rsidR="00C43D2C">
        <w:t xml:space="preserve"> name</w:t>
      </w:r>
      <w:r w:rsidR="003C1FC8">
        <w:t xml:space="preserve"> </w:t>
      </w:r>
      <w:r w:rsidR="00D158C8">
        <w:t>Burj</w:t>
      </w:r>
      <w:r w:rsidR="003C1FC8">
        <w:t xml:space="preserve"> </w:t>
      </w:r>
      <w:r w:rsidR="00D158C8">
        <w:t>Khalifa</w:t>
      </w:r>
      <w:r w:rsidR="00C250F7">
        <w:t xml:space="preserve"> means Dubai tower” </w:t>
      </w:r>
      <w:r w:rsidR="00C47190" w:rsidRPr="00C47190">
        <w:t>The Burj Khalifa's design, construction, and impact on the region have captivated people around the globe</w:t>
      </w:r>
      <w:r w:rsidR="00AF6A4A">
        <w:t xml:space="preserve">. </w:t>
      </w:r>
      <w:r w:rsidR="00AF6A4A" w:rsidRPr="00AF6A4A">
        <w:t xml:space="preserve">The purpose of this report is to provide </w:t>
      </w:r>
      <w:proofErr w:type="spellStart"/>
      <w:r w:rsidR="00AF6A4A" w:rsidRPr="00AF6A4A">
        <w:t>a</w:t>
      </w:r>
      <w:proofErr w:type="spellEnd"/>
      <w:r w:rsidR="00AF6A4A" w:rsidRPr="00AF6A4A">
        <w:t xml:space="preserve"> overview of the Burj Khalifa exploring its design, construction, and the impact it has had on the city of Dubai and the global architectural landscape</w:t>
      </w:r>
      <w:r w:rsidR="00802FFB">
        <w:t xml:space="preserve"> </w:t>
      </w:r>
      <w:sdt>
        <w:sdtPr>
          <w:id w:val="-1099021042"/>
          <w:citation/>
        </w:sdtPr>
        <w:sdtEndPr/>
        <w:sdtContent>
          <w:r w:rsidR="00802FFB">
            <w:fldChar w:fldCharType="begin"/>
          </w:r>
          <w:r w:rsidR="00802FFB">
            <w:instrText xml:space="preserve"> CITATION Bur24 \l 2057 </w:instrText>
          </w:r>
          <w:r w:rsidR="00802FFB">
            <w:fldChar w:fldCharType="separate"/>
          </w:r>
          <w:r w:rsidR="00FE5710" w:rsidRPr="00FE5710">
            <w:rPr>
              <w:noProof/>
            </w:rPr>
            <w:t>(Burj Khalifa Facts, 2024)</w:t>
          </w:r>
          <w:r w:rsidR="00802FFB">
            <w:fldChar w:fldCharType="end"/>
          </w:r>
        </w:sdtContent>
      </w:sdt>
      <w:r w:rsidR="00AF6A4A" w:rsidRPr="00AF6A4A">
        <w:t>.</w:t>
      </w:r>
    </w:p>
    <w:p w14:paraId="3B7C7AF7" w14:textId="77777777" w:rsidR="00177A78" w:rsidRDefault="00177A78" w:rsidP="00AF6A4A"/>
    <w:p w14:paraId="73910581" w14:textId="1D8D186E" w:rsidR="003F4821" w:rsidRDefault="003F4821">
      <w:r>
        <w:br w:type="page"/>
      </w:r>
    </w:p>
    <w:p w14:paraId="48EF0376" w14:textId="5265D831" w:rsidR="003F4821" w:rsidRDefault="00E90D1A" w:rsidP="00E90D1A">
      <w:pPr>
        <w:pStyle w:val="Heading1"/>
      </w:pPr>
      <w:bookmarkStart w:id="1" w:name="_Toc195186566"/>
      <w:r>
        <w:lastRenderedPageBreak/>
        <w:t>Investigation</w:t>
      </w:r>
      <w:bookmarkEnd w:id="1"/>
    </w:p>
    <w:p w14:paraId="260C0F4B" w14:textId="45DF99D2" w:rsidR="00AE29C8" w:rsidRDefault="00177A78" w:rsidP="00AE29C8">
      <w:r>
        <w:t xml:space="preserve">The Burj Khalifa is located in </w:t>
      </w:r>
      <w:r w:rsidR="009706DB" w:rsidRPr="009706DB">
        <w:t>Dubai, United Arab Emirates</w:t>
      </w:r>
      <w:r w:rsidR="001A005C">
        <w:t xml:space="preserve"> is a sky scraper as I previously mentioned 828 meters tall</w:t>
      </w:r>
      <w:r w:rsidR="00177A06">
        <w:t xml:space="preserve"> and has 160 floors</w:t>
      </w:r>
      <w:r w:rsidR="00702E33">
        <w:t xml:space="preserve">. The </w:t>
      </w:r>
      <w:r w:rsidR="00D04406">
        <w:t>tower</w:t>
      </w:r>
      <w:r w:rsidR="00702E33">
        <w:t xml:space="preserve"> is a mixed use sky scraper used for multiple different things such as </w:t>
      </w:r>
      <w:r w:rsidR="00D04406">
        <w:t>residential</w:t>
      </w:r>
      <w:r w:rsidR="0041187E">
        <w:t xml:space="preserve"> </w:t>
      </w:r>
      <w:r w:rsidR="00D04406">
        <w:t>apartments</w:t>
      </w:r>
      <w:r w:rsidR="0041187E">
        <w:t xml:space="preserve"> included in the tower as well as office spaces, hotel rooms</w:t>
      </w:r>
      <w:r w:rsidR="00D04406">
        <w:t xml:space="preserve"> and observation </w:t>
      </w:r>
      <w:r w:rsidR="00BE306F">
        <w:t>decks</w:t>
      </w:r>
      <w:r w:rsidR="00D04406">
        <w:t>.</w:t>
      </w:r>
      <w:r w:rsidR="00AE29C8">
        <w:t xml:space="preserve"> The Burj Khalifa holds significance as </w:t>
      </w:r>
      <w:proofErr w:type="spellStart"/>
      <w:r w:rsidR="00AE29C8">
        <w:t>a</w:t>
      </w:r>
      <w:proofErr w:type="spellEnd"/>
      <w:r w:rsidR="00AE29C8">
        <w:t xml:space="preserve"> icon of engineering and architecture design due to its complex design as the tallest structure in the world whilst pushing the boundaries of wind engineering</w:t>
      </w:r>
      <w:r w:rsidR="00065A9D">
        <w:t xml:space="preserve"> </w:t>
      </w:r>
      <w:sdt>
        <w:sdtPr>
          <w:id w:val="-857734551"/>
          <w:citation/>
        </w:sdtPr>
        <w:sdtEndPr/>
        <w:sdtContent>
          <w:r w:rsidR="00065A9D">
            <w:fldChar w:fldCharType="begin"/>
          </w:r>
          <w:r w:rsidR="00065A9D">
            <w:instrText xml:space="preserve"> CITATION Fut25 \l 2057 </w:instrText>
          </w:r>
          <w:r w:rsidR="00065A9D">
            <w:fldChar w:fldCharType="separate"/>
          </w:r>
          <w:r w:rsidR="00FE5710" w:rsidRPr="00FE5710">
            <w:rPr>
              <w:noProof/>
            </w:rPr>
            <w:t>(Future of construction, 2025)</w:t>
          </w:r>
          <w:r w:rsidR="00065A9D">
            <w:fldChar w:fldCharType="end"/>
          </w:r>
        </w:sdtContent>
      </w:sdt>
      <w:r w:rsidR="00AE29C8">
        <w:t>.</w:t>
      </w:r>
    </w:p>
    <w:p w14:paraId="41D7853B" w14:textId="77777777" w:rsidR="00DB3C18" w:rsidRDefault="00DB3C18" w:rsidP="00AE29C8"/>
    <w:p w14:paraId="0B7E5D80" w14:textId="77777777" w:rsidR="00DB3C18" w:rsidRDefault="00DB3C18" w:rsidP="00DB3C18">
      <w:r w:rsidRPr="00971400">
        <w:t xml:space="preserve">Every member of the design team </w:t>
      </w:r>
      <w:r>
        <w:t xml:space="preserve">had to have </w:t>
      </w:r>
      <w:r w:rsidRPr="00971400">
        <w:t>worked together exceptionally well to create the Burj Khalifa</w:t>
      </w:r>
      <w:r>
        <w:t xml:space="preserve"> i</w:t>
      </w:r>
      <w:r w:rsidRPr="008C5A82">
        <w:t>n order to develop a system and form that effectively respond</w:t>
      </w:r>
      <w:r>
        <w:t>ed</w:t>
      </w:r>
      <w:r w:rsidRPr="008C5A82">
        <w:t xml:space="preserve"> to</w:t>
      </w:r>
      <w:r>
        <w:t xml:space="preserve"> high</w:t>
      </w:r>
      <w:r w:rsidRPr="008C5A82">
        <w:t xml:space="preserve"> wind </w:t>
      </w:r>
      <w:r>
        <w:t xml:space="preserve"> speeds </w:t>
      </w:r>
      <w:r w:rsidRPr="008C5A82">
        <w:t xml:space="preserve">and </w:t>
      </w:r>
      <w:r>
        <w:t>the heavy</w:t>
      </w:r>
      <w:r w:rsidRPr="008C5A82">
        <w:t xml:space="preserve"> loads</w:t>
      </w:r>
      <w:r>
        <w:t xml:space="preserve"> of the tower itself. </w:t>
      </w:r>
      <w:r w:rsidRPr="00FB784B">
        <w:t>Th</w:t>
      </w:r>
      <w:r>
        <w:t>is</w:t>
      </w:r>
      <w:r w:rsidRPr="00FB784B">
        <w:t xml:space="preserve"> paper will </w:t>
      </w:r>
      <w:r>
        <w:t>focus</w:t>
      </w:r>
      <w:r w:rsidRPr="00FB784B">
        <w:t xml:space="preserve"> on the difficulties encountered by the design team</w:t>
      </w:r>
      <w:r>
        <w:t xml:space="preserve"> during the construction of the tower as well as the</w:t>
      </w:r>
      <w:r w:rsidRPr="00FB784B">
        <w:t xml:space="preserve"> lessons discovered throughout the design and</w:t>
      </w:r>
      <w:r>
        <w:t xml:space="preserve"> the</w:t>
      </w:r>
      <w:r w:rsidRPr="00FB784B">
        <w:t xml:space="preserve"> construction stage</w:t>
      </w:r>
      <w:r>
        <w:t>.</w:t>
      </w:r>
    </w:p>
    <w:p w14:paraId="0B15C282" w14:textId="77777777" w:rsidR="00CE537E" w:rsidRDefault="00CE537E" w:rsidP="00DB3C18"/>
    <w:p w14:paraId="3863B8D0" w14:textId="109B0A94" w:rsidR="00CE537E" w:rsidRDefault="00CE537E" w:rsidP="00CE537E">
      <w:r>
        <w:t>Some of the different uses of the tower are as followed: firstly the Burj Khalifa has 144 private residential apartments. As well as residential apartments the Burj Khalifa contains different office spaces. Although the tower itself isn’t a hotel there is actually a hotel located inside the Burj Khalifa called the Armani hotel, which is a luxury hotel. In addition to both of these there are observation decks for people to look out across Dubai without having to book a room, these observation decks are located on levels 124, 125 and level 148</w:t>
      </w:r>
      <w:r w:rsidR="003E4437">
        <w:t xml:space="preserve"> </w:t>
      </w:r>
      <w:sdt>
        <w:sdtPr>
          <w:id w:val="1702206294"/>
          <w:citation/>
        </w:sdtPr>
        <w:sdtEndPr/>
        <w:sdtContent>
          <w:r w:rsidR="003E4437">
            <w:fldChar w:fldCharType="begin"/>
          </w:r>
          <w:r w:rsidR="003E4437">
            <w:instrText xml:space="preserve"> CITATION Tra23 \l 2057 </w:instrText>
          </w:r>
          <w:r w:rsidR="003E4437">
            <w:fldChar w:fldCharType="separate"/>
          </w:r>
          <w:r w:rsidR="00FE5710" w:rsidRPr="00FE5710">
            <w:rPr>
              <w:noProof/>
            </w:rPr>
            <w:t>(Travel verse, 2023)</w:t>
          </w:r>
          <w:r w:rsidR="003E4437">
            <w:fldChar w:fldCharType="end"/>
          </w:r>
        </w:sdtContent>
      </w:sdt>
      <w:r>
        <w:t>.</w:t>
      </w:r>
    </w:p>
    <w:p w14:paraId="3D318405" w14:textId="77777777" w:rsidR="00AD2908" w:rsidRDefault="00AD2908" w:rsidP="00CE537E"/>
    <w:p w14:paraId="13EFA190" w14:textId="5F36556D" w:rsidR="00AD2908" w:rsidRDefault="00AD2908" w:rsidP="00AD2908">
      <w:r w:rsidRPr="009737B4">
        <w:t xml:space="preserve">Going into further detail the tower is located in downtown Dubai, downtown Dubai is a luxury district in Dubai which is a key area of luxury and entertainment, it was chosen as the area to locate the Burj Khalifa. This area has other famous well known landmarks especially in Dubai which are located near the Burj Khalifa such as Dubai mall, Dubai fountain and Dubai opera. </w:t>
      </w:r>
      <w:r w:rsidRPr="007577C6">
        <w:t xml:space="preserve">The </w:t>
      </w:r>
      <w:r w:rsidRPr="009737B4">
        <w:t>Burj Khalifa</w:t>
      </w:r>
      <w:r w:rsidRPr="007577C6">
        <w:t xml:space="preserve"> overlooks the Burj Khalifa Lake</w:t>
      </w:r>
      <w:r w:rsidRPr="009737B4">
        <w:t xml:space="preserve"> which is</w:t>
      </w:r>
      <w:r w:rsidRPr="007577C6">
        <w:t xml:space="preserve"> a man-made </w:t>
      </w:r>
      <w:r w:rsidRPr="009737B4">
        <w:t>lake located on the tower itself and features the Dubai fountain.</w:t>
      </w:r>
      <w:r>
        <w:t xml:space="preserve"> The type of skyscraper it is a </w:t>
      </w:r>
      <w:r w:rsidRPr="00F21373">
        <w:t xml:space="preserve">mixed use sky scraper that I have previously mentioned includes luxury apartments, office areas and observation desks. Moving on to the size of the building itself the Burj Khalifa stands at </w:t>
      </w:r>
      <w:r w:rsidRPr="007577C6">
        <w:t>828 meters (2,717 feet) tall</w:t>
      </w:r>
      <w:r>
        <w:t xml:space="preserve"> which makes it the current tallest building in the world. It has 163 floors above ground with additional levels for mechanical and services</w:t>
      </w:r>
      <w:r w:rsidR="006C0821">
        <w:t>.</w:t>
      </w:r>
      <w:r w:rsidR="006C160C">
        <w:t xml:space="preserve"> According to </w:t>
      </w:r>
      <w:hyperlink r:id="rId9" w:history="1">
        <w:r w:rsidR="006C160C" w:rsidRPr="006C160C">
          <w:rPr>
            <w:rStyle w:val="Hyperlink"/>
          </w:rPr>
          <w:t>Burj Khalifa Height: How Tall is the Dubai Skyscraper</w:t>
        </w:r>
      </w:hyperlink>
      <w:r>
        <w:t xml:space="preserve"> the floor area comes to 309473 square meters or 3.33 million square feet.. The capacity of the building can accommodate over 900 residential units, office spaces and luxury apartments. </w:t>
      </w:r>
    </w:p>
    <w:p w14:paraId="5060207D" w14:textId="77777777" w:rsidR="00E372EF" w:rsidRDefault="00E372EF" w:rsidP="00AD2908"/>
    <w:p w14:paraId="1A3B6A93" w14:textId="0D8C6E8D" w:rsidR="00E372EF" w:rsidRDefault="00E372EF" w:rsidP="00E372EF">
      <w:r>
        <w:t>The Burj Khalifa doesn’t just serve one purpose is serves multiple</w:t>
      </w:r>
      <w:r w:rsidR="00BE306F">
        <w:t>;</w:t>
      </w:r>
      <w:r>
        <w:t xml:space="preserve"> The Armani hotel, the luxury Dubai hotel occupies the first 39 floors of the tower level 1 being the parking area including this level 1 to 39 are either the hotel lobby, residential and the Armani residence. As well as being a luxury hotel the tower also houses residents in high end apartments which offer views of Dubai. As well as these uses tourism is a huge part of the Burj Khalifa bringing in 17 million visitors a year. There are many tourist attractions in the Burj Khalifa such as the 3 observation desks I have previously mentioned being 124, 125 and 148 which allowed you to have a look over the Dubai skyline making it a top tourist destination</w:t>
      </w:r>
      <w:r w:rsidR="00EE56FA">
        <w:t xml:space="preserve"> </w:t>
      </w:r>
      <w:sdt>
        <w:sdtPr>
          <w:id w:val="-859195980"/>
          <w:citation/>
        </w:sdtPr>
        <w:sdtEndPr/>
        <w:sdtContent>
          <w:r w:rsidR="00EE56FA">
            <w:fldChar w:fldCharType="begin"/>
          </w:r>
          <w:r w:rsidR="00EE56FA">
            <w:instrText xml:space="preserve"> CITATION Get25 \l 2057 </w:instrText>
          </w:r>
          <w:r w:rsidR="00EE56FA">
            <w:fldChar w:fldCharType="separate"/>
          </w:r>
          <w:r w:rsidR="00FE5710" w:rsidRPr="00FE5710">
            <w:rPr>
              <w:noProof/>
            </w:rPr>
            <w:t>(Get your guide, 2025)</w:t>
          </w:r>
          <w:r w:rsidR="00EE56FA">
            <w:fldChar w:fldCharType="end"/>
          </w:r>
        </w:sdtContent>
      </w:sdt>
      <w:sdt>
        <w:sdtPr>
          <w:id w:val="-605191172"/>
          <w:citation/>
        </w:sdtPr>
        <w:sdtEndPr/>
        <w:sdtContent>
          <w:r w:rsidR="00356269">
            <w:fldChar w:fldCharType="begin"/>
          </w:r>
          <w:r w:rsidR="00356269">
            <w:instrText xml:space="preserve"> CITATION Dub25 \l 2057 </w:instrText>
          </w:r>
          <w:r w:rsidR="00356269">
            <w:fldChar w:fldCharType="separate"/>
          </w:r>
          <w:r w:rsidR="00FE5710">
            <w:rPr>
              <w:noProof/>
            </w:rPr>
            <w:t xml:space="preserve"> </w:t>
          </w:r>
          <w:r w:rsidR="00FE5710" w:rsidRPr="00FE5710">
            <w:rPr>
              <w:noProof/>
            </w:rPr>
            <w:t>(Anon., 2025)</w:t>
          </w:r>
          <w:r w:rsidR="00356269">
            <w:fldChar w:fldCharType="end"/>
          </w:r>
        </w:sdtContent>
      </w:sdt>
      <w:r>
        <w:t>.</w:t>
      </w:r>
    </w:p>
    <w:p w14:paraId="67C299FD" w14:textId="77777777" w:rsidR="00E372EF" w:rsidRDefault="00E372EF" w:rsidP="00E372EF"/>
    <w:p w14:paraId="708061E2" w14:textId="24826312" w:rsidR="00BD2140" w:rsidRDefault="00BD2140" w:rsidP="00BD2140">
      <w:r w:rsidRPr="006118A0">
        <w:t xml:space="preserve">Obviously like any other building there were key </w:t>
      </w:r>
      <w:r>
        <w:t>stakeholders</w:t>
      </w:r>
      <w:r w:rsidRPr="006118A0">
        <w:t xml:space="preserve"> these roles included the o</w:t>
      </w:r>
      <w:r w:rsidRPr="00933C8B">
        <w:t>wner</w:t>
      </w:r>
      <w:r w:rsidRPr="006118A0">
        <w:t xml:space="preserve">, </w:t>
      </w:r>
      <w:r w:rsidRPr="00933C8B">
        <w:t>Architects</w:t>
      </w:r>
      <w:r w:rsidRPr="006118A0">
        <w:t xml:space="preserve">, </w:t>
      </w:r>
      <w:r w:rsidRPr="00933C8B">
        <w:t>Contractors</w:t>
      </w:r>
      <w:r w:rsidRPr="006118A0">
        <w:t xml:space="preserve">, </w:t>
      </w:r>
      <w:r w:rsidRPr="00933C8B">
        <w:t>Project Manager</w:t>
      </w:r>
      <w:r w:rsidRPr="006118A0">
        <w:t xml:space="preserve">s </w:t>
      </w:r>
      <w:r w:rsidRPr="00933C8B">
        <w:t>and Subcontractors</w:t>
      </w:r>
      <w:r w:rsidRPr="006118A0">
        <w:t xml:space="preserve"> there had to be a lot of planning as well as everyone working together to create this tower</w:t>
      </w:r>
      <w:r w:rsidR="00406F8B">
        <w:t xml:space="preserve"> </w:t>
      </w:r>
      <w:sdt>
        <w:sdtPr>
          <w:id w:val="822163601"/>
          <w:citation/>
        </w:sdtPr>
        <w:sdtEndPr/>
        <w:sdtContent>
          <w:r w:rsidR="00406F8B">
            <w:fldChar w:fldCharType="begin"/>
          </w:r>
          <w:r w:rsidR="00406F8B">
            <w:instrText xml:space="preserve"> CITATION BBa15 \l 2057 </w:instrText>
          </w:r>
          <w:r w:rsidR="00406F8B">
            <w:fldChar w:fldCharType="separate"/>
          </w:r>
          <w:r w:rsidR="00FE5710" w:rsidRPr="00FE5710">
            <w:rPr>
              <w:noProof/>
            </w:rPr>
            <w:t>(B. Baker, 2015)</w:t>
          </w:r>
          <w:r w:rsidR="00406F8B">
            <w:fldChar w:fldCharType="end"/>
          </w:r>
        </w:sdtContent>
      </w:sdt>
      <w:r w:rsidRPr="006118A0">
        <w:t xml:space="preserve">. </w:t>
      </w:r>
    </w:p>
    <w:p w14:paraId="0838002F" w14:textId="77777777" w:rsidR="00BD2140" w:rsidRDefault="00BD2140" w:rsidP="00574DC0">
      <w:pPr>
        <w:pStyle w:val="ListParagraph"/>
        <w:numPr>
          <w:ilvl w:val="0"/>
          <w:numId w:val="1"/>
        </w:numPr>
      </w:pPr>
      <w:r w:rsidRPr="006118A0">
        <w:t xml:space="preserve">The owner of the Burj Khalifa is a real estate </w:t>
      </w:r>
      <w:r w:rsidRPr="00F420CA">
        <w:t xml:space="preserve">developer called </w:t>
      </w:r>
      <w:r w:rsidRPr="00933C8B">
        <w:t>Emaar Properties</w:t>
      </w:r>
      <w:r w:rsidRPr="00F420CA">
        <w:t>.</w:t>
      </w:r>
    </w:p>
    <w:p w14:paraId="676BBFE6" w14:textId="5CB402B5" w:rsidR="00BD2140" w:rsidRDefault="00BD2140" w:rsidP="00574DC0">
      <w:pPr>
        <w:pStyle w:val="ListParagraph"/>
        <w:numPr>
          <w:ilvl w:val="0"/>
          <w:numId w:val="1"/>
        </w:numPr>
      </w:pPr>
      <w:r w:rsidRPr="00F420CA">
        <w:t xml:space="preserve">The </w:t>
      </w:r>
      <w:r>
        <w:t xml:space="preserve">lead </w:t>
      </w:r>
      <w:r w:rsidRPr="00F420CA">
        <w:t>architect for the project</w:t>
      </w:r>
      <w:r w:rsidR="00BE306F">
        <w:t>,</w:t>
      </w:r>
      <w:r w:rsidRPr="00F420CA">
        <w:t xml:space="preserve"> an American architect</w:t>
      </w:r>
      <w:r>
        <w:t xml:space="preserve"> (Adrian Devaun Smith) was part of an architec</w:t>
      </w:r>
      <w:r w:rsidRPr="00F420CA">
        <w:t xml:space="preserve">tural firm called </w:t>
      </w:r>
      <w:r w:rsidRPr="00933C8B">
        <w:t>Skidmore</w:t>
      </w:r>
      <w:r w:rsidRPr="00F420CA">
        <w:t xml:space="preserve"> </w:t>
      </w:r>
      <w:r w:rsidRPr="00933C8B">
        <w:t xml:space="preserve">Owings </w:t>
      </w:r>
      <w:r w:rsidRPr="00F420CA">
        <w:t xml:space="preserve">and </w:t>
      </w:r>
      <w:r w:rsidRPr="00933C8B">
        <w:t>Merrill (SOM)</w:t>
      </w:r>
      <w:r>
        <w:t xml:space="preserve"> they are known for their tall buildings. He was also the lead architect on trump towers</w:t>
      </w:r>
      <w:r w:rsidR="0088564F">
        <w:t xml:space="preserve"> </w:t>
      </w:r>
      <w:sdt>
        <w:sdtPr>
          <w:id w:val="2069770316"/>
          <w:citation/>
        </w:sdtPr>
        <w:sdtEndPr/>
        <w:sdtContent>
          <w:r w:rsidR="0088564F">
            <w:fldChar w:fldCharType="begin"/>
          </w:r>
          <w:r w:rsidR="0088564F">
            <w:instrText xml:space="preserve"> CITATION New24 \l 2057 </w:instrText>
          </w:r>
          <w:r w:rsidR="0088564F">
            <w:fldChar w:fldCharType="separate"/>
          </w:r>
          <w:r w:rsidR="00FE5710" w:rsidRPr="00FE5710">
            <w:rPr>
              <w:noProof/>
            </w:rPr>
            <w:t>(News 18, 2024)</w:t>
          </w:r>
          <w:r w:rsidR="0088564F">
            <w:fldChar w:fldCharType="end"/>
          </w:r>
        </w:sdtContent>
      </w:sdt>
      <w:r>
        <w:t>.</w:t>
      </w:r>
    </w:p>
    <w:p w14:paraId="2BADB691" w14:textId="77777777" w:rsidR="00BD2140" w:rsidRDefault="00BD2140" w:rsidP="00574DC0">
      <w:pPr>
        <w:pStyle w:val="ListParagraph"/>
        <w:numPr>
          <w:ilvl w:val="0"/>
          <w:numId w:val="1"/>
        </w:numPr>
      </w:pPr>
      <w:r>
        <w:t>The engineer was a partner of (SOM) He ensured the structure had the appropriate strength to support the building itself. The building had to have the necessary strength and stability to keep itself up as well as supporting itself against the wind.</w:t>
      </w:r>
    </w:p>
    <w:p w14:paraId="4241B49D" w14:textId="77777777" w:rsidR="00BD2140" w:rsidRDefault="00BD2140" w:rsidP="00574DC0">
      <w:pPr>
        <w:pStyle w:val="ListParagraph"/>
        <w:numPr>
          <w:ilvl w:val="0"/>
          <w:numId w:val="1"/>
        </w:numPr>
      </w:pPr>
      <w:r w:rsidRPr="00933C8B">
        <w:t>Samsung C&amp;T Corporation</w:t>
      </w:r>
      <w:r w:rsidRPr="001F0093">
        <w:t xml:space="preserve"> were the primary contractors for the project </w:t>
      </w:r>
      <w:r>
        <w:t xml:space="preserve">based in South Korea, </w:t>
      </w:r>
      <w:r w:rsidRPr="001F0093">
        <w:t xml:space="preserve"> they specialise in large scale construction projects. There previous experience with large scale construction was necessary for a project like the Burj Khalifa</w:t>
      </w:r>
      <w:r>
        <w:t>.</w:t>
      </w:r>
    </w:p>
    <w:p w14:paraId="6DBAC000" w14:textId="77777777" w:rsidR="00BD2140" w:rsidRPr="00425C45" w:rsidRDefault="00BD2140" w:rsidP="00574DC0">
      <w:pPr>
        <w:pStyle w:val="ListParagraph"/>
        <w:numPr>
          <w:ilvl w:val="0"/>
          <w:numId w:val="1"/>
        </w:numPr>
      </w:pPr>
      <w:r w:rsidRPr="00425C45">
        <w:t xml:space="preserve">As well as </w:t>
      </w:r>
      <w:r w:rsidRPr="00933C8B">
        <w:t>Samsung C&amp;T Corporation</w:t>
      </w:r>
      <w:r w:rsidRPr="00425C45">
        <w:t xml:space="preserve"> </w:t>
      </w:r>
      <w:proofErr w:type="spellStart"/>
      <w:r w:rsidRPr="00933C8B">
        <w:t>Arabtec</w:t>
      </w:r>
      <w:proofErr w:type="spellEnd"/>
      <w:r w:rsidRPr="00933C8B">
        <w:t xml:space="preserve"> Construction</w:t>
      </w:r>
      <w:r w:rsidRPr="00425C45">
        <w:t xml:space="preserve"> was another contractor who partnered with </w:t>
      </w:r>
      <w:r w:rsidRPr="00933C8B">
        <w:t>Samsung C&amp;T</w:t>
      </w:r>
      <w:r w:rsidRPr="00425C45">
        <w:t xml:space="preserve">. </w:t>
      </w:r>
      <w:proofErr w:type="spellStart"/>
      <w:r w:rsidRPr="00933C8B">
        <w:t>Arabtec</w:t>
      </w:r>
      <w:proofErr w:type="spellEnd"/>
      <w:r w:rsidRPr="00933C8B">
        <w:t xml:space="preserve"> Construction</w:t>
      </w:r>
      <w:r w:rsidRPr="00425C45">
        <w:t xml:space="preserve"> were a local based contractor to the Burj Khalifa based in the UAE. </w:t>
      </w:r>
    </w:p>
    <w:p w14:paraId="3064BF74" w14:textId="77777777" w:rsidR="00BD2140" w:rsidRDefault="00BD2140" w:rsidP="00574DC0">
      <w:pPr>
        <w:pStyle w:val="ListParagraph"/>
        <w:numPr>
          <w:ilvl w:val="0"/>
          <w:numId w:val="1"/>
        </w:numPr>
      </w:pPr>
      <w:r w:rsidRPr="00425C45">
        <w:t xml:space="preserve">And finally </w:t>
      </w:r>
      <w:r w:rsidRPr="00933C8B">
        <w:t>BESIX</w:t>
      </w:r>
      <w:r w:rsidRPr="00425C45">
        <w:t xml:space="preserve"> were another contractor who worked on the tower </w:t>
      </w:r>
      <w:r w:rsidRPr="00933C8B">
        <w:t>BESIX</w:t>
      </w:r>
      <w:r w:rsidRPr="00425C45">
        <w:t xml:space="preserve"> are based in Belgium. BESIX were focused on the concrete and steel aspects of the tower.</w:t>
      </w:r>
    </w:p>
    <w:p w14:paraId="24119DEF" w14:textId="490BFBDE" w:rsidR="00BD2140" w:rsidRDefault="00BD2140" w:rsidP="00574DC0">
      <w:pPr>
        <w:pStyle w:val="ListParagraph"/>
        <w:numPr>
          <w:ilvl w:val="0"/>
          <w:numId w:val="1"/>
        </w:numPr>
      </w:pPr>
      <w:r w:rsidRPr="00933C8B">
        <w:t>Giorgio Armani</w:t>
      </w:r>
      <w:r w:rsidRPr="00425C45">
        <w:t xml:space="preserve"> the famous fashion designer was actually responsible for the interior design of the </w:t>
      </w:r>
      <w:r w:rsidRPr="00933C8B">
        <w:t xml:space="preserve">Armani Hotel Dubai located </w:t>
      </w:r>
      <w:r w:rsidRPr="00425C45">
        <w:t>inside</w:t>
      </w:r>
      <w:r w:rsidRPr="00933C8B">
        <w:t xml:space="preserve"> the tower</w:t>
      </w:r>
      <w:sdt>
        <w:sdtPr>
          <w:id w:val="-1285578288"/>
          <w:citation/>
        </w:sdtPr>
        <w:sdtEndPr/>
        <w:sdtContent>
          <w:r w:rsidR="00EE3ECC">
            <w:fldChar w:fldCharType="begin"/>
          </w:r>
          <w:r w:rsidR="00EE3ECC">
            <w:instrText xml:space="preserve"> CITATION MyD25 \l 2057 </w:instrText>
          </w:r>
          <w:r w:rsidR="00EE3ECC">
            <w:fldChar w:fldCharType="separate"/>
          </w:r>
          <w:r w:rsidR="00FE5710">
            <w:rPr>
              <w:noProof/>
            </w:rPr>
            <w:t xml:space="preserve"> </w:t>
          </w:r>
          <w:r w:rsidR="00FE5710" w:rsidRPr="00FE5710">
            <w:rPr>
              <w:noProof/>
            </w:rPr>
            <w:t>(My Dubai guide, 2025)</w:t>
          </w:r>
          <w:r w:rsidR="00EE3ECC">
            <w:fldChar w:fldCharType="end"/>
          </w:r>
        </w:sdtContent>
      </w:sdt>
    </w:p>
    <w:p w14:paraId="52E496AA" w14:textId="77777777" w:rsidR="00BD2140" w:rsidRDefault="00BD2140" w:rsidP="00BD2140">
      <w:r>
        <w:t>The collaboration of these contractors and the many subcontractors are responsible for what the Burj Khalifa is today, that being the current tallest building in the world.</w:t>
      </w:r>
    </w:p>
    <w:p w14:paraId="3C547E1B" w14:textId="5EC97C6F" w:rsidR="00DE4F72" w:rsidRDefault="00650647" w:rsidP="00650647">
      <w:r>
        <w:t xml:space="preserve">There are different design and engineering aspects that went into this project firstly on </w:t>
      </w:r>
      <w:r w:rsidR="00BE306F">
        <w:t>the</w:t>
      </w:r>
      <w:r>
        <w:t xml:space="preserve"> design, The design of the Burj Khalifa maximises natural light entering the building so that as much of the building is able to attract natural sunlight throughout the whole tower as well as this the </w:t>
      </w:r>
      <w:r w:rsidR="00BE306F">
        <w:t>building’s</w:t>
      </w:r>
      <w:r>
        <w:t xml:space="preserve"> façade used a certain type of glass Pannels that reduced heat glare and gain to the building. As for the materials itself high performance concrete was used in the construction for the lower levels combined with steel rebar to reinforce the concrete and to ensure it can bear the weight of the tower. One specific type of engineering used in this project is wind engineering, wind engineering required testing on the building to ensure that it would minimise the wind and make the building aerodynamic so that it reduced the wind force to certain parts of the building. wind engineering also ensured that it wouldn’t cause any wind vortex</w:t>
      </w:r>
      <w:r w:rsidR="00B15B5C">
        <w:t xml:space="preserve"> </w:t>
      </w:r>
      <w:sdt>
        <w:sdtPr>
          <w:id w:val="-2002420345"/>
          <w:citation/>
        </w:sdtPr>
        <w:sdtEndPr/>
        <w:sdtContent>
          <w:r w:rsidR="00B15B5C">
            <w:fldChar w:fldCharType="begin"/>
          </w:r>
          <w:r w:rsidR="00B15B5C">
            <w:instrText xml:space="preserve"> CITATION Hei24 \l 2057 </w:instrText>
          </w:r>
          <w:r w:rsidR="00B15B5C">
            <w:fldChar w:fldCharType="separate"/>
          </w:r>
          <w:r w:rsidR="00FE5710" w:rsidRPr="00FE5710">
            <w:rPr>
              <w:noProof/>
            </w:rPr>
            <w:t>(Height Comparison Team, 2024)</w:t>
          </w:r>
          <w:r w:rsidR="00B15B5C">
            <w:fldChar w:fldCharType="end"/>
          </w:r>
        </w:sdtContent>
      </w:sdt>
      <w:r>
        <w:t xml:space="preserve">. </w:t>
      </w:r>
    </w:p>
    <w:p w14:paraId="4D154AB0" w14:textId="77777777" w:rsidR="00CE06DE" w:rsidRDefault="00CE06DE" w:rsidP="00650647"/>
    <w:p w14:paraId="779D0E0D" w14:textId="77777777" w:rsidR="00CE06DE" w:rsidRDefault="00CE06DE" w:rsidP="00650647"/>
    <w:p w14:paraId="741CA147" w14:textId="79D80066" w:rsidR="00CE06DE" w:rsidRDefault="00CE06DE" w:rsidP="00CE06DE">
      <w:pPr>
        <w:pStyle w:val="Heading2"/>
      </w:pPr>
      <w:bookmarkStart w:id="2" w:name="_Toc195186567"/>
      <w:r>
        <w:t xml:space="preserve">Materials and </w:t>
      </w:r>
      <w:r w:rsidR="00CF52AF">
        <w:t>construction</w:t>
      </w:r>
      <w:bookmarkEnd w:id="2"/>
    </w:p>
    <w:p w14:paraId="48CE461B" w14:textId="6FA1938E" w:rsidR="00CF52AF" w:rsidRPr="00CF52AF" w:rsidRDefault="00E67BA0" w:rsidP="00CF52AF">
      <w:r>
        <w:t xml:space="preserve">The </w:t>
      </w:r>
      <w:r w:rsidR="0087414B">
        <w:t>B</w:t>
      </w:r>
      <w:r>
        <w:t xml:space="preserve">urj </w:t>
      </w:r>
      <w:r w:rsidR="0087414B">
        <w:t>K</w:t>
      </w:r>
      <w:r>
        <w:t xml:space="preserve">halifa is </w:t>
      </w:r>
      <w:r w:rsidR="005039E8">
        <w:t>primarily made from reinforced concrete</w:t>
      </w:r>
      <w:r w:rsidR="00F16C7C">
        <w:t xml:space="preserve"> and was constructed using </w:t>
      </w:r>
      <w:r w:rsidR="00F16C7C" w:rsidRPr="00F16C7C">
        <w:t>330,000 m</w:t>
      </w:r>
      <w:r w:rsidR="00F16C7C" w:rsidRPr="00F16C7C">
        <w:rPr>
          <w:vertAlign w:val="superscript"/>
        </w:rPr>
        <w:t>3</w:t>
      </w:r>
      <w:r w:rsidR="00F16C7C">
        <w:rPr>
          <w:vertAlign w:val="superscript"/>
        </w:rPr>
        <w:t xml:space="preserve">  </w:t>
      </w:r>
      <w:r w:rsidR="00F16C7C" w:rsidRPr="00F16C7C">
        <w:t>of concrete</w:t>
      </w:r>
      <w:r w:rsidR="00052A5D">
        <w:t xml:space="preserve"> and </w:t>
      </w:r>
      <w:r w:rsidR="00052A5D" w:rsidRPr="00052A5D">
        <w:t>55,000 tonnes</w:t>
      </w:r>
      <w:r w:rsidR="00052A5D">
        <w:t xml:space="preserve"> of steel rebar.</w:t>
      </w:r>
      <w:r w:rsidR="00137A8A">
        <w:t xml:space="preserve"> The base of the tower featured </w:t>
      </w:r>
      <w:r w:rsidR="00EF13F8">
        <w:t xml:space="preserve">192 piles each pile being 1.5 meters in diameter and </w:t>
      </w:r>
      <w:r w:rsidR="003B16D3">
        <w:t>43 meters in length.</w:t>
      </w:r>
    </w:p>
    <w:p w14:paraId="40F6D369" w14:textId="77777777" w:rsidR="00CE06DE" w:rsidRDefault="00CE06DE" w:rsidP="00CE06DE">
      <w:pPr>
        <w:pStyle w:val="Heading2"/>
      </w:pPr>
      <w:bookmarkStart w:id="3" w:name="_Toc195186568"/>
      <w:bookmarkEnd w:id="3"/>
    </w:p>
    <w:p w14:paraId="37575EC0" w14:textId="77777777" w:rsidR="00DE4F72" w:rsidRDefault="003121B8" w:rsidP="00DE4F72">
      <w:pPr>
        <w:keepNext/>
      </w:pPr>
      <w:r>
        <w:rPr>
          <w:noProof/>
        </w:rPr>
        <w:drawing>
          <wp:inline distT="0" distB="0" distL="0" distR="0" wp14:anchorId="73BCACDB" wp14:editId="7E1F0434">
            <wp:extent cx="5651500" cy="7887698"/>
            <wp:effectExtent l="0" t="0" r="6350" b="0"/>
            <wp:docPr id="1952847200" name="Picture 1" descr="Burj Khalifa Facts Infograp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rj Khalifa Facts Infographic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83179" cy="7931912"/>
                    </a:xfrm>
                    <a:prstGeom prst="rect">
                      <a:avLst/>
                    </a:prstGeom>
                    <a:noFill/>
                    <a:ln>
                      <a:noFill/>
                    </a:ln>
                  </pic:spPr>
                </pic:pic>
              </a:graphicData>
            </a:graphic>
          </wp:inline>
        </w:drawing>
      </w:r>
    </w:p>
    <w:p w14:paraId="763FF188" w14:textId="5D73B1D0" w:rsidR="003121B8" w:rsidRDefault="00DE4F72" w:rsidP="00DE4F72">
      <w:pPr>
        <w:pStyle w:val="Caption"/>
      </w:pPr>
      <w:bookmarkStart w:id="4" w:name="_Toc191551887"/>
      <w:r>
        <w:t xml:space="preserve">Figure </w:t>
      </w:r>
      <w:r>
        <w:fldChar w:fldCharType="begin"/>
      </w:r>
      <w:r>
        <w:instrText xml:space="preserve"> SEQ Figure \* ARABIC </w:instrText>
      </w:r>
      <w:r>
        <w:fldChar w:fldCharType="separate"/>
      </w:r>
      <w:r>
        <w:rPr>
          <w:noProof/>
        </w:rPr>
        <w:t>1</w:t>
      </w:r>
      <w:r>
        <w:fldChar w:fldCharType="end"/>
      </w:r>
      <w:r>
        <w:t xml:space="preserve">: Burj Khalifa </w:t>
      </w:r>
      <w:proofErr w:type="spellStart"/>
      <w:r>
        <w:t>inforgraphic</w:t>
      </w:r>
      <w:proofErr w:type="spellEnd"/>
      <w:sdt>
        <w:sdtPr>
          <w:id w:val="-925962388"/>
          <w:citation/>
        </w:sdtPr>
        <w:sdtEndPr/>
        <w:sdtContent>
          <w:r>
            <w:fldChar w:fldCharType="begin"/>
          </w:r>
          <w:r>
            <w:instrText xml:space="preserve"> CITATION Bur24 \l 2057 </w:instrText>
          </w:r>
          <w:r>
            <w:fldChar w:fldCharType="separate"/>
          </w:r>
          <w:r w:rsidR="00FE5710">
            <w:rPr>
              <w:noProof/>
            </w:rPr>
            <w:t xml:space="preserve"> </w:t>
          </w:r>
          <w:r w:rsidR="00FE5710" w:rsidRPr="00FE5710">
            <w:rPr>
              <w:noProof/>
            </w:rPr>
            <w:t>(Burj Khalifa Facts, 2024)</w:t>
          </w:r>
          <w:r>
            <w:fldChar w:fldCharType="end"/>
          </w:r>
        </w:sdtContent>
      </w:sdt>
      <w:bookmarkEnd w:id="4"/>
    </w:p>
    <w:p w14:paraId="76548C84" w14:textId="77777777" w:rsidR="00344819" w:rsidRDefault="00344819" w:rsidP="00344819"/>
    <w:p w14:paraId="18C8C28B" w14:textId="1279942D" w:rsidR="00344819" w:rsidRDefault="003121B6" w:rsidP="00344819">
      <w:pPr>
        <w:pStyle w:val="Heading1"/>
      </w:pPr>
      <w:bookmarkStart w:id="5" w:name="_Toc195186569"/>
      <w:r w:rsidRPr="003121B6">
        <w:lastRenderedPageBreak/>
        <w:t>vertical transport system</w:t>
      </w:r>
      <w:bookmarkEnd w:id="5"/>
    </w:p>
    <w:p w14:paraId="08FDEFCB" w14:textId="6731CD59" w:rsidR="00344819" w:rsidRDefault="00344819" w:rsidP="00344819">
      <w:r>
        <w:t xml:space="preserve">Another interesting aspect of the Burj Khalifa is the innovation in its vertical transportation system these being its elevators and escalators. The building incudes 57 elevators and 8 escalators. Among these elevators the tower has double deck elevators which are capable of carrying a large number of people at extremely high speeds. One of the elevators on the observation decks can travel up to a speed of </w:t>
      </w:r>
      <w:r w:rsidR="009A4BA4">
        <w:t>9</w:t>
      </w:r>
      <w:r>
        <w:t xml:space="preserve"> meters per second which allows people visiting the tower to travel from the bottom to the top floor in less than a minute. The system was especially designed for comfort as well as speed to ensure it kept that luxury feel</w:t>
      </w:r>
      <w:sdt>
        <w:sdtPr>
          <w:id w:val="-1165785196"/>
          <w:citation/>
        </w:sdtPr>
        <w:sdtEndPr/>
        <w:sdtContent>
          <w:r w:rsidR="009A4BA4">
            <w:fldChar w:fldCharType="begin"/>
          </w:r>
          <w:r w:rsidR="009A4BA4">
            <w:instrText xml:space="preserve"> CITATION dub09 \l 2057 </w:instrText>
          </w:r>
          <w:r w:rsidR="009A4BA4">
            <w:fldChar w:fldCharType="separate"/>
          </w:r>
          <w:r w:rsidR="00FE5710">
            <w:rPr>
              <w:noProof/>
            </w:rPr>
            <w:t xml:space="preserve"> </w:t>
          </w:r>
          <w:r w:rsidR="00FE5710" w:rsidRPr="00FE5710">
            <w:rPr>
              <w:noProof/>
            </w:rPr>
            <w:t>(dubaichronicle, 2009)</w:t>
          </w:r>
          <w:r w:rsidR="009A4BA4">
            <w:fldChar w:fldCharType="end"/>
          </w:r>
        </w:sdtContent>
      </w:sdt>
      <w:r>
        <w:t xml:space="preserve">. </w:t>
      </w:r>
    </w:p>
    <w:p w14:paraId="694FE84F" w14:textId="77777777" w:rsidR="00FE5710" w:rsidRDefault="00344819">
      <w:r>
        <w:t xml:space="preserve">Additionally sustainability and environmental considerations played a huge importance in the Burj Khalifa’s design. Despite the size of the tower it still incorporated a number of energy efficient systems. An example of one of these energy efficient systems is the condensation collection system catches water that builds up from the buildings cooling system and reuses it for landscaping and the Dubai fountain. It is estimated that this method collects 15 million gallons of water annually. The façade </w:t>
      </w:r>
      <w:proofErr w:type="spellStart"/>
      <w:r>
        <w:t>o</w:t>
      </w:r>
      <w:proofErr w:type="spellEnd"/>
      <w:r>
        <w:t xml:space="preserve"> the building which is made from aluminium panels helps to reduce heat absorption keeping the energy cost lower in the extreme heat of the Dubai climate.</w:t>
      </w:r>
    </w:p>
    <w:p w14:paraId="654F8002" w14:textId="77777777" w:rsidR="00FE5710" w:rsidRDefault="00FE5710"/>
    <w:p w14:paraId="20C08B9B" w14:textId="3982C24F" w:rsidR="00FE5710" w:rsidRDefault="00FE5710" w:rsidP="00FE5710">
      <w:pPr>
        <w:pStyle w:val="Heading1"/>
      </w:pPr>
      <w:bookmarkStart w:id="6" w:name="_Toc195186570"/>
      <w:r>
        <w:t>Economic impact</w:t>
      </w:r>
      <w:bookmarkEnd w:id="6"/>
    </w:p>
    <w:p w14:paraId="15B88943" w14:textId="39291AE5" w:rsidR="00FE5710" w:rsidRDefault="00FE5710" w:rsidP="00FE5710">
      <w:r>
        <w:t xml:space="preserve">The economic impact of the Burj Khalifa and the UAE as a whole has been substantial. The tower has boosted tourism attracting millions of new visitors every year and generating revenue. With the success of the Burj Khalifa and the fact is it the world current tallest building it has increased the property value of surrounding structures </w:t>
      </w:r>
      <w:proofErr w:type="spellStart"/>
      <w:r>
        <w:t>wich</w:t>
      </w:r>
      <w:proofErr w:type="spellEnd"/>
      <w:r>
        <w:t xml:space="preserve"> has contributed to an increase in property value in the surrounding area</w:t>
      </w:r>
      <w:sdt>
        <w:sdtPr>
          <w:id w:val="834498110"/>
          <w:citation/>
        </w:sdtPr>
        <w:sdtEndPr/>
        <w:sdtContent>
          <w:r w:rsidR="00A17A0F">
            <w:fldChar w:fldCharType="begin"/>
          </w:r>
          <w:r w:rsidR="00A17A0F">
            <w:instrText xml:space="preserve"> CITATION Pet24 \l 2057 </w:instrText>
          </w:r>
          <w:r w:rsidR="00A17A0F">
            <w:fldChar w:fldCharType="separate"/>
          </w:r>
          <w:r w:rsidR="00A17A0F">
            <w:rPr>
              <w:noProof/>
            </w:rPr>
            <w:t xml:space="preserve"> </w:t>
          </w:r>
          <w:r w:rsidR="00A17A0F" w:rsidRPr="00A17A0F">
            <w:rPr>
              <w:noProof/>
            </w:rPr>
            <w:t>( Peter Helm, 2024)</w:t>
          </w:r>
          <w:r w:rsidR="00A17A0F">
            <w:fldChar w:fldCharType="end"/>
          </w:r>
        </w:sdtContent>
      </w:sdt>
      <w:r>
        <w:t>.</w:t>
      </w:r>
    </w:p>
    <w:p w14:paraId="44EA3443" w14:textId="35EEAF1C" w:rsidR="00574DC0" w:rsidRDefault="00574DC0">
      <w:r>
        <w:br w:type="page"/>
      </w:r>
    </w:p>
    <w:p w14:paraId="4C2A465F" w14:textId="0D43B8BE" w:rsidR="00241618" w:rsidRPr="00411D9E" w:rsidRDefault="00026B3D" w:rsidP="00241618">
      <w:pPr>
        <w:pStyle w:val="Heading1"/>
      </w:pPr>
      <w:bookmarkStart w:id="7" w:name="_Toc195186571"/>
      <w:r>
        <w:lastRenderedPageBreak/>
        <w:t>Conclus</w:t>
      </w:r>
      <w:r w:rsidR="00241618" w:rsidRPr="00411D9E">
        <w:t>ion</w:t>
      </w:r>
      <w:bookmarkEnd w:id="7"/>
    </w:p>
    <w:p w14:paraId="7CDF62E0" w14:textId="7A1B5FFA" w:rsidR="00D20173" w:rsidRPr="00425C45" w:rsidRDefault="00D20173" w:rsidP="00BD2140">
      <w:r>
        <w:t xml:space="preserve">To conclude this assignment the </w:t>
      </w:r>
      <w:r w:rsidR="00F96350">
        <w:t>Burj</w:t>
      </w:r>
      <w:r>
        <w:t xml:space="preserve"> Khalifa</w:t>
      </w:r>
      <w:r w:rsidR="00E81326">
        <w:t xml:space="preserve"> is an incredible example of modern construction </w:t>
      </w:r>
      <w:r w:rsidR="001F7403">
        <w:t>as well</w:t>
      </w:r>
      <w:r w:rsidR="00E81326">
        <w:t xml:space="preserve"> as modern design with its Y shaped base ensuring the load of the tower is spread evenly and supports itself.</w:t>
      </w:r>
      <w:r w:rsidR="001F7403">
        <w:t xml:space="preserve"> The Burj Khalifa is an example of a building taking things to the next level bringing in millions of tourists and changing Dubai as a whole.</w:t>
      </w:r>
    </w:p>
    <w:p w14:paraId="0ED084B9" w14:textId="77777777" w:rsidR="00BD2140" w:rsidRDefault="00BD2140" w:rsidP="00E372EF"/>
    <w:p w14:paraId="502325B9" w14:textId="77777777" w:rsidR="00E372EF" w:rsidRPr="007577C6" w:rsidRDefault="00E372EF" w:rsidP="00E372EF"/>
    <w:p w14:paraId="16E99665" w14:textId="77777777" w:rsidR="00E372EF" w:rsidRPr="007577C6" w:rsidRDefault="00E372EF" w:rsidP="00AD2908"/>
    <w:p w14:paraId="0A26F773" w14:textId="77777777" w:rsidR="00AD2908" w:rsidRPr="00266A7C" w:rsidRDefault="00AD2908" w:rsidP="00CE537E"/>
    <w:p w14:paraId="3F54EF0E" w14:textId="77777777" w:rsidR="00CE537E" w:rsidRPr="00FB784B" w:rsidRDefault="00CE537E" w:rsidP="00DB3C18"/>
    <w:p w14:paraId="31CFC9D2" w14:textId="77777777" w:rsidR="00DB3C18" w:rsidRDefault="00DB3C18" w:rsidP="00AE29C8"/>
    <w:p w14:paraId="047F9E58" w14:textId="37B378A1" w:rsidR="00177A78" w:rsidRDefault="00177A78" w:rsidP="00AF6A4A"/>
    <w:p w14:paraId="303F06ED" w14:textId="77777777" w:rsidR="00E5531E" w:rsidRDefault="00E5531E" w:rsidP="00C47190"/>
    <w:p w14:paraId="0A35A1FD" w14:textId="77777777" w:rsidR="00E5531E" w:rsidRDefault="00E5531E" w:rsidP="00C47190"/>
    <w:p w14:paraId="7AF49092" w14:textId="77777777" w:rsidR="00E5531E" w:rsidRDefault="00E5531E" w:rsidP="00C47190"/>
    <w:p w14:paraId="06BBE4B8" w14:textId="77777777" w:rsidR="00E5531E" w:rsidRDefault="00E5531E" w:rsidP="00C47190"/>
    <w:p w14:paraId="47472CAC" w14:textId="77777777" w:rsidR="00026B3D" w:rsidRDefault="00026B3D">
      <w:r>
        <w:br w:type="page"/>
      </w:r>
    </w:p>
    <w:bookmarkStart w:id="8" w:name="_Toc195186572" w:displacedByCustomXml="next"/>
    <w:sdt>
      <w:sdtPr>
        <w:rPr>
          <w:rFonts w:asciiTheme="minorHAnsi" w:eastAsiaTheme="minorHAnsi" w:hAnsiTheme="minorHAnsi" w:cstheme="minorBidi"/>
          <w:color w:val="auto"/>
          <w:sz w:val="22"/>
          <w:szCs w:val="22"/>
        </w:rPr>
        <w:id w:val="-1664382325"/>
        <w:docPartObj>
          <w:docPartGallery w:val="Bibliographies"/>
          <w:docPartUnique/>
        </w:docPartObj>
      </w:sdtPr>
      <w:sdtEndPr/>
      <w:sdtContent>
        <w:p w14:paraId="54551925" w14:textId="3E0E8738" w:rsidR="00BB230C" w:rsidRDefault="00BB230C">
          <w:pPr>
            <w:pStyle w:val="Heading1"/>
          </w:pPr>
          <w:r>
            <w:t>References</w:t>
          </w:r>
          <w:bookmarkEnd w:id="8"/>
        </w:p>
        <w:sdt>
          <w:sdtPr>
            <w:id w:val="-573587230"/>
            <w:bibliography/>
          </w:sdtPr>
          <w:sdtEndPr/>
          <w:sdtContent>
            <w:p w14:paraId="6F5F3922" w14:textId="77777777" w:rsidR="00FE5710" w:rsidRDefault="00BB230C" w:rsidP="00FE5710">
              <w:pPr>
                <w:pStyle w:val="Bibliography"/>
                <w:rPr>
                  <w:noProof/>
                  <w:kern w:val="0"/>
                  <w:sz w:val="24"/>
                  <w:szCs w:val="24"/>
                  <w14:ligatures w14:val="none"/>
                </w:rPr>
              </w:pPr>
              <w:r>
                <w:fldChar w:fldCharType="begin"/>
              </w:r>
              <w:r>
                <w:instrText xml:space="preserve"> BIBLIOGRAPHY </w:instrText>
              </w:r>
              <w:r>
                <w:fldChar w:fldCharType="separate"/>
              </w:r>
              <w:r w:rsidR="00FE5710">
                <w:rPr>
                  <w:noProof/>
                </w:rPr>
                <w:t xml:space="preserve">Anon., 2025. Dubai's Burj Khalifa named world's most popular landmark with 17 million visitors per year. </w:t>
              </w:r>
              <w:r w:rsidR="00FE5710">
                <w:rPr>
                  <w:i/>
                  <w:iCs/>
                  <w:noProof/>
                </w:rPr>
                <w:t xml:space="preserve">khaleej times, </w:t>
              </w:r>
              <w:r w:rsidR="00FE5710">
                <w:rPr>
                  <w:noProof/>
                </w:rPr>
                <w:t>Volume 1, p. 3.</w:t>
              </w:r>
            </w:p>
            <w:p w14:paraId="331FCFF4" w14:textId="77777777" w:rsidR="00FE5710" w:rsidRDefault="00FE5710" w:rsidP="00FE5710">
              <w:pPr>
                <w:pStyle w:val="Bibliography"/>
                <w:rPr>
                  <w:noProof/>
                </w:rPr>
              </w:pPr>
              <w:r>
                <w:rPr>
                  <w:noProof/>
                </w:rPr>
                <w:t xml:space="preserve">B. Baker, J. P., 2015. The Design and Construction of the World’s Tallest Building: The Burj Khalifa, Dubai. </w:t>
              </w:r>
              <w:r>
                <w:rPr>
                  <w:i/>
                  <w:iCs/>
                  <w:noProof/>
                </w:rPr>
                <w:t xml:space="preserve">Structural Engineering International, </w:t>
              </w:r>
              <w:r>
                <w:rPr>
                  <w:noProof/>
                </w:rPr>
                <w:t>Volume 1, p. 1.</w:t>
              </w:r>
            </w:p>
            <w:p w14:paraId="66798E31" w14:textId="77777777" w:rsidR="00FE5710" w:rsidRDefault="00FE5710" w:rsidP="00FE5710">
              <w:pPr>
                <w:pStyle w:val="Bibliography"/>
                <w:rPr>
                  <w:noProof/>
                </w:rPr>
              </w:pPr>
              <w:r>
                <w:rPr>
                  <w:noProof/>
                </w:rPr>
                <w:t xml:space="preserve">Burj Khalifa Facts, 2024. </w:t>
              </w:r>
              <w:r>
                <w:rPr>
                  <w:i/>
                  <w:iCs/>
                  <w:noProof/>
                </w:rPr>
                <w:t xml:space="preserve">Facts.net. </w:t>
              </w:r>
              <w:r>
                <w:rPr>
                  <w:noProof/>
                </w:rPr>
                <w:t xml:space="preserve">[Online] </w:t>
              </w:r>
              <w:r>
                <w:rPr>
                  <w:noProof/>
                </w:rPr>
                <w:br/>
                <w:t xml:space="preserve">Available at: </w:t>
              </w:r>
              <w:r>
                <w:rPr>
                  <w:noProof/>
                  <w:u w:val="single"/>
                </w:rPr>
                <w:t>https://facts.net/burj-khalifa-facts/</w:t>
              </w:r>
              <w:r>
                <w:rPr>
                  <w:noProof/>
                </w:rPr>
                <w:br/>
                <w:t>[Accessed october 2024].</w:t>
              </w:r>
            </w:p>
            <w:p w14:paraId="6050E3BC" w14:textId="77777777" w:rsidR="00FE5710" w:rsidRDefault="00FE5710" w:rsidP="00FE5710">
              <w:pPr>
                <w:pStyle w:val="Bibliography"/>
                <w:rPr>
                  <w:noProof/>
                </w:rPr>
              </w:pPr>
              <w:r>
                <w:rPr>
                  <w:noProof/>
                </w:rPr>
                <w:t xml:space="preserve">dubaichronicle, 2009. </w:t>
              </w:r>
              <w:r>
                <w:rPr>
                  <w:i/>
                  <w:iCs/>
                  <w:noProof/>
                </w:rPr>
                <w:t xml:space="preserve">dubaichronicle. </w:t>
              </w:r>
              <w:r>
                <w:rPr>
                  <w:noProof/>
                </w:rPr>
                <w:t xml:space="preserve">[Online] </w:t>
              </w:r>
              <w:r>
                <w:rPr>
                  <w:noProof/>
                </w:rPr>
                <w:br/>
                <w:t xml:space="preserve">Available at: </w:t>
              </w:r>
              <w:r>
                <w:rPr>
                  <w:noProof/>
                  <w:u w:val="single"/>
                </w:rPr>
                <w:t>https://www.dubaichronicle.com/2009/12/30/burj-khalifa-worlds-highest-elevators/</w:t>
              </w:r>
              <w:r>
                <w:rPr>
                  <w:noProof/>
                </w:rPr>
                <w:br/>
                <w:t>[Accessed thursday April 2025].</w:t>
              </w:r>
            </w:p>
            <w:p w14:paraId="1A3D9FC1" w14:textId="77777777" w:rsidR="00FE5710" w:rsidRDefault="00FE5710" w:rsidP="00FE5710">
              <w:pPr>
                <w:pStyle w:val="Bibliography"/>
                <w:rPr>
                  <w:noProof/>
                </w:rPr>
              </w:pPr>
              <w:r>
                <w:rPr>
                  <w:noProof/>
                </w:rPr>
                <w:t xml:space="preserve">Future of construction, 2025. </w:t>
              </w:r>
              <w:r>
                <w:rPr>
                  <w:i/>
                  <w:iCs/>
                  <w:noProof/>
                </w:rPr>
                <w:t xml:space="preserve">Building the Future: The Vision, Innovation, and Collaboration Behind the Burj Khalifa. </w:t>
              </w:r>
              <w:r>
                <w:rPr>
                  <w:noProof/>
                </w:rPr>
                <w:t xml:space="preserve">[Online] </w:t>
              </w:r>
              <w:r>
                <w:rPr>
                  <w:noProof/>
                </w:rPr>
                <w:br/>
                <w:t xml:space="preserve">Available at: </w:t>
              </w:r>
              <w:r>
                <w:rPr>
                  <w:noProof/>
                  <w:u w:val="single"/>
                </w:rPr>
                <w:t>https://futureofconstruction.org/case/burj-khalifa/</w:t>
              </w:r>
              <w:r>
                <w:rPr>
                  <w:noProof/>
                </w:rPr>
                <w:br/>
                <w:t>[Accessed wednesday october 2024].</w:t>
              </w:r>
            </w:p>
            <w:p w14:paraId="49267DA3" w14:textId="77777777" w:rsidR="00FE5710" w:rsidRDefault="00FE5710" w:rsidP="00FE5710">
              <w:pPr>
                <w:pStyle w:val="Bibliography"/>
                <w:rPr>
                  <w:noProof/>
                </w:rPr>
              </w:pPr>
              <w:r>
                <w:rPr>
                  <w:noProof/>
                </w:rPr>
                <w:t xml:space="preserve">Get your guide, 2025. </w:t>
              </w:r>
              <w:r>
                <w:rPr>
                  <w:i/>
                  <w:iCs/>
                  <w:noProof/>
                </w:rPr>
                <w:t xml:space="preserve">Burj Khalifa. </w:t>
              </w:r>
              <w:r>
                <w:rPr>
                  <w:noProof/>
                </w:rPr>
                <w:t xml:space="preserve">[Online] </w:t>
              </w:r>
              <w:r>
                <w:rPr>
                  <w:noProof/>
                </w:rPr>
                <w:br/>
                <w:t xml:space="preserve">Available at: </w:t>
              </w:r>
              <w:r>
                <w:rPr>
                  <w:noProof/>
                  <w:u w:val="single"/>
                </w:rPr>
                <w:t>https://www.getyourguide.com/en-gb/-l2703/?cmp=bing&amp;ad_id=78615264201776&amp;adgroup_id=1257841888513358&amp;bid_match_type=bp&amp;campaign_id=377857686&amp;device=c&amp;feed_item_id=&amp;keyword=view+burj+khalifa&amp;loc_interest_ms=154645&amp;loc_physical_ms=41554&amp;match_type=p&amp;msclkid</w:t>
              </w:r>
              <w:r>
                <w:rPr>
                  <w:noProof/>
                </w:rPr>
                <w:br/>
                <w:t>[Accessed wednesday october 2024].</w:t>
              </w:r>
            </w:p>
            <w:p w14:paraId="64AEBDD7" w14:textId="77777777" w:rsidR="00FE5710" w:rsidRDefault="00FE5710" w:rsidP="00FE5710">
              <w:pPr>
                <w:pStyle w:val="Bibliography"/>
                <w:rPr>
                  <w:noProof/>
                </w:rPr>
              </w:pPr>
              <w:r>
                <w:rPr>
                  <w:noProof/>
                </w:rPr>
                <w:t xml:space="preserve">Height Comparison Team, 2024. </w:t>
              </w:r>
              <w:r>
                <w:rPr>
                  <w:i/>
                  <w:iCs/>
                  <w:noProof/>
                </w:rPr>
                <w:t xml:space="preserve">Burj Khalifa Height: How Tall is the Dubai Skyscraper, </w:t>
              </w:r>
              <w:r>
                <w:rPr>
                  <w:noProof/>
                </w:rPr>
                <w:t>s.l.: Height Comparison Team.</w:t>
              </w:r>
            </w:p>
            <w:p w14:paraId="1EB5C2F7" w14:textId="77777777" w:rsidR="00FE5710" w:rsidRDefault="00FE5710" w:rsidP="00FE5710">
              <w:pPr>
                <w:pStyle w:val="Bibliography"/>
                <w:rPr>
                  <w:noProof/>
                </w:rPr>
              </w:pPr>
              <w:r>
                <w:rPr>
                  <w:noProof/>
                </w:rPr>
                <w:t xml:space="preserve">My Dubai guide, 2025. </w:t>
              </w:r>
              <w:r>
                <w:rPr>
                  <w:i/>
                  <w:iCs/>
                  <w:noProof/>
                </w:rPr>
                <w:t xml:space="preserve">Burj Khalifa’s floors. </w:t>
              </w:r>
              <w:r>
                <w:rPr>
                  <w:noProof/>
                </w:rPr>
                <w:t xml:space="preserve">[Online] </w:t>
              </w:r>
              <w:r>
                <w:rPr>
                  <w:noProof/>
                </w:rPr>
                <w:br/>
                <w:t xml:space="preserve">Available at: </w:t>
              </w:r>
              <w:r>
                <w:rPr>
                  <w:noProof/>
                  <w:u w:val="single"/>
                </w:rPr>
                <w:t>https://mydubai.guide/burj-khalifa/floors#armani-hotel-suites</w:t>
              </w:r>
              <w:r>
                <w:rPr>
                  <w:noProof/>
                </w:rPr>
                <w:br/>
                <w:t>[Accessed wednesday october 2024].</w:t>
              </w:r>
            </w:p>
            <w:p w14:paraId="3E0539C0" w14:textId="77777777" w:rsidR="00FE5710" w:rsidRDefault="00FE5710" w:rsidP="00FE5710">
              <w:pPr>
                <w:pStyle w:val="Bibliography"/>
                <w:rPr>
                  <w:noProof/>
                </w:rPr>
              </w:pPr>
              <w:r>
                <w:rPr>
                  <w:noProof/>
                </w:rPr>
                <w:t xml:space="preserve">News 18, 2024. </w:t>
              </w:r>
              <w:r>
                <w:rPr>
                  <w:i/>
                  <w:iCs/>
                  <w:noProof/>
                </w:rPr>
                <w:t xml:space="preserve">Meet The Owner And Builders Of Burj Khalifa, The World's Tallest Skyscraper. </w:t>
              </w:r>
              <w:r>
                <w:rPr>
                  <w:noProof/>
                </w:rPr>
                <w:t xml:space="preserve">[Online] </w:t>
              </w:r>
              <w:r>
                <w:rPr>
                  <w:noProof/>
                </w:rPr>
                <w:br/>
                <w:t xml:space="preserve">Available at: </w:t>
              </w:r>
              <w:r>
                <w:rPr>
                  <w:noProof/>
                  <w:u w:val="single"/>
                </w:rPr>
                <w:t>https://www.msn.com/en-gb/travel/news/meet-the-owner-and-builders-of-burj-khalifa-the-world-s-tallest-skyscraper/ar-BB1oH0AP</w:t>
              </w:r>
              <w:r>
                <w:rPr>
                  <w:noProof/>
                </w:rPr>
                <w:br/>
                <w:t>[Accessed wednesday october 2024].</w:t>
              </w:r>
            </w:p>
            <w:p w14:paraId="6985412E" w14:textId="77777777" w:rsidR="00FE5710" w:rsidRDefault="00FE5710" w:rsidP="00FE5710">
              <w:pPr>
                <w:pStyle w:val="Bibliography"/>
                <w:rPr>
                  <w:noProof/>
                </w:rPr>
              </w:pPr>
              <w:r>
                <w:rPr>
                  <w:noProof/>
                </w:rPr>
                <w:t xml:space="preserve">Travel verse, 2023. </w:t>
              </w:r>
              <w:r>
                <w:rPr>
                  <w:i/>
                  <w:iCs/>
                  <w:noProof/>
                </w:rPr>
                <w:t xml:space="preserve">Burj Khalifa: Unveiling the Iconic Symbol of Dubai's Skyline. </w:t>
              </w:r>
              <w:r>
                <w:rPr>
                  <w:noProof/>
                </w:rPr>
                <w:t xml:space="preserve">[Online] </w:t>
              </w:r>
              <w:r>
                <w:rPr>
                  <w:noProof/>
                </w:rPr>
                <w:br/>
                <w:t xml:space="preserve">Available at: </w:t>
              </w:r>
              <w:r>
                <w:rPr>
                  <w:noProof/>
                  <w:u w:val="single"/>
                </w:rPr>
                <w:t>https://www.travelverse.com/dubai/travel-guide/burj-khalifa-tower</w:t>
              </w:r>
              <w:r>
                <w:rPr>
                  <w:noProof/>
                </w:rPr>
                <w:br/>
                <w:t>[Accessed wednesday october 2024].</w:t>
              </w:r>
            </w:p>
            <w:p w14:paraId="5FB290E8" w14:textId="3A573163" w:rsidR="00BB230C" w:rsidRDefault="00BB230C" w:rsidP="00FE5710">
              <w:r>
                <w:rPr>
                  <w:b/>
                  <w:bCs/>
                  <w:noProof/>
                </w:rPr>
                <w:fldChar w:fldCharType="end"/>
              </w:r>
            </w:p>
          </w:sdtContent>
        </w:sdt>
      </w:sdtContent>
    </w:sdt>
    <w:p w14:paraId="52836309" w14:textId="312E3162" w:rsidR="00C47190" w:rsidRDefault="00C47190" w:rsidP="00C47190"/>
    <w:p w14:paraId="435EF527" w14:textId="77777777" w:rsidR="00C47190" w:rsidRDefault="00C47190" w:rsidP="00C47190"/>
    <w:p w14:paraId="60493031" w14:textId="77777777" w:rsidR="00D34331" w:rsidRDefault="00D34331" w:rsidP="00C47190"/>
    <w:p w14:paraId="667096AA" w14:textId="77777777" w:rsidR="00D34331" w:rsidRDefault="00D34331" w:rsidP="00C47190"/>
    <w:p w14:paraId="40BACAB2" w14:textId="77777777" w:rsidR="0045253F" w:rsidRDefault="0045253F" w:rsidP="00C47190">
      <w:pPr>
        <w:rPr>
          <w:rStyle w:val="Hyperlink"/>
        </w:rPr>
      </w:pPr>
    </w:p>
    <w:p w14:paraId="56774904" w14:textId="77777777" w:rsidR="00FC0DE4" w:rsidRDefault="00FC0DE4" w:rsidP="00C47190"/>
    <w:p w14:paraId="67577B8B" w14:textId="0BED6CE6" w:rsidR="0074548D" w:rsidRDefault="0074548D"/>
    <w:sectPr w:rsidR="0074548D" w:rsidSect="008F05DD">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A04ECB" w14:textId="77777777" w:rsidR="005137EA" w:rsidRDefault="005137EA" w:rsidP="00A020D5">
      <w:pPr>
        <w:spacing w:after="0" w:line="240" w:lineRule="auto"/>
      </w:pPr>
      <w:r>
        <w:separator/>
      </w:r>
    </w:p>
  </w:endnote>
  <w:endnote w:type="continuationSeparator" w:id="0">
    <w:p w14:paraId="6945156A" w14:textId="77777777" w:rsidR="005137EA" w:rsidRDefault="005137EA" w:rsidP="00A02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D27EBD" w14:textId="77777777" w:rsidR="005137EA" w:rsidRDefault="005137EA" w:rsidP="00A020D5">
      <w:pPr>
        <w:spacing w:after="0" w:line="240" w:lineRule="auto"/>
      </w:pPr>
      <w:r>
        <w:separator/>
      </w:r>
    </w:p>
  </w:footnote>
  <w:footnote w:type="continuationSeparator" w:id="0">
    <w:p w14:paraId="1946C5E8" w14:textId="77777777" w:rsidR="005137EA" w:rsidRDefault="005137EA" w:rsidP="00A020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3C7160" w14:textId="47F9B9C4" w:rsidR="00A020D5" w:rsidRDefault="00A020D5">
    <w:pPr>
      <w:pStyle w:val="Header"/>
    </w:pPr>
    <w:r w:rsidRPr="00A020D5">
      <w:t xml:space="preserve">Max Cobb </w:t>
    </w:r>
    <w:r w:rsidRPr="00A020D5">
      <w:tab/>
      <w:t xml:space="preserve">Student Number: </w:t>
    </w:r>
    <w:r w:rsidR="00297D6B" w:rsidRPr="00A020D5">
      <w:t>2405855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3A200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3A30F66"/>
    <w:multiLevelType w:val="hybridMultilevel"/>
    <w:tmpl w:val="F6B88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5200826">
    <w:abstractNumId w:val="1"/>
  </w:num>
  <w:num w:numId="2" w16cid:durableId="70466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E7F"/>
    <w:rsid w:val="00003BA3"/>
    <w:rsid w:val="00026B3D"/>
    <w:rsid w:val="00052A5D"/>
    <w:rsid w:val="00065A9D"/>
    <w:rsid w:val="000949A0"/>
    <w:rsid w:val="000F4023"/>
    <w:rsid w:val="00137A8A"/>
    <w:rsid w:val="00177A06"/>
    <w:rsid w:val="00177A78"/>
    <w:rsid w:val="001A005C"/>
    <w:rsid w:val="001F7403"/>
    <w:rsid w:val="0020146B"/>
    <w:rsid w:val="00206EF5"/>
    <w:rsid w:val="00241618"/>
    <w:rsid w:val="00297D6B"/>
    <w:rsid w:val="002D41DF"/>
    <w:rsid w:val="003121B6"/>
    <w:rsid w:val="003121B8"/>
    <w:rsid w:val="00344819"/>
    <w:rsid w:val="00356269"/>
    <w:rsid w:val="0038171F"/>
    <w:rsid w:val="003B16D3"/>
    <w:rsid w:val="003C1FC8"/>
    <w:rsid w:val="003C69B3"/>
    <w:rsid w:val="003E2E7F"/>
    <w:rsid w:val="003E4437"/>
    <w:rsid w:val="003F4821"/>
    <w:rsid w:val="00406F8B"/>
    <w:rsid w:val="0041187E"/>
    <w:rsid w:val="00411D9E"/>
    <w:rsid w:val="00411DEE"/>
    <w:rsid w:val="0045236B"/>
    <w:rsid w:val="0045253F"/>
    <w:rsid w:val="004A2F66"/>
    <w:rsid w:val="005039E8"/>
    <w:rsid w:val="005137EA"/>
    <w:rsid w:val="00530248"/>
    <w:rsid w:val="00574DC0"/>
    <w:rsid w:val="00607161"/>
    <w:rsid w:val="00650647"/>
    <w:rsid w:val="006C0821"/>
    <w:rsid w:val="006C160C"/>
    <w:rsid w:val="00702E33"/>
    <w:rsid w:val="00737737"/>
    <w:rsid w:val="0074548D"/>
    <w:rsid w:val="007978D5"/>
    <w:rsid w:val="007A6238"/>
    <w:rsid w:val="007B6467"/>
    <w:rsid w:val="00802FFB"/>
    <w:rsid w:val="008304B6"/>
    <w:rsid w:val="0087414B"/>
    <w:rsid w:val="00874FC7"/>
    <w:rsid w:val="0088564F"/>
    <w:rsid w:val="008D37D9"/>
    <w:rsid w:val="008F05DD"/>
    <w:rsid w:val="00901825"/>
    <w:rsid w:val="009706DB"/>
    <w:rsid w:val="009A07DE"/>
    <w:rsid w:val="009A4BA4"/>
    <w:rsid w:val="00A020D5"/>
    <w:rsid w:val="00A17A0F"/>
    <w:rsid w:val="00A37D62"/>
    <w:rsid w:val="00A66389"/>
    <w:rsid w:val="00AA605F"/>
    <w:rsid w:val="00AC6480"/>
    <w:rsid w:val="00AD2908"/>
    <w:rsid w:val="00AE29C8"/>
    <w:rsid w:val="00AF6A4A"/>
    <w:rsid w:val="00B15B5C"/>
    <w:rsid w:val="00B836C1"/>
    <w:rsid w:val="00B86BC8"/>
    <w:rsid w:val="00BA7D82"/>
    <w:rsid w:val="00BB230C"/>
    <w:rsid w:val="00BD2140"/>
    <w:rsid w:val="00BE306F"/>
    <w:rsid w:val="00C2490F"/>
    <w:rsid w:val="00C250F7"/>
    <w:rsid w:val="00C3235F"/>
    <w:rsid w:val="00C43D2C"/>
    <w:rsid w:val="00C47190"/>
    <w:rsid w:val="00C527DB"/>
    <w:rsid w:val="00C53652"/>
    <w:rsid w:val="00CE06DE"/>
    <w:rsid w:val="00CE537E"/>
    <w:rsid w:val="00CF52AF"/>
    <w:rsid w:val="00D04406"/>
    <w:rsid w:val="00D158C8"/>
    <w:rsid w:val="00D20173"/>
    <w:rsid w:val="00D23591"/>
    <w:rsid w:val="00D34331"/>
    <w:rsid w:val="00DB3C18"/>
    <w:rsid w:val="00DE4F72"/>
    <w:rsid w:val="00E372EF"/>
    <w:rsid w:val="00E5531E"/>
    <w:rsid w:val="00E67BA0"/>
    <w:rsid w:val="00E75D6F"/>
    <w:rsid w:val="00E77F2C"/>
    <w:rsid w:val="00E803BA"/>
    <w:rsid w:val="00E81326"/>
    <w:rsid w:val="00E90D1A"/>
    <w:rsid w:val="00E9342F"/>
    <w:rsid w:val="00EB6742"/>
    <w:rsid w:val="00EC45A2"/>
    <w:rsid w:val="00EE3ECC"/>
    <w:rsid w:val="00EE56FA"/>
    <w:rsid w:val="00EF13F8"/>
    <w:rsid w:val="00F16C7C"/>
    <w:rsid w:val="00F40E49"/>
    <w:rsid w:val="00F572A9"/>
    <w:rsid w:val="00F96350"/>
    <w:rsid w:val="00FC0DE4"/>
    <w:rsid w:val="00FE4838"/>
    <w:rsid w:val="00FE571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E45FE"/>
  <w15:chartTrackingRefBased/>
  <w15:docId w15:val="{F323283E-C2B5-4CAA-B336-0B15F2DEE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2E7F"/>
    <w:pPr>
      <w:keepNext/>
      <w:keepLines/>
      <w:numPr>
        <w:numId w:val="2"/>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E2E7F"/>
    <w:pPr>
      <w:keepNext/>
      <w:keepLines/>
      <w:numPr>
        <w:ilvl w:val="1"/>
        <w:numId w:val="2"/>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E2E7F"/>
    <w:pPr>
      <w:keepNext/>
      <w:keepLines/>
      <w:numPr>
        <w:ilvl w:val="2"/>
        <w:numId w:val="2"/>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E2E7F"/>
    <w:pPr>
      <w:keepNext/>
      <w:keepLines/>
      <w:numPr>
        <w:ilvl w:val="3"/>
        <w:numId w:val="2"/>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E2E7F"/>
    <w:pPr>
      <w:keepNext/>
      <w:keepLines/>
      <w:numPr>
        <w:ilvl w:val="4"/>
        <w:numId w:val="2"/>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E2E7F"/>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2E7F"/>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2E7F"/>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2E7F"/>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E7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E2E7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E2E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E2E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E2E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E2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E7F"/>
    <w:rPr>
      <w:rFonts w:eastAsiaTheme="majorEastAsia" w:cstheme="majorBidi"/>
      <w:color w:val="272727" w:themeColor="text1" w:themeTint="D8"/>
    </w:rPr>
  </w:style>
  <w:style w:type="paragraph" w:styleId="Title">
    <w:name w:val="Title"/>
    <w:basedOn w:val="Normal"/>
    <w:next w:val="Normal"/>
    <w:link w:val="TitleChar"/>
    <w:uiPriority w:val="10"/>
    <w:qFormat/>
    <w:rsid w:val="003E2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2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E7F"/>
    <w:pPr>
      <w:spacing w:before="160"/>
      <w:jc w:val="center"/>
    </w:pPr>
    <w:rPr>
      <w:i/>
      <w:iCs/>
      <w:color w:val="404040" w:themeColor="text1" w:themeTint="BF"/>
    </w:rPr>
  </w:style>
  <w:style w:type="character" w:customStyle="1" w:styleId="QuoteChar">
    <w:name w:val="Quote Char"/>
    <w:basedOn w:val="DefaultParagraphFont"/>
    <w:link w:val="Quote"/>
    <w:uiPriority w:val="29"/>
    <w:rsid w:val="003E2E7F"/>
    <w:rPr>
      <w:i/>
      <w:iCs/>
      <w:color w:val="404040" w:themeColor="text1" w:themeTint="BF"/>
    </w:rPr>
  </w:style>
  <w:style w:type="paragraph" w:styleId="ListParagraph">
    <w:name w:val="List Paragraph"/>
    <w:basedOn w:val="Normal"/>
    <w:uiPriority w:val="34"/>
    <w:qFormat/>
    <w:rsid w:val="003E2E7F"/>
    <w:pPr>
      <w:ind w:left="720"/>
      <w:contextualSpacing/>
    </w:pPr>
  </w:style>
  <w:style w:type="character" w:styleId="IntenseEmphasis">
    <w:name w:val="Intense Emphasis"/>
    <w:basedOn w:val="DefaultParagraphFont"/>
    <w:uiPriority w:val="21"/>
    <w:qFormat/>
    <w:rsid w:val="003E2E7F"/>
    <w:rPr>
      <w:i/>
      <w:iCs/>
      <w:color w:val="2F5496" w:themeColor="accent1" w:themeShade="BF"/>
    </w:rPr>
  </w:style>
  <w:style w:type="paragraph" w:styleId="IntenseQuote">
    <w:name w:val="Intense Quote"/>
    <w:basedOn w:val="Normal"/>
    <w:next w:val="Normal"/>
    <w:link w:val="IntenseQuoteChar"/>
    <w:uiPriority w:val="30"/>
    <w:qFormat/>
    <w:rsid w:val="003E2E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E2E7F"/>
    <w:rPr>
      <w:i/>
      <w:iCs/>
      <w:color w:val="2F5496" w:themeColor="accent1" w:themeShade="BF"/>
    </w:rPr>
  </w:style>
  <w:style w:type="character" w:styleId="IntenseReference">
    <w:name w:val="Intense Reference"/>
    <w:basedOn w:val="DefaultParagraphFont"/>
    <w:uiPriority w:val="32"/>
    <w:qFormat/>
    <w:rsid w:val="003E2E7F"/>
    <w:rPr>
      <w:b/>
      <w:bCs/>
      <w:smallCaps/>
      <w:color w:val="2F5496" w:themeColor="accent1" w:themeShade="BF"/>
      <w:spacing w:val="5"/>
    </w:rPr>
  </w:style>
  <w:style w:type="paragraph" w:styleId="NormalWeb">
    <w:name w:val="Normal (Web)"/>
    <w:basedOn w:val="Normal"/>
    <w:uiPriority w:val="99"/>
    <w:semiHidden/>
    <w:unhideWhenUsed/>
    <w:rsid w:val="00C47190"/>
    <w:rPr>
      <w:rFonts w:ascii="Times New Roman" w:hAnsi="Times New Roman" w:cs="Times New Roman"/>
      <w:sz w:val="24"/>
      <w:szCs w:val="24"/>
    </w:rPr>
  </w:style>
  <w:style w:type="character" w:styleId="Hyperlink">
    <w:name w:val="Hyperlink"/>
    <w:basedOn w:val="DefaultParagraphFont"/>
    <w:uiPriority w:val="99"/>
    <w:unhideWhenUsed/>
    <w:rsid w:val="00C47190"/>
    <w:rPr>
      <w:color w:val="0563C1" w:themeColor="hyperlink"/>
      <w:u w:val="single"/>
    </w:rPr>
  </w:style>
  <w:style w:type="character" w:styleId="UnresolvedMention">
    <w:name w:val="Unresolved Mention"/>
    <w:basedOn w:val="DefaultParagraphFont"/>
    <w:uiPriority w:val="99"/>
    <w:semiHidden/>
    <w:unhideWhenUsed/>
    <w:rsid w:val="00C47190"/>
    <w:rPr>
      <w:color w:val="605E5C"/>
      <w:shd w:val="clear" w:color="auto" w:fill="E1DFDD"/>
    </w:rPr>
  </w:style>
  <w:style w:type="paragraph" w:styleId="Header">
    <w:name w:val="header"/>
    <w:basedOn w:val="Normal"/>
    <w:link w:val="HeaderChar"/>
    <w:uiPriority w:val="99"/>
    <w:unhideWhenUsed/>
    <w:rsid w:val="00A020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0D5"/>
  </w:style>
  <w:style w:type="paragraph" w:styleId="Footer">
    <w:name w:val="footer"/>
    <w:basedOn w:val="Normal"/>
    <w:link w:val="FooterChar"/>
    <w:uiPriority w:val="99"/>
    <w:unhideWhenUsed/>
    <w:rsid w:val="00A020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0D5"/>
  </w:style>
  <w:style w:type="paragraph" w:styleId="NoSpacing">
    <w:name w:val="No Spacing"/>
    <w:link w:val="NoSpacingChar"/>
    <w:uiPriority w:val="1"/>
    <w:qFormat/>
    <w:rsid w:val="008F05D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F05DD"/>
    <w:rPr>
      <w:rFonts w:eastAsiaTheme="minorEastAsia"/>
      <w:kern w:val="0"/>
      <w:lang w:val="en-US"/>
      <w14:ligatures w14:val="none"/>
    </w:rPr>
  </w:style>
  <w:style w:type="paragraph" w:styleId="TOCHeading">
    <w:name w:val="TOC Heading"/>
    <w:basedOn w:val="Heading1"/>
    <w:next w:val="Normal"/>
    <w:uiPriority w:val="39"/>
    <w:unhideWhenUsed/>
    <w:qFormat/>
    <w:rsid w:val="008F05D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26B3D"/>
    <w:pPr>
      <w:spacing w:after="100"/>
    </w:pPr>
  </w:style>
  <w:style w:type="character" w:styleId="FollowedHyperlink">
    <w:name w:val="FollowedHyperlink"/>
    <w:basedOn w:val="DefaultParagraphFont"/>
    <w:uiPriority w:val="99"/>
    <w:semiHidden/>
    <w:unhideWhenUsed/>
    <w:rsid w:val="007A6238"/>
    <w:rPr>
      <w:color w:val="954F72" w:themeColor="followedHyperlink"/>
      <w:u w:val="single"/>
    </w:rPr>
  </w:style>
  <w:style w:type="paragraph" w:styleId="Bibliography">
    <w:name w:val="Bibliography"/>
    <w:basedOn w:val="Normal"/>
    <w:next w:val="Normal"/>
    <w:uiPriority w:val="37"/>
    <w:unhideWhenUsed/>
    <w:rsid w:val="00BB230C"/>
  </w:style>
  <w:style w:type="paragraph" w:styleId="Caption">
    <w:name w:val="caption"/>
    <w:basedOn w:val="Normal"/>
    <w:next w:val="Normal"/>
    <w:uiPriority w:val="35"/>
    <w:unhideWhenUsed/>
    <w:qFormat/>
    <w:rsid w:val="00DE4F7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D41DF"/>
    <w:pPr>
      <w:spacing w:after="0"/>
    </w:pPr>
  </w:style>
  <w:style w:type="paragraph" w:styleId="TOC2">
    <w:name w:val="toc 2"/>
    <w:basedOn w:val="Normal"/>
    <w:next w:val="Normal"/>
    <w:autoRedefine/>
    <w:uiPriority w:val="39"/>
    <w:unhideWhenUsed/>
    <w:rsid w:val="00CF52A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360433">
      <w:bodyDiv w:val="1"/>
      <w:marLeft w:val="0"/>
      <w:marRight w:val="0"/>
      <w:marTop w:val="0"/>
      <w:marBottom w:val="0"/>
      <w:divBdr>
        <w:top w:val="none" w:sz="0" w:space="0" w:color="auto"/>
        <w:left w:val="none" w:sz="0" w:space="0" w:color="auto"/>
        <w:bottom w:val="none" w:sz="0" w:space="0" w:color="auto"/>
        <w:right w:val="none" w:sz="0" w:space="0" w:color="auto"/>
      </w:divBdr>
    </w:div>
    <w:div w:id="98109412">
      <w:bodyDiv w:val="1"/>
      <w:marLeft w:val="0"/>
      <w:marRight w:val="0"/>
      <w:marTop w:val="0"/>
      <w:marBottom w:val="0"/>
      <w:divBdr>
        <w:top w:val="none" w:sz="0" w:space="0" w:color="auto"/>
        <w:left w:val="none" w:sz="0" w:space="0" w:color="auto"/>
        <w:bottom w:val="none" w:sz="0" w:space="0" w:color="auto"/>
        <w:right w:val="none" w:sz="0" w:space="0" w:color="auto"/>
      </w:divBdr>
    </w:div>
    <w:div w:id="125507749">
      <w:bodyDiv w:val="1"/>
      <w:marLeft w:val="0"/>
      <w:marRight w:val="0"/>
      <w:marTop w:val="0"/>
      <w:marBottom w:val="0"/>
      <w:divBdr>
        <w:top w:val="none" w:sz="0" w:space="0" w:color="auto"/>
        <w:left w:val="none" w:sz="0" w:space="0" w:color="auto"/>
        <w:bottom w:val="none" w:sz="0" w:space="0" w:color="auto"/>
        <w:right w:val="none" w:sz="0" w:space="0" w:color="auto"/>
      </w:divBdr>
    </w:div>
    <w:div w:id="133762619">
      <w:bodyDiv w:val="1"/>
      <w:marLeft w:val="0"/>
      <w:marRight w:val="0"/>
      <w:marTop w:val="0"/>
      <w:marBottom w:val="0"/>
      <w:divBdr>
        <w:top w:val="none" w:sz="0" w:space="0" w:color="auto"/>
        <w:left w:val="none" w:sz="0" w:space="0" w:color="auto"/>
        <w:bottom w:val="none" w:sz="0" w:space="0" w:color="auto"/>
        <w:right w:val="none" w:sz="0" w:space="0" w:color="auto"/>
      </w:divBdr>
    </w:div>
    <w:div w:id="134101407">
      <w:bodyDiv w:val="1"/>
      <w:marLeft w:val="0"/>
      <w:marRight w:val="0"/>
      <w:marTop w:val="0"/>
      <w:marBottom w:val="0"/>
      <w:divBdr>
        <w:top w:val="none" w:sz="0" w:space="0" w:color="auto"/>
        <w:left w:val="none" w:sz="0" w:space="0" w:color="auto"/>
        <w:bottom w:val="none" w:sz="0" w:space="0" w:color="auto"/>
        <w:right w:val="none" w:sz="0" w:space="0" w:color="auto"/>
      </w:divBdr>
    </w:div>
    <w:div w:id="164440765">
      <w:bodyDiv w:val="1"/>
      <w:marLeft w:val="0"/>
      <w:marRight w:val="0"/>
      <w:marTop w:val="0"/>
      <w:marBottom w:val="0"/>
      <w:divBdr>
        <w:top w:val="none" w:sz="0" w:space="0" w:color="auto"/>
        <w:left w:val="none" w:sz="0" w:space="0" w:color="auto"/>
        <w:bottom w:val="none" w:sz="0" w:space="0" w:color="auto"/>
        <w:right w:val="none" w:sz="0" w:space="0" w:color="auto"/>
      </w:divBdr>
    </w:div>
    <w:div w:id="177550944">
      <w:bodyDiv w:val="1"/>
      <w:marLeft w:val="0"/>
      <w:marRight w:val="0"/>
      <w:marTop w:val="0"/>
      <w:marBottom w:val="0"/>
      <w:divBdr>
        <w:top w:val="none" w:sz="0" w:space="0" w:color="auto"/>
        <w:left w:val="none" w:sz="0" w:space="0" w:color="auto"/>
        <w:bottom w:val="none" w:sz="0" w:space="0" w:color="auto"/>
        <w:right w:val="none" w:sz="0" w:space="0" w:color="auto"/>
      </w:divBdr>
    </w:div>
    <w:div w:id="201790732">
      <w:bodyDiv w:val="1"/>
      <w:marLeft w:val="0"/>
      <w:marRight w:val="0"/>
      <w:marTop w:val="0"/>
      <w:marBottom w:val="0"/>
      <w:divBdr>
        <w:top w:val="none" w:sz="0" w:space="0" w:color="auto"/>
        <w:left w:val="none" w:sz="0" w:space="0" w:color="auto"/>
        <w:bottom w:val="none" w:sz="0" w:space="0" w:color="auto"/>
        <w:right w:val="none" w:sz="0" w:space="0" w:color="auto"/>
      </w:divBdr>
    </w:div>
    <w:div w:id="235364575">
      <w:bodyDiv w:val="1"/>
      <w:marLeft w:val="0"/>
      <w:marRight w:val="0"/>
      <w:marTop w:val="0"/>
      <w:marBottom w:val="0"/>
      <w:divBdr>
        <w:top w:val="none" w:sz="0" w:space="0" w:color="auto"/>
        <w:left w:val="none" w:sz="0" w:space="0" w:color="auto"/>
        <w:bottom w:val="none" w:sz="0" w:space="0" w:color="auto"/>
        <w:right w:val="none" w:sz="0" w:space="0" w:color="auto"/>
      </w:divBdr>
    </w:div>
    <w:div w:id="258949913">
      <w:bodyDiv w:val="1"/>
      <w:marLeft w:val="0"/>
      <w:marRight w:val="0"/>
      <w:marTop w:val="0"/>
      <w:marBottom w:val="0"/>
      <w:divBdr>
        <w:top w:val="none" w:sz="0" w:space="0" w:color="auto"/>
        <w:left w:val="none" w:sz="0" w:space="0" w:color="auto"/>
        <w:bottom w:val="none" w:sz="0" w:space="0" w:color="auto"/>
        <w:right w:val="none" w:sz="0" w:space="0" w:color="auto"/>
      </w:divBdr>
    </w:div>
    <w:div w:id="338704737">
      <w:bodyDiv w:val="1"/>
      <w:marLeft w:val="0"/>
      <w:marRight w:val="0"/>
      <w:marTop w:val="0"/>
      <w:marBottom w:val="0"/>
      <w:divBdr>
        <w:top w:val="none" w:sz="0" w:space="0" w:color="auto"/>
        <w:left w:val="none" w:sz="0" w:space="0" w:color="auto"/>
        <w:bottom w:val="none" w:sz="0" w:space="0" w:color="auto"/>
        <w:right w:val="none" w:sz="0" w:space="0" w:color="auto"/>
      </w:divBdr>
    </w:div>
    <w:div w:id="345249667">
      <w:bodyDiv w:val="1"/>
      <w:marLeft w:val="0"/>
      <w:marRight w:val="0"/>
      <w:marTop w:val="0"/>
      <w:marBottom w:val="0"/>
      <w:divBdr>
        <w:top w:val="none" w:sz="0" w:space="0" w:color="auto"/>
        <w:left w:val="none" w:sz="0" w:space="0" w:color="auto"/>
        <w:bottom w:val="none" w:sz="0" w:space="0" w:color="auto"/>
        <w:right w:val="none" w:sz="0" w:space="0" w:color="auto"/>
      </w:divBdr>
    </w:div>
    <w:div w:id="437063398">
      <w:bodyDiv w:val="1"/>
      <w:marLeft w:val="0"/>
      <w:marRight w:val="0"/>
      <w:marTop w:val="0"/>
      <w:marBottom w:val="0"/>
      <w:divBdr>
        <w:top w:val="none" w:sz="0" w:space="0" w:color="auto"/>
        <w:left w:val="none" w:sz="0" w:space="0" w:color="auto"/>
        <w:bottom w:val="none" w:sz="0" w:space="0" w:color="auto"/>
        <w:right w:val="none" w:sz="0" w:space="0" w:color="auto"/>
      </w:divBdr>
    </w:div>
    <w:div w:id="470943016">
      <w:bodyDiv w:val="1"/>
      <w:marLeft w:val="0"/>
      <w:marRight w:val="0"/>
      <w:marTop w:val="0"/>
      <w:marBottom w:val="0"/>
      <w:divBdr>
        <w:top w:val="none" w:sz="0" w:space="0" w:color="auto"/>
        <w:left w:val="none" w:sz="0" w:space="0" w:color="auto"/>
        <w:bottom w:val="none" w:sz="0" w:space="0" w:color="auto"/>
        <w:right w:val="none" w:sz="0" w:space="0" w:color="auto"/>
      </w:divBdr>
    </w:div>
    <w:div w:id="471410328">
      <w:bodyDiv w:val="1"/>
      <w:marLeft w:val="0"/>
      <w:marRight w:val="0"/>
      <w:marTop w:val="0"/>
      <w:marBottom w:val="0"/>
      <w:divBdr>
        <w:top w:val="none" w:sz="0" w:space="0" w:color="auto"/>
        <w:left w:val="none" w:sz="0" w:space="0" w:color="auto"/>
        <w:bottom w:val="none" w:sz="0" w:space="0" w:color="auto"/>
        <w:right w:val="none" w:sz="0" w:space="0" w:color="auto"/>
      </w:divBdr>
    </w:div>
    <w:div w:id="478111034">
      <w:bodyDiv w:val="1"/>
      <w:marLeft w:val="0"/>
      <w:marRight w:val="0"/>
      <w:marTop w:val="0"/>
      <w:marBottom w:val="0"/>
      <w:divBdr>
        <w:top w:val="none" w:sz="0" w:space="0" w:color="auto"/>
        <w:left w:val="none" w:sz="0" w:space="0" w:color="auto"/>
        <w:bottom w:val="none" w:sz="0" w:space="0" w:color="auto"/>
        <w:right w:val="none" w:sz="0" w:space="0" w:color="auto"/>
      </w:divBdr>
    </w:div>
    <w:div w:id="483280420">
      <w:bodyDiv w:val="1"/>
      <w:marLeft w:val="0"/>
      <w:marRight w:val="0"/>
      <w:marTop w:val="0"/>
      <w:marBottom w:val="0"/>
      <w:divBdr>
        <w:top w:val="none" w:sz="0" w:space="0" w:color="auto"/>
        <w:left w:val="none" w:sz="0" w:space="0" w:color="auto"/>
        <w:bottom w:val="none" w:sz="0" w:space="0" w:color="auto"/>
        <w:right w:val="none" w:sz="0" w:space="0" w:color="auto"/>
      </w:divBdr>
    </w:div>
    <w:div w:id="500438856">
      <w:bodyDiv w:val="1"/>
      <w:marLeft w:val="0"/>
      <w:marRight w:val="0"/>
      <w:marTop w:val="0"/>
      <w:marBottom w:val="0"/>
      <w:divBdr>
        <w:top w:val="none" w:sz="0" w:space="0" w:color="auto"/>
        <w:left w:val="none" w:sz="0" w:space="0" w:color="auto"/>
        <w:bottom w:val="none" w:sz="0" w:space="0" w:color="auto"/>
        <w:right w:val="none" w:sz="0" w:space="0" w:color="auto"/>
      </w:divBdr>
    </w:div>
    <w:div w:id="506595883">
      <w:bodyDiv w:val="1"/>
      <w:marLeft w:val="0"/>
      <w:marRight w:val="0"/>
      <w:marTop w:val="0"/>
      <w:marBottom w:val="0"/>
      <w:divBdr>
        <w:top w:val="none" w:sz="0" w:space="0" w:color="auto"/>
        <w:left w:val="none" w:sz="0" w:space="0" w:color="auto"/>
        <w:bottom w:val="none" w:sz="0" w:space="0" w:color="auto"/>
        <w:right w:val="none" w:sz="0" w:space="0" w:color="auto"/>
      </w:divBdr>
    </w:div>
    <w:div w:id="510605791">
      <w:bodyDiv w:val="1"/>
      <w:marLeft w:val="0"/>
      <w:marRight w:val="0"/>
      <w:marTop w:val="0"/>
      <w:marBottom w:val="0"/>
      <w:divBdr>
        <w:top w:val="none" w:sz="0" w:space="0" w:color="auto"/>
        <w:left w:val="none" w:sz="0" w:space="0" w:color="auto"/>
        <w:bottom w:val="none" w:sz="0" w:space="0" w:color="auto"/>
        <w:right w:val="none" w:sz="0" w:space="0" w:color="auto"/>
      </w:divBdr>
    </w:div>
    <w:div w:id="532572068">
      <w:bodyDiv w:val="1"/>
      <w:marLeft w:val="0"/>
      <w:marRight w:val="0"/>
      <w:marTop w:val="0"/>
      <w:marBottom w:val="0"/>
      <w:divBdr>
        <w:top w:val="none" w:sz="0" w:space="0" w:color="auto"/>
        <w:left w:val="none" w:sz="0" w:space="0" w:color="auto"/>
        <w:bottom w:val="none" w:sz="0" w:space="0" w:color="auto"/>
        <w:right w:val="none" w:sz="0" w:space="0" w:color="auto"/>
      </w:divBdr>
    </w:div>
    <w:div w:id="537543984">
      <w:bodyDiv w:val="1"/>
      <w:marLeft w:val="0"/>
      <w:marRight w:val="0"/>
      <w:marTop w:val="0"/>
      <w:marBottom w:val="0"/>
      <w:divBdr>
        <w:top w:val="none" w:sz="0" w:space="0" w:color="auto"/>
        <w:left w:val="none" w:sz="0" w:space="0" w:color="auto"/>
        <w:bottom w:val="none" w:sz="0" w:space="0" w:color="auto"/>
        <w:right w:val="none" w:sz="0" w:space="0" w:color="auto"/>
      </w:divBdr>
    </w:div>
    <w:div w:id="567691002">
      <w:bodyDiv w:val="1"/>
      <w:marLeft w:val="0"/>
      <w:marRight w:val="0"/>
      <w:marTop w:val="0"/>
      <w:marBottom w:val="0"/>
      <w:divBdr>
        <w:top w:val="none" w:sz="0" w:space="0" w:color="auto"/>
        <w:left w:val="none" w:sz="0" w:space="0" w:color="auto"/>
        <w:bottom w:val="none" w:sz="0" w:space="0" w:color="auto"/>
        <w:right w:val="none" w:sz="0" w:space="0" w:color="auto"/>
      </w:divBdr>
    </w:div>
    <w:div w:id="629676679">
      <w:bodyDiv w:val="1"/>
      <w:marLeft w:val="0"/>
      <w:marRight w:val="0"/>
      <w:marTop w:val="0"/>
      <w:marBottom w:val="0"/>
      <w:divBdr>
        <w:top w:val="none" w:sz="0" w:space="0" w:color="auto"/>
        <w:left w:val="none" w:sz="0" w:space="0" w:color="auto"/>
        <w:bottom w:val="none" w:sz="0" w:space="0" w:color="auto"/>
        <w:right w:val="none" w:sz="0" w:space="0" w:color="auto"/>
      </w:divBdr>
    </w:div>
    <w:div w:id="660813254">
      <w:bodyDiv w:val="1"/>
      <w:marLeft w:val="0"/>
      <w:marRight w:val="0"/>
      <w:marTop w:val="0"/>
      <w:marBottom w:val="0"/>
      <w:divBdr>
        <w:top w:val="none" w:sz="0" w:space="0" w:color="auto"/>
        <w:left w:val="none" w:sz="0" w:space="0" w:color="auto"/>
        <w:bottom w:val="none" w:sz="0" w:space="0" w:color="auto"/>
        <w:right w:val="none" w:sz="0" w:space="0" w:color="auto"/>
      </w:divBdr>
    </w:div>
    <w:div w:id="669140833">
      <w:bodyDiv w:val="1"/>
      <w:marLeft w:val="0"/>
      <w:marRight w:val="0"/>
      <w:marTop w:val="0"/>
      <w:marBottom w:val="0"/>
      <w:divBdr>
        <w:top w:val="none" w:sz="0" w:space="0" w:color="auto"/>
        <w:left w:val="none" w:sz="0" w:space="0" w:color="auto"/>
        <w:bottom w:val="none" w:sz="0" w:space="0" w:color="auto"/>
        <w:right w:val="none" w:sz="0" w:space="0" w:color="auto"/>
      </w:divBdr>
    </w:div>
    <w:div w:id="669798808">
      <w:bodyDiv w:val="1"/>
      <w:marLeft w:val="0"/>
      <w:marRight w:val="0"/>
      <w:marTop w:val="0"/>
      <w:marBottom w:val="0"/>
      <w:divBdr>
        <w:top w:val="none" w:sz="0" w:space="0" w:color="auto"/>
        <w:left w:val="none" w:sz="0" w:space="0" w:color="auto"/>
        <w:bottom w:val="none" w:sz="0" w:space="0" w:color="auto"/>
        <w:right w:val="none" w:sz="0" w:space="0" w:color="auto"/>
      </w:divBdr>
    </w:div>
    <w:div w:id="687369848">
      <w:bodyDiv w:val="1"/>
      <w:marLeft w:val="0"/>
      <w:marRight w:val="0"/>
      <w:marTop w:val="0"/>
      <w:marBottom w:val="0"/>
      <w:divBdr>
        <w:top w:val="none" w:sz="0" w:space="0" w:color="auto"/>
        <w:left w:val="none" w:sz="0" w:space="0" w:color="auto"/>
        <w:bottom w:val="none" w:sz="0" w:space="0" w:color="auto"/>
        <w:right w:val="none" w:sz="0" w:space="0" w:color="auto"/>
      </w:divBdr>
    </w:div>
    <w:div w:id="707991533">
      <w:bodyDiv w:val="1"/>
      <w:marLeft w:val="0"/>
      <w:marRight w:val="0"/>
      <w:marTop w:val="0"/>
      <w:marBottom w:val="0"/>
      <w:divBdr>
        <w:top w:val="none" w:sz="0" w:space="0" w:color="auto"/>
        <w:left w:val="none" w:sz="0" w:space="0" w:color="auto"/>
        <w:bottom w:val="none" w:sz="0" w:space="0" w:color="auto"/>
        <w:right w:val="none" w:sz="0" w:space="0" w:color="auto"/>
      </w:divBdr>
    </w:div>
    <w:div w:id="716785437">
      <w:bodyDiv w:val="1"/>
      <w:marLeft w:val="0"/>
      <w:marRight w:val="0"/>
      <w:marTop w:val="0"/>
      <w:marBottom w:val="0"/>
      <w:divBdr>
        <w:top w:val="none" w:sz="0" w:space="0" w:color="auto"/>
        <w:left w:val="none" w:sz="0" w:space="0" w:color="auto"/>
        <w:bottom w:val="none" w:sz="0" w:space="0" w:color="auto"/>
        <w:right w:val="none" w:sz="0" w:space="0" w:color="auto"/>
      </w:divBdr>
    </w:div>
    <w:div w:id="781725535">
      <w:bodyDiv w:val="1"/>
      <w:marLeft w:val="0"/>
      <w:marRight w:val="0"/>
      <w:marTop w:val="0"/>
      <w:marBottom w:val="0"/>
      <w:divBdr>
        <w:top w:val="none" w:sz="0" w:space="0" w:color="auto"/>
        <w:left w:val="none" w:sz="0" w:space="0" w:color="auto"/>
        <w:bottom w:val="none" w:sz="0" w:space="0" w:color="auto"/>
        <w:right w:val="none" w:sz="0" w:space="0" w:color="auto"/>
      </w:divBdr>
    </w:div>
    <w:div w:id="784889945">
      <w:bodyDiv w:val="1"/>
      <w:marLeft w:val="0"/>
      <w:marRight w:val="0"/>
      <w:marTop w:val="0"/>
      <w:marBottom w:val="0"/>
      <w:divBdr>
        <w:top w:val="none" w:sz="0" w:space="0" w:color="auto"/>
        <w:left w:val="none" w:sz="0" w:space="0" w:color="auto"/>
        <w:bottom w:val="none" w:sz="0" w:space="0" w:color="auto"/>
        <w:right w:val="none" w:sz="0" w:space="0" w:color="auto"/>
      </w:divBdr>
    </w:div>
    <w:div w:id="801770464">
      <w:bodyDiv w:val="1"/>
      <w:marLeft w:val="0"/>
      <w:marRight w:val="0"/>
      <w:marTop w:val="0"/>
      <w:marBottom w:val="0"/>
      <w:divBdr>
        <w:top w:val="none" w:sz="0" w:space="0" w:color="auto"/>
        <w:left w:val="none" w:sz="0" w:space="0" w:color="auto"/>
        <w:bottom w:val="none" w:sz="0" w:space="0" w:color="auto"/>
        <w:right w:val="none" w:sz="0" w:space="0" w:color="auto"/>
      </w:divBdr>
    </w:div>
    <w:div w:id="806898834">
      <w:bodyDiv w:val="1"/>
      <w:marLeft w:val="0"/>
      <w:marRight w:val="0"/>
      <w:marTop w:val="0"/>
      <w:marBottom w:val="0"/>
      <w:divBdr>
        <w:top w:val="none" w:sz="0" w:space="0" w:color="auto"/>
        <w:left w:val="none" w:sz="0" w:space="0" w:color="auto"/>
        <w:bottom w:val="none" w:sz="0" w:space="0" w:color="auto"/>
        <w:right w:val="none" w:sz="0" w:space="0" w:color="auto"/>
      </w:divBdr>
    </w:div>
    <w:div w:id="816919819">
      <w:bodyDiv w:val="1"/>
      <w:marLeft w:val="0"/>
      <w:marRight w:val="0"/>
      <w:marTop w:val="0"/>
      <w:marBottom w:val="0"/>
      <w:divBdr>
        <w:top w:val="none" w:sz="0" w:space="0" w:color="auto"/>
        <w:left w:val="none" w:sz="0" w:space="0" w:color="auto"/>
        <w:bottom w:val="none" w:sz="0" w:space="0" w:color="auto"/>
        <w:right w:val="none" w:sz="0" w:space="0" w:color="auto"/>
      </w:divBdr>
    </w:div>
    <w:div w:id="831524604">
      <w:bodyDiv w:val="1"/>
      <w:marLeft w:val="0"/>
      <w:marRight w:val="0"/>
      <w:marTop w:val="0"/>
      <w:marBottom w:val="0"/>
      <w:divBdr>
        <w:top w:val="none" w:sz="0" w:space="0" w:color="auto"/>
        <w:left w:val="none" w:sz="0" w:space="0" w:color="auto"/>
        <w:bottom w:val="none" w:sz="0" w:space="0" w:color="auto"/>
        <w:right w:val="none" w:sz="0" w:space="0" w:color="auto"/>
      </w:divBdr>
    </w:div>
    <w:div w:id="841047585">
      <w:bodyDiv w:val="1"/>
      <w:marLeft w:val="0"/>
      <w:marRight w:val="0"/>
      <w:marTop w:val="0"/>
      <w:marBottom w:val="0"/>
      <w:divBdr>
        <w:top w:val="none" w:sz="0" w:space="0" w:color="auto"/>
        <w:left w:val="none" w:sz="0" w:space="0" w:color="auto"/>
        <w:bottom w:val="none" w:sz="0" w:space="0" w:color="auto"/>
        <w:right w:val="none" w:sz="0" w:space="0" w:color="auto"/>
      </w:divBdr>
    </w:div>
    <w:div w:id="861090156">
      <w:bodyDiv w:val="1"/>
      <w:marLeft w:val="0"/>
      <w:marRight w:val="0"/>
      <w:marTop w:val="0"/>
      <w:marBottom w:val="0"/>
      <w:divBdr>
        <w:top w:val="none" w:sz="0" w:space="0" w:color="auto"/>
        <w:left w:val="none" w:sz="0" w:space="0" w:color="auto"/>
        <w:bottom w:val="none" w:sz="0" w:space="0" w:color="auto"/>
        <w:right w:val="none" w:sz="0" w:space="0" w:color="auto"/>
      </w:divBdr>
    </w:div>
    <w:div w:id="866069062">
      <w:bodyDiv w:val="1"/>
      <w:marLeft w:val="0"/>
      <w:marRight w:val="0"/>
      <w:marTop w:val="0"/>
      <w:marBottom w:val="0"/>
      <w:divBdr>
        <w:top w:val="none" w:sz="0" w:space="0" w:color="auto"/>
        <w:left w:val="none" w:sz="0" w:space="0" w:color="auto"/>
        <w:bottom w:val="none" w:sz="0" w:space="0" w:color="auto"/>
        <w:right w:val="none" w:sz="0" w:space="0" w:color="auto"/>
      </w:divBdr>
    </w:div>
    <w:div w:id="882062366">
      <w:bodyDiv w:val="1"/>
      <w:marLeft w:val="0"/>
      <w:marRight w:val="0"/>
      <w:marTop w:val="0"/>
      <w:marBottom w:val="0"/>
      <w:divBdr>
        <w:top w:val="none" w:sz="0" w:space="0" w:color="auto"/>
        <w:left w:val="none" w:sz="0" w:space="0" w:color="auto"/>
        <w:bottom w:val="none" w:sz="0" w:space="0" w:color="auto"/>
        <w:right w:val="none" w:sz="0" w:space="0" w:color="auto"/>
      </w:divBdr>
    </w:div>
    <w:div w:id="953513482">
      <w:bodyDiv w:val="1"/>
      <w:marLeft w:val="0"/>
      <w:marRight w:val="0"/>
      <w:marTop w:val="0"/>
      <w:marBottom w:val="0"/>
      <w:divBdr>
        <w:top w:val="none" w:sz="0" w:space="0" w:color="auto"/>
        <w:left w:val="none" w:sz="0" w:space="0" w:color="auto"/>
        <w:bottom w:val="none" w:sz="0" w:space="0" w:color="auto"/>
        <w:right w:val="none" w:sz="0" w:space="0" w:color="auto"/>
      </w:divBdr>
    </w:div>
    <w:div w:id="955911759">
      <w:bodyDiv w:val="1"/>
      <w:marLeft w:val="0"/>
      <w:marRight w:val="0"/>
      <w:marTop w:val="0"/>
      <w:marBottom w:val="0"/>
      <w:divBdr>
        <w:top w:val="none" w:sz="0" w:space="0" w:color="auto"/>
        <w:left w:val="none" w:sz="0" w:space="0" w:color="auto"/>
        <w:bottom w:val="none" w:sz="0" w:space="0" w:color="auto"/>
        <w:right w:val="none" w:sz="0" w:space="0" w:color="auto"/>
      </w:divBdr>
    </w:div>
    <w:div w:id="958488975">
      <w:bodyDiv w:val="1"/>
      <w:marLeft w:val="0"/>
      <w:marRight w:val="0"/>
      <w:marTop w:val="0"/>
      <w:marBottom w:val="0"/>
      <w:divBdr>
        <w:top w:val="none" w:sz="0" w:space="0" w:color="auto"/>
        <w:left w:val="none" w:sz="0" w:space="0" w:color="auto"/>
        <w:bottom w:val="none" w:sz="0" w:space="0" w:color="auto"/>
        <w:right w:val="none" w:sz="0" w:space="0" w:color="auto"/>
      </w:divBdr>
    </w:div>
    <w:div w:id="972757597">
      <w:bodyDiv w:val="1"/>
      <w:marLeft w:val="0"/>
      <w:marRight w:val="0"/>
      <w:marTop w:val="0"/>
      <w:marBottom w:val="0"/>
      <w:divBdr>
        <w:top w:val="none" w:sz="0" w:space="0" w:color="auto"/>
        <w:left w:val="none" w:sz="0" w:space="0" w:color="auto"/>
        <w:bottom w:val="none" w:sz="0" w:space="0" w:color="auto"/>
        <w:right w:val="none" w:sz="0" w:space="0" w:color="auto"/>
      </w:divBdr>
    </w:div>
    <w:div w:id="993417438">
      <w:bodyDiv w:val="1"/>
      <w:marLeft w:val="0"/>
      <w:marRight w:val="0"/>
      <w:marTop w:val="0"/>
      <w:marBottom w:val="0"/>
      <w:divBdr>
        <w:top w:val="none" w:sz="0" w:space="0" w:color="auto"/>
        <w:left w:val="none" w:sz="0" w:space="0" w:color="auto"/>
        <w:bottom w:val="none" w:sz="0" w:space="0" w:color="auto"/>
        <w:right w:val="none" w:sz="0" w:space="0" w:color="auto"/>
      </w:divBdr>
    </w:div>
    <w:div w:id="1022173392">
      <w:bodyDiv w:val="1"/>
      <w:marLeft w:val="0"/>
      <w:marRight w:val="0"/>
      <w:marTop w:val="0"/>
      <w:marBottom w:val="0"/>
      <w:divBdr>
        <w:top w:val="none" w:sz="0" w:space="0" w:color="auto"/>
        <w:left w:val="none" w:sz="0" w:space="0" w:color="auto"/>
        <w:bottom w:val="none" w:sz="0" w:space="0" w:color="auto"/>
        <w:right w:val="none" w:sz="0" w:space="0" w:color="auto"/>
      </w:divBdr>
    </w:div>
    <w:div w:id="1042364446">
      <w:bodyDiv w:val="1"/>
      <w:marLeft w:val="0"/>
      <w:marRight w:val="0"/>
      <w:marTop w:val="0"/>
      <w:marBottom w:val="0"/>
      <w:divBdr>
        <w:top w:val="none" w:sz="0" w:space="0" w:color="auto"/>
        <w:left w:val="none" w:sz="0" w:space="0" w:color="auto"/>
        <w:bottom w:val="none" w:sz="0" w:space="0" w:color="auto"/>
        <w:right w:val="none" w:sz="0" w:space="0" w:color="auto"/>
      </w:divBdr>
    </w:div>
    <w:div w:id="1052729769">
      <w:bodyDiv w:val="1"/>
      <w:marLeft w:val="0"/>
      <w:marRight w:val="0"/>
      <w:marTop w:val="0"/>
      <w:marBottom w:val="0"/>
      <w:divBdr>
        <w:top w:val="none" w:sz="0" w:space="0" w:color="auto"/>
        <w:left w:val="none" w:sz="0" w:space="0" w:color="auto"/>
        <w:bottom w:val="none" w:sz="0" w:space="0" w:color="auto"/>
        <w:right w:val="none" w:sz="0" w:space="0" w:color="auto"/>
      </w:divBdr>
    </w:div>
    <w:div w:id="1061632694">
      <w:bodyDiv w:val="1"/>
      <w:marLeft w:val="0"/>
      <w:marRight w:val="0"/>
      <w:marTop w:val="0"/>
      <w:marBottom w:val="0"/>
      <w:divBdr>
        <w:top w:val="none" w:sz="0" w:space="0" w:color="auto"/>
        <w:left w:val="none" w:sz="0" w:space="0" w:color="auto"/>
        <w:bottom w:val="none" w:sz="0" w:space="0" w:color="auto"/>
        <w:right w:val="none" w:sz="0" w:space="0" w:color="auto"/>
      </w:divBdr>
    </w:div>
    <w:div w:id="1076829008">
      <w:bodyDiv w:val="1"/>
      <w:marLeft w:val="0"/>
      <w:marRight w:val="0"/>
      <w:marTop w:val="0"/>
      <w:marBottom w:val="0"/>
      <w:divBdr>
        <w:top w:val="none" w:sz="0" w:space="0" w:color="auto"/>
        <w:left w:val="none" w:sz="0" w:space="0" w:color="auto"/>
        <w:bottom w:val="none" w:sz="0" w:space="0" w:color="auto"/>
        <w:right w:val="none" w:sz="0" w:space="0" w:color="auto"/>
      </w:divBdr>
    </w:div>
    <w:div w:id="1136529187">
      <w:bodyDiv w:val="1"/>
      <w:marLeft w:val="0"/>
      <w:marRight w:val="0"/>
      <w:marTop w:val="0"/>
      <w:marBottom w:val="0"/>
      <w:divBdr>
        <w:top w:val="none" w:sz="0" w:space="0" w:color="auto"/>
        <w:left w:val="none" w:sz="0" w:space="0" w:color="auto"/>
        <w:bottom w:val="none" w:sz="0" w:space="0" w:color="auto"/>
        <w:right w:val="none" w:sz="0" w:space="0" w:color="auto"/>
      </w:divBdr>
    </w:div>
    <w:div w:id="1138307087">
      <w:bodyDiv w:val="1"/>
      <w:marLeft w:val="0"/>
      <w:marRight w:val="0"/>
      <w:marTop w:val="0"/>
      <w:marBottom w:val="0"/>
      <w:divBdr>
        <w:top w:val="none" w:sz="0" w:space="0" w:color="auto"/>
        <w:left w:val="none" w:sz="0" w:space="0" w:color="auto"/>
        <w:bottom w:val="none" w:sz="0" w:space="0" w:color="auto"/>
        <w:right w:val="none" w:sz="0" w:space="0" w:color="auto"/>
      </w:divBdr>
    </w:div>
    <w:div w:id="1147480010">
      <w:bodyDiv w:val="1"/>
      <w:marLeft w:val="0"/>
      <w:marRight w:val="0"/>
      <w:marTop w:val="0"/>
      <w:marBottom w:val="0"/>
      <w:divBdr>
        <w:top w:val="none" w:sz="0" w:space="0" w:color="auto"/>
        <w:left w:val="none" w:sz="0" w:space="0" w:color="auto"/>
        <w:bottom w:val="none" w:sz="0" w:space="0" w:color="auto"/>
        <w:right w:val="none" w:sz="0" w:space="0" w:color="auto"/>
      </w:divBdr>
    </w:div>
    <w:div w:id="1185287907">
      <w:bodyDiv w:val="1"/>
      <w:marLeft w:val="0"/>
      <w:marRight w:val="0"/>
      <w:marTop w:val="0"/>
      <w:marBottom w:val="0"/>
      <w:divBdr>
        <w:top w:val="none" w:sz="0" w:space="0" w:color="auto"/>
        <w:left w:val="none" w:sz="0" w:space="0" w:color="auto"/>
        <w:bottom w:val="none" w:sz="0" w:space="0" w:color="auto"/>
        <w:right w:val="none" w:sz="0" w:space="0" w:color="auto"/>
      </w:divBdr>
    </w:div>
    <w:div w:id="1190532351">
      <w:bodyDiv w:val="1"/>
      <w:marLeft w:val="0"/>
      <w:marRight w:val="0"/>
      <w:marTop w:val="0"/>
      <w:marBottom w:val="0"/>
      <w:divBdr>
        <w:top w:val="none" w:sz="0" w:space="0" w:color="auto"/>
        <w:left w:val="none" w:sz="0" w:space="0" w:color="auto"/>
        <w:bottom w:val="none" w:sz="0" w:space="0" w:color="auto"/>
        <w:right w:val="none" w:sz="0" w:space="0" w:color="auto"/>
      </w:divBdr>
    </w:div>
    <w:div w:id="1208953207">
      <w:bodyDiv w:val="1"/>
      <w:marLeft w:val="0"/>
      <w:marRight w:val="0"/>
      <w:marTop w:val="0"/>
      <w:marBottom w:val="0"/>
      <w:divBdr>
        <w:top w:val="none" w:sz="0" w:space="0" w:color="auto"/>
        <w:left w:val="none" w:sz="0" w:space="0" w:color="auto"/>
        <w:bottom w:val="none" w:sz="0" w:space="0" w:color="auto"/>
        <w:right w:val="none" w:sz="0" w:space="0" w:color="auto"/>
      </w:divBdr>
    </w:div>
    <w:div w:id="1227449973">
      <w:bodyDiv w:val="1"/>
      <w:marLeft w:val="0"/>
      <w:marRight w:val="0"/>
      <w:marTop w:val="0"/>
      <w:marBottom w:val="0"/>
      <w:divBdr>
        <w:top w:val="none" w:sz="0" w:space="0" w:color="auto"/>
        <w:left w:val="none" w:sz="0" w:space="0" w:color="auto"/>
        <w:bottom w:val="none" w:sz="0" w:space="0" w:color="auto"/>
        <w:right w:val="none" w:sz="0" w:space="0" w:color="auto"/>
      </w:divBdr>
    </w:div>
    <w:div w:id="1230580361">
      <w:bodyDiv w:val="1"/>
      <w:marLeft w:val="0"/>
      <w:marRight w:val="0"/>
      <w:marTop w:val="0"/>
      <w:marBottom w:val="0"/>
      <w:divBdr>
        <w:top w:val="none" w:sz="0" w:space="0" w:color="auto"/>
        <w:left w:val="none" w:sz="0" w:space="0" w:color="auto"/>
        <w:bottom w:val="none" w:sz="0" w:space="0" w:color="auto"/>
        <w:right w:val="none" w:sz="0" w:space="0" w:color="auto"/>
      </w:divBdr>
    </w:div>
    <w:div w:id="1239635928">
      <w:bodyDiv w:val="1"/>
      <w:marLeft w:val="0"/>
      <w:marRight w:val="0"/>
      <w:marTop w:val="0"/>
      <w:marBottom w:val="0"/>
      <w:divBdr>
        <w:top w:val="none" w:sz="0" w:space="0" w:color="auto"/>
        <w:left w:val="none" w:sz="0" w:space="0" w:color="auto"/>
        <w:bottom w:val="none" w:sz="0" w:space="0" w:color="auto"/>
        <w:right w:val="none" w:sz="0" w:space="0" w:color="auto"/>
      </w:divBdr>
    </w:div>
    <w:div w:id="1255440063">
      <w:bodyDiv w:val="1"/>
      <w:marLeft w:val="0"/>
      <w:marRight w:val="0"/>
      <w:marTop w:val="0"/>
      <w:marBottom w:val="0"/>
      <w:divBdr>
        <w:top w:val="none" w:sz="0" w:space="0" w:color="auto"/>
        <w:left w:val="none" w:sz="0" w:space="0" w:color="auto"/>
        <w:bottom w:val="none" w:sz="0" w:space="0" w:color="auto"/>
        <w:right w:val="none" w:sz="0" w:space="0" w:color="auto"/>
      </w:divBdr>
    </w:div>
    <w:div w:id="1277711250">
      <w:bodyDiv w:val="1"/>
      <w:marLeft w:val="0"/>
      <w:marRight w:val="0"/>
      <w:marTop w:val="0"/>
      <w:marBottom w:val="0"/>
      <w:divBdr>
        <w:top w:val="none" w:sz="0" w:space="0" w:color="auto"/>
        <w:left w:val="none" w:sz="0" w:space="0" w:color="auto"/>
        <w:bottom w:val="none" w:sz="0" w:space="0" w:color="auto"/>
        <w:right w:val="none" w:sz="0" w:space="0" w:color="auto"/>
      </w:divBdr>
    </w:div>
    <w:div w:id="1284851526">
      <w:bodyDiv w:val="1"/>
      <w:marLeft w:val="0"/>
      <w:marRight w:val="0"/>
      <w:marTop w:val="0"/>
      <w:marBottom w:val="0"/>
      <w:divBdr>
        <w:top w:val="none" w:sz="0" w:space="0" w:color="auto"/>
        <w:left w:val="none" w:sz="0" w:space="0" w:color="auto"/>
        <w:bottom w:val="none" w:sz="0" w:space="0" w:color="auto"/>
        <w:right w:val="none" w:sz="0" w:space="0" w:color="auto"/>
      </w:divBdr>
    </w:div>
    <w:div w:id="1294673431">
      <w:bodyDiv w:val="1"/>
      <w:marLeft w:val="0"/>
      <w:marRight w:val="0"/>
      <w:marTop w:val="0"/>
      <w:marBottom w:val="0"/>
      <w:divBdr>
        <w:top w:val="none" w:sz="0" w:space="0" w:color="auto"/>
        <w:left w:val="none" w:sz="0" w:space="0" w:color="auto"/>
        <w:bottom w:val="none" w:sz="0" w:space="0" w:color="auto"/>
        <w:right w:val="none" w:sz="0" w:space="0" w:color="auto"/>
      </w:divBdr>
    </w:div>
    <w:div w:id="1299645538">
      <w:bodyDiv w:val="1"/>
      <w:marLeft w:val="0"/>
      <w:marRight w:val="0"/>
      <w:marTop w:val="0"/>
      <w:marBottom w:val="0"/>
      <w:divBdr>
        <w:top w:val="none" w:sz="0" w:space="0" w:color="auto"/>
        <w:left w:val="none" w:sz="0" w:space="0" w:color="auto"/>
        <w:bottom w:val="none" w:sz="0" w:space="0" w:color="auto"/>
        <w:right w:val="none" w:sz="0" w:space="0" w:color="auto"/>
      </w:divBdr>
    </w:div>
    <w:div w:id="1303929322">
      <w:bodyDiv w:val="1"/>
      <w:marLeft w:val="0"/>
      <w:marRight w:val="0"/>
      <w:marTop w:val="0"/>
      <w:marBottom w:val="0"/>
      <w:divBdr>
        <w:top w:val="none" w:sz="0" w:space="0" w:color="auto"/>
        <w:left w:val="none" w:sz="0" w:space="0" w:color="auto"/>
        <w:bottom w:val="none" w:sz="0" w:space="0" w:color="auto"/>
        <w:right w:val="none" w:sz="0" w:space="0" w:color="auto"/>
      </w:divBdr>
    </w:div>
    <w:div w:id="1306399488">
      <w:bodyDiv w:val="1"/>
      <w:marLeft w:val="0"/>
      <w:marRight w:val="0"/>
      <w:marTop w:val="0"/>
      <w:marBottom w:val="0"/>
      <w:divBdr>
        <w:top w:val="none" w:sz="0" w:space="0" w:color="auto"/>
        <w:left w:val="none" w:sz="0" w:space="0" w:color="auto"/>
        <w:bottom w:val="none" w:sz="0" w:space="0" w:color="auto"/>
        <w:right w:val="none" w:sz="0" w:space="0" w:color="auto"/>
      </w:divBdr>
    </w:div>
    <w:div w:id="1333679162">
      <w:bodyDiv w:val="1"/>
      <w:marLeft w:val="0"/>
      <w:marRight w:val="0"/>
      <w:marTop w:val="0"/>
      <w:marBottom w:val="0"/>
      <w:divBdr>
        <w:top w:val="none" w:sz="0" w:space="0" w:color="auto"/>
        <w:left w:val="none" w:sz="0" w:space="0" w:color="auto"/>
        <w:bottom w:val="none" w:sz="0" w:space="0" w:color="auto"/>
        <w:right w:val="none" w:sz="0" w:space="0" w:color="auto"/>
      </w:divBdr>
    </w:div>
    <w:div w:id="1366255819">
      <w:bodyDiv w:val="1"/>
      <w:marLeft w:val="0"/>
      <w:marRight w:val="0"/>
      <w:marTop w:val="0"/>
      <w:marBottom w:val="0"/>
      <w:divBdr>
        <w:top w:val="none" w:sz="0" w:space="0" w:color="auto"/>
        <w:left w:val="none" w:sz="0" w:space="0" w:color="auto"/>
        <w:bottom w:val="none" w:sz="0" w:space="0" w:color="auto"/>
        <w:right w:val="none" w:sz="0" w:space="0" w:color="auto"/>
      </w:divBdr>
    </w:div>
    <w:div w:id="1372070358">
      <w:bodyDiv w:val="1"/>
      <w:marLeft w:val="0"/>
      <w:marRight w:val="0"/>
      <w:marTop w:val="0"/>
      <w:marBottom w:val="0"/>
      <w:divBdr>
        <w:top w:val="none" w:sz="0" w:space="0" w:color="auto"/>
        <w:left w:val="none" w:sz="0" w:space="0" w:color="auto"/>
        <w:bottom w:val="none" w:sz="0" w:space="0" w:color="auto"/>
        <w:right w:val="none" w:sz="0" w:space="0" w:color="auto"/>
      </w:divBdr>
    </w:div>
    <w:div w:id="1394740774">
      <w:bodyDiv w:val="1"/>
      <w:marLeft w:val="0"/>
      <w:marRight w:val="0"/>
      <w:marTop w:val="0"/>
      <w:marBottom w:val="0"/>
      <w:divBdr>
        <w:top w:val="none" w:sz="0" w:space="0" w:color="auto"/>
        <w:left w:val="none" w:sz="0" w:space="0" w:color="auto"/>
        <w:bottom w:val="none" w:sz="0" w:space="0" w:color="auto"/>
        <w:right w:val="none" w:sz="0" w:space="0" w:color="auto"/>
      </w:divBdr>
    </w:div>
    <w:div w:id="1403453859">
      <w:bodyDiv w:val="1"/>
      <w:marLeft w:val="0"/>
      <w:marRight w:val="0"/>
      <w:marTop w:val="0"/>
      <w:marBottom w:val="0"/>
      <w:divBdr>
        <w:top w:val="none" w:sz="0" w:space="0" w:color="auto"/>
        <w:left w:val="none" w:sz="0" w:space="0" w:color="auto"/>
        <w:bottom w:val="none" w:sz="0" w:space="0" w:color="auto"/>
        <w:right w:val="none" w:sz="0" w:space="0" w:color="auto"/>
      </w:divBdr>
    </w:div>
    <w:div w:id="1406144387">
      <w:bodyDiv w:val="1"/>
      <w:marLeft w:val="0"/>
      <w:marRight w:val="0"/>
      <w:marTop w:val="0"/>
      <w:marBottom w:val="0"/>
      <w:divBdr>
        <w:top w:val="none" w:sz="0" w:space="0" w:color="auto"/>
        <w:left w:val="none" w:sz="0" w:space="0" w:color="auto"/>
        <w:bottom w:val="none" w:sz="0" w:space="0" w:color="auto"/>
        <w:right w:val="none" w:sz="0" w:space="0" w:color="auto"/>
      </w:divBdr>
    </w:div>
    <w:div w:id="1423334283">
      <w:bodyDiv w:val="1"/>
      <w:marLeft w:val="0"/>
      <w:marRight w:val="0"/>
      <w:marTop w:val="0"/>
      <w:marBottom w:val="0"/>
      <w:divBdr>
        <w:top w:val="none" w:sz="0" w:space="0" w:color="auto"/>
        <w:left w:val="none" w:sz="0" w:space="0" w:color="auto"/>
        <w:bottom w:val="none" w:sz="0" w:space="0" w:color="auto"/>
        <w:right w:val="none" w:sz="0" w:space="0" w:color="auto"/>
      </w:divBdr>
    </w:div>
    <w:div w:id="1447428413">
      <w:bodyDiv w:val="1"/>
      <w:marLeft w:val="0"/>
      <w:marRight w:val="0"/>
      <w:marTop w:val="0"/>
      <w:marBottom w:val="0"/>
      <w:divBdr>
        <w:top w:val="none" w:sz="0" w:space="0" w:color="auto"/>
        <w:left w:val="none" w:sz="0" w:space="0" w:color="auto"/>
        <w:bottom w:val="none" w:sz="0" w:space="0" w:color="auto"/>
        <w:right w:val="none" w:sz="0" w:space="0" w:color="auto"/>
      </w:divBdr>
    </w:div>
    <w:div w:id="1451436109">
      <w:bodyDiv w:val="1"/>
      <w:marLeft w:val="0"/>
      <w:marRight w:val="0"/>
      <w:marTop w:val="0"/>
      <w:marBottom w:val="0"/>
      <w:divBdr>
        <w:top w:val="none" w:sz="0" w:space="0" w:color="auto"/>
        <w:left w:val="none" w:sz="0" w:space="0" w:color="auto"/>
        <w:bottom w:val="none" w:sz="0" w:space="0" w:color="auto"/>
        <w:right w:val="none" w:sz="0" w:space="0" w:color="auto"/>
      </w:divBdr>
    </w:div>
    <w:div w:id="1503857703">
      <w:bodyDiv w:val="1"/>
      <w:marLeft w:val="0"/>
      <w:marRight w:val="0"/>
      <w:marTop w:val="0"/>
      <w:marBottom w:val="0"/>
      <w:divBdr>
        <w:top w:val="none" w:sz="0" w:space="0" w:color="auto"/>
        <w:left w:val="none" w:sz="0" w:space="0" w:color="auto"/>
        <w:bottom w:val="none" w:sz="0" w:space="0" w:color="auto"/>
        <w:right w:val="none" w:sz="0" w:space="0" w:color="auto"/>
      </w:divBdr>
    </w:div>
    <w:div w:id="1508902491">
      <w:bodyDiv w:val="1"/>
      <w:marLeft w:val="0"/>
      <w:marRight w:val="0"/>
      <w:marTop w:val="0"/>
      <w:marBottom w:val="0"/>
      <w:divBdr>
        <w:top w:val="none" w:sz="0" w:space="0" w:color="auto"/>
        <w:left w:val="none" w:sz="0" w:space="0" w:color="auto"/>
        <w:bottom w:val="none" w:sz="0" w:space="0" w:color="auto"/>
        <w:right w:val="none" w:sz="0" w:space="0" w:color="auto"/>
      </w:divBdr>
    </w:div>
    <w:div w:id="1516186578">
      <w:bodyDiv w:val="1"/>
      <w:marLeft w:val="0"/>
      <w:marRight w:val="0"/>
      <w:marTop w:val="0"/>
      <w:marBottom w:val="0"/>
      <w:divBdr>
        <w:top w:val="none" w:sz="0" w:space="0" w:color="auto"/>
        <w:left w:val="none" w:sz="0" w:space="0" w:color="auto"/>
        <w:bottom w:val="none" w:sz="0" w:space="0" w:color="auto"/>
        <w:right w:val="none" w:sz="0" w:space="0" w:color="auto"/>
      </w:divBdr>
    </w:div>
    <w:div w:id="1519544498">
      <w:bodyDiv w:val="1"/>
      <w:marLeft w:val="0"/>
      <w:marRight w:val="0"/>
      <w:marTop w:val="0"/>
      <w:marBottom w:val="0"/>
      <w:divBdr>
        <w:top w:val="none" w:sz="0" w:space="0" w:color="auto"/>
        <w:left w:val="none" w:sz="0" w:space="0" w:color="auto"/>
        <w:bottom w:val="none" w:sz="0" w:space="0" w:color="auto"/>
        <w:right w:val="none" w:sz="0" w:space="0" w:color="auto"/>
      </w:divBdr>
    </w:div>
    <w:div w:id="1523202085">
      <w:bodyDiv w:val="1"/>
      <w:marLeft w:val="0"/>
      <w:marRight w:val="0"/>
      <w:marTop w:val="0"/>
      <w:marBottom w:val="0"/>
      <w:divBdr>
        <w:top w:val="none" w:sz="0" w:space="0" w:color="auto"/>
        <w:left w:val="none" w:sz="0" w:space="0" w:color="auto"/>
        <w:bottom w:val="none" w:sz="0" w:space="0" w:color="auto"/>
        <w:right w:val="none" w:sz="0" w:space="0" w:color="auto"/>
      </w:divBdr>
    </w:div>
    <w:div w:id="1545866156">
      <w:bodyDiv w:val="1"/>
      <w:marLeft w:val="0"/>
      <w:marRight w:val="0"/>
      <w:marTop w:val="0"/>
      <w:marBottom w:val="0"/>
      <w:divBdr>
        <w:top w:val="none" w:sz="0" w:space="0" w:color="auto"/>
        <w:left w:val="none" w:sz="0" w:space="0" w:color="auto"/>
        <w:bottom w:val="none" w:sz="0" w:space="0" w:color="auto"/>
        <w:right w:val="none" w:sz="0" w:space="0" w:color="auto"/>
      </w:divBdr>
    </w:div>
    <w:div w:id="1549410798">
      <w:bodyDiv w:val="1"/>
      <w:marLeft w:val="0"/>
      <w:marRight w:val="0"/>
      <w:marTop w:val="0"/>
      <w:marBottom w:val="0"/>
      <w:divBdr>
        <w:top w:val="none" w:sz="0" w:space="0" w:color="auto"/>
        <w:left w:val="none" w:sz="0" w:space="0" w:color="auto"/>
        <w:bottom w:val="none" w:sz="0" w:space="0" w:color="auto"/>
        <w:right w:val="none" w:sz="0" w:space="0" w:color="auto"/>
      </w:divBdr>
    </w:div>
    <w:div w:id="1559316336">
      <w:bodyDiv w:val="1"/>
      <w:marLeft w:val="0"/>
      <w:marRight w:val="0"/>
      <w:marTop w:val="0"/>
      <w:marBottom w:val="0"/>
      <w:divBdr>
        <w:top w:val="none" w:sz="0" w:space="0" w:color="auto"/>
        <w:left w:val="none" w:sz="0" w:space="0" w:color="auto"/>
        <w:bottom w:val="none" w:sz="0" w:space="0" w:color="auto"/>
        <w:right w:val="none" w:sz="0" w:space="0" w:color="auto"/>
      </w:divBdr>
    </w:div>
    <w:div w:id="1578318050">
      <w:bodyDiv w:val="1"/>
      <w:marLeft w:val="0"/>
      <w:marRight w:val="0"/>
      <w:marTop w:val="0"/>
      <w:marBottom w:val="0"/>
      <w:divBdr>
        <w:top w:val="none" w:sz="0" w:space="0" w:color="auto"/>
        <w:left w:val="none" w:sz="0" w:space="0" w:color="auto"/>
        <w:bottom w:val="none" w:sz="0" w:space="0" w:color="auto"/>
        <w:right w:val="none" w:sz="0" w:space="0" w:color="auto"/>
      </w:divBdr>
    </w:div>
    <w:div w:id="1589466512">
      <w:bodyDiv w:val="1"/>
      <w:marLeft w:val="0"/>
      <w:marRight w:val="0"/>
      <w:marTop w:val="0"/>
      <w:marBottom w:val="0"/>
      <w:divBdr>
        <w:top w:val="none" w:sz="0" w:space="0" w:color="auto"/>
        <w:left w:val="none" w:sz="0" w:space="0" w:color="auto"/>
        <w:bottom w:val="none" w:sz="0" w:space="0" w:color="auto"/>
        <w:right w:val="none" w:sz="0" w:space="0" w:color="auto"/>
      </w:divBdr>
    </w:div>
    <w:div w:id="1607999276">
      <w:bodyDiv w:val="1"/>
      <w:marLeft w:val="0"/>
      <w:marRight w:val="0"/>
      <w:marTop w:val="0"/>
      <w:marBottom w:val="0"/>
      <w:divBdr>
        <w:top w:val="none" w:sz="0" w:space="0" w:color="auto"/>
        <w:left w:val="none" w:sz="0" w:space="0" w:color="auto"/>
        <w:bottom w:val="none" w:sz="0" w:space="0" w:color="auto"/>
        <w:right w:val="none" w:sz="0" w:space="0" w:color="auto"/>
      </w:divBdr>
    </w:div>
    <w:div w:id="1673951093">
      <w:bodyDiv w:val="1"/>
      <w:marLeft w:val="0"/>
      <w:marRight w:val="0"/>
      <w:marTop w:val="0"/>
      <w:marBottom w:val="0"/>
      <w:divBdr>
        <w:top w:val="none" w:sz="0" w:space="0" w:color="auto"/>
        <w:left w:val="none" w:sz="0" w:space="0" w:color="auto"/>
        <w:bottom w:val="none" w:sz="0" w:space="0" w:color="auto"/>
        <w:right w:val="none" w:sz="0" w:space="0" w:color="auto"/>
      </w:divBdr>
    </w:div>
    <w:div w:id="1682926497">
      <w:bodyDiv w:val="1"/>
      <w:marLeft w:val="0"/>
      <w:marRight w:val="0"/>
      <w:marTop w:val="0"/>
      <w:marBottom w:val="0"/>
      <w:divBdr>
        <w:top w:val="none" w:sz="0" w:space="0" w:color="auto"/>
        <w:left w:val="none" w:sz="0" w:space="0" w:color="auto"/>
        <w:bottom w:val="none" w:sz="0" w:space="0" w:color="auto"/>
        <w:right w:val="none" w:sz="0" w:space="0" w:color="auto"/>
      </w:divBdr>
    </w:div>
    <w:div w:id="1703558448">
      <w:bodyDiv w:val="1"/>
      <w:marLeft w:val="0"/>
      <w:marRight w:val="0"/>
      <w:marTop w:val="0"/>
      <w:marBottom w:val="0"/>
      <w:divBdr>
        <w:top w:val="none" w:sz="0" w:space="0" w:color="auto"/>
        <w:left w:val="none" w:sz="0" w:space="0" w:color="auto"/>
        <w:bottom w:val="none" w:sz="0" w:space="0" w:color="auto"/>
        <w:right w:val="none" w:sz="0" w:space="0" w:color="auto"/>
      </w:divBdr>
    </w:div>
    <w:div w:id="1773469750">
      <w:bodyDiv w:val="1"/>
      <w:marLeft w:val="0"/>
      <w:marRight w:val="0"/>
      <w:marTop w:val="0"/>
      <w:marBottom w:val="0"/>
      <w:divBdr>
        <w:top w:val="none" w:sz="0" w:space="0" w:color="auto"/>
        <w:left w:val="none" w:sz="0" w:space="0" w:color="auto"/>
        <w:bottom w:val="none" w:sz="0" w:space="0" w:color="auto"/>
        <w:right w:val="none" w:sz="0" w:space="0" w:color="auto"/>
      </w:divBdr>
    </w:div>
    <w:div w:id="1788084873">
      <w:bodyDiv w:val="1"/>
      <w:marLeft w:val="0"/>
      <w:marRight w:val="0"/>
      <w:marTop w:val="0"/>
      <w:marBottom w:val="0"/>
      <w:divBdr>
        <w:top w:val="none" w:sz="0" w:space="0" w:color="auto"/>
        <w:left w:val="none" w:sz="0" w:space="0" w:color="auto"/>
        <w:bottom w:val="none" w:sz="0" w:space="0" w:color="auto"/>
        <w:right w:val="none" w:sz="0" w:space="0" w:color="auto"/>
      </w:divBdr>
    </w:div>
    <w:div w:id="1795561063">
      <w:bodyDiv w:val="1"/>
      <w:marLeft w:val="0"/>
      <w:marRight w:val="0"/>
      <w:marTop w:val="0"/>
      <w:marBottom w:val="0"/>
      <w:divBdr>
        <w:top w:val="none" w:sz="0" w:space="0" w:color="auto"/>
        <w:left w:val="none" w:sz="0" w:space="0" w:color="auto"/>
        <w:bottom w:val="none" w:sz="0" w:space="0" w:color="auto"/>
        <w:right w:val="none" w:sz="0" w:space="0" w:color="auto"/>
      </w:divBdr>
    </w:div>
    <w:div w:id="1835603230">
      <w:bodyDiv w:val="1"/>
      <w:marLeft w:val="0"/>
      <w:marRight w:val="0"/>
      <w:marTop w:val="0"/>
      <w:marBottom w:val="0"/>
      <w:divBdr>
        <w:top w:val="none" w:sz="0" w:space="0" w:color="auto"/>
        <w:left w:val="none" w:sz="0" w:space="0" w:color="auto"/>
        <w:bottom w:val="none" w:sz="0" w:space="0" w:color="auto"/>
        <w:right w:val="none" w:sz="0" w:space="0" w:color="auto"/>
      </w:divBdr>
    </w:div>
    <w:div w:id="1857697773">
      <w:bodyDiv w:val="1"/>
      <w:marLeft w:val="0"/>
      <w:marRight w:val="0"/>
      <w:marTop w:val="0"/>
      <w:marBottom w:val="0"/>
      <w:divBdr>
        <w:top w:val="none" w:sz="0" w:space="0" w:color="auto"/>
        <w:left w:val="none" w:sz="0" w:space="0" w:color="auto"/>
        <w:bottom w:val="none" w:sz="0" w:space="0" w:color="auto"/>
        <w:right w:val="none" w:sz="0" w:space="0" w:color="auto"/>
      </w:divBdr>
    </w:div>
    <w:div w:id="1859156345">
      <w:bodyDiv w:val="1"/>
      <w:marLeft w:val="0"/>
      <w:marRight w:val="0"/>
      <w:marTop w:val="0"/>
      <w:marBottom w:val="0"/>
      <w:divBdr>
        <w:top w:val="none" w:sz="0" w:space="0" w:color="auto"/>
        <w:left w:val="none" w:sz="0" w:space="0" w:color="auto"/>
        <w:bottom w:val="none" w:sz="0" w:space="0" w:color="auto"/>
        <w:right w:val="none" w:sz="0" w:space="0" w:color="auto"/>
      </w:divBdr>
    </w:div>
    <w:div w:id="1920209946">
      <w:bodyDiv w:val="1"/>
      <w:marLeft w:val="0"/>
      <w:marRight w:val="0"/>
      <w:marTop w:val="0"/>
      <w:marBottom w:val="0"/>
      <w:divBdr>
        <w:top w:val="none" w:sz="0" w:space="0" w:color="auto"/>
        <w:left w:val="none" w:sz="0" w:space="0" w:color="auto"/>
        <w:bottom w:val="none" w:sz="0" w:space="0" w:color="auto"/>
        <w:right w:val="none" w:sz="0" w:space="0" w:color="auto"/>
      </w:divBdr>
    </w:div>
    <w:div w:id="1969509977">
      <w:bodyDiv w:val="1"/>
      <w:marLeft w:val="0"/>
      <w:marRight w:val="0"/>
      <w:marTop w:val="0"/>
      <w:marBottom w:val="0"/>
      <w:divBdr>
        <w:top w:val="none" w:sz="0" w:space="0" w:color="auto"/>
        <w:left w:val="none" w:sz="0" w:space="0" w:color="auto"/>
        <w:bottom w:val="none" w:sz="0" w:space="0" w:color="auto"/>
        <w:right w:val="none" w:sz="0" w:space="0" w:color="auto"/>
      </w:divBdr>
    </w:div>
    <w:div w:id="1971126793">
      <w:bodyDiv w:val="1"/>
      <w:marLeft w:val="0"/>
      <w:marRight w:val="0"/>
      <w:marTop w:val="0"/>
      <w:marBottom w:val="0"/>
      <w:divBdr>
        <w:top w:val="none" w:sz="0" w:space="0" w:color="auto"/>
        <w:left w:val="none" w:sz="0" w:space="0" w:color="auto"/>
        <w:bottom w:val="none" w:sz="0" w:space="0" w:color="auto"/>
        <w:right w:val="none" w:sz="0" w:space="0" w:color="auto"/>
      </w:divBdr>
    </w:div>
    <w:div w:id="1972009453">
      <w:bodyDiv w:val="1"/>
      <w:marLeft w:val="0"/>
      <w:marRight w:val="0"/>
      <w:marTop w:val="0"/>
      <w:marBottom w:val="0"/>
      <w:divBdr>
        <w:top w:val="none" w:sz="0" w:space="0" w:color="auto"/>
        <w:left w:val="none" w:sz="0" w:space="0" w:color="auto"/>
        <w:bottom w:val="none" w:sz="0" w:space="0" w:color="auto"/>
        <w:right w:val="none" w:sz="0" w:space="0" w:color="auto"/>
      </w:divBdr>
    </w:div>
    <w:div w:id="1975332829">
      <w:bodyDiv w:val="1"/>
      <w:marLeft w:val="0"/>
      <w:marRight w:val="0"/>
      <w:marTop w:val="0"/>
      <w:marBottom w:val="0"/>
      <w:divBdr>
        <w:top w:val="none" w:sz="0" w:space="0" w:color="auto"/>
        <w:left w:val="none" w:sz="0" w:space="0" w:color="auto"/>
        <w:bottom w:val="none" w:sz="0" w:space="0" w:color="auto"/>
        <w:right w:val="none" w:sz="0" w:space="0" w:color="auto"/>
      </w:divBdr>
    </w:div>
    <w:div w:id="1992445404">
      <w:bodyDiv w:val="1"/>
      <w:marLeft w:val="0"/>
      <w:marRight w:val="0"/>
      <w:marTop w:val="0"/>
      <w:marBottom w:val="0"/>
      <w:divBdr>
        <w:top w:val="none" w:sz="0" w:space="0" w:color="auto"/>
        <w:left w:val="none" w:sz="0" w:space="0" w:color="auto"/>
        <w:bottom w:val="none" w:sz="0" w:space="0" w:color="auto"/>
        <w:right w:val="none" w:sz="0" w:space="0" w:color="auto"/>
      </w:divBdr>
    </w:div>
    <w:div w:id="1999261296">
      <w:bodyDiv w:val="1"/>
      <w:marLeft w:val="0"/>
      <w:marRight w:val="0"/>
      <w:marTop w:val="0"/>
      <w:marBottom w:val="0"/>
      <w:divBdr>
        <w:top w:val="none" w:sz="0" w:space="0" w:color="auto"/>
        <w:left w:val="none" w:sz="0" w:space="0" w:color="auto"/>
        <w:bottom w:val="none" w:sz="0" w:space="0" w:color="auto"/>
        <w:right w:val="none" w:sz="0" w:space="0" w:color="auto"/>
      </w:divBdr>
    </w:div>
    <w:div w:id="2006517284">
      <w:bodyDiv w:val="1"/>
      <w:marLeft w:val="0"/>
      <w:marRight w:val="0"/>
      <w:marTop w:val="0"/>
      <w:marBottom w:val="0"/>
      <w:divBdr>
        <w:top w:val="none" w:sz="0" w:space="0" w:color="auto"/>
        <w:left w:val="none" w:sz="0" w:space="0" w:color="auto"/>
        <w:bottom w:val="none" w:sz="0" w:space="0" w:color="auto"/>
        <w:right w:val="none" w:sz="0" w:space="0" w:color="auto"/>
      </w:divBdr>
    </w:div>
    <w:div w:id="2007434544">
      <w:bodyDiv w:val="1"/>
      <w:marLeft w:val="0"/>
      <w:marRight w:val="0"/>
      <w:marTop w:val="0"/>
      <w:marBottom w:val="0"/>
      <w:divBdr>
        <w:top w:val="none" w:sz="0" w:space="0" w:color="auto"/>
        <w:left w:val="none" w:sz="0" w:space="0" w:color="auto"/>
        <w:bottom w:val="none" w:sz="0" w:space="0" w:color="auto"/>
        <w:right w:val="none" w:sz="0" w:space="0" w:color="auto"/>
      </w:divBdr>
    </w:div>
    <w:div w:id="2027440610">
      <w:bodyDiv w:val="1"/>
      <w:marLeft w:val="0"/>
      <w:marRight w:val="0"/>
      <w:marTop w:val="0"/>
      <w:marBottom w:val="0"/>
      <w:divBdr>
        <w:top w:val="none" w:sz="0" w:space="0" w:color="auto"/>
        <w:left w:val="none" w:sz="0" w:space="0" w:color="auto"/>
        <w:bottom w:val="none" w:sz="0" w:space="0" w:color="auto"/>
        <w:right w:val="none" w:sz="0" w:space="0" w:color="auto"/>
      </w:divBdr>
    </w:div>
    <w:div w:id="2029524853">
      <w:bodyDiv w:val="1"/>
      <w:marLeft w:val="0"/>
      <w:marRight w:val="0"/>
      <w:marTop w:val="0"/>
      <w:marBottom w:val="0"/>
      <w:divBdr>
        <w:top w:val="none" w:sz="0" w:space="0" w:color="auto"/>
        <w:left w:val="none" w:sz="0" w:space="0" w:color="auto"/>
        <w:bottom w:val="none" w:sz="0" w:space="0" w:color="auto"/>
        <w:right w:val="none" w:sz="0" w:space="0" w:color="auto"/>
      </w:divBdr>
    </w:div>
    <w:div w:id="2037802473">
      <w:bodyDiv w:val="1"/>
      <w:marLeft w:val="0"/>
      <w:marRight w:val="0"/>
      <w:marTop w:val="0"/>
      <w:marBottom w:val="0"/>
      <w:divBdr>
        <w:top w:val="none" w:sz="0" w:space="0" w:color="auto"/>
        <w:left w:val="none" w:sz="0" w:space="0" w:color="auto"/>
        <w:bottom w:val="none" w:sz="0" w:space="0" w:color="auto"/>
        <w:right w:val="none" w:sz="0" w:space="0" w:color="auto"/>
      </w:divBdr>
    </w:div>
    <w:div w:id="2043238736">
      <w:bodyDiv w:val="1"/>
      <w:marLeft w:val="0"/>
      <w:marRight w:val="0"/>
      <w:marTop w:val="0"/>
      <w:marBottom w:val="0"/>
      <w:divBdr>
        <w:top w:val="none" w:sz="0" w:space="0" w:color="auto"/>
        <w:left w:val="none" w:sz="0" w:space="0" w:color="auto"/>
        <w:bottom w:val="none" w:sz="0" w:space="0" w:color="auto"/>
        <w:right w:val="none" w:sz="0" w:space="0" w:color="auto"/>
      </w:divBdr>
    </w:div>
    <w:div w:id="2082562207">
      <w:bodyDiv w:val="1"/>
      <w:marLeft w:val="0"/>
      <w:marRight w:val="0"/>
      <w:marTop w:val="0"/>
      <w:marBottom w:val="0"/>
      <w:divBdr>
        <w:top w:val="none" w:sz="0" w:space="0" w:color="auto"/>
        <w:left w:val="none" w:sz="0" w:space="0" w:color="auto"/>
        <w:bottom w:val="none" w:sz="0" w:space="0" w:color="auto"/>
        <w:right w:val="none" w:sz="0" w:space="0" w:color="auto"/>
      </w:divBdr>
    </w:div>
    <w:div w:id="2097631547">
      <w:bodyDiv w:val="1"/>
      <w:marLeft w:val="0"/>
      <w:marRight w:val="0"/>
      <w:marTop w:val="0"/>
      <w:marBottom w:val="0"/>
      <w:divBdr>
        <w:top w:val="none" w:sz="0" w:space="0" w:color="auto"/>
        <w:left w:val="none" w:sz="0" w:space="0" w:color="auto"/>
        <w:bottom w:val="none" w:sz="0" w:space="0" w:color="auto"/>
        <w:right w:val="none" w:sz="0" w:space="0" w:color="auto"/>
      </w:divBdr>
    </w:div>
    <w:div w:id="2109697063">
      <w:bodyDiv w:val="1"/>
      <w:marLeft w:val="0"/>
      <w:marRight w:val="0"/>
      <w:marTop w:val="0"/>
      <w:marBottom w:val="0"/>
      <w:divBdr>
        <w:top w:val="none" w:sz="0" w:space="0" w:color="auto"/>
        <w:left w:val="none" w:sz="0" w:space="0" w:color="auto"/>
        <w:bottom w:val="none" w:sz="0" w:space="0" w:color="auto"/>
        <w:right w:val="none" w:sz="0" w:space="0" w:color="auto"/>
      </w:divBdr>
    </w:div>
    <w:div w:id="2120445237">
      <w:bodyDiv w:val="1"/>
      <w:marLeft w:val="0"/>
      <w:marRight w:val="0"/>
      <w:marTop w:val="0"/>
      <w:marBottom w:val="0"/>
      <w:divBdr>
        <w:top w:val="none" w:sz="0" w:space="0" w:color="auto"/>
        <w:left w:val="none" w:sz="0" w:space="0" w:color="auto"/>
        <w:bottom w:val="none" w:sz="0" w:space="0" w:color="auto"/>
        <w:right w:val="none" w:sz="0" w:space="0" w:color="auto"/>
      </w:divBdr>
    </w:div>
    <w:div w:id="2140417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hyperlink" Target="https://heightcomparison.us/burj-khalifa-he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Fut25</b:Tag>
    <b:SourceType>InternetSite</b:SourceType>
    <b:Guid>{DAF5F032-A4A4-463E-8CDA-A1F605AE9E0C}</b:Guid>
    <b:Author>
      <b:Author>
        <b:Corporate>Future of construction</b:Corporate>
      </b:Author>
    </b:Author>
    <b:Title>Building the Future: The Vision, Innovation, and Collaboration Behind the Burj Khalifa</b:Title>
    <b:Year>2025</b:Year>
    <b:YearAccessed>2024</b:YearAccessed>
    <b:MonthAccessed>october</b:MonthAccessed>
    <b:DayAccessed>wednesday</b:DayAccessed>
    <b:URL>https://futureofconstruction.org/case/burj-khalifa/</b:URL>
    <b:RefOrder>2</b:RefOrder>
  </b:Source>
  <b:Source>
    <b:Tag>Tra23</b:Tag>
    <b:SourceType>InternetSite</b:SourceType>
    <b:Guid>{F1DEB822-9ADC-4C66-995A-055AE5B275AD}</b:Guid>
    <b:Author>
      <b:Author>
        <b:Corporate>Travel verse</b:Corporate>
      </b:Author>
    </b:Author>
    <b:Title>Burj Khalifa: Unveiling the Iconic Symbol of Dubai's Skyline</b:Title>
    <b:Year>2023</b:Year>
    <b:YearAccessed>2024</b:YearAccessed>
    <b:MonthAccessed>october</b:MonthAccessed>
    <b:DayAccessed>wednesday</b:DayAccessed>
    <b:URL>https://www.travelverse.com/dubai/travel-guide/burj-khalifa-tower</b:URL>
    <b:RefOrder>3</b:RefOrder>
  </b:Source>
  <b:Source>
    <b:Tag>BBa15</b:Tag>
    <b:SourceType>JournalArticle</b:SourceType>
    <b:Guid>{F4B6C074-B227-4161-8624-D5B8FF1310BD}</b:Guid>
    <b:Author>
      <b:Author>
        <b:NameList>
          <b:Person>
            <b:Last>B. Baker</b:Last>
            <b:First>J.</b:First>
            <b:Middle>Pawlikowski</b:Middle>
          </b:Person>
        </b:NameList>
      </b:Author>
    </b:Author>
    <b:Title>The Design and Construction of the World’s Tallest Building: The Burj Khalifa, Dubai</b:Title>
    <b:JournalName>Structural Engineering International</b:JournalName>
    <b:Year>2015</b:Year>
    <b:Pages>1</b:Pages>
    <b:Volume>1</b:Volume>
    <b:RefOrder>6</b:RefOrder>
  </b:Source>
  <b:Source>
    <b:Tag>Get25</b:Tag>
    <b:SourceType>InternetSite</b:SourceType>
    <b:Guid>{9B1EBBB4-5D3A-4502-B5D8-2AD49C0B82EE}</b:Guid>
    <b:Title>Burj Khalifa</b:Title>
    <b:Year>2025</b:Year>
    <b:Author>
      <b:Author>
        <b:Corporate>Get your guide</b:Corporate>
      </b:Author>
    </b:Author>
    <b:YearAccessed>2024</b:YearAccessed>
    <b:MonthAccessed>october</b:MonthAccessed>
    <b:DayAccessed>wednesday</b:DayAccessed>
    <b:URL>https://www.getyourguide.com/en-gb/-l2703/?cmp=bing&amp;ad_id=78615264201776&amp;adgroup_id=1257841888513358&amp;bid_match_type=bp&amp;campaign_id=377857686&amp;device=c&amp;feed_item_id=&amp;keyword=view+burj+khalifa&amp;loc_interest_ms=154645&amp;loc_physical_ms=41554&amp;match_type=p&amp;msclkid</b:URL>
    <b:RefOrder>4</b:RefOrder>
  </b:Source>
  <b:Source>
    <b:Tag>Bur24</b:Tag>
    <b:SourceType>InternetSite</b:SourceType>
    <b:Guid>{2AFBE842-EE3D-4EBC-99D4-6B2086A43D7E}</b:Guid>
    <b:Author>
      <b:Author>
        <b:Corporate>Burj Khalifa Facts</b:Corporate>
      </b:Author>
    </b:Author>
    <b:Title>Facts.net</b:Title>
    <b:Year>2024</b:Year>
    <b:YearAccessed>2024</b:YearAccessed>
    <b:MonthAccessed>october</b:MonthAccessed>
    <b:URL>https://facts.net/burj-khalifa-facts/</b:URL>
    <b:RefOrder>1</b:RefOrder>
  </b:Source>
  <b:Source>
    <b:Tag>Hei24</b:Tag>
    <b:SourceType>Report</b:SourceType>
    <b:Guid>{8078F3E2-EA97-4B62-A76B-1B4B5503AD1B}</b:Guid>
    <b:Title>Burj Khalifa Height: How Tall is the Dubai Skyscraper</b:Title>
    <b:Year>2024</b:Year>
    <b:Author>
      <b:Author>
        <b:Corporate>Height Comparison Team</b:Corporate>
      </b:Author>
    </b:Author>
    <b:Publisher>Height Comparison Team</b:Publisher>
    <b:RefOrder>9</b:RefOrder>
  </b:Source>
  <b:Source>
    <b:Tag>MyD25</b:Tag>
    <b:SourceType>InternetSite</b:SourceType>
    <b:Guid>{C23B836A-8DC5-43CD-8D2A-09D31B1FE134}</b:Guid>
    <b:Author>
      <b:Author>
        <b:Corporate>My Dubai guide</b:Corporate>
      </b:Author>
    </b:Author>
    <b:Title>Burj Khalifa’s floors</b:Title>
    <b:Year>2025</b:Year>
    <b:YearAccessed>2024</b:YearAccessed>
    <b:MonthAccessed>october</b:MonthAccessed>
    <b:DayAccessed>wednesday</b:DayAccessed>
    <b:URL>https://mydubai.guide/burj-khalifa/floors#armani-hotel-suites</b:URL>
    <b:RefOrder>8</b:RefOrder>
  </b:Source>
  <b:Source>
    <b:Tag>Dub25</b:Tag>
    <b:SourceType>JournalArticle</b:SourceType>
    <b:Guid>{9BF3FF09-82F8-4361-A3C4-2CED19C393A5}</b:Guid>
    <b:Title>Dubai's Burj Khalifa named world's most popular landmark with 17 million visitors per year</b:Title>
    <b:Year>2025</b:Year>
    <b:JournalName>khaleej times</b:JournalName>
    <b:Pages>3</b:Pages>
    <b:Volume>1</b:Volume>
    <b:RefOrder>5</b:RefOrder>
  </b:Source>
  <b:Source>
    <b:Tag>New24</b:Tag>
    <b:SourceType>InternetSite</b:SourceType>
    <b:Guid>{2A6645B8-6305-4B74-992F-411606BC25E6}</b:Guid>
    <b:Title>Meet The Owner And Builders Of Burj Khalifa, The World's Tallest Skyscraper</b:Title>
    <b:Year>2024</b:Year>
    <b:Author>
      <b:Author>
        <b:Corporate>News 18</b:Corporate>
      </b:Author>
    </b:Author>
    <b:YearAccessed>2024</b:YearAccessed>
    <b:MonthAccessed>october</b:MonthAccessed>
    <b:DayAccessed>wednesday</b:DayAccessed>
    <b:URL>https://www.msn.com/en-gb/travel/news/meet-the-owner-and-builders-of-burj-khalifa-the-world-s-tallest-skyscraper/ar-BB1oH0AP</b:URL>
    <b:RefOrder>7</b:RefOrder>
  </b:Source>
  <b:Source>
    <b:Tag>dub09</b:Tag>
    <b:SourceType>InternetSite</b:SourceType>
    <b:Guid>{3BB6FE3A-574B-4F45-B2EC-CA0FACBDF602}</b:Guid>
    <b:Author>
      <b:Author>
        <b:NameList>
          <b:Person>
            <b:Last>dubaichronicle</b:Last>
          </b:Person>
        </b:NameList>
      </b:Author>
    </b:Author>
    <b:Title>dubaichronicle</b:Title>
    <b:Year>2009</b:Year>
    <b:YearAccessed>2025</b:YearAccessed>
    <b:MonthAccessed>April</b:MonthAccessed>
    <b:DayAccessed>thursday</b:DayAccessed>
    <b:URL>https://www.dubaichronicle.com/2009/12/30/burj-khalifa-worlds-highest-elevators/</b:URL>
    <b:RefOrder>10</b:RefOrder>
  </b:Source>
  <b:Source>
    <b:Tag>Pet24</b:Tag>
    <b:SourceType>InternetSite</b:SourceType>
    <b:Guid>{0F7A69F6-EF7F-4D99-9971-4630B06C8177}</b:Guid>
    <b:Author>
      <b:Author>
        <b:Corporate> Peter Helm</b:Corporate>
      </b:Author>
    </b:Author>
    <b:Title>ncesc</b:Title>
    <b:Year>2024</b:Year>
    <b:YearAccessed>2025</b:YearAccessed>
    <b:MonthAccessed>April</b:MonthAccessed>
    <b:DayAccessed>thursday</b:DayAccessed>
    <b:URL>https://www.ncesc.com/how-does-the-burj-khalifa-affect-the-economy/</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1ADF3C-5250-453D-BFC4-5398A05E2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1893</Words>
  <Characters>10794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Skills for Professional Practice</dc:title>
  <dc:subject>Burj Khalifa</dc:subject>
  <dc:creator>Max Cobb</dc:creator>
  <cp:keywords/>
  <dc:description/>
  <cp:lastModifiedBy>Max Cobb (Galliford Try)</cp:lastModifiedBy>
  <cp:revision>2</cp:revision>
  <dcterms:created xsi:type="dcterms:W3CDTF">2025-04-10T13:24:00Z</dcterms:created>
  <dcterms:modified xsi:type="dcterms:W3CDTF">2025-04-10T13:24:00Z</dcterms:modified>
</cp:coreProperties>
</file>