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BAE40DB" w:rsidR="00EC129D" w:rsidRPr="007D32C5" w:rsidRDefault="00E34CC1">
            <w:pPr>
              <w:rPr>
                <w:rFonts w:ascii="Arial" w:hAnsi="Arial" w:cs="Arial"/>
                <w:sz w:val="22"/>
              </w:rPr>
            </w:pPr>
            <w:r>
              <w:rPr>
                <w:rFonts w:ascii="Arial" w:hAnsi="Arial" w:cs="Arial"/>
                <w:sz w:val="22"/>
              </w:rPr>
              <w:t>2524771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4E43707" w:rsidR="00EC129D" w:rsidRPr="007D32C5" w:rsidRDefault="00E34CC1">
            <w:pPr>
              <w:rPr>
                <w:rFonts w:ascii="Arial" w:hAnsi="Arial" w:cs="Arial"/>
                <w:sz w:val="22"/>
              </w:rPr>
            </w:pPr>
            <w:r>
              <w:rPr>
                <w:rFonts w:ascii="Arial" w:hAnsi="Arial" w:cs="Arial"/>
                <w:sz w:val="22"/>
              </w:rPr>
              <w:t>T</w:t>
            </w:r>
            <w:r w:rsidR="00302682">
              <w:rPr>
                <w:rFonts w:ascii="Arial" w:hAnsi="Arial" w:cs="Arial"/>
                <w:sz w:val="22"/>
              </w:rPr>
              <w:t>etiana Kryvoruchko</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0C56A43" w:rsidR="00EC129D" w:rsidRPr="007D32C5" w:rsidRDefault="00E34CC1">
            <w:pPr>
              <w:rPr>
                <w:rFonts w:ascii="Arial" w:hAnsi="Arial" w:cs="Arial"/>
                <w:sz w:val="22"/>
              </w:rPr>
            </w:pPr>
            <w:r w:rsidRPr="00E34CC1">
              <w:rPr>
                <w:rFonts w:ascii="Arial" w:hAnsi="Arial" w:cs="Arial"/>
                <w:b/>
                <w:bCs/>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C2E0BD1" w14:textId="77777777" w:rsidR="00E34CC1" w:rsidRPr="00E34CC1" w:rsidRDefault="00E34CC1" w:rsidP="00E34CC1">
            <w:pPr>
              <w:numPr>
                <w:ilvl w:val="0"/>
                <w:numId w:val="2"/>
              </w:numPr>
              <w:rPr>
                <w:rFonts w:ascii="Arial" w:hAnsi="Arial" w:cs="Arial"/>
                <w:sz w:val="22"/>
              </w:rPr>
            </w:pPr>
            <w:hyperlink r:id="rId6" w:history="1">
              <w:r w:rsidRPr="00E34CC1">
                <w:rPr>
                  <w:rStyle w:val="Hyperlink"/>
                  <w:rFonts w:ascii="Arial" w:hAnsi="Arial" w:cs="Arial"/>
                  <w:sz w:val="22"/>
                </w:rPr>
                <w:t>https://www.thecookingacademy.co.uk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FF4B91">
        <w:trPr>
          <w:trHeight w:val="1080"/>
        </w:trPr>
        <w:tc>
          <w:tcPr>
            <w:tcW w:w="9016" w:type="dxa"/>
            <w:gridSpan w:val="5"/>
          </w:tcPr>
          <w:p w14:paraId="17A57F33" w14:textId="77777777" w:rsidR="00045B4B"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045B4B">
            <w:pPr>
              <w:rPr>
                <w:rFonts w:ascii="Arial" w:hAnsi="Arial" w:cs="Arial"/>
                <w:sz w:val="22"/>
              </w:rPr>
            </w:pPr>
          </w:p>
        </w:tc>
      </w:tr>
      <w:tr w:rsidR="00EC129D" w:rsidRPr="007D32C5" w14:paraId="18536030" w14:textId="77777777">
        <w:tc>
          <w:tcPr>
            <w:tcW w:w="9016" w:type="dxa"/>
            <w:gridSpan w:val="5"/>
          </w:tcPr>
          <w:p w14:paraId="20D0C42B" w14:textId="77777777" w:rsidR="00D055ED" w:rsidRDefault="00061623" w:rsidP="0012461C">
            <w:pPr>
              <w:rPr>
                <w:rFonts w:ascii="Arial" w:hAnsi="Arial" w:cs="Arial"/>
                <w:sz w:val="22"/>
              </w:rPr>
            </w:pPr>
            <w:r>
              <w:rPr>
                <w:rFonts w:ascii="Arial" w:hAnsi="Arial" w:cs="Arial"/>
                <w:sz w:val="22"/>
              </w:rPr>
              <w:t>Answer:</w:t>
            </w:r>
            <w:r w:rsidR="00D055ED">
              <w:rPr>
                <w:rFonts w:ascii="Arial" w:hAnsi="Arial" w:cs="Arial"/>
                <w:sz w:val="22"/>
              </w:rPr>
              <w:t xml:space="preserve"> </w:t>
            </w:r>
            <w:r w:rsidR="00FF4B91" w:rsidRPr="00FF4B91">
              <w:rPr>
                <w:rFonts w:ascii="Arial" w:hAnsi="Arial" w:cs="Arial"/>
                <w:sz w:val="22"/>
              </w:rPr>
              <w:t>The website loads quickly and efficiently on both desktop and mobile devices. The homepage opens within a few seconds and images appear clearly without noticeable delay. Navigation between pages is smooth, which creates a positive user experience. Website speed is important because slow-loading pages can cause users to leave the site. This can negatively affect engagement and reduce the number of potential bookings.</w:t>
            </w:r>
          </w:p>
          <w:p w14:paraId="1C9196D0" w14:textId="2C8E8CD3" w:rsidR="00AB7D23" w:rsidRPr="007D32C5" w:rsidRDefault="00AB7D23" w:rsidP="0012461C">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710E3E87" w14:textId="73BD3A43" w:rsidR="00D055ED" w:rsidRPr="007D32C5" w:rsidRDefault="00061623" w:rsidP="0012461C">
            <w:pPr>
              <w:rPr>
                <w:rFonts w:ascii="Arial" w:hAnsi="Arial" w:cs="Arial"/>
                <w:sz w:val="22"/>
              </w:rPr>
            </w:pPr>
            <w:r>
              <w:rPr>
                <w:rFonts w:ascii="Arial" w:hAnsi="Arial" w:cs="Arial"/>
                <w:sz w:val="22"/>
              </w:rPr>
              <w:t>Answer:</w:t>
            </w:r>
            <w:r w:rsidR="00FF4B91" w:rsidRPr="00FF4B91">
              <w:rPr>
                <w:rFonts w:eastAsia="Times New Roman" w:cs="Times New Roman"/>
                <w:szCs w:val="24"/>
                <w:lang w:eastAsia="en-GB"/>
              </w:rPr>
              <w:t xml:space="preserve"> </w:t>
            </w:r>
            <w:r w:rsidR="00FF4B91">
              <w:rPr>
                <w:rFonts w:eastAsia="Times New Roman" w:cs="Times New Roman"/>
                <w:szCs w:val="24"/>
                <w:lang w:eastAsia="en-GB"/>
              </w:rPr>
              <w:t>Y</w:t>
            </w:r>
            <w:r w:rsidR="00FF4B91" w:rsidRPr="00FF4B91">
              <w:rPr>
                <w:rFonts w:ascii="Arial" w:hAnsi="Arial" w:cs="Arial"/>
                <w:sz w:val="22"/>
              </w:rPr>
              <w:t>es, the website contains several sub-pages including courses, events, information about the academy and contact details. Users can navigate through these pages using the main menu located at the top of the site. The menu is clearly structured and easy to understand. This type of navigation helps customers quickly find relevant information, which improves usability and encourages them to explore the services offered.</w:t>
            </w: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697721DF" w14:textId="77777777" w:rsidR="00D055ED" w:rsidRDefault="009C6B52" w:rsidP="0012461C">
            <w:pPr>
              <w:rPr>
                <w:rFonts w:ascii="Arial" w:hAnsi="Arial" w:cs="Arial"/>
                <w:sz w:val="22"/>
              </w:rPr>
            </w:pPr>
            <w:r>
              <w:rPr>
                <w:rFonts w:ascii="Arial" w:hAnsi="Arial" w:cs="Arial"/>
                <w:sz w:val="22"/>
              </w:rPr>
              <w:t xml:space="preserve">Answer: </w:t>
            </w:r>
            <w:r w:rsidR="0045596B" w:rsidRPr="0045596B">
              <w:rPr>
                <w:rFonts w:ascii="Arial" w:hAnsi="Arial" w:cs="Arial"/>
                <w:sz w:val="22"/>
              </w:rPr>
              <w:t>Yes, customers can book cooking classes directly through the website. The online booking system allows users to select a course, check availability and reserve a place. This makes the process simple and convenient. Easy booking systems are important because they reduce barriers for customers and increase conversion rates, making it more likely that visitors will complete a booking.</w:t>
            </w:r>
          </w:p>
          <w:p w14:paraId="66E6E998" w14:textId="70DAA654" w:rsidR="00AB7D23" w:rsidRPr="007D32C5" w:rsidRDefault="00AB7D23" w:rsidP="0012461C">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4B302E10" w14:textId="5A3DDD4D" w:rsidR="0045596B" w:rsidRPr="0045596B" w:rsidRDefault="009C6B52" w:rsidP="0045596B">
            <w:pPr>
              <w:rPr>
                <w:rFonts w:ascii="Arial" w:hAnsi="Arial" w:cs="Arial"/>
                <w:b/>
                <w:bCs/>
                <w:sz w:val="22"/>
              </w:rPr>
            </w:pPr>
            <w:r>
              <w:rPr>
                <w:rFonts w:ascii="Arial" w:hAnsi="Arial" w:cs="Arial"/>
                <w:sz w:val="22"/>
              </w:rPr>
              <w:t xml:space="preserve">Answer: </w:t>
            </w:r>
            <w:r w:rsidR="0045596B" w:rsidRPr="0045596B">
              <w:rPr>
                <w:rFonts w:ascii="Arial" w:hAnsi="Arial" w:cs="Arial"/>
                <w:sz w:val="22"/>
              </w:rPr>
              <w:t>One improvement would be adding more visible call-to-action buttons such as “Book Now” on the homepage. This would guide users directly to the booking section. Another improvement could be adding a search function or filters to help users find specific courses more easily. These changes would reduce user effort and improve the overall experience, making the website more effective.</w:t>
            </w:r>
          </w:p>
          <w:p w14:paraId="544696E8" w14:textId="1263F342" w:rsidR="00D055ED" w:rsidRPr="007D32C5" w:rsidRDefault="00D055ED" w:rsidP="0012461C">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3E60E72C" w14:textId="77777777" w:rsidR="00D055ED" w:rsidRDefault="00594A98" w:rsidP="0012461C">
            <w:pPr>
              <w:rPr>
                <w:rFonts w:ascii="Arial" w:hAnsi="Arial" w:cs="Arial"/>
                <w:sz w:val="22"/>
              </w:rPr>
            </w:pPr>
            <w:r w:rsidRPr="007D32C5">
              <w:rPr>
                <w:rFonts w:ascii="Arial" w:hAnsi="Arial" w:cs="Arial"/>
                <w:sz w:val="22"/>
              </w:rPr>
              <w:t>Answer</w:t>
            </w:r>
            <w:r w:rsidR="009C6B52">
              <w:rPr>
                <w:rFonts w:ascii="Arial" w:hAnsi="Arial" w:cs="Arial"/>
                <w:sz w:val="22"/>
              </w:rPr>
              <w:t>:</w:t>
            </w:r>
            <w:r w:rsidR="00D055ED">
              <w:rPr>
                <w:rFonts w:ascii="Arial" w:hAnsi="Arial" w:cs="Arial"/>
                <w:sz w:val="22"/>
              </w:rPr>
              <w:t xml:space="preserve"> </w:t>
            </w:r>
            <w:r w:rsidR="0045596B" w:rsidRPr="0045596B">
              <w:rPr>
                <w:rFonts w:ascii="Arial" w:hAnsi="Arial" w:cs="Arial"/>
                <w:sz w:val="22"/>
              </w:rPr>
              <w:t>The website has a clean and professional design with high-quality images that create a welcoming atmosphere. The colour scheme is simple and appropriate for a cooking school. On mobile devices the website adapts well and remains easy to use. The layout becomes more vertical, which improves readability and navigation. A consistent design across devices is important for maintaining a positive customer experience.</w:t>
            </w:r>
          </w:p>
          <w:p w14:paraId="1CCA71CF" w14:textId="30910233" w:rsidR="00AB7D23" w:rsidRPr="007D32C5" w:rsidRDefault="00AB7D23" w:rsidP="0012461C">
            <w:pPr>
              <w:rPr>
                <w:rFonts w:ascii="Arial" w:hAnsi="Arial" w:cs="Arial"/>
                <w:sz w:val="22"/>
              </w:rPr>
            </w:pPr>
          </w:p>
        </w:tc>
      </w:tr>
      <w:tr w:rsidR="00594A98" w:rsidRPr="007D32C5" w14:paraId="0B97B08E" w14:textId="77777777">
        <w:tc>
          <w:tcPr>
            <w:tcW w:w="9016" w:type="dxa"/>
            <w:gridSpan w:val="5"/>
          </w:tcPr>
          <w:p w14:paraId="2EB59D7A" w14:textId="7BBBBBF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664A1A">
              <w:rPr>
                <w:rFonts w:ascii="Arial" w:hAnsi="Arial" w:cs="Arial"/>
                <w:sz w:val="22"/>
              </w:rPr>
              <w:t xml:space="preserve">- </w:t>
            </w:r>
            <w:r w:rsidR="00664A1A"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400A6AB1" w14:textId="1EA4BBEE" w:rsidR="0012461C" w:rsidRPr="0012461C" w:rsidRDefault="00594A98" w:rsidP="0012461C">
            <w:pPr>
              <w:rPr>
                <w:rFonts w:ascii="Arial" w:hAnsi="Arial" w:cs="Arial"/>
                <w:sz w:val="22"/>
              </w:rPr>
            </w:pPr>
            <w:r w:rsidRPr="007D32C5">
              <w:rPr>
                <w:rFonts w:ascii="Arial" w:hAnsi="Arial" w:cs="Arial"/>
                <w:sz w:val="22"/>
              </w:rPr>
              <w:t>Answer</w:t>
            </w:r>
            <w:r w:rsidR="009C6B52">
              <w:rPr>
                <w:rFonts w:ascii="Arial" w:hAnsi="Arial" w:cs="Arial"/>
                <w:sz w:val="22"/>
              </w:rPr>
              <w:t>:</w:t>
            </w:r>
            <w:r w:rsidR="00D055ED">
              <w:rPr>
                <w:rFonts w:ascii="Arial" w:hAnsi="Arial" w:cs="Arial"/>
                <w:sz w:val="22"/>
              </w:rPr>
              <w:t xml:space="preserve"> </w:t>
            </w:r>
            <w:r w:rsidR="0045596B" w:rsidRPr="0045596B">
              <w:rPr>
                <w:rFonts w:ascii="Arial" w:hAnsi="Arial" w:cs="Arial"/>
                <w:sz w:val="22"/>
              </w:rPr>
              <w:t>The website uses images effectively to show cooking classes, food preparation and the learning environment. These visuals help visitors understand the experience and make the website more engaging. The colour palette is simple and supports readability. Visual content is important because it communicates information quickly and creates emotional interest. However, adding short videos could further improve engagement and provide a more realistic view of the classes.</w:t>
            </w:r>
          </w:p>
          <w:p w14:paraId="294A78E4" w14:textId="6AABCCDC" w:rsidR="00D055ED" w:rsidRPr="008E354D" w:rsidRDefault="00D055ED" w:rsidP="0012461C">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1ADD9053" w14:textId="77777777" w:rsidR="00D055ED" w:rsidRDefault="00594A98" w:rsidP="0012461C">
            <w:pPr>
              <w:rPr>
                <w:rFonts w:ascii="Arial" w:hAnsi="Arial" w:cs="Arial"/>
                <w:sz w:val="22"/>
              </w:rPr>
            </w:pPr>
            <w:r w:rsidRPr="007D32C5">
              <w:rPr>
                <w:rFonts w:ascii="Arial" w:hAnsi="Arial" w:cs="Arial"/>
                <w:sz w:val="22"/>
              </w:rPr>
              <w:t>Answer</w:t>
            </w:r>
            <w:r w:rsidR="009C6B52">
              <w:rPr>
                <w:rFonts w:ascii="Arial" w:hAnsi="Arial" w:cs="Arial"/>
                <w:sz w:val="22"/>
              </w:rPr>
              <w:t>:</w:t>
            </w:r>
            <w:r w:rsidR="00D055ED">
              <w:rPr>
                <w:rFonts w:ascii="Arial" w:hAnsi="Arial" w:cs="Arial"/>
                <w:sz w:val="22"/>
              </w:rPr>
              <w:t xml:space="preserve"> </w:t>
            </w:r>
            <w:r w:rsidR="0045596B" w:rsidRPr="0045596B">
              <w:rPr>
                <w:rFonts w:ascii="Arial" w:hAnsi="Arial" w:cs="Arial"/>
                <w:sz w:val="22"/>
              </w:rPr>
              <w:t>The website does not appear to include a live chat feature. Instead, users can contact the company via a contact form or email. While this allows communication, a live chat option could improve customer support. Instant responses help users make quicker decisions and reduce uncertainty, which can increase the likelihood of booking</w:t>
            </w:r>
            <w:r w:rsidR="00AB7D23">
              <w:rPr>
                <w:rFonts w:ascii="Arial" w:hAnsi="Arial" w:cs="Arial"/>
                <w:sz w:val="22"/>
              </w:rPr>
              <w:t>.</w:t>
            </w:r>
          </w:p>
          <w:p w14:paraId="7BED4B79" w14:textId="2691582E" w:rsidR="00AB7D23" w:rsidRPr="007D32C5" w:rsidRDefault="00AB7D23" w:rsidP="0012461C">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4A45D315" w14:textId="77777777" w:rsidR="00D055ED" w:rsidRDefault="00594A98" w:rsidP="0012461C">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45596B" w:rsidRPr="0045596B">
              <w:rPr>
                <w:rFonts w:ascii="Arial" w:hAnsi="Arial" w:cs="Arial"/>
                <w:sz w:val="22"/>
              </w:rPr>
              <w:t>The website includes links to social media platforms, allowing users to connect with the company outside the website. Social media helps businesses share updates, images and customer experiences. This can increase engagement and brand awareness. It also supports customer relationships and encourages repeat interaction. However, these links could be more visible to attract more followers.</w:t>
            </w:r>
          </w:p>
          <w:p w14:paraId="390961CD" w14:textId="54623684" w:rsidR="00AB7D23" w:rsidRPr="007D32C5" w:rsidRDefault="00AB7D23" w:rsidP="0012461C">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3387005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45596B">
              <w:rPr>
                <w:rFonts w:ascii="Arial" w:hAnsi="Arial" w:cs="Arial"/>
                <w:sz w:val="22"/>
              </w:rPr>
              <w:t xml:space="preserve">- </w:t>
            </w:r>
            <w:r w:rsidR="0045596B"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093E155" w14:textId="3E8EB13A" w:rsidR="0012461C" w:rsidRPr="0012461C" w:rsidRDefault="00594A98" w:rsidP="0012461C">
            <w:pPr>
              <w:rPr>
                <w:rFonts w:ascii="Arial" w:hAnsi="Arial" w:cs="Arial"/>
                <w:sz w:val="22"/>
              </w:rPr>
            </w:pPr>
            <w:r w:rsidRPr="007D32C5">
              <w:rPr>
                <w:rFonts w:ascii="Arial" w:hAnsi="Arial" w:cs="Arial"/>
                <w:sz w:val="22"/>
              </w:rPr>
              <w:t>Answer</w:t>
            </w:r>
            <w:r w:rsidR="009C6B52">
              <w:rPr>
                <w:rFonts w:ascii="Arial" w:hAnsi="Arial" w:cs="Arial"/>
                <w:sz w:val="22"/>
              </w:rPr>
              <w:t>:</w:t>
            </w:r>
            <w:r w:rsidR="00D055ED">
              <w:rPr>
                <w:rFonts w:ascii="Arial" w:hAnsi="Arial" w:cs="Arial"/>
                <w:sz w:val="22"/>
              </w:rPr>
              <w:t xml:space="preserve"> </w:t>
            </w:r>
            <w:r w:rsidR="0045596B" w:rsidRPr="0045596B">
              <w:rPr>
                <w:rFonts w:ascii="Arial" w:hAnsi="Arial" w:cs="Arial"/>
                <w:sz w:val="22"/>
              </w:rPr>
              <w:t>The services are clearly explained through separate pages describing cooking courses, workshops and events. Each course includes details about skills learned, duration and overall experience. This helps customers understand what they will gain from the service. Clear information reduces confusion and allows users to compare options, which supports better decision-making.</w:t>
            </w:r>
          </w:p>
          <w:p w14:paraId="0FAF5104" w14:textId="04386003" w:rsidR="00D055ED" w:rsidRPr="007D32C5" w:rsidRDefault="00D055ED" w:rsidP="0012461C">
            <w:pPr>
              <w:rPr>
                <w:rFonts w:ascii="Arial" w:hAnsi="Arial" w:cs="Arial"/>
                <w:sz w:val="22"/>
              </w:rPr>
            </w:pPr>
          </w:p>
        </w:tc>
      </w:tr>
      <w:tr w:rsidR="00594A98" w:rsidRPr="007D32C5" w14:paraId="50CFDE3A" w14:textId="77777777">
        <w:tc>
          <w:tcPr>
            <w:tcW w:w="9016" w:type="dxa"/>
            <w:gridSpan w:val="5"/>
          </w:tcPr>
          <w:p w14:paraId="5A9B0682" w14:textId="5FAF98F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45596B">
              <w:rPr>
                <w:rFonts w:ascii="Arial" w:hAnsi="Arial" w:cs="Arial"/>
                <w:sz w:val="22"/>
              </w:rPr>
              <w:t xml:space="preserve">- </w:t>
            </w:r>
            <w:r w:rsidR="0045596B"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8E354D">
        <w:tc>
          <w:tcPr>
            <w:tcW w:w="9016" w:type="dxa"/>
            <w:gridSpan w:val="5"/>
          </w:tcPr>
          <w:p w14:paraId="1A08FF47" w14:textId="77777777" w:rsidR="00D055ED" w:rsidRDefault="00594A98" w:rsidP="0012461C">
            <w:pPr>
              <w:rPr>
                <w:rFonts w:ascii="Arial" w:hAnsi="Arial" w:cs="Arial"/>
                <w:sz w:val="22"/>
              </w:rPr>
            </w:pPr>
            <w:r w:rsidRPr="007D32C5">
              <w:rPr>
                <w:rFonts w:ascii="Arial" w:hAnsi="Arial" w:cs="Arial"/>
                <w:sz w:val="22"/>
              </w:rPr>
              <w:t>Answer</w:t>
            </w:r>
            <w:r w:rsidR="0012461C">
              <w:rPr>
                <w:rFonts w:ascii="Arial" w:hAnsi="Arial" w:cs="Arial"/>
                <w:sz w:val="22"/>
              </w:rPr>
              <w:t xml:space="preserve">: </w:t>
            </w:r>
            <w:r w:rsidR="0045596B" w:rsidRPr="0045596B">
              <w:rPr>
                <w:rFonts w:ascii="Arial" w:hAnsi="Arial" w:cs="Arial"/>
                <w:sz w:val="22"/>
              </w:rPr>
              <w:t>Customer reviews are available through testimonials and external platforms. These reviews provide feedback from previous participants and help build trust. Positive reviews influence potential customers and reduce perceived risk. However, adding more recent reviews directly on the homepage could further strengthen credibility and encourage more bookings.</w:t>
            </w:r>
          </w:p>
          <w:p w14:paraId="2EBFE1A8" w14:textId="552B220C" w:rsidR="00AB7D23" w:rsidRPr="007D32C5" w:rsidRDefault="00AB7D23" w:rsidP="0012461C">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41A66587" w14:textId="77777777" w:rsidR="00D055ED" w:rsidRDefault="00594A98" w:rsidP="008E354D">
            <w:pPr>
              <w:rPr>
                <w:rFonts w:ascii="Arial" w:hAnsi="Arial" w:cs="Arial"/>
                <w:sz w:val="22"/>
              </w:rPr>
            </w:pPr>
            <w:r w:rsidRPr="007D32C5">
              <w:rPr>
                <w:rFonts w:ascii="Arial" w:hAnsi="Arial" w:cs="Arial"/>
                <w:sz w:val="22"/>
              </w:rPr>
              <w:t>Answer</w:t>
            </w:r>
            <w:r w:rsidR="009C6B52">
              <w:rPr>
                <w:rFonts w:ascii="Arial" w:hAnsi="Arial" w:cs="Arial"/>
                <w:sz w:val="22"/>
              </w:rPr>
              <w:t>:</w:t>
            </w:r>
            <w:r w:rsidR="00D055ED">
              <w:rPr>
                <w:rFonts w:ascii="Arial" w:hAnsi="Arial" w:cs="Arial"/>
                <w:sz w:val="22"/>
              </w:rPr>
              <w:t xml:space="preserve"> </w:t>
            </w:r>
            <w:r w:rsidR="0045596B" w:rsidRPr="0045596B">
              <w:rPr>
                <w:rFonts w:ascii="Arial" w:hAnsi="Arial" w:cs="Arial"/>
                <w:sz w:val="22"/>
              </w:rPr>
              <w:t>The service is presented as high quality through professional images, detailed descriptions and information about experienced instructors. The website highlights hands-on learning, which adds value for customers. This creates a strong impression of professionalism. I would recommend this service because it offers practical skills and an engaging learning experience, which makes it valuable for customers.</w:t>
            </w:r>
          </w:p>
          <w:p w14:paraId="7905B843" w14:textId="1C54CA41" w:rsidR="00AB7D23" w:rsidRPr="007D32C5" w:rsidRDefault="00AB7D23" w:rsidP="008E354D">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33FDC16D" w14:textId="0E77E760" w:rsidR="0012461C" w:rsidRPr="0012461C" w:rsidRDefault="00594A98" w:rsidP="0012461C">
            <w:pPr>
              <w:rPr>
                <w:rFonts w:ascii="Arial" w:hAnsi="Arial" w:cs="Arial"/>
                <w:sz w:val="22"/>
              </w:rPr>
            </w:pPr>
            <w:r w:rsidRPr="007D32C5">
              <w:rPr>
                <w:rFonts w:ascii="Arial" w:hAnsi="Arial" w:cs="Arial"/>
                <w:sz w:val="22"/>
              </w:rPr>
              <w:t>Answer</w:t>
            </w:r>
            <w:r w:rsidR="00CE5D08">
              <w:rPr>
                <w:rFonts w:ascii="Arial" w:hAnsi="Arial" w:cs="Arial"/>
                <w:sz w:val="22"/>
              </w:rPr>
              <w:t>:</w:t>
            </w:r>
            <w:r w:rsidR="00D055ED">
              <w:rPr>
                <w:rFonts w:ascii="Arial" w:hAnsi="Arial" w:cs="Arial"/>
                <w:sz w:val="22"/>
              </w:rPr>
              <w:t xml:space="preserve"> </w:t>
            </w:r>
            <w:r w:rsidR="00AB7D23" w:rsidRPr="00AB7D23">
              <w:rPr>
                <w:rFonts w:ascii="Arial" w:hAnsi="Arial" w:cs="Arial"/>
                <w:sz w:val="22"/>
              </w:rPr>
              <w:t>Yes, the prices are clearly displayed on the website. This allows customers to understand the cost before booking. The pricing appears consistent with similar services in the UK. Clear pricing is important because it increases transparency and helps customers make quicker decisions. It also builds trust in the business.</w:t>
            </w:r>
          </w:p>
          <w:p w14:paraId="0FA5337E" w14:textId="28F24159" w:rsidR="00CE5D08" w:rsidRPr="007D32C5" w:rsidRDefault="00CE5D08" w:rsidP="0012461C">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D2BFB73" w:rsidR="000E774D" w:rsidRPr="00CE5D08" w:rsidRDefault="00CE5D08" w:rsidP="00CE5D08">
            <w:pPr>
              <w:rPr>
                <w:rFonts w:ascii="Arial" w:hAnsi="Arial" w:cs="Arial"/>
                <w:sz w:val="22"/>
              </w:rPr>
            </w:pPr>
            <w:r>
              <w:rPr>
                <w:rFonts w:ascii="Arial" w:hAnsi="Arial" w:cs="Arial"/>
                <w:sz w:val="22"/>
              </w:rPr>
              <w:t>1.</w:t>
            </w:r>
            <w:r w:rsidR="00D055ED" w:rsidRPr="00D055ED">
              <w:rPr>
                <w:rFonts w:ascii="Arial" w:eastAsia="Times New Roman" w:hAnsi="Arial" w:cs="Arial"/>
                <w:color w:val="000000"/>
                <w:sz w:val="22"/>
                <w:lang w:eastAsia="en-GB"/>
              </w:rPr>
              <w:t xml:space="preserve"> </w:t>
            </w:r>
            <w:r w:rsidR="00D055ED" w:rsidRPr="00D055ED">
              <w:rPr>
                <w:rFonts w:ascii="Arial" w:hAnsi="Arial" w:cs="Arial"/>
                <w:sz w:val="22"/>
              </w:rPr>
              <w:t>Cooking classes</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1004BC1" w:rsidR="00CE5D08" w:rsidRPr="007D32C5" w:rsidRDefault="00CE5D08">
            <w:pPr>
              <w:rPr>
                <w:rFonts w:ascii="Arial" w:hAnsi="Arial" w:cs="Arial"/>
                <w:sz w:val="22"/>
              </w:rPr>
            </w:pPr>
            <w:r>
              <w:rPr>
                <w:rFonts w:ascii="Arial" w:hAnsi="Arial" w:cs="Arial"/>
                <w:sz w:val="22"/>
              </w:rPr>
              <w:t>2.</w:t>
            </w:r>
            <w:r w:rsidR="00D055ED" w:rsidRPr="00D055ED">
              <w:rPr>
                <w:rFonts w:ascii="Arial" w:eastAsia="Times New Roman" w:hAnsi="Arial" w:cs="Arial"/>
                <w:color w:val="000000"/>
                <w:sz w:val="22"/>
                <w:lang w:eastAsia="en-GB"/>
              </w:rPr>
              <w:t xml:space="preserve"> </w:t>
            </w:r>
            <w:r w:rsidR="00D055ED" w:rsidRPr="00D055ED">
              <w:rPr>
                <w:rFonts w:ascii="Arial" w:hAnsi="Arial" w:cs="Arial"/>
                <w:sz w:val="22"/>
              </w:rPr>
              <w:t>Cooking school</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D8810E1" w:rsidR="000E774D" w:rsidRPr="007D32C5" w:rsidRDefault="00CE5D08">
            <w:pPr>
              <w:rPr>
                <w:rFonts w:ascii="Arial" w:hAnsi="Arial" w:cs="Arial"/>
                <w:sz w:val="22"/>
              </w:rPr>
            </w:pPr>
            <w:r>
              <w:rPr>
                <w:rFonts w:ascii="Arial" w:hAnsi="Arial" w:cs="Arial"/>
                <w:sz w:val="22"/>
              </w:rPr>
              <w:t xml:space="preserve">3. </w:t>
            </w:r>
            <w:r w:rsidR="00D055ED" w:rsidRPr="00D055ED">
              <w:rPr>
                <w:rFonts w:ascii="Arial" w:hAnsi="Arial" w:cs="Arial"/>
                <w:sz w:val="22"/>
              </w:rPr>
              <w:t>Cooking courses</w:t>
            </w:r>
          </w:p>
        </w:tc>
      </w:tr>
      <w:tr w:rsidR="000E774D" w:rsidRPr="007D32C5" w14:paraId="1A11C55F" w14:textId="77777777">
        <w:tc>
          <w:tcPr>
            <w:tcW w:w="9016" w:type="dxa"/>
            <w:gridSpan w:val="5"/>
          </w:tcPr>
          <w:p w14:paraId="0583804F" w14:textId="680AFA68"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w:t>
            </w:r>
            <w:r w:rsidR="00DB7973">
              <w:rPr>
                <w:rFonts w:ascii="Arial" w:hAnsi="Arial" w:cs="Arial"/>
                <w:sz w:val="22"/>
              </w:rPr>
              <w:t>G</w:t>
            </w:r>
            <w:r w:rsidR="000E774D" w:rsidRPr="007D32C5">
              <w:rPr>
                <w:rFonts w:ascii="Arial" w:hAnsi="Arial" w:cs="Arial"/>
                <w:sz w:val="22"/>
              </w:rPr>
              <w:t xml:space="preserve">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20836834" w14:textId="77777777" w:rsidR="00CE5D08" w:rsidRDefault="00CE5D08" w:rsidP="0012461C">
            <w:pPr>
              <w:rPr>
                <w:rFonts w:ascii="Arial" w:hAnsi="Arial" w:cs="Arial"/>
                <w:sz w:val="22"/>
              </w:rPr>
            </w:pPr>
            <w:r>
              <w:rPr>
                <w:rFonts w:ascii="Arial" w:hAnsi="Arial" w:cs="Arial"/>
                <w:sz w:val="22"/>
              </w:rPr>
              <w:t>Answer</w:t>
            </w:r>
            <w:r w:rsidR="0012461C">
              <w:rPr>
                <w:rFonts w:ascii="Arial" w:hAnsi="Arial" w:cs="Arial"/>
                <w:sz w:val="22"/>
              </w:rPr>
              <w:t xml:space="preserve">: </w:t>
            </w:r>
            <w:r w:rsidR="00AB7D23" w:rsidRPr="00AB7D23">
              <w:rPr>
                <w:rFonts w:ascii="Arial" w:hAnsi="Arial" w:cs="Arial"/>
                <w:sz w:val="22"/>
              </w:rPr>
              <w:t>When searching for terms such as “cooking classes” or “cooking school”, the website may not always appear in the top results depending on location. This suggests that the company could improve its search engine optimisation. Strong SEO is important because it helps attract more visitors without paid advertising. Adding relevant keywords and useful content could improve visibility and increase traffic.</w:t>
            </w:r>
          </w:p>
          <w:p w14:paraId="203729B7" w14:textId="2DABB479" w:rsidR="00AB7D23" w:rsidRPr="007D32C5" w:rsidRDefault="00AB7D23" w:rsidP="0012461C">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60A6F7C3" w14:textId="4CD252BB" w:rsidR="0012461C" w:rsidRPr="0012461C" w:rsidRDefault="00CE5D08" w:rsidP="0012461C">
            <w:pPr>
              <w:rPr>
                <w:rFonts w:ascii="Arial" w:hAnsi="Arial" w:cs="Arial"/>
                <w:sz w:val="22"/>
              </w:rPr>
            </w:pPr>
            <w:r>
              <w:rPr>
                <w:rFonts w:ascii="Arial" w:hAnsi="Arial" w:cs="Arial"/>
                <w:sz w:val="22"/>
              </w:rPr>
              <w:t xml:space="preserve">Answer: </w:t>
            </w:r>
            <w:r w:rsidR="00AB7D23" w:rsidRPr="00AB7D23">
              <w:rPr>
                <w:rFonts w:ascii="Arial" w:hAnsi="Arial" w:cs="Arial"/>
                <w:sz w:val="22"/>
              </w:rPr>
              <w:t xml:space="preserve">Yes, websites remain very important for modern UK businesses. They provide essential information about services, pricing and contact details. </w:t>
            </w:r>
            <w:proofErr w:type="gramStart"/>
            <w:r w:rsidR="00AB7D23" w:rsidRPr="00AB7D23">
              <w:rPr>
                <w:rFonts w:ascii="Arial" w:hAnsi="Arial" w:cs="Arial"/>
                <w:sz w:val="22"/>
              </w:rPr>
              <w:t>Many</w:t>
            </w:r>
            <w:proofErr w:type="gramEnd"/>
            <w:r w:rsidR="00AB7D23" w:rsidRPr="00AB7D23">
              <w:rPr>
                <w:rFonts w:ascii="Arial" w:hAnsi="Arial" w:cs="Arial"/>
                <w:sz w:val="22"/>
              </w:rPr>
              <w:t xml:space="preserve"> customers research online before making decisions. A professional website builds trust and credibility. It also supports online booking and allows businesses to communicate with customers at any time. Websites are also an important part of digital marketing and customer acquisition strategies.</w:t>
            </w:r>
          </w:p>
          <w:p w14:paraId="15C51E5C" w14:textId="007BE091" w:rsidR="00CE5D08" w:rsidRPr="007D32C5" w:rsidRDefault="00CE5D08" w:rsidP="0012461C">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22882F8B" w14:textId="77777777" w:rsidR="00CE5D08" w:rsidRDefault="00CE5D08" w:rsidP="0012461C">
            <w:pPr>
              <w:rPr>
                <w:rFonts w:ascii="Arial" w:hAnsi="Arial" w:cs="Arial"/>
                <w:sz w:val="22"/>
              </w:rPr>
            </w:pPr>
            <w:r>
              <w:rPr>
                <w:rFonts w:ascii="Arial" w:hAnsi="Arial" w:cs="Arial"/>
                <w:sz w:val="22"/>
              </w:rPr>
              <w:t>Answer</w:t>
            </w:r>
            <w:r w:rsidR="0012461C">
              <w:rPr>
                <w:rFonts w:ascii="Arial" w:hAnsi="Arial" w:cs="Arial"/>
                <w:sz w:val="22"/>
              </w:rPr>
              <w:t xml:space="preserve">: </w:t>
            </w:r>
            <w:r w:rsidR="00AB7D23" w:rsidRPr="00AB7D23">
              <w:rPr>
                <w:rFonts w:ascii="Arial" w:hAnsi="Arial" w:cs="Arial"/>
                <w:sz w:val="22"/>
              </w:rPr>
              <w:t>One key improvement would be adding a more visible “Book Now” button on the homepage. This would allow users to quickly access the booking system without searching through multiple pages. Clear call-to-action elements guide users and improve usability. This change could increase conversion rates and make the website more effective for generating bookings.</w:t>
            </w:r>
          </w:p>
          <w:p w14:paraId="34D1214F" w14:textId="091695F7" w:rsidR="00AB7D23" w:rsidRPr="007D32C5" w:rsidRDefault="00AB7D23" w:rsidP="0012461C">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651ECE5" w14:textId="77777777" w:rsidR="00AB7D23" w:rsidRDefault="00AB7D23" w:rsidP="00AB7D23">
            <w:pPr>
              <w:rPr>
                <w:rFonts w:ascii="Arial" w:hAnsi="Arial" w:cs="Arial"/>
                <w:sz w:val="22"/>
              </w:rPr>
            </w:pPr>
            <w:r w:rsidRPr="00AB7D23">
              <w:rPr>
                <w:rFonts w:ascii="Arial" w:hAnsi="Arial" w:cs="Arial"/>
                <w:sz w:val="22"/>
              </w:rPr>
              <w:t xml:space="preserve">Chaffey, D. and Ellis-Chadwick, F. (2019) </w:t>
            </w:r>
            <w:r w:rsidRPr="00AB7D23">
              <w:rPr>
                <w:rFonts w:ascii="Arial" w:hAnsi="Arial" w:cs="Arial"/>
                <w:i/>
                <w:iCs/>
                <w:sz w:val="22"/>
              </w:rPr>
              <w:t>Digital Marketing: Strategy, Implementation and Practice</w:t>
            </w:r>
            <w:r w:rsidRPr="00AB7D23">
              <w:rPr>
                <w:rFonts w:ascii="Arial" w:hAnsi="Arial" w:cs="Arial"/>
                <w:sz w:val="22"/>
              </w:rPr>
              <w:t xml:space="preserve">. 7th </w:t>
            </w:r>
            <w:proofErr w:type="spellStart"/>
            <w:r w:rsidRPr="00AB7D23">
              <w:rPr>
                <w:rFonts w:ascii="Arial" w:hAnsi="Arial" w:cs="Arial"/>
                <w:sz w:val="22"/>
              </w:rPr>
              <w:t>edn</w:t>
            </w:r>
            <w:proofErr w:type="spellEnd"/>
            <w:r w:rsidRPr="00AB7D23">
              <w:rPr>
                <w:rFonts w:ascii="Arial" w:hAnsi="Arial" w:cs="Arial"/>
                <w:sz w:val="22"/>
              </w:rPr>
              <w:t>. Harlow: Pearson.</w:t>
            </w:r>
          </w:p>
          <w:p w14:paraId="2A298733" w14:textId="77777777" w:rsidR="00AB7D23" w:rsidRPr="00AB7D23" w:rsidRDefault="00AB7D23" w:rsidP="00AB7D23">
            <w:pPr>
              <w:rPr>
                <w:rFonts w:ascii="Arial" w:hAnsi="Arial" w:cs="Arial"/>
                <w:sz w:val="22"/>
              </w:rPr>
            </w:pPr>
          </w:p>
          <w:p w14:paraId="6FFA01DA" w14:textId="77777777" w:rsidR="00AB7D23" w:rsidRDefault="00AB7D23" w:rsidP="00AB7D23">
            <w:pPr>
              <w:rPr>
                <w:rFonts w:ascii="Arial" w:hAnsi="Arial" w:cs="Arial"/>
                <w:sz w:val="22"/>
              </w:rPr>
            </w:pPr>
            <w:r w:rsidRPr="00AB7D23">
              <w:rPr>
                <w:rFonts w:ascii="Arial" w:hAnsi="Arial" w:cs="Arial"/>
                <w:sz w:val="22"/>
              </w:rPr>
              <w:t xml:space="preserve">Kotler, P., Armstrong, G., Harris, L. and He, H. (2021) </w:t>
            </w:r>
            <w:r w:rsidRPr="00AB7D23">
              <w:rPr>
                <w:rFonts w:ascii="Arial" w:hAnsi="Arial" w:cs="Arial"/>
                <w:i/>
                <w:iCs/>
                <w:sz w:val="22"/>
              </w:rPr>
              <w:t>Principles of Marketing</w:t>
            </w:r>
            <w:r w:rsidRPr="00AB7D23">
              <w:rPr>
                <w:rFonts w:ascii="Arial" w:hAnsi="Arial" w:cs="Arial"/>
                <w:sz w:val="22"/>
              </w:rPr>
              <w:t xml:space="preserve">. 8th European </w:t>
            </w:r>
            <w:proofErr w:type="spellStart"/>
            <w:r w:rsidRPr="00AB7D23">
              <w:rPr>
                <w:rFonts w:ascii="Arial" w:hAnsi="Arial" w:cs="Arial"/>
                <w:sz w:val="22"/>
              </w:rPr>
              <w:t>edn</w:t>
            </w:r>
            <w:proofErr w:type="spellEnd"/>
            <w:r w:rsidRPr="00AB7D23">
              <w:rPr>
                <w:rFonts w:ascii="Arial" w:hAnsi="Arial" w:cs="Arial"/>
                <w:sz w:val="22"/>
              </w:rPr>
              <w:t>. Harlow: Pearson.</w:t>
            </w:r>
          </w:p>
          <w:p w14:paraId="74311EBD" w14:textId="77777777" w:rsidR="00AB7D23" w:rsidRPr="00AB7D23" w:rsidRDefault="00AB7D23" w:rsidP="00AB7D23">
            <w:pPr>
              <w:rPr>
                <w:rFonts w:ascii="Arial" w:hAnsi="Arial" w:cs="Arial"/>
                <w:sz w:val="22"/>
              </w:rPr>
            </w:pPr>
          </w:p>
          <w:p w14:paraId="65260147" w14:textId="77777777" w:rsidR="00AB7D23" w:rsidRPr="00AB7D23" w:rsidRDefault="00AB7D23" w:rsidP="00AB7D23">
            <w:pPr>
              <w:rPr>
                <w:rFonts w:ascii="Arial" w:hAnsi="Arial" w:cs="Arial"/>
                <w:sz w:val="22"/>
              </w:rPr>
            </w:pPr>
            <w:r w:rsidRPr="00AB7D23">
              <w:rPr>
                <w:rFonts w:ascii="Arial" w:hAnsi="Arial" w:cs="Arial"/>
                <w:sz w:val="22"/>
              </w:rPr>
              <w:t xml:space="preserve">The Cooking Academy (2026) </w:t>
            </w:r>
            <w:r w:rsidRPr="00AB7D23">
              <w:rPr>
                <w:rFonts w:ascii="Arial" w:hAnsi="Arial" w:cs="Arial"/>
                <w:i/>
                <w:iCs/>
                <w:sz w:val="22"/>
              </w:rPr>
              <w:t>The Cooking Academy</w:t>
            </w:r>
            <w:r w:rsidRPr="00AB7D23">
              <w:rPr>
                <w:rFonts w:ascii="Arial" w:hAnsi="Arial" w:cs="Arial"/>
                <w:sz w:val="22"/>
              </w:rPr>
              <w:t xml:space="preserve">. Available at: </w:t>
            </w:r>
            <w:hyperlink r:id="rId7" w:tgtFrame="_new" w:history="1">
              <w:r w:rsidRPr="00AB7D23">
                <w:rPr>
                  <w:rStyle w:val="Hyperlink"/>
                  <w:rFonts w:ascii="Arial" w:hAnsi="Arial" w:cs="Arial"/>
                  <w:sz w:val="22"/>
                </w:rPr>
                <w:t>https://www.thecookingacademy.co.uk</w:t>
              </w:r>
            </w:hyperlink>
            <w:r w:rsidRPr="00AB7D23">
              <w:rPr>
                <w:rFonts w:ascii="Arial" w:hAnsi="Arial" w:cs="Arial"/>
                <w:sz w:val="22"/>
              </w:rPr>
              <w:t xml:space="preserve"> (Accessed: 10 March 2026).</w:t>
            </w:r>
          </w:p>
          <w:p w14:paraId="60DF348E" w14:textId="74362E9A" w:rsidR="0012461C" w:rsidRPr="0012461C" w:rsidRDefault="0012461C" w:rsidP="0012461C">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D5C10"/>
    <w:multiLevelType w:val="hybridMultilevel"/>
    <w:tmpl w:val="30DA6C68"/>
    <w:lvl w:ilvl="0" w:tplc="6430DEA4">
      <w:start w:val="1"/>
      <w:numFmt w:val="bullet"/>
      <w:lvlText w:val=" "/>
      <w:lvlJc w:val="left"/>
      <w:pPr>
        <w:tabs>
          <w:tab w:val="num" w:pos="720"/>
        </w:tabs>
        <w:ind w:left="720" w:hanging="360"/>
      </w:pPr>
      <w:rPr>
        <w:rFonts w:ascii="Calibri" w:hAnsi="Calibri" w:hint="default"/>
      </w:rPr>
    </w:lvl>
    <w:lvl w:ilvl="1" w:tplc="DE08640A" w:tentative="1">
      <w:start w:val="1"/>
      <w:numFmt w:val="bullet"/>
      <w:lvlText w:val=" "/>
      <w:lvlJc w:val="left"/>
      <w:pPr>
        <w:tabs>
          <w:tab w:val="num" w:pos="1440"/>
        </w:tabs>
        <w:ind w:left="1440" w:hanging="360"/>
      </w:pPr>
      <w:rPr>
        <w:rFonts w:ascii="Calibri" w:hAnsi="Calibri" w:hint="default"/>
      </w:rPr>
    </w:lvl>
    <w:lvl w:ilvl="2" w:tplc="57B6473E" w:tentative="1">
      <w:start w:val="1"/>
      <w:numFmt w:val="bullet"/>
      <w:lvlText w:val=" "/>
      <w:lvlJc w:val="left"/>
      <w:pPr>
        <w:tabs>
          <w:tab w:val="num" w:pos="2160"/>
        </w:tabs>
        <w:ind w:left="2160" w:hanging="360"/>
      </w:pPr>
      <w:rPr>
        <w:rFonts w:ascii="Calibri" w:hAnsi="Calibri" w:hint="default"/>
      </w:rPr>
    </w:lvl>
    <w:lvl w:ilvl="3" w:tplc="68422728" w:tentative="1">
      <w:start w:val="1"/>
      <w:numFmt w:val="bullet"/>
      <w:lvlText w:val=" "/>
      <w:lvlJc w:val="left"/>
      <w:pPr>
        <w:tabs>
          <w:tab w:val="num" w:pos="2880"/>
        </w:tabs>
        <w:ind w:left="2880" w:hanging="360"/>
      </w:pPr>
      <w:rPr>
        <w:rFonts w:ascii="Calibri" w:hAnsi="Calibri" w:hint="default"/>
      </w:rPr>
    </w:lvl>
    <w:lvl w:ilvl="4" w:tplc="AF1C441A" w:tentative="1">
      <w:start w:val="1"/>
      <w:numFmt w:val="bullet"/>
      <w:lvlText w:val=" "/>
      <w:lvlJc w:val="left"/>
      <w:pPr>
        <w:tabs>
          <w:tab w:val="num" w:pos="3600"/>
        </w:tabs>
        <w:ind w:left="3600" w:hanging="360"/>
      </w:pPr>
      <w:rPr>
        <w:rFonts w:ascii="Calibri" w:hAnsi="Calibri" w:hint="default"/>
      </w:rPr>
    </w:lvl>
    <w:lvl w:ilvl="5" w:tplc="16726952" w:tentative="1">
      <w:start w:val="1"/>
      <w:numFmt w:val="bullet"/>
      <w:lvlText w:val=" "/>
      <w:lvlJc w:val="left"/>
      <w:pPr>
        <w:tabs>
          <w:tab w:val="num" w:pos="4320"/>
        </w:tabs>
        <w:ind w:left="4320" w:hanging="360"/>
      </w:pPr>
      <w:rPr>
        <w:rFonts w:ascii="Calibri" w:hAnsi="Calibri" w:hint="default"/>
      </w:rPr>
    </w:lvl>
    <w:lvl w:ilvl="6" w:tplc="DDA493E2" w:tentative="1">
      <w:start w:val="1"/>
      <w:numFmt w:val="bullet"/>
      <w:lvlText w:val=" "/>
      <w:lvlJc w:val="left"/>
      <w:pPr>
        <w:tabs>
          <w:tab w:val="num" w:pos="5040"/>
        </w:tabs>
        <w:ind w:left="5040" w:hanging="360"/>
      </w:pPr>
      <w:rPr>
        <w:rFonts w:ascii="Calibri" w:hAnsi="Calibri" w:hint="default"/>
      </w:rPr>
    </w:lvl>
    <w:lvl w:ilvl="7" w:tplc="CDC69DCC" w:tentative="1">
      <w:start w:val="1"/>
      <w:numFmt w:val="bullet"/>
      <w:lvlText w:val=" "/>
      <w:lvlJc w:val="left"/>
      <w:pPr>
        <w:tabs>
          <w:tab w:val="num" w:pos="5760"/>
        </w:tabs>
        <w:ind w:left="5760" w:hanging="360"/>
      </w:pPr>
      <w:rPr>
        <w:rFonts w:ascii="Calibri" w:hAnsi="Calibri" w:hint="default"/>
      </w:rPr>
    </w:lvl>
    <w:lvl w:ilvl="8" w:tplc="4960520A"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0040367">
    <w:abstractNumId w:val="1"/>
  </w:num>
  <w:num w:numId="2" w16cid:durableId="1816487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5B4B"/>
    <w:rsid w:val="00061623"/>
    <w:rsid w:val="00080055"/>
    <w:rsid w:val="000E774D"/>
    <w:rsid w:val="0012461C"/>
    <w:rsid w:val="001F1175"/>
    <w:rsid w:val="00283FDE"/>
    <w:rsid w:val="00302682"/>
    <w:rsid w:val="003200CA"/>
    <w:rsid w:val="0045596B"/>
    <w:rsid w:val="004A50A3"/>
    <w:rsid w:val="00594A98"/>
    <w:rsid w:val="00664A1A"/>
    <w:rsid w:val="007D32C5"/>
    <w:rsid w:val="00801251"/>
    <w:rsid w:val="008E354D"/>
    <w:rsid w:val="009C6B52"/>
    <w:rsid w:val="00AB7D23"/>
    <w:rsid w:val="00BA529D"/>
    <w:rsid w:val="00CE5D08"/>
    <w:rsid w:val="00D055ED"/>
    <w:rsid w:val="00D4258D"/>
    <w:rsid w:val="00D867F4"/>
    <w:rsid w:val="00DB7973"/>
    <w:rsid w:val="00E26B70"/>
    <w:rsid w:val="00E34CC1"/>
    <w:rsid w:val="00EC129D"/>
    <w:rsid w:val="00FF4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5A87E78B-DE08-48FC-95B1-9E0DACEAB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5596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34CC1"/>
    <w:rPr>
      <w:color w:val="0563C1" w:themeColor="hyperlink"/>
      <w:u w:val="single"/>
    </w:rPr>
  </w:style>
  <w:style w:type="character" w:styleId="UnresolvedMention">
    <w:name w:val="Unresolved Mention"/>
    <w:basedOn w:val="DefaultParagraphFont"/>
    <w:uiPriority w:val="99"/>
    <w:semiHidden/>
    <w:unhideWhenUsed/>
    <w:rsid w:val="00E34CC1"/>
    <w:rPr>
      <w:color w:val="605E5C"/>
      <w:shd w:val="clear" w:color="auto" w:fill="E1DFDD"/>
    </w:rPr>
  </w:style>
  <w:style w:type="paragraph" w:styleId="NormalWeb">
    <w:name w:val="Normal (Web)"/>
    <w:basedOn w:val="Normal"/>
    <w:uiPriority w:val="99"/>
    <w:semiHidden/>
    <w:unhideWhenUsed/>
    <w:rsid w:val="00BA529D"/>
    <w:rPr>
      <w:rFonts w:cs="Times New Roman"/>
      <w:szCs w:val="24"/>
    </w:rPr>
  </w:style>
  <w:style w:type="character" w:customStyle="1" w:styleId="Heading3Char">
    <w:name w:val="Heading 3 Char"/>
    <w:basedOn w:val="DefaultParagraphFont"/>
    <w:link w:val="Heading3"/>
    <w:uiPriority w:val="9"/>
    <w:semiHidden/>
    <w:rsid w:val="0045596B"/>
    <w:rPr>
      <w:rFonts w:asciiTheme="majorHAnsi" w:eastAsiaTheme="majorEastAsia" w:hAnsiTheme="majorHAnsi" w:cstheme="majorBidi"/>
      <w:color w:val="1F3763"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cookingacadem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cookingacademy.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D8644-2B80-4F95-9DEF-D2A9F81A6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1327</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Tetiana Kryvoruchko</cp:lastModifiedBy>
  <cp:revision>2</cp:revision>
  <dcterms:created xsi:type="dcterms:W3CDTF">2026-03-22T15:53:00Z</dcterms:created>
  <dcterms:modified xsi:type="dcterms:W3CDTF">2026-03-22T15:53:00Z</dcterms:modified>
</cp:coreProperties>
</file>