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5DB18" w14:textId="2D8E8422" w:rsidR="00825C37" w:rsidRPr="00FA30DE" w:rsidRDefault="00DD6FCB"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HPEN7006 Current theories in SLA</w:t>
      </w:r>
    </w:p>
    <w:p w14:paraId="4F6FE7D7" w14:textId="5D0BFB35" w:rsidR="00DD6FCB" w:rsidRPr="00FA30DE" w:rsidRDefault="00DD6FCB" w:rsidP="00FA30DE">
      <w:pPr>
        <w:spacing w:line="360" w:lineRule="auto"/>
        <w:rPr>
          <w:rFonts w:ascii="Times New Roman" w:hAnsi="Times New Roman" w:cs="Times New Roman"/>
          <w:sz w:val="24"/>
          <w:szCs w:val="24"/>
        </w:rPr>
      </w:pPr>
      <w:r w:rsidRPr="00FA30DE">
        <w:rPr>
          <w:rFonts w:ascii="Times New Roman" w:hAnsi="Times New Roman" w:cs="Times New Roman" w:hint="eastAsia"/>
          <w:sz w:val="24"/>
          <w:szCs w:val="24"/>
        </w:rPr>
        <w:t>A</w:t>
      </w:r>
      <w:r w:rsidRPr="00FA30DE">
        <w:rPr>
          <w:rFonts w:ascii="Times New Roman" w:hAnsi="Times New Roman" w:cs="Times New Roman"/>
          <w:sz w:val="24"/>
          <w:szCs w:val="24"/>
        </w:rPr>
        <w:t>ssignment 1: Response to questions</w:t>
      </w:r>
      <w:r w:rsidR="008931C7" w:rsidRPr="00FA30DE">
        <w:rPr>
          <w:rFonts w:ascii="Times New Roman" w:hAnsi="Times New Roman" w:cs="Times New Roman"/>
          <w:sz w:val="24"/>
          <w:szCs w:val="24"/>
        </w:rPr>
        <w:t xml:space="preserve"> </w:t>
      </w:r>
      <w:r w:rsidRPr="00FA30DE">
        <w:rPr>
          <w:rFonts w:ascii="Times New Roman" w:hAnsi="Times New Roman" w:cs="Times New Roman"/>
          <w:sz w:val="24"/>
          <w:szCs w:val="24"/>
        </w:rPr>
        <w:t xml:space="preserve">about SLA asked by parents’ in Baker (2014) </w:t>
      </w:r>
    </w:p>
    <w:p w14:paraId="517C8A6E" w14:textId="77777777" w:rsidR="00DD6FCB" w:rsidRPr="00FA30DE" w:rsidRDefault="00DD6FCB" w:rsidP="00FA30DE">
      <w:pPr>
        <w:spacing w:line="360" w:lineRule="auto"/>
        <w:rPr>
          <w:rFonts w:ascii="Times New Roman" w:hAnsi="Times New Roman" w:cs="Times New Roman"/>
          <w:sz w:val="24"/>
          <w:szCs w:val="24"/>
          <w:u w:val="single"/>
        </w:rPr>
      </w:pPr>
    </w:p>
    <w:p w14:paraId="1B848CD2" w14:textId="66C0AAA3" w:rsidR="00DD6FCB" w:rsidRPr="00FA30DE" w:rsidRDefault="00DD6FCB" w:rsidP="00FA30DE">
      <w:pPr>
        <w:spacing w:line="360" w:lineRule="auto"/>
        <w:rPr>
          <w:rFonts w:ascii="Times New Roman" w:hAnsi="Times New Roman" w:cs="Times New Roman"/>
          <w:sz w:val="24"/>
          <w:szCs w:val="24"/>
          <w:u w:val="single"/>
        </w:rPr>
      </w:pPr>
      <w:r w:rsidRPr="00FA30DE">
        <w:rPr>
          <w:rFonts w:ascii="Times New Roman" w:hAnsi="Times New Roman" w:cs="Times New Roman" w:hint="eastAsia"/>
          <w:sz w:val="24"/>
          <w:szCs w:val="24"/>
          <w:u w:val="single"/>
        </w:rPr>
        <w:t>S</w:t>
      </w:r>
      <w:r w:rsidRPr="00FA30DE">
        <w:rPr>
          <w:rFonts w:ascii="Times New Roman" w:hAnsi="Times New Roman" w:cs="Times New Roman"/>
          <w:sz w:val="24"/>
          <w:szCs w:val="24"/>
          <w:u w:val="single"/>
        </w:rPr>
        <w:t>ection A</w:t>
      </w:r>
      <w:r w:rsidR="009E4334" w:rsidRPr="00FA30DE">
        <w:rPr>
          <w:rFonts w:ascii="Times New Roman" w:hAnsi="Times New Roman" w:cs="Times New Roman"/>
          <w:sz w:val="24"/>
          <w:szCs w:val="24"/>
          <w:u w:val="single"/>
        </w:rPr>
        <w:t>: Discussion on Question 1</w:t>
      </w:r>
    </w:p>
    <w:p w14:paraId="66C5D2AB" w14:textId="60C20D7A" w:rsidR="00543736" w:rsidRPr="00FA30DE" w:rsidRDefault="00751596" w:rsidP="00FA30DE">
      <w:pPr>
        <w:spacing w:line="360" w:lineRule="auto"/>
        <w:rPr>
          <w:rFonts w:ascii="Times New Roman" w:hAnsi="Times New Roman" w:cs="Times New Roman"/>
          <w:sz w:val="24"/>
          <w:szCs w:val="24"/>
          <w:u w:val="single"/>
        </w:rPr>
      </w:pPr>
      <w:r w:rsidRPr="00FA30DE">
        <w:rPr>
          <w:rFonts w:ascii="Times New Roman" w:hAnsi="Times New Roman" w:cs="Times New Roman"/>
          <w:sz w:val="24"/>
          <w:szCs w:val="24"/>
          <w:u w:val="single"/>
        </w:rPr>
        <w:t xml:space="preserve">1. </w:t>
      </w:r>
      <w:r w:rsidR="00543736" w:rsidRPr="00FA30DE">
        <w:rPr>
          <w:rFonts w:ascii="Times New Roman" w:hAnsi="Times New Roman" w:cs="Times New Roman" w:hint="eastAsia"/>
          <w:sz w:val="24"/>
          <w:szCs w:val="24"/>
          <w:u w:val="single"/>
        </w:rPr>
        <w:t>I</w:t>
      </w:r>
      <w:r w:rsidR="00543736" w:rsidRPr="00FA30DE">
        <w:rPr>
          <w:rFonts w:ascii="Times New Roman" w:hAnsi="Times New Roman" w:cs="Times New Roman"/>
          <w:sz w:val="24"/>
          <w:szCs w:val="24"/>
          <w:u w:val="single"/>
        </w:rPr>
        <w:t>ntroduction</w:t>
      </w:r>
    </w:p>
    <w:p w14:paraId="4436B4B9" w14:textId="44CAEB37" w:rsidR="00B755F7" w:rsidRPr="00FA30DE" w:rsidRDefault="002B171D"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Colin Baker (2014</w:t>
      </w:r>
      <w:r w:rsidR="00B44C32" w:rsidRPr="00FA30DE">
        <w:rPr>
          <w:rFonts w:ascii="Times New Roman" w:hAnsi="Times New Roman" w:cs="Times New Roman"/>
          <w:sz w:val="24"/>
          <w:szCs w:val="24"/>
        </w:rPr>
        <w:t>, pp.</w:t>
      </w:r>
      <w:r w:rsidRPr="00FA30DE">
        <w:rPr>
          <w:rFonts w:ascii="Times New Roman" w:hAnsi="Times New Roman" w:cs="Times New Roman"/>
          <w:sz w:val="24"/>
          <w:szCs w:val="24"/>
        </w:rPr>
        <w:t xml:space="preserve">37) addresses the question of the most important factors in raising a bilingual child from a core stance </w:t>
      </w:r>
      <w:r w:rsidR="00945BEF" w:rsidRPr="00FA30DE">
        <w:rPr>
          <w:rFonts w:ascii="Times New Roman" w:hAnsi="Times New Roman" w:cs="Times New Roman" w:hint="eastAsia"/>
          <w:sz w:val="24"/>
          <w:szCs w:val="24"/>
        </w:rPr>
        <w:t>of</w:t>
      </w:r>
      <w:r w:rsidRPr="00FA30DE">
        <w:rPr>
          <w:rFonts w:ascii="Times New Roman" w:hAnsi="Times New Roman" w:cs="Times New Roman"/>
          <w:sz w:val="24"/>
          <w:szCs w:val="24"/>
        </w:rPr>
        <w:t xml:space="preserve"> making his/her bilingual development “a pleasure, a positive and enjoyable experience”. </w:t>
      </w:r>
      <w:r w:rsidR="00A73EDB" w:rsidRPr="00FA30DE">
        <w:rPr>
          <w:rFonts w:ascii="Times New Roman" w:hAnsi="Times New Roman" w:cs="Times New Roman"/>
          <w:sz w:val="24"/>
          <w:szCs w:val="24"/>
        </w:rPr>
        <w:t xml:space="preserve">His advice aims </w:t>
      </w:r>
      <w:r w:rsidR="00945BEF" w:rsidRPr="00FA30DE">
        <w:rPr>
          <w:rFonts w:ascii="Times New Roman" w:hAnsi="Times New Roman" w:cs="Times New Roman"/>
          <w:sz w:val="24"/>
          <w:szCs w:val="24"/>
        </w:rPr>
        <w:t>at</w:t>
      </w:r>
      <w:r w:rsidR="00A73EDB" w:rsidRPr="00FA30DE">
        <w:rPr>
          <w:rFonts w:ascii="Times New Roman" w:hAnsi="Times New Roman" w:cs="Times New Roman"/>
          <w:sz w:val="24"/>
          <w:szCs w:val="24"/>
        </w:rPr>
        <w:t xml:space="preserve"> maximis</w:t>
      </w:r>
      <w:r w:rsidR="00945BEF" w:rsidRPr="00FA30DE">
        <w:rPr>
          <w:rFonts w:ascii="Times New Roman" w:hAnsi="Times New Roman" w:cs="Times New Roman"/>
          <w:sz w:val="24"/>
          <w:szCs w:val="24"/>
        </w:rPr>
        <w:t>ing</w:t>
      </w:r>
      <w:r w:rsidR="00A73EDB" w:rsidRPr="00FA30DE">
        <w:rPr>
          <w:rFonts w:ascii="Times New Roman" w:hAnsi="Times New Roman" w:cs="Times New Roman"/>
          <w:sz w:val="24"/>
          <w:szCs w:val="24"/>
        </w:rPr>
        <w:t xml:space="preserve"> learners’ bilingual acquiring motivation, and tun</w:t>
      </w:r>
      <w:r w:rsidR="00945BEF" w:rsidRPr="00FA30DE">
        <w:rPr>
          <w:rFonts w:ascii="Times New Roman" w:hAnsi="Times New Roman" w:cs="Times New Roman"/>
          <w:sz w:val="24"/>
          <w:szCs w:val="24"/>
        </w:rPr>
        <w:t>ing</w:t>
      </w:r>
      <w:r w:rsidR="00A73EDB" w:rsidRPr="00FA30DE">
        <w:rPr>
          <w:rFonts w:ascii="Times New Roman" w:hAnsi="Times New Roman" w:cs="Times New Roman"/>
          <w:sz w:val="24"/>
          <w:szCs w:val="24"/>
        </w:rPr>
        <w:t xml:space="preserve"> language input.</w:t>
      </w:r>
      <w:r w:rsidR="00B755F7" w:rsidRPr="00FA30DE">
        <w:rPr>
          <w:rFonts w:ascii="Times New Roman" w:hAnsi="Times New Roman" w:cs="Times New Roman"/>
          <w:sz w:val="24"/>
          <w:szCs w:val="24"/>
        </w:rPr>
        <w:t xml:space="preserve"> </w:t>
      </w:r>
      <w:r w:rsidR="00B5369A" w:rsidRPr="00FA30DE">
        <w:rPr>
          <w:rFonts w:ascii="Times New Roman" w:hAnsi="Times New Roman" w:cs="Times New Roman"/>
          <w:sz w:val="24"/>
          <w:szCs w:val="24"/>
        </w:rPr>
        <w:t xml:space="preserve">Some studies and theories are </w:t>
      </w:r>
      <w:r w:rsidR="00E67C79" w:rsidRPr="00FA30DE">
        <w:rPr>
          <w:rFonts w:ascii="Times New Roman" w:hAnsi="Times New Roman" w:cs="Times New Roman"/>
          <w:sz w:val="24"/>
          <w:szCs w:val="24"/>
        </w:rPr>
        <w:t xml:space="preserve">to be </w:t>
      </w:r>
      <w:r w:rsidR="00B5369A" w:rsidRPr="00FA30DE">
        <w:rPr>
          <w:rFonts w:ascii="Times New Roman" w:hAnsi="Times New Roman" w:cs="Times New Roman"/>
          <w:sz w:val="24"/>
          <w:szCs w:val="24"/>
        </w:rPr>
        <w:t xml:space="preserve">included </w:t>
      </w:r>
      <w:r w:rsidR="00E67C79" w:rsidRPr="00FA30DE">
        <w:rPr>
          <w:rFonts w:ascii="Times New Roman" w:hAnsi="Times New Roman" w:cs="Times New Roman"/>
          <w:sz w:val="24"/>
          <w:szCs w:val="24"/>
        </w:rPr>
        <w:t>in</w:t>
      </w:r>
      <w:r w:rsidR="00B5369A" w:rsidRPr="00FA30DE">
        <w:rPr>
          <w:rFonts w:ascii="Times New Roman" w:hAnsi="Times New Roman" w:cs="Times New Roman"/>
          <w:sz w:val="24"/>
          <w:szCs w:val="24"/>
        </w:rPr>
        <w:t xml:space="preserve"> my discussion</w:t>
      </w:r>
      <w:r w:rsidR="00E67C79" w:rsidRPr="00FA30DE">
        <w:rPr>
          <w:rFonts w:ascii="Times New Roman" w:hAnsi="Times New Roman" w:cs="Times New Roman"/>
          <w:sz w:val="24"/>
          <w:szCs w:val="24"/>
        </w:rPr>
        <w:t xml:space="preserve"> to support his stance</w:t>
      </w:r>
      <w:r w:rsidR="00B5369A" w:rsidRPr="00FA30DE">
        <w:rPr>
          <w:rFonts w:ascii="Times New Roman" w:hAnsi="Times New Roman" w:cs="Times New Roman"/>
          <w:sz w:val="24"/>
          <w:szCs w:val="24"/>
        </w:rPr>
        <w:t xml:space="preserve">. I also reflect upon my English learning experience and previous living experience in Leeds, though as </w:t>
      </w:r>
      <w:r w:rsidR="00945BEF" w:rsidRPr="00FA30DE">
        <w:rPr>
          <w:rFonts w:ascii="Times New Roman" w:hAnsi="Times New Roman" w:cs="Times New Roman"/>
          <w:sz w:val="24"/>
          <w:szCs w:val="24"/>
        </w:rPr>
        <w:t xml:space="preserve">an </w:t>
      </w:r>
      <w:r w:rsidR="00B5369A" w:rsidRPr="00FA30DE">
        <w:rPr>
          <w:rFonts w:ascii="Times New Roman" w:hAnsi="Times New Roman" w:cs="Times New Roman"/>
          <w:sz w:val="24"/>
          <w:szCs w:val="24"/>
        </w:rPr>
        <w:t>EFL learner my experience may not best support the cases in a natural acquisition process of bilingual setting.</w:t>
      </w:r>
    </w:p>
    <w:p w14:paraId="58AB2A94" w14:textId="77777777" w:rsidR="00543736" w:rsidRPr="00FA30DE" w:rsidRDefault="00543736" w:rsidP="00FA30DE">
      <w:pPr>
        <w:spacing w:line="360" w:lineRule="auto"/>
        <w:rPr>
          <w:rFonts w:ascii="Times New Roman" w:hAnsi="Times New Roman" w:cs="Times New Roman"/>
          <w:sz w:val="24"/>
          <w:szCs w:val="24"/>
        </w:rPr>
      </w:pPr>
    </w:p>
    <w:p w14:paraId="6D2EDF7B" w14:textId="64BFE772" w:rsidR="00A73EDB" w:rsidRPr="00FA30DE" w:rsidRDefault="00751596" w:rsidP="00FA30DE">
      <w:pPr>
        <w:spacing w:line="360" w:lineRule="auto"/>
        <w:rPr>
          <w:rFonts w:ascii="Times New Roman" w:hAnsi="Times New Roman" w:cs="Times New Roman"/>
          <w:sz w:val="24"/>
          <w:szCs w:val="24"/>
          <w:u w:val="single"/>
        </w:rPr>
      </w:pPr>
      <w:r w:rsidRPr="00FA30DE">
        <w:rPr>
          <w:rFonts w:ascii="Times New Roman" w:hAnsi="Times New Roman" w:cs="Times New Roman"/>
          <w:sz w:val="24"/>
          <w:szCs w:val="24"/>
          <w:u w:val="single"/>
        </w:rPr>
        <w:t xml:space="preserve">2. </w:t>
      </w:r>
      <w:r w:rsidR="00543736" w:rsidRPr="00FA30DE">
        <w:rPr>
          <w:rFonts w:ascii="Times New Roman" w:hAnsi="Times New Roman" w:cs="Times New Roman" w:hint="eastAsia"/>
          <w:sz w:val="24"/>
          <w:szCs w:val="24"/>
          <w:u w:val="single"/>
        </w:rPr>
        <w:t>M</w:t>
      </w:r>
      <w:r w:rsidR="00543736" w:rsidRPr="00FA30DE">
        <w:rPr>
          <w:rFonts w:ascii="Times New Roman" w:hAnsi="Times New Roman" w:cs="Times New Roman"/>
          <w:sz w:val="24"/>
          <w:szCs w:val="24"/>
          <w:u w:val="single"/>
        </w:rPr>
        <w:t>otivat</w:t>
      </w:r>
      <w:r w:rsidRPr="00FA30DE">
        <w:rPr>
          <w:rFonts w:ascii="Times New Roman" w:hAnsi="Times New Roman" w:cs="Times New Roman"/>
          <w:sz w:val="24"/>
          <w:szCs w:val="24"/>
          <w:u w:val="single"/>
        </w:rPr>
        <w:t>ing</w:t>
      </w:r>
      <w:r w:rsidR="00543736" w:rsidRPr="00FA30DE">
        <w:rPr>
          <w:rFonts w:ascii="Times New Roman" w:hAnsi="Times New Roman" w:cs="Times New Roman"/>
          <w:sz w:val="24"/>
          <w:szCs w:val="24"/>
          <w:u w:val="single"/>
        </w:rPr>
        <w:t xml:space="preserve"> Bilingual Learners</w:t>
      </w:r>
    </w:p>
    <w:p w14:paraId="573595AC" w14:textId="6C804F08" w:rsidR="00905E6E" w:rsidRPr="00FA30DE" w:rsidRDefault="00B755F7" w:rsidP="00FA30DE">
      <w:pPr>
        <w:spacing w:line="360" w:lineRule="auto"/>
        <w:rPr>
          <w:rFonts w:ascii="Times New Roman" w:hAnsi="Times New Roman" w:cs="Times New Roman"/>
          <w:sz w:val="24"/>
          <w:szCs w:val="24"/>
        </w:rPr>
      </w:pPr>
      <w:r w:rsidRPr="00FA30DE">
        <w:rPr>
          <w:rFonts w:ascii="Times New Roman" w:hAnsi="Times New Roman" w:cs="Times New Roman" w:hint="eastAsia"/>
          <w:sz w:val="24"/>
          <w:szCs w:val="24"/>
        </w:rPr>
        <w:t>A</w:t>
      </w:r>
      <w:r w:rsidRPr="00FA30DE">
        <w:rPr>
          <w:rFonts w:ascii="Times New Roman" w:hAnsi="Times New Roman" w:cs="Times New Roman"/>
          <w:sz w:val="24"/>
          <w:szCs w:val="24"/>
        </w:rPr>
        <w:t>ccording to Baker</w:t>
      </w:r>
      <w:r w:rsidR="00FD49AE" w:rsidRPr="00FA30DE">
        <w:rPr>
          <w:rFonts w:ascii="Times New Roman" w:hAnsi="Times New Roman" w:cs="Times New Roman"/>
          <w:sz w:val="24"/>
          <w:szCs w:val="24"/>
        </w:rPr>
        <w:t xml:space="preserve"> (ibid.)</w:t>
      </w:r>
      <w:r w:rsidRPr="00FA30DE">
        <w:rPr>
          <w:rFonts w:ascii="Times New Roman" w:hAnsi="Times New Roman" w:cs="Times New Roman"/>
          <w:sz w:val="24"/>
          <w:szCs w:val="24"/>
        </w:rPr>
        <w:t>,</w:t>
      </w:r>
      <w:r w:rsidR="002B171D" w:rsidRPr="00FA30DE">
        <w:rPr>
          <w:rFonts w:ascii="Times New Roman" w:hAnsi="Times New Roman" w:cs="Times New Roman"/>
          <w:sz w:val="24"/>
          <w:szCs w:val="24"/>
        </w:rPr>
        <w:t xml:space="preserve"> parents are supposed to make efforts </w:t>
      </w:r>
      <w:r w:rsidR="00A73EDB" w:rsidRPr="00FA30DE">
        <w:rPr>
          <w:rFonts w:ascii="Times New Roman" w:hAnsi="Times New Roman" w:cs="Times New Roman"/>
          <w:sz w:val="24"/>
          <w:szCs w:val="24"/>
        </w:rPr>
        <w:t xml:space="preserve">to </w:t>
      </w:r>
      <w:r w:rsidR="006A6863" w:rsidRPr="00FA30DE">
        <w:rPr>
          <w:rFonts w:ascii="Times New Roman" w:hAnsi="Times New Roman" w:cs="Times New Roman"/>
          <w:sz w:val="24"/>
          <w:szCs w:val="24"/>
        </w:rPr>
        <w:t>rais</w:t>
      </w:r>
      <w:r w:rsidR="00A73EDB" w:rsidRPr="00FA30DE">
        <w:rPr>
          <w:rFonts w:ascii="Times New Roman" w:hAnsi="Times New Roman" w:cs="Times New Roman"/>
          <w:sz w:val="24"/>
          <w:szCs w:val="24"/>
        </w:rPr>
        <w:t>e</w:t>
      </w:r>
      <w:r w:rsidR="006A6863" w:rsidRPr="00FA30DE">
        <w:rPr>
          <w:rFonts w:ascii="Times New Roman" w:hAnsi="Times New Roman" w:cs="Times New Roman"/>
          <w:sz w:val="24"/>
          <w:szCs w:val="24"/>
        </w:rPr>
        <w:t xml:space="preserve"> his/her awareness of bilingual advantages</w:t>
      </w:r>
      <w:r w:rsidR="00273F8B" w:rsidRPr="00FA30DE">
        <w:rPr>
          <w:rFonts w:ascii="Times New Roman" w:hAnsi="Times New Roman" w:cs="Times New Roman"/>
          <w:sz w:val="24"/>
          <w:szCs w:val="24"/>
        </w:rPr>
        <w:t xml:space="preserve"> and </w:t>
      </w:r>
      <w:r w:rsidRPr="00FA30DE">
        <w:rPr>
          <w:rFonts w:ascii="Times New Roman" w:hAnsi="Times New Roman" w:cs="Times New Roman"/>
          <w:sz w:val="24"/>
          <w:szCs w:val="24"/>
        </w:rPr>
        <w:t>establish children’s positive language attitude towards both languages</w:t>
      </w:r>
      <w:r w:rsidR="007F1519" w:rsidRPr="00FA30DE">
        <w:rPr>
          <w:rFonts w:ascii="Times New Roman" w:hAnsi="Times New Roman" w:cs="Times New Roman"/>
          <w:sz w:val="24"/>
          <w:szCs w:val="24"/>
        </w:rPr>
        <w:t xml:space="preserve"> so that a sustainable motivation of acquiring the languages can be achieved</w:t>
      </w:r>
      <w:r w:rsidRPr="00FA30DE">
        <w:rPr>
          <w:rFonts w:ascii="Times New Roman" w:hAnsi="Times New Roman" w:cs="Times New Roman"/>
          <w:sz w:val="24"/>
          <w:szCs w:val="24"/>
        </w:rPr>
        <w:t>.</w:t>
      </w:r>
      <w:r w:rsidR="004E5001" w:rsidRPr="00FA30DE">
        <w:rPr>
          <w:rFonts w:ascii="Times New Roman" w:hAnsi="Times New Roman" w:cs="Times New Roman"/>
          <w:sz w:val="24"/>
          <w:szCs w:val="24"/>
        </w:rPr>
        <w:t xml:space="preserve"> As we all know that there are dozens of benefits for becoming bilinguals, such as relatively higher cultural awareness, strengthened cognitive development, facilitated affective and moral qualities, not to mention more career opportunities (Baker, </w:t>
      </w:r>
      <w:r w:rsidR="00CA5538" w:rsidRPr="00FA30DE">
        <w:rPr>
          <w:rFonts w:ascii="Times New Roman" w:hAnsi="Times New Roman" w:cs="Times New Roman"/>
          <w:sz w:val="24"/>
          <w:szCs w:val="24"/>
        </w:rPr>
        <w:t>2001</w:t>
      </w:r>
      <w:r w:rsidR="00B44C32" w:rsidRPr="00FA30DE">
        <w:rPr>
          <w:rFonts w:ascii="Times New Roman" w:hAnsi="Times New Roman" w:cs="Times New Roman"/>
          <w:sz w:val="24"/>
          <w:szCs w:val="24"/>
        </w:rPr>
        <w:t>, pp.</w:t>
      </w:r>
      <w:r w:rsidR="004E5001" w:rsidRPr="00FA30DE">
        <w:rPr>
          <w:rFonts w:ascii="Times New Roman" w:hAnsi="Times New Roman" w:cs="Times New Roman"/>
          <w:sz w:val="24"/>
          <w:szCs w:val="24"/>
        </w:rPr>
        <w:t>112-113). The problem is how parents can achieve their goal in ensuring their children’s recognition of these awards.</w:t>
      </w:r>
      <w:r w:rsidR="00A44E20" w:rsidRPr="00FA30DE">
        <w:rPr>
          <w:rFonts w:ascii="Times New Roman" w:hAnsi="Times New Roman" w:cs="Times New Roman"/>
          <w:sz w:val="24"/>
          <w:szCs w:val="24"/>
        </w:rPr>
        <w:t xml:space="preserve"> </w:t>
      </w:r>
      <w:r w:rsidR="0058764E" w:rsidRPr="00FA30DE">
        <w:rPr>
          <w:rFonts w:ascii="Times New Roman" w:hAnsi="Times New Roman" w:cs="Times New Roman"/>
          <w:sz w:val="24"/>
          <w:szCs w:val="24"/>
        </w:rPr>
        <w:t>Some</w:t>
      </w:r>
      <w:r w:rsidR="00A44E20" w:rsidRPr="00FA30DE">
        <w:rPr>
          <w:rFonts w:ascii="Times New Roman" w:hAnsi="Times New Roman" w:cs="Times New Roman"/>
          <w:sz w:val="24"/>
          <w:szCs w:val="24"/>
        </w:rPr>
        <w:t xml:space="preserve"> interesting finding</w:t>
      </w:r>
      <w:r w:rsidR="004C600F" w:rsidRPr="00FA30DE">
        <w:rPr>
          <w:rFonts w:ascii="Times New Roman" w:hAnsi="Times New Roman" w:cs="Times New Roman"/>
          <w:sz w:val="24"/>
          <w:szCs w:val="24"/>
        </w:rPr>
        <w:t>s</w:t>
      </w:r>
      <w:r w:rsidR="00A44E20" w:rsidRPr="00FA30DE">
        <w:rPr>
          <w:rFonts w:ascii="Times New Roman" w:hAnsi="Times New Roman" w:cs="Times New Roman"/>
          <w:sz w:val="24"/>
          <w:szCs w:val="24"/>
        </w:rPr>
        <w:t xml:space="preserve"> can provide new sights.</w:t>
      </w:r>
      <w:r w:rsidR="00C26B7F" w:rsidRPr="00FA30DE">
        <w:rPr>
          <w:rFonts w:ascii="Times New Roman" w:hAnsi="Times New Roman" w:cs="Times New Roman"/>
          <w:sz w:val="24"/>
          <w:szCs w:val="24"/>
        </w:rPr>
        <w:t xml:space="preserve"> </w:t>
      </w:r>
      <w:r w:rsidR="0058764E" w:rsidRPr="00FA30DE">
        <w:rPr>
          <w:rFonts w:ascii="Times New Roman" w:hAnsi="Times New Roman" w:cs="Times New Roman"/>
          <w:sz w:val="24"/>
          <w:szCs w:val="24"/>
        </w:rPr>
        <w:t>Lyon (1996</w:t>
      </w:r>
      <w:r w:rsidR="00B44C32" w:rsidRPr="00FA30DE">
        <w:rPr>
          <w:rFonts w:ascii="Times New Roman" w:hAnsi="Times New Roman" w:cs="Times New Roman"/>
          <w:sz w:val="24"/>
          <w:szCs w:val="24"/>
        </w:rPr>
        <w:t>, pp.</w:t>
      </w:r>
      <w:r w:rsidR="0058764E" w:rsidRPr="00FA30DE">
        <w:rPr>
          <w:rFonts w:ascii="Times New Roman" w:hAnsi="Times New Roman" w:cs="Times New Roman"/>
          <w:sz w:val="24"/>
          <w:szCs w:val="24"/>
        </w:rPr>
        <w:t xml:space="preserve">35) </w:t>
      </w:r>
      <w:r w:rsidR="00C26B7F" w:rsidRPr="00FA30DE">
        <w:rPr>
          <w:rFonts w:ascii="Times New Roman" w:hAnsi="Times New Roman" w:cs="Times New Roman"/>
          <w:sz w:val="24"/>
          <w:szCs w:val="24"/>
        </w:rPr>
        <w:t xml:space="preserve">compares language attitudes among families in different situations and points out that people speaking a minority language usually look forward to adopting the dominant language while </w:t>
      </w:r>
      <w:r w:rsidR="00DE482E" w:rsidRPr="00FA30DE">
        <w:rPr>
          <w:rFonts w:ascii="Times New Roman" w:hAnsi="Times New Roman" w:cs="Times New Roman"/>
          <w:sz w:val="24"/>
          <w:szCs w:val="24"/>
        </w:rPr>
        <w:t>dominant language speakers are less likely to see benefits of learning a minority language. T</w:t>
      </w:r>
      <w:r w:rsidR="00273F8B" w:rsidRPr="00FA30DE">
        <w:rPr>
          <w:rFonts w:ascii="Times New Roman" w:hAnsi="Times New Roman" w:cs="Times New Roman"/>
          <w:sz w:val="24"/>
          <w:szCs w:val="24"/>
        </w:rPr>
        <w:t xml:space="preserve">hen it would be </w:t>
      </w:r>
      <w:r w:rsidR="00DC2E19" w:rsidRPr="00FA30DE">
        <w:rPr>
          <w:rFonts w:ascii="Times New Roman" w:hAnsi="Times New Roman" w:cs="Times New Roman"/>
          <w:sz w:val="24"/>
          <w:szCs w:val="24"/>
        </w:rPr>
        <w:t xml:space="preserve">more </w:t>
      </w:r>
      <w:r w:rsidR="00273F8B" w:rsidRPr="00FA30DE">
        <w:rPr>
          <w:rFonts w:ascii="Times New Roman" w:hAnsi="Times New Roman" w:cs="Times New Roman"/>
          <w:sz w:val="24"/>
          <w:szCs w:val="24"/>
        </w:rPr>
        <w:t>challenging for immigrant or minority ethnic group parents to motivate their children to learn their mother tongue</w:t>
      </w:r>
      <w:r w:rsidR="00DC2E19" w:rsidRPr="00FA30DE">
        <w:rPr>
          <w:rFonts w:ascii="Times New Roman" w:hAnsi="Times New Roman" w:cs="Times New Roman"/>
          <w:sz w:val="24"/>
          <w:szCs w:val="24"/>
        </w:rPr>
        <w:t xml:space="preserve"> than to learn the dominant language in society</w:t>
      </w:r>
      <w:r w:rsidR="00273F8B" w:rsidRPr="00FA30DE">
        <w:rPr>
          <w:rFonts w:ascii="Times New Roman" w:hAnsi="Times New Roman" w:cs="Times New Roman"/>
          <w:sz w:val="24"/>
          <w:szCs w:val="24"/>
        </w:rPr>
        <w:t xml:space="preserve">, since instrumental </w:t>
      </w:r>
      <w:r w:rsidR="004A04DA" w:rsidRPr="00FA30DE">
        <w:rPr>
          <w:rFonts w:ascii="Times New Roman" w:hAnsi="Times New Roman" w:cs="Times New Roman"/>
          <w:sz w:val="24"/>
          <w:szCs w:val="24"/>
        </w:rPr>
        <w:t>motivation</w:t>
      </w:r>
      <w:r w:rsidR="00273F8B" w:rsidRPr="00FA30DE">
        <w:rPr>
          <w:rFonts w:ascii="Times New Roman" w:hAnsi="Times New Roman" w:cs="Times New Roman"/>
          <w:sz w:val="24"/>
          <w:szCs w:val="24"/>
        </w:rPr>
        <w:t xml:space="preserve">s for these children are normally limited. </w:t>
      </w:r>
      <w:r w:rsidR="00484BBA" w:rsidRPr="00FA30DE">
        <w:rPr>
          <w:rFonts w:ascii="Times New Roman" w:hAnsi="Times New Roman" w:cs="Times New Roman"/>
          <w:sz w:val="24"/>
          <w:szCs w:val="24"/>
        </w:rPr>
        <w:t xml:space="preserve">This disparity can also </w:t>
      </w:r>
      <w:r w:rsidR="00484BBA" w:rsidRPr="00FA30DE">
        <w:rPr>
          <w:rFonts w:ascii="Times New Roman" w:hAnsi="Times New Roman" w:cs="Times New Roman"/>
          <w:sz w:val="24"/>
          <w:szCs w:val="24"/>
        </w:rPr>
        <w:lastRenderedPageBreak/>
        <w:t>be found in Harrison and his colleagues’ research findings (cited in Lyon, 1996</w:t>
      </w:r>
      <w:r w:rsidR="00B44C32" w:rsidRPr="00FA30DE">
        <w:rPr>
          <w:rFonts w:ascii="Times New Roman" w:hAnsi="Times New Roman" w:cs="Times New Roman"/>
          <w:sz w:val="24"/>
          <w:szCs w:val="24"/>
        </w:rPr>
        <w:t xml:space="preserve">, </w:t>
      </w:r>
      <w:r w:rsidR="00460A95" w:rsidRPr="00FA30DE">
        <w:rPr>
          <w:rFonts w:ascii="Times New Roman" w:hAnsi="Times New Roman" w:cs="Times New Roman"/>
          <w:sz w:val="24"/>
          <w:szCs w:val="24"/>
        </w:rPr>
        <w:t>pp.35</w:t>
      </w:r>
      <w:r w:rsidR="00484BBA" w:rsidRPr="00FA30DE">
        <w:rPr>
          <w:rFonts w:ascii="Times New Roman" w:hAnsi="Times New Roman" w:cs="Times New Roman"/>
          <w:sz w:val="24"/>
          <w:szCs w:val="24"/>
        </w:rPr>
        <w:t xml:space="preserve">) that </w:t>
      </w:r>
      <w:r w:rsidR="004A04DA" w:rsidRPr="00FA30DE">
        <w:rPr>
          <w:rFonts w:ascii="Times New Roman" w:hAnsi="Times New Roman" w:cs="Times New Roman"/>
          <w:sz w:val="24"/>
          <w:szCs w:val="24"/>
        </w:rPr>
        <w:t xml:space="preserve">integrative </w:t>
      </w:r>
      <w:r w:rsidR="004B72B4" w:rsidRPr="00FA30DE">
        <w:rPr>
          <w:rFonts w:ascii="Times New Roman" w:hAnsi="Times New Roman" w:cs="Times New Roman" w:hint="eastAsia"/>
          <w:sz w:val="24"/>
          <w:szCs w:val="24"/>
        </w:rPr>
        <w:t>mot</w:t>
      </w:r>
      <w:r w:rsidR="004B72B4" w:rsidRPr="00FA30DE">
        <w:rPr>
          <w:rFonts w:ascii="Times New Roman" w:hAnsi="Times New Roman" w:cs="Times New Roman"/>
          <w:sz w:val="24"/>
          <w:szCs w:val="24"/>
        </w:rPr>
        <w:t>ivation</w:t>
      </w:r>
      <w:r w:rsidR="004A04DA" w:rsidRPr="00FA30DE">
        <w:rPr>
          <w:rFonts w:ascii="Times New Roman" w:hAnsi="Times New Roman" w:cs="Times New Roman"/>
          <w:sz w:val="24"/>
          <w:szCs w:val="24"/>
        </w:rPr>
        <w:t xml:space="preserve">s are linked to children’s Welsh acquisition whereas </w:t>
      </w:r>
      <w:r w:rsidR="00974E32" w:rsidRPr="00FA30DE">
        <w:rPr>
          <w:rFonts w:ascii="Times New Roman" w:hAnsi="Times New Roman" w:cs="Times New Roman"/>
          <w:sz w:val="24"/>
          <w:szCs w:val="24"/>
        </w:rPr>
        <w:t>instrumental motivations tend to lead to monolingual English upbringing in Wales</w:t>
      </w:r>
      <w:r w:rsidR="00362BDA" w:rsidRPr="00FA30DE">
        <w:rPr>
          <w:rFonts w:ascii="Times New Roman" w:hAnsi="Times New Roman" w:cs="Times New Roman"/>
          <w:sz w:val="24"/>
          <w:szCs w:val="24"/>
        </w:rPr>
        <w:t xml:space="preserve">. </w:t>
      </w:r>
      <w:r w:rsidR="00D2704B" w:rsidRPr="00FA30DE">
        <w:rPr>
          <w:rFonts w:ascii="Times New Roman" w:hAnsi="Times New Roman" w:cs="Times New Roman"/>
          <w:sz w:val="24"/>
          <w:szCs w:val="24"/>
        </w:rPr>
        <w:t>I also find that an integrative motivation of getting to experience English culture and getting to know its people drives me further on my way of English learning</w:t>
      </w:r>
      <w:r w:rsidR="00A918B9" w:rsidRPr="00FA30DE">
        <w:rPr>
          <w:rFonts w:ascii="Times New Roman" w:hAnsi="Times New Roman" w:cs="Times New Roman"/>
          <w:sz w:val="24"/>
          <w:szCs w:val="24"/>
        </w:rPr>
        <w:t xml:space="preserve"> after Higher Education Entrance Examination</w:t>
      </w:r>
      <w:r w:rsidR="00D2704B" w:rsidRPr="00FA30DE">
        <w:rPr>
          <w:rFonts w:ascii="Times New Roman" w:hAnsi="Times New Roman" w:cs="Times New Roman"/>
          <w:sz w:val="24"/>
          <w:szCs w:val="24"/>
        </w:rPr>
        <w:t xml:space="preserve">. </w:t>
      </w:r>
      <w:r w:rsidR="00A918B9" w:rsidRPr="00FA30DE">
        <w:rPr>
          <w:rFonts w:ascii="Times New Roman" w:hAnsi="Times New Roman" w:cs="Times New Roman"/>
          <w:sz w:val="24"/>
          <w:szCs w:val="24"/>
        </w:rPr>
        <w:t xml:space="preserve">While instrumental motivation only sustained during my secondary school years. </w:t>
      </w:r>
      <w:r w:rsidR="004A04DA" w:rsidRPr="00FA30DE">
        <w:rPr>
          <w:rFonts w:ascii="Times New Roman" w:hAnsi="Times New Roman" w:cs="Times New Roman"/>
          <w:sz w:val="24"/>
          <w:szCs w:val="24"/>
        </w:rPr>
        <w:t>Thus,</w:t>
      </w:r>
      <w:r w:rsidR="00362BDA" w:rsidRPr="00FA30DE">
        <w:rPr>
          <w:rFonts w:ascii="Times New Roman" w:hAnsi="Times New Roman" w:cs="Times New Roman"/>
          <w:sz w:val="24"/>
          <w:szCs w:val="24"/>
        </w:rPr>
        <w:t xml:space="preserve"> </w:t>
      </w:r>
      <w:r w:rsidR="002E407E" w:rsidRPr="00FA30DE">
        <w:rPr>
          <w:rFonts w:ascii="Times New Roman" w:hAnsi="Times New Roman" w:cs="Times New Roman"/>
          <w:sz w:val="24"/>
          <w:szCs w:val="24"/>
        </w:rPr>
        <w:t xml:space="preserve">I agree that </w:t>
      </w:r>
      <w:r w:rsidR="00974E32" w:rsidRPr="00FA30DE">
        <w:rPr>
          <w:rFonts w:ascii="Times New Roman" w:hAnsi="Times New Roman" w:cs="Times New Roman"/>
          <w:sz w:val="24"/>
          <w:szCs w:val="24"/>
        </w:rPr>
        <w:t xml:space="preserve">parents can </w:t>
      </w:r>
      <w:r w:rsidR="004A04DA" w:rsidRPr="00FA30DE">
        <w:rPr>
          <w:rFonts w:ascii="Times New Roman" w:hAnsi="Times New Roman" w:cs="Times New Roman"/>
          <w:sz w:val="24"/>
          <w:szCs w:val="24"/>
        </w:rPr>
        <w:t>try</w:t>
      </w:r>
      <w:r w:rsidR="00974E32" w:rsidRPr="00FA30DE">
        <w:rPr>
          <w:rFonts w:ascii="Times New Roman" w:hAnsi="Times New Roman" w:cs="Times New Roman"/>
          <w:sz w:val="24"/>
          <w:szCs w:val="24"/>
        </w:rPr>
        <w:t xml:space="preserve"> to present </w:t>
      </w:r>
      <w:r w:rsidR="00D0770D" w:rsidRPr="00FA30DE">
        <w:rPr>
          <w:rFonts w:ascii="Times New Roman" w:hAnsi="Times New Roman" w:cs="Times New Roman"/>
          <w:sz w:val="24"/>
          <w:szCs w:val="24"/>
        </w:rPr>
        <w:t>some</w:t>
      </w:r>
      <w:r w:rsidR="00974E32" w:rsidRPr="00FA30DE">
        <w:rPr>
          <w:rFonts w:ascii="Times New Roman" w:hAnsi="Times New Roman" w:cs="Times New Roman"/>
          <w:sz w:val="24"/>
          <w:szCs w:val="24"/>
        </w:rPr>
        <w:t xml:space="preserve"> integrative reasons to children</w:t>
      </w:r>
      <w:r w:rsidR="004A04DA" w:rsidRPr="00FA30DE">
        <w:rPr>
          <w:rFonts w:ascii="Times New Roman" w:hAnsi="Times New Roman" w:cs="Times New Roman"/>
          <w:sz w:val="24"/>
          <w:szCs w:val="24"/>
        </w:rPr>
        <w:t xml:space="preserve"> </w:t>
      </w:r>
      <w:r w:rsidR="00241D76" w:rsidRPr="00FA30DE">
        <w:rPr>
          <w:rFonts w:ascii="Times New Roman" w:hAnsi="Times New Roman" w:cs="Times New Roman"/>
          <w:sz w:val="24"/>
          <w:szCs w:val="24"/>
        </w:rPr>
        <w:t>in</w:t>
      </w:r>
      <w:r w:rsidR="004A04DA" w:rsidRPr="00FA30DE">
        <w:rPr>
          <w:rFonts w:ascii="Times New Roman" w:hAnsi="Times New Roman" w:cs="Times New Roman"/>
          <w:sz w:val="24"/>
          <w:szCs w:val="24"/>
        </w:rPr>
        <w:t xml:space="preserve"> learn</w:t>
      </w:r>
      <w:r w:rsidR="00241D76" w:rsidRPr="00FA30DE">
        <w:rPr>
          <w:rFonts w:ascii="Times New Roman" w:hAnsi="Times New Roman" w:cs="Times New Roman"/>
          <w:sz w:val="24"/>
          <w:szCs w:val="24"/>
        </w:rPr>
        <w:t>ing</w:t>
      </w:r>
      <w:r w:rsidR="004A04DA" w:rsidRPr="00FA30DE">
        <w:rPr>
          <w:rFonts w:ascii="Times New Roman" w:hAnsi="Times New Roman" w:cs="Times New Roman"/>
          <w:sz w:val="24"/>
          <w:szCs w:val="24"/>
        </w:rPr>
        <w:t xml:space="preserve"> L2</w:t>
      </w:r>
      <w:r w:rsidR="00974E32" w:rsidRPr="00FA30DE">
        <w:rPr>
          <w:rFonts w:ascii="Times New Roman" w:hAnsi="Times New Roman" w:cs="Times New Roman"/>
          <w:sz w:val="24"/>
          <w:szCs w:val="24"/>
        </w:rPr>
        <w:t>.</w:t>
      </w:r>
      <w:r w:rsidR="00905E6E" w:rsidRPr="00FA30DE">
        <w:rPr>
          <w:rFonts w:ascii="Times New Roman" w:hAnsi="Times New Roman" w:cs="Times New Roman"/>
          <w:sz w:val="24"/>
          <w:szCs w:val="24"/>
        </w:rPr>
        <w:t xml:space="preserve"> </w:t>
      </w:r>
    </w:p>
    <w:p w14:paraId="66DD5FDB" w14:textId="77777777" w:rsidR="00905E6E" w:rsidRPr="00FA30DE" w:rsidRDefault="00905E6E" w:rsidP="00FA30DE">
      <w:pPr>
        <w:spacing w:line="360" w:lineRule="auto"/>
        <w:rPr>
          <w:rFonts w:ascii="Times New Roman" w:hAnsi="Times New Roman" w:cs="Times New Roman"/>
          <w:sz w:val="24"/>
          <w:szCs w:val="24"/>
        </w:rPr>
      </w:pPr>
    </w:p>
    <w:p w14:paraId="46E25AAE" w14:textId="79F733D9" w:rsidR="00C26B7F" w:rsidRPr="00FA30DE" w:rsidRDefault="00905E6E"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 xml:space="preserve">Some strategies for teachers </w:t>
      </w:r>
      <w:r w:rsidR="003D1C5E" w:rsidRPr="00FA30DE">
        <w:rPr>
          <w:rFonts w:ascii="Times New Roman" w:hAnsi="Times New Roman" w:cs="Times New Roman"/>
          <w:sz w:val="24"/>
          <w:szCs w:val="24"/>
        </w:rPr>
        <w:t xml:space="preserve">to motivate students </w:t>
      </w:r>
      <w:r w:rsidRPr="00FA30DE">
        <w:rPr>
          <w:rFonts w:ascii="Times New Roman" w:hAnsi="Times New Roman" w:cs="Times New Roman"/>
          <w:sz w:val="24"/>
          <w:szCs w:val="24"/>
        </w:rPr>
        <w:t xml:space="preserve">proposed by </w:t>
      </w:r>
      <w:proofErr w:type="spellStart"/>
      <w:r w:rsidRPr="00FA30DE">
        <w:rPr>
          <w:rFonts w:ascii="Times New Roman" w:hAnsi="Times New Roman" w:cs="Times New Roman"/>
          <w:sz w:val="24"/>
          <w:szCs w:val="24"/>
        </w:rPr>
        <w:t>Dornyer</w:t>
      </w:r>
      <w:proofErr w:type="spellEnd"/>
      <w:r w:rsidRPr="00FA30DE">
        <w:rPr>
          <w:rFonts w:ascii="Times New Roman" w:hAnsi="Times New Roman" w:cs="Times New Roman"/>
          <w:sz w:val="24"/>
          <w:szCs w:val="24"/>
        </w:rPr>
        <w:t xml:space="preserve"> (1994</w:t>
      </w:r>
      <w:r w:rsidR="00A400B4" w:rsidRPr="00FA30DE">
        <w:rPr>
          <w:rFonts w:ascii="Times New Roman" w:hAnsi="Times New Roman" w:cs="Times New Roman"/>
          <w:sz w:val="24"/>
          <w:szCs w:val="24"/>
        </w:rPr>
        <w:t>, pp. 273-284</w:t>
      </w:r>
      <w:r w:rsidRPr="00FA30DE">
        <w:rPr>
          <w:rFonts w:ascii="Times New Roman" w:hAnsi="Times New Roman" w:cs="Times New Roman"/>
          <w:sz w:val="24"/>
          <w:szCs w:val="24"/>
        </w:rPr>
        <w:t>) can be of help to parents as well. For instance,</w:t>
      </w:r>
      <w:r w:rsidR="0058764E" w:rsidRPr="00FA30DE">
        <w:rPr>
          <w:rFonts w:ascii="Times New Roman" w:hAnsi="Times New Roman" w:cs="Times New Roman"/>
          <w:sz w:val="24"/>
          <w:szCs w:val="24"/>
        </w:rPr>
        <w:t xml:space="preserve"> propositions such as</w:t>
      </w:r>
      <w:r w:rsidR="003D1C5E" w:rsidRPr="00FA30DE">
        <w:rPr>
          <w:rFonts w:ascii="Times New Roman" w:hAnsi="Times New Roman" w:cs="Times New Roman"/>
          <w:sz w:val="24"/>
          <w:szCs w:val="24"/>
        </w:rPr>
        <w:t xml:space="preserve"> includ</w:t>
      </w:r>
      <w:r w:rsidR="0058764E" w:rsidRPr="00FA30DE">
        <w:rPr>
          <w:rFonts w:ascii="Times New Roman" w:hAnsi="Times New Roman" w:cs="Times New Roman"/>
          <w:sz w:val="24"/>
          <w:szCs w:val="24"/>
        </w:rPr>
        <w:t>ing</w:t>
      </w:r>
      <w:r w:rsidR="003D1C5E" w:rsidRPr="00FA30DE">
        <w:rPr>
          <w:rFonts w:ascii="Times New Roman" w:hAnsi="Times New Roman" w:cs="Times New Roman"/>
          <w:sz w:val="24"/>
          <w:szCs w:val="24"/>
        </w:rPr>
        <w:t xml:space="preserve"> sociocultural component </w:t>
      </w:r>
      <w:r w:rsidR="007D5D09" w:rsidRPr="00FA30DE">
        <w:rPr>
          <w:rFonts w:ascii="Times New Roman" w:hAnsi="Times New Roman" w:cs="Times New Roman"/>
          <w:sz w:val="24"/>
          <w:szCs w:val="24"/>
        </w:rPr>
        <w:t xml:space="preserve">can be realized by bringing children to attend some holiday gatherings organised by L2 speaker communities. I have found that Chinese emigrants in Leeds </w:t>
      </w:r>
      <w:r w:rsidR="001F392B" w:rsidRPr="00FA30DE">
        <w:rPr>
          <w:rFonts w:ascii="Times New Roman" w:hAnsi="Times New Roman" w:cs="Times New Roman"/>
          <w:sz w:val="24"/>
          <w:szCs w:val="24"/>
        </w:rPr>
        <w:t xml:space="preserve">where I have lived for a period of time </w:t>
      </w:r>
      <w:r w:rsidR="007D5D09" w:rsidRPr="00FA30DE">
        <w:rPr>
          <w:rFonts w:ascii="Times New Roman" w:hAnsi="Times New Roman" w:cs="Times New Roman"/>
          <w:sz w:val="24"/>
          <w:szCs w:val="24"/>
        </w:rPr>
        <w:t xml:space="preserve">bring their children to participate in Chinese Lunar New Year Celebration Event </w:t>
      </w:r>
      <w:r w:rsidR="00AF57F2" w:rsidRPr="00FA30DE">
        <w:rPr>
          <w:rFonts w:ascii="Times New Roman" w:hAnsi="Times New Roman" w:cs="Times New Roman"/>
          <w:sz w:val="24"/>
          <w:szCs w:val="24"/>
        </w:rPr>
        <w:t>every year</w:t>
      </w:r>
      <w:r w:rsidR="007D5D09" w:rsidRPr="00FA30DE">
        <w:rPr>
          <w:rFonts w:ascii="Times New Roman" w:hAnsi="Times New Roman" w:cs="Times New Roman"/>
          <w:sz w:val="24"/>
          <w:szCs w:val="24"/>
        </w:rPr>
        <w:t xml:space="preserve"> and some of those bilingual children even contribute to some </w:t>
      </w:r>
      <w:r w:rsidR="001022DC" w:rsidRPr="00FA30DE">
        <w:rPr>
          <w:rFonts w:ascii="Times New Roman" w:hAnsi="Times New Roman" w:cs="Times New Roman"/>
          <w:sz w:val="24"/>
          <w:szCs w:val="24"/>
        </w:rPr>
        <w:t xml:space="preserve">Chinese </w:t>
      </w:r>
      <w:r w:rsidR="007D5D09" w:rsidRPr="00FA30DE">
        <w:rPr>
          <w:rFonts w:ascii="Times New Roman" w:hAnsi="Times New Roman" w:cs="Times New Roman"/>
          <w:sz w:val="24"/>
          <w:szCs w:val="24"/>
        </w:rPr>
        <w:t xml:space="preserve">calligraphy and singing performance. </w:t>
      </w:r>
      <w:r w:rsidR="00996E4E" w:rsidRPr="00FA30DE">
        <w:rPr>
          <w:rFonts w:ascii="Times New Roman" w:hAnsi="Times New Roman" w:cs="Times New Roman"/>
          <w:sz w:val="24"/>
          <w:szCs w:val="24"/>
        </w:rPr>
        <w:t>That somehow bridges the gap between th</w:t>
      </w:r>
      <w:r w:rsidR="006A7E14" w:rsidRPr="00FA30DE">
        <w:rPr>
          <w:rFonts w:ascii="Times New Roman" w:hAnsi="Times New Roman" w:cs="Times New Roman"/>
          <w:sz w:val="24"/>
          <w:szCs w:val="24"/>
        </w:rPr>
        <w:t>ose children and Chinese culture</w:t>
      </w:r>
      <w:r w:rsidR="00EE65C4" w:rsidRPr="00FA30DE">
        <w:rPr>
          <w:rFonts w:ascii="Times New Roman" w:hAnsi="Times New Roman" w:cs="Times New Roman"/>
          <w:sz w:val="24"/>
          <w:szCs w:val="24"/>
        </w:rPr>
        <w:t>.</w:t>
      </w:r>
      <w:r w:rsidR="006A7E14" w:rsidRPr="00FA30DE">
        <w:rPr>
          <w:rFonts w:ascii="Times New Roman" w:hAnsi="Times New Roman" w:cs="Times New Roman"/>
          <w:sz w:val="24"/>
          <w:szCs w:val="24"/>
        </w:rPr>
        <w:t xml:space="preserve"> </w:t>
      </w:r>
      <w:r w:rsidR="00EE65C4" w:rsidRPr="00FA30DE">
        <w:rPr>
          <w:rFonts w:ascii="Times New Roman" w:hAnsi="Times New Roman" w:cs="Times New Roman"/>
          <w:sz w:val="24"/>
          <w:szCs w:val="24"/>
        </w:rPr>
        <w:t>Then</w:t>
      </w:r>
      <w:r w:rsidR="006A7E14" w:rsidRPr="00FA30DE">
        <w:rPr>
          <w:rFonts w:ascii="Times New Roman" w:hAnsi="Times New Roman" w:cs="Times New Roman"/>
          <w:sz w:val="24"/>
          <w:szCs w:val="24"/>
        </w:rPr>
        <w:t xml:space="preserve"> a positive attitude towards Chinese language and culture is then likely to be harboured. Another proposition</w:t>
      </w:r>
      <w:r w:rsidR="00155AE7" w:rsidRPr="00FA30DE">
        <w:rPr>
          <w:rFonts w:ascii="Times New Roman" w:hAnsi="Times New Roman" w:cs="Times New Roman"/>
          <w:sz w:val="24"/>
          <w:szCs w:val="24"/>
        </w:rPr>
        <w:t xml:space="preserve"> </w:t>
      </w:r>
      <w:r w:rsidR="00D0770D" w:rsidRPr="00FA30DE">
        <w:rPr>
          <w:rFonts w:ascii="Times New Roman" w:hAnsi="Times New Roman" w:cs="Times New Roman"/>
          <w:sz w:val="24"/>
          <w:szCs w:val="24"/>
        </w:rPr>
        <w:t>promot</w:t>
      </w:r>
      <w:r w:rsidR="0058764E" w:rsidRPr="00FA30DE">
        <w:rPr>
          <w:rFonts w:ascii="Times New Roman" w:hAnsi="Times New Roman" w:cs="Times New Roman"/>
          <w:sz w:val="24"/>
          <w:szCs w:val="24"/>
        </w:rPr>
        <w:t>ing</w:t>
      </w:r>
      <w:r w:rsidR="00D0770D" w:rsidRPr="00FA30DE">
        <w:rPr>
          <w:rFonts w:ascii="Times New Roman" w:hAnsi="Times New Roman" w:cs="Times New Roman"/>
          <w:sz w:val="24"/>
          <w:szCs w:val="24"/>
        </w:rPr>
        <w:t xml:space="preserve"> favourable </w:t>
      </w:r>
      <w:r w:rsidR="00D0770D" w:rsidRPr="00FA30DE">
        <w:rPr>
          <w:rFonts w:ascii="Times New Roman" w:hAnsi="Times New Roman" w:cs="Times New Roman" w:hint="eastAsia"/>
          <w:sz w:val="24"/>
          <w:szCs w:val="24"/>
        </w:rPr>
        <w:t>perceptions</w:t>
      </w:r>
      <w:r w:rsidR="0058764E" w:rsidRPr="00FA30DE">
        <w:rPr>
          <w:rFonts w:ascii="Times New Roman" w:hAnsi="Times New Roman" w:cs="Times New Roman"/>
          <w:sz w:val="24"/>
          <w:szCs w:val="24"/>
        </w:rPr>
        <w:t xml:space="preserve"> </w:t>
      </w:r>
      <w:r w:rsidR="00155AE7" w:rsidRPr="00FA30DE">
        <w:rPr>
          <w:rFonts w:ascii="Times New Roman" w:hAnsi="Times New Roman" w:cs="Times New Roman"/>
          <w:sz w:val="24"/>
          <w:szCs w:val="24"/>
        </w:rPr>
        <w:t>of competence in L2</w:t>
      </w:r>
      <w:r w:rsidR="00155AE7" w:rsidRPr="00FA30DE">
        <w:rPr>
          <w:rFonts w:ascii="Times New Roman" w:hAnsi="Times New Roman" w:cs="Times New Roman" w:hint="eastAsia"/>
          <w:sz w:val="24"/>
          <w:szCs w:val="24"/>
        </w:rPr>
        <w:t xml:space="preserve"> </w:t>
      </w:r>
      <w:r w:rsidR="00D5343C" w:rsidRPr="00FA30DE">
        <w:rPr>
          <w:rFonts w:ascii="Times New Roman" w:hAnsi="Times New Roman" w:cs="Times New Roman"/>
          <w:sz w:val="24"/>
          <w:szCs w:val="24"/>
        </w:rPr>
        <w:t xml:space="preserve">can be realized by </w:t>
      </w:r>
      <w:r w:rsidR="00484BBA" w:rsidRPr="00FA30DE">
        <w:rPr>
          <w:rFonts w:ascii="Times New Roman" w:hAnsi="Times New Roman" w:cs="Times New Roman"/>
          <w:sz w:val="24"/>
          <w:szCs w:val="24"/>
        </w:rPr>
        <w:t>encouraging</w:t>
      </w:r>
      <w:r w:rsidR="00E846A8" w:rsidRPr="00FA30DE">
        <w:rPr>
          <w:rFonts w:ascii="Times New Roman" w:hAnsi="Times New Roman" w:cs="Times New Roman"/>
          <w:sz w:val="24"/>
          <w:szCs w:val="24"/>
        </w:rPr>
        <w:t xml:space="preserve"> children to </w:t>
      </w:r>
      <w:r w:rsidR="00EF4D2C" w:rsidRPr="00FA30DE">
        <w:rPr>
          <w:rFonts w:ascii="Times New Roman" w:hAnsi="Times New Roman" w:cs="Times New Roman"/>
          <w:sz w:val="24"/>
          <w:szCs w:val="24"/>
        </w:rPr>
        <w:t>help</w:t>
      </w:r>
      <w:r w:rsidR="00E846A8" w:rsidRPr="00FA30DE">
        <w:rPr>
          <w:rFonts w:ascii="Times New Roman" w:hAnsi="Times New Roman" w:cs="Times New Roman"/>
          <w:sz w:val="24"/>
          <w:szCs w:val="24"/>
        </w:rPr>
        <w:t xml:space="preserve"> </w:t>
      </w:r>
      <w:r w:rsidR="00EF4D2C" w:rsidRPr="00FA30DE">
        <w:rPr>
          <w:rFonts w:ascii="Times New Roman" w:hAnsi="Times New Roman" w:cs="Times New Roman"/>
          <w:sz w:val="24"/>
          <w:szCs w:val="24"/>
        </w:rPr>
        <w:t>new comers</w:t>
      </w:r>
      <w:r w:rsidR="00E846A8" w:rsidRPr="00FA30DE">
        <w:rPr>
          <w:rFonts w:ascii="Times New Roman" w:hAnsi="Times New Roman" w:cs="Times New Roman"/>
          <w:sz w:val="24"/>
          <w:szCs w:val="24"/>
        </w:rPr>
        <w:t xml:space="preserve"> </w:t>
      </w:r>
      <w:r w:rsidR="00EF4D2C" w:rsidRPr="00FA30DE">
        <w:rPr>
          <w:rFonts w:ascii="Times New Roman" w:hAnsi="Times New Roman" w:cs="Times New Roman"/>
          <w:sz w:val="24"/>
          <w:szCs w:val="24"/>
        </w:rPr>
        <w:t xml:space="preserve">who speak their L2 to get used to their familiar surrounding area. </w:t>
      </w:r>
      <w:r w:rsidR="00342955" w:rsidRPr="00FA30DE">
        <w:rPr>
          <w:rFonts w:ascii="Times New Roman" w:hAnsi="Times New Roman" w:cs="Times New Roman" w:hint="eastAsia"/>
          <w:sz w:val="24"/>
          <w:szCs w:val="24"/>
        </w:rPr>
        <w:t>T</w:t>
      </w:r>
      <w:r w:rsidR="00342955" w:rsidRPr="00FA30DE">
        <w:rPr>
          <w:rFonts w:ascii="Times New Roman" w:hAnsi="Times New Roman" w:cs="Times New Roman"/>
          <w:sz w:val="24"/>
          <w:szCs w:val="24"/>
        </w:rPr>
        <w:t>his does not only</w:t>
      </w:r>
      <w:r w:rsidR="00E846A8" w:rsidRPr="00FA30DE">
        <w:rPr>
          <w:rFonts w:ascii="Times New Roman" w:hAnsi="Times New Roman" w:cs="Times New Roman"/>
          <w:sz w:val="24"/>
          <w:szCs w:val="24"/>
        </w:rPr>
        <w:t xml:space="preserve"> giv</w:t>
      </w:r>
      <w:r w:rsidR="009E4334" w:rsidRPr="00FA30DE">
        <w:rPr>
          <w:rFonts w:ascii="Times New Roman" w:hAnsi="Times New Roman" w:cs="Times New Roman"/>
          <w:sz w:val="24"/>
          <w:szCs w:val="24"/>
        </w:rPr>
        <w:t>e</w:t>
      </w:r>
      <w:r w:rsidR="00E846A8" w:rsidRPr="00FA30DE">
        <w:rPr>
          <w:rFonts w:ascii="Times New Roman" w:hAnsi="Times New Roman" w:cs="Times New Roman"/>
          <w:sz w:val="24"/>
          <w:szCs w:val="24"/>
        </w:rPr>
        <w:t xml:space="preserve"> </w:t>
      </w:r>
      <w:r w:rsidR="00342955" w:rsidRPr="00FA30DE">
        <w:rPr>
          <w:rFonts w:ascii="Times New Roman" w:hAnsi="Times New Roman" w:cs="Times New Roman"/>
          <w:sz w:val="24"/>
          <w:szCs w:val="24"/>
        </w:rPr>
        <w:t>children</w:t>
      </w:r>
      <w:r w:rsidR="00E846A8" w:rsidRPr="00FA30DE">
        <w:rPr>
          <w:rFonts w:ascii="Times New Roman" w:hAnsi="Times New Roman" w:cs="Times New Roman"/>
          <w:sz w:val="24"/>
          <w:szCs w:val="24"/>
        </w:rPr>
        <w:t xml:space="preserve"> a</w:t>
      </w:r>
      <w:r w:rsidR="00484BBA" w:rsidRPr="00FA30DE">
        <w:rPr>
          <w:rFonts w:ascii="Times New Roman" w:hAnsi="Times New Roman" w:cs="Times New Roman"/>
          <w:sz w:val="24"/>
          <w:szCs w:val="24"/>
        </w:rPr>
        <w:t xml:space="preserve"> communicative </w:t>
      </w:r>
      <w:r w:rsidR="00E846A8" w:rsidRPr="00FA30DE">
        <w:rPr>
          <w:rFonts w:ascii="Times New Roman" w:hAnsi="Times New Roman" w:cs="Times New Roman"/>
          <w:sz w:val="24"/>
          <w:szCs w:val="24"/>
        </w:rPr>
        <w:t>need to acquire that language</w:t>
      </w:r>
      <w:r w:rsidR="00484BBA" w:rsidRPr="00FA30DE">
        <w:rPr>
          <w:rFonts w:ascii="Times New Roman" w:hAnsi="Times New Roman" w:cs="Times New Roman"/>
          <w:sz w:val="24"/>
          <w:szCs w:val="24"/>
        </w:rPr>
        <w:t xml:space="preserve">, </w:t>
      </w:r>
      <w:r w:rsidR="00D2704B" w:rsidRPr="00FA30DE">
        <w:rPr>
          <w:rFonts w:ascii="Times New Roman" w:hAnsi="Times New Roman" w:cs="Times New Roman"/>
          <w:sz w:val="24"/>
          <w:szCs w:val="24"/>
        </w:rPr>
        <w:t xml:space="preserve">but a sense of achievement when they accomplish the task. </w:t>
      </w:r>
      <w:r w:rsidR="00E846A8" w:rsidRPr="00FA30DE">
        <w:rPr>
          <w:rFonts w:ascii="Times New Roman" w:hAnsi="Times New Roman" w:cs="Times New Roman"/>
          <w:sz w:val="24"/>
          <w:szCs w:val="24"/>
        </w:rPr>
        <w:t xml:space="preserve"> </w:t>
      </w:r>
    </w:p>
    <w:p w14:paraId="05646D78" w14:textId="77777777" w:rsidR="00DC2E19" w:rsidRPr="00FA30DE" w:rsidRDefault="00DC2E19" w:rsidP="00FA30DE">
      <w:pPr>
        <w:spacing w:line="360" w:lineRule="auto"/>
        <w:rPr>
          <w:rFonts w:ascii="Times New Roman" w:hAnsi="Times New Roman" w:cs="Times New Roman"/>
          <w:sz w:val="24"/>
          <w:szCs w:val="24"/>
        </w:rPr>
      </w:pPr>
    </w:p>
    <w:p w14:paraId="5E0861BC" w14:textId="6120350E" w:rsidR="00295595" w:rsidRPr="00FA30DE" w:rsidRDefault="00300F06" w:rsidP="00FA30DE">
      <w:pPr>
        <w:spacing w:line="360" w:lineRule="auto"/>
        <w:rPr>
          <w:rFonts w:ascii="Times New Roman" w:hAnsi="Times New Roman" w:cs="Times New Roman"/>
          <w:sz w:val="24"/>
          <w:szCs w:val="24"/>
        </w:rPr>
      </w:pPr>
      <w:r w:rsidRPr="00FA30DE">
        <w:rPr>
          <w:rFonts w:ascii="Times New Roman" w:hAnsi="Times New Roman" w:cs="Times New Roman" w:hint="eastAsia"/>
          <w:sz w:val="24"/>
          <w:szCs w:val="24"/>
        </w:rPr>
        <w:t>A</w:t>
      </w:r>
      <w:r w:rsidRPr="00FA30DE">
        <w:rPr>
          <w:rFonts w:ascii="Times New Roman" w:hAnsi="Times New Roman" w:cs="Times New Roman"/>
          <w:sz w:val="24"/>
          <w:szCs w:val="24"/>
        </w:rPr>
        <w:t xml:space="preserve">nother advice given by Baker </w:t>
      </w:r>
      <w:r w:rsidR="00E45171" w:rsidRPr="00FA30DE">
        <w:rPr>
          <w:rFonts w:ascii="Times New Roman" w:hAnsi="Times New Roman" w:cs="Times New Roman"/>
          <w:sz w:val="24"/>
          <w:szCs w:val="24"/>
        </w:rPr>
        <w:t>(2014</w:t>
      </w:r>
      <w:r w:rsidR="006C36E0" w:rsidRPr="00FA30DE">
        <w:rPr>
          <w:rFonts w:ascii="Times New Roman" w:hAnsi="Times New Roman" w:cs="Times New Roman"/>
          <w:sz w:val="24"/>
          <w:szCs w:val="24"/>
        </w:rPr>
        <w:t>, pp.38</w:t>
      </w:r>
      <w:r w:rsidR="00E45171" w:rsidRPr="00FA30DE">
        <w:rPr>
          <w:rFonts w:ascii="Times New Roman" w:hAnsi="Times New Roman" w:cs="Times New Roman"/>
          <w:sz w:val="24"/>
          <w:szCs w:val="24"/>
        </w:rPr>
        <w:t xml:space="preserve">) </w:t>
      </w:r>
      <w:r w:rsidRPr="00FA30DE">
        <w:rPr>
          <w:rFonts w:ascii="Times New Roman" w:hAnsi="Times New Roman" w:cs="Times New Roman"/>
          <w:sz w:val="24"/>
          <w:szCs w:val="24"/>
        </w:rPr>
        <w:t>on motivating bilingual children is</w:t>
      </w:r>
      <w:r w:rsidRPr="00FA30DE">
        <w:rPr>
          <w:rFonts w:ascii="Times New Roman" w:hAnsi="Times New Roman" w:cs="Times New Roman" w:hint="eastAsia"/>
          <w:sz w:val="24"/>
          <w:szCs w:val="24"/>
        </w:rPr>
        <w:t xml:space="preserve"> </w:t>
      </w:r>
      <w:r w:rsidR="00A73EDB" w:rsidRPr="00FA30DE">
        <w:rPr>
          <w:rFonts w:ascii="Times New Roman" w:hAnsi="Times New Roman" w:cs="Times New Roman"/>
          <w:sz w:val="24"/>
          <w:szCs w:val="24"/>
        </w:rPr>
        <w:t>controlling the amount of pruning.</w:t>
      </w:r>
      <w:r w:rsidRPr="00FA30DE">
        <w:rPr>
          <w:rFonts w:ascii="Times New Roman" w:hAnsi="Times New Roman" w:cs="Times New Roman"/>
          <w:sz w:val="24"/>
          <w:szCs w:val="24"/>
        </w:rPr>
        <w:t xml:space="preserve"> In other words, parents should keep their corrections of errors occurred in children’s developing languages, especially to their weaker one, to a minimum level. </w:t>
      </w:r>
      <w:r w:rsidR="00E45171" w:rsidRPr="00FA30DE">
        <w:rPr>
          <w:rFonts w:ascii="Times New Roman" w:hAnsi="Times New Roman" w:cs="Times New Roman"/>
          <w:sz w:val="24"/>
          <w:szCs w:val="24"/>
        </w:rPr>
        <w:t>This may be of value to</w:t>
      </w:r>
      <w:r w:rsidR="008838AA" w:rsidRPr="00FA30DE">
        <w:rPr>
          <w:rFonts w:ascii="Times New Roman" w:hAnsi="Times New Roman" w:cs="Times New Roman"/>
          <w:sz w:val="24"/>
          <w:szCs w:val="24"/>
        </w:rPr>
        <w:t xml:space="preserve"> very shy or sensitive children and appropriate to a more permissive parental style. But this can be controversial in other cases. For example, correcting children’s either languages errors or behaviour astray </w:t>
      </w:r>
      <w:r w:rsidR="00B044D6" w:rsidRPr="00FA30DE">
        <w:rPr>
          <w:rFonts w:ascii="Times New Roman" w:hAnsi="Times New Roman" w:cs="Times New Roman"/>
          <w:sz w:val="24"/>
          <w:szCs w:val="24"/>
        </w:rPr>
        <w:t>c</w:t>
      </w:r>
      <w:r w:rsidR="008838AA" w:rsidRPr="00FA30DE">
        <w:rPr>
          <w:rFonts w:ascii="Times New Roman" w:hAnsi="Times New Roman" w:cs="Times New Roman"/>
          <w:sz w:val="24"/>
          <w:szCs w:val="24"/>
        </w:rPr>
        <w:t>ould be seemed as priorit</w:t>
      </w:r>
      <w:r w:rsidR="00B044D6" w:rsidRPr="00FA30DE">
        <w:rPr>
          <w:rFonts w:ascii="Times New Roman" w:hAnsi="Times New Roman" w:cs="Times New Roman"/>
          <w:sz w:val="24"/>
          <w:szCs w:val="24"/>
        </w:rPr>
        <w:t>ised duties of parents</w:t>
      </w:r>
      <w:r w:rsidR="008838AA" w:rsidRPr="00FA30DE">
        <w:rPr>
          <w:rFonts w:ascii="Times New Roman" w:hAnsi="Times New Roman" w:cs="Times New Roman"/>
          <w:sz w:val="24"/>
          <w:szCs w:val="24"/>
        </w:rPr>
        <w:t xml:space="preserve"> in East Asian cultures</w:t>
      </w:r>
      <w:r w:rsidR="00B044D6" w:rsidRPr="00FA30DE">
        <w:rPr>
          <w:rFonts w:ascii="Times New Roman" w:hAnsi="Times New Roman" w:cs="Times New Roman"/>
          <w:sz w:val="24"/>
          <w:szCs w:val="24"/>
        </w:rPr>
        <w:t>. It</w:t>
      </w:r>
      <w:r w:rsidR="00B46801" w:rsidRPr="00FA30DE">
        <w:rPr>
          <w:rFonts w:ascii="Times New Roman" w:hAnsi="Times New Roman" w:cs="Times New Roman"/>
          <w:sz w:val="24"/>
          <w:szCs w:val="24"/>
        </w:rPr>
        <w:t>s influence</w:t>
      </w:r>
      <w:r w:rsidR="00B044D6" w:rsidRPr="00FA30DE">
        <w:rPr>
          <w:rFonts w:ascii="Times New Roman" w:hAnsi="Times New Roman" w:cs="Times New Roman"/>
          <w:sz w:val="24"/>
          <w:szCs w:val="24"/>
        </w:rPr>
        <w:t xml:space="preserve"> is </w:t>
      </w:r>
      <w:r w:rsidR="00B044D6" w:rsidRPr="00FA30DE">
        <w:rPr>
          <w:rFonts w:ascii="Times New Roman" w:hAnsi="Times New Roman" w:cs="Times New Roman"/>
          <w:sz w:val="24"/>
          <w:szCs w:val="24"/>
        </w:rPr>
        <w:lastRenderedPageBreak/>
        <w:t xml:space="preserve">so </w:t>
      </w:r>
      <w:r w:rsidR="00B46801" w:rsidRPr="00FA30DE">
        <w:rPr>
          <w:rFonts w:ascii="Times New Roman" w:hAnsi="Times New Roman" w:cs="Times New Roman"/>
          <w:sz w:val="24"/>
          <w:szCs w:val="24"/>
        </w:rPr>
        <w:t xml:space="preserve">far-reaching </w:t>
      </w:r>
      <w:r w:rsidR="00B044D6" w:rsidRPr="00FA30DE">
        <w:rPr>
          <w:rFonts w:ascii="Times New Roman" w:hAnsi="Times New Roman" w:cs="Times New Roman"/>
          <w:sz w:val="24"/>
          <w:szCs w:val="24"/>
        </w:rPr>
        <w:t>that Chen and Ren (2019</w:t>
      </w:r>
      <w:r w:rsidR="006C36E0" w:rsidRPr="00FA30DE">
        <w:rPr>
          <w:rFonts w:ascii="Times New Roman" w:hAnsi="Times New Roman" w:cs="Times New Roman"/>
          <w:sz w:val="24"/>
          <w:szCs w:val="24"/>
        </w:rPr>
        <w:t>,</w:t>
      </w:r>
      <w:r w:rsidR="00B60762" w:rsidRPr="00FA30DE">
        <w:rPr>
          <w:rFonts w:ascii="Times New Roman" w:hAnsi="Times New Roman" w:cs="Times New Roman"/>
          <w:sz w:val="24"/>
          <w:szCs w:val="24"/>
        </w:rPr>
        <w:t xml:space="preserve"> </w:t>
      </w:r>
      <w:r w:rsidR="006C36E0" w:rsidRPr="00FA30DE">
        <w:rPr>
          <w:rFonts w:ascii="Times New Roman" w:hAnsi="Times New Roman" w:cs="Times New Roman"/>
          <w:sz w:val="24"/>
          <w:szCs w:val="24"/>
        </w:rPr>
        <w:t>pp.</w:t>
      </w:r>
      <w:r w:rsidR="00B60762" w:rsidRPr="00FA30DE">
        <w:rPr>
          <w:rFonts w:ascii="Times New Roman" w:hAnsi="Times New Roman" w:cs="Times New Roman"/>
          <w:sz w:val="24"/>
          <w:szCs w:val="24"/>
        </w:rPr>
        <w:t>384</w:t>
      </w:r>
      <w:r w:rsidR="00B044D6" w:rsidRPr="00FA30DE">
        <w:rPr>
          <w:rFonts w:ascii="Times New Roman" w:hAnsi="Times New Roman" w:cs="Times New Roman"/>
          <w:sz w:val="24"/>
          <w:szCs w:val="24"/>
        </w:rPr>
        <w:t xml:space="preserve">) </w:t>
      </w:r>
      <w:r w:rsidR="00A078FF" w:rsidRPr="00FA30DE">
        <w:rPr>
          <w:rFonts w:ascii="Times New Roman" w:hAnsi="Times New Roman" w:cs="Times New Roman"/>
          <w:sz w:val="24"/>
          <w:szCs w:val="24"/>
        </w:rPr>
        <w:t>even eliminate</w:t>
      </w:r>
      <w:r w:rsidR="00B60762" w:rsidRPr="00FA30DE">
        <w:rPr>
          <w:rFonts w:ascii="Times New Roman" w:hAnsi="Times New Roman" w:cs="Times New Roman"/>
          <w:sz w:val="24"/>
          <w:szCs w:val="24"/>
        </w:rPr>
        <w:t xml:space="preserve"> “permissive parental style”</w:t>
      </w:r>
      <w:r w:rsidR="00B46801" w:rsidRPr="00FA30DE">
        <w:rPr>
          <w:rFonts w:ascii="Times New Roman" w:hAnsi="Times New Roman" w:cs="Times New Roman"/>
          <w:sz w:val="24"/>
          <w:szCs w:val="24"/>
        </w:rPr>
        <w:t xml:space="preserve"> as </w:t>
      </w:r>
      <w:r w:rsidR="00E12510" w:rsidRPr="00FA30DE">
        <w:rPr>
          <w:rFonts w:ascii="Times New Roman" w:hAnsi="Times New Roman" w:cs="Times New Roman"/>
          <w:sz w:val="24"/>
          <w:szCs w:val="24"/>
        </w:rPr>
        <w:t xml:space="preserve">a </w:t>
      </w:r>
      <w:r w:rsidR="00B46801" w:rsidRPr="00FA30DE">
        <w:rPr>
          <w:rFonts w:ascii="Times New Roman" w:hAnsi="Times New Roman" w:cs="Times New Roman"/>
          <w:sz w:val="24"/>
          <w:szCs w:val="24"/>
        </w:rPr>
        <w:t>variable in studying relationships between Chinese immigrant family background issues and Chinese-English learners’ dual language abilities.</w:t>
      </w:r>
      <w:r w:rsidR="00960931" w:rsidRPr="00FA30DE">
        <w:rPr>
          <w:rFonts w:ascii="Times New Roman" w:hAnsi="Times New Roman" w:cs="Times New Roman"/>
          <w:sz w:val="24"/>
          <w:szCs w:val="24"/>
        </w:rPr>
        <w:t xml:space="preserve"> Similarly,</w:t>
      </w:r>
      <w:r w:rsidR="00221415" w:rsidRPr="00FA30DE">
        <w:rPr>
          <w:rFonts w:ascii="Times New Roman" w:hAnsi="Times New Roman" w:cs="Times New Roman"/>
          <w:sz w:val="24"/>
          <w:szCs w:val="24"/>
        </w:rPr>
        <w:t xml:space="preserve"> </w:t>
      </w:r>
      <w:r w:rsidR="00960931" w:rsidRPr="00FA30DE">
        <w:rPr>
          <w:rFonts w:ascii="Times New Roman" w:hAnsi="Times New Roman" w:cs="Times New Roman"/>
          <w:sz w:val="24"/>
          <w:szCs w:val="24"/>
        </w:rPr>
        <w:t>u</w:t>
      </w:r>
      <w:r w:rsidR="00A42C57" w:rsidRPr="00FA30DE">
        <w:rPr>
          <w:rFonts w:ascii="Times New Roman" w:hAnsi="Times New Roman" w:cs="Times New Roman"/>
          <w:sz w:val="24"/>
          <w:szCs w:val="24"/>
        </w:rPr>
        <w:t xml:space="preserve">pon my reflection, learning English as a foreign language in China through my whole middle school years </w:t>
      </w:r>
      <w:r w:rsidR="00B45845" w:rsidRPr="00FA30DE">
        <w:rPr>
          <w:rFonts w:ascii="Times New Roman" w:hAnsi="Times New Roman" w:cs="Times New Roman"/>
          <w:sz w:val="24"/>
          <w:szCs w:val="24"/>
        </w:rPr>
        <w:t>involved</w:t>
      </w:r>
      <w:r w:rsidR="00A42C57" w:rsidRPr="00FA30DE">
        <w:rPr>
          <w:rFonts w:ascii="Times New Roman" w:hAnsi="Times New Roman" w:cs="Times New Roman"/>
          <w:sz w:val="24"/>
          <w:szCs w:val="24"/>
        </w:rPr>
        <w:t xml:space="preserve"> extreme care about </w:t>
      </w:r>
      <w:r w:rsidR="00B45845" w:rsidRPr="00FA30DE">
        <w:rPr>
          <w:rFonts w:ascii="Times New Roman" w:hAnsi="Times New Roman" w:cs="Times New Roman"/>
          <w:sz w:val="24"/>
          <w:szCs w:val="24"/>
        </w:rPr>
        <w:t>giving</w:t>
      </w:r>
      <w:r w:rsidR="00A42C57" w:rsidRPr="00FA30DE">
        <w:rPr>
          <w:rFonts w:ascii="Times New Roman" w:hAnsi="Times New Roman" w:cs="Times New Roman"/>
          <w:sz w:val="24"/>
          <w:szCs w:val="24"/>
        </w:rPr>
        <w:t xml:space="preserve"> correct responses to each question</w:t>
      </w:r>
      <w:r w:rsidR="0092549B" w:rsidRPr="00FA30DE">
        <w:rPr>
          <w:rFonts w:ascii="Times New Roman" w:hAnsi="Times New Roman" w:cs="Times New Roman"/>
          <w:sz w:val="24"/>
          <w:szCs w:val="24"/>
        </w:rPr>
        <w:t xml:space="preserve"> and followed error-correction</w:t>
      </w:r>
      <w:r w:rsidR="00A42C57" w:rsidRPr="00FA30DE">
        <w:rPr>
          <w:rFonts w:ascii="Times New Roman" w:hAnsi="Times New Roman" w:cs="Times New Roman"/>
          <w:sz w:val="24"/>
          <w:szCs w:val="24"/>
        </w:rPr>
        <w:t xml:space="preserve">. </w:t>
      </w:r>
      <w:r w:rsidR="0092549B" w:rsidRPr="00FA30DE">
        <w:rPr>
          <w:rFonts w:ascii="Times New Roman" w:hAnsi="Times New Roman" w:cs="Times New Roman"/>
          <w:sz w:val="24"/>
          <w:szCs w:val="24"/>
        </w:rPr>
        <w:t>The latter one</w:t>
      </w:r>
      <w:r w:rsidR="00B45845" w:rsidRPr="00FA30DE">
        <w:rPr>
          <w:rFonts w:ascii="Times New Roman" w:hAnsi="Times New Roman" w:cs="Times New Roman"/>
          <w:sz w:val="24"/>
          <w:szCs w:val="24"/>
        </w:rPr>
        <w:t xml:space="preserve"> either given by teachers or parents has played a big role in our teenage</w:t>
      </w:r>
      <w:r w:rsidR="003C2490" w:rsidRPr="00FA30DE">
        <w:rPr>
          <w:rFonts w:ascii="Times New Roman" w:hAnsi="Times New Roman" w:cs="Times New Roman" w:hint="eastAsia"/>
          <w:sz w:val="24"/>
          <w:szCs w:val="24"/>
        </w:rPr>
        <w:t>r</w:t>
      </w:r>
      <w:r w:rsidR="00B45845" w:rsidRPr="00FA30DE">
        <w:rPr>
          <w:rFonts w:ascii="Times New Roman" w:hAnsi="Times New Roman" w:cs="Times New Roman"/>
          <w:sz w:val="24"/>
          <w:szCs w:val="24"/>
        </w:rPr>
        <w:t xml:space="preserve"> years’ learning</w:t>
      </w:r>
      <w:r w:rsidR="009757AF" w:rsidRPr="00FA30DE">
        <w:rPr>
          <w:rFonts w:ascii="Times New Roman" w:hAnsi="Times New Roman" w:cs="Times New Roman"/>
          <w:sz w:val="24"/>
          <w:szCs w:val="24"/>
        </w:rPr>
        <w:t>,</w:t>
      </w:r>
      <w:r w:rsidR="00297EED">
        <w:rPr>
          <w:rFonts w:ascii="Times New Roman" w:hAnsi="Times New Roman" w:cs="Times New Roman"/>
          <w:sz w:val="24"/>
          <w:szCs w:val="24"/>
        </w:rPr>
        <w:t xml:space="preserve"> a</w:t>
      </w:r>
      <w:r w:rsidR="009757AF" w:rsidRPr="00FA30DE">
        <w:rPr>
          <w:rFonts w:ascii="Times New Roman" w:hAnsi="Times New Roman" w:cs="Times New Roman"/>
          <w:sz w:val="24"/>
          <w:szCs w:val="24"/>
        </w:rPr>
        <w:t xml:space="preserve">s </w:t>
      </w:r>
      <w:proofErr w:type="spellStart"/>
      <w:r w:rsidR="009757AF" w:rsidRPr="00FA30DE">
        <w:rPr>
          <w:rFonts w:ascii="Times New Roman" w:hAnsi="Times New Roman" w:cs="Times New Roman"/>
          <w:sz w:val="24"/>
          <w:szCs w:val="24"/>
        </w:rPr>
        <w:t>Gebhard</w:t>
      </w:r>
      <w:proofErr w:type="spellEnd"/>
      <w:r w:rsidR="009757AF" w:rsidRPr="00FA30DE">
        <w:rPr>
          <w:rFonts w:ascii="Times New Roman" w:hAnsi="Times New Roman" w:cs="Times New Roman"/>
          <w:sz w:val="24"/>
          <w:szCs w:val="24"/>
        </w:rPr>
        <w:t xml:space="preserve"> (2006</w:t>
      </w:r>
      <w:r w:rsidR="006C36E0" w:rsidRPr="00FA30DE">
        <w:rPr>
          <w:rFonts w:ascii="Times New Roman" w:hAnsi="Times New Roman" w:cs="Times New Roman"/>
          <w:sz w:val="24"/>
          <w:szCs w:val="24"/>
        </w:rPr>
        <w:t>, pp.</w:t>
      </w:r>
      <w:r w:rsidR="00E61A24" w:rsidRPr="00FA30DE">
        <w:rPr>
          <w:rFonts w:ascii="Times New Roman" w:hAnsi="Times New Roman" w:cs="Times New Roman"/>
          <w:sz w:val="24"/>
          <w:szCs w:val="24"/>
        </w:rPr>
        <w:t>185</w:t>
      </w:r>
      <w:r w:rsidR="009757AF" w:rsidRPr="00FA30DE">
        <w:rPr>
          <w:rFonts w:ascii="Times New Roman" w:hAnsi="Times New Roman" w:cs="Times New Roman"/>
          <w:sz w:val="24"/>
          <w:szCs w:val="24"/>
        </w:rPr>
        <w:t xml:space="preserve">) </w:t>
      </w:r>
      <w:r w:rsidR="005A0DC9" w:rsidRPr="00FA30DE">
        <w:rPr>
          <w:rFonts w:ascii="Times New Roman" w:hAnsi="Times New Roman" w:cs="Times New Roman"/>
          <w:sz w:val="24"/>
          <w:szCs w:val="24"/>
        </w:rPr>
        <w:t>summarise</w:t>
      </w:r>
      <w:r w:rsidR="009757AF" w:rsidRPr="00FA30DE">
        <w:rPr>
          <w:rFonts w:ascii="Times New Roman" w:hAnsi="Times New Roman" w:cs="Times New Roman"/>
          <w:sz w:val="24"/>
          <w:szCs w:val="24"/>
        </w:rPr>
        <w:t xml:space="preserve">s that </w:t>
      </w:r>
      <w:r w:rsidR="00AC7B3E" w:rsidRPr="00FA30DE">
        <w:rPr>
          <w:rFonts w:ascii="Times New Roman" w:hAnsi="Times New Roman" w:cs="Times New Roman"/>
          <w:sz w:val="24"/>
          <w:szCs w:val="24"/>
        </w:rPr>
        <w:t xml:space="preserve">feedback on language errors can be served as </w:t>
      </w:r>
      <w:r w:rsidR="006E6A0A" w:rsidRPr="00FA30DE">
        <w:rPr>
          <w:rFonts w:ascii="Times New Roman" w:hAnsi="Times New Roman" w:cs="Times New Roman"/>
          <w:sz w:val="24"/>
          <w:szCs w:val="24"/>
        </w:rPr>
        <w:t>useful</w:t>
      </w:r>
      <w:r w:rsidR="00AC7B3E" w:rsidRPr="00FA30DE">
        <w:rPr>
          <w:rFonts w:ascii="Times New Roman" w:hAnsi="Times New Roman" w:cs="Times New Roman"/>
          <w:sz w:val="24"/>
          <w:szCs w:val="24"/>
        </w:rPr>
        <w:t xml:space="preserve"> input </w:t>
      </w:r>
      <w:r w:rsidR="006E6A0A" w:rsidRPr="00FA30DE">
        <w:rPr>
          <w:rFonts w:ascii="Times New Roman" w:hAnsi="Times New Roman" w:cs="Times New Roman"/>
          <w:sz w:val="24"/>
          <w:szCs w:val="24"/>
        </w:rPr>
        <w:t>for language learners, especially for those foreign language</w:t>
      </w:r>
      <w:r w:rsidR="00AC7B3E" w:rsidRPr="00FA30DE">
        <w:rPr>
          <w:rFonts w:ascii="Times New Roman" w:hAnsi="Times New Roman" w:cs="Times New Roman"/>
          <w:sz w:val="24"/>
          <w:szCs w:val="24"/>
        </w:rPr>
        <w:t xml:space="preserve"> learners who </w:t>
      </w:r>
      <w:r w:rsidR="006E6A0A" w:rsidRPr="00FA30DE">
        <w:rPr>
          <w:rFonts w:ascii="Times New Roman" w:hAnsi="Times New Roman" w:cs="Times New Roman"/>
          <w:sz w:val="24"/>
          <w:szCs w:val="24"/>
        </w:rPr>
        <w:t xml:space="preserve">lack authentic language </w:t>
      </w:r>
      <w:r w:rsidR="00814AA7" w:rsidRPr="00FA30DE">
        <w:rPr>
          <w:rFonts w:ascii="Times New Roman" w:hAnsi="Times New Roman" w:cs="Times New Roman"/>
          <w:sz w:val="24"/>
          <w:szCs w:val="24"/>
        </w:rPr>
        <w:t>outside classroom</w:t>
      </w:r>
      <w:r w:rsidR="00295595" w:rsidRPr="00FA30DE">
        <w:rPr>
          <w:rFonts w:ascii="Times New Roman" w:hAnsi="Times New Roman" w:cs="Times New Roman"/>
          <w:sz w:val="24"/>
          <w:szCs w:val="24"/>
        </w:rPr>
        <w:t>s</w:t>
      </w:r>
      <w:r w:rsidR="00814AA7" w:rsidRPr="00FA30DE">
        <w:rPr>
          <w:rFonts w:ascii="Times New Roman" w:hAnsi="Times New Roman" w:cs="Times New Roman"/>
          <w:sz w:val="24"/>
          <w:szCs w:val="24"/>
        </w:rPr>
        <w:t xml:space="preserve">. </w:t>
      </w:r>
      <w:r w:rsidR="00875BF2" w:rsidRPr="00FA30DE">
        <w:rPr>
          <w:rFonts w:ascii="Times New Roman" w:hAnsi="Times New Roman" w:cs="Times New Roman"/>
          <w:sz w:val="24"/>
          <w:szCs w:val="24"/>
        </w:rPr>
        <w:t xml:space="preserve">Consequently, with in time error correction, the likelihood of learners’ fossilised interlanguage may reduce. </w:t>
      </w:r>
    </w:p>
    <w:p w14:paraId="727BCDFB" w14:textId="77777777" w:rsidR="00295595" w:rsidRPr="00FA30DE" w:rsidRDefault="00295595" w:rsidP="00FA30DE">
      <w:pPr>
        <w:spacing w:line="360" w:lineRule="auto"/>
        <w:rPr>
          <w:rFonts w:ascii="Times New Roman" w:hAnsi="Times New Roman" w:cs="Times New Roman"/>
          <w:sz w:val="24"/>
          <w:szCs w:val="24"/>
        </w:rPr>
      </w:pPr>
    </w:p>
    <w:p w14:paraId="095208B2" w14:textId="444021AE" w:rsidR="002E1102" w:rsidRPr="00FA30DE" w:rsidRDefault="00204297"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Additionally, there are other issues like error types</w:t>
      </w:r>
      <w:r w:rsidR="00CB2D9E" w:rsidRPr="00FA30DE">
        <w:rPr>
          <w:rFonts w:ascii="Times New Roman" w:hAnsi="Times New Roman" w:cs="Times New Roman"/>
          <w:sz w:val="24"/>
          <w:szCs w:val="24"/>
        </w:rPr>
        <w:t>,</w:t>
      </w:r>
      <w:r w:rsidRPr="00FA30DE">
        <w:rPr>
          <w:rFonts w:ascii="Times New Roman" w:hAnsi="Times New Roman" w:cs="Times New Roman"/>
          <w:sz w:val="24"/>
          <w:szCs w:val="24"/>
        </w:rPr>
        <w:t xml:space="preserve"> frequency</w:t>
      </w:r>
      <w:r w:rsidR="00CB2D9E" w:rsidRPr="00FA30DE">
        <w:rPr>
          <w:rFonts w:ascii="Times New Roman" w:hAnsi="Times New Roman" w:cs="Times New Roman"/>
          <w:sz w:val="24"/>
          <w:szCs w:val="24"/>
        </w:rPr>
        <w:t>, and correction manners</w:t>
      </w:r>
      <w:r w:rsidRPr="00FA30DE">
        <w:rPr>
          <w:rFonts w:ascii="Times New Roman" w:hAnsi="Times New Roman" w:cs="Times New Roman"/>
          <w:sz w:val="24"/>
          <w:szCs w:val="24"/>
        </w:rPr>
        <w:t xml:space="preserve"> </w:t>
      </w:r>
      <w:r w:rsidR="00CB2D9E" w:rsidRPr="00FA30DE">
        <w:rPr>
          <w:rFonts w:ascii="Times New Roman" w:hAnsi="Times New Roman" w:cs="Times New Roman"/>
          <w:sz w:val="24"/>
          <w:szCs w:val="24"/>
        </w:rPr>
        <w:t xml:space="preserve">to be </w:t>
      </w:r>
      <w:r w:rsidRPr="00FA30DE">
        <w:rPr>
          <w:rFonts w:ascii="Times New Roman" w:hAnsi="Times New Roman" w:cs="Times New Roman"/>
          <w:sz w:val="24"/>
          <w:szCs w:val="24"/>
        </w:rPr>
        <w:t>taken into consideration.</w:t>
      </w:r>
      <w:r w:rsidR="00295595" w:rsidRPr="00FA30DE">
        <w:rPr>
          <w:rFonts w:ascii="Times New Roman" w:hAnsi="Times New Roman" w:cs="Times New Roman"/>
          <w:sz w:val="24"/>
          <w:szCs w:val="24"/>
        </w:rPr>
        <w:t xml:space="preserve"> </w:t>
      </w:r>
      <w:r w:rsidR="0092549B" w:rsidRPr="00FA30DE">
        <w:rPr>
          <w:rFonts w:ascii="Times New Roman" w:hAnsi="Times New Roman" w:cs="Times New Roman"/>
          <w:sz w:val="24"/>
          <w:szCs w:val="24"/>
        </w:rPr>
        <w:t xml:space="preserve">For example, </w:t>
      </w:r>
      <w:proofErr w:type="spellStart"/>
      <w:r w:rsidR="00F04058" w:rsidRPr="00FA30DE">
        <w:rPr>
          <w:rFonts w:ascii="Times New Roman" w:hAnsi="Times New Roman" w:cs="Times New Roman"/>
          <w:sz w:val="24"/>
          <w:szCs w:val="24"/>
        </w:rPr>
        <w:t>Lyster</w:t>
      </w:r>
      <w:proofErr w:type="spellEnd"/>
      <w:r w:rsidR="00F04058" w:rsidRPr="00FA30DE">
        <w:rPr>
          <w:rFonts w:ascii="Times New Roman" w:hAnsi="Times New Roman" w:cs="Times New Roman"/>
          <w:sz w:val="24"/>
          <w:szCs w:val="24"/>
        </w:rPr>
        <w:t xml:space="preserve"> and </w:t>
      </w:r>
      <w:proofErr w:type="spellStart"/>
      <w:r w:rsidR="00F04058" w:rsidRPr="00FA30DE">
        <w:rPr>
          <w:rFonts w:ascii="Times New Roman" w:hAnsi="Times New Roman" w:cs="Times New Roman"/>
          <w:sz w:val="24"/>
          <w:szCs w:val="24"/>
        </w:rPr>
        <w:t>Ranta</w:t>
      </w:r>
      <w:proofErr w:type="spellEnd"/>
      <w:r w:rsidR="00F04058" w:rsidRPr="00FA30DE">
        <w:rPr>
          <w:rFonts w:ascii="Times New Roman" w:hAnsi="Times New Roman" w:cs="Times New Roman"/>
          <w:sz w:val="24"/>
          <w:szCs w:val="24"/>
        </w:rPr>
        <w:t xml:space="preserve"> (1997</w:t>
      </w:r>
      <w:r w:rsidR="00C50C1B" w:rsidRPr="00FA30DE">
        <w:rPr>
          <w:rFonts w:ascii="Times New Roman" w:hAnsi="Times New Roman" w:cs="Times New Roman"/>
          <w:sz w:val="24"/>
          <w:szCs w:val="24"/>
        </w:rPr>
        <w:t>, pp.46-48</w:t>
      </w:r>
      <w:r w:rsidR="00F04058" w:rsidRPr="00FA30DE">
        <w:rPr>
          <w:rFonts w:ascii="Times New Roman" w:hAnsi="Times New Roman" w:cs="Times New Roman"/>
          <w:sz w:val="24"/>
          <w:szCs w:val="24"/>
        </w:rPr>
        <w:t xml:space="preserve">) </w:t>
      </w:r>
      <w:r w:rsidR="00921CBA" w:rsidRPr="00FA30DE">
        <w:rPr>
          <w:rFonts w:ascii="Times New Roman" w:hAnsi="Times New Roman" w:cs="Times New Roman"/>
          <w:sz w:val="24"/>
          <w:szCs w:val="24"/>
        </w:rPr>
        <w:t>generalise</w:t>
      </w:r>
      <w:r w:rsidR="00F04058" w:rsidRPr="00FA30DE">
        <w:rPr>
          <w:rFonts w:ascii="Times New Roman" w:hAnsi="Times New Roman" w:cs="Times New Roman"/>
          <w:sz w:val="24"/>
          <w:szCs w:val="24"/>
        </w:rPr>
        <w:t xml:space="preserve"> six types of feedback to study feedback frequency and learner uptake, including explicit correction and recasts. Surprisingly, recasts which teachers frequently use to avoid interrupting learners’ response are reported to bring about little </w:t>
      </w:r>
      <w:r w:rsidR="00921CBA" w:rsidRPr="00FA30DE">
        <w:rPr>
          <w:rFonts w:ascii="Times New Roman" w:hAnsi="Times New Roman" w:cs="Times New Roman"/>
          <w:sz w:val="24"/>
          <w:szCs w:val="24"/>
        </w:rPr>
        <w:t>up</w:t>
      </w:r>
      <w:r w:rsidR="00F04058" w:rsidRPr="00FA30DE">
        <w:rPr>
          <w:rFonts w:ascii="Times New Roman" w:hAnsi="Times New Roman" w:cs="Times New Roman"/>
          <w:sz w:val="24"/>
          <w:szCs w:val="24"/>
        </w:rPr>
        <w:t xml:space="preserve">take in students. The rest types of error treatment such as explicit correction, </w:t>
      </w:r>
      <w:r w:rsidR="00EE78CB" w:rsidRPr="00FA30DE">
        <w:rPr>
          <w:rFonts w:ascii="Times New Roman" w:hAnsi="Times New Roman" w:cs="Times New Roman"/>
          <w:sz w:val="24"/>
          <w:szCs w:val="24"/>
        </w:rPr>
        <w:t xml:space="preserve">clarification requests and elicitation seemingly contribute to more learner </w:t>
      </w:r>
      <w:r w:rsidR="00921CBA" w:rsidRPr="00FA30DE">
        <w:rPr>
          <w:rFonts w:ascii="Times New Roman" w:hAnsi="Times New Roman" w:cs="Times New Roman"/>
          <w:sz w:val="24"/>
          <w:szCs w:val="24"/>
        </w:rPr>
        <w:t>up</w:t>
      </w:r>
      <w:r w:rsidR="00EE78CB" w:rsidRPr="00FA30DE">
        <w:rPr>
          <w:rFonts w:ascii="Times New Roman" w:hAnsi="Times New Roman" w:cs="Times New Roman"/>
          <w:sz w:val="24"/>
          <w:szCs w:val="24"/>
        </w:rPr>
        <w:t xml:space="preserve">take. A new study </w:t>
      </w:r>
      <w:r w:rsidR="00D95ABD" w:rsidRPr="00FA30DE">
        <w:rPr>
          <w:rFonts w:ascii="Times New Roman" w:hAnsi="Times New Roman" w:cs="Times New Roman"/>
          <w:sz w:val="24"/>
          <w:szCs w:val="24"/>
        </w:rPr>
        <w:t>done</w:t>
      </w:r>
      <w:r w:rsidR="00EE78CB" w:rsidRPr="00FA30DE">
        <w:rPr>
          <w:rFonts w:ascii="Times New Roman" w:hAnsi="Times New Roman" w:cs="Times New Roman"/>
          <w:sz w:val="24"/>
          <w:szCs w:val="24"/>
        </w:rPr>
        <w:t xml:space="preserve"> by Fu and </w:t>
      </w:r>
      <w:proofErr w:type="spellStart"/>
      <w:r w:rsidR="00EE78CB" w:rsidRPr="00FA30DE">
        <w:rPr>
          <w:rFonts w:ascii="Times New Roman" w:hAnsi="Times New Roman" w:cs="Times New Roman"/>
          <w:sz w:val="24"/>
          <w:szCs w:val="24"/>
        </w:rPr>
        <w:t>Nassaji</w:t>
      </w:r>
      <w:proofErr w:type="spellEnd"/>
      <w:r w:rsidR="00EE78CB" w:rsidRPr="00FA30DE">
        <w:rPr>
          <w:rFonts w:ascii="Times New Roman" w:hAnsi="Times New Roman" w:cs="Times New Roman"/>
          <w:sz w:val="24"/>
          <w:szCs w:val="24"/>
        </w:rPr>
        <w:t xml:space="preserve"> (2016</w:t>
      </w:r>
      <w:r w:rsidR="00750A57" w:rsidRPr="00FA30DE">
        <w:rPr>
          <w:rFonts w:ascii="Times New Roman" w:hAnsi="Times New Roman" w:cs="Times New Roman"/>
          <w:sz w:val="24"/>
          <w:szCs w:val="24"/>
        </w:rPr>
        <w:t>, pp.165</w:t>
      </w:r>
      <w:r w:rsidR="00EE78CB" w:rsidRPr="00FA30DE">
        <w:rPr>
          <w:rFonts w:ascii="Times New Roman" w:hAnsi="Times New Roman" w:cs="Times New Roman"/>
          <w:sz w:val="24"/>
          <w:szCs w:val="24"/>
        </w:rPr>
        <w:t xml:space="preserve">) </w:t>
      </w:r>
      <w:r w:rsidR="00D95ABD" w:rsidRPr="00FA30DE">
        <w:rPr>
          <w:rFonts w:ascii="Times New Roman" w:hAnsi="Times New Roman" w:cs="Times New Roman"/>
          <w:sz w:val="24"/>
          <w:szCs w:val="24"/>
        </w:rPr>
        <w:t>adopt</w:t>
      </w:r>
      <w:r w:rsidR="006C44E3" w:rsidRPr="00FA30DE">
        <w:rPr>
          <w:rFonts w:ascii="Times New Roman" w:hAnsi="Times New Roman" w:cs="Times New Roman"/>
          <w:sz w:val="24"/>
          <w:szCs w:val="24"/>
        </w:rPr>
        <w:t>s</w:t>
      </w:r>
      <w:r w:rsidR="00917340" w:rsidRPr="00FA30DE">
        <w:rPr>
          <w:rFonts w:ascii="Times New Roman" w:hAnsi="Times New Roman" w:cs="Times New Roman"/>
          <w:sz w:val="24"/>
          <w:szCs w:val="24"/>
        </w:rPr>
        <w:t xml:space="preserve"> </w:t>
      </w:r>
      <w:r w:rsidR="00D95ABD" w:rsidRPr="00FA30DE">
        <w:rPr>
          <w:rFonts w:ascii="Times New Roman" w:hAnsi="Times New Roman" w:cs="Times New Roman"/>
          <w:sz w:val="24"/>
          <w:szCs w:val="24"/>
        </w:rPr>
        <w:t>a</w:t>
      </w:r>
      <w:r w:rsidR="006C44E3" w:rsidRPr="00FA30DE">
        <w:rPr>
          <w:rFonts w:ascii="Times New Roman" w:hAnsi="Times New Roman" w:cs="Times New Roman"/>
          <w:sz w:val="24"/>
          <w:szCs w:val="24"/>
        </w:rPr>
        <w:t>n</w:t>
      </w:r>
      <w:r w:rsidR="00D95ABD" w:rsidRPr="00FA30DE">
        <w:rPr>
          <w:rFonts w:ascii="Times New Roman" w:hAnsi="Times New Roman" w:cs="Times New Roman"/>
          <w:sz w:val="24"/>
          <w:szCs w:val="24"/>
        </w:rPr>
        <w:t xml:space="preserve"> </w:t>
      </w:r>
      <w:r w:rsidR="006C44E3" w:rsidRPr="00FA30DE">
        <w:rPr>
          <w:rFonts w:ascii="Times New Roman" w:hAnsi="Times New Roman" w:cs="Times New Roman"/>
          <w:sz w:val="24"/>
          <w:szCs w:val="24"/>
        </w:rPr>
        <w:t>even more detailed</w:t>
      </w:r>
      <w:r w:rsidR="00D95ABD" w:rsidRPr="00FA30DE">
        <w:rPr>
          <w:rFonts w:ascii="Times New Roman" w:hAnsi="Times New Roman" w:cs="Times New Roman"/>
          <w:sz w:val="24"/>
          <w:szCs w:val="24"/>
        </w:rPr>
        <w:t xml:space="preserve"> 12 categories </w:t>
      </w:r>
      <w:r w:rsidR="006C44E3" w:rsidRPr="00FA30DE">
        <w:rPr>
          <w:rFonts w:ascii="Times New Roman" w:hAnsi="Times New Roman" w:cs="Times New Roman"/>
          <w:sz w:val="24"/>
          <w:szCs w:val="24"/>
        </w:rPr>
        <w:t xml:space="preserve">classification of corrective feedback with directing questions to other students and using L1 which proves to have </w:t>
      </w:r>
      <w:r w:rsidR="00921CBA" w:rsidRPr="00FA30DE">
        <w:rPr>
          <w:rFonts w:ascii="Times New Roman" w:hAnsi="Times New Roman" w:cs="Times New Roman"/>
          <w:sz w:val="24"/>
          <w:szCs w:val="24"/>
        </w:rPr>
        <w:t xml:space="preserve">a </w:t>
      </w:r>
      <w:r w:rsidR="006C44E3" w:rsidRPr="00FA30DE">
        <w:rPr>
          <w:rFonts w:ascii="Times New Roman" w:hAnsi="Times New Roman" w:cs="Times New Roman"/>
          <w:sz w:val="24"/>
          <w:szCs w:val="24"/>
        </w:rPr>
        <w:t xml:space="preserve">promising </w:t>
      </w:r>
      <w:r w:rsidR="00921CBA" w:rsidRPr="00FA30DE">
        <w:rPr>
          <w:rFonts w:ascii="Times New Roman" w:hAnsi="Times New Roman" w:cs="Times New Roman"/>
          <w:sz w:val="24"/>
          <w:szCs w:val="24"/>
        </w:rPr>
        <w:t>up</w:t>
      </w:r>
      <w:r w:rsidR="006C44E3" w:rsidRPr="00FA30DE">
        <w:rPr>
          <w:rFonts w:ascii="Times New Roman" w:hAnsi="Times New Roman" w:cs="Times New Roman"/>
          <w:sz w:val="24"/>
          <w:szCs w:val="24"/>
        </w:rPr>
        <w:t>take.</w:t>
      </w:r>
      <w:r w:rsidR="00D95ABD" w:rsidRPr="00FA30DE">
        <w:rPr>
          <w:rFonts w:ascii="Times New Roman" w:hAnsi="Times New Roman" w:cs="Times New Roman"/>
          <w:sz w:val="24"/>
          <w:szCs w:val="24"/>
        </w:rPr>
        <w:t xml:space="preserve"> </w:t>
      </w:r>
      <w:r w:rsidR="00921CBA" w:rsidRPr="00FA30DE">
        <w:rPr>
          <w:rFonts w:ascii="Times New Roman" w:hAnsi="Times New Roman" w:cs="Times New Roman"/>
          <w:sz w:val="24"/>
          <w:szCs w:val="24"/>
        </w:rPr>
        <w:t xml:space="preserve">They also </w:t>
      </w:r>
      <w:r w:rsidR="00E27329" w:rsidRPr="00FA30DE">
        <w:rPr>
          <w:rFonts w:ascii="Times New Roman" w:hAnsi="Times New Roman" w:cs="Times New Roman" w:hint="eastAsia"/>
          <w:sz w:val="24"/>
          <w:szCs w:val="24"/>
        </w:rPr>
        <w:t>point</w:t>
      </w:r>
      <w:r w:rsidR="00921CBA" w:rsidRPr="00FA30DE">
        <w:rPr>
          <w:rFonts w:ascii="Times New Roman" w:hAnsi="Times New Roman" w:cs="Times New Roman"/>
          <w:sz w:val="24"/>
          <w:szCs w:val="24"/>
        </w:rPr>
        <w:t xml:space="preserve"> </w:t>
      </w:r>
      <w:r w:rsidR="00E27329" w:rsidRPr="00FA30DE">
        <w:rPr>
          <w:rFonts w:ascii="Times New Roman" w:hAnsi="Times New Roman" w:cs="Times New Roman"/>
          <w:sz w:val="24"/>
          <w:szCs w:val="24"/>
        </w:rPr>
        <w:t xml:space="preserve">out </w:t>
      </w:r>
      <w:r w:rsidR="00921CBA" w:rsidRPr="00FA30DE">
        <w:rPr>
          <w:rFonts w:ascii="Times New Roman" w:hAnsi="Times New Roman" w:cs="Times New Roman"/>
          <w:sz w:val="24"/>
          <w:szCs w:val="24"/>
        </w:rPr>
        <w:t>that</w:t>
      </w:r>
      <w:r w:rsidR="00E27329" w:rsidRPr="00FA30DE">
        <w:rPr>
          <w:rFonts w:ascii="Times New Roman" w:hAnsi="Times New Roman" w:cs="Times New Roman"/>
          <w:sz w:val="24"/>
          <w:szCs w:val="24"/>
        </w:rPr>
        <w:t xml:space="preserve"> teachers should consider and develop explicit feedback in their specific teaching situation.</w:t>
      </w:r>
      <w:r w:rsidR="00921CBA" w:rsidRPr="00FA30DE">
        <w:rPr>
          <w:rFonts w:ascii="Times New Roman" w:hAnsi="Times New Roman" w:cs="Times New Roman"/>
          <w:sz w:val="24"/>
          <w:szCs w:val="24"/>
        </w:rPr>
        <w:t xml:space="preserve"> </w:t>
      </w:r>
      <w:r w:rsidR="00E27329" w:rsidRPr="00FA30DE">
        <w:rPr>
          <w:rFonts w:ascii="Times New Roman" w:hAnsi="Times New Roman" w:cs="Times New Roman"/>
          <w:sz w:val="24"/>
          <w:szCs w:val="24"/>
        </w:rPr>
        <w:t>Likewise, it can be suggested that p</w:t>
      </w:r>
      <w:r w:rsidR="00295595" w:rsidRPr="00FA30DE">
        <w:rPr>
          <w:rFonts w:ascii="Times New Roman" w:hAnsi="Times New Roman" w:cs="Times New Roman"/>
          <w:sz w:val="24"/>
          <w:szCs w:val="24"/>
        </w:rPr>
        <w:t>arents around the globe are better to</w:t>
      </w:r>
      <w:r w:rsidR="00F04058" w:rsidRPr="00FA30DE">
        <w:rPr>
          <w:rFonts w:ascii="Times New Roman" w:hAnsi="Times New Roman" w:cs="Times New Roman"/>
          <w:sz w:val="24"/>
          <w:szCs w:val="24"/>
        </w:rPr>
        <w:t xml:space="preserve"> know these possible </w:t>
      </w:r>
      <w:r w:rsidR="00DF5EB2" w:rsidRPr="00FA30DE">
        <w:rPr>
          <w:rFonts w:ascii="Times New Roman" w:hAnsi="Times New Roman" w:cs="Times New Roman"/>
          <w:sz w:val="24"/>
          <w:szCs w:val="24"/>
        </w:rPr>
        <w:t xml:space="preserve">error-dealing </w:t>
      </w:r>
      <w:r w:rsidR="00F04058" w:rsidRPr="00FA30DE">
        <w:rPr>
          <w:rFonts w:ascii="Times New Roman" w:hAnsi="Times New Roman" w:cs="Times New Roman"/>
          <w:sz w:val="24"/>
          <w:szCs w:val="24"/>
        </w:rPr>
        <w:t>measures beforehand and</w:t>
      </w:r>
      <w:r w:rsidR="00295595" w:rsidRPr="00FA30DE">
        <w:rPr>
          <w:rFonts w:ascii="Times New Roman" w:hAnsi="Times New Roman" w:cs="Times New Roman"/>
          <w:sz w:val="24"/>
          <w:szCs w:val="24"/>
        </w:rPr>
        <w:t xml:space="preserve"> select</w:t>
      </w:r>
      <w:r w:rsidR="00F04058" w:rsidRPr="00FA30DE">
        <w:rPr>
          <w:rFonts w:ascii="Times New Roman" w:hAnsi="Times New Roman" w:cs="Times New Roman"/>
          <w:sz w:val="24"/>
          <w:szCs w:val="24"/>
        </w:rPr>
        <w:t xml:space="preserve"> those suitable to their children. </w:t>
      </w:r>
      <w:r w:rsidR="00295595" w:rsidRPr="00FA30DE">
        <w:rPr>
          <w:rFonts w:ascii="Times New Roman" w:hAnsi="Times New Roman" w:cs="Times New Roman"/>
          <w:sz w:val="24"/>
          <w:szCs w:val="24"/>
        </w:rPr>
        <w:t xml:space="preserve"> </w:t>
      </w:r>
    </w:p>
    <w:p w14:paraId="7ED209F9" w14:textId="77777777" w:rsidR="00751596" w:rsidRPr="00FA30DE" w:rsidRDefault="00751596" w:rsidP="00FA30DE">
      <w:pPr>
        <w:spacing w:line="360" w:lineRule="auto"/>
        <w:rPr>
          <w:rFonts w:ascii="Times New Roman" w:hAnsi="Times New Roman" w:cs="Times New Roman"/>
          <w:sz w:val="24"/>
          <w:szCs w:val="24"/>
        </w:rPr>
      </w:pPr>
    </w:p>
    <w:p w14:paraId="161FD78E" w14:textId="5BE8A77E" w:rsidR="00184217" w:rsidRPr="00FA30DE" w:rsidRDefault="00751596" w:rsidP="00FA30DE">
      <w:pPr>
        <w:spacing w:line="360" w:lineRule="auto"/>
        <w:rPr>
          <w:rFonts w:ascii="Times New Roman" w:hAnsi="Times New Roman" w:cs="Times New Roman"/>
          <w:sz w:val="24"/>
          <w:szCs w:val="24"/>
          <w:u w:val="single"/>
        </w:rPr>
      </w:pPr>
      <w:r w:rsidRPr="00FA30DE">
        <w:rPr>
          <w:rFonts w:ascii="Times New Roman" w:hAnsi="Times New Roman" w:cs="Times New Roman"/>
          <w:sz w:val="24"/>
          <w:szCs w:val="24"/>
          <w:u w:val="single"/>
        </w:rPr>
        <w:t>3. Providing Linguistic Input</w:t>
      </w:r>
    </w:p>
    <w:p w14:paraId="6238C4DC" w14:textId="1EEA9E91" w:rsidR="00814F58" w:rsidRPr="00FA30DE" w:rsidRDefault="00875BF2"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 xml:space="preserve">Finally, </w:t>
      </w:r>
      <w:r w:rsidR="00071270" w:rsidRPr="00FA30DE">
        <w:rPr>
          <w:rFonts w:ascii="Times New Roman" w:hAnsi="Times New Roman" w:cs="Times New Roman"/>
          <w:sz w:val="24"/>
          <w:szCs w:val="24"/>
        </w:rPr>
        <w:t>Baker (2014</w:t>
      </w:r>
      <w:r w:rsidR="006F7E6D" w:rsidRPr="00FA30DE">
        <w:rPr>
          <w:rFonts w:ascii="Times New Roman" w:hAnsi="Times New Roman" w:cs="Times New Roman"/>
          <w:sz w:val="24"/>
          <w:szCs w:val="24"/>
        </w:rPr>
        <w:t>, pp.</w:t>
      </w:r>
      <w:r w:rsidR="00E974FD" w:rsidRPr="00FA30DE">
        <w:rPr>
          <w:rFonts w:ascii="Times New Roman" w:hAnsi="Times New Roman" w:cs="Times New Roman"/>
          <w:sz w:val="24"/>
          <w:szCs w:val="24"/>
        </w:rPr>
        <w:t>38</w:t>
      </w:r>
      <w:r w:rsidR="00071270" w:rsidRPr="00FA30DE">
        <w:rPr>
          <w:rFonts w:ascii="Times New Roman" w:hAnsi="Times New Roman" w:cs="Times New Roman"/>
          <w:sz w:val="24"/>
          <w:szCs w:val="24"/>
        </w:rPr>
        <w:t>) stress</w:t>
      </w:r>
      <w:r w:rsidR="009E4334" w:rsidRPr="00FA30DE">
        <w:rPr>
          <w:rFonts w:ascii="Times New Roman" w:hAnsi="Times New Roman" w:cs="Times New Roman"/>
          <w:sz w:val="24"/>
          <w:szCs w:val="24"/>
        </w:rPr>
        <w:t>es</w:t>
      </w:r>
      <w:r w:rsidR="00071270" w:rsidRPr="00FA30DE">
        <w:rPr>
          <w:rFonts w:ascii="Times New Roman" w:hAnsi="Times New Roman" w:cs="Times New Roman"/>
          <w:sz w:val="24"/>
          <w:szCs w:val="24"/>
        </w:rPr>
        <w:t xml:space="preserve"> the importance of </w:t>
      </w:r>
      <w:r w:rsidR="00300F06" w:rsidRPr="00FA30DE">
        <w:rPr>
          <w:rFonts w:ascii="Times New Roman" w:hAnsi="Times New Roman" w:cs="Times New Roman"/>
          <w:sz w:val="24"/>
          <w:szCs w:val="24"/>
        </w:rPr>
        <w:t xml:space="preserve">providing adequate exposure to both languages, </w:t>
      </w:r>
      <w:r w:rsidR="00071270" w:rsidRPr="00FA30DE">
        <w:rPr>
          <w:rFonts w:ascii="Times New Roman" w:hAnsi="Times New Roman" w:cs="Times New Roman"/>
          <w:sz w:val="24"/>
          <w:szCs w:val="24"/>
        </w:rPr>
        <w:t xml:space="preserve">especially to the weak language. </w:t>
      </w:r>
      <w:r w:rsidR="00B250C3" w:rsidRPr="00FA30DE">
        <w:rPr>
          <w:rFonts w:ascii="Times New Roman" w:hAnsi="Times New Roman" w:cs="Times New Roman"/>
          <w:sz w:val="24"/>
          <w:szCs w:val="24"/>
        </w:rPr>
        <w:t xml:space="preserve">This is largely </w:t>
      </w:r>
      <w:r w:rsidR="001F6F6E" w:rsidRPr="00FA30DE">
        <w:rPr>
          <w:rFonts w:ascii="Times New Roman" w:hAnsi="Times New Roman" w:cs="Times New Roman"/>
          <w:sz w:val="24"/>
          <w:szCs w:val="24"/>
        </w:rPr>
        <w:t>influenced by</w:t>
      </w:r>
      <w:r w:rsidR="00B250C3" w:rsidRPr="00FA30DE">
        <w:rPr>
          <w:rFonts w:ascii="Times New Roman" w:hAnsi="Times New Roman" w:cs="Times New Roman"/>
          <w:sz w:val="24"/>
          <w:szCs w:val="24"/>
        </w:rPr>
        <w:t xml:space="preserve"> the </w:t>
      </w:r>
      <w:r w:rsidR="001F6F6E" w:rsidRPr="00FA30DE">
        <w:rPr>
          <w:rFonts w:ascii="Times New Roman" w:hAnsi="Times New Roman" w:cs="Times New Roman"/>
          <w:sz w:val="24"/>
          <w:szCs w:val="24"/>
        </w:rPr>
        <w:t xml:space="preserve">Comprehensible </w:t>
      </w:r>
      <w:r w:rsidR="00B250C3" w:rsidRPr="00FA30DE">
        <w:rPr>
          <w:rFonts w:ascii="Times New Roman" w:hAnsi="Times New Roman" w:cs="Times New Roman"/>
          <w:sz w:val="24"/>
          <w:szCs w:val="24"/>
        </w:rPr>
        <w:t>Input Hypothesis which emphasise</w:t>
      </w:r>
      <w:r w:rsidR="009231A2">
        <w:rPr>
          <w:rFonts w:ascii="Times New Roman" w:hAnsi="Times New Roman" w:cs="Times New Roman"/>
          <w:sz w:val="24"/>
          <w:szCs w:val="24"/>
        </w:rPr>
        <w:t>s</w:t>
      </w:r>
      <w:r w:rsidR="00B250C3" w:rsidRPr="00FA30DE">
        <w:rPr>
          <w:rFonts w:ascii="Times New Roman" w:hAnsi="Times New Roman" w:cs="Times New Roman"/>
          <w:sz w:val="24"/>
          <w:szCs w:val="24"/>
        </w:rPr>
        <w:t xml:space="preserve"> that language acquisition is the </w:t>
      </w:r>
      <w:r w:rsidR="00B250C3" w:rsidRPr="00FA30DE">
        <w:rPr>
          <w:rFonts w:ascii="Times New Roman" w:hAnsi="Times New Roman" w:cs="Times New Roman"/>
          <w:sz w:val="24"/>
          <w:szCs w:val="24"/>
        </w:rPr>
        <w:lastRenderedPageBreak/>
        <w:t>result of comprehensible language input. According to Krashe</w:t>
      </w:r>
      <w:r w:rsidR="00226046" w:rsidRPr="00FA30DE">
        <w:rPr>
          <w:rFonts w:ascii="Times New Roman" w:hAnsi="Times New Roman" w:cs="Times New Roman"/>
          <w:sz w:val="24"/>
          <w:szCs w:val="24"/>
        </w:rPr>
        <w:t>n (198</w:t>
      </w:r>
      <w:r w:rsidR="00687F79" w:rsidRPr="00FA30DE">
        <w:rPr>
          <w:rFonts w:ascii="Times New Roman" w:hAnsi="Times New Roman" w:cs="Times New Roman"/>
          <w:sz w:val="24"/>
          <w:szCs w:val="24"/>
        </w:rPr>
        <w:t>2</w:t>
      </w:r>
      <w:r w:rsidR="00226046" w:rsidRPr="00FA30DE">
        <w:rPr>
          <w:rFonts w:ascii="Times New Roman" w:hAnsi="Times New Roman" w:cs="Times New Roman"/>
          <w:sz w:val="24"/>
          <w:szCs w:val="24"/>
        </w:rPr>
        <w:t>)</w:t>
      </w:r>
      <w:r w:rsidR="00B250C3" w:rsidRPr="00FA30DE">
        <w:rPr>
          <w:rFonts w:ascii="Times New Roman" w:hAnsi="Times New Roman" w:cs="Times New Roman"/>
          <w:sz w:val="24"/>
          <w:szCs w:val="24"/>
        </w:rPr>
        <w:t xml:space="preserve">, when learners receive the </w:t>
      </w:r>
      <w:r w:rsidR="00226046" w:rsidRPr="00FA30DE">
        <w:rPr>
          <w:rFonts w:ascii="Times New Roman" w:hAnsi="Times New Roman" w:cs="Times New Roman"/>
          <w:sz w:val="24"/>
          <w:szCs w:val="24"/>
        </w:rPr>
        <w:t>comprehensible input</w:t>
      </w:r>
      <w:r w:rsidR="000342D8" w:rsidRPr="00FA30DE">
        <w:rPr>
          <w:rFonts w:ascii="Times New Roman" w:hAnsi="Times New Roman" w:cs="Times New Roman"/>
          <w:sz w:val="24"/>
          <w:szCs w:val="24"/>
        </w:rPr>
        <w:t xml:space="preserve"> which can be interpreted with the help of the context</w:t>
      </w:r>
      <w:r w:rsidR="00226046" w:rsidRPr="00FA30DE">
        <w:rPr>
          <w:rFonts w:ascii="Times New Roman" w:hAnsi="Times New Roman" w:cs="Times New Roman"/>
          <w:sz w:val="24"/>
          <w:szCs w:val="24"/>
        </w:rPr>
        <w:t xml:space="preserve">, language structure will be naturally acquired. </w:t>
      </w:r>
      <w:r w:rsidR="00534E8D" w:rsidRPr="00FA30DE">
        <w:rPr>
          <w:rFonts w:ascii="Times New Roman" w:hAnsi="Times New Roman" w:cs="Times New Roman"/>
          <w:sz w:val="24"/>
          <w:szCs w:val="24"/>
        </w:rPr>
        <w:t xml:space="preserve">Namely, such input </w:t>
      </w:r>
      <w:r w:rsidR="008C57D6" w:rsidRPr="00FA30DE">
        <w:rPr>
          <w:rFonts w:ascii="Times New Roman" w:hAnsi="Times New Roman" w:cs="Times New Roman"/>
          <w:sz w:val="24"/>
          <w:szCs w:val="24"/>
        </w:rPr>
        <w:t xml:space="preserve">can </w:t>
      </w:r>
      <w:r w:rsidR="00534E8D" w:rsidRPr="00FA30DE">
        <w:rPr>
          <w:rFonts w:ascii="Times New Roman" w:hAnsi="Times New Roman" w:cs="Times New Roman"/>
          <w:sz w:val="24"/>
          <w:szCs w:val="24"/>
        </w:rPr>
        <w:t xml:space="preserve">result in intake which has been internalised by learners as assimilation of L2. </w:t>
      </w:r>
      <w:r w:rsidR="00226046" w:rsidRPr="00FA30DE">
        <w:rPr>
          <w:rFonts w:ascii="Times New Roman" w:hAnsi="Times New Roman" w:cs="Times New Roman"/>
          <w:sz w:val="24"/>
          <w:szCs w:val="24"/>
        </w:rPr>
        <w:t>Thus, abundant scholars believe that the supply of target language input is crucial in language teaching (</w:t>
      </w:r>
      <w:r w:rsidR="00FB00B6" w:rsidRPr="00FA30DE">
        <w:rPr>
          <w:rFonts w:ascii="Times New Roman" w:hAnsi="Times New Roman" w:cs="Times New Roman"/>
          <w:sz w:val="24"/>
          <w:szCs w:val="24"/>
        </w:rPr>
        <w:t xml:space="preserve">Ellis &amp; </w:t>
      </w:r>
      <w:proofErr w:type="spellStart"/>
      <w:r w:rsidR="00FB00B6" w:rsidRPr="00FA30DE">
        <w:rPr>
          <w:rFonts w:ascii="Times New Roman" w:hAnsi="Times New Roman" w:cs="Times New Roman"/>
          <w:sz w:val="24"/>
          <w:szCs w:val="24"/>
        </w:rPr>
        <w:t>Shintani</w:t>
      </w:r>
      <w:proofErr w:type="spellEnd"/>
      <w:r w:rsidR="00FB00B6" w:rsidRPr="00FA30DE">
        <w:rPr>
          <w:rFonts w:ascii="Times New Roman" w:hAnsi="Times New Roman" w:cs="Times New Roman"/>
          <w:sz w:val="24"/>
          <w:szCs w:val="24"/>
        </w:rPr>
        <w:t>, 2014</w:t>
      </w:r>
      <w:r w:rsidR="009A39FE" w:rsidRPr="00FA30DE">
        <w:rPr>
          <w:rFonts w:ascii="Times New Roman" w:hAnsi="Times New Roman" w:cs="Times New Roman"/>
          <w:sz w:val="24"/>
          <w:szCs w:val="24"/>
        </w:rPr>
        <w:t>, pp.174</w:t>
      </w:r>
      <w:r w:rsidR="00226046" w:rsidRPr="00FA30DE">
        <w:rPr>
          <w:rFonts w:ascii="Times New Roman" w:hAnsi="Times New Roman" w:cs="Times New Roman"/>
          <w:sz w:val="24"/>
          <w:szCs w:val="24"/>
        </w:rPr>
        <w:t>).</w:t>
      </w:r>
      <w:r w:rsidR="000342D8" w:rsidRPr="00FA30DE">
        <w:rPr>
          <w:rFonts w:ascii="Times New Roman" w:hAnsi="Times New Roman" w:cs="Times New Roman"/>
          <w:sz w:val="24"/>
          <w:szCs w:val="24"/>
        </w:rPr>
        <w:t xml:space="preserve"> In other words, language learning or acquisition cannot be successful without adequate language input. </w:t>
      </w:r>
    </w:p>
    <w:p w14:paraId="0D6DE0BF" w14:textId="77777777" w:rsidR="00814F58" w:rsidRPr="00FA30DE" w:rsidRDefault="00814F58" w:rsidP="00FA30DE">
      <w:pPr>
        <w:spacing w:line="360" w:lineRule="auto"/>
        <w:rPr>
          <w:rFonts w:ascii="Times New Roman" w:hAnsi="Times New Roman" w:cs="Times New Roman"/>
          <w:sz w:val="24"/>
          <w:szCs w:val="24"/>
        </w:rPr>
      </w:pPr>
    </w:p>
    <w:p w14:paraId="04F92BE3" w14:textId="198726D7" w:rsidR="00B250C3" w:rsidRPr="00FA30DE" w:rsidRDefault="00211D7A"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In daily life, language</w:t>
      </w:r>
      <w:r w:rsidR="000342D8" w:rsidRPr="00FA30DE">
        <w:rPr>
          <w:rFonts w:ascii="Times New Roman" w:hAnsi="Times New Roman" w:cs="Times New Roman"/>
          <w:sz w:val="24"/>
          <w:szCs w:val="24"/>
        </w:rPr>
        <w:t xml:space="preserve"> input</w:t>
      </w:r>
      <w:r w:rsidR="00226046" w:rsidRPr="00FA30DE">
        <w:rPr>
          <w:rFonts w:ascii="Times New Roman" w:hAnsi="Times New Roman" w:cs="Times New Roman"/>
          <w:sz w:val="24"/>
          <w:szCs w:val="24"/>
        </w:rPr>
        <w:t xml:space="preserve"> </w:t>
      </w:r>
      <w:r w:rsidR="000342D8" w:rsidRPr="00FA30DE">
        <w:rPr>
          <w:rFonts w:ascii="Times New Roman" w:hAnsi="Times New Roman" w:cs="Times New Roman"/>
          <w:sz w:val="24"/>
          <w:szCs w:val="24"/>
        </w:rPr>
        <w:t>has a rich variety of resources, such as teacher’s instruction, parents’ talk, media programmes and etc.</w:t>
      </w:r>
      <w:r w:rsidRPr="00FA30DE">
        <w:rPr>
          <w:rFonts w:ascii="Times New Roman" w:hAnsi="Times New Roman" w:cs="Times New Roman"/>
          <w:sz w:val="24"/>
          <w:szCs w:val="24"/>
        </w:rPr>
        <w:t xml:space="preserve"> Then if those parents strongly wish to pass on their heritage language to their children is entirely possible, even in an unfavourable social context, but time and efforts are to be highly demanded. Scholars have </w:t>
      </w:r>
      <w:r w:rsidR="006E2E66" w:rsidRPr="00FA30DE">
        <w:rPr>
          <w:rFonts w:ascii="Times New Roman" w:hAnsi="Times New Roman" w:cs="Times New Roman"/>
          <w:sz w:val="24"/>
          <w:szCs w:val="24"/>
        </w:rPr>
        <w:t>found a correlation between</w:t>
      </w:r>
      <w:r w:rsidRPr="00FA30DE">
        <w:rPr>
          <w:rFonts w:ascii="Times New Roman" w:hAnsi="Times New Roman" w:cs="Times New Roman"/>
          <w:sz w:val="24"/>
          <w:szCs w:val="24"/>
        </w:rPr>
        <w:t xml:space="preserve"> bilingual</w:t>
      </w:r>
      <w:r w:rsidR="006E2E66" w:rsidRPr="00FA30DE">
        <w:rPr>
          <w:rFonts w:ascii="Times New Roman" w:hAnsi="Times New Roman" w:cs="Times New Roman"/>
          <w:sz w:val="24"/>
          <w:szCs w:val="24"/>
        </w:rPr>
        <w:t>/</w:t>
      </w:r>
      <w:r w:rsidRPr="00FA30DE">
        <w:rPr>
          <w:rFonts w:ascii="Times New Roman" w:hAnsi="Times New Roman" w:cs="Times New Roman"/>
          <w:sz w:val="24"/>
          <w:szCs w:val="24"/>
        </w:rPr>
        <w:t>multilingual children’s language exposure</w:t>
      </w:r>
      <w:r w:rsidR="006E2E66" w:rsidRPr="00FA30DE">
        <w:rPr>
          <w:rFonts w:ascii="Times New Roman" w:hAnsi="Times New Roman" w:cs="Times New Roman"/>
          <w:sz w:val="24"/>
          <w:szCs w:val="24"/>
        </w:rPr>
        <w:t>,</w:t>
      </w:r>
      <w:r w:rsidRPr="00FA30DE">
        <w:rPr>
          <w:rFonts w:ascii="Times New Roman" w:hAnsi="Times New Roman" w:cs="Times New Roman"/>
          <w:sz w:val="24"/>
          <w:szCs w:val="24"/>
        </w:rPr>
        <w:t xml:space="preserve"> parental language attitudes in Russian transmission </w:t>
      </w:r>
      <w:r w:rsidR="006E2E66" w:rsidRPr="00FA30DE">
        <w:rPr>
          <w:rFonts w:ascii="Times New Roman" w:hAnsi="Times New Roman" w:cs="Times New Roman"/>
          <w:sz w:val="24"/>
          <w:szCs w:val="24"/>
        </w:rPr>
        <w:t xml:space="preserve">and children’s Russian production </w:t>
      </w:r>
      <w:r w:rsidRPr="00FA30DE">
        <w:rPr>
          <w:rFonts w:ascii="Times New Roman" w:hAnsi="Times New Roman" w:cs="Times New Roman"/>
          <w:sz w:val="24"/>
          <w:szCs w:val="24"/>
        </w:rPr>
        <w:t xml:space="preserve">in Canada (Makarova, </w:t>
      </w:r>
      <w:proofErr w:type="spellStart"/>
      <w:r w:rsidRPr="00FA30DE">
        <w:rPr>
          <w:rFonts w:ascii="Times New Roman" w:hAnsi="Times New Roman" w:cs="Times New Roman"/>
          <w:sz w:val="24"/>
          <w:szCs w:val="24"/>
        </w:rPr>
        <w:t>Terekhova</w:t>
      </w:r>
      <w:proofErr w:type="spellEnd"/>
      <w:r w:rsidRPr="00FA30DE">
        <w:rPr>
          <w:rFonts w:ascii="Times New Roman" w:hAnsi="Times New Roman" w:cs="Times New Roman"/>
          <w:sz w:val="24"/>
          <w:szCs w:val="24"/>
        </w:rPr>
        <w:t xml:space="preserve"> and Mousavi, 201</w:t>
      </w:r>
      <w:r w:rsidR="00F23F71" w:rsidRPr="00FA30DE">
        <w:rPr>
          <w:rFonts w:ascii="Times New Roman" w:hAnsi="Times New Roman" w:cs="Times New Roman"/>
          <w:sz w:val="24"/>
          <w:szCs w:val="24"/>
        </w:rPr>
        <w:t>9</w:t>
      </w:r>
      <w:r w:rsidR="0044346F" w:rsidRPr="00FA30DE">
        <w:rPr>
          <w:rFonts w:ascii="Times New Roman" w:hAnsi="Times New Roman" w:cs="Times New Roman"/>
          <w:sz w:val="24"/>
          <w:szCs w:val="24"/>
        </w:rPr>
        <w:t>, pp.475-476</w:t>
      </w:r>
      <w:r w:rsidRPr="00FA30DE">
        <w:rPr>
          <w:rFonts w:ascii="Times New Roman" w:hAnsi="Times New Roman" w:cs="Times New Roman"/>
          <w:sz w:val="24"/>
          <w:szCs w:val="24"/>
        </w:rPr>
        <w:t>)</w:t>
      </w:r>
      <w:r w:rsidR="005E79D4" w:rsidRPr="00FA30DE">
        <w:rPr>
          <w:rFonts w:ascii="Times New Roman" w:hAnsi="Times New Roman" w:cs="Times New Roman"/>
          <w:sz w:val="24"/>
          <w:szCs w:val="24"/>
        </w:rPr>
        <w:t>,</w:t>
      </w:r>
      <w:r w:rsidR="00E01CE8" w:rsidRPr="00FA30DE">
        <w:rPr>
          <w:rFonts w:ascii="Times New Roman" w:hAnsi="Times New Roman" w:cs="Times New Roman"/>
          <w:sz w:val="24"/>
          <w:szCs w:val="24"/>
        </w:rPr>
        <w:t xml:space="preserve"> </w:t>
      </w:r>
      <w:r w:rsidR="005E79D4" w:rsidRPr="00FA30DE">
        <w:rPr>
          <w:rFonts w:ascii="Times New Roman" w:hAnsi="Times New Roman" w:cs="Times New Roman"/>
          <w:sz w:val="24"/>
          <w:szCs w:val="24"/>
        </w:rPr>
        <w:t>whose</w:t>
      </w:r>
      <w:r w:rsidR="00E01CE8" w:rsidRPr="00FA30DE">
        <w:rPr>
          <w:rFonts w:ascii="Times New Roman" w:hAnsi="Times New Roman" w:cs="Times New Roman"/>
          <w:sz w:val="24"/>
          <w:szCs w:val="24"/>
        </w:rPr>
        <w:t xml:space="preserve"> findings </w:t>
      </w:r>
      <w:r w:rsidR="006E2E66" w:rsidRPr="00FA30DE">
        <w:rPr>
          <w:rFonts w:ascii="Times New Roman" w:hAnsi="Times New Roman" w:cs="Times New Roman"/>
          <w:sz w:val="24"/>
          <w:szCs w:val="24"/>
        </w:rPr>
        <w:t>demonstrate</w:t>
      </w:r>
      <w:r w:rsidR="00E01CE8" w:rsidRPr="00FA30DE">
        <w:rPr>
          <w:rFonts w:ascii="Times New Roman" w:hAnsi="Times New Roman" w:cs="Times New Roman"/>
          <w:sz w:val="24"/>
          <w:szCs w:val="24"/>
        </w:rPr>
        <w:t xml:space="preserve"> that </w:t>
      </w:r>
      <w:r w:rsidR="002453A1" w:rsidRPr="00FA30DE">
        <w:rPr>
          <w:rFonts w:ascii="Times New Roman" w:hAnsi="Times New Roman" w:cs="Times New Roman"/>
          <w:sz w:val="24"/>
          <w:szCs w:val="24"/>
        </w:rPr>
        <w:t xml:space="preserve">those </w:t>
      </w:r>
      <w:r w:rsidR="006E2E66" w:rsidRPr="00FA30DE">
        <w:rPr>
          <w:rFonts w:ascii="Times New Roman" w:hAnsi="Times New Roman" w:cs="Times New Roman"/>
          <w:sz w:val="24"/>
          <w:szCs w:val="24"/>
        </w:rPr>
        <w:t xml:space="preserve">strong determined </w:t>
      </w:r>
      <w:r w:rsidR="002453A1" w:rsidRPr="00FA30DE">
        <w:rPr>
          <w:rFonts w:ascii="Times New Roman" w:hAnsi="Times New Roman" w:cs="Times New Roman"/>
          <w:sz w:val="24"/>
          <w:szCs w:val="24"/>
        </w:rPr>
        <w:t xml:space="preserve">parents create </w:t>
      </w:r>
      <w:r w:rsidR="006E2E66" w:rsidRPr="00FA30DE">
        <w:rPr>
          <w:rFonts w:ascii="Times New Roman" w:hAnsi="Times New Roman" w:cs="Times New Roman"/>
          <w:sz w:val="24"/>
          <w:szCs w:val="24"/>
        </w:rPr>
        <w:t xml:space="preserve">a small Russian-speaking milieu for their children to receive and use their heritage language, within which Russian usage extends from a home bound </w:t>
      </w:r>
      <w:r w:rsidR="003C6717" w:rsidRPr="00FA30DE">
        <w:rPr>
          <w:rFonts w:ascii="Times New Roman" w:hAnsi="Times New Roman" w:cs="Times New Roman"/>
          <w:sz w:val="24"/>
          <w:szCs w:val="24"/>
        </w:rPr>
        <w:t xml:space="preserve">context containing </w:t>
      </w:r>
      <w:r w:rsidR="006E2E66" w:rsidRPr="00FA30DE">
        <w:rPr>
          <w:rFonts w:ascii="Times New Roman" w:hAnsi="Times New Roman" w:cs="Times New Roman"/>
          <w:sz w:val="24"/>
          <w:szCs w:val="24"/>
        </w:rPr>
        <w:t>parent-child talk</w:t>
      </w:r>
      <w:r w:rsidR="003C6717" w:rsidRPr="00FA30DE">
        <w:rPr>
          <w:rFonts w:ascii="Times New Roman" w:hAnsi="Times New Roman" w:cs="Times New Roman"/>
          <w:sz w:val="24"/>
          <w:szCs w:val="24"/>
        </w:rPr>
        <w:t xml:space="preserve"> or </w:t>
      </w:r>
      <w:r w:rsidR="006E2E66" w:rsidRPr="00FA30DE">
        <w:rPr>
          <w:rFonts w:ascii="Times New Roman" w:hAnsi="Times New Roman" w:cs="Times New Roman"/>
          <w:sz w:val="24"/>
          <w:szCs w:val="24"/>
        </w:rPr>
        <w:t xml:space="preserve">sibling talk to a bigger scope including books, social/friend communication, websites browsing, </w:t>
      </w:r>
      <w:r w:rsidR="00A11104">
        <w:rPr>
          <w:rFonts w:ascii="Times New Roman" w:hAnsi="Times New Roman" w:cs="Times New Roman"/>
          <w:sz w:val="24"/>
          <w:szCs w:val="24"/>
        </w:rPr>
        <w:t xml:space="preserve">and </w:t>
      </w:r>
      <w:r w:rsidR="006E2E66" w:rsidRPr="00FA30DE">
        <w:rPr>
          <w:rFonts w:ascii="Times New Roman" w:hAnsi="Times New Roman" w:cs="Times New Roman"/>
          <w:sz w:val="24"/>
          <w:szCs w:val="24"/>
        </w:rPr>
        <w:t xml:space="preserve">media programmes. </w:t>
      </w:r>
      <w:r w:rsidR="004E7D61" w:rsidRPr="00FA30DE">
        <w:rPr>
          <w:rFonts w:ascii="Times New Roman" w:hAnsi="Times New Roman" w:cs="Times New Roman"/>
          <w:sz w:val="24"/>
          <w:szCs w:val="24"/>
        </w:rPr>
        <w:t>This may shed light on other parents and children with the same pursuit in bilingual development.</w:t>
      </w:r>
    </w:p>
    <w:p w14:paraId="463F8A00" w14:textId="77777777" w:rsidR="0053791C" w:rsidRPr="00FA30DE" w:rsidRDefault="0053791C" w:rsidP="00FA30DE">
      <w:pPr>
        <w:spacing w:line="360" w:lineRule="auto"/>
        <w:rPr>
          <w:rFonts w:ascii="Times New Roman" w:hAnsi="Times New Roman" w:cs="Times New Roman"/>
          <w:sz w:val="24"/>
          <w:szCs w:val="24"/>
        </w:rPr>
      </w:pPr>
    </w:p>
    <w:p w14:paraId="483ECD93" w14:textId="660E06AB" w:rsidR="004E7D61" w:rsidRPr="00FA30DE" w:rsidRDefault="0042306A" w:rsidP="00FA30DE">
      <w:pPr>
        <w:spacing w:line="360" w:lineRule="auto"/>
        <w:rPr>
          <w:rFonts w:ascii="Times New Roman" w:hAnsi="Times New Roman" w:cs="Times New Roman"/>
          <w:sz w:val="24"/>
          <w:szCs w:val="24"/>
        </w:rPr>
      </w:pPr>
      <w:r w:rsidRPr="00FA30DE">
        <w:rPr>
          <w:rFonts w:ascii="Times New Roman" w:hAnsi="Times New Roman" w:cs="Times New Roman" w:hint="eastAsia"/>
          <w:sz w:val="24"/>
          <w:szCs w:val="24"/>
        </w:rPr>
        <w:t>I</w:t>
      </w:r>
      <w:r w:rsidRPr="00FA30DE">
        <w:rPr>
          <w:rFonts w:ascii="Times New Roman" w:hAnsi="Times New Roman" w:cs="Times New Roman"/>
          <w:sz w:val="24"/>
          <w:szCs w:val="24"/>
        </w:rPr>
        <w:t xml:space="preserve"> also find some </w:t>
      </w:r>
      <w:r w:rsidR="007816CC" w:rsidRPr="00FA30DE">
        <w:rPr>
          <w:rFonts w:ascii="Times New Roman" w:hAnsi="Times New Roman" w:cs="Times New Roman"/>
          <w:sz w:val="24"/>
          <w:szCs w:val="24"/>
        </w:rPr>
        <w:t>traits and clips of parent’s talk (</w:t>
      </w:r>
      <w:r w:rsidR="00CD5614" w:rsidRPr="00FA30DE">
        <w:rPr>
          <w:rFonts w:ascii="Times New Roman" w:hAnsi="Times New Roman" w:cs="Times New Roman"/>
          <w:sz w:val="24"/>
          <w:szCs w:val="24"/>
        </w:rPr>
        <w:t xml:space="preserve">mainly as </w:t>
      </w:r>
      <w:r w:rsidR="007816CC" w:rsidRPr="00FA30DE">
        <w:rPr>
          <w:rFonts w:ascii="Times New Roman" w:hAnsi="Times New Roman" w:cs="Times New Roman"/>
          <w:sz w:val="24"/>
          <w:szCs w:val="24"/>
        </w:rPr>
        <w:t xml:space="preserve">correction </w:t>
      </w:r>
      <w:r w:rsidR="00DA1364" w:rsidRPr="00FA30DE">
        <w:rPr>
          <w:rFonts w:ascii="Times New Roman" w:hAnsi="Times New Roman" w:cs="Times New Roman"/>
          <w:sz w:val="24"/>
          <w:szCs w:val="24"/>
        </w:rPr>
        <w:t>or</w:t>
      </w:r>
      <w:r w:rsidR="007816CC" w:rsidRPr="00FA30DE">
        <w:rPr>
          <w:rFonts w:ascii="Times New Roman" w:hAnsi="Times New Roman" w:cs="Times New Roman"/>
          <w:sz w:val="24"/>
          <w:szCs w:val="24"/>
        </w:rPr>
        <w:t xml:space="preserve"> elicitation) in Chinese-English </w:t>
      </w:r>
      <w:r w:rsidRPr="00FA30DE">
        <w:rPr>
          <w:rFonts w:ascii="Times New Roman" w:hAnsi="Times New Roman" w:cs="Times New Roman"/>
          <w:sz w:val="24"/>
          <w:szCs w:val="24"/>
        </w:rPr>
        <w:t>bilingual children’s talk or short conversations online</w:t>
      </w:r>
      <w:r w:rsidR="00A11104">
        <w:rPr>
          <w:rFonts w:ascii="Times New Roman" w:hAnsi="Times New Roman" w:cs="Times New Roman"/>
          <w:sz w:val="24"/>
          <w:szCs w:val="24"/>
        </w:rPr>
        <w:t xml:space="preserve"> Vlog</w:t>
      </w:r>
      <w:r w:rsidRPr="00FA30DE">
        <w:rPr>
          <w:rFonts w:ascii="Times New Roman" w:hAnsi="Times New Roman" w:cs="Times New Roman"/>
          <w:sz w:val="24"/>
          <w:szCs w:val="24"/>
        </w:rPr>
        <w:t xml:space="preserve">. Their Chinese </w:t>
      </w:r>
      <w:r w:rsidR="007816CC" w:rsidRPr="00FA30DE">
        <w:rPr>
          <w:rFonts w:ascii="Times New Roman" w:hAnsi="Times New Roman" w:cs="Times New Roman"/>
          <w:sz w:val="24"/>
          <w:szCs w:val="24"/>
        </w:rPr>
        <w:t>parent</w:t>
      </w:r>
      <w:r w:rsidRPr="00FA30DE">
        <w:rPr>
          <w:rFonts w:ascii="Times New Roman" w:hAnsi="Times New Roman" w:cs="Times New Roman"/>
          <w:sz w:val="24"/>
          <w:szCs w:val="24"/>
        </w:rPr>
        <w:t xml:space="preserve">s have recorded the children’s linguistic progress </w:t>
      </w:r>
      <w:r w:rsidR="00016DD1" w:rsidRPr="00FA30DE">
        <w:rPr>
          <w:rFonts w:ascii="Times New Roman" w:hAnsi="Times New Roman" w:cs="Times New Roman"/>
          <w:sz w:val="24"/>
          <w:szCs w:val="24"/>
        </w:rPr>
        <w:t xml:space="preserve">made in the UK </w:t>
      </w:r>
      <w:r w:rsidRPr="00FA30DE">
        <w:rPr>
          <w:rFonts w:ascii="Times New Roman" w:hAnsi="Times New Roman" w:cs="Times New Roman"/>
          <w:sz w:val="24"/>
          <w:szCs w:val="24"/>
        </w:rPr>
        <w:t xml:space="preserve">on a </w:t>
      </w:r>
      <w:r w:rsidR="0034336E" w:rsidRPr="00FA30DE">
        <w:rPr>
          <w:rFonts w:ascii="Times New Roman" w:hAnsi="Times New Roman" w:cs="Times New Roman"/>
          <w:sz w:val="24"/>
          <w:szCs w:val="24"/>
        </w:rPr>
        <w:t xml:space="preserve">roughly </w:t>
      </w:r>
      <w:r w:rsidRPr="00FA30DE">
        <w:rPr>
          <w:rFonts w:ascii="Times New Roman" w:hAnsi="Times New Roman" w:cs="Times New Roman"/>
          <w:sz w:val="24"/>
          <w:szCs w:val="24"/>
        </w:rPr>
        <w:t xml:space="preserve">weekly or monthly basis </w:t>
      </w:r>
      <w:r w:rsidR="00A11104">
        <w:rPr>
          <w:rFonts w:ascii="Times New Roman" w:hAnsi="Times New Roman" w:cs="Times New Roman"/>
          <w:sz w:val="24"/>
          <w:szCs w:val="24"/>
        </w:rPr>
        <w:t>from which rich L1 and L2 input can be found</w:t>
      </w:r>
      <w:r w:rsidRPr="00FA30DE">
        <w:rPr>
          <w:rFonts w:ascii="Times New Roman" w:hAnsi="Times New Roman" w:cs="Times New Roman"/>
          <w:sz w:val="24"/>
          <w:szCs w:val="24"/>
        </w:rPr>
        <w:t>.</w:t>
      </w:r>
      <w:r w:rsidR="00A11104">
        <w:rPr>
          <w:rFonts w:ascii="Times New Roman" w:hAnsi="Times New Roman" w:cs="Times New Roman"/>
          <w:sz w:val="24"/>
          <w:szCs w:val="24"/>
        </w:rPr>
        <w:t xml:space="preserve"> </w:t>
      </w:r>
      <w:r w:rsidR="007816CC" w:rsidRPr="00FA30DE">
        <w:rPr>
          <w:rFonts w:ascii="Times New Roman" w:hAnsi="Times New Roman" w:cs="Times New Roman"/>
          <w:sz w:val="24"/>
          <w:szCs w:val="24"/>
        </w:rPr>
        <w:t>Apart from</w:t>
      </w:r>
      <w:r w:rsidR="0034336E" w:rsidRPr="00FA30DE">
        <w:rPr>
          <w:rFonts w:ascii="Times New Roman" w:hAnsi="Times New Roman" w:cs="Times New Roman"/>
          <w:sz w:val="24"/>
          <w:szCs w:val="24"/>
        </w:rPr>
        <w:t xml:space="preserve"> the development obtained by the babies, it should be those parents who deserve the pride because of efforts in every day genuine dual languages input </w:t>
      </w:r>
      <w:r w:rsidR="007816CC" w:rsidRPr="00FA30DE">
        <w:rPr>
          <w:rFonts w:ascii="Times New Roman" w:hAnsi="Times New Roman" w:cs="Times New Roman"/>
          <w:sz w:val="24"/>
          <w:szCs w:val="24"/>
        </w:rPr>
        <w:t xml:space="preserve">and </w:t>
      </w:r>
      <w:r w:rsidR="0034336E" w:rsidRPr="00FA30DE">
        <w:rPr>
          <w:rFonts w:ascii="Times New Roman" w:hAnsi="Times New Roman" w:cs="Times New Roman"/>
          <w:sz w:val="24"/>
          <w:szCs w:val="24"/>
        </w:rPr>
        <w:t>to construct</w:t>
      </w:r>
      <w:r w:rsidR="007816CC" w:rsidRPr="00FA30DE">
        <w:rPr>
          <w:rFonts w:ascii="Times New Roman" w:hAnsi="Times New Roman" w:cs="Times New Roman"/>
          <w:sz w:val="24"/>
          <w:szCs w:val="24"/>
        </w:rPr>
        <w:t xml:space="preserve"> scaffolding to the children.  </w:t>
      </w:r>
      <w:r w:rsidR="0034336E" w:rsidRPr="00FA30DE">
        <w:rPr>
          <w:rFonts w:ascii="Times New Roman" w:hAnsi="Times New Roman" w:cs="Times New Roman"/>
          <w:sz w:val="24"/>
          <w:szCs w:val="24"/>
        </w:rPr>
        <w:t xml:space="preserve"> </w:t>
      </w:r>
    </w:p>
    <w:p w14:paraId="59176B5B" w14:textId="77777777" w:rsidR="00B250C3" w:rsidRPr="00FA30DE" w:rsidRDefault="00B250C3" w:rsidP="00FA30DE">
      <w:pPr>
        <w:spacing w:line="360" w:lineRule="auto"/>
        <w:rPr>
          <w:rFonts w:ascii="Times New Roman" w:hAnsi="Times New Roman" w:cs="Times New Roman"/>
          <w:sz w:val="24"/>
          <w:szCs w:val="24"/>
        </w:rPr>
      </w:pPr>
    </w:p>
    <w:p w14:paraId="0F9D2904" w14:textId="0FD14116" w:rsidR="0039513F" w:rsidRPr="00FA30DE" w:rsidRDefault="007A425C" w:rsidP="00FA30DE">
      <w:pPr>
        <w:spacing w:line="360" w:lineRule="auto"/>
        <w:rPr>
          <w:rFonts w:ascii="Times New Roman" w:hAnsi="Times New Roman" w:cs="Times New Roman"/>
          <w:sz w:val="24"/>
          <w:szCs w:val="24"/>
          <w:u w:val="single"/>
        </w:rPr>
      </w:pPr>
      <w:r w:rsidRPr="00FA30DE">
        <w:rPr>
          <w:rFonts w:ascii="Times New Roman" w:hAnsi="Times New Roman" w:cs="Times New Roman" w:hint="eastAsia"/>
          <w:sz w:val="24"/>
          <w:szCs w:val="24"/>
          <w:u w:val="single"/>
        </w:rPr>
        <w:lastRenderedPageBreak/>
        <w:t>4</w:t>
      </w:r>
      <w:r w:rsidRPr="00FA30DE">
        <w:rPr>
          <w:rFonts w:ascii="Times New Roman" w:hAnsi="Times New Roman" w:cs="Times New Roman"/>
          <w:sz w:val="24"/>
          <w:szCs w:val="24"/>
          <w:u w:val="single"/>
        </w:rPr>
        <w:t>. Conclusion</w:t>
      </w:r>
    </w:p>
    <w:p w14:paraId="69BAAE86" w14:textId="048D72D4" w:rsidR="007A425C" w:rsidRPr="00FA30DE" w:rsidRDefault="007A425C" w:rsidP="00FA30DE">
      <w:pPr>
        <w:spacing w:line="360" w:lineRule="auto"/>
        <w:rPr>
          <w:rFonts w:ascii="Times New Roman" w:hAnsi="Times New Roman" w:cs="Times New Roman"/>
          <w:sz w:val="24"/>
          <w:szCs w:val="24"/>
        </w:rPr>
      </w:pPr>
      <w:r w:rsidRPr="00FA30DE">
        <w:rPr>
          <w:rFonts w:ascii="Times New Roman" w:hAnsi="Times New Roman" w:cs="Times New Roman" w:hint="eastAsia"/>
          <w:sz w:val="24"/>
          <w:szCs w:val="24"/>
        </w:rPr>
        <w:t>T</w:t>
      </w:r>
      <w:r w:rsidRPr="00FA30DE">
        <w:rPr>
          <w:rFonts w:ascii="Times New Roman" w:hAnsi="Times New Roman" w:cs="Times New Roman"/>
          <w:sz w:val="24"/>
          <w:szCs w:val="24"/>
        </w:rPr>
        <w:t xml:space="preserve">o conclude, I have presented </w:t>
      </w:r>
      <w:r w:rsidR="00EF24E3">
        <w:rPr>
          <w:rFonts w:ascii="Times New Roman" w:hAnsi="Times New Roman" w:cs="Times New Roman"/>
          <w:sz w:val="24"/>
          <w:szCs w:val="24"/>
        </w:rPr>
        <w:t>a</w:t>
      </w:r>
      <w:r w:rsidRPr="00FA30DE">
        <w:rPr>
          <w:rFonts w:ascii="Times New Roman" w:hAnsi="Times New Roman" w:cs="Times New Roman"/>
          <w:sz w:val="24"/>
          <w:szCs w:val="24"/>
        </w:rPr>
        <w:t xml:space="preserve"> summary of Baker’s position and main aspects in answering parent’s question regrading to </w:t>
      </w:r>
      <w:r w:rsidR="001F1512" w:rsidRPr="00FA30DE">
        <w:rPr>
          <w:rFonts w:ascii="Times New Roman" w:hAnsi="Times New Roman" w:cs="Times New Roman"/>
          <w:sz w:val="24"/>
          <w:szCs w:val="24"/>
        </w:rPr>
        <w:t xml:space="preserve">the important factors in raising bilingual children. </w:t>
      </w:r>
      <w:r w:rsidR="00B5369A" w:rsidRPr="00FA30DE">
        <w:rPr>
          <w:rFonts w:ascii="Times New Roman" w:hAnsi="Times New Roman" w:cs="Times New Roman"/>
          <w:sz w:val="24"/>
          <w:szCs w:val="24"/>
        </w:rPr>
        <w:t xml:space="preserve">Again, I agree with the author that both </w:t>
      </w:r>
      <w:r w:rsidR="00B5369A" w:rsidRPr="00FA30DE">
        <w:rPr>
          <w:rFonts w:ascii="Times New Roman" w:hAnsi="Times New Roman" w:cs="Times New Roman" w:hint="eastAsia"/>
          <w:sz w:val="24"/>
          <w:szCs w:val="24"/>
        </w:rPr>
        <w:t>mo</w:t>
      </w:r>
      <w:r w:rsidR="00B5369A" w:rsidRPr="00FA30DE">
        <w:rPr>
          <w:rFonts w:ascii="Times New Roman" w:hAnsi="Times New Roman" w:cs="Times New Roman"/>
          <w:sz w:val="24"/>
          <w:szCs w:val="24"/>
        </w:rPr>
        <w:t xml:space="preserve">tivating bilingual children and balancing L1 and L2 experience </w:t>
      </w:r>
      <w:r w:rsidR="00B5369A" w:rsidRPr="00FA30DE">
        <w:rPr>
          <w:rFonts w:ascii="Times New Roman" w:hAnsi="Times New Roman" w:cs="Times New Roman" w:hint="eastAsia"/>
          <w:sz w:val="24"/>
          <w:szCs w:val="24"/>
        </w:rPr>
        <w:t>a</w:t>
      </w:r>
      <w:r w:rsidR="00B5369A" w:rsidRPr="00FA30DE">
        <w:rPr>
          <w:rFonts w:ascii="Times New Roman" w:hAnsi="Times New Roman" w:cs="Times New Roman"/>
          <w:sz w:val="24"/>
          <w:szCs w:val="24"/>
        </w:rPr>
        <w:t>re of importance. But some specific practices can be</w:t>
      </w:r>
      <w:r w:rsidR="00AA2896" w:rsidRPr="00FA30DE">
        <w:rPr>
          <w:rFonts w:ascii="Times New Roman" w:hAnsi="Times New Roman" w:cs="Times New Roman"/>
          <w:sz w:val="24"/>
          <w:szCs w:val="24"/>
        </w:rPr>
        <w:t xml:space="preserve"> </w:t>
      </w:r>
      <w:r w:rsidR="00B5369A" w:rsidRPr="00FA30DE">
        <w:rPr>
          <w:rFonts w:ascii="Times New Roman" w:hAnsi="Times New Roman" w:cs="Times New Roman"/>
          <w:sz w:val="24"/>
          <w:szCs w:val="24"/>
        </w:rPr>
        <w:t xml:space="preserve">difficult </w:t>
      </w:r>
      <w:r w:rsidR="00B5369A" w:rsidRPr="00FA30DE">
        <w:rPr>
          <w:rFonts w:ascii="Times New Roman" w:hAnsi="Times New Roman" w:cs="Times New Roman" w:hint="eastAsia"/>
          <w:sz w:val="24"/>
          <w:szCs w:val="24"/>
        </w:rPr>
        <w:t>t</w:t>
      </w:r>
      <w:r w:rsidR="00B5369A" w:rsidRPr="00FA30DE">
        <w:rPr>
          <w:rFonts w:ascii="Times New Roman" w:hAnsi="Times New Roman" w:cs="Times New Roman"/>
          <w:sz w:val="24"/>
          <w:szCs w:val="24"/>
        </w:rPr>
        <w:t>o handle and controversial in reality.</w:t>
      </w:r>
    </w:p>
    <w:p w14:paraId="0DC3BBBC" w14:textId="47C96885" w:rsidR="009E4334" w:rsidRPr="00FA30DE" w:rsidRDefault="009E4334" w:rsidP="00FA30DE">
      <w:pPr>
        <w:widowControl/>
        <w:spacing w:line="360" w:lineRule="auto"/>
        <w:jc w:val="left"/>
        <w:rPr>
          <w:rFonts w:ascii="Times New Roman" w:hAnsi="Times New Roman" w:cs="Times New Roman"/>
          <w:sz w:val="24"/>
          <w:szCs w:val="24"/>
        </w:rPr>
      </w:pPr>
    </w:p>
    <w:p w14:paraId="785CF9CE" w14:textId="77777777" w:rsidR="008B0777" w:rsidRPr="00FA30DE" w:rsidRDefault="008B0777" w:rsidP="00FA30DE">
      <w:pPr>
        <w:spacing w:line="360" w:lineRule="auto"/>
        <w:rPr>
          <w:rFonts w:ascii="Times New Roman" w:hAnsi="Times New Roman" w:cs="Times New Roman"/>
          <w:sz w:val="24"/>
          <w:szCs w:val="24"/>
          <w:u w:val="single"/>
        </w:rPr>
      </w:pPr>
      <w:r w:rsidRPr="00FA30DE">
        <w:rPr>
          <w:rFonts w:ascii="Times New Roman" w:hAnsi="Times New Roman" w:cs="Times New Roman"/>
          <w:sz w:val="24"/>
          <w:szCs w:val="24"/>
          <w:u w:val="single"/>
        </w:rPr>
        <w:t>References</w:t>
      </w:r>
    </w:p>
    <w:p w14:paraId="21E85DEE" w14:textId="3585FFD9" w:rsidR="008B0777" w:rsidRPr="00FA30DE" w:rsidRDefault="008B0777" w:rsidP="00FA30DE">
      <w:pPr>
        <w:pStyle w:val="NormalWeb"/>
        <w:spacing w:before="0" w:beforeAutospacing="0" w:after="173" w:afterAutospacing="0" w:line="360" w:lineRule="auto"/>
        <w:jc w:val="both"/>
        <w:rPr>
          <w:rFonts w:ascii="Times New Roman" w:hAnsi="Times New Roman" w:cs="Times New Roman"/>
        </w:rPr>
      </w:pPr>
      <w:r w:rsidRPr="00FA30DE">
        <w:rPr>
          <w:rFonts w:ascii="Times New Roman" w:hAnsi="Times New Roman" w:cs="Times New Roman"/>
        </w:rPr>
        <w:t>BAKER, C.</w:t>
      </w:r>
      <w:r w:rsidR="00CC3A76">
        <w:rPr>
          <w:rFonts w:ascii="Times New Roman" w:hAnsi="Times New Roman" w:cs="Times New Roman"/>
        </w:rPr>
        <w:t xml:space="preserve"> (</w:t>
      </w:r>
      <w:r w:rsidRPr="00FA30DE">
        <w:rPr>
          <w:rFonts w:ascii="Times New Roman" w:hAnsi="Times New Roman" w:cs="Times New Roman"/>
        </w:rPr>
        <w:t>2014</w:t>
      </w:r>
      <w:r w:rsidR="00CC3A76">
        <w:rPr>
          <w:rFonts w:ascii="Times New Roman" w:hAnsi="Times New Roman" w:cs="Times New Roman"/>
        </w:rPr>
        <w:t>)</w:t>
      </w:r>
      <w:r w:rsidRPr="00FA30DE">
        <w:rPr>
          <w:rFonts w:ascii="Times New Roman" w:hAnsi="Times New Roman" w:cs="Times New Roman"/>
        </w:rPr>
        <w:t xml:space="preserve"> </w:t>
      </w:r>
      <w:r w:rsidRPr="00FA30DE">
        <w:rPr>
          <w:rFonts w:ascii="Times New Roman" w:hAnsi="Times New Roman" w:cs="Times New Roman"/>
          <w:i/>
          <w:iCs/>
        </w:rPr>
        <w:t xml:space="preserve">A parents' and teachers' guide to bilingualism. </w:t>
      </w:r>
      <w:r w:rsidRPr="00FA30DE">
        <w:rPr>
          <w:rFonts w:ascii="Times New Roman" w:hAnsi="Times New Roman" w:cs="Times New Roman"/>
        </w:rPr>
        <w:t xml:space="preserve">4th </w:t>
      </w:r>
      <w:proofErr w:type="spellStart"/>
      <w:r w:rsidRPr="00FA30DE">
        <w:rPr>
          <w:rFonts w:ascii="Times New Roman" w:hAnsi="Times New Roman" w:cs="Times New Roman"/>
        </w:rPr>
        <w:t>edn</w:t>
      </w:r>
      <w:proofErr w:type="spellEnd"/>
      <w:r w:rsidRPr="00FA30DE">
        <w:rPr>
          <w:rFonts w:ascii="Times New Roman" w:hAnsi="Times New Roman" w:cs="Times New Roman"/>
        </w:rPr>
        <w:t xml:space="preserve">. </w:t>
      </w:r>
      <w:proofErr w:type="spellStart"/>
      <w:r w:rsidR="00CC3A76" w:rsidRPr="00FA30DE">
        <w:rPr>
          <w:rFonts w:ascii="Times New Roman" w:hAnsi="Times New Roman" w:cs="Times New Roman"/>
        </w:rPr>
        <w:t>Clevedon</w:t>
      </w:r>
      <w:proofErr w:type="spellEnd"/>
      <w:r w:rsidRPr="00FA30DE">
        <w:rPr>
          <w:rFonts w:ascii="Times New Roman" w:hAnsi="Times New Roman" w:cs="Times New Roman"/>
        </w:rPr>
        <w:t>: Multilingual Matters.</w:t>
      </w:r>
    </w:p>
    <w:p w14:paraId="6A68444E" w14:textId="72DD6C70" w:rsidR="008B0777" w:rsidRPr="00FA30DE" w:rsidRDefault="008B0777" w:rsidP="00FA30DE">
      <w:pPr>
        <w:pStyle w:val="NormalWeb"/>
        <w:spacing w:before="0" w:beforeAutospacing="0" w:after="173" w:afterAutospacing="0" w:line="360" w:lineRule="auto"/>
        <w:jc w:val="both"/>
        <w:rPr>
          <w:rFonts w:ascii="Times New Roman" w:hAnsi="Times New Roman" w:cs="Times New Roman"/>
        </w:rPr>
      </w:pPr>
      <w:r w:rsidRPr="00FA30DE">
        <w:rPr>
          <w:rFonts w:ascii="Times New Roman" w:hAnsi="Times New Roman" w:cs="Times New Roman"/>
        </w:rPr>
        <w:t xml:space="preserve">BAKER, C. </w:t>
      </w:r>
      <w:r w:rsidR="00CC3A76">
        <w:rPr>
          <w:rFonts w:ascii="Times New Roman" w:hAnsi="Times New Roman" w:cs="Times New Roman"/>
        </w:rPr>
        <w:t>(</w:t>
      </w:r>
      <w:r w:rsidRPr="00FA30DE">
        <w:rPr>
          <w:rFonts w:ascii="Times New Roman" w:hAnsi="Times New Roman" w:cs="Times New Roman"/>
        </w:rPr>
        <w:t>2001</w:t>
      </w:r>
      <w:r w:rsidR="00CC3A76">
        <w:rPr>
          <w:rFonts w:ascii="Times New Roman" w:hAnsi="Times New Roman" w:cs="Times New Roman"/>
        </w:rPr>
        <w:t>)</w:t>
      </w:r>
      <w:r w:rsidRPr="00FA30DE">
        <w:rPr>
          <w:rFonts w:ascii="Times New Roman" w:hAnsi="Times New Roman" w:cs="Times New Roman"/>
        </w:rPr>
        <w:t xml:space="preserve"> </w:t>
      </w:r>
      <w:r w:rsidRPr="00FA30DE">
        <w:rPr>
          <w:rFonts w:ascii="Times New Roman" w:hAnsi="Times New Roman" w:cs="Times New Roman"/>
          <w:i/>
          <w:iCs/>
        </w:rPr>
        <w:t xml:space="preserve">Foundations of bilingual education and bilingualism. </w:t>
      </w:r>
      <w:r w:rsidRPr="00FA30DE">
        <w:rPr>
          <w:rFonts w:ascii="Times New Roman" w:hAnsi="Times New Roman" w:cs="Times New Roman"/>
        </w:rPr>
        <w:t xml:space="preserve">3rd </w:t>
      </w:r>
      <w:proofErr w:type="spellStart"/>
      <w:r w:rsidRPr="00FA30DE">
        <w:rPr>
          <w:rFonts w:ascii="Times New Roman" w:hAnsi="Times New Roman" w:cs="Times New Roman"/>
        </w:rPr>
        <w:t>edn</w:t>
      </w:r>
      <w:proofErr w:type="spellEnd"/>
      <w:r w:rsidRPr="00FA30DE">
        <w:rPr>
          <w:rFonts w:ascii="Times New Roman" w:hAnsi="Times New Roman" w:cs="Times New Roman"/>
        </w:rPr>
        <w:t xml:space="preserve">. </w:t>
      </w:r>
      <w:proofErr w:type="spellStart"/>
      <w:r w:rsidRPr="00FA30DE">
        <w:rPr>
          <w:rFonts w:ascii="Times New Roman" w:hAnsi="Times New Roman" w:cs="Times New Roman"/>
        </w:rPr>
        <w:t>Clevedon</w:t>
      </w:r>
      <w:proofErr w:type="spellEnd"/>
      <w:r w:rsidRPr="00FA30DE">
        <w:rPr>
          <w:rFonts w:ascii="Times New Roman" w:hAnsi="Times New Roman" w:cs="Times New Roman"/>
        </w:rPr>
        <w:t>: Multilingual Matters.</w:t>
      </w:r>
    </w:p>
    <w:p w14:paraId="3D11642A" w14:textId="315CF72F" w:rsidR="008B0777" w:rsidRPr="00FA30DE" w:rsidRDefault="008B0777" w:rsidP="00FA30DE">
      <w:pPr>
        <w:pStyle w:val="NormalWeb"/>
        <w:spacing w:before="0" w:beforeAutospacing="0" w:after="173" w:afterAutospacing="0" w:line="360" w:lineRule="auto"/>
        <w:jc w:val="both"/>
        <w:rPr>
          <w:rFonts w:ascii="Times New Roman" w:hAnsi="Times New Roman" w:cs="Times New Roman"/>
        </w:rPr>
      </w:pPr>
      <w:r w:rsidRPr="00FA30DE">
        <w:rPr>
          <w:rFonts w:ascii="Times New Roman" w:hAnsi="Times New Roman" w:cs="Times New Roman"/>
        </w:rPr>
        <w:t>CHEN, J.J. and REN, Y.</w:t>
      </w:r>
      <w:r w:rsidR="00CC3A76">
        <w:rPr>
          <w:rFonts w:ascii="Times New Roman" w:hAnsi="Times New Roman" w:cs="Times New Roman"/>
        </w:rPr>
        <w:t xml:space="preserve"> (</w:t>
      </w:r>
      <w:r w:rsidRPr="00FA30DE">
        <w:rPr>
          <w:rFonts w:ascii="Times New Roman" w:hAnsi="Times New Roman" w:cs="Times New Roman"/>
        </w:rPr>
        <w:t>2019</w:t>
      </w:r>
      <w:r w:rsidR="00CC3A76">
        <w:rPr>
          <w:rFonts w:ascii="Times New Roman" w:hAnsi="Times New Roman" w:cs="Times New Roman"/>
        </w:rPr>
        <w:t>)</w:t>
      </w:r>
      <w:r w:rsidRPr="00FA30DE">
        <w:rPr>
          <w:rFonts w:ascii="Times New Roman" w:hAnsi="Times New Roman" w:cs="Times New Roman"/>
        </w:rPr>
        <w:t xml:space="preserve"> </w:t>
      </w:r>
      <w:r w:rsidR="00F37B17">
        <w:rPr>
          <w:rFonts w:ascii="Times New Roman" w:hAnsi="Times New Roman" w:cs="Times New Roman"/>
        </w:rPr>
        <w:t>‘</w:t>
      </w:r>
      <w:r w:rsidRPr="00FA30DE">
        <w:rPr>
          <w:rFonts w:ascii="Times New Roman" w:hAnsi="Times New Roman" w:cs="Times New Roman"/>
        </w:rPr>
        <w:t xml:space="preserve">Relationships </w:t>
      </w:r>
      <w:r w:rsidR="00F37B17">
        <w:rPr>
          <w:rFonts w:ascii="Times New Roman" w:hAnsi="Times New Roman" w:cs="Times New Roman"/>
        </w:rPr>
        <w:t>b</w:t>
      </w:r>
      <w:r w:rsidRPr="00FA30DE">
        <w:rPr>
          <w:rFonts w:ascii="Times New Roman" w:hAnsi="Times New Roman" w:cs="Times New Roman"/>
        </w:rPr>
        <w:t xml:space="preserve">etween </w:t>
      </w:r>
      <w:r w:rsidR="00F37B17">
        <w:rPr>
          <w:rFonts w:ascii="Times New Roman" w:hAnsi="Times New Roman" w:cs="Times New Roman"/>
        </w:rPr>
        <w:t>h</w:t>
      </w:r>
      <w:r w:rsidRPr="00FA30DE">
        <w:rPr>
          <w:rFonts w:ascii="Times New Roman" w:hAnsi="Times New Roman" w:cs="Times New Roman"/>
        </w:rPr>
        <w:t>ome-</w:t>
      </w:r>
      <w:r w:rsidR="00F37B17">
        <w:rPr>
          <w:rFonts w:ascii="Times New Roman" w:hAnsi="Times New Roman" w:cs="Times New Roman"/>
        </w:rPr>
        <w:t>r</w:t>
      </w:r>
      <w:r w:rsidRPr="00FA30DE">
        <w:rPr>
          <w:rFonts w:ascii="Times New Roman" w:hAnsi="Times New Roman" w:cs="Times New Roman"/>
        </w:rPr>
        <w:t xml:space="preserve">elated </w:t>
      </w:r>
      <w:r w:rsidR="00F37B17">
        <w:rPr>
          <w:rFonts w:ascii="Times New Roman" w:hAnsi="Times New Roman" w:cs="Times New Roman"/>
        </w:rPr>
        <w:t>f</w:t>
      </w:r>
      <w:r w:rsidRPr="00FA30DE">
        <w:rPr>
          <w:rFonts w:ascii="Times New Roman" w:hAnsi="Times New Roman" w:cs="Times New Roman"/>
        </w:rPr>
        <w:t xml:space="preserve">actors and </w:t>
      </w:r>
      <w:r w:rsidR="00F37B17">
        <w:rPr>
          <w:rFonts w:ascii="Times New Roman" w:hAnsi="Times New Roman" w:cs="Times New Roman"/>
        </w:rPr>
        <w:t>b</w:t>
      </w:r>
      <w:r w:rsidRPr="00FA30DE">
        <w:rPr>
          <w:rFonts w:ascii="Times New Roman" w:hAnsi="Times New Roman" w:cs="Times New Roman"/>
        </w:rPr>
        <w:t xml:space="preserve">ilingual </w:t>
      </w:r>
      <w:r w:rsidR="00F37B17">
        <w:rPr>
          <w:rFonts w:ascii="Times New Roman" w:hAnsi="Times New Roman" w:cs="Times New Roman"/>
        </w:rPr>
        <w:t>a</w:t>
      </w:r>
      <w:r w:rsidRPr="00FA30DE">
        <w:rPr>
          <w:rFonts w:ascii="Times New Roman" w:hAnsi="Times New Roman" w:cs="Times New Roman"/>
        </w:rPr>
        <w:t xml:space="preserve">bilities: </w:t>
      </w:r>
      <w:r w:rsidR="00F37B17">
        <w:rPr>
          <w:rFonts w:ascii="Times New Roman" w:hAnsi="Times New Roman" w:cs="Times New Roman"/>
        </w:rPr>
        <w:t>a</w:t>
      </w:r>
      <w:r w:rsidRPr="00FA30DE">
        <w:rPr>
          <w:rFonts w:ascii="Times New Roman" w:hAnsi="Times New Roman" w:cs="Times New Roman"/>
        </w:rPr>
        <w:t xml:space="preserve"> </w:t>
      </w:r>
      <w:r w:rsidR="00F37B17">
        <w:rPr>
          <w:rFonts w:ascii="Times New Roman" w:hAnsi="Times New Roman" w:cs="Times New Roman"/>
        </w:rPr>
        <w:t>s</w:t>
      </w:r>
      <w:r w:rsidRPr="00FA30DE">
        <w:rPr>
          <w:rFonts w:ascii="Times New Roman" w:hAnsi="Times New Roman" w:cs="Times New Roman"/>
        </w:rPr>
        <w:t xml:space="preserve">tudy of Chinese–English </w:t>
      </w:r>
      <w:r w:rsidR="00F37B17">
        <w:rPr>
          <w:rFonts w:ascii="Times New Roman" w:hAnsi="Times New Roman" w:cs="Times New Roman"/>
        </w:rPr>
        <w:t>d</w:t>
      </w:r>
      <w:r w:rsidRPr="00FA30DE">
        <w:rPr>
          <w:rFonts w:ascii="Times New Roman" w:hAnsi="Times New Roman" w:cs="Times New Roman"/>
        </w:rPr>
        <w:t xml:space="preserve">ual </w:t>
      </w:r>
      <w:r w:rsidR="00F37B17">
        <w:rPr>
          <w:rFonts w:ascii="Times New Roman" w:hAnsi="Times New Roman" w:cs="Times New Roman"/>
        </w:rPr>
        <w:t>l</w:t>
      </w:r>
      <w:r w:rsidRPr="00FA30DE">
        <w:rPr>
          <w:rFonts w:ascii="Times New Roman" w:hAnsi="Times New Roman" w:cs="Times New Roman"/>
        </w:rPr>
        <w:t xml:space="preserve">anguage </w:t>
      </w:r>
      <w:r w:rsidR="00F37B17">
        <w:rPr>
          <w:rFonts w:ascii="Times New Roman" w:hAnsi="Times New Roman" w:cs="Times New Roman"/>
        </w:rPr>
        <w:t>l</w:t>
      </w:r>
      <w:r w:rsidRPr="00FA30DE">
        <w:rPr>
          <w:rFonts w:ascii="Times New Roman" w:hAnsi="Times New Roman" w:cs="Times New Roman"/>
        </w:rPr>
        <w:t xml:space="preserve">earners from </w:t>
      </w:r>
      <w:r w:rsidR="00F37B17">
        <w:rPr>
          <w:rFonts w:ascii="Times New Roman" w:hAnsi="Times New Roman" w:cs="Times New Roman"/>
        </w:rPr>
        <w:t>i</w:t>
      </w:r>
      <w:r w:rsidRPr="00FA30DE">
        <w:rPr>
          <w:rFonts w:ascii="Times New Roman" w:hAnsi="Times New Roman" w:cs="Times New Roman"/>
        </w:rPr>
        <w:t xml:space="preserve">mmigrant, </w:t>
      </w:r>
      <w:r w:rsidR="00F37B17">
        <w:rPr>
          <w:rFonts w:ascii="Times New Roman" w:hAnsi="Times New Roman" w:cs="Times New Roman"/>
        </w:rPr>
        <w:t>l</w:t>
      </w:r>
      <w:r w:rsidRPr="00FA30DE">
        <w:rPr>
          <w:rFonts w:ascii="Times New Roman" w:hAnsi="Times New Roman" w:cs="Times New Roman"/>
        </w:rPr>
        <w:t>ow-</w:t>
      </w:r>
      <w:r w:rsidR="00F37B17">
        <w:rPr>
          <w:rFonts w:ascii="Times New Roman" w:hAnsi="Times New Roman" w:cs="Times New Roman"/>
        </w:rPr>
        <w:t>i</w:t>
      </w:r>
      <w:r w:rsidRPr="00FA30DE">
        <w:rPr>
          <w:rFonts w:ascii="Times New Roman" w:hAnsi="Times New Roman" w:cs="Times New Roman"/>
        </w:rPr>
        <w:t xml:space="preserve">ncome </w:t>
      </w:r>
      <w:r w:rsidR="00F37B17">
        <w:rPr>
          <w:rFonts w:ascii="Times New Roman" w:hAnsi="Times New Roman" w:cs="Times New Roman"/>
        </w:rPr>
        <w:t>b</w:t>
      </w:r>
      <w:r w:rsidRPr="00FA30DE">
        <w:rPr>
          <w:rFonts w:ascii="Times New Roman" w:hAnsi="Times New Roman" w:cs="Times New Roman"/>
        </w:rPr>
        <w:t>ackgrounds</w:t>
      </w:r>
      <w:r w:rsidR="00F37B17">
        <w:rPr>
          <w:rFonts w:ascii="Times New Roman" w:hAnsi="Times New Roman" w:cs="Times New Roman"/>
        </w:rPr>
        <w:t>’</w:t>
      </w:r>
      <w:r w:rsidR="0011152B">
        <w:rPr>
          <w:rFonts w:ascii="Times New Roman" w:hAnsi="Times New Roman" w:cs="Times New Roman"/>
        </w:rPr>
        <w:t>,</w:t>
      </w:r>
      <w:r w:rsidRPr="00FA30DE">
        <w:rPr>
          <w:rFonts w:ascii="Times New Roman" w:hAnsi="Times New Roman" w:cs="Times New Roman"/>
        </w:rPr>
        <w:t xml:space="preserve"> </w:t>
      </w:r>
      <w:r w:rsidRPr="00FA30DE">
        <w:rPr>
          <w:rFonts w:ascii="Times New Roman" w:hAnsi="Times New Roman" w:cs="Times New Roman"/>
          <w:i/>
          <w:iCs/>
        </w:rPr>
        <w:t xml:space="preserve">Early Childhood Education Journal, </w:t>
      </w:r>
      <w:r w:rsidRPr="00FA30DE">
        <w:rPr>
          <w:rFonts w:ascii="Times New Roman" w:hAnsi="Times New Roman" w:cs="Times New Roman"/>
        </w:rPr>
        <w:t>47(4), pp. 381-393.</w:t>
      </w:r>
    </w:p>
    <w:p w14:paraId="2D4C4DC6" w14:textId="3F9CA0DB" w:rsidR="008B0777" w:rsidRPr="00FA30DE" w:rsidRDefault="008B0777" w:rsidP="00FA30DE">
      <w:pPr>
        <w:pStyle w:val="NormalWeb"/>
        <w:spacing w:before="0" w:beforeAutospacing="0" w:after="173" w:afterAutospacing="0" w:line="360" w:lineRule="auto"/>
        <w:jc w:val="both"/>
        <w:rPr>
          <w:rFonts w:ascii="Times New Roman" w:hAnsi="Times New Roman" w:cs="Times New Roman"/>
        </w:rPr>
      </w:pPr>
      <w:r w:rsidRPr="00FA30DE">
        <w:rPr>
          <w:rFonts w:ascii="Times New Roman" w:hAnsi="Times New Roman" w:cs="Times New Roman"/>
        </w:rPr>
        <w:t>DÖRNYEI, Z.</w:t>
      </w:r>
      <w:r w:rsidR="00963FBA">
        <w:rPr>
          <w:rFonts w:ascii="Times New Roman" w:hAnsi="Times New Roman" w:cs="Times New Roman"/>
        </w:rPr>
        <w:t xml:space="preserve"> (</w:t>
      </w:r>
      <w:r w:rsidRPr="00FA30DE">
        <w:rPr>
          <w:rFonts w:ascii="Times New Roman" w:hAnsi="Times New Roman" w:cs="Times New Roman"/>
        </w:rPr>
        <w:t>1994</w:t>
      </w:r>
      <w:r w:rsidR="00963FBA">
        <w:rPr>
          <w:rFonts w:ascii="Times New Roman" w:hAnsi="Times New Roman" w:cs="Times New Roman"/>
        </w:rPr>
        <w:t>)</w:t>
      </w:r>
      <w:r w:rsidRPr="00FA30DE">
        <w:rPr>
          <w:rFonts w:ascii="Times New Roman" w:hAnsi="Times New Roman" w:cs="Times New Roman"/>
        </w:rPr>
        <w:t xml:space="preserve"> Motivation and Motivating in the Foreign Language Classroom. </w:t>
      </w:r>
      <w:r w:rsidRPr="00FA30DE">
        <w:rPr>
          <w:rFonts w:ascii="Times New Roman" w:hAnsi="Times New Roman" w:cs="Times New Roman"/>
          <w:i/>
          <w:iCs/>
        </w:rPr>
        <w:t xml:space="preserve">The Modern Language Journal, </w:t>
      </w:r>
      <w:r w:rsidRPr="00FA30DE">
        <w:rPr>
          <w:rFonts w:ascii="Times New Roman" w:hAnsi="Times New Roman" w:cs="Times New Roman"/>
        </w:rPr>
        <w:t>78(3), pp. 273-284.</w:t>
      </w:r>
    </w:p>
    <w:p w14:paraId="63507148" w14:textId="0FC92625" w:rsidR="008B0777" w:rsidRPr="00FA30DE" w:rsidRDefault="008B0777" w:rsidP="00FA30DE">
      <w:pPr>
        <w:pStyle w:val="NormalWeb"/>
        <w:spacing w:before="0" w:beforeAutospacing="0" w:after="173" w:afterAutospacing="0" w:line="360" w:lineRule="auto"/>
        <w:jc w:val="both"/>
        <w:rPr>
          <w:rFonts w:ascii="Times New Roman" w:hAnsi="Times New Roman" w:cs="Times New Roman"/>
        </w:rPr>
      </w:pPr>
      <w:r w:rsidRPr="00FA30DE">
        <w:rPr>
          <w:rFonts w:ascii="Times New Roman" w:hAnsi="Times New Roman" w:cs="Times New Roman"/>
        </w:rPr>
        <w:t xml:space="preserve">FU, T. and NASSAJI, H. </w:t>
      </w:r>
      <w:r w:rsidR="000A36DA">
        <w:rPr>
          <w:rFonts w:ascii="Times New Roman" w:hAnsi="Times New Roman" w:cs="Times New Roman"/>
        </w:rPr>
        <w:t>(</w:t>
      </w:r>
      <w:r w:rsidRPr="00FA30DE">
        <w:rPr>
          <w:rFonts w:ascii="Times New Roman" w:hAnsi="Times New Roman" w:cs="Times New Roman"/>
        </w:rPr>
        <w:t>2016</w:t>
      </w:r>
      <w:r w:rsidR="000A36DA">
        <w:rPr>
          <w:rFonts w:ascii="Times New Roman" w:hAnsi="Times New Roman" w:cs="Times New Roman"/>
        </w:rPr>
        <w:t>)</w:t>
      </w:r>
      <w:r w:rsidRPr="00FA30DE">
        <w:rPr>
          <w:rFonts w:ascii="Times New Roman" w:hAnsi="Times New Roman" w:cs="Times New Roman"/>
        </w:rPr>
        <w:t xml:space="preserve"> </w:t>
      </w:r>
      <w:r w:rsidR="00C05F7B">
        <w:rPr>
          <w:rFonts w:ascii="Times New Roman" w:hAnsi="Times New Roman" w:cs="Times New Roman"/>
        </w:rPr>
        <w:t>‘</w:t>
      </w:r>
      <w:r w:rsidRPr="00FA30DE">
        <w:rPr>
          <w:rFonts w:ascii="Times New Roman" w:hAnsi="Times New Roman" w:cs="Times New Roman"/>
        </w:rPr>
        <w:t>Corrective feedback, learner uptake, and feedback perception in a Chinese as a foreign language classroom</w:t>
      </w:r>
      <w:r w:rsidR="00C05F7B">
        <w:rPr>
          <w:rFonts w:ascii="Times New Roman" w:hAnsi="Times New Roman" w:cs="Times New Roman"/>
        </w:rPr>
        <w:t>’</w:t>
      </w:r>
      <w:r w:rsidR="0011152B">
        <w:rPr>
          <w:rFonts w:ascii="Times New Roman" w:hAnsi="Times New Roman" w:cs="Times New Roman"/>
        </w:rPr>
        <w:t>,</w:t>
      </w:r>
      <w:r w:rsidRPr="00FA30DE">
        <w:rPr>
          <w:rFonts w:ascii="Times New Roman" w:hAnsi="Times New Roman" w:cs="Times New Roman"/>
        </w:rPr>
        <w:t xml:space="preserve"> </w:t>
      </w:r>
      <w:r w:rsidRPr="00FA30DE">
        <w:rPr>
          <w:rFonts w:ascii="Times New Roman" w:hAnsi="Times New Roman" w:cs="Times New Roman"/>
          <w:i/>
          <w:iCs/>
        </w:rPr>
        <w:t xml:space="preserve">Studies in Second Language Learning and Teaching, </w:t>
      </w:r>
      <w:r w:rsidRPr="00FA30DE">
        <w:rPr>
          <w:rFonts w:ascii="Times New Roman" w:hAnsi="Times New Roman" w:cs="Times New Roman"/>
        </w:rPr>
        <w:t>6(1), pp. 159-181.</w:t>
      </w:r>
    </w:p>
    <w:p w14:paraId="2016B485" w14:textId="6C4907EE" w:rsidR="008B0777" w:rsidRPr="00FA30DE" w:rsidRDefault="008B0777" w:rsidP="00FA30DE">
      <w:pPr>
        <w:pStyle w:val="NormalWeb"/>
        <w:spacing w:before="0" w:beforeAutospacing="0" w:after="173" w:afterAutospacing="0" w:line="360" w:lineRule="auto"/>
        <w:jc w:val="both"/>
        <w:rPr>
          <w:rFonts w:ascii="Times New Roman" w:hAnsi="Times New Roman" w:cs="Times New Roman"/>
        </w:rPr>
      </w:pPr>
      <w:r w:rsidRPr="00FA30DE">
        <w:rPr>
          <w:rFonts w:ascii="Times New Roman" w:hAnsi="Times New Roman" w:cs="Times New Roman"/>
        </w:rPr>
        <w:t xml:space="preserve">GEBHARD, J.G. </w:t>
      </w:r>
      <w:r w:rsidR="00E415C6">
        <w:rPr>
          <w:rFonts w:ascii="Times New Roman" w:hAnsi="Times New Roman" w:cs="Times New Roman"/>
        </w:rPr>
        <w:t>(</w:t>
      </w:r>
      <w:r w:rsidRPr="00FA30DE">
        <w:rPr>
          <w:rFonts w:ascii="Times New Roman" w:hAnsi="Times New Roman" w:cs="Times New Roman"/>
        </w:rPr>
        <w:t>2006</w:t>
      </w:r>
      <w:r w:rsidR="00E415C6">
        <w:rPr>
          <w:rFonts w:ascii="Times New Roman" w:hAnsi="Times New Roman" w:cs="Times New Roman"/>
        </w:rPr>
        <w:t>)</w:t>
      </w:r>
      <w:r w:rsidRPr="00FA30DE">
        <w:rPr>
          <w:rFonts w:ascii="Times New Roman" w:hAnsi="Times New Roman" w:cs="Times New Roman"/>
        </w:rPr>
        <w:t xml:space="preserve"> </w:t>
      </w:r>
      <w:r w:rsidRPr="00FA30DE">
        <w:rPr>
          <w:rFonts w:ascii="Times New Roman" w:hAnsi="Times New Roman" w:cs="Times New Roman"/>
          <w:i/>
          <w:iCs/>
        </w:rPr>
        <w:t xml:space="preserve">Teaching English as a foreign or second language: a teacher self-development and methodology guide. </w:t>
      </w:r>
      <w:r w:rsidRPr="00FA30DE">
        <w:rPr>
          <w:rFonts w:ascii="Times New Roman" w:hAnsi="Times New Roman" w:cs="Times New Roman"/>
        </w:rPr>
        <w:t xml:space="preserve">2nd </w:t>
      </w:r>
      <w:proofErr w:type="spellStart"/>
      <w:r w:rsidRPr="00FA30DE">
        <w:rPr>
          <w:rFonts w:ascii="Times New Roman" w:hAnsi="Times New Roman" w:cs="Times New Roman"/>
        </w:rPr>
        <w:t>edn</w:t>
      </w:r>
      <w:proofErr w:type="spellEnd"/>
      <w:r w:rsidRPr="00FA30DE">
        <w:rPr>
          <w:rFonts w:ascii="Times New Roman" w:hAnsi="Times New Roman" w:cs="Times New Roman"/>
        </w:rPr>
        <w:t>. Ann Arbor: University of Michigan Press.</w:t>
      </w:r>
    </w:p>
    <w:p w14:paraId="2218123B" w14:textId="68B4114A" w:rsidR="008B0777" w:rsidRPr="00FA30DE" w:rsidRDefault="008B0777" w:rsidP="00FA30DE">
      <w:pPr>
        <w:pStyle w:val="NormalWeb"/>
        <w:spacing w:before="0" w:beforeAutospacing="0" w:after="173" w:afterAutospacing="0" w:line="360" w:lineRule="auto"/>
        <w:jc w:val="both"/>
        <w:rPr>
          <w:rFonts w:ascii="Times New Roman" w:hAnsi="Times New Roman" w:cs="Times New Roman"/>
        </w:rPr>
      </w:pPr>
      <w:r w:rsidRPr="00FA30DE">
        <w:rPr>
          <w:rFonts w:ascii="Times New Roman" w:hAnsi="Times New Roman" w:cs="Times New Roman"/>
        </w:rPr>
        <w:t xml:space="preserve">KRASHEN, S.D. </w:t>
      </w:r>
      <w:r w:rsidR="008773FA">
        <w:rPr>
          <w:rFonts w:ascii="Times New Roman" w:hAnsi="Times New Roman" w:cs="Times New Roman"/>
        </w:rPr>
        <w:t>(</w:t>
      </w:r>
      <w:r w:rsidRPr="00FA30DE">
        <w:rPr>
          <w:rFonts w:ascii="Times New Roman" w:hAnsi="Times New Roman" w:cs="Times New Roman"/>
        </w:rPr>
        <w:t>1982</w:t>
      </w:r>
      <w:r w:rsidR="008773FA">
        <w:rPr>
          <w:rFonts w:ascii="Times New Roman" w:hAnsi="Times New Roman" w:cs="Times New Roman"/>
        </w:rPr>
        <w:t>)</w:t>
      </w:r>
      <w:r w:rsidRPr="00FA30DE">
        <w:rPr>
          <w:rFonts w:ascii="Times New Roman" w:hAnsi="Times New Roman" w:cs="Times New Roman"/>
        </w:rPr>
        <w:t xml:space="preserve"> </w:t>
      </w:r>
      <w:r w:rsidRPr="00FA30DE">
        <w:rPr>
          <w:rFonts w:ascii="Times New Roman" w:hAnsi="Times New Roman" w:cs="Times New Roman"/>
          <w:i/>
          <w:iCs/>
        </w:rPr>
        <w:t xml:space="preserve">Principles and practice in second language acquisition. </w:t>
      </w:r>
      <w:r w:rsidRPr="00FA30DE">
        <w:rPr>
          <w:rFonts w:ascii="Times New Roman" w:hAnsi="Times New Roman" w:cs="Times New Roman"/>
        </w:rPr>
        <w:t>Oxford: Pergamon.</w:t>
      </w:r>
    </w:p>
    <w:p w14:paraId="108038F4" w14:textId="4FDADAF3" w:rsidR="008B0777" w:rsidRPr="00FA30DE" w:rsidRDefault="008B0777" w:rsidP="00FA30DE">
      <w:pPr>
        <w:pStyle w:val="NormalWeb"/>
        <w:spacing w:before="0" w:beforeAutospacing="0" w:after="173" w:afterAutospacing="0" w:line="360" w:lineRule="auto"/>
        <w:jc w:val="both"/>
        <w:rPr>
          <w:rFonts w:ascii="Times New Roman" w:hAnsi="Times New Roman" w:cs="Times New Roman"/>
        </w:rPr>
      </w:pPr>
      <w:r w:rsidRPr="00FA30DE">
        <w:rPr>
          <w:rFonts w:ascii="Times New Roman" w:hAnsi="Times New Roman" w:cs="Times New Roman"/>
        </w:rPr>
        <w:t xml:space="preserve">LYON, J. </w:t>
      </w:r>
      <w:r w:rsidR="00FA619B">
        <w:rPr>
          <w:rFonts w:ascii="Times New Roman" w:hAnsi="Times New Roman" w:cs="Times New Roman"/>
        </w:rPr>
        <w:t>(</w:t>
      </w:r>
      <w:r w:rsidRPr="00FA30DE">
        <w:rPr>
          <w:rFonts w:ascii="Times New Roman" w:hAnsi="Times New Roman" w:cs="Times New Roman"/>
        </w:rPr>
        <w:t>1996</w:t>
      </w:r>
      <w:r w:rsidR="00FA619B">
        <w:rPr>
          <w:rFonts w:ascii="Times New Roman" w:hAnsi="Times New Roman" w:cs="Times New Roman"/>
        </w:rPr>
        <w:t>)</w:t>
      </w:r>
      <w:r w:rsidRPr="00FA30DE">
        <w:rPr>
          <w:rFonts w:ascii="Times New Roman" w:hAnsi="Times New Roman" w:cs="Times New Roman"/>
        </w:rPr>
        <w:t xml:space="preserve"> </w:t>
      </w:r>
      <w:r w:rsidRPr="00FA30DE">
        <w:rPr>
          <w:rFonts w:ascii="Times New Roman" w:hAnsi="Times New Roman" w:cs="Times New Roman"/>
          <w:i/>
          <w:iCs/>
        </w:rPr>
        <w:t xml:space="preserve">Becoming bilingual: language acquisition in a bilingual community. </w:t>
      </w:r>
      <w:r w:rsidRPr="00FA30DE">
        <w:rPr>
          <w:rFonts w:ascii="Times New Roman" w:hAnsi="Times New Roman" w:cs="Times New Roman"/>
        </w:rPr>
        <w:t>Cleveland: Multilingual Matters.</w:t>
      </w:r>
    </w:p>
    <w:p w14:paraId="2215A21D" w14:textId="18885811" w:rsidR="008B0777" w:rsidRPr="00FA30DE" w:rsidRDefault="008B0777" w:rsidP="00FA30DE">
      <w:pPr>
        <w:pStyle w:val="NormalWeb"/>
        <w:spacing w:before="0" w:beforeAutospacing="0" w:after="173" w:afterAutospacing="0" w:line="360" w:lineRule="auto"/>
        <w:jc w:val="both"/>
        <w:rPr>
          <w:rFonts w:ascii="Times New Roman" w:hAnsi="Times New Roman" w:cs="Times New Roman"/>
        </w:rPr>
      </w:pPr>
      <w:r w:rsidRPr="00FA30DE">
        <w:rPr>
          <w:rFonts w:ascii="Times New Roman" w:hAnsi="Times New Roman" w:cs="Times New Roman"/>
        </w:rPr>
        <w:lastRenderedPageBreak/>
        <w:t xml:space="preserve">LYSTER, R. and RANTA, L. </w:t>
      </w:r>
      <w:r w:rsidR="00FA619B">
        <w:rPr>
          <w:rFonts w:ascii="Times New Roman" w:hAnsi="Times New Roman" w:cs="Times New Roman"/>
        </w:rPr>
        <w:t>(</w:t>
      </w:r>
      <w:r w:rsidRPr="00FA30DE">
        <w:rPr>
          <w:rFonts w:ascii="Times New Roman" w:hAnsi="Times New Roman" w:cs="Times New Roman"/>
        </w:rPr>
        <w:t>1997</w:t>
      </w:r>
      <w:r w:rsidR="00FA619B">
        <w:rPr>
          <w:rFonts w:ascii="Times New Roman" w:hAnsi="Times New Roman" w:cs="Times New Roman"/>
        </w:rPr>
        <w:t>)</w:t>
      </w:r>
      <w:r w:rsidRPr="00FA30DE">
        <w:rPr>
          <w:rFonts w:ascii="Times New Roman" w:hAnsi="Times New Roman" w:cs="Times New Roman"/>
        </w:rPr>
        <w:t xml:space="preserve"> </w:t>
      </w:r>
      <w:r w:rsidR="0011152B">
        <w:rPr>
          <w:rFonts w:ascii="Times New Roman" w:hAnsi="Times New Roman" w:cs="Times New Roman"/>
        </w:rPr>
        <w:t>‘</w:t>
      </w:r>
      <w:r w:rsidRPr="00FA30DE">
        <w:rPr>
          <w:rFonts w:ascii="Times New Roman" w:hAnsi="Times New Roman" w:cs="Times New Roman"/>
        </w:rPr>
        <w:t xml:space="preserve">Corrective </w:t>
      </w:r>
      <w:r w:rsidR="0011152B">
        <w:rPr>
          <w:rFonts w:ascii="Times New Roman" w:hAnsi="Times New Roman" w:cs="Times New Roman"/>
        </w:rPr>
        <w:t>f</w:t>
      </w:r>
      <w:r w:rsidRPr="00FA30DE">
        <w:rPr>
          <w:rFonts w:ascii="Times New Roman" w:hAnsi="Times New Roman" w:cs="Times New Roman"/>
        </w:rPr>
        <w:t xml:space="preserve">eedback and </w:t>
      </w:r>
      <w:r w:rsidR="0011152B">
        <w:rPr>
          <w:rFonts w:ascii="Times New Roman" w:hAnsi="Times New Roman" w:cs="Times New Roman"/>
        </w:rPr>
        <w:t>l</w:t>
      </w:r>
      <w:r w:rsidRPr="00FA30DE">
        <w:rPr>
          <w:rFonts w:ascii="Times New Roman" w:hAnsi="Times New Roman" w:cs="Times New Roman"/>
        </w:rPr>
        <w:t xml:space="preserve">earner </w:t>
      </w:r>
      <w:r w:rsidR="0011152B">
        <w:rPr>
          <w:rFonts w:ascii="Times New Roman" w:hAnsi="Times New Roman" w:cs="Times New Roman"/>
        </w:rPr>
        <w:t>u</w:t>
      </w:r>
      <w:r w:rsidRPr="00FA30DE">
        <w:rPr>
          <w:rFonts w:ascii="Times New Roman" w:hAnsi="Times New Roman" w:cs="Times New Roman"/>
        </w:rPr>
        <w:t xml:space="preserve">ptake: </w:t>
      </w:r>
      <w:r w:rsidR="0011152B">
        <w:rPr>
          <w:rFonts w:ascii="Times New Roman" w:hAnsi="Times New Roman" w:cs="Times New Roman"/>
        </w:rPr>
        <w:t>n</w:t>
      </w:r>
      <w:r w:rsidRPr="00FA30DE">
        <w:rPr>
          <w:rFonts w:ascii="Times New Roman" w:hAnsi="Times New Roman" w:cs="Times New Roman"/>
        </w:rPr>
        <w:t xml:space="preserve">egotiation of </w:t>
      </w:r>
      <w:r w:rsidR="0011152B">
        <w:rPr>
          <w:rFonts w:ascii="Times New Roman" w:hAnsi="Times New Roman" w:cs="Times New Roman"/>
        </w:rPr>
        <w:t>f</w:t>
      </w:r>
      <w:r w:rsidRPr="00FA30DE">
        <w:rPr>
          <w:rFonts w:ascii="Times New Roman" w:hAnsi="Times New Roman" w:cs="Times New Roman"/>
        </w:rPr>
        <w:t xml:space="preserve">orm in </w:t>
      </w:r>
      <w:r w:rsidR="0011152B">
        <w:rPr>
          <w:rFonts w:ascii="Times New Roman" w:hAnsi="Times New Roman" w:cs="Times New Roman"/>
        </w:rPr>
        <w:t>c</w:t>
      </w:r>
      <w:r w:rsidRPr="00FA30DE">
        <w:rPr>
          <w:rFonts w:ascii="Times New Roman" w:hAnsi="Times New Roman" w:cs="Times New Roman"/>
        </w:rPr>
        <w:t xml:space="preserve">ommunicative </w:t>
      </w:r>
      <w:r w:rsidR="0011152B">
        <w:rPr>
          <w:rFonts w:ascii="Times New Roman" w:hAnsi="Times New Roman" w:cs="Times New Roman"/>
        </w:rPr>
        <w:t>c</w:t>
      </w:r>
      <w:r w:rsidRPr="00FA30DE">
        <w:rPr>
          <w:rFonts w:ascii="Times New Roman" w:hAnsi="Times New Roman" w:cs="Times New Roman"/>
        </w:rPr>
        <w:t>lassrooms</w:t>
      </w:r>
      <w:r w:rsidR="0011152B">
        <w:rPr>
          <w:rFonts w:ascii="Times New Roman" w:hAnsi="Times New Roman" w:cs="Times New Roman"/>
        </w:rPr>
        <w:t>’,</w:t>
      </w:r>
      <w:r w:rsidRPr="00FA30DE">
        <w:rPr>
          <w:rFonts w:ascii="Times New Roman" w:hAnsi="Times New Roman" w:cs="Times New Roman"/>
        </w:rPr>
        <w:t xml:space="preserve"> </w:t>
      </w:r>
      <w:r w:rsidRPr="00FA30DE">
        <w:rPr>
          <w:rFonts w:ascii="Times New Roman" w:hAnsi="Times New Roman" w:cs="Times New Roman"/>
          <w:i/>
          <w:iCs/>
        </w:rPr>
        <w:t xml:space="preserve">Studies in Second Language Acquisition, </w:t>
      </w:r>
      <w:r w:rsidRPr="00FA30DE">
        <w:rPr>
          <w:rFonts w:ascii="Times New Roman" w:hAnsi="Times New Roman" w:cs="Times New Roman"/>
        </w:rPr>
        <w:t>19(1), pp. 37</w:t>
      </w:r>
      <w:r w:rsidR="00FB29EB" w:rsidRPr="00FA30DE">
        <w:rPr>
          <w:rFonts w:ascii="Times New Roman" w:hAnsi="Times New Roman" w:cs="Times New Roman"/>
        </w:rPr>
        <w:t>-66</w:t>
      </w:r>
      <w:r w:rsidRPr="00FA30DE">
        <w:rPr>
          <w:rFonts w:ascii="Times New Roman" w:hAnsi="Times New Roman" w:cs="Times New Roman"/>
        </w:rPr>
        <w:t>.</w:t>
      </w:r>
    </w:p>
    <w:p w14:paraId="32F8F23A" w14:textId="18454BF4" w:rsidR="008B0777" w:rsidRPr="00FA30DE" w:rsidRDefault="008B0777" w:rsidP="00FA30DE">
      <w:pPr>
        <w:pStyle w:val="NormalWeb"/>
        <w:spacing w:before="0" w:beforeAutospacing="0" w:after="173" w:afterAutospacing="0" w:line="360" w:lineRule="auto"/>
        <w:jc w:val="both"/>
        <w:rPr>
          <w:rFonts w:ascii="Times New Roman" w:hAnsi="Times New Roman" w:cs="Times New Roman"/>
        </w:rPr>
      </w:pPr>
      <w:r w:rsidRPr="00FA30DE">
        <w:rPr>
          <w:rFonts w:ascii="Times New Roman" w:hAnsi="Times New Roman" w:cs="Times New Roman"/>
        </w:rPr>
        <w:t xml:space="preserve">MAKAROVA, V., TEREKHOVA, N. and MOUSAVI, A. </w:t>
      </w:r>
      <w:r w:rsidR="00FA619B">
        <w:rPr>
          <w:rFonts w:ascii="Times New Roman" w:hAnsi="Times New Roman" w:cs="Times New Roman"/>
        </w:rPr>
        <w:t>(</w:t>
      </w:r>
      <w:r w:rsidRPr="00FA30DE">
        <w:rPr>
          <w:rFonts w:ascii="Times New Roman" w:hAnsi="Times New Roman" w:cs="Times New Roman"/>
        </w:rPr>
        <w:t>2019</w:t>
      </w:r>
      <w:r w:rsidR="00FA619B">
        <w:rPr>
          <w:rFonts w:ascii="Times New Roman" w:hAnsi="Times New Roman" w:cs="Times New Roman"/>
        </w:rPr>
        <w:t>)</w:t>
      </w:r>
      <w:r w:rsidRPr="00FA30DE">
        <w:rPr>
          <w:rFonts w:ascii="Times New Roman" w:hAnsi="Times New Roman" w:cs="Times New Roman"/>
        </w:rPr>
        <w:t xml:space="preserve"> </w:t>
      </w:r>
      <w:r w:rsidR="0011152B">
        <w:rPr>
          <w:rFonts w:ascii="Times New Roman" w:hAnsi="Times New Roman" w:cs="Times New Roman"/>
        </w:rPr>
        <w:t>‘</w:t>
      </w:r>
      <w:r w:rsidRPr="00FA30DE">
        <w:rPr>
          <w:rFonts w:ascii="Times New Roman" w:hAnsi="Times New Roman" w:cs="Times New Roman"/>
        </w:rPr>
        <w:t>Children’s language exposure and parental language attitudes in Russian-as-a-heritage-language acquisition by bilingual and multilingual children in Canada</w:t>
      </w:r>
      <w:r w:rsidR="0011152B">
        <w:rPr>
          <w:rFonts w:ascii="Times New Roman" w:hAnsi="Times New Roman" w:cs="Times New Roman"/>
        </w:rPr>
        <w:t>’,</w:t>
      </w:r>
      <w:r w:rsidRPr="00FA30DE">
        <w:rPr>
          <w:rFonts w:ascii="Times New Roman" w:hAnsi="Times New Roman" w:cs="Times New Roman"/>
        </w:rPr>
        <w:t xml:space="preserve"> </w:t>
      </w:r>
      <w:r w:rsidRPr="00FA30DE">
        <w:rPr>
          <w:rFonts w:ascii="Times New Roman" w:hAnsi="Times New Roman" w:cs="Times New Roman"/>
          <w:i/>
          <w:iCs/>
        </w:rPr>
        <w:t xml:space="preserve">International Journal of Bilingualism, </w:t>
      </w:r>
      <w:r w:rsidRPr="00FA30DE">
        <w:rPr>
          <w:rFonts w:ascii="Times New Roman" w:hAnsi="Times New Roman" w:cs="Times New Roman"/>
        </w:rPr>
        <w:t>23(2), pp. 457-485.</w:t>
      </w:r>
    </w:p>
    <w:p w14:paraId="14BB8153" w14:textId="7E70FC69" w:rsidR="008B0777" w:rsidRPr="00FA30DE" w:rsidRDefault="008B0777" w:rsidP="00FA30DE">
      <w:pPr>
        <w:pStyle w:val="NormalWeb"/>
        <w:spacing w:before="0" w:beforeAutospacing="0" w:after="173" w:afterAutospacing="0" w:line="360" w:lineRule="auto"/>
        <w:jc w:val="both"/>
        <w:rPr>
          <w:rFonts w:ascii="Times New Roman" w:hAnsi="Times New Roman" w:cs="Times New Roman"/>
        </w:rPr>
      </w:pPr>
      <w:r w:rsidRPr="00FA30DE">
        <w:rPr>
          <w:rFonts w:ascii="Times New Roman" w:hAnsi="Times New Roman" w:cs="Times New Roman"/>
        </w:rPr>
        <w:t>ELLIS</w:t>
      </w:r>
      <w:r w:rsidR="005C08DC" w:rsidRPr="00FA30DE">
        <w:rPr>
          <w:rFonts w:ascii="Times New Roman" w:hAnsi="Times New Roman" w:cs="Times New Roman"/>
        </w:rPr>
        <w:t>, R. and</w:t>
      </w:r>
      <w:r w:rsidRPr="00FA30DE">
        <w:rPr>
          <w:rFonts w:ascii="Times New Roman" w:hAnsi="Times New Roman" w:cs="Times New Roman"/>
        </w:rPr>
        <w:t xml:space="preserve"> </w:t>
      </w:r>
      <w:r w:rsidRPr="00FA30DE">
        <w:rPr>
          <w:rFonts w:ascii="Times New Roman" w:hAnsi="Times New Roman" w:cs="Times New Roman"/>
          <w:caps/>
        </w:rPr>
        <w:t>S</w:t>
      </w:r>
      <w:r w:rsidR="005C08DC" w:rsidRPr="00FA30DE">
        <w:rPr>
          <w:rFonts w:ascii="Times New Roman" w:hAnsi="Times New Roman" w:cs="Times New Roman"/>
          <w:caps/>
        </w:rPr>
        <w:t>hintani</w:t>
      </w:r>
      <w:r w:rsidR="008A1352" w:rsidRPr="00FA30DE">
        <w:rPr>
          <w:rFonts w:ascii="Times New Roman" w:hAnsi="Times New Roman" w:cs="Times New Roman"/>
        </w:rPr>
        <w:t>, N.</w:t>
      </w:r>
      <w:r w:rsidRPr="00FA30DE">
        <w:rPr>
          <w:rFonts w:ascii="Times New Roman" w:hAnsi="Times New Roman" w:cs="Times New Roman"/>
        </w:rPr>
        <w:t xml:space="preserve"> </w:t>
      </w:r>
      <w:r w:rsidR="00FA619B">
        <w:rPr>
          <w:rFonts w:ascii="Times New Roman" w:hAnsi="Times New Roman" w:cs="Times New Roman"/>
        </w:rPr>
        <w:t>(</w:t>
      </w:r>
      <w:r w:rsidRPr="00FA30DE">
        <w:rPr>
          <w:rFonts w:ascii="Times New Roman" w:hAnsi="Times New Roman" w:cs="Times New Roman"/>
        </w:rPr>
        <w:t>2014</w:t>
      </w:r>
      <w:r w:rsidR="00FA619B">
        <w:rPr>
          <w:rFonts w:ascii="Times New Roman" w:hAnsi="Times New Roman" w:cs="Times New Roman"/>
        </w:rPr>
        <w:t>)</w:t>
      </w:r>
      <w:r w:rsidRPr="00FA30DE">
        <w:rPr>
          <w:rFonts w:ascii="Times New Roman" w:hAnsi="Times New Roman" w:cs="Times New Roman"/>
        </w:rPr>
        <w:t xml:space="preserve"> </w:t>
      </w:r>
      <w:r w:rsidRPr="00FA30DE">
        <w:rPr>
          <w:rFonts w:ascii="Times New Roman" w:hAnsi="Times New Roman" w:cs="Times New Roman"/>
          <w:i/>
          <w:iCs/>
        </w:rPr>
        <w:t xml:space="preserve">Exploring </w:t>
      </w:r>
      <w:r w:rsidR="003D25AB">
        <w:rPr>
          <w:rFonts w:ascii="Times New Roman" w:hAnsi="Times New Roman" w:cs="Times New Roman"/>
          <w:i/>
          <w:iCs/>
        </w:rPr>
        <w:t>l</w:t>
      </w:r>
      <w:r w:rsidRPr="00FA30DE">
        <w:rPr>
          <w:rFonts w:ascii="Times New Roman" w:hAnsi="Times New Roman" w:cs="Times New Roman"/>
          <w:i/>
          <w:iCs/>
        </w:rPr>
        <w:t xml:space="preserve">anguage </w:t>
      </w:r>
      <w:r w:rsidR="003D25AB">
        <w:rPr>
          <w:rFonts w:ascii="Times New Roman" w:hAnsi="Times New Roman" w:cs="Times New Roman"/>
          <w:i/>
          <w:iCs/>
        </w:rPr>
        <w:t>p</w:t>
      </w:r>
      <w:r w:rsidRPr="00FA30DE">
        <w:rPr>
          <w:rFonts w:ascii="Times New Roman" w:hAnsi="Times New Roman" w:cs="Times New Roman"/>
          <w:i/>
          <w:iCs/>
        </w:rPr>
        <w:t xml:space="preserve">edagogy through </w:t>
      </w:r>
      <w:r w:rsidR="003D25AB">
        <w:rPr>
          <w:rFonts w:ascii="Times New Roman" w:hAnsi="Times New Roman" w:cs="Times New Roman"/>
          <w:i/>
          <w:iCs/>
        </w:rPr>
        <w:t>s</w:t>
      </w:r>
      <w:r w:rsidRPr="00FA30DE">
        <w:rPr>
          <w:rFonts w:ascii="Times New Roman" w:hAnsi="Times New Roman" w:cs="Times New Roman"/>
          <w:i/>
          <w:iCs/>
        </w:rPr>
        <w:t xml:space="preserve">econd </w:t>
      </w:r>
      <w:r w:rsidR="003D25AB">
        <w:rPr>
          <w:rFonts w:ascii="Times New Roman" w:hAnsi="Times New Roman" w:cs="Times New Roman"/>
          <w:i/>
          <w:iCs/>
        </w:rPr>
        <w:t>l</w:t>
      </w:r>
      <w:r w:rsidRPr="00FA30DE">
        <w:rPr>
          <w:rFonts w:ascii="Times New Roman" w:hAnsi="Times New Roman" w:cs="Times New Roman"/>
          <w:i/>
          <w:iCs/>
        </w:rPr>
        <w:t xml:space="preserve">anguage </w:t>
      </w:r>
      <w:r w:rsidR="003D25AB">
        <w:rPr>
          <w:rFonts w:ascii="Times New Roman" w:hAnsi="Times New Roman" w:cs="Times New Roman"/>
          <w:i/>
          <w:iCs/>
        </w:rPr>
        <w:t>a</w:t>
      </w:r>
      <w:r w:rsidRPr="00FA30DE">
        <w:rPr>
          <w:rFonts w:ascii="Times New Roman" w:hAnsi="Times New Roman" w:cs="Times New Roman"/>
          <w:i/>
          <w:iCs/>
        </w:rPr>
        <w:t xml:space="preserve">cquisition </w:t>
      </w:r>
      <w:r w:rsidR="003D25AB">
        <w:rPr>
          <w:rFonts w:ascii="Times New Roman" w:hAnsi="Times New Roman" w:cs="Times New Roman"/>
          <w:i/>
          <w:iCs/>
        </w:rPr>
        <w:t>r</w:t>
      </w:r>
      <w:r w:rsidRPr="00FA30DE">
        <w:rPr>
          <w:rFonts w:ascii="Times New Roman" w:hAnsi="Times New Roman" w:cs="Times New Roman"/>
          <w:i/>
          <w:iCs/>
        </w:rPr>
        <w:t xml:space="preserve">esearch. </w:t>
      </w:r>
      <w:r w:rsidR="00FE41C0">
        <w:rPr>
          <w:rFonts w:ascii="Times New Roman" w:hAnsi="Times New Roman" w:cs="Times New Roman"/>
        </w:rPr>
        <w:t>London</w:t>
      </w:r>
      <w:r w:rsidRPr="00FA30DE">
        <w:rPr>
          <w:rFonts w:ascii="Times New Roman" w:hAnsi="Times New Roman" w:cs="Times New Roman"/>
        </w:rPr>
        <w:t>: Routledge.</w:t>
      </w:r>
    </w:p>
    <w:p w14:paraId="54411234" w14:textId="5F6430AD" w:rsidR="00071270" w:rsidRPr="00FA30DE" w:rsidRDefault="00EE0235" w:rsidP="00FA30DE">
      <w:pPr>
        <w:widowControl/>
        <w:spacing w:line="360" w:lineRule="auto"/>
        <w:jc w:val="left"/>
        <w:rPr>
          <w:rFonts w:ascii="Times New Roman" w:hAnsi="Times New Roman" w:cs="Times New Roman"/>
          <w:sz w:val="24"/>
          <w:szCs w:val="24"/>
        </w:rPr>
      </w:pPr>
      <w:r w:rsidRPr="00FA30DE">
        <w:rPr>
          <w:rFonts w:ascii="Times New Roman" w:hAnsi="Times New Roman" w:cs="Times New Roman"/>
          <w:sz w:val="24"/>
          <w:szCs w:val="24"/>
        </w:rPr>
        <w:br w:type="page"/>
      </w:r>
    </w:p>
    <w:p w14:paraId="0DD34FB7" w14:textId="7A16F6E9" w:rsidR="001666C1" w:rsidRPr="00FA30DE" w:rsidRDefault="00DD6FCB" w:rsidP="00FA30DE">
      <w:pPr>
        <w:spacing w:line="360" w:lineRule="auto"/>
        <w:rPr>
          <w:rFonts w:ascii="Times New Roman" w:hAnsi="Times New Roman" w:cs="Times New Roman"/>
          <w:sz w:val="24"/>
          <w:szCs w:val="24"/>
          <w:u w:val="single"/>
        </w:rPr>
      </w:pPr>
      <w:r w:rsidRPr="00FA30DE">
        <w:rPr>
          <w:rFonts w:ascii="Times New Roman" w:hAnsi="Times New Roman" w:cs="Times New Roman"/>
          <w:sz w:val="24"/>
          <w:szCs w:val="24"/>
          <w:u w:val="single"/>
        </w:rPr>
        <w:lastRenderedPageBreak/>
        <w:t>Section B</w:t>
      </w:r>
      <w:r w:rsidR="00A13F32" w:rsidRPr="00FA30DE">
        <w:rPr>
          <w:rFonts w:ascii="Times New Roman" w:hAnsi="Times New Roman" w:cs="Times New Roman"/>
          <w:sz w:val="24"/>
          <w:szCs w:val="24"/>
          <w:u w:val="single"/>
        </w:rPr>
        <w:t>: A Report of Advice to Parents’ Question (3)</w:t>
      </w:r>
    </w:p>
    <w:p w14:paraId="156B05DE" w14:textId="4215270B" w:rsidR="001666C1" w:rsidRPr="00FA30DE" w:rsidRDefault="00853921" w:rsidP="00FA30DE">
      <w:pPr>
        <w:spacing w:line="360" w:lineRule="auto"/>
        <w:rPr>
          <w:rFonts w:ascii="Times New Roman" w:hAnsi="Times New Roman" w:cs="Times New Roman"/>
          <w:sz w:val="24"/>
          <w:szCs w:val="24"/>
          <w:u w:val="single"/>
        </w:rPr>
      </w:pPr>
      <w:r w:rsidRPr="00FA30DE">
        <w:rPr>
          <w:rFonts w:ascii="Times New Roman" w:hAnsi="Times New Roman" w:cs="Times New Roman"/>
          <w:sz w:val="24"/>
          <w:szCs w:val="24"/>
          <w:u w:val="single"/>
        </w:rPr>
        <w:t>1. Introduction</w:t>
      </w:r>
    </w:p>
    <w:p w14:paraId="07EC0C48" w14:textId="24AE209A" w:rsidR="00B80DD9" w:rsidRPr="00FA30DE" w:rsidRDefault="007B476F"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 xml:space="preserve">Code-switching is a frequently found phenomenon in bilingual societies and among bilingual speakers. Scholars have done detailed </w:t>
      </w:r>
      <w:r w:rsidR="00A70D36" w:rsidRPr="00FA30DE">
        <w:rPr>
          <w:rFonts w:ascii="Times New Roman" w:hAnsi="Times New Roman" w:cs="Times New Roman"/>
          <w:sz w:val="24"/>
          <w:szCs w:val="24"/>
        </w:rPr>
        <w:t xml:space="preserve">discussion on the reasons or purposes of code-switching in use. </w:t>
      </w:r>
      <w:r w:rsidRPr="00FA30DE">
        <w:rPr>
          <w:rFonts w:ascii="Times New Roman" w:hAnsi="Times New Roman" w:cs="Times New Roman"/>
          <w:sz w:val="24"/>
          <w:szCs w:val="24"/>
        </w:rPr>
        <w:t>But people’s attitude towards it is so complicated that there seems</w:t>
      </w:r>
      <w:r w:rsidR="00A70D36" w:rsidRPr="00FA30DE">
        <w:rPr>
          <w:rFonts w:ascii="Times New Roman" w:hAnsi="Times New Roman" w:cs="Times New Roman"/>
          <w:sz w:val="24"/>
          <w:szCs w:val="24"/>
        </w:rPr>
        <w:t xml:space="preserve"> to be a</w:t>
      </w:r>
      <w:r w:rsidRPr="00FA30DE">
        <w:rPr>
          <w:rFonts w:ascii="Times New Roman" w:hAnsi="Times New Roman" w:cs="Times New Roman"/>
          <w:sz w:val="24"/>
          <w:szCs w:val="24"/>
        </w:rPr>
        <w:t xml:space="preserve"> long-time argument over whether it should be valued or discarded. </w:t>
      </w:r>
      <w:r w:rsidRPr="00FA30DE">
        <w:rPr>
          <w:rFonts w:ascii="Times New Roman" w:hAnsi="Times New Roman" w:cs="Times New Roman" w:hint="eastAsia"/>
          <w:sz w:val="24"/>
          <w:szCs w:val="24"/>
        </w:rPr>
        <w:t>T</w:t>
      </w:r>
      <w:r w:rsidRPr="00FA30DE">
        <w:rPr>
          <w:rFonts w:ascii="Times New Roman" w:hAnsi="Times New Roman" w:cs="Times New Roman"/>
          <w:sz w:val="24"/>
          <w:szCs w:val="24"/>
        </w:rPr>
        <w:t xml:space="preserve">his </w:t>
      </w:r>
      <w:r w:rsidR="00A70D36" w:rsidRPr="00FA30DE">
        <w:rPr>
          <w:rFonts w:ascii="Times New Roman" w:hAnsi="Times New Roman" w:cs="Times New Roman"/>
          <w:sz w:val="24"/>
          <w:szCs w:val="24"/>
        </w:rPr>
        <w:t>also bothers many parents wishing their children to develop into bilinguals. In this report, I</w:t>
      </w:r>
      <w:r w:rsidRPr="00FA30DE">
        <w:rPr>
          <w:rFonts w:ascii="Times New Roman" w:hAnsi="Times New Roman" w:cs="Times New Roman"/>
          <w:sz w:val="24"/>
          <w:szCs w:val="24"/>
        </w:rPr>
        <w:t xml:space="preserve"> will</w:t>
      </w:r>
      <w:r w:rsidR="00A70D36" w:rsidRPr="00FA30DE">
        <w:rPr>
          <w:rFonts w:ascii="Times New Roman" w:hAnsi="Times New Roman" w:cs="Times New Roman"/>
          <w:sz w:val="24"/>
          <w:szCs w:val="24"/>
        </w:rPr>
        <w:t xml:space="preserve"> try to review some important illustrations about code-switching and then </w:t>
      </w:r>
      <w:r w:rsidRPr="00FA30DE">
        <w:rPr>
          <w:rFonts w:ascii="Times New Roman" w:hAnsi="Times New Roman" w:cs="Times New Roman"/>
          <w:sz w:val="24"/>
          <w:szCs w:val="24"/>
        </w:rPr>
        <w:t xml:space="preserve">present some pieces of advice to </w:t>
      </w:r>
      <w:r w:rsidR="00A70D36" w:rsidRPr="00FA30DE">
        <w:rPr>
          <w:rFonts w:ascii="Times New Roman" w:hAnsi="Times New Roman" w:cs="Times New Roman"/>
          <w:sz w:val="24"/>
          <w:szCs w:val="24"/>
        </w:rPr>
        <w:t xml:space="preserve">those </w:t>
      </w:r>
      <w:r w:rsidRPr="00FA30DE">
        <w:rPr>
          <w:rFonts w:ascii="Times New Roman" w:hAnsi="Times New Roman" w:cs="Times New Roman"/>
          <w:sz w:val="24"/>
          <w:szCs w:val="24"/>
        </w:rPr>
        <w:t>parents</w:t>
      </w:r>
      <w:r w:rsidR="00A70D36" w:rsidRPr="00FA30DE">
        <w:rPr>
          <w:rFonts w:ascii="Times New Roman" w:hAnsi="Times New Roman" w:cs="Times New Roman"/>
          <w:sz w:val="24"/>
          <w:szCs w:val="24"/>
        </w:rPr>
        <w:t xml:space="preserve">, especially to whom live in a society with one dominant language whereas English serving as a foreign language. </w:t>
      </w:r>
      <w:r w:rsidRPr="00FA30DE">
        <w:rPr>
          <w:rFonts w:ascii="Times New Roman" w:hAnsi="Times New Roman" w:cs="Times New Roman"/>
          <w:sz w:val="24"/>
          <w:szCs w:val="24"/>
        </w:rPr>
        <w:t xml:space="preserve">  </w:t>
      </w:r>
    </w:p>
    <w:p w14:paraId="1528A3BC" w14:textId="77777777" w:rsidR="00A261B7" w:rsidRPr="00FA30DE" w:rsidRDefault="00A261B7" w:rsidP="00FA30DE">
      <w:pPr>
        <w:spacing w:line="360" w:lineRule="auto"/>
        <w:rPr>
          <w:rFonts w:ascii="Times New Roman" w:hAnsi="Times New Roman" w:cs="Times New Roman"/>
          <w:sz w:val="24"/>
          <w:szCs w:val="24"/>
        </w:rPr>
      </w:pPr>
    </w:p>
    <w:p w14:paraId="60502ED1" w14:textId="50A1DBE8" w:rsidR="00B80DD9" w:rsidRPr="00FA30DE" w:rsidRDefault="00853921" w:rsidP="00FA30DE">
      <w:pPr>
        <w:spacing w:line="360" w:lineRule="auto"/>
        <w:rPr>
          <w:rFonts w:ascii="Times New Roman" w:hAnsi="Times New Roman" w:cs="Times New Roman"/>
          <w:sz w:val="24"/>
          <w:szCs w:val="24"/>
          <w:u w:val="single"/>
        </w:rPr>
      </w:pPr>
      <w:r w:rsidRPr="00FA30DE">
        <w:rPr>
          <w:rFonts w:ascii="Times New Roman" w:hAnsi="Times New Roman" w:cs="Times New Roman"/>
          <w:sz w:val="24"/>
          <w:szCs w:val="24"/>
          <w:u w:val="single"/>
        </w:rPr>
        <w:t>2. Literature Review</w:t>
      </w:r>
    </w:p>
    <w:p w14:paraId="5452B500" w14:textId="5C7E0090" w:rsidR="00B80DD9" w:rsidRPr="00FA30DE" w:rsidRDefault="003248B4" w:rsidP="00FA30DE">
      <w:pPr>
        <w:spacing w:line="360" w:lineRule="auto"/>
        <w:rPr>
          <w:rFonts w:ascii="Times New Roman" w:hAnsi="Times New Roman" w:cs="Times New Roman"/>
          <w:sz w:val="24"/>
          <w:szCs w:val="24"/>
          <w:u w:val="single"/>
        </w:rPr>
      </w:pPr>
      <w:r w:rsidRPr="00FA30DE">
        <w:rPr>
          <w:rFonts w:ascii="Times New Roman" w:hAnsi="Times New Roman" w:cs="Times New Roman" w:hint="eastAsia"/>
          <w:sz w:val="24"/>
          <w:szCs w:val="24"/>
          <w:u w:val="single"/>
        </w:rPr>
        <w:t>2</w:t>
      </w:r>
      <w:r w:rsidRPr="00FA30DE">
        <w:rPr>
          <w:rFonts w:ascii="Times New Roman" w:hAnsi="Times New Roman" w:cs="Times New Roman"/>
          <w:sz w:val="24"/>
          <w:szCs w:val="24"/>
          <w:u w:val="single"/>
        </w:rPr>
        <w:t xml:space="preserve">.1 </w:t>
      </w:r>
      <w:r w:rsidR="00A70D36" w:rsidRPr="00FA30DE">
        <w:rPr>
          <w:rFonts w:ascii="Times New Roman" w:hAnsi="Times New Roman" w:cs="Times New Roman"/>
          <w:sz w:val="24"/>
          <w:szCs w:val="24"/>
          <w:u w:val="single"/>
        </w:rPr>
        <w:t>Clarification</w:t>
      </w:r>
      <w:r w:rsidR="00BC683C" w:rsidRPr="00FA30DE">
        <w:rPr>
          <w:rFonts w:ascii="Times New Roman" w:hAnsi="Times New Roman" w:cs="Times New Roman"/>
          <w:sz w:val="24"/>
          <w:szCs w:val="24"/>
          <w:u w:val="single"/>
        </w:rPr>
        <w:t xml:space="preserve"> of</w:t>
      </w:r>
      <w:r w:rsidR="002059C4" w:rsidRPr="00FA30DE">
        <w:rPr>
          <w:rFonts w:ascii="Times New Roman" w:hAnsi="Times New Roman" w:cs="Times New Roman"/>
          <w:sz w:val="24"/>
          <w:szCs w:val="24"/>
          <w:u w:val="single"/>
        </w:rPr>
        <w:t xml:space="preserve"> Code-switching</w:t>
      </w:r>
      <w:r w:rsidR="00A70D36" w:rsidRPr="00FA30DE">
        <w:rPr>
          <w:rFonts w:ascii="Times New Roman" w:hAnsi="Times New Roman" w:cs="Times New Roman"/>
          <w:sz w:val="24"/>
          <w:szCs w:val="24"/>
          <w:u w:val="single"/>
        </w:rPr>
        <w:t xml:space="preserve"> and </w:t>
      </w:r>
      <w:r w:rsidR="0030408C">
        <w:rPr>
          <w:rFonts w:ascii="Times New Roman" w:hAnsi="Times New Roman" w:cs="Times New Roman"/>
          <w:sz w:val="24"/>
          <w:szCs w:val="24"/>
          <w:u w:val="single"/>
        </w:rPr>
        <w:t>O</w:t>
      </w:r>
      <w:r w:rsidR="00A70D36" w:rsidRPr="00FA30DE">
        <w:rPr>
          <w:rFonts w:ascii="Times New Roman" w:hAnsi="Times New Roman" w:cs="Times New Roman"/>
          <w:sz w:val="24"/>
          <w:szCs w:val="24"/>
          <w:u w:val="single"/>
        </w:rPr>
        <w:t xml:space="preserve">ther </w:t>
      </w:r>
      <w:r w:rsidR="0030408C">
        <w:rPr>
          <w:rFonts w:ascii="Times New Roman" w:hAnsi="Times New Roman" w:cs="Times New Roman"/>
          <w:sz w:val="24"/>
          <w:szCs w:val="24"/>
          <w:u w:val="single"/>
        </w:rPr>
        <w:t>S</w:t>
      </w:r>
      <w:r w:rsidR="00A70D36" w:rsidRPr="00FA30DE">
        <w:rPr>
          <w:rFonts w:ascii="Times New Roman" w:hAnsi="Times New Roman" w:cs="Times New Roman"/>
          <w:sz w:val="24"/>
          <w:szCs w:val="24"/>
          <w:u w:val="single"/>
        </w:rPr>
        <w:t xml:space="preserve">imilar </w:t>
      </w:r>
      <w:r w:rsidR="0030408C">
        <w:rPr>
          <w:rFonts w:ascii="Times New Roman" w:hAnsi="Times New Roman" w:cs="Times New Roman"/>
          <w:sz w:val="24"/>
          <w:szCs w:val="24"/>
          <w:u w:val="single"/>
        </w:rPr>
        <w:t>T</w:t>
      </w:r>
      <w:r w:rsidR="00A70D36" w:rsidRPr="00FA30DE">
        <w:rPr>
          <w:rFonts w:ascii="Times New Roman" w:hAnsi="Times New Roman" w:cs="Times New Roman"/>
          <w:sz w:val="24"/>
          <w:szCs w:val="24"/>
          <w:u w:val="single"/>
        </w:rPr>
        <w:t>erms</w:t>
      </w:r>
    </w:p>
    <w:p w14:paraId="7D370F12" w14:textId="5EE29C4D" w:rsidR="004D6651" w:rsidRPr="00FA30DE" w:rsidRDefault="004D6651"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 xml:space="preserve">According to Baker (2007, pp.204), </w:t>
      </w:r>
      <w:r w:rsidR="0044001E">
        <w:rPr>
          <w:rFonts w:ascii="Times New Roman" w:hAnsi="Times New Roman" w:cs="Times New Roman"/>
          <w:sz w:val="24"/>
          <w:szCs w:val="24"/>
        </w:rPr>
        <w:t>c</w:t>
      </w:r>
      <w:r w:rsidRPr="00FA30DE">
        <w:rPr>
          <w:rFonts w:ascii="Times New Roman" w:hAnsi="Times New Roman" w:cs="Times New Roman"/>
          <w:sz w:val="24"/>
          <w:szCs w:val="24"/>
        </w:rPr>
        <w:t xml:space="preserve">ode-switching means </w:t>
      </w:r>
      <w:r w:rsidR="0044001E">
        <w:rPr>
          <w:rFonts w:ascii="Times New Roman" w:hAnsi="Times New Roman" w:cs="Times New Roman"/>
          <w:sz w:val="24"/>
          <w:szCs w:val="24"/>
        </w:rPr>
        <w:t xml:space="preserve">that </w:t>
      </w:r>
      <w:r w:rsidRPr="00FA30DE">
        <w:rPr>
          <w:rFonts w:ascii="Times New Roman" w:hAnsi="Times New Roman" w:cs="Times New Roman"/>
          <w:sz w:val="24"/>
          <w:szCs w:val="24"/>
        </w:rPr>
        <w:t xml:space="preserve">people shift the using of language from one to another, ranging from </w:t>
      </w:r>
      <w:r w:rsidR="00E3258B" w:rsidRPr="00FA30DE">
        <w:rPr>
          <w:rFonts w:ascii="Times New Roman" w:hAnsi="Times New Roman" w:cs="Times New Roman"/>
          <w:sz w:val="24"/>
          <w:szCs w:val="24"/>
        </w:rPr>
        <w:t xml:space="preserve">intra-sentential to inter-sentential. It reveals the </w:t>
      </w:r>
      <w:r w:rsidR="00A15C92">
        <w:rPr>
          <w:rFonts w:ascii="Times New Roman" w:hAnsi="Times New Roman" w:cs="Times New Roman"/>
          <w:sz w:val="24"/>
          <w:szCs w:val="24"/>
        </w:rPr>
        <w:t>various levels</w:t>
      </w:r>
      <w:r w:rsidR="00E3258B" w:rsidRPr="00FA30DE">
        <w:rPr>
          <w:rFonts w:ascii="Times New Roman" w:hAnsi="Times New Roman" w:cs="Times New Roman"/>
          <w:sz w:val="24"/>
          <w:szCs w:val="24"/>
        </w:rPr>
        <w:t xml:space="preserve"> of code-switching</w:t>
      </w:r>
      <w:r w:rsidR="00D37B8A" w:rsidRPr="00FA30DE">
        <w:rPr>
          <w:rFonts w:ascii="Times New Roman" w:hAnsi="Times New Roman" w:cs="Times New Roman"/>
          <w:sz w:val="24"/>
          <w:szCs w:val="24"/>
        </w:rPr>
        <w:t>.</w:t>
      </w:r>
      <w:r w:rsidR="00D37B8A" w:rsidRPr="00FA30DE">
        <w:rPr>
          <w:rFonts w:ascii="Times New Roman" w:hAnsi="Times New Roman" w:cs="Times New Roman" w:hint="eastAsia"/>
          <w:sz w:val="24"/>
          <w:szCs w:val="24"/>
        </w:rPr>
        <w:t xml:space="preserve"> </w:t>
      </w:r>
      <w:r w:rsidR="00D37B8A" w:rsidRPr="00FA30DE">
        <w:rPr>
          <w:rFonts w:ascii="Times New Roman" w:hAnsi="Times New Roman" w:cs="Times New Roman"/>
          <w:sz w:val="24"/>
          <w:szCs w:val="24"/>
        </w:rPr>
        <w:t xml:space="preserve">As for </w:t>
      </w:r>
      <w:r w:rsidR="00E0466F" w:rsidRPr="00FA30DE">
        <w:rPr>
          <w:rFonts w:ascii="Times New Roman" w:hAnsi="Times New Roman" w:cs="Times New Roman"/>
          <w:sz w:val="24"/>
          <w:szCs w:val="24"/>
        </w:rPr>
        <w:t xml:space="preserve">other parties involved in the interaction in which code-switching happens, </w:t>
      </w:r>
      <w:r w:rsidRPr="00FA30DE">
        <w:rPr>
          <w:rFonts w:ascii="Times New Roman" w:hAnsi="Times New Roman" w:cs="Times New Roman"/>
          <w:sz w:val="24"/>
          <w:szCs w:val="24"/>
        </w:rPr>
        <w:t>Cook</w:t>
      </w:r>
      <w:r w:rsidR="00E0466F" w:rsidRPr="00FA30DE">
        <w:rPr>
          <w:rFonts w:ascii="Times New Roman" w:hAnsi="Times New Roman" w:cs="Times New Roman"/>
          <w:sz w:val="24"/>
          <w:szCs w:val="24"/>
        </w:rPr>
        <w:t xml:space="preserve"> </w:t>
      </w:r>
      <w:r w:rsidRPr="00FA30DE">
        <w:rPr>
          <w:rFonts w:ascii="Times New Roman" w:hAnsi="Times New Roman" w:cs="Times New Roman"/>
          <w:sz w:val="24"/>
          <w:szCs w:val="24"/>
        </w:rPr>
        <w:t xml:space="preserve">(2008, pp.174) defines codeswitching as “going from one language to the other in mid-speech when both speakers know the same two languages”. Clearly, he limits that codeswitching occurs to communication participants </w:t>
      </w:r>
      <w:r w:rsidR="00E0466F" w:rsidRPr="00FA30DE">
        <w:rPr>
          <w:rFonts w:ascii="Times New Roman" w:hAnsi="Times New Roman" w:cs="Times New Roman"/>
          <w:sz w:val="24"/>
          <w:szCs w:val="24"/>
        </w:rPr>
        <w:t>all or at least some of whom</w:t>
      </w:r>
      <w:r w:rsidRPr="00FA30DE">
        <w:rPr>
          <w:rFonts w:ascii="Times New Roman" w:hAnsi="Times New Roman" w:cs="Times New Roman"/>
          <w:sz w:val="24"/>
          <w:szCs w:val="24"/>
        </w:rPr>
        <w:t xml:space="preserve"> understand the languages involved in their utterance, otherwise the communication would be fertile. </w:t>
      </w:r>
    </w:p>
    <w:p w14:paraId="52D59A95" w14:textId="0B83A8FD" w:rsidR="0063335B" w:rsidRPr="00FA30DE" w:rsidRDefault="0063335B" w:rsidP="00FA30DE">
      <w:pPr>
        <w:spacing w:line="360" w:lineRule="auto"/>
        <w:rPr>
          <w:rFonts w:ascii="Times New Roman" w:hAnsi="Times New Roman" w:cs="Times New Roman"/>
          <w:sz w:val="24"/>
          <w:szCs w:val="24"/>
        </w:rPr>
      </w:pPr>
    </w:p>
    <w:p w14:paraId="555978DF" w14:textId="047670D9" w:rsidR="0063335B" w:rsidRPr="00FA30DE" w:rsidRDefault="00B85599" w:rsidP="00FA30DE">
      <w:pPr>
        <w:spacing w:line="360" w:lineRule="auto"/>
        <w:rPr>
          <w:rFonts w:ascii="Times New Roman" w:hAnsi="Times New Roman" w:cs="Times New Roman"/>
          <w:sz w:val="24"/>
          <w:szCs w:val="24"/>
        </w:rPr>
      </w:pPr>
      <w:r w:rsidRPr="00FA30DE">
        <w:rPr>
          <w:rFonts w:ascii="Times New Roman" w:hAnsi="Times New Roman" w:cs="Times New Roman" w:hint="eastAsia"/>
          <w:sz w:val="24"/>
          <w:szCs w:val="24"/>
        </w:rPr>
        <w:t>A</w:t>
      </w:r>
      <w:r w:rsidRPr="00FA30DE">
        <w:rPr>
          <w:rFonts w:ascii="Times New Roman" w:hAnsi="Times New Roman" w:cs="Times New Roman"/>
          <w:sz w:val="24"/>
          <w:szCs w:val="24"/>
        </w:rPr>
        <w:t xml:space="preserve"> similar term </w:t>
      </w:r>
      <w:r w:rsidR="000A5CBB" w:rsidRPr="00FA30DE">
        <w:rPr>
          <w:rFonts w:ascii="Times New Roman" w:hAnsi="Times New Roman" w:cs="Times New Roman"/>
          <w:sz w:val="24"/>
          <w:szCs w:val="24"/>
        </w:rPr>
        <w:t>“</w:t>
      </w:r>
      <w:r w:rsidRPr="00FA30DE">
        <w:rPr>
          <w:rFonts w:ascii="Times New Roman" w:hAnsi="Times New Roman" w:cs="Times New Roman"/>
          <w:sz w:val="24"/>
          <w:szCs w:val="24"/>
        </w:rPr>
        <w:t>language mix is</w:t>
      </w:r>
      <w:r w:rsidR="000A5CBB" w:rsidRPr="00FA30DE">
        <w:rPr>
          <w:rFonts w:ascii="Times New Roman" w:hAnsi="Times New Roman" w:cs="Times New Roman"/>
          <w:sz w:val="24"/>
          <w:szCs w:val="24"/>
        </w:rPr>
        <w:t>”</w:t>
      </w:r>
      <w:r w:rsidRPr="00FA30DE">
        <w:rPr>
          <w:rFonts w:ascii="Times New Roman" w:hAnsi="Times New Roman" w:cs="Times New Roman"/>
          <w:sz w:val="24"/>
          <w:szCs w:val="24"/>
        </w:rPr>
        <w:t xml:space="preserve"> used by some early scholars to distinguish infants’</w:t>
      </w:r>
      <w:r w:rsidR="005A678A" w:rsidRPr="00FA30DE">
        <w:rPr>
          <w:rFonts w:ascii="Times New Roman" w:hAnsi="Times New Roman" w:cs="Times New Roman"/>
          <w:sz w:val="24"/>
          <w:szCs w:val="24"/>
        </w:rPr>
        <w:t xml:space="preserve"> indiscriminate use of mixing language</w:t>
      </w:r>
      <w:r w:rsidR="00C73D3E" w:rsidRPr="00FA30DE">
        <w:rPr>
          <w:rFonts w:ascii="Times New Roman" w:hAnsi="Times New Roman" w:cs="Times New Roman"/>
          <w:sz w:val="24"/>
          <w:szCs w:val="24"/>
        </w:rPr>
        <w:t xml:space="preserve"> from </w:t>
      </w:r>
      <w:r w:rsidR="00C97CA6" w:rsidRPr="00FA30DE">
        <w:rPr>
          <w:rFonts w:ascii="Times New Roman" w:hAnsi="Times New Roman" w:cs="Times New Roman"/>
          <w:sz w:val="24"/>
          <w:szCs w:val="24"/>
        </w:rPr>
        <w:t xml:space="preserve">the </w:t>
      </w:r>
      <w:r w:rsidR="00C97CA6" w:rsidRPr="00FA30DE">
        <w:rPr>
          <w:rFonts w:ascii="Times New Roman" w:hAnsi="Times New Roman" w:cs="Times New Roman" w:hint="eastAsia"/>
          <w:sz w:val="24"/>
          <w:szCs w:val="24"/>
        </w:rPr>
        <w:t>language</w:t>
      </w:r>
      <w:r w:rsidR="00C97CA6" w:rsidRPr="00FA30DE">
        <w:rPr>
          <w:rFonts w:ascii="Times New Roman" w:hAnsi="Times New Roman" w:cs="Times New Roman"/>
          <w:sz w:val="24"/>
          <w:szCs w:val="24"/>
        </w:rPr>
        <w:t xml:space="preserve"> </w:t>
      </w:r>
      <w:r w:rsidR="00C97CA6" w:rsidRPr="00FA30DE">
        <w:rPr>
          <w:rFonts w:ascii="Times New Roman" w:hAnsi="Times New Roman" w:cs="Times New Roman" w:hint="eastAsia"/>
          <w:sz w:val="24"/>
          <w:szCs w:val="24"/>
        </w:rPr>
        <w:t>c</w:t>
      </w:r>
      <w:r w:rsidR="00C97CA6" w:rsidRPr="00FA30DE">
        <w:rPr>
          <w:rFonts w:ascii="Times New Roman" w:hAnsi="Times New Roman" w:cs="Times New Roman"/>
          <w:sz w:val="24"/>
          <w:szCs w:val="24"/>
        </w:rPr>
        <w:t>hoice change</w:t>
      </w:r>
      <w:r w:rsidR="00C73D3E" w:rsidRPr="00FA30DE">
        <w:rPr>
          <w:rFonts w:ascii="Times New Roman" w:hAnsi="Times New Roman" w:cs="Times New Roman"/>
          <w:sz w:val="24"/>
          <w:szCs w:val="24"/>
        </w:rPr>
        <w:t xml:space="preserve"> </w:t>
      </w:r>
      <w:r w:rsidR="00A15C92">
        <w:rPr>
          <w:rFonts w:ascii="Times New Roman" w:hAnsi="Times New Roman" w:cs="Times New Roman"/>
          <w:sz w:val="24"/>
          <w:szCs w:val="24"/>
        </w:rPr>
        <w:t>occurred to</w:t>
      </w:r>
      <w:r w:rsidR="00C97CA6" w:rsidRPr="00FA30DE">
        <w:rPr>
          <w:rFonts w:ascii="Times New Roman" w:hAnsi="Times New Roman" w:cs="Times New Roman"/>
          <w:sz w:val="24"/>
          <w:szCs w:val="24"/>
        </w:rPr>
        <w:t xml:space="preserve"> other bilinguals </w:t>
      </w:r>
      <w:r w:rsidR="00C73D3E" w:rsidRPr="00FA30DE">
        <w:rPr>
          <w:rFonts w:ascii="Times New Roman" w:hAnsi="Times New Roman" w:cs="Times New Roman"/>
          <w:sz w:val="24"/>
          <w:szCs w:val="24"/>
        </w:rPr>
        <w:t>who have developed language separation</w:t>
      </w:r>
      <w:r w:rsidR="005A678A" w:rsidRPr="00FA30DE">
        <w:rPr>
          <w:rFonts w:ascii="Times New Roman" w:hAnsi="Times New Roman" w:cs="Times New Roman"/>
          <w:sz w:val="24"/>
          <w:szCs w:val="24"/>
        </w:rPr>
        <w:t xml:space="preserve"> (Baker, 2014, pp.74)</w:t>
      </w:r>
      <w:r w:rsidR="00F14091" w:rsidRPr="00FA30DE">
        <w:rPr>
          <w:rFonts w:ascii="Times New Roman" w:hAnsi="Times New Roman" w:cs="Times New Roman"/>
          <w:sz w:val="24"/>
          <w:szCs w:val="24"/>
        </w:rPr>
        <w:t xml:space="preserve">. </w:t>
      </w:r>
      <w:r w:rsidR="007767D2" w:rsidRPr="00FA30DE">
        <w:rPr>
          <w:rFonts w:ascii="Times New Roman" w:hAnsi="Times New Roman" w:cs="Times New Roman"/>
          <w:sz w:val="24"/>
          <w:szCs w:val="24"/>
        </w:rPr>
        <w:t>B</w:t>
      </w:r>
      <w:r w:rsidR="007767D2" w:rsidRPr="00FA30DE">
        <w:rPr>
          <w:rFonts w:ascii="Times New Roman" w:hAnsi="Times New Roman" w:cs="Times New Roman" w:hint="eastAsia"/>
          <w:sz w:val="24"/>
          <w:szCs w:val="24"/>
        </w:rPr>
        <w:t>ut</w:t>
      </w:r>
      <w:r w:rsidR="007767D2" w:rsidRPr="00FA30DE">
        <w:rPr>
          <w:rFonts w:ascii="Times New Roman" w:hAnsi="Times New Roman" w:cs="Times New Roman"/>
          <w:sz w:val="24"/>
          <w:szCs w:val="24"/>
        </w:rPr>
        <w:t xml:space="preserve"> the boundary of these two </w:t>
      </w:r>
      <w:r w:rsidR="000B0FA6" w:rsidRPr="00FA30DE">
        <w:rPr>
          <w:rFonts w:ascii="Times New Roman" w:hAnsi="Times New Roman" w:cs="Times New Roman"/>
          <w:sz w:val="24"/>
          <w:szCs w:val="24"/>
        </w:rPr>
        <w:t xml:space="preserve">terms </w:t>
      </w:r>
      <w:r w:rsidR="007767D2" w:rsidRPr="00FA30DE">
        <w:rPr>
          <w:rFonts w:ascii="Times New Roman" w:hAnsi="Times New Roman" w:cs="Times New Roman"/>
          <w:sz w:val="24"/>
          <w:szCs w:val="24"/>
        </w:rPr>
        <w:t>seems blur</w:t>
      </w:r>
      <w:r w:rsidR="00645DAB" w:rsidRPr="00FA30DE">
        <w:rPr>
          <w:rFonts w:ascii="Times New Roman" w:hAnsi="Times New Roman" w:cs="Times New Roman"/>
          <w:sz w:val="24"/>
          <w:szCs w:val="24"/>
        </w:rPr>
        <w:t>.</w:t>
      </w:r>
      <w:r w:rsidR="007767D2" w:rsidRPr="00FA30DE">
        <w:rPr>
          <w:rFonts w:ascii="Times New Roman" w:hAnsi="Times New Roman" w:cs="Times New Roman"/>
          <w:sz w:val="24"/>
          <w:szCs w:val="24"/>
        </w:rPr>
        <w:t xml:space="preserve"> </w:t>
      </w:r>
      <w:r w:rsidR="00645DAB" w:rsidRPr="00FA30DE">
        <w:rPr>
          <w:rFonts w:ascii="Times New Roman" w:hAnsi="Times New Roman" w:cs="Times New Roman"/>
          <w:sz w:val="24"/>
          <w:szCs w:val="24"/>
        </w:rPr>
        <w:t>C</w:t>
      </w:r>
      <w:r w:rsidR="007767D2" w:rsidRPr="00FA30DE">
        <w:rPr>
          <w:rFonts w:ascii="Times New Roman" w:hAnsi="Times New Roman" w:cs="Times New Roman"/>
          <w:sz w:val="24"/>
          <w:szCs w:val="24"/>
        </w:rPr>
        <w:t>onsidering some bilingual children who show a gradual recognition of code-switching usefulness by trying out language selections to different speakers (Baker, 2014, pp.77)</w:t>
      </w:r>
      <w:r w:rsidR="00645DAB" w:rsidRPr="00FA30DE">
        <w:rPr>
          <w:rFonts w:ascii="Times New Roman" w:hAnsi="Times New Roman" w:cs="Times New Roman"/>
          <w:sz w:val="24"/>
          <w:szCs w:val="24"/>
        </w:rPr>
        <w:t>,</w:t>
      </w:r>
      <w:r w:rsidR="000B0FA6" w:rsidRPr="00FA30DE">
        <w:rPr>
          <w:rFonts w:ascii="Times New Roman" w:hAnsi="Times New Roman" w:cs="Times New Roman"/>
          <w:sz w:val="24"/>
          <w:szCs w:val="24"/>
        </w:rPr>
        <w:t xml:space="preserve"> </w:t>
      </w:r>
      <w:r w:rsidR="00645DAB" w:rsidRPr="00FA30DE">
        <w:rPr>
          <w:rFonts w:ascii="Times New Roman" w:hAnsi="Times New Roman" w:cs="Times New Roman"/>
          <w:sz w:val="24"/>
          <w:szCs w:val="24"/>
        </w:rPr>
        <w:t xml:space="preserve">it is difficult to judge whether all young children’ mixed utterances are as </w:t>
      </w:r>
      <w:r w:rsidR="00A64058">
        <w:rPr>
          <w:rFonts w:ascii="Times New Roman" w:hAnsi="Times New Roman" w:cs="Times New Roman"/>
          <w:sz w:val="24"/>
          <w:szCs w:val="24"/>
        </w:rPr>
        <w:t>superficial mixing</w:t>
      </w:r>
      <w:r w:rsidR="00645DAB" w:rsidRPr="00FA30DE">
        <w:rPr>
          <w:rFonts w:ascii="Times New Roman" w:hAnsi="Times New Roman" w:cs="Times New Roman"/>
          <w:sz w:val="24"/>
          <w:szCs w:val="24"/>
        </w:rPr>
        <w:t xml:space="preserve"> as adults speculate. </w:t>
      </w:r>
      <w:r w:rsidR="00954F22">
        <w:rPr>
          <w:rFonts w:ascii="Times New Roman" w:hAnsi="Times New Roman" w:cs="Times New Roman"/>
          <w:sz w:val="24"/>
          <w:szCs w:val="24"/>
        </w:rPr>
        <w:t>s</w:t>
      </w:r>
    </w:p>
    <w:p w14:paraId="27708032" w14:textId="21F2CE31" w:rsidR="00645DAB" w:rsidRPr="00FA30DE" w:rsidRDefault="00645DAB" w:rsidP="00FA30DE">
      <w:pPr>
        <w:spacing w:line="360" w:lineRule="auto"/>
        <w:rPr>
          <w:rFonts w:ascii="Times New Roman" w:hAnsi="Times New Roman" w:cs="Times New Roman"/>
          <w:sz w:val="24"/>
          <w:szCs w:val="24"/>
        </w:rPr>
      </w:pPr>
    </w:p>
    <w:p w14:paraId="7ADCE0F9" w14:textId="21DE2AC9" w:rsidR="00645DAB" w:rsidRPr="00FA30DE" w:rsidRDefault="00645DAB" w:rsidP="00FA30DE">
      <w:pPr>
        <w:spacing w:line="360" w:lineRule="auto"/>
        <w:rPr>
          <w:rFonts w:ascii="Times New Roman" w:hAnsi="Times New Roman" w:cs="Times New Roman"/>
          <w:sz w:val="24"/>
          <w:szCs w:val="24"/>
        </w:rPr>
      </w:pPr>
      <w:r w:rsidRPr="00FA30DE">
        <w:rPr>
          <w:rFonts w:ascii="Times New Roman" w:hAnsi="Times New Roman" w:cs="Times New Roman" w:hint="eastAsia"/>
          <w:sz w:val="24"/>
          <w:szCs w:val="24"/>
        </w:rPr>
        <w:lastRenderedPageBreak/>
        <w:t>A</w:t>
      </w:r>
      <w:r w:rsidRPr="00FA30DE">
        <w:rPr>
          <w:rFonts w:ascii="Times New Roman" w:hAnsi="Times New Roman" w:cs="Times New Roman"/>
          <w:sz w:val="24"/>
          <w:szCs w:val="24"/>
        </w:rPr>
        <w:t>nother newl</w:t>
      </w:r>
      <w:r w:rsidR="000A5CBB" w:rsidRPr="00FA30DE">
        <w:rPr>
          <w:rFonts w:ascii="Times New Roman" w:hAnsi="Times New Roman" w:cs="Times New Roman"/>
          <w:sz w:val="24"/>
          <w:szCs w:val="24"/>
        </w:rPr>
        <w:t>y arising term “</w:t>
      </w:r>
      <w:proofErr w:type="spellStart"/>
      <w:r w:rsidR="000A5CBB" w:rsidRPr="00FA30DE">
        <w:rPr>
          <w:rFonts w:ascii="Times New Roman" w:hAnsi="Times New Roman" w:cs="Times New Roman"/>
          <w:sz w:val="24"/>
          <w:szCs w:val="24"/>
        </w:rPr>
        <w:t>translanguaging</w:t>
      </w:r>
      <w:proofErr w:type="spellEnd"/>
      <w:r w:rsidR="000A5CBB" w:rsidRPr="00FA30DE">
        <w:rPr>
          <w:rFonts w:ascii="Times New Roman" w:hAnsi="Times New Roman" w:cs="Times New Roman"/>
          <w:sz w:val="24"/>
          <w:szCs w:val="24"/>
        </w:rPr>
        <w:t xml:space="preserve">” previously used </w:t>
      </w:r>
      <w:r w:rsidR="001D07AF" w:rsidRPr="00FA30DE">
        <w:rPr>
          <w:rFonts w:ascii="Times New Roman" w:hAnsi="Times New Roman" w:cs="Times New Roman"/>
          <w:sz w:val="24"/>
          <w:szCs w:val="24"/>
        </w:rPr>
        <w:t>in</w:t>
      </w:r>
      <w:r w:rsidR="000A5CBB" w:rsidRPr="00FA30DE">
        <w:rPr>
          <w:rFonts w:ascii="Times New Roman" w:hAnsi="Times New Roman" w:cs="Times New Roman"/>
          <w:sz w:val="24"/>
          <w:szCs w:val="24"/>
        </w:rPr>
        <w:t xml:space="preserve"> </w:t>
      </w:r>
      <w:r w:rsidR="001D07AF" w:rsidRPr="00FA30DE">
        <w:rPr>
          <w:rFonts w:ascii="Times New Roman" w:hAnsi="Times New Roman" w:cs="Times New Roman"/>
          <w:sz w:val="24"/>
          <w:szCs w:val="24"/>
        </w:rPr>
        <w:t>William</w:t>
      </w:r>
      <w:r w:rsidR="000A5CBB" w:rsidRPr="00FA30DE">
        <w:rPr>
          <w:rFonts w:ascii="Times New Roman" w:hAnsi="Times New Roman" w:cs="Times New Roman"/>
          <w:sz w:val="24"/>
          <w:szCs w:val="24"/>
        </w:rPr>
        <w:t>s</w:t>
      </w:r>
      <w:r w:rsidR="001D07AF" w:rsidRPr="00FA30DE">
        <w:rPr>
          <w:rFonts w:ascii="Times New Roman" w:hAnsi="Times New Roman" w:cs="Times New Roman"/>
          <w:sz w:val="24"/>
          <w:szCs w:val="24"/>
        </w:rPr>
        <w:t>’s research</w:t>
      </w:r>
      <w:r w:rsidR="000A5CBB" w:rsidRPr="00FA30DE">
        <w:rPr>
          <w:rFonts w:ascii="Times New Roman" w:hAnsi="Times New Roman" w:cs="Times New Roman"/>
          <w:sz w:val="24"/>
          <w:szCs w:val="24"/>
        </w:rPr>
        <w:t xml:space="preserve"> (1996, </w:t>
      </w:r>
      <w:r w:rsidR="001A1924">
        <w:rPr>
          <w:rFonts w:ascii="Times New Roman" w:hAnsi="Times New Roman" w:cs="Times New Roman"/>
          <w:sz w:val="24"/>
          <w:szCs w:val="24"/>
        </w:rPr>
        <w:t>quot</w:t>
      </w:r>
      <w:r w:rsidR="000A5CBB" w:rsidRPr="00FA30DE">
        <w:rPr>
          <w:rFonts w:ascii="Times New Roman" w:hAnsi="Times New Roman" w:cs="Times New Roman"/>
          <w:sz w:val="24"/>
          <w:szCs w:val="24"/>
        </w:rPr>
        <w:t>ed in Baker, 2001, pp.281) to describe the strategies which facilitating both students’ linguistic development and subject content attainment</w:t>
      </w:r>
      <w:r w:rsidR="00DE6E3B" w:rsidRPr="00FA30DE">
        <w:rPr>
          <w:rFonts w:ascii="Times New Roman" w:hAnsi="Times New Roman" w:cs="Times New Roman"/>
          <w:sz w:val="24"/>
          <w:szCs w:val="24"/>
        </w:rPr>
        <w:t>. Initially, it refers to using one language in learning input and changing to another in learners’ production or output.</w:t>
      </w:r>
      <w:r w:rsidR="004E4D2B" w:rsidRPr="00FA30DE">
        <w:rPr>
          <w:rFonts w:ascii="Times New Roman" w:hAnsi="Times New Roman" w:cs="Times New Roman"/>
          <w:sz w:val="24"/>
          <w:szCs w:val="24"/>
        </w:rPr>
        <w:t xml:space="preserve"> There are further exploration</w:t>
      </w:r>
      <w:r w:rsidR="00C506F4" w:rsidRPr="00FA30DE">
        <w:rPr>
          <w:rFonts w:ascii="Times New Roman" w:hAnsi="Times New Roman" w:cs="Times New Roman"/>
          <w:sz w:val="24"/>
          <w:szCs w:val="24"/>
        </w:rPr>
        <w:t>s</w:t>
      </w:r>
      <w:r w:rsidR="004E4D2B" w:rsidRPr="00FA30DE">
        <w:rPr>
          <w:rFonts w:ascii="Times New Roman" w:hAnsi="Times New Roman" w:cs="Times New Roman"/>
          <w:sz w:val="24"/>
          <w:szCs w:val="24"/>
        </w:rPr>
        <w:t xml:space="preserve"> about </w:t>
      </w:r>
      <w:proofErr w:type="spellStart"/>
      <w:r w:rsidR="004E4D2B" w:rsidRPr="00FA30DE">
        <w:rPr>
          <w:rFonts w:ascii="Times New Roman" w:hAnsi="Times New Roman" w:cs="Times New Roman"/>
          <w:sz w:val="24"/>
          <w:szCs w:val="24"/>
        </w:rPr>
        <w:t>translanguaging</w:t>
      </w:r>
      <w:proofErr w:type="spellEnd"/>
      <w:r w:rsidR="004E4D2B" w:rsidRPr="00FA30DE">
        <w:rPr>
          <w:rFonts w:ascii="Times New Roman" w:hAnsi="Times New Roman" w:cs="Times New Roman"/>
          <w:sz w:val="24"/>
          <w:szCs w:val="24"/>
        </w:rPr>
        <w:t xml:space="preserve"> in educational field</w:t>
      </w:r>
      <w:r w:rsidR="00954F22">
        <w:rPr>
          <w:rFonts w:ascii="Times New Roman" w:hAnsi="Times New Roman" w:cs="Times New Roman"/>
          <w:sz w:val="24"/>
          <w:szCs w:val="24"/>
        </w:rPr>
        <w:t xml:space="preserve">. </w:t>
      </w:r>
      <w:r w:rsidR="00C506F4" w:rsidRPr="00FA30DE">
        <w:rPr>
          <w:rFonts w:ascii="Times New Roman" w:hAnsi="Times New Roman" w:cs="Times New Roman"/>
          <w:sz w:val="24"/>
          <w:szCs w:val="24"/>
        </w:rPr>
        <w:t>Garcia’s illustrat</w:t>
      </w:r>
      <w:r w:rsidR="003B4DA1">
        <w:rPr>
          <w:rFonts w:ascii="Times New Roman" w:hAnsi="Times New Roman" w:cs="Times New Roman"/>
          <w:sz w:val="24"/>
          <w:szCs w:val="24"/>
        </w:rPr>
        <w:t>es</w:t>
      </w:r>
      <w:r w:rsidR="00C506F4" w:rsidRPr="00FA30DE">
        <w:rPr>
          <w:rFonts w:ascii="Times New Roman" w:hAnsi="Times New Roman" w:cs="Times New Roman"/>
          <w:sz w:val="24"/>
          <w:szCs w:val="24"/>
        </w:rPr>
        <w:t xml:space="preserve"> </w:t>
      </w:r>
      <w:r w:rsidR="00954F22" w:rsidRPr="00FA30DE">
        <w:rPr>
          <w:rFonts w:ascii="Times New Roman" w:hAnsi="Times New Roman" w:cs="Times New Roman"/>
          <w:sz w:val="24"/>
          <w:szCs w:val="24"/>
        </w:rPr>
        <w:t xml:space="preserve">(2014) </w:t>
      </w:r>
      <w:r w:rsidR="00C506F4" w:rsidRPr="00FA30DE">
        <w:rPr>
          <w:rFonts w:ascii="Times New Roman" w:hAnsi="Times New Roman" w:cs="Times New Roman"/>
          <w:sz w:val="24"/>
          <w:szCs w:val="24"/>
        </w:rPr>
        <w:t>th</w:t>
      </w:r>
      <w:r w:rsidR="003B4DA1">
        <w:rPr>
          <w:rFonts w:ascii="Times New Roman" w:hAnsi="Times New Roman" w:cs="Times New Roman"/>
          <w:sz w:val="24"/>
          <w:szCs w:val="24"/>
        </w:rPr>
        <w:t>at</w:t>
      </w:r>
      <w:r w:rsidR="00C506F4" w:rsidRPr="00FA30DE">
        <w:rPr>
          <w:rFonts w:ascii="Times New Roman" w:hAnsi="Times New Roman" w:cs="Times New Roman"/>
          <w:sz w:val="24"/>
          <w:szCs w:val="24"/>
        </w:rPr>
        <w:t xml:space="preserve"> </w:t>
      </w:r>
      <w:proofErr w:type="spellStart"/>
      <w:r w:rsidR="00C506F4" w:rsidRPr="00FA30DE">
        <w:rPr>
          <w:rFonts w:ascii="Times New Roman" w:hAnsi="Times New Roman" w:cs="Times New Roman"/>
          <w:sz w:val="24"/>
          <w:szCs w:val="24"/>
        </w:rPr>
        <w:t>translanguaging</w:t>
      </w:r>
      <w:proofErr w:type="spellEnd"/>
      <w:r w:rsidR="00AF331F" w:rsidRPr="00FA30DE">
        <w:rPr>
          <w:rFonts w:ascii="Times New Roman" w:hAnsi="Times New Roman" w:cs="Times New Roman"/>
          <w:sz w:val="24"/>
          <w:szCs w:val="24"/>
        </w:rPr>
        <w:t xml:space="preserve"> </w:t>
      </w:r>
      <w:r w:rsidR="003B4DA1">
        <w:rPr>
          <w:rFonts w:ascii="Times New Roman" w:hAnsi="Times New Roman" w:cs="Times New Roman"/>
          <w:sz w:val="24"/>
          <w:szCs w:val="24"/>
        </w:rPr>
        <w:t xml:space="preserve">is </w:t>
      </w:r>
      <w:r w:rsidR="00AF331F" w:rsidRPr="00FA30DE">
        <w:rPr>
          <w:rFonts w:ascii="Times New Roman" w:hAnsi="Times New Roman" w:cs="Times New Roman"/>
          <w:sz w:val="24"/>
          <w:szCs w:val="24"/>
        </w:rPr>
        <w:t>using a unitary language system</w:t>
      </w:r>
      <w:r w:rsidR="00C506F4" w:rsidRPr="00FA30DE">
        <w:rPr>
          <w:rFonts w:ascii="Times New Roman" w:hAnsi="Times New Roman" w:cs="Times New Roman"/>
          <w:sz w:val="24"/>
          <w:szCs w:val="24"/>
        </w:rPr>
        <w:t xml:space="preserve"> </w:t>
      </w:r>
      <w:r w:rsidR="00AF331F" w:rsidRPr="00FA30DE">
        <w:rPr>
          <w:rFonts w:ascii="Times New Roman" w:hAnsi="Times New Roman" w:cs="Times New Roman"/>
          <w:sz w:val="24"/>
          <w:szCs w:val="24"/>
        </w:rPr>
        <w:t>of a bilingual or multilingual speaker, thus it require</w:t>
      </w:r>
      <w:r w:rsidR="00C506F4" w:rsidRPr="00FA30DE">
        <w:rPr>
          <w:rFonts w:ascii="Times New Roman" w:hAnsi="Times New Roman" w:cs="Times New Roman"/>
          <w:sz w:val="24"/>
          <w:szCs w:val="24"/>
        </w:rPr>
        <w:t xml:space="preserve">s an inner perspective to study </w:t>
      </w:r>
      <w:r w:rsidR="00AF331F" w:rsidRPr="00FA30DE">
        <w:rPr>
          <w:rFonts w:ascii="Times New Roman" w:hAnsi="Times New Roman" w:cs="Times New Roman"/>
          <w:sz w:val="24"/>
          <w:szCs w:val="24"/>
        </w:rPr>
        <w:t xml:space="preserve">their language </w:t>
      </w:r>
      <w:r w:rsidR="00C506F4" w:rsidRPr="00FA30DE">
        <w:rPr>
          <w:rFonts w:ascii="Times New Roman" w:hAnsi="Times New Roman" w:cs="Times New Roman"/>
          <w:sz w:val="24"/>
          <w:szCs w:val="24"/>
        </w:rPr>
        <w:t xml:space="preserve">repertoire, rather than a view of outsiders who observe and analyse bilinguals’ </w:t>
      </w:r>
      <w:r w:rsidR="00517F31" w:rsidRPr="00FA30DE">
        <w:rPr>
          <w:rFonts w:ascii="Times New Roman" w:hAnsi="Times New Roman" w:cs="Times New Roman"/>
          <w:sz w:val="24"/>
          <w:szCs w:val="24"/>
        </w:rPr>
        <w:t>utterance</w:t>
      </w:r>
      <w:r w:rsidR="005D633C" w:rsidRPr="00FA30DE">
        <w:rPr>
          <w:rFonts w:ascii="Times New Roman" w:hAnsi="Times New Roman" w:cs="Times New Roman"/>
          <w:sz w:val="24"/>
          <w:szCs w:val="24"/>
        </w:rPr>
        <w:t xml:space="preserve"> from two systems</w:t>
      </w:r>
      <w:r w:rsidR="00C506F4" w:rsidRPr="00FA30DE">
        <w:rPr>
          <w:rFonts w:ascii="Times New Roman" w:hAnsi="Times New Roman" w:cs="Times New Roman"/>
          <w:sz w:val="24"/>
          <w:szCs w:val="24"/>
        </w:rPr>
        <w:t xml:space="preserve"> </w:t>
      </w:r>
      <w:r w:rsidR="00AF331F" w:rsidRPr="00FA30DE">
        <w:rPr>
          <w:rFonts w:ascii="Times New Roman" w:hAnsi="Times New Roman" w:cs="Times New Roman"/>
          <w:sz w:val="24"/>
          <w:szCs w:val="24"/>
        </w:rPr>
        <w:t>which normally be seen</w:t>
      </w:r>
      <w:r w:rsidR="00C506F4" w:rsidRPr="00FA30DE">
        <w:rPr>
          <w:rFonts w:ascii="Times New Roman" w:hAnsi="Times New Roman" w:cs="Times New Roman"/>
          <w:sz w:val="24"/>
          <w:szCs w:val="24"/>
        </w:rPr>
        <w:t xml:space="preserve"> </w:t>
      </w:r>
      <w:r w:rsidR="00AF331F" w:rsidRPr="00FA30DE">
        <w:rPr>
          <w:rFonts w:ascii="Times New Roman" w:hAnsi="Times New Roman" w:cs="Times New Roman"/>
          <w:sz w:val="24"/>
          <w:szCs w:val="24"/>
        </w:rPr>
        <w:t>in code-switching studies. This has been reinforced by Li Wei</w:t>
      </w:r>
      <w:r w:rsidR="001D07AF" w:rsidRPr="00FA30DE">
        <w:rPr>
          <w:rFonts w:ascii="Times New Roman" w:hAnsi="Times New Roman" w:cs="Times New Roman"/>
          <w:sz w:val="24"/>
          <w:szCs w:val="24"/>
        </w:rPr>
        <w:t>’s talk</w:t>
      </w:r>
      <w:r w:rsidR="00AF331F" w:rsidRPr="00FA30DE">
        <w:rPr>
          <w:rFonts w:ascii="Times New Roman" w:hAnsi="Times New Roman" w:cs="Times New Roman"/>
          <w:sz w:val="24"/>
          <w:szCs w:val="24"/>
        </w:rPr>
        <w:t xml:space="preserve"> </w:t>
      </w:r>
      <w:r w:rsidR="001D07AF" w:rsidRPr="00FA30DE">
        <w:rPr>
          <w:rFonts w:ascii="Times New Roman" w:hAnsi="Times New Roman" w:cs="Times New Roman"/>
          <w:sz w:val="24"/>
          <w:szCs w:val="24"/>
        </w:rPr>
        <w:t xml:space="preserve">(2016). </w:t>
      </w:r>
      <w:r w:rsidR="00517F31" w:rsidRPr="00FA30DE">
        <w:rPr>
          <w:rFonts w:ascii="Times New Roman" w:hAnsi="Times New Roman" w:cs="Times New Roman"/>
          <w:sz w:val="24"/>
          <w:szCs w:val="24"/>
        </w:rPr>
        <w:t>Given their explanation,</w:t>
      </w:r>
      <w:r w:rsidR="001D07AF" w:rsidRPr="00FA30DE">
        <w:rPr>
          <w:rFonts w:ascii="Times New Roman" w:hAnsi="Times New Roman" w:cs="Times New Roman"/>
          <w:sz w:val="24"/>
          <w:szCs w:val="24"/>
        </w:rPr>
        <w:t xml:space="preserve"> the subtle disparity </w:t>
      </w:r>
      <w:r w:rsidR="003B4DA1">
        <w:rPr>
          <w:rFonts w:ascii="Times New Roman" w:hAnsi="Times New Roman" w:cs="Times New Roman"/>
          <w:sz w:val="24"/>
          <w:szCs w:val="24"/>
        </w:rPr>
        <w:t>between</w:t>
      </w:r>
      <w:r w:rsidR="001D07AF" w:rsidRPr="00FA30DE">
        <w:rPr>
          <w:rFonts w:ascii="Times New Roman" w:hAnsi="Times New Roman" w:cs="Times New Roman"/>
          <w:sz w:val="24"/>
          <w:szCs w:val="24"/>
        </w:rPr>
        <w:t xml:space="preserve"> the two terms seemingly lies in which perspective people </w:t>
      </w:r>
      <w:r w:rsidR="00517F31" w:rsidRPr="00FA30DE">
        <w:rPr>
          <w:rFonts w:ascii="Times New Roman" w:hAnsi="Times New Roman" w:cs="Times New Roman"/>
          <w:sz w:val="24"/>
          <w:szCs w:val="24"/>
        </w:rPr>
        <w:t>take in</w:t>
      </w:r>
      <w:r w:rsidR="00265A44" w:rsidRPr="00FA30DE">
        <w:rPr>
          <w:rFonts w:ascii="Times New Roman" w:hAnsi="Times New Roman" w:cs="Times New Roman"/>
          <w:sz w:val="24"/>
          <w:szCs w:val="24"/>
        </w:rPr>
        <w:t xml:space="preserve"> viewing and</w:t>
      </w:r>
      <w:r w:rsidR="00517F31" w:rsidRPr="00FA30DE">
        <w:rPr>
          <w:rFonts w:ascii="Times New Roman" w:hAnsi="Times New Roman" w:cs="Times New Roman"/>
          <w:sz w:val="24"/>
          <w:szCs w:val="24"/>
        </w:rPr>
        <w:t xml:space="preserve"> studying bilinguals’ language</w:t>
      </w:r>
      <w:r w:rsidR="00265A44" w:rsidRPr="00FA30DE">
        <w:rPr>
          <w:rFonts w:ascii="Times New Roman" w:hAnsi="Times New Roman" w:cs="Times New Roman"/>
          <w:sz w:val="24"/>
          <w:szCs w:val="24"/>
        </w:rPr>
        <w:t xml:space="preserve"> repertoire</w:t>
      </w:r>
      <w:r w:rsidR="00517F31" w:rsidRPr="00FA30DE">
        <w:rPr>
          <w:rFonts w:ascii="Times New Roman" w:hAnsi="Times New Roman" w:cs="Times New Roman"/>
          <w:sz w:val="24"/>
          <w:szCs w:val="24"/>
        </w:rPr>
        <w:t xml:space="preserve">. </w:t>
      </w:r>
      <w:r w:rsidR="004E4D2B" w:rsidRPr="00FA30DE">
        <w:rPr>
          <w:rFonts w:ascii="Times New Roman" w:hAnsi="Times New Roman" w:cs="Times New Roman"/>
          <w:sz w:val="24"/>
          <w:szCs w:val="24"/>
        </w:rPr>
        <w:t xml:space="preserve"> </w:t>
      </w:r>
      <w:r w:rsidR="00DE6E3B" w:rsidRPr="00FA30DE">
        <w:rPr>
          <w:rFonts w:ascii="Times New Roman" w:hAnsi="Times New Roman" w:cs="Times New Roman"/>
          <w:sz w:val="24"/>
          <w:szCs w:val="24"/>
        </w:rPr>
        <w:t xml:space="preserve"> </w:t>
      </w:r>
    </w:p>
    <w:p w14:paraId="2B6915B2" w14:textId="77777777" w:rsidR="000B0FA6" w:rsidRPr="00FA30DE" w:rsidRDefault="000B0FA6" w:rsidP="00FA30DE">
      <w:pPr>
        <w:spacing w:line="360" w:lineRule="auto"/>
        <w:rPr>
          <w:rFonts w:ascii="Times New Roman" w:hAnsi="Times New Roman" w:cs="Times New Roman"/>
          <w:sz w:val="24"/>
          <w:szCs w:val="24"/>
        </w:rPr>
      </w:pPr>
    </w:p>
    <w:p w14:paraId="4C19B9BB" w14:textId="78807255" w:rsidR="002059C4" w:rsidRPr="00FA30DE" w:rsidRDefault="002059C4" w:rsidP="00FA30DE">
      <w:pPr>
        <w:spacing w:line="360" w:lineRule="auto"/>
        <w:rPr>
          <w:rFonts w:ascii="Times New Roman" w:hAnsi="Times New Roman" w:cs="Times New Roman"/>
          <w:sz w:val="24"/>
          <w:szCs w:val="24"/>
          <w:u w:val="single"/>
        </w:rPr>
      </w:pPr>
      <w:r w:rsidRPr="00FA30DE">
        <w:rPr>
          <w:rFonts w:ascii="Times New Roman" w:hAnsi="Times New Roman" w:cs="Times New Roman" w:hint="eastAsia"/>
          <w:sz w:val="24"/>
          <w:szCs w:val="24"/>
          <w:u w:val="single"/>
        </w:rPr>
        <w:t>2</w:t>
      </w:r>
      <w:r w:rsidRPr="00FA30DE">
        <w:rPr>
          <w:rFonts w:ascii="Times New Roman" w:hAnsi="Times New Roman" w:cs="Times New Roman"/>
          <w:sz w:val="24"/>
          <w:szCs w:val="24"/>
          <w:u w:val="single"/>
        </w:rPr>
        <w:t xml:space="preserve">.2 </w:t>
      </w:r>
      <w:r w:rsidR="00E3258B" w:rsidRPr="00FA30DE">
        <w:rPr>
          <w:rFonts w:ascii="Times New Roman" w:hAnsi="Times New Roman" w:cs="Times New Roman"/>
          <w:sz w:val="24"/>
          <w:szCs w:val="24"/>
          <w:u w:val="single"/>
        </w:rPr>
        <w:t>Purposes</w:t>
      </w:r>
      <w:r w:rsidR="00BC683C" w:rsidRPr="00FA30DE">
        <w:rPr>
          <w:rFonts w:ascii="Times New Roman" w:hAnsi="Times New Roman" w:cs="Times New Roman"/>
          <w:sz w:val="24"/>
          <w:szCs w:val="24"/>
          <w:u w:val="single"/>
        </w:rPr>
        <w:t xml:space="preserve"> of Code-switching </w:t>
      </w:r>
    </w:p>
    <w:p w14:paraId="27F26599" w14:textId="2E9CC12F" w:rsidR="00767B54" w:rsidRPr="00FA30DE" w:rsidRDefault="00767B54"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Usually people adopt code-switching to fulfil certain demands</w:t>
      </w:r>
      <w:r w:rsidR="00B74CF3" w:rsidRPr="00FA30DE">
        <w:rPr>
          <w:rFonts w:ascii="Times New Roman" w:hAnsi="Times New Roman" w:cs="Times New Roman"/>
          <w:sz w:val="24"/>
          <w:szCs w:val="24"/>
        </w:rPr>
        <w:t xml:space="preserve"> either consciously or unconsciously</w:t>
      </w:r>
      <w:r w:rsidRPr="00FA30DE">
        <w:rPr>
          <w:rFonts w:ascii="Times New Roman" w:hAnsi="Times New Roman" w:cs="Times New Roman"/>
          <w:sz w:val="24"/>
          <w:szCs w:val="24"/>
        </w:rPr>
        <w:t xml:space="preserve">. There are both linguistic and socio-cultural factors contributing to their language shift. </w:t>
      </w:r>
      <w:r w:rsidR="006C0F58" w:rsidRPr="00FA30DE">
        <w:rPr>
          <w:rFonts w:ascii="Times New Roman" w:hAnsi="Times New Roman" w:cs="Times New Roman"/>
          <w:sz w:val="24"/>
          <w:szCs w:val="24"/>
        </w:rPr>
        <w:t xml:space="preserve">Scholars have categorised the possible </w:t>
      </w:r>
      <w:r w:rsidR="00597511">
        <w:rPr>
          <w:rFonts w:ascii="Times New Roman" w:hAnsi="Times New Roman" w:cs="Times New Roman"/>
          <w:sz w:val="24"/>
          <w:szCs w:val="24"/>
        </w:rPr>
        <w:t>purpose</w:t>
      </w:r>
      <w:r w:rsidR="007B77E1">
        <w:rPr>
          <w:rFonts w:ascii="Times New Roman" w:hAnsi="Times New Roman" w:cs="Times New Roman"/>
          <w:sz w:val="24"/>
          <w:szCs w:val="24"/>
        </w:rPr>
        <w:t>s</w:t>
      </w:r>
      <w:r w:rsidR="006C0F58" w:rsidRPr="00FA30DE">
        <w:rPr>
          <w:rFonts w:ascii="Times New Roman" w:hAnsi="Times New Roman" w:cs="Times New Roman"/>
          <w:sz w:val="24"/>
          <w:szCs w:val="24"/>
        </w:rPr>
        <w:t xml:space="preserve"> </w:t>
      </w:r>
      <w:r w:rsidR="00B74CF3" w:rsidRPr="00FA30DE">
        <w:rPr>
          <w:rFonts w:ascii="Times New Roman" w:hAnsi="Times New Roman" w:cs="Times New Roman"/>
          <w:sz w:val="24"/>
          <w:szCs w:val="24"/>
        </w:rPr>
        <w:t>that</w:t>
      </w:r>
      <w:r w:rsidR="006C0F58" w:rsidRPr="00FA30DE">
        <w:rPr>
          <w:rFonts w:ascii="Times New Roman" w:hAnsi="Times New Roman" w:cs="Times New Roman"/>
          <w:sz w:val="24"/>
          <w:szCs w:val="24"/>
        </w:rPr>
        <w:t xml:space="preserve"> code-switching</w:t>
      </w:r>
      <w:r w:rsidR="00B74CF3" w:rsidRPr="00FA30DE">
        <w:rPr>
          <w:rFonts w:ascii="Times New Roman" w:hAnsi="Times New Roman" w:cs="Times New Roman"/>
          <w:sz w:val="24"/>
          <w:szCs w:val="24"/>
        </w:rPr>
        <w:t xml:space="preserve"> can</w:t>
      </w:r>
      <w:r w:rsidR="007B77E1">
        <w:rPr>
          <w:rFonts w:ascii="Times New Roman" w:hAnsi="Times New Roman" w:cs="Times New Roman"/>
          <w:sz w:val="24"/>
          <w:szCs w:val="24"/>
        </w:rPr>
        <w:t xml:space="preserve"> </w:t>
      </w:r>
      <w:r w:rsidR="00597511">
        <w:rPr>
          <w:rFonts w:ascii="Times New Roman" w:hAnsi="Times New Roman" w:cs="Times New Roman"/>
          <w:sz w:val="24"/>
          <w:szCs w:val="24"/>
        </w:rPr>
        <w:t>meet</w:t>
      </w:r>
      <w:r w:rsidR="00B74CF3" w:rsidRPr="00FA30DE">
        <w:rPr>
          <w:rFonts w:ascii="Times New Roman" w:hAnsi="Times New Roman" w:cs="Times New Roman"/>
          <w:sz w:val="24"/>
          <w:szCs w:val="24"/>
        </w:rPr>
        <w:t xml:space="preserve"> </w:t>
      </w:r>
      <w:r w:rsidR="006C0F58" w:rsidRPr="00FA30DE">
        <w:rPr>
          <w:rFonts w:ascii="Times New Roman" w:hAnsi="Times New Roman" w:cs="Times New Roman"/>
          <w:sz w:val="24"/>
          <w:szCs w:val="24"/>
        </w:rPr>
        <w:t xml:space="preserve">(Baker, 2014, pp.75-76; </w:t>
      </w:r>
      <w:r w:rsidR="001E7613" w:rsidRPr="00FA30DE">
        <w:rPr>
          <w:rFonts w:ascii="Times New Roman" w:hAnsi="Times New Roman" w:cs="Times New Roman"/>
          <w:sz w:val="24"/>
          <w:szCs w:val="24"/>
        </w:rPr>
        <w:t>Cook, 2008,</w:t>
      </w:r>
      <w:r w:rsidR="00B74CF3" w:rsidRPr="00FA30DE">
        <w:rPr>
          <w:rFonts w:ascii="Times New Roman" w:hAnsi="Times New Roman" w:cs="Times New Roman"/>
          <w:sz w:val="24"/>
          <w:szCs w:val="24"/>
        </w:rPr>
        <w:t xml:space="preserve"> </w:t>
      </w:r>
      <w:r w:rsidR="001E7613" w:rsidRPr="00FA30DE">
        <w:rPr>
          <w:rFonts w:ascii="Times New Roman" w:hAnsi="Times New Roman" w:cs="Times New Roman"/>
          <w:sz w:val="24"/>
          <w:szCs w:val="24"/>
        </w:rPr>
        <w:t>pp.176</w:t>
      </w:r>
      <w:r w:rsidR="006C0F58" w:rsidRPr="00FA30DE">
        <w:rPr>
          <w:rFonts w:ascii="Times New Roman" w:hAnsi="Times New Roman" w:cs="Times New Roman"/>
          <w:sz w:val="24"/>
          <w:szCs w:val="24"/>
        </w:rPr>
        <w:t>)</w:t>
      </w:r>
      <w:r w:rsidR="001E7613" w:rsidRPr="00FA30DE">
        <w:rPr>
          <w:rFonts w:ascii="Times New Roman" w:hAnsi="Times New Roman" w:cs="Times New Roman"/>
          <w:sz w:val="24"/>
          <w:szCs w:val="24"/>
        </w:rPr>
        <w:t>.</w:t>
      </w:r>
      <w:r w:rsidR="00B74CF3" w:rsidRPr="00FA30DE">
        <w:rPr>
          <w:rFonts w:ascii="Times New Roman" w:hAnsi="Times New Roman" w:cs="Times New Roman"/>
          <w:sz w:val="24"/>
          <w:szCs w:val="24"/>
        </w:rPr>
        <w:t xml:space="preserve"> </w:t>
      </w:r>
      <w:r w:rsidR="006C0F58" w:rsidRPr="00FA30DE">
        <w:rPr>
          <w:rFonts w:ascii="Times New Roman" w:hAnsi="Times New Roman" w:cs="Times New Roman"/>
          <w:sz w:val="24"/>
          <w:szCs w:val="24"/>
        </w:rPr>
        <w:t xml:space="preserve"> </w:t>
      </w:r>
    </w:p>
    <w:p w14:paraId="73187DF2" w14:textId="194F9D6B" w:rsidR="00767B54" w:rsidRPr="00597511" w:rsidRDefault="00767B54" w:rsidP="00FA30DE">
      <w:pPr>
        <w:spacing w:line="360" w:lineRule="auto"/>
        <w:rPr>
          <w:rFonts w:ascii="Times New Roman" w:hAnsi="Times New Roman" w:cs="Times New Roman"/>
          <w:sz w:val="24"/>
          <w:szCs w:val="24"/>
        </w:rPr>
      </w:pPr>
    </w:p>
    <w:p w14:paraId="20DAAE6B" w14:textId="5B64B4F3" w:rsidR="00E65124" w:rsidRPr="00FA30DE" w:rsidRDefault="00C23AF4" w:rsidP="00FA30DE">
      <w:pPr>
        <w:spacing w:line="360" w:lineRule="auto"/>
        <w:rPr>
          <w:rFonts w:ascii="Times New Roman" w:hAnsi="Times New Roman" w:cs="Times New Roman"/>
          <w:sz w:val="24"/>
          <w:szCs w:val="24"/>
        </w:rPr>
      </w:pPr>
      <w:r w:rsidRPr="00FA30DE">
        <w:rPr>
          <w:rFonts w:ascii="Times New Roman" w:hAnsi="Times New Roman" w:cs="Times New Roman" w:hint="eastAsia"/>
          <w:sz w:val="24"/>
          <w:szCs w:val="24"/>
        </w:rPr>
        <w:t>W</w:t>
      </w:r>
      <w:r w:rsidRPr="00FA30DE">
        <w:rPr>
          <w:rFonts w:ascii="Times New Roman" w:hAnsi="Times New Roman" w:cs="Times New Roman"/>
          <w:sz w:val="24"/>
          <w:szCs w:val="24"/>
        </w:rPr>
        <w:t xml:space="preserve">ithin the list of ten major uses of </w:t>
      </w:r>
      <w:r w:rsidR="00063379" w:rsidRPr="00FA30DE">
        <w:rPr>
          <w:rFonts w:ascii="Times New Roman" w:hAnsi="Times New Roman" w:cs="Times New Roman"/>
          <w:sz w:val="24"/>
          <w:szCs w:val="24"/>
        </w:rPr>
        <w:t xml:space="preserve">code-switching presented by Baker (2014, pp.75), some of the entries centre around similar aims. For instance, he mentions </w:t>
      </w:r>
      <w:r w:rsidR="00A81FE3" w:rsidRPr="00FA30DE">
        <w:rPr>
          <w:rFonts w:ascii="Times New Roman" w:hAnsi="Times New Roman" w:cs="Times New Roman"/>
          <w:sz w:val="24"/>
          <w:szCs w:val="24"/>
        </w:rPr>
        <w:t>bilinguals’ substitution of certain expressions</w:t>
      </w:r>
      <w:r w:rsidR="001D7D33" w:rsidRPr="00FA30DE">
        <w:rPr>
          <w:rFonts w:ascii="Times New Roman" w:hAnsi="Times New Roman" w:cs="Times New Roman"/>
          <w:sz w:val="24"/>
          <w:szCs w:val="24"/>
        </w:rPr>
        <w:t xml:space="preserve"> in several occasions</w:t>
      </w:r>
      <w:r w:rsidR="00A81FE3" w:rsidRPr="00FA30DE">
        <w:rPr>
          <w:rFonts w:ascii="Times New Roman" w:hAnsi="Times New Roman" w:cs="Times New Roman"/>
          <w:sz w:val="24"/>
          <w:szCs w:val="24"/>
        </w:rPr>
        <w:t>.</w:t>
      </w:r>
      <w:r w:rsidR="001D7D33" w:rsidRPr="00FA30DE">
        <w:rPr>
          <w:rFonts w:ascii="Times New Roman" w:hAnsi="Times New Roman" w:cs="Times New Roman"/>
          <w:sz w:val="24"/>
          <w:szCs w:val="24"/>
        </w:rPr>
        <w:t xml:space="preserve"> However, I find that them all serve</w:t>
      </w:r>
      <w:r w:rsidR="00597511">
        <w:rPr>
          <w:rFonts w:ascii="Times New Roman" w:hAnsi="Times New Roman" w:cs="Times New Roman"/>
          <w:sz w:val="24"/>
          <w:szCs w:val="24"/>
        </w:rPr>
        <w:t xml:space="preserve"> a</w:t>
      </w:r>
      <w:r w:rsidR="001D7D33" w:rsidRPr="00FA30DE">
        <w:rPr>
          <w:rFonts w:ascii="Times New Roman" w:hAnsi="Times New Roman" w:cs="Times New Roman"/>
          <w:sz w:val="24"/>
          <w:szCs w:val="24"/>
        </w:rPr>
        <w:t xml:space="preserve"> similar function, that is to </w:t>
      </w:r>
      <w:r w:rsidR="00E205CC" w:rsidRPr="00FA30DE">
        <w:rPr>
          <w:rFonts w:ascii="Times New Roman" w:hAnsi="Times New Roman" w:cs="Times New Roman"/>
          <w:sz w:val="24"/>
          <w:szCs w:val="24"/>
        </w:rPr>
        <w:t>maintain</w:t>
      </w:r>
      <w:r w:rsidR="001D7D33" w:rsidRPr="00FA30DE">
        <w:rPr>
          <w:rFonts w:ascii="Times New Roman" w:hAnsi="Times New Roman" w:cs="Times New Roman"/>
          <w:sz w:val="24"/>
          <w:szCs w:val="24"/>
        </w:rPr>
        <w:t xml:space="preserve"> their communication and avoid</w:t>
      </w:r>
      <w:r w:rsidR="00025039" w:rsidRPr="00FA30DE">
        <w:rPr>
          <w:rFonts w:ascii="Times New Roman" w:hAnsi="Times New Roman" w:cs="Times New Roman"/>
          <w:sz w:val="24"/>
          <w:szCs w:val="24"/>
        </w:rPr>
        <w:t xml:space="preserve"> conversation</w:t>
      </w:r>
      <w:r w:rsidR="001D7D33" w:rsidRPr="00FA30DE">
        <w:rPr>
          <w:rFonts w:ascii="Times New Roman" w:hAnsi="Times New Roman" w:cs="Times New Roman"/>
          <w:sz w:val="24"/>
          <w:szCs w:val="24"/>
        </w:rPr>
        <w:t xml:space="preserve"> breakdown. </w:t>
      </w:r>
      <w:r w:rsidR="006C0F58" w:rsidRPr="00FA30DE">
        <w:rPr>
          <w:rFonts w:ascii="Times New Roman" w:hAnsi="Times New Roman" w:cs="Times New Roman"/>
          <w:sz w:val="24"/>
          <w:szCs w:val="24"/>
        </w:rPr>
        <w:t xml:space="preserve">In </w:t>
      </w:r>
      <w:r w:rsidR="00EE4AAF" w:rsidRPr="00FA30DE">
        <w:rPr>
          <w:rFonts w:ascii="Times New Roman" w:hAnsi="Times New Roman" w:cs="Times New Roman"/>
          <w:sz w:val="24"/>
          <w:szCs w:val="24"/>
        </w:rPr>
        <w:t>a lot of</w:t>
      </w:r>
      <w:r w:rsidR="006C0F58" w:rsidRPr="00FA30DE">
        <w:rPr>
          <w:rFonts w:ascii="Times New Roman" w:hAnsi="Times New Roman" w:cs="Times New Roman"/>
          <w:sz w:val="24"/>
          <w:szCs w:val="24"/>
        </w:rPr>
        <w:t xml:space="preserve"> cases, speakers </w:t>
      </w:r>
      <w:r w:rsidR="00F304FF" w:rsidRPr="00FA30DE">
        <w:rPr>
          <w:rFonts w:ascii="Times New Roman" w:hAnsi="Times New Roman" w:cs="Times New Roman"/>
          <w:sz w:val="24"/>
          <w:szCs w:val="24"/>
        </w:rPr>
        <w:t xml:space="preserve">substitute a word </w:t>
      </w:r>
      <w:r w:rsidRPr="00FA30DE">
        <w:rPr>
          <w:rFonts w:ascii="Times New Roman" w:hAnsi="Times New Roman" w:cs="Times New Roman"/>
          <w:sz w:val="24"/>
          <w:szCs w:val="24"/>
        </w:rPr>
        <w:t>with their familiar language expression</w:t>
      </w:r>
      <w:r w:rsidR="00F304FF" w:rsidRPr="00FA30DE">
        <w:rPr>
          <w:rFonts w:ascii="Times New Roman" w:hAnsi="Times New Roman" w:cs="Times New Roman"/>
          <w:sz w:val="24"/>
          <w:szCs w:val="24"/>
        </w:rPr>
        <w:t xml:space="preserve"> in sentences due to lack of vocabulary in the target language, which can be seen</w:t>
      </w:r>
      <w:r w:rsidRPr="00FA30DE">
        <w:rPr>
          <w:rFonts w:ascii="Times New Roman" w:hAnsi="Times New Roman" w:cs="Times New Roman"/>
          <w:sz w:val="24"/>
          <w:szCs w:val="24"/>
        </w:rPr>
        <w:t xml:space="preserve"> frequently in second or foreign language classroom. Another factor apart from</w:t>
      </w:r>
      <w:r w:rsidR="00F304FF" w:rsidRPr="00FA30DE">
        <w:rPr>
          <w:rFonts w:ascii="Times New Roman" w:hAnsi="Times New Roman" w:cs="Times New Roman"/>
          <w:sz w:val="24"/>
          <w:szCs w:val="24"/>
        </w:rPr>
        <w:t xml:space="preserve"> </w:t>
      </w:r>
      <w:r w:rsidR="006C0F58" w:rsidRPr="00FA30DE">
        <w:rPr>
          <w:rFonts w:ascii="Times New Roman" w:hAnsi="Times New Roman" w:cs="Times New Roman"/>
          <w:sz w:val="24"/>
          <w:szCs w:val="24"/>
        </w:rPr>
        <w:t>linguistic deficiency</w:t>
      </w:r>
      <w:r w:rsidRPr="00FA30DE">
        <w:rPr>
          <w:rFonts w:ascii="Times New Roman" w:hAnsi="Times New Roman" w:cs="Times New Roman"/>
          <w:sz w:val="24"/>
          <w:szCs w:val="24"/>
        </w:rPr>
        <w:t xml:space="preserve"> could be </w:t>
      </w:r>
      <w:r w:rsidR="00063379" w:rsidRPr="00FA30DE">
        <w:rPr>
          <w:rFonts w:ascii="Times New Roman" w:hAnsi="Times New Roman" w:cs="Times New Roman"/>
          <w:sz w:val="24"/>
          <w:szCs w:val="24"/>
        </w:rPr>
        <w:t xml:space="preserve">non-equivalence </w:t>
      </w:r>
      <w:r w:rsidR="00A81FE3" w:rsidRPr="00FA30DE">
        <w:rPr>
          <w:rFonts w:ascii="Times New Roman" w:hAnsi="Times New Roman" w:cs="Times New Roman"/>
          <w:sz w:val="24"/>
          <w:szCs w:val="24"/>
        </w:rPr>
        <w:t xml:space="preserve">concepts or blank </w:t>
      </w:r>
      <w:r w:rsidR="00063379" w:rsidRPr="00FA30DE">
        <w:rPr>
          <w:rFonts w:ascii="Times New Roman" w:hAnsi="Times New Roman" w:cs="Times New Roman"/>
          <w:sz w:val="24"/>
          <w:szCs w:val="24"/>
        </w:rPr>
        <w:t xml:space="preserve">existed in </w:t>
      </w:r>
      <w:r w:rsidR="00A81FE3" w:rsidRPr="00FA30DE">
        <w:rPr>
          <w:rFonts w:ascii="Times New Roman" w:hAnsi="Times New Roman" w:cs="Times New Roman"/>
          <w:sz w:val="24"/>
          <w:szCs w:val="24"/>
        </w:rPr>
        <w:t xml:space="preserve">another </w:t>
      </w:r>
      <w:r w:rsidR="00063379" w:rsidRPr="00FA30DE">
        <w:rPr>
          <w:rFonts w:ascii="Times New Roman" w:hAnsi="Times New Roman" w:cs="Times New Roman"/>
          <w:sz w:val="24"/>
          <w:szCs w:val="24"/>
        </w:rPr>
        <w:t>cultur</w:t>
      </w:r>
      <w:r w:rsidR="00A81FE3" w:rsidRPr="00FA30DE">
        <w:rPr>
          <w:rFonts w:ascii="Times New Roman" w:hAnsi="Times New Roman" w:cs="Times New Roman"/>
          <w:sz w:val="24"/>
          <w:szCs w:val="24"/>
        </w:rPr>
        <w:t>e</w:t>
      </w:r>
      <w:r w:rsidR="00063379" w:rsidRPr="00FA30DE">
        <w:rPr>
          <w:rFonts w:ascii="Times New Roman" w:hAnsi="Times New Roman" w:cs="Times New Roman"/>
          <w:sz w:val="24"/>
          <w:szCs w:val="24"/>
        </w:rPr>
        <w:t xml:space="preserve"> and technical</w:t>
      </w:r>
      <w:r w:rsidR="00A81FE3" w:rsidRPr="00FA30DE">
        <w:rPr>
          <w:rFonts w:ascii="Times New Roman" w:hAnsi="Times New Roman" w:cs="Times New Roman"/>
          <w:sz w:val="24"/>
          <w:szCs w:val="24"/>
        </w:rPr>
        <w:t xml:space="preserve"> filed.</w:t>
      </w:r>
      <w:r w:rsidR="00063379" w:rsidRPr="00FA30DE">
        <w:rPr>
          <w:rFonts w:ascii="Times New Roman" w:hAnsi="Times New Roman" w:cs="Times New Roman"/>
          <w:sz w:val="24"/>
          <w:szCs w:val="24"/>
        </w:rPr>
        <w:t xml:space="preserve"> </w:t>
      </w:r>
      <w:r w:rsidR="00025039" w:rsidRPr="00FA30DE">
        <w:rPr>
          <w:rFonts w:ascii="Times New Roman" w:hAnsi="Times New Roman" w:cs="Times New Roman"/>
          <w:sz w:val="24"/>
          <w:szCs w:val="24"/>
        </w:rPr>
        <w:t xml:space="preserve">Language borrowing thus can be found easily in this regard. Baker (2001, pp.101) comments that language borrowing, the integration foreign loan words or phrases into another language, often starts from code-switching. It is those </w:t>
      </w:r>
      <w:r w:rsidR="00025039" w:rsidRPr="00FA30DE">
        <w:rPr>
          <w:rFonts w:ascii="Times New Roman" w:hAnsi="Times New Roman" w:cs="Times New Roman"/>
          <w:sz w:val="24"/>
          <w:szCs w:val="24"/>
        </w:rPr>
        <w:lastRenderedPageBreak/>
        <w:t xml:space="preserve">bilinguals who play a vital role in </w:t>
      </w:r>
      <w:r w:rsidR="00811078" w:rsidRPr="00FA30DE">
        <w:rPr>
          <w:rFonts w:ascii="Times New Roman" w:hAnsi="Times New Roman" w:cs="Times New Roman"/>
          <w:sz w:val="24"/>
          <w:szCs w:val="24"/>
        </w:rPr>
        <w:t xml:space="preserve">such process. Abundant </w:t>
      </w:r>
      <w:r w:rsidR="00811078" w:rsidRPr="00FA30DE">
        <w:rPr>
          <w:rFonts w:ascii="Times New Roman" w:hAnsi="Times New Roman" w:cs="Times New Roman" w:hint="eastAsia"/>
          <w:sz w:val="24"/>
          <w:szCs w:val="24"/>
        </w:rPr>
        <w:t>Eng</w:t>
      </w:r>
      <w:r w:rsidR="00811078" w:rsidRPr="00FA30DE">
        <w:rPr>
          <w:rFonts w:ascii="Times New Roman" w:hAnsi="Times New Roman" w:cs="Times New Roman"/>
          <w:sz w:val="24"/>
          <w:szCs w:val="24"/>
        </w:rPr>
        <w:t xml:space="preserve">lish words have been absorbed into Chinese language </w:t>
      </w:r>
      <w:r w:rsidR="00E65124" w:rsidRPr="00FA30DE">
        <w:rPr>
          <w:rFonts w:ascii="Times New Roman" w:hAnsi="Times New Roman" w:cs="Times New Roman"/>
          <w:sz w:val="24"/>
          <w:szCs w:val="24"/>
        </w:rPr>
        <w:t>since</w:t>
      </w:r>
      <w:r w:rsidR="00811078" w:rsidRPr="00FA30DE">
        <w:rPr>
          <w:rFonts w:ascii="Times New Roman" w:hAnsi="Times New Roman" w:cs="Times New Roman"/>
          <w:sz w:val="24"/>
          <w:szCs w:val="24"/>
        </w:rPr>
        <w:t xml:space="preserve"> the early twentieth century </w:t>
      </w:r>
      <w:r w:rsidR="00E65124" w:rsidRPr="00FA30DE">
        <w:rPr>
          <w:rFonts w:ascii="Times New Roman" w:hAnsi="Times New Roman" w:cs="Times New Roman"/>
          <w:sz w:val="24"/>
          <w:szCs w:val="24"/>
        </w:rPr>
        <w:t>through</w:t>
      </w:r>
      <w:r w:rsidR="00811078" w:rsidRPr="00FA30DE">
        <w:rPr>
          <w:rFonts w:ascii="Times New Roman" w:hAnsi="Times New Roman" w:cs="Times New Roman"/>
          <w:sz w:val="24"/>
          <w:szCs w:val="24"/>
        </w:rPr>
        <w:t xml:space="preserve"> </w:t>
      </w:r>
      <w:r w:rsidR="00E65124" w:rsidRPr="00FA30DE">
        <w:rPr>
          <w:rFonts w:ascii="Times New Roman" w:hAnsi="Times New Roman" w:cs="Times New Roman"/>
          <w:sz w:val="24"/>
          <w:szCs w:val="24"/>
        </w:rPr>
        <w:t xml:space="preserve">the </w:t>
      </w:r>
      <w:r w:rsidR="00811078" w:rsidRPr="00FA30DE">
        <w:rPr>
          <w:rFonts w:ascii="Times New Roman" w:hAnsi="Times New Roman" w:cs="Times New Roman"/>
          <w:sz w:val="24"/>
          <w:szCs w:val="24"/>
        </w:rPr>
        <w:t>introduction of overseas Chinese students who returned to China</w:t>
      </w:r>
      <w:r w:rsidR="00E65124" w:rsidRPr="00FA30DE">
        <w:rPr>
          <w:rFonts w:ascii="Times New Roman" w:hAnsi="Times New Roman" w:cs="Times New Roman"/>
          <w:sz w:val="24"/>
          <w:szCs w:val="24"/>
        </w:rPr>
        <w:t xml:space="preserve"> </w:t>
      </w:r>
      <w:r w:rsidR="00E65124" w:rsidRPr="00FA30DE">
        <w:rPr>
          <w:rFonts w:ascii="Times New Roman" w:hAnsi="Times New Roman" w:cs="Times New Roman" w:hint="eastAsia"/>
          <w:sz w:val="24"/>
          <w:szCs w:val="24"/>
        </w:rPr>
        <w:t>with</w:t>
      </w:r>
      <w:r w:rsidR="00E65124" w:rsidRPr="00FA30DE">
        <w:rPr>
          <w:rFonts w:ascii="Times New Roman" w:hAnsi="Times New Roman" w:cs="Times New Roman"/>
          <w:sz w:val="24"/>
          <w:szCs w:val="24"/>
        </w:rPr>
        <w:t xml:space="preserve"> westernised life style and ideologies. </w:t>
      </w:r>
      <w:r w:rsidR="00E16B3F" w:rsidRPr="00FA30DE">
        <w:rPr>
          <w:rFonts w:ascii="Times New Roman" w:hAnsi="Times New Roman" w:cs="Times New Roman"/>
          <w:sz w:val="24"/>
          <w:szCs w:val="24"/>
        </w:rPr>
        <w:t>Therefore there are words like “</w:t>
      </w:r>
      <w:r w:rsidR="00E16B3F" w:rsidRPr="00FA30DE">
        <w:rPr>
          <w:rFonts w:ascii="宋体" w:eastAsia="宋体" w:hAnsi="宋体" w:cs="Times New Roman" w:hint="eastAsia"/>
          <w:sz w:val="24"/>
          <w:szCs w:val="24"/>
        </w:rPr>
        <w:t>沙发(</w:t>
      </w:r>
      <w:r w:rsidR="00E16B3F" w:rsidRPr="00FA30DE">
        <w:rPr>
          <w:rFonts w:ascii="Times New Roman" w:hAnsi="Times New Roman" w:cs="Times New Roman"/>
          <w:sz w:val="24"/>
          <w:szCs w:val="24"/>
        </w:rPr>
        <w:t>sha-fa)” for “Sofa” and “</w:t>
      </w:r>
      <w:r w:rsidR="00E16B3F" w:rsidRPr="00FA30DE">
        <w:rPr>
          <w:rFonts w:ascii="宋体" w:eastAsia="宋体" w:hAnsi="宋体" w:cs="Times New Roman" w:hint="eastAsia"/>
          <w:sz w:val="24"/>
          <w:szCs w:val="24"/>
        </w:rPr>
        <w:t>威士忌</w:t>
      </w:r>
      <w:r w:rsidR="00E16B3F" w:rsidRPr="00FA30DE">
        <w:rPr>
          <w:rFonts w:ascii="Times New Roman" w:hAnsi="Times New Roman" w:cs="Times New Roman"/>
          <w:sz w:val="24"/>
          <w:szCs w:val="24"/>
        </w:rPr>
        <w:t>(</w:t>
      </w:r>
      <w:proofErr w:type="spellStart"/>
      <w:r w:rsidR="00E16B3F" w:rsidRPr="00FA30DE">
        <w:rPr>
          <w:rFonts w:ascii="Times New Roman" w:hAnsi="Times New Roman" w:cs="Times New Roman"/>
          <w:sz w:val="24"/>
          <w:szCs w:val="24"/>
        </w:rPr>
        <w:t>wei</w:t>
      </w:r>
      <w:proofErr w:type="spellEnd"/>
      <w:r w:rsidR="00E16B3F" w:rsidRPr="00FA30DE">
        <w:rPr>
          <w:rFonts w:ascii="Times New Roman" w:hAnsi="Times New Roman" w:cs="Times New Roman"/>
          <w:sz w:val="24"/>
          <w:szCs w:val="24"/>
        </w:rPr>
        <w:t>-</w:t>
      </w:r>
      <w:proofErr w:type="spellStart"/>
      <w:r w:rsidR="00E16B3F" w:rsidRPr="00FA30DE">
        <w:rPr>
          <w:rFonts w:ascii="Times New Roman" w:hAnsi="Times New Roman" w:cs="Times New Roman"/>
          <w:sz w:val="24"/>
          <w:szCs w:val="24"/>
        </w:rPr>
        <w:t>shi</w:t>
      </w:r>
      <w:proofErr w:type="spellEnd"/>
      <w:r w:rsidR="00E16B3F" w:rsidRPr="00FA30DE">
        <w:rPr>
          <w:rFonts w:ascii="Times New Roman" w:hAnsi="Times New Roman" w:cs="Times New Roman"/>
          <w:sz w:val="24"/>
          <w:szCs w:val="24"/>
        </w:rPr>
        <w:t xml:space="preserve">-ji)” for “Whiskey” in Chinese. </w:t>
      </w:r>
      <w:r w:rsidR="00E205CC" w:rsidRPr="00FA30DE">
        <w:rPr>
          <w:rFonts w:ascii="Times New Roman" w:hAnsi="Times New Roman" w:cs="Times New Roman"/>
          <w:sz w:val="24"/>
          <w:szCs w:val="24"/>
        </w:rPr>
        <w:t xml:space="preserve">No need to mention </w:t>
      </w:r>
      <w:r w:rsidR="002824C0" w:rsidRPr="00FA30DE">
        <w:rPr>
          <w:rFonts w:ascii="Times New Roman" w:hAnsi="Times New Roman" w:cs="Times New Roman"/>
          <w:sz w:val="24"/>
          <w:szCs w:val="24"/>
        </w:rPr>
        <w:t>a</w:t>
      </w:r>
      <w:r w:rsidR="00E205CC" w:rsidRPr="00FA30DE">
        <w:rPr>
          <w:rFonts w:ascii="Times New Roman" w:hAnsi="Times New Roman" w:cs="Times New Roman"/>
          <w:sz w:val="24"/>
          <w:szCs w:val="24"/>
        </w:rPr>
        <w:t xml:space="preserve"> big portion of technical terms existed in the discourse of natural sciences and humanities. </w:t>
      </w:r>
      <w:r w:rsidR="002A7E90" w:rsidRPr="00FA30DE">
        <w:rPr>
          <w:rFonts w:ascii="Times New Roman" w:hAnsi="Times New Roman" w:cs="Times New Roman"/>
          <w:sz w:val="24"/>
          <w:szCs w:val="24"/>
        </w:rPr>
        <w:t>Through code-switching and further explaining if necessary</w:t>
      </w:r>
      <w:r w:rsidR="00E205CC" w:rsidRPr="00FA30DE">
        <w:rPr>
          <w:rFonts w:ascii="Times New Roman" w:hAnsi="Times New Roman" w:cs="Times New Roman"/>
          <w:sz w:val="24"/>
          <w:szCs w:val="24"/>
        </w:rPr>
        <w:t xml:space="preserve">, </w:t>
      </w:r>
      <w:r w:rsidR="002A7E90" w:rsidRPr="00FA30DE">
        <w:rPr>
          <w:rFonts w:ascii="Times New Roman" w:hAnsi="Times New Roman" w:cs="Times New Roman"/>
          <w:sz w:val="24"/>
          <w:szCs w:val="24"/>
        </w:rPr>
        <w:t>bilingual</w:t>
      </w:r>
      <w:r w:rsidR="0019469D">
        <w:rPr>
          <w:rFonts w:ascii="Times New Roman" w:hAnsi="Times New Roman" w:cs="Times New Roman"/>
          <w:sz w:val="24"/>
          <w:szCs w:val="24"/>
        </w:rPr>
        <w:t>s</w:t>
      </w:r>
      <w:r w:rsidR="00E205CC" w:rsidRPr="00FA30DE">
        <w:rPr>
          <w:rFonts w:ascii="Times New Roman" w:hAnsi="Times New Roman" w:cs="Times New Roman"/>
          <w:sz w:val="24"/>
          <w:szCs w:val="24"/>
        </w:rPr>
        <w:t xml:space="preserve"> can </w:t>
      </w:r>
      <w:r w:rsidR="002A7E90" w:rsidRPr="00FA30DE">
        <w:rPr>
          <w:rFonts w:ascii="Times New Roman" w:hAnsi="Times New Roman" w:cs="Times New Roman"/>
          <w:sz w:val="24"/>
          <w:szCs w:val="24"/>
        </w:rPr>
        <w:t xml:space="preserve">bridge the gap between their cognition and other’s so that smooth communication can be realised.  </w:t>
      </w:r>
      <w:r w:rsidR="00E205CC" w:rsidRPr="00FA30DE">
        <w:rPr>
          <w:rFonts w:ascii="Times New Roman" w:hAnsi="Times New Roman" w:cs="Times New Roman"/>
          <w:sz w:val="24"/>
          <w:szCs w:val="24"/>
        </w:rPr>
        <w:t xml:space="preserve">  </w:t>
      </w:r>
      <w:r w:rsidR="00E16B3F" w:rsidRPr="00FA30DE">
        <w:rPr>
          <w:rFonts w:ascii="Times New Roman" w:hAnsi="Times New Roman" w:cs="Times New Roman"/>
          <w:sz w:val="24"/>
          <w:szCs w:val="24"/>
        </w:rPr>
        <w:t xml:space="preserve"> </w:t>
      </w:r>
    </w:p>
    <w:p w14:paraId="4CFC1F91" w14:textId="6A3DB2E0" w:rsidR="00E65124" w:rsidRPr="0019469D" w:rsidRDefault="00E65124" w:rsidP="00FA30DE">
      <w:pPr>
        <w:spacing w:line="360" w:lineRule="auto"/>
        <w:rPr>
          <w:rFonts w:ascii="Times New Roman" w:hAnsi="Times New Roman" w:cs="Times New Roman"/>
          <w:sz w:val="24"/>
          <w:szCs w:val="24"/>
        </w:rPr>
      </w:pPr>
    </w:p>
    <w:p w14:paraId="5C042CD1" w14:textId="6127E227" w:rsidR="00055B61" w:rsidRPr="00FA30DE" w:rsidRDefault="00055B61" w:rsidP="00FA30DE">
      <w:pPr>
        <w:spacing w:line="360" w:lineRule="auto"/>
        <w:rPr>
          <w:rFonts w:ascii="Times New Roman" w:hAnsi="Times New Roman" w:cs="Times New Roman"/>
          <w:sz w:val="24"/>
          <w:szCs w:val="24"/>
        </w:rPr>
      </w:pPr>
      <w:r w:rsidRPr="00FA30DE">
        <w:rPr>
          <w:rFonts w:ascii="Times New Roman" w:hAnsi="Times New Roman" w:cs="Times New Roman" w:hint="eastAsia"/>
          <w:sz w:val="24"/>
          <w:szCs w:val="24"/>
        </w:rPr>
        <w:t>B</w:t>
      </w:r>
      <w:r w:rsidRPr="00FA30DE">
        <w:rPr>
          <w:rFonts w:ascii="Times New Roman" w:hAnsi="Times New Roman" w:cs="Times New Roman"/>
          <w:sz w:val="24"/>
          <w:szCs w:val="24"/>
        </w:rPr>
        <w:t xml:space="preserve">oth highlighting a specific detail within utterance and clarifying a </w:t>
      </w:r>
      <w:r w:rsidR="00BA611C" w:rsidRPr="00FA30DE">
        <w:rPr>
          <w:rFonts w:ascii="Times New Roman" w:hAnsi="Times New Roman" w:cs="Times New Roman"/>
          <w:sz w:val="24"/>
          <w:szCs w:val="24"/>
        </w:rPr>
        <w:t xml:space="preserve">phrase can be achieved by code-switching. The stress or repetition of particular expressions in another language can be deployed by some bilingual parents to get children’ echo. In some bilingual classroom, teachers also </w:t>
      </w:r>
      <w:r w:rsidR="000C5BC8" w:rsidRPr="00FA30DE">
        <w:rPr>
          <w:rFonts w:ascii="Times New Roman" w:hAnsi="Times New Roman" w:cs="Times New Roman" w:hint="eastAsia"/>
          <w:sz w:val="24"/>
          <w:szCs w:val="24"/>
        </w:rPr>
        <w:t>use</w:t>
      </w:r>
      <w:r w:rsidR="000C5BC8" w:rsidRPr="00FA30DE">
        <w:rPr>
          <w:rFonts w:ascii="Times New Roman" w:hAnsi="Times New Roman" w:cs="Times New Roman"/>
          <w:sz w:val="24"/>
          <w:szCs w:val="24"/>
        </w:rPr>
        <w:t xml:space="preserve"> such technique to reinforce their requirements of a task or difficult points of a lesson to draw all the students’ attention.</w:t>
      </w:r>
      <w:r w:rsidR="00BA611C" w:rsidRPr="00FA30DE">
        <w:rPr>
          <w:rFonts w:ascii="Times New Roman" w:hAnsi="Times New Roman" w:cs="Times New Roman"/>
          <w:sz w:val="24"/>
          <w:szCs w:val="24"/>
        </w:rPr>
        <w:t xml:space="preserve"> </w:t>
      </w:r>
    </w:p>
    <w:p w14:paraId="5E7C866C" w14:textId="77777777" w:rsidR="00055B61" w:rsidRPr="00FA30DE" w:rsidRDefault="00055B61" w:rsidP="00FA30DE">
      <w:pPr>
        <w:spacing w:line="360" w:lineRule="auto"/>
        <w:rPr>
          <w:rFonts w:ascii="Times New Roman" w:hAnsi="Times New Roman" w:cs="Times New Roman"/>
          <w:sz w:val="24"/>
          <w:szCs w:val="24"/>
        </w:rPr>
      </w:pPr>
    </w:p>
    <w:p w14:paraId="620B636B" w14:textId="2F807DF5" w:rsidR="00767B54" w:rsidRPr="00FA30DE" w:rsidRDefault="002A7E90" w:rsidP="00FA30DE">
      <w:pPr>
        <w:spacing w:line="360" w:lineRule="auto"/>
        <w:rPr>
          <w:rFonts w:ascii="Times New Roman" w:hAnsi="Times New Roman" w:cs="Times New Roman"/>
          <w:sz w:val="24"/>
          <w:szCs w:val="24"/>
        </w:rPr>
      </w:pPr>
      <w:r w:rsidRPr="00FA30DE">
        <w:rPr>
          <w:rFonts w:ascii="Times New Roman" w:hAnsi="Times New Roman" w:cs="Times New Roman" w:hint="eastAsia"/>
          <w:sz w:val="24"/>
          <w:szCs w:val="24"/>
        </w:rPr>
        <w:t>O</w:t>
      </w:r>
      <w:r w:rsidRPr="00FA30DE">
        <w:rPr>
          <w:rFonts w:ascii="Times New Roman" w:hAnsi="Times New Roman" w:cs="Times New Roman"/>
          <w:sz w:val="24"/>
          <w:szCs w:val="24"/>
        </w:rPr>
        <w:t xml:space="preserve">ther purposes may cover </w:t>
      </w:r>
      <w:r w:rsidR="00CD59DE" w:rsidRPr="00FA30DE">
        <w:rPr>
          <w:rFonts w:ascii="Times New Roman" w:hAnsi="Times New Roman" w:cs="Times New Roman"/>
          <w:sz w:val="24"/>
          <w:szCs w:val="24"/>
        </w:rPr>
        <w:t>relating to</w:t>
      </w:r>
      <w:r w:rsidRPr="00FA30DE">
        <w:rPr>
          <w:rFonts w:ascii="Times New Roman" w:hAnsi="Times New Roman" w:cs="Times New Roman"/>
          <w:sz w:val="24"/>
          <w:szCs w:val="24"/>
        </w:rPr>
        <w:t xml:space="preserve"> </w:t>
      </w:r>
      <w:r w:rsidR="00CD59DE" w:rsidRPr="00FA30DE">
        <w:rPr>
          <w:rFonts w:ascii="Times New Roman" w:hAnsi="Times New Roman" w:cs="Times New Roman"/>
          <w:sz w:val="24"/>
          <w:szCs w:val="24"/>
        </w:rPr>
        <w:t xml:space="preserve">other’s discourse in its original language to endorse the authenticity of speakers’ </w:t>
      </w:r>
      <w:r w:rsidR="00637203" w:rsidRPr="00FA30DE">
        <w:rPr>
          <w:rFonts w:ascii="Times New Roman" w:hAnsi="Times New Roman" w:cs="Times New Roman"/>
          <w:sz w:val="24"/>
          <w:szCs w:val="24"/>
        </w:rPr>
        <w:t>quoting</w:t>
      </w:r>
      <w:r w:rsidR="002B4B0B" w:rsidRPr="00FA30DE">
        <w:rPr>
          <w:rFonts w:ascii="Times New Roman" w:hAnsi="Times New Roman" w:cs="Times New Roman"/>
          <w:sz w:val="24"/>
          <w:szCs w:val="24"/>
        </w:rPr>
        <w:t xml:space="preserve"> which can be found in story-telling or experience sharing</w:t>
      </w:r>
      <w:r w:rsidR="00CD59DE" w:rsidRPr="00FA30DE">
        <w:rPr>
          <w:rFonts w:ascii="Times New Roman" w:hAnsi="Times New Roman" w:cs="Times New Roman"/>
          <w:sz w:val="24"/>
          <w:szCs w:val="24"/>
        </w:rPr>
        <w:t xml:space="preserve">, and shifting to a language </w:t>
      </w:r>
      <w:r w:rsidR="00607412" w:rsidRPr="00FA30DE">
        <w:rPr>
          <w:rFonts w:ascii="Times New Roman" w:hAnsi="Times New Roman" w:cs="Times New Roman"/>
          <w:sz w:val="24"/>
          <w:szCs w:val="24"/>
        </w:rPr>
        <w:t xml:space="preserve">with </w:t>
      </w:r>
      <w:r w:rsidR="00CD59DE" w:rsidRPr="00FA30DE">
        <w:rPr>
          <w:rFonts w:ascii="Times New Roman" w:hAnsi="Times New Roman" w:cs="Times New Roman"/>
          <w:sz w:val="24"/>
          <w:szCs w:val="24"/>
        </w:rPr>
        <w:t xml:space="preserve">which </w:t>
      </w:r>
      <w:r w:rsidR="00607412" w:rsidRPr="00FA30DE">
        <w:rPr>
          <w:rFonts w:ascii="Times New Roman" w:hAnsi="Times New Roman" w:cs="Times New Roman"/>
          <w:sz w:val="24"/>
          <w:szCs w:val="24"/>
        </w:rPr>
        <w:t xml:space="preserve">speakers have more confidence </w:t>
      </w:r>
      <w:r w:rsidR="00461519" w:rsidRPr="00FA30DE">
        <w:rPr>
          <w:rFonts w:ascii="Times New Roman" w:hAnsi="Times New Roman" w:cs="Times New Roman"/>
          <w:sz w:val="24"/>
          <w:szCs w:val="24"/>
        </w:rPr>
        <w:t xml:space="preserve">or feel at ease </w:t>
      </w:r>
      <w:r w:rsidR="00607412" w:rsidRPr="00FA30DE">
        <w:rPr>
          <w:rFonts w:ascii="Times New Roman" w:hAnsi="Times New Roman" w:cs="Times New Roman"/>
          <w:sz w:val="24"/>
          <w:szCs w:val="24"/>
        </w:rPr>
        <w:t>in elaborating his/her idea</w:t>
      </w:r>
      <w:r w:rsidR="00CD59DE" w:rsidRPr="00FA30DE">
        <w:rPr>
          <w:rFonts w:ascii="Times New Roman" w:hAnsi="Times New Roman" w:cs="Times New Roman"/>
          <w:sz w:val="24"/>
          <w:szCs w:val="24"/>
        </w:rPr>
        <w:t>.</w:t>
      </w:r>
      <w:r w:rsidR="002B4B0B" w:rsidRPr="00FA30DE">
        <w:rPr>
          <w:rFonts w:ascii="Times New Roman" w:hAnsi="Times New Roman" w:cs="Times New Roman"/>
          <w:sz w:val="24"/>
          <w:szCs w:val="24"/>
        </w:rPr>
        <w:t xml:space="preserve"> </w:t>
      </w:r>
      <w:r w:rsidR="00461519" w:rsidRPr="00FA30DE">
        <w:rPr>
          <w:rFonts w:ascii="Times New Roman" w:hAnsi="Times New Roman" w:cs="Times New Roman"/>
          <w:sz w:val="24"/>
          <w:szCs w:val="24"/>
        </w:rPr>
        <w:t xml:space="preserve">The </w:t>
      </w:r>
      <w:r w:rsidR="002824C0" w:rsidRPr="00FA30DE">
        <w:rPr>
          <w:rFonts w:ascii="Times New Roman" w:hAnsi="Times New Roman" w:cs="Times New Roman"/>
          <w:sz w:val="24"/>
          <w:szCs w:val="24"/>
        </w:rPr>
        <w:t xml:space="preserve">latter one is interesting because </w:t>
      </w:r>
      <w:r w:rsidR="000A1B9E" w:rsidRPr="00FA30DE">
        <w:rPr>
          <w:rFonts w:ascii="Times New Roman" w:hAnsi="Times New Roman" w:cs="Times New Roman"/>
          <w:sz w:val="24"/>
          <w:szCs w:val="24"/>
        </w:rPr>
        <w:t xml:space="preserve">although certain proficiency is needed </w:t>
      </w:r>
      <w:r w:rsidR="002824C0" w:rsidRPr="00FA30DE">
        <w:rPr>
          <w:rFonts w:ascii="Times New Roman" w:hAnsi="Times New Roman" w:cs="Times New Roman"/>
          <w:sz w:val="24"/>
          <w:szCs w:val="24"/>
        </w:rPr>
        <w:t xml:space="preserve">it may </w:t>
      </w:r>
      <w:r w:rsidR="000A1B9E" w:rsidRPr="00FA30DE">
        <w:rPr>
          <w:rFonts w:ascii="Times New Roman" w:hAnsi="Times New Roman" w:cs="Times New Roman"/>
          <w:sz w:val="24"/>
          <w:szCs w:val="24"/>
        </w:rPr>
        <w:t xml:space="preserve">also </w:t>
      </w:r>
      <w:r w:rsidR="002824C0" w:rsidRPr="00FA30DE">
        <w:rPr>
          <w:rFonts w:ascii="Times New Roman" w:hAnsi="Times New Roman" w:cs="Times New Roman"/>
          <w:sz w:val="24"/>
          <w:szCs w:val="24"/>
        </w:rPr>
        <w:t xml:space="preserve">involve some psychological or social issues.  </w:t>
      </w:r>
      <w:r w:rsidR="00CD59DE" w:rsidRPr="00FA30DE">
        <w:rPr>
          <w:rFonts w:ascii="Times New Roman" w:hAnsi="Times New Roman" w:cs="Times New Roman"/>
          <w:sz w:val="24"/>
          <w:szCs w:val="24"/>
        </w:rPr>
        <w:t xml:space="preserve">  </w:t>
      </w:r>
    </w:p>
    <w:p w14:paraId="6D2920E1" w14:textId="77777777" w:rsidR="002A7E90" w:rsidRPr="00FA30DE" w:rsidRDefault="002A7E90" w:rsidP="00FA30DE">
      <w:pPr>
        <w:spacing w:line="360" w:lineRule="auto"/>
        <w:rPr>
          <w:rFonts w:ascii="Times New Roman" w:hAnsi="Times New Roman" w:cs="Times New Roman"/>
          <w:sz w:val="24"/>
          <w:szCs w:val="24"/>
        </w:rPr>
      </w:pPr>
    </w:p>
    <w:p w14:paraId="2CE3DAAA" w14:textId="7276F5B9" w:rsidR="002059C4" w:rsidRPr="00FA30DE" w:rsidRDefault="004C440A"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T</w:t>
      </w:r>
      <w:r w:rsidR="000A1B9E" w:rsidRPr="00FA30DE">
        <w:rPr>
          <w:rFonts w:ascii="Times New Roman" w:hAnsi="Times New Roman" w:cs="Times New Roman"/>
          <w:sz w:val="24"/>
          <w:szCs w:val="24"/>
        </w:rPr>
        <w:t>here are</w:t>
      </w:r>
      <w:r w:rsidR="0096777C">
        <w:rPr>
          <w:rFonts w:ascii="Times New Roman" w:hAnsi="Times New Roman" w:cs="Times New Roman"/>
          <w:sz w:val="24"/>
          <w:szCs w:val="24"/>
        </w:rPr>
        <w:t xml:space="preserve"> also</w:t>
      </w:r>
      <w:r w:rsidR="000A1B9E" w:rsidRPr="00FA30DE">
        <w:rPr>
          <w:rFonts w:ascii="Times New Roman" w:hAnsi="Times New Roman" w:cs="Times New Roman"/>
          <w:sz w:val="24"/>
          <w:szCs w:val="24"/>
        </w:rPr>
        <w:t xml:space="preserve"> discussions on the function of </w:t>
      </w:r>
      <w:r w:rsidRPr="00FA30DE">
        <w:rPr>
          <w:rFonts w:ascii="Times New Roman" w:hAnsi="Times New Roman" w:cs="Times New Roman"/>
          <w:sz w:val="24"/>
          <w:szCs w:val="24"/>
        </w:rPr>
        <w:t>code-switching</w:t>
      </w:r>
      <w:r w:rsidR="000A1B9E" w:rsidRPr="00FA30DE">
        <w:rPr>
          <w:rFonts w:ascii="Times New Roman" w:hAnsi="Times New Roman" w:cs="Times New Roman"/>
          <w:sz w:val="24"/>
          <w:szCs w:val="24"/>
        </w:rPr>
        <w:t xml:space="preserve"> from a more soci</w:t>
      </w:r>
      <w:r w:rsidR="00BE09DD" w:rsidRPr="00FA30DE">
        <w:rPr>
          <w:rFonts w:ascii="Times New Roman" w:hAnsi="Times New Roman" w:cs="Times New Roman"/>
          <w:sz w:val="24"/>
          <w:szCs w:val="24"/>
        </w:rPr>
        <w:t>a</w:t>
      </w:r>
      <w:r w:rsidR="000A1B9E" w:rsidRPr="00FA30DE">
        <w:rPr>
          <w:rFonts w:ascii="Times New Roman" w:hAnsi="Times New Roman" w:cs="Times New Roman"/>
          <w:sz w:val="24"/>
          <w:szCs w:val="24"/>
        </w:rPr>
        <w:t>l perspective</w:t>
      </w:r>
      <w:r w:rsidR="0096777C">
        <w:rPr>
          <w:rFonts w:ascii="Times New Roman" w:hAnsi="Times New Roman" w:cs="Times New Roman"/>
          <w:sz w:val="24"/>
          <w:szCs w:val="24"/>
        </w:rPr>
        <w:t>.</w:t>
      </w:r>
      <w:r w:rsidR="000A1B9E" w:rsidRPr="00FA30DE">
        <w:rPr>
          <w:rFonts w:ascii="Times New Roman" w:hAnsi="Times New Roman" w:cs="Times New Roman"/>
          <w:sz w:val="24"/>
          <w:szCs w:val="24"/>
        </w:rPr>
        <w:t xml:space="preserve"> </w:t>
      </w:r>
      <w:r w:rsidR="0096777C">
        <w:rPr>
          <w:rFonts w:ascii="Times New Roman" w:hAnsi="Times New Roman" w:cs="Times New Roman"/>
          <w:sz w:val="24"/>
          <w:szCs w:val="24"/>
        </w:rPr>
        <w:t>Early s</w:t>
      </w:r>
      <w:r w:rsidR="002A7E90" w:rsidRPr="00FA30DE">
        <w:rPr>
          <w:rFonts w:ascii="Times New Roman" w:hAnsi="Times New Roman" w:cs="Times New Roman"/>
          <w:sz w:val="24"/>
          <w:szCs w:val="24"/>
        </w:rPr>
        <w:t xml:space="preserve">cholars get inspirations from the monolingual code-switching, referring to speakers’ different modes selection to deal with different occasions based on setting and situation, to whom people are talking, topic of conversation and their interaction function (Ervin-Tripping, 1968, </w:t>
      </w:r>
      <w:r w:rsidR="003A7295">
        <w:rPr>
          <w:rFonts w:ascii="Times New Roman" w:hAnsi="Times New Roman" w:cs="Times New Roman"/>
          <w:sz w:val="24"/>
          <w:szCs w:val="24"/>
        </w:rPr>
        <w:t>quo</w:t>
      </w:r>
      <w:r w:rsidR="002A7E90" w:rsidRPr="00FA30DE">
        <w:rPr>
          <w:rFonts w:ascii="Times New Roman" w:hAnsi="Times New Roman" w:cs="Times New Roman"/>
          <w:sz w:val="24"/>
          <w:szCs w:val="24"/>
        </w:rPr>
        <w:t xml:space="preserve">ted in Lyon, 1996, pp.42). </w:t>
      </w:r>
      <w:r w:rsidR="000136AF" w:rsidRPr="00FA30DE">
        <w:rPr>
          <w:rFonts w:ascii="Times New Roman" w:hAnsi="Times New Roman" w:cs="Times New Roman"/>
          <w:sz w:val="24"/>
          <w:szCs w:val="24"/>
        </w:rPr>
        <w:t>The rest purposes listed by Baker (2014</w:t>
      </w:r>
      <w:r w:rsidR="00F0628D" w:rsidRPr="00FA30DE">
        <w:rPr>
          <w:rFonts w:ascii="Times New Roman" w:hAnsi="Times New Roman" w:cs="Times New Roman"/>
          <w:sz w:val="24"/>
          <w:szCs w:val="24"/>
        </w:rPr>
        <w:t>, pp.75-76</w:t>
      </w:r>
      <w:r w:rsidR="000136AF" w:rsidRPr="00FA30DE">
        <w:rPr>
          <w:rFonts w:ascii="Times New Roman" w:hAnsi="Times New Roman" w:cs="Times New Roman"/>
          <w:sz w:val="24"/>
          <w:szCs w:val="24"/>
        </w:rPr>
        <w:t xml:space="preserve">) such as </w:t>
      </w:r>
      <w:r w:rsidR="00BE09DD" w:rsidRPr="00FA30DE">
        <w:rPr>
          <w:rFonts w:ascii="Times New Roman" w:hAnsi="Times New Roman" w:cs="Times New Roman"/>
          <w:sz w:val="24"/>
          <w:szCs w:val="24"/>
        </w:rPr>
        <w:t xml:space="preserve">establishing friendship, showing identity, interjecting, easing tension, indicating social distance, excluding someone are </w:t>
      </w:r>
      <w:r w:rsidRPr="00FA30DE">
        <w:rPr>
          <w:rFonts w:ascii="Times New Roman" w:hAnsi="Times New Roman" w:cs="Times New Roman"/>
          <w:sz w:val="24"/>
          <w:szCs w:val="24"/>
        </w:rPr>
        <w:t xml:space="preserve">more </w:t>
      </w:r>
      <w:r w:rsidR="00BE09DD" w:rsidRPr="00FA30DE">
        <w:rPr>
          <w:rFonts w:ascii="Times New Roman" w:hAnsi="Times New Roman" w:cs="Times New Roman"/>
          <w:sz w:val="24"/>
          <w:szCs w:val="24"/>
        </w:rPr>
        <w:t xml:space="preserve">related with </w:t>
      </w:r>
      <w:r w:rsidRPr="00FA30DE">
        <w:rPr>
          <w:rFonts w:ascii="Times New Roman" w:hAnsi="Times New Roman" w:cs="Times New Roman"/>
          <w:sz w:val="24"/>
          <w:szCs w:val="24"/>
        </w:rPr>
        <w:t xml:space="preserve">social </w:t>
      </w:r>
      <w:r w:rsidR="00BE09DD" w:rsidRPr="00FA30DE">
        <w:rPr>
          <w:rFonts w:ascii="Times New Roman" w:hAnsi="Times New Roman" w:cs="Times New Roman"/>
          <w:sz w:val="24"/>
          <w:szCs w:val="24"/>
        </w:rPr>
        <w:t>communicative issues. The processes and results of these code-</w:t>
      </w:r>
      <w:r w:rsidR="00BE09DD" w:rsidRPr="00FA30DE">
        <w:rPr>
          <w:rFonts w:ascii="Times New Roman" w:hAnsi="Times New Roman" w:cs="Times New Roman"/>
          <w:sz w:val="24"/>
          <w:szCs w:val="24"/>
        </w:rPr>
        <w:lastRenderedPageBreak/>
        <w:t xml:space="preserve">switching may vary. </w:t>
      </w:r>
      <w:r w:rsidR="0060568A" w:rsidRPr="00FA30DE">
        <w:rPr>
          <w:rFonts w:ascii="Times New Roman" w:hAnsi="Times New Roman" w:cs="Times New Roman"/>
          <w:sz w:val="24"/>
          <w:szCs w:val="24"/>
        </w:rPr>
        <w:t xml:space="preserve">For instance, when </w:t>
      </w:r>
      <w:r w:rsidR="00972463" w:rsidRPr="00FA30DE">
        <w:rPr>
          <w:rFonts w:ascii="Times New Roman" w:hAnsi="Times New Roman" w:cs="Times New Roman"/>
          <w:sz w:val="24"/>
          <w:szCs w:val="24"/>
        </w:rPr>
        <w:t>two</w:t>
      </w:r>
      <w:r w:rsidR="0060568A" w:rsidRPr="00FA30DE">
        <w:rPr>
          <w:rFonts w:ascii="Times New Roman" w:hAnsi="Times New Roman" w:cs="Times New Roman"/>
          <w:sz w:val="24"/>
          <w:szCs w:val="24"/>
        </w:rPr>
        <w:t xml:space="preserve"> Chinese </w:t>
      </w:r>
      <w:r w:rsidR="00972463" w:rsidRPr="00FA30DE">
        <w:rPr>
          <w:rFonts w:ascii="Times New Roman" w:hAnsi="Times New Roman" w:cs="Times New Roman"/>
          <w:sz w:val="24"/>
          <w:szCs w:val="24"/>
        </w:rPr>
        <w:t>students confirm their nationality for the first time in an overseas institution</w:t>
      </w:r>
      <w:r w:rsidR="0060568A" w:rsidRPr="00FA30DE">
        <w:rPr>
          <w:rFonts w:ascii="Times New Roman" w:hAnsi="Times New Roman" w:cs="Times New Roman"/>
          <w:sz w:val="24"/>
          <w:szCs w:val="24"/>
        </w:rPr>
        <w:t xml:space="preserve">, their conversation is </w:t>
      </w:r>
      <w:r w:rsidR="00972463" w:rsidRPr="00FA30DE">
        <w:rPr>
          <w:rFonts w:ascii="Times New Roman" w:hAnsi="Times New Roman" w:cs="Times New Roman"/>
          <w:sz w:val="24"/>
          <w:szCs w:val="24"/>
        </w:rPr>
        <w:t xml:space="preserve">much </w:t>
      </w:r>
      <w:r w:rsidR="0060568A" w:rsidRPr="00FA30DE">
        <w:rPr>
          <w:rFonts w:ascii="Times New Roman" w:hAnsi="Times New Roman" w:cs="Times New Roman"/>
          <w:sz w:val="24"/>
          <w:szCs w:val="24"/>
        </w:rPr>
        <w:t xml:space="preserve">likely to </w:t>
      </w:r>
      <w:r w:rsidR="00972463" w:rsidRPr="00FA30DE">
        <w:rPr>
          <w:rFonts w:ascii="Times New Roman" w:hAnsi="Times New Roman" w:cs="Times New Roman"/>
          <w:sz w:val="24"/>
          <w:szCs w:val="24"/>
        </w:rPr>
        <w:t>switch from</w:t>
      </w:r>
      <w:r w:rsidR="0060568A" w:rsidRPr="00FA30DE">
        <w:rPr>
          <w:rFonts w:ascii="Times New Roman" w:hAnsi="Times New Roman" w:cs="Times New Roman"/>
          <w:sz w:val="24"/>
          <w:szCs w:val="24"/>
        </w:rPr>
        <w:t xml:space="preserve"> English</w:t>
      </w:r>
      <w:r w:rsidR="00972463" w:rsidRPr="00FA30DE">
        <w:rPr>
          <w:rFonts w:ascii="Times New Roman" w:hAnsi="Times New Roman" w:cs="Times New Roman"/>
          <w:sz w:val="24"/>
          <w:szCs w:val="24"/>
        </w:rPr>
        <w:t xml:space="preserve"> to Chinese, showing friendliness and also identity. B</w:t>
      </w:r>
      <w:r w:rsidR="0060568A" w:rsidRPr="00FA30DE">
        <w:rPr>
          <w:rFonts w:ascii="Times New Roman" w:hAnsi="Times New Roman" w:cs="Times New Roman"/>
          <w:sz w:val="24"/>
          <w:szCs w:val="24"/>
        </w:rPr>
        <w:t xml:space="preserve">ut </w:t>
      </w:r>
      <w:r w:rsidR="00972463" w:rsidRPr="00FA30DE">
        <w:rPr>
          <w:rFonts w:ascii="Times New Roman" w:hAnsi="Times New Roman" w:cs="Times New Roman"/>
          <w:sz w:val="24"/>
          <w:szCs w:val="24"/>
        </w:rPr>
        <w:t xml:space="preserve">to </w:t>
      </w:r>
      <w:r w:rsidR="0060568A" w:rsidRPr="00FA30DE">
        <w:rPr>
          <w:rFonts w:ascii="Times New Roman" w:hAnsi="Times New Roman" w:cs="Times New Roman"/>
          <w:sz w:val="24"/>
          <w:szCs w:val="24"/>
        </w:rPr>
        <w:t>the rest of the classmates</w:t>
      </w:r>
      <w:r w:rsidR="00972463" w:rsidRPr="00FA30DE">
        <w:rPr>
          <w:rFonts w:ascii="Times New Roman" w:hAnsi="Times New Roman" w:cs="Times New Roman"/>
          <w:sz w:val="24"/>
          <w:szCs w:val="24"/>
        </w:rPr>
        <w:t>,</w:t>
      </w:r>
      <w:r w:rsidR="0060568A" w:rsidRPr="00FA30DE">
        <w:rPr>
          <w:rFonts w:ascii="Times New Roman" w:hAnsi="Times New Roman" w:cs="Times New Roman"/>
          <w:sz w:val="24"/>
          <w:szCs w:val="24"/>
        </w:rPr>
        <w:t xml:space="preserve"> </w:t>
      </w:r>
      <w:r w:rsidR="00D224B9">
        <w:rPr>
          <w:rFonts w:ascii="Times New Roman" w:hAnsi="Times New Roman" w:cs="Times New Roman"/>
          <w:sz w:val="24"/>
          <w:szCs w:val="24"/>
        </w:rPr>
        <w:t>who</w:t>
      </w:r>
      <w:r w:rsidR="00972463" w:rsidRPr="00FA30DE">
        <w:rPr>
          <w:rFonts w:ascii="Times New Roman" w:hAnsi="Times New Roman" w:cs="Times New Roman"/>
          <w:sz w:val="24"/>
          <w:szCs w:val="24"/>
        </w:rPr>
        <w:t xml:space="preserve"> may pick an </w:t>
      </w:r>
      <w:r w:rsidR="001D2D11" w:rsidRPr="00FA30DE">
        <w:rPr>
          <w:rFonts w:ascii="Times New Roman" w:hAnsi="Times New Roman" w:cs="Times New Roman"/>
          <w:sz w:val="24"/>
          <w:szCs w:val="24"/>
        </w:rPr>
        <w:t>interpretation of concealing information from them</w:t>
      </w:r>
      <w:r w:rsidR="00D224B9">
        <w:rPr>
          <w:rFonts w:ascii="Times New Roman" w:hAnsi="Times New Roman" w:cs="Times New Roman"/>
          <w:sz w:val="24"/>
          <w:szCs w:val="24"/>
        </w:rPr>
        <w:t>,</w:t>
      </w:r>
      <w:r w:rsidR="00D224B9" w:rsidRPr="00D224B9">
        <w:rPr>
          <w:rFonts w:ascii="Times New Roman" w:hAnsi="Times New Roman" w:cs="Times New Roman"/>
          <w:sz w:val="24"/>
          <w:szCs w:val="24"/>
        </w:rPr>
        <w:t xml:space="preserve"> </w:t>
      </w:r>
      <w:r w:rsidR="00D224B9" w:rsidRPr="00FA30DE">
        <w:rPr>
          <w:rFonts w:ascii="Times New Roman" w:hAnsi="Times New Roman" w:cs="Times New Roman"/>
          <w:sz w:val="24"/>
          <w:szCs w:val="24"/>
        </w:rPr>
        <w:t>such switch would be deemed rude</w:t>
      </w:r>
      <w:r w:rsidR="0060568A" w:rsidRPr="00FA30DE">
        <w:rPr>
          <w:rFonts w:ascii="Times New Roman" w:hAnsi="Times New Roman" w:cs="Times New Roman"/>
          <w:sz w:val="24"/>
          <w:szCs w:val="24"/>
        </w:rPr>
        <w:t xml:space="preserve">. </w:t>
      </w:r>
      <w:r w:rsidR="001D2D11" w:rsidRPr="00FA30DE">
        <w:rPr>
          <w:rFonts w:ascii="Times New Roman" w:hAnsi="Times New Roman" w:cs="Times New Roman"/>
          <w:sz w:val="24"/>
          <w:szCs w:val="24"/>
        </w:rPr>
        <w:t xml:space="preserve">A general disapproval towards code-switching can be also found in some European population groups across different ages </w:t>
      </w:r>
      <w:r w:rsidR="00700315">
        <w:rPr>
          <w:rFonts w:ascii="Times New Roman" w:hAnsi="Times New Roman" w:cs="Times New Roman"/>
          <w:sz w:val="24"/>
          <w:szCs w:val="24"/>
        </w:rPr>
        <w:t>(</w:t>
      </w:r>
      <w:r w:rsidR="001D2D11" w:rsidRPr="00FA30DE">
        <w:rPr>
          <w:rFonts w:ascii="Times New Roman" w:hAnsi="Times New Roman" w:cs="Times New Roman"/>
          <w:sz w:val="24"/>
          <w:szCs w:val="24"/>
        </w:rPr>
        <w:t>Cook</w:t>
      </w:r>
      <w:r w:rsidR="00700315">
        <w:rPr>
          <w:rFonts w:ascii="Times New Roman" w:hAnsi="Times New Roman" w:cs="Times New Roman"/>
          <w:sz w:val="24"/>
          <w:szCs w:val="24"/>
        </w:rPr>
        <w:t xml:space="preserve">, </w:t>
      </w:r>
      <w:r w:rsidR="001D2D11" w:rsidRPr="00FA30DE">
        <w:rPr>
          <w:rFonts w:ascii="Times New Roman" w:hAnsi="Times New Roman" w:cs="Times New Roman"/>
          <w:sz w:val="24"/>
          <w:szCs w:val="24"/>
        </w:rPr>
        <w:t xml:space="preserve">2008, pp.178). </w:t>
      </w:r>
      <w:r w:rsidR="007D2AE5" w:rsidRPr="00FA30DE">
        <w:rPr>
          <w:rFonts w:ascii="Times New Roman" w:hAnsi="Times New Roman" w:cs="Times New Roman"/>
          <w:sz w:val="24"/>
          <w:szCs w:val="24"/>
        </w:rPr>
        <w:t>This attaches more complexities to code-switching considering the various possible interpretation and effects.</w:t>
      </w:r>
    </w:p>
    <w:p w14:paraId="47369AC1" w14:textId="77777777" w:rsidR="00A261B7" w:rsidRPr="00FA30DE" w:rsidRDefault="00A261B7" w:rsidP="00FA30DE">
      <w:pPr>
        <w:spacing w:line="360" w:lineRule="auto"/>
        <w:rPr>
          <w:rFonts w:ascii="Times New Roman" w:hAnsi="Times New Roman" w:cs="Times New Roman"/>
          <w:sz w:val="24"/>
          <w:szCs w:val="24"/>
        </w:rPr>
      </w:pPr>
    </w:p>
    <w:p w14:paraId="2642FFEB" w14:textId="184AD74C" w:rsidR="00B80DD9" w:rsidRPr="00FA30DE" w:rsidRDefault="00853921" w:rsidP="00FA30DE">
      <w:pPr>
        <w:spacing w:line="360" w:lineRule="auto"/>
        <w:rPr>
          <w:rFonts w:ascii="Times New Roman" w:hAnsi="Times New Roman" w:cs="Times New Roman"/>
          <w:sz w:val="24"/>
          <w:szCs w:val="24"/>
          <w:u w:val="single"/>
        </w:rPr>
      </w:pPr>
      <w:r w:rsidRPr="00FA30DE">
        <w:rPr>
          <w:rFonts w:ascii="Times New Roman" w:hAnsi="Times New Roman" w:cs="Times New Roman"/>
          <w:sz w:val="24"/>
          <w:szCs w:val="24"/>
          <w:u w:val="single"/>
        </w:rPr>
        <w:t xml:space="preserve">3. </w:t>
      </w:r>
      <w:r w:rsidR="002E5EC5" w:rsidRPr="00FA30DE">
        <w:rPr>
          <w:rFonts w:ascii="Times New Roman" w:hAnsi="Times New Roman" w:cs="Times New Roman"/>
          <w:sz w:val="24"/>
          <w:szCs w:val="24"/>
          <w:u w:val="single"/>
        </w:rPr>
        <w:t>Discussion</w:t>
      </w:r>
    </w:p>
    <w:p w14:paraId="4BFFC1D3" w14:textId="04BCD143" w:rsidR="00B80DD9" w:rsidRPr="00FA30DE" w:rsidRDefault="0028106A" w:rsidP="00FA30DE">
      <w:pPr>
        <w:spacing w:line="360" w:lineRule="auto"/>
        <w:rPr>
          <w:rFonts w:ascii="Times New Roman" w:hAnsi="Times New Roman" w:cs="Times New Roman"/>
          <w:sz w:val="24"/>
          <w:szCs w:val="24"/>
          <w:u w:val="single"/>
        </w:rPr>
      </w:pPr>
      <w:r w:rsidRPr="00FA30DE">
        <w:rPr>
          <w:rFonts w:ascii="Times New Roman" w:hAnsi="Times New Roman" w:cs="Times New Roman" w:hint="eastAsia"/>
          <w:sz w:val="24"/>
          <w:szCs w:val="24"/>
          <w:u w:val="single"/>
        </w:rPr>
        <w:t>3.1</w:t>
      </w:r>
      <w:r w:rsidRPr="00FA30DE">
        <w:rPr>
          <w:rFonts w:ascii="Times New Roman" w:hAnsi="Times New Roman" w:cs="Times New Roman"/>
          <w:sz w:val="24"/>
          <w:szCs w:val="24"/>
          <w:u w:val="single"/>
        </w:rPr>
        <w:t xml:space="preserve"> </w:t>
      </w:r>
      <w:r w:rsidR="00B22425" w:rsidRPr="00FA30DE">
        <w:rPr>
          <w:rFonts w:ascii="Times New Roman" w:hAnsi="Times New Roman" w:cs="Times New Roman"/>
          <w:sz w:val="24"/>
          <w:szCs w:val="24"/>
          <w:u w:val="single"/>
        </w:rPr>
        <w:t xml:space="preserve">Parents’ </w:t>
      </w:r>
      <w:r w:rsidRPr="00FA30DE">
        <w:rPr>
          <w:rFonts w:ascii="Times New Roman" w:hAnsi="Times New Roman" w:cs="Times New Roman"/>
          <w:sz w:val="24"/>
          <w:szCs w:val="24"/>
          <w:u w:val="single"/>
        </w:rPr>
        <w:t>Attitude Towards C</w:t>
      </w:r>
      <w:r w:rsidR="00B22425" w:rsidRPr="00FA30DE">
        <w:rPr>
          <w:rFonts w:ascii="Times New Roman" w:hAnsi="Times New Roman" w:cs="Times New Roman"/>
          <w:sz w:val="24"/>
          <w:szCs w:val="24"/>
          <w:u w:val="single"/>
        </w:rPr>
        <w:t>ode-switching</w:t>
      </w:r>
    </w:p>
    <w:p w14:paraId="5EF5804A" w14:textId="412909A8" w:rsidR="005F1496" w:rsidRPr="00FA30DE" w:rsidRDefault="00DF6AFF"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 xml:space="preserve">What matters in determining which attitude parents take to deal with children’s code-switching is what </w:t>
      </w:r>
      <w:r w:rsidR="00AC6ABA" w:rsidRPr="00FA30DE">
        <w:rPr>
          <w:rFonts w:ascii="Times New Roman" w:hAnsi="Times New Roman" w:cs="Times New Roman"/>
          <w:sz w:val="24"/>
          <w:szCs w:val="24"/>
        </w:rPr>
        <w:t>belief</w:t>
      </w:r>
      <w:r w:rsidRPr="00FA30DE">
        <w:rPr>
          <w:rFonts w:ascii="Times New Roman" w:hAnsi="Times New Roman" w:cs="Times New Roman"/>
          <w:sz w:val="24"/>
          <w:szCs w:val="24"/>
        </w:rPr>
        <w:t>s they</w:t>
      </w:r>
      <w:r w:rsidR="00AC6ABA" w:rsidRPr="00FA30DE">
        <w:rPr>
          <w:rFonts w:ascii="Times New Roman" w:hAnsi="Times New Roman" w:cs="Times New Roman"/>
          <w:sz w:val="24"/>
          <w:szCs w:val="24"/>
        </w:rPr>
        <w:t xml:space="preserve"> have about bilingualism</w:t>
      </w:r>
      <w:r w:rsidR="00732110" w:rsidRPr="00FA30DE">
        <w:rPr>
          <w:rFonts w:ascii="Times New Roman" w:hAnsi="Times New Roman" w:cs="Times New Roman"/>
          <w:sz w:val="24"/>
          <w:szCs w:val="24"/>
        </w:rPr>
        <w:t xml:space="preserve"> and what goals they want children to achieve</w:t>
      </w:r>
      <w:r w:rsidR="001643D7" w:rsidRPr="00FA30DE">
        <w:rPr>
          <w:rFonts w:ascii="Times New Roman" w:hAnsi="Times New Roman" w:cs="Times New Roman"/>
          <w:sz w:val="24"/>
          <w:szCs w:val="24"/>
        </w:rPr>
        <w:t>.</w:t>
      </w:r>
    </w:p>
    <w:p w14:paraId="52AD2D7C" w14:textId="77777777" w:rsidR="005F1496" w:rsidRPr="00FA30DE" w:rsidRDefault="005F1496" w:rsidP="00FA30DE">
      <w:pPr>
        <w:spacing w:line="360" w:lineRule="auto"/>
        <w:rPr>
          <w:rFonts w:ascii="Times New Roman" w:hAnsi="Times New Roman" w:cs="Times New Roman"/>
          <w:sz w:val="24"/>
          <w:szCs w:val="24"/>
        </w:rPr>
      </w:pPr>
    </w:p>
    <w:p w14:paraId="76290F3F" w14:textId="72B32F27" w:rsidR="005F1496" w:rsidRPr="00FA30DE" w:rsidRDefault="00F74149"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 xml:space="preserve">If parents fear that the development of L2 weakens L1 or vice visa, then they may hold an intolerant attitude to children’s code-switching, thus to force children to choose one   desirable language. But updated theories and researches </w:t>
      </w:r>
      <w:r w:rsidR="00EC6EFC">
        <w:rPr>
          <w:rFonts w:ascii="Times New Roman" w:hAnsi="Times New Roman" w:cs="Times New Roman"/>
          <w:sz w:val="24"/>
          <w:szCs w:val="24"/>
        </w:rPr>
        <w:t xml:space="preserve">seemingly </w:t>
      </w:r>
      <w:r w:rsidRPr="00FA30DE">
        <w:rPr>
          <w:rFonts w:ascii="Times New Roman" w:hAnsi="Times New Roman" w:cs="Times New Roman"/>
          <w:sz w:val="24"/>
          <w:szCs w:val="24"/>
        </w:rPr>
        <w:t xml:space="preserve">demonstrate this fear can be discarded. </w:t>
      </w:r>
      <w:r w:rsidR="00F4124F" w:rsidRPr="00FA30DE">
        <w:rPr>
          <w:rFonts w:ascii="Times New Roman" w:hAnsi="Times New Roman" w:cs="Times New Roman"/>
          <w:sz w:val="24"/>
          <w:szCs w:val="24"/>
        </w:rPr>
        <w:t>According to Cummins’ (1980</w:t>
      </w:r>
      <w:r w:rsidR="0013284E" w:rsidRPr="00FA30DE">
        <w:rPr>
          <w:rFonts w:ascii="Times New Roman" w:hAnsi="Times New Roman" w:cs="Times New Roman"/>
          <w:sz w:val="24"/>
          <w:szCs w:val="24"/>
        </w:rPr>
        <w:t xml:space="preserve">, </w:t>
      </w:r>
      <w:r w:rsidR="00232F75">
        <w:rPr>
          <w:rFonts w:ascii="Times New Roman" w:hAnsi="Times New Roman" w:cs="Times New Roman"/>
          <w:sz w:val="24"/>
          <w:szCs w:val="24"/>
        </w:rPr>
        <w:t>quo</w:t>
      </w:r>
      <w:r w:rsidR="0013284E" w:rsidRPr="00FA30DE">
        <w:rPr>
          <w:rFonts w:ascii="Times New Roman" w:hAnsi="Times New Roman" w:cs="Times New Roman"/>
          <w:sz w:val="24"/>
          <w:szCs w:val="24"/>
        </w:rPr>
        <w:t>ted in Baker 2001, pp.165</w:t>
      </w:r>
      <w:r w:rsidR="00F4124F" w:rsidRPr="00FA30DE">
        <w:rPr>
          <w:rFonts w:ascii="Times New Roman" w:hAnsi="Times New Roman" w:cs="Times New Roman"/>
          <w:sz w:val="24"/>
          <w:szCs w:val="24"/>
        </w:rPr>
        <w:t>) Common Underlying Proficiency model, the observable differences between L1 and L2 are merely above surface level, and beneath the surface</w:t>
      </w:r>
      <w:bookmarkStart w:id="0" w:name="_GoBack"/>
      <w:bookmarkEnd w:id="0"/>
      <w:r w:rsidR="00F4124F" w:rsidRPr="00FA30DE">
        <w:rPr>
          <w:rFonts w:ascii="Times New Roman" w:hAnsi="Times New Roman" w:cs="Times New Roman"/>
          <w:sz w:val="24"/>
          <w:szCs w:val="24"/>
        </w:rPr>
        <w:t xml:space="preserve"> </w:t>
      </w:r>
      <w:r w:rsidRPr="00FA30DE">
        <w:rPr>
          <w:rFonts w:ascii="Times New Roman" w:hAnsi="Times New Roman" w:cs="Times New Roman"/>
          <w:sz w:val="24"/>
          <w:szCs w:val="24"/>
        </w:rPr>
        <w:t>it is the</w:t>
      </w:r>
      <w:r w:rsidR="00F4124F" w:rsidRPr="00FA30DE">
        <w:rPr>
          <w:rFonts w:ascii="Times New Roman" w:hAnsi="Times New Roman" w:cs="Times New Roman"/>
          <w:sz w:val="24"/>
          <w:szCs w:val="24"/>
        </w:rPr>
        <w:t xml:space="preserve"> Central Operating System </w:t>
      </w:r>
      <w:r w:rsidRPr="00FA30DE">
        <w:rPr>
          <w:rFonts w:ascii="Times New Roman" w:hAnsi="Times New Roman" w:cs="Times New Roman"/>
          <w:sz w:val="24"/>
          <w:szCs w:val="24"/>
        </w:rPr>
        <w:t xml:space="preserve">which governs </w:t>
      </w:r>
      <w:r w:rsidR="00E41ABA" w:rsidRPr="00FA30DE">
        <w:rPr>
          <w:rFonts w:ascii="Times New Roman" w:hAnsi="Times New Roman" w:cs="Times New Roman"/>
          <w:sz w:val="24"/>
          <w:szCs w:val="24"/>
        </w:rPr>
        <w:t>one’s thought regardless what</w:t>
      </w:r>
      <w:r w:rsidRPr="00FA30DE">
        <w:rPr>
          <w:rFonts w:ascii="Times New Roman" w:hAnsi="Times New Roman" w:cs="Times New Roman"/>
          <w:sz w:val="24"/>
          <w:szCs w:val="24"/>
        </w:rPr>
        <w:t xml:space="preserve"> languages</w:t>
      </w:r>
      <w:r w:rsidR="00E41ABA" w:rsidRPr="00FA30DE">
        <w:rPr>
          <w:rFonts w:ascii="Times New Roman" w:hAnsi="Times New Roman" w:cs="Times New Roman"/>
          <w:sz w:val="24"/>
          <w:szCs w:val="24"/>
        </w:rPr>
        <w:t xml:space="preserve"> he/she is using</w:t>
      </w:r>
      <w:r w:rsidRPr="00FA30DE">
        <w:rPr>
          <w:rFonts w:ascii="Times New Roman" w:hAnsi="Times New Roman" w:cs="Times New Roman"/>
          <w:sz w:val="24"/>
          <w:szCs w:val="24"/>
        </w:rPr>
        <w:t>.</w:t>
      </w:r>
      <w:r w:rsidR="00F4124F" w:rsidRPr="00FA30DE">
        <w:rPr>
          <w:rFonts w:ascii="Times New Roman" w:hAnsi="Times New Roman" w:cs="Times New Roman"/>
          <w:sz w:val="24"/>
          <w:szCs w:val="24"/>
        </w:rPr>
        <w:t xml:space="preserve"> </w:t>
      </w:r>
      <w:r w:rsidRPr="00FA30DE">
        <w:rPr>
          <w:rFonts w:ascii="Times New Roman" w:hAnsi="Times New Roman" w:cs="Times New Roman"/>
          <w:sz w:val="24"/>
          <w:szCs w:val="24"/>
        </w:rPr>
        <w:t>This challenges</w:t>
      </w:r>
      <w:r w:rsidR="00F4124F" w:rsidRPr="00FA30DE">
        <w:rPr>
          <w:rFonts w:ascii="Times New Roman" w:hAnsi="Times New Roman" w:cs="Times New Roman"/>
          <w:sz w:val="24"/>
          <w:szCs w:val="24"/>
        </w:rPr>
        <w:t xml:space="preserve"> </w:t>
      </w:r>
      <w:r w:rsidR="00E41ABA" w:rsidRPr="00FA30DE">
        <w:rPr>
          <w:rFonts w:ascii="Times New Roman" w:hAnsi="Times New Roman" w:cs="Times New Roman"/>
          <w:sz w:val="24"/>
          <w:szCs w:val="24"/>
        </w:rPr>
        <w:t xml:space="preserve">the previous Separate Underlying Proficiency, and legitimates the transfer and easy storage of people’s different languages. </w:t>
      </w:r>
      <w:r w:rsidR="008E6197" w:rsidRPr="00FA30DE">
        <w:rPr>
          <w:rFonts w:ascii="Times New Roman" w:hAnsi="Times New Roman" w:cs="Times New Roman"/>
          <w:sz w:val="24"/>
          <w:szCs w:val="24"/>
        </w:rPr>
        <w:t xml:space="preserve">To Parents who wish to cultivate their children into bilinguals, </w:t>
      </w:r>
      <w:r w:rsidR="00142E77">
        <w:rPr>
          <w:rFonts w:ascii="Times New Roman" w:hAnsi="Times New Roman" w:cs="Times New Roman"/>
          <w:sz w:val="24"/>
          <w:szCs w:val="24"/>
        </w:rPr>
        <w:t>children’s L1</w:t>
      </w:r>
      <w:r w:rsidR="008E6197" w:rsidRPr="00FA30DE">
        <w:rPr>
          <w:rFonts w:ascii="Times New Roman" w:hAnsi="Times New Roman" w:cs="Times New Roman"/>
          <w:sz w:val="24"/>
          <w:szCs w:val="24"/>
        </w:rPr>
        <w:t xml:space="preserve"> can be served as a resource</w:t>
      </w:r>
      <w:r w:rsidR="00EC6EFC">
        <w:rPr>
          <w:rFonts w:ascii="Times New Roman" w:hAnsi="Times New Roman" w:cs="Times New Roman"/>
          <w:sz w:val="24"/>
          <w:szCs w:val="24"/>
        </w:rPr>
        <w:t xml:space="preserve"> (Ellis and </w:t>
      </w:r>
      <w:proofErr w:type="spellStart"/>
      <w:r w:rsidR="00EC6EFC">
        <w:rPr>
          <w:rFonts w:ascii="Times New Roman" w:hAnsi="Times New Roman" w:cs="Times New Roman"/>
          <w:sz w:val="24"/>
          <w:szCs w:val="24"/>
        </w:rPr>
        <w:t>Shintani</w:t>
      </w:r>
      <w:proofErr w:type="spellEnd"/>
      <w:r w:rsidR="00EC6EFC">
        <w:rPr>
          <w:rFonts w:ascii="Times New Roman" w:hAnsi="Times New Roman" w:cs="Times New Roman"/>
          <w:sz w:val="24"/>
          <w:szCs w:val="24"/>
        </w:rPr>
        <w:t>, 2014</w:t>
      </w:r>
      <w:r w:rsidR="00142E77">
        <w:rPr>
          <w:rFonts w:ascii="Times New Roman" w:hAnsi="Times New Roman" w:cs="Times New Roman"/>
          <w:sz w:val="24"/>
          <w:szCs w:val="24"/>
        </w:rPr>
        <w:t>, pp.240</w:t>
      </w:r>
      <w:r w:rsidR="00EC6EFC">
        <w:rPr>
          <w:rFonts w:ascii="Times New Roman" w:hAnsi="Times New Roman" w:cs="Times New Roman"/>
          <w:sz w:val="24"/>
          <w:szCs w:val="24"/>
        </w:rPr>
        <w:t>)</w:t>
      </w:r>
      <w:r w:rsidR="008E6197" w:rsidRPr="00FA30DE">
        <w:rPr>
          <w:rFonts w:ascii="Times New Roman" w:hAnsi="Times New Roman" w:cs="Times New Roman"/>
          <w:sz w:val="24"/>
          <w:szCs w:val="24"/>
        </w:rPr>
        <w:t xml:space="preserve">. </w:t>
      </w:r>
      <w:r w:rsidR="005F1496" w:rsidRPr="00FA30DE">
        <w:rPr>
          <w:rFonts w:ascii="Times New Roman" w:hAnsi="Times New Roman" w:cs="Times New Roman"/>
          <w:sz w:val="24"/>
          <w:szCs w:val="24"/>
        </w:rPr>
        <w:t>Thus, it would be better that parents avoid too much worry facing children’s code-switching</w:t>
      </w:r>
      <w:r w:rsidR="00142E77">
        <w:rPr>
          <w:rFonts w:ascii="Times New Roman" w:hAnsi="Times New Roman" w:cs="Times New Roman"/>
          <w:sz w:val="24"/>
          <w:szCs w:val="24"/>
        </w:rPr>
        <w:t xml:space="preserve"> between L1 and L2</w:t>
      </w:r>
      <w:r w:rsidR="005F1496" w:rsidRPr="00FA30DE">
        <w:rPr>
          <w:rFonts w:ascii="Times New Roman" w:hAnsi="Times New Roman" w:cs="Times New Roman"/>
          <w:sz w:val="24"/>
          <w:szCs w:val="24"/>
        </w:rPr>
        <w:t xml:space="preserve">. </w:t>
      </w:r>
      <w:r w:rsidR="006558C9" w:rsidRPr="00FA30DE">
        <w:rPr>
          <w:rFonts w:ascii="Times New Roman" w:hAnsi="Times New Roman" w:cs="Times New Roman"/>
          <w:sz w:val="24"/>
          <w:szCs w:val="24"/>
        </w:rPr>
        <w:t xml:space="preserve">What is more, according to the Sequential Model of Language Acquisition, potentially bilingual children develop their L1 to a certain stage and then beginning to develop a L2 (Lyon, 1996, pp.229). It actually encourages parents to stress both languages, not </w:t>
      </w:r>
      <w:r w:rsidR="006558C9" w:rsidRPr="00FA30DE">
        <w:rPr>
          <w:rFonts w:ascii="Times New Roman" w:hAnsi="Times New Roman" w:cs="Times New Roman" w:hint="eastAsia"/>
          <w:sz w:val="24"/>
          <w:szCs w:val="24"/>
        </w:rPr>
        <w:t>assertively</w:t>
      </w:r>
      <w:r w:rsidR="006558C9" w:rsidRPr="00FA30DE">
        <w:rPr>
          <w:rFonts w:ascii="Times New Roman" w:hAnsi="Times New Roman" w:cs="Times New Roman"/>
          <w:sz w:val="24"/>
          <w:szCs w:val="24"/>
        </w:rPr>
        <w:t xml:space="preserve"> forbids children’s </w:t>
      </w:r>
      <w:r w:rsidR="006558C9" w:rsidRPr="00FA30DE">
        <w:rPr>
          <w:rFonts w:ascii="Times New Roman" w:hAnsi="Times New Roman" w:cs="Times New Roman"/>
          <w:sz w:val="24"/>
          <w:szCs w:val="24"/>
        </w:rPr>
        <w:lastRenderedPageBreak/>
        <w:t xml:space="preserve">code-switching. </w:t>
      </w:r>
    </w:p>
    <w:p w14:paraId="0B7F6F92" w14:textId="32E7D9F4" w:rsidR="0028106A" w:rsidRPr="00FA30DE" w:rsidRDefault="0028106A" w:rsidP="00FA30DE">
      <w:pPr>
        <w:spacing w:line="360" w:lineRule="auto"/>
        <w:rPr>
          <w:rFonts w:ascii="Times New Roman" w:hAnsi="Times New Roman" w:cs="Times New Roman"/>
          <w:sz w:val="24"/>
          <w:szCs w:val="24"/>
        </w:rPr>
      </w:pPr>
    </w:p>
    <w:p w14:paraId="03A13C09" w14:textId="704DFDD5" w:rsidR="0028106A" w:rsidRPr="00FA30DE" w:rsidRDefault="0028106A" w:rsidP="00FA30DE">
      <w:pPr>
        <w:spacing w:line="360" w:lineRule="auto"/>
        <w:rPr>
          <w:rFonts w:ascii="Times New Roman" w:hAnsi="Times New Roman" w:cs="Times New Roman"/>
          <w:sz w:val="24"/>
          <w:szCs w:val="24"/>
          <w:u w:val="single"/>
        </w:rPr>
      </w:pPr>
      <w:r w:rsidRPr="00FA30DE">
        <w:rPr>
          <w:rFonts w:ascii="Times New Roman" w:hAnsi="Times New Roman" w:cs="Times New Roman" w:hint="eastAsia"/>
          <w:sz w:val="24"/>
          <w:szCs w:val="24"/>
          <w:u w:val="single"/>
        </w:rPr>
        <w:t>3</w:t>
      </w:r>
      <w:r w:rsidRPr="00FA30DE">
        <w:rPr>
          <w:rFonts w:ascii="Times New Roman" w:hAnsi="Times New Roman" w:cs="Times New Roman"/>
          <w:sz w:val="24"/>
          <w:szCs w:val="24"/>
          <w:u w:val="single"/>
        </w:rPr>
        <w:t xml:space="preserve">.2 </w:t>
      </w:r>
      <w:r w:rsidR="00B22425" w:rsidRPr="00FA30DE">
        <w:rPr>
          <w:rFonts w:ascii="Times New Roman" w:hAnsi="Times New Roman" w:cs="Times New Roman"/>
          <w:sz w:val="24"/>
          <w:szCs w:val="24"/>
          <w:u w:val="single"/>
        </w:rPr>
        <w:t>Parents’ Approaches</w:t>
      </w:r>
      <w:r w:rsidRPr="00FA30DE">
        <w:rPr>
          <w:rFonts w:ascii="Times New Roman" w:hAnsi="Times New Roman" w:cs="Times New Roman"/>
          <w:sz w:val="24"/>
          <w:szCs w:val="24"/>
          <w:u w:val="single"/>
        </w:rPr>
        <w:t xml:space="preserve"> </w:t>
      </w:r>
      <w:r w:rsidR="00B22425" w:rsidRPr="00FA30DE">
        <w:rPr>
          <w:rFonts w:ascii="Times New Roman" w:hAnsi="Times New Roman" w:cs="Times New Roman"/>
          <w:sz w:val="24"/>
          <w:szCs w:val="24"/>
          <w:u w:val="single"/>
        </w:rPr>
        <w:t>to</w:t>
      </w:r>
      <w:r w:rsidRPr="00FA30DE">
        <w:rPr>
          <w:rFonts w:ascii="Times New Roman" w:hAnsi="Times New Roman" w:cs="Times New Roman"/>
          <w:sz w:val="24"/>
          <w:szCs w:val="24"/>
          <w:u w:val="single"/>
        </w:rPr>
        <w:t xml:space="preserve"> C</w:t>
      </w:r>
      <w:r w:rsidR="00B22425" w:rsidRPr="00FA30DE">
        <w:rPr>
          <w:rFonts w:ascii="Times New Roman" w:hAnsi="Times New Roman" w:cs="Times New Roman"/>
          <w:sz w:val="24"/>
          <w:szCs w:val="24"/>
          <w:u w:val="single"/>
        </w:rPr>
        <w:t xml:space="preserve">ode-switching </w:t>
      </w:r>
    </w:p>
    <w:p w14:paraId="6706BBCD" w14:textId="5B25040A" w:rsidR="007E4419" w:rsidRPr="00FA30DE" w:rsidRDefault="007E4419" w:rsidP="00FA30DE">
      <w:pPr>
        <w:spacing w:line="360" w:lineRule="auto"/>
        <w:rPr>
          <w:rFonts w:ascii="Times New Roman" w:hAnsi="Times New Roman" w:cs="Times New Roman"/>
          <w:sz w:val="24"/>
          <w:szCs w:val="24"/>
        </w:rPr>
      </w:pPr>
      <w:r w:rsidRPr="00FA30DE">
        <w:rPr>
          <w:rFonts w:ascii="Times New Roman" w:hAnsi="Times New Roman" w:cs="Times New Roman" w:hint="eastAsia"/>
          <w:sz w:val="24"/>
          <w:szCs w:val="24"/>
        </w:rPr>
        <w:t>T</w:t>
      </w:r>
      <w:r w:rsidRPr="00FA30DE">
        <w:rPr>
          <w:rFonts w:ascii="Times New Roman" w:hAnsi="Times New Roman" w:cs="Times New Roman"/>
          <w:sz w:val="24"/>
          <w:szCs w:val="24"/>
        </w:rPr>
        <w:t xml:space="preserve">o those parents in EFL or ESL situation, I would like to summarise some approaches which largely based on prementioned theories and some relatively new researches. </w:t>
      </w:r>
    </w:p>
    <w:p w14:paraId="5366973D" w14:textId="77777777" w:rsidR="007E4419" w:rsidRPr="00FA30DE" w:rsidRDefault="007E4419" w:rsidP="00FA30DE">
      <w:pPr>
        <w:spacing w:line="360" w:lineRule="auto"/>
        <w:rPr>
          <w:rFonts w:ascii="Times New Roman" w:hAnsi="Times New Roman" w:cs="Times New Roman"/>
          <w:sz w:val="24"/>
          <w:szCs w:val="24"/>
        </w:rPr>
      </w:pPr>
    </w:p>
    <w:p w14:paraId="73551FB8" w14:textId="0BCEE1A0" w:rsidR="005C2617" w:rsidRPr="00FA30DE" w:rsidRDefault="00365136" w:rsidP="00FA30DE">
      <w:pPr>
        <w:spacing w:line="360" w:lineRule="auto"/>
        <w:rPr>
          <w:rFonts w:ascii="Times New Roman" w:hAnsi="Times New Roman" w:cs="Times New Roman"/>
          <w:sz w:val="24"/>
          <w:szCs w:val="24"/>
        </w:rPr>
      </w:pPr>
      <w:r>
        <w:rPr>
          <w:rFonts w:ascii="Times New Roman" w:hAnsi="Times New Roman" w:cs="Times New Roman"/>
          <w:sz w:val="24"/>
          <w:szCs w:val="24"/>
        </w:rPr>
        <w:t>Firstly</w:t>
      </w:r>
      <w:r w:rsidR="008E6197" w:rsidRPr="00FA30DE">
        <w:rPr>
          <w:rFonts w:ascii="Times New Roman" w:hAnsi="Times New Roman" w:cs="Times New Roman"/>
          <w:sz w:val="24"/>
          <w:szCs w:val="24"/>
        </w:rPr>
        <w:t xml:space="preserve">, parents are better to </w:t>
      </w:r>
      <w:r w:rsidR="005C2617" w:rsidRPr="00FA30DE">
        <w:rPr>
          <w:rFonts w:ascii="Times New Roman" w:hAnsi="Times New Roman" w:cs="Times New Roman"/>
          <w:sz w:val="24"/>
          <w:szCs w:val="24"/>
        </w:rPr>
        <w:t>keep alert about their children’s code-switching</w:t>
      </w:r>
      <w:r w:rsidR="007E4419" w:rsidRPr="00FA30DE">
        <w:rPr>
          <w:rFonts w:ascii="Times New Roman" w:hAnsi="Times New Roman" w:cs="Times New Roman"/>
          <w:sz w:val="24"/>
          <w:szCs w:val="24"/>
        </w:rPr>
        <w:t xml:space="preserve"> amount</w:t>
      </w:r>
      <w:r w:rsidR="005C2617" w:rsidRPr="00FA30DE">
        <w:rPr>
          <w:rFonts w:ascii="Times New Roman" w:hAnsi="Times New Roman" w:cs="Times New Roman"/>
          <w:sz w:val="24"/>
          <w:szCs w:val="24"/>
        </w:rPr>
        <w:t xml:space="preserve">. It will give hints to parents to evaluate children’s bilingual development, because code-switching can be seen as a marker to indicate lingual competence according to the finding of a research done by Yow, Tan and Flynn (2018, pp.1075). They adopt a quantitative approach to explore whether English-Mandarin Singaporean preschool children’s code-switching behaviour reflects their linguistic incompetency, and find that the more code-switching utterances generally suggests greater language competence. Their study challenges the traditional belief that code-switching is </w:t>
      </w:r>
      <w:r w:rsidR="00885289">
        <w:rPr>
          <w:rFonts w:ascii="Times New Roman" w:hAnsi="Times New Roman" w:cs="Times New Roman"/>
          <w:sz w:val="24"/>
          <w:szCs w:val="24"/>
        </w:rPr>
        <w:t>due to</w:t>
      </w:r>
      <w:r w:rsidR="005C2617" w:rsidRPr="00FA30DE">
        <w:rPr>
          <w:rFonts w:ascii="Times New Roman" w:hAnsi="Times New Roman" w:cs="Times New Roman"/>
          <w:sz w:val="24"/>
          <w:szCs w:val="24"/>
        </w:rPr>
        <w:t xml:space="preserve"> incompetency. </w:t>
      </w:r>
      <w:r w:rsidR="00C249D5" w:rsidRPr="00FA30DE">
        <w:rPr>
          <w:rFonts w:ascii="Times New Roman" w:hAnsi="Times New Roman" w:cs="Times New Roman"/>
          <w:sz w:val="24"/>
          <w:szCs w:val="24"/>
        </w:rPr>
        <w:t>Importantly</w:t>
      </w:r>
      <w:r w:rsidR="005C2617" w:rsidRPr="00FA30DE">
        <w:rPr>
          <w:rFonts w:ascii="Times New Roman" w:hAnsi="Times New Roman" w:cs="Times New Roman"/>
          <w:sz w:val="24"/>
          <w:szCs w:val="24"/>
        </w:rPr>
        <w:t>, teachers’ ratings for those children positively indicate their competency half a year later. From this study, parents</w:t>
      </w:r>
      <w:r w:rsidR="00057D2D" w:rsidRPr="00FA30DE">
        <w:rPr>
          <w:rFonts w:ascii="Times New Roman" w:hAnsi="Times New Roman" w:cs="Times New Roman"/>
          <w:sz w:val="24"/>
          <w:szCs w:val="24"/>
        </w:rPr>
        <w:t>, especially those having preschool age children,</w:t>
      </w:r>
      <w:r w:rsidR="005C2617" w:rsidRPr="00FA30DE">
        <w:rPr>
          <w:rFonts w:ascii="Times New Roman" w:hAnsi="Times New Roman" w:cs="Times New Roman"/>
          <w:sz w:val="24"/>
          <w:szCs w:val="24"/>
        </w:rPr>
        <w:t xml:space="preserve"> can </w:t>
      </w:r>
      <w:r w:rsidR="009C2554">
        <w:rPr>
          <w:rFonts w:ascii="Times New Roman" w:hAnsi="Times New Roman" w:cs="Times New Roman"/>
          <w:sz w:val="24"/>
          <w:szCs w:val="24"/>
        </w:rPr>
        <w:t xml:space="preserve">learn that </w:t>
      </w:r>
      <w:r w:rsidR="005C2617" w:rsidRPr="00FA30DE">
        <w:rPr>
          <w:rFonts w:ascii="Times New Roman" w:hAnsi="Times New Roman" w:cs="Times New Roman"/>
          <w:sz w:val="24"/>
          <w:szCs w:val="24"/>
        </w:rPr>
        <w:t>paying attention to their children’s amount of code-switched utterances may foretell their progress.</w:t>
      </w:r>
      <w:r w:rsidR="009C2554">
        <w:rPr>
          <w:rFonts w:ascii="Times New Roman" w:hAnsi="Times New Roman" w:cs="Times New Roman"/>
          <w:sz w:val="24"/>
          <w:szCs w:val="24"/>
        </w:rPr>
        <w:t xml:space="preserve"> </w:t>
      </w:r>
    </w:p>
    <w:p w14:paraId="6D563793" w14:textId="0BB9F240" w:rsidR="005C2617" w:rsidRPr="00FA30DE" w:rsidRDefault="005C2617" w:rsidP="00FA30DE">
      <w:pPr>
        <w:spacing w:line="360" w:lineRule="auto"/>
        <w:rPr>
          <w:rFonts w:ascii="Times New Roman" w:hAnsi="Times New Roman" w:cs="Times New Roman"/>
          <w:sz w:val="24"/>
          <w:szCs w:val="24"/>
        </w:rPr>
      </w:pPr>
    </w:p>
    <w:p w14:paraId="505FA1CF" w14:textId="6274ACD8" w:rsidR="000B212F" w:rsidRPr="00FA30DE" w:rsidRDefault="00365136" w:rsidP="00FA30DE">
      <w:pPr>
        <w:spacing w:line="360" w:lineRule="auto"/>
        <w:rPr>
          <w:rFonts w:ascii="Times New Roman" w:hAnsi="Times New Roman" w:cs="Times New Roman"/>
          <w:sz w:val="24"/>
          <w:szCs w:val="24"/>
        </w:rPr>
      </w:pPr>
      <w:r>
        <w:rPr>
          <w:rFonts w:ascii="Times New Roman" w:hAnsi="Times New Roman" w:cs="Times New Roman"/>
          <w:sz w:val="24"/>
          <w:szCs w:val="24"/>
        </w:rPr>
        <w:t>Next</w:t>
      </w:r>
      <w:r w:rsidR="008E6197" w:rsidRPr="00FA30DE">
        <w:rPr>
          <w:rFonts w:ascii="Times New Roman" w:hAnsi="Times New Roman" w:cs="Times New Roman"/>
          <w:sz w:val="24"/>
          <w:szCs w:val="24"/>
        </w:rPr>
        <w:t>,</w:t>
      </w:r>
      <w:r w:rsidR="001662E1" w:rsidRPr="00FA30DE">
        <w:rPr>
          <w:rFonts w:ascii="Times New Roman" w:hAnsi="Times New Roman" w:cs="Times New Roman"/>
          <w:sz w:val="24"/>
          <w:szCs w:val="24"/>
        </w:rPr>
        <w:t xml:space="preserve"> if</w:t>
      </w:r>
      <w:r w:rsidR="008E6197" w:rsidRPr="00FA30DE">
        <w:rPr>
          <w:rFonts w:ascii="Times New Roman" w:hAnsi="Times New Roman" w:cs="Times New Roman"/>
          <w:sz w:val="24"/>
          <w:szCs w:val="24"/>
        </w:rPr>
        <w:t xml:space="preserve"> the parents </w:t>
      </w:r>
      <w:r w:rsidR="00FE7569" w:rsidRPr="00FA30DE">
        <w:rPr>
          <w:rFonts w:ascii="Times New Roman" w:hAnsi="Times New Roman" w:cs="Times New Roman"/>
          <w:sz w:val="24"/>
          <w:szCs w:val="24"/>
        </w:rPr>
        <w:t xml:space="preserve">can </w:t>
      </w:r>
      <w:r w:rsidR="001662E1" w:rsidRPr="00FA30DE">
        <w:rPr>
          <w:rFonts w:ascii="Times New Roman" w:hAnsi="Times New Roman" w:cs="Times New Roman"/>
          <w:sz w:val="24"/>
          <w:szCs w:val="24"/>
        </w:rPr>
        <w:t xml:space="preserve">try to </w:t>
      </w:r>
      <w:r w:rsidR="0081516A">
        <w:rPr>
          <w:rFonts w:ascii="Times New Roman" w:hAnsi="Times New Roman" w:cs="Times New Roman"/>
          <w:sz w:val="24"/>
          <w:szCs w:val="24"/>
        </w:rPr>
        <w:t>record</w:t>
      </w:r>
      <w:r w:rsidR="001662E1" w:rsidRPr="00FA30DE">
        <w:rPr>
          <w:rFonts w:ascii="Times New Roman" w:hAnsi="Times New Roman" w:cs="Times New Roman"/>
          <w:sz w:val="24"/>
          <w:szCs w:val="24"/>
        </w:rPr>
        <w:t xml:space="preserve"> and analyse the </w:t>
      </w:r>
      <w:r w:rsidR="00A335F5" w:rsidRPr="00FA30DE">
        <w:rPr>
          <w:rFonts w:ascii="Times New Roman" w:hAnsi="Times New Roman" w:cs="Times New Roman"/>
          <w:sz w:val="24"/>
          <w:szCs w:val="24"/>
        </w:rPr>
        <w:t xml:space="preserve">context and content of </w:t>
      </w:r>
      <w:r w:rsidR="001662E1" w:rsidRPr="00FA30DE">
        <w:rPr>
          <w:rFonts w:ascii="Times New Roman" w:hAnsi="Times New Roman" w:cs="Times New Roman"/>
          <w:sz w:val="24"/>
          <w:szCs w:val="24"/>
        </w:rPr>
        <w:t xml:space="preserve">children’s </w:t>
      </w:r>
      <w:r w:rsidR="00FE7569" w:rsidRPr="00FA30DE">
        <w:rPr>
          <w:rFonts w:ascii="Times New Roman" w:hAnsi="Times New Roman" w:cs="Times New Roman"/>
          <w:sz w:val="24"/>
          <w:szCs w:val="24"/>
        </w:rPr>
        <w:t xml:space="preserve">code-switched </w:t>
      </w:r>
      <w:r w:rsidR="001662E1" w:rsidRPr="00FA30DE">
        <w:rPr>
          <w:rFonts w:ascii="Times New Roman" w:hAnsi="Times New Roman" w:cs="Times New Roman"/>
          <w:sz w:val="24"/>
          <w:szCs w:val="24"/>
        </w:rPr>
        <w:t xml:space="preserve">utterances would also help </w:t>
      </w:r>
      <w:r w:rsidR="00FE7569" w:rsidRPr="00FA30DE">
        <w:rPr>
          <w:rFonts w:ascii="Times New Roman" w:hAnsi="Times New Roman" w:cs="Times New Roman"/>
          <w:sz w:val="24"/>
          <w:szCs w:val="24"/>
        </w:rPr>
        <w:t xml:space="preserve">to </w:t>
      </w:r>
      <w:r w:rsidR="001662E1" w:rsidRPr="00FA30DE">
        <w:rPr>
          <w:rFonts w:ascii="Times New Roman" w:hAnsi="Times New Roman" w:cs="Times New Roman"/>
          <w:sz w:val="24"/>
          <w:szCs w:val="24"/>
        </w:rPr>
        <w:t xml:space="preserve">better guide their children in progress. </w:t>
      </w:r>
      <w:r w:rsidR="005528BF" w:rsidRPr="00FA30DE">
        <w:rPr>
          <w:rFonts w:ascii="Times New Roman" w:hAnsi="Times New Roman" w:cs="Times New Roman"/>
          <w:sz w:val="24"/>
          <w:szCs w:val="24"/>
        </w:rPr>
        <w:t xml:space="preserve">Those utterances made by children may fall into any category of purposes </w:t>
      </w:r>
      <w:r w:rsidR="0081516A">
        <w:rPr>
          <w:rFonts w:ascii="Times New Roman" w:hAnsi="Times New Roman" w:cs="Times New Roman"/>
          <w:sz w:val="24"/>
          <w:szCs w:val="24"/>
        </w:rPr>
        <w:t xml:space="preserve">already </w:t>
      </w:r>
      <w:r w:rsidR="005528BF" w:rsidRPr="00FA30DE">
        <w:rPr>
          <w:rFonts w:ascii="Times New Roman" w:hAnsi="Times New Roman" w:cs="Times New Roman"/>
          <w:sz w:val="24"/>
          <w:szCs w:val="24"/>
        </w:rPr>
        <w:t xml:space="preserve">listed by </w:t>
      </w:r>
      <w:r w:rsidR="0081516A">
        <w:rPr>
          <w:rFonts w:ascii="Times New Roman" w:hAnsi="Times New Roman" w:cs="Times New Roman"/>
          <w:sz w:val="24"/>
          <w:szCs w:val="24"/>
        </w:rPr>
        <w:t xml:space="preserve">Baker and others, </w:t>
      </w:r>
      <w:r w:rsidR="00A335F5" w:rsidRPr="00FA30DE">
        <w:rPr>
          <w:rFonts w:ascii="Times New Roman" w:hAnsi="Times New Roman" w:cs="Times New Roman"/>
          <w:sz w:val="24"/>
          <w:szCs w:val="24"/>
        </w:rPr>
        <w:t xml:space="preserve">or </w:t>
      </w:r>
      <w:r w:rsidR="0081516A">
        <w:rPr>
          <w:rFonts w:ascii="Times New Roman" w:hAnsi="Times New Roman" w:cs="Times New Roman"/>
          <w:sz w:val="24"/>
          <w:szCs w:val="24"/>
        </w:rPr>
        <w:t xml:space="preserve">may </w:t>
      </w:r>
      <w:r w:rsidR="00A335F5" w:rsidRPr="00FA30DE">
        <w:rPr>
          <w:rFonts w:ascii="Times New Roman" w:hAnsi="Times New Roman" w:cs="Times New Roman"/>
          <w:sz w:val="24"/>
          <w:szCs w:val="24"/>
        </w:rPr>
        <w:t>be exploited from nov</w:t>
      </w:r>
      <w:r w:rsidR="0081516A">
        <w:rPr>
          <w:rFonts w:ascii="Times New Roman" w:hAnsi="Times New Roman" w:cs="Times New Roman"/>
          <w:sz w:val="24"/>
          <w:szCs w:val="24"/>
        </w:rPr>
        <w:t>e</w:t>
      </w:r>
      <w:r w:rsidR="00A335F5" w:rsidRPr="00FA30DE">
        <w:rPr>
          <w:rFonts w:ascii="Times New Roman" w:hAnsi="Times New Roman" w:cs="Times New Roman"/>
          <w:sz w:val="24"/>
          <w:szCs w:val="24"/>
        </w:rPr>
        <w:t>l perspectives.</w:t>
      </w:r>
      <w:r w:rsidR="005528BF" w:rsidRPr="00FA30DE">
        <w:rPr>
          <w:rFonts w:ascii="Times New Roman" w:hAnsi="Times New Roman" w:cs="Times New Roman"/>
          <w:sz w:val="24"/>
          <w:szCs w:val="24"/>
        </w:rPr>
        <w:t xml:space="preserve"> </w:t>
      </w:r>
      <w:r w:rsidR="00A335F5" w:rsidRPr="00FA30DE">
        <w:rPr>
          <w:rFonts w:ascii="Times New Roman" w:hAnsi="Times New Roman" w:cs="Times New Roman"/>
          <w:sz w:val="24"/>
          <w:szCs w:val="24"/>
        </w:rPr>
        <w:t>B</w:t>
      </w:r>
      <w:r w:rsidR="005528BF" w:rsidRPr="00FA30DE">
        <w:rPr>
          <w:rFonts w:ascii="Times New Roman" w:hAnsi="Times New Roman" w:cs="Times New Roman"/>
          <w:sz w:val="24"/>
          <w:szCs w:val="24"/>
        </w:rPr>
        <w:t xml:space="preserve">ut without clear understanding of the specific </w:t>
      </w:r>
      <w:r w:rsidR="00A335F5" w:rsidRPr="00FA30DE">
        <w:rPr>
          <w:rFonts w:ascii="Times New Roman" w:hAnsi="Times New Roman" w:cs="Times New Roman"/>
          <w:sz w:val="24"/>
          <w:szCs w:val="24"/>
        </w:rPr>
        <w:t>context</w:t>
      </w:r>
      <w:r w:rsidR="005528BF" w:rsidRPr="00FA30DE">
        <w:rPr>
          <w:rFonts w:ascii="Times New Roman" w:hAnsi="Times New Roman" w:cs="Times New Roman"/>
          <w:sz w:val="24"/>
          <w:szCs w:val="24"/>
        </w:rPr>
        <w:t>s</w:t>
      </w:r>
      <w:r w:rsidR="00A335F5" w:rsidRPr="00FA30DE">
        <w:rPr>
          <w:rFonts w:ascii="Times New Roman" w:hAnsi="Times New Roman" w:cs="Times New Roman"/>
          <w:sz w:val="24"/>
          <w:szCs w:val="24"/>
        </w:rPr>
        <w:t xml:space="preserve"> and utterance content</w:t>
      </w:r>
      <w:r w:rsidR="005528BF" w:rsidRPr="00FA30DE">
        <w:rPr>
          <w:rFonts w:ascii="Times New Roman" w:hAnsi="Times New Roman" w:cs="Times New Roman"/>
          <w:sz w:val="24"/>
          <w:szCs w:val="24"/>
        </w:rPr>
        <w:t>, parents may lose opportunities to facilitate positive transfer and prepare for final differentiating languages.</w:t>
      </w:r>
      <w:r w:rsidR="005528BF" w:rsidRPr="00FA30DE">
        <w:rPr>
          <w:rFonts w:ascii="Times New Roman" w:hAnsi="Times New Roman" w:cs="Times New Roman" w:hint="eastAsia"/>
          <w:sz w:val="24"/>
          <w:szCs w:val="24"/>
        </w:rPr>
        <w:t xml:space="preserve"> </w:t>
      </w:r>
      <w:r w:rsidR="001E6BCE" w:rsidRPr="00FA30DE">
        <w:rPr>
          <w:rFonts w:ascii="Times New Roman" w:hAnsi="Times New Roman" w:cs="Times New Roman"/>
          <w:sz w:val="24"/>
          <w:szCs w:val="24"/>
        </w:rPr>
        <w:t xml:space="preserve">For example, frequent code-switching behaviours can happen in </w:t>
      </w:r>
      <w:r w:rsidR="00A335F5" w:rsidRPr="00FA30DE">
        <w:rPr>
          <w:rFonts w:ascii="Times New Roman" w:hAnsi="Times New Roman" w:cs="Times New Roman"/>
          <w:sz w:val="24"/>
          <w:szCs w:val="24"/>
        </w:rPr>
        <w:t xml:space="preserve">parent-child </w:t>
      </w:r>
      <w:r w:rsidR="001E6BCE" w:rsidRPr="00FA30DE">
        <w:rPr>
          <w:rFonts w:ascii="Times New Roman" w:hAnsi="Times New Roman" w:cs="Times New Roman"/>
          <w:sz w:val="24"/>
          <w:szCs w:val="24"/>
        </w:rPr>
        <w:t xml:space="preserve">book-sharing experience either because of the content of books or </w:t>
      </w:r>
      <w:r w:rsidR="00A335F5" w:rsidRPr="00FA30DE">
        <w:rPr>
          <w:rFonts w:ascii="Times New Roman" w:hAnsi="Times New Roman" w:cs="Times New Roman"/>
          <w:sz w:val="24"/>
          <w:szCs w:val="24"/>
        </w:rPr>
        <w:t>participants’ diverse</w:t>
      </w:r>
      <w:r w:rsidR="001E6BCE" w:rsidRPr="00FA30DE">
        <w:rPr>
          <w:rFonts w:ascii="Times New Roman" w:hAnsi="Times New Roman" w:cs="Times New Roman"/>
          <w:sz w:val="24"/>
          <w:szCs w:val="24"/>
        </w:rPr>
        <w:t xml:space="preserve"> linguistic competence</w:t>
      </w:r>
      <w:r w:rsidR="0081516A">
        <w:rPr>
          <w:rFonts w:ascii="Times New Roman" w:hAnsi="Times New Roman" w:cs="Times New Roman"/>
          <w:sz w:val="24"/>
          <w:szCs w:val="24"/>
        </w:rPr>
        <w:t>s</w:t>
      </w:r>
      <w:r w:rsidR="001E6BCE" w:rsidRPr="00FA30DE">
        <w:rPr>
          <w:rFonts w:ascii="Times New Roman" w:hAnsi="Times New Roman" w:cs="Times New Roman"/>
          <w:sz w:val="24"/>
          <w:szCs w:val="24"/>
        </w:rPr>
        <w:t xml:space="preserve">. </w:t>
      </w:r>
      <w:r w:rsidR="00A335F5" w:rsidRPr="00FA30DE">
        <w:rPr>
          <w:rFonts w:ascii="Times New Roman" w:hAnsi="Times New Roman" w:cs="Times New Roman"/>
          <w:sz w:val="24"/>
          <w:szCs w:val="24"/>
        </w:rPr>
        <w:t xml:space="preserve">Through such interaction, code-switching is deployed as a tool by parents to support </w:t>
      </w:r>
      <w:r w:rsidR="00C362D0" w:rsidRPr="00FA30DE">
        <w:rPr>
          <w:rFonts w:ascii="Times New Roman" w:hAnsi="Times New Roman" w:cs="Times New Roman"/>
          <w:sz w:val="24"/>
          <w:szCs w:val="24"/>
        </w:rPr>
        <w:t xml:space="preserve">their </w:t>
      </w:r>
      <w:r w:rsidR="00A335F5" w:rsidRPr="00FA30DE">
        <w:rPr>
          <w:rFonts w:ascii="Times New Roman" w:hAnsi="Times New Roman" w:cs="Times New Roman"/>
          <w:sz w:val="24"/>
          <w:szCs w:val="24"/>
        </w:rPr>
        <w:t>child’s</w:t>
      </w:r>
      <w:r w:rsidR="00C362D0" w:rsidRPr="00FA30DE">
        <w:rPr>
          <w:rFonts w:ascii="Times New Roman" w:hAnsi="Times New Roman" w:cs="Times New Roman"/>
          <w:sz w:val="24"/>
          <w:szCs w:val="24"/>
        </w:rPr>
        <w:t xml:space="preserve"> English-Japanese</w:t>
      </w:r>
      <w:r w:rsidR="00A335F5" w:rsidRPr="00FA30DE">
        <w:rPr>
          <w:rFonts w:ascii="Times New Roman" w:hAnsi="Times New Roman" w:cs="Times New Roman"/>
          <w:sz w:val="24"/>
          <w:szCs w:val="24"/>
        </w:rPr>
        <w:t xml:space="preserve"> biliteracy and reader identity’s construction (</w:t>
      </w:r>
      <w:r w:rsidR="001E6BCE" w:rsidRPr="00FA30DE">
        <w:rPr>
          <w:rFonts w:ascii="Times New Roman" w:hAnsi="Times New Roman" w:cs="Times New Roman"/>
          <w:sz w:val="24"/>
          <w:szCs w:val="24"/>
        </w:rPr>
        <w:t>Kabuto</w:t>
      </w:r>
      <w:r w:rsidR="00A335F5" w:rsidRPr="00FA30DE">
        <w:rPr>
          <w:rFonts w:ascii="Times New Roman" w:hAnsi="Times New Roman" w:cs="Times New Roman"/>
          <w:sz w:val="24"/>
          <w:szCs w:val="24"/>
        </w:rPr>
        <w:t>,</w:t>
      </w:r>
      <w:r w:rsidR="001E6BCE" w:rsidRPr="00FA30DE">
        <w:rPr>
          <w:rFonts w:ascii="Times New Roman" w:hAnsi="Times New Roman" w:cs="Times New Roman"/>
          <w:sz w:val="24"/>
          <w:szCs w:val="24"/>
        </w:rPr>
        <w:t xml:space="preserve"> 2010, pp.131)</w:t>
      </w:r>
      <w:r w:rsidR="00A335F5" w:rsidRPr="00FA30DE">
        <w:rPr>
          <w:rFonts w:ascii="Times New Roman" w:hAnsi="Times New Roman" w:cs="Times New Roman"/>
          <w:sz w:val="24"/>
          <w:szCs w:val="24"/>
        </w:rPr>
        <w:t xml:space="preserve">. </w:t>
      </w:r>
      <w:r w:rsidR="00C362D0" w:rsidRPr="00FA30DE">
        <w:rPr>
          <w:rFonts w:ascii="Times New Roman" w:hAnsi="Times New Roman" w:cs="Times New Roman"/>
          <w:sz w:val="24"/>
          <w:szCs w:val="24"/>
        </w:rPr>
        <w:t xml:space="preserve">An example of the girl’s code-switching </w:t>
      </w:r>
      <w:r w:rsidR="00C362D0" w:rsidRPr="00FA30DE">
        <w:rPr>
          <w:rFonts w:ascii="Times New Roman" w:hAnsi="Times New Roman" w:cs="Times New Roman"/>
          <w:sz w:val="24"/>
          <w:szCs w:val="24"/>
        </w:rPr>
        <w:lastRenderedPageBreak/>
        <w:t xml:space="preserve">happened when she found the animal </w:t>
      </w:r>
      <w:r w:rsidR="008E4DEF" w:rsidRPr="00FA30DE">
        <w:rPr>
          <w:rFonts w:ascii="Times New Roman" w:hAnsi="Times New Roman" w:cs="Times New Roman"/>
          <w:sz w:val="24"/>
          <w:szCs w:val="24"/>
        </w:rPr>
        <w:t xml:space="preserve">which </w:t>
      </w:r>
      <w:r w:rsidR="00C362D0" w:rsidRPr="00FA30DE">
        <w:rPr>
          <w:rFonts w:ascii="Times New Roman" w:hAnsi="Times New Roman" w:cs="Times New Roman"/>
          <w:sz w:val="24"/>
          <w:szCs w:val="24"/>
        </w:rPr>
        <w:t xml:space="preserve">she picked </w:t>
      </w:r>
      <w:r w:rsidR="008E4DEF" w:rsidRPr="00FA30DE">
        <w:rPr>
          <w:rFonts w:ascii="Times New Roman" w:hAnsi="Times New Roman" w:cs="Times New Roman"/>
          <w:sz w:val="24"/>
          <w:szCs w:val="24"/>
        </w:rPr>
        <w:t>happened to be the same as the year she was born</w:t>
      </w:r>
      <w:r w:rsidR="00C362D0" w:rsidRPr="00FA30DE">
        <w:rPr>
          <w:rFonts w:ascii="Times New Roman" w:hAnsi="Times New Roman" w:cs="Times New Roman"/>
          <w:sz w:val="24"/>
          <w:szCs w:val="24"/>
        </w:rPr>
        <w:t xml:space="preserve">, and she switched from Japanese to English. When </w:t>
      </w:r>
      <w:r w:rsidR="005F7559" w:rsidRPr="00FA30DE">
        <w:rPr>
          <w:rFonts w:ascii="Times New Roman" w:hAnsi="Times New Roman" w:cs="Times New Roman"/>
          <w:sz w:val="24"/>
          <w:szCs w:val="24"/>
        </w:rPr>
        <w:t xml:space="preserve">her father insisted on talking to her in Japanese, she still entangled </w:t>
      </w:r>
      <w:r w:rsidR="0081516A">
        <w:rPr>
          <w:rFonts w:ascii="Times New Roman" w:hAnsi="Times New Roman" w:cs="Times New Roman"/>
          <w:sz w:val="24"/>
          <w:szCs w:val="24"/>
        </w:rPr>
        <w:t>with</w:t>
      </w:r>
      <w:r w:rsidR="005F7559" w:rsidRPr="00FA30DE">
        <w:rPr>
          <w:rFonts w:ascii="Times New Roman" w:hAnsi="Times New Roman" w:cs="Times New Roman"/>
          <w:sz w:val="24"/>
          <w:szCs w:val="24"/>
        </w:rPr>
        <w:t xml:space="preserve"> her side talk in English till another two tries of her father finally attracted her back to talk in Japanese.</w:t>
      </w:r>
      <w:r w:rsidR="00C362D0" w:rsidRPr="00FA30DE">
        <w:rPr>
          <w:rFonts w:ascii="Times New Roman" w:hAnsi="Times New Roman" w:cs="Times New Roman"/>
          <w:sz w:val="24"/>
          <w:szCs w:val="24"/>
        </w:rPr>
        <w:t xml:space="preserve"> </w:t>
      </w:r>
      <w:r w:rsidR="008E4DEF" w:rsidRPr="00FA30DE">
        <w:rPr>
          <w:rFonts w:ascii="Times New Roman" w:hAnsi="Times New Roman" w:cs="Times New Roman"/>
          <w:sz w:val="24"/>
          <w:szCs w:val="24"/>
        </w:rPr>
        <w:t>In this case, the girl’s switching actually signals her cognitive relation between the animal and herself</w:t>
      </w:r>
      <w:r w:rsidR="00D77509" w:rsidRPr="00FA30DE">
        <w:rPr>
          <w:rFonts w:ascii="Times New Roman" w:hAnsi="Times New Roman" w:cs="Times New Roman"/>
          <w:sz w:val="24"/>
          <w:szCs w:val="24"/>
        </w:rPr>
        <w:t>, less to do with linguistic incompetency</w:t>
      </w:r>
      <w:r w:rsidR="008E4DEF" w:rsidRPr="00FA30DE">
        <w:rPr>
          <w:rFonts w:ascii="Times New Roman" w:hAnsi="Times New Roman" w:cs="Times New Roman"/>
          <w:sz w:val="24"/>
          <w:szCs w:val="24"/>
        </w:rPr>
        <w:t xml:space="preserve">. While her father’s Japanese elicitation questions </w:t>
      </w:r>
      <w:r w:rsidR="00D77509" w:rsidRPr="00FA30DE">
        <w:rPr>
          <w:rFonts w:ascii="Times New Roman" w:hAnsi="Times New Roman" w:cs="Times New Roman"/>
          <w:sz w:val="24"/>
          <w:szCs w:val="24"/>
        </w:rPr>
        <w:t xml:space="preserve">shows great patience and insistence on </w:t>
      </w:r>
      <w:r w:rsidR="0081516A">
        <w:rPr>
          <w:rFonts w:ascii="Times New Roman" w:hAnsi="Times New Roman" w:cs="Times New Roman"/>
          <w:sz w:val="24"/>
          <w:szCs w:val="24"/>
        </w:rPr>
        <w:t xml:space="preserve">using L2 to accomplish </w:t>
      </w:r>
      <w:r w:rsidR="00D77509" w:rsidRPr="00FA30DE">
        <w:rPr>
          <w:rFonts w:ascii="Times New Roman" w:hAnsi="Times New Roman" w:cs="Times New Roman"/>
          <w:sz w:val="24"/>
          <w:szCs w:val="24"/>
        </w:rPr>
        <w:t>the reading target</w:t>
      </w:r>
      <w:r w:rsidR="002514F9">
        <w:rPr>
          <w:rFonts w:ascii="Times New Roman" w:hAnsi="Times New Roman" w:cs="Times New Roman"/>
          <w:sz w:val="24"/>
          <w:szCs w:val="24"/>
        </w:rPr>
        <w:t xml:space="preserve"> without forcing or criticizing</w:t>
      </w:r>
      <w:r w:rsidR="00D77509" w:rsidRPr="00FA30DE">
        <w:rPr>
          <w:rFonts w:ascii="Times New Roman" w:hAnsi="Times New Roman" w:cs="Times New Roman"/>
          <w:sz w:val="24"/>
          <w:szCs w:val="24"/>
        </w:rPr>
        <w:t>.</w:t>
      </w:r>
      <w:r w:rsidR="00E0091C">
        <w:rPr>
          <w:rFonts w:ascii="Times New Roman" w:hAnsi="Times New Roman" w:cs="Times New Roman"/>
          <w:sz w:val="24"/>
          <w:szCs w:val="24"/>
        </w:rPr>
        <w:t xml:space="preserve"> This case may trigger parents to interpret their children’s code-switching in association with </w:t>
      </w:r>
      <w:r w:rsidR="00A17CB8">
        <w:rPr>
          <w:rFonts w:ascii="Times New Roman" w:hAnsi="Times New Roman" w:cs="Times New Roman"/>
          <w:sz w:val="24"/>
          <w:szCs w:val="24"/>
        </w:rPr>
        <w:t xml:space="preserve">children’s language level, cognitive abilities and </w:t>
      </w:r>
      <w:r w:rsidR="00F97094">
        <w:rPr>
          <w:rFonts w:ascii="Times New Roman" w:hAnsi="Times New Roman" w:cs="Times New Roman"/>
          <w:sz w:val="24"/>
          <w:szCs w:val="24"/>
        </w:rPr>
        <w:t xml:space="preserve">specific context, then decide to provide what kind of assistance to the children. </w:t>
      </w:r>
    </w:p>
    <w:p w14:paraId="3075D5A1" w14:textId="30232C1A" w:rsidR="001E6BCE" w:rsidRPr="00FA30DE" w:rsidRDefault="000B212F"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 xml:space="preserve"> </w:t>
      </w:r>
    </w:p>
    <w:p w14:paraId="75007297" w14:textId="508FE455" w:rsidR="0028106A" w:rsidRPr="00FA30DE" w:rsidRDefault="000B212F"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Furthermore, a</w:t>
      </w:r>
      <w:r w:rsidR="005528BF" w:rsidRPr="00FA30DE">
        <w:rPr>
          <w:rFonts w:ascii="Times New Roman" w:hAnsi="Times New Roman" w:cs="Times New Roman"/>
          <w:sz w:val="24"/>
          <w:szCs w:val="24"/>
        </w:rPr>
        <w:t>lthough most children eventually separate their languages, it is possible that some children develop into this stage obviously later than counterparts.</w:t>
      </w:r>
      <w:r w:rsidRPr="00FA30DE">
        <w:rPr>
          <w:rFonts w:ascii="Times New Roman" w:hAnsi="Times New Roman" w:cs="Times New Roman"/>
          <w:sz w:val="24"/>
          <w:szCs w:val="24"/>
        </w:rPr>
        <w:t xml:space="preserve"> </w:t>
      </w:r>
      <w:r w:rsidR="000337D1" w:rsidRPr="00FA30DE">
        <w:rPr>
          <w:rFonts w:ascii="Times New Roman" w:hAnsi="Times New Roman" w:cs="Times New Roman"/>
          <w:sz w:val="24"/>
          <w:szCs w:val="24"/>
        </w:rPr>
        <w:t xml:space="preserve">This may involve learners’ individual differences, but it can also be brought by inappropriate ways of teaching and learning languages. </w:t>
      </w:r>
      <w:r w:rsidR="005C5004" w:rsidRPr="00FA30DE">
        <w:rPr>
          <w:rFonts w:ascii="Times New Roman" w:hAnsi="Times New Roman" w:cs="Times New Roman"/>
          <w:sz w:val="24"/>
          <w:szCs w:val="24"/>
        </w:rPr>
        <w:t>Cummins’ Threshold Theory (1976</w:t>
      </w:r>
      <w:r w:rsidR="001C2D17">
        <w:rPr>
          <w:rFonts w:ascii="Times New Roman" w:hAnsi="Times New Roman" w:cs="Times New Roman"/>
          <w:sz w:val="24"/>
          <w:szCs w:val="24"/>
        </w:rPr>
        <w:t>, quoted in Lyon, 1996, pp.57-58</w:t>
      </w:r>
      <w:r w:rsidR="005C5004" w:rsidRPr="00FA30DE">
        <w:rPr>
          <w:rFonts w:ascii="Times New Roman" w:hAnsi="Times New Roman" w:cs="Times New Roman"/>
          <w:sz w:val="24"/>
          <w:szCs w:val="24"/>
        </w:rPr>
        <w:t>)</w:t>
      </w:r>
      <w:r w:rsidRPr="00FA30DE">
        <w:rPr>
          <w:rFonts w:ascii="Times New Roman" w:hAnsi="Times New Roman" w:cs="Times New Roman"/>
          <w:sz w:val="24"/>
          <w:szCs w:val="24"/>
        </w:rPr>
        <w:t xml:space="preserve"> illustrates that</w:t>
      </w:r>
      <w:r w:rsidR="005C5004" w:rsidRPr="00FA30DE">
        <w:rPr>
          <w:rFonts w:ascii="Times New Roman" w:hAnsi="Times New Roman" w:cs="Times New Roman"/>
          <w:sz w:val="24"/>
          <w:szCs w:val="24"/>
        </w:rPr>
        <w:t xml:space="preserve"> </w:t>
      </w:r>
      <w:r w:rsidR="00D97A6B" w:rsidRPr="00FA30DE">
        <w:rPr>
          <w:rFonts w:ascii="Times New Roman" w:hAnsi="Times New Roman" w:cs="Times New Roman"/>
          <w:sz w:val="24"/>
          <w:szCs w:val="24"/>
        </w:rPr>
        <w:t xml:space="preserve">children tend to go </w:t>
      </w:r>
      <w:r w:rsidR="00C11720" w:rsidRPr="00FA30DE">
        <w:rPr>
          <w:rFonts w:ascii="Times New Roman" w:hAnsi="Times New Roman" w:cs="Times New Roman"/>
          <w:sz w:val="24"/>
          <w:szCs w:val="24"/>
        </w:rPr>
        <w:t xml:space="preserve">up </w:t>
      </w:r>
      <w:r w:rsidR="00D97A6B" w:rsidRPr="00FA30DE">
        <w:rPr>
          <w:rFonts w:ascii="Times New Roman" w:hAnsi="Times New Roman" w:cs="Times New Roman"/>
          <w:sz w:val="24"/>
          <w:szCs w:val="24"/>
        </w:rPr>
        <w:t>through two thresholds of language competence</w:t>
      </w:r>
      <w:r w:rsidR="00C11720" w:rsidRPr="00FA30DE">
        <w:rPr>
          <w:rFonts w:ascii="Times New Roman" w:hAnsi="Times New Roman" w:cs="Times New Roman"/>
          <w:sz w:val="24"/>
          <w:szCs w:val="24"/>
        </w:rPr>
        <w:t xml:space="preserve"> levels</w:t>
      </w:r>
      <w:r w:rsidR="00D97A6B" w:rsidRPr="00FA30DE">
        <w:rPr>
          <w:rFonts w:ascii="Times New Roman" w:hAnsi="Times New Roman" w:cs="Times New Roman"/>
          <w:sz w:val="24"/>
          <w:szCs w:val="24"/>
        </w:rPr>
        <w:t xml:space="preserve"> </w:t>
      </w:r>
      <w:r w:rsidR="00C11720" w:rsidRPr="00FA30DE">
        <w:rPr>
          <w:rFonts w:ascii="Times New Roman" w:hAnsi="Times New Roman" w:cs="Times New Roman"/>
          <w:sz w:val="24"/>
          <w:szCs w:val="24"/>
        </w:rPr>
        <w:t xml:space="preserve">which lead to different consequences </w:t>
      </w:r>
      <w:r w:rsidR="00D97A6B" w:rsidRPr="00FA30DE">
        <w:rPr>
          <w:rFonts w:ascii="Times New Roman" w:hAnsi="Times New Roman" w:cs="Times New Roman"/>
          <w:sz w:val="24"/>
          <w:szCs w:val="24"/>
        </w:rPr>
        <w:t>to achieve</w:t>
      </w:r>
      <w:r w:rsidR="00C11720" w:rsidRPr="00FA30DE">
        <w:rPr>
          <w:rFonts w:ascii="Times New Roman" w:hAnsi="Times New Roman" w:cs="Times New Roman"/>
          <w:sz w:val="24"/>
          <w:szCs w:val="24"/>
        </w:rPr>
        <w:t xml:space="preserve"> the top of becoming approximate balanced bilinguals. During this process, </w:t>
      </w:r>
      <w:r w:rsidR="00F46D49" w:rsidRPr="00FA30DE">
        <w:rPr>
          <w:rFonts w:ascii="Times New Roman" w:hAnsi="Times New Roman" w:cs="Times New Roman"/>
          <w:sz w:val="24"/>
          <w:szCs w:val="24"/>
        </w:rPr>
        <w:t xml:space="preserve">one of </w:t>
      </w:r>
      <w:r w:rsidR="00C11720" w:rsidRPr="00FA30DE">
        <w:rPr>
          <w:rFonts w:ascii="Times New Roman" w:hAnsi="Times New Roman" w:cs="Times New Roman"/>
          <w:sz w:val="24"/>
          <w:szCs w:val="24"/>
        </w:rPr>
        <w:t>their</w:t>
      </w:r>
      <w:r w:rsidR="00F46D49" w:rsidRPr="00FA30DE">
        <w:rPr>
          <w:rFonts w:ascii="Times New Roman" w:hAnsi="Times New Roman" w:cs="Times New Roman"/>
          <w:sz w:val="24"/>
          <w:szCs w:val="24"/>
        </w:rPr>
        <w:t xml:space="preserve"> languages may develop faster than the other</w:t>
      </w:r>
      <w:r w:rsidR="003B0E9F" w:rsidRPr="00FA30DE">
        <w:rPr>
          <w:rFonts w:ascii="Times New Roman" w:hAnsi="Times New Roman" w:cs="Times New Roman"/>
          <w:sz w:val="24"/>
          <w:szCs w:val="24"/>
        </w:rPr>
        <w:t>.</w:t>
      </w:r>
      <w:r w:rsidR="00C11720" w:rsidRPr="00FA30DE">
        <w:rPr>
          <w:rFonts w:ascii="Times New Roman" w:hAnsi="Times New Roman" w:cs="Times New Roman"/>
          <w:sz w:val="24"/>
          <w:szCs w:val="24"/>
        </w:rPr>
        <w:t xml:space="preserve"> </w:t>
      </w:r>
      <w:r w:rsidR="00DA32FD" w:rsidRPr="00FA30DE">
        <w:rPr>
          <w:rFonts w:ascii="Times New Roman" w:hAnsi="Times New Roman" w:cs="Times New Roman"/>
          <w:sz w:val="24"/>
          <w:szCs w:val="24"/>
        </w:rPr>
        <w:t>And</w:t>
      </w:r>
      <w:r w:rsidR="00A335F5" w:rsidRPr="00FA30DE">
        <w:rPr>
          <w:rFonts w:ascii="Times New Roman" w:hAnsi="Times New Roman" w:cs="Times New Roman"/>
          <w:sz w:val="24"/>
          <w:szCs w:val="24"/>
        </w:rPr>
        <w:t xml:space="preserve"> external in</w:t>
      </w:r>
      <w:r w:rsidRPr="00FA30DE">
        <w:rPr>
          <w:rFonts w:ascii="Times New Roman" w:hAnsi="Times New Roman" w:cs="Times New Roman"/>
          <w:sz w:val="24"/>
          <w:szCs w:val="24"/>
        </w:rPr>
        <w:t>ter</w:t>
      </w:r>
      <w:r w:rsidR="00A335F5" w:rsidRPr="00FA30DE">
        <w:rPr>
          <w:rFonts w:ascii="Times New Roman" w:hAnsi="Times New Roman" w:cs="Times New Roman"/>
          <w:sz w:val="24"/>
          <w:szCs w:val="24"/>
        </w:rPr>
        <w:t>ference may block</w:t>
      </w:r>
      <w:r w:rsidRPr="00FA30DE">
        <w:rPr>
          <w:rFonts w:ascii="Times New Roman" w:hAnsi="Times New Roman" w:cs="Times New Roman"/>
          <w:sz w:val="24"/>
          <w:szCs w:val="24"/>
        </w:rPr>
        <w:t xml:space="preserve"> or fasten</w:t>
      </w:r>
      <w:r w:rsidR="00A335F5" w:rsidRPr="00FA30DE">
        <w:rPr>
          <w:rFonts w:ascii="Times New Roman" w:hAnsi="Times New Roman" w:cs="Times New Roman"/>
          <w:sz w:val="24"/>
          <w:szCs w:val="24"/>
        </w:rPr>
        <w:t xml:space="preserve"> children’s progress</w:t>
      </w:r>
      <w:r w:rsidRPr="00FA30DE">
        <w:rPr>
          <w:rFonts w:ascii="Times New Roman" w:hAnsi="Times New Roman" w:cs="Times New Roman"/>
          <w:sz w:val="24"/>
          <w:szCs w:val="24"/>
        </w:rPr>
        <w:t>.</w:t>
      </w:r>
      <w:r w:rsidR="003B0E9F" w:rsidRPr="00FA30DE">
        <w:rPr>
          <w:rFonts w:ascii="Times New Roman" w:hAnsi="Times New Roman" w:cs="Times New Roman"/>
          <w:sz w:val="24"/>
          <w:szCs w:val="24"/>
        </w:rPr>
        <w:t xml:space="preserve"> </w:t>
      </w:r>
      <w:r w:rsidRPr="00FA30DE">
        <w:rPr>
          <w:rFonts w:ascii="Times New Roman" w:hAnsi="Times New Roman" w:cs="Times New Roman"/>
          <w:sz w:val="24"/>
          <w:szCs w:val="24"/>
        </w:rPr>
        <w:t xml:space="preserve">Thus, parents </w:t>
      </w:r>
      <w:r w:rsidR="000C3358" w:rsidRPr="00FA30DE">
        <w:rPr>
          <w:rFonts w:ascii="Times New Roman" w:hAnsi="Times New Roman" w:cs="Times New Roman"/>
          <w:sz w:val="24"/>
          <w:szCs w:val="24"/>
        </w:rPr>
        <w:t>may</w:t>
      </w:r>
      <w:r w:rsidRPr="00FA30DE">
        <w:rPr>
          <w:rFonts w:ascii="Times New Roman" w:hAnsi="Times New Roman" w:cs="Times New Roman"/>
          <w:sz w:val="24"/>
          <w:szCs w:val="24"/>
        </w:rPr>
        <w:t xml:space="preserve"> also try some measures to </w:t>
      </w:r>
      <w:r w:rsidR="005D6B41">
        <w:rPr>
          <w:rFonts w:ascii="Times New Roman" w:hAnsi="Times New Roman" w:cs="Times New Roman"/>
          <w:sz w:val="24"/>
          <w:szCs w:val="24"/>
        </w:rPr>
        <w:t>make</w:t>
      </w:r>
      <w:r w:rsidRPr="00FA30DE">
        <w:rPr>
          <w:rFonts w:ascii="Times New Roman" w:hAnsi="Times New Roman" w:cs="Times New Roman"/>
          <w:sz w:val="24"/>
          <w:szCs w:val="24"/>
        </w:rPr>
        <w:t xml:space="preserve"> code-switching occurs to children not prevent</w:t>
      </w:r>
      <w:r w:rsidR="000337D1" w:rsidRPr="00FA30DE">
        <w:rPr>
          <w:rFonts w:ascii="Times New Roman" w:hAnsi="Times New Roman" w:cs="Times New Roman"/>
          <w:sz w:val="24"/>
          <w:szCs w:val="24"/>
        </w:rPr>
        <w:t>ing them from</w:t>
      </w:r>
      <w:r w:rsidRPr="00FA30DE">
        <w:rPr>
          <w:rFonts w:ascii="Times New Roman" w:hAnsi="Times New Roman" w:cs="Times New Roman"/>
          <w:sz w:val="24"/>
          <w:szCs w:val="24"/>
        </w:rPr>
        <w:t xml:space="preserve"> normal communication</w:t>
      </w:r>
      <w:r w:rsidR="00F810E8" w:rsidRPr="00FA30DE">
        <w:rPr>
          <w:rFonts w:ascii="Times New Roman" w:hAnsi="Times New Roman" w:cs="Times New Roman"/>
          <w:sz w:val="24"/>
          <w:szCs w:val="24"/>
        </w:rPr>
        <w:t xml:space="preserve"> and language separation</w:t>
      </w:r>
      <w:r w:rsidRPr="00FA30DE">
        <w:rPr>
          <w:rFonts w:ascii="Times New Roman" w:hAnsi="Times New Roman" w:cs="Times New Roman"/>
          <w:sz w:val="24"/>
          <w:szCs w:val="24"/>
        </w:rPr>
        <w:t>.</w:t>
      </w:r>
      <w:r w:rsidR="00F810E8" w:rsidRPr="00FA30DE">
        <w:rPr>
          <w:rFonts w:ascii="Times New Roman" w:hAnsi="Times New Roman" w:cs="Times New Roman"/>
          <w:sz w:val="24"/>
          <w:szCs w:val="24"/>
        </w:rPr>
        <w:t xml:space="preserve"> </w:t>
      </w:r>
      <w:r w:rsidRPr="00FA30DE">
        <w:rPr>
          <w:rFonts w:ascii="Times New Roman" w:hAnsi="Times New Roman" w:cs="Times New Roman"/>
          <w:sz w:val="24"/>
          <w:szCs w:val="24"/>
        </w:rPr>
        <w:t>Specifically, p</w:t>
      </w:r>
      <w:r w:rsidR="005C2617" w:rsidRPr="00FA30DE">
        <w:rPr>
          <w:rFonts w:ascii="Times New Roman" w:hAnsi="Times New Roman" w:cs="Times New Roman" w:hint="eastAsia"/>
          <w:sz w:val="24"/>
          <w:szCs w:val="24"/>
        </w:rPr>
        <w:t>arents</w:t>
      </w:r>
      <w:r w:rsidR="005C2617" w:rsidRPr="00FA30DE">
        <w:rPr>
          <w:rFonts w:ascii="Times New Roman" w:hAnsi="Times New Roman" w:cs="Times New Roman"/>
          <w:sz w:val="24"/>
          <w:szCs w:val="24"/>
        </w:rPr>
        <w:t xml:space="preserve"> </w:t>
      </w:r>
      <w:r w:rsidR="00057D2D" w:rsidRPr="00FA30DE">
        <w:rPr>
          <w:rFonts w:ascii="Times New Roman" w:hAnsi="Times New Roman" w:cs="Times New Roman"/>
          <w:sz w:val="24"/>
          <w:szCs w:val="24"/>
        </w:rPr>
        <w:t xml:space="preserve">in a society with one dominant language </w:t>
      </w:r>
      <w:r w:rsidR="000C3358" w:rsidRPr="00FA30DE">
        <w:rPr>
          <w:rFonts w:ascii="Times New Roman" w:hAnsi="Times New Roman" w:cs="Times New Roman"/>
          <w:sz w:val="24"/>
          <w:szCs w:val="24"/>
        </w:rPr>
        <w:t>usually do</w:t>
      </w:r>
      <w:r w:rsidRPr="00FA30DE">
        <w:rPr>
          <w:rFonts w:ascii="Times New Roman" w:hAnsi="Times New Roman" w:cs="Times New Roman"/>
          <w:sz w:val="24"/>
          <w:szCs w:val="24"/>
        </w:rPr>
        <w:t xml:space="preserve"> not have </w:t>
      </w:r>
      <w:r w:rsidR="00126866" w:rsidRPr="00FA30DE">
        <w:rPr>
          <w:rFonts w:ascii="Times New Roman" w:hAnsi="Times New Roman" w:cs="Times New Roman"/>
          <w:sz w:val="24"/>
          <w:szCs w:val="24"/>
        </w:rPr>
        <w:t>One Parent One Language context</w:t>
      </w:r>
      <w:r w:rsidR="000C3358" w:rsidRPr="00FA30DE">
        <w:rPr>
          <w:rFonts w:ascii="Times New Roman" w:hAnsi="Times New Roman" w:cs="Times New Roman"/>
          <w:sz w:val="24"/>
          <w:szCs w:val="24"/>
        </w:rPr>
        <w:t>. Yet they</w:t>
      </w:r>
      <w:r w:rsidR="00126866" w:rsidRPr="00FA30DE">
        <w:rPr>
          <w:rFonts w:ascii="Times New Roman" w:hAnsi="Times New Roman" w:cs="Times New Roman"/>
          <w:sz w:val="24"/>
          <w:szCs w:val="24"/>
        </w:rPr>
        <w:t xml:space="preserve"> </w:t>
      </w:r>
      <w:r w:rsidR="005C2617" w:rsidRPr="00FA30DE">
        <w:rPr>
          <w:rFonts w:ascii="Times New Roman" w:hAnsi="Times New Roman" w:cs="Times New Roman"/>
          <w:sz w:val="24"/>
          <w:szCs w:val="24"/>
        </w:rPr>
        <w:t>may borrow some ideas from second or foreign language teachers, because</w:t>
      </w:r>
      <w:r w:rsidR="00057D2D" w:rsidRPr="00FA30DE">
        <w:rPr>
          <w:rFonts w:ascii="Times New Roman" w:hAnsi="Times New Roman" w:cs="Times New Roman"/>
          <w:sz w:val="24"/>
          <w:szCs w:val="24"/>
        </w:rPr>
        <w:t xml:space="preserve"> </w:t>
      </w:r>
      <w:r w:rsidR="00BD02A9" w:rsidRPr="00FA30DE">
        <w:rPr>
          <w:rFonts w:ascii="Times New Roman" w:hAnsi="Times New Roman" w:cs="Times New Roman"/>
          <w:sz w:val="24"/>
          <w:szCs w:val="24"/>
        </w:rPr>
        <w:t>code-switching</w:t>
      </w:r>
      <w:r w:rsidR="00057D2D" w:rsidRPr="00FA30DE">
        <w:rPr>
          <w:rFonts w:ascii="Times New Roman" w:hAnsi="Times New Roman" w:cs="Times New Roman"/>
          <w:sz w:val="24"/>
          <w:szCs w:val="24"/>
        </w:rPr>
        <w:t xml:space="preserve"> exploited properly can be part of teaching methodology (Cook, 2008</w:t>
      </w:r>
      <w:r w:rsidR="00763ABF" w:rsidRPr="00FA30DE">
        <w:rPr>
          <w:rFonts w:ascii="Times New Roman" w:hAnsi="Times New Roman" w:cs="Times New Roman"/>
          <w:sz w:val="24"/>
          <w:szCs w:val="24"/>
        </w:rPr>
        <w:t>, pp.179</w:t>
      </w:r>
      <w:r w:rsidR="00057D2D" w:rsidRPr="00FA30DE">
        <w:rPr>
          <w:rFonts w:ascii="Times New Roman" w:hAnsi="Times New Roman" w:cs="Times New Roman"/>
          <w:sz w:val="24"/>
          <w:szCs w:val="24"/>
        </w:rPr>
        <w:t xml:space="preserve">). For example, </w:t>
      </w:r>
      <w:r w:rsidR="00763ABF" w:rsidRPr="00FA30DE">
        <w:rPr>
          <w:rFonts w:ascii="Times New Roman" w:hAnsi="Times New Roman" w:cs="Times New Roman"/>
          <w:sz w:val="24"/>
          <w:szCs w:val="24"/>
        </w:rPr>
        <w:t>inspired by Jacobson</w:t>
      </w:r>
      <w:r w:rsidR="007B2AB7" w:rsidRPr="00FA30DE">
        <w:rPr>
          <w:rFonts w:ascii="Times New Roman" w:hAnsi="Times New Roman" w:cs="Times New Roman"/>
          <w:sz w:val="24"/>
          <w:szCs w:val="24"/>
        </w:rPr>
        <w:t xml:space="preserve"> and </w:t>
      </w:r>
      <w:proofErr w:type="spellStart"/>
      <w:r w:rsidR="007B2AB7" w:rsidRPr="00FA30DE">
        <w:rPr>
          <w:rFonts w:ascii="Times New Roman" w:hAnsi="Times New Roman" w:cs="Times New Roman"/>
          <w:sz w:val="24"/>
          <w:szCs w:val="24"/>
        </w:rPr>
        <w:t>Faltis</w:t>
      </w:r>
      <w:proofErr w:type="spellEnd"/>
      <w:r w:rsidR="007B2AB7" w:rsidRPr="00FA30DE">
        <w:rPr>
          <w:rFonts w:ascii="Times New Roman" w:hAnsi="Times New Roman" w:cs="Times New Roman"/>
          <w:sz w:val="24"/>
          <w:szCs w:val="24"/>
        </w:rPr>
        <w:t>’ the New Concurrent Approach (1990</w:t>
      </w:r>
      <w:r w:rsidR="000920CD">
        <w:rPr>
          <w:rFonts w:ascii="Times New Roman" w:hAnsi="Times New Roman" w:cs="Times New Roman"/>
          <w:sz w:val="24"/>
          <w:szCs w:val="24"/>
        </w:rPr>
        <w:t>, pp.3-17</w:t>
      </w:r>
      <w:r w:rsidR="007B2AB7" w:rsidRPr="00FA30DE">
        <w:rPr>
          <w:rFonts w:ascii="Times New Roman" w:hAnsi="Times New Roman" w:cs="Times New Roman"/>
          <w:sz w:val="24"/>
          <w:szCs w:val="24"/>
        </w:rPr>
        <w:t>),</w:t>
      </w:r>
      <w:r w:rsidR="00763ABF" w:rsidRPr="00FA30DE">
        <w:rPr>
          <w:rFonts w:ascii="Times New Roman" w:hAnsi="Times New Roman" w:cs="Times New Roman"/>
          <w:sz w:val="24"/>
          <w:szCs w:val="24"/>
        </w:rPr>
        <w:t xml:space="preserve"> </w:t>
      </w:r>
      <w:r w:rsidR="00057D2D" w:rsidRPr="00FA30DE">
        <w:rPr>
          <w:rFonts w:ascii="Times New Roman" w:hAnsi="Times New Roman" w:cs="Times New Roman"/>
          <w:sz w:val="24"/>
          <w:szCs w:val="24"/>
        </w:rPr>
        <w:t>parents</w:t>
      </w:r>
      <w:r w:rsidR="000337D1" w:rsidRPr="00FA30DE">
        <w:rPr>
          <w:rFonts w:ascii="Times New Roman" w:hAnsi="Times New Roman" w:cs="Times New Roman"/>
          <w:sz w:val="24"/>
          <w:szCs w:val="24"/>
        </w:rPr>
        <w:t xml:space="preserve"> who are bilinguals</w:t>
      </w:r>
      <w:r w:rsidR="00057D2D" w:rsidRPr="00FA30DE">
        <w:rPr>
          <w:rFonts w:ascii="Times New Roman" w:hAnsi="Times New Roman" w:cs="Times New Roman"/>
          <w:sz w:val="24"/>
          <w:szCs w:val="24"/>
        </w:rPr>
        <w:t xml:space="preserve"> can also balance the use of two languages in </w:t>
      </w:r>
      <w:r w:rsidR="00763ABF" w:rsidRPr="00FA30DE">
        <w:rPr>
          <w:rFonts w:ascii="Times New Roman" w:hAnsi="Times New Roman" w:cs="Times New Roman"/>
          <w:sz w:val="24"/>
          <w:szCs w:val="24"/>
        </w:rPr>
        <w:t>communicating with their children, via introducing a new word or number counting in L1 first and next time using L2 for revision.</w:t>
      </w:r>
      <w:r w:rsidR="007B2AB7" w:rsidRPr="00FA30DE">
        <w:rPr>
          <w:rFonts w:ascii="Times New Roman" w:hAnsi="Times New Roman" w:cs="Times New Roman"/>
          <w:sz w:val="24"/>
          <w:szCs w:val="24"/>
        </w:rPr>
        <w:t xml:space="preserve"> </w:t>
      </w:r>
      <w:r w:rsidRPr="00FA30DE">
        <w:rPr>
          <w:rFonts w:ascii="Times New Roman" w:hAnsi="Times New Roman" w:cs="Times New Roman"/>
          <w:sz w:val="24"/>
          <w:szCs w:val="24"/>
        </w:rPr>
        <w:t>Or</w:t>
      </w:r>
      <w:r w:rsidR="000337D1" w:rsidRPr="00FA30DE">
        <w:rPr>
          <w:rFonts w:ascii="Times New Roman" w:hAnsi="Times New Roman" w:cs="Times New Roman"/>
          <w:sz w:val="24"/>
          <w:szCs w:val="24"/>
        </w:rPr>
        <w:t xml:space="preserve"> to</w:t>
      </w:r>
      <w:r w:rsidRPr="00FA30DE">
        <w:rPr>
          <w:rFonts w:ascii="Times New Roman" w:hAnsi="Times New Roman" w:cs="Times New Roman"/>
          <w:sz w:val="24"/>
          <w:szCs w:val="24"/>
        </w:rPr>
        <w:t xml:space="preserve"> </w:t>
      </w:r>
      <w:r w:rsidR="000337D1" w:rsidRPr="00FA30DE">
        <w:rPr>
          <w:rFonts w:ascii="Times New Roman" w:hAnsi="Times New Roman" w:cs="Times New Roman"/>
          <w:sz w:val="24"/>
          <w:szCs w:val="24"/>
        </w:rPr>
        <w:t>try adapted reciprocal language teaching</w:t>
      </w:r>
      <w:r w:rsidRPr="00FA30DE">
        <w:rPr>
          <w:rFonts w:ascii="Times New Roman" w:hAnsi="Times New Roman" w:cs="Times New Roman"/>
          <w:sz w:val="24"/>
          <w:szCs w:val="24"/>
        </w:rPr>
        <w:t xml:space="preserve"> </w:t>
      </w:r>
      <w:r w:rsidR="000337D1" w:rsidRPr="00FA30DE">
        <w:rPr>
          <w:rFonts w:ascii="Times New Roman" w:hAnsi="Times New Roman" w:cs="Times New Roman"/>
          <w:sz w:val="24"/>
          <w:szCs w:val="24"/>
        </w:rPr>
        <w:t xml:space="preserve">by encouraging children </w:t>
      </w:r>
      <w:r w:rsidR="000337D1" w:rsidRPr="00FA30DE">
        <w:rPr>
          <w:rFonts w:ascii="Times New Roman" w:hAnsi="Times New Roman" w:cs="Times New Roman"/>
          <w:sz w:val="24"/>
          <w:szCs w:val="24"/>
        </w:rPr>
        <w:lastRenderedPageBreak/>
        <w:t>to make language pals online.</w:t>
      </w:r>
      <w:r w:rsidR="000337D1" w:rsidRPr="00FA30DE">
        <w:rPr>
          <w:rFonts w:ascii="Times New Roman" w:hAnsi="Times New Roman" w:cs="Times New Roman" w:hint="eastAsia"/>
          <w:sz w:val="24"/>
          <w:szCs w:val="24"/>
        </w:rPr>
        <w:t xml:space="preserve"> </w:t>
      </w:r>
      <w:r w:rsidR="00F810E8" w:rsidRPr="00FA30DE">
        <w:rPr>
          <w:rFonts w:ascii="Times New Roman" w:hAnsi="Times New Roman" w:cs="Times New Roman"/>
          <w:sz w:val="24"/>
          <w:szCs w:val="24"/>
        </w:rPr>
        <w:t xml:space="preserve">Parents can even try out </w:t>
      </w:r>
      <w:proofErr w:type="spellStart"/>
      <w:r w:rsidR="00F810E8" w:rsidRPr="00FA30DE">
        <w:rPr>
          <w:rFonts w:ascii="Times New Roman" w:hAnsi="Times New Roman" w:cs="Times New Roman"/>
          <w:sz w:val="24"/>
          <w:szCs w:val="24"/>
        </w:rPr>
        <w:t>translanguaging</w:t>
      </w:r>
      <w:proofErr w:type="spellEnd"/>
      <w:r w:rsidR="00F810E8" w:rsidRPr="00FA30DE">
        <w:rPr>
          <w:rFonts w:ascii="Times New Roman" w:hAnsi="Times New Roman" w:cs="Times New Roman"/>
          <w:sz w:val="24"/>
          <w:szCs w:val="24"/>
        </w:rPr>
        <w:t xml:space="preserve"> approach in using L2</w:t>
      </w:r>
      <w:r w:rsidR="005B11A0" w:rsidRPr="00FA30DE">
        <w:rPr>
          <w:rFonts w:ascii="Times New Roman" w:hAnsi="Times New Roman" w:cs="Times New Roman"/>
          <w:sz w:val="24"/>
          <w:szCs w:val="24"/>
        </w:rPr>
        <w:t xml:space="preserve"> books</w:t>
      </w:r>
      <w:r w:rsidR="00F810E8" w:rsidRPr="00FA30DE">
        <w:rPr>
          <w:rFonts w:ascii="Times New Roman" w:hAnsi="Times New Roman" w:cs="Times New Roman"/>
          <w:sz w:val="24"/>
          <w:szCs w:val="24"/>
        </w:rPr>
        <w:t xml:space="preserve"> </w:t>
      </w:r>
      <w:r w:rsidR="0053005C">
        <w:rPr>
          <w:rFonts w:ascii="Times New Roman" w:hAnsi="Times New Roman" w:cs="Times New Roman"/>
          <w:sz w:val="24"/>
          <w:szCs w:val="24"/>
        </w:rPr>
        <w:t>for sharing</w:t>
      </w:r>
      <w:r w:rsidR="005B11A0" w:rsidRPr="00FA30DE">
        <w:rPr>
          <w:rFonts w:ascii="Times New Roman" w:hAnsi="Times New Roman" w:cs="Times New Roman"/>
          <w:sz w:val="24"/>
          <w:szCs w:val="24"/>
        </w:rPr>
        <w:t xml:space="preserve">, </w:t>
      </w:r>
      <w:r w:rsidR="0053005C">
        <w:rPr>
          <w:rFonts w:ascii="Times New Roman" w:hAnsi="Times New Roman" w:cs="Times New Roman"/>
          <w:sz w:val="24"/>
          <w:szCs w:val="24"/>
        </w:rPr>
        <w:t>and</w:t>
      </w:r>
      <w:r w:rsidR="005B11A0" w:rsidRPr="00FA30DE">
        <w:rPr>
          <w:rFonts w:ascii="Times New Roman" w:hAnsi="Times New Roman" w:cs="Times New Roman"/>
          <w:sz w:val="24"/>
          <w:szCs w:val="24"/>
        </w:rPr>
        <w:t xml:space="preserve"> </w:t>
      </w:r>
      <w:r w:rsidR="00F810E8" w:rsidRPr="00FA30DE">
        <w:rPr>
          <w:rFonts w:ascii="Times New Roman" w:hAnsi="Times New Roman" w:cs="Times New Roman"/>
          <w:sz w:val="24"/>
          <w:szCs w:val="24"/>
        </w:rPr>
        <w:t xml:space="preserve">encourage children’s interpretation in L1 or to </w:t>
      </w:r>
      <w:r w:rsidR="005B11A0" w:rsidRPr="00FA30DE">
        <w:rPr>
          <w:rFonts w:ascii="Times New Roman" w:hAnsi="Times New Roman" w:cs="Times New Roman"/>
          <w:sz w:val="24"/>
          <w:szCs w:val="24"/>
        </w:rPr>
        <w:t xml:space="preserve">create </w:t>
      </w:r>
      <w:r w:rsidR="00F810E8" w:rsidRPr="00FA30DE">
        <w:rPr>
          <w:rFonts w:ascii="Times New Roman" w:hAnsi="Times New Roman" w:cs="Times New Roman"/>
          <w:sz w:val="24"/>
          <w:szCs w:val="24"/>
        </w:rPr>
        <w:t xml:space="preserve">their own L1 stories. </w:t>
      </w:r>
      <w:r w:rsidR="005B11A0" w:rsidRPr="00FA30DE">
        <w:rPr>
          <w:rFonts w:ascii="Times New Roman" w:hAnsi="Times New Roman" w:cs="Times New Roman"/>
          <w:sz w:val="24"/>
          <w:szCs w:val="24"/>
        </w:rPr>
        <w:t xml:space="preserve"> </w:t>
      </w:r>
    </w:p>
    <w:p w14:paraId="4A77F0F8" w14:textId="77777777" w:rsidR="00A261B7" w:rsidRPr="00FA30DE" w:rsidRDefault="00A261B7" w:rsidP="00FA30DE">
      <w:pPr>
        <w:spacing w:line="360" w:lineRule="auto"/>
        <w:rPr>
          <w:rFonts w:ascii="Times New Roman" w:hAnsi="Times New Roman" w:cs="Times New Roman"/>
          <w:sz w:val="24"/>
          <w:szCs w:val="24"/>
        </w:rPr>
      </w:pPr>
    </w:p>
    <w:p w14:paraId="0F743F2F" w14:textId="24B7438A" w:rsidR="00B80DD9" w:rsidRPr="00FA30DE" w:rsidRDefault="00853921" w:rsidP="00FA30DE">
      <w:pPr>
        <w:spacing w:line="360" w:lineRule="auto"/>
        <w:rPr>
          <w:rFonts w:ascii="Times New Roman" w:hAnsi="Times New Roman" w:cs="Times New Roman"/>
          <w:sz w:val="24"/>
          <w:szCs w:val="24"/>
          <w:u w:val="single"/>
        </w:rPr>
      </w:pPr>
      <w:r w:rsidRPr="00FA30DE">
        <w:rPr>
          <w:rFonts w:ascii="Times New Roman" w:hAnsi="Times New Roman" w:cs="Times New Roman"/>
          <w:sz w:val="24"/>
          <w:szCs w:val="24"/>
          <w:u w:val="single"/>
        </w:rPr>
        <w:t xml:space="preserve">4. </w:t>
      </w:r>
      <w:r w:rsidR="00B80DD9" w:rsidRPr="00FA30DE">
        <w:rPr>
          <w:rFonts w:ascii="Times New Roman" w:hAnsi="Times New Roman" w:cs="Times New Roman"/>
          <w:sz w:val="24"/>
          <w:szCs w:val="24"/>
          <w:u w:val="single"/>
        </w:rPr>
        <w:t>Conclusion</w:t>
      </w:r>
    </w:p>
    <w:p w14:paraId="7EFAD48B" w14:textId="4C3EF12D" w:rsidR="00A261B7" w:rsidRPr="00FA30DE" w:rsidRDefault="00FC047A" w:rsidP="00FA30DE">
      <w:pPr>
        <w:spacing w:line="360" w:lineRule="auto"/>
        <w:rPr>
          <w:rFonts w:ascii="Times New Roman" w:hAnsi="Times New Roman" w:cs="Times New Roman"/>
          <w:sz w:val="24"/>
          <w:szCs w:val="24"/>
        </w:rPr>
      </w:pPr>
      <w:r w:rsidRPr="00FA30DE">
        <w:rPr>
          <w:rFonts w:ascii="Times New Roman" w:hAnsi="Times New Roman" w:cs="Times New Roman"/>
          <w:sz w:val="24"/>
          <w:szCs w:val="24"/>
        </w:rPr>
        <w:t>To conclude, this report</w:t>
      </w:r>
      <w:r w:rsidR="00B2198A" w:rsidRPr="00FA30DE">
        <w:rPr>
          <w:rFonts w:ascii="Times New Roman" w:hAnsi="Times New Roman" w:cs="Times New Roman"/>
          <w:sz w:val="24"/>
          <w:szCs w:val="24"/>
        </w:rPr>
        <w:t xml:space="preserve"> first presents a review on clarification of code-switching and</w:t>
      </w:r>
      <w:r w:rsidR="00F405D1" w:rsidRPr="00FA30DE">
        <w:rPr>
          <w:rFonts w:ascii="Times New Roman" w:hAnsi="Times New Roman" w:cs="Times New Roman"/>
          <w:sz w:val="24"/>
          <w:szCs w:val="24"/>
        </w:rPr>
        <w:t xml:space="preserve"> its possible purposes. </w:t>
      </w:r>
      <w:r w:rsidR="00B2198A" w:rsidRPr="00FA30DE">
        <w:rPr>
          <w:rFonts w:ascii="Times New Roman" w:hAnsi="Times New Roman" w:cs="Times New Roman"/>
          <w:sz w:val="24"/>
          <w:szCs w:val="24"/>
        </w:rPr>
        <w:t xml:space="preserve">Then </w:t>
      </w:r>
      <w:r w:rsidR="00B2198A" w:rsidRPr="00FA30DE">
        <w:rPr>
          <w:rFonts w:ascii="Times New Roman" w:hAnsi="Times New Roman" w:cs="Times New Roman" w:hint="eastAsia"/>
          <w:sz w:val="24"/>
          <w:szCs w:val="24"/>
        </w:rPr>
        <w:t>i</w:t>
      </w:r>
      <w:r w:rsidR="00B2198A" w:rsidRPr="00FA30DE">
        <w:rPr>
          <w:rFonts w:ascii="Times New Roman" w:hAnsi="Times New Roman" w:cs="Times New Roman"/>
          <w:sz w:val="24"/>
          <w:szCs w:val="24"/>
        </w:rPr>
        <w:t xml:space="preserve">t </w:t>
      </w:r>
      <w:r w:rsidRPr="00FA30DE">
        <w:rPr>
          <w:rFonts w:ascii="Times New Roman" w:hAnsi="Times New Roman" w:cs="Times New Roman"/>
          <w:sz w:val="24"/>
          <w:szCs w:val="24"/>
        </w:rPr>
        <w:t xml:space="preserve">argues that </w:t>
      </w:r>
      <w:r w:rsidR="00FA272F" w:rsidRPr="00FA30DE">
        <w:rPr>
          <w:rFonts w:ascii="Times New Roman" w:hAnsi="Times New Roman" w:cs="Times New Roman"/>
          <w:sz w:val="24"/>
          <w:szCs w:val="24"/>
        </w:rPr>
        <w:t xml:space="preserve">parents </w:t>
      </w:r>
      <w:r w:rsidR="00B2198A" w:rsidRPr="00FA30DE">
        <w:rPr>
          <w:rFonts w:ascii="Times New Roman" w:hAnsi="Times New Roman" w:cs="Times New Roman"/>
          <w:sz w:val="24"/>
          <w:szCs w:val="24"/>
        </w:rPr>
        <w:t>are better to adopt a tolerant attitude towards bilingual children’s code-switching</w:t>
      </w:r>
      <w:r w:rsidR="004C4BB5">
        <w:rPr>
          <w:rFonts w:ascii="Times New Roman" w:hAnsi="Times New Roman" w:cs="Times New Roman"/>
          <w:sz w:val="24"/>
          <w:szCs w:val="24"/>
        </w:rPr>
        <w:t>. Finally, it</w:t>
      </w:r>
      <w:r w:rsidR="00B2198A" w:rsidRPr="00FA30DE">
        <w:rPr>
          <w:rFonts w:ascii="Times New Roman" w:hAnsi="Times New Roman" w:cs="Times New Roman"/>
          <w:sz w:val="24"/>
          <w:szCs w:val="24"/>
        </w:rPr>
        <w:t xml:space="preserve"> provides some </w:t>
      </w:r>
      <w:r w:rsidR="00F405D1" w:rsidRPr="00FA30DE">
        <w:rPr>
          <w:rFonts w:ascii="Times New Roman" w:hAnsi="Times New Roman" w:cs="Times New Roman"/>
          <w:sz w:val="24"/>
          <w:szCs w:val="24"/>
        </w:rPr>
        <w:t xml:space="preserve">tentative </w:t>
      </w:r>
      <w:r w:rsidR="00B2198A" w:rsidRPr="00FA30DE">
        <w:rPr>
          <w:rFonts w:ascii="Times New Roman" w:hAnsi="Times New Roman" w:cs="Times New Roman"/>
          <w:sz w:val="24"/>
          <w:szCs w:val="24"/>
        </w:rPr>
        <w:t xml:space="preserve">suggestions including noticing the amount of children’s code-switching, understanding code-switching associated with specific context and content, learning from teaching professionals. </w:t>
      </w:r>
      <w:r w:rsidR="00F405D1" w:rsidRPr="00FA30DE">
        <w:rPr>
          <w:rFonts w:ascii="Times New Roman" w:hAnsi="Times New Roman" w:cs="Times New Roman"/>
          <w:sz w:val="24"/>
          <w:szCs w:val="24"/>
        </w:rPr>
        <w:t>More empirical studies would be needed to examine</w:t>
      </w:r>
      <w:r w:rsidR="00B2198A" w:rsidRPr="00FA30DE">
        <w:rPr>
          <w:rFonts w:ascii="Times New Roman" w:hAnsi="Times New Roman" w:cs="Times New Roman"/>
          <w:sz w:val="24"/>
          <w:szCs w:val="24"/>
        </w:rPr>
        <w:t xml:space="preserve"> </w:t>
      </w:r>
      <w:r w:rsidR="00F405D1" w:rsidRPr="00FA30DE">
        <w:rPr>
          <w:rFonts w:ascii="Times New Roman" w:hAnsi="Times New Roman" w:cs="Times New Roman"/>
          <w:sz w:val="24"/>
          <w:szCs w:val="24"/>
        </w:rPr>
        <w:t xml:space="preserve">the result of the advice in the future. </w:t>
      </w:r>
    </w:p>
    <w:p w14:paraId="34F22BD5" w14:textId="77777777" w:rsidR="00CA496B" w:rsidRPr="00FA30DE" w:rsidRDefault="00CA496B" w:rsidP="00FA30DE">
      <w:pPr>
        <w:spacing w:line="360" w:lineRule="auto"/>
        <w:rPr>
          <w:rFonts w:ascii="Times New Roman" w:hAnsi="Times New Roman" w:cs="Times New Roman"/>
          <w:sz w:val="24"/>
          <w:szCs w:val="24"/>
        </w:rPr>
      </w:pPr>
    </w:p>
    <w:p w14:paraId="21444FAC" w14:textId="7C36C264" w:rsidR="00F44D6F" w:rsidRPr="00EC4030" w:rsidRDefault="006D6E94" w:rsidP="005C2DB2">
      <w:pPr>
        <w:spacing w:line="360" w:lineRule="auto"/>
        <w:rPr>
          <w:rFonts w:ascii="Times New Roman" w:hAnsi="Times New Roman" w:cs="Times New Roman" w:hint="eastAsia"/>
          <w:sz w:val="24"/>
          <w:szCs w:val="24"/>
          <w:u w:val="single"/>
        </w:rPr>
      </w:pPr>
      <w:r w:rsidRPr="00FA30DE">
        <w:rPr>
          <w:rFonts w:ascii="Times New Roman" w:hAnsi="Times New Roman" w:cs="Times New Roman" w:hint="eastAsia"/>
          <w:sz w:val="24"/>
          <w:szCs w:val="24"/>
          <w:u w:val="single"/>
        </w:rPr>
        <w:t>R</w:t>
      </w:r>
      <w:r w:rsidRPr="00FA30DE">
        <w:rPr>
          <w:rFonts w:ascii="Times New Roman" w:hAnsi="Times New Roman" w:cs="Times New Roman"/>
          <w:sz w:val="24"/>
          <w:szCs w:val="24"/>
          <w:u w:val="single"/>
        </w:rPr>
        <w:t>eferences</w:t>
      </w:r>
    </w:p>
    <w:p w14:paraId="399E4638" w14:textId="40D2D75B" w:rsidR="00EC4030" w:rsidRPr="00EC4030" w:rsidRDefault="00EC4030" w:rsidP="00EC4030">
      <w:pPr>
        <w:widowControl/>
        <w:autoSpaceDE w:val="0"/>
        <w:autoSpaceDN w:val="0"/>
        <w:spacing w:line="360" w:lineRule="auto"/>
        <w:ind w:left="-482"/>
        <w:jc w:val="left"/>
        <w:divId w:val="524444174"/>
        <w:rPr>
          <w:rFonts w:ascii="Times New Roman" w:eastAsia="Times New Roman" w:hAnsi="Times New Roman" w:cs="Times New Roman"/>
          <w:kern w:val="0"/>
          <w:sz w:val="24"/>
          <w:szCs w:val="24"/>
        </w:rPr>
      </w:pPr>
      <w:r w:rsidRPr="00EC4030">
        <w:rPr>
          <w:rFonts w:ascii="Times New Roman" w:eastAsia="Times New Roman" w:hAnsi="Times New Roman" w:cs="Times New Roman"/>
          <w:sz w:val="24"/>
          <w:szCs w:val="24"/>
        </w:rPr>
        <w:t xml:space="preserve">Baker, C. </w:t>
      </w:r>
      <w:r>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2007</w:t>
      </w:r>
      <w:r>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 xml:space="preserve"> </w:t>
      </w:r>
      <w:r w:rsidRPr="00EC4030">
        <w:rPr>
          <w:rFonts w:ascii="Times New Roman" w:eastAsia="Times New Roman" w:hAnsi="Times New Roman" w:cs="Times New Roman"/>
          <w:i/>
          <w:iCs/>
          <w:sz w:val="24"/>
          <w:szCs w:val="24"/>
        </w:rPr>
        <w:t xml:space="preserve">A </w:t>
      </w:r>
      <w:r w:rsidR="006909F3">
        <w:rPr>
          <w:rFonts w:ascii="Times New Roman" w:eastAsia="Times New Roman" w:hAnsi="Times New Roman" w:cs="Times New Roman"/>
          <w:i/>
          <w:iCs/>
          <w:sz w:val="24"/>
          <w:szCs w:val="24"/>
        </w:rPr>
        <w:t>p</w:t>
      </w:r>
      <w:r w:rsidRPr="00EC4030">
        <w:rPr>
          <w:rFonts w:ascii="Times New Roman" w:eastAsia="Times New Roman" w:hAnsi="Times New Roman" w:cs="Times New Roman"/>
          <w:i/>
          <w:iCs/>
          <w:sz w:val="24"/>
          <w:szCs w:val="24"/>
        </w:rPr>
        <w:t xml:space="preserve">arents’ and </w:t>
      </w:r>
      <w:r w:rsidR="006909F3">
        <w:rPr>
          <w:rFonts w:ascii="Times New Roman" w:eastAsia="Times New Roman" w:hAnsi="Times New Roman" w:cs="Times New Roman"/>
          <w:i/>
          <w:iCs/>
          <w:sz w:val="24"/>
          <w:szCs w:val="24"/>
        </w:rPr>
        <w:t>t</w:t>
      </w:r>
      <w:r w:rsidRPr="00EC4030">
        <w:rPr>
          <w:rFonts w:ascii="Times New Roman" w:eastAsia="Times New Roman" w:hAnsi="Times New Roman" w:cs="Times New Roman"/>
          <w:i/>
          <w:iCs/>
          <w:sz w:val="24"/>
          <w:szCs w:val="24"/>
        </w:rPr>
        <w:t xml:space="preserve">eachers’ </w:t>
      </w:r>
      <w:r w:rsidR="006909F3">
        <w:rPr>
          <w:rFonts w:ascii="Times New Roman" w:eastAsia="Times New Roman" w:hAnsi="Times New Roman" w:cs="Times New Roman"/>
          <w:i/>
          <w:iCs/>
          <w:sz w:val="24"/>
          <w:szCs w:val="24"/>
        </w:rPr>
        <w:t>g</w:t>
      </w:r>
      <w:r w:rsidRPr="00EC4030">
        <w:rPr>
          <w:rFonts w:ascii="Times New Roman" w:eastAsia="Times New Roman" w:hAnsi="Times New Roman" w:cs="Times New Roman"/>
          <w:i/>
          <w:iCs/>
          <w:sz w:val="24"/>
          <w:szCs w:val="24"/>
        </w:rPr>
        <w:t xml:space="preserve">uide to </w:t>
      </w:r>
      <w:r w:rsidR="006909F3">
        <w:rPr>
          <w:rFonts w:ascii="Times New Roman" w:eastAsia="Times New Roman" w:hAnsi="Times New Roman" w:cs="Times New Roman"/>
          <w:i/>
          <w:iCs/>
          <w:sz w:val="24"/>
          <w:szCs w:val="24"/>
        </w:rPr>
        <w:t>b</w:t>
      </w:r>
      <w:r w:rsidRPr="00EC4030">
        <w:rPr>
          <w:rFonts w:ascii="Times New Roman" w:eastAsia="Times New Roman" w:hAnsi="Times New Roman" w:cs="Times New Roman"/>
          <w:i/>
          <w:iCs/>
          <w:sz w:val="24"/>
          <w:szCs w:val="24"/>
        </w:rPr>
        <w:t>ilingualism</w:t>
      </w:r>
      <w:r w:rsidR="00F52E6D">
        <w:rPr>
          <w:rFonts w:ascii="Times New Roman" w:eastAsia="Times New Roman" w:hAnsi="Times New Roman" w:cs="Times New Roman"/>
          <w:i/>
          <w:iCs/>
          <w:sz w:val="24"/>
          <w:szCs w:val="24"/>
        </w:rPr>
        <w:t>.</w:t>
      </w:r>
      <w:r w:rsidRPr="00EC4030">
        <w:rPr>
          <w:rFonts w:ascii="Times New Roman" w:eastAsia="Times New Roman" w:hAnsi="Times New Roman" w:cs="Times New Roman"/>
          <w:sz w:val="24"/>
          <w:szCs w:val="24"/>
        </w:rPr>
        <w:t xml:space="preserve"> 3</w:t>
      </w:r>
      <w:r w:rsidR="00F52E6D" w:rsidRPr="00F52E6D">
        <w:rPr>
          <w:rFonts w:ascii="Times New Roman" w:eastAsia="Times New Roman" w:hAnsi="Times New Roman" w:cs="Times New Roman"/>
          <w:sz w:val="24"/>
          <w:szCs w:val="24"/>
          <w:vertAlign w:val="superscript"/>
        </w:rPr>
        <w:t>rd</w:t>
      </w:r>
      <w:r w:rsidRPr="00EC4030">
        <w:rPr>
          <w:rFonts w:ascii="Times New Roman" w:eastAsia="Times New Roman" w:hAnsi="Times New Roman" w:cs="Times New Roman"/>
          <w:sz w:val="24"/>
          <w:szCs w:val="24"/>
        </w:rPr>
        <w:t xml:space="preserve"> </w:t>
      </w:r>
      <w:proofErr w:type="spellStart"/>
      <w:r w:rsidRPr="00EC4030">
        <w:rPr>
          <w:rFonts w:ascii="Times New Roman" w:eastAsia="Times New Roman" w:hAnsi="Times New Roman" w:cs="Times New Roman"/>
          <w:sz w:val="24"/>
          <w:szCs w:val="24"/>
        </w:rPr>
        <w:t>ed</w:t>
      </w:r>
      <w:r w:rsidR="006909F3">
        <w:rPr>
          <w:rFonts w:ascii="Times New Roman" w:eastAsia="Times New Roman" w:hAnsi="Times New Roman" w:cs="Times New Roman"/>
          <w:sz w:val="24"/>
          <w:szCs w:val="24"/>
        </w:rPr>
        <w:t>n</w:t>
      </w:r>
      <w:proofErr w:type="spellEnd"/>
      <w:r w:rsidRPr="00EC4030">
        <w:rPr>
          <w:rFonts w:ascii="Times New Roman" w:eastAsia="Times New Roman" w:hAnsi="Times New Roman" w:cs="Times New Roman"/>
          <w:sz w:val="24"/>
          <w:szCs w:val="24"/>
        </w:rPr>
        <w:t>. Clevedon: Multilingual Matters.</w:t>
      </w:r>
    </w:p>
    <w:p w14:paraId="07F89C01" w14:textId="0A36B3DF" w:rsidR="00EC4030" w:rsidRPr="00F52E6D" w:rsidRDefault="00EC4030" w:rsidP="00EC4030">
      <w:pPr>
        <w:autoSpaceDE w:val="0"/>
        <w:autoSpaceDN w:val="0"/>
        <w:spacing w:line="360" w:lineRule="auto"/>
        <w:ind w:left="-482"/>
        <w:divId w:val="1364599120"/>
        <w:rPr>
          <w:rFonts w:ascii="Times New Roman" w:hAnsi="Times New Roman" w:cs="Times New Roman" w:hint="eastAsia"/>
          <w:sz w:val="24"/>
          <w:szCs w:val="24"/>
        </w:rPr>
      </w:pPr>
      <w:r w:rsidRPr="00EC4030">
        <w:rPr>
          <w:rFonts w:ascii="Times New Roman" w:eastAsia="Times New Roman" w:hAnsi="Times New Roman" w:cs="Times New Roman"/>
          <w:sz w:val="24"/>
          <w:szCs w:val="24"/>
        </w:rPr>
        <w:t xml:space="preserve">Baker, C. </w:t>
      </w:r>
      <w:r w:rsidR="00F52E6D">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2014</w:t>
      </w:r>
      <w:r w:rsidR="00F52E6D">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 xml:space="preserve"> </w:t>
      </w:r>
      <w:r w:rsidRPr="00EC4030">
        <w:rPr>
          <w:rFonts w:ascii="Times New Roman" w:eastAsia="Times New Roman" w:hAnsi="Times New Roman" w:cs="Times New Roman"/>
          <w:i/>
          <w:iCs/>
          <w:sz w:val="24"/>
          <w:szCs w:val="24"/>
        </w:rPr>
        <w:t xml:space="preserve">A </w:t>
      </w:r>
      <w:r w:rsidR="006909F3">
        <w:rPr>
          <w:rFonts w:ascii="Times New Roman" w:eastAsia="Times New Roman" w:hAnsi="Times New Roman" w:cs="Times New Roman"/>
          <w:i/>
          <w:iCs/>
          <w:sz w:val="24"/>
          <w:szCs w:val="24"/>
        </w:rPr>
        <w:t>p</w:t>
      </w:r>
      <w:r w:rsidRPr="00EC4030">
        <w:rPr>
          <w:rFonts w:ascii="Times New Roman" w:eastAsia="Times New Roman" w:hAnsi="Times New Roman" w:cs="Times New Roman"/>
          <w:i/>
          <w:iCs/>
          <w:sz w:val="24"/>
          <w:szCs w:val="24"/>
        </w:rPr>
        <w:t xml:space="preserve">arents’ and </w:t>
      </w:r>
      <w:r w:rsidR="006909F3">
        <w:rPr>
          <w:rFonts w:ascii="Times New Roman" w:eastAsia="Times New Roman" w:hAnsi="Times New Roman" w:cs="Times New Roman"/>
          <w:i/>
          <w:iCs/>
          <w:sz w:val="24"/>
          <w:szCs w:val="24"/>
        </w:rPr>
        <w:t>t</w:t>
      </w:r>
      <w:r w:rsidRPr="00EC4030">
        <w:rPr>
          <w:rFonts w:ascii="Times New Roman" w:eastAsia="Times New Roman" w:hAnsi="Times New Roman" w:cs="Times New Roman"/>
          <w:i/>
          <w:iCs/>
          <w:sz w:val="24"/>
          <w:szCs w:val="24"/>
        </w:rPr>
        <w:t xml:space="preserve">eachers’ </w:t>
      </w:r>
      <w:r w:rsidR="006909F3">
        <w:rPr>
          <w:rFonts w:ascii="Times New Roman" w:eastAsia="Times New Roman" w:hAnsi="Times New Roman" w:cs="Times New Roman"/>
          <w:i/>
          <w:iCs/>
          <w:sz w:val="24"/>
          <w:szCs w:val="24"/>
        </w:rPr>
        <w:t>g</w:t>
      </w:r>
      <w:r w:rsidRPr="00EC4030">
        <w:rPr>
          <w:rFonts w:ascii="Times New Roman" w:eastAsia="Times New Roman" w:hAnsi="Times New Roman" w:cs="Times New Roman"/>
          <w:i/>
          <w:iCs/>
          <w:sz w:val="24"/>
          <w:szCs w:val="24"/>
        </w:rPr>
        <w:t xml:space="preserve">uide to </w:t>
      </w:r>
      <w:r w:rsidR="006909F3">
        <w:rPr>
          <w:rFonts w:ascii="Times New Roman" w:eastAsia="Times New Roman" w:hAnsi="Times New Roman" w:cs="Times New Roman"/>
          <w:i/>
          <w:iCs/>
          <w:sz w:val="24"/>
          <w:szCs w:val="24"/>
        </w:rPr>
        <w:t>b</w:t>
      </w:r>
      <w:r w:rsidRPr="00EC4030">
        <w:rPr>
          <w:rFonts w:ascii="Times New Roman" w:eastAsia="Times New Roman" w:hAnsi="Times New Roman" w:cs="Times New Roman"/>
          <w:i/>
          <w:iCs/>
          <w:sz w:val="24"/>
          <w:szCs w:val="24"/>
        </w:rPr>
        <w:t>ilingualism</w:t>
      </w:r>
      <w:r w:rsidRPr="00EC4030">
        <w:rPr>
          <w:rFonts w:ascii="Times New Roman" w:eastAsia="Times New Roman" w:hAnsi="Times New Roman" w:cs="Times New Roman"/>
          <w:sz w:val="24"/>
          <w:szCs w:val="24"/>
        </w:rPr>
        <w:t>.</w:t>
      </w:r>
      <w:r w:rsidR="00F52E6D">
        <w:rPr>
          <w:rFonts w:ascii="Times New Roman" w:eastAsia="Times New Roman" w:hAnsi="Times New Roman" w:cs="Times New Roman"/>
          <w:sz w:val="24"/>
          <w:szCs w:val="24"/>
        </w:rPr>
        <w:t xml:space="preserve"> 4</w:t>
      </w:r>
      <w:r w:rsidR="00F52E6D" w:rsidRPr="00F52E6D">
        <w:rPr>
          <w:rFonts w:ascii="Times New Roman" w:eastAsia="Times New Roman" w:hAnsi="Times New Roman" w:cs="Times New Roman"/>
          <w:sz w:val="24"/>
          <w:szCs w:val="24"/>
          <w:vertAlign w:val="superscript"/>
        </w:rPr>
        <w:t>th</w:t>
      </w:r>
      <w:r w:rsidR="00F52E6D">
        <w:rPr>
          <w:rFonts w:ascii="Times New Roman" w:eastAsia="Times New Roman" w:hAnsi="Times New Roman" w:cs="Times New Roman"/>
          <w:sz w:val="24"/>
          <w:szCs w:val="24"/>
        </w:rPr>
        <w:t xml:space="preserve"> </w:t>
      </w:r>
      <w:proofErr w:type="spellStart"/>
      <w:r w:rsidR="00F52E6D">
        <w:rPr>
          <w:rFonts w:ascii="Times New Roman" w:eastAsia="Times New Roman" w:hAnsi="Times New Roman" w:cs="Times New Roman"/>
          <w:sz w:val="24"/>
          <w:szCs w:val="24"/>
        </w:rPr>
        <w:t>ed</w:t>
      </w:r>
      <w:r w:rsidR="006909F3">
        <w:rPr>
          <w:rFonts w:ascii="Times New Roman" w:eastAsia="Times New Roman" w:hAnsi="Times New Roman" w:cs="Times New Roman"/>
          <w:sz w:val="24"/>
          <w:szCs w:val="24"/>
        </w:rPr>
        <w:t>n</w:t>
      </w:r>
      <w:proofErr w:type="spellEnd"/>
      <w:r w:rsidR="00F52E6D">
        <w:rPr>
          <w:rFonts w:ascii="Times New Roman" w:eastAsia="Times New Roman" w:hAnsi="Times New Roman" w:cs="Times New Roman"/>
          <w:sz w:val="24"/>
          <w:szCs w:val="24"/>
        </w:rPr>
        <w:t>. Clevedon: Multilingual Matters.</w:t>
      </w:r>
    </w:p>
    <w:p w14:paraId="678574AE" w14:textId="759A55F2" w:rsidR="00EC4030" w:rsidRPr="00EC4030" w:rsidRDefault="00EC4030" w:rsidP="00EC4030">
      <w:pPr>
        <w:autoSpaceDE w:val="0"/>
        <w:autoSpaceDN w:val="0"/>
        <w:spacing w:line="360" w:lineRule="auto"/>
        <w:ind w:left="-482"/>
        <w:divId w:val="413628415"/>
        <w:rPr>
          <w:rFonts w:ascii="Times New Roman" w:eastAsia="Times New Roman" w:hAnsi="Times New Roman" w:cs="Times New Roman"/>
          <w:sz w:val="24"/>
          <w:szCs w:val="24"/>
        </w:rPr>
      </w:pPr>
      <w:r w:rsidRPr="00EC4030">
        <w:rPr>
          <w:rFonts w:ascii="Times New Roman" w:eastAsia="Times New Roman" w:hAnsi="Times New Roman" w:cs="Times New Roman"/>
          <w:sz w:val="24"/>
          <w:szCs w:val="24"/>
        </w:rPr>
        <w:t xml:space="preserve">Baker, C. </w:t>
      </w:r>
      <w:r w:rsidR="00F52E6D">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2001</w:t>
      </w:r>
      <w:r w:rsidR="00F52E6D">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 xml:space="preserve"> </w:t>
      </w:r>
      <w:r w:rsidRPr="00EC4030">
        <w:rPr>
          <w:rFonts w:ascii="Times New Roman" w:eastAsia="Times New Roman" w:hAnsi="Times New Roman" w:cs="Times New Roman"/>
          <w:i/>
          <w:iCs/>
          <w:sz w:val="24"/>
          <w:szCs w:val="24"/>
        </w:rPr>
        <w:t xml:space="preserve">Foundations of </w:t>
      </w:r>
      <w:r w:rsidR="006909F3">
        <w:rPr>
          <w:rFonts w:ascii="Times New Roman" w:eastAsia="Times New Roman" w:hAnsi="Times New Roman" w:cs="Times New Roman"/>
          <w:i/>
          <w:iCs/>
          <w:sz w:val="24"/>
          <w:szCs w:val="24"/>
        </w:rPr>
        <w:t>b</w:t>
      </w:r>
      <w:r w:rsidRPr="00EC4030">
        <w:rPr>
          <w:rFonts w:ascii="Times New Roman" w:eastAsia="Times New Roman" w:hAnsi="Times New Roman" w:cs="Times New Roman"/>
          <w:i/>
          <w:iCs/>
          <w:sz w:val="24"/>
          <w:szCs w:val="24"/>
        </w:rPr>
        <w:t xml:space="preserve">ilingual </w:t>
      </w:r>
      <w:r w:rsidR="006909F3">
        <w:rPr>
          <w:rFonts w:ascii="Times New Roman" w:eastAsia="Times New Roman" w:hAnsi="Times New Roman" w:cs="Times New Roman"/>
          <w:i/>
          <w:iCs/>
          <w:sz w:val="24"/>
          <w:szCs w:val="24"/>
        </w:rPr>
        <w:t>e</w:t>
      </w:r>
      <w:r w:rsidRPr="00EC4030">
        <w:rPr>
          <w:rFonts w:ascii="Times New Roman" w:eastAsia="Times New Roman" w:hAnsi="Times New Roman" w:cs="Times New Roman"/>
          <w:i/>
          <w:iCs/>
          <w:sz w:val="24"/>
          <w:szCs w:val="24"/>
        </w:rPr>
        <w:t xml:space="preserve">ducation and </w:t>
      </w:r>
      <w:r w:rsidR="006909F3">
        <w:rPr>
          <w:rFonts w:ascii="Times New Roman" w:eastAsia="Times New Roman" w:hAnsi="Times New Roman" w:cs="Times New Roman"/>
          <w:i/>
          <w:iCs/>
          <w:sz w:val="24"/>
          <w:szCs w:val="24"/>
        </w:rPr>
        <w:t>b</w:t>
      </w:r>
      <w:r w:rsidRPr="00EC4030">
        <w:rPr>
          <w:rFonts w:ascii="Times New Roman" w:eastAsia="Times New Roman" w:hAnsi="Times New Roman" w:cs="Times New Roman"/>
          <w:i/>
          <w:iCs/>
          <w:sz w:val="24"/>
          <w:szCs w:val="24"/>
        </w:rPr>
        <w:t>ilingualism</w:t>
      </w:r>
      <w:r w:rsidR="006909F3">
        <w:rPr>
          <w:rFonts w:ascii="Times New Roman" w:eastAsia="Times New Roman" w:hAnsi="Times New Roman" w:cs="Times New Roman"/>
          <w:i/>
          <w:iCs/>
          <w:sz w:val="24"/>
          <w:szCs w:val="24"/>
        </w:rPr>
        <w:t>.</w:t>
      </w:r>
      <w:r w:rsidRPr="00EC4030">
        <w:rPr>
          <w:rFonts w:ascii="Times New Roman" w:eastAsia="Times New Roman" w:hAnsi="Times New Roman" w:cs="Times New Roman"/>
          <w:sz w:val="24"/>
          <w:szCs w:val="24"/>
        </w:rPr>
        <w:t xml:space="preserve"> 3rd </w:t>
      </w:r>
      <w:proofErr w:type="spellStart"/>
      <w:r w:rsidRPr="00EC4030">
        <w:rPr>
          <w:rFonts w:ascii="Times New Roman" w:eastAsia="Times New Roman" w:hAnsi="Times New Roman" w:cs="Times New Roman"/>
          <w:sz w:val="24"/>
          <w:szCs w:val="24"/>
        </w:rPr>
        <w:t>ed</w:t>
      </w:r>
      <w:r w:rsidR="006909F3">
        <w:rPr>
          <w:rFonts w:ascii="Times New Roman" w:eastAsia="Times New Roman" w:hAnsi="Times New Roman" w:cs="Times New Roman"/>
          <w:sz w:val="24"/>
          <w:szCs w:val="24"/>
        </w:rPr>
        <w:t>n</w:t>
      </w:r>
      <w:proofErr w:type="spellEnd"/>
      <w:r w:rsidRPr="00EC4030">
        <w:rPr>
          <w:rFonts w:ascii="Times New Roman" w:eastAsia="Times New Roman" w:hAnsi="Times New Roman" w:cs="Times New Roman"/>
          <w:sz w:val="24"/>
          <w:szCs w:val="24"/>
        </w:rPr>
        <w:t>. Clevedon: Multilingual Matters.</w:t>
      </w:r>
    </w:p>
    <w:p w14:paraId="05DA1866" w14:textId="339304B3" w:rsidR="00EC4030" w:rsidRPr="00EC4030" w:rsidRDefault="00EC4030" w:rsidP="00EC4030">
      <w:pPr>
        <w:autoSpaceDE w:val="0"/>
        <w:autoSpaceDN w:val="0"/>
        <w:spacing w:line="360" w:lineRule="auto"/>
        <w:ind w:left="-482"/>
        <w:divId w:val="694772423"/>
        <w:rPr>
          <w:rFonts w:ascii="Times New Roman" w:eastAsia="Times New Roman" w:hAnsi="Times New Roman" w:cs="Times New Roman"/>
          <w:sz w:val="24"/>
          <w:szCs w:val="24"/>
        </w:rPr>
      </w:pPr>
      <w:r w:rsidRPr="00EC4030">
        <w:rPr>
          <w:rFonts w:ascii="Times New Roman" w:eastAsia="Times New Roman" w:hAnsi="Times New Roman" w:cs="Times New Roman"/>
          <w:sz w:val="24"/>
          <w:szCs w:val="24"/>
        </w:rPr>
        <w:t xml:space="preserve">Cook, V. </w:t>
      </w:r>
      <w:r w:rsidR="0049176B">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2008</w:t>
      </w:r>
      <w:r w:rsidR="0049176B">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 xml:space="preserve"> </w:t>
      </w:r>
      <w:r w:rsidRPr="00EC4030">
        <w:rPr>
          <w:rFonts w:ascii="Times New Roman" w:eastAsia="Times New Roman" w:hAnsi="Times New Roman" w:cs="Times New Roman"/>
          <w:i/>
          <w:iCs/>
          <w:sz w:val="24"/>
          <w:szCs w:val="24"/>
        </w:rPr>
        <w:t xml:space="preserve">Second </w:t>
      </w:r>
      <w:r w:rsidR="006909F3">
        <w:rPr>
          <w:rFonts w:ascii="Times New Roman" w:eastAsia="Times New Roman" w:hAnsi="Times New Roman" w:cs="Times New Roman"/>
          <w:i/>
          <w:iCs/>
          <w:sz w:val="24"/>
          <w:szCs w:val="24"/>
        </w:rPr>
        <w:t>l</w:t>
      </w:r>
      <w:r w:rsidRPr="00EC4030">
        <w:rPr>
          <w:rFonts w:ascii="Times New Roman" w:eastAsia="Times New Roman" w:hAnsi="Times New Roman" w:cs="Times New Roman"/>
          <w:i/>
          <w:iCs/>
          <w:sz w:val="24"/>
          <w:szCs w:val="24"/>
        </w:rPr>
        <w:t xml:space="preserve">anguage </w:t>
      </w:r>
      <w:r w:rsidR="006909F3">
        <w:rPr>
          <w:rFonts w:ascii="Times New Roman" w:eastAsia="Times New Roman" w:hAnsi="Times New Roman" w:cs="Times New Roman"/>
          <w:i/>
          <w:iCs/>
          <w:sz w:val="24"/>
          <w:szCs w:val="24"/>
        </w:rPr>
        <w:t>l</w:t>
      </w:r>
      <w:r w:rsidRPr="00EC4030">
        <w:rPr>
          <w:rFonts w:ascii="Times New Roman" w:eastAsia="Times New Roman" w:hAnsi="Times New Roman" w:cs="Times New Roman"/>
          <w:i/>
          <w:iCs/>
          <w:sz w:val="24"/>
          <w:szCs w:val="24"/>
        </w:rPr>
        <w:t xml:space="preserve">earning and </w:t>
      </w:r>
      <w:r w:rsidR="006909F3">
        <w:rPr>
          <w:rFonts w:ascii="Times New Roman" w:eastAsia="Times New Roman" w:hAnsi="Times New Roman" w:cs="Times New Roman"/>
          <w:i/>
          <w:iCs/>
          <w:sz w:val="24"/>
          <w:szCs w:val="24"/>
        </w:rPr>
        <w:t>l</w:t>
      </w:r>
      <w:r w:rsidRPr="00EC4030">
        <w:rPr>
          <w:rFonts w:ascii="Times New Roman" w:eastAsia="Times New Roman" w:hAnsi="Times New Roman" w:cs="Times New Roman"/>
          <w:i/>
          <w:iCs/>
          <w:sz w:val="24"/>
          <w:szCs w:val="24"/>
        </w:rPr>
        <w:t xml:space="preserve">anguage </w:t>
      </w:r>
      <w:r w:rsidR="006909F3">
        <w:rPr>
          <w:rFonts w:ascii="Times New Roman" w:eastAsia="Times New Roman" w:hAnsi="Times New Roman" w:cs="Times New Roman"/>
          <w:i/>
          <w:iCs/>
          <w:sz w:val="24"/>
          <w:szCs w:val="24"/>
        </w:rPr>
        <w:t>t</w:t>
      </w:r>
      <w:r w:rsidRPr="00EC4030">
        <w:rPr>
          <w:rFonts w:ascii="Times New Roman" w:eastAsia="Times New Roman" w:hAnsi="Times New Roman" w:cs="Times New Roman"/>
          <w:i/>
          <w:iCs/>
          <w:sz w:val="24"/>
          <w:szCs w:val="24"/>
        </w:rPr>
        <w:t>eaching</w:t>
      </w:r>
      <w:r w:rsidRPr="00EC4030">
        <w:rPr>
          <w:rFonts w:ascii="Times New Roman" w:eastAsia="Times New Roman" w:hAnsi="Times New Roman" w:cs="Times New Roman"/>
          <w:sz w:val="24"/>
          <w:szCs w:val="24"/>
        </w:rPr>
        <w:t>.</w:t>
      </w:r>
      <w:r w:rsidR="0049176B">
        <w:rPr>
          <w:rFonts w:ascii="Times New Roman" w:eastAsia="Times New Roman" w:hAnsi="Times New Roman" w:cs="Times New Roman"/>
          <w:sz w:val="24"/>
          <w:szCs w:val="24"/>
        </w:rPr>
        <w:t xml:space="preserve"> London: </w:t>
      </w:r>
      <w:r w:rsidR="00094D25">
        <w:rPr>
          <w:rFonts w:ascii="Times New Roman" w:eastAsia="Times New Roman" w:hAnsi="Times New Roman" w:cs="Times New Roman"/>
          <w:sz w:val="24"/>
          <w:szCs w:val="24"/>
        </w:rPr>
        <w:t xml:space="preserve">Hodder Education. </w:t>
      </w:r>
    </w:p>
    <w:p w14:paraId="1AE6A4B9" w14:textId="19ADB43B" w:rsidR="00EC4030" w:rsidRPr="00EC4030" w:rsidRDefault="00EC4030" w:rsidP="00EC4030">
      <w:pPr>
        <w:autoSpaceDE w:val="0"/>
        <w:autoSpaceDN w:val="0"/>
        <w:spacing w:line="360" w:lineRule="auto"/>
        <w:ind w:left="-482"/>
        <w:divId w:val="531067561"/>
        <w:rPr>
          <w:rFonts w:ascii="Times New Roman" w:eastAsia="Times New Roman" w:hAnsi="Times New Roman" w:cs="Times New Roman"/>
          <w:sz w:val="24"/>
          <w:szCs w:val="24"/>
        </w:rPr>
      </w:pPr>
      <w:r w:rsidRPr="00EC4030">
        <w:rPr>
          <w:rFonts w:ascii="Times New Roman" w:eastAsia="Times New Roman" w:hAnsi="Times New Roman" w:cs="Times New Roman"/>
          <w:sz w:val="24"/>
          <w:szCs w:val="24"/>
        </w:rPr>
        <w:t xml:space="preserve">Ellis, R. and </w:t>
      </w:r>
      <w:proofErr w:type="spellStart"/>
      <w:r w:rsidRPr="00EC4030">
        <w:rPr>
          <w:rFonts w:ascii="Times New Roman" w:eastAsia="Times New Roman" w:hAnsi="Times New Roman" w:cs="Times New Roman"/>
          <w:sz w:val="24"/>
          <w:szCs w:val="24"/>
        </w:rPr>
        <w:t>Shintani</w:t>
      </w:r>
      <w:proofErr w:type="spellEnd"/>
      <w:r w:rsidRPr="00EC4030">
        <w:rPr>
          <w:rFonts w:ascii="Times New Roman" w:eastAsia="Times New Roman" w:hAnsi="Times New Roman" w:cs="Times New Roman"/>
          <w:sz w:val="24"/>
          <w:szCs w:val="24"/>
        </w:rPr>
        <w:t xml:space="preserve">, N. </w:t>
      </w:r>
      <w:r w:rsidR="00385142">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2014</w:t>
      </w:r>
      <w:r w:rsidR="00385142">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 xml:space="preserve"> </w:t>
      </w:r>
      <w:r w:rsidRPr="00EC4030">
        <w:rPr>
          <w:rFonts w:ascii="Times New Roman" w:eastAsia="Times New Roman" w:hAnsi="Times New Roman" w:cs="Times New Roman"/>
          <w:i/>
          <w:iCs/>
          <w:sz w:val="24"/>
          <w:szCs w:val="24"/>
        </w:rPr>
        <w:t xml:space="preserve">Exploring </w:t>
      </w:r>
      <w:r w:rsidR="00D65316">
        <w:rPr>
          <w:rFonts w:ascii="Times New Roman" w:eastAsia="Times New Roman" w:hAnsi="Times New Roman" w:cs="Times New Roman"/>
          <w:i/>
          <w:iCs/>
          <w:sz w:val="24"/>
          <w:szCs w:val="24"/>
        </w:rPr>
        <w:t>l</w:t>
      </w:r>
      <w:r w:rsidRPr="00EC4030">
        <w:rPr>
          <w:rFonts w:ascii="Times New Roman" w:eastAsia="Times New Roman" w:hAnsi="Times New Roman" w:cs="Times New Roman"/>
          <w:i/>
          <w:iCs/>
          <w:sz w:val="24"/>
          <w:szCs w:val="24"/>
        </w:rPr>
        <w:t xml:space="preserve">anguage </w:t>
      </w:r>
      <w:r w:rsidR="00D65316">
        <w:rPr>
          <w:rFonts w:ascii="Times New Roman" w:eastAsia="Times New Roman" w:hAnsi="Times New Roman" w:cs="Times New Roman"/>
          <w:i/>
          <w:iCs/>
          <w:sz w:val="24"/>
          <w:szCs w:val="24"/>
        </w:rPr>
        <w:t>p</w:t>
      </w:r>
      <w:r w:rsidRPr="00EC4030">
        <w:rPr>
          <w:rFonts w:ascii="Times New Roman" w:eastAsia="Times New Roman" w:hAnsi="Times New Roman" w:cs="Times New Roman"/>
          <w:i/>
          <w:iCs/>
          <w:sz w:val="24"/>
          <w:szCs w:val="24"/>
        </w:rPr>
        <w:t xml:space="preserve">edagogy through </w:t>
      </w:r>
      <w:r w:rsidR="00D65316">
        <w:rPr>
          <w:rFonts w:ascii="Times New Roman" w:eastAsia="Times New Roman" w:hAnsi="Times New Roman" w:cs="Times New Roman"/>
          <w:i/>
          <w:iCs/>
          <w:sz w:val="24"/>
          <w:szCs w:val="24"/>
        </w:rPr>
        <w:t>s</w:t>
      </w:r>
      <w:r w:rsidRPr="00EC4030">
        <w:rPr>
          <w:rFonts w:ascii="Times New Roman" w:eastAsia="Times New Roman" w:hAnsi="Times New Roman" w:cs="Times New Roman"/>
          <w:i/>
          <w:iCs/>
          <w:sz w:val="24"/>
          <w:szCs w:val="24"/>
        </w:rPr>
        <w:t xml:space="preserve">econd </w:t>
      </w:r>
      <w:r w:rsidR="00D65316">
        <w:rPr>
          <w:rFonts w:ascii="Times New Roman" w:eastAsia="Times New Roman" w:hAnsi="Times New Roman" w:cs="Times New Roman"/>
          <w:i/>
          <w:iCs/>
          <w:sz w:val="24"/>
          <w:szCs w:val="24"/>
        </w:rPr>
        <w:t>l</w:t>
      </w:r>
      <w:r w:rsidRPr="00EC4030">
        <w:rPr>
          <w:rFonts w:ascii="Times New Roman" w:eastAsia="Times New Roman" w:hAnsi="Times New Roman" w:cs="Times New Roman"/>
          <w:i/>
          <w:iCs/>
          <w:sz w:val="24"/>
          <w:szCs w:val="24"/>
        </w:rPr>
        <w:t xml:space="preserve">anguage </w:t>
      </w:r>
      <w:r w:rsidR="00D65316">
        <w:rPr>
          <w:rFonts w:ascii="Times New Roman" w:eastAsia="Times New Roman" w:hAnsi="Times New Roman" w:cs="Times New Roman"/>
          <w:i/>
          <w:iCs/>
          <w:sz w:val="24"/>
          <w:szCs w:val="24"/>
        </w:rPr>
        <w:t>a</w:t>
      </w:r>
      <w:r w:rsidRPr="00EC4030">
        <w:rPr>
          <w:rFonts w:ascii="Times New Roman" w:eastAsia="Times New Roman" w:hAnsi="Times New Roman" w:cs="Times New Roman"/>
          <w:i/>
          <w:iCs/>
          <w:sz w:val="24"/>
          <w:szCs w:val="24"/>
        </w:rPr>
        <w:t xml:space="preserve">cquisition </w:t>
      </w:r>
      <w:r w:rsidR="00D65316">
        <w:rPr>
          <w:rFonts w:ascii="Times New Roman" w:eastAsia="Times New Roman" w:hAnsi="Times New Roman" w:cs="Times New Roman"/>
          <w:i/>
          <w:iCs/>
          <w:sz w:val="24"/>
          <w:szCs w:val="24"/>
        </w:rPr>
        <w:t>r</w:t>
      </w:r>
      <w:r w:rsidRPr="00EC4030">
        <w:rPr>
          <w:rFonts w:ascii="Times New Roman" w:eastAsia="Times New Roman" w:hAnsi="Times New Roman" w:cs="Times New Roman"/>
          <w:i/>
          <w:iCs/>
          <w:sz w:val="24"/>
          <w:szCs w:val="24"/>
        </w:rPr>
        <w:t>esearch</w:t>
      </w:r>
      <w:r w:rsidRPr="00EC4030">
        <w:rPr>
          <w:rFonts w:ascii="Times New Roman" w:eastAsia="Times New Roman" w:hAnsi="Times New Roman" w:cs="Times New Roman"/>
          <w:sz w:val="24"/>
          <w:szCs w:val="24"/>
        </w:rPr>
        <w:t>. London: Routledge.</w:t>
      </w:r>
    </w:p>
    <w:p w14:paraId="1D4A125E" w14:textId="3C22DF6B" w:rsidR="00EC4030" w:rsidRPr="00EC4030" w:rsidRDefault="00EC4030" w:rsidP="00EC4030">
      <w:pPr>
        <w:autoSpaceDE w:val="0"/>
        <w:autoSpaceDN w:val="0"/>
        <w:spacing w:line="360" w:lineRule="auto"/>
        <w:ind w:left="-482"/>
        <w:divId w:val="1639414022"/>
        <w:rPr>
          <w:rFonts w:ascii="Times New Roman" w:eastAsia="Times New Roman" w:hAnsi="Times New Roman" w:cs="Times New Roman"/>
          <w:sz w:val="24"/>
          <w:szCs w:val="24"/>
        </w:rPr>
      </w:pPr>
      <w:r w:rsidRPr="00EC4030">
        <w:rPr>
          <w:rFonts w:ascii="Times New Roman" w:eastAsia="Times New Roman" w:hAnsi="Times New Roman" w:cs="Times New Roman"/>
          <w:sz w:val="24"/>
          <w:szCs w:val="24"/>
        </w:rPr>
        <w:t xml:space="preserve">Garcia, O. </w:t>
      </w:r>
      <w:r w:rsidR="00EE6FE4">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2014</w:t>
      </w:r>
      <w:r w:rsidR="00EE6FE4">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 xml:space="preserve"> </w:t>
      </w:r>
      <w:r w:rsidRPr="00EE6FE4">
        <w:rPr>
          <w:rFonts w:ascii="Times New Roman" w:eastAsia="Times New Roman" w:hAnsi="Times New Roman" w:cs="Times New Roman"/>
          <w:i/>
          <w:iCs/>
          <w:sz w:val="24"/>
          <w:szCs w:val="24"/>
        </w:rPr>
        <w:t>NABE 2014 San Diego Conference FEATURED SPEAKER SESSIONS</w:t>
      </w:r>
      <w:r w:rsidRPr="00EC4030">
        <w:rPr>
          <w:rFonts w:ascii="Times New Roman" w:eastAsia="Times New Roman" w:hAnsi="Times New Roman" w:cs="Times New Roman"/>
          <w:sz w:val="24"/>
          <w:szCs w:val="24"/>
        </w:rPr>
        <w:t xml:space="preserve"> </w:t>
      </w:r>
      <w:r w:rsidR="007E1E88">
        <w:rPr>
          <w:rFonts w:ascii="Times New Roman" w:eastAsia="Times New Roman" w:hAnsi="Times New Roman" w:cs="Times New Roman"/>
          <w:sz w:val="24"/>
          <w:szCs w:val="24"/>
        </w:rPr>
        <w:t xml:space="preserve">[video]. </w:t>
      </w:r>
      <w:r w:rsidRPr="00EC4030">
        <w:rPr>
          <w:rFonts w:ascii="Times New Roman" w:eastAsia="Times New Roman" w:hAnsi="Times New Roman" w:cs="Times New Roman"/>
          <w:sz w:val="24"/>
          <w:szCs w:val="24"/>
        </w:rPr>
        <w:t xml:space="preserve">Available </w:t>
      </w:r>
      <w:r w:rsidR="00EE6FE4">
        <w:rPr>
          <w:rFonts w:ascii="Times New Roman" w:eastAsia="Times New Roman" w:hAnsi="Times New Roman" w:cs="Times New Roman"/>
          <w:sz w:val="24"/>
          <w:szCs w:val="24"/>
        </w:rPr>
        <w:t>at</w:t>
      </w:r>
      <w:r w:rsidRPr="00EC4030">
        <w:rPr>
          <w:rFonts w:ascii="Times New Roman" w:eastAsia="Times New Roman" w:hAnsi="Times New Roman" w:cs="Times New Roman"/>
          <w:sz w:val="24"/>
          <w:szCs w:val="24"/>
        </w:rPr>
        <w:t xml:space="preserve">: </w:t>
      </w:r>
      <w:hyperlink r:id="rId5" w:history="1">
        <w:r w:rsidR="00A63B96" w:rsidRPr="006754A6">
          <w:rPr>
            <w:rStyle w:val="Hyperlink"/>
            <w:rFonts w:ascii="Times New Roman" w:eastAsia="Times New Roman" w:hAnsi="Times New Roman" w:cs="Times New Roman"/>
            <w:sz w:val="24"/>
            <w:szCs w:val="24"/>
          </w:rPr>
          <w:t>https://www.youtube.com/watch?v=uk0ygruQ7pw</w:t>
        </w:r>
      </w:hyperlink>
      <w:r w:rsidR="00EE6FE4" w:rsidRPr="00EE6FE4">
        <w:rPr>
          <w:rFonts w:ascii="Times New Roman" w:eastAsia="Times New Roman" w:hAnsi="Times New Roman" w:cs="Times New Roman"/>
          <w:sz w:val="24"/>
          <w:szCs w:val="24"/>
        </w:rPr>
        <w:t xml:space="preserve"> </w:t>
      </w:r>
      <w:r w:rsidR="00A63B96">
        <w:rPr>
          <w:rFonts w:ascii="Times New Roman" w:eastAsia="Times New Roman" w:hAnsi="Times New Roman" w:cs="Times New Roman"/>
          <w:sz w:val="24"/>
          <w:szCs w:val="24"/>
        </w:rPr>
        <w:t xml:space="preserve"> </w:t>
      </w:r>
      <w:r w:rsidR="00EE6FE4" w:rsidRPr="00EC4030">
        <w:rPr>
          <w:rFonts w:ascii="Times New Roman" w:eastAsia="Times New Roman" w:hAnsi="Times New Roman" w:cs="Times New Roman"/>
          <w:sz w:val="24"/>
          <w:szCs w:val="24"/>
        </w:rPr>
        <w:t>[Accessed</w:t>
      </w:r>
      <w:r w:rsidR="00B20324">
        <w:rPr>
          <w:rFonts w:ascii="Times New Roman" w:eastAsia="Times New Roman" w:hAnsi="Times New Roman" w:cs="Times New Roman"/>
          <w:sz w:val="24"/>
          <w:szCs w:val="24"/>
        </w:rPr>
        <w:t>:</w:t>
      </w:r>
      <w:r w:rsidR="00EE6FE4" w:rsidRPr="00EC4030">
        <w:rPr>
          <w:rFonts w:ascii="Times New Roman" w:eastAsia="Times New Roman" w:hAnsi="Times New Roman" w:cs="Times New Roman"/>
          <w:sz w:val="24"/>
          <w:szCs w:val="24"/>
        </w:rPr>
        <w:t xml:space="preserve"> 21 March 2020].</w:t>
      </w:r>
    </w:p>
    <w:p w14:paraId="3DAF6CBA" w14:textId="28BC5C07" w:rsidR="00EC4030" w:rsidRPr="00EC4030" w:rsidRDefault="00EC4030" w:rsidP="00EC4030">
      <w:pPr>
        <w:autoSpaceDE w:val="0"/>
        <w:autoSpaceDN w:val="0"/>
        <w:spacing w:line="360" w:lineRule="auto"/>
        <w:ind w:left="-482"/>
        <w:divId w:val="54470364"/>
        <w:rPr>
          <w:rFonts w:ascii="Times New Roman" w:eastAsia="Times New Roman" w:hAnsi="Times New Roman" w:cs="Times New Roman"/>
          <w:sz w:val="24"/>
          <w:szCs w:val="24"/>
        </w:rPr>
      </w:pPr>
      <w:r w:rsidRPr="00EC4030">
        <w:rPr>
          <w:rFonts w:ascii="Times New Roman" w:eastAsia="Times New Roman" w:hAnsi="Times New Roman" w:cs="Times New Roman"/>
          <w:sz w:val="24"/>
          <w:szCs w:val="24"/>
        </w:rPr>
        <w:t xml:space="preserve">Jacobson, R. and </w:t>
      </w:r>
      <w:proofErr w:type="spellStart"/>
      <w:r w:rsidRPr="00EC4030">
        <w:rPr>
          <w:rFonts w:ascii="Times New Roman" w:eastAsia="Times New Roman" w:hAnsi="Times New Roman" w:cs="Times New Roman"/>
          <w:sz w:val="24"/>
          <w:szCs w:val="24"/>
        </w:rPr>
        <w:t>Faltis</w:t>
      </w:r>
      <w:proofErr w:type="spellEnd"/>
      <w:r w:rsidRPr="00EC4030">
        <w:rPr>
          <w:rFonts w:ascii="Times New Roman" w:eastAsia="Times New Roman" w:hAnsi="Times New Roman" w:cs="Times New Roman"/>
          <w:sz w:val="24"/>
          <w:szCs w:val="24"/>
        </w:rPr>
        <w:t xml:space="preserve">, C. </w:t>
      </w:r>
      <w:r w:rsidR="00825BCA">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1990</w:t>
      </w:r>
      <w:r w:rsidR="00825BCA">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 xml:space="preserve"> </w:t>
      </w:r>
      <w:r w:rsidRPr="00EC4030">
        <w:rPr>
          <w:rFonts w:ascii="Times New Roman" w:eastAsia="Times New Roman" w:hAnsi="Times New Roman" w:cs="Times New Roman"/>
          <w:i/>
          <w:iCs/>
          <w:sz w:val="24"/>
          <w:szCs w:val="24"/>
        </w:rPr>
        <w:t xml:space="preserve">Language </w:t>
      </w:r>
      <w:r w:rsidR="002C6D17">
        <w:rPr>
          <w:rFonts w:ascii="Times New Roman" w:eastAsia="Times New Roman" w:hAnsi="Times New Roman" w:cs="Times New Roman"/>
          <w:i/>
          <w:iCs/>
          <w:sz w:val="24"/>
          <w:szCs w:val="24"/>
        </w:rPr>
        <w:t>d</w:t>
      </w:r>
      <w:r w:rsidRPr="00EC4030">
        <w:rPr>
          <w:rFonts w:ascii="Times New Roman" w:eastAsia="Times New Roman" w:hAnsi="Times New Roman" w:cs="Times New Roman"/>
          <w:i/>
          <w:iCs/>
          <w:sz w:val="24"/>
          <w:szCs w:val="24"/>
        </w:rPr>
        <w:t xml:space="preserve">escription </w:t>
      </w:r>
      <w:r w:rsidR="002C6D17">
        <w:rPr>
          <w:rFonts w:ascii="Times New Roman" w:eastAsia="Times New Roman" w:hAnsi="Times New Roman" w:cs="Times New Roman"/>
          <w:i/>
          <w:iCs/>
          <w:sz w:val="24"/>
          <w:szCs w:val="24"/>
        </w:rPr>
        <w:t>i</w:t>
      </w:r>
      <w:r w:rsidRPr="00EC4030">
        <w:rPr>
          <w:rFonts w:ascii="Times New Roman" w:eastAsia="Times New Roman" w:hAnsi="Times New Roman" w:cs="Times New Roman"/>
          <w:i/>
          <w:iCs/>
          <w:sz w:val="24"/>
          <w:szCs w:val="24"/>
        </w:rPr>
        <w:t xml:space="preserve">ssues in </w:t>
      </w:r>
      <w:r w:rsidR="002C6D17">
        <w:rPr>
          <w:rFonts w:ascii="Times New Roman" w:eastAsia="Times New Roman" w:hAnsi="Times New Roman" w:cs="Times New Roman"/>
          <w:i/>
          <w:iCs/>
          <w:sz w:val="24"/>
          <w:szCs w:val="24"/>
        </w:rPr>
        <w:t>b</w:t>
      </w:r>
      <w:r w:rsidRPr="00EC4030">
        <w:rPr>
          <w:rFonts w:ascii="Times New Roman" w:eastAsia="Times New Roman" w:hAnsi="Times New Roman" w:cs="Times New Roman"/>
          <w:i/>
          <w:iCs/>
          <w:sz w:val="24"/>
          <w:szCs w:val="24"/>
        </w:rPr>
        <w:t xml:space="preserve">ilingual </w:t>
      </w:r>
      <w:r w:rsidR="002C6D17">
        <w:rPr>
          <w:rFonts w:ascii="Times New Roman" w:eastAsia="Times New Roman" w:hAnsi="Times New Roman" w:cs="Times New Roman"/>
          <w:i/>
          <w:iCs/>
          <w:sz w:val="24"/>
          <w:szCs w:val="24"/>
        </w:rPr>
        <w:t>s</w:t>
      </w:r>
      <w:r w:rsidRPr="00EC4030">
        <w:rPr>
          <w:rFonts w:ascii="Times New Roman" w:eastAsia="Times New Roman" w:hAnsi="Times New Roman" w:cs="Times New Roman"/>
          <w:i/>
          <w:iCs/>
          <w:sz w:val="24"/>
          <w:szCs w:val="24"/>
        </w:rPr>
        <w:t>chooling</w:t>
      </w:r>
      <w:r w:rsidRPr="00EC4030">
        <w:rPr>
          <w:rFonts w:ascii="Times New Roman" w:eastAsia="Times New Roman" w:hAnsi="Times New Roman" w:cs="Times New Roman"/>
          <w:sz w:val="24"/>
          <w:szCs w:val="24"/>
        </w:rPr>
        <w:t>. Clevedon: Multilingual Matters.</w:t>
      </w:r>
    </w:p>
    <w:p w14:paraId="0DEAE77A" w14:textId="0339EA89" w:rsidR="00EC4030" w:rsidRPr="00EC4030" w:rsidRDefault="00EC4030" w:rsidP="00EC4030">
      <w:pPr>
        <w:autoSpaceDE w:val="0"/>
        <w:autoSpaceDN w:val="0"/>
        <w:spacing w:line="360" w:lineRule="auto"/>
        <w:ind w:left="-482"/>
        <w:divId w:val="1656255342"/>
        <w:rPr>
          <w:rFonts w:ascii="Times New Roman" w:eastAsia="Times New Roman" w:hAnsi="Times New Roman" w:cs="Times New Roman"/>
          <w:sz w:val="24"/>
          <w:szCs w:val="24"/>
        </w:rPr>
      </w:pPr>
      <w:r w:rsidRPr="00EC4030">
        <w:rPr>
          <w:rFonts w:ascii="Times New Roman" w:eastAsia="Times New Roman" w:hAnsi="Times New Roman" w:cs="Times New Roman"/>
          <w:sz w:val="24"/>
          <w:szCs w:val="24"/>
        </w:rPr>
        <w:t xml:space="preserve">Kabuto, B. </w:t>
      </w:r>
      <w:r w:rsidR="00CA7ED3">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2010</w:t>
      </w:r>
      <w:r w:rsidR="00CA7ED3">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 xml:space="preserve"> </w:t>
      </w:r>
      <w:r w:rsidR="002016B8">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 xml:space="preserve">Code-switching during parent-child reading interactions: </w:t>
      </w:r>
      <w:r w:rsidR="002016B8">
        <w:rPr>
          <w:rFonts w:ascii="Times New Roman" w:eastAsia="Times New Roman" w:hAnsi="Times New Roman" w:cs="Times New Roman"/>
          <w:sz w:val="24"/>
          <w:szCs w:val="24"/>
        </w:rPr>
        <w:t>t</w:t>
      </w:r>
      <w:r w:rsidRPr="00EC4030">
        <w:rPr>
          <w:rFonts w:ascii="Times New Roman" w:eastAsia="Times New Roman" w:hAnsi="Times New Roman" w:cs="Times New Roman"/>
          <w:sz w:val="24"/>
          <w:szCs w:val="24"/>
        </w:rPr>
        <w:t xml:space="preserve">aking </w:t>
      </w:r>
      <w:r w:rsidRPr="00EC4030">
        <w:rPr>
          <w:rFonts w:ascii="Times New Roman" w:eastAsia="Times New Roman" w:hAnsi="Times New Roman" w:cs="Times New Roman"/>
          <w:sz w:val="24"/>
          <w:szCs w:val="24"/>
        </w:rPr>
        <w:lastRenderedPageBreak/>
        <w:t>multiple theoretical perspectives</w:t>
      </w:r>
      <w:r w:rsidR="002016B8">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 xml:space="preserve"> </w:t>
      </w:r>
      <w:r w:rsidRPr="00EC4030">
        <w:rPr>
          <w:rFonts w:ascii="Times New Roman" w:eastAsia="Times New Roman" w:hAnsi="Times New Roman" w:cs="Times New Roman"/>
          <w:i/>
          <w:iCs/>
          <w:sz w:val="24"/>
          <w:szCs w:val="24"/>
        </w:rPr>
        <w:t>Journal of Early Childhood Literacy</w:t>
      </w:r>
      <w:r w:rsidRPr="00EC4030">
        <w:rPr>
          <w:rFonts w:ascii="Times New Roman" w:eastAsia="Times New Roman" w:hAnsi="Times New Roman" w:cs="Times New Roman"/>
          <w:sz w:val="24"/>
          <w:szCs w:val="24"/>
        </w:rPr>
        <w:t xml:space="preserve">. </w:t>
      </w:r>
      <w:r w:rsidRPr="00EC4030">
        <w:rPr>
          <w:rFonts w:ascii="Times New Roman" w:eastAsia="Times New Roman" w:hAnsi="Times New Roman" w:cs="Times New Roman"/>
          <w:b/>
          <w:bCs/>
          <w:sz w:val="24"/>
          <w:szCs w:val="24"/>
        </w:rPr>
        <w:t>10</w:t>
      </w:r>
      <w:r w:rsidRPr="00EC4030">
        <w:rPr>
          <w:rFonts w:ascii="Times New Roman" w:eastAsia="Times New Roman" w:hAnsi="Times New Roman" w:cs="Times New Roman"/>
          <w:sz w:val="24"/>
          <w:szCs w:val="24"/>
        </w:rPr>
        <w:t>(2), pp.131–157.</w:t>
      </w:r>
    </w:p>
    <w:p w14:paraId="07BEE6E0" w14:textId="6C337B4A" w:rsidR="00EC4030" w:rsidRPr="00EC4030" w:rsidRDefault="00EC4030" w:rsidP="00EC4030">
      <w:pPr>
        <w:autoSpaceDE w:val="0"/>
        <w:autoSpaceDN w:val="0"/>
        <w:spacing w:line="360" w:lineRule="auto"/>
        <w:ind w:left="-482"/>
        <w:divId w:val="1801847572"/>
        <w:rPr>
          <w:rFonts w:ascii="Times New Roman" w:eastAsia="Times New Roman" w:hAnsi="Times New Roman" w:cs="Times New Roman"/>
          <w:sz w:val="24"/>
          <w:szCs w:val="24"/>
        </w:rPr>
      </w:pPr>
      <w:r w:rsidRPr="00EC4030">
        <w:rPr>
          <w:rFonts w:ascii="Times New Roman" w:eastAsia="Times New Roman" w:hAnsi="Times New Roman" w:cs="Times New Roman"/>
          <w:sz w:val="24"/>
          <w:szCs w:val="24"/>
        </w:rPr>
        <w:t xml:space="preserve">Li, W. </w:t>
      </w:r>
      <w:r w:rsidR="00CA7ED3">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2017</w:t>
      </w:r>
      <w:r w:rsidR="00CA7ED3">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 xml:space="preserve"> </w:t>
      </w:r>
      <w:proofErr w:type="spellStart"/>
      <w:r w:rsidRPr="00A63B96">
        <w:rPr>
          <w:rFonts w:ascii="Times New Roman" w:eastAsia="Times New Roman" w:hAnsi="Times New Roman" w:cs="Times New Roman"/>
          <w:i/>
          <w:iCs/>
          <w:sz w:val="24"/>
          <w:szCs w:val="24"/>
        </w:rPr>
        <w:t>Translanguaging</w:t>
      </w:r>
      <w:proofErr w:type="spellEnd"/>
      <w:r w:rsidRPr="00A63B96">
        <w:rPr>
          <w:rFonts w:ascii="Times New Roman" w:eastAsia="Times New Roman" w:hAnsi="Times New Roman" w:cs="Times New Roman"/>
          <w:i/>
          <w:iCs/>
          <w:sz w:val="24"/>
          <w:szCs w:val="24"/>
        </w:rPr>
        <w:t xml:space="preserve"> as a </w:t>
      </w:r>
      <w:r w:rsidR="002016B8">
        <w:rPr>
          <w:rFonts w:ascii="Times New Roman" w:eastAsia="Times New Roman" w:hAnsi="Times New Roman" w:cs="Times New Roman"/>
          <w:i/>
          <w:iCs/>
          <w:sz w:val="24"/>
          <w:szCs w:val="24"/>
        </w:rPr>
        <w:t>t</w:t>
      </w:r>
      <w:r w:rsidRPr="00A63B96">
        <w:rPr>
          <w:rFonts w:ascii="Times New Roman" w:eastAsia="Times New Roman" w:hAnsi="Times New Roman" w:cs="Times New Roman"/>
          <w:i/>
          <w:iCs/>
          <w:sz w:val="24"/>
          <w:szCs w:val="24"/>
        </w:rPr>
        <w:t xml:space="preserve">heory of </w:t>
      </w:r>
      <w:r w:rsidR="002016B8">
        <w:rPr>
          <w:rFonts w:ascii="Times New Roman" w:eastAsia="Times New Roman" w:hAnsi="Times New Roman" w:cs="Times New Roman"/>
          <w:i/>
          <w:iCs/>
          <w:sz w:val="24"/>
          <w:szCs w:val="24"/>
        </w:rPr>
        <w:t>l</w:t>
      </w:r>
      <w:r w:rsidRPr="00A63B96">
        <w:rPr>
          <w:rFonts w:ascii="Times New Roman" w:eastAsia="Times New Roman" w:hAnsi="Times New Roman" w:cs="Times New Roman"/>
          <w:i/>
          <w:iCs/>
          <w:sz w:val="24"/>
          <w:szCs w:val="24"/>
        </w:rPr>
        <w:t>anguage.</w:t>
      </w:r>
      <w:r w:rsidRPr="00EC4030">
        <w:rPr>
          <w:rFonts w:ascii="Times New Roman" w:eastAsia="Times New Roman" w:hAnsi="Times New Roman" w:cs="Times New Roman"/>
          <w:sz w:val="24"/>
          <w:szCs w:val="24"/>
        </w:rPr>
        <w:t xml:space="preserve"> </w:t>
      </w:r>
      <w:r w:rsidR="00823942">
        <w:rPr>
          <w:rFonts w:ascii="Times New Roman" w:eastAsia="Times New Roman" w:hAnsi="Times New Roman" w:cs="Times New Roman"/>
          <w:sz w:val="24"/>
          <w:szCs w:val="24"/>
        </w:rPr>
        <w:t>[video].</w:t>
      </w:r>
      <w:r w:rsidR="00823942">
        <w:rPr>
          <w:rFonts w:ascii="Times New Roman" w:eastAsia="Times New Roman" w:hAnsi="Times New Roman" w:cs="Times New Roman"/>
          <w:sz w:val="24"/>
          <w:szCs w:val="24"/>
        </w:rPr>
        <w:t xml:space="preserve"> </w:t>
      </w:r>
      <w:r w:rsidRPr="00EC4030">
        <w:rPr>
          <w:rFonts w:ascii="Times New Roman" w:eastAsia="Times New Roman" w:hAnsi="Times New Roman" w:cs="Times New Roman"/>
          <w:sz w:val="24"/>
          <w:szCs w:val="24"/>
        </w:rPr>
        <w:t xml:space="preserve">Available </w:t>
      </w:r>
      <w:r w:rsidR="00A63B96">
        <w:rPr>
          <w:rFonts w:ascii="Times New Roman" w:eastAsia="Times New Roman" w:hAnsi="Times New Roman" w:cs="Times New Roman"/>
          <w:sz w:val="24"/>
          <w:szCs w:val="24"/>
        </w:rPr>
        <w:t>at</w:t>
      </w:r>
      <w:r w:rsidRPr="00EC4030">
        <w:rPr>
          <w:rFonts w:ascii="Times New Roman" w:eastAsia="Times New Roman" w:hAnsi="Times New Roman" w:cs="Times New Roman"/>
          <w:sz w:val="24"/>
          <w:szCs w:val="24"/>
        </w:rPr>
        <w:t xml:space="preserve">: </w:t>
      </w:r>
      <w:hyperlink r:id="rId6" w:history="1">
        <w:r w:rsidR="00A63B96" w:rsidRPr="006754A6">
          <w:rPr>
            <w:rStyle w:val="Hyperlink"/>
            <w:rFonts w:ascii="Times New Roman" w:eastAsia="Times New Roman" w:hAnsi="Times New Roman" w:cs="Times New Roman"/>
            <w:sz w:val="24"/>
            <w:szCs w:val="24"/>
          </w:rPr>
          <w:t>https://www.youtube.com/watch?v=fnOx8GjPvj4</w:t>
        </w:r>
      </w:hyperlink>
      <w:r w:rsidR="00A63B96">
        <w:rPr>
          <w:rFonts w:ascii="Times New Roman" w:eastAsia="Times New Roman" w:hAnsi="Times New Roman" w:cs="Times New Roman"/>
          <w:sz w:val="24"/>
          <w:szCs w:val="24"/>
        </w:rPr>
        <w:t xml:space="preserve"> </w:t>
      </w:r>
      <w:r w:rsidR="00A63B96" w:rsidRPr="00EC4030">
        <w:rPr>
          <w:rFonts w:ascii="Times New Roman" w:eastAsia="Times New Roman" w:hAnsi="Times New Roman" w:cs="Times New Roman"/>
          <w:sz w:val="24"/>
          <w:szCs w:val="24"/>
        </w:rPr>
        <w:t>[Accessed</w:t>
      </w:r>
      <w:r w:rsidR="00A63B96">
        <w:rPr>
          <w:rFonts w:ascii="Times New Roman" w:eastAsia="Times New Roman" w:hAnsi="Times New Roman" w:cs="Times New Roman"/>
          <w:sz w:val="24"/>
          <w:szCs w:val="24"/>
        </w:rPr>
        <w:t>:</w:t>
      </w:r>
      <w:r w:rsidR="00A63B96" w:rsidRPr="00EC4030">
        <w:rPr>
          <w:rFonts w:ascii="Times New Roman" w:eastAsia="Times New Roman" w:hAnsi="Times New Roman" w:cs="Times New Roman"/>
          <w:sz w:val="24"/>
          <w:szCs w:val="24"/>
        </w:rPr>
        <w:t xml:space="preserve"> 21 March 2020].</w:t>
      </w:r>
    </w:p>
    <w:p w14:paraId="41ABD1A7" w14:textId="4CC5865D" w:rsidR="00EC4030" w:rsidRPr="00EC4030" w:rsidRDefault="00EC4030" w:rsidP="00EC4030">
      <w:pPr>
        <w:autoSpaceDE w:val="0"/>
        <w:autoSpaceDN w:val="0"/>
        <w:spacing w:line="360" w:lineRule="auto"/>
        <w:ind w:left="-482"/>
        <w:divId w:val="665864530"/>
        <w:rPr>
          <w:rFonts w:ascii="Times New Roman" w:eastAsia="Times New Roman" w:hAnsi="Times New Roman" w:cs="Times New Roman"/>
          <w:sz w:val="24"/>
          <w:szCs w:val="24"/>
        </w:rPr>
      </w:pPr>
      <w:r w:rsidRPr="00EC4030">
        <w:rPr>
          <w:rFonts w:ascii="Times New Roman" w:eastAsia="Times New Roman" w:hAnsi="Times New Roman" w:cs="Times New Roman"/>
          <w:sz w:val="24"/>
          <w:szCs w:val="24"/>
        </w:rPr>
        <w:t xml:space="preserve">Lyon, J. </w:t>
      </w:r>
      <w:r w:rsidR="00413071">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1996</w:t>
      </w:r>
      <w:r w:rsidR="00413071">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 xml:space="preserve"> </w:t>
      </w:r>
      <w:r w:rsidRPr="00EC4030">
        <w:rPr>
          <w:rFonts w:ascii="Times New Roman" w:eastAsia="Times New Roman" w:hAnsi="Times New Roman" w:cs="Times New Roman"/>
          <w:i/>
          <w:iCs/>
          <w:sz w:val="24"/>
          <w:szCs w:val="24"/>
        </w:rPr>
        <w:t>Becomin</w:t>
      </w:r>
      <w:r w:rsidRPr="00217686">
        <w:rPr>
          <w:rFonts w:ascii="Times New Roman" w:eastAsia="Times New Roman" w:hAnsi="Times New Roman" w:cs="Times New Roman"/>
          <w:i/>
          <w:iCs/>
          <w:sz w:val="24"/>
          <w:szCs w:val="24"/>
        </w:rPr>
        <w:t xml:space="preserve">g </w:t>
      </w:r>
      <w:r w:rsidR="00217686" w:rsidRPr="00217686">
        <w:rPr>
          <w:rFonts w:ascii="Times New Roman" w:hAnsi="Times New Roman" w:cs="Times New Roman"/>
          <w:i/>
          <w:iCs/>
          <w:sz w:val="24"/>
          <w:szCs w:val="24"/>
        </w:rPr>
        <w:t>b</w:t>
      </w:r>
      <w:r w:rsidRPr="00217686">
        <w:rPr>
          <w:rFonts w:ascii="Times New Roman" w:eastAsia="Times New Roman" w:hAnsi="Times New Roman" w:cs="Times New Roman"/>
          <w:i/>
          <w:iCs/>
          <w:sz w:val="24"/>
          <w:szCs w:val="24"/>
        </w:rPr>
        <w:t xml:space="preserve">ilingual: </w:t>
      </w:r>
      <w:r w:rsidR="008608B8">
        <w:rPr>
          <w:rFonts w:ascii="Times New Roman" w:eastAsia="Times New Roman" w:hAnsi="Times New Roman" w:cs="Times New Roman"/>
          <w:i/>
          <w:iCs/>
          <w:sz w:val="24"/>
          <w:szCs w:val="24"/>
        </w:rPr>
        <w:t>l</w:t>
      </w:r>
      <w:r w:rsidRPr="00217686">
        <w:rPr>
          <w:rFonts w:ascii="Times New Roman" w:eastAsia="Times New Roman" w:hAnsi="Times New Roman" w:cs="Times New Roman"/>
          <w:i/>
          <w:iCs/>
          <w:sz w:val="24"/>
          <w:szCs w:val="24"/>
        </w:rPr>
        <w:t xml:space="preserve">anguage </w:t>
      </w:r>
      <w:r w:rsidR="008608B8">
        <w:rPr>
          <w:rFonts w:ascii="Times New Roman" w:eastAsia="Times New Roman" w:hAnsi="Times New Roman" w:cs="Times New Roman"/>
          <w:i/>
          <w:iCs/>
          <w:sz w:val="24"/>
          <w:szCs w:val="24"/>
        </w:rPr>
        <w:t>a</w:t>
      </w:r>
      <w:r w:rsidRPr="00217686">
        <w:rPr>
          <w:rFonts w:ascii="Times New Roman" w:eastAsia="Times New Roman" w:hAnsi="Times New Roman" w:cs="Times New Roman"/>
          <w:i/>
          <w:iCs/>
          <w:sz w:val="24"/>
          <w:szCs w:val="24"/>
        </w:rPr>
        <w:t xml:space="preserve">cquisition in a </w:t>
      </w:r>
      <w:r w:rsidR="008608B8">
        <w:rPr>
          <w:rFonts w:ascii="Times New Roman" w:eastAsia="Times New Roman" w:hAnsi="Times New Roman" w:cs="Times New Roman"/>
          <w:i/>
          <w:iCs/>
          <w:sz w:val="24"/>
          <w:szCs w:val="24"/>
        </w:rPr>
        <w:t>b</w:t>
      </w:r>
      <w:r w:rsidRPr="00217686">
        <w:rPr>
          <w:rFonts w:ascii="Times New Roman" w:eastAsia="Times New Roman" w:hAnsi="Times New Roman" w:cs="Times New Roman"/>
          <w:i/>
          <w:iCs/>
          <w:sz w:val="24"/>
          <w:szCs w:val="24"/>
        </w:rPr>
        <w:t xml:space="preserve">ilingual </w:t>
      </w:r>
      <w:r w:rsidR="008608B8">
        <w:rPr>
          <w:rFonts w:ascii="Times New Roman" w:eastAsia="Times New Roman" w:hAnsi="Times New Roman" w:cs="Times New Roman"/>
          <w:i/>
          <w:iCs/>
          <w:sz w:val="24"/>
          <w:szCs w:val="24"/>
        </w:rPr>
        <w:t>c</w:t>
      </w:r>
      <w:r w:rsidRPr="00217686">
        <w:rPr>
          <w:rFonts w:ascii="Times New Roman" w:eastAsia="Times New Roman" w:hAnsi="Times New Roman" w:cs="Times New Roman"/>
          <w:i/>
          <w:iCs/>
          <w:sz w:val="24"/>
          <w:szCs w:val="24"/>
        </w:rPr>
        <w:t>ommunity</w:t>
      </w:r>
      <w:r w:rsidRPr="00217686">
        <w:rPr>
          <w:rFonts w:ascii="Times New Roman" w:eastAsia="Times New Roman" w:hAnsi="Times New Roman" w:cs="Times New Roman"/>
          <w:sz w:val="24"/>
          <w:szCs w:val="24"/>
        </w:rPr>
        <w:t>. Clevedon: Multilingual Matters.</w:t>
      </w:r>
    </w:p>
    <w:p w14:paraId="7796C8EF" w14:textId="04F0E474" w:rsidR="00EC4030" w:rsidRPr="00EC4030" w:rsidRDefault="00EC4030" w:rsidP="00EC4030">
      <w:pPr>
        <w:autoSpaceDE w:val="0"/>
        <w:autoSpaceDN w:val="0"/>
        <w:spacing w:line="360" w:lineRule="auto"/>
        <w:ind w:left="-482"/>
        <w:divId w:val="1519349817"/>
        <w:rPr>
          <w:rFonts w:ascii="Times New Roman" w:eastAsia="Times New Roman" w:hAnsi="Times New Roman" w:cs="Times New Roman"/>
          <w:sz w:val="24"/>
          <w:szCs w:val="24"/>
        </w:rPr>
      </w:pPr>
      <w:r w:rsidRPr="00EC4030">
        <w:rPr>
          <w:rFonts w:ascii="Times New Roman" w:eastAsia="Times New Roman" w:hAnsi="Times New Roman" w:cs="Times New Roman"/>
          <w:sz w:val="24"/>
          <w:szCs w:val="24"/>
        </w:rPr>
        <w:t xml:space="preserve">Yow, W.Q., Tan, J.S.H. and Flynn, S. </w:t>
      </w:r>
      <w:r w:rsidR="000D1B88">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2018</w:t>
      </w:r>
      <w:r w:rsidR="000D1B88">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 xml:space="preserve"> </w:t>
      </w:r>
      <w:r w:rsidR="008608B8">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Code-switching as a marker of linguistic competence in bilingual children</w:t>
      </w:r>
      <w:r w:rsidR="008608B8">
        <w:rPr>
          <w:rFonts w:ascii="Times New Roman" w:eastAsia="Times New Roman" w:hAnsi="Times New Roman" w:cs="Times New Roman"/>
          <w:sz w:val="24"/>
          <w:szCs w:val="24"/>
        </w:rPr>
        <w:t>’,</w:t>
      </w:r>
      <w:r w:rsidRPr="00EC4030">
        <w:rPr>
          <w:rFonts w:ascii="Times New Roman" w:eastAsia="Times New Roman" w:hAnsi="Times New Roman" w:cs="Times New Roman"/>
          <w:sz w:val="24"/>
          <w:szCs w:val="24"/>
        </w:rPr>
        <w:t xml:space="preserve"> </w:t>
      </w:r>
      <w:r w:rsidRPr="00EC4030">
        <w:rPr>
          <w:rFonts w:ascii="Times New Roman" w:eastAsia="Times New Roman" w:hAnsi="Times New Roman" w:cs="Times New Roman"/>
          <w:i/>
          <w:iCs/>
          <w:sz w:val="24"/>
          <w:szCs w:val="24"/>
        </w:rPr>
        <w:t>Bilingualism</w:t>
      </w:r>
      <w:r w:rsidRPr="00EC4030">
        <w:rPr>
          <w:rFonts w:ascii="Times New Roman" w:eastAsia="Times New Roman" w:hAnsi="Times New Roman" w:cs="Times New Roman"/>
          <w:sz w:val="24"/>
          <w:szCs w:val="24"/>
        </w:rPr>
        <w:t>.</w:t>
      </w:r>
      <w:r w:rsidRPr="007E1E88">
        <w:rPr>
          <w:rFonts w:ascii="Times New Roman" w:eastAsia="Times New Roman" w:hAnsi="Times New Roman" w:cs="Times New Roman"/>
          <w:sz w:val="24"/>
          <w:szCs w:val="24"/>
        </w:rPr>
        <w:t xml:space="preserve"> 21</w:t>
      </w:r>
      <w:r w:rsidRPr="00EC4030">
        <w:rPr>
          <w:rFonts w:ascii="Times New Roman" w:eastAsia="Times New Roman" w:hAnsi="Times New Roman" w:cs="Times New Roman"/>
          <w:sz w:val="24"/>
          <w:szCs w:val="24"/>
        </w:rPr>
        <w:t>(5), pp.1075–1090.</w:t>
      </w:r>
    </w:p>
    <w:p w14:paraId="2FFC1E2A" w14:textId="6A575C15" w:rsidR="00F44D6F" w:rsidRDefault="00EC4030" w:rsidP="005C2DB2">
      <w:pPr>
        <w:spacing w:line="360" w:lineRule="auto"/>
        <w:rPr>
          <w:rFonts w:ascii="Times New Roman" w:eastAsia="Times New Roman" w:hAnsi="Times New Roman" w:cs="Times New Roman"/>
          <w:sz w:val="24"/>
          <w:szCs w:val="24"/>
        </w:rPr>
      </w:pPr>
      <w:r>
        <w:rPr>
          <w:rFonts w:eastAsia="Times New Roman"/>
        </w:rPr>
        <w:t> </w:t>
      </w:r>
    </w:p>
    <w:p w14:paraId="77F602C3" w14:textId="77777777" w:rsidR="00F44D6F" w:rsidRDefault="00F44D6F" w:rsidP="005C2DB2">
      <w:pPr>
        <w:spacing w:line="360" w:lineRule="auto"/>
        <w:rPr>
          <w:rFonts w:ascii="Times New Roman" w:eastAsia="Times New Roman" w:hAnsi="Times New Roman" w:cs="Times New Roman"/>
          <w:sz w:val="24"/>
          <w:szCs w:val="24"/>
        </w:rPr>
      </w:pPr>
    </w:p>
    <w:p w14:paraId="723BA5BA" w14:textId="1CACA75D" w:rsidR="00F00F9F" w:rsidRPr="00F00F9F" w:rsidRDefault="00F00F9F" w:rsidP="00FA30DE">
      <w:pPr>
        <w:spacing w:line="360" w:lineRule="auto"/>
        <w:rPr>
          <w:rFonts w:ascii="Times New Roman" w:hAnsi="Times New Roman" w:cs="Times New Roman"/>
          <w:sz w:val="24"/>
          <w:szCs w:val="24"/>
        </w:rPr>
      </w:pPr>
    </w:p>
    <w:sectPr w:rsidR="00F00F9F" w:rsidRPr="00F00F9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FCB"/>
    <w:rsid w:val="00002051"/>
    <w:rsid w:val="000136AF"/>
    <w:rsid w:val="000148FD"/>
    <w:rsid w:val="00015DA0"/>
    <w:rsid w:val="00016DD1"/>
    <w:rsid w:val="00025039"/>
    <w:rsid w:val="000337D1"/>
    <w:rsid w:val="000342D8"/>
    <w:rsid w:val="00045086"/>
    <w:rsid w:val="00055B61"/>
    <w:rsid w:val="00055C74"/>
    <w:rsid w:val="00057D2D"/>
    <w:rsid w:val="00063379"/>
    <w:rsid w:val="00071270"/>
    <w:rsid w:val="000920CD"/>
    <w:rsid w:val="00094D25"/>
    <w:rsid w:val="000A1B9E"/>
    <w:rsid w:val="000A36DA"/>
    <w:rsid w:val="000A5CBB"/>
    <w:rsid w:val="000B0FA6"/>
    <w:rsid w:val="000B212F"/>
    <w:rsid w:val="000B4C69"/>
    <w:rsid w:val="000C3358"/>
    <w:rsid w:val="000C5BC8"/>
    <w:rsid w:val="000C6092"/>
    <w:rsid w:val="000D1B88"/>
    <w:rsid w:val="001022DC"/>
    <w:rsid w:val="0010379E"/>
    <w:rsid w:val="0011152B"/>
    <w:rsid w:val="00126866"/>
    <w:rsid w:val="0013284E"/>
    <w:rsid w:val="00136A5D"/>
    <w:rsid w:val="00142E77"/>
    <w:rsid w:val="00153B66"/>
    <w:rsid w:val="00155AE7"/>
    <w:rsid w:val="00157DB2"/>
    <w:rsid w:val="001643D7"/>
    <w:rsid w:val="001658F4"/>
    <w:rsid w:val="001662E1"/>
    <w:rsid w:val="001666C1"/>
    <w:rsid w:val="00184217"/>
    <w:rsid w:val="0019469D"/>
    <w:rsid w:val="001A1924"/>
    <w:rsid w:val="001C2D17"/>
    <w:rsid w:val="001D07AF"/>
    <w:rsid w:val="001D2D11"/>
    <w:rsid w:val="001D7D33"/>
    <w:rsid w:val="001E50BC"/>
    <w:rsid w:val="001E6BCE"/>
    <w:rsid w:val="001E7613"/>
    <w:rsid w:val="001F1512"/>
    <w:rsid w:val="001F392B"/>
    <w:rsid w:val="001F6F6E"/>
    <w:rsid w:val="002006EB"/>
    <w:rsid w:val="002016B8"/>
    <w:rsid w:val="00204297"/>
    <w:rsid w:val="002059C4"/>
    <w:rsid w:val="00211D7A"/>
    <w:rsid w:val="00217686"/>
    <w:rsid w:val="00221415"/>
    <w:rsid w:val="00226046"/>
    <w:rsid w:val="00232F75"/>
    <w:rsid w:val="00241D76"/>
    <w:rsid w:val="002453A1"/>
    <w:rsid w:val="002514F9"/>
    <w:rsid w:val="00265A44"/>
    <w:rsid w:val="00273F8B"/>
    <w:rsid w:val="0028106A"/>
    <w:rsid w:val="002824C0"/>
    <w:rsid w:val="00294459"/>
    <w:rsid w:val="00295375"/>
    <w:rsid w:val="00295595"/>
    <w:rsid w:val="00297EED"/>
    <w:rsid w:val="002A7E90"/>
    <w:rsid w:val="002B171D"/>
    <w:rsid w:val="002B4B0B"/>
    <w:rsid w:val="002C0FE3"/>
    <w:rsid w:val="002C6D17"/>
    <w:rsid w:val="002E1102"/>
    <w:rsid w:val="002E407E"/>
    <w:rsid w:val="002E5EC5"/>
    <w:rsid w:val="00300F06"/>
    <w:rsid w:val="0030408C"/>
    <w:rsid w:val="003244DC"/>
    <w:rsid w:val="003248B4"/>
    <w:rsid w:val="00342955"/>
    <w:rsid w:val="0034336E"/>
    <w:rsid w:val="00362BDA"/>
    <w:rsid w:val="003643F7"/>
    <w:rsid w:val="00365136"/>
    <w:rsid w:val="003837D8"/>
    <w:rsid w:val="00385142"/>
    <w:rsid w:val="00394666"/>
    <w:rsid w:val="0039513F"/>
    <w:rsid w:val="003A7295"/>
    <w:rsid w:val="003B0E9F"/>
    <w:rsid w:val="003B4DA1"/>
    <w:rsid w:val="003C2490"/>
    <w:rsid w:val="003C6717"/>
    <w:rsid w:val="003D1C5E"/>
    <w:rsid w:val="003D25AB"/>
    <w:rsid w:val="003E18A7"/>
    <w:rsid w:val="003F26B2"/>
    <w:rsid w:val="003F2A41"/>
    <w:rsid w:val="00413071"/>
    <w:rsid w:val="004209F5"/>
    <w:rsid w:val="0042306A"/>
    <w:rsid w:val="0044001E"/>
    <w:rsid w:val="0044346F"/>
    <w:rsid w:val="00460A95"/>
    <w:rsid w:val="00461519"/>
    <w:rsid w:val="00484BBA"/>
    <w:rsid w:val="0049176B"/>
    <w:rsid w:val="00496F23"/>
    <w:rsid w:val="004A04DA"/>
    <w:rsid w:val="004B72B4"/>
    <w:rsid w:val="004C440A"/>
    <w:rsid w:val="004C4BB5"/>
    <w:rsid w:val="004C600F"/>
    <w:rsid w:val="004D6651"/>
    <w:rsid w:val="004E4D2B"/>
    <w:rsid w:val="004E5001"/>
    <w:rsid w:val="004E7D61"/>
    <w:rsid w:val="004F5C17"/>
    <w:rsid w:val="004F6C43"/>
    <w:rsid w:val="005123CF"/>
    <w:rsid w:val="00517F31"/>
    <w:rsid w:val="0052082E"/>
    <w:rsid w:val="0053005C"/>
    <w:rsid w:val="00534E8D"/>
    <w:rsid w:val="0053791C"/>
    <w:rsid w:val="00543736"/>
    <w:rsid w:val="005528BF"/>
    <w:rsid w:val="005677B9"/>
    <w:rsid w:val="00576AF0"/>
    <w:rsid w:val="00584958"/>
    <w:rsid w:val="0058764E"/>
    <w:rsid w:val="00595648"/>
    <w:rsid w:val="00597511"/>
    <w:rsid w:val="005A0DC9"/>
    <w:rsid w:val="005A678A"/>
    <w:rsid w:val="005B11A0"/>
    <w:rsid w:val="005C08DC"/>
    <w:rsid w:val="005C2617"/>
    <w:rsid w:val="005C2DB2"/>
    <w:rsid w:val="005C5004"/>
    <w:rsid w:val="005D633C"/>
    <w:rsid w:val="005D6B41"/>
    <w:rsid w:val="005E56A4"/>
    <w:rsid w:val="005E79D4"/>
    <w:rsid w:val="005F1496"/>
    <w:rsid w:val="005F7559"/>
    <w:rsid w:val="00601EF5"/>
    <w:rsid w:val="0060568A"/>
    <w:rsid w:val="00607412"/>
    <w:rsid w:val="00622FAD"/>
    <w:rsid w:val="00630130"/>
    <w:rsid w:val="0063335B"/>
    <w:rsid w:val="006359B5"/>
    <w:rsid w:val="00637203"/>
    <w:rsid w:val="00644640"/>
    <w:rsid w:val="00645DAB"/>
    <w:rsid w:val="006558C9"/>
    <w:rsid w:val="00660B93"/>
    <w:rsid w:val="00671ED2"/>
    <w:rsid w:val="00687F79"/>
    <w:rsid w:val="006909F3"/>
    <w:rsid w:val="006932E1"/>
    <w:rsid w:val="006A085F"/>
    <w:rsid w:val="006A5D18"/>
    <w:rsid w:val="006A6863"/>
    <w:rsid w:val="006A7E14"/>
    <w:rsid w:val="006C0F58"/>
    <w:rsid w:val="006C36E0"/>
    <w:rsid w:val="006C44E3"/>
    <w:rsid w:val="006D6E94"/>
    <w:rsid w:val="006E2E66"/>
    <w:rsid w:val="006E6A0A"/>
    <w:rsid w:val="006F7E6D"/>
    <w:rsid w:val="00700315"/>
    <w:rsid w:val="00732110"/>
    <w:rsid w:val="00735F29"/>
    <w:rsid w:val="00736AF5"/>
    <w:rsid w:val="00745D2F"/>
    <w:rsid w:val="00750A57"/>
    <w:rsid w:val="00751596"/>
    <w:rsid w:val="00757AC0"/>
    <w:rsid w:val="00763ABF"/>
    <w:rsid w:val="00767B54"/>
    <w:rsid w:val="007767D2"/>
    <w:rsid w:val="007816CC"/>
    <w:rsid w:val="00786C0B"/>
    <w:rsid w:val="00790C46"/>
    <w:rsid w:val="007A425C"/>
    <w:rsid w:val="007B2AB7"/>
    <w:rsid w:val="007B476F"/>
    <w:rsid w:val="007B77E1"/>
    <w:rsid w:val="007D2AE5"/>
    <w:rsid w:val="007D5D09"/>
    <w:rsid w:val="007E1E88"/>
    <w:rsid w:val="007E4419"/>
    <w:rsid w:val="007F1519"/>
    <w:rsid w:val="00811078"/>
    <w:rsid w:val="00814AA7"/>
    <w:rsid w:val="00814F58"/>
    <w:rsid w:val="0081516A"/>
    <w:rsid w:val="0082124F"/>
    <w:rsid w:val="008238E0"/>
    <w:rsid w:val="00823942"/>
    <w:rsid w:val="00825BCA"/>
    <w:rsid w:val="00825C37"/>
    <w:rsid w:val="00834F28"/>
    <w:rsid w:val="00835057"/>
    <w:rsid w:val="00844013"/>
    <w:rsid w:val="00852682"/>
    <w:rsid w:val="00853921"/>
    <w:rsid w:val="008608B8"/>
    <w:rsid w:val="00875BF2"/>
    <w:rsid w:val="008773FA"/>
    <w:rsid w:val="008838AA"/>
    <w:rsid w:val="00885289"/>
    <w:rsid w:val="008931C7"/>
    <w:rsid w:val="008A1352"/>
    <w:rsid w:val="008A4901"/>
    <w:rsid w:val="008A56F4"/>
    <w:rsid w:val="008B0777"/>
    <w:rsid w:val="008C57D6"/>
    <w:rsid w:val="008C71D9"/>
    <w:rsid w:val="008D7F74"/>
    <w:rsid w:val="008E4DEF"/>
    <w:rsid w:val="008E6197"/>
    <w:rsid w:val="00905E6E"/>
    <w:rsid w:val="00910D06"/>
    <w:rsid w:val="00917340"/>
    <w:rsid w:val="00921CBA"/>
    <w:rsid w:val="009231A2"/>
    <w:rsid w:val="00923316"/>
    <w:rsid w:val="0092549B"/>
    <w:rsid w:val="00934458"/>
    <w:rsid w:val="00945867"/>
    <w:rsid w:val="00945BEF"/>
    <w:rsid w:val="00952BA9"/>
    <w:rsid w:val="00954F22"/>
    <w:rsid w:val="009573ED"/>
    <w:rsid w:val="00960931"/>
    <w:rsid w:val="00963FBA"/>
    <w:rsid w:val="0096777C"/>
    <w:rsid w:val="00972463"/>
    <w:rsid w:val="00974E32"/>
    <w:rsid w:val="009757AF"/>
    <w:rsid w:val="00987C4A"/>
    <w:rsid w:val="009915B6"/>
    <w:rsid w:val="00996E4E"/>
    <w:rsid w:val="009A39FE"/>
    <w:rsid w:val="009C2554"/>
    <w:rsid w:val="009D0838"/>
    <w:rsid w:val="009E36F0"/>
    <w:rsid w:val="009E4334"/>
    <w:rsid w:val="00A078FF"/>
    <w:rsid w:val="00A11104"/>
    <w:rsid w:val="00A13F32"/>
    <w:rsid w:val="00A15C92"/>
    <w:rsid w:val="00A17CB8"/>
    <w:rsid w:val="00A261B7"/>
    <w:rsid w:val="00A335F5"/>
    <w:rsid w:val="00A400B4"/>
    <w:rsid w:val="00A42C57"/>
    <w:rsid w:val="00A44E20"/>
    <w:rsid w:val="00A63B96"/>
    <w:rsid w:val="00A63BD5"/>
    <w:rsid w:val="00A64058"/>
    <w:rsid w:val="00A7084D"/>
    <w:rsid w:val="00A70D36"/>
    <w:rsid w:val="00A73EDB"/>
    <w:rsid w:val="00A75DC2"/>
    <w:rsid w:val="00A81FE3"/>
    <w:rsid w:val="00A90EBA"/>
    <w:rsid w:val="00A91696"/>
    <w:rsid w:val="00A918B9"/>
    <w:rsid w:val="00AA2896"/>
    <w:rsid w:val="00AB6C7D"/>
    <w:rsid w:val="00AC6ABA"/>
    <w:rsid w:val="00AC7B3E"/>
    <w:rsid w:val="00AE2D40"/>
    <w:rsid w:val="00AF0FB8"/>
    <w:rsid w:val="00AF331F"/>
    <w:rsid w:val="00AF57F2"/>
    <w:rsid w:val="00B0084C"/>
    <w:rsid w:val="00B044D6"/>
    <w:rsid w:val="00B20324"/>
    <w:rsid w:val="00B2198A"/>
    <w:rsid w:val="00B22425"/>
    <w:rsid w:val="00B250C3"/>
    <w:rsid w:val="00B44C32"/>
    <w:rsid w:val="00B45845"/>
    <w:rsid w:val="00B46801"/>
    <w:rsid w:val="00B5369A"/>
    <w:rsid w:val="00B60762"/>
    <w:rsid w:val="00B74CF3"/>
    <w:rsid w:val="00B755F7"/>
    <w:rsid w:val="00B76A4C"/>
    <w:rsid w:val="00B80DD9"/>
    <w:rsid w:val="00B82850"/>
    <w:rsid w:val="00B85599"/>
    <w:rsid w:val="00B8774B"/>
    <w:rsid w:val="00B96DF7"/>
    <w:rsid w:val="00BA611C"/>
    <w:rsid w:val="00BB6B06"/>
    <w:rsid w:val="00BC683C"/>
    <w:rsid w:val="00BD02A9"/>
    <w:rsid w:val="00BE09DD"/>
    <w:rsid w:val="00BE1769"/>
    <w:rsid w:val="00BE2C97"/>
    <w:rsid w:val="00C05F7B"/>
    <w:rsid w:val="00C11720"/>
    <w:rsid w:val="00C23AF4"/>
    <w:rsid w:val="00C249D5"/>
    <w:rsid w:val="00C26B7F"/>
    <w:rsid w:val="00C279A1"/>
    <w:rsid w:val="00C362D0"/>
    <w:rsid w:val="00C506F4"/>
    <w:rsid w:val="00C50C1B"/>
    <w:rsid w:val="00C63B4A"/>
    <w:rsid w:val="00C73D3E"/>
    <w:rsid w:val="00C83A80"/>
    <w:rsid w:val="00C97CA6"/>
    <w:rsid w:val="00CA496B"/>
    <w:rsid w:val="00CA5538"/>
    <w:rsid w:val="00CA7ED3"/>
    <w:rsid w:val="00CB2D9E"/>
    <w:rsid w:val="00CC3A76"/>
    <w:rsid w:val="00CD5614"/>
    <w:rsid w:val="00CD59DE"/>
    <w:rsid w:val="00CE46AC"/>
    <w:rsid w:val="00CE54B4"/>
    <w:rsid w:val="00CF4CE7"/>
    <w:rsid w:val="00CF557D"/>
    <w:rsid w:val="00D0770D"/>
    <w:rsid w:val="00D150C1"/>
    <w:rsid w:val="00D224B9"/>
    <w:rsid w:val="00D2704B"/>
    <w:rsid w:val="00D37B8A"/>
    <w:rsid w:val="00D42949"/>
    <w:rsid w:val="00D5238B"/>
    <w:rsid w:val="00D5343C"/>
    <w:rsid w:val="00D5627C"/>
    <w:rsid w:val="00D65316"/>
    <w:rsid w:val="00D77509"/>
    <w:rsid w:val="00D95ABD"/>
    <w:rsid w:val="00D97A6B"/>
    <w:rsid w:val="00DA1364"/>
    <w:rsid w:val="00DA1DC6"/>
    <w:rsid w:val="00DA32FD"/>
    <w:rsid w:val="00DC2E19"/>
    <w:rsid w:val="00DC69F3"/>
    <w:rsid w:val="00DD6FCB"/>
    <w:rsid w:val="00DE482E"/>
    <w:rsid w:val="00DE6E3B"/>
    <w:rsid w:val="00DF5EB2"/>
    <w:rsid w:val="00DF6AFF"/>
    <w:rsid w:val="00E0091C"/>
    <w:rsid w:val="00E01CE8"/>
    <w:rsid w:val="00E0466F"/>
    <w:rsid w:val="00E12510"/>
    <w:rsid w:val="00E16B3F"/>
    <w:rsid w:val="00E205CC"/>
    <w:rsid w:val="00E25D31"/>
    <w:rsid w:val="00E27329"/>
    <w:rsid w:val="00E3258B"/>
    <w:rsid w:val="00E415C6"/>
    <w:rsid w:val="00E41ABA"/>
    <w:rsid w:val="00E45171"/>
    <w:rsid w:val="00E61A24"/>
    <w:rsid w:val="00E65124"/>
    <w:rsid w:val="00E67C79"/>
    <w:rsid w:val="00E77CB3"/>
    <w:rsid w:val="00E846A8"/>
    <w:rsid w:val="00E853AA"/>
    <w:rsid w:val="00E974FD"/>
    <w:rsid w:val="00EC3D26"/>
    <w:rsid w:val="00EC4030"/>
    <w:rsid w:val="00EC43C4"/>
    <w:rsid w:val="00EC6EFC"/>
    <w:rsid w:val="00EE0235"/>
    <w:rsid w:val="00EE38DC"/>
    <w:rsid w:val="00EE4AAF"/>
    <w:rsid w:val="00EE5D5E"/>
    <w:rsid w:val="00EE65C4"/>
    <w:rsid w:val="00EE6FE4"/>
    <w:rsid w:val="00EE78CB"/>
    <w:rsid w:val="00EF1B1A"/>
    <w:rsid w:val="00EF24E3"/>
    <w:rsid w:val="00EF3040"/>
    <w:rsid w:val="00EF4D2C"/>
    <w:rsid w:val="00F00F9F"/>
    <w:rsid w:val="00F04058"/>
    <w:rsid w:val="00F0628D"/>
    <w:rsid w:val="00F14091"/>
    <w:rsid w:val="00F23F71"/>
    <w:rsid w:val="00F304FF"/>
    <w:rsid w:val="00F31FE6"/>
    <w:rsid w:val="00F37B17"/>
    <w:rsid w:val="00F405D1"/>
    <w:rsid w:val="00F4124F"/>
    <w:rsid w:val="00F44D6F"/>
    <w:rsid w:val="00F46D49"/>
    <w:rsid w:val="00F52E6D"/>
    <w:rsid w:val="00F56D71"/>
    <w:rsid w:val="00F74149"/>
    <w:rsid w:val="00F810E8"/>
    <w:rsid w:val="00F97094"/>
    <w:rsid w:val="00FA272F"/>
    <w:rsid w:val="00FA30DE"/>
    <w:rsid w:val="00FA619B"/>
    <w:rsid w:val="00FA76BF"/>
    <w:rsid w:val="00FB00B6"/>
    <w:rsid w:val="00FB29EB"/>
    <w:rsid w:val="00FB5C7F"/>
    <w:rsid w:val="00FC047A"/>
    <w:rsid w:val="00FC4BB8"/>
    <w:rsid w:val="00FD49AE"/>
    <w:rsid w:val="00FE1A6A"/>
    <w:rsid w:val="00FE41C0"/>
    <w:rsid w:val="00FE75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A2358"/>
  <w15:chartTrackingRefBased/>
  <w15:docId w15:val="{C6268094-C57E-464B-9F77-82BB42B06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32E1"/>
    <w:pPr>
      <w:widowControl/>
      <w:spacing w:before="100" w:beforeAutospacing="1" w:after="100" w:afterAutospacing="1"/>
      <w:jc w:val="left"/>
    </w:pPr>
    <w:rPr>
      <w:rFonts w:ascii="宋体" w:eastAsia="宋体" w:hAnsi="宋体" w:cs="宋体"/>
      <w:kern w:val="0"/>
      <w:sz w:val="24"/>
      <w:szCs w:val="24"/>
      <w:lang w:val="en-US"/>
    </w:rPr>
  </w:style>
  <w:style w:type="character" w:styleId="PlaceholderText">
    <w:name w:val="Placeholder Text"/>
    <w:basedOn w:val="DefaultParagraphFont"/>
    <w:uiPriority w:val="99"/>
    <w:semiHidden/>
    <w:rsid w:val="00736AF5"/>
    <w:rPr>
      <w:color w:val="808080"/>
    </w:rPr>
  </w:style>
  <w:style w:type="character" w:styleId="Hyperlink">
    <w:name w:val="Hyperlink"/>
    <w:basedOn w:val="DefaultParagraphFont"/>
    <w:uiPriority w:val="99"/>
    <w:unhideWhenUsed/>
    <w:rsid w:val="005C2DB2"/>
    <w:rPr>
      <w:color w:val="0563C1" w:themeColor="hyperlink"/>
      <w:u w:val="single"/>
    </w:rPr>
  </w:style>
  <w:style w:type="character" w:styleId="UnresolvedMention">
    <w:name w:val="Unresolved Mention"/>
    <w:basedOn w:val="DefaultParagraphFont"/>
    <w:uiPriority w:val="99"/>
    <w:semiHidden/>
    <w:unhideWhenUsed/>
    <w:rsid w:val="005C2D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710974">
      <w:bodyDiv w:val="1"/>
      <w:marLeft w:val="0"/>
      <w:marRight w:val="0"/>
      <w:marTop w:val="0"/>
      <w:marBottom w:val="0"/>
      <w:divBdr>
        <w:top w:val="none" w:sz="0" w:space="0" w:color="auto"/>
        <w:left w:val="none" w:sz="0" w:space="0" w:color="auto"/>
        <w:bottom w:val="none" w:sz="0" w:space="0" w:color="auto"/>
        <w:right w:val="none" w:sz="0" w:space="0" w:color="auto"/>
      </w:divBdr>
    </w:div>
    <w:div w:id="324818241">
      <w:bodyDiv w:val="1"/>
      <w:marLeft w:val="0"/>
      <w:marRight w:val="0"/>
      <w:marTop w:val="0"/>
      <w:marBottom w:val="0"/>
      <w:divBdr>
        <w:top w:val="none" w:sz="0" w:space="0" w:color="auto"/>
        <w:left w:val="none" w:sz="0" w:space="0" w:color="auto"/>
        <w:bottom w:val="none" w:sz="0" w:space="0" w:color="auto"/>
        <w:right w:val="none" w:sz="0" w:space="0" w:color="auto"/>
      </w:divBdr>
      <w:divsChild>
        <w:div w:id="2061980669">
          <w:marLeft w:val="480"/>
          <w:marRight w:val="0"/>
          <w:marTop w:val="0"/>
          <w:marBottom w:val="0"/>
          <w:divBdr>
            <w:top w:val="none" w:sz="0" w:space="0" w:color="auto"/>
            <w:left w:val="none" w:sz="0" w:space="0" w:color="auto"/>
            <w:bottom w:val="none" w:sz="0" w:space="0" w:color="auto"/>
            <w:right w:val="none" w:sz="0" w:space="0" w:color="auto"/>
          </w:divBdr>
        </w:div>
        <w:div w:id="559750477">
          <w:marLeft w:val="480"/>
          <w:marRight w:val="0"/>
          <w:marTop w:val="0"/>
          <w:marBottom w:val="0"/>
          <w:divBdr>
            <w:top w:val="none" w:sz="0" w:space="0" w:color="auto"/>
            <w:left w:val="none" w:sz="0" w:space="0" w:color="auto"/>
            <w:bottom w:val="none" w:sz="0" w:space="0" w:color="auto"/>
            <w:right w:val="none" w:sz="0" w:space="0" w:color="auto"/>
          </w:divBdr>
        </w:div>
        <w:div w:id="303966636">
          <w:marLeft w:val="480"/>
          <w:marRight w:val="0"/>
          <w:marTop w:val="0"/>
          <w:marBottom w:val="0"/>
          <w:divBdr>
            <w:top w:val="none" w:sz="0" w:space="0" w:color="auto"/>
            <w:left w:val="none" w:sz="0" w:space="0" w:color="auto"/>
            <w:bottom w:val="none" w:sz="0" w:space="0" w:color="auto"/>
            <w:right w:val="none" w:sz="0" w:space="0" w:color="auto"/>
          </w:divBdr>
        </w:div>
        <w:div w:id="936212345">
          <w:marLeft w:val="480"/>
          <w:marRight w:val="0"/>
          <w:marTop w:val="0"/>
          <w:marBottom w:val="0"/>
          <w:divBdr>
            <w:top w:val="none" w:sz="0" w:space="0" w:color="auto"/>
            <w:left w:val="none" w:sz="0" w:space="0" w:color="auto"/>
            <w:bottom w:val="none" w:sz="0" w:space="0" w:color="auto"/>
            <w:right w:val="none" w:sz="0" w:space="0" w:color="auto"/>
          </w:divBdr>
        </w:div>
        <w:div w:id="332343536">
          <w:marLeft w:val="480"/>
          <w:marRight w:val="0"/>
          <w:marTop w:val="0"/>
          <w:marBottom w:val="0"/>
          <w:divBdr>
            <w:top w:val="none" w:sz="0" w:space="0" w:color="auto"/>
            <w:left w:val="none" w:sz="0" w:space="0" w:color="auto"/>
            <w:bottom w:val="none" w:sz="0" w:space="0" w:color="auto"/>
            <w:right w:val="none" w:sz="0" w:space="0" w:color="auto"/>
          </w:divBdr>
        </w:div>
        <w:div w:id="79104222">
          <w:marLeft w:val="480"/>
          <w:marRight w:val="0"/>
          <w:marTop w:val="0"/>
          <w:marBottom w:val="0"/>
          <w:divBdr>
            <w:top w:val="none" w:sz="0" w:space="0" w:color="auto"/>
            <w:left w:val="none" w:sz="0" w:space="0" w:color="auto"/>
            <w:bottom w:val="none" w:sz="0" w:space="0" w:color="auto"/>
            <w:right w:val="none" w:sz="0" w:space="0" w:color="auto"/>
          </w:divBdr>
        </w:div>
        <w:div w:id="959652677">
          <w:marLeft w:val="480"/>
          <w:marRight w:val="0"/>
          <w:marTop w:val="0"/>
          <w:marBottom w:val="0"/>
          <w:divBdr>
            <w:top w:val="none" w:sz="0" w:space="0" w:color="auto"/>
            <w:left w:val="none" w:sz="0" w:space="0" w:color="auto"/>
            <w:bottom w:val="none" w:sz="0" w:space="0" w:color="auto"/>
            <w:right w:val="none" w:sz="0" w:space="0" w:color="auto"/>
          </w:divBdr>
        </w:div>
        <w:div w:id="388502821">
          <w:marLeft w:val="480"/>
          <w:marRight w:val="0"/>
          <w:marTop w:val="0"/>
          <w:marBottom w:val="0"/>
          <w:divBdr>
            <w:top w:val="none" w:sz="0" w:space="0" w:color="auto"/>
            <w:left w:val="none" w:sz="0" w:space="0" w:color="auto"/>
            <w:bottom w:val="none" w:sz="0" w:space="0" w:color="auto"/>
            <w:right w:val="none" w:sz="0" w:space="0" w:color="auto"/>
          </w:divBdr>
        </w:div>
        <w:div w:id="1295452666">
          <w:marLeft w:val="480"/>
          <w:marRight w:val="0"/>
          <w:marTop w:val="0"/>
          <w:marBottom w:val="0"/>
          <w:divBdr>
            <w:top w:val="none" w:sz="0" w:space="0" w:color="auto"/>
            <w:left w:val="none" w:sz="0" w:space="0" w:color="auto"/>
            <w:bottom w:val="none" w:sz="0" w:space="0" w:color="auto"/>
            <w:right w:val="none" w:sz="0" w:space="0" w:color="auto"/>
          </w:divBdr>
        </w:div>
        <w:div w:id="902525890">
          <w:marLeft w:val="480"/>
          <w:marRight w:val="0"/>
          <w:marTop w:val="0"/>
          <w:marBottom w:val="0"/>
          <w:divBdr>
            <w:top w:val="none" w:sz="0" w:space="0" w:color="auto"/>
            <w:left w:val="none" w:sz="0" w:space="0" w:color="auto"/>
            <w:bottom w:val="none" w:sz="0" w:space="0" w:color="auto"/>
            <w:right w:val="none" w:sz="0" w:space="0" w:color="auto"/>
          </w:divBdr>
        </w:div>
        <w:div w:id="282657429">
          <w:marLeft w:val="480"/>
          <w:marRight w:val="0"/>
          <w:marTop w:val="0"/>
          <w:marBottom w:val="0"/>
          <w:divBdr>
            <w:top w:val="none" w:sz="0" w:space="0" w:color="auto"/>
            <w:left w:val="none" w:sz="0" w:space="0" w:color="auto"/>
            <w:bottom w:val="none" w:sz="0" w:space="0" w:color="auto"/>
            <w:right w:val="none" w:sz="0" w:space="0" w:color="auto"/>
          </w:divBdr>
        </w:div>
      </w:divsChild>
    </w:div>
    <w:div w:id="772945739">
      <w:bodyDiv w:val="1"/>
      <w:marLeft w:val="0"/>
      <w:marRight w:val="0"/>
      <w:marTop w:val="0"/>
      <w:marBottom w:val="0"/>
      <w:divBdr>
        <w:top w:val="none" w:sz="0" w:space="0" w:color="auto"/>
        <w:left w:val="none" w:sz="0" w:space="0" w:color="auto"/>
        <w:bottom w:val="none" w:sz="0" w:space="0" w:color="auto"/>
        <w:right w:val="none" w:sz="0" w:space="0" w:color="auto"/>
      </w:divBdr>
      <w:divsChild>
        <w:div w:id="1591892457">
          <w:marLeft w:val="480"/>
          <w:marRight w:val="0"/>
          <w:marTop w:val="0"/>
          <w:marBottom w:val="0"/>
          <w:divBdr>
            <w:top w:val="none" w:sz="0" w:space="0" w:color="auto"/>
            <w:left w:val="none" w:sz="0" w:space="0" w:color="auto"/>
            <w:bottom w:val="none" w:sz="0" w:space="0" w:color="auto"/>
            <w:right w:val="none" w:sz="0" w:space="0" w:color="auto"/>
          </w:divBdr>
        </w:div>
        <w:div w:id="1955213672">
          <w:marLeft w:val="480"/>
          <w:marRight w:val="0"/>
          <w:marTop w:val="0"/>
          <w:marBottom w:val="0"/>
          <w:divBdr>
            <w:top w:val="none" w:sz="0" w:space="0" w:color="auto"/>
            <w:left w:val="none" w:sz="0" w:space="0" w:color="auto"/>
            <w:bottom w:val="none" w:sz="0" w:space="0" w:color="auto"/>
            <w:right w:val="none" w:sz="0" w:space="0" w:color="auto"/>
          </w:divBdr>
        </w:div>
        <w:div w:id="1939555638">
          <w:marLeft w:val="480"/>
          <w:marRight w:val="0"/>
          <w:marTop w:val="0"/>
          <w:marBottom w:val="0"/>
          <w:divBdr>
            <w:top w:val="none" w:sz="0" w:space="0" w:color="auto"/>
            <w:left w:val="none" w:sz="0" w:space="0" w:color="auto"/>
            <w:bottom w:val="none" w:sz="0" w:space="0" w:color="auto"/>
            <w:right w:val="none" w:sz="0" w:space="0" w:color="auto"/>
          </w:divBdr>
        </w:div>
        <w:div w:id="1412387297">
          <w:marLeft w:val="480"/>
          <w:marRight w:val="0"/>
          <w:marTop w:val="0"/>
          <w:marBottom w:val="0"/>
          <w:divBdr>
            <w:top w:val="none" w:sz="0" w:space="0" w:color="auto"/>
            <w:left w:val="none" w:sz="0" w:space="0" w:color="auto"/>
            <w:bottom w:val="none" w:sz="0" w:space="0" w:color="auto"/>
            <w:right w:val="none" w:sz="0" w:space="0" w:color="auto"/>
          </w:divBdr>
        </w:div>
        <w:div w:id="951858790">
          <w:marLeft w:val="480"/>
          <w:marRight w:val="0"/>
          <w:marTop w:val="0"/>
          <w:marBottom w:val="0"/>
          <w:divBdr>
            <w:top w:val="none" w:sz="0" w:space="0" w:color="auto"/>
            <w:left w:val="none" w:sz="0" w:space="0" w:color="auto"/>
            <w:bottom w:val="none" w:sz="0" w:space="0" w:color="auto"/>
            <w:right w:val="none" w:sz="0" w:space="0" w:color="auto"/>
          </w:divBdr>
        </w:div>
        <w:div w:id="18165347">
          <w:marLeft w:val="480"/>
          <w:marRight w:val="0"/>
          <w:marTop w:val="0"/>
          <w:marBottom w:val="0"/>
          <w:divBdr>
            <w:top w:val="none" w:sz="0" w:space="0" w:color="auto"/>
            <w:left w:val="none" w:sz="0" w:space="0" w:color="auto"/>
            <w:bottom w:val="none" w:sz="0" w:space="0" w:color="auto"/>
            <w:right w:val="none" w:sz="0" w:space="0" w:color="auto"/>
          </w:divBdr>
        </w:div>
        <w:div w:id="700863375">
          <w:marLeft w:val="480"/>
          <w:marRight w:val="0"/>
          <w:marTop w:val="0"/>
          <w:marBottom w:val="0"/>
          <w:divBdr>
            <w:top w:val="none" w:sz="0" w:space="0" w:color="auto"/>
            <w:left w:val="none" w:sz="0" w:space="0" w:color="auto"/>
            <w:bottom w:val="none" w:sz="0" w:space="0" w:color="auto"/>
            <w:right w:val="none" w:sz="0" w:space="0" w:color="auto"/>
          </w:divBdr>
        </w:div>
        <w:div w:id="853157240">
          <w:marLeft w:val="480"/>
          <w:marRight w:val="0"/>
          <w:marTop w:val="0"/>
          <w:marBottom w:val="0"/>
          <w:divBdr>
            <w:top w:val="none" w:sz="0" w:space="0" w:color="auto"/>
            <w:left w:val="none" w:sz="0" w:space="0" w:color="auto"/>
            <w:bottom w:val="none" w:sz="0" w:space="0" w:color="auto"/>
            <w:right w:val="none" w:sz="0" w:space="0" w:color="auto"/>
          </w:divBdr>
        </w:div>
        <w:div w:id="2365607">
          <w:marLeft w:val="480"/>
          <w:marRight w:val="0"/>
          <w:marTop w:val="0"/>
          <w:marBottom w:val="0"/>
          <w:divBdr>
            <w:top w:val="none" w:sz="0" w:space="0" w:color="auto"/>
            <w:left w:val="none" w:sz="0" w:space="0" w:color="auto"/>
            <w:bottom w:val="none" w:sz="0" w:space="0" w:color="auto"/>
            <w:right w:val="none" w:sz="0" w:space="0" w:color="auto"/>
          </w:divBdr>
        </w:div>
        <w:div w:id="1277718788">
          <w:marLeft w:val="480"/>
          <w:marRight w:val="0"/>
          <w:marTop w:val="0"/>
          <w:marBottom w:val="0"/>
          <w:divBdr>
            <w:top w:val="none" w:sz="0" w:space="0" w:color="auto"/>
            <w:left w:val="none" w:sz="0" w:space="0" w:color="auto"/>
            <w:bottom w:val="none" w:sz="0" w:space="0" w:color="auto"/>
            <w:right w:val="none" w:sz="0" w:space="0" w:color="auto"/>
          </w:divBdr>
        </w:div>
        <w:div w:id="1035080723">
          <w:marLeft w:val="480"/>
          <w:marRight w:val="0"/>
          <w:marTop w:val="0"/>
          <w:marBottom w:val="0"/>
          <w:divBdr>
            <w:top w:val="none" w:sz="0" w:space="0" w:color="auto"/>
            <w:left w:val="none" w:sz="0" w:space="0" w:color="auto"/>
            <w:bottom w:val="none" w:sz="0" w:space="0" w:color="auto"/>
            <w:right w:val="none" w:sz="0" w:space="0" w:color="auto"/>
          </w:divBdr>
        </w:div>
      </w:divsChild>
    </w:div>
    <w:div w:id="863831084">
      <w:bodyDiv w:val="1"/>
      <w:marLeft w:val="0"/>
      <w:marRight w:val="0"/>
      <w:marTop w:val="0"/>
      <w:marBottom w:val="0"/>
      <w:divBdr>
        <w:top w:val="none" w:sz="0" w:space="0" w:color="auto"/>
        <w:left w:val="none" w:sz="0" w:space="0" w:color="auto"/>
        <w:bottom w:val="none" w:sz="0" w:space="0" w:color="auto"/>
        <w:right w:val="none" w:sz="0" w:space="0" w:color="auto"/>
      </w:divBdr>
    </w:div>
    <w:div w:id="866140579">
      <w:bodyDiv w:val="1"/>
      <w:marLeft w:val="0"/>
      <w:marRight w:val="0"/>
      <w:marTop w:val="0"/>
      <w:marBottom w:val="0"/>
      <w:divBdr>
        <w:top w:val="none" w:sz="0" w:space="0" w:color="auto"/>
        <w:left w:val="none" w:sz="0" w:space="0" w:color="auto"/>
        <w:bottom w:val="none" w:sz="0" w:space="0" w:color="auto"/>
        <w:right w:val="none" w:sz="0" w:space="0" w:color="auto"/>
      </w:divBdr>
      <w:divsChild>
        <w:div w:id="565409387">
          <w:marLeft w:val="480"/>
          <w:marRight w:val="0"/>
          <w:marTop w:val="0"/>
          <w:marBottom w:val="0"/>
          <w:divBdr>
            <w:top w:val="none" w:sz="0" w:space="0" w:color="auto"/>
            <w:left w:val="none" w:sz="0" w:space="0" w:color="auto"/>
            <w:bottom w:val="none" w:sz="0" w:space="0" w:color="auto"/>
            <w:right w:val="none" w:sz="0" w:space="0" w:color="auto"/>
          </w:divBdr>
        </w:div>
        <w:div w:id="220530566">
          <w:marLeft w:val="480"/>
          <w:marRight w:val="0"/>
          <w:marTop w:val="0"/>
          <w:marBottom w:val="0"/>
          <w:divBdr>
            <w:top w:val="none" w:sz="0" w:space="0" w:color="auto"/>
            <w:left w:val="none" w:sz="0" w:space="0" w:color="auto"/>
            <w:bottom w:val="none" w:sz="0" w:space="0" w:color="auto"/>
            <w:right w:val="none" w:sz="0" w:space="0" w:color="auto"/>
          </w:divBdr>
        </w:div>
        <w:div w:id="440153108">
          <w:marLeft w:val="480"/>
          <w:marRight w:val="0"/>
          <w:marTop w:val="0"/>
          <w:marBottom w:val="0"/>
          <w:divBdr>
            <w:top w:val="none" w:sz="0" w:space="0" w:color="auto"/>
            <w:left w:val="none" w:sz="0" w:space="0" w:color="auto"/>
            <w:bottom w:val="none" w:sz="0" w:space="0" w:color="auto"/>
            <w:right w:val="none" w:sz="0" w:space="0" w:color="auto"/>
          </w:divBdr>
        </w:div>
        <w:div w:id="2079207805">
          <w:marLeft w:val="480"/>
          <w:marRight w:val="0"/>
          <w:marTop w:val="0"/>
          <w:marBottom w:val="0"/>
          <w:divBdr>
            <w:top w:val="none" w:sz="0" w:space="0" w:color="auto"/>
            <w:left w:val="none" w:sz="0" w:space="0" w:color="auto"/>
            <w:bottom w:val="none" w:sz="0" w:space="0" w:color="auto"/>
            <w:right w:val="none" w:sz="0" w:space="0" w:color="auto"/>
          </w:divBdr>
        </w:div>
        <w:div w:id="484008911">
          <w:marLeft w:val="480"/>
          <w:marRight w:val="0"/>
          <w:marTop w:val="0"/>
          <w:marBottom w:val="0"/>
          <w:divBdr>
            <w:top w:val="none" w:sz="0" w:space="0" w:color="auto"/>
            <w:left w:val="none" w:sz="0" w:space="0" w:color="auto"/>
            <w:bottom w:val="none" w:sz="0" w:space="0" w:color="auto"/>
            <w:right w:val="none" w:sz="0" w:space="0" w:color="auto"/>
          </w:divBdr>
        </w:div>
        <w:div w:id="806119114">
          <w:marLeft w:val="480"/>
          <w:marRight w:val="0"/>
          <w:marTop w:val="0"/>
          <w:marBottom w:val="0"/>
          <w:divBdr>
            <w:top w:val="none" w:sz="0" w:space="0" w:color="auto"/>
            <w:left w:val="none" w:sz="0" w:space="0" w:color="auto"/>
            <w:bottom w:val="none" w:sz="0" w:space="0" w:color="auto"/>
            <w:right w:val="none" w:sz="0" w:space="0" w:color="auto"/>
          </w:divBdr>
        </w:div>
        <w:div w:id="1886602818">
          <w:marLeft w:val="480"/>
          <w:marRight w:val="0"/>
          <w:marTop w:val="0"/>
          <w:marBottom w:val="0"/>
          <w:divBdr>
            <w:top w:val="none" w:sz="0" w:space="0" w:color="auto"/>
            <w:left w:val="none" w:sz="0" w:space="0" w:color="auto"/>
            <w:bottom w:val="none" w:sz="0" w:space="0" w:color="auto"/>
            <w:right w:val="none" w:sz="0" w:space="0" w:color="auto"/>
          </w:divBdr>
        </w:div>
        <w:div w:id="1600991871">
          <w:marLeft w:val="480"/>
          <w:marRight w:val="0"/>
          <w:marTop w:val="0"/>
          <w:marBottom w:val="0"/>
          <w:divBdr>
            <w:top w:val="none" w:sz="0" w:space="0" w:color="auto"/>
            <w:left w:val="none" w:sz="0" w:space="0" w:color="auto"/>
            <w:bottom w:val="none" w:sz="0" w:space="0" w:color="auto"/>
            <w:right w:val="none" w:sz="0" w:space="0" w:color="auto"/>
          </w:divBdr>
        </w:div>
        <w:div w:id="1102533414">
          <w:marLeft w:val="480"/>
          <w:marRight w:val="0"/>
          <w:marTop w:val="0"/>
          <w:marBottom w:val="0"/>
          <w:divBdr>
            <w:top w:val="none" w:sz="0" w:space="0" w:color="auto"/>
            <w:left w:val="none" w:sz="0" w:space="0" w:color="auto"/>
            <w:bottom w:val="none" w:sz="0" w:space="0" w:color="auto"/>
            <w:right w:val="none" w:sz="0" w:space="0" w:color="auto"/>
          </w:divBdr>
        </w:div>
        <w:div w:id="126893355">
          <w:marLeft w:val="480"/>
          <w:marRight w:val="0"/>
          <w:marTop w:val="0"/>
          <w:marBottom w:val="0"/>
          <w:divBdr>
            <w:top w:val="none" w:sz="0" w:space="0" w:color="auto"/>
            <w:left w:val="none" w:sz="0" w:space="0" w:color="auto"/>
            <w:bottom w:val="none" w:sz="0" w:space="0" w:color="auto"/>
            <w:right w:val="none" w:sz="0" w:space="0" w:color="auto"/>
          </w:divBdr>
        </w:div>
        <w:div w:id="1119449150">
          <w:marLeft w:val="480"/>
          <w:marRight w:val="0"/>
          <w:marTop w:val="0"/>
          <w:marBottom w:val="0"/>
          <w:divBdr>
            <w:top w:val="none" w:sz="0" w:space="0" w:color="auto"/>
            <w:left w:val="none" w:sz="0" w:space="0" w:color="auto"/>
            <w:bottom w:val="none" w:sz="0" w:space="0" w:color="auto"/>
            <w:right w:val="none" w:sz="0" w:space="0" w:color="auto"/>
          </w:divBdr>
        </w:div>
      </w:divsChild>
    </w:div>
    <w:div w:id="1478568009">
      <w:bodyDiv w:val="1"/>
      <w:marLeft w:val="0"/>
      <w:marRight w:val="0"/>
      <w:marTop w:val="0"/>
      <w:marBottom w:val="0"/>
      <w:divBdr>
        <w:top w:val="none" w:sz="0" w:space="0" w:color="auto"/>
        <w:left w:val="none" w:sz="0" w:space="0" w:color="auto"/>
        <w:bottom w:val="none" w:sz="0" w:space="0" w:color="auto"/>
        <w:right w:val="none" w:sz="0" w:space="0" w:color="auto"/>
      </w:divBdr>
      <w:divsChild>
        <w:div w:id="1369792583">
          <w:marLeft w:val="480"/>
          <w:marRight w:val="0"/>
          <w:marTop w:val="0"/>
          <w:marBottom w:val="0"/>
          <w:divBdr>
            <w:top w:val="none" w:sz="0" w:space="0" w:color="auto"/>
            <w:left w:val="none" w:sz="0" w:space="0" w:color="auto"/>
            <w:bottom w:val="none" w:sz="0" w:space="0" w:color="auto"/>
            <w:right w:val="none" w:sz="0" w:space="0" w:color="auto"/>
          </w:divBdr>
        </w:div>
        <w:div w:id="748696634">
          <w:marLeft w:val="480"/>
          <w:marRight w:val="0"/>
          <w:marTop w:val="0"/>
          <w:marBottom w:val="0"/>
          <w:divBdr>
            <w:top w:val="none" w:sz="0" w:space="0" w:color="auto"/>
            <w:left w:val="none" w:sz="0" w:space="0" w:color="auto"/>
            <w:bottom w:val="none" w:sz="0" w:space="0" w:color="auto"/>
            <w:right w:val="none" w:sz="0" w:space="0" w:color="auto"/>
          </w:divBdr>
        </w:div>
        <w:div w:id="871303509">
          <w:marLeft w:val="480"/>
          <w:marRight w:val="0"/>
          <w:marTop w:val="0"/>
          <w:marBottom w:val="0"/>
          <w:divBdr>
            <w:top w:val="none" w:sz="0" w:space="0" w:color="auto"/>
            <w:left w:val="none" w:sz="0" w:space="0" w:color="auto"/>
            <w:bottom w:val="none" w:sz="0" w:space="0" w:color="auto"/>
            <w:right w:val="none" w:sz="0" w:space="0" w:color="auto"/>
          </w:divBdr>
        </w:div>
        <w:div w:id="2089691891">
          <w:marLeft w:val="480"/>
          <w:marRight w:val="0"/>
          <w:marTop w:val="0"/>
          <w:marBottom w:val="0"/>
          <w:divBdr>
            <w:top w:val="none" w:sz="0" w:space="0" w:color="auto"/>
            <w:left w:val="none" w:sz="0" w:space="0" w:color="auto"/>
            <w:bottom w:val="none" w:sz="0" w:space="0" w:color="auto"/>
            <w:right w:val="none" w:sz="0" w:space="0" w:color="auto"/>
          </w:divBdr>
        </w:div>
        <w:div w:id="1083137561">
          <w:marLeft w:val="480"/>
          <w:marRight w:val="0"/>
          <w:marTop w:val="0"/>
          <w:marBottom w:val="0"/>
          <w:divBdr>
            <w:top w:val="none" w:sz="0" w:space="0" w:color="auto"/>
            <w:left w:val="none" w:sz="0" w:space="0" w:color="auto"/>
            <w:bottom w:val="none" w:sz="0" w:space="0" w:color="auto"/>
            <w:right w:val="none" w:sz="0" w:space="0" w:color="auto"/>
          </w:divBdr>
        </w:div>
        <w:div w:id="204021666">
          <w:marLeft w:val="480"/>
          <w:marRight w:val="0"/>
          <w:marTop w:val="0"/>
          <w:marBottom w:val="0"/>
          <w:divBdr>
            <w:top w:val="none" w:sz="0" w:space="0" w:color="auto"/>
            <w:left w:val="none" w:sz="0" w:space="0" w:color="auto"/>
            <w:bottom w:val="none" w:sz="0" w:space="0" w:color="auto"/>
            <w:right w:val="none" w:sz="0" w:space="0" w:color="auto"/>
          </w:divBdr>
        </w:div>
        <w:div w:id="205602440">
          <w:marLeft w:val="480"/>
          <w:marRight w:val="0"/>
          <w:marTop w:val="0"/>
          <w:marBottom w:val="0"/>
          <w:divBdr>
            <w:top w:val="none" w:sz="0" w:space="0" w:color="auto"/>
            <w:left w:val="none" w:sz="0" w:space="0" w:color="auto"/>
            <w:bottom w:val="none" w:sz="0" w:space="0" w:color="auto"/>
            <w:right w:val="none" w:sz="0" w:space="0" w:color="auto"/>
          </w:divBdr>
        </w:div>
        <w:div w:id="169495039">
          <w:marLeft w:val="480"/>
          <w:marRight w:val="0"/>
          <w:marTop w:val="0"/>
          <w:marBottom w:val="0"/>
          <w:divBdr>
            <w:top w:val="none" w:sz="0" w:space="0" w:color="auto"/>
            <w:left w:val="none" w:sz="0" w:space="0" w:color="auto"/>
            <w:bottom w:val="none" w:sz="0" w:space="0" w:color="auto"/>
            <w:right w:val="none" w:sz="0" w:space="0" w:color="auto"/>
          </w:divBdr>
        </w:div>
        <w:div w:id="1333948776">
          <w:marLeft w:val="480"/>
          <w:marRight w:val="0"/>
          <w:marTop w:val="0"/>
          <w:marBottom w:val="0"/>
          <w:divBdr>
            <w:top w:val="none" w:sz="0" w:space="0" w:color="auto"/>
            <w:left w:val="none" w:sz="0" w:space="0" w:color="auto"/>
            <w:bottom w:val="none" w:sz="0" w:space="0" w:color="auto"/>
            <w:right w:val="none" w:sz="0" w:space="0" w:color="auto"/>
          </w:divBdr>
        </w:div>
        <w:div w:id="1479303385">
          <w:marLeft w:val="480"/>
          <w:marRight w:val="0"/>
          <w:marTop w:val="0"/>
          <w:marBottom w:val="0"/>
          <w:divBdr>
            <w:top w:val="none" w:sz="0" w:space="0" w:color="auto"/>
            <w:left w:val="none" w:sz="0" w:space="0" w:color="auto"/>
            <w:bottom w:val="none" w:sz="0" w:space="0" w:color="auto"/>
            <w:right w:val="none" w:sz="0" w:space="0" w:color="auto"/>
          </w:divBdr>
        </w:div>
        <w:div w:id="33821479">
          <w:marLeft w:val="480"/>
          <w:marRight w:val="0"/>
          <w:marTop w:val="0"/>
          <w:marBottom w:val="0"/>
          <w:divBdr>
            <w:top w:val="none" w:sz="0" w:space="0" w:color="auto"/>
            <w:left w:val="none" w:sz="0" w:space="0" w:color="auto"/>
            <w:bottom w:val="none" w:sz="0" w:space="0" w:color="auto"/>
            <w:right w:val="none" w:sz="0" w:space="0" w:color="auto"/>
          </w:divBdr>
        </w:div>
      </w:divsChild>
    </w:div>
    <w:div w:id="1582567041">
      <w:bodyDiv w:val="1"/>
      <w:marLeft w:val="0"/>
      <w:marRight w:val="0"/>
      <w:marTop w:val="0"/>
      <w:marBottom w:val="0"/>
      <w:divBdr>
        <w:top w:val="none" w:sz="0" w:space="0" w:color="auto"/>
        <w:left w:val="none" w:sz="0" w:space="0" w:color="auto"/>
        <w:bottom w:val="none" w:sz="0" w:space="0" w:color="auto"/>
        <w:right w:val="none" w:sz="0" w:space="0" w:color="auto"/>
      </w:divBdr>
      <w:divsChild>
        <w:div w:id="307902753">
          <w:marLeft w:val="480"/>
          <w:marRight w:val="0"/>
          <w:marTop w:val="0"/>
          <w:marBottom w:val="0"/>
          <w:divBdr>
            <w:top w:val="none" w:sz="0" w:space="0" w:color="auto"/>
            <w:left w:val="none" w:sz="0" w:space="0" w:color="auto"/>
            <w:bottom w:val="none" w:sz="0" w:space="0" w:color="auto"/>
            <w:right w:val="none" w:sz="0" w:space="0" w:color="auto"/>
          </w:divBdr>
        </w:div>
        <w:div w:id="1042360903">
          <w:marLeft w:val="480"/>
          <w:marRight w:val="0"/>
          <w:marTop w:val="0"/>
          <w:marBottom w:val="0"/>
          <w:divBdr>
            <w:top w:val="none" w:sz="0" w:space="0" w:color="auto"/>
            <w:left w:val="none" w:sz="0" w:space="0" w:color="auto"/>
            <w:bottom w:val="none" w:sz="0" w:space="0" w:color="auto"/>
            <w:right w:val="none" w:sz="0" w:space="0" w:color="auto"/>
          </w:divBdr>
        </w:div>
        <w:div w:id="39021211">
          <w:marLeft w:val="480"/>
          <w:marRight w:val="0"/>
          <w:marTop w:val="0"/>
          <w:marBottom w:val="0"/>
          <w:divBdr>
            <w:top w:val="none" w:sz="0" w:space="0" w:color="auto"/>
            <w:left w:val="none" w:sz="0" w:space="0" w:color="auto"/>
            <w:bottom w:val="none" w:sz="0" w:space="0" w:color="auto"/>
            <w:right w:val="none" w:sz="0" w:space="0" w:color="auto"/>
          </w:divBdr>
        </w:div>
        <w:div w:id="1644457788">
          <w:marLeft w:val="480"/>
          <w:marRight w:val="0"/>
          <w:marTop w:val="0"/>
          <w:marBottom w:val="0"/>
          <w:divBdr>
            <w:top w:val="none" w:sz="0" w:space="0" w:color="auto"/>
            <w:left w:val="none" w:sz="0" w:space="0" w:color="auto"/>
            <w:bottom w:val="none" w:sz="0" w:space="0" w:color="auto"/>
            <w:right w:val="none" w:sz="0" w:space="0" w:color="auto"/>
          </w:divBdr>
        </w:div>
        <w:div w:id="1786803241">
          <w:marLeft w:val="480"/>
          <w:marRight w:val="0"/>
          <w:marTop w:val="0"/>
          <w:marBottom w:val="0"/>
          <w:divBdr>
            <w:top w:val="none" w:sz="0" w:space="0" w:color="auto"/>
            <w:left w:val="none" w:sz="0" w:space="0" w:color="auto"/>
            <w:bottom w:val="none" w:sz="0" w:space="0" w:color="auto"/>
            <w:right w:val="none" w:sz="0" w:space="0" w:color="auto"/>
          </w:divBdr>
        </w:div>
        <w:div w:id="1921137206">
          <w:marLeft w:val="480"/>
          <w:marRight w:val="0"/>
          <w:marTop w:val="0"/>
          <w:marBottom w:val="0"/>
          <w:divBdr>
            <w:top w:val="none" w:sz="0" w:space="0" w:color="auto"/>
            <w:left w:val="none" w:sz="0" w:space="0" w:color="auto"/>
            <w:bottom w:val="none" w:sz="0" w:space="0" w:color="auto"/>
            <w:right w:val="none" w:sz="0" w:space="0" w:color="auto"/>
          </w:divBdr>
        </w:div>
        <w:div w:id="1230186955">
          <w:marLeft w:val="480"/>
          <w:marRight w:val="0"/>
          <w:marTop w:val="0"/>
          <w:marBottom w:val="0"/>
          <w:divBdr>
            <w:top w:val="none" w:sz="0" w:space="0" w:color="auto"/>
            <w:left w:val="none" w:sz="0" w:space="0" w:color="auto"/>
            <w:bottom w:val="none" w:sz="0" w:space="0" w:color="auto"/>
            <w:right w:val="none" w:sz="0" w:space="0" w:color="auto"/>
          </w:divBdr>
        </w:div>
        <w:div w:id="1856841880">
          <w:marLeft w:val="480"/>
          <w:marRight w:val="0"/>
          <w:marTop w:val="0"/>
          <w:marBottom w:val="0"/>
          <w:divBdr>
            <w:top w:val="none" w:sz="0" w:space="0" w:color="auto"/>
            <w:left w:val="none" w:sz="0" w:space="0" w:color="auto"/>
            <w:bottom w:val="none" w:sz="0" w:space="0" w:color="auto"/>
            <w:right w:val="none" w:sz="0" w:space="0" w:color="auto"/>
          </w:divBdr>
        </w:div>
        <w:div w:id="1386100189">
          <w:marLeft w:val="480"/>
          <w:marRight w:val="0"/>
          <w:marTop w:val="0"/>
          <w:marBottom w:val="0"/>
          <w:divBdr>
            <w:top w:val="none" w:sz="0" w:space="0" w:color="auto"/>
            <w:left w:val="none" w:sz="0" w:space="0" w:color="auto"/>
            <w:bottom w:val="none" w:sz="0" w:space="0" w:color="auto"/>
            <w:right w:val="none" w:sz="0" w:space="0" w:color="auto"/>
          </w:divBdr>
        </w:div>
        <w:div w:id="1679960196">
          <w:marLeft w:val="480"/>
          <w:marRight w:val="0"/>
          <w:marTop w:val="0"/>
          <w:marBottom w:val="0"/>
          <w:divBdr>
            <w:top w:val="none" w:sz="0" w:space="0" w:color="auto"/>
            <w:left w:val="none" w:sz="0" w:space="0" w:color="auto"/>
            <w:bottom w:val="none" w:sz="0" w:space="0" w:color="auto"/>
            <w:right w:val="none" w:sz="0" w:space="0" w:color="auto"/>
          </w:divBdr>
        </w:div>
        <w:div w:id="1750422413">
          <w:marLeft w:val="480"/>
          <w:marRight w:val="0"/>
          <w:marTop w:val="0"/>
          <w:marBottom w:val="0"/>
          <w:divBdr>
            <w:top w:val="none" w:sz="0" w:space="0" w:color="auto"/>
            <w:left w:val="none" w:sz="0" w:space="0" w:color="auto"/>
            <w:bottom w:val="none" w:sz="0" w:space="0" w:color="auto"/>
            <w:right w:val="none" w:sz="0" w:space="0" w:color="auto"/>
          </w:divBdr>
        </w:div>
      </w:divsChild>
    </w:div>
    <w:div w:id="1610969890">
      <w:bodyDiv w:val="1"/>
      <w:marLeft w:val="0"/>
      <w:marRight w:val="0"/>
      <w:marTop w:val="0"/>
      <w:marBottom w:val="0"/>
      <w:divBdr>
        <w:top w:val="none" w:sz="0" w:space="0" w:color="auto"/>
        <w:left w:val="none" w:sz="0" w:space="0" w:color="auto"/>
        <w:bottom w:val="none" w:sz="0" w:space="0" w:color="auto"/>
        <w:right w:val="none" w:sz="0" w:space="0" w:color="auto"/>
      </w:divBdr>
    </w:div>
    <w:div w:id="1769082689">
      <w:bodyDiv w:val="1"/>
      <w:marLeft w:val="0"/>
      <w:marRight w:val="0"/>
      <w:marTop w:val="0"/>
      <w:marBottom w:val="0"/>
      <w:divBdr>
        <w:top w:val="none" w:sz="0" w:space="0" w:color="auto"/>
        <w:left w:val="none" w:sz="0" w:space="0" w:color="auto"/>
        <w:bottom w:val="none" w:sz="0" w:space="0" w:color="auto"/>
        <w:right w:val="none" w:sz="0" w:space="0" w:color="auto"/>
      </w:divBdr>
      <w:divsChild>
        <w:div w:id="174270690">
          <w:marLeft w:val="480"/>
          <w:marRight w:val="0"/>
          <w:marTop w:val="0"/>
          <w:marBottom w:val="0"/>
          <w:divBdr>
            <w:top w:val="none" w:sz="0" w:space="0" w:color="auto"/>
            <w:left w:val="none" w:sz="0" w:space="0" w:color="auto"/>
            <w:bottom w:val="none" w:sz="0" w:space="0" w:color="auto"/>
            <w:right w:val="none" w:sz="0" w:space="0" w:color="auto"/>
          </w:divBdr>
        </w:div>
        <w:div w:id="42100114">
          <w:marLeft w:val="480"/>
          <w:marRight w:val="0"/>
          <w:marTop w:val="0"/>
          <w:marBottom w:val="0"/>
          <w:divBdr>
            <w:top w:val="none" w:sz="0" w:space="0" w:color="auto"/>
            <w:left w:val="none" w:sz="0" w:space="0" w:color="auto"/>
            <w:bottom w:val="none" w:sz="0" w:space="0" w:color="auto"/>
            <w:right w:val="none" w:sz="0" w:space="0" w:color="auto"/>
          </w:divBdr>
        </w:div>
        <w:div w:id="746464145">
          <w:marLeft w:val="480"/>
          <w:marRight w:val="0"/>
          <w:marTop w:val="0"/>
          <w:marBottom w:val="0"/>
          <w:divBdr>
            <w:top w:val="none" w:sz="0" w:space="0" w:color="auto"/>
            <w:left w:val="none" w:sz="0" w:space="0" w:color="auto"/>
            <w:bottom w:val="none" w:sz="0" w:space="0" w:color="auto"/>
            <w:right w:val="none" w:sz="0" w:space="0" w:color="auto"/>
          </w:divBdr>
        </w:div>
        <w:div w:id="121535203">
          <w:marLeft w:val="480"/>
          <w:marRight w:val="0"/>
          <w:marTop w:val="0"/>
          <w:marBottom w:val="0"/>
          <w:divBdr>
            <w:top w:val="none" w:sz="0" w:space="0" w:color="auto"/>
            <w:left w:val="none" w:sz="0" w:space="0" w:color="auto"/>
            <w:bottom w:val="none" w:sz="0" w:space="0" w:color="auto"/>
            <w:right w:val="none" w:sz="0" w:space="0" w:color="auto"/>
          </w:divBdr>
        </w:div>
        <w:div w:id="2111196334">
          <w:marLeft w:val="480"/>
          <w:marRight w:val="0"/>
          <w:marTop w:val="0"/>
          <w:marBottom w:val="0"/>
          <w:divBdr>
            <w:top w:val="none" w:sz="0" w:space="0" w:color="auto"/>
            <w:left w:val="none" w:sz="0" w:space="0" w:color="auto"/>
            <w:bottom w:val="none" w:sz="0" w:space="0" w:color="auto"/>
            <w:right w:val="none" w:sz="0" w:space="0" w:color="auto"/>
          </w:divBdr>
        </w:div>
        <w:div w:id="1232888490">
          <w:marLeft w:val="480"/>
          <w:marRight w:val="0"/>
          <w:marTop w:val="0"/>
          <w:marBottom w:val="0"/>
          <w:divBdr>
            <w:top w:val="none" w:sz="0" w:space="0" w:color="auto"/>
            <w:left w:val="none" w:sz="0" w:space="0" w:color="auto"/>
            <w:bottom w:val="none" w:sz="0" w:space="0" w:color="auto"/>
            <w:right w:val="none" w:sz="0" w:space="0" w:color="auto"/>
          </w:divBdr>
        </w:div>
        <w:div w:id="808396551">
          <w:marLeft w:val="480"/>
          <w:marRight w:val="0"/>
          <w:marTop w:val="0"/>
          <w:marBottom w:val="0"/>
          <w:divBdr>
            <w:top w:val="none" w:sz="0" w:space="0" w:color="auto"/>
            <w:left w:val="none" w:sz="0" w:space="0" w:color="auto"/>
            <w:bottom w:val="none" w:sz="0" w:space="0" w:color="auto"/>
            <w:right w:val="none" w:sz="0" w:space="0" w:color="auto"/>
          </w:divBdr>
        </w:div>
        <w:div w:id="1419137974">
          <w:marLeft w:val="480"/>
          <w:marRight w:val="0"/>
          <w:marTop w:val="0"/>
          <w:marBottom w:val="0"/>
          <w:divBdr>
            <w:top w:val="none" w:sz="0" w:space="0" w:color="auto"/>
            <w:left w:val="none" w:sz="0" w:space="0" w:color="auto"/>
            <w:bottom w:val="none" w:sz="0" w:space="0" w:color="auto"/>
            <w:right w:val="none" w:sz="0" w:space="0" w:color="auto"/>
          </w:divBdr>
        </w:div>
        <w:div w:id="290327741">
          <w:marLeft w:val="480"/>
          <w:marRight w:val="0"/>
          <w:marTop w:val="0"/>
          <w:marBottom w:val="0"/>
          <w:divBdr>
            <w:top w:val="none" w:sz="0" w:space="0" w:color="auto"/>
            <w:left w:val="none" w:sz="0" w:space="0" w:color="auto"/>
            <w:bottom w:val="none" w:sz="0" w:space="0" w:color="auto"/>
            <w:right w:val="none" w:sz="0" w:space="0" w:color="auto"/>
          </w:divBdr>
        </w:div>
        <w:div w:id="1136339627">
          <w:marLeft w:val="480"/>
          <w:marRight w:val="0"/>
          <w:marTop w:val="0"/>
          <w:marBottom w:val="0"/>
          <w:divBdr>
            <w:top w:val="none" w:sz="0" w:space="0" w:color="auto"/>
            <w:left w:val="none" w:sz="0" w:space="0" w:color="auto"/>
            <w:bottom w:val="none" w:sz="0" w:space="0" w:color="auto"/>
            <w:right w:val="none" w:sz="0" w:space="0" w:color="auto"/>
          </w:divBdr>
        </w:div>
        <w:div w:id="1991446225">
          <w:marLeft w:val="480"/>
          <w:marRight w:val="0"/>
          <w:marTop w:val="0"/>
          <w:marBottom w:val="0"/>
          <w:divBdr>
            <w:top w:val="none" w:sz="0" w:space="0" w:color="auto"/>
            <w:left w:val="none" w:sz="0" w:space="0" w:color="auto"/>
            <w:bottom w:val="none" w:sz="0" w:space="0" w:color="auto"/>
            <w:right w:val="none" w:sz="0" w:space="0" w:color="auto"/>
          </w:divBdr>
        </w:div>
      </w:divsChild>
    </w:div>
    <w:div w:id="1880819321">
      <w:bodyDiv w:val="1"/>
      <w:marLeft w:val="0"/>
      <w:marRight w:val="0"/>
      <w:marTop w:val="0"/>
      <w:marBottom w:val="0"/>
      <w:divBdr>
        <w:top w:val="none" w:sz="0" w:space="0" w:color="auto"/>
        <w:left w:val="none" w:sz="0" w:space="0" w:color="auto"/>
        <w:bottom w:val="none" w:sz="0" w:space="0" w:color="auto"/>
        <w:right w:val="none" w:sz="0" w:space="0" w:color="auto"/>
      </w:divBdr>
      <w:divsChild>
        <w:div w:id="524444174">
          <w:marLeft w:val="480"/>
          <w:marRight w:val="0"/>
          <w:marTop w:val="0"/>
          <w:marBottom w:val="0"/>
          <w:divBdr>
            <w:top w:val="none" w:sz="0" w:space="0" w:color="auto"/>
            <w:left w:val="none" w:sz="0" w:space="0" w:color="auto"/>
            <w:bottom w:val="none" w:sz="0" w:space="0" w:color="auto"/>
            <w:right w:val="none" w:sz="0" w:space="0" w:color="auto"/>
          </w:divBdr>
        </w:div>
        <w:div w:id="1364599120">
          <w:marLeft w:val="480"/>
          <w:marRight w:val="0"/>
          <w:marTop w:val="0"/>
          <w:marBottom w:val="0"/>
          <w:divBdr>
            <w:top w:val="none" w:sz="0" w:space="0" w:color="auto"/>
            <w:left w:val="none" w:sz="0" w:space="0" w:color="auto"/>
            <w:bottom w:val="none" w:sz="0" w:space="0" w:color="auto"/>
            <w:right w:val="none" w:sz="0" w:space="0" w:color="auto"/>
          </w:divBdr>
        </w:div>
        <w:div w:id="413628415">
          <w:marLeft w:val="480"/>
          <w:marRight w:val="0"/>
          <w:marTop w:val="0"/>
          <w:marBottom w:val="0"/>
          <w:divBdr>
            <w:top w:val="none" w:sz="0" w:space="0" w:color="auto"/>
            <w:left w:val="none" w:sz="0" w:space="0" w:color="auto"/>
            <w:bottom w:val="none" w:sz="0" w:space="0" w:color="auto"/>
            <w:right w:val="none" w:sz="0" w:space="0" w:color="auto"/>
          </w:divBdr>
        </w:div>
        <w:div w:id="694772423">
          <w:marLeft w:val="480"/>
          <w:marRight w:val="0"/>
          <w:marTop w:val="0"/>
          <w:marBottom w:val="0"/>
          <w:divBdr>
            <w:top w:val="none" w:sz="0" w:space="0" w:color="auto"/>
            <w:left w:val="none" w:sz="0" w:space="0" w:color="auto"/>
            <w:bottom w:val="none" w:sz="0" w:space="0" w:color="auto"/>
            <w:right w:val="none" w:sz="0" w:space="0" w:color="auto"/>
          </w:divBdr>
        </w:div>
        <w:div w:id="531067561">
          <w:marLeft w:val="480"/>
          <w:marRight w:val="0"/>
          <w:marTop w:val="0"/>
          <w:marBottom w:val="0"/>
          <w:divBdr>
            <w:top w:val="none" w:sz="0" w:space="0" w:color="auto"/>
            <w:left w:val="none" w:sz="0" w:space="0" w:color="auto"/>
            <w:bottom w:val="none" w:sz="0" w:space="0" w:color="auto"/>
            <w:right w:val="none" w:sz="0" w:space="0" w:color="auto"/>
          </w:divBdr>
        </w:div>
        <w:div w:id="1639414022">
          <w:marLeft w:val="480"/>
          <w:marRight w:val="0"/>
          <w:marTop w:val="0"/>
          <w:marBottom w:val="0"/>
          <w:divBdr>
            <w:top w:val="none" w:sz="0" w:space="0" w:color="auto"/>
            <w:left w:val="none" w:sz="0" w:space="0" w:color="auto"/>
            <w:bottom w:val="none" w:sz="0" w:space="0" w:color="auto"/>
            <w:right w:val="none" w:sz="0" w:space="0" w:color="auto"/>
          </w:divBdr>
        </w:div>
        <w:div w:id="54470364">
          <w:marLeft w:val="480"/>
          <w:marRight w:val="0"/>
          <w:marTop w:val="0"/>
          <w:marBottom w:val="0"/>
          <w:divBdr>
            <w:top w:val="none" w:sz="0" w:space="0" w:color="auto"/>
            <w:left w:val="none" w:sz="0" w:space="0" w:color="auto"/>
            <w:bottom w:val="none" w:sz="0" w:space="0" w:color="auto"/>
            <w:right w:val="none" w:sz="0" w:space="0" w:color="auto"/>
          </w:divBdr>
        </w:div>
        <w:div w:id="1656255342">
          <w:marLeft w:val="480"/>
          <w:marRight w:val="0"/>
          <w:marTop w:val="0"/>
          <w:marBottom w:val="0"/>
          <w:divBdr>
            <w:top w:val="none" w:sz="0" w:space="0" w:color="auto"/>
            <w:left w:val="none" w:sz="0" w:space="0" w:color="auto"/>
            <w:bottom w:val="none" w:sz="0" w:space="0" w:color="auto"/>
            <w:right w:val="none" w:sz="0" w:space="0" w:color="auto"/>
          </w:divBdr>
        </w:div>
        <w:div w:id="1801847572">
          <w:marLeft w:val="480"/>
          <w:marRight w:val="0"/>
          <w:marTop w:val="0"/>
          <w:marBottom w:val="0"/>
          <w:divBdr>
            <w:top w:val="none" w:sz="0" w:space="0" w:color="auto"/>
            <w:left w:val="none" w:sz="0" w:space="0" w:color="auto"/>
            <w:bottom w:val="none" w:sz="0" w:space="0" w:color="auto"/>
            <w:right w:val="none" w:sz="0" w:space="0" w:color="auto"/>
          </w:divBdr>
        </w:div>
        <w:div w:id="665864530">
          <w:marLeft w:val="480"/>
          <w:marRight w:val="0"/>
          <w:marTop w:val="0"/>
          <w:marBottom w:val="0"/>
          <w:divBdr>
            <w:top w:val="none" w:sz="0" w:space="0" w:color="auto"/>
            <w:left w:val="none" w:sz="0" w:space="0" w:color="auto"/>
            <w:bottom w:val="none" w:sz="0" w:space="0" w:color="auto"/>
            <w:right w:val="none" w:sz="0" w:space="0" w:color="auto"/>
          </w:divBdr>
        </w:div>
        <w:div w:id="1519349817">
          <w:marLeft w:val="480"/>
          <w:marRight w:val="0"/>
          <w:marTop w:val="0"/>
          <w:marBottom w:val="0"/>
          <w:divBdr>
            <w:top w:val="none" w:sz="0" w:space="0" w:color="auto"/>
            <w:left w:val="none" w:sz="0" w:space="0" w:color="auto"/>
            <w:bottom w:val="none" w:sz="0" w:space="0" w:color="auto"/>
            <w:right w:val="none" w:sz="0" w:space="0" w:color="auto"/>
          </w:divBdr>
        </w:div>
      </w:divsChild>
    </w:div>
    <w:div w:id="2071343538">
      <w:bodyDiv w:val="1"/>
      <w:marLeft w:val="0"/>
      <w:marRight w:val="0"/>
      <w:marTop w:val="0"/>
      <w:marBottom w:val="0"/>
      <w:divBdr>
        <w:top w:val="none" w:sz="0" w:space="0" w:color="auto"/>
        <w:left w:val="none" w:sz="0" w:space="0" w:color="auto"/>
        <w:bottom w:val="none" w:sz="0" w:space="0" w:color="auto"/>
        <w:right w:val="none" w:sz="0" w:space="0" w:color="auto"/>
      </w:divBdr>
      <w:divsChild>
        <w:div w:id="1479153652">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youtube.com/watch?v=fnOx8GjPvj4" TargetMode="External"/><Relationship Id="rId5" Type="http://schemas.openxmlformats.org/officeDocument/2006/relationships/hyperlink" Target="https://www.youtube.com/watch?v=uk0ygruQ7pw"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FAFA793-2944-4810-A692-14C22D2FBDBE}">
  <we:reference id="wa104382081" version="1.7.0.0" store="en-001" storeType="OMEX"/>
  <we:alternateReferences>
    <we:reference id="wa104382081" version="1.7.0.0" store="en-001" storeType="OMEX"/>
  </we:alternateReferences>
  <we:properties>
    <we:property name="MENDELEY_CITATIONS" value="[{&quot;citationID&quot;:&quot;MENDELEY_CITATION_c3613651-0a5c-42a3-abe3-216f94a2a49f&quot;,&quot;citationItems&quot;:[{&quot;id&quot;:&quot;beb9e552-c511-3226-b492-320cbccea0bd&quot;,&quot;itemData&quot;:{&quot;type&quot;:&quot;book&quot;,&quot;id&quot;:&quot;beb9e552-c511-3226-b492-320cbccea0bd&quot;,&quot;title&quot;:&quot;Language Description Issues in Bilingual Schooling&quot;,&quot;author&quot;:[{&quot;family&quot;:&quot;Jacobson&quot;,&quot;given&quot;:&quot;R&quot;,&quot;parse-names&quot;:false,&quot;dropping-particle&quot;:&quot;&quot;,&quot;non-dropping-particle&quot;:&quot;&quot;},{&quot;family&quot;:&quot;Faltis&quot;,&quot;given&quot;:&quot;C&quot;,&quot;parse-names&quot;:false,&quot;dropping-particle&quot;:&quot;&quot;,&quot;non-dropping-particle&quot;:&quot;&quot;}],&quot;issued&quot;:{&quot;date-parts&quot;:[[1990]]},&quot;publisher-place&quot;:&quot;Clevedon&quot;,&quot;publisher&quot;:&quot;Multilingual Matters&quot;},&quot;isTemporary&quot;:false},{&quot;id&quot;:&quot;960f3672-75c3-33c0-83f2-e831cc9a288e&quot;,&quot;itemData&quot;:{&quot;type&quot;:&quot;webpage&quot;,&quot;id&quot;:&quot;960f3672-75c3-33c0-83f2-e831cc9a288e&quot;,&quot;title&quot;:&quot;Translanguaging as a Theory of Language&quot;,&quot;author&quot;:[{&quot;family&quot;:&quot;Li&quot;,&quot;given&quot;:&quot;Wei&quot;,&quot;parse-names&quot;:false,&quot;dropping-particle&quot;:&quot;&quot;,&quot;non-dropping-particle&quot;:&quot;&quot;}],&quot;URL&quot;:&quot;https://www.youtube.com/watch?v=fnOx8GjPvj4&quot;,&quot;issued&quot;:{&quot;date-parts&quot;:[[2017]]}},&quot;isTemporary&quot;:false},{&quot;id&quot;:&quot;4e2aad1e-d525-363a-aa61-e471504dd957&quot;,&quot;itemData&quot;:{&quot;type&quot;:&quot;webpage&quot;,&quot;id&quot;:&quot;4e2aad1e-d525-363a-aa61-e471504dd957&quot;,&quot;title&quot;:&quot;NABE 2014 San Diego Conference FEATURED SPEAKER SESSIONS&quot;,&quot;author&quot;:[{&quot;family&quot;:&quot;Garcia&quot;,&quot;given&quot;:&quot;O&quot;,&quot;parse-names&quot;:false,&quot;dropping-particle&quot;:&quot;&quot;,&quot;non-dropping-particle&quot;:&quot;&quot;}],&quot;accessed&quot;:{&quot;date-parts&quot;:[[2020,3,21]]},&quot;URL&quot;:&quot;https://www.youtube.com/watch?v=uk0ygruQ7pw&quot;,&quot;issued&quot;:{&quot;date-parts&quot;:[[2014]]}},&quot;isTemporary&quot;:false},{&quot;id&quot;:&quot;ea48685a-ff78-38f2-a993-7f03067446f3&quot;,&quot;itemData&quot;:{&quot;type&quot;:&quot;book&quot;,&quot;id&quot;:&quot;ea48685a-ff78-38f2-a993-7f03067446f3&quot;,&quot;title&quot;:&quot;A Parents' and Teachers' Guide to Bilingualism&quot;,&quot;author&quot;:[{&quot;family&quot;:&quot;Baker&quot;,&quot;given&quot;:&quot;Colin&quot;,&quot;parse-names&quot;:false,&quot;dropping-particle&quot;:&quot;&quot;,&quot;non-dropping-particle&quot;:&quot;&quot;}],&quot;issued&quot;:{&quot;date-parts&quot;:[[2007]]},&quot;publisher-place&quot;:&quot;Clevedon&quot;,&quot;edition&quot;:&quot;3rd&quot;,&quot;publisher&quot;:&quot;Multilingual Matters&quot;},&quot;isTemporary&quot;:false},{&quot;id&quot;:&quot;8cd03bd7-51a4-3309-8dc7-d1789cddea6c&quot;,&quot;itemData&quot;:{&quot;type&quot;:&quot;book&quot;,&quot;id&quot;:&quot;8cd03bd7-51a4-3309-8dc7-d1789cddea6c&quot;,&quot;title&quot;:&quot;Becoming Bilingual: Language Acquisition in a Bilingual Community&quot;,&quot;author&quot;:[{&quot;family&quot;:&quot;Lyon&quot;,&quot;given&quot;:&quot;J&quot;,&quot;parse-names&quot;:false,&quot;dropping-particle&quot;:&quot;&quot;,&quot;non-dropping-particle&quot;:&quot;&quot;}],&quot;issued&quot;:{&quot;date-parts&quot;:[[1996]]},&quot;publisher-place&quot;:&quot;Clevedon&quot;,&quot;publisher&quot;:&quot;Multilingual Matters&quot;},&quot;isTemporary&quot;:false},{&quot;id&quot;:&quot;bf3eadd0-3a0b-3348-b95f-ab38de218b6a&quot;,&quot;itemData&quot;:{&quot;type&quot;:&quot;book&quot;,&quot;id&quot;:&quot;bf3eadd0-3a0b-3348-b95f-ab38de218b6a&quot;,&quot;title&quot;:&quot;Foundations of Bilingual Education and Bilingualism&quot;,&quot;author&quot;:[{&quot;family&quot;:&quot;Baker&quot;,&quot;given&quot;:&quot;Colin&quot;,&quot;parse-names&quot;:false,&quot;dropping-particle&quot;:&quot;&quot;,&quot;non-dropping-particle&quot;:&quot;&quot;}],&quot;issued&quot;:{&quot;date-parts&quot;:[[2001]]},&quot;publisher-place&quot;:&quot;Clevedon&quot;,&quot;edition&quot;:&quot;3rd&quot;,&quot;publisher&quot;:&quot;Multilingual Matters&quot;},&quot;isTemporary&quot;:false},{&quot;id&quot;:&quot;0c3b1e51-de85-3171-a81f-e0007b4dc12c&quot;,&quot;itemData&quot;:{&quot;type&quot;:&quot;book&quot;,&quot;id&quot;:&quot;0c3b1e51-de85-3171-a81f-e0007b4dc12c&quot;,&quot;title&quot;:&quot;A Parents' and Teachers' Guide to Bilingualism&quot;,&quot;author&quot;:[{&quot;family&quot;:&quot;Baker&quot;,&quot;given&quot;:&quot;Colin&quot;,&quot;parse-names&quot;:false,&quot;dropping-particle&quot;:&quot;&quot;,&quot;non-dropping-particle&quot;:&quot;&quot;}],&quot;container-title&quot;:&quot;AParents' and Teachers' Guide to Bilingualism&quot;,&quot;DOI&quot;:&quot;10.21832/9781783091614&quot;,&quot;issued&quot;:{&quot;date-parts&quot;:[[2014]]},&quot;abstract&quot;:&quot;2nd ed. This edition provides an introduction of practical value to questions of bilingualism for parents and teachers. The style of the book is to pose the questions that are asked most often, followed by straightforward answers. Family Questions -- What are the advantages of my child becoming bilingual? -- Are some families better placed than others to produce bilingual children? -- Is the mother more important than the father in the child's language development? -- What happens if parents don't agree that their children should become bilingual? -- If we raise our child to be bilingual, will it affect our marriage? -- What happens if grandparents and the extended family disapprove of bilingualism? -- I'm a one-parent family. How can I raise my child bilingually? -- Neither of us speaks a second language. How can we help our child become bilingual? -- My children get little practice in speaking one of their languages outside the family. What should I do? -- When watching television, should my child be encouraged to listen to one language or both languages? -- My children can speak two languages. How can I help them belong to two cultures? -- How important is it that the child's two languages are practiced and supported outside the home? -- What kind of community support is valuable for bilingualism? -- My neighbors think we should integrate more which means using a different language from the home. Should we keep separate or integrate? -- Can I learn a second language alongside my child? -- We have just moved to a different country. Should we speak the host country's language in the home to help our children? -- What should our language strategy be with an adopted child? -- Language Development Questions -- What are the most important factors in raising a bilingual child?&quot;},&quot;isTemporary&quot;:false},{&quot;id&quot;:&quot;1fc6cf08-a5ac-3016-a92c-4b391ec021d3&quot;,&quot;itemData&quot;:{&quot;type&quot;:&quot;book&quot;,&quot;id&quot;:&quot;1fc6cf08-a5ac-3016-a92c-4b391ec021d3&quot;,&quot;title&quot;:&quot;Exploring Language Pedagogy through Second Language Acquisition Research&quot;,&quot;author&quot;:[{&quot;family&quot;:&quot;Ellis&quot;,&quot;given&quot;:&quot;R&quot;,&quot;parse-names&quot;:false,&quot;dropping-particle&quot;:&quot;&quot;,&quot;non-dropping-particle&quot;:&quot;&quot;},{&quot;family&quot;:&quot;Shintani&quot;,&quot;given&quot;:&quot;N&quot;,&quot;parse-names&quot;:false,&quot;dropping-particle&quot;:&quot;&quot;,&quot;non-dropping-particle&quot;:&quot;&quot;}],&quot;issued&quot;:{&quot;date-parts&quot;:[[2014]]},&quot;publisher-place&quot;:&quot;London&quot;,&quot;publisher&quot;:&quot;Routledge&quot;},&quot;isTemporary&quot;:false},{&quot;id&quot;:&quot;a7f2f204-381d-3030-9e6f-8586394eec7e&quot;,&quot;itemData&quot;:{&quot;type&quot;:&quot;report&quot;,&quot;id&quot;:&quot;a7f2f204-381d-3030-9e6f-8586394eec7e&quot;,&quot;title&quot;:&quot;Second Language Learning and Language Teaching&quot;,&quot;author&quot;:[{&quot;family&quot;:&quot;Cook&quot;,&quot;given&quot;:&quot;Vivian&quot;,&quot;parse-names&quot;:false,&quot;dropping-particle&quot;:&quot;&quot;,&quot;non-dropping-particle&quot;:&quot;&quot;}],&quot;issued&quot;:{&quot;date-parts&quot;:[[2008]]}},&quot;isTemporary&quot;:false},{&quot;id&quot;:&quot;fbc09131-1fc1-3d29-af30-910fadb57b7f&quot;,&quot;itemData&quot;:{&quot;type&quot;:&quot;article-journal&quot;,&quot;id&quot;:&quot;fbc09131-1fc1-3d29-af30-910fadb57b7f&quot;,&quot;title&quot;:&quot;Code-switching as a marker of linguistic competence in bilingual children&quot;,&quot;author&quot;:[{&quot;family&quot;:&quot;Yow&quot;,&quot;given&quot;:&quot;W. Quin&quot;,&quot;parse-names&quot;:false,&quot;dropping-particle&quot;:&quot;&quot;,&quot;non-dropping-particle&quot;:&quot;&quot;},{&quot;family&quot;:&quot;Tan&quot;,&quot;given&quot;:&quot;Jessica S.H.&quot;,&quot;parse-names&quot;:false,&quot;dropping-particle&quot;:&quot;&quot;,&quot;non-dropping-particle&quot;:&quot;&quot;},{&quot;family&quot;:&quot;Flynn&quot;,&quot;given&quot;:&quot;Suzanne&quot;,&quot;parse-names&quot;:false,&quot;dropping-particle&quot;:&quot;&quot;,&quot;non-dropping-particle&quot;:&quot;&quot;}],&quot;container-title&quot;:&quot;Bilingualism&quot;,&quot;DOI&quot;:&quot;10.1017/S1366728917000335&quot;,&quot;ISSN&quot;:&quot;14691841&quot;,&quot;issued&quot;:{&quot;date-parts&quot;:[[2018,11,1]]},&quot;page&quot;:&quot;1075-1090&quot;,&quot;abstract&quot;:&quot;Code-switching is a common phenomenon that bilinguals engage in, including bilingual children. While many researchers have analyzed code-switching behaviors to better understand more about the language processes in bilingual children, few have examined how code-switching behavior affects a child's linguistic competence. This study thus sought to examine the relationship between code-switching and linguistic competency in bilingual children. Fifty-five English-Mandarin bilingual children aged 5 to 6 years were observed during classroom activities over five days (three hours each day). A number of different word roots and mean length of utterance for both languages, and a number of code-switched utterances for each child, were computed. English receptive vocabulary scores were also obtained. Additionally, teachers rated children's English and Mandarin language competencies approximately six months later. Correlational and hierarchical regression analyses support the argument that code-switching does not indicate linguistic incompetence. Instead, bilingual children's code-switching strongly suggests that it is a marker of linguistic competence.&quot;,&quot;publisher&quot;:&quot;Cambridge University Press&quot;,&quot;issue&quot;:&quot;5&quot;,&quot;volume&quot;:&quot;21&quot;},&quot;isTemporary&quot;:false},{&quot;id&quot;:&quot;f370e594-e5c3-3c22-ba71-8191cef37b4a&quot;,&quot;itemData&quot;:{&quot;type&quot;:&quot;article-journal&quot;,&quot;id&quot;:&quot;f370e594-e5c3-3c22-ba71-8191cef37b4a&quot;,&quot;title&quot;:&quot;Code-switching during parent-child reading interactions: Taking multiple theoretical perspectives&quot;,&quot;author&quot;:[{&quot;family&quot;:&quot;Kabuto&quot;,&quot;given&quot;:&quot;Bobbie&quot;,&quot;parse-names&quot;:false,&quot;dropping-particle&quot;:&quot;&quot;,&quot;non-dropping-particle&quot;:&quot;&quot;}],&quot;container-title&quot;:&quot;Journal of Early Childhood Literacy&quot;,&quot;DOI&quot;:&quot;10.1177/1468798409345109&quot;,&quot;ISSN&quot;:&quot;14687984&quot;,&quot;issued&quot;:{&quot;date-parts&quot;:[[2010]]},&quot;page&quot;:&quot;131-157&quot;,&quot;abstract&quot;:&quot;This article uses multiple theoretical perspectives to understand the synergy that occurs between linguistically diverse parents and children during reading interactions. Through the detailed analysis of code-switching during book-sharing activities in a middle-class, bilingual home, we can observe how linguistically diverse parents support the development of reading competency in their children, provide rich language and linguistic experiences, and co-construct their children's identities as a reader as they read together. Code-switching is therefore viewed as a cognitive, social, and cultural tool to support the learning of early biliterate readers by mediating reading transactions with the text. The insights from this study highlight how transactions with text in bilingual homes can be described through language syncretism, or integration and reinvention of language forms, as part of a holistic, natural approach to literacy learning. © The Author(s), 2010.&quot;,&quot;issue&quot;:&quot;2&quot;,&quot;volume&quot;:&quot;10&quot;},&quot;isTemporary&quot;:false}],&quot;properties&quot;:{&quot;noteIndex&quot;:0},&quot;isEdited&quot;:false}]"/>
    <we:property name="MENDELEY_CITATIONS_STYLE" value="&quot;https://www.zotero.org/styles/harvard-university-of-leeds&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A2E1E9B-CA09-40E0-8194-B7B0C990A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9737</TotalTime>
  <Pages>14</Pages>
  <Words>3969</Words>
  <Characters>22626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yingqiong</dc:creator>
  <cp:keywords/>
  <dc:description/>
  <cp:lastModifiedBy>cui yingqiong</cp:lastModifiedBy>
  <cp:revision>326</cp:revision>
  <dcterms:created xsi:type="dcterms:W3CDTF">2020-03-08T10:42:00Z</dcterms:created>
  <dcterms:modified xsi:type="dcterms:W3CDTF">2020-03-22T01:04:00Z</dcterms:modified>
</cp:coreProperties>
</file>