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95DAC" w14:textId="7A9792FD" w:rsidR="003E5912" w:rsidRPr="00B50344" w:rsidRDefault="003E5912" w:rsidP="00B50344">
      <w:pPr>
        <w:spacing w:line="360" w:lineRule="auto"/>
        <w:rPr>
          <w:rFonts w:ascii="Arial" w:hAnsi="Arial" w:cs="Arial"/>
        </w:rPr>
      </w:pPr>
    </w:p>
    <w:p w14:paraId="23EEF709" w14:textId="2187E951" w:rsidR="00D97C19" w:rsidRPr="00B50344" w:rsidRDefault="00D97C19" w:rsidP="00B50344">
      <w:pPr>
        <w:spacing w:line="360" w:lineRule="auto"/>
        <w:rPr>
          <w:rFonts w:ascii="Arial" w:hAnsi="Arial" w:cs="Arial"/>
        </w:rPr>
      </w:pPr>
    </w:p>
    <w:p w14:paraId="760E821E" w14:textId="25A2B3DC" w:rsidR="00D97C19" w:rsidRPr="00B50344" w:rsidRDefault="00D97C19" w:rsidP="00B50344">
      <w:pPr>
        <w:spacing w:line="360" w:lineRule="auto"/>
        <w:rPr>
          <w:rFonts w:ascii="Arial" w:hAnsi="Arial" w:cs="Arial"/>
        </w:rPr>
      </w:pPr>
    </w:p>
    <w:p w14:paraId="6DDAB53E" w14:textId="7A67FFCF" w:rsidR="00D97C19" w:rsidRPr="00B50344" w:rsidRDefault="00D97C19" w:rsidP="00B50344">
      <w:pPr>
        <w:spacing w:line="360" w:lineRule="auto"/>
        <w:rPr>
          <w:rFonts w:ascii="Arial" w:hAnsi="Arial" w:cs="Arial"/>
        </w:rPr>
      </w:pPr>
    </w:p>
    <w:p w14:paraId="02CDA4CF" w14:textId="26384F60" w:rsidR="00D97C19" w:rsidRPr="00B50344" w:rsidRDefault="00D97C19" w:rsidP="00B50344">
      <w:pPr>
        <w:spacing w:line="360" w:lineRule="auto"/>
        <w:rPr>
          <w:rFonts w:ascii="Arial" w:hAnsi="Arial" w:cs="Arial"/>
        </w:rPr>
      </w:pPr>
    </w:p>
    <w:p w14:paraId="5949D5DD" w14:textId="009E74C7" w:rsidR="00D97C19" w:rsidRPr="00B50344" w:rsidRDefault="00D97C19" w:rsidP="00B50344">
      <w:pPr>
        <w:spacing w:line="360" w:lineRule="auto"/>
        <w:rPr>
          <w:rFonts w:ascii="Arial" w:hAnsi="Arial" w:cs="Arial"/>
        </w:rPr>
      </w:pPr>
    </w:p>
    <w:p w14:paraId="59F2A293" w14:textId="4C53C8A7" w:rsidR="00D97C19" w:rsidRPr="00B50344" w:rsidRDefault="00D97C19" w:rsidP="00B50344">
      <w:pPr>
        <w:spacing w:line="360" w:lineRule="auto"/>
        <w:rPr>
          <w:rFonts w:ascii="Arial" w:hAnsi="Arial" w:cs="Arial"/>
        </w:rPr>
      </w:pPr>
    </w:p>
    <w:p w14:paraId="45459F83" w14:textId="1B052D33" w:rsidR="00D97C19" w:rsidRDefault="00D97C19" w:rsidP="00B50344">
      <w:pPr>
        <w:spacing w:line="360" w:lineRule="auto"/>
        <w:rPr>
          <w:rFonts w:ascii="Arial" w:hAnsi="Arial" w:cs="Arial"/>
        </w:rPr>
      </w:pPr>
    </w:p>
    <w:p w14:paraId="51936684" w14:textId="77777777" w:rsidR="00B50344" w:rsidRDefault="00B50344" w:rsidP="00B50344">
      <w:pPr>
        <w:spacing w:line="360" w:lineRule="auto"/>
        <w:rPr>
          <w:rFonts w:ascii="Arial" w:hAnsi="Arial" w:cs="Arial"/>
        </w:rPr>
      </w:pPr>
    </w:p>
    <w:p w14:paraId="47706ADB" w14:textId="77777777" w:rsidR="00B50344" w:rsidRPr="00B50344" w:rsidRDefault="00B50344" w:rsidP="00B50344">
      <w:pPr>
        <w:spacing w:line="360" w:lineRule="auto"/>
        <w:rPr>
          <w:rFonts w:ascii="Arial" w:hAnsi="Arial" w:cs="Arial"/>
        </w:rPr>
      </w:pPr>
    </w:p>
    <w:p w14:paraId="30A3B161" w14:textId="12D8A464" w:rsidR="00D97C19" w:rsidRPr="00B50344" w:rsidRDefault="00D97C19" w:rsidP="00B50344">
      <w:pPr>
        <w:spacing w:line="360" w:lineRule="auto"/>
        <w:rPr>
          <w:rFonts w:ascii="Arial" w:hAnsi="Arial" w:cs="Arial"/>
        </w:rPr>
      </w:pPr>
    </w:p>
    <w:p w14:paraId="1C27551D" w14:textId="2BF909A3" w:rsidR="00D97C19" w:rsidRPr="00B50344" w:rsidRDefault="00D97C19" w:rsidP="00B50344">
      <w:pPr>
        <w:spacing w:line="360" w:lineRule="auto"/>
        <w:rPr>
          <w:rFonts w:ascii="Arial" w:hAnsi="Arial" w:cs="Arial"/>
        </w:rPr>
      </w:pPr>
    </w:p>
    <w:p w14:paraId="0BF36C5D" w14:textId="77777777" w:rsidR="00D97C19" w:rsidRPr="00B50344" w:rsidRDefault="00D97C19" w:rsidP="00B50344">
      <w:pPr>
        <w:spacing w:line="360" w:lineRule="auto"/>
        <w:rPr>
          <w:rFonts w:ascii="Arial" w:hAnsi="Arial" w:cs="Arial"/>
        </w:rPr>
      </w:pPr>
    </w:p>
    <w:p w14:paraId="61DD377F" w14:textId="217EC398" w:rsidR="00D66D91" w:rsidRPr="00B50344" w:rsidRDefault="00D66D91" w:rsidP="00B50344">
      <w:pPr>
        <w:spacing w:line="360" w:lineRule="auto"/>
        <w:rPr>
          <w:rFonts w:ascii="Arial" w:hAnsi="Arial" w:cs="Arial"/>
        </w:rPr>
      </w:pPr>
      <w:r w:rsidRPr="00B50344">
        <w:rPr>
          <w:rFonts w:ascii="Arial" w:hAnsi="Arial" w:cs="Arial"/>
        </w:rPr>
        <w:t xml:space="preserve">                                                         Developing workplace critical thinking</w:t>
      </w:r>
    </w:p>
    <w:p w14:paraId="7EA7007D" w14:textId="6FEA4D7E" w:rsidR="00D66D91" w:rsidRPr="00B50344" w:rsidRDefault="00D66D91" w:rsidP="00B50344">
      <w:pPr>
        <w:spacing w:line="360" w:lineRule="auto"/>
        <w:rPr>
          <w:rFonts w:ascii="Arial" w:hAnsi="Arial" w:cs="Arial"/>
        </w:rPr>
      </w:pPr>
      <w:r w:rsidRPr="00B50344">
        <w:rPr>
          <w:rFonts w:ascii="Arial" w:hAnsi="Arial" w:cs="Arial"/>
        </w:rPr>
        <w:t xml:space="preserve">                                                                Module code: BMSW5101</w:t>
      </w:r>
    </w:p>
    <w:p w14:paraId="67CAB731" w14:textId="038BB5A2" w:rsidR="00D66D91" w:rsidRPr="00B50344" w:rsidRDefault="00D66D91" w:rsidP="00B50344">
      <w:pPr>
        <w:spacing w:line="360" w:lineRule="auto"/>
        <w:rPr>
          <w:rFonts w:ascii="Arial" w:hAnsi="Arial" w:cs="Arial"/>
        </w:rPr>
      </w:pPr>
      <w:r w:rsidRPr="00B50344">
        <w:rPr>
          <w:rFonts w:ascii="Arial" w:hAnsi="Arial" w:cs="Arial"/>
        </w:rPr>
        <w:t xml:space="preserve">                                                            Student name: Cristina Anton</w:t>
      </w:r>
    </w:p>
    <w:p w14:paraId="66E2AF56" w14:textId="2CDA3C3B" w:rsidR="00D66D91" w:rsidRPr="00B50344" w:rsidRDefault="00D66D91" w:rsidP="00B50344">
      <w:pPr>
        <w:spacing w:line="360" w:lineRule="auto"/>
        <w:rPr>
          <w:rFonts w:ascii="Arial" w:hAnsi="Arial" w:cs="Arial"/>
        </w:rPr>
      </w:pPr>
      <w:r w:rsidRPr="00B50344">
        <w:rPr>
          <w:rFonts w:ascii="Arial" w:hAnsi="Arial" w:cs="Arial"/>
        </w:rPr>
        <w:t xml:space="preserve">                                                                     Student ID: 2110293</w:t>
      </w:r>
    </w:p>
    <w:p w14:paraId="216D5C99" w14:textId="017C1951" w:rsidR="00D66D91" w:rsidRPr="00B50344" w:rsidRDefault="00D66D91" w:rsidP="00B50344">
      <w:pPr>
        <w:spacing w:line="360" w:lineRule="auto"/>
        <w:rPr>
          <w:rFonts w:ascii="Arial" w:hAnsi="Arial" w:cs="Arial"/>
        </w:rPr>
      </w:pPr>
      <w:r w:rsidRPr="00B50344">
        <w:rPr>
          <w:rFonts w:ascii="Arial" w:hAnsi="Arial" w:cs="Arial"/>
        </w:rPr>
        <w:t xml:space="preserve">                                                       Teacher name: Zahra </w:t>
      </w:r>
      <w:proofErr w:type="spellStart"/>
      <w:r w:rsidRPr="00B50344">
        <w:rPr>
          <w:rFonts w:ascii="Arial" w:hAnsi="Arial" w:cs="Arial"/>
        </w:rPr>
        <w:t>Mohammadnazari</w:t>
      </w:r>
      <w:proofErr w:type="spellEnd"/>
    </w:p>
    <w:p w14:paraId="264F5DB4" w14:textId="10E3F5C9" w:rsidR="00D66D91" w:rsidRPr="00B50344" w:rsidRDefault="00D66D91" w:rsidP="00B50344">
      <w:pPr>
        <w:spacing w:line="360" w:lineRule="auto"/>
        <w:rPr>
          <w:rFonts w:ascii="Arial" w:hAnsi="Arial" w:cs="Arial"/>
        </w:rPr>
      </w:pPr>
      <w:r w:rsidRPr="00B50344">
        <w:rPr>
          <w:rFonts w:ascii="Arial" w:hAnsi="Arial" w:cs="Arial"/>
        </w:rPr>
        <w:t xml:space="preserve">                                                  </w:t>
      </w:r>
    </w:p>
    <w:p w14:paraId="6D0CC0D1" w14:textId="77777777" w:rsidR="00D66D91" w:rsidRPr="00B50344" w:rsidRDefault="00D66D91" w:rsidP="00B50344">
      <w:pPr>
        <w:spacing w:line="360" w:lineRule="auto"/>
        <w:rPr>
          <w:rFonts w:ascii="Arial" w:hAnsi="Arial" w:cs="Arial"/>
        </w:rPr>
      </w:pPr>
    </w:p>
    <w:p w14:paraId="0B175A78" w14:textId="77777777" w:rsidR="00D66D91" w:rsidRPr="00B50344" w:rsidRDefault="00D66D91" w:rsidP="00B50344">
      <w:pPr>
        <w:spacing w:line="360" w:lineRule="auto"/>
        <w:rPr>
          <w:rFonts w:ascii="Arial" w:hAnsi="Arial" w:cs="Arial"/>
        </w:rPr>
      </w:pPr>
    </w:p>
    <w:p w14:paraId="30D12812" w14:textId="77777777" w:rsidR="00D66D91" w:rsidRPr="00B50344" w:rsidRDefault="00D66D91" w:rsidP="00B50344">
      <w:pPr>
        <w:spacing w:line="360" w:lineRule="auto"/>
        <w:rPr>
          <w:rFonts w:ascii="Arial" w:hAnsi="Arial" w:cs="Arial"/>
        </w:rPr>
      </w:pPr>
    </w:p>
    <w:p w14:paraId="523C7A09" w14:textId="77777777" w:rsidR="00D66D91" w:rsidRPr="00B50344" w:rsidRDefault="00D66D91" w:rsidP="00B50344">
      <w:pPr>
        <w:spacing w:line="360" w:lineRule="auto"/>
        <w:rPr>
          <w:rFonts w:ascii="Arial" w:hAnsi="Arial" w:cs="Arial"/>
        </w:rPr>
      </w:pPr>
    </w:p>
    <w:p w14:paraId="491FABEC" w14:textId="77777777" w:rsidR="00D66D91" w:rsidRPr="00B50344" w:rsidRDefault="00D66D91" w:rsidP="00B50344">
      <w:pPr>
        <w:spacing w:line="360" w:lineRule="auto"/>
        <w:rPr>
          <w:rFonts w:ascii="Arial" w:hAnsi="Arial" w:cs="Arial"/>
        </w:rPr>
      </w:pPr>
    </w:p>
    <w:p w14:paraId="01803303" w14:textId="77777777" w:rsidR="00D66D91" w:rsidRPr="00B50344" w:rsidRDefault="00D66D91" w:rsidP="00B50344">
      <w:pPr>
        <w:spacing w:line="360" w:lineRule="auto"/>
        <w:rPr>
          <w:rFonts w:ascii="Arial" w:hAnsi="Arial" w:cs="Arial"/>
        </w:rPr>
      </w:pPr>
    </w:p>
    <w:p w14:paraId="43F618AD" w14:textId="77777777" w:rsidR="00D66D91" w:rsidRPr="00B50344" w:rsidRDefault="00D66D91" w:rsidP="00B50344">
      <w:pPr>
        <w:spacing w:line="360" w:lineRule="auto"/>
        <w:rPr>
          <w:rFonts w:ascii="Arial" w:hAnsi="Arial" w:cs="Arial"/>
        </w:rPr>
      </w:pPr>
    </w:p>
    <w:p w14:paraId="2C31D77E" w14:textId="77777777" w:rsidR="00D66D91" w:rsidRPr="00B50344" w:rsidRDefault="00D66D91" w:rsidP="00B50344">
      <w:pPr>
        <w:spacing w:line="360" w:lineRule="auto"/>
        <w:rPr>
          <w:rFonts w:ascii="Arial" w:hAnsi="Arial" w:cs="Arial"/>
        </w:rPr>
      </w:pPr>
    </w:p>
    <w:p w14:paraId="0EE90926" w14:textId="77777777" w:rsidR="00D66D91" w:rsidRPr="00B50344" w:rsidRDefault="00D66D91" w:rsidP="00B50344">
      <w:pPr>
        <w:spacing w:line="360" w:lineRule="auto"/>
        <w:rPr>
          <w:rFonts w:ascii="Arial" w:hAnsi="Arial" w:cs="Arial"/>
        </w:rPr>
      </w:pPr>
    </w:p>
    <w:p w14:paraId="22B4E597" w14:textId="77777777" w:rsidR="00D66D91" w:rsidRPr="00B50344" w:rsidRDefault="00D66D91" w:rsidP="00B50344">
      <w:pPr>
        <w:spacing w:line="360" w:lineRule="auto"/>
        <w:rPr>
          <w:rFonts w:ascii="Arial" w:hAnsi="Arial" w:cs="Arial"/>
        </w:rPr>
      </w:pPr>
    </w:p>
    <w:p w14:paraId="5FFE02D7" w14:textId="77777777" w:rsidR="00D66D91" w:rsidRPr="00B50344" w:rsidRDefault="00D66D91" w:rsidP="00B50344">
      <w:pPr>
        <w:spacing w:line="360" w:lineRule="auto"/>
        <w:rPr>
          <w:rFonts w:ascii="Arial" w:hAnsi="Arial" w:cs="Arial"/>
        </w:rPr>
      </w:pPr>
    </w:p>
    <w:p w14:paraId="0FCECB47" w14:textId="77777777" w:rsidR="00D66D91" w:rsidRPr="00B50344" w:rsidRDefault="00D66D91" w:rsidP="00B50344">
      <w:pPr>
        <w:spacing w:line="360" w:lineRule="auto"/>
        <w:rPr>
          <w:rFonts w:ascii="Arial" w:hAnsi="Arial" w:cs="Arial"/>
        </w:rPr>
      </w:pPr>
    </w:p>
    <w:p w14:paraId="752DD5EC" w14:textId="77777777" w:rsidR="00D66D91" w:rsidRPr="00B50344" w:rsidRDefault="00D66D91" w:rsidP="00B50344">
      <w:pPr>
        <w:spacing w:line="360" w:lineRule="auto"/>
        <w:rPr>
          <w:rFonts w:ascii="Arial" w:hAnsi="Arial" w:cs="Arial"/>
        </w:rPr>
      </w:pPr>
    </w:p>
    <w:p w14:paraId="6BF04D61" w14:textId="77777777" w:rsidR="00D66D91" w:rsidRPr="00B50344" w:rsidRDefault="00D66D91" w:rsidP="00B50344">
      <w:pPr>
        <w:spacing w:line="360" w:lineRule="auto"/>
        <w:rPr>
          <w:rFonts w:ascii="Arial" w:hAnsi="Arial" w:cs="Arial"/>
        </w:rPr>
      </w:pPr>
    </w:p>
    <w:sdt>
      <w:sdtPr>
        <w:rPr>
          <w:rFonts w:ascii="Arial" w:eastAsiaTheme="minorHAnsi" w:hAnsi="Arial" w:cs="Arial"/>
          <w:color w:val="auto"/>
          <w:sz w:val="22"/>
          <w:szCs w:val="22"/>
          <w:lang w:val="en-GB"/>
        </w:rPr>
        <w:id w:val="1731568704"/>
        <w:docPartObj>
          <w:docPartGallery w:val="Table of Contents"/>
          <w:docPartUnique/>
        </w:docPartObj>
      </w:sdtPr>
      <w:sdtEndPr>
        <w:rPr>
          <w:b/>
          <w:bCs/>
          <w:noProof/>
        </w:rPr>
      </w:sdtEndPr>
      <w:sdtContent>
        <w:p w14:paraId="4011DB75" w14:textId="611A0C18" w:rsidR="00D97C19" w:rsidRPr="00B50344" w:rsidRDefault="00D97C19" w:rsidP="00B50344">
          <w:pPr>
            <w:pStyle w:val="TOCHeading"/>
            <w:spacing w:line="360" w:lineRule="auto"/>
            <w:rPr>
              <w:rFonts w:ascii="Arial" w:hAnsi="Arial" w:cs="Arial"/>
              <w:sz w:val="22"/>
              <w:szCs w:val="22"/>
            </w:rPr>
          </w:pPr>
          <w:r w:rsidRPr="00B50344">
            <w:rPr>
              <w:rFonts w:ascii="Arial" w:hAnsi="Arial" w:cs="Arial"/>
              <w:sz w:val="22"/>
              <w:szCs w:val="22"/>
            </w:rPr>
            <w:t>Contents</w:t>
          </w:r>
        </w:p>
        <w:p w14:paraId="25E7DD00" w14:textId="06CC3DEF" w:rsidR="00D97C19" w:rsidRPr="00B50344" w:rsidRDefault="00D97C19" w:rsidP="00B50344">
          <w:pPr>
            <w:pStyle w:val="TOC1"/>
            <w:tabs>
              <w:tab w:val="right" w:leader="dot" w:pos="9016"/>
            </w:tabs>
            <w:spacing w:line="360" w:lineRule="auto"/>
            <w:rPr>
              <w:rFonts w:ascii="Arial" w:hAnsi="Arial" w:cs="Arial"/>
              <w:noProof/>
            </w:rPr>
          </w:pPr>
          <w:r w:rsidRPr="00B50344">
            <w:rPr>
              <w:rFonts w:ascii="Arial" w:hAnsi="Arial" w:cs="Arial"/>
            </w:rPr>
            <w:fldChar w:fldCharType="begin"/>
          </w:r>
          <w:r w:rsidRPr="00B50344">
            <w:rPr>
              <w:rFonts w:ascii="Arial" w:hAnsi="Arial" w:cs="Arial"/>
            </w:rPr>
            <w:instrText xml:space="preserve"> TOC \o "1-3" \h \z \u </w:instrText>
          </w:r>
          <w:r w:rsidRPr="00B50344">
            <w:rPr>
              <w:rFonts w:ascii="Arial" w:hAnsi="Arial" w:cs="Arial"/>
            </w:rPr>
            <w:fldChar w:fldCharType="separate"/>
          </w:r>
          <w:hyperlink w:anchor="_Toc120445724" w:history="1">
            <w:r w:rsidRPr="00B50344">
              <w:rPr>
                <w:rStyle w:val="Hyperlink"/>
                <w:rFonts w:ascii="Arial" w:hAnsi="Arial" w:cs="Arial"/>
                <w:noProof/>
              </w:rPr>
              <w:t>Introduction</w:t>
            </w:r>
            <w:r w:rsidRPr="00B50344">
              <w:rPr>
                <w:rFonts w:ascii="Arial" w:hAnsi="Arial" w:cs="Arial"/>
                <w:noProof/>
                <w:webHidden/>
              </w:rPr>
              <w:tab/>
            </w:r>
            <w:r w:rsidRPr="00B50344">
              <w:rPr>
                <w:rFonts w:ascii="Arial" w:hAnsi="Arial" w:cs="Arial"/>
                <w:noProof/>
                <w:webHidden/>
              </w:rPr>
              <w:fldChar w:fldCharType="begin"/>
            </w:r>
            <w:r w:rsidRPr="00B50344">
              <w:rPr>
                <w:rFonts w:ascii="Arial" w:hAnsi="Arial" w:cs="Arial"/>
                <w:noProof/>
                <w:webHidden/>
              </w:rPr>
              <w:instrText xml:space="preserve"> PAGEREF _Toc120445724 \h </w:instrText>
            </w:r>
            <w:r w:rsidRPr="00B50344">
              <w:rPr>
                <w:rFonts w:ascii="Arial" w:hAnsi="Arial" w:cs="Arial"/>
                <w:noProof/>
                <w:webHidden/>
              </w:rPr>
            </w:r>
            <w:r w:rsidRPr="00B50344">
              <w:rPr>
                <w:rFonts w:ascii="Arial" w:hAnsi="Arial" w:cs="Arial"/>
                <w:noProof/>
                <w:webHidden/>
              </w:rPr>
              <w:fldChar w:fldCharType="separate"/>
            </w:r>
            <w:r w:rsidRPr="00B50344">
              <w:rPr>
                <w:rFonts w:ascii="Arial" w:hAnsi="Arial" w:cs="Arial"/>
                <w:noProof/>
                <w:webHidden/>
              </w:rPr>
              <w:t>3</w:t>
            </w:r>
            <w:r w:rsidRPr="00B50344">
              <w:rPr>
                <w:rFonts w:ascii="Arial" w:hAnsi="Arial" w:cs="Arial"/>
                <w:noProof/>
                <w:webHidden/>
              </w:rPr>
              <w:fldChar w:fldCharType="end"/>
            </w:r>
          </w:hyperlink>
        </w:p>
        <w:p w14:paraId="4B160338" w14:textId="6667C666" w:rsidR="00D97C19" w:rsidRPr="00B50344" w:rsidRDefault="00000000" w:rsidP="00B50344">
          <w:pPr>
            <w:pStyle w:val="TOC1"/>
            <w:tabs>
              <w:tab w:val="right" w:leader="dot" w:pos="9016"/>
            </w:tabs>
            <w:spacing w:line="360" w:lineRule="auto"/>
            <w:rPr>
              <w:rFonts w:ascii="Arial" w:hAnsi="Arial" w:cs="Arial"/>
              <w:noProof/>
            </w:rPr>
          </w:pPr>
          <w:hyperlink w:anchor="_Toc120445725" w:history="1">
            <w:r w:rsidR="00D97C19" w:rsidRPr="00B50344">
              <w:rPr>
                <w:rStyle w:val="Hyperlink"/>
                <w:rFonts w:ascii="Arial" w:hAnsi="Arial" w:cs="Arial"/>
                <w:noProof/>
              </w:rPr>
              <w:t>Gibbs Reflective Cycle</w:t>
            </w:r>
            <w:r w:rsidR="00D97C19" w:rsidRPr="00B50344">
              <w:rPr>
                <w:rFonts w:ascii="Arial" w:hAnsi="Arial" w:cs="Arial"/>
                <w:noProof/>
                <w:webHidden/>
              </w:rPr>
              <w:tab/>
            </w:r>
            <w:r w:rsidR="00D97C19" w:rsidRPr="00B50344">
              <w:rPr>
                <w:rFonts w:ascii="Arial" w:hAnsi="Arial" w:cs="Arial"/>
                <w:noProof/>
                <w:webHidden/>
              </w:rPr>
              <w:fldChar w:fldCharType="begin"/>
            </w:r>
            <w:r w:rsidR="00D97C19" w:rsidRPr="00B50344">
              <w:rPr>
                <w:rFonts w:ascii="Arial" w:hAnsi="Arial" w:cs="Arial"/>
                <w:noProof/>
                <w:webHidden/>
              </w:rPr>
              <w:instrText xml:space="preserve"> PAGEREF _Toc120445725 \h </w:instrText>
            </w:r>
            <w:r w:rsidR="00D97C19" w:rsidRPr="00B50344">
              <w:rPr>
                <w:rFonts w:ascii="Arial" w:hAnsi="Arial" w:cs="Arial"/>
                <w:noProof/>
                <w:webHidden/>
              </w:rPr>
            </w:r>
            <w:r w:rsidR="00D97C19" w:rsidRPr="00B50344">
              <w:rPr>
                <w:rFonts w:ascii="Arial" w:hAnsi="Arial" w:cs="Arial"/>
                <w:noProof/>
                <w:webHidden/>
              </w:rPr>
              <w:fldChar w:fldCharType="separate"/>
            </w:r>
            <w:r w:rsidR="00D97C19" w:rsidRPr="00B50344">
              <w:rPr>
                <w:rFonts w:ascii="Arial" w:hAnsi="Arial" w:cs="Arial"/>
                <w:noProof/>
                <w:webHidden/>
              </w:rPr>
              <w:t>3</w:t>
            </w:r>
            <w:r w:rsidR="00D97C19" w:rsidRPr="00B50344">
              <w:rPr>
                <w:rFonts w:ascii="Arial" w:hAnsi="Arial" w:cs="Arial"/>
                <w:noProof/>
                <w:webHidden/>
              </w:rPr>
              <w:fldChar w:fldCharType="end"/>
            </w:r>
          </w:hyperlink>
        </w:p>
        <w:p w14:paraId="26865A5B" w14:textId="6B5A87F5" w:rsidR="00D97C19" w:rsidRPr="00B50344" w:rsidRDefault="00000000" w:rsidP="00B50344">
          <w:pPr>
            <w:pStyle w:val="TOC1"/>
            <w:tabs>
              <w:tab w:val="right" w:leader="dot" w:pos="9016"/>
            </w:tabs>
            <w:spacing w:line="360" w:lineRule="auto"/>
            <w:rPr>
              <w:rFonts w:ascii="Arial" w:hAnsi="Arial" w:cs="Arial"/>
              <w:noProof/>
            </w:rPr>
          </w:pPr>
          <w:hyperlink w:anchor="_Toc120445726" w:history="1">
            <w:r w:rsidR="00D97C19" w:rsidRPr="00B50344">
              <w:rPr>
                <w:rStyle w:val="Hyperlink"/>
                <w:rFonts w:ascii="Arial" w:hAnsi="Arial" w:cs="Arial"/>
                <w:noProof/>
              </w:rPr>
              <w:t>Conclusion</w:t>
            </w:r>
            <w:r w:rsidR="00D97C19" w:rsidRPr="00B50344">
              <w:rPr>
                <w:rFonts w:ascii="Arial" w:hAnsi="Arial" w:cs="Arial"/>
                <w:noProof/>
                <w:webHidden/>
              </w:rPr>
              <w:tab/>
            </w:r>
            <w:r w:rsidR="00D97C19" w:rsidRPr="00B50344">
              <w:rPr>
                <w:rFonts w:ascii="Arial" w:hAnsi="Arial" w:cs="Arial"/>
                <w:noProof/>
                <w:webHidden/>
              </w:rPr>
              <w:fldChar w:fldCharType="begin"/>
            </w:r>
            <w:r w:rsidR="00D97C19" w:rsidRPr="00B50344">
              <w:rPr>
                <w:rFonts w:ascii="Arial" w:hAnsi="Arial" w:cs="Arial"/>
                <w:noProof/>
                <w:webHidden/>
              </w:rPr>
              <w:instrText xml:space="preserve"> PAGEREF _Toc120445726 \h </w:instrText>
            </w:r>
            <w:r w:rsidR="00D97C19" w:rsidRPr="00B50344">
              <w:rPr>
                <w:rFonts w:ascii="Arial" w:hAnsi="Arial" w:cs="Arial"/>
                <w:noProof/>
                <w:webHidden/>
              </w:rPr>
            </w:r>
            <w:r w:rsidR="00D97C19" w:rsidRPr="00B50344">
              <w:rPr>
                <w:rFonts w:ascii="Arial" w:hAnsi="Arial" w:cs="Arial"/>
                <w:noProof/>
                <w:webHidden/>
              </w:rPr>
              <w:fldChar w:fldCharType="separate"/>
            </w:r>
            <w:r w:rsidR="00D97C19" w:rsidRPr="00B50344">
              <w:rPr>
                <w:rFonts w:ascii="Arial" w:hAnsi="Arial" w:cs="Arial"/>
                <w:noProof/>
                <w:webHidden/>
              </w:rPr>
              <w:t>3</w:t>
            </w:r>
            <w:r w:rsidR="00D97C19" w:rsidRPr="00B50344">
              <w:rPr>
                <w:rFonts w:ascii="Arial" w:hAnsi="Arial" w:cs="Arial"/>
                <w:noProof/>
                <w:webHidden/>
              </w:rPr>
              <w:fldChar w:fldCharType="end"/>
            </w:r>
          </w:hyperlink>
        </w:p>
        <w:p w14:paraId="0B4514D3" w14:textId="70A5439F" w:rsidR="00D97C19" w:rsidRPr="00B50344" w:rsidRDefault="00000000" w:rsidP="00B50344">
          <w:pPr>
            <w:pStyle w:val="TOC1"/>
            <w:tabs>
              <w:tab w:val="right" w:leader="dot" w:pos="9016"/>
            </w:tabs>
            <w:spacing w:line="360" w:lineRule="auto"/>
            <w:rPr>
              <w:rFonts w:ascii="Arial" w:hAnsi="Arial" w:cs="Arial"/>
              <w:noProof/>
            </w:rPr>
          </w:pPr>
          <w:hyperlink w:anchor="_Toc120445727" w:history="1">
            <w:r w:rsidR="00D97C19" w:rsidRPr="00B50344">
              <w:rPr>
                <w:rStyle w:val="Hyperlink"/>
                <w:rFonts w:ascii="Arial" w:hAnsi="Arial" w:cs="Arial"/>
                <w:noProof/>
              </w:rPr>
              <w:t>References</w:t>
            </w:r>
            <w:r w:rsidR="00D97C19" w:rsidRPr="00B50344">
              <w:rPr>
                <w:rFonts w:ascii="Arial" w:hAnsi="Arial" w:cs="Arial"/>
                <w:noProof/>
                <w:webHidden/>
              </w:rPr>
              <w:tab/>
            </w:r>
            <w:r w:rsidR="00D97C19" w:rsidRPr="00B50344">
              <w:rPr>
                <w:rFonts w:ascii="Arial" w:hAnsi="Arial" w:cs="Arial"/>
                <w:noProof/>
                <w:webHidden/>
              </w:rPr>
              <w:fldChar w:fldCharType="begin"/>
            </w:r>
            <w:r w:rsidR="00D97C19" w:rsidRPr="00B50344">
              <w:rPr>
                <w:rFonts w:ascii="Arial" w:hAnsi="Arial" w:cs="Arial"/>
                <w:noProof/>
                <w:webHidden/>
              </w:rPr>
              <w:instrText xml:space="preserve"> PAGEREF _Toc120445727 \h </w:instrText>
            </w:r>
            <w:r w:rsidR="00D97C19" w:rsidRPr="00B50344">
              <w:rPr>
                <w:rFonts w:ascii="Arial" w:hAnsi="Arial" w:cs="Arial"/>
                <w:noProof/>
                <w:webHidden/>
              </w:rPr>
            </w:r>
            <w:r w:rsidR="00D97C19" w:rsidRPr="00B50344">
              <w:rPr>
                <w:rFonts w:ascii="Arial" w:hAnsi="Arial" w:cs="Arial"/>
                <w:noProof/>
                <w:webHidden/>
              </w:rPr>
              <w:fldChar w:fldCharType="separate"/>
            </w:r>
            <w:r w:rsidR="00D97C19" w:rsidRPr="00B50344">
              <w:rPr>
                <w:rFonts w:ascii="Arial" w:hAnsi="Arial" w:cs="Arial"/>
                <w:noProof/>
                <w:webHidden/>
              </w:rPr>
              <w:t>4</w:t>
            </w:r>
            <w:r w:rsidR="00D97C19" w:rsidRPr="00B50344">
              <w:rPr>
                <w:rFonts w:ascii="Arial" w:hAnsi="Arial" w:cs="Arial"/>
                <w:noProof/>
                <w:webHidden/>
              </w:rPr>
              <w:fldChar w:fldCharType="end"/>
            </w:r>
          </w:hyperlink>
        </w:p>
        <w:p w14:paraId="081CF0D2" w14:textId="0F203190" w:rsidR="00D97C19" w:rsidRPr="00B50344" w:rsidRDefault="00D97C19" w:rsidP="00B50344">
          <w:pPr>
            <w:spacing w:line="360" w:lineRule="auto"/>
            <w:rPr>
              <w:rFonts w:ascii="Arial" w:hAnsi="Arial" w:cs="Arial"/>
            </w:rPr>
          </w:pPr>
          <w:r w:rsidRPr="00B50344">
            <w:rPr>
              <w:rFonts w:ascii="Arial" w:hAnsi="Arial" w:cs="Arial"/>
              <w:b/>
              <w:bCs/>
              <w:noProof/>
            </w:rPr>
            <w:fldChar w:fldCharType="end"/>
          </w:r>
        </w:p>
      </w:sdtContent>
    </w:sdt>
    <w:p w14:paraId="254D828F" w14:textId="77777777" w:rsidR="00D66D91" w:rsidRPr="00B50344" w:rsidRDefault="00D66D91" w:rsidP="00B50344">
      <w:pPr>
        <w:spacing w:line="360" w:lineRule="auto"/>
        <w:rPr>
          <w:rFonts w:ascii="Arial" w:hAnsi="Arial" w:cs="Arial"/>
        </w:rPr>
      </w:pPr>
    </w:p>
    <w:p w14:paraId="0BCA8D68" w14:textId="77777777" w:rsidR="00D66D91" w:rsidRPr="00B50344" w:rsidRDefault="00D66D91" w:rsidP="00B50344">
      <w:pPr>
        <w:spacing w:line="360" w:lineRule="auto"/>
        <w:rPr>
          <w:rFonts w:ascii="Arial" w:hAnsi="Arial" w:cs="Arial"/>
        </w:rPr>
      </w:pPr>
    </w:p>
    <w:p w14:paraId="26942CCE" w14:textId="77777777" w:rsidR="00D66D91" w:rsidRPr="00B50344" w:rsidRDefault="00D66D91" w:rsidP="00B50344">
      <w:pPr>
        <w:spacing w:line="360" w:lineRule="auto"/>
        <w:rPr>
          <w:rFonts w:ascii="Arial" w:hAnsi="Arial" w:cs="Arial"/>
        </w:rPr>
      </w:pPr>
    </w:p>
    <w:p w14:paraId="78033B59" w14:textId="77777777" w:rsidR="00D66D91" w:rsidRPr="00B50344" w:rsidRDefault="00D66D91" w:rsidP="00B50344">
      <w:pPr>
        <w:spacing w:line="360" w:lineRule="auto"/>
        <w:rPr>
          <w:rFonts w:ascii="Arial" w:hAnsi="Arial" w:cs="Arial"/>
        </w:rPr>
      </w:pPr>
    </w:p>
    <w:p w14:paraId="7C55C41F" w14:textId="77777777" w:rsidR="00D66D91" w:rsidRPr="00B50344" w:rsidRDefault="00D66D91" w:rsidP="00B50344">
      <w:pPr>
        <w:spacing w:line="360" w:lineRule="auto"/>
        <w:rPr>
          <w:rFonts w:ascii="Arial" w:hAnsi="Arial" w:cs="Arial"/>
        </w:rPr>
      </w:pPr>
    </w:p>
    <w:p w14:paraId="38D78105" w14:textId="1490DD77" w:rsidR="00D66D91" w:rsidRPr="00B50344" w:rsidRDefault="00D66D91" w:rsidP="00B50344">
      <w:pPr>
        <w:spacing w:line="360" w:lineRule="auto"/>
        <w:rPr>
          <w:rFonts w:ascii="Arial" w:hAnsi="Arial" w:cs="Arial"/>
        </w:rPr>
      </w:pPr>
    </w:p>
    <w:p w14:paraId="148CE21E" w14:textId="7BCB621A" w:rsidR="00D97C19" w:rsidRPr="00B50344" w:rsidRDefault="00D97C19" w:rsidP="00B50344">
      <w:pPr>
        <w:spacing w:line="360" w:lineRule="auto"/>
        <w:rPr>
          <w:rFonts w:ascii="Arial" w:hAnsi="Arial" w:cs="Arial"/>
        </w:rPr>
      </w:pPr>
    </w:p>
    <w:p w14:paraId="447F6B0B" w14:textId="673A588A" w:rsidR="00D97C19" w:rsidRPr="00B50344" w:rsidRDefault="00D97C19" w:rsidP="00B50344">
      <w:pPr>
        <w:spacing w:line="360" w:lineRule="auto"/>
        <w:rPr>
          <w:rFonts w:ascii="Arial" w:hAnsi="Arial" w:cs="Arial"/>
        </w:rPr>
      </w:pPr>
    </w:p>
    <w:p w14:paraId="44639447" w14:textId="3B3C4215" w:rsidR="00D97C19" w:rsidRPr="00B50344" w:rsidRDefault="00D97C19" w:rsidP="00B50344">
      <w:pPr>
        <w:spacing w:line="360" w:lineRule="auto"/>
        <w:rPr>
          <w:rFonts w:ascii="Arial" w:hAnsi="Arial" w:cs="Arial"/>
        </w:rPr>
      </w:pPr>
    </w:p>
    <w:p w14:paraId="11BFF4C0" w14:textId="0C1D2A6B" w:rsidR="00D97C19" w:rsidRPr="00B50344" w:rsidRDefault="00D97C19" w:rsidP="00B50344">
      <w:pPr>
        <w:spacing w:line="360" w:lineRule="auto"/>
        <w:rPr>
          <w:rFonts w:ascii="Arial" w:hAnsi="Arial" w:cs="Arial"/>
        </w:rPr>
      </w:pPr>
    </w:p>
    <w:p w14:paraId="55F0F4FB" w14:textId="17F31E2C" w:rsidR="00D97C19" w:rsidRPr="00B50344" w:rsidRDefault="00D97C19" w:rsidP="00B50344">
      <w:pPr>
        <w:spacing w:line="360" w:lineRule="auto"/>
        <w:rPr>
          <w:rFonts w:ascii="Arial" w:hAnsi="Arial" w:cs="Arial"/>
        </w:rPr>
      </w:pPr>
    </w:p>
    <w:p w14:paraId="40170196" w14:textId="77777777" w:rsidR="00D66D91" w:rsidRDefault="00D66D91" w:rsidP="00B50344">
      <w:pPr>
        <w:spacing w:line="360" w:lineRule="auto"/>
        <w:rPr>
          <w:rFonts w:ascii="Arial" w:hAnsi="Arial" w:cs="Arial"/>
        </w:rPr>
      </w:pPr>
    </w:p>
    <w:p w14:paraId="141EC798" w14:textId="77777777" w:rsidR="00B50344" w:rsidRPr="00B50344" w:rsidRDefault="00B50344" w:rsidP="00B50344">
      <w:pPr>
        <w:spacing w:line="360" w:lineRule="auto"/>
        <w:rPr>
          <w:rFonts w:ascii="Arial" w:hAnsi="Arial" w:cs="Arial"/>
        </w:rPr>
      </w:pPr>
    </w:p>
    <w:p w14:paraId="3F2E9E57" w14:textId="77777777" w:rsidR="00D66D91" w:rsidRPr="00B50344" w:rsidRDefault="00D66D91" w:rsidP="00B50344">
      <w:pPr>
        <w:spacing w:line="360" w:lineRule="auto"/>
        <w:rPr>
          <w:rFonts w:ascii="Arial" w:hAnsi="Arial" w:cs="Arial"/>
        </w:rPr>
      </w:pPr>
    </w:p>
    <w:p w14:paraId="32CDD3B8" w14:textId="2EF1BF5B" w:rsidR="00D66D91" w:rsidRPr="00B50344" w:rsidRDefault="00D66D91" w:rsidP="00B50344">
      <w:pPr>
        <w:pStyle w:val="Heading1"/>
        <w:spacing w:line="360" w:lineRule="auto"/>
        <w:rPr>
          <w:rFonts w:ascii="Arial" w:hAnsi="Arial" w:cs="Arial"/>
          <w:sz w:val="22"/>
          <w:szCs w:val="22"/>
        </w:rPr>
      </w:pPr>
      <w:r w:rsidRPr="00B50344">
        <w:rPr>
          <w:rFonts w:ascii="Arial" w:hAnsi="Arial" w:cs="Arial"/>
          <w:sz w:val="22"/>
          <w:szCs w:val="22"/>
        </w:rPr>
        <w:t xml:space="preserve">                                           </w:t>
      </w:r>
      <w:bookmarkStart w:id="0" w:name="_Toc120445724"/>
      <w:r w:rsidRPr="00B50344">
        <w:rPr>
          <w:rFonts w:ascii="Arial" w:hAnsi="Arial" w:cs="Arial"/>
          <w:sz w:val="22"/>
          <w:szCs w:val="22"/>
        </w:rPr>
        <w:t>Introduction</w:t>
      </w:r>
      <w:bookmarkEnd w:id="0"/>
    </w:p>
    <w:p w14:paraId="0441C92C" w14:textId="06C3B409" w:rsidR="003E5912" w:rsidRPr="00B50344" w:rsidRDefault="003E5912" w:rsidP="00B50344">
      <w:pPr>
        <w:spacing w:line="360" w:lineRule="auto"/>
        <w:rPr>
          <w:rFonts w:ascii="Arial" w:hAnsi="Arial" w:cs="Arial"/>
        </w:rPr>
      </w:pPr>
      <w:r w:rsidRPr="00B50344">
        <w:rPr>
          <w:rFonts w:ascii="Arial" w:hAnsi="Arial" w:cs="Arial"/>
        </w:rPr>
        <w:t xml:space="preserve">The aim of this report is to provide a reflection on how my critical thinking skills and understanding of management were developed during the module “Developing workplace critical thinking”. </w:t>
      </w:r>
      <w:r w:rsidR="00D66D91" w:rsidRPr="00B50344">
        <w:rPr>
          <w:rFonts w:ascii="Arial" w:hAnsi="Arial" w:cs="Arial"/>
        </w:rPr>
        <w:t xml:space="preserve">For enhance my reflection on my experience at this model I will use two different model such as </w:t>
      </w:r>
      <w:r w:rsidRPr="00B50344">
        <w:rPr>
          <w:rFonts w:ascii="Arial" w:hAnsi="Arial" w:cs="Arial"/>
        </w:rPr>
        <w:t>Gibbs Reflective Cycle</w:t>
      </w:r>
      <w:r w:rsidR="00D66D91" w:rsidRPr="00B50344">
        <w:rPr>
          <w:rFonts w:ascii="Arial" w:hAnsi="Arial" w:cs="Arial"/>
        </w:rPr>
        <w:t>.</w:t>
      </w:r>
    </w:p>
    <w:p w14:paraId="075DF94D" w14:textId="1CF69188" w:rsidR="00D66D91" w:rsidRPr="00B50344" w:rsidRDefault="00D66D91" w:rsidP="00B50344">
      <w:pPr>
        <w:pStyle w:val="Heading1"/>
        <w:spacing w:line="360" w:lineRule="auto"/>
        <w:rPr>
          <w:rFonts w:ascii="Arial" w:hAnsi="Arial" w:cs="Arial"/>
          <w:sz w:val="22"/>
          <w:szCs w:val="22"/>
        </w:rPr>
      </w:pPr>
      <w:r w:rsidRPr="00B50344">
        <w:rPr>
          <w:rFonts w:ascii="Arial" w:hAnsi="Arial" w:cs="Arial"/>
          <w:sz w:val="22"/>
          <w:szCs w:val="22"/>
        </w:rPr>
        <w:t xml:space="preserve">                        </w:t>
      </w:r>
      <w:r w:rsidR="00D97C19" w:rsidRPr="00B50344">
        <w:rPr>
          <w:rFonts w:ascii="Arial" w:hAnsi="Arial" w:cs="Arial"/>
          <w:sz w:val="22"/>
          <w:szCs w:val="22"/>
        </w:rPr>
        <w:t xml:space="preserve">   </w:t>
      </w:r>
      <w:r w:rsidRPr="00B50344">
        <w:rPr>
          <w:rFonts w:ascii="Arial" w:hAnsi="Arial" w:cs="Arial"/>
          <w:sz w:val="22"/>
          <w:szCs w:val="22"/>
        </w:rPr>
        <w:t xml:space="preserve">        </w:t>
      </w:r>
      <w:bookmarkStart w:id="1" w:name="_Toc120445725"/>
      <w:r w:rsidRPr="00B50344">
        <w:rPr>
          <w:rFonts w:ascii="Arial" w:hAnsi="Arial" w:cs="Arial"/>
          <w:sz w:val="22"/>
          <w:szCs w:val="22"/>
        </w:rPr>
        <w:t>Gibbs Reflective Cycle</w:t>
      </w:r>
      <w:bookmarkEnd w:id="1"/>
    </w:p>
    <w:p w14:paraId="4B6802F6" w14:textId="63A30757" w:rsidR="003E5912" w:rsidRPr="00B50344" w:rsidRDefault="00D66D91" w:rsidP="00B50344">
      <w:pPr>
        <w:spacing w:line="360" w:lineRule="auto"/>
        <w:rPr>
          <w:rFonts w:ascii="Arial" w:hAnsi="Arial" w:cs="Arial"/>
        </w:rPr>
      </w:pPr>
      <w:r w:rsidRPr="00B50344">
        <w:rPr>
          <w:rFonts w:ascii="Arial" w:hAnsi="Arial" w:cs="Arial"/>
        </w:rPr>
        <w:t xml:space="preserve">According to </w:t>
      </w:r>
      <w:r w:rsidR="003E5912" w:rsidRPr="00B50344">
        <w:rPr>
          <w:rFonts w:ascii="Arial" w:hAnsi="Arial" w:cs="Arial"/>
        </w:rPr>
        <w:t>Graham Gibbs</w:t>
      </w:r>
      <w:r w:rsidRPr="00B50344">
        <w:rPr>
          <w:rFonts w:ascii="Arial" w:hAnsi="Arial" w:cs="Arial"/>
        </w:rPr>
        <w:t xml:space="preserve"> (1988, p9) – “It is from the feelings and thoughts emerging from this reflection that generalisations or concepts can be generated. And it is generalisations or concepts that allow new situations to be tackled effectively.”</w:t>
      </w:r>
    </w:p>
    <w:p w14:paraId="2530FE51" w14:textId="09BFC6F5" w:rsidR="00D66D91" w:rsidRPr="00B50344" w:rsidRDefault="00D66D91" w:rsidP="00B50344">
      <w:pPr>
        <w:spacing w:line="360" w:lineRule="auto"/>
        <w:rPr>
          <w:rFonts w:ascii="Arial" w:hAnsi="Arial" w:cs="Arial"/>
          <w:b/>
          <w:bCs/>
        </w:rPr>
      </w:pPr>
      <w:r w:rsidRPr="00B50344">
        <w:rPr>
          <w:rFonts w:ascii="Arial" w:hAnsi="Arial" w:cs="Arial"/>
          <w:b/>
          <w:bCs/>
        </w:rPr>
        <w:t xml:space="preserve">Description. </w:t>
      </w:r>
      <w:r w:rsidRPr="00B50344">
        <w:rPr>
          <w:rFonts w:ascii="Arial" w:hAnsi="Arial" w:cs="Arial"/>
        </w:rPr>
        <w:t>Developing workplace critical thinking is a module which I just finish now. During this module I have learned</w:t>
      </w:r>
      <w:r w:rsidRPr="00B50344">
        <w:rPr>
          <w:rFonts w:ascii="Arial" w:hAnsi="Arial" w:cs="Arial"/>
          <w:b/>
          <w:bCs/>
        </w:rPr>
        <w:t xml:space="preserve"> </w:t>
      </w:r>
      <w:r w:rsidR="00CF461E" w:rsidRPr="00B50344">
        <w:rPr>
          <w:rFonts w:ascii="Arial" w:hAnsi="Arial" w:cs="Arial"/>
        </w:rPr>
        <w:t>how to be a critical learner</w:t>
      </w:r>
      <w:r w:rsidR="00DD0F04" w:rsidRPr="00B50344">
        <w:rPr>
          <w:rFonts w:ascii="Arial" w:hAnsi="Arial" w:cs="Arial"/>
        </w:rPr>
        <w:t>, about the Management theories and reflection.</w:t>
      </w:r>
    </w:p>
    <w:p w14:paraId="77E99704" w14:textId="7899F8F1" w:rsidR="00D66D91" w:rsidRPr="00B50344" w:rsidRDefault="00D66D91" w:rsidP="00B50344">
      <w:pPr>
        <w:spacing w:line="360" w:lineRule="auto"/>
        <w:rPr>
          <w:rFonts w:ascii="Arial" w:hAnsi="Arial" w:cs="Arial"/>
        </w:rPr>
      </w:pPr>
      <w:r w:rsidRPr="00B50344">
        <w:rPr>
          <w:rFonts w:ascii="Arial" w:hAnsi="Arial" w:cs="Arial"/>
          <w:b/>
          <w:bCs/>
        </w:rPr>
        <w:t>Feelings</w:t>
      </w:r>
      <w:r w:rsidR="00DD0F04" w:rsidRPr="00B50344">
        <w:rPr>
          <w:rFonts w:ascii="Arial" w:hAnsi="Arial" w:cs="Arial"/>
        </w:rPr>
        <w:t xml:space="preserve">. At beginning I was scared and unsure, because I do not have any idea about Management theories, and I was thinking that if I am not able to understand them, I will not pass the module. At the same time, I was enthusiast because I know all this knowledge and skills will help me to be a competent student and will help me in the future to reach success on my career plan. </w:t>
      </w:r>
    </w:p>
    <w:p w14:paraId="10FABA3A" w14:textId="1BED45D0" w:rsidR="00D66D91" w:rsidRPr="00B50344" w:rsidRDefault="00D66D91" w:rsidP="00B50344">
      <w:pPr>
        <w:spacing w:line="360" w:lineRule="auto"/>
        <w:rPr>
          <w:rFonts w:ascii="Arial" w:hAnsi="Arial" w:cs="Arial"/>
          <w:b/>
          <w:bCs/>
        </w:rPr>
      </w:pPr>
      <w:r w:rsidRPr="00B50344">
        <w:rPr>
          <w:rFonts w:ascii="Arial" w:hAnsi="Arial" w:cs="Arial"/>
          <w:b/>
          <w:bCs/>
        </w:rPr>
        <w:t>Evaluation</w:t>
      </w:r>
      <w:r w:rsidR="00DD0F04" w:rsidRPr="00B50344">
        <w:rPr>
          <w:rFonts w:ascii="Arial" w:hAnsi="Arial" w:cs="Arial"/>
          <w:b/>
          <w:bCs/>
        </w:rPr>
        <w:t xml:space="preserve">. </w:t>
      </w:r>
      <w:r w:rsidR="00DD0F04" w:rsidRPr="00B50344">
        <w:rPr>
          <w:rFonts w:ascii="Arial" w:hAnsi="Arial" w:cs="Arial"/>
        </w:rPr>
        <w:t xml:space="preserve">At beginning I did not know that critical thinking </w:t>
      </w:r>
      <w:r w:rsidR="0060420A" w:rsidRPr="00B50344">
        <w:rPr>
          <w:rFonts w:ascii="Arial" w:hAnsi="Arial" w:cs="Arial"/>
        </w:rPr>
        <w:t xml:space="preserve">means. </w:t>
      </w:r>
      <w:r w:rsidR="00DD0F04" w:rsidRPr="00B50344">
        <w:rPr>
          <w:rFonts w:ascii="Arial" w:hAnsi="Arial" w:cs="Arial"/>
        </w:rPr>
        <w:t>Management</w:t>
      </w:r>
      <w:r w:rsidR="00DD0F04" w:rsidRPr="00B50344">
        <w:rPr>
          <w:rFonts w:ascii="Arial" w:hAnsi="Arial" w:cs="Arial"/>
          <w:b/>
          <w:bCs/>
        </w:rPr>
        <w:t xml:space="preserve"> </w:t>
      </w:r>
      <w:r w:rsidR="00DD0F04" w:rsidRPr="00B50344">
        <w:rPr>
          <w:rFonts w:ascii="Arial" w:hAnsi="Arial" w:cs="Arial"/>
        </w:rPr>
        <w:t>theories</w:t>
      </w:r>
      <w:r w:rsidR="0060420A" w:rsidRPr="00B50344">
        <w:rPr>
          <w:rFonts w:ascii="Arial" w:hAnsi="Arial" w:cs="Arial"/>
        </w:rPr>
        <w:t xml:space="preserve">, and the fact that Managers adopt them </w:t>
      </w:r>
      <w:proofErr w:type="gramStart"/>
      <w:r w:rsidR="0060420A" w:rsidRPr="00B50344">
        <w:rPr>
          <w:rFonts w:ascii="Arial" w:hAnsi="Arial" w:cs="Arial"/>
        </w:rPr>
        <w:t>in order to</w:t>
      </w:r>
      <w:proofErr w:type="gramEnd"/>
      <w:r w:rsidR="0060420A" w:rsidRPr="00B50344">
        <w:rPr>
          <w:rFonts w:ascii="Arial" w:hAnsi="Arial" w:cs="Arial"/>
        </w:rPr>
        <w:t xml:space="preserve"> successfully motivate employees, and drive organisation were absolutely new knowledge for me.</w:t>
      </w:r>
      <w:r w:rsidR="0040383B" w:rsidRPr="00B50344">
        <w:rPr>
          <w:rFonts w:ascii="Arial" w:hAnsi="Arial" w:cs="Arial"/>
        </w:rPr>
        <w:t xml:space="preserve"> I will show my understanding by working in my assignment.</w:t>
      </w:r>
      <w:r w:rsidR="00AD05CE" w:rsidRPr="00B50344">
        <w:rPr>
          <w:rFonts w:ascii="Arial" w:hAnsi="Arial" w:cs="Arial"/>
        </w:rPr>
        <w:t xml:space="preserve"> The feedback which the teacher provides me help me very much to understand my gaps and how to improve them.</w:t>
      </w:r>
    </w:p>
    <w:p w14:paraId="42CB35F7" w14:textId="6B3A7B5C" w:rsidR="00D66D91" w:rsidRPr="00B50344" w:rsidRDefault="00D66D91" w:rsidP="00B50344">
      <w:pPr>
        <w:spacing w:line="360" w:lineRule="auto"/>
        <w:rPr>
          <w:rFonts w:ascii="Arial" w:hAnsi="Arial" w:cs="Arial"/>
        </w:rPr>
      </w:pPr>
      <w:r w:rsidRPr="00B50344">
        <w:rPr>
          <w:rFonts w:ascii="Arial" w:hAnsi="Arial" w:cs="Arial"/>
          <w:b/>
          <w:bCs/>
        </w:rPr>
        <w:t>Analysis</w:t>
      </w:r>
      <w:r w:rsidR="0060420A" w:rsidRPr="00B50344">
        <w:rPr>
          <w:rFonts w:ascii="Arial" w:hAnsi="Arial" w:cs="Arial"/>
          <w:b/>
          <w:bCs/>
        </w:rPr>
        <w:t xml:space="preserve">. </w:t>
      </w:r>
      <w:r w:rsidR="0060420A" w:rsidRPr="00B50344">
        <w:rPr>
          <w:rFonts w:ascii="Arial" w:hAnsi="Arial" w:cs="Arial"/>
        </w:rPr>
        <w:t>As critical learner, how Cohen (2015) said do not need to look only at factual claim, it is important to look close at everything for see the ways how people arrived at these views and ideas.  Deductive and inductive reasoning</w:t>
      </w:r>
      <w:r w:rsidR="0040383B" w:rsidRPr="00B50344">
        <w:rPr>
          <w:rFonts w:ascii="Arial" w:hAnsi="Arial" w:cs="Arial"/>
        </w:rPr>
        <w:t>,</w:t>
      </w:r>
      <w:r w:rsidR="0060420A" w:rsidRPr="00B50344">
        <w:rPr>
          <w:rFonts w:ascii="Arial" w:hAnsi="Arial" w:cs="Arial"/>
        </w:rPr>
        <w:t xml:space="preserve"> which have as approach quantitative and qualitative research are important to be analyse</w:t>
      </w:r>
      <w:r w:rsidR="006A47B9" w:rsidRPr="00B50344">
        <w:rPr>
          <w:rFonts w:ascii="Arial" w:hAnsi="Arial" w:cs="Arial"/>
        </w:rPr>
        <w:t>d</w:t>
      </w:r>
      <w:r w:rsidR="0060420A" w:rsidRPr="00B50344">
        <w:rPr>
          <w:rFonts w:ascii="Arial" w:hAnsi="Arial" w:cs="Arial"/>
        </w:rPr>
        <w:t xml:space="preserve"> close and in detail</w:t>
      </w:r>
      <w:r w:rsidR="00AD05CE" w:rsidRPr="00B50344">
        <w:rPr>
          <w:rFonts w:ascii="Arial" w:hAnsi="Arial" w:cs="Arial"/>
        </w:rPr>
        <w:t xml:space="preserve"> (</w:t>
      </w:r>
      <w:proofErr w:type="spellStart"/>
      <w:r w:rsidR="00AD05CE" w:rsidRPr="00B50344">
        <w:rPr>
          <w:rFonts w:ascii="Arial" w:hAnsi="Arial" w:cs="Arial"/>
        </w:rPr>
        <w:t>Raimo</w:t>
      </w:r>
      <w:proofErr w:type="spellEnd"/>
      <w:r w:rsidR="00AD05CE" w:rsidRPr="00B50344">
        <w:rPr>
          <w:rFonts w:ascii="Arial" w:hAnsi="Arial" w:cs="Arial"/>
        </w:rPr>
        <w:t xml:space="preserve"> </w:t>
      </w:r>
      <w:proofErr w:type="spellStart"/>
      <w:r w:rsidR="00AD05CE" w:rsidRPr="00B50344">
        <w:rPr>
          <w:rFonts w:ascii="Arial" w:hAnsi="Arial" w:cs="Arial"/>
        </w:rPr>
        <w:t>Streefkerk</w:t>
      </w:r>
      <w:proofErr w:type="spellEnd"/>
      <w:r w:rsidR="00AD05CE" w:rsidRPr="00B50344">
        <w:rPr>
          <w:rFonts w:ascii="Arial" w:hAnsi="Arial" w:cs="Arial"/>
        </w:rPr>
        <w:t xml:space="preserve">, 2019), also I have understood how and when to adopt them in different situation. </w:t>
      </w:r>
      <w:r w:rsidR="0060420A" w:rsidRPr="00B50344">
        <w:rPr>
          <w:rFonts w:ascii="Arial" w:hAnsi="Arial" w:cs="Arial"/>
        </w:rPr>
        <w:t>Managers aboard different ways and theories to reach organisational success</w:t>
      </w:r>
      <w:r w:rsidR="006A47B9" w:rsidRPr="00B50344">
        <w:rPr>
          <w:rFonts w:ascii="Arial" w:hAnsi="Arial" w:cs="Arial"/>
        </w:rPr>
        <w:t xml:space="preserve"> such as Fayol’s 14 Principles of Management,</w:t>
      </w:r>
      <w:r w:rsidR="00684008" w:rsidRPr="00B50344">
        <w:rPr>
          <w:rFonts w:ascii="Arial" w:hAnsi="Arial" w:cs="Arial"/>
        </w:rPr>
        <w:t xml:space="preserve"> Weber’s model of bureaucratic Control, McGregor's X &amp; Y Theory, HRM. All this information brings benefits for my career</w:t>
      </w:r>
      <w:r w:rsidR="00D97C19" w:rsidRPr="00B50344">
        <w:rPr>
          <w:rFonts w:ascii="Arial" w:hAnsi="Arial" w:cs="Arial"/>
        </w:rPr>
        <w:t xml:space="preserve"> with no experiences</w:t>
      </w:r>
      <w:r w:rsidR="00684008" w:rsidRPr="00B50344">
        <w:rPr>
          <w:rFonts w:ascii="Arial" w:hAnsi="Arial" w:cs="Arial"/>
        </w:rPr>
        <w:t>.</w:t>
      </w:r>
      <w:r w:rsidR="0040383B" w:rsidRPr="00B50344">
        <w:rPr>
          <w:rFonts w:ascii="Arial" w:hAnsi="Arial" w:cs="Arial"/>
        </w:rPr>
        <w:t xml:space="preserve"> </w:t>
      </w:r>
    </w:p>
    <w:p w14:paraId="1E0215AC" w14:textId="013D35D0" w:rsidR="00D66D91" w:rsidRPr="00B50344" w:rsidRDefault="00D66D91" w:rsidP="00B50344">
      <w:pPr>
        <w:spacing w:line="360" w:lineRule="auto"/>
        <w:rPr>
          <w:rFonts w:ascii="Arial" w:hAnsi="Arial" w:cs="Arial"/>
          <w:b/>
          <w:bCs/>
        </w:rPr>
      </w:pPr>
      <w:r w:rsidRPr="00B50344">
        <w:rPr>
          <w:rFonts w:ascii="Arial" w:hAnsi="Arial" w:cs="Arial"/>
          <w:b/>
          <w:bCs/>
        </w:rPr>
        <w:lastRenderedPageBreak/>
        <w:t>Conclusion</w:t>
      </w:r>
      <w:r w:rsidR="00684008" w:rsidRPr="00B50344">
        <w:rPr>
          <w:rFonts w:ascii="Arial" w:hAnsi="Arial" w:cs="Arial"/>
        </w:rPr>
        <w:t>. All these information was new for me but no I have increased my knowledge</w:t>
      </w:r>
      <w:r w:rsidR="0040383B" w:rsidRPr="00B50344">
        <w:rPr>
          <w:rFonts w:ascii="Arial" w:hAnsi="Arial" w:cs="Arial"/>
        </w:rPr>
        <w:t>, I gain new critical thinking and learning skills which I can use in my journey as student and in my future career.</w:t>
      </w:r>
    </w:p>
    <w:p w14:paraId="586BED30" w14:textId="755C85C8" w:rsidR="00D66D91" w:rsidRPr="00B50344" w:rsidRDefault="00D66D91" w:rsidP="00B50344">
      <w:pPr>
        <w:spacing w:line="360" w:lineRule="auto"/>
        <w:rPr>
          <w:rFonts w:ascii="Arial" w:hAnsi="Arial" w:cs="Arial"/>
        </w:rPr>
      </w:pPr>
      <w:r w:rsidRPr="00B50344">
        <w:rPr>
          <w:rFonts w:ascii="Arial" w:hAnsi="Arial" w:cs="Arial"/>
          <w:b/>
          <w:bCs/>
        </w:rPr>
        <w:t>Action Plan</w:t>
      </w:r>
      <w:r w:rsidR="0060420A" w:rsidRPr="00B50344">
        <w:rPr>
          <w:rFonts w:ascii="Arial" w:hAnsi="Arial" w:cs="Arial"/>
          <w:b/>
          <w:bCs/>
        </w:rPr>
        <w:t xml:space="preserve">. </w:t>
      </w:r>
      <w:r w:rsidR="006A47B9" w:rsidRPr="00B50344">
        <w:rPr>
          <w:rFonts w:ascii="Arial" w:hAnsi="Arial" w:cs="Arial"/>
        </w:rPr>
        <w:t>I am planning to become a critical thinker during my journey at this school to ensure my success as student and</w:t>
      </w:r>
      <w:r w:rsidR="0060420A" w:rsidRPr="00B50344">
        <w:rPr>
          <w:rFonts w:ascii="Arial" w:hAnsi="Arial" w:cs="Arial"/>
        </w:rPr>
        <w:t xml:space="preserve"> to continue</w:t>
      </w:r>
      <w:r w:rsidR="006A47B9" w:rsidRPr="00B50344">
        <w:rPr>
          <w:rFonts w:ascii="Arial" w:hAnsi="Arial" w:cs="Arial"/>
        </w:rPr>
        <w:t xml:space="preserve"> </w:t>
      </w:r>
      <w:r w:rsidR="0060420A" w:rsidRPr="00B50344">
        <w:rPr>
          <w:rFonts w:ascii="Arial" w:hAnsi="Arial" w:cs="Arial"/>
        </w:rPr>
        <w:t>increase my knowledge on how to become a good manager</w:t>
      </w:r>
      <w:r w:rsidR="006A47B9" w:rsidRPr="00B50344">
        <w:rPr>
          <w:rFonts w:ascii="Arial" w:hAnsi="Arial" w:cs="Arial"/>
        </w:rPr>
        <w:t xml:space="preserve">. All skills and knowledge developed during this module will help me to be a good student, finish my school, have a degree on Business Management and have a job as manager. When I will be a </w:t>
      </w:r>
      <w:r w:rsidR="00684008" w:rsidRPr="00B50344">
        <w:rPr>
          <w:rFonts w:ascii="Arial" w:hAnsi="Arial" w:cs="Arial"/>
        </w:rPr>
        <w:t>manager,</w:t>
      </w:r>
      <w:r w:rsidR="006A47B9" w:rsidRPr="00B50344">
        <w:rPr>
          <w:rFonts w:ascii="Arial" w:hAnsi="Arial" w:cs="Arial"/>
        </w:rPr>
        <w:t xml:space="preserve"> I will be able to use Management Theories to ensure my success on that roll.</w:t>
      </w:r>
    </w:p>
    <w:p w14:paraId="7985510C" w14:textId="6051B95F" w:rsidR="00AD05CE" w:rsidRPr="00B50344" w:rsidRDefault="00D97C19" w:rsidP="00B50344">
      <w:pPr>
        <w:pStyle w:val="Heading1"/>
        <w:spacing w:line="360" w:lineRule="auto"/>
        <w:rPr>
          <w:rFonts w:ascii="Arial" w:hAnsi="Arial" w:cs="Arial"/>
          <w:sz w:val="22"/>
          <w:szCs w:val="22"/>
        </w:rPr>
      </w:pPr>
      <w:r w:rsidRPr="00B50344">
        <w:rPr>
          <w:rFonts w:ascii="Arial" w:hAnsi="Arial" w:cs="Arial"/>
          <w:sz w:val="22"/>
          <w:szCs w:val="22"/>
        </w:rPr>
        <w:t xml:space="preserve">                                             </w:t>
      </w:r>
      <w:bookmarkStart w:id="2" w:name="_Toc120445726"/>
      <w:r w:rsidR="00AD05CE" w:rsidRPr="00B50344">
        <w:rPr>
          <w:rFonts w:ascii="Arial" w:hAnsi="Arial" w:cs="Arial"/>
          <w:sz w:val="22"/>
          <w:szCs w:val="22"/>
        </w:rPr>
        <w:t>Conclusion</w:t>
      </w:r>
      <w:bookmarkEnd w:id="2"/>
    </w:p>
    <w:p w14:paraId="564F200B" w14:textId="154DB13C" w:rsidR="00D66D91" w:rsidRPr="00B50344" w:rsidRDefault="00AD05CE" w:rsidP="00B50344">
      <w:pPr>
        <w:spacing w:line="360" w:lineRule="auto"/>
        <w:rPr>
          <w:rFonts w:ascii="Arial" w:hAnsi="Arial" w:cs="Arial"/>
        </w:rPr>
      </w:pPr>
      <w:r w:rsidRPr="00B50344">
        <w:rPr>
          <w:rFonts w:ascii="Arial" w:hAnsi="Arial" w:cs="Arial"/>
        </w:rPr>
        <w:t>In conclusion after this module, I have progressed by increasing knowledge and developing skills about critical thinker and Management style and theories. It was a very interesting module whi</w:t>
      </w:r>
      <w:r w:rsidR="00D97C19" w:rsidRPr="00B50344">
        <w:rPr>
          <w:rFonts w:ascii="Arial" w:hAnsi="Arial" w:cs="Arial"/>
        </w:rPr>
        <w:t>ch will help me to be a success student and a good manager in future.</w:t>
      </w:r>
    </w:p>
    <w:p w14:paraId="25616289" w14:textId="559D1CB8" w:rsidR="00D66D91" w:rsidRPr="00B50344" w:rsidRDefault="00D66D91" w:rsidP="00B50344">
      <w:pPr>
        <w:pStyle w:val="Heading1"/>
        <w:spacing w:line="360" w:lineRule="auto"/>
        <w:rPr>
          <w:rFonts w:ascii="Arial" w:hAnsi="Arial" w:cs="Arial"/>
          <w:sz w:val="22"/>
          <w:szCs w:val="22"/>
        </w:rPr>
      </w:pPr>
      <w:r w:rsidRPr="00B50344">
        <w:rPr>
          <w:rFonts w:ascii="Arial" w:hAnsi="Arial" w:cs="Arial"/>
          <w:sz w:val="22"/>
          <w:szCs w:val="22"/>
        </w:rPr>
        <w:t xml:space="preserve">                                             </w:t>
      </w:r>
      <w:bookmarkStart w:id="3" w:name="_Toc120445727"/>
      <w:r w:rsidRPr="00B50344">
        <w:rPr>
          <w:rFonts w:ascii="Arial" w:hAnsi="Arial" w:cs="Arial"/>
          <w:sz w:val="22"/>
          <w:szCs w:val="22"/>
        </w:rPr>
        <w:t>References</w:t>
      </w:r>
      <w:bookmarkEnd w:id="3"/>
    </w:p>
    <w:p w14:paraId="058482C7" w14:textId="2B5C9160" w:rsidR="0040383B" w:rsidRPr="00B50344" w:rsidRDefault="0040383B" w:rsidP="00B50344">
      <w:pPr>
        <w:spacing w:line="360" w:lineRule="auto"/>
        <w:rPr>
          <w:rFonts w:ascii="Arial" w:hAnsi="Arial" w:cs="Arial"/>
        </w:rPr>
      </w:pPr>
      <w:r w:rsidRPr="00B50344">
        <w:rPr>
          <w:rFonts w:ascii="Arial" w:hAnsi="Arial" w:cs="Arial"/>
        </w:rPr>
        <w:t>Cohen, M. (2015) Critical thinking skills for dummies. Chichester: Wiley</w:t>
      </w:r>
    </w:p>
    <w:p w14:paraId="525D8F1D" w14:textId="2A75DA57" w:rsidR="00D66D91" w:rsidRPr="00B50344" w:rsidRDefault="00D66D91" w:rsidP="00B50344">
      <w:pPr>
        <w:spacing w:line="360" w:lineRule="auto"/>
        <w:rPr>
          <w:rFonts w:ascii="Arial" w:hAnsi="Arial" w:cs="Arial"/>
        </w:rPr>
      </w:pPr>
      <w:r w:rsidRPr="00B50344">
        <w:rPr>
          <w:rFonts w:ascii="Arial" w:hAnsi="Arial" w:cs="Arial"/>
        </w:rPr>
        <w:t xml:space="preserve">Gibbs, G. (1998) Learning </w:t>
      </w:r>
      <w:proofErr w:type="gramStart"/>
      <w:r w:rsidRPr="00B50344">
        <w:rPr>
          <w:rFonts w:ascii="Arial" w:hAnsi="Arial" w:cs="Arial"/>
        </w:rPr>
        <w:t>By</w:t>
      </w:r>
      <w:proofErr w:type="gramEnd"/>
      <w:r w:rsidRPr="00B50344">
        <w:rPr>
          <w:rFonts w:ascii="Arial" w:hAnsi="Arial" w:cs="Arial"/>
        </w:rPr>
        <w:t xml:space="preserve"> Doing: A guide to teaching and learning methods, Oxford: Further Education Unit, Oxford Polytechnic</w:t>
      </w:r>
    </w:p>
    <w:p w14:paraId="0645F6F4" w14:textId="01DE5A09" w:rsidR="00AD05CE" w:rsidRPr="00B50344" w:rsidRDefault="00AD05CE" w:rsidP="00B50344">
      <w:pPr>
        <w:spacing w:line="360" w:lineRule="auto"/>
        <w:rPr>
          <w:rFonts w:ascii="Arial" w:hAnsi="Arial" w:cs="Arial"/>
        </w:rPr>
      </w:pPr>
      <w:proofErr w:type="spellStart"/>
      <w:r w:rsidRPr="00B50344">
        <w:rPr>
          <w:rFonts w:ascii="Arial" w:hAnsi="Arial" w:cs="Arial"/>
        </w:rPr>
        <w:t>Streefkerk</w:t>
      </w:r>
      <w:proofErr w:type="spellEnd"/>
      <w:r w:rsidRPr="00B50344">
        <w:rPr>
          <w:rFonts w:ascii="Arial" w:hAnsi="Arial" w:cs="Arial"/>
        </w:rPr>
        <w:t xml:space="preserve">, R., (2019). Inductive vs. Deductive Research Approach. (Online). Available at: </w:t>
      </w:r>
      <w:hyperlink r:id="rId7" w:history="1">
        <w:r w:rsidRPr="00B50344">
          <w:rPr>
            <w:rStyle w:val="Hyperlink"/>
            <w:rFonts w:ascii="Arial" w:hAnsi="Arial" w:cs="Arial"/>
          </w:rPr>
          <w:t>https://www.scribbr.com/methodology/inductive-deductive-reasoning/</w:t>
        </w:r>
      </w:hyperlink>
      <w:r w:rsidRPr="00B50344">
        <w:rPr>
          <w:rFonts w:ascii="Arial" w:hAnsi="Arial" w:cs="Arial"/>
        </w:rPr>
        <w:t xml:space="preserve"> (Accessed on 22 November 2022)</w:t>
      </w:r>
    </w:p>
    <w:sectPr w:rsidR="00AD05CE" w:rsidRPr="00B5034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9F9ED" w14:textId="77777777" w:rsidR="000227FC" w:rsidRDefault="000227FC" w:rsidP="00D97C19">
      <w:pPr>
        <w:spacing w:after="0" w:line="240" w:lineRule="auto"/>
      </w:pPr>
      <w:r>
        <w:separator/>
      </w:r>
    </w:p>
  </w:endnote>
  <w:endnote w:type="continuationSeparator" w:id="0">
    <w:p w14:paraId="453280CF" w14:textId="77777777" w:rsidR="000227FC" w:rsidRDefault="000227FC" w:rsidP="00D97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7852006"/>
      <w:docPartObj>
        <w:docPartGallery w:val="Page Numbers (Bottom of Page)"/>
        <w:docPartUnique/>
      </w:docPartObj>
    </w:sdtPr>
    <w:sdtEndPr>
      <w:rPr>
        <w:noProof/>
      </w:rPr>
    </w:sdtEndPr>
    <w:sdtContent>
      <w:p w14:paraId="1AD91F95" w14:textId="2FE9F871" w:rsidR="00D97C19" w:rsidRDefault="00D97C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5F9C0D" w14:textId="77777777" w:rsidR="00D97C19" w:rsidRDefault="00D97C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2D4CF" w14:textId="77777777" w:rsidR="000227FC" w:rsidRDefault="000227FC" w:rsidP="00D97C19">
      <w:pPr>
        <w:spacing w:after="0" w:line="240" w:lineRule="auto"/>
      </w:pPr>
      <w:r>
        <w:separator/>
      </w:r>
    </w:p>
  </w:footnote>
  <w:footnote w:type="continuationSeparator" w:id="0">
    <w:p w14:paraId="3E800779" w14:textId="77777777" w:rsidR="000227FC" w:rsidRDefault="000227FC" w:rsidP="00D97C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006"/>
    <w:rsid w:val="000227FC"/>
    <w:rsid w:val="000B0006"/>
    <w:rsid w:val="003E5912"/>
    <w:rsid w:val="00401E5C"/>
    <w:rsid w:val="0040383B"/>
    <w:rsid w:val="0060420A"/>
    <w:rsid w:val="00684008"/>
    <w:rsid w:val="006A47B9"/>
    <w:rsid w:val="00AD05CE"/>
    <w:rsid w:val="00B50344"/>
    <w:rsid w:val="00CF461E"/>
    <w:rsid w:val="00D66D91"/>
    <w:rsid w:val="00D97C19"/>
    <w:rsid w:val="00DD0F04"/>
    <w:rsid w:val="00FF0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3DA53"/>
  <w15:chartTrackingRefBased/>
  <w15:docId w15:val="{06A32ADD-CB04-4A42-B78C-F85233636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7C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05CE"/>
    <w:rPr>
      <w:color w:val="0563C1" w:themeColor="hyperlink"/>
      <w:u w:val="single"/>
    </w:rPr>
  </w:style>
  <w:style w:type="character" w:styleId="UnresolvedMention">
    <w:name w:val="Unresolved Mention"/>
    <w:basedOn w:val="DefaultParagraphFont"/>
    <w:uiPriority w:val="99"/>
    <w:semiHidden/>
    <w:unhideWhenUsed/>
    <w:rsid w:val="00AD05CE"/>
    <w:rPr>
      <w:color w:val="605E5C"/>
      <w:shd w:val="clear" w:color="auto" w:fill="E1DFDD"/>
    </w:rPr>
  </w:style>
  <w:style w:type="character" w:customStyle="1" w:styleId="Heading1Char">
    <w:name w:val="Heading 1 Char"/>
    <w:basedOn w:val="DefaultParagraphFont"/>
    <w:link w:val="Heading1"/>
    <w:uiPriority w:val="9"/>
    <w:rsid w:val="00D97C1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97C19"/>
    <w:pPr>
      <w:outlineLvl w:val="9"/>
    </w:pPr>
    <w:rPr>
      <w:lang w:val="en-US"/>
    </w:rPr>
  </w:style>
  <w:style w:type="paragraph" w:styleId="TOC1">
    <w:name w:val="toc 1"/>
    <w:basedOn w:val="Normal"/>
    <w:next w:val="Normal"/>
    <w:autoRedefine/>
    <w:uiPriority w:val="39"/>
    <w:unhideWhenUsed/>
    <w:rsid w:val="00D97C19"/>
    <w:pPr>
      <w:spacing w:after="100"/>
    </w:pPr>
  </w:style>
  <w:style w:type="paragraph" w:styleId="Header">
    <w:name w:val="header"/>
    <w:basedOn w:val="Normal"/>
    <w:link w:val="HeaderChar"/>
    <w:uiPriority w:val="99"/>
    <w:unhideWhenUsed/>
    <w:rsid w:val="00D97C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7C19"/>
  </w:style>
  <w:style w:type="paragraph" w:styleId="Footer">
    <w:name w:val="footer"/>
    <w:basedOn w:val="Normal"/>
    <w:link w:val="FooterChar"/>
    <w:uiPriority w:val="99"/>
    <w:unhideWhenUsed/>
    <w:rsid w:val="00D97C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7C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scribbr.com/methodology/inductive-deductive-reasonin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E9B18B-0437-4890-8685-29323F4BF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4</Pages>
  <Words>712</Words>
  <Characters>4065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Luminita Crisu</dc:creator>
  <cp:keywords/>
  <dc:description/>
  <cp:lastModifiedBy>Luminita Crisu</cp:lastModifiedBy>
  <cp:revision>2</cp:revision>
  <dcterms:created xsi:type="dcterms:W3CDTF">2022-11-27T10:08:00Z</dcterms:created>
  <dcterms:modified xsi:type="dcterms:W3CDTF">2022-11-27T13:04:00Z</dcterms:modified>
</cp:coreProperties>
</file>