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2AA1" w:rsidRDefault="00ED2AA1">
      <w:r>
        <w:t>There is a wide variety of skills that are considered essential or at least extremely important and useful for study and employment. While the skills can vary between study and employment slightly and have somewhat changed over time, such as computer skills</w:t>
      </w:r>
      <w:r w:rsidR="003D78A0">
        <w:t xml:space="preserve"> [1]</w:t>
      </w:r>
      <w:r>
        <w:t>, there are some skills that have and always will be essential for both.</w:t>
      </w:r>
    </w:p>
    <w:p w:rsidR="00ED2AA1" w:rsidRDefault="00ED2AA1">
      <w:r>
        <w:t xml:space="preserve">Two skills </w:t>
      </w:r>
      <w:r w:rsidR="003D78A0">
        <w:t xml:space="preserve">essential for employment </w:t>
      </w:r>
      <w:r>
        <w:t>are communication and teamwork</w:t>
      </w:r>
      <w:r w:rsidR="003D78A0">
        <w:t xml:space="preserve"> [2]</w:t>
      </w:r>
      <w:r>
        <w:t xml:space="preserve">. Most jobs will require you to interact with people at some point, whether it be people who work elsewhere such as external stakeholders, or people within the same employment as you such as your team or project group. </w:t>
      </w:r>
      <w:r w:rsidR="00930D51">
        <w:t xml:space="preserve">In </w:t>
      </w:r>
      <w:r>
        <w:t>my own employment, where working with my team and those assigned to the project I’m working is needed in order to do the work I am required to properly do</w:t>
      </w:r>
      <w:r w:rsidR="003D78A0">
        <w:t xml:space="preserve"> [3]</w:t>
      </w:r>
      <w:r>
        <w:t>. Unless I properly communicate and work with my team I will not be able to understand what I’m doing, how to do it, and ultimately this will massively</w:t>
      </w:r>
      <w:r w:rsidR="00930D51">
        <w:t xml:space="preserve"> affect the outcome of the project.</w:t>
      </w:r>
      <w:r>
        <w:t xml:space="preserve"> </w:t>
      </w:r>
    </w:p>
    <w:p w:rsidR="00930D51" w:rsidRDefault="00930D51">
      <w:r>
        <w:t>Furthermore, integrity and honesty is essential for employment and study. In both areas, a lack of these skills could be catastrophic in a variety of ways. Within university, a lack of integrity or honesty could manifest in the forms of things like plagiarism</w:t>
      </w:r>
      <w:r w:rsidR="003D78A0">
        <w:t xml:space="preserve"> [4]</w:t>
      </w:r>
      <w:r>
        <w:t>, which will not only not help me learn, but ultimately could lead to things like expulsion from the university. In the workplace, even after I graduate, failing to properly adhere to the values of honesty and integrity could lead to anything from dismissal like most forms of employment</w:t>
      </w:r>
      <w:r w:rsidR="003D78A0">
        <w:t xml:space="preserve"> [5]</w:t>
      </w:r>
      <w:r>
        <w:t xml:space="preserve">, to loss of life due to things like espionage. </w:t>
      </w:r>
    </w:p>
    <w:p w:rsidR="003D78A0" w:rsidRDefault="003D78A0" w:rsidP="00A36253">
      <w:pPr>
        <w:ind w:left="720" w:hanging="720"/>
      </w:pPr>
      <w:r>
        <w:t xml:space="preserve">[1] </w:t>
      </w:r>
      <w:r w:rsidR="00A36253">
        <w:tab/>
        <w:t xml:space="preserve">A. Doyle, “Important Computer Skills for Workplace Success”, </w:t>
      </w:r>
      <w:r w:rsidR="00A36253">
        <w:rPr>
          <w:i/>
        </w:rPr>
        <w:t>The Balance</w:t>
      </w:r>
      <w:r w:rsidR="00A36253">
        <w:t xml:space="preserve">, Sep 17 2020, [Online], Available: </w:t>
      </w:r>
      <w:hyperlink r:id="rId4" w:history="1">
        <w:r w:rsidR="00A36253" w:rsidRPr="00F65C49">
          <w:rPr>
            <w:rStyle w:val="Hyperlink"/>
          </w:rPr>
          <w:t>https://www.thebalancemoney.com/computer-skills-list-2063738</w:t>
        </w:r>
      </w:hyperlink>
      <w:r w:rsidR="00A36253">
        <w:t>, [Accessed 09/11/2022]</w:t>
      </w:r>
    </w:p>
    <w:p w:rsidR="00A36253" w:rsidRDefault="00A36253" w:rsidP="009E6382">
      <w:pPr>
        <w:ind w:left="720" w:hanging="720"/>
      </w:pPr>
      <w:r>
        <w:t>[2]</w:t>
      </w:r>
      <w:r>
        <w:tab/>
        <w:t xml:space="preserve">R. Horn, </w:t>
      </w:r>
      <w:proofErr w:type="gramStart"/>
      <w:r>
        <w:rPr>
          <w:i/>
        </w:rPr>
        <w:t>The</w:t>
      </w:r>
      <w:proofErr w:type="gramEnd"/>
      <w:r>
        <w:rPr>
          <w:i/>
        </w:rPr>
        <w:t xml:space="preserve"> Business Skills Handbook</w:t>
      </w:r>
      <w:r>
        <w:t xml:space="preserve">, </w:t>
      </w:r>
      <w:r w:rsidR="009E6382">
        <w:t>London: Chartered Institute of Personnel and Development, 2009</w:t>
      </w:r>
    </w:p>
    <w:p w:rsidR="009E6382" w:rsidRDefault="009E6382" w:rsidP="009E6382">
      <w:pPr>
        <w:ind w:left="720" w:hanging="720"/>
      </w:pPr>
      <w:r>
        <w:t>[3]</w:t>
      </w:r>
      <w:r>
        <w:tab/>
        <w:t xml:space="preserve">S. Bailey, L. Lee-Davies, </w:t>
      </w:r>
      <w:r>
        <w:rPr>
          <w:i/>
        </w:rPr>
        <w:t>Developing Work and Study Skills</w:t>
      </w:r>
      <w:r>
        <w:t>, London: Thomson, 2007</w:t>
      </w:r>
    </w:p>
    <w:p w:rsidR="009E6382" w:rsidRDefault="009E6382" w:rsidP="009E6382">
      <w:pPr>
        <w:ind w:left="720" w:hanging="720"/>
      </w:pPr>
      <w:r>
        <w:t>[4]</w:t>
      </w:r>
      <w:r>
        <w:tab/>
        <w:t xml:space="preserve">S. E. Eaton, </w:t>
      </w:r>
      <w:r>
        <w:rPr>
          <w:i/>
        </w:rPr>
        <w:t>Plagiarism in Higher Education: Tackling Tough Topics in Academic Integrity</w:t>
      </w:r>
      <w:r>
        <w:t>, California: Libraries Unlimited, 2021</w:t>
      </w:r>
    </w:p>
    <w:p w:rsidR="009E6382" w:rsidRPr="009E6382" w:rsidRDefault="009E6382" w:rsidP="009E6382">
      <w:pPr>
        <w:ind w:left="720" w:hanging="720"/>
      </w:pPr>
      <w:r>
        <w:t>[5]</w:t>
      </w:r>
      <w:r>
        <w:tab/>
        <w:t xml:space="preserve">P. R. </w:t>
      </w:r>
      <w:proofErr w:type="spellStart"/>
      <w:r>
        <w:t>Sackett</w:t>
      </w:r>
      <w:proofErr w:type="spellEnd"/>
      <w:r>
        <w:t xml:space="preserve">, J. E. </w:t>
      </w:r>
      <w:proofErr w:type="spellStart"/>
      <w:r>
        <w:t>Wanek</w:t>
      </w:r>
      <w:proofErr w:type="spellEnd"/>
      <w:r>
        <w:t xml:space="preserve">, “New Developments in the Use of Measures of Honesty, Integrity, Conscientiousness, Dependability, Trustworthiness, and Reliability for Personnel Selection”, </w:t>
      </w:r>
      <w:r>
        <w:rPr>
          <w:i/>
        </w:rPr>
        <w:t>Personnel Psychology</w:t>
      </w:r>
      <w:r>
        <w:t xml:space="preserve">, Vol. 49, </w:t>
      </w:r>
      <w:r w:rsidR="00EB2BFE">
        <w:t>No. 4, P. 787-829, 1996</w:t>
      </w:r>
      <w:bookmarkStart w:id="0" w:name="_GoBack"/>
      <w:bookmarkEnd w:id="0"/>
    </w:p>
    <w:sectPr w:rsidR="009E6382" w:rsidRPr="009E6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AA1"/>
    <w:rsid w:val="0003614B"/>
    <w:rsid w:val="003D78A0"/>
    <w:rsid w:val="00930D51"/>
    <w:rsid w:val="009E6382"/>
    <w:rsid w:val="00A36253"/>
    <w:rsid w:val="00BD2411"/>
    <w:rsid w:val="00EB2BFE"/>
    <w:rsid w:val="00ED2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DEC6"/>
  <w15:chartTrackingRefBased/>
  <w15:docId w15:val="{C17DFD4E-B800-4C76-B826-96D1D9942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62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ebalancemoney.com/computer-skills-list-20637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Daniel</dc:creator>
  <cp:keywords/>
  <dc:description/>
  <cp:lastModifiedBy>Dauncey Daniel</cp:lastModifiedBy>
  <cp:revision>3</cp:revision>
  <dcterms:created xsi:type="dcterms:W3CDTF">2022-11-08T14:30:00Z</dcterms:created>
  <dcterms:modified xsi:type="dcterms:W3CDTF">2022-11-09T10:27:00Z</dcterms:modified>
</cp:coreProperties>
</file>