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407B" w:rsidRDefault="001349AC" w:rsidP="001349AC">
      <w:pPr>
        <w:pStyle w:val="Title"/>
        <w:jc w:val="both"/>
        <w:rPr>
          <w:b w:val="0"/>
        </w:rPr>
      </w:pPr>
      <w:r>
        <w:rPr>
          <w:b w:val="0"/>
        </w:rPr>
        <w:t xml:space="preserve">          </w:t>
      </w:r>
    </w:p>
    <w:p w:rsidR="00A6407B" w:rsidRDefault="00A6407B" w:rsidP="001349AC">
      <w:pPr>
        <w:pStyle w:val="Title"/>
        <w:jc w:val="both"/>
        <w:rPr>
          <w:b w:val="0"/>
        </w:rPr>
      </w:pPr>
    </w:p>
    <w:p w:rsidR="00A6407B" w:rsidRDefault="00A6407B" w:rsidP="001349AC">
      <w:pPr>
        <w:pStyle w:val="Title"/>
        <w:jc w:val="both"/>
        <w:rPr>
          <w:b w:val="0"/>
        </w:rPr>
      </w:pPr>
    </w:p>
    <w:p w:rsidR="00A6407B" w:rsidRDefault="00A6407B" w:rsidP="001349AC">
      <w:pPr>
        <w:pStyle w:val="Title"/>
        <w:jc w:val="both"/>
        <w:rPr>
          <w:b w:val="0"/>
        </w:rPr>
      </w:pPr>
    </w:p>
    <w:p w:rsidR="00A6407B" w:rsidRDefault="00A6407B" w:rsidP="001349AC">
      <w:pPr>
        <w:pStyle w:val="Title"/>
        <w:jc w:val="both"/>
        <w:rPr>
          <w:b w:val="0"/>
        </w:rPr>
      </w:pPr>
    </w:p>
    <w:p w:rsidR="00A6407B" w:rsidRDefault="00A6407B" w:rsidP="001349AC">
      <w:pPr>
        <w:pStyle w:val="Title"/>
        <w:jc w:val="both"/>
        <w:rPr>
          <w:b w:val="0"/>
        </w:rPr>
      </w:pPr>
      <w:r>
        <w:rPr>
          <w:b w:val="0"/>
        </w:rPr>
        <w:t xml:space="preserve">           </w:t>
      </w:r>
    </w:p>
    <w:p w:rsidR="001D59BE" w:rsidRDefault="00A6407B" w:rsidP="001349AC">
      <w:pPr>
        <w:pStyle w:val="Title"/>
        <w:jc w:val="both"/>
      </w:pPr>
      <w:r>
        <w:rPr>
          <w:b w:val="0"/>
        </w:rPr>
        <w:t xml:space="preserve">          </w:t>
      </w:r>
      <w:r w:rsidR="001349AC">
        <w:rPr>
          <w:b w:val="0"/>
        </w:rPr>
        <w:t xml:space="preserve">    </w:t>
      </w:r>
      <w:r w:rsidR="00046935" w:rsidRPr="00046935">
        <w:t>Problem Solving and Decision Making</w:t>
      </w:r>
      <w:r w:rsidR="00994E05">
        <w:t xml:space="preserve"> </w:t>
      </w:r>
    </w:p>
    <w:p w:rsidR="00A6407B" w:rsidRDefault="00A6407B" w:rsidP="00A6407B"/>
    <w:p w:rsidR="00A6407B" w:rsidRPr="00A6407B" w:rsidRDefault="00A6407B" w:rsidP="00A6407B"/>
    <w:p w:rsidR="00A6407B" w:rsidRDefault="00A6407B" w:rsidP="00A6407B">
      <w:pPr>
        <w:pStyle w:val="Heading1"/>
        <w:spacing w:before="240" w:after="240"/>
        <w:jc w:val="left"/>
      </w:pPr>
    </w:p>
    <w:p w:rsidR="00A6407B" w:rsidRDefault="00A6407B" w:rsidP="00A6407B">
      <w:pPr>
        <w:pStyle w:val="Heading1"/>
        <w:spacing w:before="240" w:after="240"/>
        <w:jc w:val="left"/>
      </w:pPr>
    </w:p>
    <w:p w:rsidR="00A6407B" w:rsidRDefault="00A6407B" w:rsidP="00A6407B">
      <w:pPr>
        <w:pStyle w:val="Heading1"/>
        <w:spacing w:before="240" w:after="240"/>
        <w:jc w:val="left"/>
      </w:pPr>
    </w:p>
    <w:p w:rsidR="00A6407B" w:rsidRDefault="00A6407B" w:rsidP="00A6407B">
      <w:pPr>
        <w:pStyle w:val="Heading1"/>
        <w:spacing w:before="240" w:after="240"/>
        <w:jc w:val="left"/>
      </w:pPr>
    </w:p>
    <w:p w:rsidR="00A6407B" w:rsidRDefault="00A6407B" w:rsidP="00A6407B">
      <w:pPr>
        <w:pStyle w:val="Heading1"/>
        <w:spacing w:before="240" w:after="240"/>
        <w:jc w:val="left"/>
      </w:pPr>
    </w:p>
    <w:p w:rsidR="00A6407B" w:rsidRDefault="00A6407B" w:rsidP="00A6407B">
      <w:pPr>
        <w:pStyle w:val="Heading1"/>
        <w:spacing w:before="240" w:after="240"/>
        <w:jc w:val="left"/>
      </w:pPr>
    </w:p>
    <w:p w:rsidR="001D59BE" w:rsidRDefault="00A6407B" w:rsidP="00A6407B">
      <w:pPr>
        <w:pStyle w:val="Heading1"/>
        <w:spacing w:before="240" w:after="240"/>
        <w:jc w:val="left"/>
        <w:rPr>
          <w:b w:val="0"/>
        </w:rPr>
      </w:pPr>
      <w:r>
        <w:t>NUME</w:t>
      </w:r>
      <w:r>
        <w:rPr>
          <w:b w:val="0"/>
        </w:rPr>
        <w:t>: Ileana Ioana Chis</w:t>
      </w:r>
    </w:p>
    <w:p w:rsidR="00A6407B" w:rsidRDefault="00A6407B" w:rsidP="00A6407B">
      <w:r>
        <w:rPr>
          <w:b/>
        </w:rPr>
        <w:t xml:space="preserve">STUDENT ID: </w:t>
      </w:r>
      <w:r w:rsidRPr="00A6407B">
        <w:t>1818454</w:t>
      </w:r>
    </w:p>
    <w:p w:rsidR="00A6407B" w:rsidRPr="00A6407B" w:rsidRDefault="00A6407B" w:rsidP="00A6407B">
      <w:r>
        <w:rPr>
          <w:b/>
        </w:rPr>
        <w:t>MODULE:</w:t>
      </w:r>
      <w:r w:rsidRPr="00A6407B">
        <w:t xml:space="preserve"> P</w:t>
      </w:r>
      <w:r>
        <w:t>roblem Solving and Decision Making</w:t>
      </w:r>
    </w:p>
    <w:p w:rsidR="00A6407B" w:rsidRDefault="00A6407B" w:rsidP="00A6407B">
      <w:pPr>
        <w:rPr>
          <w:b/>
        </w:rPr>
      </w:pPr>
      <w:r>
        <w:rPr>
          <w:b/>
        </w:rPr>
        <w:t>LECTURER NAME</w:t>
      </w:r>
      <w:r w:rsidRPr="00A6407B">
        <w:t>: Barbara Chinyani</w:t>
      </w:r>
    </w:p>
    <w:p w:rsidR="00A6407B" w:rsidRPr="00B93163" w:rsidRDefault="00A6407B" w:rsidP="00A6407B">
      <w:pPr>
        <w:rPr>
          <w:sz w:val="24"/>
        </w:rPr>
      </w:pPr>
      <w:r>
        <w:rPr>
          <w:b/>
        </w:rPr>
        <w:t>PROGRAMME:</w:t>
      </w:r>
      <w:r w:rsidRPr="00A6407B">
        <w:rPr>
          <w:sz w:val="24"/>
        </w:rPr>
        <w:t xml:space="preserve"> </w:t>
      </w:r>
      <w:r w:rsidRPr="00B93163">
        <w:rPr>
          <w:sz w:val="24"/>
        </w:rPr>
        <w:t>Certific</w:t>
      </w:r>
      <w:r>
        <w:rPr>
          <w:sz w:val="24"/>
        </w:rPr>
        <w:t xml:space="preserve">ate in Skills for the Workplace </w:t>
      </w:r>
      <w:r w:rsidRPr="00B93163">
        <w:rPr>
          <w:sz w:val="24"/>
        </w:rPr>
        <w:t>(Health and Social Care)</w:t>
      </w:r>
    </w:p>
    <w:p w:rsidR="00A6407B" w:rsidRPr="00A6407B" w:rsidRDefault="00A6407B" w:rsidP="00A6407B"/>
    <w:p w:rsidR="00A6407B" w:rsidRPr="00A6407B" w:rsidRDefault="00A6407B" w:rsidP="00A6407B"/>
    <w:p w:rsidR="00C3025A" w:rsidRDefault="00C3025A">
      <w:pPr>
        <w:rPr>
          <w:rFonts w:eastAsiaTheme="majorEastAsia" w:cstheme="majorBidi"/>
          <w:b/>
          <w:bCs/>
          <w:szCs w:val="28"/>
        </w:rPr>
      </w:pPr>
      <w:r>
        <w:br w:type="page"/>
      </w:r>
    </w:p>
    <w:sdt>
      <w:sdtPr>
        <w:rPr>
          <w:rFonts w:ascii="Arial" w:eastAsiaTheme="minorEastAsia" w:hAnsi="Arial" w:cs="Times New Roman"/>
          <w:b w:val="0"/>
          <w:bCs w:val="0"/>
          <w:color w:val="auto"/>
          <w:sz w:val="22"/>
          <w:szCs w:val="24"/>
          <w:lang w:val="en-GB"/>
        </w:rPr>
        <w:id w:val="55284838"/>
        <w:docPartObj>
          <w:docPartGallery w:val="Table of Contents"/>
          <w:docPartUnique/>
        </w:docPartObj>
      </w:sdtPr>
      <w:sdtContent>
        <w:p w:rsidR="00E520A2" w:rsidRDefault="00E520A2" w:rsidP="00E520A2">
          <w:pPr>
            <w:pStyle w:val="TOCHeading"/>
            <w:spacing w:line="360" w:lineRule="auto"/>
            <w:jc w:val="center"/>
          </w:pPr>
          <w:r w:rsidRPr="00E520A2">
            <w:rPr>
              <w:rFonts w:ascii="Times New Roman" w:hAnsi="Times New Roman" w:cs="Times New Roman"/>
              <w:color w:val="000000" w:themeColor="text1"/>
              <w:sz w:val="24"/>
              <w:szCs w:val="24"/>
            </w:rPr>
            <w:t>Table of Contents</w:t>
          </w:r>
        </w:p>
        <w:p w:rsidR="00E520A2" w:rsidRDefault="003810CB">
          <w:pPr>
            <w:pStyle w:val="TOC1"/>
            <w:tabs>
              <w:tab w:val="right" w:leader="dot" w:pos="9019"/>
            </w:tabs>
            <w:rPr>
              <w:rFonts w:asciiTheme="minorHAnsi" w:hAnsiTheme="minorHAnsi" w:cstheme="minorBidi"/>
              <w:noProof/>
              <w:szCs w:val="22"/>
              <w:lang w:val="en-US"/>
            </w:rPr>
          </w:pPr>
          <w:r>
            <w:fldChar w:fldCharType="begin"/>
          </w:r>
          <w:r w:rsidR="00E520A2">
            <w:instrText xml:space="preserve"> TOC \o "1-3" \h \z \u </w:instrText>
          </w:r>
          <w:r>
            <w:fldChar w:fldCharType="separate"/>
          </w:r>
          <w:hyperlink w:anchor="_Toc70472008" w:history="1">
            <w:r w:rsidR="00E520A2" w:rsidRPr="00643ADA">
              <w:rPr>
                <w:rStyle w:val="Hyperlink"/>
                <w:noProof/>
              </w:rPr>
              <w:t>Introduction</w:t>
            </w:r>
            <w:r w:rsidR="00E520A2">
              <w:rPr>
                <w:noProof/>
                <w:webHidden/>
              </w:rPr>
              <w:tab/>
            </w:r>
            <w:r>
              <w:rPr>
                <w:noProof/>
                <w:webHidden/>
              </w:rPr>
              <w:fldChar w:fldCharType="begin"/>
            </w:r>
            <w:r w:rsidR="00E520A2">
              <w:rPr>
                <w:noProof/>
                <w:webHidden/>
              </w:rPr>
              <w:instrText xml:space="preserve"> PAGEREF _Toc70472008 \h </w:instrText>
            </w:r>
            <w:r>
              <w:rPr>
                <w:noProof/>
                <w:webHidden/>
              </w:rPr>
            </w:r>
            <w:r>
              <w:rPr>
                <w:noProof/>
                <w:webHidden/>
              </w:rPr>
              <w:fldChar w:fldCharType="separate"/>
            </w:r>
            <w:r w:rsidR="00E520A2">
              <w:rPr>
                <w:noProof/>
                <w:webHidden/>
              </w:rPr>
              <w:t>3</w:t>
            </w:r>
            <w:r>
              <w:rPr>
                <w:noProof/>
                <w:webHidden/>
              </w:rPr>
              <w:fldChar w:fldCharType="end"/>
            </w:r>
          </w:hyperlink>
        </w:p>
        <w:p w:rsidR="00E520A2" w:rsidRDefault="003810CB">
          <w:pPr>
            <w:pStyle w:val="TOC1"/>
            <w:tabs>
              <w:tab w:val="right" w:leader="dot" w:pos="9019"/>
            </w:tabs>
            <w:rPr>
              <w:rFonts w:asciiTheme="minorHAnsi" w:hAnsiTheme="minorHAnsi" w:cstheme="minorBidi"/>
              <w:noProof/>
              <w:szCs w:val="22"/>
              <w:lang w:val="en-US"/>
            </w:rPr>
          </w:pPr>
          <w:hyperlink w:anchor="_Toc70472009" w:history="1">
            <w:r w:rsidR="00E520A2" w:rsidRPr="00643ADA">
              <w:rPr>
                <w:rStyle w:val="Hyperlink"/>
                <w:noProof/>
              </w:rPr>
              <w:t>Problem Definition or Problem Statement</w:t>
            </w:r>
            <w:r w:rsidR="00E520A2">
              <w:rPr>
                <w:noProof/>
                <w:webHidden/>
              </w:rPr>
              <w:tab/>
            </w:r>
            <w:r>
              <w:rPr>
                <w:noProof/>
                <w:webHidden/>
              </w:rPr>
              <w:fldChar w:fldCharType="begin"/>
            </w:r>
            <w:r w:rsidR="00E520A2">
              <w:rPr>
                <w:noProof/>
                <w:webHidden/>
              </w:rPr>
              <w:instrText xml:space="preserve"> PAGEREF _Toc70472009 \h </w:instrText>
            </w:r>
            <w:r>
              <w:rPr>
                <w:noProof/>
                <w:webHidden/>
              </w:rPr>
            </w:r>
            <w:r>
              <w:rPr>
                <w:noProof/>
                <w:webHidden/>
              </w:rPr>
              <w:fldChar w:fldCharType="separate"/>
            </w:r>
            <w:r w:rsidR="00E520A2">
              <w:rPr>
                <w:noProof/>
                <w:webHidden/>
              </w:rPr>
              <w:t>4</w:t>
            </w:r>
            <w:r>
              <w:rPr>
                <w:noProof/>
                <w:webHidden/>
              </w:rPr>
              <w:fldChar w:fldCharType="end"/>
            </w:r>
          </w:hyperlink>
        </w:p>
        <w:p w:rsidR="00E520A2" w:rsidRDefault="003810CB">
          <w:pPr>
            <w:pStyle w:val="TOC1"/>
            <w:tabs>
              <w:tab w:val="right" w:leader="dot" w:pos="9019"/>
            </w:tabs>
            <w:rPr>
              <w:rFonts w:asciiTheme="minorHAnsi" w:hAnsiTheme="minorHAnsi" w:cstheme="minorBidi"/>
              <w:noProof/>
              <w:szCs w:val="22"/>
              <w:lang w:val="en-US"/>
            </w:rPr>
          </w:pPr>
          <w:hyperlink w:anchor="_Toc70472010" w:history="1">
            <w:r w:rsidR="00E520A2" w:rsidRPr="00643ADA">
              <w:rPr>
                <w:rStyle w:val="Hyperlink"/>
                <w:noProof/>
              </w:rPr>
              <w:t>Discussion</w:t>
            </w:r>
            <w:r w:rsidR="00E520A2">
              <w:rPr>
                <w:noProof/>
                <w:webHidden/>
              </w:rPr>
              <w:tab/>
            </w:r>
            <w:r>
              <w:rPr>
                <w:noProof/>
                <w:webHidden/>
              </w:rPr>
              <w:fldChar w:fldCharType="begin"/>
            </w:r>
            <w:r w:rsidR="00E520A2">
              <w:rPr>
                <w:noProof/>
                <w:webHidden/>
              </w:rPr>
              <w:instrText xml:space="preserve"> PAGEREF _Toc70472010 \h </w:instrText>
            </w:r>
            <w:r>
              <w:rPr>
                <w:noProof/>
                <w:webHidden/>
              </w:rPr>
            </w:r>
            <w:r>
              <w:rPr>
                <w:noProof/>
                <w:webHidden/>
              </w:rPr>
              <w:fldChar w:fldCharType="separate"/>
            </w:r>
            <w:r w:rsidR="00E520A2">
              <w:rPr>
                <w:noProof/>
                <w:webHidden/>
              </w:rPr>
              <w:t>7</w:t>
            </w:r>
            <w:r>
              <w:rPr>
                <w:noProof/>
                <w:webHidden/>
              </w:rPr>
              <w:fldChar w:fldCharType="end"/>
            </w:r>
          </w:hyperlink>
        </w:p>
        <w:p w:rsidR="00E520A2" w:rsidRDefault="003810CB">
          <w:pPr>
            <w:pStyle w:val="TOC1"/>
            <w:tabs>
              <w:tab w:val="right" w:leader="dot" w:pos="9019"/>
            </w:tabs>
            <w:rPr>
              <w:rFonts w:asciiTheme="minorHAnsi" w:hAnsiTheme="minorHAnsi" w:cstheme="minorBidi"/>
              <w:noProof/>
              <w:szCs w:val="22"/>
              <w:lang w:val="en-US"/>
            </w:rPr>
          </w:pPr>
          <w:hyperlink w:anchor="_Toc70472011" w:history="1">
            <w:r w:rsidR="00E520A2" w:rsidRPr="00643ADA">
              <w:rPr>
                <w:rStyle w:val="Hyperlink"/>
                <w:noProof/>
              </w:rPr>
              <w:t>Analysis</w:t>
            </w:r>
            <w:r w:rsidR="00E520A2">
              <w:rPr>
                <w:noProof/>
                <w:webHidden/>
              </w:rPr>
              <w:tab/>
            </w:r>
            <w:r>
              <w:rPr>
                <w:noProof/>
                <w:webHidden/>
              </w:rPr>
              <w:fldChar w:fldCharType="begin"/>
            </w:r>
            <w:r w:rsidR="00E520A2">
              <w:rPr>
                <w:noProof/>
                <w:webHidden/>
              </w:rPr>
              <w:instrText xml:space="preserve"> PAGEREF _Toc70472011 \h </w:instrText>
            </w:r>
            <w:r>
              <w:rPr>
                <w:noProof/>
                <w:webHidden/>
              </w:rPr>
            </w:r>
            <w:r>
              <w:rPr>
                <w:noProof/>
                <w:webHidden/>
              </w:rPr>
              <w:fldChar w:fldCharType="separate"/>
            </w:r>
            <w:r w:rsidR="00E520A2">
              <w:rPr>
                <w:noProof/>
                <w:webHidden/>
              </w:rPr>
              <w:t>9</w:t>
            </w:r>
            <w:r>
              <w:rPr>
                <w:noProof/>
                <w:webHidden/>
              </w:rPr>
              <w:fldChar w:fldCharType="end"/>
            </w:r>
          </w:hyperlink>
        </w:p>
        <w:p w:rsidR="00E520A2" w:rsidRDefault="003810CB">
          <w:pPr>
            <w:pStyle w:val="TOC1"/>
            <w:tabs>
              <w:tab w:val="right" w:leader="dot" w:pos="9019"/>
            </w:tabs>
            <w:rPr>
              <w:rFonts w:asciiTheme="minorHAnsi" w:hAnsiTheme="minorHAnsi" w:cstheme="minorBidi"/>
              <w:noProof/>
              <w:szCs w:val="22"/>
              <w:lang w:val="en-US"/>
            </w:rPr>
          </w:pPr>
          <w:hyperlink w:anchor="_Toc70472012" w:history="1">
            <w:r w:rsidR="00E520A2" w:rsidRPr="00643ADA">
              <w:rPr>
                <w:rStyle w:val="Hyperlink"/>
                <w:noProof/>
              </w:rPr>
              <w:t>Recommendation/Alternative Solutions</w:t>
            </w:r>
            <w:r w:rsidR="00E520A2">
              <w:rPr>
                <w:noProof/>
                <w:webHidden/>
              </w:rPr>
              <w:tab/>
            </w:r>
            <w:r>
              <w:rPr>
                <w:noProof/>
                <w:webHidden/>
              </w:rPr>
              <w:fldChar w:fldCharType="begin"/>
            </w:r>
            <w:r w:rsidR="00E520A2">
              <w:rPr>
                <w:noProof/>
                <w:webHidden/>
              </w:rPr>
              <w:instrText xml:space="preserve"> PAGEREF _Toc70472012 \h </w:instrText>
            </w:r>
            <w:r>
              <w:rPr>
                <w:noProof/>
                <w:webHidden/>
              </w:rPr>
            </w:r>
            <w:r>
              <w:rPr>
                <w:noProof/>
                <w:webHidden/>
              </w:rPr>
              <w:fldChar w:fldCharType="separate"/>
            </w:r>
            <w:r w:rsidR="00E520A2">
              <w:rPr>
                <w:noProof/>
                <w:webHidden/>
              </w:rPr>
              <w:t>10</w:t>
            </w:r>
            <w:r>
              <w:rPr>
                <w:noProof/>
                <w:webHidden/>
              </w:rPr>
              <w:fldChar w:fldCharType="end"/>
            </w:r>
          </w:hyperlink>
        </w:p>
        <w:p w:rsidR="00E520A2" w:rsidRDefault="003810CB">
          <w:pPr>
            <w:pStyle w:val="TOC1"/>
            <w:tabs>
              <w:tab w:val="right" w:leader="dot" w:pos="9019"/>
            </w:tabs>
            <w:rPr>
              <w:rFonts w:asciiTheme="minorHAnsi" w:hAnsiTheme="minorHAnsi" w:cstheme="minorBidi"/>
              <w:noProof/>
              <w:szCs w:val="22"/>
              <w:lang w:val="en-US"/>
            </w:rPr>
          </w:pPr>
          <w:hyperlink w:anchor="_Toc70472013" w:history="1">
            <w:r w:rsidR="00E520A2" w:rsidRPr="00643ADA">
              <w:rPr>
                <w:rStyle w:val="Hyperlink"/>
                <w:noProof/>
              </w:rPr>
              <w:t>Conclusion</w:t>
            </w:r>
            <w:r w:rsidR="00E520A2">
              <w:rPr>
                <w:noProof/>
                <w:webHidden/>
              </w:rPr>
              <w:tab/>
            </w:r>
            <w:r>
              <w:rPr>
                <w:noProof/>
                <w:webHidden/>
              </w:rPr>
              <w:fldChar w:fldCharType="begin"/>
            </w:r>
            <w:r w:rsidR="00E520A2">
              <w:rPr>
                <w:noProof/>
                <w:webHidden/>
              </w:rPr>
              <w:instrText xml:space="preserve"> PAGEREF _Toc70472013 \h </w:instrText>
            </w:r>
            <w:r>
              <w:rPr>
                <w:noProof/>
                <w:webHidden/>
              </w:rPr>
            </w:r>
            <w:r>
              <w:rPr>
                <w:noProof/>
                <w:webHidden/>
              </w:rPr>
              <w:fldChar w:fldCharType="separate"/>
            </w:r>
            <w:r w:rsidR="00E520A2">
              <w:rPr>
                <w:noProof/>
                <w:webHidden/>
              </w:rPr>
              <w:t>13</w:t>
            </w:r>
            <w:r>
              <w:rPr>
                <w:noProof/>
                <w:webHidden/>
              </w:rPr>
              <w:fldChar w:fldCharType="end"/>
            </w:r>
          </w:hyperlink>
        </w:p>
        <w:p w:rsidR="00E520A2" w:rsidRDefault="003810CB">
          <w:pPr>
            <w:pStyle w:val="TOC1"/>
            <w:tabs>
              <w:tab w:val="right" w:leader="dot" w:pos="9019"/>
            </w:tabs>
            <w:rPr>
              <w:rFonts w:asciiTheme="minorHAnsi" w:hAnsiTheme="minorHAnsi" w:cstheme="minorBidi"/>
              <w:noProof/>
              <w:szCs w:val="22"/>
              <w:lang w:val="en-US"/>
            </w:rPr>
          </w:pPr>
          <w:hyperlink w:anchor="_Toc70472014" w:history="1">
            <w:r w:rsidR="00E520A2" w:rsidRPr="00643ADA">
              <w:rPr>
                <w:rStyle w:val="Hyperlink"/>
                <w:noProof/>
              </w:rPr>
              <w:t>Reference List</w:t>
            </w:r>
            <w:r w:rsidR="00E520A2">
              <w:rPr>
                <w:noProof/>
                <w:webHidden/>
              </w:rPr>
              <w:tab/>
            </w:r>
            <w:r>
              <w:rPr>
                <w:noProof/>
                <w:webHidden/>
              </w:rPr>
              <w:fldChar w:fldCharType="begin"/>
            </w:r>
            <w:r w:rsidR="00E520A2">
              <w:rPr>
                <w:noProof/>
                <w:webHidden/>
              </w:rPr>
              <w:instrText xml:space="preserve"> PAGEREF _Toc70472014 \h </w:instrText>
            </w:r>
            <w:r>
              <w:rPr>
                <w:noProof/>
                <w:webHidden/>
              </w:rPr>
            </w:r>
            <w:r>
              <w:rPr>
                <w:noProof/>
                <w:webHidden/>
              </w:rPr>
              <w:fldChar w:fldCharType="separate"/>
            </w:r>
            <w:r w:rsidR="00E520A2">
              <w:rPr>
                <w:noProof/>
                <w:webHidden/>
              </w:rPr>
              <w:t>14</w:t>
            </w:r>
            <w:r>
              <w:rPr>
                <w:noProof/>
                <w:webHidden/>
              </w:rPr>
              <w:fldChar w:fldCharType="end"/>
            </w:r>
          </w:hyperlink>
        </w:p>
        <w:p w:rsidR="00E520A2" w:rsidRDefault="003810CB">
          <w:r>
            <w:fldChar w:fldCharType="end"/>
          </w:r>
        </w:p>
      </w:sdtContent>
    </w:sdt>
    <w:p w:rsidR="00C3025A" w:rsidRDefault="00C3025A">
      <w:pPr>
        <w:rPr>
          <w:rFonts w:eastAsiaTheme="majorEastAsia" w:cstheme="majorBidi"/>
          <w:b/>
          <w:bCs/>
          <w:szCs w:val="28"/>
        </w:rPr>
      </w:pPr>
      <w:r>
        <w:br w:type="page"/>
      </w:r>
    </w:p>
    <w:p w:rsidR="001D59BE" w:rsidRDefault="00952111">
      <w:pPr>
        <w:pStyle w:val="Heading1"/>
        <w:spacing w:before="240" w:after="240"/>
      </w:pPr>
      <w:bookmarkStart w:id="0" w:name="_Toc70472008"/>
      <w:r>
        <w:lastRenderedPageBreak/>
        <w:t>Introduction</w:t>
      </w:r>
      <w:bookmarkEnd w:id="0"/>
    </w:p>
    <w:p w:rsidR="001D59BE" w:rsidRDefault="008D1726" w:rsidP="00FC21D1">
      <w:r>
        <w:t xml:space="preserve">Problem Solving </w:t>
      </w:r>
      <w:r w:rsidR="00052D3E">
        <w:t xml:space="preserve">is a process through which an organisation or individual focuses upon taking a specific issue and attempts to solve it. It is important to understand different types of problem solving skills and techniques as </w:t>
      </w:r>
      <w:r w:rsidR="000D30EA">
        <w:t>it</w:t>
      </w:r>
      <w:r w:rsidR="00052D3E">
        <w:t xml:space="preserve"> facilitate in making sure that appropriate steps are being taken in order to eliminate issues effectively. In this analysis, the case of</w:t>
      </w:r>
      <w:r w:rsidR="00152A5E">
        <w:t xml:space="preserve"> </w:t>
      </w:r>
      <w:r w:rsidR="00152A5E" w:rsidRPr="00976F30">
        <w:rPr>
          <w:b/>
        </w:rPr>
        <w:t>Lakeside Healthcare</w:t>
      </w:r>
      <w:r w:rsidR="00152A5E">
        <w:t xml:space="preserve"> is being taken into consideration. This is an organisation that specialises in</w:t>
      </w:r>
      <w:r w:rsidR="005D6758">
        <w:t xml:space="preserve"> providing specialised healthcare services to older individuals</w:t>
      </w:r>
      <w:r w:rsidR="00DA1BB4">
        <w:t xml:space="preserve"> (</w:t>
      </w:r>
      <w:r w:rsidR="00DA1BB4" w:rsidRPr="00DA1BB4">
        <w:t>lakesidehealthcaregroup.co.uk, 2021</w:t>
      </w:r>
      <w:r w:rsidR="00DA1BB4">
        <w:t>)</w:t>
      </w:r>
      <w:r w:rsidR="00DA05D4">
        <w:t>.</w:t>
      </w:r>
      <w:r w:rsidR="00363F77">
        <w:t xml:space="preserve"> </w:t>
      </w:r>
      <w:r w:rsidR="005D6758">
        <w:t>The main problem of verbal communication is being taken into consideration for this assignment. Ever since the widespread of the corona</w:t>
      </w:r>
      <w:r>
        <w:t xml:space="preserve"> </w:t>
      </w:r>
      <w:r w:rsidR="005D6758">
        <w:t>virus in the present pandemic situation, it is been extremely difficult for there to be coordination maintained as the overflow of service users has elevated at a great extent. Owing to this, it can be understood that the margin of frustration in communication has developed exponentially high. Coordination is being minimised and people are not able to provide a high quality of</w:t>
      </w:r>
      <w:r w:rsidR="00C451A0">
        <w:t xml:space="preserve"> healthcare services through good and polite communication to users.</w:t>
      </w:r>
    </w:p>
    <w:p w:rsidR="00C451A0" w:rsidRDefault="00C451A0" w:rsidP="00FC21D1">
      <w:r>
        <w:t xml:space="preserve">Utilising this entire research, focus will be given upon conducting and external analysis for the business and the mining different types of factors that influence the business. Moreover, a Fishbone analysis will be undertaken here in this research whereby which, focus will be given upon understanding the way in which solutions can be developed for the business. Along with this, implementation of Burke Litwin Change Model theory will be implemented here is </w:t>
      </w:r>
      <w:r w:rsidR="0090760C">
        <w:t>a</w:t>
      </w:r>
      <w:r>
        <w:t xml:space="preserve"> focus will be given upon conducting a </w:t>
      </w:r>
      <w:r w:rsidR="00E04631">
        <w:t xml:space="preserve">SWOT </w:t>
      </w:r>
      <w:r>
        <w:t>analysis.</w:t>
      </w:r>
    </w:p>
    <w:p w:rsidR="00514CF5" w:rsidRDefault="00514CF5">
      <w:pPr>
        <w:rPr>
          <w:rFonts w:eastAsiaTheme="majorEastAsia" w:cstheme="majorBidi"/>
          <w:b/>
          <w:bCs/>
          <w:szCs w:val="28"/>
        </w:rPr>
      </w:pPr>
      <w:r>
        <w:br w:type="page"/>
      </w:r>
    </w:p>
    <w:p w:rsidR="00027385" w:rsidRDefault="00027385" w:rsidP="00027385">
      <w:pPr>
        <w:pStyle w:val="Heading1"/>
      </w:pPr>
      <w:bookmarkStart w:id="1" w:name="_Toc70472009"/>
      <w:r>
        <w:lastRenderedPageBreak/>
        <w:t>Problem Definition or Problem Statement</w:t>
      </w:r>
      <w:bookmarkEnd w:id="1"/>
    </w:p>
    <w:p w:rsidR="00070F45" w:rsidRDefault="0007759A" w:rsidP="00FC21D1">
      <w:r>
        <w:t xml:space="preserve">In </w:t>
      </w:r>
      <w:r w:rsidR="00E04631">
        <w:t>the case of</w:t>
      </w:r>
      <w:r>
        <w:t xml:space="preserve"> </w:t>
      </w:r>
      <w:r w:rsidR="00E04631" w:rsidRPr="00E04631">
        <w:t>Lakeside Healthcare</w:t>
      </w:r>
      <w:r w:rsidR="00E04631">
        <w:t xml:space="preserve"> the issue of verbal communication and the way in which coordination is being minimised shall be taken into consideration.</w:t>
      </w:r>
      <w:r>
        <w:t xml:space="preserve"> </w:t>
      </w:r>
      <w:r w:rsidR="00E04631">
        <w:t xml:space="preserve">Since healthcare professionals are not able to provide a higher quality of services since the </w:t>
      </w:r>
      <w:r>
        <w:t>numbers of patients have</w:t>
      </w:r>
      <w:r w:rsidR="00E04631">
        <w:t xml:space="preserve"> extremely evolved </w:t>
      </w:r>
      <w:r w:rsidR="009B792A">
        <w:t xml:space="preserve"> </w:t>
      </w:r>
      <w:r w:rsidR="00E04631">
        <w:t>with the corona virus spreading, it can be understood that presently it is very difficult for there to be effective treatment for</w:t>
      </w:r>
      <w:r>
        <w:t xml:space="preserve"> all of the patients that come in.</w:t>
      </w:r>
      <w:r w:rsidR="00070F45">
        <w:t xml:space="preserve"> In order to analyse the external environment, the utilisation of a </w:t>
      </w:r>
      <w:r w:rsidR="0090760C">
        <w:t xml:space="preserve">PESTLE </w:t>
      </w:r>
      <w:r w:rsidR="00070F45">
        <w:t xml:space="preserve">analysis will be conducted here in this research that will directly facilitate in determining what type of factors are presently in favour and against </w:t>
      </w:r>
      <w:r w:rsidR="00070F45" w:rsidRPr="00070F45">
        <w:t>Lakeside Healthcare</w:t>
      </w:r>
      <w:r w:rsidR="00070F45">
        <w:t>. This will help in making a much more defined decision-making process for the business.</w:t>
      </w:r>
    </w:p>
    <w:p w:rsidR="000E7D49" w:rsidRDefault="000E7D49" w:rsidP="000E7D49">
      <w:pPr>
        <w:keepNext/>
        <w:jc w:val="center"/>
      </w:pPr>
      <w:r>
        <w:rPr>
          <w:noProof/>
          <w:lang w:eastAsia="en-GB"/>
        </w:rPr>
        <w:drawing>
          <wp:inline distT="0" distB="0" distL="0" distR="0">
            <wp:extent cx="4428490" cy="2500794"/>
            <wp:effectExtent l="38100" t="57150" r="105410" b="90006"/>
            <wp:docPr id="6" name="Picture 5" descr="https://i0.wp.com/www.business-to-you.com/wp-content/uploads/2016/09/PES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0.wp.com/www.business-to-you.com/wp-content/uploads/2016/09/PESTEL.jpg"/>
                    <pic:cNvPicPr>
                      <a:picLocks noChangeAspect="1" noChangeArrowheads="1"/>
                    </pic:cNvPicPr>
                  </pic:nvPicPr>
                  <pic:blipFill>
                    <a:blip r:embed="rId9"/>
                    <a:srcRect/>
                    <a:stretch>
                      <a:fillRect/>
                    </a:stretch>
                  </pic:blipFill>
                  <pic:spPr bwMode="auto">
                    <a:xfrm>
                      <a:off x="0" y="0"/>
                      <a:ext cx="4428490" cy="25007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E7D49" w:rsidRPr="000E7D49" w:rsidRDefault="000E7D49" w:rsidP="000E7D49">
      <w:pPr>
        <w:jc w:val="center"/>
        <w:rPr>
          <w:b/>
        </w:rPr>
      </w:pPr>
      <w:r w:rsidRPr="000E7D49">
        <w:rPr>
          <w:b/>
        </w:rPr>
        <w:t xml:space="preserve">Figure </w:t>
      </w:r>
      <w:r w:rsidR="003810CB" w:rsidRPr="000E7D49">
        <w:rPr>
          <w:b/>
        </w:rPr>
        <w:fldChar w:fldCharType="begin"/>
      </w:r>
      <w:r w:rsidRPr="000E7D49">
        <w:rPr>
          <w:b/>
        </w:rPr>
        <w:instrText xml:space="preserve"> SEQ Figure \* ARABIC </w:instrText>
      </w:r>
      <w:r w:rsidR="003810CB" w:rsidRPr="000E7D49">
        <w:rPr>
          <w:b/>
        </w:rPr>
        <w:fldChar w:fldCharType="separate"/>
      </w:r>
      <w:r>
        <w:rPr>
          <w:b/>
          <w:noProof/>
        </w:rPr>
        <w:t>1</w:t>
      </w:r>
      <w:r w:rsidR="003810CB" w:rsidRPr="000E7D49">
        <w:rPr>
          <w:b/>
        </w:rPr>
        <w:fldChar w:fldCharType="end"/>
      </w:r>
      <w:r w:rsidRPr="000E7D49">
        <w:rPr>
          <w:b/>
        </w:rPr>
        <w:t>: PESTLE analysis</w:t>
      </w:r>
    </w:p>
    <w:p w:rsidR="000E7D49" w:rsidRDefault="000E7D49" w:rsidP="000E7D49">
      <w:pPr>
        <w:jc w:val="center"/>
      </w:pPr>
      <w:r w:rsidRPr="000E7D49">
        <w:t xml:space="preserve">(Source: </w:t>
      </w:r>
      <w:r w:rsidR="00DA1BB4">
        <w:t>Ho, 2017</w:t>
      </w:r>
      <w:r w:rsidRPr="000E7D49">
        <w:t>)</w:t>
      </w:r>
    </w:p>
    <w:p w:rsidR="00027385" w:rsidRDefault="00070F45" w:rsidP="00725832">
      <w:pPr>
        <w:pStyle w:val="ListParagraph"/>
        <w:numPr>
          <w:ilvl w:val="0"/>
          <w:numId w:val="3"/>
        </w:numPr>
      </w:pPr>
      <w:r w:rsidRPr="00725832">
        <w:rPr>
          <w:b/>
        </w:rPr>
        <w:t>Politically</w:t>
      </w:r>
      <w:r>
        <w:t xml:space="preserve">, it can be understood that the existence of Brexit in the United Kingdom is one of the largest factors that is presently creating the turmoil internally within the </w:t>
      </w:r>
      <w:r w:rsidR="0090760C">
        <w:t>organisations</w:t>
      </w:r>
      <w:r>
        <w:t xml:space="preserve"> as EU and UK employees have a higher margin of conflict</w:t>
      </w:r>
      <w:r w:rsidR="00DA1BB4">
        <w:t xml:space="preserve"> (</w:t>
      </w:r>
      <w:r w:rsidR="00DA1BB4" w:rsidRPr="00DA1BB4">
        <w:t>Clarke</w:t>
      </w:r>
      <w:r w:rsidR="00DA1BB4">
        <w:t xml:space="preserve"> </w:t>
      </w:r>
      <w:r w:rsidR="00DA1BB4" w:rsidRPr="00DA1BB4">
        <w:rPr>
          <w:i/>
        </w:rPr>
        <w:t>et al.,</w:t>
      </w:r>
      <w:r w:rsidR="00DA1BB4">
        <w:t xml:space="preserve"> </w:t>
      </w:r>
      <w:r w:rsidR="00DA1BB4" w:rsidRPr="00DA1BB4">
        <w:t>2017</w:t>
      </w:r>
      <w:r w:rsidR="00DA1BB4">
        <w:t>)</w:t>
      </w:r>
      <w:r>
        <w:t xml:space="preserve">. Moreover, decision-making processes are difficult for managerial heads in companies such as </w:t>
      </w:r>
      <w:r w:rsidRPr="00070F45">
        <w:t>Lakeside Healthcare</w:t>
      </w:r>
      <w:r>
        <w:t xml:space="preserve"> as policies through critical influence is changing rapidly.</w:t>
      </w:r>
      <w:r w:rsidR="003B1391">
        <w:t xml:space="preserve"> Investors are also becoming less interested in UK companies since the internal political turmoil in the environment is causing them to become more wary.</w:t>
      </w:r>
    </w:p>
    <w:p w:rsidR="00172D50" w:rsidRDefault="00417FBA" w:rsidP="00725832">
      <w:pPr>
        <w:pStyle w:val="ListParagraph"/>
        <w:numPr>
          <w:ilvl w:val="0"/>
          <w:numId w:val="3"/>
        </w:numPr>
      </w:pPr>
      <w:r w:rsidRPr="00725832">
        <w:rPr>
          <w:b/>
        </w:rPr>
        <w:t>Economically</w:t>
      </w:r>
      <w:r>
        <w:t>, the inflation is at an elevated margin as it has standing presently at 1.61% and has elevated from the previous year</w:t>
      </w:r>
      <w:r w:rsidR="004D1CC1">
        <w:t xml:space="preserve"> (</w:t>
      </w:r>
      <w:r w:rsidR="004D1CC1" w:rsidRPr="004D1CC1">
        <w:t>statista.com, 2020</w:t>
      </w:r>
      <w:r w:rsidR="004D1CC1">
        <w:t>)</w:t>
      </w:r>
      <w:r>
        <w:t xml:space="preserve">. Due to this specific factor, for large and small corporations such as </w:t>
      </w:r>
      <w:r w:rsidR="007061CD">
        <w:t>Lakeside Healthcare</w:t>
      </w:r>
      <w:r>
        <w:t>, the margin of expenses has been elevated. Moreover, the need for there to be more employment being created in the healthcare organisation as</w:t>
      </w:r>
      <w:r w:rsidR="00172D50">
        <w:t xml:space="preserve"> candidates are presently </w:t>
      </w:r>
      <w:r w:rsidR="00172D50">
        <w:lastRenderedPageBreak/>
        <w:t xml:space="preserve">at a shortage is of another issue that is economically prevailing. Since inflation has elevated, it can be understood that the margin of capital for businesses is presently diminishing as companies in the United Kingdom are not able to take hold of oxygen tanks in order to help facilitate the products to service users appropriately. More individuals are suffering from the </w:t>
      </w:r>
      <w:r w:rsidR="00FB0EDE">
        <w:t>corona virus</w:t>
      </w:r>
      <w:r w:rsidR="00172D50">
        <w:t xml:space="preserve"> and are unable to obtain adequate treatment.</w:t>
      </w:r>
    </w:p>
    <w:p w:rsidR="00027385" w:rsidRDefault="00172D50" w:rsidP="00725832">
      <w:pPr>
        <w:pStyle w:val="ListParagraph"/>
        <w:numPr>
          <w:ilvl w:val="0"/>
          <w:numId w:val="3"/>
        </w:numPr>
      </w:pPr>
      <w:r w:rsidRPr="00725832">
        <w:rPr>
          <w:b/>
        </w:rPr>
        <w:t>Socially</w:t>
      </w:r>
      <w:r>
        <w:t xml:space="preserve">, in the United Kingdom, the population is frequently increasing as it stands in 67 million and above owing to which, healthcare companies such as </w:t>
      </w:r>
      <w:r w:rsidR="007061CD">
        <w:t>Lakeside Healthcare</w:t>
      </w:r>
      <w:r>
        <w:t xml:space="preserve"> is under immense pressure as the number of service users that are suffering from corona is increasing</w:t>
      </w:r>
      <w:r w:rsidR="00DA1BB4">
        <w:t xml:space="preserve"> (</w:t>
      </w:r>
      <w:r w:rsidR="00DA1BB4" w:rsidRPr="00DA1BB4">
        <w:t>Weeks, 2020</w:t>
      </w:r>
      <w:r w:rsidR="00DA1BB4">
        <w:t>)</w:t>
      </w:r>
      <w:r>
        <w:t>. Moreover, it can be understood that because the population is so high, the chances of the diseases being spreading is much more probable amongst younger and older individuals.</w:t>
      </w:r>
      <w:r w:rsidR="00F1745E">
        <w:t xml:space="preserve"> Since the literacy rate is elevated in the United Kingdom, a positive facet of marketing is being implemented in order to help create awareness by </w:t>
      </w:r>
      <w:r w:rsidR="007061CD">
        <w:t>Lakeside Healthcare</w:t>
      </w:r>
      <w:r w:rsidR="00F1745E">
        <w:t xml:space="preserve"> for different types of steps that can be taken by consumers in order to help protect themselves from the spread of the virus through extended protection</w:t>
      </w:r>
      <w:r w:rsidR="00DB791F">
        <w:t xml:space="preserve">. </w:t>
      </w:r>
    </w:p>
    <w:p w:rsidR="002574F0" w:rsidRDefault="00B655DA" w:rsidP="00725832">
      <w:pPr>
        <w:pStyle w:val="ListParagraph"/>
        <w:numPr>
          <w:ilvl w:val="0"/>
          <w:numId w:val="3"/>
        </w:numPr>
      </w:pPr>
      <w:r w:rsidRPr="00725832">
        <w:rPr>
          <w:b/>
        </w:rPr>
        <w:t>Technologically</w:t>
      </w:r>
      <w:r>
        <w:t xml:space="preserve">, it can be understood that the existence of the social media platforms is a big boon for </w:t>
      </w:r>
      <w:r w:rsidR="007061CD">
        <w:t>Lakeside Healthcare</w:t>
      </w:r>
      <w:r>
        <w:t xml:space="preserve"> as it presently facilitate in making sure that service users are much more aware about the virus being spread. Moreover, it can be understood that presently, there is an increased margin of education that can be spread about the vaccination that has been created and how it can be provided to consumer in order to help create our defence mechanism for the entire citizens residing in UK. Along with this, social media is also helping in spreading the news about the pressure that is being created on the healthcare workers and how it is presently mandatory that </w:t>
      </w:r>
      <w:r w:rsidR="0090760C">
        <w:t>precautions to protect one are</w:t>
      </w:r>
      <w:r w:rsidR="002574F0">
        <w:t xml:space="preserve"> increased at a higher capacity</w:t>
      </w:r>
      <w:r w:rsidR="00DA1BB4">
        <w:t xml:space="preserve"> (</w:t>
      </w:r>
      <w:r w:rsidR="00DA1BB4" w:rsidRPr="00DA1BB4">
        <w:t>Perrin, A., 2017</w:t>
      </w:r>
      <w:r w:rsidR="00DA1BB4">
        <w:t>)</w:t>
      </w:r>
      <w:r w:rsidR="002574F0">
        <w:t>.</w:t>
      </w:r>
    </w:p>
    <w:p w:rsidR="00246B55" w:rsidRDefault="002574F0" w:rsidP="00725832">
      <w:pPr>
        <w:pStyle w:val="ListParagraph"/>
        <w:numPr>
          <w:ilvl w:val="0"/>
          <w:numId w:val="3"/>
        </w:numPr>
      </w:pPr>
      <w:r w:rsidRPr="00725832">
        <w:rPr>
          <w:b/>
        </w:rPr>
        <w:t>Legally</w:t>
      </w:r>
      <w:r w:rsidRPr="00F71F00">
        <w:t>,</w:t>
      </w:r>
      <w:r w:rsidR="00F71F00">
        <w:t xml:space="preserve"> a wide variety of regulations are present that facilitate in making sure that a higher level of compliance is being achieved. Several different types of regulations are present that encompasses of </w:t>
      </w:r>
      <w:r w:rsidR="00922237">
        <w:t>Data Protection Act 2018, Companies Act 2013, Employees Act 2002</w:t>
      </w:r>
      <w:r w:rsidR="00F71F00">
        <w:t xml:space="preserve">, and others. All of these are important as they facilitate in making sure that no discrimination, lesser data leakage, and a higher level of empowerment for minority groups is being facilitated in </w:t>
      </w:r>
      <w:r w:rsidR="007061CD">
        <w:t>Lakeside Healthcare</w:t>
      </w:r>
      <w:r w:rsidR="00F71F00">
        <w:t>.</w:t>
      </w:r>
      <w:r w:rsidR="00246B55">
        <w:t xml:space="preserve"> It also facilitates in making sure that good communication is prevailing. However, with the increased level of internal pressure being created, being able to comply with the legal regulations is much more difficult in the present scenario.</w:t>
      </w:r>
    </w:p>
    <w:p w:rsidR="002574F0" w:rsidRPr="00F71F00" w:rsidRDefault="00246B55" w:rsidP="00725832">
      <w:pPr>
        <w:pStyle w:val="ListParagraph"/>
        <w:numPr>
          <w:ilvl w:val="0"/>
          <w:numId w:val="3"/>
        </w:numPr>
      </w:pPr>
      <w:r w:rsidRPr="00725832">
        <w:rPr>
          <w:b/>
        </w:rPr>
        <w:t>Environmentally</w:t>
      </w:r>
      <w:r>
        <w:t>, the spread of the corona</w:t>
      </w:r>
      <w:r w:rsidR="00A47D46">
        <w:t xml:space="preserve"> </w:t>
      </w:r>
      <w:r>
        <w:t xml:space="preserve">virus is a major issue that has caused it to be a higher level of impact within the organisation due to which, the number of </w:t>
      </w:r>
      <w:r>
        <w:lastRenderedPageBreak/>
        <w:t>service users has increased at an exponential margin. In the enterprise, presently because of this environmental factor, it is very difficult for there to be business operations are running at a maximised capacity. It can be understood that because of the corona virus, there is a shortage in oxygen supply and there is a higher level of impact in the environment being created as well the virus has become airborne in nature</w:t>
      </w:r>
      <w:r w:rsidR="004D1CC1">
        <w:t xml:space="preserve"> (</w:t>
      </w:r>
      <w:r w:rsidR="004D1CC1" w:rsidRPr="004D1CC1">
        <w:t>Perlman, 2020</w:t>
      </w:r>
      <w:r w:rsidR="004D1CC1">
        <w:t>)</w:t>
      </w:r>
      <w:r>
        <w:t>.</w:t>
      </w:r>
      <w:r w:rsidR="004D1CC1">
        <w:t xml:space="preserve"> </w:t>
      </w:r>
    </w:p>
    <w:p w:rsidR="00E54DCD" w:rsidRPr="00E54DCD" w:rsidRDefault="00E54DCD" w:rsidP="00FC21D1">
      <w:pPr>
        <w:rPr>
          <w:b/>
        </w:rPr>
      </w:pPr>
      <w:r w:rsidRPr="00E54DCD">
        <w:rPr>
          <w:b/>
        </w:rPr>
        <w:t xml:space="preserve">Fishbone Analysis </w:t>
      </w:r>
    </w:p>
    <w:p w:rsidR="00E54DCD" w:rsidRDefault="003F55DF" w:rsidP="00FC21D1">
      <w:r>
        <w:t xml:space="preserve">A </w:t>
      </w:r>
      <w:r w:rsidR="00233C5F" w:rsidRPr="00B3196C">
        <w:rPr>
          <w:b/>
          <w:i/>
        </w:rPr>
        <w:t>Fishbone analysis framework</w:t>
      </w:r>
      <w:r w:rsidR="00233C5F">
        <w:t xml:space="preserve"> facilitates an organisation to understand the cause and effect that takes place within an enterprise and how different types of factors have led up towards an issue</w:t>
      </w:r>
      <w:r w:rsidR="00245E4B">
        <w:t xml:space="preserve"> (</w:t>
      </w:r>
      <w:r w:rsidR="00245E4B" w:rsidRPr="00245E4B">
        <w:t>Luo</w:t>
      </w:r>
      <w:r w:rsidR="00245E4B">
        <w:t xml:space="preserve"> </w:t>
      </w:r>
      <w:r w:rsidR="00245E4B" w:rsidRPr="00245E4B">
        <w:rPr>
          <w:i/>
        </w:rPr>
        <w:t>et al.,</w:t>
      </w:r>
      <w:r w:rsidR="00245E4B">
        <w:t xml:space="preserve"> </w:t>
      </w:r>
      <w:r w:rsidR="00245E4B" w:rsidRPr="00245E4B">
        <w:t>2018</w:t>
      </w:r>
      <w:r w:rsidR="00245E4B">
        <w:t>)</w:t>
      </w:r>
      <w:r w:rsidR="00233C5F">
        <w:t xml:space="preserve">. It is important to understand a framework such as this as it facilitate in making sure that we negative actions are being undertaken in order to deal with the different types of issues that have emerged. In the case of </w:t>
      </w:r>
      <w:r w:rsidR="007061CD">
        <w:t>Lakeside Healthcare</w:t>
      </w:r>
      <w:r w:rsidR="00233C5F">
        <w:t>, a wide variety of communication factors, trust issues, processes deficiencies, and environmental issues have emerged due to which, the management has not been able to create adequate influence of the communication process within the organisation.</w:t>
      </w:r>
    </w:p>
    <w:p w:rsidR="008C4003" w:rsidRPr="00B13060" w:rsidRDefault="00CB0FB4" w:rsidP="008C4003">
      <w:pPr>
        <w:jc w:val="center"/>
        <w:rPr>
          <w:b/>
          <w:bCs/>
          <w:lang w:val="en-US"/>
        </w:rPr>
      </w:pPr>
      <w:r>
        <w:rPr>
          <w:noProof/>
          <w:lang w:eastAsia="en-GB"/>
        </w:rPr>
        <w:drawing>
          <wp:inline distT="0" distB="0" distL="0" distR="0">
            <wp:extent cx="5388923" cy="3215863"/>
            <wp:effectExtent l="38100" t="57150" r="116527" b="98837"/>
            <wp:docPr id="4" name="Picture 1" descr="https://www.researchgate.net/profile/Ml-Emiliani/publication/235275707/figure/fig1/AS:671507957162008@1537111381808/A-fishbone-diagram-showing-the-primary-and-secondary-causes-of-why-management-can-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esearchgate.net/profile/Ml-Emiliani/publication/235275707/figure/fig1/AS:671507957162008@1537111381808/A-fishbone-diagram-showing-the-primary-and-secondary-causes-of-why-management-can-lack.png"/>
                    <pic:cNvPicPr>
                      <a:picLocks noChangeAspect="1" noChangeArrowheads="1"/>
                    </pic:cNvPicPr>
                  </pic:nvPicPr>
                  <pic:blipFill>
                    <a:blip r:embed="rId10"/>
                    <a:srcRect/>
                    <a:stretch>
                      <a:fillRect/>
                    </a:stretch>
                  </pic:blipFill>
                  <pic:spPr bwMode="auto">
                    <a:xfrm>
                      <a:off x="0" y="0"/>
                      <a:ext cx="5396377" cy="32203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C4003" w:rsidRDefault="00D11002" w:rsidP="008C4003">
      <w:pPr>
        <w:jc w:val="center"/>
        <w:rPr>
          <w:b/>
          <w:bCs/>
          <w:lang w:val="en-US"/>
        </w:rPr>
      </w:pPr>
      <w:r>
        <w:rPr>
          <w:b/>
          <w:bCs/>
          <w:lang w:val="en-US"/>
        </w:rPr>
        <w:t>Figure 2</w:t>
      </w:r>
      <w:r w:rsidR="008C4003" w:rsidRPr="00B13060">
        <w:rPr>
          <w:b/>
          <w:bCs/>
          <w:lang w:val="en-US"/>
        </w:rPr>
        <w:t>: Fishbone diagram</w:t>
      </w:r>
    </w:p>
    <w:p w:rsidR="00245E4B" w:rsidRPr="00245E4B" w:rsidRDefault="00245E4B" w:rsidP="008C4003">
      <w:pPr>
        <w:jc w:val="center"/>
        <w:rPr>
          <w:bCs/>
          <w:lang w:val="en-US"/>
        </w:rPr>
      </w:pPr>
      <w:r w:rsidRPr="00245E4B">
        <w:rPr>
          <w:bCs/>
          <w:lang w:val="en-US"/>
        </w:rPr>
        <w:t xml:space="preserve">(Source: </w:t>
      </w:r>
      <w:r w:rsidRPr="00245E4B">
        <w:t>Coccia, 2018</w:t>
      </w:r>
      <w:r w:rsidRPr="00245E4B">
        <w:rPr>
          <w:bCs/>
          <w:lang w:val="en-US"/>
        </w:rPr>
        <w:t>)</w:t>
      </w:r>
    </w:p>
    <w:p w:rsidR="00417FBA" w:rsidRDefault="006F725F" w:rsidP="00FC21D1">
      <w:r>
        <w:t xml:space="preserve">Based on the above diagram, it can be understood that there has been issues relating to listening skills, feedback accumulation from service users, management secrets being league due to immense pressure and competitors performing internal insider trading, and </w:t>
      </w:r>
      <w:r>
        <w:lastRenderedPageBreak/>
        <w:t>other issues. All of this has directly contributed towards the business not being able to perform at its maximised capacity due to which, there has been immense issues when it comes to providing high quality services to this users that are coming into the organisation with different types of contagious diseases.</w:t>
      </w:r>
      <w:r w:rsidR="003F55DF">
        <w:t xml:space="preserve"> Through this analysis, it can also be understood that the managerial heads in </w:t>
      </w:r>
      <w:r w:rsidR="007061CD">
        <w:t>Lakeside Healthcare</w:t>
      </w:r>
      <w:r w:rsidR="003F55DF">
        <w:t xml:space="preserve"> are not able to optimally function as extensive pressure is being created on them to be able to operate at a maximised capacity and manage all of the resources that are coming in. This</w:t>
      </w:r>
      <w:r w:rsidR="00514CF5">
        <w:t xml:space="preserve"> increased </w:t>
      </w:r>
      <w:r w:rsidR="003F55DF">
        <w:t xml:space="preserve">stress is also causing internal communication problems to be emergent in </w:t>
      </w:r>
      <w:r w:rsidR="007061CD">
        <w:t>Lakeside Healthcare</w:t>
      </w:r>
      <w:r w:rsidR="003F55DF">
        <w:t>.</w:t>
      </w:r>
    </w:p>
    <w:p w:rsidR="00C3025A" w:rsidRDefault="00C3025A">
      <w:pPr>
        <w:rPr>
          <w:rFonts w:eastAsiaTheme="majorEastAsia" w:cstheme="majorBidi"/>
          <w:b/>
          <w:bCs/>
          <w:szCs w:val="28"/>
        </w:rPr>
      </w:pPr>
      <w:r>
        <w:br w:type="page"/>
      </w:r>
    </w:p>
    <w:p w:rsidR="00027385" w:rsidRDefault="00027385" w:rsidP="00C3025A">
      <w:pPr>
        <w:pStyle w:val="Heading1"/>
      </w:pPr>
      <w:bookmarkStart w:id="2" w:name="_Toc70472010"/>
      <w:r>
        <w:lastRenderedPageBreak/>
        <w:t>Discussion</w:t>
      </w:r>
      <w:bookmarkEnd w:id="2"/>
    </w:p>
    <w:p w:rsidR="00492580" w:rsidRDefault="00492580" w:rsidP="00FC21D1">
      <w:pPr>
        <w:rPr>
          <w:b/>
        </w:rPr>
      </w:pPr>
      <w:r w:rsidRPr="00492580">
        <w:rPr>
          <w:b/>
        </w:rPr>
        <w:t xml:space="preserve">Impact upon Stakeholders: Service Users, Professionals and Regulators </w:t>
      </w:r>
    </w:p>
    <w:p w:rsidR="00827FF5" w:rsidRDefault="00BB251C" w:rsidP="00FC21D1">
      <w:r>
        <w:t xml:space="preserve">In </w:t>
      </w:r>
      <w:r w:rsidR="00F62650">
        <w:t xml:space="preserve">order to analyse the impact of the communication problem on all of the stakeholders in </w:t>
      </w:r>
      <w:r w:rsidR="007061CD">
        <w:t>Lakeside Healthcare</w:t>
      </w:r>
      <w:r w:rsidR="00F62650">
        <w:t xml:space="preserve">, three different types of stakeholders will be taken into an evaluation for the purpose of this study. The professional working in </w:t>
      </w:r>
      <w:r w:rsidR="007061CD">
        <w:t>Lakeside Healthcare</w:t>
      </w:r>
      <w:r w:rsidR="00F62650">
        <w:t>, the service users, and the regulators will be considered for this research. The service users are immensely impacted because of the communication issues that have emerged in the present enterprise. It can be understood that since interpersonal communication problems have a much, it is not possible for there to be a coordinated front being created when it comes to giving out medicines that have a unanimous opinion</w:t>
      </w:r>
      <w:r w:rsidR="00827FF5">
        <w:t xml:space="preserve"> present on it</w:t>
      </w:r>
      <w:r w:rsidR="00E030B6">
        <w:t xml:space="preserve"> (</w:t>
      </w:r>
      <w:r w:rsidR="00E030B6" w:rsidRPr="00E030B6">
        <w:t>Qingchun, 2017</w:t>
      </w:r>
      <w:r w:rsidR="00E030B6">
        <w:t>)</w:t>
      </w:r>
      <w:r w:rsidR="00827FF5">
        <w:t>. Several different types of healthcare professionals are providing different types of opinions and point of views on the treatment that must be initiated for the service users. This is creating a higher level of communication conflict due to which, the amount of recovery that can be obtained by the service users is getting hampered</w:t>
      </w:r>
      <w:r w:rsidR="004D1CC1">
        <w:t xml:space="preserve"> (Frynas and Mellahi, 2017)</w:t>
      </w:r>
      <w:r w:rsidR="00827FF5">
        <w:t xml:space="preserve">. </w:t>
      </w:r>
    </w:p>
    <w:p w:rsidR="00D54E41" w:rsidRDefault="00827FF5" w:rsidP="00FC21D1">
      <w:r>
        <w:t xml:space="preserve">Moreover, in the case of the service users, it can be understood that presently a higher level of stress is being created on the medical professionals since they are not able to manage their time adequately or get enough sleep in order to be at an optimal state in which services can be provided. Their own </w:t>
      </w:r>
      <w:r w:rsidR="0090760C">
        <w:t>health is</w:t>
      </w:r>
      <w:r>
        <w:t xml:space="preserve"> deteriorating and it is becoming immensely difficult for there to be an elevated margin of good quality services being provided. In such a circumstance, it can be also understood that</w:t>
      </w:r>
      <w:r w:rsidR="00D54E41">
        <w:t xml:space="preserve"> the service users with a basic level of education and experience are also being called up in the healthcare atmosphere in order to help provide an adequate margin of service to the consumers. This is creating an immense pressure on professionals within the industry and is causing there to be an imbalance present for the type of growth activities professionally that they can acquire as it is becoming difficult to work with different types of patients as everyone is suffering from the </w:t>
      </w:r>
      <w:r w:rsidR="00FB0EDE">
        <w:t>corona virus</w:t>
      </w:r>
      <w:r w:rsidR="00D54E41">
        <w:t xml:space="preserve"> contagious disease</w:t>
      </w:r>
      <w:r w:rsidR="004D1CC1">
        <w:t xml:space="preserve"> (Gander, 2017)</w:t>
      </w:r>
      <w:r w:rsidR="00D54E41">
        <w:t>.</w:t>
      </w:r>
    </w:p>
    <w:p w:rsidR="00492580" w:rsidRPr="00492580" w:rsidRDefault="00492580" w:rsidP="00FC21D1">
      <w:pPr>
        <w:rPr>
          <w:i/>
        </w:rPr>
      </w:pPr>
      <w:r w:rsidRPr="00492580">
        <w:rPr>
          <w:b/>
          <w:i/>
        </w:rPr>
        <w:t>Legislation and Code of Ethics</w:t>
      </w:r>
    </w:p>
    <w:p w:rsidR="006F725F" w:rsidRDefault="005D3CE4" w:rsidP="00FC21D1">
      <w:r>
        <w:t xml:space="preserve">In the case of regulators, it can be understood that these are people that focus upon helping businesses such as </w:t>
      </w:r>
      <w:r w:rsidR="007061CD">
        <w:t>Lakeside Healthcare</w:t>
      </w:r>
      <w:r>
        <w:t xml:space="preserve"> have a higher margin of compliance and ethical environment present within the enterprise. The existence of the communication problem within the organisation is causing a higher margin of problems since it is difficult for there to be legal compliance being followed</w:t>
      </w:r>
      <w:r w:rsidR="00F20F93">
        <w:t xml:space="preserve"> (</w:t>
      </w:r>
      <w:r w:rsidR="00F20F93" w:rsidRPr="00F20F93">
        <w:t>Boddington, 2017</w:t>
      </w:r>
      <w:r w:rsidR="00F20F93">
        <w:t>)</w:t>
      </w:r>
      <w:r>
        <w:t xml:space="preserve">. There are different types of regulations that </w:t>
      </w:r>
      <w:r w:rsidR="0090760C">
        <w:t>prevail</w:t>
      </w:r>
      <w:r>
        <w:t xml:space="preserve"> in the United Kingdom that must be followed</w:t>
      </w:r>
      <w:r w:rsidR="00BB251C">
        <w:t xml:space="preserve"> by healthcare enterprises that encompasses of the </w:t>
      </w:r>
      <w:r w:rsidR="0090760C">
        <w:t xml:space="preserve">Employment Act 2002, Data Protection Act 2018, Companies </w:t>
      </w:r>
      <w:r w:rsidR="00B3196C">
        <w:t>Law</w:t>
      </w:r>
      <w:r w:rsidR="0090760C">
        <w:t xml:space="preserve"> 2013</w:t>
      </w:r>
      <w:r w:rsidR="00BB251C">
        <w:t>, and others to be complied with</w:t>
      </w:r>
      <w:r w:rsidR="00E030B6">
        <w:t xml:space="preserve"> (</w:t>
      </w:r>
      <w:r w:rsidR="00E030B6" w:rsidRPr="00E030B6">
        <w:t>Maximova, 2019</w:t>
      </w:r>
      <w:r w:rsidR="00E030B6">
        <w:t>)</w:t>
      </w:r>
      <w:r w:rsidR="00BB251C">
        <w:t xml:space="preserve">. Since </w:t>
      </w:r>
      <w:r w:rsidR="00BB251C">
        <w:lastRenderedPageBreak/>
        <w:t xml:space="preserve">communication is not at an appropriate capacity presently with the immense level of pressure being created, it can be understood that regulators are implementing a higher level of penalty on </w:t>
      </w:r>
      <w:r w:rsidR="007061CD">
        <w:t>Lakeside Healthcare</w:t>
      </w:r>
      <w:r w:rsidR="00BB251C">
        <w:t xml:space="preserve"> because of circumstances such as this. This is directly creating a </w:t>
      </w:r>
      <w:r w:rsidR="0090760C">
        <w:t>misbalance</w:t>
      </w:r>
      <w:r w:rsidR="00BB251C">
        <w:t xml:space="preserve"> in the market and is causing there to be distrust created by the government on the healthcare enterprise. The code of conduct is not appropriately being followed as well as in the excessive amount of rush and pressure, unethical activities is being created within the organisation as well</w:t>
      </w:r>
      <w:r w:rsidR="004D1CC1">
        <w:t xml:space="preserve"> </w:t>
      </w:r>
      <w:r w:rsidR="00E030B6">
        <w:t>(</w:t>
      </w:r>
      <w:r w:rsidR="00E030B6" w:rsidRPr="00E030B6">
        <w:t>Epstein</w:t>
      </w:r>
      <w:r w:rsidR="00E030B6">
        <w:t xml:space="preserve"> </w:t>
      </w:r>
      <w:r w:rsidR="00E030B6" w:rsidRPr="00E030B6">
        <w:t>and Turner, 2015</w:t>
      </w:r>
      <w:r w:rsidR="00E030B6">
        <w:t>)</w:t>
      </w:r>
      <w:r w:rsidR="00BB251C">
        <w:t>.</w:t>
      </w:r>
    </w:p>
    <w:p w:rsidR="00C3025A" w:rsidRDefault="00C3025A">
      <w:r>
        <w:br w:type="page"/>
      </w:r>
    </w:p>
    <w:p w:rsidR="00027385" w:rsidRDefault="00027385" w:rsidP="003B1FD8">
      <w:pPr>
        <w:pStyle w:val="Heading1"/>
      </w:pPr>
      <w:bookmarkStart w:id="3" w:name="_Toc70472011"/>
      <w:r>
        <w:lastRenderedPageBreak/>
        <w:t>Analysis</w:t>
      </w:r>
      <w:bookmarkEnd w:id="3"/>
    </w:p>
    <w:p w:rsidR="00B216E9" w:rsidRDefault="0090760C">
      <w:r>
        <w:t xml:space="preserve">In </w:t>
      </w:r>
      <w:r w:rsidR="003B1FD8">
        <w:t xml:space="preserve">order to help create an optimised environment within </w:t>
      </w:r>
      <w:r w:rsidR="007061CD">
        <w:t>Lakeside Healthcare</w:t>
      </w:r>
      <w:r w:rsidR="003B1FD8">
        <w:t xml:space="preserve">, the managerial heads in the board of directors must focus upon taking a wide variety of decisions that can help facilitate in making sure that better communication front is created. In the organisation, it is presently much more mandatory that online and off-line meetings are conducted before the restart so that a coordinated approach towards helping in creating a much more uniform treatment process can be </w:t>
      </w:r>
      <w:r w:rsidR="00521FC1">
        <w:t xml:space="preserve">created for service users. This will directly facilitate in making sure that it is much </w:t>
      </w:r>
      <w:r>
        <w:t>easier</w:t>
      </w:r>
      <w:r w:rsidR="00521FC1">
        <w:t xml:space="preserve"> for there to be service users operating at a coordinated manner with one another. Therefore, if specific specialists in brain, heart, stomach, and other regions have the ability to share information with one another to verbal or written communication at a faster capacity and understand which individuals are performing which tasks at which time of the day</w:t>
      </w:r>
      <w:r w:rsidR="00E030B6">
        <w:t xml:space="preserve"> (</w:t>
      </w:r>
      <w:r w:rsidR="00E030B6" w:rsidRPr="004D1CC1">
        <w:t>Rothaermel, 2017</w:t>
      </w:r>
      <w:r w:rsidR="00E030B6">
        <w:t>)</w:t>
      </w:r>
      <w:r w:rsidR="00521FC1">
        <w:t xml:space="preserve">. This will help in making sure that a coordinated approach to taking care of service users is being created within the organisation that will enable the scope of making sure that </w:t>
      </w:r>
      <w:r w:rsidR="00B216E9">
        <w:t xml:space="preserve">treatment is enhancing within </w:t>
      </w:r>
      <w:r w:rsidR="007061CD">
        <w:t>Lakeside Healthcare</w:t>
      </w:r>
      <w:r w:rsidR="00B216E9">
        <w:t>.</w:t>
      </w:r>
    </w:p>
    <w:p w:rsidR="00452F10" w:rsidRDefault="00B216E9">
      <w:r>
        <w:t xml:space="preserve">In the organisation, it is much more important that the enterprise primarily focuses upon undertaking different types of capital from a wide variety of investors in the market. This will directly facilitate in making sure that it is easier for there to be a higher level of focus being given upon creating an effective means through which it is much </w:t>
      </w:r>
      <w:r w:rsidR="0090760C">
        <w:t>easier</w:t>
      </w:r>
      <w:r>
        <w:t xml:space="preserve"> for there to be organisational endeavours being enhanced. This will help in making sure that a wider range of medical resources, treatments, higher recruitment for new professionals, and other activities is being engaged in. This will make sure that it is much </w:t>
      </w:r>
      <w:r w:rsidR="0090760C">
        <w:t>easier</w:t>
      </w:r>
      <w:r>
        <w:t xml:space="preserve"> for there to be </w:t>
      </w:r>
      <w:r w:rsidR="004C5305">
        <w:t xml:space="preserve">more services being provided in the future for people that are contracting different types of contagious diseases. In the sphere of legislation approaches within the organisation, a corporate governance professional must be hired within the enterprise that can facilitate in making sure that it is much </w:t>
      </w:r>
      <w:r w:rsidR="0090760C">
        <w:t>easier</w:t>
      </w:r>
      <w:r w:rsidR="004C5305">
        <w:t xml:space="preserve"> for there to be compliance being made with different types of regulations and amendments. </w:t>
      </w:r>
    </w:p>
    <w:p w:rsidR="00C3025A" w:rsidRDefault="004C5305">
      <w:r>
        <w:t xml:space="preserve">This will help in making sure that data protection of specific medical processes, adherence to protecting the data of customers, helping in establishing a discrimination free zone, is all being facilitated. All of these different types of steps are important within an organisation as this facilitates in making sure that it is easier for there to be a much more positive and encouraging environment being created effectively. </w:t>
      </w:r>
      <w:r w:rsidR="002F16D6">
        <w:t>This directly facilitate in making sure that it is easier for there to be a well maintained and coordinated front being created through which the contagious corona virus disease can be combated appropriately within the organisation</w:t>
      </w:r>
      <w:r w:rsidR="00245E4B">
        <w:t xml:space="preserve"> (</w:t>
      </w:r>
      <w:r w:rsidR="00245E4B" w:rsidRPr="00245E4B">
        <w:t>He</w:t>
      </w:r>
      <w:r w:rsidR="00245E4B">
        <w:t xml:space="preserve"> </w:t>
      </w:r>
      <w:r w:rsidR="00245E4B" w:rsidRPr="00245E4B">
        <w:rPr>
          <w:i/>
        </w:rPr>
        <w:t>et al.,</w:t>
      </w:r>
      <w:r w:rsidR="00245E4B">
        <w:t xml:space="preserve"> </w:t>
      </w:r>
      <w:r w:rsidR="00245E4B" w:rsidRPr="00245E4B">
        <w:t>2020</w:t>
      </w:r>
      <w:r w:rsidR="00245E4B">
        <w:t>)</w:t>
      </w:r>
      <w:r w:rsidR="002F16D6">
        <w:t xml:space="preserve">. </w:t>
      </w:r>
      <w:r w:rsidR="00C3025A">
        <w:br w:type="page"/>
      </w:r>
    </w:p>
    <w:p w:rsidR="00FC21D1" w:rsidRDefault="00027385" w:rsidP="007061CD">
      <w:pPr>
        <w:pStyle w:val="Heading1"/>
      </w:pPr>
      <w:bookmarkStart w:id="4" w:name="_Toc70472012"/>
      <w:r>
        <w:lastRenderedPageBreak/>
        <w:t>Recommendation/Alternative Solutions</w:t>
      </w:r>
      <w:bookmarkEnd w:id="4"/>
    </w:p>
    <w:p w:rsidR="00B50A95" w:rsidRDefault="007657CC" w:rsidP="00FC21D1">
      <w:r w:rsidRPr="007657CC">
        <w:t xml:space="preserve">The </w:t>
      </w:r>
      <w:r w:rsidRPr="0090760C">
        <w:rPr>
          <w:b/>
        </w:rPr>
        <w:t>Burke-Litwin Organizational Change Framework</w:t>
      </w:r>
      <w:r w:rsidR="00952111">
        <w:t xml:space="preserve"> </w:t>
      </w:r>
      <w:r>
        <w:t>is an approach that facilitates an organisation to understand all of the different types of methodologies through which easier for there to be an understanding of how alterations take place within an organisation</w:t>
      </w:r>
      <w:r w:rsidR="00F20F93">
        <w:t xml:space="preserve"> (</w:t>
      </w:r>
      <w:r w:rsidR="00F20F93" w:rsidRPr="00F20F93">
        <w:t>Bejinariu</w:t>
      </w:r>
      <w:r w:rsidR="00F20F93">
        <w:t xml:space="preserve"> </w:t>
      </w:r>
      <w:r w:rsidR="00F20F93" w:rsidRPr="00F20F93">
        <w:rPr>
          <w:i/>
        </w:rPr>
        <w:t>et al.,</w:t>
      </w:r>
      <w:r w:rsidR="00F20F93">
        <w:t xml:space="preserve"> </w:t>
      </w:r>
      <w:r w:rsidR="00F20F93" w:rsidRPr="00F20F93">
        <w:t>2017</w:t>
      </w:r>
      <w:r w:rsidR="00F20F93">
        <w:t>)</w:t>
      </w:r>
      <w:r>
        <w:t xml:space="preserve">. Since in the case of </w:t>
      </w:r>
      <w:r w:rsidR="007061CD">
        <w:t>Lakeside Healthcare</w:t>
      </w:r>
      <w:r>
        <w:t>, it can be interested that communication problems are taking place, this specific framework will be utilised in order to understand the way in which</w:t>
      </w:r>
      <w:r w:rsidR="00501F68">
        <w:t xml:space="preserve"> different working process can be brought into the business through which it would be much easier for there to be progress in still in the working environment.</w:t>
      </w:r>
      <w:r w:rsidR="00B50A95">
        <w:t xml:space="preserve"> There are 12 major factors that are present within this framework that will be elaborated here through the presented image here down below</w:t>
      </w:r>
    </w:p>
    <w:p w:rsidR="0090760C" w:rsidRDefault="004846D8" w:rsidP="0090760C">
      <w:pPr>
        <w:keepNext/>
        <w:jc w:val="center"/>
      </w:pPr>
      <w:r>
        <w:rPr>
          <w:noProof/>
          <w:lang w:eastAsia="en-GB"/>
        </w:rPr>
        <w:drawing>
          <wp:inline distT="0" distB="0" distL="0" distR="0">
            <wp:extent cx="4445069" cy="4733925"/>
            <wp:effectExtent l="38100" t="57150" r="107881" b="104775"/>
            <wp:docPr id="5" name="Picture 4" descr="E:\Burke-Litw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Burke-Litwin.jpg"/>
                    <pic:cNvPicPr>
                      <a:picLocks noChangeAspect="1" noChangeArrowheads="1"/>
                    </pic:cNvPicPr>
                  </pic:nvPicPr>
                  <pic:blipFill>
                    <a:blip r:embed="rId11"/>
                    <a:srcRect b="5310"/>
                    <a:stretch>
                      <a:fillRect/>
                    </a:stretch>
                  </pic:blipFill>
                  <pic:spPr bwMode="auto">
                    <a:xfrm>
                      <a:off x="0" y="0"/>
                      <a:ext cx="4445069" cy="4733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D59BE" w:rsidRPr="0090760C" w:rsidRDefault="0090760C" w:rsidP="0090760C">
      <w:pPr>
        <w:jc w:val="center"/>
        <w:rPr>
          <w:b/>
        </w:rPr>
      </w:pPr>
      <w:r w:rsidRPr="0090760C">
        <w:rPr>
          <w:b/>
        </w:rPr>
        <w:t xml:space="preserve">Figure </w:t>
      </w:r>
      <w:r w:rsidR="00D11002">
        <w:rPr>
          <w:b/>
        </w:rPr>
        <w:t>3</w:t>
      </w:r>
      <w:r w:rsidRPr="0090760C">
        <w:rPr>
          <w:b/>
        </w:rPr>
        <w:t>: Burke-Litwin Organizational Change Framework</w:t>
      </w:r>
    </w:p>
    <w:p w:rsidR="0090760C" w:rsidRDefault="0090760C" w:rsidP="0090760C">
      <w:pPr>
        <w:jc w:val="center"/>
      </w:pPr>
      <w:r w:rsidRPr="0090760C">
        <w:t xml:space="preserve">(Source: </w:t>
      </w:r>
      <w:r w:rsidR="00F20F93">
        <w:t>Stone, 2017</w:t>
      </w:r>
      <w:r w:rsidRPr="0090760C">
        <w:t>)</w:t>
      </w:r>
    </w:p>
    <w:p w:rsidR="00452F10" w:rsidRDefault="0090760C" w:rsidP="00FC21D1">
      <w:r>
        <w:t>Through</w:t>
      </w:r>
      <w:r w:rsidR="004846D8">
        <w:t xml:space="preserve"> the above presented image it can be understood that there are a variety of factors that are present within this framework that encompasses of external environment, leadership, structure, motivation, organisational culture, individual needs and values, and </w:t>
      </w:r>
      <w:r w:rsidR="004846D8">
        <w:lastRenderedPageBreak/>
        <w:t>other aspects</w:t>
      </w:r>
      <w:r w:rsidR="00A74CF8">
        <w:t xml:space="preserve"> (</w:t>
      </w:r>
      <w:r w:rsidR="00A74CF8" w:rsidRPr="00A74CF8">
        <w:t>Gander, 2017</w:t>
      </w:r>
      <w:r w:rsidR="00A74CF8">
        <w:t>)</w:t>
      </w:r>
      <w:r w:rsidR="004846D8">
        <w:t>. All of these areas are unnecessary factors that must be put under the microscope by the managerial heads in order to bring about changes effectively within the organisation.</w:t>
      </w:r>
      <w:r w:rsidR="0006065B">
        <w:t xml:space="preserve"> For instance, in the case of </w:t>
      </w:r>
      <w:r w:rsidR="007061CD">
        <w:t>Lakeside Healthcare</w:t>
      </w:r>
      <w:r w:rsidR="0006065B">
        <w:t xml:space="preserve">, the mission and strategy of the enterprise is to provide high quality healthcare services to consumers. Similarly, the leadership within the organisation primarily focuses upon creating a democratic front through which everyone can have our collaborative meeting through which ideas and work processes can be suggested for growth. </w:t>
      </w:r>
    </w:p>
    <w:p w:rsidR="00BC0872" w:rsidRDefault="0006065B" w:rsidP="00FC21D1">
      <w:r>
        <w:t xml:space="preserve">Similarly, in order for there to be a good organisational culture, support and teamwork is created for one another so that it is much </w:t>
      </w:r>
      <w:r w:rsidR="0090760C">
        <w:t>easier</w:t>
      </w:r>
      <w:r>
        <w:t xml:space="preserve"> for there to be growth enabled. In the context of the business, the organisational structure of the enterprise is focused towards helping in creating of divisional organisational formation through which a wide variety of heart service, non-nervous system service, liver service, and other types of activities are empowered. In the business, the management </w:t>
      </w:r>
      <w:r w:rsidR="0090760C">
        <w:t>practices of the organisation primarily focus</w:t>
      </w:r>
      <w:r>
        <w:t xml:space="preserve"> towards a service oriented strategy being implemented. This directly facilitate in making sure that it is easier for there to be</w:t>
      </w:r>
      <w:r w:rsidR="00BC0872">
        <w:t xml:space="preserve"> support being provided to service users as per their diseases that is prevailing. In the enterprise, the IT individuals have created of online system through which data protection is presently enabled that facilitate in making sure that no form of information leakage is present</w:t>
      </w:r>
      <w:r w:rsidR="00F20F93">
        <w:t xml:space="preserve"> (</w:t>
      </w:r>
      <w:r w:rsidR="00A74CF8" w:rsidRPr="00A74CF8">
        <w:t>Warnecke, 2017</w:t>
      </w:r>
      <w:r w:rsidR="00F20F93">
        <w:t>)</w:t>
      </w:r>
      <w:r w:rsidR="00BC0872">
        <w:t>.</w:t>
      </w:r>
    </w:p>
    <w:p w:rsidR="00B75B72" w:rsidRDefault="00BC0872" w:rsidP="00FC21D1">
      <w:r>
        <w:t xml:space="preserve">In addition to all of this, motivation is created within the organisation by primarily focusing upon extrinsic and intrinsic incentives to be provided to healthcare professionals through </w:t>
      </w:r>
      <w:r w:rsidR="0090760C">
        <w:t>whom</w:t>
      </w:r>
      <w:r>
        <w:t xml:space="preserve"> motivation is created to facilitate support for users in the hospital. Individual needs are specifically made by promoting different types of values within the profession of the business by</w:t>
      </w:r>
      <w:r w:rsidR="000A2408">
        <w:t xml:space="preserve"> focusing upon transparency, honesty, and other types of aspects be adhered to in the business. In addition to this, it can be understood that as per the task requirements of the new corona virus strain that has created, training and development at a fast capacity must be implemented within the organisation as well that will enable the prospect of growth to be enabled.</w:t>
      </w:r>
      <w:r w:rsidR="00B75B72">
        <w:t xml:space="preserve"> All of the above-mentioned areas are an important factor that helps </w:t>
      </w:r>
      <w:r w:rsidR="007061CD">
        <w:t>Lakeside Healthcare</w:t>
      </w:r>
      <w:r w:rsidR="00B75B72">
        <w:t xml:space="preserve"> elevate its own performance and make sure that good quality services and alterations in the communication problems can be addressed quickly. This will help in making sure that the business is performing at maximised capacity.</w:t>
      </w:r>
    </w:p>
    <w:p w:rsidR="00713B95" w:rsidRDefault="005834C6" w:rsidP="00FC21D1">
      <w:r w:rsidRPr="005834C6">
        <w:rPr>
          <w:b/>
        </w:rPr>
        <w:t>SWOT</w:t>
      </w:r>
      <w:r>
        <w:t xml:space="preserve"> </w:t>
      </w:r>
      <w:r w:rsidR="00B75B72" w:rsidRPr="005834C6">
        <w:rPr>
          <w:b/>
        </w:rPr>
        <w:t>analysis</w:t>
      </w:r>
      <w:r w:rsidR="00B75B72">
        <w:t xml:space="preserve"> can be conducted here down below that will facilitate in helping in understanding the internal factors that can</w:t>
      </w:r>
      <w:r w:rsidR="00713B95">
        <w:t xml:space="preserve"> directly facilitate the business to perform at a higher capacity</w:t>
      </w:r>
      <w:r w:rsidR="00F20F93">
        <w:t xml:space="preserve"> (</w:t>
      </w:r>
      <w:r w:rsidR="00F20F93" w:rsidRPr="00F20F93">
        <w:t>Teoli</w:t>
      </w:r>
      <w:r w:rsidR="00F20F93">
        <w:t xml:space="preserve"> </w:t>
      </w:r>
      <w:r w:rsidR="00F20F93" w:rsidRPr="00F20F93">
        <w:t>and An, 2019</w:t>
      </w:r>
      <w:r w:rsidR="00F20F93">
        <w:t>)</w:t>
      </w:r>
      <w:r w:rsidR="00713B95">
        <w:t>. Fo</w:t>
      </w:r>
      <w:r w:rsidR="004107C2">
        <w:t>u</w:t>
      </w:r>
      <w:r w:rsidR="00713B95">
        <w:t>r different factors are present within this analysis that includes of:</w:t>
      </w:r>
    </w:p>
    <w:p w:rsidR="000E7D49" w:rsidRDefault="000E7D49" w:rsidP="000E7D49">
      <w:pPr>
        <w:keepNext/>
        <w:jc w:val="center"/>
      </w:pPr>
      <w:r>
        <w:rPr>
          <w:noProof/>
          <w:lang w:eastAsia="en-GB"/>
        </w:rPr>
        <w:lastRenderedPageBreak/>
        <w:drawing>
          <wp:inline distT="0" distB="0" distL="0" distR="0">
            <wp:extent cx="3818724" cy="2569434"/>
            <wp:effectExtent l="38100" t="57150" r="105576" b="97566"/>
            <wp:docPr id="8" name="Picture 8" descr="https://tallyfy.com/wp-content/uploads/SWOT-Analysis-1024x6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tallyfy.com/wp-content/uploads/SWOT-Analysis-1024x689.png"/>
                    <pic:cNvPicPr>
                      <a:picLocks noChangeAspect="1" noChangeArrowheads="1"/>
                    </pic:cNvPicPr>
                  </pic:nvPicPr>
                  <pic:blipFill>
                    <a:blip r:embed="rId12"/>
                    <a:srcRect/>
                    <a:stretch>
                      <a:fillRect/>
                    </a:stretch>
                  </pic:blipFill>
                  <pic:spPr bwMode="auto">
                    <a:xfrm>
                      <a:off x="0" y="0"/>
                      <a:ext cx="3818835" cy="25695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E7D49" w:rsidRPr="000E7D49" w:rsidRDefault="000E7D49" w:rsidP="000E7D49">
      <w:pPr>
        <w:jc w:val="center"/>
        <w:rPr>
          <w:b/>
        </w:rPr>
      </w:pPr>
      <w:r w:rsidRPr="000E7D49">
        <w:rPr>
          <w:b/>
        </w:rPr>
        <w:t xml:space="preserve">Figure </w:t>
      </w:r>
      <w:r w:rsidR="00D11002">
        <w:rPr>
          <w:b/>
        </w:rPr>
        <w:t>4</w:t>
      </w:r>
      <w:r w:rsidRPr="000E7D49">
        <w:rPr>
          <w:b/>
        </w:rPr>
        <w:t>: SWOT analysis</w:t>
      </w:r>
    </w:p>
    <w:p w:rsidR="000E7D49" w:rsidRDefault="000E7D49" w:rsidP="000E7D49">
      <w:pPr>
        <w:jc w:val="center"/>
      </w:pPr>
      <w:r w:rsidRPr="000E7D49">
        <w:t xml:space="preserve">(Source: </w:t>
      </w:r>
      <w:r w:rsidR="00F20F93">
        <w:t>Gürel and Tat, 2017</w:t>
      </w:r>
      <w:r w:rsidRPr="000E7D49">
        <w:t>)</w:t>
      </w:r>
    </w:p>
    <w:p w:rsidR="00713B95" w:rsidRDefault="005834C6" w:rsidP="00725832">
      <w:pPr>
        <w:pStyle w:val="ListParagraph"/>
        <w:numPr>
          <w:ilvl w:val="0"/>
          <w:numId w:val="2"/>
        </w:numPr>
      </w:pPr>
      <w:r w:rsidRPr="00725832">
        <w:rPr>
          <w:b/>
        </w:rPr>
        <w:t>Strengths</w:t>
      </w:r>
      <w:r>
        <w:t xml:space="preserve">: </w:t>
      </w:r>
      <w:r w:rsidR="0094023E">
        <w:t xml:space="preserve">The </w:t>
      </w:r>
      <w:r w:rsidR="00713B95">
        <w:t>strengths of the organisation encompasses of a variety of healthcare professionals operating within the enterprise and making sure that good quality services is being provided to consumers.</w:t>
      </w:r>
    </w:p>
    <w:p w:rsidR="005834C6" w:rsidRDefault="005834C6" w:rsidP="00725832">
      <w:pPr>
        <w:pStyle w:val="ListParagraph"/>
        <w:numPr>
          <w:ilvl w:val="0"/>
          <w:numId w:val="2"/>
        </w:numPr>
      </w:pPr>
      <w:r w:rsidRPr="00725832">
        <w:rPr>
          <w:b/>
        </w:rPr>
        <w:t>Weaknesses</w:t>
      </w:r>
      <w:r>
        <w:t xml:space="preserve">: </w:t>
      </w:r>
      <w:r w:rsidR="00713B95">
        <w:t xml:space="preserve">The weaknesses of the business is presently is that a high margin of pressure is created upon the medical professionals due to which, it is difficult for there to be a higher margin of operations taking place. </w:t>
      </w:r>
    </w:p>
    <w:p w:rsidR="00713B95" w:rsidRDefault="005834C6" w:rsidP="00725832">
      <w:pPr>
        <w:pStyle w:val="ListParagraph"/>
        <w:numPr>
          <w:ilvl w:val="0"/>
          <w:numId w:val="2"/>
        </w:numPr>
      </w:pPr>
      <w:r w:rsidRPr="00725832">
        <w:rPr>
          <w:b/>
        </w:rPr>
        <w:t>Opportunities</w:t>
      </w:r>
      <w:r>
        <w:t xml:space="preserve">: </w:t>
      </w:r>
      <w:r w:rsidR="00E00793">
        <w:t>The opportunities</w:t>
      </w:r>
      <w:r w:rsidR="00713B95">
        <w:t xml:space="preserve"> of </w:t>
      </w:r>
      <w:r w:rsidR="007061CD">
        <w:t>Lakeside Healthcare</w:t>
      </w:r>
      <w:r w:rsidR="00713B95">
        <w:t xml:space="preserve"> is to help in focusing upon recruitment and selection business to be initiated at maximised capacity through which it would be much </w:t>
      </w:r>
      <w:r w:rsidR="0090760C">
        <w:t>easier</w:t>
      </w:r>
      <w:r w:rsidR="00713B95">
        <w:t xml:space="preserve"> for there to be output oriented actions to be implemented. This will help in making sure that more services are being created.</w:t>
      </w:r>
    </w:p>
    <w:p w:rsidR="00702C67" w:rsidRDefault="005834C6" w:rsidP="00725832">
      <w:pPr>
        <w:pStyle w:val="ListParagraph"/>
        <w:numPr>
          <w:ilvl w:val="0"/>
          <w:numId w:val="2"/>
        </w:numPr>
      </w:pPr>
      <w:r w:rsidRPr="00725832">
        <w:rPr>
          <w:b/>
        </w:rPr>
        <w:t>Threats</w:t>
      </w:r>
      <w:r>
        <w:t xml:space="preserve">: </w:t>
      </w:r>
      <w:r w:rsidR="00713B95">
        <w:t xml:space="preserve">The </w:t>
      </w:r>
      <w:r w:rsidR="00780CEA">
        <w:t>threats of Lakeside Healthcare are</w:t>
      </w:r>
      <w:r w:rsidR="00702C67">
        <w:t xml:space="preserve"> that the spread of the </w:t>
      </w:r>
      <w:r w:rsidR="00FB0EDE">
        <w:t>corona virus</w:t>
      </w:r>
      <w:r w:rsidR="00702C67">
        <w:t xml:space="preserve"> is creating immense level of pressure in the workspace</w:t>
      </w:r>
      <w:r w:rsidR="00780CEA">
        <w:t xml:space="preserve"> (Singhal, </w:t>
      </w:r>
      <w:r w:rsidR="00780CEA" w:rsidRPr="00780CEA">
        <w:t>2020</w:t>
      </w:r>
      <w:r w:rsidR="00780CEA">
        <w:t>).</w:t>
      </w:r>
      <w:r w:rsidR="00702C67">
        <w:t xml:space="preserve"> </w:t>
      </w:r>
      <w:r w:rsidR="00780CEA">
        <w:t xml:space="preserve">Along </w:t>
      </w:r>
      <w:r w:rsidR="00702C67">
        <w:t>with this, because of the presence of the Brexit factor, investment from a variety of investors is very difficult to be undertaken by the healthcare board of directors effectively in the business as well.</w:t>
      </w:r>
    </w:p>
    <w:p w:rsidR="00702C67" w:rsidRDefault="00702C67" w:rsidP="00FC21D1">
      <w:r>
        <w:t xml:space="preserve">Several different types of </w:t>
      </w:r>
      <w:r w:rsidRPr="005834C6">
        <w:rPr>
          <w:b/>
        </w:rPr>
        <w:t>recommendations</w:t>
      </w:r>
      <w:r>
        <w:t xml:space="preserve"> can be made in the case of </w:t>
      </w:r>
      <w:r w:rsidR="007061CD">
        <w:t>Lakeside Healthcare</w:t>
      </w:r>
      <w:r>
        <w:t xml:space="preserve"> for there to be a higher level of operations being created and more communication to be facilitated:</w:t>
      </w:r>
    </w:p>
    <w:p w:rsidR="00702C67" w:rsidRDefault="007061CD" w:rsidP="008F5237">
      <w:pPr>
        <w:pStyle w:val="ListParagraph"/>
        <w:numPr>
          <w:ilvl w:val="0"/>
          <w:numId w:val="1"/>
        </w:numPr>
      </w:pPr>
      <w:r>
        <w:t xml:space="preserve">In </w:t>
      </w:r>
      <w:r w:rsidRPr="007061CD">
        <w:t>Lakeside Healthcare</w:t>
      </w:r>
      <w:r w:rsidR="00702C67">
        <w:t xml:space="preserve">, it is necessary that the utilisation of online facilities in order to make sure that communication should be implemented. This will help in making sure that it is much more easier for there to be communication of emergency cases, </w:t>
      </w:r>
      <w:r w:rsidR="00702C67">
        <w:lastRenderedPageBreak/>
        <w:t>and other different types of important aspects being made transparent to consumers effectively</w:t>
      </w:r>
      <w:r w:rsidR="00F20F93">
        <w:t xml:space="preserve"> (</w:t>
      </w:r>
      <w:r w:rsidR="00F20F93" w:rsidRPr="00F20F93">
        <w:t>Hovland and Lumsdaine, 2017</w:t>
      </w:r>
      <w:r w:rsidR="00F20F93">
        <w:t>)</w:t>
      </w:r>
    </w:p>
    <w:p w:rsidR="009521AB" w:rsidRDefault="007061CD" w:rsidP="008F5237">
      <w:pPr>
        <w:pStyle w:val="ListParagraph"/>
        <w:numPr>
          <w:ilvl w:val="0"/>
          <w:numId w:val="1"/>
        </w:numPr>
      </w:pPr>
      <w:r>
        <w:t xml:space="preserve">Another </w:t>
      </w:r>
      <w:r w:rsidR="00702C67">
        <w:t>recommendation is that in order for there to be effective communication, different types of</w:t>
      </w:r>
      <w:r w:rsidR="009521AB">
        <w:t xml:space="preserve"> soft skill programs must be created within the enterprise through which it would be much </w:t>
      </w:r>
      <w:r w:rsidR="0090760C">
        <w:t>easier</w:t>
      </w:r>
      <w:r w:rsidR="009521AB">
        <w:t xml:space="preserve"> for there to be training being inculcated. This will help in making sure that all of the medical professionals are operating at a similar skill level when dealing with customers that are facing contagious diseases. This will help in making sure that optimised output services are being provided at a high capacity</w:t>
      </w:r>
      <w:r w:rsidR="00F20F93">
        <w:t xml:space="preserve"> (</w:t>
      </w:r>
      <w:r w:rsidR="00F20F93" w:rsidRPr="00F20F93">
        <w:t>Calvó</w:t>
      </w:r>
      <w:r w:rsidR="00F20F93" w:rsidRPr="00F20F93">
        <w:rPr>
          <w:rFonts w:ascii="Cambria Math" w:hAnsi="Cambria Math" w:cs="Cambria Math"/>
        </w:rPr>
        <w:t>‐</w:t>
      </w:r>
      <w:r w:rsidR="00F20F93" w:rsidRPr="00F20F93">
        <w:rPr>
          <w:rFonts w:cs="Arial"/>
        </w:rPr>
        <w:t>Armengol</w:t>
      </w:r>
      <w:r w:rsidR="00F20F93">
        <w:rPr>
          <w:rFonts w:cs="Arial"/>
        </w:rPr>
        <w:t xml:space="preserve"> </w:t>
      </w:r>
      <w:r w:rsidR="00F20F93" w:rsidRPr="00F20F93">
        <w:rPr>
          <w:rFonts w:cs="Arial"/>
          <w:i/>
        </w:rPr>
        <w:t>et al.,</w:t>
      </w:r>
      <w:r w:rsidR="00F20F93">
        <w:rPr>
          <w:rFonts w:cs="Arial"/>
        </w:rPr>
        <w:t xml:space="preserve"> </w:t>
      </w:r>
      <w:r w:rsidR="00F20F93" w:rsidRPr="00F20F93">
        <w:t>2017</w:t>
      </w:r>
      <w:r w:rsidR="00F20F93">
        <w:t>)</w:t>
      </w:r>
      <w:r w:rsidR="009521AB">
        <w:t>.</w:t>
      </w:r>
    </w:p>
    <w:p w:rsidR="008F5237" w:rsidRDefault="00EB6445" w:rsidP="008F5237">
      <w:pPr>
        <w:pStyle w:val="ListParagraph"/>
        <w:numPr>
          <w:ilvl w:val="0"/>
          <w:numId w:val="1"/>
        </w:numPr>
      </w:pPr>
      <w:r>
        <w:t xml:space="preserve">In </w:t>
      </w:r>
      <w:r w:rsidR="007061CD">
        <w:t>Lakeside Healthcare</w:t>
      </w:r>
      <w:r>
        <w:t xml:space="preserve">, empathy training can be initiated as well that will directly facilitate in making sure that it is much more easier for there to be an understanding established for service users as well as other professionals. This will help in creating a supportive environment through which it is much </w:t>
      </w:r>
      <w:r w:rsidR="0090760C">
        <w:t>easier</w:t>
      </w:r>
      <w:r>
        <w:t xml:space="preserve"> for there to be optimised services being provided within the organisational sphere. As a result of this, people suffering from diseases will have a higher scope of development.</w:t>
      </w:r>
    </w:p>
    <w:p w:rsidR="0036242C" w:rsidRDefault="0036242C">
      <w:pPr>
        <w:rPr>
          <w:rFonts w:eastAsiaTheme="majorEastAsia" w:cstheme="majorBidi"/>
          <w:b/>
          <w:bCs/>
          <w:szCs w:val="28"/>
        </w:rPr>
      </w:pPr>
      <w:bookmarkStart w:id="5" w:name="_Toc70472013"/>
      <w:r>
        <w:br w:type="page"/>
      </w:r>
    </w:p>
    <w:p w:rsidR="001D59BE" w:rsidRDefault="00952111" w:rsidP="007061CD">
      <w:pPr>
        <w:pStyle w:val="Heading1"/>
      </w:pPr>
      <w:r>
        <w:lastRenderedPageBreak/>
        <w:t>Conclusion</w:t>
      </w:r>
      <w:bookmarkEnd w:id="5"/>
    </w:p>
    <w:p w:rsidR="001D59BE" w:rsidRDefault="0090760C" w:rsidP="009521AB">
      <w:r>
        <w:t>In</w:t>
      </w:r>
      <w:r w:rsidR="009521AB">
        <w:t xml:space="preserve"> this above conducted problem-solving assessment, a wide variety of factors has been evaluated in the case of </w:t>
      </w:r>
      <w:r w:rsidR="007061CD">
        <w:t>Lakeside Healthcare</w:t>
      </w:r>
      <w:r w:rsidR="009521AB">
        <w:t xml:space="preserve">. Through this entire research process, several different types of frameworks </w:t>
      </w:r>
      <w:r>
        <w:t>have</w:t>
      </w:r>
      <w:r w:rsidR="009521AB">
        <w:t xml:space="preserve"> been elucidated that encompasses of </w:t>
      </w:r>
      <w:r w:rsidR="00625790">
        <w:t>PESTLE</w:t>
      </w:r>
      <w:r w:rsidR="009521AB">
        <w:t xml:space="preserve">, </w:t>
      </w:r>
      <w:r w:rsidR="00625790">
        <w:t>SWOT</w:t>
      </w:r>
      <w:r w:rsidR="009521AB">
        <w:t xml:space="preserve">, </w:t>
      </w:r>
      <w:r w:rsidR="00625790">
        <w:t>Change Model</w:t>
      </w:r>
      <w:r w:rsidR="009521AB">
        <w:t>, and other different types of frameworks. Utilising an impactful research methodology, immense focus has been given upon understanding all of the different types of methodologies through which decision-making</w:t>
      </w:r>
      <w:r w:rsidR="000B430E">
        <w:t xml:space="preserve"> processes can be facilitated within the organisation through which a higher level of output can be obtained effectively. Moreover, in the organisation, it is presently necessary for the business to primarily focus upon creating our coordinated teamwork front through which output orie</w:t>
      </w:r>
      <w:r w:rsidR="000A5CE4">
        <w:t>nted activities can be achieved.</w:t>
      </w:r>
    </w:p>
    <w:p w:rsidR="007061CD" w:rsidRDefault="007061CD">
      <w:pPr>
        <w:rPr>
          <w:rFonts w:eastAsiaTheme="majorEastAsia" w:cstheme="majorBidi"/>
          <w:b/>
          <w:bCs/>
          <w:szCs w:val="28"/>
        </w:rPr>
      </w:pPr>
      <w:bookmarkStart w:id="6" w:name="_heading=h.tzdrftkfkyuy" w:colFirst="0" w:colLast="0"/>
      <w:bookmarkEnd w:id="6"/>
      <w:r>
        <w:br w:type="page"/>
      </w:r>
    </w:p>
    <w:p w:rsidR="001D59BE" w:rsidRDefault="00952111" w:rsidP="007061CD">
      <w:pPr>
        <w:pStyle w:val="Heading1"/>
      </w:pPr>
      <w:bookmarkStart w:id="7" w:name="_Toc70472014"/>
      <w:r>
        <w:lastRenderedPageBreak/>
        <w:t>Reference List</w:t>
      </w:r>
      <w:bookmarkEnd w:id="7"/>
      <w:r>
        <w:t xml:space="preserve"> </w:t>
      </w:r>
    </w:p>
    <w:p w:rsidR="00A74CF8" w:rsidRDefault="00A74CF8" w:rsidP="00A74CF8">
      <w:r>
        <w:t>Bejinariu, A.C., Jitarel, A., Sarca, I. and Mocan, A., 2017. Organizational Change Management–Concepts Definitions and Approaches Inventory. In Management Challenges in a Network Economy: Proceedings of the MakeLearn and TIIM International Conference (pp. 321-330).</w:t>
      </w:r>
    </w:p>
    <w:p w:rsidR="00A74CF8" w:rsidRDefault="00A74CF8" w:rsidP="00A74CF8">
      <w:r>
        <w:t>Boddington, P., 2017. Towards a code of ethics for artificial intelligence (pp. 27-37). Cham: Springer.</w:t>
      </w:r>
    </w:p>
    <w:p w:rsidR="00A74CF8" w:rsidRDefault="00A74CF8" w:rsidP="00A74CF8">
      <w:pPr>
        <w:rPr>
          <w:rFonts w:ascii="Times New Roman" w:hAnsi="Times New Roman"/>
        </w:rPr>
      </w:pPr>
      <w:r>
        <w:t>Calvó</w:t>
      </w:r>
      <w:r>
        <w:rPr>
          <w:rFonts w:ascii="Cambria Math" w:hAnsi="Cambria Math" w:cs="Cambria Math"/>
        </w:rPr>
        <w:t>‐</w:t>
      </w:r>
      <w:r>
        <w:rPr>
          <w:rFonts w:ascii="Times New Roman" w:hAnsi="Times New Roman"/>
        </w:rPr>
        <w:t>Armengol, A., De Martí, J. and Prat, A., 2017. Communication and influence. Theoretical Economics, 10(2), pp.649-690.</w:t>
      </w:r>
    </w:p>
    <w:p w:rsidR="00A74CF8" w:rsidRDefault="00A74CF8" w:rsidP="00A74CF8">
      <w:r>
        <w:t>Clarke, H.D., Goodwin, M.J., Goodwin, M. and Whiteley, P., 2017. Brexit. Cambridge University Press.</w:t>
      </w:r>
    </w:p>
    <w:p w:rsidR="00A74CF8" w:rsidRDefault="00A74CF8" w:rsidP="00A74CF8">
      <w:r>
        <w:t>Coccia, M., 2018. The Fishbone diagram to identify, systematize and analyze the sources of general purpose Technologies. Journal of Social and Administrative Sciences, 4(4), pp.291-303.</w:t>
      </w:r>
    </w:p>
    <w:p w:rsidR="00A74CF8" w:rsidRDefault="00A74CF8" w:rsidP="00A74CF8">
      <w:r>
        <w:t>Epstein, B. and Turner, M., 2015. The nursing code of ethics: Its value, its history. OJIN: The Online Journal of Issues in Nursing, 20(2), pp.1-10.</w:t>
      </w:r>
    </w:p>
    <w:p w:rsidR="00A74CF8" w:rsidRDefault="00A74CF8" w:rsidP="00A74CF8">
      <w:r>
        <w:t>Frynas, J.G. and Mellahi, K., 2017. Global strategic management. Oxford University Press, USA.</w:t>
      </w:r>
    </w:p>
    <w:p w:rsidR="00A74CF8" w:rsidRDefault="00A74CF8" w:rsidP="00A74CF8">
      <w:r>
        <w:t>Gander, J., 2017. Strategic analysis: A creative and cultural industries perspective. Routledge.</w:t>
      </w:r>
    </w:p>
    <w:p w:rsidR="00A74CF8" w:rsidRDefault="00A74CF8" w:rsidP="00A74CF8">
      <w:r>
        <w:t>Gürel, E. and Tat, M., 2017. SWOT analysis: a theoretical review. Journal of International Social Research, 10(51).</w:t>
      </w:r>
    </w:p>
    <w:p w:rsidR="00A74CF8" w:rsidRDefault="00A74CF8" w:rsidP="00A74CF8">
      <w:r>
        <w:t>He, F., Deng, Y. and Li, W., 2020. Coronavirus disease 2019: What we know?. Journal of medical virology, 92(7), pp.719-725.</w:t>
      </w:r>
    </w:p>
    <w:p w:rsidR="00A74CF8" w:rsidRDefault="00A74CF8" w:rsidP="00A74CF8">
      <w:r>
        <w:t>Ho, J.K.K., 2017. Formulation of a systemic PEST analysis for strategic analysis. European academic research, 2(5), pp.6478-6492.</w:t>
      </w:r>
    </w:p>
    <w:p w:rsidR="00A74CF8" w:rsidRDefault="00A74CF8" w:rsidP="00A74CF8">
      <w:r>
        <w:t>Hovland, C.I. and Lumsdaine, A.A., 2017. Experiments on mass communication. Princeton University Press.</w:t>
      </w:r>
    </w:p>
    <w:p w:rsidR="00A74CF8" w:rsidRDefault="00A74CF8" w:rsidP="00A74CF8">
      <w:r w:rsidRPr="008D1046">
        <w:t>lakesidehealthcaregroup.co.uk</w:t>
      </w:r>
      <w:r>
        <w:t xml:space="preserve">, </w:t>
      </w:r>
      <w:r w:rsidRPr="008D1046">
        <w:t xml:space="preserve">2021. </w:t>
      </w:r>
      <w:r w:rsidRPr="00A74CF8">
        <w:rPr>
          <w:i/>
        </w:rPr>
        <w:t>Lakeside Healthcare</w:t>
      </w:r>
      <w:r w:rsidRPr="008D1046">
        <w:t xml:space="preserve"> Available at: https://www.lakesidehealthcaregroup.co.uk/ (Accessed: 27 April 2021).</w:t>
      </w:r>
    </w:p>
    <w:p w:rsidR="00A74CF8" w:rsidRDefault="00A74CF8" w:rsidP="00A74CF8">
      <w:r>
        <w:lastRenderedPageBreak/>
        <w:t>Luo, T., Wu, C. and Duan, L., 2018. Fishbone diagram and risk matrix analysis method and its application in safety assessment of natural gas spherical tank. Journal of Cleaner Production, 174, pp.296-304. Coccia, M., 2020. Fishbone diagram for technological analysis and foresight. International Journal of Foresight and Innovation Policy, 14(2-4), pp.225-247.</w:t>
      </w:r>
    </w:p>
    <w:p w:rsidR="00A74CF8" w:rsidRDefault="00A74CF8" w:rsidP="00A74CF8">
      <w:r>
        <w:t>Maximova, V., 2019. Stakeholders’ Analysis. EDITORIAL BOARD, p.201926.</w:t>
      </w:r>
    </w:p>
    <w:p w:rsidR="00A74CF8" w:rsidRDefault="00A74CF8" w:rsidP="00A74CF8">
      <w:r>
        <w:t>Perlman, S., 2020. Another decade, another coronavirus.</w:t>
      </w:r>
    </w:p>
    <w:p w:rsidR="00A74CF8" w:rsidRDefault="00A74CF8" w:rsidP="00A74CF8">
      <w:r>
        <w:t>Perrin, A., 2017. Social media usage. Pew research center, pp.52-68.</w:t>
      </w:r>
    </w:p>
    <w:p w:rsidR="00A74CF8" w:rsidRDefault="00A74CF8" w:rsidP="00A74CF8">
      <w:r>
        <w:t>Qingchun, Y., 2017, November. A study of crisis management based on stakeholders analysis model. In IOP Conference Series: Earth and Environmental Science (Vol. 94, No. 1, p. 012042). IOP Publishing.</w:t>
      </w:r>
    </w:p>
    <w:p w:rsidR="00A74CF8" w:rsidRDefault="00A74CF8" w:rsidP="00A74CF8">
      <w:r>
        <w:t>Rothaermel, F. 2017. Strategic Management. 2nd Ed. Maidenhead: McGraw-Hill.</w:t>
      </w:r>
    </w:p>
    <w:p w:rsidR="00A74CF8" w:rsidRDefault="00A74CF8" w:rsidP="00A74CF8">
      <w:r>
        <w:t>Singhal, T., 2020. A review of coronavirus disease-2019 (COVID-19). The indian journal of pediatrics, 87(4), pp.281-286.</w:t>
      </w:r>
    </w:p>
    <w:p w:rsidR="00A74CF8" w:rsidRDefault="00A74CF8" w:rsidP="00A74CF8">
      <w:r>
        <w:t>statista.com, 2020. United Kingdom - Inflation rate 2021 | Statista Available at: https://www.statista.com/statistics/270384/inflation-rate-in-the-united-kingdom/ (Accessed: 23 June 2020).</w:t>
      </w:r>
    </w:p>
    <w:p w:rsidR="00A74CF8" w:rsidRDefault="00A74CF8" w:rsidP="00A74CF8">
      <w:r>
        <w:t>Stone, K.B., 2017. Burke-Litwin Organizational Assessment Survey: Reliability and Validity. Organization Development Journal, 33(2).</w:t>
      </w:r>
    </w:p>
    <w:p w:rsidR="00A74CF8" w:rsidRDefault="00A74CF8" w:rsidP="00A74CF8">
      <w:r>
        <w:t>Teoli, D. and An, J., 2019. SWOT analysis.</w:t>
      </w:r>
    </w:p>
    <w:p w:rsidR="00A74CF8" w:rsidRDefault="00A74CF8" w:rsidP="00A74CF8">
      <w:r>
        <w:t>Warnecke, E., 2017. The art of communication. Australian Family Physician, 43(3), p.156.</w:t>
      </w:r>
    </w:p>
    <w:p w:rsidR="00A74CF8" w:rsidRDefault="00A74CF8" w:rsidP="00A74CF8">
      <w:r>
        <w:t>Weeks, J.R., 2020. Population: An introduction to concepts and issues. Cengage Learning.</w:t>
      </w:r>
    </w:p>
    <w:p w:rsidR="00A74CF8" w:rsidRPr="008D1046" w:rsidRDefault="00A74CF8" w:rsidP="00A74CF8"/>
    <w:p w:rsidR="001D59BE" w:rsidRDefault="001D59BE">
      <w:pPr>
        <w:pStyle w:val="Heading1"/>
      </w:pPr>
    </w:p>
    <w:sectPr w:rsidR="001D59BE" w:rsidSect="00A6407B">
      <w:footerReference w:type="default" r:id="rId13"/>
      <w:pgSz w:w="11909" w:h="16834"/>
      <w:pgMar w:top="1134"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17794" w:rsidRDefault="00E17794" w:rsidP="001D59BE">
      <w:pPr>
        <w:spacing w:after="0" w:line="240" w:lineRule="auto"/>
      </w:pPr>
      <w:r>
        <w:separator/>
      </w:r>
    </w:p>
  </w:endnote>
  <w:endnote w:type="continuationSeparator" w:id="1">
    <w:p w:rsidR="00E17794" w:rsidRDefault="00E17794" w:rsidP="001D59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59BE" w:rsidRDefault="003810CB">
    <w:pPr>
      <w:pBdr>
        <w:top w:val="nil"/>
        <w:left w:val="nil"/>
        <w:bottom w:val="nil"/>
        <w:right w:val="nil"/>
        <w:between w:val="nil"/>
      </w:pBdr>
      <w:tabs>
        <w:tab w:val="center" w:pos="4680"/>
        <w:tab w:val="right" w:pos="9360"/>
      </w:tabs>
      <w:spacing w:after="0" w:line="240" w:lineRule="auto"/>
      <w:jc w:val="right"/>
      <w:rPr>
        <w:rFonts w:eastAsia="Times New Roman"/>
        <w:color w:val="000000"/>
      </w:rPr>
    </w:pPr>
    <w:r>
      <w:rPr>
        <w:rFonts w:eastAsia="Times New Roman"/>
        <w:color w:val="000000"/>
      </w:rPr>
      <w:fldChar w:fldCharType="begin"/>
    </w:r>
    <w:r w:rsidR="00952111">
      <w:rPr>
        <w:rFonts w:eastAsia="Times New Roman"/>
        <w:color w:val="000000"/>
      </w:rPr>
      <w:instrText>PAGE</w:instrText>
    </w:r>
    <w:r>
      <w:rPr>
        <w:rFonts w:eastAsia="Times New Roman"/>
        <w:color w:val="000000"/>
      </w:rPr>
      <w:fldChar w:fldCharType="separate"/>
    </w:r>
    <w:r w:rsidR="00A6407B">
      <w:rPr>
        <w:rFonts w:eastAsia="Times New Roman"/>
        <w:noProof/>
        <w:color w:val="000000"/>
      </w:rPr>
      <w:t>2</w:t>
    </w:r>
    <w:r>
      <w:rPr>
        <w:rFonts w:eastAsia="Times New Roman"/>
        <w:color w:val="000000"/>
      </w:rPr>
      <w:fldChar w:fldCharType="end"/>
    </w:r>
  </w:p>
  <w:p w:rsidR="001D59BE" w:rsidRDefault="001D59BE">
    <w:pPr>
      <w:pBdr>
        <w:top w:val="nil"/>
        <w:left w:val="nil"/>
        <w:bottom w:val="nil"/>
        <w:right w:val="nil"/>
        <w:between w:val="nil"/>
      </w:pBdr>
      <w:tabs>
        <w:tab w:val="center" w:pos="4680"/>
        <w:tab w:val="right" w:pos="9360"/>
      </w:tabs>
      <w:spacing w:after="0" w:line="240" w:lineRule="auto"/>
      <w:rPr>
        <w:rFonts w:eastAsia="Times New Roman"/>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17794" w:rsidRDefault="00E17794" w:rsidP="001D59BE">
      <w:pPr>
        <w:spacing w:after="0" w:line="240" w:lineRule="auto"/>
      </w:pPr>
      <w:r>
        <w:separator/>
      </w:r>
    </w:p>
  </w:footnote>
  <w:footnote w:type="continuationSeparator" w:id="1">
    <w:p w:rsidR="00E17794" w:rsidRDefault="00E17794" w:rsidP="001D59B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BB0FB7"/>
    <w:multiLevelType w:val="hybridMultilevel"/>
    <w:tmpl w:val="27DEF2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A27392B"/>
    <w:multiLevelType w:val="hybridMultilevel"/>
    <w:tmpl w:val="EA7E8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44B3AC4"/>
    <w:multiLevelType w:val="hybridMultilevel"/>
    <w:tmpl w:val="50B0E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1D59BE"/>
    <w:rsid w:val="00017192"/>
    <w:rsid w:val="00027385"/>
    <w:rsid w:val="00046935"/>
    <w:rsid w:val="00052D3E"/>
    <w:rsid w:val="0006065B"/>
    <w:rsid w:val="00070F45"/>
    <w:rsid w:val="0007759A"/>
    <w:rsid w:val="000A2408"/>
    <w:rsid w:val="000A5CE4"/>
    <w:rsid w:val="000B430E"/>
    <w:rsid w:val="000D30EA"/>
    <w:rsid w:val="000E7D49"/>
    <w:rsid w:val="00104C25"/>
    <w:rsid w:val="001349AC"/>
    <w:rsid w:val="0015281C"/>
    <w:rsid w:val="00152A5E"/>
    <w:rsid w:val="00172D50"/>
    <w:rsid w:val="001D59BE"/>
    <w:rsid w:val="00221B86"/>
    <w:rsid w:val="00233C5F"/>
    <w:rsid w:val="00245E4B"/>
    <w:rsid w:val="00246B55"/>
    <w:rsid w:val="002574F0"/>
    <w:rsid w:val="0027182E"/>
    <w:rsid w:val="002F16D6"/>
    <w:rsid w:val="00331C3F"/>
    <w:rsid w:val="0036242C"/>
    <w:rsid w:val="00363F77"/>
    <w:rsid w:val="003810CB"/>
    <w:rsid w:val="003B1391"/>
    <w:rsid w:val="003B1FD8"/>
    <w:rsid w:val="003D2C04"/>
    <w:rsid w:val="003F55DF"/>
    <w:rsid w:val="0040745F"/>
    <w:rsid w:val="004107C2"/>
    <w:rsid w:val="00417FBA"/>
    <w:rsid w:val="004322DD"/>
    <w:rsid w:val="00452F10"/>
    <w:rsid w:val="004846D8"/>
    <w:rsid w:val="00492580"/>
    <w:rsid w:val="0049296A"/>
    <w:rsid w:val="004C5305"/>
    <w:rsid w:val="004D1CC1"/>
    <w:rsid w:val="004E1068"/>
    <w:rsid w:val="00501F68"/>
    <w:rsid w:val="00514CF5"/>
    <w:rsid w:val="00521FC1"/>
    <w:rsid w:val="0054538F"/>
    <w:rsid w:val="005834C6"/>
    <w:rsid w:val="005B5847"/>
    <w:rsid w:val="005D3CE4"/>
    <w:rsid w:val="005D6758"/>
    <w:rsid w:val="005F4CD8"/>
    <w:rsid w:val="00625790"/>
    <w:rsid w:val="0064410A"/>
    <w:rsid w:val="006D21BA"/>
    <w:rsid w:val="006F725F"/>
    <w:rsid w:val="00702C67"/>
    <w:rsid w:val="007061CD"/>
    <w:rsid w:val="00713B95"/>
    <w:rsid w:val="00725832"/>
    <w:rsid w:val="00746EE3"/>
    <w:rsid w:val="007657CC"/>
    <w:rsid w:val="00780CEA"/>
    <w:rsid w:val="007F0A70"/>
    <w:rsid w:val="00812B61"/>
    <w:rsid w:val="008220CA"/>
    <w:rsid w:val="00827FF5"/>
    <w:rsid w:val="00830331"/>
    <w:rsid w:val="008C4003"/>
    <w:rsid w:val="008D1726"/>
    <w:rsid w:val="008F5237"/>
    <w:rsid w:val="00903274"/>
    <w:rsid w:val="0090760C"/>
    <w:rsid w:val="00922237"/>
    <w:rsid w:val="0093618D"/>
    <w:rsid w:val="0094023E"/>
    <w:rsid w:val="00952111"/>
    <w:rsid w:val="009521AB"/>
    <w:rsid w:val="00971BF8"/>
    <w:rsid w:val="0097207C"/>
    <w:rsid w:val="00976F30"/>
    <w:rsid w:val="0098325E"/>
    <w:rsid w:val="00994E05"/>
    <w:rsid w:val="009B792A"/>
    <w:rsid w:val="009F2772"/>
    <w:rsid w:val="009F4C32"/>
    <w:rsid w:val="00A33DD6"/>
    <w:rsid w:val="00A47D46"/>
    <w:rsid w:val="00A5312A"/>
    <w:rsid w:val="00A6407B"/>
    <w:rsid w:val="00A74CF8"/>
    <w:rsid w:val="00A76F88"/>
    <w:rsid w:val="00AC67F6"/>
    <w:rsid w:val="00AD23EB"/>
    <w:rsid w:val="00AE77EC"/>
    <w:rsid w:val="00B20CD5"/>
    <w:rsid w:val="00B216E9"/>
    <w:rsid w:val="00B3196C"/>
    <w:rsid w:val="00B34974"/>
    <w:rsid w:val="00B50A95"/>
    <w:rsid w:val="00B655DA"/>
    <w:rsid w:val="00B7400F"/>
    <w:rsid w:val="00B75B72"/>
    <w:rsid w:val="00B804B9"/>
    <w:rsid w:val="00B849D7"/>
    <w:rsid w:val="00BB251C"/>
    <w:rsid w:val="00BC0872"/>
    <w:rsid w:val="00C2439E"/>
    <w:rsid w:val="00C3025A"/>
    <w:rsid w:val="00C451A0"/>
    <w:rsid w:val="00CB0FB4"/>
    <w:rsid w:val="00CB5C12"/>
    <w:rsid w:val="00D11002"/>
    <w:rsid w:val="00D54E41"/>
    <w:rsid w:val="00D715A6"/>
    <w:rsid w:val="00DA05D4"/>
    <w:rsid w:val="00DA1BB4"/>
    <w:rsid w:val="00DB791F"/>
    <w:rsid w:val="00DC6569"/>
    <w:rsid w:val="00DD3C1D"/>
    <w:rsid w:val="00DF604B"/>
    <w:rsid w:val="00E00793"/>
    <w:rsid w:val="00E030B6"/>
    <w:rsid w:val="00E04631"/>
    <w:rsid w:val="00E17794"/>
    <w:rsid w:val="00E4012B"/>
    <w:rsid w:val="00E520A2"/>
    <w:rsid w:val="00E54DCD"/>
    <w:rsid w:val="00E85178"/>
    <w:rsid w:val="00E96D2D"/>
    <w:rsid w:val="00EB6445"/>
    <w:rsid w:val="00EC4EA2"/>
    <w:rsid w:val="00EE6A7D"/>
    <w:rsid w:val="00F1745E"/>
    <w:rsid w:val="00F20F93"/>
    <w:rsid w:val="00F4094E"/>
    <w:rsid w:val="00F51A2A"/>
    <w:rsid w:val="00F62650"/>
    <w:rsid w:val="00F71F00"/>
    <w:rsid w:val="00F7515C"/>
    <w:rsid w:val="00F75BEF"/>
    <w:rsid w:val="00F97485"/>
    <w:rsid w:val="00FB0EDE"/>
    <w:rsid w:val="00FC21D1"/>
    <w:rsid w:val="00FE305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21D1"/>
    <w:rPr>
      <w:rFonts w:ascii="Arial" w:eastAsiaTheme="minorEastAsia" w:hAnsi="Arial"/>
      <w:sz w:val="22"/>
    </w:rPr>
  </w:style>
  <w:style w:type="paragraph" w:styleId="Heading1">
    <w:name w:val="heading 1"/>
    <w:basedOn w:val="Normal"/>
    <w:next w:val="Normal"/>
    <w:link w:val="Heading1Char"/>
    <w:uiPriority w:val="9"/>
    <w:qFormat/>
    <w:rsid w:val="002A668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5242D"/>
    <w:pPr>
      <w:keepNext/>
      <w:keepLines/>
      <w:spacing w:before="200"/>
      <w:outlineLvl w:val="1"/>
    </w:pPr>
    <w:rPr>
      <w:rFonts w:cstheme="majorBidi"/>
      <w:bCs/>
      <w:szCs w:val="26"/>
    </w:rPr>
  </w:style>
  <w:style w:type="paragraph" w:styleId="Heading3">
    <w:name w:val="heading 3"/>
    <w:basedOn w:val="normal0"/>
    <w:next w:val="normal0"/>
    <w:rsid w:val="001D59BE"/>
    <w:pPr>
      <w:keepNext/>
      <w:keepLines/>
      <w:spacing w:before="280" w:after="80"/>
      <w:outlineLvl w:val="2"/>
    </w:pPr>
    <w:rPr>
      <w:b/>
      <w:sz w:val="28"/>
      <w:szCs w:val="28"/>
    </w:rPr>
  </w:style>
  <w:style w:type="paragraph" w:styleId="Heading4">
    <w:name w:val="heading 4"/>
    <w:basedOn w:val="normal0"/>
    <w:next w:val="normal0"/>
    <w:rsid w:val="001D59BE"/>
    <w:pPr>
      <w:keepNext/>
      <w:keepLines/>
      <w:spacing w:before="240" w:after="40"/>
      <w:outlineLvl w:val="3"/>
    </w:pPr>
    <w:rPr>
      <w:b/>
    </w:rPr>
  </w:style>
  <w:style w:type="paragraph" w:styleId="Heading5">
    <w:name w:val="heading 5"/>
    <w:basedOn w:val="normal0"/>
    <w:next w:val="normal0"/>
    <w:rsid w:val="001D59BE"/>
    <w:pPr>
      <w:keepNext/>
      <w:keepLines/>
      <w:spacing w:before="220" w:after="40"/>
      <w:outlineLvl w:val="4"/>
    </w:pPr>
    <w:rPr>
      <w:b/>
      <w:sz w:val="22"/>
      <w:szCs w:val="22"/>
    </w:rPr>
  </w:style>
  <w:style w:type="paragraph" w:styleId="Heading6">
    <w:name w:val="heading 6"/>
    <w:basedOn w:val="normal0"/>
    <w:next w:val="normal0"/>
    <w:rsid w:val="001D59B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1D59BE"/>
  </w:style>
  <w:style w:type="paragraph" w:styleId="Title">
    <w:name w:val="Title"/>
    <w:basedOn w:val="Normal"/>
    <w:next w:val="Normal"/>
    <w:link w:val="TitleChar"/>
    <w:uiPriority w:val="10"/>
    <w:qFormat/>
    <w:rsid w:val="00FF41D9"/>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Heading1Char">
    <w:name w:val="Heading 1 Char"/>
    <w:basedOn w:val="DefaultParagraphFont"/>
    <w:link w:val="Heading1"/>
    <w:uiPriority w:val="9"/>
    <w:rsid w:val="002A668E"/>
    <w:rPr>
      <w:rFonts w:ascii="Times New Roman" w:eastAsiaTheme="majorEastAsia" w:hAnsi="Times New Roman" w:cstheme="majorBidi"/>
      <w:b/>
      <w:bCs/>
      <w:color w:val="000000" w:themeColor="text1"/>
      <w:sz w:val="24"/>
      <w:szCs w:val="28"/>
    </w:rPr>
  </w:style>
  <w:style w:type="paragraph" w:styleId="NoSpacing">
    <w:name w:val="No Spacing"/>
    <w:uiPriority w:val="1"/>
    <w:qFormat/>
    <w:rsid w:val="001A2076"/>
    <w:pPr>
      <w:suppressAutoHyphens/>
      <w:autoSpaceDN w:val="0"/>
      <w:spacing w:after="0"/>
      <w:textAlignment w:val="baseline"/>
    </w:pPr>
    <w:rPr>
      <w:rFonts w:eastAsia="Calibri" w:cs="Arial"/>
    </w:rPr>
  </w:style>
  <w:style w:type="character" w:customStyle="1" w:styleId="TitleChar">
    <w:name w:val="Title Char"/>
    <w:basedOn w:val="DefaultParagraphFont"/>
    <w:link w:val="Title"/>
    <w:uiPriority w:val="10"/>
    <w:rsid w:val="00FF41D9"/>
    <w:rPr>
      <w:rFonts w:ascii="Times New Roman" w:eastAsiaTheme="majorEastAsia" w:hAnsi="Times New Roman" w:cstheme="majorBidi"/>
      <w:b/>
      <w:spacing w:val="5"/>
      <w:kern w:val="28"/>
      <w:sz w:val="32"/>
      <w:szCs w:val="52"/>
      <w:lang w:val="en-GB"/>
    </w:rPr>
  </w:style>
  <w:style w:type="character" w:customStyle="1" w:styleId="Heading2Char">
    <w:name w:val="Heading 2 Char"/>
    <w:basedOn w:val="DefaultParagraphFont"/>
    <w:link w:val="Heading2"/>
    <w:uiPriority w:val="9"/>
    <w:rsid w:val="0065242D"/>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semiHidden/>
    <w:unhideWhenUsed/>
    <w:rsid w:val="006531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31CA"/>
    <w:rPr>
      <w:rFonts w:ascii="Times New Roman" w:eastAsiaTheme="minorEastAsia" w:hAnsi="Times New Roman"/>
      <w:sz w:val="24"/>
      <w:lang w:val="en-GB"/>
    </w:rPr>
  </w:style>
  <w:style w:type="paragraph" w:styleId="Footer">
    <w:name w:val="footer"/>
    <w:basedOn w:val="Normal"/>
    <w:link w:val="FooterChar"/>
    <w:uiPriority w:val="99"/>
    <w:unhideWhenUsed/>
    <w:rsid w:val="00653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1CA"/>
    <w:rPr>
      <w:rFonts w:ascii="Times New Roman" w:eastAsiaTheme="minorEastAsia" w:hAnsi="Times New Roman"/>
      <w:sz w:val="24"/>
      <w:lang w:val="en-GB"/>
    </w:rPr>
  </w:style>
  <w:style w:type="paragraph" w:styleId="Subtitle">
    <w:name w:val="Subtitle"/>
    <w:basedOn w:val="Normal"/>
    <w:next w:val="Normal"/>
    <w:rsid w:val="001D59BE"/>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994E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4E05"/>
    <w:rPr>
      <w:rFonts w:ascii="Tahoma" w:eastAsiaTheme="minorEastAsia" w:hAnsi="Tahoma" w:cs="Tahoma"/>
      <w:sz w:val="16"/>
      <w:szCs w:val="16"/>
    </w:rPr>
  </w:style>
  <w:style w:type="paragraph" w:styleId="TOCHeading">
    <w:name w:val="TOC Heading"/>
    <w:basedOn w:val="Heading1"/>
    <w:next w:val="Normal"/>
    <w:uiPriority w:val="39"/>
    <w:semiHidden/>
    <w:unhideWhenUsed/>
    <w:qFormat/>
    <w:rsid w:val="00C3025A"/>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3025A"/>
    <w:pPr>
      <w:spacing w:after="100"/>
    </w:pPr>
  </w:style>
  <w:style w:type="character" w:styleId="Hyperlink">
    <w:name w:val="Hyperlink"/>
    <w:basedOn w:val="DefaultParagraphFont"/>
    <w:uiPriority w:val="99"/>
    <w:unhideWhenUsed/>
    <w:rsid w:val="00C3025A"/>
    <w:rPr>
      <w:color w:val="0000FF" w:themeColor="hyperlink"/>
      <w:u w:val="single"/>
    </w:rPr>
  </w:style>
  <w:style w:type="paragraph" w:styleId="ListParagraph">
    <w:name w:val="List Paragraph"/>
    <w:basedOn w:val="Normal"/>
    <w:uiPriority w:val="34"/>
    <w:qFormat/>
    <w:rsid w:val="008F5237"/>
    <w:pPr>
      <w:ind w:left="720"/>
      <w:contextualSpacing/>
    </w:pPr>
  </w:style>
  <w:style w:type="paragraph" w:styleId="Caption">
    <w:name w:val="caption"/>
    <w:basedOn w:val="Normal"/>
    <w:next w:val="Normal"/>
    <w:uiPriority w:val="35"/>
    <w:unhideWhenUsed/>
    <w:qFormat/>
    <w:rsid w:val="0090760C"/>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cy7gXDrTYZ61PoEIx1p4NSY2lQ==">AMUW2mWF4A3qz7Te/aPjDTo1o7Fr1fpVKz/YZcyW0K4eOyGr11CyJodvzkgw/Tbe1YCI8egpwsonI88kKvGVKTbUUvpSdayQFluVONwX4zSjZ+MDr0fk2j4cgXu+phwb6nfauWsW4c4E</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2C5CEA3-99DB-4E3D-9E62-540B3C910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4016</Words>
  <Characters>22897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cp:lastModifiedBy>
  <cp:revision>4</cp:revision>
  <dcterms:created xsi:type="dcterms:W3CDTF">2021-04-28T01:36:00Z</dcterms:created>
  <dcterms:modified xsi:type="dcterms:W3CDTF">2021-04-30T00:04:00Z</dcterms:modified>
</cp:coreProperties>
</file>