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2F1E0" w14:textId="60362005" w:rsidR="00A52BFF" w:rsidRPr="00965435" w:rsidRDefault="007B5F03" w:rsidP="00965435">
      <w:pPr>
        <w:spacing w:line="360" w:lineRule="auto"/>
        <w:rPr>
          <w:rFonts w:ascii="Arial" w:hAnsi="Arial" w:cs="Arial"/>
          <w:sz w:val="24"/>
          <w:szCs w:val="24"/>
          <w:u w:val="single"/>
        </w:rPr>
      </w:pPr>
      <w:r w:rsidRPr="00965435">
        <w:rPr>
          <w:rFonts w:ascii="Arial" w:hAnsi="Arial" w:cs="Arial"/>
          <w:sz w:val="24"/>
          <w:szCs w:val="24"/>
          <w:u w:val="single"/>
        </w:rPr>
        <w:t>Catalytic Leadership Portfolio</w:t>
      </w:r>
    </w:p>
    <w:p w14:paraId="17775C33" w14:textId="5918D815" w:rsidR="007B5F03" w:rsidRPr="00965435" w:rsidRDefault="007B5F03" w:rsidP="00965435">
      <w:pPr>
        <w:spacing w:line="360" w:lineRule="auto"/>
        <w:rPr>
          <w:rFonts w:ascii="Arial" w:hAnsi="Arial" w:cs="Arial"/>
          <w:sz w:val="24"/>
          <w:szCs w:val="24"/>
          <w:u w:val="single"/>
        </w:rPr>
      </w:pPr>
    </w:p>
    <w:p w14:paraId="29268961" w14:textId="7DA8C5C5" w:rsidR="007B5F03" w:rsidRPr="00965435" w:rsidRDefault="007B5F03" w:rsidP="00965435">
      <w:pPr>
        <w:spacing w:line="360" w:lineRule="auto"/>
        <w:rPr>
          <w:rFonts w:ascii="Arial" w:hAnsi="Arial" w:cs="Arial"/>
          <w:sz w:val="24"/>
          <w:szCs w:val="24"/>
          <w:u w:val="single"/>
        </w:rPr>
      </w:pPr>
      <w:r w:rsidRPr="00965435">
        <w:rPr>
          <w:rFonts w:ascii="Arial" w:hAnsi="Arial" w:cs="Arial"/>
          <w:sz w:val="24"/>
          <w:szCs w:val="24"/>
          <w:u w:val="single"/>
        </w:rPr>
        <w:t>Section 1</w:t>
      </w:r>
    </w:p>
    <w:p w14:paraId="4EB7FF04" w14:textId="26649E90" w:rsidR="007B5F03" w:rsidRPr="00965435" w:rsidRDefault="002D32AA" w:rsidP="00965435">
      <w:pPr>
        <w:spacing w:line="360" w:lineRule="auto"/>
        <w:rPr>
          <w:rFonts w:ascii="Arial" w:hAnsi="Arial" w:cs="Arial"/>
          <w:sz w:val="24"/>
          <w:szCs w:val="24"/>
        </w:rPr>
      </w:pPr>
      <w:r w:rsidRPr="00965435">
        <w:rPr>
          <w:rFonts w:ascii="Arial" w:hAnsi="Arial" w:cs="Arial"/>
          <w:sz w:val="24"/>
          <w:szCs w:val="24"/>
        </w:rPr>
        <w:t>The definition of catalytic leadership, according to</w:t>
      </w:r>
      <w:r w:rsidR="00941A39" w:rsidRPr="00965435">
        <w:rPr>
          <w:rFonts w:ascii="Arial" w:hAnsi="Arial" w:cs="Arial"/>
          <w:sz w:val="24"/>
          <w:szCs w:val="24"/>
        </w:rPr>
        <w:t xml:space="preserve"> Connor (2013) and Toomer, </w:t>
      </w:r>
      <w:r w:rsidR="00941A39" w:rsidRPr="00965435">
        <w:rPr>
          <w:rFonts w:ascii="Arial" w:hAnsi="Arial" w:cs="Arial"/>
          <w:i/>
          <w:iCs/>
          <w:sz w:val="24"/>
          <w:szCs w:val="24"/>
        </w:rPr>
        <w:t xml:space="preserve">et al. </w:t>
      </w:r>
      <w:r w:rsidR="00941A39" w:rsidRPr="00965435">
        <w:rPr>
          <w:rFonts w:ascii="Arial" w:hAnsi="Arial" w:cs="Arial"/>
          <w:sz w:val="24"/>
          <w:szCs w:val="24"/>
        </w:rPr>
        <w:t>(2018), is the ability to communicate across all types of sectors and organisations to empower people using their ideas and affect a new way of working which leads individuals and communities to achieve their highest aspirations</w:t>
      </w:r>
      <w:r w:rsidR="00456611" w:rsidRPr="00965435">
        <w:rPr>
          <w:rFonts w:ascii="Arial" w:hAnsi="Arial" w:cs="Arial"/>
          <w:sz w:val="24"/>
          <w:szCs w:val="24"/>
        </w:rPr>
        <w:t xml:space="preserve"> – an approach to leadership that is not dependant on a person’s title or authority</w:t>
      </w:r>
      <w:r w:rsidR="00A3407D" w:rsidRPr="00965435">
        <w:rPr>
          <w:rFonts w:ascii="Arial" w:hAnsi="Arial" w:cs="Arial"/>
          <w:sz w:val="24"/>
          <w:szCs w:val="24"/>
        </w:rPr>
        <w:t xml:space="preserve"> </w:t>
      </w:r>
      <w:r w:rsidR="00FA0A03" w:rsidRPr="00965435">
        <w:rPr>
          <w:rFonts w:ascii="Arial" w:hAnsi="Arial" w:cs="Arial"/>
          <w:sz w:val="24"/>
          <w:szCs w:val="24"/>
        </w:rPr>
        <w:t>(McDowell Clark, 2012)</w:t>
      </w:r>
      <w:r w:rsidR="00456611" w:rsidRPr="00965435">
        <w:rPr>
          <w:rFonts w:ascii="Arial" w:hAnsi="Arial" w:cs="Arial"/>
          <w:sz w:val="24"/>
          <w:szCs w:val="24"/>
        </w:rPr>
        <w:t>.</w:t>
      </w:r>
    </w:p>
    <w:p w14:paraId="206101F1" w14:textId="22C15BA6" w:rsidR="006919DE" w:rsidRPr="00965435" w:rsidRDefault="00E63FFA" w:rsidP="00965435">
      <w:pPr>
        <w:spacing w:line="360" w:lineRule="auto"/>
        <w:rPr>
          <w:rFonts w:ascii="Arial" w:hAnsi="Arial" w:cs="Arial"/>
          <w:sz w:val="24"/>
          <w:szCs w:val="24"/>
        </w:rPr>
      </w:pPr>
      <w:r w:rsidRPr="00965435">
        <w:rPr>
          <w:rFonts w:ascii="Arial" w:hAnsi="Arial" w:cs="Arial"/>
          <w:sz w:val="24"/>
          <w:szCs w:val="24"/>
        </w:rPr>
        <w:t xml:space="preserve">In relation to the Early Years, catalytic leadership </w:t>
      </w:r>
      <w:r w:rsidR="00DE494E" w:rsidRPr="00965435">
        <w:rPr>
          <w:rFonts w:ascii="Arial" w:hAnsi="Arial" w:cs="Arial"/>
          <w:sz w:val="24"/>
          <w:szCs w:val="24"/>
        </w:rPr>
        <w:t xml:space="preserve">presents as </w:t>
      </w:r>
      <w:r w:rsidR="000C2CDE" w:rsidRPr="00965435">
        <w:rPr>
          <w:rFonts w:ascii="Arial" w:hAnsi="Arial" w:cs="Arial"/>
          <w:sz w:val="24"/>
          <w:szCs w:val="24"/>
        </w:rPr>
        <w:t xml:space="preserve">an individual who, regardless of authority or </w:t>
      </w:r>
      <w:r w:rsidR="00535E7B" w:rsidRPr="00965435">
        <w:rPr>
          <w:rFonts w:ascii="Arial" w:hAnsi="Arial" w:cs="Arial"/>
          <w:sz w:val="24"/>
          <w:szCs w:val="24"/>
        </w:rPr>
        <w:t>status within a setting, brings about change through progressive action</w:t>
      </w:r>
      <w:r w:rsidR="00C77908" w:rsidRPr="00965435">
        <w:rPr>
          <w:rFonts w:ascii="Arial" w:hAnsi="Arial" w:cs="Arial"/>
          <w:sz w:val="24"/>
          <w:szCs w:val="24"/>
        </w:rPr>
        <w:t xml:space="preserve"> (</w:t>
      </w:r>
      <w:r w:rsidR="00C13544" w:rsidRPr="00965435">
        <w:rPr>
          <w:rFonts w:ascii="Arial" w:hAnsi="Arial" w:cs="Arial"/>
          <w:sz w:val="24"/>
          <w:szCs w:val="24"/>
        </w:rPr>
        <w:t>Siraj-Blatchford and Hallet, 2014).</w:t>
      </w:r>
      <w:r w:rsidR="00813CE6" w:rsidRPr="00965435">
        <w:rPr>
          <w:rFonts w:ascii="Arial" w:hAnsi="Arial" w:cs="Arial"/>
          <w:sz w:val="24"/>
          <w:szCs w:val="24"/>
        </w:rPr>
        <w:t xml:space="preserve"> In addition to this, </w:t>
      </w:r>
      <w:r w:rsidR="002F611A" w:rsidRPr="00965435">
        <w:rPr>
          <w:rFonts w:ascii="Arial" w:hAnsi="Arial" w:cs="Arial"/>
          <w:sz w:val="24"/>
          <w:szCs w:val="24"/>
        </w:rPr>
        <w:t xml:space="preserve">Gandolfi and Mills (2022), describe </w:t>
      </w:r>
      <w:r w:rsidR="00A83DFC" w:rsidRPr="00965435">
        <w:rPr>
          <w:rFonts w:ascii="Arial" w:hAnsi="Arial" w:cs="Arial"/>
          <w:sz w:val="24"/>
          <w:szCs w:val="24"/>
        </w:rPr>
        <w:t>practitioners within the Early Years as activists</w:t>
      </w:r>
      <w:r w:rsidR="009424CC" w:rsidRPr="00965435">
        <w:rPr>
          <w:rFonts w:ascii="Arial" w:hAnsi="Arial" w:cs="Arial"/>
          <w:sz w:val="24"/>
          <w:szCs w:val="24"/>
        </w:rPr>
        <w:t xml:space="preserve">, </w:t>
      </w:r>
      <w:r w:rsidR="00BA22B8" w:rsidRPr="00965435">
        <w:rPr>
          <w:rFonts w:ascii="Arial" w:hAnsi="Arial" w:cs="Arial"/>
          <w:sz w:val="24"/>
          <w:szCs w:val="24"/>
        </w:rPr>
        <w:t>pursuing</w:t>
      </w:r>
      <w:r w:rsidR="009424CC" w:rsidRPr="00965435">
        <w:rPr>
          <w:rFonts w:ascii="Arial" w:hAnsi="Arial" w:cs="Arial"/>
          <w:sz w:val="24"/>
          <w:szCs w:val="24"/>
        </w:rPr>
        <w:t xml:space="preserve"> an agen</w:t>
      </w:r>
      <w:r w:rsidR="00410758" w:rsidRPr="00965435">
        <w:rPr>
          <w:rFonts w:ascii="Arial" w:hAnsi="Arial" w:cs="Arial"/>
          <w:sz w:val="24"/>
          <w:szCs w:val="24"/>
        </w:rPr>
        <w:t>da which has been built upon practices which facilitate</w:t>
      </w:r>
      <w:r w:rsidR="007D4C68" w:rsidRPr="00965435">
        <w:rPr>
          <w:rFonts w:ascii="Arial" w:hAnsi="Arial" w:cs="Arial"/>
          <w:sz w:val="24"/>
          <w:szCs w:val="24"/>
        </w:rPr>
        <w:t xml:space="preserve"> social, cultural, racial and environment justice.  Practitioners who are</w:t>
      </w:r>
      <w:r w:rsidR="00FE0C4C" w:rsidRPr="00965435">
        <w:rPr>
          <w:rFonts w:ascii="Arial" w:hAnsi="Arial" w:cs="Arial"/>
          <w:sz w:val="24"/>
          <w:szCs w:val="24"/>
        </w:rPr>
        <w:t xml:space="preserve"> transforming</w:t>
      </w:r>
      <w:r w:rsidR="00527763" w:rsidRPr="00965435">
        <w:rPr>
          <w:rFonts w:ascii="Arial" w:hAnsi="Arial" w:cs="Arial"/>
          <w:sz w:val="24"/>
          <w:szCs w:val="24"/>
        </w:rPr>
        <w:t xml:space="preserve"> their own profession to benefit the children who they work with by </w:t>
      </w:r>
      <w:r w:rsidR="00052D61" w:rsidRPr="00965435">
        <w:rPr>
          <w:rFonts w:ascii="Arial" w:hAnsi="Arial" w:cs="Arial"/>
          <w:sz w:val="24"/>
          <w:szCs w:val="24"/>
        </w:rPr>
        <w:t xml:space="preserve">enabling a better future for them (Gandolfi and Mills, 2022; </w:t>
      </w:r>
      <w:r w:rsidR="00A97011" w:rsidRPr="00965435">
        <w:rPr>
          <w:rFonts w:ascii="Arial" w:hAnsi="Arial" w:cs="Arial"/>
          <w:sz w:val="24"/>
          <w:szCs w:val="24"/>
        </w:rPr>
        <w:t>Nic</w:t>
      </w:r>
      <w:r w:rsidR="006E470C" w:rsidRPr="00965435">
        <w:rPr>
          <w:rFonts w:ascii="Arial" w:hAnsi="Arial" w:cs="Arial"/>
          <w:sz w:val="24"/>
          <w:szCs w:val="24"/>
        </w:rPr>
        <w:t>h</w:t>
      </w:r>
      <w:r w:rsidR="00A97011" w:rsidRPr="00965435">
        <w:rPr>
          <w:rFonts w:ascii="Arial" w:hAnsi="Arial" w:cs="Arial"/>
          <w:sz w:val="24"/>
          <w:szCs w:val="24"/>
        </w:rPr>
        <w:t xml:space="preserve">olson, </w:t>
      </w:r>
      <w:r w:rsidR="00A97011" w:rsidRPr="00965435">
        <w:rPr>
          <w:rFonts w:ascii="Arial" w:hAnsi="Arial" w:cs="Arial"/>
          <w:i/>
          <w:iCs/>
          <w:sz w:val="24"/>
          <w:szCs w:val="24"/>
        </w:rPr>
        <w:t>et a</w:t>
      </w:r>
      <w:r w:rsidR="006D5F14" w:rsidRPr="00965435">
        <w:rPr>
          <w:rFonts w:ascii="Arial" w:hAnsi="Arial" w:cs="Arial"/>
          <w:i/>
          <w:iCs/>
          <w:sz w:val="24"/>
          <w:szCs w:val="24"/>
        </w:rPr>
        <w:t xml:space="preserve">l. </w:t>
      </w:r>
      <w:r w:rsidR="006D5F14" w:rsidRPr="00965435">
        <w:rPr>
          <w:rFonts w:ascii="Arial" w:hAnsi="Arial" w:cs="Arial"/>
          <w:sz w:val="24"/>
          <w:szCs w:val="24"/>
        </w:rPr>
        <w:t>(2020</w:t>
      </w:r>
      <w:r w:rsidR="004B13F0" w:rsidRPr="00965435">
        <w:rPr>
          <w:rFonts w:ascii="Arial" w:hAnsi="Arial" w:cs="Arial"/>
          <w:sz w:val="24"/>
          <w:szCs w:val="24"/>
        </w:rPr>
        <w:t>).</w:t>
      </w:r>
    </w:p>
    <w:p w14:paraId="5908095A" w14:textId="222C17E6" w:rsidR="00E41E2C" w:rsidRPr="00965435" w:rsidRDefault="005C0C7B" w:rsidP="00965435">
      <w:pPr>
        <w:spacing w:line="360" w:lineRule="auto"/>
        <w:rPr>
          <w:rFonts w:ascii="Arial" w:hAnsi="Arial" w:cs="Arial"/>
          <w:sz w:val="24"/>
          <w:szCs w:val="24"/>
        </w:rPr>
      </w:pPr>
      <w:r w:rsidRPr="00965435">
        <w:rPr>
          <w:rFonts w:ascii="Arial" w:hAnsi="Arial" w:cs="Arial"/>
          <w:sz w:val="24"/>
          <w:szCs w:val="24"/>
        </w:rPr>
        <w:t xml:space="preserve">Linking this to Ella Baker, </w:t>
      </w:r>
      <w:r w:rsidR="00B646F8" w:rsidRPr="00965435">
        <w:rPr>
          <w:rFonts w:ascii="Arial" w:hAnsi="Arial" w:cs="Arial"/>
          <w:sz w:val="24"/>
          <w:szCs w:val="24"/>
        </w:rPr>
        <w:t xml:space="preserve">a catalytic leader who founded the Student </w:t>
      </w:r>
      <w:r w:rsidR="0088171B" w:rsidRPr="00965435">
        <w:rPr>
          <w:rFonts w:ascii="Arial" w:hAnsi="Arial" w:cs="Arial"/>
          <w:sz w:val="24"/>
          <w:szCs w:val="24"/>
        </w:rPr>
        <w:t xml:space="preserve">Non-Violent Co-ordinating </w:t>
      </w:r>
      <w:r w:rsidR="00D87599" w:rsidRPr="00965435">
        <w:rPr>
          <w:rFonts w:ascii="Arial" w:hAnsi="Arial" w:cs="Arial"/>
          <w:sz w:val="24"/>
          <w:szCs w:val="24"/>
        </w:rPr>
        <w:t xml:space="preserve">Committee, effecting change by challenging white </w:t>
      </w:r>
      <w:r w:rsidR="00A50E71" w:rsidRPr="00965435">
        <w:rPr>
          <w:rFonts w:ascii="Arial" w:hAnsi="Arial" w:cs="Arial"/>
          <w:sz w:val="24"/>
          <w:szCs w:val="24"/>
        </w:rPr>
        <w:t>supremacy</w:t>
      </w:r>
      <w:r w:rsidR="00D87599" w:rsidRPr="00965435">
        <w:rPr>
          <w:rFonts w:ascii="Arial" w:hAnsi="Arial" w:cs="Arial"/>
          <w:sz w:val="24"/>
          <w:szCs w:val="24"/>
        </w:rPr>
        <w:t xml:space="preserve"> and </w:t>
      </w:r>
      <w:r w:rsidR="00A50E71" w:rsidRPr="00965435">
        <w:rPr>
          <w:rFonts w:ascii="Arial" w:hAnsi="Arial" w:cs="Arial"/>
          <w:sz w:val="24"/>
          <w:szCs w:val="24"/>
        </w:rPr>
        <w:t xml:space="preserve">racism (Parker, 2020), </w:t>
      </w:r>
      <w:r w:rsidR="004C71F0" w:rsidRPr="00965435">
        <w:rPr>
          <w:rFonts w:ascii="Arial" w:hAnsi="Arial" w:cs="Arial"/>
          <w:sz w:val="24"/>
          <w:szCs w:val="24"/>
        </w:rPr>
        <w:t xml:space="preserve">catalytic leaders are practitioners who </w:t>
      </w:r>
      <w:r w:rsidR="005F7C23" w:rsidRPr="00965435">
        <w:rPr>
          <w:rFonts w:ascii="Arial" w:hAnsi="Arial" w:cs="Arial"/>
          <w:sz w:val="24"/>
          <w:szCs w:val="24"/>
        </w:rPr>
        <w:t xml:space="preserve">are not interested in being leaders, but in developing </w:t>
      </w:r>
      <w:r w:rsidR="002058D3" w:rsidRPr="00965435">
        <w:rPr>
          <w:rFonts w:ascii="Arial" w:hAnsi="Arial" w:cs="Arial"/>
          <w:sz w:val="24"/>
          <w:szCs w:val="24"/>
        </w:rPr>
        <w:t xml:space="preserve">partnerships and working with others to </w:t>
      </w:r>
      <w:proofErr w:type="gramStart"/>
      <w:r w:rsidR="00E37E03" w:rsidRPr="00965435">
        <w:rPr>
          <w:rFonts w:ascii="Arial" w:hAnsi="Arial" w:cs="Arial"/>
          <w:sz w:val="24"/>
          <w:szCs w:val="24"/>
        </w:rPr>
        <w:t>create</w:t>
      </w:r>
      <w:r w:rsidR="00A646E6" w:rsidRPr="00965435">
        <w:rPr>
          <w:rFonts w:ascii="Arial" w:hAnsi="Arial" w:cs="Arial"/>
          <w:sz w:val="24"/>
          <w:szCs w:val="24"/>
        </w:rPr>
        <w:t xml:space="preserve"> </w:t>
      </w:r>
      <w:r w:rsidR="002058D3" w:rsidRPr="00965435">
        <w:rPr>
          <w:rFonts w:ascii="Arial" w:hAnsi="Arial" w:cs="Arial"/>
          <w:sz w:val="24"/>
          <w:szCs w:val="24"/>
        </w:rPr>
        <w:t xml:space="preserve"> leadership</w:t>
      </w:r>
      <w:proofErr w:type="gramEnd"/>
      <w:r w:rsidR="002058D3" w:rsidRPr="00965435">
        <w:rPr>
          <w:rFonts w:ascii="Arial" w:hAnsi="Arial" w:cs="Arial"/>
          <w:sz w:val="24"/>
          <w:szCs w:val="24"/>
        </w:rPr>
        <w:t xml:space="preserve"> amongst them.</w:t>
      </w:r>
    </w:p>
    <w:p w14:paraId="6D2D9D1D" w14:textId="34F66BC6" w:rsidR="00E41E2C" w:rsidRPr="00965435" w:rsidRDefault="00E41E2C" w:rsidP="00965435">
      <w:pPr>
        <w:spacing w:line="360" w:lineRule="auto"/>
        <w:rPr>
          <w:rFonts w:ascii="Arial" w:hAnsi="Arial" w:cs="Arial"/>
          <w:sz w:val="24"/>
          <w:szCs w:val="24"/>
        </w:rPr>
      </w:pPr>
      <w:r w:rsidRPr="00965435">
        <w:rPr>
          <w:rFonts w:ascii="Arial" w:hAnsi="Arial" w:cs="Arial"/>
          <w:sz w:val="24"/>
          <w:szCs w:val="24"/>
        </w:rPr>
        <w:t xml:space="preserve">However, </w:t>
      </w:r>
      <w:r w:rsidR="0063156E" w:rsidRPr="00965435">
        <w:rPr>
          <w:rFonts w:ascii="Arial" w:hAnsi="Arial" w:cs="Arial"/>
          <w:sz w:val="24"/>
          <w:szCs w:val="24"/>
        </w:rPr>
        <w:t xml:space="preserve">catalytic leadership </w:t>
      </w:r>
      <w:r w:rsidR="005B03F6" w:rsidRPr="00965435">
        <w:rPr>
          <w:rFonts w:ascii="Arial" w:hAnsi="Arial" w:cs="Arial"/>
          <w:sz w:val="24"/>
          <w:szCs w:val="24"/>
        </w:rPr>
        <w:t>has risks. Taking the lead and facilitating change takes courage and confidence which can be hard to find whilst working in early years settings</w:t>
      </w:r>
      <w:r w:rsidR="00DD0CDD" w:rsidRPr="00965435">
        <w:rPr>
          <w:rFonts w:ascii="Arial" w:hAnsi="Arial" w:cs="Arial"/>
          <w:sz w:val="24"/>
          <w:szCs w:val="24"/>
        </w:rPr>
        <w:t xml:space="preserve"> (Mc</w:t>
      </w:r>
      <w:r w:rsidR="00AA25F7" w:rsidRPr="00965435">
        <w:rPr>
          <w:rFonts w:ascii="Arial" w:hAnsi="Arial" w:cs="Arial"/>
          <w:sz w:val="24"/>
          <w:szCs w:val="24"/>
        </w:rPr>
        <w:t>Dowell Clark, 2012; Gandolfi and Mills, 2022)</w:t>
      </w:r>
      <w:r w:rsidR="00B0007E" w:rsidRPr="00965435">
        <w:rPr>
          <w:rFonts w:ascii="Arial" w:hAnsi="Arial" w:cs="Arial"/>
          <w:sz w:val="24"/>
          <w:szCs w:val="24"/>
        </w:rPr>
        <w:t>.  Therefore, a supportive working environment</w:t>
      </w:r>
      <w:r w:rsidR="00A06161" w:rsidRPr="00965435">
        <w:rPr>
          <w:rFonts w:ascii="Arial" w:hAnsi="Arial" w:cs="Arial"/>
          <w:sz w:val="24"/>
          <w:szCs w:val="24"/>
        </w:rPr>
        <w:t xml:space="preserve"> is required to </w:t>
      </w:r>
      <w:r w:rsidR="00526D45" w:rsidRPr="00965435">
        <w:rPr>
          <w:rFonts w:ascii="Arial" w:hAnsi="Arial" w:cs="Arial"/>
          <w:sz w:val="24"/>
          <w:szCs w:val="24"/>
        </w:rPr>
        <w:t xml:space="preserve">provide </w:t>
      </w:r>
      <w:r w:rsidR="00A06161" w:rsidRPr="00965435">
        <w:rPr>
          <w:rFonts w:ascii="Arial" w:hAnsi="Arial" w:cs="Arial"/>
          <w:sz w:val="24"/>
          <w:szCs w:val="24"/>
        </w:rPr>
        <w:t>transformative and co-active</w:t>
      </w:r>
      <w:r w:rsidR="00526D45" w:rsidRPr="00965435">
        <w:rPr>
          <w:rFonts w:ascii="Arial" w:hAnsi="Arial" w:cs="Arial"/>
          <w:sz w:val="24"/>
          <w:szCs w:val="24"/>
        </w:rPr>
        <w:t xml:space="preserve"> spaces, communication capacity and </w:t>
      </w:r>
      <w:r w:rsidR="00BC21F4" w:rsidRPr="00965435">
        <w:rPr>
          <w:rFonts w:ascii="Arial" w:hAnsi="Arial" w:cs="Arial"/>
          <w:sz w:val="24"/>
          <w:szCs w:val="24"/>
        </w:rPr>
        <w:t>individual development routes towards collective consciousness</w:t>
      </w:r>
      <w:r w:rsidR="000E4EED" w:rsidRPr="00965435">
        <w:rPr>
          <w:rFonts w:ascii="Arial" w:hAnsi="Arial" w:cs="Arial"/>
          <w:sz w:val="24"/>
          <w:szCs w:val="24"/>
        </w:rPr>
        <w:t>, in-line with the philosophy of Ella Baker</w:t>
      </w:r>
      <w:r w:rsidR="00BC21F4" w:rsidRPr="00965435">
        <w:rPr>
          <w:rFonts w:ascii="Arial" w:hAnsi="Arial" w:cs="Arial"/>
          <w:sz w:val="24"/>
          <w:szCs w:val="24"/>
        </w:rPr>
        <w:t xml:space="preserve"> (Parker, 2020).</w:t>
      </w:r>
    </w:p>
    <w:p w14:paraId="7AE900E1" w14:textId="3088CF7C" w:rsidR="00B26F50" w:rsidRPr="00965435" w:rsidRDefault="00B26F50" w:rsidP="00965435">
      <w:pPr>
        <w:spacing w:line="360" w:lineRule="auto"/>
        <w:rPr>
          <w:rFonts w:ascii="Arial" w:hAnsi="Arial" w:cs="Arial"/>
          <w:sz w:val="24"/>
          <w:szCs w:val="24"/>
        </w:rPr>
      </w:pPr>
      <w:r w:rsidRPr="00965435">
        <w:rPr>
          <w:rFonts w:ascii="Arial" w:hAnsi="Arial" w:cs="Arial"/>
          <w:sz w:val="24"/>
          <w:szCs w:val="24"/>
        </w:rPr>
        <w:t xml:space="preserve">Additionally, when the catalytic leader </w:t>
      </w:r>
      <w:r w:rsidR="00A03AD8" w:rsidRPr="00965435">
        <w:rPr>
          <w:rFonts w:ascii="Arial" w:hAnsi="Arial" w:cs="Arial"/>
          <w:sz w:val="24"/>
          <w:szCs w:val="24"/>
        </w:rPr>
        <w:t xml:space="preserve">asks the opinion of others within the early years setting, they </w:t>
      </w:r>
      <w:r w:rsidR="001A0EE4" w:rsidRPr="00965435">
        <w:rPr>
          <w:rFonts w:ascii="Arial" w:hAnsi="Arial" w:cs="Arial"/>
          <w:sz w:val="24"/>
          <w:szCs w:val="24"/>
        </w:rPr>
        <w:t xml:space="preserve">are unaware of </w:t>
      </w:r>
      <w:r w:rsidR="00FD65E3" w:rsidRPr="00965435">
        <w:rPr>
          <w:rFonts w:ascii="Arial" w:hAnsi="Arial" w:cs="Arial"/>
          <w:sz w:val="24"/>
          <w:szCs w:val="24"/>
        </w:rPr>
        <w:t xml:space="preserve">what their answers will be.  Acting on the requests </w:t>
      </w:r>
      <w:r w:rsidR="00FD65E3" w:rsidRPr="00965435">
        <w:rPr>
          <w:rFonts w:ascii="Arial" w:hAnsi="Arial" w:cs="Arial"/>
          <w:sz w:val="24"/>
          <w:szCs w:val="24"/>
        </w:rPr>
        <w:lastRenderedPageBreak/>
        <w:t>of others can be difficult due to regulations and policies</w:t>
      </w:r>
      <w:r w:rsidR="00C94E72" w:rsidRPr="00965435">
        <w:rPr>
          <w:rFonts w:ascii="Arial" w:hAnsi="Arial" w:cs="Arial"/>
          <w:sz w:val="24"/>
          <w:szCs w:val="24"/>
        </w:rPr>
        <w:t xml:space="preserve"> (Connor, 2013) effecting the </w:t>
      </w:r>
      <w:r w:rsidR="001D229F" w:rsidRPr="00965435">
        <w:rPr>
          <w:rFonts w:ascii="Arial" w:hAnsi="Arial" w:cs="Arial"/>
          <w:sz w:val="24"/>
          <w:szCs w:val="24"/>
        </w:rPr>
        <w:t>working relationships between practitioners in a negative aspect.</w:t>
      </w:r>
    </w:p>
    <w:p w14:paraId="11C6A333" w14:textId="7D2383CD" w:rsidR="004214F1" w:rsidRPr="00965435" w:rsidRDefault="001733F9" w:rsidP="00965435">
      <w:pPr>
        <w:spacing w:line="360" w:lineRule="auto"/>
        <w:rPr>
          <w:rFonts w:ascii="Arial" w:hAnsi="Arial" w:cs="Arial"/>
          <w:sz w:val="24"/>
          <w:szCs w:val="24"/>
        </w:rPr>
      </w:pPr>
      <w:r w:rsidRPr="00965435">
        <w:rPr>
          <w:rFonts w:ascii="Arial" w:hAnsi="Arial" w:cs="Arial"/>
          <w:sz w:val="24"/>
          <w:szCs w:val="24"/>
        </w:rPr>
        <w:t xml:space="preserve">Within the early years, </w:t>
      </w:r>
      <w:r w:rsidR="00BF5DCD" w:rsidRPr="00965435">
        <w:rPr>
          <w:rFonts w:ascii="Arial" w:hAnsi="Arial" w:cs="Arial"/>
          <w:sz w:val="24"/>
          <w:szCs w:val="24"/>
        </w:rPr>
        <w:t xml:space="preserve">there are </w:t>
      </w:r>
      <w:r w:rsidR="004C302B" w:rsidRPr="00965435">
        <w:rPr>
          <w:rFonts w:ascii="Arial" w:hAnsi="Arial" w:cs="Arial"/>
          <w:sz w:val="24"/>
          <w:szCs w:val="24"/>
        </w:rPr>
        <w:t>sociological factors which create an increased challenge within catalytic leadership</w:t>
      </w:r>
      <w:r w:rsidR="00B135D4" w:rsidRPr="00965435">
        <w:rPr>
          <w:rFonts w:ascii="Arial" w:hAnsi="Arial" w:cs="Arial"/>
          <w:sz w:val="24"/>
          <w:szCs w:val="24"/>
        </w:rPr>
        <w:t xml:space="preserve"> as they impact on children</w:t>
      </w:r>
      <w:r w:rsidR="004C302B" w:rsidRPr="00965435">
        <w:rPr>
          <w:rFonts w:ascii="Arial" w:hAnsi="Arial" w:cs="Arial"/>
          <w:sz w:val="24"/>
          <w:szCs w:val="24"/>
        </w:rPr>
        <w:t>.</w:t>
      </w:r>
      <w:r w:rsidR="009F2678" w:rsidRPr="00965435">
        <w:rPr>
          <w:rFonts w:ascii="Arial" w:hAnsi="Arial" w:cs="Arial"/>
          <w:sz w:val="24"/>
          <w:szCs w:val="24"/>
        </w:rPr>
        <w:t xml:space="preserve">  The Joseph Rowntree Foundation (2023) states that poverty</w:t>
      </w:r>
      <w:r w:rsidR="007032B4" w:rsidRPr="00965435">
        <w:rPr>
          <w:rFonts w:ascii="Arial" w:hAnsi="Arial" w:cs="Arial"/>
          <w:sz w:val="24"/>
          <w:szCs w:val="24"/>
        </w:rPr>
        <w:t xml:space="preserve"> is a complex problem</w:t>
      </w:r>
      <w:r w:rsidR="00373C17" w:rsidRPr="00965435">
        <w:rPr>
          <w:rFonts w:ascii="Arial" w:hAnsi="Arial" w:cs="Arial"/>
          <w:sz w:val="24"/>
          <w:szCs w:val="24"/>
        </w:rPr>
        <w:t xml:space="preserve"> involving a range of </w:t>
      </w:r>
      <w:proofErr w:type="gramStart"/>
      <w:r w:rsidR="00373C17" w:rsidRPr="00965435">
        <w:rPr>
          <w:rFonts w:ascii="Arial" w:hAnsi="Arial" w:cs="Arial"/>
          <w:sz w:val="24"/>
          <w:szCs w:val="24"/>
        </w:rPr>
        <w:t>issues, but</w:t>
      </w:r>
      <w:proofErr w:type="gramEnd"/>
      <w:r w:rsidR="00373C17" w:rsidRPr="00965435">
        <w:rPr>
          <w:rFonts w:ascii="Arial" w:hAnsi="Arial" w:cs="Arial"/>
          <w:sz w:val="24"/>
          <w:szCs w:val="24"/>
        </w:rPr>
        <w:t xml:space="preserve"> defines it as</w:t>
      </w:r>
      <w:r w:rsidR="007032B4" w:rsidRPr="00965435">
        <w:rPr>
          <w:rFonts w:ascii="Arial" w:hAnsi="Arial" w:cs="Arial"/>
          <w:sz w:val="24"/>
          <w:szCs w:val="24"/>
        </w:rPr>
        <w:t xml:space="preserve"> when a person’s resources are well below their minimum needs</w:t>
      </w:r>
      <w:r w:rsidR="000D2765" w:rsidRPr="00965435">
        <w:rPr>
          <w:rFonts w:ascii="Arial" w:hAnsi="Arial" w:cs="Arial"/>
          <w:sz w:val="24"/>
          <w:szCs w:val="24"/>
        </w:rPr>
        <w:t xml:space="preserve">.  </w:t>
      </w:r>
      <w:r w:rsidR="00B135D4" w:rsidRPr="00965435">
        <w:rPr>
          <w:rFonts w:ascii="Arial" w:hAnsi="Arial" w:cs="Arial"/>
          <w:sz w:val="24"/>
          <w:szCs w:val="24"/>
        </w:rPr>
        <w:t xml:space="preserve">Poverty </w:t>
      </w:r>
      <w:r w:rsidR="00320D19" w:rsidRPr="00965435">
        <w:rPr>
          <w:rFonts w:ascii="Arial" w:hAnsi="Arial" w:cs="Arial"/>
          <w:sz w:val="24"/>
          <w:szCs w:val="24"/>
        </w:rPr>
        <w:t>affects around 200</w:t>
      </w:r>
      <w:r w:rsidR="00F77E42" w:rsidRPr="00965435">
        <w:rPr>
          <w:rFonts w:ascii="Arial" w:hAnsi="Arial" w:cs="Arial"/>
          <w:sz w:val="24"/>
          <w:szCs w:val="24"/>
        </w:rPr>
        <w:t>,</w:t>
      </w:r>
      <w:r w:rsidR="00320D19" w:rsidRPr="00965435">
        <w:rPr>
          <w:rFonts w:ascii="Arial" w:hAnsi="Arial" w:cs="Arial"/>
          <w:sz w:val="24"/>
          <w:szCs w:val="24"/>
        </w:rPr>
        <w:t>000 children within Wales</w:t>
      </w:r>
      <w:r w:rsidR="00F77E42" w:rsidRPr="00965435">
        <w:rPr>
          <w:rFonts w:ascii="Arial" w:hAnsi="Arial" w:cs="Arial"/>
          <w:sz w:val="24"/>
          <w:szCs w:val="24"/>
        </w:rPr>
        <w:t xml:space="preserve"> which equates to 1</w:t>
      </w:r>
      <w:r w:rsidR="00F6345D" w:rsidRPr="00965435">
        <w:rPr>
          <w:rFonts w:ascii="Arial" w:hAnsi="Arial" w:cs="Arial"/>
          <w:sz w:val="24"/>
          <w:szCs w:val="24"/>
        </w:rPr>
        <w:t xml:space="preserve"> </w:t>
      </w:r>
      <w:r w:rsidR="00F77E42" w:rsidRPr="00965435">
        <w:rPr>
          <w:rFonts w:ascii="Arial" w:hAnsi="Arial" w:cs="Arial"/>
          <w:sz w:val="24"/>
          <w:szCs w:val="24"/>
        </w:rPr>
        <w:t>in</w:t>
      </w:r>
      <w:r w:rsidR="00F6345D" w:rsidRPr="00965435">
        <w:rPr>
          <w:rFonts w:ascii="Arial" w:hAnsi="Arial" w:cs="Arial"/>
          <w:sz w:val="24"/>
          <w:szCs w:val="24"/>
        </w:rPr>
        <w:t xml:space="preserve"> </w:t>
      </w:r>
      <w:r w:rsidR="00F77E42" w:rsidRPr="00965435">
        <w:rPr>
          <w:rFonts w:ascii="Arial" w:hAnsi="Arial" w:cs="Arial"/>
          <w:sz w:val="24"/>
          <w:szCs w:val="24"/>
        </w:rPr>
        <w:t>3 of the total populatio</w:t>
      </w:r>
      <w:r w:rsidR="009D6A92" w:rsidRPr="00965435">
        <w:rPr>
          <w:rFonts w:ascii="Arial" w:hAnsi="Arial" w:cs="Arial"/>
          <w:sz w:val="24"/>
          <w:szCs w:val="24"/>
        </w:rPr>
        <w:t>n – a large proportion of children attending early years settings in Wales</w:t>
      </w:r>
      <w:r w:rsidR="00824D65" w:rsidRPr="00965435">
        <w:rPr>
          <w:rFonts w:ascii="Arial" w:hAnsi="Arial" w:cs="Arial"/>
          <w:sz w:val="24"/>
          <w:szCs w:val="24"/>
        </w:rPr>
        <w:t xml:space="preserve"> </w:t>
      </w:r>
      <w:r w:rsidR="00695C4F" w:rsidRPr="00965435">
        <w:rPr>
          <w:rFonts w:ascii="Arial" w:hAnsi="Arial" w:cs="Arial"/>
          <w:sz w:val="24"/>
          <w:szCs w:val="24"/>
        </w:rPr>
        <w:t>(Joseph Rowntree Foundation, 2023</w:t>
      </w:r>
      <w:r w:rsidR="00F252D2" w:rsidRPr="00965435">
        <w:rPr>
          <w:rFonts w:ascii="Arial" w:hAnsi="Arial" w:cs="Arial"/>
          <w:sz w:val="24"/>
          <w:szCs w:val="24"/>
        </w:rPr>
        <w:t>; Child Poverty Action Group, 2023</w:t>
      </w:r>
      <w:r w:rsidR="00695C4F" w:rsidRPr="00965435">
        <w:rPr>
          <w:rFonts w:ascii="Arial" w:hAnsi="Arial" w:cs="Arial"/>
          <w:sz w:val="24"/>
          <w:szCs w:val="24"/>
        </w:rPr>
        <w:t>)</w:t>
      </w:r>
      <w:r w:rsidR="009D6A92" w:rsidRPr="00965435">
        <w:rPr>
          <w:rFonts w:ascii="Arial" w:hAnsi="Arial" w:cs="Arial"/>
          <w:sz w:val="24"/>
          <w:szCs w:val="24"/>
        </w:rPr>
        <w:t>.</w:t>
      </w:r>
    </w:p>
    <w:p w14:paraId="2E9404F9" w14:textId="66A610FF" w:rsidR="0004133D" w:rsidRPr="00965435" w:rsidRDefault="00A44B72" w:rsidP="00965435">
      <w:pPr>
        <w:spacing w:line="360" w:lineRule="auto"/>
        <w:rPr>
          <w:rFonts w:ascii="Arial" w:hAnsi="Arial" w:cs="Arial"/>
          <w:sz w:val="24"/>
          <w:szCs w:val="24"/>
        </w:rPr>
      </w:pPr>
      <w:r w:rsidRPr="00965435">
        <w:rPr>
          <w:rFonts w:ascii="Arial" w:hAnsi="Arial" w:cs="Arial"/>
          <w:sz w:val="24"/>
          <w:szCs w:val="24"/>
        </w:rPr>
        <w:t>Accor</w:t>
      </w:r>
      <w:r w:rsidR="000D1034" w:rsidRPr="00965435">
        <w:rPr>
          <w:rFonts w:ascii="Arial" w:hAnsi="Arial" w:cs="Arial"/>
          <w:sz w:val="24"/>
          <w:szCs w:val="24"/>
        </w:rPr>
        <w:t>ding to Maslow’s Hierarchy of Needs</w:t>
      </w:r>
      <w:r w:rsidR="00695C4F" w:rsidRPr="00965435">
        <w:rPr>
          <w:rFonts w:ascii="Arial" w:hAnsi="Arial" w:cs="Arial"/>
          <w:sz w:val="24"/>
          <w:szCs w:val="24"/>
        </w:rPr>
        <w:t xml:space="preserve"> (Maslow, 1943)</w:t>
      </w:r>
      <w:r w:rsidR="000D1034" w:rsidRPr="00965435">
        <w:rPr>
          <w:rFonts w:ascii="Arial" w:hAnsi="Arial" w:cs="Arial"/>
          <w:sz w:val="24"/>
          <w:szCs w:val="24"/>
        </w:rPr>
        <w:t xml:space="preserve">, children require their basic needs to be met before they can </w:t>
      </w:r>
      <w:r w:rsidR="00A101AF" w:rsidRPr="00965435">
        <w:rPr>
          <w:rFonts w:ascii="Arial" w:hAnsi="Arial" w:cs="Arial"/>
          <w:sz w:val="24"/>
          <w:szCs w:val="24"/>
        </w:rPr>
        <w:t xml:space="preserve">develop and flourish, eventually achieving the pinnacle of his model – </w:t>
      </w:r>
      <w:r w:rsidR="00E26A9F" w:rsidRPr="00965435">
        <w:rPr>
          <w:rFonts w:ascii="Arial" w:hAnsi="Arial" w:cs="Arial"/>
          <w:sz w:val="24"/>
          <w:szCs w:val="24"/>
        </w:rPr>
        <w:t>self-actualization</w:t>
      </w:r>
      <w:r w:rsidR="0004133D" w:rsidRPr="00965435">
        <w:rPr>
          <w:rFonts w:ascii="Arial" w:hAnsi="Arial" w:cs="Arial"/>
          <w:sz w:val="24"/>
          <w:szCs w:val="24"/>
        </w:rPr>
        <w:t xml:space="preserve">.  </w:t>
      </w:r>
      <w:r w:rsidR="00883E2B" w:rsidRPr="00965435">
        <w:rPr>
          <w:rFonts w:ascii="Arial" w:hAnsi="Arial" w:cs="Arial"/>
          <w:sz w:val="24"/>
          <w:szCs w:val="24"/>
        </w:rPr>
        <w:t>T</w:t>
      </w:r>
      <w:r w:rsidR="0004133D" w:rsidRPr="00965435">
        <w:rPr>
          <w:rFonts w:ascii="Arial" w:hAnsi="Arial" w:cs="Arial"/>
          <w:sz w:val="24"/>
          <w:szCs w:val="24"/>
        </w:rPr>
        <w:t xml:space="preserve">wo of the </w:t>
      </w:r>
      <w:r w:rsidR="00883E2B" w:rsidRPr="00965435">
        <w:rPr>
          <w:rFonts w:ascii="Arial" w:hAnsi="Arial" w:cs="Arial"/>
          <w:sz w:val="24"/>
          <w:szCs w:val="24"/>
        </w:rPr>
        <w:t>bas</w:t>
      </w:r>
      <w:r w:rsidR="004021B5" w:rsidRPr="00965435">
        <w:rPr>
          <w:rFonts w:ascii="Arial" w:hAnsi="Arial" w:cs="Arial"/>
          <w:sz w:val="24"/>
          <w:szCs w:val="24"/>
        </w:rPr>
        <w:t>ic needs listed a</w:t>
      </w:r>
      <w:r w:rsidR="0004133D" w:rsidRPr="00965435">
        <w:rPr>
          <w:rFonts w:ascii="Arial" w:hAnsi="Arial" w:cs="Arial"/>
          <w:sz w:val="24"/>
          <w:szCs w:val="24"/>
        </w:rPr>
        <w:t>re food and water (Maslow, 1943).</w:t>
      </w:r>
      <w:r w:rsidR="009A6A64" w:rsidRPr="00965435">
        <w:rPr>
          <w:rFonts w:ascii="Arial" w:hAnsi="Arial" w:cs="Arial"/>
          <w:sz w:val="24"/>
          <w:szCs w:val="24"/>
        </w:rPr>
        <w:t xml:space="preserve"> </w:t>
      </w:r>
      <w:r w:rsidR="006B1B4B" w:rsidRPr="00965435">
        <w:rPr>
          <w:rFonts w:ascii="Arial" w:hAnsi="Arial" w:cs="Arial"/>
          <w:sz w:val="24"/>
          <w:szCs w:val="24"/>
        </w:rPr>
        <w:t xml:space="preserve">Consequently, living in poverty impacts the development of children because </w:t>
      </w:r>
      <w:r w:rsidR="00C826DF" w:rsidRPr="00965435">
        <w:rPr>
          <w:rFonts w:ascii="Arial" w:hAnsi="Arial" w:cs="Arial"/>
          <w:sz w:val="24"/>
          <w:szCs w:val="24"/>
        </w:rPr>
        <w:t xml:space="preserve">it </w:t>
      </w:r>
      <w:r w:rsidR="004874D0" w:rsidRPr="00965435">
        <w:rPr>
          <w:rFonts w:ascii="Arial" w:hAnsi="Arial" w:cs="Arial"/>
          <w:sz w:val="24"/>
          <w:szCs w:val="24"/>
        </w:rPr>
        <w:t>impacts upon these basic needs being met</w:t>
      </w:r>
      <w:r w:rsidR="00B44BF4" w:rsidRPr="00965435">
        <w:rPr>
          <w:rFonts w:ascii="Arial" w:hAnsi="Arial" w:cs="Arial"/>
          <w:sz w:val="24"/>
          <w:szCs w:val="24"/>
        </w:rPr>
        <w:t xml:space="preserve"> (Joseph Rowntree Foundation, 2023; Child Poverty Action Group, 2023)</w:t>
      </w:r>
      <w:r w:rsidR="004874D0" w:rsidRPr="00965435">
        <w:rPr>
          <w:rFonts w:ascii="Arial" w:hAnsi="Arial" w:cs="Arial"/>
          <w:sz w:val="24"/>
          <w:szCs w:val="24"/>
        </w:rPr>
        <w:t xml:space="preserve">.  If parents </w:t>
      </w:r>
      <w:r w:rsidR="00FE6981" w:rsidRPr="00965435">
        <w:rPr>
          <w:rFonts w:ascii="Arial" w:hAnsi="Arial" w:cs="Arial"/>
          <w:sz w:val="24"/>
          <w:szCs w:val="24"/>
        </w:rPr>
        <w:t>do not have the means to pay for food or the household bills</w:t>
      </w:r>
      <w:r w:rsidR="00D75CAB" w:rsidRPr="00965435">
        <w:rPr>
          <w:rFonts w:ascii="Arial" w:hAnsi="Arial" w:cs="Arial"/>
          <w:sz w:val="24"/>
          <w:szCs w:val="24"/>
        </w:rPr>
        <w:t xml:space="preserve">, they are not able to provide healthy nutrition and clean water </w:t>
      </w:r>
      <w:r w:rsidR="004F56F0" w:rsidRPr="00965435">
        <w:rPr>
          <w:rFonts w:ascii="Arial" w:hAnsi="Arial" w:cs="Arial"/>
          <w:sz w:val="24"/>
          <w:szCs w:val="24"/>
        </w:rPr>
        <w:t>to</w:t>
      </w:r>
      <w:r w:rsidR="00D75CAB" w:rsidRPr="00965435">
        <w:rPr>
          <w:rFonts w:ascii="Arial" w:hAnsi="Arial" w:cs="Arial"/>
          <w:sz w:val="24"/>
          <w:szCs w:val="24"/>
        </w:rPr>
        <w:t xml:space="preserve"> the children in their care.</w:t>
      </w:r>
      <w:r w:rsidR="004F56F0" w:rsidRPr="00965435">
        <w:rPr>
          <w:rFonts w:ascii="Arial" w:hAnsi="Arial" w:cs="Arial"/>
          <w:sz w:val="24"/>
          <w:szCs w:val="24"/>
        </w:rPr>
        <w:t xml:space="preserve"> As well as </w:t>
      </w:r>
      <w:r w:rsidR="00F21416" w:rsidRPr="00965435">
        <w:rPr>
          <w:rFonts w:ascii="Arial" w:hAnsi="Arial" w:cs="Arial"/>
          <w:sz w:val="24"/>
          <w:szCs w:val="24"/>
        </w:rPr>
        <w:t>affecting the provision of basic needs, this also impacts upon the health of children</w:t>
      </w:r>
      <w:r w:rsidR="00A0595E" w:rsidRPr="00965435">
        <w:rPr>
          <w:rFonts w:ascii="Arial" w:hAnsi="Arial" w:cs="Arial"/>
          <w:sz w:val="24"/>
          <w:szCs w:val="24"/>
        </w:rPr>
        <w:t xml:space="preserve"> (Child Poverty Action Group, 2023)</w:t>
      </w:r>
      <w:r w:rsidR="00F21416" w:rsidRPr="00965435">
        <w:rPr>
          <w:rFonts w:ascii="Arial" w:hAnsi="Arial" w:cs="Arial"/>
          <w:sz w:val="24"/>
          <w:szCs w:val="24"/>
        </w:rPr>
        <w:t>.</w:t>
      </w:r>
    </w:p>
    <w:p w14:paraId="3D431313" w14:textId="4408920E" w:rsidR="000A3671" w:rsidRPr="00965435" w:rsidRDefault="00962965" w:rsidP="00965435">
      <w:pPr>
        <w:spacing w:line="360" w:lineRule="auto"/>
        <w:rPr>
          <w:rFonts w:ascii="Arial" w:hAnsi="Arial" w:cs="Arial"/>
          <w:sz w:val="24"/>
          <w:szCs w:val="24"/>
        </w:rPr>
      </w:pPr>
      <w:r w:rsidRPr="00965435">
        <w:rPr>
          <w:rFonts w:ascii="Arial" w:hAnsi="Arial" w:cs="Arial"/>
          <w:sz w:val="24"/>
          <w:szCs w:val="24"/>
        </w:rPr>
        <w:t>Furthermore, Lewis (2021)</w:t>
      </w:r>
      <w:r w:rsidR="006E5B81" w:rsidRPr="00965435">
        <w:rPr>
          <w:rFonts w:ascii="Arial" w:hAnsi="Arial" w:cs="Arial"/>
          <w:sz w:val="24"/>
          <w:szCs w:val="24"/>
        </w:rPr>
        <w:t xml:space="preserve"> explains that poverty is a significant </w:t>
      </w:r>
      <w:r w:rsidR="00596DD5" w:rsidRPr="00965435">
        <w:rPr>
          <w:rFonts w:ascii="Arial" w:hAnsi="Arial" w:cs="Arial"/>
          <w:sz w:val="24"/>
          <w:szCs w:val="24"/>
        </w:rPr>
        <w:t xml:space="preserve">force upon the drive for change to Welsh Government policy </w:t>
      </w:r>
      <w:r w:rsidR="003176A2" w:rsidRPr="00965435">
        <w:rPr>
          <w:rFonts w:ascii="Arial" w:hAnsi="Arial" w:cs="Arial"/>
          <w:sz w:val="24"/>
          <w:szCs w:val="24"/>
        </w:rPr>
        <w:t>and development of new policies</w:t>
      </w:r>
      <w:r w:rsidR="002922F7" w:rsidRPr="00965435">
        <w:rPr>
          <w:rFonts w:ascii="Arial" w:hAnsi="Arial" w:cs="Arial"/>
          <w:sz w:val="24"/>
          <w:szCs w:val="24"/>
        </w:rPr>
        <w:t xml:space="preserve"> (Invernizzi, 2016)</w:t>
      </w:r>
      <w:r w:rsidR="003176A2" w:rsidRPr="00965435">
        <w:rPr>
          <w:rFonts w:ascii="Arial" w:hAnsi="Arial" w:cs="Arial"/>
          <w:sz w:val="24"/>
          <w:szCs w:val="24"/>
        </w:rPr>
        <w:t>.  Agreeing with the Joseph Rowntree Foundation (2023)</w:t>
      </w:r>
      <w:r w:rsidR="00D461A1" w:rsidRPr="00965435">
        <w:rPr>
          <w:rFonts w:ascii="Arial" w:hAnsi="Arial" w:cs="Arial"/>
          <w:sz w:val="24"/>
          <w:szCs w:val="24"/>
        </w:rPr>
        <w:t xml:space="preserve"> when they state that a concerted effort </w:t>
      </w:r>
      <w:r w:rsidR="003B4E9F" w:rsidRPr="00965435">
        <w:rPr>
          <w:rFonts w:ascii="Arial" w:hAnsi="Arial" w:cs="Arial"/>
          <w:sz w:val="24"/>
          <w:szCs w:val="24"/>
        </w:rPr>
        <w:t xml:space="preserve">needs to be made by all relevant parties </w:t>
      </w:r>
      <w:r w:rsidR="009F275F" w:rsidRPr="00965435">
        <w:rPr>
          <w:rFonts w:ascii="Arial" w:hAnsi="Arial" w:cs="Arial"/>
          <w:sz w:val="24"/>
          <w:szCs w:val="24"/>
        </w:rPr>
        <w:t>to help solve all the issues that relate to poverty, Lewis (2021)</w:t>
      </w:r>
      <w:r w:rsidR="00D208A6" w:rsidRPr="00965435">
        <w:rPr>
          <w:rFonts w:ascii="Arial" w:hAnsi="Arial" w:cs="Arial"/>
          <w:sz w:val="24"/>
          <w:szCs w:val="24"/>
        </w:rPr>
        <w:t xml:space="preserve"> explains that Welsh Government should engage proactively with stakeholders </w:t>
      </w:r>
      <w:r w:rsidR="0092320C" w:rsidRPr="00965435">
        <w:rPr>
          <w:rFonts w:ascii="Arial" w:hAnsi="Arial" w:cs="Arial"/>
          <w:sz w:val="24"/>
          <w:szCs w:val="24"/>
        </w:rPr>
        <w:t>to work in partnership to address the issue of poverty and the impact it has on children’s wellbeing.</w:t>
      </w:r>
      <w:r w:rsidR="00566440" w:rsidRPr="00965435">
        <w:rPr>
          <w:rFonts w:ascii="Arial" w:hAnsi="Arial" w:cs="Arial"/>
          <w:sz w:val="24"/>
          <w:szCs w:val="24"/>
        </w:rPr>
        <w:t xml:space="preserve">  </w:t>
      </w:r>
      <w:r w:rsidR="00B8512F" w:rsidRPr="00965435">
        <w:rPr>
          <w:rFonts w:ascii="Arial" w:hAnsi="Arial" w:cs="Arial"/>
          <w:sz w:val="24"/>
          <w:szCs w:val="24"/>
        </w:rPr>
        <w:t>These opinions c</w:t>
      </w:r>
      <w:r w:rsidR="000D00B0" w:rsidRPr="00965435">
        <w:rPr>
          <w:rFonts w:ascii="Arial" w:hAnsi="Arial" w:cs="Arial"/>
          <w:sz w:val="24"/>
          <w:szCs w:val="24"/>
        </w:rPr>
        <w:t>onnect t</w:t>
      </w:r>
      <w:r w:rsidR="00B8512F" w:rsidRPr="00965435">
        <w:rPr>
          <w:rFonts w:ascii="Arial" w:hAnsi="Arial" w:cs="Arial"/>
          <w:sz w:val="24"/>
          <w:szCs w:val="24"/>
        </w:rPr>
        <w:t xml:space="preserve">o </w:t>
      </w:r>
      <w:r w:rsidR="000D00B0" w:rsidRPr="00965435">
        <w:rPr>
          <w:rFonts w:ascii="Arial" w:hAnsi="Arial" w:cs="Arial"/>
          <w:sz w:val="24"/>
          <w:szCs w:val="24"/>
        </w:rPr>
        <w:t>the idea of catalytic leaders</w:t>
      </w:r>
      <w:r w:rsidR="00991D43" w:rsidRPr="00965435">
        <w:rPr>
          <w:rFonts w:ascii="Arial" w:hAnsi="Arial" w:cs="Arial"/>
          <w:sz w:val="24"/>
          <w:szCs w:val="24"/>
        </w:rPr>
        <w:t xml:space="preserve"> evoking change to enable a more positive future for children </w:t>
      </w:r>
      <w:r w:rsidR="000A3671" w:rsidRPr="00965435">
        <w:rPr>
          <w:rFonts w:ascii="Arial" w:hAnsi="Arial" w:cs="Arial"/>
          <w:sz w:val="24"/>
          <w:szCs w:val="24"/>
        </w:rPr>
        <w:t xml:space="preserve">(Gandolfi and Mills, 2022; Nicholson, </w:t>
      </w:r>
      <w:r w:rsidR="000A3671" w:rsidRPr="00965435">
        <w:rPr>
          <w:rFonts w:ascii="Arial" w:hAnsi="Arial" w:cs="Arial"/>
          <w:i/>
          <w:iCs/>
          <w:sz w:val="24"/>
          <w:szCs w:val="24"/>
        </w:rPr>
        <w:t xml:space="preserve">et al. </w:t>
      </w:r>
      <w:r w:rsidR="000A3671" w:rsidRPr="00965435">
        <w:rPr>
          <w:rFonts w:ascii="Arial" w:hAnsi="Arial" w:cs="Arial"/>
          <w:sz w:val="24"/>
          <w:szCs w:val="24"/>
        </w:rPr>
        <w:t>(2020).</w:t>
      </w:r>
    </w:p>
    <w:p w14:paraId="41D23C00" w14:textId="7D6F9765" w:rsidR="00E71108" w:rsidRPr="00965435" w:rsidRDefault="00B53DD4" w:rsidP="00965435">
      <w:pPr>
        <w:tabs>
          <w:tab w:val="left" w:pos="6981"/>
        </w:tabs>
        <w:spacing w:line="360" w:lineRule="auto"/>
        <w:rPr>
          <w:rStyle w:val="normaltextrun"/>
          <w:rFonts w:ascii="Arial" w:hAnsi="Arial" w:cs="Arial"/>
          <w:color w:val="000000"/>
          <w:sz w:val="24"/>
          <w:szCs w:val="24"/>
          <w:shd w:val="clear" w:color="auto" w:fill="FFFFFF"/>
        </w:rPr>
      </w:pPr>
      <w:r w:rsidRPr="00965435">
        <w:rPr>
          <w:rFonts w:ascii="Arial" w:hAnsi="Arial" w:cs="Arial"/>
          <w:sz w:val="24"/>
          <w:szCs w:val="24"/>
        </w:rPr>
        <w:t>Similarly, another factor effecting children is ACEs – adverse childhood experiences.</w:t>
      </w:r>
      <w:r w:rsidR="00EC230D" w:rsidRPr="00965435">
        <w:rPr>
          <w:rFonts w:ascii="Arial" w:hAnsi="Arial" w:cs="Arial"/>
          <w:sz w:val="24"/>
          <w:szCs w:val="24"/>
        </w:rPr>
        <w:t xml:space="preserve">  </w:t>
      </w:r>
      <w:r w:rsidR="00E71108" w:rsidRPr="00965435">
        <w:rPr>
          <w:rStyle w:val="normaltextrun"/>
          <w:rFonts w:ascii="Arial" w:hAnsi="Arial" w:cs="Arial"/>
          <w:color w:val="000000"/>
          <w:sz w:val="24"/>
          <w:szCs w:val="24"/>
          <w:shd w:val="clear" w:color="auto" w:fill="FFFFFF"/>
        </w:rPr>
        <w:t xml:space="preserve">Research has established that the experience during early years builds the foundation upon which healthy mental health grows (Children and Young People </w:t>
      </w:r>
      <w:r w:rsidR="00E71108" w:rsidRPr="00965435">
        <w:rPr>
          <w:rStyle w:val="normaltextrun"/>
          <w:rFonts w:ascii="Arial" w:hAnsi="Arial" w:cs="Arial"/>
          <w:color w:val="000000"/>
          <w:sz w:val="24"/>
          <w:szCs w:val="24"/>
          <w:shd w:val="clear" w:color="auto" w:fill="FFFFFF"/>
        </w:rPr>
        <w:lastRenderedPageBreak/>
        <w:t>Mental Health Coalition, 2021). Harvard University (202</w:t>
      </w:r>
      <w:r w:rsidR="00C740F2" w:rsidRPr="00965435">
        <w:rPr>
          <w:rStyle w:val="normaltextrun"/>
          <w:rFonts w:ascii="Arial" w:hAnsi="Arial" w:cs="Arial"/>
          <w:color w:val="000000"/>
          <w:sz w:val="24"/>
          <w:szCs w:val="24"/>
          <w:shd w:val="clear" w:color="auto" w:fill="FFFFFF"/>
        </w:rPr>
        <w:t>3</w:t>
      </w:r>
      <w:r w:rsidR="00E71108" w:rsidRPr="00965435">
        <w:rPr>
          <w:rStyle w:val="normaltextrun"/>
          <w:rFonts w:ascii="Arial" w:hAnsi="Arial" w:cs="Arial"/>
          <w:color w:val="000000"/>
          <w:sz w:val="24"/>
          <w:szCs w:val="24"/>
          <w:shd w:val="clear" w:color="auto" w:fill="FFFFFF"/>
        </w:rPr>
        <w:t>) agree, stating that these experiences structure the architecture of children’s’ developing brains, moreover that negative experiences impact children’s life-long health and wellbeing. McCaskill (no date) testifies this, explaining that traumatised brains will always look different to non-traumatised brains.</w:t>
      </w:r>
    </w:p>
    <w:p w14:paraId="39549821" w14:textId="29063C53" w:rsidR="00E71108" w:rsidRPr="00965435" w:rsidRDefault="00E71108"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When children encounter negative experiences during their early years, not only does this impact upon their future health, but can cause mental health issues during childhood (NSPCC, 202</w:t>
      </w:r>
      <w:r w:rsidR="00B85C7A" w:rsidRPr="00965435">
        <w:rPr>
          <w:rStyle w:val="normaltextrun"/>
          <w:rFonts w:ascii="Arial" w:hAnsi="Arial" w:cs="Arial"/>
          <w:color w:val="000000"/>
          <w:sz w:val="24"/>
          <w:szCs w:val="24"/>
          <w:shd w:val="clear" w:color="auto" w:fill="FFFFFF"/>
        </w:rPr>
        <w:t>2</w:t>
      </w:r>
      <w:r w:rsidRPr="00965435">
        <w:rPr>
          <w:rStyle w:val="normaltextrun"/>
          <w:rFonts w:ascii="Arial" w:hAnsi="Arial" w:cs="Arial"/>
          <w:color w:val="000000"/>
          <w:sz w:val="24"/>
          <w:szCs w:val="24"/>
          <w:shd w:val="clear" w:color="auto" w:fill="FFFFFF"/>
        </w:rPr>
        <w:t>), the most common being depression, anxiety and behavioural problems (NSPCC, 202</w:t>
      </w:r>
      <w:r w:rsidR="00B85C7A" w:rsidRPr="00965435">
        <w:rPr>
          <w:rStyle w:val="normaltextrun"/>
          <w:rFonts w:ascii="Arial" w:hAnsi="Arial" w:cs="Arial"/>
          <w:color w:val="000000"/>
          <w:sz w:val="24"/>
          <w:szCs w:val="24"/>
          <w:shd w:val="clear" w:color="auto" w:fill="FFFFFF"/>
        </w:rPr>
        <w:t>2</w:t>
      </w:r>
      <w:r w:rsidR="0087406B" w:rsidRPr="00965435">
        <w:rPr>
          <w:rStyle w:val="normaltextrun"/>
          <w:rFonts w:ascii="Arial" w:hAnsi="Arial" w:cs="Arial"/>
          <w:color w:val="000000"/>
          <w:sz w:val="24"/>
          <w:szCs w:val="24"/>
          <w:shd w:val="clear" w:color="auto" w:fill="FFFFFF"/>
        </w:rPr>
        <w:t xml:space="preserve">; </w:t>
      </w:r>
      <w:r w:rsidRPr="00965435">
        <w:rPr>
          <w:rStyle w:val="normaltextrun"/>
          <w:rFonts w:ascii="Arial" w:hAnsi="Arial" w:cs="Arial"/>
          <w:color w:val="000000"/>
          <w:sz w:val="24"/>
          <w:szCs w:val="24"/>
          <w:shd w:val="clear" w:color="auto" w:fill="FFFFFF"/>
        </w:rPr>
        <w:t>Harvard University, 202</w:t>
      </w:r>
      <w:r w:rsidR="00F10200" w:rsidRPr="00965435">
        <w:rPr>
          <w:rStyle w:val="normaltextrun"/>
          <w:rFonts w:ascii="Arial" w:hAnsi="Arial" w:cs="Arial"/>
          <w:color w:val="000000"/>
          <w:sz w:val="24"/>
          <w:szCs w:val="24"/>
          <w:shd w:val="clear" w:color="auto" w:fill="FFFFFF"/>
        </w:rPr>
        <w:t>3</w:t>
      </w:r>
      <w:r w:rsidRPr="00965435">
        <w:rPr>
          <w:rStyle w:val="normaltextrun"/>
          <w:rFonts w:ascii="Arial" w:hAnsi="Arial" w:cs="Arial"/>
          <w:color w:val="000000"/>
          <w:sz w:val="24"/>
          <w:szCs w:val="24"/>
          <w:shd w:val="clear" w:color="auto" w:fill="FFFFFF"/>
        </w:rPr>
        <w:t>).</w:t>
      </w:r>
    </w:p>
    <w:p w14:paraId="087E3207" w14:textId="7B219AFE" w:rsidR="004622BA" w:rsidRPr="00965435" w:rsidRDefault="00E71108"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ACEs are common and include violence, domestic abuse, and exposure to substance abuse</w:t>
      </w:r>
      <w:r w:rsidR="00E93180" w:rsidRPr="00965435">
        <w:rPr>
          <w:rStyle w:val="normaltextrun"/>
          <w:rFonts w:ascii="Arial" w:hAnsi="Arial" w:cs="Arial"/>
          <w:color w:val="000000"/>
          <w:sz w:val="24"/>
          <w:szCs w:val="24"/>
          <w:shd w:val="clear" w:color="auto" w:fill="FFFFFF"/>
        </w:rPr>
        <w:t xml:space="preserve">.  </w:t>
      </w:r>
      <w:r w:rsidRPr="00965435">
        <w:rPr>
          <w:rStyle w:val="normaltextrun"/>
          <w:rFonts w:ascii="Arial" w:hAnsi="Arial" w:cs="Arial"/>
          <w:color w:val="000000"/>
          <w:sz w:val="24"/>
          <w:szCs w:val="24"/>
          <w:shd w:val="clear" w:color="auto" w:fill="FFFFFF"/>
        </w:rPr>
        <w:t xml:space="preserve">Nadine Burke – Harries (2015) explains that the concept of early adversity, ACEs, should not be marginalised as it applies to the </w:t>
      </w:r>
      <w:r w:rsidR="00300FCC" w:rsidRPr="00965435">
        <w:rPr>
          <w:rStyle w:val="normaltextrun"/>
          <w:rFonts w:ascii="Arial" w:hAnsi="Arial" w:cs="Arial"/>
          <w:color w:val="000000"/>
          <w:sz w:val="24"/>
          <w:szCs w:val="24"/>
          <w:shd w:val="clear" w:color="auto" w:fill="FFFFFF"/>
        </w:rPr>
        <w:t>entire population</w:t>
      </w:r>
      <w:r w:rsidRPr="00965435">
        <w:rPr>
          <w:rStyle w:val="normaltextrun"/>
          <w:rFonts w:ascii="Arial" w:hAnsi="Arial" w:cs="Arial"/>
          <w:color w:val="000000"/>
          <w:sz w:val="24"/>
          <w:szCs w:val="24"/>
          <w:shd w:val="clear" w:color="auto" w:fill="FFFFFF"/>
        </w:rPr>
        <w:t xml:space="preserve"> when factors such as the types of discipline methods a parent uses, parental mental health issues and parental separation are considered under the umbrella of ACEs. Public Health Wales (</w:t>
      </w:r>
      <w:r w:rsidR="00F93AB5" w:rsidRPr="00965435">
        <w:rPr>
          <w:rStyle w:val="normaltextrun"/>
          <w:rFonts w:ascii="Arial" w:hAnsi="Arial" w:cs="Arial"/>
          <w:color w:val="000000"/>
          <w:sz w:val="24"/>
          <w:szCs w:val="24"/>
          <w:shd w:val="clear" w:color="auto" w:fill="FFFFFF"/>
        </w:rPr>
        <w:t>no date</w:t>
      </w:r>
      <w:r w:rsidRPr="00965435">
        <w:rPr>
          <w:rStyle w:val="normaltextrun"/>
          <w:rFonts w:ascii="Arial" w:hAnsi="Arial" w:cs="Arial"/>
          <w:color w:val="000000"/>
          <w:sz w:val="24"/>
          <w:szCs w:val="24"/>
          <w:shd w:val="clear" w:color="auto" w:fill="FFFFFF"/>
        </w:rPr>
        <w:t>) agree, stating that ACEs ‘cross every social boundary’</w:t>
      </w:r>
      <w:r w:rsidR="0063451C" w:rsidRPr="00965435">
        <w:rPr>
          <w:rStyle w:val="normaltextrun"/>
          <w:rFonts w:ascii="Arial" w:hAnsi="Arial" w:cs="Arial"/>
          <w:color w:val="000000"/>
          <w:sz w:val="24"/>
          <w:szCs w:val="24"/>
          <w:shd w:val="clear" w:color="auto" w:fill="FFFFFF"/>
        </w:rPr>
        <w:t>, therefore affecting an increasing number of children within early years.</w:t>
      </w:r>
    </w:p>
    <w:p w14:paraId="756BC4E9" w14:textId="056C846B" w:rsidR="00CD6A80" w:rsidRPr="00965435" w:rsidRDefault="00CD6A80"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It is important to remember the significance of which early years practitioners </w:t>
      </w:r>
      <w:r w:rsidR="00B35009" w:rsidRPr="00965435">
        <w:rPr>
          <w:rStyle w:val="normaltextrun"/>
          <w:rFonts w:ascii="Arial" w:hAnsi="Arial" w:cs="Arial"/>
          <w:color w:val="000000"/>
          <w:sz w:val="24"/>
          <w:szCs w:val="24"/>
          <w:shd w:val="clear" w:color="auto" w:fill="FFFFFF"/>
        </w:rPr>
        <w:t>have on children and their development</w:t>
      </w:r>
      <w:r w:rsidR="00C345F1" w:rsidRPr="00965435">
        <w:rPr>
          <w:rStyle w:val="normaltextrun"/>
          <w:rFonts w:ascii="Arial" w:hAnsi="Arial" w:cs="Arial"/>
          <w:color w:val="000000"/>
          <w:sz w:val="24"/>
          <w:szCs w:val="24"/>
          <w:shd w:val="clear" w:color="auto" w:fill="FFFFFF"/>
        </w:rPr>
        <w:t xml:space="preserve"> (Murray and McDowell-Clark, 2013</w:t>
      </w:r>
      <w:r w:rsidR="006B1C66" w:rsidRPr="00965435">
        <w:rPr>
          <w:rStyle w:val="normaltextrun"/>
          <w:rFonts w:ascii="Arial" w:hAnsi="Arial" w:cs="Arial"/>
          <w:color w:val="000000"/>
          <w:sz w:val="24"/>
          <w:szCs w:val="24"/>
          <w:shd w:val="clear" w:color="auto" w:fill="FFFFFF"/>
        </w:rPr>
        <w:t>; Donaldson</w:t>
      </w:r>
      <w:r w:rsidR="005834F7" w:rsidRPr="00965435">
        <w:rPr>
          <w:rStyle w:val="normaltextrun"/>
          <w:rFonts w:ascii="Arial" w:hAnsi="Arial" w:cs="Arial"/>
          <w:color w:val="000000"/>
          <w:sz w:val="24"/>
          <w:szCs w:val="24"/>
          <w:shd w:val="clear" w:color="auto" w:fill="FFFFFF"/>
        </w:rPr>
        <w:t>, 2015</w:t>
      </w:r>
      <w:r w:rsidR="00C345F1" w:rsidRPr="00965435">
        <w:rPr>
          <w:rStyle w:val="normaltextrun"/>
          <w:rFonts w:ascii="Arial" w:hAnsi="Arial" w:cs="Arial"/>
          <w:color w:val="000000"/>
          <w:sz w:val="24"/>
          <w:szCs w:val="24"/>
          <w:shd w:val="clear" w:color="auto" w:fill="FFFFFF"/>
        </w:rPr>
        <w:t>)</w:t>
      </w:r>
      <w:r w:rsidR="00B35009" w:rsidRPr="00965435">
        <w:rPr>
          <w:rStyle w:val="normaltextrun"/>
          <w:rFonts w:ascii="Arial" w:hAnsi="Arial" w:cs="Arial"/>
          <w:color w:val="000000"/>
          <w:sz w:val="24"/>
          <w:szCs w:val="24"/>
          <w:shd w:val="clear" w:color="auto" w:fill="FFFFFF"/>
        </w:rPr>
        <w:t>.</w:t>
      </w:r>
      <w:r w:rsidR="00146562" w:rsidRPr="00965435">
        <w:rPr>
          <w:rStyle w:val="normaltextrun"/>
          <w:rFonts w:ascii="Arial" w:hAnsi="Arial" w:cs="Arial"/>
          <w:color w:val="000000"/>
          <w:sz w:val="24"/>
          <w:szCs w:val="24"/>
          <w:shd w:val="clear" w:color="auto" w:fill="FFFFFF"/>
        </w:rPr>
        <w:t xml:space="preserve"> </w:t>
      </w:r>
      <w:r w:rsidR="00F5541A" w:rsidRPr="00965435">
        <w:rPr>
          <w:rStyle w:val="normaltextrun"/>
          <w:rFonts w:ascii="Arial" w:hAnsi="Arial" w:cs="Arial"/>
          <w:color w:val="000000"/>
          <w:sz w:val="24"/>
          <w:szCs w:val="24"/>
          <w:shd w:val="clear" w:color="auto" w:fill="FFFFFF"/>
        </w:rPr>
        <w:t xml:space="preserve">The emphasis on practitioners is </w:t>
      </w:r>
      <w:r w:rsidR="00154091" w:rsidRPr="00965435">
        <w:rPr>
          <w:rStyle w:val="normaltextrun"/>
          <w:rFonts w:ascii="Arial" w:hAnsi="Arial" w:cs="Arial"/>
          <w:color w:val="000000"/>
          <w:sz w:val="24"/>
          <w:szCs w:val="24"/>
          <w:shd w:val="clear" w:color="auto" w:fill="FFFFFF"/>
        </w:rPr>
        <w:t>significant to the</w:t>
      </w:r>
      <w:r w:rsidR="00F5541A" w:rsidRPr="00965435">
        <w:rPr>
          <w:rStyle w:val="normaltextrun"/>
          <w:rFonts w:ascii="Arial" w:hAnsi="Arial" w:cs="Arial"/>
          <w:color w:val="000000"/>
          <w:sz w:val="24"/>
          <w:szCs w:val="24"/>
          <w:shd w:val="clear" w:color="auto" w:fill="FFFFFF"/>
        </w:rPr>
        <w:t xml:space="preserve"> centre of </w:t>
      </w:r>
      <w:r w:rsidR="00154091" w:rsidRPr="00965435">
        <w:rPr>
          <w:rStyle w:val="normaltextrun"/>
          <w:rFonts w:ascii="Arial" w:hAnsi="Arial" w:cs="Arial"/>
          <w:color w:val="000000"/>
          <w:sz w:val="24"/>
          <w:szCs w:val="24"/>
          <w:shd w:val="clear" w:color="auto" w:fill="FFFFFF"/>
        </w:rPr>
        <w:t xml:space="preserve">Norwegian </w:t>
      </w:r>
      <w:r w:rsidR="00F5541A" w:rsidRPr="00965435">
        <w:rPr>
          <w:rStyle w:val="normaltextrun"/>
          <w:rFonts w:ascii="Arial" w:hAnsi="Arial" w:cs="Arial"/>
          <w:color w:val="000000"/>
          <w:sz w:val="24"/>
          <w:szCs w:val="24"/>
          <w:shd w:val="clear" w:color="auto" w:fill="FFFFFF"/>
        </w:rPr>
        <w:t>Kindergarten</w:t>
      </w:r>
      <w:r w:rsidR="00154091" w:rsidRPr="00965435">
        <w:rPr>
          <w:rStyle w:val="normaltextrun"/>
          <w:rFonts w:ascii="Arial" w:hAnsi="Arial" w:cs="Arial"/>
          <w:color w:val="000000"/>
          <w:sz w:val="24"/>
          <w:szCs w:val="24"/>
          <w:shd w:val="clear" w:color="auto" w:fill="FFFFFF"/>
        </w:rPr>
        <w:t xml:space="preserve"> pedagogy</w:t>
      </w:r>
      <w:r w:rsidR="007956E0" w:rsidRPr="00965435">
        <w:rPr>
          <w:rStyle w:val="normaltextrun"/>
          <w:rFonts w:ascii="Arial" w:hAnsi="Arial" w:cs="Arial"/>
          <w:color w:val="000000"/>
          <w:sz w:val="24"/>
          <w:szCs w:val="24"/>
          <w:shd w:val="clear" w:color="auto" w:fill="FFFFFF"/>
        </w:rPr>
        <w:t xml:space="preserve"> (</w:t>
      </w:r>
      <w:proofErr w:type="spellStart"/>
      <w:r w:rsidR="007956E0" w:rsidRPr="00965435">
        <w:rPr>
          <w:rStyle w:val="normaltextrun"/>
          <w:rFonts w:ascii="Arial" w:hAnsi="Arial" w:cs="Arial"/>
          <w:color w:val="000000"/>
          <w:sz w:val="24"/>
          <w:szCs w:val="24"/>
          <w:shd w:val="clear" w:color="auto" w:fill="FFFFFF"/>
        </w:rPr>
        <w:t>Dardanou</w:t>
      </w:r>
      <w:proofErr w:type="spellEnd"/>
      <w:r w:rsidR="007956E0" w:rsidRPr="00965435">
        <w:rPr>
          <w:rStyle w:val="normaltextrun"/>
          <w:rFonts w:ascii="Arial" w:hAnsi="Arial" w:cs="Arial"/>
          <w:color w:val="000000"/>
          <w:sz w:val="24"/>
          <w:szCs w:val="24"/>
          <w:shd w:val="clear" w:color="auto" w:fill="FFFFFF"/>
        </w:rPr>
        <w:t xml:space="preserve"> and Gamst-</w:t>
      </w:r>
      <w:proofErr w:type="spellStart"/>
      <w:r w:rsidR="007956E0" w:rsidRPr="00965435">
        <w:rPr>
          <w:rStyle w:val="normaltextrun"/>
          <w:rFonts w:ascii="Arial" w:hAnsi="Arial" w:cs="Arial"/>
          <w:color w:val="000000"/>
          <w:sz w:val="24"/>
          <w:szCs w:val="24"/>
          <w:shd w:val="clear" w:color="auto" w:fill="FFFFFF"/>
        </w:rPr>
        <w:t>Nergard</w:t>
      </w:r>
      <w:proofErr w:type="spellEnd"/>
      <w:r w:rsidR="007956E0" w:rsidRPr="00965435">
        <w:rPr>
          <w:rStyle w:val="normaltextrun"/>
          <w:rFonts w:ascii="Arial" w:hAnsi="Arial" w:cs="Arial"/>
          <w:color w:val="000000"/>
          <w:sz w:val="24"/>
          <w:szCs w:val="24"/>
          <w:shd w:val="clear" w:color="auto" w:fill="FFFFFF"/>
        </w:rPr>
        <w:t>, 2021)</w:t>
      </w:r>
      <w:r w:rsidR="00857C48" w:rsidRPr="00965435">
        <w:rPr>
          <w:rStyle w:val="normaltextrun"/>
          <w:rFonts w:ascii="Arial" w:hAnsi="Arial" w:cs="Arial"/>
          <w:color w:val="000000"/>
          <w:sz w:val="24"/>
          <w:szCs w:val="24"/>
          <w:shd w:val="clear" w:color="auto" w:fill="FFFFFF"/>
        </w:rPr>
        <w:t xml:space="preserve"> where it is explicated </w:t>
      </w:r>
      <w:r w:rsidR="000E59CE" w:rsidRPr="00965435">
        <w:rPr>
          <w:rStyle w:val="normaltextrun"/>
          <w:rFonts w:ascii="Arial" w:hAnsi="Arial" w:cs="Arial"/>
          <w:color w:val="000000"/>
          <w:sz w:val="24"/>
          <w:szCs w:val="24"/>
          <w:shd w:val="clear" w:color="auto" w:fill="FFFFFF"/>
        </w:rPr>
        <w:t xml:space="preserve">that they are highly skilled and qualified </w:t>
      </w:r>
      <w:r w:rsidR="00D02120" w:rsidRPr="00965435">
        <w:rPr>
          <w:rStyle w:val="normaltextrun"/>
          <w:rFonts w:ascii="Arial" w:hAnsi="Arial" w:cs="Arial"/>
          <w:color w:val="000000"/>
          <w:sz w:val="24"/>
          <w:szCs w:val="24"/>
          <w:shd w:val="clear" w:color="auto" w:fill="FFFFFF"/>
        </w:rPr>
        <w:t>within regulations and formal assessments</w:t>
      </w:r>
      <w:r w:rsidR="00DC1F86" w:rsidRPr="00965435">
        <w:rPr>
          <w:rStyle w:val="normaltextrun"/>
          <w:rFonts w:ascii="Arial" w:hAnsi="Arial" w:cs="Arial"/>
          <w:color w:val="000000"/>
          <w:sz w:val="24"/>
          <w:szCs w:val="24"/>
          <w:shd w:val="clear" w:color="auto" w:fill="FFFFFF"/>
        </w:rPr>
        <w:t xml:space="preserve"> to ensure that the children in their care are provided with safety, </w:t>
      </w:r>
      <w:r w:rsidR="00700A68" w:rsidRPr="00965435">
        <w:rPr>
          <w:rStyle w:val="normaltextrun"/>
          <w:rFonts w:ascii="Arial" w:hAnsi="Arial" w:cs="Arial"/>
          <w:color w:val="000000"/>
          <w:sz w:val="24"/>
          <w:szCs w:val="24"/>
          <w:shd w:val="clear" w:color="auto" w:fill="FFFFFF"/>
        </w:rPr>
        <w:t>belongingness,</w:t>
      </w:r>
      <w:r w:rsidR="00DC1F86" w:rsidRPr="00965435">
        <w:rPr>
          <w:rStyle w:val="normaltextrun"/>
          <w:rFonts w:ascii="Arial" w:hAnsi="Arial" w:cs="Arial"/>
          <w:color w:val="000000"/>
          <w:sz w:val="24"/>
          <w:szCs w:val="24"/>
          <w:shd w:val="clear" w:color="auto" w:fill="FFFFFF"/>
        </w:rPr>
        <w:t xml:space="preserve"> and </w:t>
      </w:r>
      <w:r w:rsidR="00D469F9" w:rsidRPr="00965435">
        <w:rPr>
          <w:rStyle w:val="normaltextrun"/>
          <w:rFonts w:ascii="Arial" w:hAnsi="Arial" w:cs="Arial"/>
          <w:color w:val="000000"/>
          <w:sz w:val="24"/>
          <w:szCs w:val="24"/>
          <w:shd w:val="clear" w:color="auto" w:fill="FFFFFF"/>
        </w:rPr>
        <w:t>wellbeing</w:t>
      </w:r>
      <w:r w:rsidR="00684521" w:rsidRPr="00965435">
        <w:rPr>
          <w:rStyle w:val="normaltextrun"/>
          <w:rFonts w:ascii="Arial" w:hAnsi="Arial" w:cs="Arial"/>
          <w:color w:val="000000"/>
          <w:sz w:val="24"/>
          <w:szCs w:val="24"/>
          <w:shd w:val="clear" w:color="auto" w:fill="FFFFFF"/>
        </w:rPr>
        <w:t xml:space="preserve"> (</w:t>
      </w:r>
      <w:proofErr w:type="spellStart"/>
      <w:r w:rsidR="00684521" w:rsidRPr="00965435">
        <w:rPr>
          <w:rStyle w:val="normaltextrun"/>
          <w:rFonts w:ascii="Arial" w:hAnsi="Arial" w:cs="Arial"/>
          <w:color w:val="000000"/>
          <w:sz w:val="24"/>
          <w:szCs w:val="24"/>
          <w:shd w:val="clear" w:color="auto" w:fill="FFFFFF"/>
        </w:rPr>
        <w:t>Dardanou</w:t>
      </w:r>
      <w:proofErr w:type="spellEnd"/>
      <w:r w:rsidR="00684521" w:rsidRPr="00965435">
        <w:rPr>
          <w:rStyle w:val="normaltextrun"/>
          <w:rFonts w:ascii="Arial" w:hAnsi="Arial" w:cs="Arial"/>
          <w:color w:val="000000"/>
          <w:sz w:val="24"/>
          <w:szCs w:val="24"/>
          <w:shd w:val="clear" w:color="auto" w:fill="FFFFFF"/>
        </w:rPr>
        <w:t xml:space="preserve"> and Gamst-</w:t>
      </w:r>
      <w:proofErr w:type="spellStart"/>
      <w:r w:rsidR="00684521" w:rsidRPr="00965435">
        <w:rPr>
          <w:rStyle w:val="normaltextrun"/>
          <w:rFonts w:ascii="Arial" w:hAnsi="Arial" w:cs="Arial"/>
          <w:color w:val="000000"/>
          <w:sz w:val="24"/>
          <w:szCs w:val="24"/>
          <w:shd w:val="clear" w:color="auto" w:fill="FFFFFF"/>
        </w:rPr>
        <w:t>Nergard</w:t>
      </w:r>
      <w:proofErr w:type="spellEnd"/>
      <w:r w:rsidR="00684521" w:rsidRPr="00965435">
        <w:rPr>
          <w:rStyle w:val="normaltextrun"/>
          <w:rFonts w:ascii="Arial" w:hAnsi="Arial" w:cs="Arial"/>
          <w:color w:val="000000"/>
          <w:sz w:val="24"/>
          <w:szCs w:val="24"/>
          <w:shd w:val="clear" w:color="auto" w:fill="FFFFFF"/>
        </w:rPr>
        <w:t>, 2021; Wolf, 2021)</w:t>
      </w:r>
      <w:r w:rsidR="00D469F9" w:rsidRPr="00965435">
        <w:rPr>
          <w:rStyle w:val="normaltextrun"/>
          <w:rFonts w:ascii="Arial" w:hAnsi="Arial" w:cs="Arial"/>
          <w:color w:val="000000"/>
          <w:sz w:val="24"/>
          <w:szCs w:val="24"/>
          <w:shd w:val="clear" w:color="auto" w:fill="FFFFFF"/>
        </w:rPr>
        <w:t>.  This emphasis</w:t>
      </w:r>
      <w:r w:rsidR="00700A68" w:rsidRPr="00965435">
        <w:rPr>
          <w:rStyle w:val="normaltextrun"/>
          <w:rFonts w:ascii="Arial" w:hAnsi="Arial" w:cs="Arial"/>
          <w:color w:val="000000"/>
          <w:sz w:val="24"/>
          <w:szCs w:val="24"/>
          <w:shd w:val="clear" w:color="auto" w:fill="FFFFFF"/>
        </w:rPr>
        <w:t xml:space="preserve"> on the practitioners</w:t>
      </w:r>
      <w:r w:rsidR="00D469F9" w:rsidRPr="00965435">
        <w:rPr>
          <w:rStyle w:val="normaltextrun"/>
          <w:rFonts w:ascii="Arial" w:hAnsi="Arial" w:cs="Arial"/>
          <w:color w:val="000000"/>
          <w:sz w:val="24"/>
          <w:szCs w:val="24"/>
          <w:shd w:val="clear" w:color="auto" w:fill="FFFFFF"/>
        </w:rPr>
        <w:t xml:space="preserve"> is justified through the pedagogical belief that </w:t>
      </w:r>
      <w:r w:rsidR="00700A68" w:rsidRPr="00965435">
        <w:rPr>
          <w:rStyle w:val="normaltextrun"/>
          <w:rFonts w:ascii="Arial" w:hAnsi="Arial" w:cs="Arial"/>
          <w:color w:val="000000"/>
          <w:sz w:val="24"/>
          <w:szCs w:val="24"/>
          <w:shd w:val="clear" w:color="auto" w:fill="FFFFFF"/>
        </w:rPr>
        <w:t>the health, wellbeing and success of children through all aspects, starts in the early years</w:t>
      </w:r>
      <w:r w:rsidR="00431C12" w:rsidRPr="00965435">
        <w:rPr>
          <w:rStyle w:val="normaltextrun"/>
          <w:rFonts w:ascii="Arial" w:hAnsi="Arial" w:cs="Arial"/>
          <w:color w:val="000000"/>
          <w:sz w:val="24"/>
          <w:szCs w:val="24"/>
          <w:shd w:val="clear" w:color="auto" w:fill="FFFFFF"/>
        </w:rPr>
        <w:t xml:space="preserve"> (Wolf</w:t>
      </w:r>
      <w:r w:rsidR="00684521" w:rsidRPr="00965435">
        <w:rPr>
          <w:rStyle w:val="normaltextrun"/>
          <w:rFonts w:ascii="Arial" w:hAnsi="Arial" w:cs="Arial"/>
          <w:color w:val="000000"/>
          <w:sz w:val="24"/>
          <w:szCs w:val="24"/>
          <w:shd w:val="clear" w:color="auto" w:fill="FFFFFF"/>
        </w:rPr>
        <w:t>, 2021)</w:t>
      </w:r>
      <w:r w:rsidR="00700A68" w:rsidRPr="00965435">
        <w:rPr>
          <w:rStyle w:val="normaltextrun"/>
          <w:rFonts w:ascii="Arial" w:hAnsi="Arial" w:cs="Arial"/>
          <w:color w:val="000000"/>
          <w:sz w:val="24"/>
          <w:szCs w:val="24"/>
          <w:shd w:val="clear" w:color="auto" w:fill="FFFFFF"/>
        </w:rPr>
        <w:t>.</w:t>
      </w:r>
    </w:p>
    <w:p w14:paraId="4C7108DE" w14:textId="265B9966" w:rsidR="00B315BA" w:rsidRPr="00965435" w:rsidRDefault="00D00BC9"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Moreover, Bowlby’s attachment theory </w:t>
      </w:r>
      <w:r w:rsidR="003D3BE9" w:rsidRPr="00965435">
        <w:rPr>
          <w:rStyle w:val="normaltextrun"/>
          <w:rFonts w:ascii="Arial" w:hAnsi="Arial" w:cs="Arial"/>
          <w:color w:val="000000"/>
          <w:sz w:val="24"/>
          <w:szCs w:val="24"/>
          <w:shd w:val="clear" w:color="auto" w:fill="FFFFFF"/>
        </w:rPr>
        <w:t xml:space="preserve">asserts that good attachment is vital to </w:t>
      </w:r>
      <w:r w:rsidR="00152471" w:rsidRPr="00965435">
        <w:rPr>
          <w:rStyle w:val="normaltextrun"/>
          <w:rFonts w:ascii="Arial" w:hAnsi="Arial" w:cs="Arial"/>
          <w:color w:val="000000"/>
          <w:sz w:val="24"/>
          <w:szCs w:val="24"/>
          <w:shd w:val="clear" w:color="auto" w:fill="FFFFFF"/>
        </w:rPr>
        <w:t>children’s emotional wellbeing in the short and long term</w:t>
      </w:r>
      <w:r w:rsidR="002960FB" w:rsidRPr="00965435">
        <w:rPr>
          <w:rStyle w:val="normaltextrun"/>
          <w:rFonts w:ascii="Arial" w:hAnsi="Arial" w:cs="Arial"/>
          <w:color w:val="000000"/>
          <w:sz w:val="24"/>
          <w:szCs w:val="24"/>
          <w:shd w:val="clear" w:color="auto" w:fill="FFFFFF"/>
        </w:rPr>
        <w:t xml:space="preserve"> (</w:t>
      </w:r>
      <w:r w:rsidR="0081408E" w:rsidRPr="00965435">
        <w:rPr>
          <w:rStyle w:val="normaltextrun"/>
          <w:rFonts w:ascii="Arial" w:hAnsi="Arial" w:cs="Arial"/>
          <w:color w:val="000000"/>
          <w:sz w:val="24"/>
          <w:szCs w:val="24"/>
          <w:shd w:val="clear" w:color="auto" w:fill="FFFFFF"/>
        </w:rPr>
        <w:t xml:space="preserve">Bowlby, 1978; </w:t>
      </w:r>
      <w:r w:rsidR="002960FB" w:rsidRPr="00965435">
        <w:rPr>
          <w:rStyle w:val="normaltextrun"/>
          <w:rFonts w:ascii="Arial" w:hAnsi="Arial" w:cs="Arial"/>
          <w:color w:val="000000"/>
          <w:sz w:val="24"/>
          <w:szCs w:val="24"/>
          <w:shd w:val="clear" w:color="auto" w:fill="FFFFFF"/>
        </w:rPr>
        <w:t>Musgrave, 2017</w:t>
      </w:r>
      <w:proofErr w:type="gramStart"/>
      <w:r w:rsidR="002960FB" w:rsidRPr="00965435">
        <w:rPr>
          <w:rStyle w:val="normaltextrun"/>
          <w:rFonts w:ascii="Arial" w:hAnsi="Arial" w:cs="Arial"/>
          <w:color w:val="000000"/>
          <w:sz w:val="24"/>
          <w:szCs w:val="24"/>
          <w:shd w:val="clear" w:color="auto" w:fill="FFFFFF"/>
        </w:rPr>
        <w:t>)</w:t>
      </w:r>
      <w:r w:rsidR="00C65BD5" w:rsidRPr="00965435">
        <w:rPr>
          <w:rStyle w:val="normaltextrun"/>
          <w:rFonts w:ascii="Arial" w:hAnsi="Arial" w:cs="Arial"/>
          <w:color w:val="000000"/>
          <w:sz w:val="24"/>
          <w:szCs w:val="24"/>
          <w:shd w:val="clear" w:color="auto" w:fill="FFFFFF"/>
        </w:rPr>
        <w:t xml:space="preserve"> </w:t>
      </w:r>
      <w:r w:rsidR="00152471" w:rsidRPr="00965435">
        <w:rPr>
          <w:rStyle w:val="normaltextrun"/>
          <w:rFonts w:ascii="Arial" w:hAnsi="Arial" w:cs="Arial"/>
          <w:color w:val="000000"/>
          <w:sz w:val="24"/>
          <w:szCs w:val="24"/>
          <w:shd w:val="clear" w:color="auto" w:fill="FFFFFF"/>
        </w:rPr>
        <w:t>.</w:t>
      </w:r>
      <w:proofErr w:type="gramEnd"/>
      <w:r w:rsidR="006D770A" w:rsidRPr="00965435">
        <w:rPr>
          <w:rStyle w:val="normaltextrun"/>
          <w:rFonts w:ascii="Arial" w:hAnsi="Arial" w:cs="Arial"/>
          <w:color w:val="000000"/>
          <w:sz w:val="24"/>
          <w:szCs w:val="24"/>
          <w:shd w:val="clear" w:color="auto" w:fill="FFFFFF"/>
        </w:rPr>
        <w:t xml:space="preserve">  When a child develops a secure attachment during the early years, </w:t>
      </w:r>
      <w:r w:rsidR="00944160" w:rsidRPr="00965435">
        <w:rPr>
          <w:rStyle w:val="normaltextrun"/>
          <w:rFonts w:ascii="Arial" w:hAnsi="Arial" w:cs="Arial"/>
          <w:color w:val="000000"/>
          <w:sz w:val="24"/>
          <w:szCs w:val="24"/>
          <w:shd w:val="clear" w:color="auto" w:fill="FFFFFF"/>
        </w:rPr>
        <w:t xml:space="preserve">important skills such as self-esteem, self-reliance and </w:t>
      </w:r>
      <w:r w:rsidR="00D3534B" w:rsidRPr="00965435">
        <w:rPr>
          <w:rStyle w:val="normaltextrun"/>
          <w:rFonts w:ascii="Arial" w:hAnsi="Arial" w:cs="Arial"/>
          <w:color w:val="000000"/>
          <w:sz w:val="24"/>
          <w:szCs w:val="24"/>
          <w:shd w:val="clear" w:color="auto" w:fill="FFFFFF"/>
        </w:rPr>
        <w:t>resilience</w:t>
      </w:r>
      <w:r w:rsidR="00944160" w:rsidRPr="00965435">
        <w:rPr>
          <w:rStyle w:val="normaltextrun"/>
          <w:rFonts w:ascii="Arial" w:hAnsi="Arial" w:cs="Arial"/>
          <w:color w:val="000000"/>
          <w:sz w:val="24"/>
          <w:szCs w:val="24"/>
          <w:shd w:val="clear" w:color="auto" w:fill="FFFFFF"/>
        </w:rPr>
        <w:t xml:space="preserve"> are fostered</w:t>
      </w:r>
      <w:r w:rsidR="00ED6990" w:rsidRPr="00965435">
        <w:rPr>
          <w:rStyle w:val="normaltextrun"/>
          <w:rFonts w:ascii="Arial" w:hAnsi="Arial" w:cs="Arial"/>
          <w:color w:val="000000"/>
          <w:sz w:val="24"/>
          <w:szCs w:val="24"/>
          <w:shd w:val="clear" w:color="auto" w:fill="FFFFFF"/>
        </w:rPr>
        <w:t xml:space="preserve"> leading to increased </w:t>
      </w:r>
      <w:proofErr w:type="gramStart"/>
      <w:r w:rsidR="00ED6990" w:rsidRPr="00965435">
        <w:rPr>
          <w:rStyle w:val="normaltextrun"/>
          <w:rFonts w:ascii="Arial" w:hAnsi="Arial" w:cs="Arial"/>
          <w:color w:val="000000"/>
          <w:sz w:val="24"/>
          <w:szCs w:val="24"/>
          <w:shd w:val="clear" w:color="auto" w:fill="FFFFFF"/>
        </w:rPr>
        <w:t>long term</w:t>
      </w:r>
      <w:proofErr w:type="gramEnd"/>
      <w:r w:rsidR="00ED6990" w:rsidRPr="00965435">
        <w:rPr>
          <w:rStyle w:val="normaltextrun"/>
          <w:rFonts w:ascii="Arial" w:hAnsi="Arial" w:cs="Arial"/>
          <w:color w:val="000000"/>
          <w:sz w:val="24"/>
          <w:szCs w:val="24"/>
          <w:shd w:val="clear" w:color="auto" w:fill="FFFFFF"/>
        </w:rPr>
        <w:t xml:space="preserve"> wellbeing</w:t>
      </w:r>
      <w:r w:rsidR="00E54B49" w:rsidRPr="00965435">
        <w:rPr>
          <w:rStyle w:val="normaltextrun"/>
          <w:rFonts w:ascii="Arial" w:hAnsi="Arial" w:cs="Arial"/>
          <w:color w:val="000000"/>
          <w:sz w:val="24"/>
          <w:szCs w:val="24"/>
          <w:shd w:val="clear" w:color="auto" w:fill="FFFFFF"/>
        </w:rPr>
        <w:t xml:space="preserve"> </w:t>
      </w:r>
      <w:r w:rsidR="00E54B49" w:rsidRPr="00965435">
        <w:rPr>
          <w:rFonts w:ascii="Arial" w:hAnsi="Arial" w:cs="Arial"/>
          <w:color w:val="000000"/>
          <w:sz w:val="24"/>
          <w:szCs w:val="24"/>
          <w:shd w:val="clear" w:color="auto" w:fill="FFFFFF"/>
        </w:rPr>
        <w:t>(Bowlby, 1978; Musgrave, 2017)</w:t>
      </w:r>
      <w:r w:rsidR="00ED6990" w:rsidRPr="00965435">
        <w:rPr>
          <w:rStyle w:val="normaltextrun"/>
          <w:rFonts w:ascii="Arial" w:hAnsi="Arial" w:cs="Arial"/>
          <w:color w:val="000000"/>
          <w:sz w:val="24"/>
          <w:szCs w:val="24"/>
          <w:shd w:val="clear" w:color="auto" w:fill="FFFFFF"/>
        </w:rPr>
        <w:t xml:space="preserve">.  Moser, </w:t>
      </w:r>
      <w:r w:rsidR="00ED6990" w:rsidRPr="00965435">
        <w:rPr>
          <w:rStyle w:val="normaltextrun"/>
          <w:rFonts w:ascii="Arial" w:hAnsi="Arial" w:cs="Arial"/>
          <w:i/>
          <w:iCs/>
          <w:color w:val="000000"/>
          <w:sz w:val="24"/>
          <w:szCs w:val="24"/>
          <w:shd w:val="clear" w:color="auto" w:fill="FFFFFF"/>
        </w:rPr>
        <w:t>et al.</w:t>
      </w:r>
      <w:r w:rsidR="004C6CDC" w:rsidRPr="00965435">
        <w:rPr>
          <w:rStyle w:val="normaltextrun"/>
          <w:rFonts w:ascii="Arial" w:hAnsi="Arial" w:cs="Arial"/>
          <w:i/>
          <w:iCs/>
          <w:color w:val="000000"/>
          <w:sz w:val="24"/>
          <w:szCs w:val="24"/>
          <w:shd w:val="clear" w:color="auto" w:fill="FFFFFF"/>
        </w:rPr>
        <w:t xml:space="preserve"> </w:t>
      </w:r>
      <w:r w:rsidR="004C6CDC" w:rsidRPr="00965435">
        <w:rPr>
          <w:rStyle w:val="normaltextrun"/>
          <w:rFonts w:ascii="Arial" w:hAnsi="Arial" w:cs="Arial"/>
          <w:color w:val="000000"/>
          <w:sz w:val="24"/>
          <w:szCs w:val="24"/>
          <w:shd w:val="clear" w:color="auto" w:fill="FFFFFF"/>
        </w:rPr>
        <w:t>(2017)</w:t>
      </w:r>
      <w:r w:rsidR="00ED6990" w:rsidRPr="00965435">
        <w:rPr>
          <w:rStyle w:val="normaltextrun"/>
          <w:rFonts w:ascii="Arial" w:hAnsi="Arial" w:cs="Arial"/>
          <w:i/>
          <w:iCs/>
          <w:color w:val="000000"/>
          <w:sz w:val="24"/>
          <w:szCs w:val="24"/>
          <w:shd w:val="clear" w:color="auto" w:fill="FFFFFF"/>
        </w:rPr>
        <w:t xml:space="preserve"> </w:t>
      </w:r>
      <w:r w:rsidR="00ED6990" w:rsidRPr="00965435">
        <w:rPr>
          <w:rStyle w:val="normaltextrun"/>
          <w:rFonts w:ascii="Arial" w:hAnsi="Arial" w:cs="Arial"/>
          <w:color w:val="000000"/>
          <w:sz w:val="24"/>
          <w:szCs w:val="24"/>
          <w:shd w:val="clear" w:color="auto" w:fill="FFFFFF"/>
        </w:rPr>
        <w:t xml:space="preserve">concurs, stating </w:t>
      </w:r>
      <w:r w:rsidR="00CA6335" w:rsidRPr="00965435">
        <w:rPr>
          <w:rStyle w:val="normaltextrun"/>
          <w:rFonts w:ascii="Arial" w:hAnsi="Arial" w:cs="Arial"/>
          <w:color w:val="000000"/>
          <w:sz w:val="24"/>
          <w:szCs w:val="24"/>
          <w:shd w:val="clear" w:color="auto" w:fill="FFFFFF"/>
        </w:rPr>
        <w:t>that early years settings should be happy, secure</w:t>
      </w:r>
      <w:r w:rsidR="00505F65" w:rsidRPr="00965435">
        <w:rPr>
          <w:rStyle w:val="normaltextrun"/>
          <w:rFonts w:ascii="Arial" w:hAnsi="Arial" w:cs="Arial"/>
          <w:color w:val="000000"/>
          <w:sz w:val="24"/>
          <w:szCs w:val="24"/>
          <w:shd w:val="clear" w:color="auto" w:fill="FFFFFF"/>
        </w:rPr>
        <w:t xml:space="preserve">, engaging and foster belonging – all of which is facilitated by the practitioner </w:t>
      </w:r>
      <w:r w:rsidR="00FB37D0" w:rsidRPr="00965435">
        <w:rPr>
          <w:rStyle w:val="normaltextrun"/>
          <w:rFonts w:ascii="Arial" w:hAnsi="Arial" w:cs="Arial"/>
          <w:color w:val="000000"/>
          <w:sz w:val="24"/>
          <w:szCs w:val="24"/>
          <w:shd w:val="clear" w:color="auto" w:fill="FFFFFF"/>
        </w:rPr>
        <w:t>–</w:t>
      </w:r>
      <w:r w:rsidR="00505F65" w:rsidRPr="00965435">
        <w:rPr>
          <w:rStyle w:val="normaltextrun"/>
          <w:rFonts w:ascii="Arial" w:hAnsi="Arial" w:cs="Arial"/>
          <w:color w:val="000000"/>
          <w:sz w:val="24"/>
          <w:szCs w:val="24"/>
          <w:shd w:val="clear" w:color="auto" w:fill="FFFFFF"/>
        </w:rPr>
        <w:t xml:space="preserve"> </w:t>
      </w:r>
      <w:r w:rsidR="00FB37D0" w:rsidRPr="00965435">
        <w:rPr>
          <w:rStyle w:val="normaltextrun"/>
          <w:rFonts w:ascii="Arial" w:hAnsi="Arial" w:cs="Arial"/>
          <w:color w:val="000000"/>
          <w:sz w:val="24"/>
          <w:szCs w:val="24"/>
          <w:shd w:val="clear" w:color="auto" w:fill="FFFFFF"/>
        </w:rPr>
        <w:t xml:space="preserve">to support </w:t>
      </w:r>
      <w:r w:rsidR="00FB37D0" w:rsidRPr="00965435">
        <w:rPr>
          <w:rStyle w:val="normaltextrun"/>
          <w:rFonts w:ascii="Arial" w:hAnsi="Arial" w:cs="Arial"/>
          <w:color w:val="000000"/>
          <w:sz w:val="24"/>
          <w:szCs w:val="24"/>
          <w:shd w:val="clear" w:color="auto" w:fill="FFFFFF"/>
        </w:rPr>
        <w:lastRenderedPageBreak/>
        <w:t xml:space="preserve">children to grown into healthy and valued citizens.  </w:t>
      </w:r>
      <w:r w:rsidR="009C4903" w:rsidRPr="00965435">
        <w:rPr>
          <w:rStyle w:val="normaltextrun"/>
          <w:rFonts w:ascii="Arial" w:hAnsi="Arial" w:cs="Arial"/>
          <w:color w:val="000000"/>
          <w:sz w:val="24"/>
          <w:szCs w:val="24"/>
          <w:shd w:val="clear" w:color="auto" w:fill="FFFFFF"/>
        </w:rPr>
        <w:t xml:space="preserve">Furthermore, the role of the practitioner is </w:t>
      </w:r>
      <w:r w:rsidR="001E62B7" w:rsidRPr="00965435">
        <w:rPr>
          <w:rStyle w:val="normaltextrun"/>
          <w:rFonts w:ascii="Arial" w:hAnsi="Arial" w:cs="Arial"/>
          <w:color w:val="000000"/>
          <w:sz w:val="24"/>
          <w:szCs w:val="24"/>
          <w:shd w:val="clear" w:color="auto" w:fill="FFFFFF"/>
        </w:rPr>
        <w:t>promoted by the link this creates with the</w:t>
      </w:r>
      <w:r w:rsidR="00D3534B" w:rsidRPr="00965435">
        <w:rPr>
          <w:rStyle w:val="normaltextrun"/>
          <w:rFonts w:ascii="Arial" w:hAnsi="Arial" w:cs="Arial"/>
          <w:color w:val="000000"/>
          <w:sz w:val="24"/>
          <w:szCs w:val="24"/>
          <w:shd w:val="clear" w:color="auto" w:fill="FFFFFF"/>
        </w:rPr>
        <w:t xml:space="preserve"> four purposes of the</w:t>
      </w:r>
      <w:r w:rsidR="001E62B7" w:rsidRPr="00965435">
        <w:rPr>
          <w:rStyle w:val="normaltextrun"/>
          <w:rFonts w:ascii="Arial" w:hAnsi="Arial" w:cs="Arial"/>
          <w:color w:val="000000"/>
          <w:sz w:val="24"/>
          <w:szCs w:val="24"/>
          <w:shd w:val="clear" w:color="auto" w:fill="FFFFFF"/>
        </w:rPr>
        <w:t xml:space="preserve"> new Welsh </w:t>
      </w:r>
      <w:r w:rsidR="00D3534B" w:rsidRPr="00965435">
        <w:rPr>
          <w:rStyle w:val="normaltextrun"/>
          <w:rFonts w:ascii="Arial" w:hAnsi="Arial" w:cs="Arial"/>
          <w:color w:val="000000"/>
          <w:sz w:val="24"/>
          <w:szCs w:val="24"/>
          <w:shd w:val="clear" w:color="auto" w:fill="FFFFFF"/>
        </w:rPr>
        <w:t>Curriculum</w:t>
      </w:r>
      <w:r w:rsidR="00EA0BA4" w:rsidRPr="00965435">
        <w:rPr>
          <w:rStyle w:val="normaltextrun"/>
          <w:rFonts w:ascii="Arial" w:hAnsi="Arial" w:cs="Arial"/>
          <w:color w:val="000000"/>
          <w:sz w:val="24"/>
          <w:szCs w:val="24"/>
          <w:shd w:val="clear" w:color="auto" w:fill="FFFFFF"/>
        </w:rPr>
        <w:t xml:space="preserve"> to create capable and creative individuals ready to play a part in work and society</w:t>
      </w:r>
      <w:r w:rsidR="002E2285" w:rsidRPr="00965435">
        <w:rPr>
          <w:rStyle w:val="normaltextrun"/>
          <w:rFonts w:ascii="Arial" w:hAnsi="Arial" w:cs="Arial"/>
          <w:color w:val="000000"/>
          <w:sz w:val="24"/>
          <w:szCs w:val="24"/>
          <w:shd w:val="clear" w:color="auto" w:fill="FFFFFF"/>
        </w:rPr>
        <w:t xml:space="preserve"> (Welsh Government, 2020)</w:t>
      </w:r>
      <w:r w:rsidR="00EA0BA4" w:rsidRPr="00965435">
        <w:rPr>
          <w:rStyle w:val="normaltextrun"/>
          <w:rFonts w:ascii="Arial" w:hAnsi="Arial" w:cs="Arial"/>
          <w:color w:val="000000"/>
          <w:sz w:val="24"/>
          <w:szCs w:val="24"/>
          <w:shd w:val="clear" w:color="auto" w:fill="FFFFFF"/>
        </w:rPr>
        <w:t>.</w:t>
      </w:r>
    </w:p>
    <w:p w14:paraId="2EBFDD2D" w14:textId="2529E2C2" w:rsidR="00355F52" w:rsidRPr="00965435" w:rsidRDefault="004816CC"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There are challenges to </w:t>
      </w:r>
      <w:r w:rsidR="00877C0E" w:rsidRPr="00965435">
        <w:rPr>
          <w:rStyle w:val="normaltextrun"/>
          <w:rFonts w:ascii="Arial" w:hAnsi="Arial" w:cs="Arial"/>
          <w:color w:val="000000"/>
          <w:sz w:val="24"/>
          <w:szCs w:val="24"/>
          <w:shd w:val="clear" w:color="auto" w:fill="FFFFFF"/>
        </w:rPr>
        <w:t>meeting the demands that the sociological issues above present to early years practitioners and their ability to be a catalytic leader.</w:t>
      </w:r>
      <w:r w:rsidR="004E21AB" w:rsidRPr="00965435">
        <w:rPr>
          <w:rStyle w:val="normaltextrun"/>
          <w:rFonts w:ascii="Arial" w:hAnsi="Arial" w:cs="Arial"/>
          <w:color w:val="000000"/>
          <w:sz w:val="24"/>
          <w:szCs w:val="24"/>
          <w:shd w:val="clear" w:color="auto" w:fill="FFFFFF"/>
        </w:rPr>
        <w:t xml:space="preserve"> To establish </w:t>
      </w:r>
      <w:r w:rsidR="005B77E2" w:rsidRPr="00965435">
        <w:rPr>
          <w:rStyle w:val="normaltextrun"/>
          <w:rFonts w:ascii="Arial" w:hAnsi="Arial" w:cs="Arial"/>
          <w:color w:val="000000"/>
          <w:sz w:val="24"/>
          <w:szCs w:val="24"/>
          <w:shd w:val="clear" w:color="auto" w:fill="FFFFFF"/>
        </w:rPr>
        <w:t>a setting with is operated by a catalytic leader</w:t>
      </w:r>
      <w:r w:rsidR="008909ED" w:rsidRPr="00965435">
        <w:rPr>
          <w:rStyle w:val="normaltextrun"/>
          <w:rFonts w:ascii="Arial" w:hAnsi="Arial" w:cs="Arial"/>
          <w:color w:val="000000"/>
          <w:sz w:val="24"/>
          <w:szCs w:val="24"/>
          <w:shd w:val="clear" w:color="auto" w:fill="FFFFFF"/>
        </w:rPr>
        <w:t xml:space="preserve"> (</w:t>
      </w:r>
      <w:r w:rsidR="00260405" w:rsidRPr="00965435">
        <w:rPr>
          <w:rStyle w:val="normaltextrun"/>
          <w:rFonts w:ascii="Arial" w:hAnsi="Arial" w:cs="Arial"/>
          <w:color w:val="000000"/>
          <w:sz w:val="24"/>
          <w:szCs w:val="24"/>
          <w:shd w:val="clear" w:color="auto" w:fill="FFFFFF"/>
        </w:rPr>
        <w:t>Murray and McDowell-Clar</w:t>
      </w:r>
      <w:r w:rsidR="00153007" w:rsidRPr="00965435">
        <w:rPr>
          <w:rStyle w:val="normaltextrun"/>
          <w:rFonts w:ascii="Arial" w:hAnsi="Arial" w:cs="Arial"/>
          <w:color w:val="000000"/>
          <w:sz w:val="24"/>
          <w:szCs w:val="24"/>
          <w:shd w:val="clear" w:color="auto" w:fill="FFFFFF"/>
        </w:rPr>
        <w:t>k</w:t>
      </w:r>
      <w:r w:rsidR="00260405" w:rsidRPr="00965435">
        <w:rPr>
          <w:rStyle w:val="normaltextrun"/>
          <w:rFonts w:ascii="Arial" w:hAnsi="Arial" w:cs="Arial"/>
          <w:color w:val="000000"/>
          <w:sz w:val="24"/>
          <w:szCs w:val="24"/>
          <w:shd w:val="clear" w:color="auto" w:fill="FFFFFF"/>
        </w:rPr>
        <w:t>, 2013)</w:t>
      </w:r>
      <w:r w:rsidR="005B77E2" w:rsidRPr="00965435">
        <w:rPr>
          <w:rStyle w:val="normaltextrun"/>
          <w:rFonts w:ascii="Arial" w:hAnsi="Arial" w:cs="Arial"/>
          <w:color w:val="000000"/>
          <w:sz w:val="24"/>
          <w:szCs w:val="24"/>
          <w:shd w:val="clear" w:color="auto" w:fill="FFFFFF"/>
        </w:rPr>
        <w:t xml:space="preserve">, </w:t>
      </w:r>
      <w:r w:rsidR="00276046" w:rsidRPr="00965435">
        <w:rPr>
          <w:rStyle w:val="normaltextrun"/>
          <w:rFonts w:ascii="Arial" w:hAnsi="Arial" w:cs="Arial"/>
          <w:color w:val="000000"/>
          <w:sz w:val="24"/>
          <w:szCs w:val="24"/>
          <w:shd w:val="clear" w:color="auto" w:fill="FFFFFF"/>
        </w:rPr>
        <w:t xml:space="preserve">there must be </w:t>
      </w:r>
      <w:r w:rsidR="008F18B5" w:rsidRPr="00965435">
        <w:rPr>
          <w:rStyle w:val="normaltextrun"/>
          <w:rFonts w:ascii="Arial" w:hAnsi="Arial" w:cs="Arial"/>
          <w:color w:val="000000"/>
          <w:sz w:val="24"/>
          <w:szCs w:val="24"/>
          <w:shd w:val="clear" w:color="auto" w:fill="FFFFFF"/>
        </w:rPr>
        <w:t>mutual respect</w:t>
      </w:r>
      <w:r w:rsidR="00276046" w:rsidRPr="00965435">
        <w:rPr>
          <w:rStyle w:val="normaltextrun"/>
          <w:rFonts w:ascii="Arial" w:hAnsi="Arial" w:cs="Arial"/>
          <w:color w:val="000000"/>
          <w:sz w:val="24"/>
          <w:szCs w:val="24"/>
          <w:shd w:val="clear" w:color="auto" w:fill="FFFFFF"/>
        </w:rPr>
        <w:t xml:space="preserve"> amongst staff</w:t>
      </w:r>
      <w:r w:rsidR="00F65D88" w:rsidRPr="00965435">
        <w:rPr>
          <w:rStyle w:val="normaltextrun"/>
          <w:rFonts w:ascii="Arial" w:hAnsi="Arial" w:cs="Arial"/>
          <w:color w:val="000000"/>
          <w:sz w:val="24"/>
          <w:szCs w:val="24"/>
          <w:shd w:val="clear" w:color="auto" w:fill="FFFFFF"/>
        </w:rPr>
        <w:t xml:space="preserve"> and a mutual understanding of the ethical </w:t>
      </w:r>
      <w:r w:rsidR="008F18B5" w:rsidRPr="00965435">
        <w:rPr>
          <w:rStyle w:val="normaltextrun"/>
          <w:rFonts w:ascii="Arial" w:hAnsi="Arial" w:cs="Arial"/>
          <w:color w:val="000000"/>
          <w:sz w:val="24"/>
          <w:szCs w:val="24"/>
          <w:shd w:val="clear" w:color="auto" w:fill="FFFFFF"/>
        </w:rPr>
        <w:t>principles</w:t>
      </w:r>
      <w:r w:rsidR="00F65D88" w:rsidRPr="00965435">
        <w:rPr>
          <w:rStyle w:val="normaltextrun"/>
          <w:rFonts w:ascii="Arial" w:hAnsi="Arial" w:cs="Arial"/>
          <w:color w:val="000000"/>
          <w:sz w:val="24"/>
          <w:szCs w:val="24"/>
          <w:shd w:val="clear" w:color="auto" w:fill="FFFFFF"/>
        </w:rPr>
        <w:t xml:space="preserve"> which underpin the pedagogy</w:t>
      </w:r>
      <w:r w:rsidR="00AF693C" w:rsidRPr="00965435">
        <w:rPr>
          <w:rStyle w:val="normaltextrun"/>
          <w:rFonts w:ascii="Arial" w:hAnsi="Arial" w:cs="Arial"/>
          <w:color w:val="000000"/>
          <w:sz w:val="24"/>
          <w:szCs w:val="24"/>
          <w:shd w:val="clear" w:color="auto" w:fill="FFFFFF"/>
        </w:rPr>
        <w:t xml:space="preserve"> of the setting</w:t>
      </w:r>
      <w:r w:rsidR="00723609" w:rsidRPr="00965435">
        <w:rPr>
          <w:rStyle w:val="normaltextrun"/>
          <w:rFonts w:ascii="Arial" w:hAnsi="Arial" w:cs="Arial"/>
          <w:color w:val="000000"/>
          <w:sz w:val="24"/>
          <w:szCs w:val="24"/>
          <w:shd w:val="clear" w:color="auto" w:fill="FFFFFF"/>
        </w:rPr>
        <w:t xml:space="preserve"> (Dyer, 2016)</w:t>
      </w:r>
      <w:r w:rsidR="00AF693C" w:rsidRPr="00965435">
        <w:rPr>
          <w:rStyle w:val="normaltextrun"/>
          <w:rFonts w:ascii="Arial" w:hAnsi="Arial" w:cs="Arial"/>
          <w:color w:val="000000"/>
          <w:sz w:val="24"/>
          <w:szCs w:val="24"/>
          <w:shd w:val="clear" w:color="auto" w:fill="FFFFFF"/>
        </w:rPr>
        <w:t xml:space="preserve">.  Staff need to </w:t>
      </w:r>
      <w:r w:rsidR="00276046" w:rsidRPr="00965435">
        <w:rPr>
          <w:rStyle w:val="normaltextrun"/>
          <w:rFonts w:ascii="Arial" w:hAnsi="Arial" w:cs="Arial"/>
          <w:color w:val="000000"/>
          <w:sz w:val="24"/>
          <w:szCs w:val="24"/>
          <w:shd w:val="clear" w:color="auto" w:fill="FFFFFF"/>
        </w:rPr>
        <w:t>work cohesively</w:t>
      </w:r>
      <w:r w:rsidR="008F18B5" w:rsidRPr="00965435">
        <w:rPr>
          <w:rStyle w:val="normaltextrun"/>
          <w:rFonts w:ascii="Arial" w:hAnsi="Arial" w:cs="Arial"/>
          <w:color w:val="000000"/>
          <w:sz w:val="24"/>
          <w:szCs w:val="24"/>
          <w:shd w:val="clear" w:color="auto" w:fill="FFFFFF"/>
        </w:rPr>
        <w:t xml:space="preserve"> and </w:t>
      </w:r>
      <w:r w:rsidR="0087557B" w:rsidRPr="00965435">
        <w:rPr>
          <w:rStyle w:val="normaltextrun"/>
          <w:rFonts w:ascii="Arial" w:hAnsi="Arial" w:cs="Arial"/>
          <w:color w:val="000000"/>
          <w:sz w:val="24"/>
          <w:szCs w:val="24"/>
          <w:shd w:val="clear" w:color="auto" w:fill="FFFFFF"/>
        </w:rPr>
        <w:t>have integrity</w:t>
      </w:r>
      <w:r w:rsidR="00AF693C" w:rsidRPr="00965435">
        <w:rPr>
          <w:rStyle w:val="normaltextrun"/>
          <w:rFonts w:ascii="Arial" w:hAnsi="Arial" w:cs="Arial"/>
          <w:color w:val="000000"/>
          <w:sz w:val="24"/>
          <w:szCs w:val="24"/>
          <w:shd w:val="clear" w:color="auto" w:fill="FFFFFF"/>
        </w:rPr>
        <w:t xml:space="preserve"> to create, share and maintain these core values</w:t>
      </w:r>
      <w:r w:rsidR="00AD6A8C" w:rsidRPr="00965435">
        <w:rPr>
          <w:rStyle w:val="normaltextrun"/>
          <w:rFonts w:ascii="Arial" w:hAnsi="Arial" w:cs="Arial"/>
          <w:color w:val="000000"/>
          <w:sz w:val="24"/>
          <w:szCs w:val="24"/>
          <w:shd w:val="clear" w:color="auto" w:fill="FFFFFF"/>
        </w:rPr>
        <w:t xml:space="preserve"> (Robinson, 2016</w:t>
      </w:r>
      <w:r w:rsidR="00723609" w:rsidRPr="00965435">
        <w:rPr>
          <w:rStyle w:val="normaltextrun"/>
          <w:rFonts w:ascii="Arial" w:hAnsi="Arial" w:cs="Arial"/>
          <w:color w:val="000000"/>
          <w:sz w:val="24"/>
          <w:szCs w:val="24"/>
          <w:shd w:val="clear" w:color="auto" w:fill="FFFFFF"/>
        </w:rPr>
        <w:t>; Dyer, 2016</w:t>
      </w:r>
      <w:r w:rsidR="00AD6A8C" w:rsidRPr="00965435">
        <w:rPr>
          <w:rStyle w:val="normaltextrun"/>
          <w:rFonts w:ascii="Arial" w:hAnsi="Arial" w:cs="Arial"/>
          <w:color w:val="000000"/>
          <w:sz w:val="24"/>
          <w:szCs w:val="24"/>
          <w:shd w:val="clear" w:color="auto" w:fill="FFFFFF"/>
        </w:rPr>
        <w:t>)</w:t>
      </w:r>
      <w:r w:rsidR="00A1643A" w:rsidRPr="00965435">
        <w:rPr>
          <w:rStyle w:val="normaltextrun"/>
          <w:rFonts w:ascii="Arial" w:hAnsi="Arial" w:cs="Arial"/>
          <w:color w:val="000000"/>
          <w:sz w:val="24"/>
          <w:szCs w:val="24"/>
          <w:shd w:val="clear" w:color="auto" w:fill="FFFFFF"/>
        </w:rPr>
        <w:t>.</w:t>
      </w:r>
    </w:p>
    <w:p w14:paraId="0C5FD6FD" w14:textId="559F5850" w:rsidR="00574AE2" w:rsidRPr="00965435" w:rsidRDefault="00227285"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Gandolfi and Mills (2022)</w:t>
      </w:r>
      <w:r w:rsidR="000A128A" w:rsidRPr="00965435">
        <w:rPr>
          <w:rStyle w:val="normaltextrun"/>
          <w:rFonts w:ascii="Arial" w:hAnsi="Arial" w:cs="Arial"/>
          <w:color w:val="000000"/>
          <w:sz w:val="24"/>
          <w:szCs w:val="24"/>
          <w:shd w:val="clear" w:color="auto" w:fill="FFFFFF"/>
        </w:rPr>
        <w:t>, write that many practitioners</w:t>
      </w:r>
      <w:r w:rsidR="009C5594" w:rsidRPr="00965435">
        <w:rPr>
          <w:rStyle w:val="normaltextrun"/>
          <w:rFonts w:ascii="Arial" w:hAnsi="Arial" w:cs="Arial"/>
          <w:color w:val="000000"/>
          <w:sz w:val="24"/>
          <w:szCs w:val="24"/>
          <w:shd w:val="clear" w:color="auto" w:fill="FFFFFF"/>
        </w:rPr>
        <w:t xml:space="preserve"> with a strong sense of social justice</w:t>
      </w:r>
      <w:r w:rsidR="000A128A" w:rsidRPr="00965435">
        <w:rPr>
          <w:rStyle w:val="normaltextrun"/>
          <w:rFonts w:ascii="Arial" w:hAnsi="Arial" w:cs="Arial"/>
          <w:color w:val="000000"/>
          <w:sz w:val="24"/>
          <w:szCs w:val="24"/>
          <w:shd w:val="clear" w:color="auto" w:fill="FFFFFF"/>
        </w:rPr>
        <w:t xml:space="preserve"> are being challenged by</w:t>
      </w:r>
      <w:r w:rsidR="009C5594" w:rsidRPr="00965435">
        <w:rPr>
          <w:rStyle w:val="normaltextrun"/>
          <w:rFonts w:ascii="Arial" w:hAnsi="Arial" w:cs="Arial"/>
          <w:color w:val="000000"/>
          <w:sz w:val="24"/>
          <w:szCs w:val="24"/>
          <w:shd w:val="clear" w:color="auto" w:fill="FFFFFF"/>
        </w:rPr>
        <w:t xml:space="preserve"> rigid and potentially un-just</w:t>
      </w:r>
      <w:r w:rsidR="00060C51" w:rsidRPr="00965435">
        <w:rPr>
          <w:rStyle w:val="normaltextrun"/>
          <w:rFonts w:ascii="Arial" w:hAnsi="Arial" w:cs="Arial"/>
          <w:color w:val="000000"/>
          <w:sz w:val="24"/>
          <w:szCs w:val="24"/>
          <w:shd w:val="clear" w:color="auto" w:fill="FFFFFF"/>
        </w:rPr>
        <w:t xml:space="preserve"> curriculum</w:t>
      </w:r>
      <w:r w:rsidR="000A51AD" w:rsidRPr="00965435">
        <w:rPr>
          <w:rStyle w:val="normaltextrun"/>
          <w:rFonts w:ascii="Arial" w:hAnsi="Arial" w:cs="Arial"/>
          <w:color w:val="000000"/>
          <w:sz w:val="24"/>
          <w:szCs w:val="24"/>
          <w:shd w:val="clear" w:color="auto" w:fill="FFFFFF"/>
        </w:rPr>
        <w:t xml:space="preserve"> systems.  Additionally, </w:t>
      </w:r>
      <w:r w:rsidR="00A25770" w:rsidRPr="00965435">
        <w:rPr>
          <w:rStyle w:val="normaltextrun"/>
          <w:rFonts w:ascii="Arial" w:hAnsi="Arial" w:cs="Arial"/>
          <w:color w:val="000000"/>
          <w:sz w:val="24"/>
          <w:szCs w:val="24"/>
          <w:shd w:val="clear" w:color="auto" w:fill="FFFFFF"/>
        </w:rPr>
        <w:t xml:space="preserve">practitioners can be confronted by a fear of not performing </w:t>
      </w:r>
      <w:r w:rsidR="00CF63C7" w:rsidRPr="00965435">
        <w:rPr>
          <w:rStyle w:val="normaltextrun"/>
          <w:rFonts w:ascii="Arial" w:hAnsi="Arial" w:cs="Arial"/>
          <w:color w:val="000000"/>
          <w:sz w:val="24"/>
          <w:szCs w:val="24"/>
          <w:shd w:val="clear" w:color="auto" w:fill="FFFFFF"/>
        </w:rPr>
        <w:t>adequately to meet set targets</w:t>
      </w:r>
      <w:r w:rsidR="00A65E19" w:rsidRPr="00965435">
        <w:rPr>
          <w:rStyle w:val="normaltextrun"/>
          <w:rFonts w:ascii="Arial" w:hAnsi="Arial" w:cs="Arial"/>
          <w:color w:val="000000"/>
          <w:sz w:val="24"/>
          <w:szCs w:val="24"/>
          <w:shd w:val="clear" w:color="auto" w:fill="FFFFFF"/>
        </w:rPr>
        <w:t xml:space="preserve"> (</w:t>
      </w:r>
      <w:r w:rsidR="005678B4" w:rsidRPr="00965435">
        <w:rPr>
          <w:rStyle w:val="normaltextrun"/>
          <w:rFonts w:ascii="Arial" w:hAnsi="Arial" w:cs="Arial"/>
          <w:color w:val="000000"/>
          <w:sz w:val="24"/>
          <w:szCs w:val="24"/>
          <w:shd w:val="clear" w:color="auto" w:fill="FFFFFF"/>
        </w:rPr>
        <w:t>Cooper, 2014</w:t>
      </w:r>
      <w:r w:rsidR="00C72A3C" w:rsidRPr="00965435">
        <w:rPr>
          <w:rStyle w:val="normaltextrun"/>
          <w:rFonts w:ascii="Arial" w:hAnsi="Arial" w:cs="Arial"/>
          <w:color w:val="000000"/>
          <w:sz w:val="24"/>
          <w:szCs w:val="24"/>
          <w:shd w:val="clear" w:color="auto" w:fill="FFFFFF"/>
        </w:rPr>
        <w:t>; Robinson, 2016</w:t>
      </w:r>
      <w:r w:rsidR="005678B4" w:rsidRPr="00965435">
        <w:rPr>
          <w:rStyle w:val="normaltextrun"/>
          <w:rFonts w:ascii="Arial" w:hAnsi="Arial" w:cs="Arial"/>
          <w:color w:val="000000"/>
          <w:sz w:val="24"/>
          <w:szCs w:val="24"/>
          <w:shd w:val="clear" w:color="auto" w:fill="FFFFFF"/>
        </w:rPr>
        <w:t>)</w:t>
      </w:r>
      <w:r w:rsidR="00CF63C7" w:rsidRPr="00965435">
        <w:rPr>
          <w:rStyle w:val="normaltextrun"/>
          <w:rFonts w:ascii="Arial" w:hAnsi="Arial" w:cs="Arial"/>
          <w:color w:val="000000"/>
          <w:sz w:val="24"/>
          <w:szCs w:val="24"/>
          <w:shd w:val="clear" w:color="auto" w:fill="FFFFFF"/>
        </w:rPr>
        <w:t xml:space="preserve">.  Moreover, Gandolfi and Mills (2022) describe an inherent </w:t>
      </w:r>
      <w:r w:rsidR="008B5099" w:rsidRPr="00965435">
        <w:rPr>
          <w:rStyle w:val="normaltextrun"/>
          <w:rFonts w:ascii="Arial" w:hAnsi="Arial" w:cs="Arial"/>
          <w:color w:val="000000"/>
          <w:sz w:val="24"/>
          <w:szCs w:val="24"/>
          <w:shd w:val="clear" w:color="auto" w:fill="FFFFFF"/>
        </w:rPr>
        <w:t>fear of inspections, where the culture is to facilitate results and evidence</w:t>
      </w:r>
      <w:r w:rsidR="00FE451A" w:rsidRPr="00965435">
        <w:rPr>
          <w:rStyle w:val="normaltextrun"/>
          <w:rFonts w:ascii="Arial" w:hAnsi="Arial" w:cs="Arial"/>
          <w:color w:val="000000"/>
          <w:sz w:val="24"/>
          <w:szCs w:val="24"/>
          <w:shd w:val="clear" w:color="auto" w:fill="FFFFFF"/>
        </w:rPr>
        <w:t xml:space="preserve">, using the children as </w:t>
      </w:r>
      <w:r w:rsidR="00F004D3" w:rsidRPr="00965435">
        <w:rPr>
          <w:rStyle w:val="normaltextrun"/>
          <w:rFonts w:ascii="Arial" w:hAnsi="Arial" w:cs="Arial"/>
          <w:color w:val="000000"/>
          <w:sz w:val="24"/>
          <w:szCs w:val="24"/>
          <w:shd w:val="clear" w:color="auto" w:fill="FFFFFF"/>
        </w:rPr>
        <w:t xml:space="preserve">‘human </w:t>
      </w:r>
      <w:r w:rsidR="00C06641" w:rsidRPr="00965435">
        <w:rPr>
          <w:rStyle w:val="normaltextrun"/>
          <w:rFonts w:ascii="Arial" w:hAnsi="Arial" w:cs="Arial"/>
          <w:color w:val="000000"/>
          <w:sz w:val="24"/>
          <w:szCs w:val="24"/>
          <w:shd w:val="clear" w:color="auto" w:fill="FFFFFF"/>
        </w:rPr>
        <w:t>capital</w:t>
      </w:r>
      <w:r w:rsidR="00F004D3" w:rsidRPr="00965435">
        <w:rPr>
          <w:rStyle w:val="normaltextrun"/>
          <w:rFonts w:ascii="Arial" w:hAnsi="Arial" w:cs="Arial"/>
          <w:color w:val="000000"/>
          <w:sz w:val="24"/>
          <w:szCs w:val="24"/>
          <w:shd w:val="clear" w:color="auto" w:fill="FFFFFF"/>
        </w:rPr>
        <w:t>’ to maximise the their productivity within education</w:t>
      </w:r>
      <w:r w:rsidR="00D47DA7" w:rsidRPr="00965435">
        <w:rPr>
          <w:rStyle w:val="normaltextrun"/>
          <w:rFonts w:ascii="Arial" w:hAnsi="Arial" w:cs="Arial"/>
          <w:color w:val="000000"/>
          <w:sz w:val="24"/>
          <w:szCs w:val="24"/>
          <w:shd w:val="clear" w:color="auto" w:fill="FFFFFF"/>
        </w:rPr>
        <w:t>.  The definition of excelling is narrow</w:t>
      </w:r>
      <w:r w:rsidR="000E6CB1" w:rsidRPr="00965435">
        <w:rPr>
          <w:rStyle w:val="normaltextrun"/>
          <w:rFonts w:ascii="Arial" w:hAnsi="Arial" w:cs="Arial"/>
          <w:color w:val="000000"/>
          <w:sz w:val="24"/>
          <w:szCs w:val="24"/>
          <w:shd w:val="clear" w:color="auto" w:fill="FFFFFF"/>
        </w:rPr>
        <w:t xml:space="preserve"> and difficult to meet, pressuring </w:t>
      </w:r>
      <w:r w:rsidR="003465BB" w:rsidRPr="00965435">
        <w:rPr>
          <w:rStyle w:val="normaltextrun"/>
          <w:rFonts w:ascii="Arial" w:hAnsi="Arial" w:cs="Arial"/>
          <w:color w:val="000000"/>
          <w:sz w:val="24"/>
          <w:szCs w:val="24"/>
          <w:shd w:val="clear" w:color="auto" w:fill="FFFFFF"/>
        </w:rPr>
        <w:t>practitioners</w:t>
      </w:r>
      <w:r w:rsidR="000E6CB1" w:rsidRPr="00965435">
        <w:rPr>
          <w:rStyle w:val="normaltextrun"/>
          <w:rFonts w:ascii="Arial" w:hAnsi="Arial" w:cs="Arial"/>
          <w:color w:val="000000"/>
          <w:sz w:val="24"/>
          <w:szCs w:val="24"/>
          <w:shd w:val="clear" w:color="auto" w:fill="FFFFFF"/>
        </w:rPr>
        <w:t xml:space="preserve"> and children </w:t>
      </w:r>
      <w:r w:rsidR="003465BB" w:rsidRPr="00965435">
        <w:rPr>
          <w:rStyle w:val="normaltextrun"/>
          <w:rFonts w:ascii="Arial" w:hAnsi="Arial" w:cs="Arial"/>
          <w:color w:val="000000"/>
          <w:sz w:val="24"/>
          <w:szCs w:val="24"/>
          <w:shd w:val="clear" w:color="auto" w:fill="FFFFFF"/>
        </w:rPr>
        <w:t>to conform to developmental norms</w:t>
      </w:r>
      <w:r w:rsidR="00DE5AB9" w:rsidRPr="00965435">
        <w:rPr>
          <w:rStyle w:val="normaltextrun"/>
          <w:rFonts w:ascii="Arial" w:hAnsi="Arial" w:cs="Arial"/>
          <w:color w:val="000000"/>
          <w:sz w:val="24"/>
          <w:szCs w:val="24"/>
          <w:shd w:val="clear" w:color="auto" w:fill="FFFFFF"/>
        </w:rPr>
        <w:t xml:space="preserve"> and facing consequences, such as </w:t>
      </w:r>
      <w:r w:rsidR="00E4231A" w:rsidRPr="00965435">
        <w:rPr>
          <w:rStyle w:val="normaltextrun"/>
          <w:rFonts w:ascii="Arial" w:hAnsi="Arial" w:cs="Arial"/>
          <w:color w:val="000000"/>
          <w:sz w:val="24"/>
          <w:szCs w:val="24"/>
          <w:shd w:val="clear" w:color="auto" w:fill="FFFFFF"/>
        </w:rPr>
        <w:t xml:space="preserve">not receiving specific support they require or, in severe cases, being </w:t>
      </w:r>
      <w:r w:rsidR="000E0AD9" w:rsidRPr="00965435">
        <w:rPr>
          <w:rStyle w:val="normaltextrun"/>
          <w:rFonts w:ascii="Arial" w:hAnsi="Arial" w:cs="Arial"/>
          <w:color w:val="000000"/>
          <w:sz w:val="24"/>
          <w:szCs w:val="24"/>
          <w:shd w:val="clear" w:color="auto" w:fill="FFFFFF"/>
        </w:rPr>
        <w:t>encouraged to enrol in a different setting</w:t>
      </w:r>
      <w:r w:rsidR="00C06641" w:rsidRPr="00965435">
        <w:rPr>
          <w:rStyle w:val="normaltextrun"/>
          <w:rFonts w:ascii="Arial" w:hAnsi="Arial" w:cs="Arial"/>
          <w:color w:val="000000"/>
          <w:sz w:val="24"/>
          <w:szCs w:val="24"/>
          <w:shd w:val="clear" w:color="auto" w:fill="FFFFFF"/>
        </w:rPr>
        <w:t xml:space="preserve"> (Gandolfi and Mills, </w:t>
      </w:r>
      <w:r w:rsidR="000A3FFD" w:rsidRPr="00965435">
        <w:rPr>
          <w:rStyle w:val="normaltextrun"/>
          <w:rFonts w:ascii="Arial" w:hAnsi="Arial" w:cs="Arial"/>
          <w:color w:val="000000"/>
          <w:sz w:val="24"/>
          <w:szCs w:val="24"/>
          <w:shd w:val="clear" w:color="auto" w:fill="FFFFFF"/>
        </w:rPr>
        <w:t>2022</w:t>
      </w:r>
      <w:r w:rsidR="00BB1B7B" w:rsidRPr="00965435">
        <w:rPr>
          <w:rStyle w:val="normaltextrun"/>
          <w:rFonts w:ascii="Arial" w:hAnsi="Arial" w:cs="Arial"/>
          <w:color w:val="000000"/>
          <w:sz w:val="24"/>
          <w:szCs w:val="24"/>
          <w:shd w:val="clear" w:color="auto" w:fill="FFFFFF"/>
        </w:rPr>
        <w:t xml:space="preserve">; McClusky, </w:t>
      </w:r>
      <w:r w:rsidR="001F12DE" w:rsidRPr="00965435">
        <w:rPr>
          <w:rStyle w:val="normaltextrun"/>
          <w:rFonts w:ascii="Arial" w:hAnsi="Arial" w:cs="Arial"/>
          <w:i/>
          <w:iCs/>
          <w:color w:val="000000"/>
          <w:sz w:val="24"/>
          <w:szCs w:val="24"/>
          <w:shd w:val="clear" w:color="auto" w:fill="FFFFFF"/>
        </w:rPr>
        <w:t xml:space="preserve">et al., </w:t>
      </w:r>
      <w:r w:rsidR="001F12DE" w:rsidRPr="00965435">
        <w:rPr>
          <w:rStyle w:val="normaltextrun"/>
          <w:rFonts w:ascii="Arial" w:hAnsi="Arial" w:cs="Arial"/>
          <w:color w:val="000000"/>
          <w:sz w:val="24"/>
          <w:szCs w:val="24"/>
          <w:shd w:val="clear" w:color="auto" w:fill="FFFFFF"/>
        </w:rPr>
        <w:t>2015</w:t>
      </w:r>
      <w:r w:rsidR="000A3FFD" w:rsidRPr="00965435">
        <w:rPr>
          <w:rStyle w:val="normaltextrun"/>
          <w:rFonts w:ascii="Arial" w:hAnsi="Arial" w:cs="Arial"/>
          <w:color w:val="000000"/>
          <w:sz w:val="24"/>
          <w:szCs w:val="24"/>
          <w:shd w:val="clear" w:color="auto" w:fill="FFFFFF"/>
        </w:rPr>
        <w:t>)</w:t>
      </w:r>
      <w:r w:rsidR="000E0AD9" w:rsidRPr="00965435">
        <w:rPr>
          <w:rStyle w:val="normaltextrun"/>
          <w:rFonts w:ascii="Arial" w:hAnsi="Arial" w:cs="Arial"/>
          <w:color w:val="000000"/>
          <w:sz w:val="24"/>
          <w:szCs w:val="24"/>
          <w:shd w:val="clear" w:color="auto" w:fill="FFFFFF"/>
        </w:rPr>
        <w:t>.</w:t>
      </w:r>
    </w:p>
    <w:p w14:paraId="2137E014" w14:textId="0EADD510" w:rsidR="00574AE2" w:rsidRPr="00965435" w:rsidRDefault="00574AE2"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As such, there is a lack of support for practitioners</w:t>
      </w:r>
      <w:r w:rsidR="005678B4" w:rsidRPr="00965435">
        <w:rPr>
          <w:rStyle w:val="normaltextrun"/>
          <w:rFonts w:ascii="Arial" w:hAnsi="Arial" w:cs="Arial"/>
          <w:color w:val="000000"/>
          <w:sz w:val="24"/>
          <w:szCs w:val="24"/>
          <w:shd w:val="clear" w:color="auto" w:fill="FFFFFF"/>
        </w:rPr>
        <w:t xml:space="preserve"> (Cooper, 2014</w:t>
      </w:r>
      <w:r w:rsidR="007278C4" w:rsidRPr="00965435">
        <w:rPr>
          <w:rStyle w:val="normaltextrun"/>
          <w:rFonts w:ascii="Arial" w:hAnsi="Arial" w:cs="Arial"/>
          <w:color w:val="000000"/>
          <w:sz w:val="24"/>
          <w:szCs w:val="24"/>
          <w:shd w:val="clear" w:color="auto" w:fill="FFFFFF"/>
        </w:rPr>
        <w:t xml:space="preserve">; Nicholson, </w:t>
      </w:r>
      <w:r w:rsidR="007278C4" w:rsidRPr="00965435">
        <w:rPr>
          <w:rStyle w:val="normaltextrun"/>
          <w:rFonts w:ascii="Arial" w:hAnsi="Arial" w:cs="Arial"/>
          <w:i/>
          <w:iCs/>
          <w:color w:val="000000"/>
          <w:sz w:val="24"/>
          <w:szCs w:val="24"/>
          <w:shd w:val="clear" w:color="auto" w:fill="FFFFFF"/>
        </w:rPr>
        <w:t xml:space="preserve">et al., </w:t>
      </w:r>
      <w:r w:rsidR="007278C4" w:rsidRPr="00965435">
        <w:rPr>
          <w:rStyle w:val="normaltextrun"/>
          <w:rFonts w:ascii="Arial" w:hAnsi="Arial" w:cs="Arial"/>
          <w:color w:val="000000"/>
          <w:sz w:val="24"/>
          <w:szCs w:val="24"/>
          <w:shd w:val="clear" w:color="auto" w:fill="FFFFFF"/>
        </w:rPr>
        <w:t>2020</w:t>
      </w:r>
      <w:r w:rsidR="005678B4" w:rsidRPr="00965435">
        <w:rPr>
          <w:rStyle w:val="normaltextrun"/>
          <w:rFonts w:ascii="Arial" w:hAnsi="Arial" w:cs="Arial"/>
          <w:color w:val="000000"/>
          <w:sz w:val="24"/>
          <w:szCs w:val="24"/>
          <w:shd w:val="clear" w:color="auto" w:fill="FFFFFF"/>
        </w:rPr>
        <w:t>)</w:t>
      </w:r>
      <w:r w:rsidRPr="00965435">
        <w:rPr>
          <w:rStyle w:val="normaltextrun"/>
          <w:rFonts w:ascii="Arial" w:hAnsi="Arial" w:cs="Arial"/>
          <w:color w:val="000000"/>
          <w:sz w:val="24"/>
          <w:szCs w:val="24"/>
          <w:shd w:val="clear" w:color="auto" w:fill="FFFFFF"/>
        </w:rPr>
        <w:t xml:space="preserve"> within early years settings</w:t>
      </w:r>
      <w:r w:rsidR="00F37275" w:rsidRPr="00965435">
        <w:rPr>
          <w:rStyle w:val="normaltextrun"/>
          <w:rFonts w:ascii="Arial" w:hAnsi="Arial" w:cs="Arial"/>
          <w:color w:val="000000"/>
          <w:sz w:val="24"/>
          <w:szCs w:val="24"/>
          <w:shd w:val="clear" w:color="auto" w:fill="FFFFFF"/>
        </w:rPr>
        <w:t xml:space="preserve"> whose aim is to be more catalytic</w:t>
      </w:r>
      <w:r w:rsidR="00050403" w:rsidRPr="00965435">
        <w:rPr>
          <w:rStyle w:val="normaltextrun"/>
          <w:rFonts w:ascii="Arial" w:hAnsi="Arial" w:cs="Arial"/>
          <w:color w:val="000000"/>
          <w:sz w:val="24"/>
          <w:szCs w:val="24"/>
          <w:shd w:val="clear" w:color="auto" w:fill="FFFFFF"/>
        </w:rPr>
        <w:t xml:space="preserve">, despite catalytic leaders </w:t>
      </w:r>
      <w:r w:rsidR="00A33049" w:rsidRPr="00965435">
        <w:rPr>
          <w:rStyle w:val="normaltextrun"/>
          <w:rFonts w:ascii="Arial" w:hAnsi="Arial" w:cs="Arial"/>
          <w:color w:val="000000"/>
          <w:sz w:val="24"/>
          <w:szCs w:val="24"/>
          <w:shd w:val="clear" w:color="auto" w:fill="FFFFFF"/>
        </w:rPr>
        <w:t xml:space="preserve">being </w:t>
      </w:r>
      <w:r w:rsidR="00C06641" w:rsidRPr="00965435">
        <w:rPr>
          <w:rStyle w:val="normaltextrun"/>
          <w:rFonts w:ascii="Arial" w:hAnsi="Arial" w:cs="Arial"/>
          <w:color w:val="000000"/>
          <w:sz w:val="24"/>
          <w:szCs w:val="24"/>
          <w:shd w:val="clear" w:color="auto" w:fill="FFFFFF"/>
        </w:rPr>
        <w:t>desirable</w:t>
      </w:r>
      <w:r w:rsidR="00A33049" w:rsidRPr="00965435">
        <w:rPr>
          <w:rStyle w:val="normaltextrun"/>
          <w:rFonts w:ascii="Arial" w:hAnsi="Arial" w:cs="Arial"/>
          <w:color w:val="000000"/>
          <w:sz w:val="24"/>
          <w:szCs w:val="24"/>
          <w:shd w:val="clear" w:color="auto" w:fill="FFFFFF"/>
        </w:rPr>
        <w:t xml:space="preserve"> to achieve a forward </w:t>
      </w:r>
      <w:r w:rsidR="00AB6478" w:rsidRPr="00965435">
        <w:rPr>
          <w:rStyle w:val="normaltextrun"/>
          <w:rFonts w:ascii="Arial" w:hAnsi="Arial" w:cs="Arial"/>
          <w:color w:val="000000"/>
          <w:sz w:val="24"/>
          <w:szCs w:val="24"/>
          <w:shd w:val="clear" w:color="auto" w:fill="FFFFFF"/>
        </w:rPr>
        <w:t>thinking, socially just and rights supporting pedagogy</w:t>
      </w:r>
      <w:r w:rsidR="00C06641" w:rsidRPr="00965435">
        <w:rPr>
          <w:rStyle w:val="normaltextrun"/>
          <w:rFonts w:ascii="Arial" w:hAnsi="Arial" w:cs="Arial"/>
          <w:color w:val="000000"/>
          <w:sz w:val="24"/>
          <w:szCs w:val="24"/>
          <w:shd w:val="clear" w:color="auto" w:fill="FFFFFF"/>
        </w:rPr>
        <w:t xml:space="preserve"> (</w:t>
      </w:r>
      <w:r w:rsidR="00FB467E" w:rsidRPr="00965435">
        <w:rPr>
          <w:rStyle w:val="normaltextrun"/>
          <w:rFonts w:ascii="Arial" w:hAnsi="Arial" w:cs="Arial"/>
          <w:color w:val="000000"/>
          <w:sz w:val="24"/>
          <w:szCs w:val="24"/>
          <w:shd w:val="clear" w:color="auto" w:fill="FFFFFF"/>
        </w:rPr>
        <w:t xml:space="preserve">Robinson, 2016; </w:t>
      </w:r>
      <w:r w:rsidR="00C06641" w:rsidRPr="00965435">
        <w:rPr>
          <w:rStyle w:val="normaltextrun"/>
          <w:rFonts w:ascii="Arial" w:hAnsi="Arial" w:cs="Arial"/>
          <w:color w:val="000000"/>
          <w:sz w:val="24"/>
          <w:szCs w:val="24"/>
          <w:shd w:val="clear" w:color="auto" w:fill="FFFFFF"/>
        </w:rPr>
        <w:t>Gandolfi and Mills</w:t>
      </w:r>
      <w:r w:rsidR="000A3FFD" w:rsidRPr="00965435">
        <w:rPr>
          <w:rStyle w:val="normaltextrun"/>
          <w:rFonts w:ascii="Arial" w:hAnsi="Arial" w:cs="Arial"/>
          <w:color w:val="000000"/>
          <w:sz w:val="24"/>
          <w:szCs w:val="24"/>
          <w:shd w:val="clear" w:color="auto" w:fill="FFFFFF"/>
        </w:rPr>
        <w:t>, 2022</w:t>
      </w:r>
      <w:r w:rsidR="00C06641" w:rsidRPr="00965435">
        <w:rPr>
          <w:rStyle w:val="normaltextrun"/>
          <w:rFonts w:ascii="Arial" w:hAnsi="Arial" w:cs="Arial"/>
          <w:color w:val="000000"/>
          <w:sz w:val="24"/>
          <w:szCs w:val="24"/>
          <w:shd w:val="clear" w:color="auto" w:fill="FFFFFF"/>
        </w:rPr>
        <w:t>)</w:t>
      </w:r>
      <w:r w:rsidR="00D26DCA" w:rsidRPr="00965435">
        <w:rPr>
          <w:rStyle w:val="normaltextrun"/>
          <w:rFonts w:ascii="Arial" w:hAnsi="Arial" w:cs="Arial"/>
          <w:color w:val="000000"/>
          <w:sz w:val="24"/>
          <w:szCs w:val="24"/>
          <w:shd w:val="clear" w:color="auto" w:fill="FFFFFF"/>
        </w:rPr>
        <w:t>. The very target of the Welsh Government’s new curriculum for Wales</w:t>
      </w:r>
      <w:r w:rsidR="00E53ABA" w:rsidRPr="00965435">
        <w:rPr>
          <w:rStyle w:val="normaltextrun"/>
          <w:rFonts w:ascii="Arial" w:hAnsi="Arial" w:cs="Arial"/>
          <w:color w:val="000000"/>
          <w:sz w:val="24"/>
          <w:szCs w:val="24"/>
          <w:shd w:val="clear" w:color="auto" w:fill="FFFFFF"/>
        </w:rPr>
        <w:t xml:space="preserve"> (Welsh Government, 202</w:t>
      </w:r>
      <w:r w:rsidR="008504F6" w:rsidRPr="00965435">
        <w:rPr>
          <w:rStyle w:val="normaltextrun"/>
          <w:rFonts w:ascii="Arial" w:hAnsi="Arial" w:cs="Arial"/>
          <w:color w:val="000000"/>
          <w:sz w:val="24"/>
          <w:szCs w:val="24"/>
          <w:shd w:val="clear" w:color="auto" w:fill="FFFFFF"/>
        </w:rPr>
        <w:t>0</w:t>
      </w:r>
      <w:r w:rsidR="00E53ABA" w:rsidRPr="00965435">
        <w:rPr>
          <w:rStyle w:val="normaltextrun"/>
          <w:rFonts w:ascii="Arial" w:hAnsi="Arial" w:cs="Arial"/>
          <w:color w:val="000000"/>
          <w:sz w:val="24"/>
          <w:szCs w:val="24"/>
          <w:shd w:val="clear" w:color="auto" w:fill="FFFFFF"/>
        </w:rPr>
        <w:t>)</w:t>
      </w:r>
      <w:r w:rsidR="00D26DCA" w:rsidRPr="00965435">
        <w:rPr>
          <w:rStyle w:val="normaltextrun"/>
          <w:rFonts w:ascii="Arial" w:hAnsi="Arial" w:cs="Arial"/>
          <w:color w:val="000000"/>
          <w:sz w:val="24"/>
          <w:szCs w:val="24"/>
          <w:shd w:val="clear" w:color="auto" w:fill="FFFFFF"/>
        </w:rPr>
        <w:t>.</w:t>
      </w:r>
    </w:p>
    <w:p w14:paraId="73FA4A5C" w14:textId="51B1E3BB" w:rsidR="00587E70" w:rsidRPr="00965435" w:rsidRDefault="00587E70" w:rsidP="00965435">
      <w:pPr>
        <w:tabs>
          <w:tab w:val="left" w:pos="6981"/>
        </w:tabs>
        <w:spacing w:line="360" w:lineRule="auto"/>
        <w:rPr>
          <w:rStyle w:val="normaltextrun"/>
          <w:rFonts w:ascii="Arial" w:hAnsi="Arial" w:cs="Arial"/>
          <w:color w:val="000000"/>
          <w:sz w:val="24"/>
          <w:szCs w:val="24"/>
          <w:u w:val="single"/>
          <w:shd w:val="clear" w:color="auto" w:fill="FFFFFF"/>
        </w:rPr>
      </w:pPr>
      <w:r w:rsidRPr="00965435">
        <w:rPr>
          <w:rStyle w:val="normaltextrun"/>
          <w:rFonts w:ascii="Arial" w:hAnsi="Arial" w:cs="Arial"/>
          <w:color w:val="000000"/>
          <w:sz w:val="24"/>
          <w:szCs w:val="24"/>
          <w:u w:val="single"/>
          <w:shd w:val="clear" w:color="auto" w:fill="FFFFFF"/>
        </w:rPr>
        <w:t>Section 2</w:t>
      </w:r>
    </w:p>
    <w:p w14:paraId="307A65AF" w14:textId="0FB118A0" w:rsidR="00587E70" w:rsidRPr="00965435" w:rsidRDefault="001A414A"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Rocio </w:t>
      </w:r>
      <w:r w:rsidR="0027045F" w:rsidRPr="00965435">
        <w:rPr>
          <w:rStyle w:val="normaltextrun"/>
          <w:rFonts w:ascii="Arial" w:hAnsi="Arial" w:cs="Arial"/>
          <w:color w:val="000000"/>
          <w:sz w:val="24"/>
          <w:szCs w:val="24"/>
          <w:shd w:val="clear" w:color="auto" w:fill="FFFFFF"/>
        </w:rPr>
        <w:t>Cifuentes is the current Children’s Commissioner for Wales (</w:t>
      </w:r>
      <w:proofErr w:type="spellStart"/>
      <w:r w:rsidR="0027045F" w:rsidRPr="00965435">
        <w:rPr>
          <w:rStyle w:val="normaltextrun"/>
          <w:rFonts w:ascii="Arial" w:hAnsi="Arial" w:cs="Arial"/>
          <w:color w:val="000000"/>
          <w:sz w:val="24"/>
          <w:szCs w:val="24"/>
          <w:shd w:val="clear" w:color="auto" w:fill="FFFFFF"/>
        </w:rPr>
        <w:t>CCfW</w:t>
      </w:r>
      <w:proofErr w:type="spellEnd"/>
      <w:r w:rsidR="0027045F" w:rsidRPr="00965435">
        <w:rPr>
          <w:rStyle w:val="normaltextrun"/>
          <w:rFonts w:ascii="Arial" w:hAnsi="Arial" w:cs="Arial"/>
          <w:color w:val="000000"/>
          <w:sz w:val="24"/>
          <w:szCs w:val="24"/>
          <w:shd w:val="clear" w:color="auto" w:fill="FFFFFF"/>
        </w:rPr>
        <w:t>)</w:t>
      </w:r>
      <w:r w:rsidR="00B94942" w:rsidRPr="00965435">
        <w:rPr>
          <w:rStyle w:val="normaltextrun"/>
          <w:rFonts w:ascii="Arial" w:hAnsi="Arial" w:cs="Arial"/>
          <w:color w:val="000000"/>
          <w:sz w:val="24"/>
          <w:szCs w:val="24"/>
          <w:shd w:val="clear" w:color="auto" w:fill="FFFFFF"/>
        </w:rPr>
        <w:t xml:space="preserve"> since </w:t>
      </w:r>
      <w:r w:rsidR="00B841C4" w:rsidRPr="00965435">
        <w:rPr>
          <w:rStyle w:val="normaltextrun"/>
          <w:rFonts w:ascii="Arial" w:hAnsi="Arial" w:cs="Arial"/>
          <w:color w:val="000000"/>
          <w:sz w:val="24"/>
          <w:szCs w:val="24"/>
          <w:shd w:val="clear" w:color="auto" w:fill="FFFFFF"/>
        </w:rPr>
        <w:t xml:space="preserve">April 2022.  </w:t>
      </w:r>
      <w:r w:rsidR="00553173" w:rsidRPr="00965435">
        <w:rPr>
          <w:rStyle w:val="normaltextrun"/>
          <w:rFonts w:ascii="Arial" w:hAnsi="Arial" w:cs="Arial"/>
          <w:color w:val="000000"/>
          <w:sz w:val="24"/>
          <w:szCs w:val="24"/>
          <w:shd w:val="clear" w:color="auto" w:fill="FFFFFF"/>
        </w:rPr>
        <w:t xml:space="preserve">Like </w:t>
      </w:r>
      <w:r w:rsidR="00B841C4" w:rsidRPr="00965435">
        <w:rPr>
          <w:rStyle w:val="normaltextrun"/>
          <w:rFonts w:ascii="Arial" w:hAnsi="Arial" w:cs="Arial"/>
          <w:color w:val="000000"/>
          <w:sz w:val="24"/>
          <w:szCs w:val="24"/>
          <w:shd w:val="clear" w:color="auto" w:fill="FFFFFF"/>
        </w:rPr>
        <w:t xml:space="preserve">previous </w:t>
      </w:r>
      <w:r w:rsidR="00AA3729" w:rsidRPr="00965435">
        <w:rPr>
          <w:rStyle w:val="normaltextrun"/>
          <w:rFonts w:ascii="Arial" w:hAnsi="Arial" w:cs="Arial"/>
          <w:color w:val="000000"/>
          <w:sz w:val="24"/>
          <w:szCs w:val="24"/>
          <w:shd w:val="clear" w:color="auto" w:fill="FFFFFF"/>
        </w:rPr>
        <w:t>Commissioners, she will hold her post for the next seven years.</w:t>
      </w:r>
      <w:r w:rsidR="005617BB" w:rsidRPr="00965435">
        <w:rPr>
          <w:rStyle w:val="normaltextrun"/>
          <w:rFonts w:ascii="Arial" w:hAnsi="Arial" w:cs="Arial"/>
          <w:color w:val="000000"/>
          <w:sz w:val="24"/>
          <w:szCs w:val="24"/>
          <w:shd w:val="clear" w:color="auto" w:fill="FFFFFF"/>
        </w:rPr>
        <w:t xml:space="preserve"> (</w:t>
      </w:r>
      <w:proofErr w:type="spellStart"/>
      <w:r w:rsidR="005617BB" w:rsidRPr="00965435">
        <w:rPr>
          <w:rStyle w:val="normaltextrun"/>
          <w:rFonts w:ascii="Arial" w:hAnsi="Arial" w:cs="Arial"/>
          <w:color w:val="000000"/>
          <w:sz w:val="24"/>
          <w:szCs w:val="24"/>
          <w:shd w:val="clear" w:color="auto" w:fill="FFFFFF"/>
        </w:rPr>
        <w:t>CCfW</w:t>
      </w:r>
      <w:proofErr w:type="spellEnd"/>
      <w:r w:rsidR="000C00E7" w:rsidRPr="00965435">
        <w:rPr>
          <w:rStyle w:val="normaltextrun"/>
          <w:rFonts w:ascii="Arial" w:hAnsi="Arial" w:cs="Arial"/>
          <w:color w:val="000000"/>
          <w:sz w:val="24"/>
          <w:szCs w:val="24"/>
          <w:shd w:val="clear" w:color="auto" w:fill="FFFFFF"/>
        </w:rPr>
        <w:t xml:space="preserve">, 2023a).  </w:t>
      </w:r>
      <w:r w:rsidR="00003004" w:rsidRPr="00965435">
        <w:rPr>
          <w:rStyle w:val="normaltextrun"/>
          <w:rFonts w:ascii="Arial" w:hAnsi="Arial" w:cs="Arial"/>
          <w:color w:val="000000"/>
          <w:sz w:val="24"/>
          <w:szCs w:val="24"/>
          <w:shd w:val="clear" w:color="auto" w:fill="FFFFFF"/>
        </w:rPr>
        <w:t xml:space="preserve">As stated by Cook, </w:t>
      </w:r>
      <w:r w:rsidR="00003004" w:rsidRPr="00965435">
        <w:rPr>
          <w:rStyle w:val="normaltextrun"/>
          <w:rFonts w:ascii="Arial" w:hAnsi="Arial" w:cs="Arial"/>
          <w:i/>
          <w:iCs/>
          <w:color w:val="000000"/>
          <w:sz w:val="24"/>
          <w:szCs w:val="24"/>
          <w:shd w:val="clear" w:color="auto" w:fill="FFFFFF"/>
        </w:rPr>
        <w:t>et al.</w:t>
      </w:r>
      <w:r w:rsidR="00003004" w:rsidRPr="00965435">
        <w:rPr>
          <w:rStyle w:val="normaltextrun"/>
          <w:rFonts w:ascii="Arial" w:hAnsi="Arial" w:cs="Arial"/>
          <w:color w:val="000000"/>
          <w:sz w:val="24"/>
          <w:szCs w:val="24"/>
          <w:shd w:val="clear" w:color="auto" w:fill="FFFFFF"/>
        </w:rPr>
        <w:t xml:space="preserve"> </w:t>
      </w:r>
      <w:r w:rsidR="004A5B3B" w:rsidRPr="00965435">
        <w:rPr>
          <w:rStyle w:val="normaltextrun"/>
          <w:rFonts w:ascii="Arial" w:hAnsi="Arial" w:cs="Arial"/>
          <w:color w:val="000000"/>
          <w:sz w:val="24"/>
          <w:szCs w:val="24"/>
          <w:shd w:val="clear" w:color="auto" w:fill="FFFFFF"/>
        </w:rPr>
        <w:t>(</w:t>
      </w:r>
      <w:r w:rsidR="00003004" w:rsidRPr="00965435">
        <w:rPr>
          <w:rStyle w:val="normaltextrun"/>
          <w:rFonts w:ascii="Arial" w:hAnsi="Arial" w:cs="Arial"/>
          <w:color w:val="000000"/>
          <w:sz w:val="24"/>
          <w:szCs w:val="24"/>
          <w:shd w:val="clear" w:color="auto" w:fill="FFFFFF"/>
        </w:rPr>
        <w:t>2008</w:t>
      </w:r>
      <w:r w:rsidR="004A5B3B" w:rsidRPr="00965435">
        <w:rPr>
          <w:rStyle w:val="normaltextrun"/>
          <w:rFonts w:ascii="Arial" w:hAnsi="Arial" w:cs="Arial"/>
          <w:color w:val="000000"/>
          <w:sz w:val="24"/>
          <w:szCs w:val="24"/>
          <w:shd w:val="clear" w:color="auto" w:fill="FFFFFF"/>
        </w:rPr>
        <w:t>) h</w:t>
      </w:r>
      <w:r w:rsidR="003B5E8E" w:rsidRPr="00965435">
        <w:rPr>
          <w:rStyle w:val="normaltextrun"/>
          <w:rFonts w:ascii="Arial" w:hAnsi="Arial" w:cs="Arial"/>
          <w:color w:val="000000"/>
          <w:sz w:val="24"/>
          <w:szCs w:val="24"/>
          <w:shd w:val="clear" w:color="auto" w:fill="FFFFFF"/>
        </w:rPr>
        <w:t xml:space="preserve">er role is </w:t>
      </w:r>
      <w:r w:rsidR="000F3D11" w:rsidRPr="00965435">
        <w:rPr>
          <w:rStyle w:val="normaltextrun"/>
          <w:rFonts w:ascii="Arial" w:hAnsi="Arial" w:cs="Arial"/>
          <w:color w:val="000000"/>
          <w:sz w:val="24"/>
          <w:szCs w:val="24"/>
          <w:shd w:val="clear" w:color="auto" w:fill="FFFFFF"/>
        </w:rPr>
        <w:t>to</w:t>
      </w:r>
      <w:r w:rsidR="00E269D3" w:rsidRPr="00965435">
        <w:rPr>
          <w:rStyle w:val="normaltextrun"/>
          <w:rFonts w:ascii="Arial" w:hAnsi="Arial" w:cs="Arial"/>
          <w:color w:val="000000"/>
          <w:sz w:val="24"/>
          <w:szCs w:val="24"/>
          <w:shd w:val="clear" w:color="auto" w:fill="FFFFFF"/>
        </w:rPr>
        <w:t xml:space="preserve"> ensure that the Welsh Government policies and legislations benefit children and young people</w:t>
      </w:r>
      <w:r w:rsidR="004A5B3B" w:rsidRPr="00965435">
        <w:rPr>
          <w:rStyle w:val="normaltextrun"/>
          <w:rFonts w:ascii="Arial" w:hAnsi="Arial" w:cs="Arial"/>
          <w:color w:val="000000"/>
          <w:sz w:val="24"/>
          <w:szCs w:val="24"/>
          <w:shd w:val="clear" w:color="auto" w:fill="FFFFFF"/>
        </w:rPr>
        <w:t xml:space="preserve"> </w:t>
      </w:r>
      <w:r w:rsidR="004A5B3B" w:rsidRPr="00965435">
        <w:rPr>
          <w:rStyle w:val="normaltextrun"/>
          <w:rFonts w:ascii="Arial" w:hAnsi="Arial" w:cs="Arial"/>
          <w:color w:val="000000"/>
          <w:sz w:val="24"/>
          <w:szCs w:val="24"/>
          <w:shd w:val="clear" w:color="auto" w:fill="FFFFFF"/>
        </w:rPr>
        <w:lastRenderedPageBreak/>
        <w:t>(</w:t>
      </w:r>
      <w:proofErr w:type="gramStart"/>
      <w:r w:rsidR="004A5B3B" w:rsidRPr="00965435">
        <w:rPr>
          <w:rStyle w:val="normaltextrun"/>
          <w:rFonts w:ascii="Arial" w:hAnsi="Arial" w:cs="Arial"/>
          <w:color w:val="000000"/>
          <w:sz w:val="24"/>
          <w:szCs w:val="24"/>
          <w:shd w:val="clear" w:color="auto" w:fill="FFFFFF"/>
        </w:rPr>
        <w:t>Waterhouse,  2000</w:t>
      </w:r>
      <w:proofErr w:type="gramEnd"/>
      <w:r w:rsidR="004A5B3B" w:rsidRPr="00965435">
        <w:rPr>
          <w:rStyle w:val="normaltextrun"/>
          <w:rFonts w:ascii="Arial" w:hAnsi="Arial" w:cs="Arial"/>
          <w:color w:val="000000"/>
          <w:sz w:val="24"/>
          <w:szCs w:val="24"/>
          <w:shd w:val="clear" w:color="auto" w:fill="FFFFFF"/>
        </w:rPr>
        <w:t>)</w:t>
      </w:r>
      <w:r w:rsidR="00E269D3" w:rsidRPr="00965435">
        <w:rPr>
          <w:rStyle w:val="normaltextrun"/>
          <w:rFonts w:ascii="Arial" w:hAnsi="Arial" w:cs="Arial"/>
          <w:color w:val="000000"/>
          <w:sz w:val="24"/>
          <w:szCs w:val="24"/>
          <w:shd w:val="clear" w:color="auto" w:fill="FFFFFF"/>
        </w:rPr>
        <w:t>.  In doing so she will</w:t>
      </w:r>
      <w:r w:rsidR="000F3D11" w:rsidRPr="00965435">
        <w:rPr>
          <w:rStyle w:val="normaltextrun"/>
          <w:rFonts w:ascii="Arial" w:hAnsi="Arial" w:cs="Arial"/>
          <w:color w:val="000000"/>
          <w:sz w:val="24"/>
          <w:szCs w:val="24"/>
          <w:shd w:val="clear" w:color="auto" w:fill="FFFFFF"/>
        </w:rPr>
        <w:t xml:space="preserve"> safeguard and promote the rights and welfare of children in Wales</w:t>
      </w:r>
      <w:r w:rsidR="001F10E4" w:rsidRPr="00965435">
        <w:rPr>
          <w:rStyle w:val="normaltextrun"/>
          <w:rFonts w:ascii="Arial" w:hAnsi="Arial" w:cs="Arial"/>
          <w:color w:val="000000"/>
          <w:sz w:val="24"/>
          <w:szCs w:val="24"/>
          <w:shd w:val="clear" w:color="auto" w:fill="FFFFFF"/>
        </w:rPr>
        <w:t xml:space="preserve"> (Inver</w:t>
      </w:r>
      <w:r w:rsidR="001010F8" w:rsidRPr="00965435">
        <w:rPr>
          <w:rStyle w:val="normaltextrun"/>
          <w:rFonts w:ascii="Arial" w:hAnsi="Arial" w:cs="Arial"/>
          <w:color w:val="000000"/>
          <w:sz w:val="24"/>
          <w:szCs w:val="24"/>
          <w:shd w:val="clear" w:color="auto" w:fill="FFFFFF"/>
        </w:rPr>
        <w:t>nizzi, 2016)</w:t>
      </w:r>
      <w:r w:rsidR="000F3D11" w:rsidRPr="00965435">
        <w:rPr>
          <w:rStyle w:val="normaltextrun"/>
          <w:rFonts w:ascii="Arial" w:hAnsi="Arial" w:cs="Arial"/>
          <w:color w:val="000000"/>
          <w:sz w:val="24"/>
          <w:szCs w:val="24"/>
          <w:shd w:val="clear" w:color="auto" w:fill="FFFFFF"/>
        </w:rPr>
        <w:t xml:space="preserve">.  </w:t>
      </w:r>
      <w:r w:rsidR="00CE265D" w:rsidRPr="00965435">
        <w:rPr>
          <w:rStyle w:val="normaltextrun"/>
          <w:rFonts w:ascii="Arial" w:hAnsi="Arial" w:cs="Arial"/>
          <w:color w:val="000000"/>
          <w:sz w:val="24"/>
          <w:szCs w:val="24"/>
          <w:shd w:val="clear" w:color="auto" w:fill="FFFFFF"/>
        </w:rPr>
        <w:t>Furthermore, under</w:t>
      </w:r>
      <w:r w:rsidR="00A95737" w:rsidRPr="00965435">
        <w:rPr>
          <w:rStyle w:val="normaltextrun"/>
          <w:rFonts w:ascii="Arial" w:hAnsi="Arial" w:cs="Arial"/>
          <w:color w:val="000000"/>
          <w:sz w:val="24"/>
          <w:szCs w:val="24"/>
          <w:shd w:val="clear" w:color="auto" w:fill="FFFFFF"/>
        </w:rPr>
        <w:t xml:space="preserve"> section 7b of the Care Standards Act 2000, the </w:t>
      </w:r>
      <w:proofErr w:type="spellStart"/>
      <w:r w:rsidR="00A95737" w:rsidRPr="00965435">
        <w:rPr>
          <w:rStyle w:val="normaltextrun"/>
          <w:rFonts w:ascii="Arial" w:hAnsi="Arial" w:cs="Arial"/>
          <w:color w:val="000000"/>
          <w:sz w:val="24"/>
          <w:szCs w:val="24"/>
          <w:shd w:val="clear" w:color="auto" w:fill="FFFFFF"/>
        </w:rPr>
        <w:t>CCfW</w:t>
      </w:r>
      <w:proofErr w:type="spellEnd"/>
      <w:r w:rsidR="00A95737" w:rsidRPr="00965435">
        <w:rPr>
          <w:rStyle w:val="normaltextrun"/>
          <w:rFonts w:ascii="Arial" w:hAnsi="Arial" w:cs="Arial"/>
          <w:color w:val="000000"/>
          <w:sz w:val="24"/>
          <w:szCs w:val="24"/>
          <w:shd w:val="clear" w:color="auto" w:fill="FFFFFF"/>
        </w:rPr>
        <w:t xml:space="preserve"> has the power to challenge Welsh Government </w:t>
      </w:r>
      <w:r w:rsidR="00E367B1" w:rsidRPr="00965435">
        <w:rPr>
          <w:rStyle w:val="normaltextrun"/>
          <w:rFonts w:ascii="Arial" w:hAnsi="Arial" w:cs="Arial"/>
          <w:color w:val="000000"/>
          <w:sz w:val="24"/>
          <w:szCs w:val="24"/>
          <w:shd w:val="clear" w:color="auto" w:fill="FFFFFF"/>
        </w:rPr>
        <w:t>to review the exercises and functions if they deem them</w:t>
      </w:r>
      <w:r w:rsidR="00BD407B" w:rsidRPr="00965435">
        <w:rPr>
          <w:rStyle w:val="normaltextrun"/>
          <w:rFonts w:ascii="Arial" w:hAnsi="Arial" w:cs="Arial"/>
          <w:color w:val="000000"/>
          <w:sz w:val="24"/>
          <w:szCs w:val="24"/>
          <w:shd w:val="clear" w:color="auto" w:fill="FFFFFF"/>
        </w:rPr>
        <w:t xml:space="preserve"> </w:t>
      </w:r>
      <w:r w:rsidR="007E5E0F" w:rsidRPr="00965435">
        <w:rPr>
          <w:rStyle w:val="normaltextrun"/>
          <w:rFonts w:ascii="Arial" w:hAnsi="Arial" w:cs="Arial"/>
          <w:color w:val="000000"/>
          <w:sz w:val="24"/>
          <w:szCs w:val="24"/>
          <w:shd w:val="clear" w:color="auto" w:fill="FFFFFF"/>
        </w:rPr>
        <w:t xml:space="preserve">not </w:t>
      </w:r>
      <w:r w:rsidR="00BD407B" w:rsidRPr="00965435">
        <w:rPr>
          <w:rStyle w:val="normaltextrun"/>
          <w:rFonts w:ascii="Arial" w:hAnsi="Arial" w:cs="Arial"/>
          <w:color w:val="000000"/>
          <w:sz w:val="24"/>
          <w:szCs w:val="24"/>
          <w:shd w:val="clear" w:color="auto" w:fill="FFFFFF"/>
        </w:rPr>
        <w:t>beneficial to children and young people</w:t>
      </w:r>
      <w:r w:rsidR="004A5B3B" w:rsidRPr="00965435">
        <w:rPr>
          <w:rStyle w:val="normaltextrun"/>
          <w:rFonts w:ascii="Arial" w:hAnsi="Arial" w:cs="Arial"/>
          <w:color w:val="000000"/>
          <w:sz w:val="24"/>
          <w:szCs w:val="24"/>
          <w:shd w:val="clear" w:color="auto" w:fill="FFFFFF"/>
        </w:rPr>
        <w:t xml:space="preserve"> (Cook, </w:t>
      </w:r>
      <w:r w:rsidR="004A5B3B" w:rsidRPr="00965435">
        <w:rPr>
          <w:rStyle w:val="normaltextrun"/>
          <w:rFonts w:ascii="Arial" w:hAnsi="Arial" w:cs="Arial"/>
          <w:i/>
          <w:iCs/>
          <w:color w:val="000000"/>
          <w:sz w:val="24"/>
          <w:szCs w:val="24"/>
          <w:shd w:val="clear" w:color="auto" w:fill="FFFFFF"/>
        </w:rPr>
        <w:t>et al.</w:t>
      </w:r>
      <w:r w:rsidR="004A5B3B" w:rsidRPr="00965435">
        <w:rPr>
          <w:rStyle w:val="normaltextrun"/>
          <w:rFonts w:ascii="Arial" w:hAnsi="Arial" w:cs="Arial"/>
          <w:color w:val="000000"/>
          <w:sz w:val="24"/>
          <w:szCs w:val="24"/>
          <w:shd w:val="clear" w:color="auto" w:fill="FFFFFF"/>
        </w:rPr>
        <w:t>, 2008</w:t>
      </w:r>
      <w:r w:rsidR="00964E95" w:rsidRPr="00965435">
        <w:rPr>
          <w:rStyle w:val="normaltextrun"/>
          <w:rFonts w:ascii="Arial" w:hAnsi="Arial" w:cs="Arial"/>
          <w:color w:val="000000"/>
          <w:sz w:val="24"/>
          <w:szCs w:val="24"/>
          <w:shd w:val="clear" w:color="auto" w:fill="FFFFFF"/>
        </w:rPr>
        <w:t>; Waterhouse, 2000</w:t>
      </w:r>
      <w:r w:rsidR="004A5B3B" w:rsidRPr="00965435">
        <w:rPr>
          <w:rStyle w:val="normaltextrun"/>
          <w:rFonts w:ascii="Arial" w:hAnsi="Arial" w:cs="Arial"/>
          <w:color w:val="000000"/>
          <w:sz w:val="24"/>
          <w:szCs w:val="24"/>
          <w:shd w:val="clear" w:color="auto" w:fill="FFFFFF"/>
        </w:rPr>
        <w:t>)</w:t>
      </w:r>
      <w:r w:rsidR="00BD407B" w:rsidRPr="00965435">
        <w:rPr>
          <w:rStyle w:val="normaltextrun"/>
          <w:rFonts w:ascii="Arial" w:hAnsi="Arial" w:cs="Arial"/>
          <w:color w:val="000000"/>
          <w:sz w:val="24"/>
          <w:szCs w:val="24"/>
          <w:shd w:val="clear" w:color="auto" w:fill="FFFFFF"/>
        </w:rPr>
        <w:t>.</w:t>
      </w:r>
    </w:p>
    <w:p w14:paraId="2C3CC1B4" w14:textId="41038D0F" w:rsidR="00BD407B" w:rsidRPr="00965435" w:rsidRDefault="00BD407B"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Wales was the first nation in the United Kingdom to </w:t>
      </w:r>
      <w:r w:rsidR="00743CEE" w:rsidRPr="00965435">
        <w:rPr>
          <w:rStyle w:val="normaltextrun"/>
          <w:rFonts w:ascii="Arial" w:hAnsi="Arial" w:cs="Arial"/>
          <w:color w:val="000000"/>
          <w:sz w:val="24"/>
          <w:szCs w:val="24"/>
          <w:shd w:val="clear" w:color="auto" w:fill="FFFFFF"/>
        </w:rPr>
        <w:t>enact</w:t>
      </w:r>
      <w:r w:rsidR="00B40F18" w:rsidRPr="00965435">
        <w:rPr>
          <w:rStyle w:val="normaltextrun"/>
          <w:rFonts w:ascii="Arial" w:hAnsi="Arial" w:cs="Arial"/>
          <w:color w:val="000000"/>
          <w:sz w:val="24"/>
          <w:szCs w:val="24"/>
          <w:shd w:val="clear" w:color="auto" w:fill="FFFFFF"/>
        </w:rPr>
        <w:t xml:space="preserve"> a Children’s </w:t>
      </w:r>
      <w:r w:rsidR="007E0645" w:rsidRPr="00965435">
        <w:rPr>
          <w:rStyle w:val="normaltextrun"/>
          <w:rFonts w:ascii="Arial" w:hAnsi="Arial" w:cs="Arial"/>
          <w:color w:val="000000"/>
          <w:sz w:val="24"/>
          <w:szCs w:val="24"/>
          <w:shd w:val="clear" w:color="auto" w:fill="FFFFFF"/>
        </w:rPr>
        <w:t>Commissioner</w:t>
      </w:r>
      <w:r w:rsidR="00B40F18" w:rsidRPr="00965435">
        <w:rPr>
          <w:rStyle w:val="normaltextrun"/>
          <w:rFonts w:ascii="Arial" w:hAnsi="Arial" w:cs="Arial"/>
          <w:color w:val="000000"/>
          <w:sz w:val="24"/>
          <w:szCs w:val="24"/>
          <w:shd w:val="clear" w:color="auto" w:fill="FFFFFF"/>
        </w:rPr>
        <w:t xml:space="preserve"> in 2008, three years before the other nations.  </w:t>
      </w:r>
      <w:r w:rsidR="00061A12" w:rsidRPr="00965435">
        <w:rPr>
          <w:rStyle w:val="normaltextrun"/>
          <w:rFonts w:ascii="Arial" w:hAnsi="Arial" w:cs="Arial"/>
          <w:color w:val="000000"/>
          <w:sz w:val="24"/>
          <w:szCs w:val="24"/>
          <w:shd w:val="clear" w:color="auto" w:fill="FFFFFF"/>
        </w:rPr>
        <w:t xml:space="preserve">The </w:t>
      </w:r>
      <w:proofErr w:type="spellStart"/>
      <w:r w:rsidR="00061A12" w:rsidRPr="00965435">
        <w:rPr>
          <w:rStyle w:val="normaltextrun"/>
          <w:rFonts w:ascii="Arial" w:hAnsi="Arial" w:cs="Arial"/>
          <w:color w:val="000000"/>
          <w:sz w:val="24"/>
          <w:szCs w:val="24"/>
          <w:shd w:val="clear" w:color="auto" w:fill="FFFFFF"/>
        </w:rPr>
        <w:t>CCfW</w:t>
      </w:r>
      <w:proofErr w:type="spellEnd"/>
      <w:r w:rsidR="00061A12" w:rsidRPr="00965435">
        <w:rPr>
          <w:rStyle w:val="normaltextrun"/>
          <w:rFonts w:ascii="Arial" w:hAnsi="Arial" w:cs="Arial"/>
          <w:color w:val="000000"/>
          <w:sz w:val="24"/>
          <w:szCs w:val="24"/>
          <w:shd w:val="clear" w:color="auto" w:fill="FFFFFF"/>
        </w:rPr>
        <w:t xml:space="preserve"> was created as a result of </w:t>
      </w:r>
      <w:r w:rsidR="00E54ED7" w:rsidRPr="00965435">
        <w:rPr>
          <w:rStyle w:val="normaltextrun"/>
          <w:rFonts w:ascii="Arial" w:hAnsi="Arial" w:cs="Arial"/>
          <w:color w:val="000000"/>
          <w:sz w:val="24"/>
          <w:szCs w:val="24"/>
          <w:shd w:val="clear" w:color="auto" w:fill="FFFFFF"/>
        </w:rPr>
        <w:t>a</w:t>
      </w:r>
      <w:r w:rsidR="00061A12" w:rsidRPr="00965435">
        <w:rPr>
          <w:rStyle w:val="normaltextrun"/>
          <w:rFonts w:ascii="Arial" w:hAnsi="Arial" w:cs="Arial"/>
          <w:color w:val="000000"/>
          <w:sz w:val="24"/>
          <w:szCs w:val="24"/>
          <w:shd w:val="clear" w:color="auto" w:fill="FFFFFF"/>
        </w:rPr>
        <w:t xml:space="preserve"> Waterhouse </w:t>
      </w:r>
      <w:r w:rsidR="001F7CA9" w:rsidRPr="00965435">
        <w:rPr>
          <w:rStyle w:val="normaltextrun"/>
          <w:rFonts w:ascii="Arial" w:hAnsi="Arial" w:cs="Arial"/>
          <w:color w:val="000000"/>
          <w:sz w:val="24"/>
          <w:szCs w:val="24"/>
          <w:shd w:val="clear" w:color="auto" w:fill="FFFFFF"/>
        </w:rPr>
        <w:t>Report</w:t>
      </w:r>
      <w:r w:rsidR="00D96BC3" w:rsidRPr="00965435">
        <w:rPr>
          <w:rStyle w:val="normaltextrun"/>
          <w:rFonts w:ascii="Arial" w:hAnsi="Arial" w:cs="Arial"/>
          <w:color w:val="000000"/>
          <w:sz w:val="24"/>
          <w:szCs w:val="24"/>
          <w:shd w:val="clear" w:color="auto" w:fill="FFFFFF"/>
        </w:rPr>
        <w:t xml:space="preserve"> recommend</w:t>
      </w:r>
      <w:r w:rsidR="00E54ED7" w:rsidRPr="00965435">
        <w:rPr>
          <w:rStyle w:val="normaltextrun"/>
          <w:rFonts w:ascii="Arial" w:hAnsi="Arial" w:cs="Arial"/>
          <w:color w:val="000000"/>
          <w:sz w:val="24"/>
          <w:szCs w:val="24"/>
          <w:shd w:val="clear" w:color="auto" w:fill="FFFFFF"/>
        </w:rPr>
        <w:t>ation</w:t>
      </w:r>
      <w:r w:rsidR="00964E95" w:rsidRPr="00965435">
        <w:rPr>
          <w:rStyle w:val="normaltextrun"/>
          <w:rFonts w:ascii="Arial" w:hAnsi="Arial" w:cs="Arial"/>
          <w:color w:val="000000"/>
          <w:sz w:val="24"/>
          <w:szCs w:val="24"/>
          <w:shd w:val="clear" w:color="auto" w:fill="FFFFFF"/>
        </w:rPr>
        <w:t xml:space="preserve"> (Waterhouse, 200</w:t>
      </w:r>
      <w:r w:rsidR="001211DD" w:rsidRPr="00965435">
        <w:rPr>
          <w:rStyle w:val="normaltextrun"/>
          <w:rFonts w:ascii="Arial" w:hAnsi="Arial" w:cs="Arial"/>
          <w:color w:val="000000"/>
          <w:sz w:val="24"/>
          <w:szCs w:val="24"/>
          <w:shd w:val="clear" w:color="auto" w:fill="FFFFFF"/>
        </w:rPr>
        <w:t>0</w:t>
      </w:r>
      <w:r w:rsidR="00964E95" w:rsidRPr="00965435">
        <w:rPr>
          <w:rStyle w:val="normaltextrun"/>
          <w:rFonts w:ascii="Arial" w:hAnsi="Arial" w:cs="Arial"/>
          <w:color w:val="000000"/>
          <w:sz w:val="24"/>
          <w:szCs w:val="24"/>
          <w:shd w:val="clear" w:color="auto" w:fill="FFFFFF"/>
        </w:rPr>
        <w:t>)</w:t>
      </w:r>
      <w:r w:rsidR="00E54ED7" w:rsidRPr="00965435">
        <w:rPr>
          <w:rStyle w:val="normaltextrun"/>
          <w:rFonts w:ascii="Arial" w:hAnsi="Arial" w:cs="Arial"/>
          <w:color w:val="000000"/>
          <w:sz w:val="24"/>
          <w:szCs w:val="24"/>
          <w:shd w:val="clear" w:color="auto" w:fill="FFFFFF"/>
        </w:rPr>
        <w:t xml:space="preserve">.  Initially, the role was to protect the rights of </w:t>
      </w:r>
      <w:r w:rsidR="00BA5AD6" w:rsidRPr="00965435">
        <w:rPr>
          <w:rStyle w:val="normaltextrun"/>
          <w:rFonts w:ascii="Arial" w:hAnsi="Arial" w:cs="Arial"/>
          <w:color w:val="000000"/>
          <w:sz w:val="24"/>
          <w:szCs w:val="24"/>
          <w:shd w:val="clear" w:color="auto" w:fill="FFFFFF"/>
        </w:rPr>
        <w:t>children</w:t>
      </w:r>
      <w:r w:rsidR="00E54ED7" w:rsidRPr="00965435">
        <w:rPr>
          <w:rStyle w:val="normaltextrun"/>
          <w:rFonts w:ascii="Arial" w:hAnsi="Arial" w:cs="Arial"/>
          <w:color w:val="000000"/>
          <w:sz w:val="24"/>
          <w:szCs w:val="24"/>
          <w:shd w:val="clear" w:color="auto" w:fill="FFFFFF"/>
        </w:rPr>
        <w:t xml:space="preserve"> and young people in care, but an Act of Parliament</w:t>
      </w:r>
      <w:r w:rsidR="00CB23C8" w:rsidRPr="00965435">
        <w:rPr>
          <w:rStyle w:val="normaltextrun"/>
          <w:rFonts w:ascii="Arial" w:hAnsi="Arial" w:cs="Arial"/>
          <w:color w:val="000000"/>
          <w:sz w:val="24"/>
          <w:szCs w:val="24"/>
          <w:shd w:val="clear" w:color="auto" w:fill="FFFFFF"/>
        </w:rPr>
        <w:t xml:space="preserve"> – the </w:t>
      </w:r>
      <w:proofErr w:type="spellStart"/>
      <w:r w:rsidR="00CB23C8" w:rsidRPr="00965435">
        <w:rPr>
          <w:rStyle w:val="normaltextrun"/>
          <w:rFonts w:ascii="Arial" w:hAnsi="Arial" w:cs="Arial"/>
          <w:color w:val="000000"/>
          <w:sz w:val="24"/>
          <w:szCs w:val="24"/>
          <w:shd w:val="clear" w:color="auto" w:fill="FFFFFF"/>
        </w:rPr>
        <w:t>CCfW</w:t>
      </w:r>
      <w:proofErr w:type="spellEnd"/>
      <w:r w:rsidR="00CB23C8" w:rsidRPr="00965435">
        <w:rPr>
          <w:rStyle w:val="normaltextrun"/>
          <w:rFonts w:ascii="Arial" w:hAnsi="Arial" w:cs="Arial"/>
          <w:color w:val="000000"/>
          <w:sz w:val="24"/>
          <w:szCs w:val="24"/>
          <w:shd w:val="clear" w:color="auto" w:fill="FFFFFF"/>
        </w:rPr>
        <w:t xml:space="preserve"> Act 2001 – gave the Commissioner additional powers to allow them to pr</w:t>
      </w:r>
      <w:r w:rsidR="00BA5AD6" w:rsidRPr="00965435">
        <w:rPr>
          <w:rStyle w:val="normaltextrun"/>
          <w:rFonts w:ascii="Arial" w:hAnsi="Arial" w:cs="Arial"/>
          <w:color w:val="000000"/>
          <w:sz w:val="24"/>
          <w:szCs w:val="24"/>
          <w:shd w:val="clear" w:color="auto" w:fill="FFFFFF"/>
        </w:rPr>
        <w:t>otect the rights of all children and young people</w:t>
      </w:r>
      <w:r w:rsidR="00FF7219" w:rsidRPr="00965435">
        <w:rPr>
          <w:rStyle w:val="normaltextrun"/>
          <w:rFonts w:ascii="Arial" w:hAnsi="Arial" w:cs="Arial"/>
          <w:color w:val="000000"/>
          <w:sz w:val="24"/>
          <w:szCs w:val="24"/>
          <w:shd w:val="clear" w:color="auto" w:fill="FFFFFF"/>
        </w:rPr>
        <w:t xml:space="preserve"> (</w:t>
      </w:r>
      <w:r w:rsidR="00490D9C" w:rsidRPr="00965435">
        <w:rPr>
          <w:rStyle w:val="normaltextrun"/>
          <w:rFonts w:ascii="Arial" w:hAnsi="Arial" w:cs="Arial"/>
          <w:color w:val="000000"/>
          <w:sz w:val="24"/>
          <w:szCs w:val="24"/>
          <w:shd w:val="clear" w:color="auto" w:fill="FFFFFF"/>
        </w:rPr>
        <w:t xml:space="preserve">Cook, </w:t>
      </w:r>
      <w:r w:rsidR="00490D9C" w:rsidRPr="00965435">
        <w:rPr>
          <w:rStyle w:val="normaltextrun"/>
          <w:rFonts w:ascii="Arial" w:hAnsi="Arial" w:cs="Arial"/>
          <w:i/>
          <w:iCs/>
          <w:color w:val="000000"/>
          <w:sz w:val="24"/>
          <w:szCs w:val="24"/>
          <w:shd w:val="clear" w:color="auto" w:fill="FFFFFF"/>
        </w:rPr>
        <w:t>et al</w:t>
      </w:r>
      <w:r w:rsidR="00BA5AD6" w:rsidRPr="00965435">
        <w:rPr>
          <w:rStyle w:val="normaltextrun"/>
          <w:rFonts w:ascii="Arial" w:hAnsi="Arial" w:cs="Arial"/>
          <w:color w:val="000000"/>
          <w:sz w:val="24"/>
          <w:szCs w:val="24"/>
          <w:shd w:val="clear" w:color="auto" w:fill="FFFFFF"/>
        </w:rPr>
        <w:t>.</w:t>
      </w:r>
      <w:r w:rsidR="00490D9C" w:rsidRPr="00965435">
        <w:rPr>
          <w:rStyle w:val="normaltextrun"/>
          <w:rFonts w:ascii="Arial" w:hAnsi="Arial" w:cs="Arial"/>
          <w:color w:val="000000"/>
          <w:sz w:val="24"/>
          <w:szCs w:val="24"/>
          <w:shd w:val="clear" w:color="auto" w:fill="FFFFFF"/>
        </w:rPr>
        <w:t>,</w:t>
      </w:r>
      <w:r w:rsidR="00490D9C" w:rsidRPr="00965435">
        <w:rPr>
          <w:rStyle w:val="normaltextrun"/>
          <w:rFonts w:ascii="Arial" w:hAnsi="Arial" w:cs="Arial"/>
          <w:i/>
          <w:iCs/>
          <w:color w:val="000000"/>
          <w:sz w:val="24"/>
          <w:szCs w:val="24"/>
          <w:shd w:val="clear" w:color="auto" w:fill="FFFFFF"/>
        </w:rPr>
        <w:t xml:space="preserve"> </w:t>
      </w:r>
      <w:r w:rsidR="00490D9C" w:rsidRPr="00965435">
        <w:rPr>
          <w:rStyle w:val="normaltextrun"/>
          <w:rFonts w:ascii="Arial" w:hAnsi="Arial" w:cs="Arial"/>
          <w:color w:val="000000"/>
          <w:sz w:val="24"/>
          <w:szCs w:val="24"/>
          <w:shd w:val="clear" w:color="auto" w:fill="FFFFFF"/>
        </w:rPr>
        <w:t>2008</w:t>
      </w:r>
      <w:r w:rsidR="00964E95" w:rsidRPr="00965435">
        <w:rPr>
          <w:rStyle w:val="normaltextrun"/>
          <w:rFonts w:ascii="Arial" w:hAnsi="Arial" w:cs="Arial"/>
          <w:color w:val="000000"/>
          <w:sz w:val="24"/>
          <w:szCs w:val="24"/>
          <w:shd w:val="clear" w:color="auto" w:fill="FFFFFF"/>
        </w:rPr>
        <w:t>; Wa</w:t>
      </w:r>
      <w:r w:rsidR="001211DD" w:rsidRPr="00965435">
        <w:rPr>
          <w:rStyle w:val="normaltextrun"/>
          <w:rFonts w:ascii="Arial" w:hAnsi="Arial" w:cs="Arial"/>
          <w:color w:val="000000"/>
          <w:sz w:val="24"/>
          <w:szCs w:val="24"/>
          <w:shd w:val="clear" w:color="auto" w:fill="FFFFFF"/>
        </w:rPr>
        <w:t>terhouse, 2000</w:t>
      </w:r>
      <w:r w:rsidR="00490D9C" w:rsidRPr="00965435">
        <w:rPr>
          <w:rStyle w:val="normaltextrun"/>
          <w:rFonts w:ascii="Arial" w:hAnsi="Arial" w:cs="Arial"/>
          <w:color w:val="000000"/>
          <w:sz w:val="24"/>
          <w:szCs w:val="24"/>
          <w:shd w:val="clear" w:color="auto" w:fill="FFFFFF"/>
        </w:rPr>
        <w:t>).</w:t>
      </w:r>
    </w:p>
    <w:p w14:paraId="0DE1A036" w14:textId="0518A6E2" w:rsidR="009C4971" w:rsidRPr="00965435" w:rsidRDefault="00E5252A"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The </w:t>
      </w:r>
      <w:proofErr w:type="spellStart"/>
      <w:r w:rsidRPr="00965435">
        <w:rPr>
          <w:rStyle w:val="normaltextrun"/>
          <w:rFonts w:ascii="Arial" w:hAnsi="Arial" w:cs="Arial"/>
          <w:color w:val="000000"/>
          <w:sz w:val="24"/>
          <w:szCs w:val="24"/>
          <w:shd w:val="clear" w:color="auto" w:fill="FFFFFF"/>
        </w:rPr>
        <w:t>CCfW</w:t>
      </w:r>
      <w:proofErr w:type="spellEnd"/>
      <w:r w:rsidRPr="00965435">
        <w:rPr>
          <w:rStyle w:val="normaltextrun"/>
          <w:rFonts w:ascii="Arial" w:hAnsi="Arial" w:cs="Arial"/>
          <w:color w:val="000000"/>
          <w:sz w:val="24"/>
          <w:szCs w:val="24"/>
          <w:shd w:val="clear" w:color="auto" w:fill="FFFFFF"/>
        </w:rPr>
        <w:t xml:space="preserve"> has been involved </w:t>
      </w:r>
      <w:r w:rsidR="009C4971" w:rsidRPr="00965435">
        <w:rPr>
          <w:rStyle w:val="normaltextrun"/>
          <w:rFonts w:ascii="Arial" w:hAnsi="Arial" w:cs="Arial"/>
          <w:color w:val="000000"/>
          <w:sz w:val="24"/>
          <w:szCs w:val="24"/>
          <w:shd w:val="clear" w:color="auto" w:fill="FFFFFF"/>
        </w:rPr>
        <w:t xml:space="preserve">in the creation of several policies within Wales.  </w:t>
      </w:r>
      <w:r w:rsidR="004E5BDE" w:rsidRPr="00965435">
        <w:rPr>
          <w:rStyle w:val="normaltextrun"/>
          <w:rFonts w:ascii="Arial" w:hAnsi="Arial" w:cs="Arial"/>
          <w:color w:val="000000"/>
          <w:sz w:val="24"/>
          <w:szCs w:val="24"/>
          <w:shd w:val="clear" w:color="auto" w:fill="FFFFFF"/>
        </w:rPr>
        <w:t>In March 202</w:t>
      </w:r>
      <w:r w:rsidR="00CA626E" w:rsidRPr="00965435">
        <w:rPr>
          <w:rStyle w:val="normaltextrun"/>
          <w:rFonts w:ascii="Arial" w:hAnsi="Arial" w:cs="Arial"/>
          <w:color w:val="000000"/>
          <w:sz w:val="24"/>
          <w:szCs w:val="24"/>
          <w:shd w:val="clear" w:color="auto" w:fill="FFFFFF"/>
        </w:rPr>
        <w:t>1</w:t>
      </w:r>
      <w:r w:rsidR="004E5BDE" w:rsidRPr="00965435">
        <w:rPr>
          <w:rStyle w:val="normaltextrun"/>
          <w:rFonts w:ascii="Arial" w:hAnsi="Arial" w:cs="Arial"/>
          <w:color w:val="000000"/>
          <w:sz w:val="24"/>
          <w:szCs w:val="24"/>
          <w:shd w:val="clear" w:color="auto" w:fill="FFFFFF"/>
        </w:rPr>
        <w:t>, they commissioned ‘The Right Way</w:t>
      </w:r>
      <w:r w:rsidR="00515AB3" w:rsidRPr="00965435">
        <w:rPr>
          <w:rStyle w:val="normaltextrun"/>
          <w:rFonts w:ascii="Arial" w:hAnsi="Arial" w:cs="Arial"/>
          <w:color w:val="000000"/>
          <w:sz w:val="24"/>
          <w:szCs w:val="24"/>
          <w:shd w:val="clear" w:color="auto" w:fill="FFFFFF"/>
        </w:rPr>
        <w:t xml:space="preserve"> – A Human Rights Approach to Education in </w:t>
      </w:r>
      <w:proofErr w:type="spellStart"/>
      <w:r w:rsidR="00515AB3" w:rsidRPr="00965435">
        <w:rPr>
          <w:rStyle w:val="normaltextrun"/>
          <w:rFonts w:ascii="Arial" w:hAnsi="Arial" w:cs="Arial"/>
          <w:color w:val="000000"/>
          <w:sz w:val="24"/>
          <w:szCs w:val="24"/>
          <w:shd w:val="clear" w:color="auto" w:fill="FFFFFF"/>
        </w:rPr>
        <w:t>Wales’</w:t>
      </w:r>
      <w:proofErr w:type="spellEnd"/>
      <w:r w:rsidR="00D27607" w:rsidRPr="00965435">
        <w:rPr>
          <w:rStyle w:val="normaltextrun"/>
          <w:rFonts w:ascii="Arial" w:hAnsi="Arial" w:cs="Arial"/>
          <w:color w:val="000000"/>
          <w:sz w:val="24"/>
          <w:szCs w:val="24"/>
          <w:shd w:val="clear" w:color="auto" w:fill="FFFFFF"/>
        </w:rPr>
        <w:t xml:space="preserve"> to support the</w:t>
      </w:r>
      <w:r w:rsidR="00197C89" w:rsidRPr="00965435">
        <w:rPr>
          <w:rStyle w:val="normaltextrun"/>
          <w:rFonts w:ascii="Arial" w:hAnsi="Arial" w:cs="Arial"/>
          <w:color w:val="000000"/>
          <w:sz w:val="24"/>
          <w:szCs w:val="24"/>
          <w:shd w:val="clear" w:color="auto" w:fill="FFFFFF"/>
        </w:rPr>
        <w:t xml:space="preserve"> enablement of a human rights education </w:t>
      </w:r>
      <w:r w:rsidR="00CE5BE2" w:rsidRPr="00965435">
        <w:rPr>
          <w:rStyle w:val="normaltextrun"/>
          <w:rFonts w:ascii="Arial" w:hAnsi="Arial" w:cs="Arial"/>
          <w:color w:val="000000"/>
          <w:sz w:val="24"/>
          <w:szCs w:val="24"/>
          <w:shd w:val="clear" w:color="auto" w:fill="FFFFFF"/>
        </w:rPr>
        <w:t>in education duties under the duties of the</w:t>
      </w:r>
      <w:r w:rsidR="00D27607" w:rsidRPr="00965435">
        <w:rPr>
          <w:rStyle w:val="normaltextrun"/>
          <w:rFonts w:ascii="Arial" w:hAnsi="Arial" w:cs="Arial"/>
          <w:color w:val="000000"/>
          <w:sz w:val="24"/>
          <w:szCs w:val="24"/>
          <w:shd w:val="clear" w:color="auto" w:fill="FFFFFF"/>
        </w:rPr>
        <w:t xml:space="preserve"> Welsh Government (2021) </w:t>
      </w:r>
      <w:r w:rsidR="00197C89" w:rsidRPr="00965435">
        <w:rPr>
          <w:rStyle w:val="normaltextrun"/>
          <w:rFonts w:ascii="Arial" w:hAnsi="Arial" w:cs="Arial"/>
          <w:color w:val="000000"/>
          <w:sz w:val="24"/>
          <w:szCs w:val="24"/>
          <w:shd w:val="clear" w:color="auto" w:fill="FFFFFF"/>
        </w:rPr>
        <w:t>Curriculum and</w:t>
      </w:r>
      <w:r w:rsidR="00CE5BE2" w:rsidRPr="00965435">
        <w:rPr>
          <w:rStyle w:val="normaltextrun"/>
          <w:rFonts w:ascii="Arial" w:hAnsi="Arial" w:cs="Arial"/>
          <w:color w:val="000000"/>
          <w:sz w:val="24"/>
          <w:szCs w:val="24"/>
          <w:shd w:val="clear" w:color="auto" w:fill="FFFFFF"/>
        </w:rPr>
        <w:t xml:space="preserve"> Assessment Act.  It is described as a ‘principled and practical framework’ (</w:t>
      </w:r>
      <w:proofErr w:type="spellStart"/>
      <w:r w:rsidR="00CE5BE2" w:rsidRPr="00965435">
        <w:rPr>
          <w:rStyle w:val="normaltextrun"/>
          <w:rFonts w:ascii="Arial" w:hAnsi="Arial" w:cs="Arial"/>
          <w:color w:val="000000"/>
          <w:sz w:val="24"/>
          <w:szCs w:val="24"/>
          <w:shd w:val="clear" w:color="auto" w:fill="FFFFFF"/>
        </w:rPr>
        <w:t>CCfW</w:t>
      </w:r>
      <w:proofErr w:type="spellEnd"/>
      <w:r w:rsidR="00CE5BE2" w:rsidRPr="00965435">
        <w:rPr>
          <w:rStyle w:val="normaltextrun"/>
          <w:rFonts w:ascii="Arial" w:hAnsi="Arial" w:cs="Arial"/>
          <w:color w:val="000000"/>
          <w:sz w:val="24"/>
          <w:szCs w:val="24"/>
          <w:shd w:val="clear" w:color="auto" w:fill="FFFFFF"/>
        </w:rPr>
        <w:t>, 2023</w:t>
      </w:r>
      <w:r w:rsidR="00B3170F">
        <w:rPr>
          <w:rStyle w:val="normaltextrun"/>
          <w:rFonts w:ascii="Arial" w:hAnsi="Arial" w:cs="Arial"/>
          <w:color w:val="000000"/>
          <w:sz w:val="24"/>
          <w:szCs w:val="24"/>
          <w:shd w:val="clear" w:color="auto" w:fill="FFFFFF"/>
        </w:rPr>
        <w:t>b</w:t>
      </w:r>
      <w:r w:rsidR="00CE5BE2" w:rsidRPr="00965435">
        <w:rPr>
          <w:rStyle w:val="normaltextrun"/>
          <w:rFonts w:ascii="Arial" w:hAnsi="Arial" w:cs="Arial"/>
          <w:color w:val="000000"/>
          <w:sz w:val="24"/>
          <w:szCs w:val="24"/>
          <w:shd w:val="clear" w:color="auto" w:fill="FFFFFF"/>
        </w:rPr>
        <w:t>)</w:t>
      </w:r>
      <w:r w:rsidR="00574304" w:rsidRPr="00965435">
        <w:rPr>
          <w:rStyle w:val="normaltextrun"/>
          <w:rFonts w:ascii="Arial" w:hAnsi="Arial" w:cs="Arial"/>
          <w:color w:val="000000"/>
          <w:sz w:val="24"/>
          <w:szCs w:val="24"/>
          <w:shd w:val="clear" w:color="auto" w:fill="FFFFFF"/>
        </w:rPr>
        <w:t>.</w:t>
      </w:r>
    </w:p>
    <w:p w14:paraId="23607F43" w14:textId="4C37BE26" w:rsidR="00372EE0" w:rsidRPr="00965435" w:rsidRDefault="007610EB"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It is written in a clear and inviting, easy to read format</w:t>
      </w:r>
      <w:r w:rsidR="00410A4A" w:rsidRPr="00965435">
        <w:rPr>
          <w:rStyle w:val="normaltextrun"/>
          <w:rFonts w:ascii="Arial" w:hAnsi="Arial" w:cs="Arial"/>
          <w:color w:val="000000"/>
          <w:sz w:val="24"/>
          <w:szCs w:val="24"/>
          <w:shd w:val="clear" w:color="auto" w:fill="FFFFFF"/>
        </w:rPr>
        <w:t xml:space="preserve"> with tables and illustrations included throughout making it more accessible to practitioners and teachers alike</w:t>
      </w:r>
      <w:r w:rsidR="00F37333" w:rsidRPr="00965435">
        <w:rPr>
          <w:rStyle w:val="normaltextrun"/>
          <w:rFonts w:ascii="Arial" w:hAnsi="Arial" w:cs="Arial"/>
          <w:color w:val="000000"/>
          <w:sz w:val="24"/>
          <w:szCs w:val="24"/>
          <w:shd w:val="clear" w:color="auto" w:fill="FFFFFF"/>
        </w:rPr>
        <w:t xml:space="preserve"> (Together Scotland, 2023</w:t>
      </w:r>
      <w:r w:rsidR="00E43BF8" w:rsidRPr="00965435">
        <w:rPr>
          <w:rStyle w:val="normaltextrun"/>
          <w:rFonts w:ascii="Arial" w:hAnsi="Arial" w:cs="Arial"/>
          <w:color w:val="000000"/>
          <w:sz w:val="24"/>
          <w:szCs w:val="24"/>
          <w:shd w:val="clear" w:color="auto" w:fill="FFFFFF"/>
        </w:rPr>
        <w:t xml:space="preserve">; </w:t>
      </w:r>
      <w:proofErr w:type="spellStart"/>
      <w:r w:rsidR="00E43BF8" w:rsidRPr="00965435">
        <w:rPr>
          <w:rStyle w:val="normaltextrun"/>
          <w:rFonts w:ascii="Arial" w:hAnsi="Arial" w:cs="Arial"/>
          <w:color w:val="000000"/>
          <w:sz w:val="24"/>
          <w:szCs w:val="24"/>
          <w:shd w:val="clear" w:color="auto" w:fill="FFFFFF"/>
        </w:rPr>
        <w:t>CCfW</w:t>
      </w:r>
      <w:proofErr w:type="spellEnd"/>
      <w:r w:rsidR="00E43BF8" w:rsidRPr="00965435">
        <w:rPr>
          <w:rStyle w:val="normaltextrun"/>
          <w:rFonts w:ascii="Arial" w:hAnsi="Arial" w:cs="Arial"/>
          <w:color w:val="000000"/>
          <w:sz w:val="24"/>
          <w:szCs w:val="24"/>
          <w:shd w:val="clear" w:color="auto" w:fill="FFFFFF"/>
        </w:rPr>
        <w:t>, 2022</w:t>
      </w:r>
      <w:r w:rsidR="00F37333" w:rsidRPr="00965435">
        <w:rPr>
          <w:rStyle w:val="normaltextrun"/>
          <w:rFonts w:ascii="Arial" w:hAnsi="Arial" w:cs="Arial"/>
          <w:color w:val="000000"/>
          <w:sz w:val="24"/>
          <w:szCs w:val="24"/>
          <w:shd w:val="clear" w:color="auto" w:fill="FFFFFF"/>
        </w:rPr>
        <w:t>)</w:t>
      </w:r>
      <w:r w:rsidR="00410A4A" w:rsidRPr="00965435">
        <w:rPr>
          <w:rStyle w:val="normaltextrun"/>
          <w:rFonts w:ascii="Arial" w:hAnsi="Arial" w:cs="Arial"/>
          <w:color w:val="000000"/>
          <w:sz w:val="24"/>
          <w:szCs w:val="24"/>
          <w:shd w:val="clear" w:color="auto" w:fill="FFFFFF"/>
        </w:rPr>
        <w:t xml:space="preserve">, at any level, supporting catalytic leadership. </w:t>
      </w:r>
    </w:p>
    <w:p w14:paraId="2C83E1C7" w14:textId="60B895E5" w:rsidR="009D01B6" w:rsidRPr="00965435" w:rsidRDefault="009F6736"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Although stating it is guidance to support the </w:t>
      </w:r>
      <w:r w:rsidR="00022B07" w:rsidRPr="00965435">
        <w:rPr>
          <w:rStyle w:val="normaltextrun"/>
          <w:rFonts w:ascii="Arial" w:hAnsi="Arial" w:cs="Arial"/>
          <w:color w:val="000000"/>
          <w:sz w:val="24"/>
          <w:szCs w:val="24"/>
          <w:shd w:val="clear" w:color="auto" w:fill="FFFFFF"/>
        </w:rPr>
        <w:t xml:space="preserve">Curriculum and Assessment Act, during the introduction is explains that it also supports the </w:t>
      </w:r>
      <w:r w:rsidR="008519DB" w:rsidRPr="00965435">
        <w:rPr>
          <w:rStyle w:val="normaltextrun"/>
          <w:rFonts w:ascii="Arial" w:hAnsi="Arial" w:cs="Arial"/>
          <w:color w:val="000000"/>
          <w:sz w:val="24"/>
          <w:szCs w:val="24"/>
          <w:shd w:val="clear" w:color="auto" w:fill="FFFFFF"/>
        </w:rPr>
        <w:t>Additional Learning Needs and Education Tribunal (Wales) Act 2018</w:t>
      </w:r>
      <w:r w:rsidR="00B45A7C" w:rsidRPr="00965435">
        <w:rPr>
          <w:rStyle w:val="normaltextrun"/>
          <w:rFonts w:ascii="Arial" w:hAnsi="Arial" w:cs="Arial"/>
          <w:color w:val="000000"/>
          <w:sz w:val="24"/>
          <w:szCs w:val="24"/>
          <w:shd w:val="clear" w:color="auto" w:fill="FFFFFF"/>
        </w:rPr>
        <w:t xml:space="preserve"> (</w:t>
      </w:r>
      <w:proofErr w:type="spellStart"/>
      <w:r w:rsidR="00CD75D1" w:rsidRPr="00965435">
        <w:rPr>
          <w:rStyle w:val="normaltextrun"/>
          <w:rFonts w:ascii="Arial" w:hAnsi="Arial" w:cs="Arial"/>
          <w:color w:val="000000"/>
          <w:sz w:val="24"/>
          <w:szCs w:val="24"/>
          <w:shd w:val="clear" w:color="auto" w:fill="FFFFFF"/>
        </w:rPr>
        <w:t>CCfW</w:t>
      </w:r>
      <w:proofErr w:type="spellEnd"/>
      <w:r w:rsidR="00CD75D1" w:rsidRPr="00965435">
        <w:rPr>
          <w:rStyle w:val="normaltextrun"/>
          <w:rFonts w:ascii="Arial" w:hAnsi="Arial" w:cs="Arial"/>
          <w:color w:val="000000"/>
          <w:sz w:val="24"/>
          <w:szCs w:val="24"/>
          <w:shd w:val="clear" w:color="auto" w:fill="FFFFFF"/>
        </w:rPr>
        <w:t xml:space="preserve">, </w:t>
      </w:r>
      <w:r w:rsidR="00F9133F" w:rsidRPr="00965435">
        <w:rPr>
          <w:rStyle w:val="normaltextrun"/>
          <w:rFonts w:ascii="Arial" w:hAnsi="Arial" w:cs="Arial"/>
          <w:color w:val="000000"/>
          <w:sz w:val="24"/>
          <w:szCs w:val="24"/>
          <w:shd w:val="clear" w:color="auto" w:fill="FFFFFF"/>
        </w:rPr>
        <w:t>202</w:t>
      </w:r>
      <w:r w:rsidR="00C90AE9" w:rsidRPr="00965435">
        <w:rPr>
          <w:rStyle w:val="normaltextrun"/>
          <w:rFonts w:ascii="Arial" w:hAnsi="Arial" w:cs="Arial"/>
          <w:color w:val="000000"/>
          <w:sz w:val="24"/>
          <w:szCs w:val="24"/>
          <w:shd w:val="clear" w:color="auto" w:fill="FFFFFF"/>
        </w:rPr>
        <w:t>1</w:t>
      </w:r>
      <w:r w:rsidR="00F9133F" w:rsidRPr="00965435">
        <w:rPr>
          <w:rStyle w:val="normaltextrun"/>
          <w:rFonts w:ascii="Arial" w:hAnsi="Arial" w:cs="Arial"/>
          <w:color w:val="000000"/>
          <w:sz w:val="24"/>
          <w:szCs w:val="24"/>
          <w:shd w:val="clear" w:color="auto" w:fill="FFFFFF"/>
        </w:rPr>
        <w:t>)</w:t>
      </w:r>
      <w:r w:rsidR="008519DB" w:rsidRPr="00965435">
        <w:rPr>
          <w:rStyle w:val="normaltextrun"/>
          <w:rFonts w:ascii="Arial" w:hAnsi="Arial" w:cs="Arial"/>
          <w:color w:val="000000"/>
          <w:sz w:val="24"/>
          <w:szCs w:val="24"/>
          <w:shd w:val="clear" w:color="auto" w:fill="FFFFFF"/>
        </w:rPr>
        <w:t xml:space="preserve">.  This act was made lawful three year previous to the Curriculum and Assessment Act, therefore, this reference could seem tokenistic to practitioners and those with additional learning needs or disabilities, diminishing the </w:t>
      </w:r>
      <w:r w:rsidR="009D01B6" w:rsidRPr="00965435">
        <w:rPr>
          <w:rStyle w:val="normaltextrun"/>
          <w:rFonts w:ascii="Arial" w:hAnsi="Arial" w:cs="Arial"/>
          <w:color w:val="000000"/>
          <w:sz w:val="24"/>
          <w:szCs w:val="24"/>
          <w:shd w:val="clear" w:color="auto" w:fill="FFFFFF"/>
        </w:rPr>
        <w:t>impact upon practitioners</w:t>
      </w:r>
      <w:r w:rsidR="00AD3146" w:rsidRPr="00965435">
        <w:rPr>
          <w:rStyle w:val="normaltextrun"/>
          <w:rFonts w:ascii="Arial" w:hAnsi="Arial" w:cs="Arial"/>
          <w:color w:val="000000"/>
          <w:sz w:val="24"/>
          <w:szCs w:val="24"/>
          <w:shd w:val="clear" w:color="auto" w:fill="FFFFFF"/>
        </w:rPr>
        <w:t xml:space="preserve"> (McClusky, </w:t>
      </w:r>
      <w:r w:rsidR="00AD3146" w:rsidRPr="00965435">
        <w:rPr>
          <w:rStyle w:val="normaltextrun"/>
          <w:rFonts w:ascii="Arial" w:hAnsi="Arial" w:cs="Arial"/>
          <w:i/>
          <w:iCs/>
          <w:color w:val="000000"/>
          <w:sz w:val="24"/>
          <w:szCs w:val="24"/>
          <w:shd w:val="clear" w:color="auto" w:fill="FFFFFF"/>
        </w:rPr>
        <w:t xml:space="preserve">et al., </w:t>
      </w:r>
      <w:r w:rsidR="00AD3146" w:rsidRPr="00965435">
        <w:rPr>
          <w:rStyle w:val="normaltextrun"/>
          <w:rFonts w:ascii="Arial" w:hAnsi="Arial" w:cs="Arial"/>
          <w:color w:val="000000"/>
          <w:sz w:val="24"/>
          <w:szCs w:val="24"/>
          <w:shd w:val="clear" w:color="auto" w:fill="FFFFFF"/>
        </w:rPr>
        <w:t>2015</w:t>
      </w:r>
      <w:r w:rsidR="00856648" w:rsidRPr="00965435">
        <w:rPr>
          <w:rStyle w:val="normaltextrun"/>
          <w:rFonts w:ascii="Arial" w:hAnsi="Arial" w:cs="Arial"/>
          <w:color w:val="000000"/>
          <w:sz w:val="24"/>
          <w:szCs w:val="24"/>
          <w:shd w:val="clear" w:color="auto" w:fill="FFFFFF"/>
        </w:rPr>
        <w:t>; Trinity College Dublin, no date</w:t>
      </w:r>
      <w:r w:rsidR="00AD3146" w:rsidRPr="00965435">
        <w:rPr>
          <w:rStyle w:val="normaltextrun"/>
          <w:rFonts w:ascii="Arial" w:hAnsi="Arial" w:cs="Arial"/>
          <w:color w:val="000000"/>
          <w:sz w:val="24"/>
          <w:szCs w:val="24"/>
          <w:shd w:val="clear" w:color="auto" w:fill="FFFFFF"/>
        </w:rPr>
        <w:t>)</w:t>
      </w:r>
      <w:r w:rsidR="00F67F29" w:rsidRPr="00965435">
        <w:rPr>
          <w:rStyle w:val="normaltextrun"/>
          <w:rFonts w:ascii="Arial" w:hAnsi="Arial" w:cs="Arial"/>
          <w:color w:val="000000"/>
          <w:sz w:val="24"/>
          <w:szCs w:val="24"/>
          <w:shd w:val="clear" w:color="auto" w:fill="FFFFFF"/>
        </w:rPr>
        <w:t>.</w:t>
      </w:r>
    </w:p>
    <w:p w14:paraId="5F97EE2B" w14:textId="451FB247" w:rsidR="00372EE0" w:rsidRPr="00965435" w:rsidRDefault="00372EE0"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However, despite this criticism, the inclusion of this act within the Right Way Fram</w:t>
      </w:r>
      <w:r w:rsidR="00DF37D5" w:rsidRPr="00965435">
        <w:rPr>
          <w:rStyle w:val="normaltextrun"/>
          <w:rFonts w:ascii="Arial" w:hAnsi="Arial" w:cs="Arial"/>
          <w:color w:val="000000"/>
          <w:sz w:val="24"/>
          <w:szCs w:val="24"/>
          <w:shd w:val="clear" w:color="auto" w:fill="FFFFFF"/>
        </w:rPr>
        <w:t>e</w:t>
      </w:r>
      <w:r w:rsidRPr="00965435">
        <w:rPr>
          <w:rStyle w:val="normaltextrun"/>
          <w:rFonts w:ascii="Arial" w:hAnsi="Arial" w:cs="Arial"/>
          <w:color w:val="000000"/>
          <w:sz w:val="24"/>
          <w:szCs w:val="24"/>
          <w:shd w:val="clear" w:color="auto" w:fill="FFFFFF"/>
        </w:rPr>
        <w:t>work advocates for</w:t>
      </w:r>
      <w:r w:rsidR="005C4EE9" w:rsidRPr="00965435">
        <w:rPr>
          <w:rStyle w:val="normaltextrun"/>
          <w:rFonts w:ascii="Arial" w:hAnsi="Arial" w:cs="Arial"/>
          <w:color w:val="000000"/>
          <w:sz w:val="24"/>
          <w:szCs w:val="24"/>
          <w:shd w:val="clear" w:color="auto" w:fill="FFFFFF"/>
        </w:rPr>
        <w:t xml:space="preserve"> equitable education and, as stated by </w:t>
      </w:r>
      <w:r w:rsidR="0078370B" w:rsidRPr="00965435">
        <w:rPr>
          <w:rStyle w:val="normaltextrun"/>
          <w:rFonts w:ascii="Arial" w:hAnsi="Arial" w:cs="Arial"/>
          <w:color w:val="000000"/>
          <w:sz w:val="24"/>
          <w:szCs w:val="24"/>
          <w:shd w:val="clear" w:color="auto" w:fill="FFFFFF"/>
        </w:rPr>
        <w:t>Miles (</w:t>
      </w:r>
      <w:r w:rsidR="002057FA" w:rsidRPr="00965435">
        <w:rPr>
          <w:rStyle w:val="normaltextrun"/>
          <w:rFonts w:ascii="Arial" w:hAnsi="Arial" w:cs="Arial"/>
          <w:color w:val="000000"/>
          <w:sz w:val="24"/>
          <w:szCs w:val="24"/>
          <w:shd w:val="clear" w:color="auto" w:fill="FFFFFF"/>
        </w:rPr>
        <w:t>2022</w:t>
      </w:r>
      <w:r w:rsidR="0078370B" w:rsidRPr="00965435">
        <w:rPr>
          <w:rStyle w:val="normaltextrun"/>
          <w:rFonts w:ascii="Arial" w:hAnsi="Arial" w:cs="Arial"/>
          <w:color w:val="000000"/>
          <w:sz w:val="24"/>
          <w:szCs w:val="24"/>
          <w:shd w:val="clear" w:color="auto" w:fill="FFFFFF"/>
        </w:rPr>
        <w:t>), radical action is required to crea</w:t>
      </w:r>
      <w:r w:rsidR="00DF37D5" w:rsidRPr="00965435">
        <w:rPr>
          <w:rStyle w:val="normaltextrun"/>
          <w:rFonts w:ascii="Arial" w:hAnsi="Arial" w:cs="Arial"/>
          <w:color w:val="000000"/>
          <w:sz w:val="24"/>
          <w:szCs w:val="24"/>
          <w:shd w:val="clear" w:color="auto" w:fill="FFFFFF"/>
        </w:rPr>
        <w:t>te an equitable education system for all</w:t>
      </w:r>
      <w:r w:rsidR="00987EE8" w:rsidRPr="00965435">
        <w:rPr>
          <w:rStyle w:val="normaltextrun"/>
          <w:rFonts w:ascii="Arial" w:hAnsi="Arial" w:cs="Arial"/>
          <w:color w:val="000000"/>
          <w:sz w:val="24"/>
          <w:szCs w:val="24"/>
          <w:shd w:val="clear" w:color="auto" w:fill="FFFFFF"/>
        </w:rPr>
        <w:t xml:space="preserve"> (McClusky, </w:t>
      </w:r>
      <w:r w:rsidR="00987EE8" w:rsidRPr="00965435">
        <w:rPr>
          <w:rStyle w:val="normaltextrun"/>
          <w:rFonts w:ascii="Arial" w:hAnsi="Arial" w:cs="Arial"/>
          <w:i/>
          <w:iCs/>
          <w:color w:val="000000"/>
          <w:sz w:val="24"/>
          <w:szCs w:val="24"/>
          <w:shd w:val="clear" w:color="auto" w:fill="FFFFFF"/>
        </w:rPr>
        <w:t>et al.,</w:t>
      </w:r>
      <w:r w:rsidR="00987EE8" w:rsidRPr="00965435">
        <w:rPr>
          <w:rStyle w:val="normaltextrun"/>
          <w:rFonts w:ascii="Arial" w:hAnsi="Arial" w:cs="Arial"/>
          <w:color w:val="000000"/>
          <w:sz w:val="24"/>
          <w:szCs w:val="24"/>
          <w:shd w:val="clear" w:color="auto" w:fill="FFFFFF"/>
        </w:rPr>
        <w:t xml:space="preserve"> 2015)</w:t>
      </w:r>
      <w:r w:rsidR="00DF37D5" w:rsidRPr="00965435">
        <w:rPr>
          <w:rStyle w:val="normaltextrun"/>
          <w:rFonts w:ascii="Arial" w:hAnsi="Arial" w:cs="Arial"/>
          <w:color w:val="000000"/>
          <w:sz w:val="24"/>
          <w:szCs w:val="24"/>
          <w:shd w:val="clear" w:color="auto" w:fill="FFFFFF"/>
        </w:rPr>
        <w:t xml:space="preserve">.  </w:t>
      </w:r>
    </w:p>
    <w:p w14:paraId="031B925D" w14:textId="71C69504" w:rsidR="00106A17" w:rsidRPr="00965435" w:rsidRDefault="00582813"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lastRenderedPageBreak/>
        <w:t xml:space="preserve">Furthermore, </w:t>
      </w:r>
      <w:r w:rsidR="005A4625" w:rsidRPr="00965435">
        <w:rPr>
          <w:rStyle w:val="normaltextrun"/>
          <w:rFonts w:ascii="Arial" w:hAnsi="Arial" w:cs="Arial"/>
          <w:color w:val="000000"/>
          <w:sz w:val="24"/>
          <w:szCs w:val="24"/>
          <w:shd w:val="clear" w:color="auto" w:fill="FFFFFF"/>
        </w:rPr>
        <w:t>page five of the document</w:t>
      </w:r>
      <w:r w:rsidR="006717DA" w:rsidRPr="00965435">
        <w:rPr>
          <w:rStyle w:val="normaltextrun"/>
          <w:rFonts w:ascii="Arial" w:hAnsi="Arial" w:cs="Arial"/>
          <w:color w:val="000000"/>
          <w:sz w:val="24"/>
          <w:szCs w:val="24"/>
          <w:shd w:val="clear" w:color="auto" w:fill="FFFFFF"/>
        </w:rPr>
        <w:t xml:space="preserve"> is written ambiguously, describing the Right Way as </w:t>
      </w:r>
      <w:r w:rsidR="00032E23" w:rsidRPr="00965435">
        <w:rPr>
          <w:rStyle w:val="normaltextrun"/>
          <w:rFonts w:ascii="Arial" w:hAnsi="Arial" w:cs="Arial"/>
          <w:color w:val="000000"/>
          <w:sz w:val="24"/>
          <w:szCs w:val="24"/>
          <w:shd w:val="clear" w:color="auto" w:fill="FFFFFF"/>
        </w:rPr>
        <w:t>a supporting guidance document to help ‘you’ meet</w:t>
      </w:r>
      <w:r w:rsidR="00D851CF" w:rsidRPr="00965435">
        <w:rPr>
          <w:rStyle w:val="normaltextrun"/>
          <w:rFonts w:ascii="Arial" w:hAnsi="Arial" w:cs="Arial"/>
          <w:color w:val="000000"/>
          <w:sz w:val="24"/>
          <w:szCs w:val="24"/>
          <w:shd w:val="clear" w:color="auto" w:fill="FFFFFF"/>
        </w:rPr>
        <w:t xml:space="preserve"> ‘all your statutory duties’</w:t>
      </w:r>
      <w:r w:rsidR="002E20F4" w:rsidRPr="00965435">
        <w:rPr>
          <w:rStyle w:val="normaltextrun"/>
          <w:rFonts w:ascii="Arial" w:hAnsi="Arial" w:cs="Arial"/>
          <w:color w:val="000000"/>
          <w:sz w:val="24"/>
          <w:szCs w:val="24"/>
          <w:shd w:val="clear" w:color="auto" w:fill="FFFFFF"/>
        </w:rPr>
        <w:t>.  Am</w:t>
      </w:r>
      <w:r w:rsidR="007E5708" w:rsidRPr="00965435">
        <w:rPr>
          <w:rStyle w:val="normaltextrun"/>
          <w:rFonts w:ascii="Arial" w:hAnsi="Arial" w:cs="Arial"/>
          <w:color w:val="000000"/>
          <w:sz w:val="24"/>
          <w:szCs w:val="24"/>
          <w:shd w:val="clear" w:color="auto" w:fill="FFFFFF"/>
        </w:rPr>
        <w:t>biguity points towards the notion of optional choice</w:t>
      </w:r>
      <w:r w:rsidR="00934C69" w:rsidRPr="00965435">
        <w:rPr>
          <w:rStyle w:val="normaltextrun"/>
          <w:rFonts w:ascii="Arial" w:hAnsi="Arial" w:cs="Arial"/>
          <w:color w:val="000000"/>
          <w:sz w:val="24"/>
          <w:szCs w:val="24"/>
          <w:shd w:val="clear" w:color="auto" w:fill="FFFFFF"/>
        </w:rPr>
        <w:t xml:space="preserve"> (McClusky</w:t>
      </w:r>
      <w:r w:rsidR="00987EE8" w:rsidRPr="00965435">
        <w:rPr>
          <w:rStyle w:val="normaltextrun"/>
          <w:rFonts w:ascii="Arial" w:hAnsi="Arial" w:cs="Arial"/>
          <w:color w:val="000000"/>
          <w:sz w:val="24"/>
          <w:szCs w:val="24"/>
          <w:shd w:val="clear" w:color="auto" w:fill="FFFFFF"/>
        </w:rPr>
        <w:t xml:space="preserve">, </w:t>
      </w:r>
      <w:r w:rsidR="00987EE8" w:rsidRPr="00965435">
        <w:rPr>
          <w:rStyle w:val="normaltextrun"/>
          <w:rFonts w:ascii="Arial" w:hAnsi="Arial" w:cs="Arial"/>
          <w:i/>
          <w:iCs/>
          <w:color w:val="000000"/>
          <w:sz w:val="24"/>
          <w:szCs w:val="24"/>
          <w:shd w:val="clear" w:color="auto" w:fill="FFFFFF"/>
        </w:rPr>
        <w:t xml:space="preserve">et al., </w:t>
      </w:r>
      <w:r w:rsidR="00987EE8" w:rsidRPr="00965435">
        <w:rPr>
          <w:rStyle w:val="normaltextrun"/>
          <w:rFonts w:ascii="Arial" w:hAnsi="Arial" w:cs="Arial"/>
          <w:color w:val="000000"/>
          <w:sz w:val="24"/>
          <w:szCs w:val="24"/>
          <w:shd w:val="clear" w:color="auto" w:fill="FFFFFF"/>
        </w:rPr>
        <w:t>2015</w:t>
      </w:r>
      <w:r w:rsidR="00092F34" w:rsidRPr="00965435">
        <w:rPr>
          <w:rStyle w:val="normaltextrun"/>
          <w:rFonts w:ascii="Arial" w:hAnsi="Arial" w:cs="Arial"/>
          <w:color w:val="000000"/>
          <w:sz w:val="24"/>
          <w:szCs w:val="24"/>
          <w:shd w:val="clear" w:color="auto" w:fill="FFFFFF"/>
        </w:rPr>
        <w:t>; Trinity College Dublin, no date</w:t>
      </w:r>
      <w:r w:rsidR="00987EE8" w:rsidRPr="00965435">
        <w:rPr>
          <w:rStyle w:val="normaltextrun"/>
          <w:rFonts w:ascii="Arial" w:hAnsi="Arial" w:cs="Arial"/>
          <w:color w:val="000000"/>
          <w:sz w:val="24"/>
          <w:szCs w:val="24"/>
          <w:shd w:val="clear" w:color="auto" w:fill="FFFFFF"/>
        </w:rPr>
        <w:t>)</w:t>
      </w:r>
      <w:r w:rsidR="007E5708" w:rsidRPr="00965435">
        <w:rPr>
          <w:rStyle w:val="normaltextrun"/>
          <w:rFonts w:ascii="Arial" w:hAnsi="Arial" w:cs="Arial"/>
          <w:color w:val="000000"/>
          <w:sz w:val="24"/>
          <w:szCs w:val="24"/>
          <w:shd w:val="clear" w:color="auto" w:fill="FFFFFF"/>
        </w:rPr>
        <w:t xml:space="preserve">.  </w:t>
      </w:r>
      <w:r w:rsidR="00F12E88" w:rsidRPr="00965435">
        <w:rPr>
          <w:rStyle w:val="normaltextrun"/>
          <w:rFonts w:ascii="Arial" w:hAnsi="Arial" w:cs="Arial"/>
          <w:color w:val="000000"/>
          <w:sz w:val="24"/>
          <w:szCs w:val="24"/>
          <w:shd w:val="clear" w:color="auto" w:fill="FFFFFF"/>
        </w:rPr>
        <w:t>To increase the standing of the document and encourage practitioners to follow its guidance, policies or acts could be made lawful supporting the Right Way framework</w:t>
      </w:r>
      <w:r w:rsidR="007D1D4F" w:rsidRPr="00965435">
        <w:rPr>
          <w:rStyle w:val="normaltextrun"/>
          <w:rFonts w:ascii="Arial" w:hAnsi="Arial" w:cs="Arial"/>
          <w:color w:val="000000"/>
          <w:sz w:val="24"/>
          <w:szCs w:val="24"/>
          <w:shd w:val="clear" w:color="auto" w:fill="FFFFFF"/>
        </w:rPr>
        <w:t xml:space="preserve"> (</w:t>
      </w:r>
      <w:proofErr w:type="spellStart"/>
      <w:r w:rsidR="007D1D4F" w:rsidRPr="00965435">
        <w:rPr>
          <w:rStyle w:val="normaltextrun"/>
          <w:rFonts w:ascii="Arial" w:hAnsi="Arial" w:cs="Arial"/>
          <w:color w:val="000000"/>
          <w:sz w:val="24"/>
          <w:szCs w:val="24"/>
          <w:shd w:val="clear" w:color="auto" w:fill="FFFFFF"/>
        </w:rPr>
        <w:t>CCfW</w:t>
      </w:r>
      <w:proofErr w:type="spellEnd"/>
      <w:r w:rsidR="007D1D4F" w:rsidRPr="00965435">
        <w:rPr>
          <w:rStyle w:val="normaltextrun"/>
          <w:rFonts w:ascii="Arial" w:hAnsi="Arial" w:cs="Arial"/>
          <w:color w:val="000000"/>
          <w:sz w:val="24"/>
          <w:szCs w:val="24"/>
          <w:shd w:val="clear" w:color="auto" w:fill="FFFFFF"/>
        </w:rPr>
        <w:t>, 202</w:t>
      </w:r>
      <w:r w:rsidR="00712E6F" w:rsidRPr="00965435">
        <w:rPr>
          <w:rStyle w:val="normaltextrun"/>
          <w:rFonts w:ascii="Arial" w:hAnsi="Arial" w:cs="Arial"/>
          <w:color w:val="000000"/>
          <w:sz w:val="24"/>
          <w:szCs w:val="24"/>
          <w:shd w:val="clear" w:color="auto" w:fill="FFFFFF"/>
        </w:rPr>
        <w:t>2</w:t>
      </w:r>
      <w:r w:rsidR="00513F4B" w:rsidRPr="00965435">
        <w:rPr>
          <w:rStyle w:val="normaltextrun"/>
          <w:rFonts w:ascii="Arial" w:hAnsi="Arial" w:cs="Arial"/>
          <w:color w:val="000000"/>
          <w:sz w:val="24"/>
          <w:szCs w:val="24"/>
          <w:shd w:val="clear" w:color="auto" w:fill="FFFFFF"/>
        </w:rPr>
        <w:t xml:space="preserve">; McClusky, </w:t>
      </w:r>
      <w:r w:rsidR="00513F4B" w:rsidRPr="00965435">
        <w:rPr>
          <w:rStyle w:val="normaltextrun"/>
          <w:rFonts w:ascii="Arial" w:hAnsi="Arial" w:cs="Arial"/>
          <w:i/>
          <w:iCs/>
          <w:color w:val="000000"/>
          <w:sz w:val="24"/>
          <w:szCs w:val="24"/>
          <w:shd w:val="clear" w:color="auto" w:fill="FFFFFF"/>
        </w:rPr>
        <w:t xml:space="preserve">et al. </w:t>
      </w:r>
      <w:r w:rsidR="00513F4B" w:rsidRPr="00965435">
        <w:rPr>
          <w:rStyle w:val="normaltextrun"/>
          <w:rFonts w:ascii="Arial" w:hAnsi="Arial" w:cs="Arial"/>
          <w:color w:val="000000"/>
          <w:sz w:val="24"/>
          <w:szCs w:val="24"/>
          <w:shd w:val="clear" w:color="auto" w:fill="FFFFFF"/>
        </w:rPr>
        <w:t>2015</w:t>
      </w:r>
      <w:r w:rsidR="007D1D4F" w:rsidRPr="00965435">
        <w:rPr>
          <w:rStyle w:val="normaltextrun"/>
          <w:rFonts w:ascii="Arial" w:hAnsi="Arial" w:cs="Arial"/>
          <w:color w:val="000000"/>
          <w:sz w:val="24"/>
          <w:szCs w:val="24"/>
          <w:shd w:val="clear" w:color="auto" w:fill="FFFFFF"/>
        </w:rPr>
        <w:t>)</w:t>
      </w:r>
      <w:r w:rsidR="00F12E88" w:rsidRPr="00965435">
        <w:rPr>
          <w:rStyle w:val="normaltextrun"/>
          <w:rFonts w:ascii="Arial" w:hAnsi="Arial" w:cs="Arial"/>
          <w:color w:val="000000"/>
          <w:sz w:val="24"/>
          <w:szCs w:val="24"/>
          <w:shd w:val="clear" w:color="auto" w:fill="FFFFFF"/>
        </w:rPr>
        <w:t>.</w:t>
      </w:r>
    </w:p>
    <w:p w14:paraId="439D91FD" w14:textId="7BF9F0C6" w:rsidR="00961BE9" w:rsidRPr="00965435" w:rsidRDefault="00C9453E"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From page ten onwards, the Right Way Framework document lists several recommendations for practitioners to follow to enable a </w:t>
      </w:r>
      <w:r w:rsidR="00222854" w:rsidRPr="00965435">
        <w:rPr>
          <w:rStyle w:val="normaltextrun"/>
          <w:rFonts w:ascii="Arial" w:hAnsi="Arial" w:cs="Arial"/>
          <w:color w:val="000000"/>
          <w:sz w:val="24"/>
          <w:szCs w:val="24"/>
          <w:shd w:val="clear" w:color="auto" w:fill="FFFFFF"/>
        </w:rPr>
        <w:t>rights-based</w:t>
      </w:r>
      <w:r w:rsidRPr="00965435">
        <w:rPr>
          <w:rStyle w:val="normaltextrun"/>
          <w:rFonts w:ascii="Arial" w:hAnsi="Arial" w:cs="Arial"/>
          <w:color w:val="000000"/>
          <w:sz w:val="24"/>
          <w:szCs w:val="24"/>
          <w:shd w:val="clear" w:color="auto" w:fill="FFFFFF"/>
        </w:rPr>
        <w:t xml:space="preserve"> curriculum within education settings. </w:t>
      </w:r>
      <w:r w:rsidR="00250132" w:rsidRPr="00965435">
        <w:rPr>
          <w:rStyle w:val="normaltextrun"/>
          <w:rFonts w:ascii="Arial" w:hAnsi="Arial" w:cs="Arial"/>
          <w:color w:val="000000"/>
          <w:sz w:val="24"/>
          <w:szCs w:val="24"/>
          <w:shd w:val="clear" w:color="auto" w:fill="FFFFFF"/>
        </w:rPr>
        <w:t>The discussion will not be based upon two of them.</w:t>
      </w:r>
    </w:p>
    <w:p w14:paraId="625E4EA7" w14:textId="08E11FEE" w:rsidR="00250132" w:rsidRPr="00965435" w:rsidRDefault="00835CCF"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Firstly, the recommendation, </w:t>
      </w:r>
    </w:p>
    <w:p w14:paraId="285B242C" w14:textId="222D9D96" w:rsidR="00ED63C7" w:rsidRPr="00965435" w:rsidRDefault="00E15E39" w:rsidP="00965435">
      <w:pPr>
        <w:tabs>
          <w:tab w:val="left" w:pos="6981"/>
        </w:tabs>
        <w:spacing w:line="360" w:lineRule="auto"/>
        <w:ind w:left="720"/>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w:t>
      </w:r>
      <w:r w:rsidR="002C3027" w:rsidRPr="00965435">
        <w:rPr>
          <w:rStyle w:val="normaltextrun"/>
          <w:rFonts w:ascii="Arial" w:hAnsi="Arial" w:cs="Arial"/>
          <w:color w:val="000000"/>
          <w:sz w:val="24"/>
          <w:szCs w:val="24"/>
          <w:shd w:val="clear" w:color="auto" w:fill="FFFFFF"/>
        </w:rPr>
        <w:t xml:space="preserve">Identify key individuals </w:t>
      </w:r>
      <w:r w:rsidR="00FE03DA" w:rsidRPr="00965435">
        <w:rPr>
          <w:rStyle w:val="normaltextrun"/>
          <w:rFonts w:ascii="Arial" w:hAnsi="Arial" w:cs="Arial"/>
          <w:color w:val="000000"/>
          <w:sz w:val="24"/>
          <w:szCs w:val="24"/>
          <w:shd w:val="clear" w:color="auto" w:fill="FFFFFF"/>
        </w:rPr>
        <w:t>or a team with responsibility to take forward your action plan, and to support others to develop their practice</w:t>
      </w:r>
      <w:r w:rsidR="0078154C" w:rsidRPr="00965435">
        <w:rPr>
          <w:rStyle w:val="normaltextrun"/>
          <w:rFonts w:ascii="Arial" w:hAnsi="Arial" w:cs="Arial"/>
          <w:color w:val="000000"/>
          <w:sz w:val="24"/>
          <w:szCs w:val="24"/>
          <w:shd w:val="clear" w:color="auto" w:fill="FFFFFF"/>
        </w:rPr>
        <w:t xml:space="preserve">.  Implementation of your action plan should be reflected in the performance management and appraisal of </w:t>
      </w:r>
      <w:r w:rsidR="009043D9" w:rsidRPr="00965435">
        <w:rPr>
          <w:rStyle w:val="normaltextrun"/>
          <w:rFonts w:ascii="Arial" w:hAnsi="Arial" w:cs="Arial"/>
          <w:color w:val="000000"/>
          <w:sz w:val="24"/>
          <w:szCs w:val="24"/>
          <w:shd w:val="clear" w:color="auto" w:fill="FFFFFF"/>
        </w:rPr>
        <w:t>individuals”.</w:t>
      </w:r>
      <w:r w:rsidR="00EE31F1" w:rsidRPr="00965435">
        <w:rPr>
          <w:rStyle w:val="normaltextrun"/>
          <w:rFonts w:ascii="Arial" w:hAnsi="Arial" w:cs="Arial"/>
          <w:color w:val="000000"/>
          <w:sz w:val="24"/>
          <w:szCs w:val="24"/>
          <w:shd w:val="clear" w:color="auto" w:fill="FFFFFF"/>
        </w:rPr>
        <w:t xml:space="preserve"> (</w:t>
      </w:r>
      <w:proofErr w:type="spellStart"/>
      <w:r w:rsidR="00EE31F1" w:rsidRPr="00965435">
        <w:rPr>
          <w:rStyle w:val="normaltextrun"/>
          <w:rFonts w:ascii="Arial" w:hAnsi="Arial" w:cs="Arial"/>
          <w:color w:val="000000"/>
          <w:sz w:val="24"/>
          <w:szCs w:val="24"/>
          <w:shd w:val="clear" w:color="auto" w:fill="FFFFFF"/>
        </w:rPr>
        <w:t>CCfW</w:t>
      </w:r>
      <w:proofErr w:type="spellEnd"/>
      <w:r w:rsidR="00EE31F1" w:rsidRPr="00965435">
        <w:rPr>
          <w:rStyle w:val="normaltextrun"/>
          <w:rFonts w:ascii="Arial" w:hAnsi="Arial" w:cs="Arial"/>
          <w:color w:val="000000"/>
          <w:sz w:val="24"/>
          <w:szCs w:val="24"/>
          <w:shd w:val="clear" w:color="auto" w:fill="FFFFFF"/>
        </w:rPr>
        <w:t>,</w:t>
      </w:r>
      <w:r w:rsidR="00ED63C7" w:rsidRPr="00965435">
        <w:rPr>
          <w:rStyle w:val="normaltextrun"/>
          <w:rFonts w:ascii="Arial" w:hAnsi="Arial" w:cs="Arial"/>
          <w:color w:val="000000"/>
          <w:sz w:val="24"/>
          <w:szCs w:val="24"/>
          <w:shd w:val="clear" w:color="auto" w:fill="FFFFFF"/>
        </w:rPr>
        <w:t xml:space="preserve"> 202</w:t>
      </w:r>
      <w:r w:rsidR="00FA55DB" w:rsidRPr="00965435">
        <w:rPr>
          <w:rStyle w:val="normaltextrun"/>
          <w:rFonts w:ascii="Arial" w:hAnsi="Arial" w:cs="Arial"/>
          <w:color w:val="000000"/>
          <w:sz w:val="24"/>
          <w:szCs w:val="24"/>
          <w:shd w:val="clear" w:color="auto" w:fill="FFFFFF"/>
        </w:rPr>
        <w:t>1</w:t>
      </w:r>
      <w:r w:rsidR="00ED63C7" w:rsidRPr="00965435">
        <w:rPr>
          <w:rStyle w:val="normaltextrun"/>
          <w:rFonts w:ascii="Arial" w:hAnsi="Arial" w:cs="Arial"/>
          <w:color w:val="000000"/>
          <w:sz w:val="24"/>
          <w:szCs w:val="24"/>
          <w:shd w:val="clear" w:color="auto" w:fill="FFFFFF"/>
        </w:rPr>
        <w:t>).</w:t>
      </w:r>
    </w:p>
    <w:p w14:paraId="5625DE2B" w14:textId="709EAD27" w:rsidR="00F0477B" w:rsidRPr="00965435" w:rsidRDefault="00DF6302"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This statement supports the idea of catalytic </w:t>
      </w:r>
      <w:proofErr w:type="gramStart"/>
      <w:r w:rsidRPr="00965435">
        <w:rPr>
          <w:rStyle w:val="normaltextrun"/>
          <w:rFonts w:ascii="Arial" w:hAnsi="Arial" w:cs="Arial"/>
          <w:color w:val="000000"/>
          <w:sz w:val="24"/>
          <w:szCs w:val="24"/>
          <w:shd w:val="clear" w:color="auto" w:fill="FFFFFF"/>
        </w:rPr>
        <w:t>leadership,</w:t>
      </w:r>
      <w:proofErr w:type="gramEnd"/>
      <w:r w:rsidRPr="00965435">
        <w:rPr>
          <w:rStyle w:val="normaltextrun"/>
          <w:rFonts w:ascii="Arial" w:hAnsi="Arial" w:cs="Arial"/>
          <w:color w:val="000000"/>
          <w:sz w:val="24"/>
          <w:szCs w:val="24"/>
          <w:shd w:val="clear" w:color="auto" w:fill="FFFFFF"/>
        </w:rPr>
        <w:t xml:space="preserve"> however it does not provide means for which it could</w:t>
      </w:r>
      <w:r w:rsidR="003D236F" w:rsidRPr="00965435">
        <w:rPr>
          <w:rStyle w:val="normaltextrun"/>
          <w:rFonts w:ascii="Arial" w:hAnsi="Arial" w:cs="Arial"/>
          <w:color w:val="000000"/>
          <w:sz w:val="24"/>
          <w:szCs w:val="24"/>
          <w:shd w:val="clear" w:color="auto" w:fill="FFFFFF"/>
        </w:rPr>
        <w:t xml:space="preserve"> </w:t>
      </w:r>
      <w:r w:rsidR="00004CDB" w:rsidRPr="00965435">
        <w:rPr>
          <w:rStyle w:val="normaltextrun"/>
          <w:rFonts w:ascii="Arial" w:hAnsi="Arial" w:cs="Arial"/>
          <w:color w:val="000000"/>
          <w:sz w:val="24"/>
          <w:szCs w:val="24"/>
          <w:shd w:val="clear" w:color="auto" w:fill="FFFFFF"/>
        </w:rPr>
        <w:t>take charge as a leadership system.  This is because it states, ‘identify key individuals</w:t>
      </w:r>
      <w:r w:rsidR="009A4B95" w:rsidRPr="00965435">
        <w:rPr>
          <w:rStyle w:val="normaltextrun"/>
          <w:rFonts w:ascii="Arial" w:hAnsi="Arial" w:cs="Arial"/>
          <w:color w:val="000000"/>
          <w:sz w:val="24"/>
          <w:szCs w:val="24"/>
          <w:shd w:val="clear" w:color="auto" w:fill="FFFFFF"/>
        </w:rPr>
        <w:t xml:space="preserve">’, suggesting that </w:t>
      </w:r>
      <w:r w:rsidR="00051FF4" w:rsidRPr="00965435">
        <w:rPr>
          <w:rStyle w:val="normaltextrun"/>
          <w:rFonts w:ascii="Arial" w:hAnsi="Arial" w:cs="Arial"/>
          <w:color w:val="000000"/>
          <w:sz w:val="24"/>
          <w:szCs w:val="24"/>
          <w:shd w:val="clear" w:color="auto" w:fill="FFFFFF"/>
        </w:rPr>
        <w:t>an individual who has been appointed as</w:t>
      </w:r>
      <w:r w:rsidR="00F63682" w:rsidRPr="00965435">
        <w:rPr>
          <w:rStyle w:val="normaltextrun"/>
          <w:rFonts w:ascii="Arial" w:hAnsi="Arial" w:cs="Arial"/>
          <w:color w:val="000000"/>
          <w:sz w:val="24"/>
          <w:szCs w:val="24"/>
          <w:shd w:val="clear" w:color="auto" w:fill="FFFFFF"/>
        </w:rPr>
        <w:t xml:space="preserve"> a leader will make the decision of who to appoint as ‘key individuals’.  Catalytic leadership allows for </w:t>
      </w:r>
      <w:r w:rsidR="00392B0B" w:rsidRPr="00965435">
        <w:rPr>
          <w:rStyle w:val="normaltextrun"/>
          <w:rFonts w:ascii="Arial" w:hAnsi="Arial" w:cs="Arial"/>
          <w:color w:val="000000"/>
          <w:sz w:val="24"/>
          <w:szCs w:val="24"/>
          <w:shd w:val="clear" w:color="auto" w:fill="FFFFFF"/>
        </w:rPr>
        <w:t xml:space="preserve">any individual, regardless of </w:t>
      </w:r>
      <w:r w:rsidR="00A20611" w:rsidRPr="00965435">
        <w:rPr>
          <w:rStyle w:val="normaltextrun"/>
          <w:rFonts w:ascii="Arial" w:hAnsi="Arial" w:cs="Arial"/>
          <w:color w:val="000000"/>
          <w:sz w:val="24"/>
          <w:szCs w:val="24"/>
          <w:shd w:val="clear" w:color="auto" w:fill="FFFFFF"/>
        </w:rPr>
        <w:t>standing, to become a leader</w:t>
      </w:r>
      <w:r w:rsidR="00D049E0" w:rsidRPr="00965435">
        <w:rPr>
          <w:rStyle w:val="normaltextrun"/>
          <w:rFonts w:ascii="Arial" w:hAnsi="Arial" w:cs="Arial"/>
          <w:color w:val="000000"/>
          <w:sz w:val="24"/>
          <w:szCs w:val="24"/>
          <w:shd w:val="clear" w:color="auto" w:fill="FFFFFF"/>
        </w:rPr>
        <w:t xml:space="preserve"> </w:t>
      </w:r>
      <w:r w:rsidR="008F75AF" w:rsidRPr="00965435">
        <w:rPr>
          <w:rStyle w:val="normaltextrun"/>
          <w:rFonts w:ascii="Arial" w:hAnsi="Arial" w:cs="Arial"/>
          <w:color w:val="000000"/>
          <w:sz w:val="24"/>
          <w:szCs w:val="24"/>
          <w:shd w:val="clear" w:color="auto" w:fill="FFFFFF"/>
        </w:rPr>
        <w:t>(McDowell Clar</w:t>
      </w:r>
      <w:r w:rsidR="000F162F" w:rsidRPr="00965435">
        <w:rPr>
          <w:rStyle w:val="normaltextrun"/>
          <w:rFonts w:ascii="Arial" w:hAnsi="Arial" w:cs="Arial"/>
          <w:color w:val="000000"/>
          <w:sz w:val="24"/>
          <w:szCs w:val="24"/>
          <w:shd w:val="clear" w:color="auto" w:fill="FFFFFF"/>
        </w:rPr>
        <w:t>k</w:t>
      </w:r>
      <w:r w:rsidR="008F75AF" w:rsidRPr="00965435">
        <w:rPr>
          <w:rStyle w:val="normaltextrun"/>
          <w:rFonts w:ascii="Arial" w:hAnsi="Arial" w:cs="Arial"/>
          <w:color w:val="000000"/>
          <w:sz w:val="24"/>
          <w:szCs w:val="24"/>
          <w:shd w:val="clear" w:color="auto" w:fill="FFFFFF"/>
        </w:rPr>
        <w:t>, 2012</w:t>
      </w:r>
      <w:r w:rsidR="000F162F" w:rsidRPr="00965435">
        <w:rPr>
          <w:rStyle w:val="normaltextrun"/>
          <w:rFonts w:ascii="Arial" w:hAnsi="Arial" w:cs="Arial"/>
          <w:color w:val="000000"/>
          <w:sz w:val="24"/>
          <w:szCs w:val="24"/>
          <w:shd w:val="clear" w:color="auto" w:fill="FFFFFF"/>
        </w:rPr>
        <w:t>)</w:t>
      </w:r>
      <w:r w:rsidR="008F75AF" w:rsidRPr="00965435">
        <w:rPr>
          <w:rStyle w:val="normaltextrun"/>
          <w:rFonts w:ascii="Arial" w:hAnsi="Arial" w:cs="Arial"/>
          <w:color w:val="000000"/>
          <w:sz w:val="24"/>
          <w:szCs w:val="24"/>
          <w:shd w:val="clear" w:color="auto" w:fill="FFFFFF"/>
        </w:rPr>
        <w:t xml:space="preserve"> </w:t>
      </w:r>
      <w:r w:rsidR="00A20611" w:rsidRPr="00965435">
        <w:rPr>
          <w:rStyle w:val="normaltextrun"/>
          <w:rFonts w:ascii="Arial" w:hAnsi="Arial" w:cs="Arial"/>
          <w:color w:val="000000"/>
          <w:sz w:val="24"/>
          <w:szCs w:val="24"/>
          <w:shd w:val="clear" w:color="auto" w:fill="FFFFFF"/>
        </w:rPr>
        <w:t xml:space="preserve">.  However, when is states, </w:t>
      </w:r>
      <w:r w:rsidR="00AC0E8B" w:rsidRPr="00965435">
        <w:rPr>
          <w:rStyle w:val="normaltextrun"/>
          <w:rFonts w:ascii="Arial" w:hAnsi="Arial" w:cs="Arial"/>
          <w:color w:val="000000"/>
          <w:sz w:val="24"/>
          <w:szCs w:val="24"/>
          <w:shd w:val="clear" w:color="auto" w:fill="FFFFFF"/>
        </w:rPr>
        <w:t>‘… should be reflected in the performance management and appraisal of in</w:t>
      </w:r>
      <w:r w:rsidR="00492D5A" w:rsidRPr="00965435">
        <w:rPr>
          <w:rStyle w:val="normaltextrun"/>
          <w:rFonts w:ascii="Arial" w:hAnsi="Arial" w:cs="Arial"/>
          <w:color w:val="000000"/>
          <w:sz w:val="24"/>
          <w:szCs w:val="24"/>
          <w:shd w:val="clear" w:color="auto" w:fill="FFFFFF"/>
        </w:rPr>
        <w:t>dividuals</w:t>
      </w:r>
      <w:r w:rsidR="00AC0CE3" w:rsidRPr="00965435">
        <w:rPr>
          <w:rStyle w:val="normaltextrun"/>
          <w:rFonts w:ascii="Arial" w:hAnsi="Arial" w:cs="Arial"/>
          <w:color w:val="000000"/>
          <w:sz w:val="24"/>
          <w:szCs w:val="24"/>
          <w:shd w:val="clear" w:color="auto" w:fill="FFFFFF"/>
        </w:rPr>
        <w:t>.’ (</w:t>
      </w:r>
      <w:proofErr w:type="spellStart"/>
      <w:r w:rsidR="00AC0CE3" w:rsidRPr="00965435">
        <w:rPr>
          <w:rStyle w:val="normaltextrun"/>
          <w:rFonts w:ascii="Arial" w:hAnsi="Arial" w:cs="Arial"/>
          <w:color w:val="000000"/>
          <w:sz w:val="24"/>
          <w:szCs w:val="24"/>
          <w:shd w:val="clear" w:color="auto" w:fill="FFFFFF"/>
        </w:rPr>
        <w:t>CCfW</w:t>
      </w:r>
      <w:proofErr w:type="spellEnd"/>
      <w:r w:rsidR="00AC0CE3" w:rsidRPr="00965435">
        <w:rPr>
          <w:rStyle w:val="normaltextrun"/>
          <w:rFonts w:ascii="Arial" w:hAnsi="Arial" w:cs="Arial"/>
          <w:color w:val="000000"/>
          <w:sz w:val="24"/>
          <w:szCs w:val="24"/>
          <w:shd w:val="clear" w:color="auto" w:fill="FFFFFF"/>
        </w:rPr>
        <w:t>, 202</w:t>
      </w:r>
      <w:r w:rsidR="00685397" w:rsidRPr="00965435">
        <w:rPr>
          <w:rStyle w:val="normaltextrun"/>
          <w:rFonts w:ascii="Arial" w:hAnsi="Arial" w:cs="Arial"/>
          <w:color w:val="000000"/>
          <w:sz w:val="24"/>
          <w:szCs w:val="24"/>
          <w:shd w:val="clear" w:color="auto" w:fill="FFFFFF"/>
        </w:rPr>
        <w:t>1</w:t>
      </w:r>
      <w:r w:rsidR="00AC0CE3" w:rsidRPr="00965435">
        <w:rPr>
          <w:rStyle w:val="normaltextrun"/>
          <w:rFonts w:ascii="Arial" w:hAnsi="Arial" w:cs="Arial"/>
          <w:color w:val="000000"/>
          <w:sz w:val="24"/>
          <w:szCs w:val="24"/>
          <w:shd w:val="clear" w:color="auto" w:fill="FFFFFF"/>
        </w:rPr>
        <w:t>)</w:t>
      </w:r>
      <w:r w:rsidR="00C47C7E" w:rsidRPr="00965435">
        <w:rPr>
          <w:rStyle w:val="normaltextrun"/>
          <w:rFonts w:ascii="Arial" w:hAnsi="Arial" w:cs="Arial"/>
          <w:color w:val="000000"/>
          <w:sz w:val="24"/>
          <w:szCs w:val="24"/>
          <w:shd w:val="clear" w:color="auto" w:fill="FFFFFF"/>
        </w:rPr>
        <w:t xml:space="preserve">, this suggests that </w:t>
      </w:r>
      <w:r w:rsidR="00BC6DE2" w:rsidRPr="00965435">
        <w:rPr>
          <w:rStyle w:val="normaltextrun"/>
          <w:rFonts w:ascii="Arial" w:hAnsi="Arial" w:cs="Arial"/>
          <w:color w:val="000000"/>
          <w:sz w:val="24"/>
          <w:szCs w:val="24"/>
          <w:shd w:val="clear" w:color="auto" w:fill="FFFFFF"/>
        </w:rPr>
        <w:t>a leadership philosophy where individuals are supported</w:t>
      </w:r>
      <w:r w:rsidR="00C07256" w:rsidRPr="00965435">
        <w:rPr>
          <w:rStyle w:val="normaltextrun"/>
          <w:rFonts w:ascii="Arial" w:hAnsi="Arial" w:cs="Arial"/>
          <w:color w:val="000000"/>
          <w:sz w:val="24"/>
          <w:szCs w:val="24"/>
          <w:shd w:val="clear" w:color="auto" w:fill="FFFFFF"/>
        </w:rPr>
        <w:t xml:space="preserve"> and </w:t>
      </w:r>
      <w:r w:rsidR="00BB7351" w:rsidRPr="00965435">
        <w:rPr>
          <w:rStyle w:val="normaltextrun"/>
          <w:rFonts w:ascii="Arial" w:hAnsi="Arial" w:cs="Arial"/>
          <w:color w:val="000000"/>
          <w:sz w:val="24"/>
          <w:szCs w:val="24"/>
          <w:shd w:val="clear" w:color="auto" w:fill="FFFFFF"/>
        </w:rPr>
        <w:t>treated equally</w:t>
      </w:r>
      <w:r w:rsidR="004948C7" w:rsidRPr="00965435">
        <w:rPr>
          <w:rStyle w:val="normaltextrun"/>
          <w:rFonts w:ascii="Arial" w:hAnsi="Arial" w:cs="Arial"/>
          <w:color w:val="000000"/>
          <w:sz w:val="24"/>
          <w:szCs w:val="24"/>
          <w:shd w:val="clear" w:color="auto" w:fill="FFFFFF"/>
        </w:rPr>
        <w:t xml:space="preserve"> – working in partnership rather than </w:t>
      </w:r>
      <w:r w:rsidR="00922CB1" w:rsidRPr="00965435">
        <w:rPr>
          <w:rStyle w:val="normaltextrun"/>
          <w:rFonts w:ascii="Arial" w:hAnsi="Arial" w:cs="Arial"/>
          <w:color w:val="000000"/>
          <w:sz w:val="24"/>
          <w:szCs w:val="24"/>
          <w:shd w:val="clear" w:color="auto" w:fill="FFFFFF"/>
        </w:rPr>
        <w:t xml:space="preserve">in a </w:t>
      </w:r>
      <w:r w:rsidR="00F0477B" w:rsidRPr="00965435">
        <w:rPr>
          <w:rStyle w:val="normaltextrun"/>
          <w:rFonts w:ascii="Arial" w:hAnsi="Arial" w:cs="Arial"/>
          <w:color w:val="000000"/>
          <w:sz w:val="24"/>
          <w:szCs w:val="24"/>
          <w:shd w:val="clear" w:color="auto" w:fill="FFFFFF"/>
        </w:rPr>
        <w:t>hierarchical</w:t>
      </w:r>
      <w:r w:rsidR="00922CB1" w:rsidRPr="00965435">
        <w:rPr>
          <w:rStyle w:val="normaltextrun"/>
          <w:rFonts w:ascii="Arial" w:hAnsi="Arial" w:cs="Arial"/>
          <w:color w:val="000000"/>
          <w:sz w:val="24"/>
          <w:szCs w:val="24"/>
          <w:shd w:val="clear" w:color="auto" w:fill="FFFFFF"/>
        </w:rPr>
        <w:t xml:space="preserve"> set-up</w:t>
      </w:r>
      <w:r w:rsidR="00F0477B" w:rsidRPr="00965435">
        <w:rPr>
          <w:rStyle w:val="normaltextrun"/>
          <w:rFonts w:ascii="Arial" w:hAnsi="Arial" w:cs="Arial"/>
          <w:color w:val="000000"/>
          <w:sz w:val="24"/>
          <w:szCs w:val="24"/>
          <w:shd w:val="clear" w:color="auto" w:fill="FFFFFF"/>
        </w:rPr>
        <w:t xml:space="preserve"> (</w:t>
      </w:r>
      <w:r w:rsidR="00ED26D7" w:rsidRPr="00965435">
        <w:rPr>
          <w:rStyle w:val="normaltextrun"/>
          <w:rFonts w:ascii="Arial" w:hAnsi="Arial" w:cs="Arial"/>
          <w:color w:val="000000"/>
          <w:sz w:val="24"/>
          <w:szCs w:val="24"/>
          <w:shd w:val="clear" w:color="auto" w:fill="FFFFFF"/>
        </w:rPr>
        <w:t xml:space="preserve">Dyer, 2016; </w:t>
      </w:r>
      <w:r w:rsidR="00F0477B" w:rsidRPr="00965435">
        <w:rPr>
          <w:rStyle w:val="normaltextrun"/>
          <w:rFonts w:ascii="Arial" w:hAnsi="Arial" w:cs="Arial"/>
          <w:color w:val="000000"/>
          <w:sz w:val="24"/>
          <w:szCs w:val="24"/>
          <w:shd w:val="clear" w:color="auto" w:fill="FFFFFF"/>
        </w:rPr>
        <w:t>Parker, 2020</w:t>
      </w:r>
      <w:r w:rsidR="00C24545" w:rsidRPr="00965435">
        <w:rPr>
          <w:rStyle w:val="normaltextrun"/>
          <w:rFonts w:ascii="Arial" w:hAnsi="Arial" w:cs="Arial"/>
          <w:color w:val="000000"/>
          <w:sz w:val="24"/>
          <w:szCs w:val="24"/>
          <w:shd w:val="clear" w:color="auto" w:fill="FFFFFF"/>
        </w:rPr>
        <w:t>; McDowell Clark, 2012</w:t>
      </w:r>
      <w:r w:rsidR="007C0F7B" w:rsidRPr="00965435">
        <w:rPr>
          <w:rStyle w:val="normaltextrun"/>
          <w:rFonts w:ascii="Arial" w:hAnsi="Arial" w:cs="Arial"/>
          <w:color w:val="000000"/>
          <w:sz w:val="24"/>
          <w:szCs w:val="24"/>
          <w:shd w:val="clear" w:color="auto" w:fill="FFFFFF"/>
        </w:rPr>
        <w:t>).</w:t>
      </w:r>
    </w:p>
    <w:p w14:paraId="26F948AC" w14:textId="2367B518" w:rsidR="00D5029A" w:rsidRPr="00965435" w:rsidRDefault="00D5029A"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Conversely, </w:t>
      </w:r>
      <w:r w:rsidR="00D80200" w:rsidRPr="00965435">
        <w:rPr>
          <w:rStyle w:val="normaltextrun"/>
          <w:rFonts w:ascii="Arial" w:hAnsi="Arial" w:cs="Arial"/>
          <w:color w:val="000000"/>
          <w:sz w:val="24"/>
          <w:szCs w:val="24"/>
          <w:shd w:val="clear" w:color="auto" w:fill="FFFFFF"/>
        </w:rPr>
        <w:t xml:space="preserve">implementing and maintaining the above recommendation </w:t>
      </w:r>
      <w:r w:rsidR="00A31EC1" w:rsidRPr="00965435">
        <w:rPr>
          <w:rStyle w:val="normaltextrun"/>
          <w:rFonts w:ascii="Arial" w:hAnsi="Arial" w:cs="Arial"/>
          <w:color w:val="000000"/>
          <w:sz w:val="24"/>
          <w:szCs w:val="24"/>
          <w:shd w:val="clear" w:color="auto" w:fill="FFFFFF"/>
        </w:rPr>
        <w:t>could be difficult.  It is well known that time and funding place constraints upon education settings</w:t>
      </w:r>
      <w:r w:rsidR="002A35E0" w:rsidRPr="00965435">
        <w:rPr>
          <w:rStyle w:val="normaltextrun"/>
          <w:rFonts w:ascii="Arial" w:hAnsi="Arial" w:cs="Arial"/>
          <w:color w:val="000000"/>
          <w:sz w:val="24"/>
          <w:szCs w:val="24"/>
          <w:shd w:val="clear" w:color="auto" w:fill="FFFFFF"/>
        </w:rPr>
        <w:t xml:space="preserve"> (</w:t>
      </w:r>
      <w:proofErr w:type="spellStart"/>
      <w:r w:rsidR="002A35E0" w:rsidRPr="00965435">
        <w:rPr>
          <w:rStyle w:val="normaltextrun"/>
          <w:rFonts w:ascii="Arial" w:hAnsi="Arial" w:cs="Arial"/>
          <w:color w:val="000000"/>
          <w:sz w:val="24"/>
          <w:szCs w:val="24"/>
          <w:shd w:val="clear" w:color="auto" w:fill="FFFFFF"/>
        </w:rPr>
        <w:t>CCfW</w:t>
      </w:r>
      <w:proofErr w:type="spellEnd"/>
      <w:r w:rsidR="002A35E0" w:rsidRPr="00965435">
        <w:rPr>
          <w:rStyle w:val="normaltextrun"/>
          <w:rFonts w:ascii="Arial" w:hAnsi="Arial" w:cs="Arial"/>
          <w:color w:val="000000"/>
          <w:sz w:val="24"/>
          <w:szCs w:val="24"/>
          <w:shd w:val="clear" w:color="auto" w:fill="FFFFFF"/>
        </w:rPr>
        <w:t>, 2023</w:t>
      </w:r>
      <w:r w:rsidR="0037115B" w:rsidRPr="00965435">
        <w:rPr>
          <w:rStyle w:val="normaltextrun"/>
          <w:rFonts w:ascii="Arial" w:hAnsi="Arial" w:cs="Arial"/>
          <w:color w:val="000000"/>
          <w:sz w:val="24"/>
          <w:szCs w:val="24"/>
          <w:shd w:val="clear" w:color="auto" w:fill="FFFFFF"/>
        </w:rPr>
        <w:t>; Ball, 2021</w:t>
      </w:r>
      <w:r w:rsidR="000C45BC" w:rsidRPr="00965435">
        <w:rPr>
          <w:rStyle w:val="normaltextrun"/>
          <w:rFonts w:ascii="Arial" w:hAnsi="Arial" w:cs="Arial"/>
          <w:color w:val="000000"/>
          <w:sz w:val="24"/>
          <w:szCs w:val="24"/>
          <w:shd w:val="clear" w:color="auto" w:fill="FFFFFF"/>
        </w:rPr>
        <w:t>)</w:t>
      </w:r>
      <w:r w:rsidR="00A31EC1" w:rsidRPr="00965435">
        <w:rPr>
          <w:rStyle w:val="normaltextrun"/>
          <w:rFonts w:ascii="Arial" w:hAnsi="Arial" w:cs="Arial"/>
          <w:color w:val="000000"/>
          <w:sz w:val="24"/>
          <w:szCs w:val="24"/>
          <w:shd w:val="clear" w:color="auto" w:fill="FFFFFF"/>
        </w:rPr>
        <w:t>.  As such</w:t>
      </w:r>
      <w:r w:rsidR="00047246" w:rsidRPr="00965435">
        <w:rPr>
          <w:rStyle w:val="normaltextrun"/>
          <w:rFonts w:ascii="Arial" w:hAnsi="Arial" w:cs="Arial"/>
          <w:color w:val="000000"/>
          <w:sz w:val="24"/>
          <w:szCs w:val="24"/>
          <w:shd w:val="clear" w:color="auto" w:fill="FFFFFF"/>
        </w:rPr>
        <w:t>, when stated ‘support others to develop their practise’</w:t>
      </w:r>
      <w:r w:rsidR="000F162F" w:rsidRPr="00965435">
        <w:rPr>
          <w:rStyle w:val="normaltextrun"/>
          <w:rFonts w:ascii="Arial" w:hAnsi="Arial" w:cs="Arial"/>
          <w:color w:val="000000"/>
          <w:sz w:val="24"/>
          <w:szCs w:val="24"/>
          <w:shd w:val="clear" w:color="auto" w:fill="FFFFFF"/>
        </w:rPr>
        <w:t xml:space="preserve"> (</w:t>
      </w:r>
      <w:proofErr w:type="spellStart"/>
      <w:r w:rsidR="000F162F" w:rsidRPr="00965435">
        <w:rPr>
          <w:rStyle w:val="normaltextrun"/>
          <w:rFonts w:ascii="Arial" w:hAnsi="Arial" w:cs="Arial"/>
          <w:color w:val="000000"/>
          <w:sz w:val="24"/>
          <w:szCs w:val="24"/>
          <w:shd w:val="clear" w:color="auto" w:fill="FFFFFF"/>
        </w:rPr>
        <w:t>CCfW</w:t>
      </w:r>
      <w:proofErr w:type="spellEnd"/>
      <w:r w:rsidR="000F162F" w:rsidRPr="00965435">
        <w:rPr>
          <w:rStyle w:val="normaltextrun"/>
          <w:rFonts w:ascii="Arial" w:hAnsi="Arial" w:cs="Arial"/>
          <w:color w:val="000000"/>
          <w:sz w:val="24"/>
          <w:szCs w:val="24"/>
          <w:shd w:val="clear" w:color="auto" w:fill="FFFFFF"/>
        </w:rPr>
        <w:t>, 2021)</w:t>
      </w:r>
      <w:r w:rsidR="00047246" w:rsidRPr="00965435">
        <w:rPr>
          <w:rStyle w:val="normaltextrun"/>
          <w:rFonts w:ascii="Arial" w:hAnsi="Arial" w:cs="Arial"/>
          <w:color w:val="000000"/>
          <w:sz w:val="24"/>
          <w:szCs w:val="24"/>
          <w:shd w:val="clear" w:color="auto" w:fill="FFFFFF"/>
        </w:rPr>
        <w:t xml:space="preserve">, </w:t>
      </w:r>
      <w:r w:rsidR="006943C5" w:rsidRPr="00965435">
        <w:rPr>
          <w:rStyle w:val="normaltextrun"/>
          <w:rFonts w:ascii="Arial" w:hAnsi="Arial" w:cs="Arial"/>
          <w:color w:val="000000"/>
          <w:sz w:val="24"/>
          <w:szCs w:val="24"/>
          <w:shd w:val="clear" w:color="auto" w:fill="FFFFFF"/>
        </w:rPr>
        <w:t>it may not always be possible to achieve this.  Sharing ideas points towards a catalytic method of developing practi</w:t>
      </w:r>
      <w:r w:rsidR="000A0D02" w:rsidRPr="00965435">
        <w:rPr>
          <w:rStyle w:val="normaltextrun"/>
          <w:rFonts w:ascii="Arial" w:hAnsi="Arial" w:cs="Arial"/>
          <w:color w:val="000000"/>
          <w:sz w:val="24"/>
          <w:szCs w:val="24"/>
          <w:shd w:val="clear" w:color="auto" w:fill="FFFFFF"/>
        </w:rPr>
        <w:t>c</w:t>
      </w:r>
      <w:r w:rsidR="006943C5" w:rsidRPr="00965435">
        <w:rPr>
          <w:rStyle w:val="normaltextrun"/>
          <w:rFonts w:ascii="Arial" w:hAnsi="Arial" w:cs="Arial"/>
          <w:color w:val="000000"/>
          <w:sz w:val="24"/>
          <w:szCs w:val="24"/>
          <w:shd w:val="clear" w:color="auto" w:fill="FFFFFF"/>
        </w:rPr>
        <w:t>e</w:t>
      </w:r>
      <w:r w:rsidR="00C200B9" w:rsidRPr="00965435">
        <w:rPr>
          <w:rStyle w:val="normaltextrun"/>
          <w:rFonts w:ascii="Arial" w:hAnsi="Arial" w:cs="Arial"/>
          <w:color w:val="000000"/>
          <w:sz w:val="24"/>
          <w:szCs w:val="24"/>
          <w:shd w:val="clear" w:color="auto" w:fill="FFFFFF"/>
        </w:rPr>
        <w:t xml:space="preserve"> (Gandolfi and Mills, 2022)</w:t>
      </w:r>
      <w:r w:rsidR="006943C5" w:rsidRPr="00965435">
        <w:rPr>
          <w:rStyle w:val="normaltextrun"/>
          <w:rFonts w:ascii="Arial" w:hAnsi="Arial" w:cs="Arial"/>
          <w:color w:val="000000"/>
          <w:sz w:val="24"/>
          <w:szCs w:val="24"/>
          <w:shd w:val="clear" w:color="auto" w:fill="FFFFFF"/>
        </w:rPr>
        <w:t xml:space="preserve">, but other methods include </w:t>
      </w:r>
      <w:r w:rsidR="0036278D" w:rsidRPr="00965435">
        <w:rPr>
          <w:rStyle w:val="normaltextrun"/>
          <w:rFonts w:ascii="Arial" w:hAnsi="Arial" w:cs="Arial"/>
          <w:color w:val="000000"/>
          <w:sz w:val="24"/>
          <w:szCs w:val="24"/>
          <w:shd w:val="clear" w:color="auto" w:fill="FFFFFF"/>
        </w:rPr>
        <w:t>courses.  Attending a course costs money, but also implicates the setting as the practitioner will need to be replaced for the duration</w:t>
      </w:r>
      <w:r w:rsidR="00C200B9" w:rsidRPr="00965435">
        <w:rPr>
          <w:rStyle w:val="normaltextrun"/>
          <w:rFonts w:ascii="Arial" w:hAnsi="Arial" w:cs="Arial"/>
          <w:color w:val="000000"/>
          <w:sz w:val="24"/>
          <w:szCs w:val="24"/>
          <w:shd w:val="clear" w:color="auto" w:fill="FFFFFF"/>
        </w:rPr>
        <w:t xml:space="preserve"> </w:t>
      </w:r>
      <w:r w:rsidR="00C200B9" w:rsidRPr="00965435">
        <w:rPr>
          <w:rStyle w:val="normaltextrun"/>
          <w:rFonts w:ascii="Arial" w:hAnsi="Arial" w:cs="Arial"/>
          <w:color w:val="000000"/>
          <w:sz w:val="24"/>
          <w:szCs w:val="24"/>
          <w:shd w:val="clear" w:color="auto" w:fill="FFFFFF"/>
        </w:rPr>
        <w:lastRenderedPageBreak/>
        <w:t>(Ball, 2021)</w:t>
      </w:r>
      <w:r w:rsidR="0036278D" w:rsidRPr="00965435">
        <w:rPr>
          <w:rStyle w:val="normaltextrun"/>
          <w:rFonts w:ascii="Arial" w:hAnsi="Arial" w:cs="Arial"/>
          <w:color w:val="000000"/>
          <w:sz w:val="24"/>
          <w:szCs w:val="24"/>
          <w:shd w:val="clear" w:color="auto" w:fill="FFFFFF"/>
        </w:rPr>
        <w:t xml:space="preserve">.  This creates not only a </w:t>
      </w:r>
      <w:r w:rsidR="007F6529" w:rsidRPr="00965435">
        <w:rPr>
          <w:rStyle w:val="normaltextrun"/>
          <w:rFonts w:ascii="Arial" w:hAnsi="Arial" w:cs="Arial"/>
          <w:color w:val="000000"/>
          <w:sz w:val="24"/>
          <w:szCs w:val="24"/>
          <w:shd w:val="clear" w:color="auto" w:fill="FFFFFF"/>
        </w:rPr>
        <w:t xml:space="preserve">concern regarding time, but also adds to the financial impact when costs of </w:t>
      </w:r>
      <w:r w:rsidR="000C5603" w:rsidRPr="00965435">
        <w:rPr>
          <w:rStyle w:val="normaltextrun"/>
          <w:rFonts w:ascii="Arial" w:hAnsi="Arial" w:cs="Arial"/>
          <w:color w:val="000000"/>
          <w:sz w:val="24"/>
          <w:szCs w:val="24"/>
          <w:shd w:val="clear" w:color="auto" w:fill="FFFFFF"/>
        </w:rPr>
        <w:t>bank staff, extra shifts or supply practitioners are considered</w:t>
      </w:r>
      <w:r w:rsidR="006F2E4E" w:rsidRPr="00965435">
        <w:rPr>
          <w:rStyle w:val="normaltextrun"/>
          <w:rFonts w:ascii="Arial" w:hAnsi="Arial" w:cs="Arial"/>
          <w:color w:val="000000"/>
          <w:sz w:val="24"/>
          <w:szCs w:val="24"/>
          <w:shd w:val="clear" w:color="auto" w:fill="FFFFFF"/>
        </w:rPr>
        <w:t xml:space="preserve"> (</w:t>
      </w:r>
      <w:r w:rsidR="003527C4" w:rsidRPr="00965435">
        <w:rPr>
          <w:rStyle w:val="normaltextrun"/>
          <w:rFonts w:ascii="Arial" w:hAnsi="Arial" w:cs="Arial"/>
          <w:color w:val="000000"/>
          <w:sz w:val="24"/>
          <w:szCs w:val="24"/>
          <w:shd w:val="clear" w:color="auto" w:fill="FFFFFF"/>
        </w:rPr>
        <w:t xml:space="preserve">Hazell, </w:t>
      </w:r>
      <w:r w:rsidR="00B75B6D" w:rsidRPr="00965435">
        <w:rPr>
          <w:rStyle w:val="normaltextrun"/>
          <w:rFonts w:ascii="Arial" w:hAnsi="Arial" w:cs="Arial"/>
          <w:color w:val="000000"/>
          <w:sz w:val="24"/>
          <w:szCs w:val="24"/>
          <w:shd w:val="clear" w:color="auto" w:fill="FFFFFF"/>
        </w:rPr>
        <w:t xml:space="preserve">2017; </w:t>
      </w:r>
      <w:r w:rsidR="006F2E4E" w:rsidRPr="00965435">
        <w:rPr>
          <w:rStyle w:val="normaltextrun"/>
          <w:rFonts w:ascii="Arial" w:hAnsi="Arial" w:cs="Arial"/>
          <w:color w:val="000000"/>
          <w:sz w:val="24"/>
          <w:szCs w:val="24"/>
          <w:shd w:val="clear" w:color="auto" w:fill="FFFFFF"/>
        </w:rPr>
        <w:t>Ball, 2021)</w:t>
      </w:r>
      <w:r w:rsidR="000C5603" w:rsidRPr="00965435">
        <w:rPr>
          <w:rStyle w:val="normaltextrun"/>
          <w:rFonts w:ascii="Arial" w:hAnsi="Arial" w:cs="Arial"/>
          <w:color w:val="000000"/>
          <w:sz w:val="24"/>
          <w:szCs w:val="24"/>
          <w:shd w:val="clear" w:color="auto" w:fill="FFFFFF"/>
        </w:rPr>
        <w:t xml:space="preserve">.  </w:t>
      </w:r>
    </w:p>
    <w:p w14:paraId="6ED9AB0A" w14:textId="77777777" w:rsidR="00E73FC2" w:rsidRPr="00965435" w:rsidRDefault="0030592A"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As much as the capa</w:t>
      </w:r>
      <w:r w:rsidR="0072642A" w:rsidRPr="00965435">
        <w:rPr>
          <w:rStyle w:val="normaltextrun"/>
          <w:rFonts w:ascii="Arial" w:hAnsi="Arial" w:cs="Arial"/>
          <w:color w:val="000000"/>
          <w:sz w:val="24"/>
          <w:szCs w:val="24"/>
          <w:shd w:val="clear" w:color="auto" w:fill="FFFFFF"/>
        </w:rPr>
        <w:t>city for professional development is empowering and provides opportunities for individual skills to</w:t>
      </w:r>
      <w:r w:rsidR="00463D37" w:rsidRPr="00965435">
        <w:rPr>
          <w:rStyle w:val="normaltextrun"/>
          <w:rFonts w:ascii="Arial" w:hAnsi="Arial" w:cs="Arial"/>
          <w:color w:val="000000"/>
          <w:sz w:val="24"/>
          <w:szCs w:val="24"/>
          <w:shd w:val="clear" w:color="auto" w:fill="FFFFFF"/>
        </w:rPr>
        <w:t xml:space="preserve"> be kept up-to-date </w:t>
      </w:r>
      <w:r w:rsidR="002A4D5C" w:rsidRPr="00965435">
        <w:rPr>
          <w:rStyle w:val="normaltextrun"/>
          <w:rFonts w:ascii="Arial" w:hAnsi="Arial" w:cs="Arial"/>
          <w:color w:val="000000"/>
          <w:sz w:val="24"/>
          <w:szCs w:val="24"/>
          <w:shd w:val="clear" w:color="auto" w:fill="FFFFFF"/>
        </w:rPr>
        <w:t xml:space="preserve">facilitating a highly skilled workforce, </w:t>
      </w:r>
      <w:r w:rsidR="006C03BC" w:rsidRPr="00965435">
        <w:rPr>
          <w:rStyle w:val="normaltextrun"/>
          <w:rFonts w:ascii="Arial" w:hAnsi="Arial" w:cs="Arial"/>
          <w:color w:val="000000"/>
          <w:sz w:val="24"/>
          <w:szCs w:val="24"/>
          <w:shd w:val="clear" w:color="auto" w:fill="FFFFFF"/>
        </w:rPr>
        <w:t>considerations need to be made for older and longer time-served practitioners</w:t>
      </w:r>
      <w:r w:rsidR="00413C98" w:rsidRPr="00965435">
        <w:rPr>
          <w:rStyle w:val="normaltextrun"/>
          <w:rFonts w:ascii="Arial" w:hAnsi="Arial" w:cs="Arial"/>
          <w:color w:val="000000"/>
          <w:sz w:val="24"/>
          <w:szCs w:val="24"/>
          <w:shd w:val="clear" w:color="auto" w:fill="FFFFFF"/>
        </w:rPr>
        <w:t xml:space="preserve"> (Richter, </w:t>
      </w:r>
      <w:r w:rsidR="00413C98" w:rsidRPr="00965435">
        <w:rPr>
          <w:rStyle w:val="normaltextrun"/>
          <w:rFonts w:ascii="Arial" w:hAnsi="Arial" w:cs="Arial"/>
          <w:i/>
          <w:iCs/>
          <w:color w:val="000000"/>
          <w:sz w:val="24"/>
          <w:szCs w:val="24"/>
          <w:shd w:val="clear" w:color="auto" w:fill="FFFFFF"/>
        </w:rPr>
        <w:t xml:space="preserve">et al., </w:t>
      </w:r>
      <w:r w:rsidR="00413C98" w:rsidRPr="00965435">
        <w:rPr>
          <w:rStyle w:val="normaltextrun"/>
          <w:rFonts w:ascii="Arial" w:hAnsi="Arial" w:cs="Arial"/>
          <w:color w:val="000000"/>
          <w:sz w:val="24"/>
          <w:szCs w:val="24"/>
          <w:shd w:val="clear" w:color="auto" w:fill="FFFFFF"/>
        </w:rPr>
        <w:t>2015)</w:t>
      </w:r>
      <w:r w:rsidR="006C03BC" w:rsidRPr="00965435">
        <w:rPr>
          <w:rStyle w:val="normaltextrun"/>
          <w:rFonts w:ascii="Arial" w:hAnsi="Arial" w:cs="Arial"/>
          <w:color w:val="000000"/>
          <w:sz w:val="24"/>
          <w:szCs w:val="24"/>
          <w:shd w:val="clear" w:color="auto" w:fill="FFFFFF"/>
        </w:rPr>
        <w:t xml:space="preserve">.  </w:t>
      </w:r>
      <w:r w:rsidR="00AA0509" w:rsidRPr="00965435">
        <w:rPr>
          <w:rStyle w:val="normaltextrun"/>
          <w:rFonts w:ascii="Arial" w:hAnsi="Arial" w:cs="Arial"/>
          <w:color w:val="000000"/>
          <w:sz w:val="24"/>
          <w:szCs w:val="24"/>
          <w:shd w:val="clear" w:color="auto" w:fill="FFFFFF"/>
        </w:rPr>
        <w:t xml:space="preserve">These practitioners may believe that they have been doing a good job </w:t>
      </w:r>
      <w:r w:rsidR="00711338" w:rsidRPr="00965435">
        <w:rPr>
          <w:rStyle w:val="normaltextrun"/>
          <w:rFonts w:ascii="Arial" w:hAnsi="Arial" w:cs="Arial"/>
          <w:color w:val="000000"/>
          <w:sz w:val="24"/>
          <w:szCs w:val="24"/>
          <w:shd w:val="clear" w:color="auto" w:fill="FFFFFF"/>
        </w:rPr>
        <w:t>so therefore do not need to develop their practice</w:t>
      </w:r>
      <w:r w:rsidR="00AD7423" w:rsidRPr="00965435">
        <w:rPr>
          <w:rStyle w:val="normaltextrun"/>
          <w:rFonts w:ascii="Arial" w:hAnsi="Arial" w:cs="Arial"/>
          <w:color w:val="000000"/>
          <w:sz w:val="24"/>
          <w:szCs w:val="24"/>
          <w:shd w:val="clear" w:color="auto" w:fill="FFFFFF"/>
        </w:rPr>
        <w:t xml:space="preserve"> (Richter,</w:t>
      </w:r>
      <w:r w:rsidR="003777B4" w:rsidRPr="00965435">
        <w:rPr>
          <w:rStyle w:val="normaltextrun"/>
          <w:rFonts w:ascii="Arial" w:hAnsi="Arial" w:cs="Arial"/>
          <w:color w:val="000000"/>
          <w:sz w:val="24"/>
          <w:szCs w:val="24"/>
          <w:shd w:val="clear" w:color="auto" w:fill="FFFFFF"/>
        </w:rPr>
        <w:t xml:space="preserve"> </w:t>
      </w:r>
      <w:r w:rsidR="003777B4" w:rsidRPr="00965435">
        <w:rPr>
          <w:rStyle w:val="normaltextrun"/>
          <w:rFonts w:ascii="Arial" w:hAnsi="Arial" w:cs="Arial"/>
          <w:i/>
          <w:iCs/>
          <w:color w:val="000000"/>
          <w:sz w:val="24"/>
          <w:szCs w:val="24"/>
          <w:shd w:val="clear" w:color="auto" w:fill="FFFFFF"/>
        </w:rPr>
        <w:t xml:space="preserve">et al., </w:t>
      </w:r>
      <w:r w:rsidR="003777B4" w:rsidRPr="00965435">
        <w:rPr>
          <w:rStyle w:val="normaltextrun"/>
          <w:rFonts w:ascii="Arial" w:hAnsi="Arial" w:cs="Arial"/>
          <w:color w:val="000000"/>
          <w:sz w:val="24"/>
          <w:szCs w:val="24"/>
          <w:shd w:val="clear" w:color="auto" w:fill="FFFFFF"/>
        </w:rPr>
        <w:t>2015)</w:t>
      </w:r>
      <w:r w:rsidR="00711338" w:rsidRPr="00965435">
        <w:rPr>
          <w:rStyle w:val="normaltextrun"/>
          <w:rFonts w:ascii="Arial" w:hAnsi="Arial" w:cs="Arial"/>
          <w:color w:val="000000"/>
          <w:sz w:val="24"/>
          <w:szCs w:val="24"/>
          <w:shd w:val="clear" w:color="auto" w:fill="FFFFFF"/>
        </w:rPr>
        <w:t>.  Additionally, they may believe that the younger practitioners, as not as experienced, do not</w:t>
      </w:r>
      <w:r w:rsidR="00203DBD" w:rsidRPr="00965435">
        <w:rPr>
          <w:rStyle w:val="normaltextrun"/>
          <w:rFonts w:ascii="Arial" w:hAnsi="Arial" w:cs="Arial"/>
          <w:color w:val="000000"/>
          <w:sz w:val="24"/>
          <w:szCs w:val="24"/>
          <w:shd w:val="clear" w:color="auto" w:fill="FFFFFF"/>
        </w:rPr>
        <w:t xml:space="preserve"> meet criteria to </w:t>
      </w:r>
      <w:r w:rsidR="00EA76E4" w:rsidRPr="00965435">
        <w:rPr>
          <w:rStyle w:val="normaltextrun"/>
          <w:rFonts w:ascii="Arial" w:hAnsi="Arial" w:cs="Arial"/>
          <w:color w:val="000000"/>
          <w:sz w:val="24"/>
          <w:szCs w:val="24"/>
          <w:shd w:val="clear" w:color="auto" w:fill="FFFFFF"/>
        </w:rPr>
        <w:t>advise them</w:t>
      </w:r>
      <w:r w:rsidR="003777B4" w:rsidRPr="00965435">
        <w:rPr>
          <w:rStyle w:val="normaltextrun"/>
          <w:rFonts w:ascii="Arial" w:hAnsi="Arial" w:cs="Arial"/>
          <w:color w:val="000000"/>
          <w:sz w:val="24"/>
          <w:szCs w:val="24"/>
          <w:shd w:val="clear" w:color="auto" w:fill="FFFFFF"/>
        </w:rPr>
        <w:t xml:space="preserve"> (Richter, </w:t>
      </w:r>
      <w:r w:rsidR="003777B4" w:rsidRPr="00965435">
        <w:rPr>
          <w:rStyle w:val="normaltextrun"/>
          <w:rFonts w:ascii="Arial" w:hAnsi="Arial" w:cs="Arial"/>
          <w:i/>
          <w:iCs/>
          <w:color w:val="000000"/>
          <w:sz w:val="24"/>
          <w:szCs w:val="24"/>
          <w:shd w:val="clear" w:color="auto" w:fill="FFFFFF"/>
        </w:rPr>
        <w:t>et al.,</w:t>
      </w:r>
      <w:r w:rsidR="003777B4" w:rsidRPr="00965435">
        <w:rPr>
          <w:rStyle w:val="normaltextrun"/>
          <w:rFonts w:ascii="Arial" w:hAnsi="Arial" w:cs="Arial"/>
          <w:color w:val="000000"/>
          <w:sz w:val="24"/>
          <w:szCs w:val="24"/>
          <w:shd w:val="clear" w:color="auto" w:fill="FFFFFF"/>
        </w:rPr>
        <w:t xml:space="preserve"> 2015</w:t>
      </w:r>
      <w:r w:rsidR="001829A0" w:rsidRPr="00965435">
        <w:rPr>
          <w:rStyle w:val="normaltextrun"/>
          <w:rFonts w:ascii="Arial" w:hAnsi="Arial" w:cs="Arial"/>
          <w:color w:val="000000"/>
          <w:sz w:val="24"/>
          <w:szCs w:val="24"/>
          <w:shd w:val="clear" w:color="auto" w:fill="FFFFFF"/>
        </w:rPr>
        <w:t xml:space="preserve">; </w:t>
      </w:r>
      <w:proofErr w:type="spellStart"/>
      <w:r w:rsidR="001829A0" w:rsidRPr="00965435">
        <w:rPr>
          <w:rFonts w:ascii="Arial" w:hAnsi="Arial" w:cs="Arial"/>
          <w:color w:val="000000"/>
          <w:sz w:val="24"/>
          <w:szCs w:val="24"/>
          <w:shd w:val="clear" w:color="auto" w:fill="FFFFFF"/>
        </w:rPr>
        <w:t>Soisangwarn</w:t>
      </w:r>
      <w:proofErr w:type="spellEnd"/>
      <w:r w:rsidR="001829A0" w:rsidRPr="00965435">
        <w:rPr>
          <w:rFonts w:ascii="Arial" w:hAnsi="Arial" w:cs="Arial"/>
          <w:color w:val="000000"/>
          <w:sz w:val="24"/>
          <w:szCs w:val="24"/>
          <w:shd w:val="clear" w:color="auto" w:fill="FFFFFF"/>
        </w:rPr>
        <w:t xml:space="preserve"> </w:t>
      </w:r>
      <w:r w:rsidR="001829A0" w:rsidRPr="00965435">
        <w:rPr>
          <w:rFonts w:ascii="Arial" w:hAnsi="Arial" w:cs="Arial"/>
          <w:color w:val="000000"/>
          <w:sz w:val="24"/>
          <w:szCs w:val="24"/>
          <w:shd w:val="clear" w:color="auto" w:fill="FFFFFF"/>
        </w:rPr>
        <w:t xml:space="preserve">and </w:t>
      </w:r>
      <w:proofErr w:type="spellStart"/>
      <w:r w:rsidR="001829A0" w:rsidRPr="00965435">
        <w:rPr>
          <w:rFonts w:ascii="Arial" w:hAnsi="Arial" w:cs="Arial"/>
          <w:color w:val="000000"/>
          <w:sz w:val="24"/>
          <w:szCs w:val="24"/>
          <w:shd w:val="clear" w:color="auto" w:fill="FFFFFF"/>
        </w:rPr>
        <w:t>Wongwanich</w:t>
      </w:r>
      <w:proofErr w:type="spellEnd"/>
      <w:r w:rsidR="001829A0" w:rsidRPr="00965435">
        <w:rPr>
          <w:rFonts w:ascii="Arial" w:hAnsi="Arial" w:cs="Arial"/>
          <w:color w:val="000000"/>
          <w:sz w:val="24"/>
          <w:szCs w:val="24"/>
          <w:shd w:val="clear" w:color="auto" w:fill="FFFFFF"/>
        </w:rPr>
        <w:t>, 2014</w:t>
      </w:r>
      <w:r w:rsidR="003777B4" w:rsidRPr="00965435">
        <w:rPr>
          <w:rStyle w:val="normaltextrun"/>
          <w:rFonts w:ascii="Arial" w:hAnsi="Arial" w:cs="Arial"/>
          <w:color w:val="000000"/>
          <w:sz w:val="24"/>
          <w:szCs w:val="24"/>
          <w:shd w:val="clear" w:color="auto" w:fill="FFFFFF"/>
        </w:rPr>
        <w:t>)</w:t>
      </w:r>
      <w:r w:rsidR="00490FFA" w:rsidRPr="00965435">
        <w:rPr>
          <w:rStyle w:val="normaltextrun"/>
          <w:rFonts w:ascii="Arial" w:hAnsi="Arial" w:cs="Arial"/>
          <w:color w:val="000000"/>
          <w:sz w:val="24"/>
          <w:szCs w:val="24"/>
          <w:shd w:val="clear" w:color="auto" w:fill="FFFFFF"/>
        </w:rPr>
        <w:t xml:space="preserve">.  This can create </w:t>
      </w:r>
      <w:r w:rsidR="002B1E0B" w:rsidRPr="00965435">
        <w:rPr>
          <w:rStyle w:val="normaltextrun"/>
          <w:rFonts w:ascii="Arial" w:hAnsi="Arial" w:cs="Arial"/>
          <w:color w:val="000000"/>
          <w:sz w:val="24"/>
          <w:szCs w:val="24"/>
          <w:shd w:val="clear" w:color="auto" w:fill="FFFFFF"/>
        </w:rPr>
        <w:t>disagreements</w:t>
      </w:r>
      <w:r w:rsidR="00336709" w:rsidRPr="00965435">
        <w:rPr>
          <w:rStyle w:val="normaltextrun"/>
          <w:rFonts w:ascii="Arial" w:hAnsi="Arial" w:cs="Arial"/>
          <w:color w:val="000000"/>
          <w:sz w:val="24"/>
          <w:szCs w:val="24"/>
          <w:shd w:val="clear" w:color="auto" w:fill="FFFFFF"/>
        </w:rPr>
        <w:t xml:space="preserve"> and arguments amongst practitioners, impacting upon the </w:t>
      </w:r>
      <w:r w:rsidR="002B1E0B" w:rsidRPr="00965435">
        <w:rPr>
          <w:rStyle w:val="normaltextrun"/>
          <w:rFonts w:ascii="Arial" w:hAnsi="Arial" w:cs="Arial"/>
          <w:color w:val="000000"/>
          <w:sz w:val="24"/>
          <w:szCs w:val="24"/>
          <w:shd w:val="clear" w:color="auto" w:fill="FFFFFF"/>
        </w:rPr>
        <w:t>culture of the workplace</w:t>
      </w:r>
      <w:r w:rsidR="00222854" w:rsidRPr="00965435">
        <w:rPr>
          <w:rStyle w:val="normaltextrun"/>
          <w:rFonts w:ascii="Arial" w:hAnsi="Arial" w:cs="Arial"/>
          <w:color w:val="000000"/>
          <w:sz w:val="24"/>
          <w:szCs w:val="24"/>
          <w:shd w:val="clear" w:color="auto" w:fill="FFFFFF"/>
        </w:rPr>
        <w:t>.</w:t>
      </w:r>
      <w:r w:rsidR="00680DAF" w:rsidRPr="00965435">
        <w:rPr>
          <w:rStyle w:val="normaltextrun"/>
          <w:rFonts w:ascii="Arial" w:hAnsi="Arial" w:cs="Arial"/>
          <w:color w:val="000000"/>
          <w:sz w:val="24"/>
          <w:szCs w:val="24"/>
          <w:shd w:val="clear" w:color="auto" w:fill="FFFFFF"/>
        </w:rPr>
        <w:t xml:space="preserve"> </w:t>
      </w:r>
    </w:p>
    <w:p w14:paraId="689B2FA9" w14:textId="14748807" w:rsidR="00680DAF" w:rsidRPr="00965435" w:rsidRDefault="00680DAF"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Consequently, despite the benefits of following the recommendation, do the implementation difficulties over-shadow the implementation.  Moreover, as this is merely guidance, rather than lawful, will this further influence whether the recommendations are fulfilled</w:t>
      </w:r>
      <w:r w:rsidR="006561F3" w:rsidRPr="00965435">
        <w:rPr>
          <w:rStyle w:val="normaltextrun"/>
          <w:rFonts w:ascii="Arial" w:hAnsi="Arial" w:cs="Arial"/>
          <w:color w:val="000000"/>
          <w:sz w:val="24"/>
          <w:szCs w:val="24"/>
          <w:shd w:val="clear" w:color="auto" w:fill="FFFFFF"/>
        </w:rPr>
        <w:t xml:space="preserve"> </w:t>
      </w:r>
      <w:r w:rsidR="00114052" w:rsidRPr="00965435">
        <w:rPr>
          <w:rFonts w:ascii="Arial" w:hAnsi="Arial" w:cs="Arial"/>
          <w:color w:val="000000"/>
          <w:sz w:val="24"/>
          <w:szCs w:val="24"/>
          <w:shd w:val="clear" w:color="auto" w:fill="FFFFFF"/>
        </w:rPr>
        <w:t>(</w:t>
      </w:r>
      <w:proofErr w:type="spellStart"/>
      <w:r w:rsidR="00114052" w:rsidRPr="00965435">
        <w:rPr>
          <w:rFonts w:ascii="Arial" w:hAnsi="Arial" w:cs="Arial"/>
          <w:color w:val="000000"/>
          <w:sz w:val="24"/>
          <w:szCs w:val="24"/>
          <w:shd w:val="clear" w:color="auto" w:fill="FFFFFF"/>
        </w:rPr>
        <w:t>CCfW</w:t>
      </w:r>
      <w:proofErr w:type="spellEnd"/>
      <w:r w:rsidR="00114052" w:rsidRPr="00965435">
        <w:rPr>
          <w:rFonts w:ascii="Arial" w:hAnsi="Arial" w:cs="Arial"/>
          <w:color w:val="000000"/>
          <w:sz w:val="24"/>
          <w:szCs w:val="24"/>
          <w:shd w:val="clear" w:color="auto" w:fill="FFFFFF"/>
        </w:rPr>
        <w:t xml:space="preserve">, 2022; McClusky, </w:t>
      </w:r>
      <w:r w:rsidR="00114052" w:rsidRPr="00965435">
        <w:rPr>
          <w:rFonts w:ascii="Arial" w:hAnsi="Arial" w:cs="Arial"/>
          <w:i/>
          <w:iCs/>
          <w:color w:val="000000"/>
          <w:sz w:val="24"/>
          <w:szCs w:val="24"/>
          <w:shd w:val="clear" w:color="auto" w:fill="FFFFFF"/>
        </w:rPr>
        <w:t xml:space="preserve">et al. </w:t>
      </w:r>
      <w:r w:rsidR="00114052" w:rsidRPr="00965435">
        <w:rPr>
          <w:rFonts w:ascii="Arial" w:hAnsi="Arial" w:cs="Arial"/>
          <w:color w:val="000000"/>
          <w:sz w:val="24"/>
          <w:szCs w:val="24"/>
          <w:shd w:val="clear" w:color="auto" w:fill="FFFFFF"/>
        </w:rPr>
        <w:t>2015)</w:t>
      </w:r>
      <w:r w:rsidRPr="00965435">
        <w:rPr>
          <w:rStyle w:val="normaltextrun"/>
          <w:rFonts w:ascii="Arial" w:hAnsi="Arial" w:cs="Arial"/>
          <w:color w:val="000000"/>
          <w:sz w:val="24"/>
          <w:szCs w:val="24"/>
          <w:shd w:val="clear" w:color="auto" w:fill="FFFFFF"/>
        </w:rPr>
        <w:t>.</w:t>
      </w:r>
    </w:p>
    <w:p w14:paraId="105CB9B5" w14:textId="24804D33" w:rsidR="006B45B7" w:rsidRPr="00965435" w:rsidRDefault="006B45B7" w:rsidP="00965435">
      <w:pPr>
        <w:tabs>
          <w:tab w:val="left" w:pos="6981"/>
        </w:tabs>
        <w:spacing w:before="240" w:line="360" w:lineRule="auto"/>
        <w:rPr>
          <w:rStyle w:val="normaltextrun"/>
          <w:rFonts w:ascii="Arial" w:hAnsi="Arial" w:cs="Arial"/>
          <w:color w:val="000000"/>
          <w:sz w:val="24"/>
          <w:szCs w:val="24"/>
          <w:shd w:val="clear" w:color="auto" w:fill="FFFFFF"/>
        </w:rPr>
      </w:pPr>
    </w:p>
    <w:p w14:paraId="543D7DCD" w14:textId="3D24B355" w:rsidR="00DE569F" w:rsidRPr="00965435" w:rsidRDefault="00E5178B"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Secondly, the recommendation,</w:t>
      </w:r>
    </w:p>
    <w:p w14:paraId="4400A3F0" w14:textId="5FF5DEAC" w:rsidR="00E5178B" w:rsidRPr="00965435" w:rsidRDefault="00203588" w:rsidP="00965435">
      <w:pPr>
        <w:tabs>
          <w:tab w:val="left" w:pos="6981"/>
        </w:tabs>
        <w:spacing w:before="240" w:line="360" w:lineRule="auto"/>
        <w:ind w:left="720"/>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w:t>
      </w:r>
      <w:r w:rsidR="004C2B24" w:rsidRPr="00965435">
        <w:rPr>
          <w:rStyle w:val="normaltextrun"/>
          <w:rFonts w:ascii="Arial" w:hAnsi="Arial" w:cs="Arial"/>
          <w:color w:val="000000"/>
          <w:sz w:val="24"/>
          <w:szCs w:val="24"/>
          <w:shd w:val="clear" w:color="auto" w:fill="FFFFFF"/>
        </w:rPr>
        <w:t>Refer to the UNCRC and UNCRPD in all policies</w:t>
      </w:r>
      <w:r w:rsidR="00B65706" w:rsidRPr="00965435">
        <w:rPr>
          <w:rStyle w:val="normaltextrun"/>
          <w:rFonts w:ascii="Arial" w:hAnsi="Arial" w:cs="Arial"/>
          <w:color w:val="000000"/>
          <w:sz w:val="24"/>
          <w:szCs w:val="24"/>
          <w:shd w:val="clear" w:color="auto" w:fill="FFFFFF"/>
        </w:rPr>
        <w:t xml:space="preserve"> and other documents relating to vision and values</w:t>
      </w:r>
      <w:r w:rsidR="002133FC" w:rsidRPr="00965435">
        <w:rPr>
          <w:rStyle w:val="normaltextrun"/>
          <w:rFonts w:ascii="Arial" w:hAnsi="Arial" w:cs="Arial"/>
          <w:color w:val="000000"/>
          <w:sz w:val="24"/>
          <w:szCs w:val="24"/>
          <w:shd w:val="clear" w:color="auto" w:fill="FFFFFF"/>
        </w:rPr>
        <w:t>”. (</w:t>
      </w:r>
      <w:proofErr w:type="spellStart"/>
      <w:r w:rsidR="002133FC" w:rsidRPr="00965435">
        <w:rPr>
          <w:rStyle w:val="normaltextrun"/>
          <w:rFonts w:ascii="Arial" w:hAnsi="Arial" w:cs="Arial"/>
          <w:color w:val="000000"/>
          <w:sz w:val="24"/>
          <w:szCs w:val="24"/>
          <w:shd w:val="clear" w:color="auto" w:fill="FFFFFF"/>
        </w:rPr>
        <w:t>CCfW</w:t>
      </w:r>
      <w:proofErr w:type="spellEnd"/>
      <w:r w:rsidR="002133FC" w:rsidRPr="00965435">
        <w:rPr>
          <w:rStyle w:val="normaltextrun"/>
          <w:rFonts w:ascii="Arial" w:hAnsi="Arial" w:cs="Arial"/>
          <w:color w:val="000000"/>
          <w:sz w:val="24"/>
          <w:szCs w:val="24"/>
          <w:shd w:val="clear" w:color="auto" w:fill="FFFFFF"/>
        </w:rPr>
        <w:t>, 2022).</w:t>
      </w:r>
    </w:p>
    <w:p w14:paraId="557A48FD" w14:textId="3EF178A5" w:rsidR="00802C9C" w:rsidRPr="00965435" w:rsidRDefault="00E35959"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The</w:t>
      </w:r>
      <w:r w:rsidR="003B16CB" w:rsidRPr="00965435">
        <w:rPr>
          <w:rStyle w:val="normaltextrun"/>
          <w:rFonts w:ascii="Arial" w:hAnsi="Arial" w:cs="Arial"/>
          <w:color w:val="000000"/>
          <w:sz w:val="24"/>
          <w:szCs w:val="24"/>
          <w:shd w:val="clear" w:color="auto" w:fill="FFFFFF"/>
        </w:rPr>
        <w:t xml:space="preserve"> Right Way does not state any reasons</w:t>
      </w:r>
      <w:r w:rsidRPr="00965435">
        <w:rPr>
          <w:rStyle w:val="normaltextrun"/>
          <w:rFonts w:ascii="Arial" w:hAnsi="Arial" w:cs="Arial"/>
          <w:color w:val="000000"/>
          <w:sz w:val="24"/>
          <w:szCs w:val="24"/>
          <w:shd w:val="clear" w:color="auto" w:fill="FFFFFF"/>
        </w:rPr>
        <w:t xml:space="preserve"> why they should be included.  If practitioners do not understand why they need to do it then they may well not do it</w:t>
      </w:r>
      <w:r w:rsidR="008315E7" w:rsidRPr="00965435">
        <w:rPr>
          <w:rStyle w:val="normaltextrun"/>
          <w:rFonts w:ascii="Arial" w:hAnsi="Arial" w:cs="Arial"/>
          <w:color w:val="000000"/>
          <w:sz w:val="24"/>
          <w:szCs w:val="24"/>
          <w:shd w:val="clear" w:color="auto" w:fill="FFFFFF"/>
        </w:rPr>
        <w:t xml:space="preserve"> (Dyer, 2016)</w:t>
      </w:r>
      <w:r w:rsidRPr="00965435">
        <w:rPr>
          <w:rStyle w:val="normaltextrun"/>
          <w:rFonts w:ascii="Arial" w:hAnsi="Arial" w:cs="Arial"/>
          <w:color w:val="000000"/>
          <w:sz w:val="24"/>
          <w:szCs w:val="24"/>
          <w:shd w:val="clear" w:color="auto" w:fill="FFFFFF"/>
        </w:rPr>
        <w:t>.</w:t>
      </w:r>
      <w:r w:rsidR="00BA546A" w:rsidRPr="00965435">
        <w:rPr>
          <w:rStyle w:val="normaltextrun"/>
          <w:rFonts w:ascii="Arial" w:hAnsi="Arial" w:cs="Arial"/>
          <w:color w:val="000000"/>
          <w:sz w:val="24"/>
          <w:szCs w:val="24"/>
          <w:shd w:val="clear" w:color="auto" w:fill="FFFFFF"/>
        </w:rPr>
        <w:t xml:space="preserve">  This is further impacted upon when </w:t>
      </w:r>
      <w:r w:rsidR="00110C52" w:rsidRPr="00965435">
        <w:rPr>
          <w:rStyle w:val="normaltextrun"/>
          <w:rFonts w:ascii="Arial" w:hAnsi="Arial" w:cs="Arial"/>
          <w:color w:val="000000"/>
          <w:sz w:val="24"/>
          <w:szCs w:val="24"/>
          <w:shd w:val="clear" w:color="auto" w:fill="FFFFFF"/>
        </w:rPr>
        <w:t xml:space="preserve">it is </w:t>
      </w:r>
      <w:r w:rsidR="00BA546A" w:rsidRPr="00965435">
        <w:rPr>
          <w:rStyle w:val="normaltextrun"/>
          <w:rFonts w:ascii="Arial" w:hAnsi="Arial" w:cs="Arial"/>
          <w:color w:val="000000"/>
          <w:sz w:val="24"/>
          <w:szCs w:val="24"/>
          <w:shd w:val="clear" w:color="auto" w:fill="FFFFFF"/>
        </w:rPr>
        <w:t xml:space="preserve">considered that guidance </w:t>
      </w:r>
      <w:r w:rsidR="00110C52" w:rsidRPr="00965435">
        <w:rPr>
          <w:rStyle w:val="normaltextrun"/>
          <w:rFonts w:ascii="Arial" w:hAnsi="Arial" w:cs="Arial"/>
          <w:color w:val="000000"/>
          <w:sz w:val="24"/>
          <w:szCs w:val="24"/>
          <w:shd w:val="clear" w:color="auto" w:fill="FFFFFF"/>
        </w:rPr>
        <w:t xml:space="preserve">is </w:t>
      </w:r>
      <w:r w:rsidR="00BA546A" w:rsidRPr="00965435">
        <w:rPr>
          <w:rStyle w:val="normaltextrun"/>
          <w:rFonts w:ascii="Arial" w:hAnsi="Arial" w:cs="Arial"/>
          <w:color w:val="000000"/>
          <w:sz w:val="24"/>
          <w:szCs w:val="24"/>
          <w:shd w:val="clear" w:color="auto" w:fill="FFFFFF"/>
        </w:rPr>
        <w:t>suggesting this rather than policy or law</w:t>
      </w:r>
      <w:r w:rsidR="004F44B4" w:rsidRPr="00965435">
        <w:rPr>
          <w:rStyle w:val="normaltextrun"/>
          <w:rFonts w:ascii="Arial" w:hAnsi="Arial" w:cs="Arial"/>
          <w:color w:val="000000"/>
          <w:sz w:val="24"/>
          <w:szCs w:val="24"/>
          <w:shd w:val="clear" w:color="auto" w:fill="FFFFFF"/>
        </w:rPr>
        <w:t xml:space="preserve"> (</w:t>
      </w:r>
      <w:proofErr w:type="spellStart"/>
      <w:r w:rsidR="004F44B4" w:rsidRPr="00965435">
        <w:rPr>
          <w:rStyle w:val="normaltextrun"/>
          <w:rFonts w:ascii="Arial" w:hAnsi="Arial" w:cs="Arial"/>
          <w:color w:val="000000"/>
          <w:sz w:val="24"/>
          <w:szCs w:val="24"/>
          <w:shd w:val="clear" w:color="auto" w:fill="FFFFFF"/>
        </w:rPr>
        <w:t>CCfW</w:t>
      </w:r>
      <w:proofErr w:type="spellEnd"/>
      <w:r w:rsidR="00E84AB5" w:rsidRPr="00965435">
        <w:rPr>
          <w:rStyle w:val="normaltextrun"/>
          <w:rFonts w:ascii="Arial" w:hAnsi="Arial" w:cs="Arial"/>
          <w:color w:val="000000"/>
          <w:sz w:val="24"/>
          <w:szCs w:val="24"/>
          <w:shd w:val="clear" w:color="auto" w:fill="FFFFFF"/>
        </w:rPr>
        <w:t>, 2022).</w:t>
      </w:r>
      <w:r w:rsidRPr="00965435">
        <w:rPr>
          <w:rStyle w:val="normaltextrun"/>
          <w:rFonts w:ascii="Arial" w:hAnsi="Arial" w:cs="Arial"/>
          <w:color w:val="000000"/>
          <w:sz w:val="24"/>
          <w:szCs w:val="24"/>
          <w:shd w:val="clear" w:color="auto" w:fill="FFFFFF"/>
        </w:rPr>
        <w:t xml:space="preserve"> In addition to this, including the UNCRC and the UNCR</w:t>
      </w:r>
      <w:r w:rsidR="008D025B" w:rsidRPr="00965435">
        <w:rPr>
          <w:rStyle w:val="normaltextrun"/>
          <w:rFonts w:ascii="Arial" w:hAnsi="Arial" w:cs="Arial"/>
          <w:color w:val="000000"/>
          <w:sz w:val="24"/>
          <w:szCs w:val="24"/>
          <w:shd w:val="clear" w:color="auto" w:fill="FFFFFF"/>
        </w:rPr>
        <w:t>PD in all policies and documents may appear tokenistic</w:t>
      </w:r>
      <w:r w:rsidR="009D033E" w:rsidRPr="00965435">
        <w:rPr>
          <w:rStyle w:val="normaltextrun"/>
          <w:rFonts w:ascii="Arial" w:hAnsi="Arial" w:cs="Arial"/>
          <w:color w:val="000000"/>
          <w:sz w:val="24"/>
          <w:szCs w:val="24"/>
          <w:shd w:val="clear" w:color="auto" w:fill="FFFFFF"/>
        </w:rPr>
        <w:t xml:space="preserve"> (Trinity College Dublin, no date)</w:t>
      </w:r>
      <w:r w:rsidR="008D025B" w:rsidRPr="00965435">
        <w:rPr>
          <w:rStyle w:val="normaltextrun"/>
          <w:rFonts w:ascii="Arial" w:hAnsi="Arial" w:cs="Arial"/>
          <w:color w:val="000000"/>
          <w:sz w:val="24"/>
          <w:szCs w:val="24"/>
          <w:shd w:val="clear" w:color="auto" w:fill="FFFFFF"/>
        </w:rPr>
        <w:t>.</w:t>
      </w:r>
      <w:r w:rsidR="00107672" w:rsidRPr="00965435">
        <w:rPr>
          <w:rStyle w:val="normaltextrun"/>
          <w:rFonts w:ascii="Arial" w:hAnsi="Arial" w:cs="Arial"/>
          <w:color w:val="000000"/>
          <w:sz w:val="24"/>
          <w:szCs w:val="24"/>
          <w:shd w:val="clear" w:color="auto" w:fill="FFFFFF"/>
        </w:rPr>
        <w:t xml:space="preserve">  Those reading them may not see the importance of such </w:t>
      </w:r>
      <w:r w:rsidR="009E3403" w:rsidRPr="00965435">
        <w:rPr>
          <w:rStyle w:val="normaltextrun"/>
          <w:rFonts w:ascii="Arial" w:hAnsi="Arial" w:cs="Arial"/>
          <w:color w:val="000000"/>
          <w:sz w:val="24"/>
          <w:szCs w:val="24"/>
          <w:shd w:val="clear" w:color="auto" w:fill="FFFFFF"/>
        </w:rPr>
        <w:t>rights if they are seemingly ‘slotted into’ wherever they may fit</w:t>
      </w:r>
      <w:r w:rsidR="009D033E" w:rsidRPr="00965435">
        <w:rPr>
          <w:rStyle w:val="normaltextrun"/>
          <w:rFonts w:ascii="Arial" w:hAnsi="Arial" w:cs="Arial"/>
          <w:color w:val="000000"/>
          <w:sz w:val="24"/>
          <w:szCs w:val="24"/>
          <w:shd w:val="clear" w:color="auto" w:fill="FFFFFF"/>
        </w:rPr>
        <w:t xml:space="preserve"> (Trinity College Dublin, no date)</w:t>
      </w:r>
      <w:r w:rsidR="009E3403" w:rsidRPr="00965435">
        <w:rPr>
          <w:rStyle w:val="normaltextrun"/>
          <w:rFonts w:ascii="Arial" w:hAnsi="Arial" w:cs="Arial"/>
          <w:color w:val="000000"/>
          <w:sz w:val="24"/>
          <w:szCs w:val="24"/>
          <w:shd w:val="clear" w:color="auto" w:fill="FFFFFF"/>
        </w:rPr>
        <w:t>.</w:t>
      </w:r>
    </w:p>
    <w:p w14:paraId="394F1EDE" w14:textId="77D09F84" w:rsidR="00035DE2" w:rsidRPr="00965435" w:rsidRDefault="00035DE2"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lastRenderedPageBreak/>
        <w:t xml:space="preserve">Despite this, </w:t>
      </w:r>
      <w:r w:rsidR="00E420B3" w:rsidRPr="00965435">
        <w:rPr>
          <w:rStyle w:val="normaltextrun"/>
          <w:rFonts w:ascii="Arial" w:hAnsi="Arial" w:cs="Arial"/>
          <w:color w:val="000000"/>
          <w:sz w:val="24"/>
          <w:szCs w:val="24"/>
          <w:shd w:val="clear" w:color="auto" w:fill="FFFFFF"/>
        </w:rPr>
        <w:t xml:space="preserve">creating a high prominence to the UNCRC and UNCRPD can </w:t>
      </w:r>
      <w:r w:rsidR="00EC0FDA" w:rsidRPr="00965435">
        <w:rPr>
          <w:rStyle w:val="normaltextrun"/>
          <w:rFonts w:ascii="Arial" w:hAnsi="Arial" w:cs="Arial"/>
          <w:color w:val="000000"/>
          <w:sz w:val="24"/>
          <w:szCs w:val="24"/>
          <w:shd w:val="clear" w:color="auto" w:fill="FFFFFF"/>
        </w:rPr>
        <w:t xml:space="preserve">increase </w:t>
      </w:r>
      <w:r w:rsidR="008F39C9" w:rsidRPr="00965435">
        <w:rPr>
          <w:rStyle w:val="normaltextrun"/>
          <w:rFonts w:ascii="Arial" w:hAnsi="Arial" w:cs="Arial"/>
          <w:color w:val="000000"/>
          <w:sz w:val="24"/>
          <w:szCs w:val="24"/>
          <w:shd w:val="clear" w:color="auto" w:fill="FFFFFF"/>
        </w:rPr>
        <w:t>knowledge</w:t>
      </w:r>
      <w:r w:rsidR="00EC0FDA" w:rsidRPr="00965435">
        <w:rPr>
          <w:rStyle w:val="normaltextrun"/>
          <w:rFonts w:ascii="Arial" w:hAnsi="Arial" w:cs="Arial"/>
          <w:color w:val="000000"/>
          <w:sz w:val="24"/>
          <w:szCs w:val="24"/>
          <w:shd w:val="clear" w:color="auto" w:fill="FFFFFF"/>
        </w:rPr>
        <w:t xml:space="preserve"> and understanding</w:t>
      </w:r>
      <w:r w:rsidR="00A86859" w:rsidRPr="00965435">
        <w:rPr>
          <w:rStyle w:val="normaltextrun"/>
          <w:rFonts w:ascii="Arial" w:hAnsi="Arial" w:cs="Arial"/>
          <w:color w:val="000000"/>
          <w:sz w:val="24"/>
          <w:szCs w:val="24"/>
          <w:shd w:val="clear" w:color="auto" w:fill="FFFFFF"/>
        </w:rPr>
        <w:t xml:space="preserve"> (</w:t>
      </w:r>
      <w:proofErr w:type="spellStart"/>
      <w:r w:rsidR="00A86859" w:rsidRPr="00965435">
        <w:rPr>
          <w:rStyle w:val="normaltextrun"/>
          <w:rFonts w:ascii="Arial" w:hAnsi="Arial" w:cs="Arial"/>
          <w:color w:val="000000"/>
          <w:sz w:val="24"/>
          <w:szCs w:val="24"/>
          <w:shd w:val="clear" w:color="auto" w:fill="FFFFFF"/>
        </w:rPr>
        <w:t>CCfW</w:t>
      </w:r>
      <w:proofErr w:type="spellEnd"/>
      <w:r w:rsidR="00A86859" w:rsidRPr="00965435">
        <w:rPr>
          <w:rStyle w:val="normaltextrun"/>
          <w:rFonts w:ascii="Arial" w:hAnsi="Arial" w:cs="Arial"/>
          <w:color w:val="000000"/>
          <w:sz w:val="24"/>
          <w:szCs w:val="24"/>
          <w:shd w:val="clear" w:color="auto" w:fill="FFFFFF"/>
        </w:rPr>
        <w:t>, 2022)</w:t>
      </w:r>
      <w:r w:rsidR="00EC0FDA" w:rsidRPr="00965435">
        <w:rPr>
          <w:rStyle w:val="normaltextrun"/>
          <w:rFonts w:ascii="Arial" w:hAnsi="Arial" w:cs="Arial"/>
          <w:color w:val="000000"/>
          <w:sz w:val="24"/>
          <w:szCs w:val="24"/>
          <w:shd w:val="clear" w:color="auto" w:fill="FFFFFF"/>
        </w:rPr>
        <w:t>.</w:t>
      </w:r>
      <w:r w:rsidR="008F39C9" w:rsidRPr="00965435">
        <w:rPr>
          <w:rStyle w:val="normaltextrun"/>
          <w:rFonts w:ascii="Arial" w:hAnsi="Arial" w:cs="Arial"/>
          <w:color w:val="000000"/>
          <w:sz w:val="24"/>
          <w:szCs w:val="24"/>
          <w:shd w:val="clear" w:color="auto" w:fill="FFFFFF"/>
        </w:rPr>
        <w:t xml:space="preserve">  When it is easier to find the information, it is easier to take the information in</w:t>
      </w:r>
      <w:r w:rsidR="000365D9" w:rsidRPr="00965435">
        <w:rPr>
          <w:rStyle w:val="normaltextrun"/>
          <w:rFonts w:ascii="Arial" w:hAnsi="Arial" w:cs="Arial"/>
          <w:color w:val="000000"/>
          <w:sz w:val="24"/>
          <w:szCs w:val="24"/>
          <w:shd w:val="clear" w:color="auto" w:fill="FFFFFF"/>
        </w:rPr>
        <w:t xml:space="preserve"> (Universi</w:t>
      </w:r>
      <w:r w:rsidR="00A86859" w:rsidRPr="00965435">
        <w:rPr>
          <w:rStyle w:val="normaltextrun"/>
          <w:rFonts w:ascii="Arial" w:hAnsi="Arial" w:cs="Arial"/>
          <w:color w:val="000000"/>
          <w:sz w:val="24"/>
          <w:szCs w:val="24"/>
          <w:shd w:val="clear" w:color="auto" w:fill="FFFFFF"/>
        </w:rPr>
        <w:t>t</w:t>
      </w:r>
      <w:r w:rsidR="000365D9" w:rsidRPr="00965435">
        <w:rPr>
          <w:rStyle w:val="normaltextrun"/>
          <w:rFonts w:ascii="Arial" w:hAnsi="Arial" w:cs="Arial"/>
          <w:color w:val="000000"/>
          <w:sz w:val="24"/>
          <w:szCs w:val="24"/>
          <w:shd w:val="clear" w:color="auto" w:fill="FFFFFF"/>
        </w:rPr>
        <w:t>y College Dublin, no date)</w:t>
      </w:r>
      <w:r w:rsidR="008F39C9" w:rsidRPr="00965435">
        <w:rPr>
          <w:rStyle w:val="normaltextrun"/>
          <w:rFonts w:ascii="Arial" w:hAnsi="Arial" w:cs="Arial"/>
          <w:color w:val="000000"/>
          <w:sz w:val="24"/>
          <w:szCs w:val="24"/>
          <w:shd w:val="clear" w:color="auto" w:fill="FFFFFF"/>
        </w:rPr>
        <w:t xml:space="preserve">.  As such, it may also have a greater impact upon </w:t>
      </w:r>
      <w:r w:rsidR="002D786F" w:rsidRPr="00965435">
        <w:rPr>
          <w:rStyle w:val="normaltextrun"/>
          <w:rFonts w:ascii="Arial" w:hAnsi="Arial" w:cs="Arial"/>
          <w:color w:val="000000"/>
          <w:sz w:val="24"/>
          <w:szCs w:val="24"/>
          <w:shd w:val="clear" w:color="auto" w:fill="FFFFFF"/>
        </w:rPr>
        <w:t>practitioners and individuals alike,</w:t>
      </w:r>
      <w:r w:rsidR="00EC0FDA" w:rsidRPr="00965435">
        <w:rPr>
          <w:rStyle w:val="normaltextrun"/>
          <w:rFonts w:ascii="Arial" w:hAnsi="Arial" w:cs="Arial"/>
          <w:color w:val="000000"/>
          <w:sz w:val="24"/>
          <w:szCs w:val="24"/>
          <w:shd w:val="clear" w:color="auto" w:fill="FFFFFF"/>
        </w:rPr>
        <w:t xml:space="preserve"> </w:t>
      </w:r>
      <w:r w:rsidR="002D786F" w:rsidRPr="00965435">
        <w:rPr>
          <w:rStyle w:val="normaltextrun"/>
          <w:rFonts w:ascii="Arial" w:hAnsi="Arial" w:cs="Arial"/>
          <w:color w:val="000000"/>
          <w:sz w:val="24"/>
          <w:szCs w:val="24"/>
          <w:shd w:val="clear" w:color="auto" w:fill="FFFFFF"/>
        </w:rPr>
        <w:t>constructing a</w:t>
      </w:r>
      <w:r w:rsidR="009D2B56" w:rsidRPr="00965435">
        <w:rPr>
          <w:rStyle w:val="normaltextrun"/>
          <w:rFonts w:ascii="Arial" w:hAnsi="Arial" w:cs="Arial"/>
          <w:color w:val="000000"/>
          <w:sz w:val="24"/>
          <w:szCs w:val="24"/>
          <w:shd w:val="clear" w:color="auto" w:fill="FFFFFF"/>
        </w:rPr>
        <w:t>n environment more centred upon children’s rights practise</w:t>
      </w:r>
      <w:r w:rsidR="002B4B31" w:rsidRPr="00965435">
        <w:rPr>
          <w:rStyle w:val="normaltextrun"/>
          <w:rFonts w:ascii="Arial" w:hAnsi="Arial" w:cs="Arial"/>
          <w:color w:val="000000"/>
          <w:sz w:val="24"/>
          <w:szCs w:val="24"/>
          <w:shd w:val="clear" w:color="auto" w:fill="FFFFFF"/>
        </w:rPr>
        <w:t xml:space="preserve"> and, consequently, </w:t>
      </w:r>
      <w:r w:rsidR="00E46267" w:rsidRPr="00965435">
        <w:rPr>
          <w:rStyle w:val="normaltextrun"/>
          <w:rFonts w:ascii="Arial" w:hAnsi="Arial" w:cs="Arial"/>
          <w:color w:val="000000"/>
          <w:sz w:val="24"/>
          <w:szCs w:val="24"/>
          <w:shd w:val="clear" w:color="auto" w:fill="FFFFFF"/>
        </w:rPr>
        <w:t>enabling human rights education</w:t>
      </w:r>
      <w:r w:rsidR="00B21B5F" w:rsidRPr="00965435">
        <w:rPr>
          <w:rStyle w:val="normaltextrun"/>
          <w:rFonts w:ascii="Arial" w:hAnsi="Arial" w:cs="Arial"/>
          <w:color w:val="000000"/>
          <w:sz w:val="24"/>
          <w:szCs w:val="24"/>
          <w:shd w:val="clear" w:color="auto" w:fill="FFFFFF"/>
        </w:rPr>
        <w:t xml:space="preserve"> (Gandolfi and Mills, 2022; </w:t>
      </w:r>
      <w:r w:rsidR="00EA70A4" w:rsidRPr="00965435">
        <w:rPr>
          <w:rStyle w:val="normaltextrun"/>
          <w:rFonts w:ascii="Arial" w:hAnsi="Arial" w:cs="Arial"/>
          <w:color w:val="000000"/>
          <w:sz w:val="24"/>
          <w:szCs w:val="24"/>
          <w:shd w:val="clear" w:color="auto" w:fill="FFFFFF"/>
        </w:rPr>
        <w:t>McDowall Clark, 2012)</w:t>
      </w:r>
      <w:r w:rsidR="002C4F90" w:rsidRPr="00965435">
        <w:rPr>
          <w:rStyle w:val="normaltextrun"/>
          <w:rFonts w:ascii="Arial" w:hAnsi="Arial" w:cs="Arial"/>
          <w:color w:val="000000"/>
          <w:sz w:val="24"/>
          <w:szCs w:val="24"/>
          <w:shd w:val="clear" w:color="auto" w:fill="FFFFFF"/>
        </w:rPr>
        <w:t>.</w:t>
      </w:r>
      <w:r w:rsidR="00E06FA3" w:rsidRPr="00965435">
        <w:rPr>
          <w:rStyle w:val="normaltextrun"/>
          <w:rFonts w:ascii="Arial" w:hAnsi="Arial" w:cs="Arial"/>
          <w:color w:val="000000"/>
          <w:sz w:val="24"/>
          <w:szCs w:val="24"/>
          <w:shd w:val="clear" w:color="auto" w:fill="FFFFFF"/>
        </w:rPr>
        <w:t xml:space="preserve"> Additionally practitioners and other i</w:t>
      </w:r>
      <w:r w:rsidR="00EC0FDA" w:rsidRPr="00965435">
        <w:rPr>
          <w:rStyle w:val="normaltextrun"/>
          <w:rFonts w:ascii="Arial" w:hAnsi="Arial" w:cs="Arial"/>
          <w:color w:val="000000"/>
          <w:sz w:val="24"/>
          <w:szCs w:val="24"/>
          <w:shd w:val="clear" w:color="auto" w:fill="FFFFFF"/>
        </w:rPr>
        <w:t xml:space="preserve">ndividuals reading the setting’s documents relating to vision and values may </w:t>
      </w:r>
      <w:r w:rsidR="007638F7" w:rsidRPr="00965435">
        <w:rPr>
          <w:rStyle w:val="normaltextrun"/>
          <w:rFonts w:ascii="Arial" w:hAnsi="Arial" w:cs="Arial"/>
          <w:color w:val="000000"/>
          <w:sz w:val="24"/>
          <w:szCs w:val="24"/>
          <w:shd w:val="clear" w:color="auto" w:fill="FFFFFF"/>
        </w:rPr>
        <w:t>take the information is greater consideration if it is supported by these important acts</w:t>
      </w:r>
      <w:r w:rsidR="00A86859" w:rsidRPr="00965435">
        <w:rPr>
          <w:rStyle w:val="normaltextrun"/>
          <w:rFonts w:ascii="Arial" w:hAnsi="Arial" w:cs="Arial"/>
          <w:color w:val="000000"/>
          <w:sz w:val="24"/>
          <w:szCs w:val="24"/>
          <w:shd w:val="clear" w:color="auto" w:fill="FFFFFF"/>
        </w:rPr>
        <w:t xml:space="preserve"> (</w:t>
      </w:r>
      <w:proofErr w:type="spellStart"/>
      <w:r w:rsidR="00A86859" w:rsidRPr="00965435">
        <w:rPr>
          <w:rStyle w:val="normaltextrun"/>
          <w:rFonts w:ascii="Arial" w:hAnsi="Arial" w:cs="Arial"/>
          <w:color w:val="000000"/>
          <w:sz w:val="24"/>
          <w:szCs w:val="24"/>
          <w:shd w:val="clear" w:color="auto" w:fill="FFFFFF"/>
        </w:rPr>
        <w:t>CCfW</w:t>
      </w:r>
      <w:proofErr w:type="spellEnd"/>
      <w:r w:rsidR="00A86859" w:rsidRPr="00965435">
        <w:rPr>
          <w:rStyle w:val="normaltextrun"/>
          <w:rFonts w:ascii="Arial" w:hAnsi="Arial" w:cs="Arial"/>
          <w:color w:val="000000"/>
          <w:sz w:val="24"/>
          <w:szCs w:val="24"/>
          <w:shd w:val="clear" w:color="auto" w:fill="FFFFFF"/>
        </w:rPr>
        <w:t>, 2022)</w:t>
      </w:r>
      <w:r w:rsidR="007638F7" w:rsidRPr="00965435">
        <w:rPr>
          <w:rStyle w:val="normaltextrun"/>
          <w:rFonts w:ascii="Arial" w:hAnsi="Arial" w:cs="Arial"/>
          <w:color w:val="000000"/>
          <w:sz w:val="24"/>
          <w:szCs w:val="24"/>
          <w:shd w:val="clear" w:color="auto" w:fill="FFFFFF"/>
        </w:rPr>
        <w:t>.</w:t>
      </w:r>
    </w:p>
    <w:p w14:paraId="462D41DB" w14:textId="1211C2A6" w:rsidR="002C4F90" w:rsidRPr="00965435" w:rsidRDefault="00496B48"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However, if documents and policies have already been created, it is time consuming to edit them to include the UNCRC and UNCRPD</w:t>
      </w:r>
      <w:r w:rsidR="00A82BC1" w:rsidRPr="00965435">
        <w:rPr>
          <w:rStyle w:val="normaltextrun"/>
          <w:rFonts w:ascii="Arial" w:hAnsi="Arial" w:cs="Arial"/>
          <w:color w:val="000000"/>
          <w:sz w:val="24"/>
          <w:szCs w:val="24"/>
          <w:shd w:val="clear" w:color="auto" w:fill="FFFFFF"/>
        </w:rPr>
        <w:t xml:space="preserve"> (</w:t>
      </w:r>
      <w:proofErr w:type="spellStart"/>
      <w:r w:rsidR="00A82BC1" w:rsidRPr="00965435">
        <w:rPr>
          <w:rStyle w:val="normaltextrun"/>
          <w:rFonts w:ascii="Arial" w:hAnsi="Arial" w:cs="Arial"/>
          <w:color w:val="000000"/>
          <w:sz w:val="24"/>
          <w:szCs w:val="24"/>
          <w:shd w:val="clear" w:color="auto" w:fill="FFFFFF"/>
        </w:rPr>
        <w:t>Wiserd</w:t>
      </w:r>
      <w:proofErr w:type="spellEnd"/>
      <w:r w:rsidR="00A82BC1" w:rsidRPr="00965435">
        <w:rPr>
          <w:rStyle w:val="normaltextrun"/>
          <w:rFonts w:ascii="Arial" w:hAnsi="Arial" w:cs="Arial"/>
          <w:color w:val="000000"/>
          <w:sz w:val="24"/>
          <w:szCs w:val="24"/>
          <w:shd w:val="clear" w:color="auto" w:fill="FFFFFF"/>
        </w:rPr>
        <w:t xml:space="preserve">, </w:t>
      </w:r>
      <w:r w:rsidR="00050846" w:rsidRPr="00965435">
        <w:rPr>
          <w:rStyle w:val="normaltextrun"/>
          <w:rFonts w:ascii="Arial" w:hAnsi="Arial" w:cs="Arial"/>
          <w:color w:val="000000"/>
          <w:sz w:val="24"/>
          <w:szCs w:val="24"/>
          <w:shd w:val="clear" w:color="auto" w:fill="FFFFFF"/>
        </w:rPr>
        <w:t>2016)</w:t>
      </w:r>
      <w:r w:rsidRPr="00965435">
        <w:rPr>
          <w:rStyle w:val="normaltextrun"/>
          <w:rFonts w:ascii="Arial" w:hAnsi="Arial" w:cs="Arial"/>
          <w:color w:val="000000"/>
          <w:sz w:val="24"/>
          <w:szCs w:val="24"/>
          <w:shd w:val="clear" w:color="auto" w:fill="FFFFFF"/>
        </w:rPr>
        <w:t xml:space="preserve">.  </w:t>
      </w:r>
      <w:r w:rsidR="00CE6659" w:rsidRPr="00965435">
        <w:rPr>
          <w:rStyle w:val="normaltextrun"/>
          <w:rFonts w:ascii="Arial" w:hAnsi="Arial" w:cs="Arial"/>
          <w:color w:val="000000"/>
          <w:sz w:val="24"/>
          <w:szCs w:val="24"/>
          <w:shd w:val="clear" w:color="auto" w:fill="FFFFFF"/>
        </w:rPr>
        <w:t xml:space="preserve">Not only this, by re-distributing them adds to time </w:t>
      </w:r>
      <w:r w:rsidR="00BA42E1" w:rsidRPr="00965435">
        <w:rPr>
          <w:rStyle w:val="normaltextrun"/>
          <w:rFonts w:ascii="Arial" w:hAnsi="Arial" w:cs="Arial"/>
          <w:color w:val="000000"/>
          <w:sz w:val="24"/>
          <w:szCs w:val="24"/>
          <w:shd w:val="clear" w:color="auto" w:fill="FFFFFF"/>
        </w:rPr>
        <w:t>constraints</w:t>
      </w:r>
      <w:r w:rsidR="00CE6659" w:rsidRPr="00965435">
        <w:rPr>
          <w:rStyle w:val="normaltextrun"/>
          <w:rFonts w:ascii="Arial" w:hAnsi="Arial" w:cs="Arial"/>
          <w:color w:val="000000"/>
          <w:sz w:val="24"/>
          <w:szCs w:val="24"/>
          <w:shd w:val="clear" w:color="auto" w:fill="FFFFFF"/>
        </w:rPr>
        <w:t xml:space="preserve">.  Practitioners have </w:t>
      </w:r>
      <w:r w:rsidR="00BA42E1" w:rsidRPr="00965435">
        <w:rPr>
          <w:rStyle w:val="normaltextrun"/>
          <w:rFonts w:ascii="Arial" w:hAnsi="Arial" w:cs="Arial"/>
          <w:color w:val="000000"/>
          <w:sz w:val="24"/>
          <w:szCs w:val="24"/>
          <w:shd w:val="clear" w:color="auto" w:fill="FFFFFF"/>
        </w:rPr>
        <w:t>busy schedules and expecting them to re-read and learn the policies and documents</w:t>
      </w:r>
      <w:r w:rsidR="00BA2925" w:rsidRPr="00965435">
        <w:rPr>
          <w:rStyle w:val="normaltextrun"/>
          <w:rFonts w:ascii="Arial" w:hAnsi="Arial" w:cs="Arial"/>
          <w:color w:val="000000"/>
          <w:sz w:val="24"/>
          <w:szCs w:val="24"/>
          <w:shd w:val="clear" w:color="auto" w:fill="FFFFFF"/>
        </w:rPr>
        <w:t xml:space="preserve"> can impact greatly upon their time</w:t>
      </w:r>
      <w:r w:rsidR="00842D58" w:rsidRPr="00965435">
        <w:rPr>
          <w:rStyle w:val="normaltextrun"/>
          <w:rFonts w:ascii="Arial" w:hAnsi="Arial" w:cs="Arial"/>
          <w:color w:val="000000"/>
          <w:sz w:val="24"/>
          <w:szCs w:val="24"/>
          <w:shd w:val="clear" w:color="auto" w:fill="FFFFFF"/>
        </w:rPr>
        <w:t xml:space="preserve"> </w:t>
      </w:r>
      <w:r w:rsidR="00391639" w:rsidRPr="00965435">
        <w:rPr>
          <w:rStyle w:val="normaltextrun"/>
          <w:rFonts w:ascii="Arial" w:hAnsi="Arial" w:cs="Arial"/>
          <w:color w:val="000000"/>
          <w:sz w:val="24"/>
          <w:szCs w:val="24"/>
          <w:shd w:val="clear" w:color="auto" w:fill="FFFFFF"/>
        </w:rPr>
        <w:t>(Roberts, 2019</w:t>
      </w:r>
      <w:r w:rsidR="002C762F" w:rsidRPr="00965435">
        <w:rPr>
          <w:rStyle w:val="normaltextrun"/>
          <w:rFonts w:ascii="Arial" w:hAnsi="Arial" w:cs="Arial"/>
          <w:color w:val="000000"/>
          <w:sz w:val="24"/>
          <w:szCs w:val="24"/>
          <w:shd w:val="clear" w:color="auto" w:fill="FFFFFF"/>
        </w:rPr>
        <w:t xml:space="preserve">; </w:t>
      </w:r>
      <w:r w:rsidR="003F5256" w:rsidRPr="00965435">
        <w:rPr>
          <w:rStyle w:val="normaltextrun"/>
          <w:rFonts w:ascii="Arial" w:hAnsi="Arial" w:cs="Arial"/>
          <w:color w:val="000000"/>
          <w:sz w:val="24"/>
          <w:szCs w:val="24"/>
          <w:shd w:val="clear" w:color="auto" w:fill="FFFFFF"/>
        </w:rPr>
        <w:t xml:space="preserve">Mthiyane, </w:t>
      </w:r>
      <w:r w:rsidR="003F5256" w:rsidRPr="00965435">
        <w:rPr>
          <w:rStyle w:val="normaltextrun"/>
          <w:rFonts w:ascii="Arial" w:hAnsi="Arial" w:cs="Arial"/>
          <w:i/>
          <w:iCs/>
          <w:color w:val="000000"/>
          <w:sz w:val="24"/>
          <w:szCs w:val="24"/>
          <w:shd w:val="clear" w:color="auto" w:fill="FFFFFF"/>
        </w:rPr>
        <w:t>et al.,</w:t>
      </w:r>
      <w:r w:rsidR="003F5256" w:rsidRPr="00965435">
        <w:rPr>
          <w:rStyle w:val="normaltextrun"/>
          <w:rFonts w:ascii="Arial" w:hAnsi="Arial" w:cs="Arial"/>
          <w:color w:val="000000"/>
          <w:sz w:val="24"/>
          <w:szCs w:val="24"/>
          <w:shd w:val="clear" w:color="auto" w:fill="FFFFFF"/>
        </w:rPr>
        <w:t xml:space="preserve"> 2019</w:t>
      </w:r>
      <w:r w:rsidR="00391639" w:rsidRPr="00965435">
        <w:rPr>
          <w:rStyle w:val="normaltextrun"/>
          <w:rFonts w:ascii="Arial" w:hAnsi="Arial" w:cs="Arial"/>
          <w:color w:val="000000"/>
          <w:sz w:val="24"/>
          <w:szCs w:val="24"/>
          <w:shd w:val="clear" w:color="auto" w:fill="FFFFFF"/>
        </w:rPr>
        <w:t>)</w:t>
      </w:r>
      <w:r w:rsidR="00BA2925" w:rsidRPr="00965435">
        <w:rPr>
          <w:rStyle w:val="normaltextrun"/>
          <w:rFonts w:ascii="Arial" w:hAnsi="Arial" w:cs="Arial"/>
          <w:color w:val="000000"/>
          <w:sz w:val="24"/>
          <w:szCs w:val="24"/>
          <w:shd w:val="clear" w:color="auto" w:fill="FFFFFF"/>
        </w:rPr>
        <w:t xml:space="preserve">.  If </w:t>
      </w:r>
      <w:r w:rsidR="008739B2" w:rsidRPr="00965435">
        <w:rPr>
          <w:rStyle w:val="normaltextrun"/>
          <w:rFonts w:ascii="Arial" w:hAnsi="Arial" w:cs="Arial"/>
          <w:color w:val="000000"/>
          <w:sz w:val="24"/>
          <w:szCs w:val="24"/>
          <w:shd w:val="clear" w:color="auto" w:fill="FFFFFF"/>
        </w:rPr>
        <w:t>practitioners</w:t>
      </w:r>
      <w:r w:rsidR="00BA2925" w:rsidRPr="00965435">
        <w:rPr>
          <w:rStyle w:val="normaltextrun"/>
          <w:rFonts w:ascii="Arial" w:hAnsi="Arial" w:cs="Arial"/>
          <w:color w:val="000000"/>
          <w:sz w:val="24"/>
          <w:szCs w:val="24"/>
          <w:shd w:val="clear" w:color="auto" w:fill="FFFFFF"/>
        </w:rPr>
        <w:t xml:space="preserve"> are expected to </w:t>
      </w:r>
      <w:r w:rsidR="00261DCB" w:rsidRPr="00965435">
        <w:rPr>
          <w:rStyle w:val="normaltextrun"/>
          <w:rFonts w:ascii="Arial" w:hAnsi="Arial" w:cs="Arial"/>
          <w:color w:val="000000"/>
          <w:sz w:val="24"/>
          <w:szCs w:val="24"/>
          <w:shd w:val="clear" w:color="auto" w:fill="FFFFFF"/>
        </w:rPr>
        <w:t xml:space="preserve">do this is their own time this can create tensions between staff members and leadership, but also </w:t>
      </w:r>
      <w:r w:rsidR="00F34858" w:rsidRPr="00965435">
        <w:rPr>
          <w:rStyle w:val="normaltextrun"/>
          <w:rFonts w:ascii="Arial" w:hAnsi="Arial" w:cs="Arial"/>
          <w:color w:val="000000"/>
          <w:sz w:val="24"/>
          <w:szCs w:val="24"/>
          <w:shd w:val="clear" w:color="auto" w:fill="FFFFFF"/>
        </w:rPr>
        <w:t xml:space="preserve">remove the cohesive </w:t>
      </w:r>
      <w:r w:rsidR="008739B2" w:rsidRPr="00965435">
        <w:rPr>
          <w:rStyle w:val="normaltextrun"/>
          <w:rFonts w:ascii="Arial" w:hAnsi="Arial" w:cs="Arial"/>
          <w:color w:val="000000"/>
          <w:sz w:val="24"/>
          <w:szCs w:val="24"/>
          <w:shd w:val="clear" w:color="auto" w:fill="FFFFFF"/>
        </w:rPr>
        <w:t xml:space="preserve">supportive </w:t>
      </w:r>
      <w:r w:rsidR="00F34858" w:rsidRPr="00965435">
        <w:rPr>
          <w:rStyle w:val="normaltextrun"/>
          <w:rFonts w:ascii="Arial" w:hAnsi="Arial" w:cs="Arial"/>
          <w:color w:val="000000"/>
          <w:sz w:val="24"/>
          <w:szCs w:val="24"/>
          <w:shd w:val="clear" w:color="auto" w:fill="FFFFFF"/>
        </w:rPr>
        <w:t>practice of the setting</w:t>
      </w:r>
      <w:r w:rsidR="00391639" w:rsidRPr="00965435">
        <w:rPr>
          <w:rStyle w:val="normaltextrun"/>
          <w:rFonts w:ascii="Arial" w:hAnsi="Arial" w:cs="Arial"/>
          <w:color w:val="000000"/>
          <w:sz w:val="24"/>
          <w:szCs w:val="24"/>
          <w:shd w:val="clear" w:color="auto" w:fill="FFFFFF"/>
        </w:rPr>
        <w:t xml:space="preserve"> (</w:t>
      </w:r>
      <w:proofErr w:type="spellStart"/>
      <w:r w:rsidR="00050846" w:rsidRPr="00965435">
        <w:rPr>
          <w:rStyle w:val="normaltextrun"/>
          <w:rFonts w:ascii="Arial" w:hAnsi="Arial" w:cs="Arial"/>
          <w:color w:val="000000"/>
          <w:sz w:val="24"/>
          <w:szCs w:val="24"/>
          <w:shd w:val="clear" w:color="auto" w:fill="FFFFFF"/>
        </w:rPr>
        <w:t>Wiserd</w:t>
      </w:r>
      <w:proofErr w:type="spellEnd"/>
      <w:r w:rsidR="00050846" w:rsidRPr="00965435">
        <w:rPr>
          <w:rStyle w:val="normaltextrun"/>
          <w:rFonts w:ascii="Arial" w:hAnsi="Arial" w:cs="Arial"/>
          <w:color w:val="000000"/>
          <w:sz w:val="24"/>
          <w:szCs w:val="24"/>
          <w:shd w:val="clear" w:color="auto" w:fill="FFFFFF"/>
        </w:rPr>
        <w:t>, 2016</w:t>
      </w:r>
      <w:r w:rsidR="00391639" w:rsidRPr="00965435">
        <w:rPr>
          <w:rStyle w:val="normaltextrun"/>
          <w:rFonts w:ascii="Arial" w:hAnsi="Arial" w:cs="Arial"/>
          <w:color w:val="000000"/>
          <w:sz w:val="24"/>
          <w:szCs w:val="24"/>
          <w:shd w:val="clear" w:color="auto" w:fill="FFFFFF"/>
        </w:rPr>
        <w:t>Roberts, 2019</w:t>
      </w:r>
      <w:r w:rsidR="003F5256" w:rsidRPr="00965435">
        <w:rPr>
          <w:rStyle w:val="normaltextrun"/>
          <w:rFonts w:ascii="Arial" w:hAnsi="Arial" w:cs="Arial"/>
          <w:color w:val="000000"/>
          <w:sz w:val="24"/>
          <w:szCs w:val="24"/>
          <w:shd w:val="clear" w:color="auto" w:fill="FFFFFF"/>
        </w:rPr>
        <w:t xml:space="preserve">; Mthiyane, </w:t>
      </w:r>
      <w:r w:rsidR="003F5256" w:rsidRPr="00965435">
        <w:rPr>
          <w:rStyle w:val="normaltextrun"/>
          <w:rFonts w:ascii="Arial" w:hAnsi="Arial" w:cs="Arial"/>
          <w:i/>
          <w:iCs/>
          <w:color w:val="000000"/>
          <w:sz w:val="24"/>
          <w:szCs w:val="24"/>
          <w:shd w:val="clear" w:color="auto" w:fill="FFFFFF"/>
        </w:rPr>
        <w:t xml:space="preserve">et al., </w:t>
      </w:r>
      <w:r w:rsidR="003F5256" w:rsidRPr="00965435">
        <w:rPr>
          <w:rStyle w:val="normaltextrun"/>
          <w:rFonts w:ascii="Arial" w:hAnsi="Arial" w:cs="Arial"/>
          <w:color w:val="000000"/>
          <w:sz w:val="24"/>
          <w:szCs w:val="24"/>
          <w:shd w:val="clear" w:color="auto" w:fill="FFFFFF"/>
        </w:rPr>
        <w:t>2019</w:t>
      </w:r>
      <w:r w:rsidR="00391639" w:rsidRPr="00965435">
        <w:rPr>
          <w:rStyle w:val="normaltextrun"/>
          <w:rFonts w:ascii="Arial" w:hAnsi="Arial" w:cs="Arial"/>
          <w:color w:val="000000"/>
          <w:sz w:val="24"/>
          <w:szCs w:val="24"/>
          <w:shd w:val="clear" w:color="auto" w:fill="FFFFFF"/>
        </w:rPr>
        <w:t>)</w:t>
      </w:r>
      <w:r w:rsidR="00F34858" w:rsidRPr="00965435">
        <w:rPr>
          <w:rStyle w:val="normaltextrun"/>
          <w:rFonts w:ascii="Arial" w:hAnsi="Arial" w:cs="Arial"/>
          <w:color w:val="000000"/>
          <w:sz w:val="24"/>
          <w:szCs w:val="24"/>
          <w:shd w:val="clear" w:color="auto" w:fill="FFFFFF"/>
        </w:rPr>
        <w:t xml:space="preserve">.  </w:t>
      </w:r>
    </w:p>
    <w:p w14:paraId="7ED44E3E" w14:textId="256DAC19" w:rsidR="009D01B6" w:rsidRPr="00965435" w:rsidRDefault="0090026E" w:rsidP="00965435">
      <w:pPr>
        <w:tabs>
          <w:tab w:val="left" w:pos="6981"/>
        </w:tabs>
        <w:spacing w:before="240"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In conclusion, the Right Way provides an easy to understand and follow framework of </w:t>
      </w:r>
      <w:r w:rsidR="00A55732" w:rsidRPr="00965435">
        <w:rPr>
          <w:rStyle w:val="normaltextrun"/>
          <w:rFonts w:ascii="Arial" w:hAnsi="Arial" w:cs="Arial"/>
          <w:color w:val="000000"/>
          <w:sz w:val="24"/>
          <w:szCs w:val="24"/>
          <w:shd w:val="clear" w:color="auto" w:fill="FFFFFF"/>
        </w:rPr>
        <w:t>advice</w:t>
      </w:r>
      <w:r w:rsidRPr="00965435">
        <w:rPr>
          <w:rStyle w:val="normaltextrun"/>
          <w:rFonts w:ascii="Arial" w:hAnsi="Arial" w:cs="Arial"/>
          <w:color w:val="000000"/>
          <w:sz w:val="24"/>
          <w:szCs w:val="24"/>
          <w:shd w:val="clear" w:color="auto" w:fill="FFFFFF"/>
        </w:rPr>
        <w:t xml:space="preserve"> for practitioners to implement a rights based education within all education settings.</w:t>
      </w:r>
      <w:r w:rsidR="00FB37BC" w:rsidRPr="00965435">
        <w:rPr>
          <w:rStyle w:val="normaltextrun"/>
          <w:rFonts w:ascii="Arial" w:hAnsi="Arial" w:cs="Arial"/>
          <w:color w:val="000000"/>
          <w:sz w:val="24"/>
          <w:szCs w:val="24"/>
          <w:shd w:val="clear" w:color="auto" w:fill="FFFFFF"/>
        </w:rPr>
        <w:t xml:space="preserve">  However, despite provid</w:t>
      </w:r>
      <w:r w:rsidR="006F03D0" w:rsidRPr="00965435">
        <w:rPr>
          <w:rStyle w:val="normaltextrun"/>
          <w:rFonts w:ascii="Arial" w:hAnsi="Arial" w:cs="Arial"/>
          <w:color w:val="000000"/>
          <w:sz w:val="24"/>
          <w:szCs w:val="24"/>
          <w:shd w:val="clear" w:color="auto" w:fill="FFFFFF"/>
        </w:rPr>
        <w:t>ing</w:t>
      </w:r>
      <w:r w:rsidR="00AD0955" w:rsidRPr="00965435">
        <w:rPr>
          <w:rStyle w:val="normaltextrun"/>
          <w:rFonts w:ascii="Arial" w:hAnsi="Arial" w:cs="Arial"/>
          <w:color w:val="000000"/>
          <w:sz w:val="24"/>
          <w:szCs w:val="24"/>
          <w:shd w:val="clear" w:color="auto" w:fill="FFFFFF"/>
        </w:rPr>
        <w:t xml:space="preserve"> </w:t>
      </w:r>
      <w:r w:rsidR="00545A00" w:rsidRPr="00965435">
        <w:rPr>
          <w:rStyle w:val="normaltextrun"/>
          <w:rFonts w:ascii="Arial" w:hAnsi="Arial" w:cs="Arial"/>
          <w:color w:val="000000"/>
          <w:sz w:val="24"/>
          <w:szCs w:val="24"/>
          <w:shd w:val="clear" w:color="auto" w:fill="FFFFFF"/>
        </w:rPr>
        <w:t>evidence-based</w:t>
      </w:r>
      <w:r w:rsidR="006F03D0" w:rsidRPr="00965435">
        <w:rPr>
          <w:rStyle w:val="normaltextrun"/>
          <w:rFonts w:ascii="Arial" w:hAnsi="Arial" w:cs="Arial"/>
          <w:color w:val="000000"/>
          <w:sz w:val="24"/>
          <w:szCs w:val="24"/>
          <w:shd w:val="clear" w:color="auto" w:fill="FFFFFF"/>
        </w:rPr>
        <w:t xml:space="preserve"> benefits towards early years settings, it also </w:t>
      </w:r>
      <w:r w:rsidR="00AD0955" w:rsidRPr="00965435">
        <w:rPr>
          <w:rStyle w:val="normaltextrun"/>
          <w:rFonts w:ascii="Arial" w:hAnsi="Arial" w:cs="Arial"/>
          <w:color w:val="000000"/>
          <w:sz w:val="24"/>
          <w:szCs w:val="24"/>
          <w:shd w:val="clear" w:color="auto" w:fill="FFFFFF"/>
        </w:rPr>
        <w:t xml:space="preserve">creates some tensions and difficulties.  </w:t>
      </w:r>
      <w:r w:rsidR="00655AC4" w:rsidRPr="00965435">
        <w:rPr>
          <w:rStyle w:val="normaltextrun"/>
          <w:rFonts w:ascii="Arial" w:hAnsi="Arial" w:cs="Arial"/>
          <w:color w:val="000000"/>
          <w:sz w:val="24"/>
          <w:szCs w:val="24"/>
          <w:shd w:val="clear" w:color="auto" w:fill="FFFFFF"/>
        </w:rPr>
        <w:t xml:space="preserve">Ultimately, if the </w:t>
      </w:r>
      <w:proofErr w:type="spellStart"/>
      <w:r w:rsidR="00655AC4" w:rsidRPr="00965435">
        <w:rPr>
          <w:rStyle w:val="normaltextrun"/>
          <w:rFonts w:ascii="Arial" w:hAnsi="Arial" w:cs="Arial"/>
          <w:color w:val="000000"/>
          <w:sz w:val="24"/>
          <w:szCs w:val="24"/>
          <w:shd w:val="clear" w:color="auto" w:fill="FFFFFF"/>
        </w:rPr>
        <w:t>CCfW</w:t>
      </w:r>
      <w:proofErr w:type="spellEnd"/>
      <w:r w:rsidR="00655AC4" w:rsidRPr="00965435">
        <w:rPr>
          <w:rStyle w:val="normaltextrun"/>
          <w:rFonts w:ascii="Arial" w:hAnsi="Arial" w:cs="Arial"/>
          <w:color w:val="000000"/>
          <w:sz w:val="24"/>
          <w:szCs w:val="24"/>
          <w:shd w:val="clear" w:color="auto" w:fill="FFFFFF"/>
        </w:rPr>
        <w:t xml:space="preserve"> wishes the Right Way to be implemented </w:t>
      </w:r>
      <w:r w:rsidR="002D30AE" w:rsidRPr="00965435">
        <w:rPr>
          <w:rStyle w:val="normaltextrun"/>
          <w:rFonts w:ascii="Arial" w:hAnsi="Arial" w:cs="Arial"/>
          <w:color w:val="000000"/>
          <w:sz w:val="24"/>
          <w:szCs w:val="24"/>
          <w:shd w:val="clear" w:color="auto" w:fill="FFFFFF"/>
        </w:rPr>
        <w:t xml:space="preserve">within all settings, it should petition for it to become lawful rather than guidance.  </w:t>
      </w:r>
      <w:r w:rsidR="009A2497" w:rsidRPr="00965435">
        <w:rPr>
          <w:rStyle w:val="normaltextrun"/>
          <w:rFonts w:ascii="Arial" w:hAnsi="Arial" w:cs="Arial"/>
          <w:color w:val="000000"/>
          <w:sz w:val="24"/>
          <w:szCs w:val="24"/>
          <w:shd w:val="clear" w:color="auto" w:fill="FFFFFF"/>
        </w:rPr>
        <w:t>In doing this, practitioners will be legally required to follow the framework initiating a</w:t>
      </w:r>
      <w:r w:rsidR="00947E11" w:rsidRPr="00965435">
        <w:rPr>
          <w:rStyle w:val="normaltextrun"/>
          <w:rFonts w:ascii="Arial" w:hAnsi="Arial" w:cs="Arial"/>
          <w:color w:val="000000"/>
          <w:sz w:val="24"/>
          <w:szCs w:val="24"/>
          <w:shd w:val="clear" w:color="auto" w:fill="FFFFFF"/>
        </w:rPr>
        <w:t>n environment where children’s rights are promoted, celebrated and understood</w:t>
      </w:r>
      <w:r w:rsidR="00834B6C" w:rsidRPr="00965435">
        <w:rPr>
          <w:rStyle w:val="normaltextrun"/>
          <w:rFonts w:ascii="Arial" w:hAnsi="Arial" w:cs="Arial"/>
          <w:color w:val="000000"/>
          <w:sz w:val="24"/>
          <w:szCs w:val="24"/>
          <w:shd w:val="clear" w:color="auto" w:fill="FFFFFF"/>
        </w:rPr>
        <w:t xml:space="preserve"> fostering the best environments </w:t>
      </w:r>
      <w:r w:rsidR="00C049E3" w:rsidRPr="00965435">
        <w:rPr>
          <w:rStyle w:val="normaltextrun"/>
          <w:rFonts w:ascii="Arial" w:hAnsi="Arial" w:cs="Arial"/>
          <w:color w:val="000000"/>
          <w:sz w:val="24"/>
          <w:szCs w:val="24"/>
          <w:shd w:val="clear" w:color="auto" w:fill="FFFFFF"/>
        </w:rPr>
        <w:t>for children to learn and develop in.</w:t>
      </w:r>
    </w:p>
    <w:p w14:paraId="52060DDB" w14:textId="5A796995" w:rsidR="006634A8" w:rsidRPr="00965435" w:rsidRDefault="006634A8"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u w:val="single"/>
          <w:shd w:val="clear" w:color="auto" w:fill="FFFFFF"/>
        </w:rPr>
        <w:t>Section 3</w:t>
      </w:r>
    </w:p>
    <w:p w14:paraId="2E4D0FAA" w14:textId="7DA05D78" w:rsidR="00465096" w:rsidRPr="00965435" w:rsidRDefault="00465096"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The trauma of Adverse Childhood Experiences can be devastating. Not only are the physical injuries sustained through violence often life-altering, children’s brains are particularly vulnerable to physical violence in both visible ways, such as shaken baby syndrome, and less visible ways such as emotional disturbances, psychological scars and the ability to form and sustain good, healthy relationships (</w:t>
      </w:r>
      <w:r w:rsidR="001D74CB" w:rsidRPr="00965435">
        <w:rPr>
          <w:rStyle w:val="normaltextrun"/>
          <w:rFonts w:ascii="Arial" w:hAnsi="Arial" w:cs="Arial"/>
          <w:color w:val="000000"/>
          <w:sz w:val="24"/>
          <w:szCs w:val="24"/>
          <w:shd w:val="clear" w:color="auto" w:fill="FFFFFF"/>
        </w:rPr>
        <w:t>Ha</w:t>
      </w:r>
      <w:r w:rsidR="00E84D51" w:rsidRPr="00965435">
        <w:rPr>
          <w:rStyle w:val="normaltextrun"/>
          <w:rFonts w:ascii="Arial" w:hAnsi="Arial" w:cs="Arial"/>
          <w:color w:val="000000"/>
          <w:sz w:val="24"/>
          <w:szCs w:val="24"/>
          <w:shd w:val="clear" w:color="auto" w:fill="FFFFFF"/>
        </w:rPr>
        <w:t xml:space="preserve">rvard </w:t>
      </w:r>
      <w:r w:rsidR="00E84D51" w:rsidRPr="00965435">
        <w:rPr>
          <w:rStyle w:val="normaltextrun"/>
          <w:rFonts w:ascii="Arial" w:hAnsi="Arial" w:cs="Arial"/>
          <w:color w:val="000000"/>
          <w:sz w:val="24"/>
          <w:szCs w:val="24"/>
          <w:shd w:val="clear" w:color="auto" w:fill="FFFFFF"/>
        </w:rPr>
        <w:lastRenderedPageBreak/>
        <w:t xml:space="preserve">University, 2023; </w:t>
      </w:r>
      <w:proofErr w:type="spellStart"/>
      <w:r w:rsidRPr="00965435">
        <w:rPr>
          <w:rStyle w:val="normaltextrun"/>
          <w:rFonts w:ascii="Arial" w:hAnsi="Arial" w:cs="Arial"/>
          <w:color w:val="000000"/>
          <w:sz w:val="24"/>
          <w:szCs w:val="24"/>
          <w:shd w:val="clear" w:color="auto" w:fill="FFFFFF"/>
        </w:rPr>
        <w:t>Kimburg</w:t>
      </w:r>
      <w:proofErr w:type="spellEnd"/>
      <w:r w:rsidRPr="00965435">
        <w:rPr>
          <w:rStyle w:val="normaltextrun"/>
          <w:rFonts w:ascii="Arial" w:hAnsi="Arial" w:cs="Arial"/>
          <w:color w:val="000000"/>
          <w:sz w:val="24"/>
          <w:szCs w:val="24"/>
          <w:shd w:val="clear" w:color="auto" w:fill="FFFFFF"/>
        </w:rPr>
        <w:t xml:space="preserve"> and Wheeler, 2019).  </w:t>
      </w:r>
      <w:r w:rsidR="00045C24" w:rsidRPr="00965435">
        <w:rPr>
          <w:rStyle w:val="normaltextrun"/>
          <w:rFonts w:ascii="Arial" w:hAnsi="Arial" w:cs="Arial"/>
          <w:color w:val="000000"/>
          <w:sz w:val="24"/>
          <w:szCs w:val="24"/>
          <w:shd w:val="clear" w:color="auto" w:fill="FFFFFF"/>
        </w:rPr>
        <w:t>W</w:t>
      </w:r>
      <w:r w:rsidRPr="00965435">
        <w:rPr>
          <w:rStyle w:val="normaltextrun"/>
          <w:rFonts w:ascii="Arial" w:hAnsi="Arial" w:cs="Arial"/>
          <w:color w:val="000000"/>
          <w:sz w:val="24"/>
          <w:szCs w:val="24"/>
          <w:shd w:val="clear" w:color="auto" w:fill="FFFFFF"/>
        </w:rPr>
        <w:t xml:space="preserve">ithout forming positive relationships and having </w:t>
      </w:r>
      <w:r w:rsidR="00045C24" w:rsidRPr="00965435">
        <w:rPr>
          <w:rStyle w:val="normaltextrun"/>
          <w:rFonts w:ascii="Arial" w:hAnsi="Arial" w:cs="Arial"/>
          <w:color w:val="000000"/>
          <w:sz w:val="24"/>
          <w:szCs w:val="24"/>
          <w:shd w:val="clear" w:color="auto" w:fill="FFFFFF"/>
        </w:rPr>
        <w:t xml:space="preserve">their </w:t>
      </w:r>
      <w:r w:rsidRPr="00965435">
        <w:rPr>
          <w:rStyle w:val="normaltextrun"/>
          <w:rFonts w:ascii="Arial" w:hAnsi="Arial" w:cs="Arial"/>
          <w:color w:val="000000"/>
          <w:sz w:val="24"/>
          <w:szCs w:val="24"/>
          <w:shd w:val="clear" w:color="auto" w:fill="FFFFFF"/>
        </w:rPr>
        <w:t xml:space="preserve">basic needs met, children are not given a template for future relationships, or the means from which to achieve their </w:t>
      </w:r>
      <w:r w:rsidR="007C7FB9" w:rsidRPr="00965435">
        <w:rPr>
          <w:rStyle w:val="normaltextrun"/>
          <w:rFonts w:ascii="Arial" w:hAnsi="Arial" w:cs="Arial"/>
          <w:color w:val="000000"/>
          <w:sz w:val="24"/>
          <w:szCs w:val="24"/>
          <w:shd w:val="clear" w:color="auto" w:fill="FFFFFF"/>
        </w:rPr>
        <w:t xml:space="preserve">full </w:t>
      </w:r>
      <w:r w:rsidRPr="00965435">
        <w:rPr>
          <w:rStyle w:val="normaltextrun"/>
          <w:rFonts w:ascii="Arial" w:hAnsi="Arial" w:cs="Arial"/>
          <w:color w:val="000000"/>
          <w:sz w:val="24"/>
          <w:szCs w:val="24"/>
          <w:shd w:val="clear" w:color="auto" w:fill="FFFFFF"/>
        </w:rPr>
        <w:t>potential (</w:t>
      </w:r>
      <w:r w:rsidR="00B11381" w:rsidRPr="00965435">
        <w:rPr>
          <w:rStyle w:val="normaltextrun"/>
          <w:rFonts w:ascii="Arial" w:hAnsi="Arial" w:cs="Arial"/>
          <w:color w:val="000000"/>
          <w:sz w:val="24"/>
          <w:szCs w:val="24"/>
          <w:shd w:val="clear" w:color="auto" w:fill="FFFFFF"/>
        </w:rPr>
        <w:t>Birth to 5 Matters, no date; NSPCC, 2021</w:t>
      </w:r>
      <w:r w:rsidRPr="00965435">
        <w:rPr>
          <w:rStyle w:val="normaltextrun"/>
          <w:rFonts w:ascii="Arial" w:hAnsi="Arial" w:cs="Arial"/>
          <w:color w:val="000000"/>
          <w:sz w:val="24"/>
          <w:szCs w:val="24"/>
          <w:shd w:val="clear" w:color="auto" w:fill="FFFFFF"/>
        </w:rPr>
        <w:t xml:space="preserve">). </w:t>
      </w:r>
    </w:p>
    <w:p w14:paraId="3EE8BF72" w14:textId="0A7290F1" w:rsidR="00F12C70" w:rsidRPr="00965435" w:rsidRDefault="00F12C70"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Flying Start is a Welsh Government </w:t>
      </w:r>
      <w:r w:rsidR="002F03F7" w:rsidRPr="00965435">
        <w:rPr>
          <w:rStyle w:val="normaltextrun"/>
          <w:rFonts w:ascii="Arial" w:hAnsi="Arial" w:cs="Arial"/>
          <w:color w:val="000000"/>
          <w:sz w:val="24"/>
          <w:szCs w:val="24"/>
          <w:shd w:val="clear" w:color="auto" w:fill="FFFFFF"/>
        </w:rPr>
        <w:t xml:space="preserve">support </w:t>
      </w:r>
      <w:r w:rsidRPr="00965435">
        <w:rPr>
          <w:rStyle w:val="normaltextrun"/>
          <w:rFonts w:ascii="Arial" w:hAnsi="Arial" w:cs="Arial"/>
          <w:color w:val="000000"/>
          <w:sz w:val="24"/>
          <w:szCs w:val="24"/>
          <w:shd w:val="clear" w:color="auto" w:fill="FFFFFF"/>
        </w:rPr>
        <w:t>initiative which t</w:t>
      </w:r>
      <w:r w:rsidR="002F03F7" w:rsidRPr="00965435">
        <w:rPr>
          <w:rStyle w:val="normaltextrun"/>
          <w:rFonts w:ascii="Arial" w:hAnsi="Arial" w:cs="Arial"/>
          <w:color w:val="000000"/>
          <w:sz w:val="24"/>
          <w:szCs w:val="24"/>
          <w:shd w:val="clear" w:color="auto" w:fill="FFFFFF"/>
        </w:rPr>
        <w:t>argets families</w:t>
      </w:r>
      <w:r w:rsidR="006278ED" w:rsidRPr="00965435">
        <w:rPr>
          <w:rStyle w:val="normaltextrun"/>
          <w:rFonts w:ascii="Arial" w:hAnsi="Arial" w:cs="Arial"/>
          <w:color w:val="000000"/>
          <w:sz w:val="24"/>
          <w:szCs w:val="24"/>
          <w:shd w:val="clear" w:color="auto" w:fill="FFFFFF"/>
        </w:rPr>
        <w:t xml:space="preserve"> with children under four</w:t>
      </w:r>
      <w:r w:rsidR="002F03F7" w:rsidRPr="00965435">
        <w:rPr>
          <w:rStyle w:val="normaltextrun"/>
          <w:rFonts w:ascii="Arial" w:hAnsi="Arial" w:cs="Arial"/>
          <w:color w:val="000000"/>
          <w:sz w:val="24"/>
          <w:szCs w:val="24"/>
          <w:shd w:val="clear" w:color="auto" w:fill="FFFFFF"/>
        </w:rPr>
        <w:t xml:space="preserve"> who live in </w:t>
      </w:r>
      <w:proofErr w:type="spellStart"/>
      <w:r w:rsidR="002F03F7" w:rsidRPr="00965435">
        <w:rPr>
          <w:rStyle w:val="normaltextrun"/>
          <w:rFonts w:ascii="Arial" w:hAnsi="Arial" w:cs="Arial"/>
          <w:color w:val="000000"/>
          <w:sz w:val="24"/>
          <w:szCs w:val="24"/>
          <w:shd w:val="clear" w:color="auto" w:fill="FFFFFF"/>
        </w:rPr>
        <w:t>Wales’</w:t>
      </w:r>
      <w:proofErr w:type="spellEnd"/>
      <w:r w:rsidR="002F03F7" w:rsidRPr="00965435">
        <w:rPr>
          <w:rStyle w:val="normaltextrun"/>
          <w:rFonts w:ascii="Arial" w:hAnsi="Arial" w:cs="Arial"/>
          <w:color w:val="000000"/>
          <w:sz w:val="24"/>
          <w:szCs w:val="24"/>
          <w:shd w:val="clear" w:color="auto" w:fill="FFFFFF"/>
        </w:rPr>
        <w:t xml:space="preserve"> most deprived areas (Welsh Government, </w:t>
      </w:r>
      <w:r w:rsidR="00264EF0" w:rsidRPr="00965435">
        <w:rPr>
          <w:rStyle w:val="normaltextrun"/>
          <w:rFonts w:ascii="Arial" w:hAnsi="Arial" w:cs="Arial"/>
          <w:color w:val="000000"/>
          <w:sz w:val="24"/>
          <w:szCs w:val="24"/>
          <w:shd w:val="clear" w:color="auto" w:fill="FFFFFF"/>
        </w:rPr>
        <w:t>2019). It includes provision</w:t>
      </w:r>
      <w:r w:rsidR="006278ED" w:rsidRPr="00965435">
        <w:rPr>
          <w:rStyle w:val="normaltextrun"/>
          <w:rFonts w:ascii="Arial" w:hAnsi="Arial" w:cs="Arial"/>
          <w:color w:val="000000"/>
          <w:sz w:val="24"/>
          <w:szCs w:val="24"/>
          <w:shd w:val="clear" w:color="auto" w:fill="FFFFFF"/>
        </w:rPr>
        <w:t xml:space="preserve"> for</w:t>
      </w:r>
      <w:r w:rsidR="00652D83" w:rsidRPr="00965435">
        <w:rPr>
          <w:rStyle w:val="normaltextrun"/>
          <w:rFonts w:ascii="Arial" w:hAnsi="Arial" w:cs="Arial"/>
          <w:color w:val="000000"/>
          <w:sz w:val="24"/>
          <w:szCs w:val="24"/>
          <w:shd w:val="clear" w:color="auto" w:fill="FFFFFF"/>
        </w:rPr>
        <w:t xml:space="preserve"> free</w:t>
      </w:r>
      <w:r w:rsidR="006278ED" w:rsidRPr="00965435">
        <w:rPr>
          <w:rStyle w:val="normaltextrun"/>
          <w:rFonts w:ascii="Arial" w:hAnsi="Arial" w:cs="Arial"/>
          <w:color w:val="000000"/>
          <w:sz w:val="24"/>
          <w:szCs w:val="24"/>
          <w:shd w:val="clear" w:color="auto" w:fill="FFFFFF"/>
        </w:rPr>
        <w:t xml:space="preserve"> high</w:t>
      </w:r>
      <w:r w:rsidR="00652D83" w:rsidRPr="00965435">
        <w:rPr>
          <w:rStyle w:val="normaltextrun"/>
          <w:rFonts w:ascii="Arial" w:hAnsi="Arial" w:cs="Arial"/>
          <w:color w:val="000000"/>
          <w:sz w:val="24"/>
          <w:szCs w:val="24"/>
          <w:shd w:val="clear" w:color="auto" w:fill="FFFFFF"/>
        </w:rPr>
        <w:t>-</w:t>
      </w:r>
      <w:r w:rsidR="006278ED" w:rsidRPr="00965435">
        <w:rPr>
          <w:rStyle w:val="normaltextrun"/>
          <w:rFonts w:ascii="Arial" w:hAnsi="Arial" w:cs="Arial"/>
          <w:color w:val="000000"/>
          <w:sz w:val="24"/>
          <w:szCs w:val="24"/>
          <w:shd w:val="clear" w:color="auto" w:fill="FFFFFF"/>
        </w:rPr>
        <w:t>quality childcare</w:t>
      </w:r>
      <w:r w:rsidR="00652D83" w:rsidRPr="00965435">
        <w:rPr>
          <w:rStyle w:val="normaltextrun"/>
          <w:rFonts w:ascii="Arial" w:hAnsi="Arial" w:cs="Arial"/>
          <w:color w:val="000000"/>
          <w:sz w:val="24"/>
          <w:szCs w:val="24"/>
          <w:shd w:val="clear" w:color="auto" w:fill="FFFFFF"/>
        </w:rPr>
        <w:t xml:space="preserve">, an enhanced health visiting service, parenting support </w:t>
      </w:r>
      <w:r w:rsidR="00633F7F" w:rsidRPr="00965435">
        <w:rPr>
          <w:rStyle w:val="normaltextrun"/>
          <w:rFonts w:ascii="Arial" w:hAnsi="Arial" w:cs="Arial"/>
          <w:color w:val="000000"/>
          <w:sz w:val="24"/>
          <w:szCs w:val="24"/>
          <w:shd w:val="clear" w:color="auto" w:fill="FFFFFF"/>
        </w:rPr>
        <w:t>and access to speech and language therapy</w:t>
      </w:r>
      <w:r w:rsidR="008A0500" w:rsidRPr="00965435">
        <w:rPr>
          <w:rStyle w:val="normaltextrun"/>
          <w:rFonts w:ascii="Arial" w:hAnsi="Arial" w:cs="Arial"/>
          <w:color w:val="000000"/>
          <w:sz w:val="24"/>
          <w:szCs w:val="24"/>
          <w:shd w:val="clear" w:color="auto" w:fill="FFFFFF"/>
        </w:rPr>
        <w:t xml:space="preserve"> (Welsh Government, 2019).</w:t>
      </w:r>
      <w:r w:rsidR="007C7FB9" w:rsidRPr="00965435">
        <w:rPr>
          <w:rStyle w:val="normaltextrun"/>
          <w:rFonts w:ascii="Arial" w:hAnsi="Arial" w:cs="Arial"/>
          <w:color w:val="000000"/>
          <w:sz w:val="24"/>
          <w:szCs w:val="24"/>
          <w:shd w:val="clear" w:color="auto" w:fill="FFFFFF"/>
        </w:rPr>
        <w:t xml:space="preserve">  The focus of this review will be the childcare element of the initiative.</w:t>
      </w:r>
    </w:p>
    <w:p w14:paraId="08633ACD" w14:textId="604842E9" w:rsidR="007C7FB9" w:rsidRPr="00965435" w:rsidRDefault="00871476"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As ACEs are more likely to occur in vulnerable populations</w:t>
      </w:r>
      <w:r w:rsidR="003B483A" w:rsidRPr="00965435">
        <w:rPr>
          <w:rStyle w:val="normaltextrun"/>
          <w:rFonts w:ascii="Arial" w:hAnsi="Arial" w:cs="Arial"/>
          <w:color w:val="000000"/>
          <w:sz w:val="24"/>
          <w:szCs w:val="24"/>
          <w:shd w:val="clear" w:color="auto" w:fill="FFFFFF"/>
        </w:rPr>
        <w:t xml:space="preserve"> (Welsh Government, 2021a)</w:t>
      </w:r>
      <w:r w:rsidRPr="00965435">
        <w:rPr>
          <w:rStyle w:val="normaltextrun"/>
          <w:rFonts w:ascii="Arial" w:hAnsi="Arial" w:cs="Arial"/>
          <w:color w:val="000000"/>
          <w:sz w:val="24"/>
          <w:szCs w:val="24"/>
          <w:shd w:val="clear" w:color="auto" w:fill="FFFFFF"/>
        </w:rPr>
        <w:t>, such as deprived areas</w:t>
      </w:r>
      <w:r w:rsidR="00B538A1" w:rsidRPr="00965435">
        <w:rPr>
          <w:rStyle w:val="normaltextrun"/>
          <w:rFonts w:ascii="Arial" w:hAnsi="Arial" w:cs="Arial"/>
          <w:color w:val="000000"/>
          <w:sz w:val="24"/>
          <w:szCs w:val="24"/>
          <w:shd w:val="clear" w:color="auto" w:fill="FFFFFF"/>
        </w:rPr>
        <w:t>, services such as Flying Start</w:t>
      </w:r>
      <w:r w:rsidR="00EF3A97" w:rsidRPr="00965435">
        <w:rPr>
          <w:rStyle w:val="normaltextrun"/>
          <w:rFonts w:ascii="Arial" w:hAnsi="Arial" w:cs="Arial"/>
          <w:color w:val="000000"/>
          <w:sz w:val="24"/>
          <w:szCs w:val="24"/>
          <w:shd w:val="clear" w:color="auto" w:fill="FFFFFF"/>
        </w:rPr>
        <w:t xml:space="preserve"> are important to tackle them and build stronger, more resilient families and communities.</w:t>
      </w:r>
      <w:r w:rsidR="00F36577" w:rsidRPr="00965435">
        <w:rPr>
          <w:rStyle w:val="normaltextrun"/>
          <w:rFonts w:ascii="Arial" w:hAnsi="Arial" w:cs="Arial"/>
          <w:color w:val="000000"/>
          <w:sz w:val="24"/>
          <w:szCs w:val="24"/>
          <w:shd w:val="clear" w:color="auto" w:fill="FFFFFF"/>
        </w:rPr>
        <w:t xml:space="preserve"> </w:t>
      </w:r>
      <w:r w:rsidR="007D5EA1" w:rsidRPr="00965435">
        <w:rPr>
          <w:rStyle w:val="normaltextrun"/>
          <w:rFonts w:ascii="Arial" w:hAnsi="Arial" w:cs="Arial"/>
          <w:color w:val="000000"/>
          <w:sz w:val="24"/>
          <w:szCs w:val="24"/>
          <w:shd w:val="clear" w:color="auto" w:fill="FFFFFF"/>
        </w:rPr>
        <w:t>This action can help to reduce the prevalence of ACEs</w:t>
      </w:r>
      <w:r w:rsidR="0035139A" w:rsidRPr="00965435">
        <w:rPr>
          <w:rStyle w:val="normaltextrun"/>
          <w:rFonts w:ascii="Arial" w:hAnsi="Arial" w:cs="Arial"/>
          <w:color w:val="000000"/>
          <w:sz w:val="24"/>
          <w:szCs w:val="24"/>
          <w:shd w:val="clear" w:color="auto" w:fill="FFFFFF"/>
        </w:rPr>
        <w:t>, in turn reducing the current and future demand on public services (Welsh Government, 2021</w:t>
      </w:r>
      <w:r w:rsidR="006514E0" w:rsidRPr="00965435">
        <w:rPr>
          <w:rStyle w:val="normaltextrun"/>
          <w:rFonts w:ascii="Arial" w:hAnsi="Arial" w:cs="Arial"/>
          <w:color w:val="000000"/>
          <w:sz w:val="24"/>
          <w:szCs w:val="24"/>
          <w:shd w:val="clear" w:color="auto" w:fill="FFFFFF"/>
        </w:rPr>
        <w:t>; Public Health Wales, no date</w:t>
      </w:r>
      <w:r w:rsidR="0035139A" w:rsidRPr="00965435">
        <w:rPr>
          <w:rStyle w:val="normaltextrun"/>
          <w:rFonts w:ascii="Arial" w:hAnsi="Arial" w:cs="Arial"/>
          <w:color w:val="000000"/>
          <w:sz w:val="24"/>
          <w:szCs w:val="24"/>
          <w:shd w:val="clear" w:color="auto" w:fill="FFFFFF"/>
        </w:rPr>
        <w:t>).</w:t>
      </w:r>
    </w:p>
    <w:p w14:paraId="433593A5" w14:textId="098C3308" w:rsidR="00604F22" w:rsidRPr="00965435" w:rsidRDefault="00B51205"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 xml:space="preserve">Albert Bandura’s social learning theory expresses that learning is complex and </w:t>
      </w:r>
      <w:r w:rsidR="00300E39" w:rsidRPr="00965435">
        <w:rPr>
          <w:rStyle w:val="normaltextrun"/>
          <w:rFonts w:ascii="Arial" w:hAnsi="Arial" w:cs="Arial"/>
          <w:color w:val="000000"/>
          <w:sz w:val="24"/>
          <w:szCs w:val="24"/>
          <w:shd w:val="clear" w:color="auto" w:fill="FFFFFF"/>
        </w:rPr>
        <w:t>children’s</w:t>
      </w:r>
      <w:r w:rsidRPr="00965435">
        <w:rPr>
          <w:rStyle w:val="normaltextrun"/>
          <w:rFonts w:ascii="Arial" w:hAnsi="Arial" w:cs="Arial"/>
          <w:color w:val="000000"/>
          <w:sz w:val="24"/>
          <w:szCs w:val="24"/>
          <w:shd w:val="clear" w:color="auto" w:fill="FFFFFF"/>
        </w:rPr>
        <w:t xml:space="preserve"> behaviours are learnt through observations of the behaviour of others and the consequences which are subsequent to it (Aubrey and Riley, 2019).  As such, children model what they see and hear, therefore, being exposed to ACEs such as abuse, neglect and household dysfunction would exemplify negative observations and children would continue that behaviour towards others as they grow and develop into adults (McCaskill, no date</w:t>
      </w:r>
      <w:r w:rsidR="00F34F52" w:rsidRPr="00965435">
        <w:rPr>
          <w:rStyle w:val="normaltextrun"/>
          <w:rFonts w:ascii="Arial" w:hAnsi="Arial" w:cs="Arial"/>
          <w:color w:val="000000"/>
          <w:sz w:val="24"/>
          <w:szCs w:val="24"/>
          <w:shd w:val="clear" w:color="auto" w:fill="FFFFFF"/>
        </w:rPr>
        <w:t xml:space="preserve">; </w:t>
      </w:r>
      <w:r w:rsidR="00C34ACF" w:rsidRPr="00965435">
        <w:rPr>
          <w:rStyle w:val="normaltextrun"/>
          <w:rFonts w:ascii="Arial" w:hAnsi="Arial" w:cs="Arial"/>
          <w:color w:val="000000"/>
          <w:sz w:val="24"/>
          <w:szCs w:val="24"/>
          <w:shd w:val="clear" w:color="auto" w:fill="FFFFFF"/>
        </w:rPr>
        <w:t>Welsh Government, 2021a</w:t>
      </w:r>
      <w:r w:rsidRPr="00965435">
        <w:rPr>
          <w:rStyle w:val="normaltextrun"/>
          <w:rFonts w:ascii="Arial" w:hAnsi="Arial" w:cs="Arial"/>
          <w:color w:val="000000"/>
          <w:sz w:val="24"/>
          <w:szCs w:val="24"/>
          <w:shd w:val="clear" w:color="auto" w:fill="FFFFFF"/>
        </w:rPr>
        <w:t>).</w:t>
      </w:r>
      <w:r w:rsidR="00790E63" w:rsidRPr="00965435">
        <w:rPr>
          <w:rStyle w:val="normaltextrun"/>
          <w:rFonts w:ascii="Arial" w:hAnsi="Arial" w:cs="Arial"/>
          <w:color w:val="000000"/>
          <w:sz w:val="24"/>
          <w:szCs w:val="24"/>
          <w:shd w:val="clear" w:color="auto" w:fill="FFFFFF"/>
        </w:rPr>
        <w:t xml:space="preserve">  The practitioners in the Flying Start setting can model </w:t>
      </w:r>
      <w:r w:rsidR="002B1D1F" w:rsidRPr="00965435">
        <w:rPr>
          <w:rStyle w:val="normaltextrun"/>
          <w:rFonts w:ascii="Arial" w:hAnsi="Arial" w:cs="Arial"/>
          <w:color w:val="000000"/>
          <w:sz w:val="24"/>
          <w:szCs w:val="24"/>
          <w:shd w:val="clear" w:color="auto" w:fill="FFFFFF"/>
        </w:rPr>
        <w:t>positive behaviour to children who may be experiencing ACEs</w:t>
      </w:r>
      <w:r w:rsidR="00A37D40" w:rsidRPr="00965435">
        <w:rPr>
          <w:rStyle w:val="normaltextrun"/>
          <w:rFonts w:ascii="Arial" w:hAnsi="Arial" w:cs="Arial"/>
          <w:color w:val="000000"/>
          <w:sz w:val="24"/>
          <w:szCs w:val="24"/>
          <w:shd w:val="clear" w:color="auto" w:fill="FFFFFF"/>
        </w:rPr>
        <w:t xml:space="preserve"> (Welsh Government, 2019)</w:t>
      </w:r>
      <w:r w:rsidR="002B1D1F" w:rsidRPr="00965435">
        <w:rPr>
          <w:rStyle w:val="normaltextrun"/>
          <w:rFonts w:ascii="Arial" w:hAnsi="Arial" w:cs="Arial"/>
          <w:color w:val="000000"/>
          <w:sz w:val="24"/>
          <w:szCs w:val="24"/>
          <w:shd w:val="clear" w:color="auto" w:fill="FFFFFF"/>
        </w:rPr>
        <w:t xml:space="preserve">.  </w:t>
      </w:r>
    </w:p>
    <w:p w14:paraId="3EC87EBE" w14:textId="4341ADBC" w:rsidR="00992C19" w:rsidRPr="00965435" w:rsidRDefault="002B1D1F" w:rsidP="00965435">
      <w:pPr>
        <w:tabs>
          <w:tab w:val="left" w:pos="6981"/>
        </w:tabs>
        <w:spacing w:line="360" w:lineRule="auto"/>
        <w:rPr>
          <w:rFonts w:ascii="Arial" w:hAnsi="Arial" w:cs="Arial"/>
          <w:color w:val="000000"/>
          <w:sz w:val="24"/>
          <w:szCs w:val="24"/>
          <w:shd w:val="clear" w:color="auto" w:fill="FFFFFF"/>
          <w:lang w:val="en-US"/>
        </w:rPr>
      </w:pPr>
      <w:r w:rsidRPr="00965435">
        <w:rPr>
          <w:rStyle w:val="normaltextrun"/>
          <w:rFonts w:ascii="Arial" w:hAnsi="Arial" w:cs="Arial"/>
          <w:color w:val="000000"/>
          <w:sz w:val="24"/>
          <w:szCs w:val="24"/>
          <w:shd w:val="clear" w:color="auto" w:fill="FFFFFF"/>
        </w:rPr>
        <w:t xml:space="preserve">Additionally, </w:t>
      </w:r>
      <w:r w:rsidR="00992C19" w:rsidRPr="00965435">
        <w:rPr>
          <w:rStyle w:val="normaltextrun"/>
          <w:rFonts w:ascii="Arial" w:hAnsi="Arial" w:cs="Arial"/>
          <w:color w:val="000000"/>
          <w:sz w:val="24"/>
          <w:szCs w:val="24"/>
          <w:shd w:val="clear" w:color="auto" w:fill="FFFFFF"/>
        </w:rPr>
        <w:t>Flying Start practitioners</w:t>
      </w:r>
      <w:r w:rsidRPr="00965435">
        <w:rPr>
          <w:rStyle w:val="normaltextrun"/>
          <w:rFonts w:ascii="Arial" w:hAnsi="Arial" w:cs="Arial"/>
          <w:color w:val="000000"/>
          <w:sz w:val="24"/>
          <w:szCs w:val="24"/>
          <w:shd w:val="clear" w:color="auto" w:fill="FFFFFF"/>
        </w:rPr>
        <w:t xml:space="preserve"> are able to </w:t>
      </w:r>
      <w:r w:rsidR="00D37D7D" w:rsidRPr="00965435">
        <w:rPr>
          <w:rStyle w:val="normaltextrun"/>
          <w:rFonts w:ascii="Arial" w:hAnsi="Arial" w:cs="Arial"/>
          <w:color w:val="000000"/>
          <w:sz w:val="24"/>
          <w:szCs w:val="24"/>
          <w:shd w:val="clear" w:color="auto" w:fill="FFFFFF"/>
        </w:rPr>
        <w:t xml:space="preserve">use play as a method of </w:t>
      </w:r>
      <w:r w:rsidR="004E1D13" w:rsidRPr="00965435">
        <w:rPr>
          <w:rStyle w:val="normaltextrun"/>
          <w:rFonts w:ascii="Arial" w:hAnsi="Arial" w:cs="Arial"/>
          <w:color w:val="000000"/>
          <w:sz w:val="24"/>
          <w:szCs w:val="24"/>
          <w:shd w:val="clear" w:color="auto" w:fill="FFFFFF"/>
        </w:rPr>
        <w:t xml:space="preserve">facilitating healthy </w:t>
      </w:r>
      <w:r w:rsidR="009B3026" w:rsidRPr="00965435">
        <w:rPr>
          <w:rStyle w:val="normaltextrun"/>
          <w:rFonts w:ascii="Arial" w:hAnsi="Arial" w:cs="Arial"/>
          <w:color w:val="000000"/>
          <w:sz w:val="24"/>
          <w:szCs w:val="24"/>
          <w:shd w:val="clear" w:color="auto" w:fill="FFFFFF"/>
        </w:rPr>
        <w:t>relationships between themselves and the other children in the setting</w:t>
      </w:r>
      <w:r w:rsidR="00C34ACF" w:rsidRPr="00965435">
        <w:rPr>
          <w:rStyle w:val="normaltextrun"/>
          <w:rFonts w:ascii="Arial" w:hAnsi="Arial" w:cs="Arial"/>
          <w:color w:val="000000"/>
          <w:sz w:val="24"/>
          <w:szCs w:val="24"/>
          <w:shd w:val="clear" w:color="auto" w:fill="FFFFFF"/>
        </w:rPr>
        <w:t xml:space="preserve"> (Welsh Government, 2019)</w:t>
      </w:r>
      <w:r w:rsidR="009B3026" w:rsidRPr="00965435">
        <w:rPr>
          <w:rStyle w:val="normaltextrun"/>
          <w:rFonts w:ascii="Arial" w:hAnsi="Arial" w:cs="Arial"/>
          <w:color w:val="000000"/>
          <w:sz w:val="24"/>
          <w:szCs w:val="24"/>
          <w:shd w:val="clear" w:color="auto" w:fill="FFFFFF"/>
        </w:rPr>
        <w:t xml:space="preserve">.  As such, this can mitigate the </w:t>
      </w:r>
      <w:r w:rsidR="00277922" w:rsidRPr="00965435">
        <w:rPr>
          <w:rStyle w:val="normaltextrun"/>
          <w:rFonts w:ascii="Arial" w:hAnsi="Arial" w:cs="Arial"/>
          <w:color w:val="000000"/>
          <w:sz w:val="24"/>
          <w:szCs w:val="24"/>
          <w:shd w:val="clear" w:color="auto" w:fill="FFFFFF"/>
        </w:rPr>
        <w:t>psychological affects ACEs may have caused to the child</w:t>
      </w:r>
      <w:r w:rsidR="00D90B51" w:rsidRPr="00965435">
        <w:rPr>
          <w:rStyle w:val="normaltextrun"/>
          <w:rFonts w:ascii="Arial" w:hAnsi="Arial" w:cs="Arial"/>
          <w:color w:val="000000"/>
          <w:sz w:val="24"/>
          <w:szCs w:val="24"/>
          <w:shd w:val="clear" w:color="auto" w:fill="FFFFFF"/>
        </w:rPr>
        <w:t xml:space="preserve"> (Welsh Government, 2021a)</w:t>
      </w:r>
      <w:r w:rsidR="00277922" w:rsidRPr="00965435">
        <w:rPr>
          <w:rStyle w:val="normaltextrun"/>
          <w:rFonts w:ascii="Arial" w:hAnsi="Arial" w:cs="Arial"/>
          <w:color w:val="000000"/>
          <w:sz w:val="24"/>
          <w:szCs w:val="24"/>
          <w:shd w:val="clear" w:color="auto" w:fill="FFFFFF"/>
        </w:rPr>
        <w:t>.</w:t>
      </w:r>
      <w:r w:rsidR="00992C19" w:rsidRPr="00965435">
        <w:rPr>
          <w:rStyle w:val="normaltextrun"/>
          <w:rFonts w:ascii="Arial" w:hAnsi="Arial" w:cs="Arial"/>
          <w:color w:val="000000"/>
          <w:sz w:val="24"/>
          <w:szCs w:val="24"/>
          <w:shd w:val="clear" w:color="auto" w:fill="FFFFFF"/>
        </w:rPr>
        <w:t xml:space="preserve"> </w:t>
      </w:r>
      <w:r w:rsidR="00992C19" w:rsidRPr="00965435">
        <w:rPr>
          <w:rFonts w:ascii="Arial" w:hAnsi="Arial" w:cs="Arial"/>
          <w:color w:val="000000"/>
          <w:sz w:val="24"/>
          <w:szCs w:val="24"/>
          <w:shd w:val="clear" w:color="auto" w:fill="FFFFFF"/>
          <w:lang w:val="en-US"/>
        </w:rPr>
        <w:t xml:space="preserve">Play is a developmental skill which is innate in children and can be utilized as a Positive Childhood Experience (Jamieson, 2020). The importance of it can be seen in The Welsh Assembly Government’s Play Policy (2002) who state, ‘It is the very freedom </w:t>
      </w:r>
      <w:r w:rsidR="00992C19" w:rsidRPr="00965435">
        <w:rPr>
          <w:rFonts w:ascii="Arial" w:hAnsi="Arial" w:cs="Arial"/>
          <w:color w:val="000000"/>
          <w:sz w:val="24"/>
          <w:szCs w:val="24"/>
          <w:shd w:val="clear" w:color="auto" w:fill="FFFFFF"/>
          <w:lang w:val="en-US"/>
        </w:rPr>
        <w:lastRenderedPageBreak/>
        <w:t xml:space="preserve">and child </w:t>
      </w:r>
      <w:r w:rsidR="00DE569F" w:rsidRPr="00965435">
        <w:rPr>
          <w:rFonts w:ascii="Arial" w:hAnsi="Arial" w:cs="Arial"/>
          <w:color w:val="000000"/>
          <w:sz w:val="24"/>
          <w:szCs w:val="24"/>
          <w:shd w:val="clear" w:color="auto" w:fill="FFFFFF"/>
          <w:lang w:val="en-US"/>
        </w:rPr>
        <w:t>centeredness</w:t>
      </w:r>
      <w:r w:rsidR="00992C19" w:rsidRPr="00965435">
        <w:rPr>
          <w:rFonts w:ascii="Arial" w:hAnsi="Arial" w:cs="Arial"/>
          <w:color w:val="000000"/>
          <w:sz w:val="24"/>
          <w:szCs w:val="24"/>
          <w:shd w:val="clear" w:color="auto" w:fill="FFFFFF"/>
          <w:lang w:val="en-US"/>
        </w:rPr>
        <w:t xml:space="preserve"> of play that makes it such an effective and comprehensive learning process.’  As children play their brains develop, their muscles grow stronger, they develop good social and life skills and it benefits their emotional and behavioral skills</w:t>
      </w:r>
      <w:r w:rsidR="00A14D9A" w:rsidRPr="00965435">
        <w:rPr>
          <w:rFonts w:ascii="Arial" w:hAnsi="Arial" w:cs="Arial"/>
          <w:color w:val="000000"/>
          <w:sz w:val="24"/>
          <w:szCs w:val="24"/>
          <w:shd w:val="clear" w:color="auto" w:fill="FFFFFF"/>
          <w:lang w:val="en-US"/>
        </w:rPr>
        <w:t xml:space="preserve"> (Jamieson, 2020)</w:t>
      </w:r>
      <w:r w:rsidR="00992C19" w:rsidRPr="00965435">
        <w:rPr>
          <w:rFonts w:ascii="Arial" w:hAnsi="Arial" w:cs="Arial"/>
          <w:color w:val="000000"/>
          <w:sz w:val="24"/>
          <w:szCs w:val="24"/>
          <w:shd w:val="clear" w:color="auto" w:fill="FFFFFF"/>
          <w:lang w:val="en-US"/>
        </w:rPr>
        <w:t xml:space="preserve">.  As Sutton Smith (1997) states, ‘play is the </w:t>
      </w:r>
      <w:proofErr w:type="spellStart"/>
      <w:r w:rsidR="00992C19" w:rsidRPr="00965435">
        <w:rPr>
          <w:rFonts w:ascii="Arial" w:hAnsi="Arial" w:cs="Arial"/>
          <w:color w:val="000000"/>
          <w:sz w:val="24"/>
          <w:szCs w:val="24"/>
          <w:shd w:val="clear" w:color="auto" w:fill="FFFFFF"/>
          <w:lang w:val="en-US"/>
        </w:rPr>
        <w:t>lense</w:t>
      </w:r>
      <w:proofErr w:type="spellEnd"/>
      <w:r w:rsidR="00992C19" w:rsidRPr="00965435">
        <w:rPr>
          <w:rFonts w:ascii="Arial" w:hAnsi="Arial" w:cs="Arial"/>
          <w:color w:val="000000"/>
          <w:sz w:val="24"/>
          <w:szCs w:val="24"/>
          <w:shd w:val="clear" w:color="auto" w:fill="FFFFFF"/>
          <w:lang w:val="en-US"/>
        </w:rPr>
        <w:t xml:space="preserve"> through which children experience their world and the world of others’.</w:t>
      </w:r>
    </w:p>
    <w:p w14:paraId="7D6001BD" w14:textId="22E7EDD9" w:rsidR="00BB6E7F" w:rsidRPr="00965435" w:rsidRDefault="00992C19" w:rsidP="00965435">
      <w:pPr>
        <w:tabs>
          <w:tab w:val="left" w:pos="6981"/>
        </w:tabs>
        <w:spacing w:line="360" w:lineRule="auto"/>
        <w:rPr>
          <w:rStyle w:val="normaltextrun"/>
          <w:rFonts w:ascii="Arial" w:hAnsi="Arial" w:cs="Arial"/>
          <w:color w:val="000000"/>
          <w:sz w:val="24"/>
          <w:szCs w:val="24"/>
          <w:shd w:val="clear" w:color="auto" w:fill="FFFFFF"/>
        </w:rPr>
      </w:pPr>
      <w:r w:rsidRPr="00965435">
        <w:rPr>
          <w:rFonts w:ascii="Arial" w:hAnsi="Arial" w:cs="Arial"/>
          <w:color w:val="000000"/>
          <w:sz w:val="24"/>
          <w:szCs w:val="24"/>
          <w:shd w:val="clear" w:color="auto" w:fill="FFFFFF"/>
          <w:lang w:val="en-US"/>
        </w:rPr>
        <w:t xml:space="preserve">The significance of play can be seen when one looks particularly at the emotional, behavioral and social benefits. (Singer, </w:t>
      </w:r>
      <w:proofErr w:type="spellStart"/>
      <w:r w:rsidRPr="00965435">
        <w:rPr>
          <w:rFonts w:ascii="Arial" w:hAnsi="Arial" w:cs="Arial"/>
          <w:color w:val="000000"/>
          <w:sz w:val="24"/>
          <w:szCs w:val="24"/>
          <w:shd w:val="clear" w:color="auto" w:fill="FFFFFF"/>
          <w:lang w:val="en-US"/>
        </w:rPr>
        <w:t>Golinkoff</w:t>
      </w:r>
      <w:proofErr w:type="spellEnd"/>
      <w:r w:rsidRPr="00965435">
        <w:rPr>
          <w:rFonts w:ascii="Arial" w:hAnsi="Arial" w:cs="Arial"/>
          <w:color w:val="000000"/>
          <w:sz w:val="24"/>
          <w:szCs w:val="24"/>
          <w:shd w:val="clear" w:color="auto" w:fill="FFFFFF"/>
          <w:lang w:val="en-US"/>
        </w:rPr>
        <w:t xml:space="preserve"> and Hirsh-Pasek</w:t>
      </w:r>
      <w:r w:rsidR="008461AB" w:rsidRPr="00965435">
        <w:rPr>
          <w:rFonts w:ascii="Arial" w:hAnsi="Arial" w:cs="Arial"/>
          <w:color w:val="000000"/>
          <w:sz w:val="24"/>
          <w:szCs w:val="24"/>
          <w:shd w:val="clear" w:color="auto" w:fill="FFFFFF"/>
          <w:lang w:val="en-US"/>
        </w:rPr>
        <w:t xml:space="preserve">, </w:t>
      </w:r>
      <w:r w:rsidRPr="00965435">
        <w:rPr>
          <w:rFonts w:ascii="Arial" w:hAnsi="Arial" w:cs="Arial"/>
          <w:color w:val="000000"/>
          <w:sz w:val="24"/>
          <w:szCs w:val="24"/>
          <w:shd w:val="clear" w:color="auto" w:fill="FFFFFF"/>
          <w:lang w:val="en-US"/>
        </w:rPr>
        <w:t xml:space="preserve">2006). When children play it creates joy which releases endorphins that improve their mood. Children can test things out in play without suffering any consequence. This increases their calmness, resilience, adaptability and their ability to deal with change (Jamieson, 2020). </w:t>
      </w:r>
    </w:p>
    <w:p w14:paraId="261F56E3" w14:textId="583C081E" w:rsidR="00933850" w:rsidRPr="00965435" w:rsidRDefault="00B51205" w:rsidP="00965435">
      <w:pPr>
        <w:tabs>
          <w:tab w:val="left" w:pos="6981"/>
        </w:tabs>
        <w:spacing w:line="360" w:lineRule="auto"/>
        <w:rPr>
          <w:rStyle w:val="normaltextrun"/>
          <w:rFonts w:ascii="Arial" w:hAnsi="Arial" w:cs="Arial"/>
          <w:color w:val="000000"/>
          <w:sz w:val="24"/>
          <w:szCs w:val="24"/>
          <w:shd w:val="clear" w:color="auto" w:fill="FFFFFF"/>
        </w:rPr>
      </w:pPr>
      <w:r w:rsidRPr="00965435">
        <w:rPr>
          <w:rStyle w:val="normaltextrun"/>
          <w:rFonts w:ascii="Arial" w:hAnsi="Arial" w:cs="Arial"/>
          <w:color w:val="000000"/>
          <w:sz w:val="24"/>
          <w:szCs w:val="24"/>
          <w:shd w:val="clear" w:color="auto" w:fill="FFFFFF"/>
        </w:rPr>
        <w:t>John Bowlby’s attachment theory links adverse behaviour in adolescence and adulthood to the absence of a significant and positive attachment figure during early childhood (</w:t>
      </w:r>
      <w:r w:rsidR="003B4742" w:rsidRPr="00965435">
        <w:rPr>
          <w:rStyle w:val="normaltextrun"/>
          <w:rFonts w:ascii="Arial" w:hAnsi="Arial" w:cs="Arial"/>
          <w:color w:val="000000"/>
          <w:sz w:val="24"/>
          <w:szCs w:val="24"/>
          <w:shd w:val="clear" w:color="auto" w:fill="FFFFFF"/>
        </w:rPr>
        <w:t xml:space="preserve">Bowlby, 1978; </w:t>
      </w:r>
      <w:r w:rsidRPr="00965435">
        <w:rPr>
          <w:rStyle w:val="normaltextrun"/>
          <w:rFonts w:ascii="Arial" w:hAnsi="Arial" w:cs="Arial"/>
          <w:color w:val="000000"/>
          <w:sz w:val="24"/>
          <w:szCs w:val="24"/>
          <w:shd w:val="clear" w:color="auto" w:fill="FFFFFF"/>
        </w:rPr>
        <w:t>Aubrey and Riley, 2019). Bowlby</w:t>
      </w:r>
      <w:r w:rsidR="003642D4" w:rsidRPr="00965435">
        <w:rPr>
          <w:rStyle w:val="normaltextrun"/>
          <w:rFonts w:ascii="Arial" w:hAnsi="Arial" w:cs="Arial"/>
          <w:color w:val="000000"/>
          <w:sz w:val="24"/>
          <w:szCs w:val="24"/>
          <w:shd w:val="clear" w:color="auto" w:fill="FFFFFF"/>
        </w:rPr>
        <w:t xml:space="preserve"> (1978)</w:t>
      </w:r>
      <w:r w:rsidRPr="00965435">
        <w:rPr>
          <w:rStyle w:val="normaltextrun"/>
          <w:rFonts w:ascii="Arial" w:hAnsi="Arial" w:cs="Arial"/>
          <w:color w:val="000000"/>
          <w:sz w:val="24"/>
          <w:szCs w:val="24"/>
          <w:shd w:val="clear" w:color="auto" w:fill="FFFFFF"/>
        </w:rPr>
        <w:t xml:space="preserve"> suggests that a child’s relationship with a main caregiver is essential for healthy social, emotional and cognitive development, which ACEs cause detriment to, influencing negatively upon how these children will parent their own children in the future (Steele, et al, 2016</w:t>
      </w:r>
      <w:r w:rsidR="005C6D48" w:rsidRPr="00965435">
        <w:rPr>
          <w:rStyle w:val="normaltextrun"/>
          <w:rFonts w:ascii="Arial" w:hAnsi="Arial" w:cs="Arial"/>
          <w:color w:val="000000"/>
          <w:sz w:val="24"/>
          <w:szCs w:val="24"/>
          <w:shd w:val="clear" w:color="auto" w:fill="FFFFFF"/>
        </w:rPr>
        <w:t>; NSPCC, 2021</w:t>
      </w:r>
      <w:r w:rsidRPr="00965435">
        <w:rPr>
          <w:rStyle w:val="normaltextrun"/>
          <w:rFonts w:ascii="Arial" w:hAnsi="Arial" w:cs="Arial"/>
          <w:color w:val="000000"/>
          <w:sz w:val="24"/>
          <w:szCs w:val="24"/>
          <w:shd w:val="clear" w:color="auto" w:fill="FFFFFF"/>
        </w:rPr>
        <w:t xml:space="preserve">).  </w:t>
      </w:r>
    </w:p>
    <w:p w14:paraId="7997B26A" w14:textId="1E8FD0CD" w:rsidR="00933850" w:rsidRPr="00965435" w:rsidRDefault="0087668A" w:rsidP="00965435">
      <w:pPr>
        <w:tabs>
          <w:tab w:val="left" w:pos="6981"/>
        </w:tabs>
        <w:spacing w:line="360" w:lineRule="auto"/>
        <w:rPr>
          <w:rFonts w:ascii="Arial" w:hAnsi="Arial" w:cs="Arial"/>
          <w:color w:val="000000"/>
          <w:sz w:val="24"/>
          <w:szCs w:val="24"/>
          <w:shd w:val="clear" w:color="auto" w:fill="FFFFFF"/>
          <w:lang w:val="en-US"/>
        </w:rPr>
      </w:pPr>
      <w:r w:rsidRPr="00965435">
        <w:rPr>
          <w:rFonts w:ascii="Arial" w:hAnsi="Arial" w:cs="Arial"/>
          <w:color w:val="000000"/>
          <w:sz w:val="24"/>
          <w:szCs w:val="24"/>
          <w:shd w:val="clear" w:color="auto" w:fill="FFFFFF"/>
          <w:lang w:val="en-US"/>
        </w:rPr>
        <w:t>Flying Start p</w:t>
      </w:r>
      <w:r w:rsidR="00933850" w:rsidRPr="00965435">
        <w:rPr>
          <w:rFonts w:ascii="Arial" w:hAnsi="Arial" w:cs="Arial"/>
          <w:color w:val="000000"/>
          <w:sz w:val="24"/>
          <w:szCs w:val="24"/>
          <w:shd w:val="clear" w:color="auto" w:fill="FFFFFF"/>
          <w:lang w:val="en-US"/>
        </w:rPr>
        <w:t>ractitioner</w:t>
      </w:r>
      <w:r w:rsidRPr="00965435">
        <w:rPr>
          <w:rFonts w:ascii="Arial" w:hAnsi="Arial" w:cs="Arial"/>
          <w:color w:val="000000"/>
          <w:sz w:val="24"/>
          <w:szCs w:val="24"/>
          <w:shd w:val="clear" w:color="auto" w:fill="FFFFFF"/>
          <w:lang w:val="en-US"/>
        </w:rPr>
        <w:t>s</w:t>
      </w:r>
      <w:r w:rsidR="00933850" w:rsidRPr="00965435">
        <w:rPr>
          <w:rFonts w:ascii="Arial" w:hAnsi="Arial" w:cs="Arial"/>
          <w:color w:val="000000"/>
          <w:sz w:val="24"/>
          <w:szCs w:val="24"/>
          <w:shd w:val="clear" w:color="auto" w:fill="FFFFFF"/>
          <w:lang w:val="en-US"/>
        </w:rPr>
        <w:t xml:space="preserve"> can be</w:t>
      </w:r>
      <w:r w:rsidRPr="00965435">
        <w:rPr>
          <w:rFonts w:ascii="Arial" w:hAnsi="Arial" w:cs="Arial"/>
          <w:color w:val="000000"/>
          <w:sz w:val="24"/>
          <w:szCs w:val="24"/>
          <w:shd w:val="clear" w:color="auto" w:fill="FFFFFF"/>
          <w:lang w:val="en-US"/>
        </w:rPr>
        <w:t>come</w:t>
      </w:r>
      <w:r w:rsidR="00933850" w:rsidRPr="00965435">
        <w:rPr>
          <w:rFonts w:ascii="Arial" w:hAnsi="Arial" w:cs="Arial"/>
          <w:color w:val="000000"/>
          <w:sz w:val="24"/>
          <w:szCs w:val="24"/>
          <w:shd w:val="clear" w:color="auto" w:fill="FFFFFF"/>
          <w:lang w:val="en-US"/>
        </w:rPr>
        <w:t xml:space="preserve"> the consistent person in the child’s life</w:t>
      </w:r>
      <w:r w:rsidR="00C11649" w:rsidRPr="00965435">
        <w:rPr>
          <w:rFonts w:ascii="Arial" w:hAnsi="Arial" w:cs="Arial"/>
          <w:color w:val="000000"/>
          <w:sz w:val="24"/>
          <w:szCs w:val="24"/>
          <w:shd w:val="clear" w:color="auto" w:fill="FFFFFF"/>
          <w:lang w:val="en-US"/>
        </w:rPr>
        <w:t xml:space="preserve"> (</w:t>
      </w:r>
      <w:r w:rsidR="001E1ADE" w:rsidRPr="00965435">
        <w:rPr>
          <w:rFonts w:ascii="Arial" w:hAnsi="Arial" w:cs="Arial"/>
          <w:color w:val="000000"/>
          <w:sz w:val="24"/>
          <w:szCs w:val="24"/>
          <w:shd w:val="clear" w:color="auto" w:fill="FFFFFF"/>
          <w:lang w:val="en-US"/>
        </w:rPr>
        <w:t>Birth to 5 Matters, no date; NSPCC, 2021)</w:t>
      </w:r>
      <w:r w:rsidR="00563D51" w:rsidRPr="00965435">
        <w:rPr>
          <w:rFonts w:ascii="Arial" w:hAnsi="Arial" w:cs="Arial"/>
          <w:color w:val="000000"/>
          <w:sz w:val="24"/>
          <w:szCs w:val="24"/>
          <w:shd w:val="clear" w:color="auto" w:fill="FFFFFF"/>
          <w:lang w:val="en-US"/>
        </w:rPr>
        <w:t>,</w:t>
      </w:r>
      <w:r w:rsidR="00933850" w:rsidRPr="00965435">
        <w:rPr>
          <w:rFonts w:ascii="Arial" w:hAnsi="Arial" w:cs="Arial"/>
          <w:color w:val="000000"/>
          <w:sz w:val="24"/>
          <w:szCs w:val="24"/>
          <w:shd w:val="clear" w:color="auto" w:fill="FFFFFF"/>
          <w:lang w:val="en-US"/>
        </w:rPr>
        <w:t xml:space="preserve"> creat</w:t>
      </w:r>
      <w:r w:rsidR="00563D51" w:rsidRPr="00965435">
        <w:rPr>
          <w:rFonts w:ascii="Arial" w:hAnsi="Arial" w:cs="Arial"/>
          <w:color w:val="000000"/>
          <w:sz w:val="24"/>
          <w:szCs w:val="24"/>
          <w:shd w:val="clear" w:color="auto" w:fill="FFFFFF"/>
          <w:lang w:val="en-US"/>
        </w:rPr>
        <w:t>ing</w:t>
      </w:r>
      <w:r w:rsidR="00933850" w:rsidRPr="00965435">
        <w:rPr>
          <w:rFonts w:ascii="Arial" w:hAnsi="Arial" w:cs="Arial"/>
          <w:color w:val="000000"/>
          <w:sz w:val="24"/>
          <w:szCs w:val="24"/>
          <w:shd w:val="clear" w:color="auto" w:fill="FFFFFF"/>
          <w:lang w:val="en-US"/>
        </w:rPr>
        <w:t xml:space="preserve"> a positive secondary attachment figure benefitting their development because this relationship will give them a secure base from which to create templates of healthy relationships and </w:t>
      </w:r>
      <w:proofErr w:type="spellStart"/>
      <w:r w:rsidR="00933850" w:rsidRPr="00965435">
        <w:rPr>
          <w:rFonts w:ascii="Arial" w:hAnsi="Arial" w:cs="Arial"/>
          <w:color w:val="000000"/>
          <w:sz w:val="24"/>
          <w:szCs w:val="24"/>
          <w:shd w:val="clear" w:color="auto" w:fill="FFFFFF"/>
          <w:lang w:val="en-US"/>
        </w:rPr>
        <w:t>behaviour</w:t>
      </w:r>
      <w:proofErr w:type="spellEnd"/>
      <w:r w:rsidR="001E1ADE" w:rsidRPr="00965435">
        <w:rPr>
          <w:rFonts w:ascii="Arial" w:hAnsi="Arial" w:cs="Arial"/>
          <w:color w:val="000000"/>
          <w:sz w:val="24"/>
          <w:szCs w:val="24"/>
          <w:shd w:val="clear" w:color="auto" w:fill="FFFFFF"/>
          <w:lang w:val="en-US"/>
        </w:rPr>
        <w:t xml:space="preserve"> </w:t>
      </w:r>
      <w:r w:rsidR="0081136A" w:rsidRPr="00965435">
        <w:rPr>
          <w:rFonts w:ascii="Arial" w:hAnsi="Arial" w:cs="Arial"/>
          <w:color w:val="000000"/>
          <w:sz w:val="24"/>
          <w:szCs w:val="24"/>
          <w:shd w:val="clear" w:color="auto" w:fill="FFFFFF"/>
          <w:lang w:val="en-US"/>
        </w:rPr>
        <w:t>(Musgrave, 2017)</w:t>
      </w:r>
      <w:r w:rsidR="00933850" w:rsidRPr="00965435">
        <w:rPr>
          <w:rFonts w:ascii="Arial" w:hAnsi="Arial" w:cs="Arial"/>
          <w:color w:val="000000"/>
          <w:sz w:val="24"/>
          <w:szCs w:val="24"/>
          <w:shd w:val="clear" w:color="auto" w:fill="FFFFFF"/>
          <w:lang w:val="en-US"/>
        </w:rPr>
        <w:t>. According to Bowlby</w:t>
      </w:r>
      <w:r w:rsidR="00C82F86" w:rsidRPr="00965435">
        <w:rPr>
          <w:rFonts w:ascii="Arial" w:hAnsi="Arial" w:cs="Arial"/>
          <w:color w:val="000000"/>
          <w:sz w:val="24"/>
          <w:szCs w:val="24"/>
          <w:shd w:val="clear" w:color="auto" w:fill="FFFFFF"/>
          <w:lang w:val="en-US"/>
        </w:rPr>
        <w:t xml:space="preserve"> (1978)</w:t>
      </w:r>
      <w:r w:rsidR="00933850" w:rsidRPr="00965435">
        <w:rPr>
          <w:rFonts w:ascii="Arial" w:hAnsi="Arial" w:cs="Arial"/>
          <w:color w:val="000000"/>
          <w:sz w:val="24"/>
          <w:szCs w:val="24"/>
          <w:shd w:val="clear" w:color="auto" w:fill="FFFFFF"/>
          <w:lang w:val="en-US"/>
        </w:rPr>
        <w:t xml:space="preserve"> the child will feel happy and secure if the practitioner is responsive and sensitive to the child’s needs and consistent in this response (</w:t>
      </w:r>
      <w:r w:rsidR="00C11649" w:rsidRPr="00965435">
        <w:rPr>
          <w:rFonts w:ascii="Arial" w:hAnsi="Arial" w:cs="Arial"/>
          <w:color w:val="000000"/>
          <w:sz w:val="24"/>
          <w:szCs w:val="24"/>
          <w:shd w:val="clear" w:color="auto" w:fill="FFFFFF"/>
          <w:lang w:val="en-US"/>
        </w:rPr>
        <w:t xml:space="preserve">Musgrave, 2017; </w:t>
      </w:r>
      <w:r w:rsidR="00933850" w:rsidRPr="00965435">
        <w:rPr>
          <w:rFonts w:ascii="Arial" w:hAnsi="Arial" w:cs="Arial"/>
          <w:color w:val="000000"/>
          <w:sz w:val="24"/>
          <w:szCs w:val="24"/>
          <w:shd w:val="clear" w:color="auto" w:fill="FFFFFF"/>
          <w:lang w:val="en-US"/>
        </w:rPr>
        <w:t>Aubrey and Riley, 2019).</w:t>
      </w:r>
    </w:p>
    <w:p w14:paraId="53A27A9C" w14:textId="1A6CCD7C" w:rsidR="0029258A" w:rsidRPr="00965435" w:rsidRDefault="0029258A" w:rsidP="00965435">
      <w:pPr>
        <w:tabs>
          <w:tab w:val="left" w:pos="6981"/>
        </w:tabs>
        <w:spacing w:line="360" w:lineRule="auto"/>
        <w:rPr>
          <w:rFonts w:ascii="Arial" w:hAnsi="Arial" w:cs="Arial"/>
          <w:color w:val="000000"/>
          <w:sz w:val="24"/>
          <w:szCs w:val="24"/>
          <w:shd w:val="clear" w:color="auto" w:fill="FFFFFF"/>
          <w:lang w:val="en-US"/>
        </w:rPr>
      </w:pPr>
      <w:r w:rsidRPr="00965435">
        <w:rPr>
          <w:rFonts w:ascii="Arial" w:hAnsi="Arial" w:cs="Arial"/>
          <w:color w:val="000000"/>
          <w:sz w:val="24"/>
          <w:szCs w:val="24"/>
          <w:shd w:val="clear" w:color="auto" w:fill="FFFFFF"/>
          <w:lang w:val="en-US"/>
        </w:rPr>
        <w:t xml:space="preserve">Positive childhood experiences and relationships protect young children from negative influences and </w:t>
      </w:r>
      <w:proofErr w:type="spellStart"/>
      <w:r w:rsidRPr="00965435">
        <w:rPr>
          <w:rFonts w:ascii="Arial" w:hAnsi="Arial" w:cs="Arial"/>
          <w:color w:val="000000"/>
          <w:sz w:val="24"/>
          <w:szCs w:val="24"/>
          <w:shd w:val="clear" w:color="auto" w:fill="FFFFFF"/>
          <w:lang w:val="en-US"/>
        </w:rPr>
        <w:t>behaviours</w:t>
      </w:r>
      <w:proofErr w:type="spellEnd"/>
      <w:r w:rsidRPr="00965435">
        <w:rPr>
          <w:rFonts w:ascii="Arial" w:hAnsi="Arial" w:cs="Arial"/>
          <w:color w:val="000000"/>
          <w:sz w:val="24"/>
          <w:szCs w:val="24"/>
          <w:shd w:val="clear" w:color="auto" w:fill="FFFFFF"/>
          <w:lang w:val="en-US"/>
        </w:rPr>
        <w:t xml:space="preserve"> thus reducing children’s exposure to ACEs (</w:t>
      </w:r>
      <w:r w:rsidR="00A138E4" w:rsidRPr="00965435">
        <w:rPr>
          <w:rFonts w:ascii="Arial" w:hAnsi="Arial" w:cs="Arial"/>
          <w:color w:val="000000"/>
          <w:sz w:val="24"/>
          <w:szCs w:val="24"/>
          <w:shd w:val="clear" w:color="auto" w:fill="FFFFFF"/>
          <w:lang w:val="en-US"/>
        </w:rPr>
        <w:t xml:space="preserve">Jamieson, 2020; </w:t>
      </w:r>
      <w:r w:rsidRPr="00965435">
        <w:rPr>
          <w:rFonts w:ascii="Arial" w:hAnsi="Arial" w:cs="Arial"/>
          <w:color w:val="000000"/>
          <w:sz w:val="24"/>
          <w:szCs w:val="24"/>
          <w:shd w:val="clear" w:color="auto" w:fill="FFFFFF"/>
          <w:lang w:val="en-US"/>
        </w:rPr>
        <w:t>NSPCC, 2021</w:t>
      </w:r>
      <w:r w:rsidR="000E7EB9" w:rsidRPr="00965435">
        <w:rPr>
          <w:rFonts w:ascii="Arial" w:hAnsi="Arial" w:cs="Arial"/>
          <w:color w:val="000000"/>
          <w:sz w:val="24"/>
          <w:szCs w:val="24"/>
          <w:shd w:val="clear" w:color="auto" w:fill="FFFFFF"/>
          <w:lang w:val="en-US"/>
        </w:rPr>
        <w:t>; Welsh Government, 2021a</w:t>
      </w:r>
      <w:r w:rsidRPr="00965435">
        <w:rPr>
          <w:rFonts w:ascii="Arial" w:hAnsi="Arial" w:cs="Arial"/>
          <w:color w:val="000000"/>
          <w:sz w:val="24"/>
          <w:szCs w:val="24"/>
          <w:shd w:val="clear" w:color="auto" w:fill="FFFFFF"/>
          <w:lang w:val="en-US"/>
        </w:rPr>
        <w:t xml:space="preserve">).  </w:t>
      </w:r>
      <w:r w:rsidR="005D25B4" w:rsidRPr="00965435">
        <w:rPr>
          <w:rFonts w:ascii="Arial" w:hAnsi="Arial" w:cs="Arial"/>
          <w:color w:val="000000"/>
          <w:sz w:val="24"/>
          <w:szCs w:val="24"/>
          <w:shd w:val="clear" w:color="auto" w:fill="FFFFFF"/>
          <w:lang w:val="en-US"/>
        </w:rPr>
        <w:t>Flying Start p</w:t>
      </w:r>
      <w:r w:rsidRPr="00965435">
        <w:rPr>
          <w:rFonts w:ascii="Arial" w:hAnsi="Arial" w:cs="Arial"/>
          <w:color w:val="000000"/>
          <w:sz w:val="24"/>
          <w:szCs w:val="24"/>
          <w:shd w:val="clear" w:color="auto" w:fill="FFFFFF"/>
          <w:lang w:val="en-US"/>
        </w:rPr>
        <w:t>ractitioners can deliver this to the children in their care</w:t>
      </w:r>
      <w:r w:rsidR="000E7EB9" w:rsidRPr="00965435">
        <w:rPr>
          <w:rFonts w:ascii="Arial" w:hAnsi="Arial" w:cs="Arial"/>
          <w:color w:val="000000"/>
          <w:sz w:val="24"/>
          <w:szCs w:val="24"/>
          <w:shd w:val="clear" w:color="auto" w:fill="FFFFFF"/>
          <w:lang w:val="en-US"/>
        </w:rPr>
        <w:t xml:space="preserve"> (</w:t>
      </w:r>
      <w:r w:rsidR="00A138E4" w:rsidRPr="00965435">
        <w:rPr>
          <w:rFonts w:ascii="Arial" w:hAnsi="Arial" w:cs="Arial"/>
          <w:color w:val="000000"/>
          <w:sz w:val="24"/>
          <w:szCs w:val="24"/>
          <w:shd w:val="clear" w:color="auto" w:fill="FFFFFF"/>
          <w:lang w:val="en-US"/>
        </w:rPr>
        <w:t>Welsh Government, 2019)</w:t>
      </w:r>
      <w:r w:rsidRPr="00965435">
        <w:rPr>
          <w:rFonts w:ascii="Arial" w:hAnsi="Arial" w:cs="Arial"/>
          <w:color w:val="000000"/>
          <w:sz w:val="24"/>
          <w:szCs w:val="24"/>
          <w:shd w:val="clear" w:color="auto" w:fill="FFFFFF"/>
          <w:lang w:val="en-US"/>
        </w:rPr>
        <w:t xml:space="preserve">, with research indicating that one positive influence in a child’s life can provide the buffer to </w:t>
      </w:r>
      <w:r w:rsidR="00A138E4" w:rsidRPr="00965435">
        <w:rPr>
          <w:rFonts w:ascii="Arial" w:hAnsi="Arial" w:cs="Arial"/>
          <w:color w:val="000000"/>
          <w:sz w:val="24"/>
          <w:szCs w:val="24"/>
          <w:shd w:val="clear" w:color="auto" w:fill="FFFFFF"/>
          <w:lang w:val="en-US"/>
        </w:rPr>
        <w:t>a</w:t>
      </w:r>
      <w:r w:rsidRPr="00965435">
        <w:rPr>
          <w:rFonts w:ascii="Arial" w:hAnsi="Arial" w:cs="Arial"/>
          <w:color w:val="000000"/>
          <w:sz w:val="24"/>
          <w:szCs w:val="24"/>
          <w:shd w:val="clear" w:color="auto" w:fill="FFFFFF"/>
          <w:lang w:val="en-US"/>
        </w:rPr>
        <w:t xml:space="preserve">dverse </w:t>
      </w:r>
      <w:r w:rsidR="00A138E4" w:rsidRPr="00965435">
        <w:rPr>
          <w:rFonts w:ascii="Arial" w:hAnsi="Arial" w:cs="Arial"/>
          <w:color w:val="000000"/>
          <w:sz w:val="24"/>
          <w:szCs w:val="24"/>
          <w:shd w:val="clear" w:color="auto" w:fill="FFFFFF"/>
          <w:lang w:val="en-US"/>
        </w:rPr>
        <w:t>c</w:t>
      </w:r>
      <w:r w:rsidRPr="00965435">
        <w:rPr>
          <w:rFonts w:ascii="Arial" w:hAnsi="Arial" w:cs="Arial"/>
          <w:color w:val="000000"/>
          <w:sz w:val="24"/>
          <w:szCs w:val="24"/>
          <w:shd w:val="clear" w:color="auto" w:fill="FFFFFF"/>
          <w:lang w:val="en-US"/>
        </w:rPr>
        <w:t xml:space="preserve">hildhood </w:t>
      </w:r>
      <w:r w:rsidR="00A138E4" w:rsidRPr="00965435">
        <w:rPr>
          <w:rFonts w:ascii="Arial" w:hAnsi="Arial" w:cs="Arial"/>
          <w:color w:val="000000"/>
          <w:sz w:val="24"/>
          <w:szCs w:val="24"/>
          <w:shd w:val="clear" w:color="auto" w:fill="FFFFFF"/>
          <w:lang w:val="en-US"/>
        </w:rPr>
        <w:t>e</w:t>
      </w:r>
      <w:r w:rsidRPr="00965435">
        <w:rPr>
          <w:rFonts w:ascii="Arial" w:hAnsi="Arial" w:cs="Arial"/>
          <w:color w:val="000000"/>
          <w:sz w:val="24"/>
          <w:szCs w:val="24"/>
          <w:shd w:val="clear" w:color="auto" w:fill="FFFFFF"/>
          <w:lang w:val="en-US"/>
        </w:rPr>
        <w:t>xperiences, allowing children to develop positivity and resilience (Jamieson, 2020).</w:t>
      </w:r>
    </w:p>
    <w:p w14:paraId="09EA96D3" w14:textId="5AE5967E" w:rsidR="00A8117E" w:rsidRPr="00965435" w:rsidRDefault="00563D51" w:rsidP="00965435">
      <w:pPr>
        <w:tabs>
          <w:tab w:val="left" w:pos="6981"/>
        </w:tabs>
        <w:spacing w:line="360" w:lineRule="auto"/>
        <w:rPr>
          <w:rFonts w:ascii="Arial" w:hAnsi="Arial" w:cs="Arial"/>
          <w:color w:val="000000"/>
          <w:sz w:val="24"/>
          <w:szCs w:val="24"/>
          <w:shd w:val="clear" w:color="auto" w:fill="FFFFFF"/>
          <w:lang w:val="en-US"/>
        </w:rPr>
      </w:pPr>
      <w:r w:rsidRPr="00965435">
        <w:rPr>
          <w:rStyle w:val="normaltextrun"/>
          <w:rFonts w:ascii="Arial" w:hAnsi="Arial" w:cs="Arial"/>
          <w:color w:val="000000"/>
          <w:sz w:val="24"/>
          <w:szCs w:val="24"/>
          <w:shd w:val="clear" w:color="auto" w:fill="FFFFFF"/>
        </w:rPr>
        <w:lastRenderedPageBreak/>
        <w:t>Moreover, t</w:t>
      </w:r>
      <w:r w:rsidR="00B51205" w:rsidRPr="00965435">
        <w:rPr>
          <w:rStyle w:val="normaltextrun"/>
          <w:rFonts w:ascii="Arial" w:hAnsi="Arial" w:cs="Arial"/>
          <w:color w:val="000000"/>
          <w:sz w:val="24"/>
          <w:szCs w:val="24"/>
          <w:shd w:val="clear" w:color="auto" w:fill="FFFFFF"/>
        </w:rPr>
        <w:t>his links to Urie Bronfenbrenner’s Ecological theory, where it states that both the immediate and wider environments which a child is subjected to directly impact upon the developing child (Aubrey and Riley, 2019).</w:t>
      </w:r>
      <w:r w:rsidR="00C22272" w:rsidRPr="00965435">
        <w:rPr>
          <w:rStyle w:val="normaltextrun"/>
          <w:rFonts w:ascii="Arial" w:hAnsi="Arial" w:cs="Arial"/>
          <w:color w:val="000000"/>
          <w:sz w:val="24"/>
          <w:szCs w:val="24"/>
          <w:shd w:val="clear" w:color="auto" w:fill="FFFFFF"/>
        </w:rPr>
        <w:t xml:space="preserve">  Flying Start will become part of the </w:t>
      </w:r>
      <w:r w:rsidR="003364A2" w:rsidRPr="00965435">
        <w:rPr>
          <w:rStyle w:val="normaltextrun"/>
          <w:rFonts w:ascii="Arial" w:hAnsi="Arial" w:cs="Arial"/>
          <w:color w:val="000000"/>
          <w:sz w:val="24"/>
          <w:szCs w:val="24"/>
          <w:shd w:val="clear" w:color="auto" w:fill="FFFFFF"/>
        </w:rPr>
        <w:t xml:space="preserve">child’s </w:t>
      </w:r>
      <w:r w:rsidR="002F0498" w:rsidRPr="00965435">
        <w:rPr>
          <w:rStyle w:val="normaltextrun"/>
          <w:rFonts w:ascii="Arial" w:hAnsi="Arial" w:cs="Arial"/>
          <w:color w:val="000000"/>
          <w:sz w:val="24"/>
          <w:szCs w:val="24"/>
          <w:shd w:val="clear" w:color="auto" w:fill="FFFFFF"/>
        </w:rPr>
        <w:t xml:space="preserve">mesosystem affording </w:t>
      </w:r>
      <w:r w:rsidR="00F74265" w:rsidRPr="00965435">
        <w:rPr>
          <w:rStyle w:val="normaltextrun"/>
          <w:rFonts w:ascii="Arial" w:hAnsi="Arial" w:cs="Arial"/>
          <w:color w:val="000000"/>
          <w:sz w:val="24"/>
          <w:szCs w:val="24"/>
          <w:shd w:val="clear" w:color="auto" w:fill="FFFFFF"/>
        </w:rPr>
        <w:t xml:space="preserve">greater impact upon their development.  This is more so if the </w:t>
      </w:r>
      <w:r w:rsidR="00F30977" w:rsidRPr="00965435">
        <w:rPr>
          <w:rStyle w:val="normaltextrun"/>
          <w:rFonts w:ascii="Arial" w:hAnsi="Arial" w:cs="Arial"/>
          <w:color w:val="000000"/>
          <w:sz w:val="24"/>
          <w:szCs w:val="24"/>
          <w:shd w:val="clear" w:color="auto" w:fill="FFFFFF"/>
        </w:rPr>
        <w:t>parents develop a good relationship with the practitioners</w:t>
      </w:r>
      <w:r w:rsidR="00BD332A" w:rsidRPr="00965435">
        <w:rPr>
          <w:rFonts w:ascii="Arial" w:hAnsi="Arial" w:cs="Arial"/>
          <w:color w:val="000000"/>
          <w:sz w:val="24"/>
          <w:szCs w:val="24"/>
          <w:shd w:val="clear" w:color="auto" w:fill="FFFFFF"/>
          <w:lang w:val="en-US"/>
        </w:rPr>
        <w:t xml:space="preserve">. </w:t>
      </w:r>
      <w:r w:rsidR="008E17AA" w:rsidRPr="00965435">
        <w:rPr>
          <w:rFonts w:ascii="Arial" w:hAnsi="Arial" w:cs="Arial"/>
          <w:color w:val="000000"/>
          <w:sz w:val="24"/>
          <w:szCs w:val="24"/>
          <w:shd w:val="clear" w:color="auto" w:fill="FFFFFF"/>
          <w:lang w:val="en-US"/>
        </w:rPr>
        <w:t xml:space="preserve">For the </w:t>
      </w:r>
      <w:r w:rsidR="00BD332A" w:rsidRPr="00965435">
        <w:rPr>
          <w:rFonts w:ascii="Arial" w:hAnsi="Arial" w:cs="Arial"/>
          <w:color w:val="000000"/>
          <w:sz w:val="24"/>
          <w:szCs w:val="24"/>
          <w:shd w:val="clear" w:color="auto" w:fill="FFFFFF"/>
          <w:lang w:val="en-US"/>
        </w:rPr>
        <w:t>p</w:t>
      </w:r>
      <w:r w:rsidR="008E17AA" w:rsidRPr="00965435">
        <w:rPr>
          <w:rFonts w:ascii="Arial" w:hAnsi="Arial" w:cs="Arial"/>
          <w:color w:val="000000"/>
          <w:sz w:val="24"/>
          <w:szCs w:val="24"/>
          <w:shd w:val="clear" w:color="auto" w:fill="FFFFFF"/>
          <w:lang w:val="en-US"/>
        </w:rPr>
        <w:t xml:space="preserve">ractitioner, it is important not to lose sight that the parents or guardians are the experts on their child. As DES (1990) </w:t>
      </w:r>
      <w:proofErr w:type="gramStart"/>
      <w:r w:rsidR="008E17AA" w:rsidRPr="00965435">
        <w:rPr>
          <w:rFonts w:ascii="Arial" w:hAnsi="Arial" w:cs="Arial"/>
          <w:color w:val="000000"/>
          <w:sz w:val="24"/>
          <w:szCs w:val="24"/>
          <w:shd w:val="clear" w:color="auto" w:fill="FFFFFF"/>
          <w:lang w:val="en-US"/>
        </w:rPr>
        <w:t>state</w:t>
      </w:r>
      <w:proofErr w:type="gramEnd"/>
      <w:r w:rsidR="008E17AA" w:rsidRPr="00965435">
        <w:rPr>
          <w:rFonts w:ascii="Arial" w:hAnsi="Arial" w:cs="Arial"/>
          <w:color w:val="000000"/>
          <w:sz w:val="24"/>
          <w:szCs w:val="24"/>
          <w:shd w:val="clear" w:color="auto" w:fill="FFFFFF"/>
          <w:lang w:val="en-US"/>
        </w:rPr>
        <w:t>, ‘</w:t>
      </w:r>
      <w:r w:rsidR="008E17AA" w:rsidRPr="00965435">
        <w:rPr>
          <w:rFonts w:ascii="Arial" w:hAnsi="Arial" w:cs="Arial"/>
          <w:color w:val="000000"/>
          <w:sz w:val="24"/>
          <w:szCs w:val="24"/>
          <w:shd w:val="clear" w:color="auto" w:fill="FFFFFF"/>
        </w:rPr>
        <w:t xml:space="preserve">Parents are their children's first and most important educators and should therefore be involved in their early years learning experiences’. </w:t>
      </w:r>
      <w:r w:rsidR="008E17AA" w:rsidRPr="00965435">
        <w:rPr>
          <w:rFonts w:ascii="Arial" w:hAnsi="Arial" w:cs="Arial"/>
          <w:color w:val="000000"/>
          <w:sz w:val="24"/>
          <w:szCs w:val="24"/>
          <w:shd w:val="clear" w:color="auto" w:fill="FFFFFF"/>
          <w:lang w:val="en-US"/>
        </w:rPr>
        <w:t>Inclusion can be fostered if the practitioner is fluid and responsive to the needs of the child and their family offering support when it is required (Burke – Harries, 2015</w:t>
      </w:r>
      <w:r w:rsidR="00CF79E3" w:rsidRPr="00965435">
        <w:rPr>
          <w:rFonts w:ascii="Arial" w:hAnsi="Arial" w:cs="Arial"/>
          <w:color w:val="000000"/>
          <w:sz w:val="24"/>
          <w:szCs w:val="24"/>
          <w:shd w:val="clear" w:color="auto" w:fill="FFFFFF"/>
          <w:lang w:val="en-US"/>
        </w:rPr>
        <w:t>; Birth to 5 Matters, no date</w:t>
      </w:r>
      <w:r w:rsidR="008E17AA" w:rsidRPr="00965435">
        <w:rPr>
          <w:rFonts w:ascii="Arial" w:hAnsi="Arial" w:cs="Arial"/>
          <w:color w:val="000000"/>
          <w:sz w:val="24"/>
          <w:szCs w:val="24"/>
          <w:shd w:val="clear" w:color="auto" w:fill="FFFFFF"/>
          <w:lang w:val="en-US"/>
        </w:rPr>
        <w:t>).</w:t>
      </w:r>
    </w:p>
    <w:p w14:paraId="4EF489A4" w14:textId="243C01D7" w:rsidR="004B4274" w:rsidRPr="00965435" w:rsidRDefault="0060232B" w:rsidP="00965435">
      <w:pPr>
        <w:tabs>
          <w:tab w:val="left" w:pos="6981"/>
        </w:tabs>
        <w:spacing w:line="360" w:lineRule="auto"/>
        <w:rPr>
          <w:rFonts w:ascii="Arial" w:hAnsi="Arial" w:cs="Arial"/>
          <w:color w:val="000000"/>
          <w:sz w:val="24"/>
          <w:szCs w:val="24"/>
          <w:shd w:val="clear" w:color="auto" w:fill="FFFFFF"/>
          <w:lang w:val="en-US"/>
        </w:rPr>
      </w:pPr>
      <w:r w:rsidRPr="00965435">
        <w:rPr>
          <w:rFonts w:ascii="Arial" w:hAnsi="Arial" w:cs="Arial"/>
          <w:color w:val="000000"/>
          <w:sz w:val="24"/>
          <w:szCs w:val="24"/>
          <w:shd w:val="clear" w:color="auto" w:fill="FFFFFF"/>
          <w:lang w:val="en-US"/>
        </w:rPr>
        <w:t xml:space="preserve">Nevertheless, there are </w:t>
      </w:r>
      <w:r w:rsidR="004C2A83" w:rsidRPr="00965435">
        <w:rPr>
          <w:rFonts w:ascii="Arial" w:hAnsi="Arial" w:cs="Arial"/>
          <w:color w:val="000000"/>
          <w:sz w:val="24"/>
          <w:szCs w:val="24"/>
          <w:shd w:val="clear" w:color="auto" w:fill="FFFFFF"/>
          <w:lang w:val="en-US"/>
        </w:rPr>
        <w:t>criticisms of early intervention</w:t>
      </w:r>
      <w:r w:rsidR="00973627" w:rsidRPr="00965435">
        <w:rPr>
          <w:rFonts w:ascii="Arial" w:hAnsi="Arial" w:cs="Arial"/>
          <w:color w:val="000000"/>
          <w:sz w:val="24"/>
          <w:szCs w:val="24"/>
          <w:shd w:val="clear" w:color="auto" w:fill="FFFFFF"/>
          <w:lang w:val="en-US"/>
        </w:rPr>
        <w:t xml:space="preserve">. </w:t>
      </w:r>
      <w:r w:rsidR="00FF7DEA" w:rsidRPr="00965435">
        <w:rPr>
          <w:rFonts w:ascii="Arial" w:hAnsi="Arial" w:cs="Arial"/>
          <w:color w:val="000000"/>
          <w:sz w:val="24"/>
          <w:szCs w:val="24"/>
          <w:shd w:val="clear" w:color="auto" w:fill="FFFFFF"/>
          <w:lang w:val="en-US"/>
        </w:rPr>
        <w:t>It may be considered that</w:t>
      </w:r>
      <w:r w:rsidR="00A350EF" w:rsidRPr="00965435">
        <w:rPr>
          <w:rFonts w:ascii="Arial" w:hAnsi="Arial" w:cs="Arial"/>
          <w:color w:val="000000"/>
          <w:sz w:val="24"/>
          <w:szCs w:val="24"/>
          <w:shd w:val="clear" w:color="auto" w:fill="FFFFFF"/>
          <w:lang w:val="en-US"/>
        </w:rPr>
        <w:t xml:space="preserve"> as</w:t>
      </w:r>
      <w:r w:rsidR="00FF7DEA" w:rsidRPr="00965435">
        <w:rPr>
          <w:rFonts w:ascii="Arial" w:hAnsi="Arial" w:cs="Arial"/>
          <w:color w:val="000000"/>
          <w:sz w:val="24"/>
          <w:szCs w:val="24"/>
          <w:shd w:val="clear" w:color="auto" w:fill="FFFFFF"/>
          <w:lang w:val="en-US"/>
        </w:rPr>
        <w:t xml:space="preserve"> Flying Start focusses </w:t>
      </w:r>
      <w:r w:rsidR="00A350EF" w:rsidRPr="00965435">
        <w:rPr>
          <w:rFonts w:ascii="Arial" w:hAnsi="Arial" w:cs="Arial"/>
          <w:color w:val="000000"/>
          <w:sz w:val="24"/>
          <w:szCs w:val="24"/>
          <w:shd w:val="clear" w:color="auto" w:fill="FFFFFF"/>
          <w:lang w:val="en-US"/>
        </w:rPr>
        <w:t xml:space="preserve">on </w:t>
      </w:r>
      <w:r w:rsidR="001E7122" w:rsidRPr="00965435">
        <w:rPr>
          <w:rFonts w:ascii="Arial" w:hAnsi="Arial" w:cs="Arial"/>
          <w:color w:val="000000"/>
          <w:sz w:val="24"/>
          <w:szCs w:val="24"/>
          <w:shd w:val="clear" w:color="auto" w:fill="FFFFFF"/>
          <w:lang w:val="en-US"/>
        </w:rPr>
        <w:t xml:space="preserve">defined geographical </w:t>
      </w:r>
      <w:r w:rsidR="00A350EF" w:rsidRPr="00965435">
        <w:rPr>
          <w:rFonts w:ascii="Arial" w:hAnsi="Arial" w:cs="Arial"/>
          <w:color w:val="000000"/>
          <w:sz w:val="24"/>
          <w:szCs w:val="24"/>
          <w:shd w:val="clear" w:color="auto" w:fill="FFFFFF"/>
          <w:lang w:val="en-US"/>
        </w:rPr>
        <w:t>areas</w:t>
      </w:r>
      <w:r w:rsidR="002D7DD6" w:rsidRPr="00965435">
        <w:rPr>
          <w:rFonts w:ascii="Arial" w:hAnsi="Arial" w:cs="Arial"/>
          <w:color w:val="000000"/>
          <w:sz w:val="24"/>
          <w:szCs w:val="24"/>
          <w:shd w:val="clear" w:color="auto" w:fill="FFFFFF"/>
          <w:lang w:val="en-US"/>
        </w:rPr>
        <w:t>, selected via</w:t>
      </w:r>
      <w:r w:rsidR="00662FB9" w:rsidRPr="00965435">
        <w:rPr>
          <w:rFonts w:ascii="Arial" w:hAnsi="Arial" w:cs="Arial"/>
          <w:color w:val="000000"/>
          <w:sz w:val="24"/>
          <w:szCs w:val="24"/>
          <w:shd w:val="clear" w:color="auto" w:fill="FFFFFF"/>
          <w:lang w:val="en-US"/>
        </w:rPr>
        <w:t xml:space="preserve"> accordance with measures </w:t>
      </w:r>
      <w:r w:rsidR="00571D71" w:rsidRPr="00965435">
        <w:rPr>
          <w:rFonts w:ascii="Arial" w:hAnsi="Arial" w:cs="Arial"/>
          <w:color w:val="000000"/>
          <w:sz w:val="24"/>
          <w:szCs w:val="24"/>
          <w:shd w:val="clear" w:color="auto" w:fill="FFFFFF"/>
          <w:lang w:val="en-US"/>
        </w:rPr>
        <w:t>of relative disadvantage, that it can becom</w:t>
      </w:r>
      <w:r w:rsidR="000E6C3B" w:rsidRPr="00965435">
        <w:rPr>
          <w:rFonts w:ascii="Arial" w:hAnsi="Arial" w:cs="Arial"/>
          <w:color w:val="000000"/>
          <w:sz w:val="24"/>
          <w:szCs w:val="24"/>
          <w:shd w:val="clear" w:color="auto" w:fill="FFFFFF"/>
          <w:lang w:val="en-US"/>
        </w:rPr>
        <w:t>e a ‘post code’ lottery</w:t>
      </w:r>
      <w:r w:rsidR="00043E9F" w:rsidRPr="00965435">
        <w:rPr>
          <w:rFonts w:ascii="Arial" w:hAnsi="Arial" w:cs="Arial"/>
          <w:color w:val="000000"/>
          <w:sz w:val="24"/>
          <w:szCs w:val="24"/>
          <w:shd w:val="clear" w:color="auto" w:fill="FFFFFF"/>
          <w:lang w:val="en-US"/>
        </w:rPr>
        <w:t xml:space="preserve"> (Welsh Government, 2018)</w:t>
      </w:r>
      <w:proofErr w:type="gramStart"/>
      <w:r w:rsidR="000E6C3B" w:rsidRPr="00965435">
        <w:rPr>
          <w:rFonts w:ascii="Arial" w:hAnsi="Arial" w:cs="Arial"/>
          <w:color w:val="000000"/>
          <w:sz w:val="24"/>
          <w:szCs w:val="24"/>
          <w:shd w:val="clear" w:color="auto" w:fill="FFFFFF"/>
          <w:lang w:val="en-US"/>
        </w:rPr>
        <w:t xml:space="preserve">.  </w:t>
      </w:r>
      <w:proofErr w:type="gramEnd"/>
      <w:r w:rsidR="000E6C3B" w:rsidRPr="00965435">
        <w:rPr>
          <w:rFonts w:ascii="Arial" w:hAnsi="Arial" w:cs="Arial"/>
          <w:color w:val="000000"/>
          <w:sz w:val="24"/>
          <w:szCs w:val="24"/>
          <w:shd w:val="clear" w:color="auto" w:fill="FFFFFF"/>
          <w:lang w:val="en-US"/>
        </w:rPr>
        <w:t xml:space="preserve">As such, </w:t>
      </w:r>
      <w:r w:rsidR="00281F0B" w:rsidRPr="00965435">
        <w:rPr>
          <w:rFonts w:ascii="Arial" w:hAnsi="Arial" w:cs="Arial"/>
          <w:color w:val="000000"/>
          <w:sz w:val="24"/>
          <w:szCs w:val="24"/>
          <w:shd w:val="clear" w:color="auto" w:fill="FFFFFF"/>
          <w:lang w:val="en-US"/>
        </w:rPr>
        <w:t>it may not target all families in need</w:t>
      </w:r>
      <w:r w:rsidR="00B31E90" w:rsidRPr="00965435">
        <w:rPr>
          <w:rFonts w:ascii="Arial" w:hAnsi="Arial" w:cs="Arial"/>
          <w:color w:val="000000"/>
          <w:sz w:val="24"/>
          <w:szCs w:val="24"/>
          <w:shd w:val="clear" w:color="auto" w:fill="FFFFFF"/>
          <w:lang w:val="en-US"/>
        </w:rPr>
        <w:t xml:space="preserve"> and it reduces accessibility to </w:t>
      </w:r>
      <w:r w:rsidR="0004027A" w:rsidRPr="00965435">
        <w:rPr>
          <w:rFonts w:ascii="Arial" w:hAnsi="Arial" w:cs="Arial"/>
          <w:color w:val="000000"/>
          <w:sz w:val="24"/>
          <w:szCs w:val="24"/>
          <w:shd w:val="clear" w:color="auto" w:fill="FFFFFF"/>
          <w:lang w:val="en-US"/>
        </w:rPr>
        <w:t>services designed to help families</w:t>
      </w:r>
      <w:r w:rsidR="00CC498A" w:rsidRPr="00965435">
        <w:rPr>
          <w:rFonts w:ascii="Arial" w:hAnsi="Arial" w:cs="Arial"/>
          <w:color w:val="000000"/>
          <w:sz w:val="24"/>
          <w:szCs w:val="24"/>
          <w:shd w:val="clear" w:color="auto" w:fill="FFFFFF"/>
          <w:lang w:val="en-US"/>
        </w:rPr>
        <w:t xml:space="preserve"> (Welsh Government, 2021b)</w:t>
      </w:r>
      <w:r w:rsidR="0004027A" w:rsidRPr="00965435">
        <w:rPr>
          <w:rFonts w:ascii="Arial" w:hAnsi="Arial" w:cs="Arial"/>
          <w:color w:val="000000"/>
          <w:sz w:val="24"/>
          <w:szCs w:val="24"/>
          <w:shd w:val="clear" w:color="auto" w:fill="FFFFFF"/>
          <w:lang w:val="en-US"/>
        </w:rPr>
        <w:t>.</w:t>
      </w:r>
    </w:p>
    <w:p w14:paraId="09FDBB53" w14:textId="6993682E" w:rsidR="0004027A" w:rsidRPr="00965435" w:rsidRDefault="009120D5" w:rsidP="00F126E9">
      <w:pPr>
        <w:tabs>
          <w:tab w:val="left" w:pos="6981"/>
        </w:tabs>
        <w:spacing w:line="360" w:lineRule="auto"/>
        <w:rPr>
          <w:rFonts w:ascii="Arial" w:hAnsi="Arial" w:cs="Arial"/>
          <w:color w:val="000000"/>
          <w:sz w:val="24"/>
          <w:szCs w:val="24"/>
          <w:shd w:val="clear" w:color="auto" w:fill="FFFFFF"/>
          <w:lang w:val="en-US"/>
        </w:rPr>
      </w:pPr>
      <w:r w:rsidRPr="00965435">
        <w:rPr>
          <w:rFonts w:ascii="Arial" w:hAnsi="Arial" w:cs="Arial"/>
          <w:color w:val="000000"/>
          <w:sz w:val="24"/>
          <w:szCs w:val="24"/>
          <w:shd w:val="clear" w:color="auto" w:fill="FFFFFF"/>
          <w:lang w:val="en-US"/>
        </w:rPr>
        <w:t xml:space="preserve">Additionally, </w:t>
      </w:r>
      <w:r w:rsidR="00E22509" w:rsidRPr="00965435">
        <w:rPr>
          <w:rFonts w:ascii="Arial" w:hAnsi="Arial" w:cs="Arial"/>
          <w:color w:val="000000"/>
          <w:sz w:val="24"/>
          <w:szCs w:val="24"/>
          <w:shd w:val="clear" w:color="auto" w:fill="FFFFFF"/>
          <w:lang w:val="en-US"/>
        </w:rPr>
        <w:t>although families live in the defined Flying Start area, they may not require the support the service provides</w:t>
      </w:r>
      <w:r w:rsidR="00A92BD1" w:rsidRPr="00965435">
        <w:rPr>
          <w:rFonts w:ascii="Arial" w:hAnsi="Arial" w:cs="Arial"/>
          <w:color w:val="000000"/>
          <w:sz w:val="24"/>
          <w:szCs w:val="24"/>
          <w:shd w:val="clear" w:color="auto" w:fill="FFFFFF"/>
          <w:lang w:val="en-US"/>
        </w:rPr>
        <w:t>,</w:t>
      </w:r>
      <w:r w:rsidR="00554166" w:rsidRPr="00965435">
        <w:rPr>
          <w:rFonts w:ascii="Arial" w:hAnsi="Arial" w:cs="Arial"/>
          <w:color w:val="000000"/>
          <w:sz w:val="24"/>
          <w:szCs w:val="24"/>
          <w:shd w:val="clear" w:color="auto" w:fill="FFFFFF"/>
          <w:lang w:val="en-US"/>
        </w:rPr>
        <w:t xml:space="preserve"> </w:t>
      </w:r>
      <w:r w:rsidR="00620BFB" w:rsidRPr="00965435">
        <w:rPr>
          <w:rFonts w:ascii="Arial" w:hAnsi="Arial" w:cs="Arial"/>
          <w:color w:val="000000"/>
          <w:sz w:val="24"/>
          <w:szCs w:val="24"/>
          <w:shd w:val="clear" w:color="auto" w:fill="FFFFFF"/>
          <w:lang w:val="en-US"/>
        </w:rPr>
        <w:t xml:space="preserve">thus </w:t>
      </w:r>
      <w:r w:rsidR="00554166" w:rsidRPr="00965435">
        <w:rPr>
          <w:rFonts w:ascii="Arial" w:hAnsi="Arial" w:cs="Arial"/>
          <w:color w:val="000000"/>
          <w:sz w:val="24"/>
          <w:szCs w:val="24"/>
          <w:shd w:val="clear" w:color="auto" w:fill="FFFFFF"/>
          <w:lang w:val="en-US"/>
        </w:rPr>
        <w:t xml:space="preserve">saturating </w:t>
      </w:r>
      <w:r w:rsidR="00CE11D0" w:rsidRPr="00965435">
        <w:rPr>
          <w:rFonts w:ascii="Arial" w:hAnsi="Arial" w:cs="Arial"/>
          <w:color w:val="000000"/>
          <w:sz w:val="24"/>
          <w:szCs w:val="24"/>
          <w:shd w:val="clear" w:color="auto" w:fill="FFFFFF"/>
          <w:lang w:val="en-US"/>
        </w:rPr>
        <w:t xml:space="preserve">it with low level parenting issues </w:t>
      </w:r>
      <w:r w:rsidR="004D78EC" w:rsidRPr="00965435">
        <w:rPr>
          <w:rFonts w:ascii="Arial" w:hAnsi="Arial" w:cs="Arial"/>
          <w:color w:val="000000"/>
          <w:sz w:val="24"/>
          <w:szCs w:val="24"/>
          <w:shd w:val="clear" w:color="auto" w:fill="FFFFFF"/>
          <w:lang w:val="en-US"/>
        </w:rPr>
        <w:t>(Welsh Government, 2018</w:t>
      </w:r>
      <w:r w:rsidR="00514F85" w:rsidRPr="00965435">
        <w:rPr>
          <w:rFonts w:ascii="Arial" w:hAnsi="Arial" w:cs="Arial"/>
          <w:color w:val="000000"/>
          <w:sz w:val="24"/>
          <w:szCs w:val="24"/>
          <w:shd w:val="clear" w:color="auto" w:fill="FFFFFF"/>
          <w:lang w:val="en-US"/>
        </w:rPr>
        <w:t>; Welsh Government, 2021b</w:t>
      </w:r>
      <w:r w:rsidR="004D78EC" w:rsidRPr="00965435">
        <w:rPr>
          <w:rFonts w:ascii="Arial" w:hAnsi="Arial" w:cs="Arial"/>
          <w:color w:val="000000"/>
          <w:sz w:val="24"/>
          <w:szCs w:val="24"/>
          <w:shd w:val="clear" w:color="auto" w:fill="FFFFFF"/>
          <w:lang w:val="en-US"/>
        </w:rPr>
        <w:t xml:space="preserve">) </w:t>
      </w:r>
      <w:r w:rsidR="00CE11D0" w:rsidRPr="00965435">
        <w:rPr>
          <w:rFonts w:ascii="Arial" w:hAnsi="Arial" w:cs="Arial"/>
          <w:color w:val="000000"/>
          <w:sz w:val="24"/>
          <w:szCs w:val="24"/>
          <w:shd w:val="clear" w:color="auto" w:fill="FFFFFF"/>
          <w:lang w:val="en-US"/>
        </w:rPr>
        <w:t>and</w:t>
      </w:r>
      <w:r w:rsidR="00A67860" w:rsidRPr="00965435">
        <w:rPr>
          <w:rFonts w:ascii="Arial" w:hAnsi="Arial" w:cs="Arial"/>
          <w:color w:val="000000"/>
          <w:sz w:val="24"/>
          <w:szCs w:val="24"/>
          <w:shd w:val="clear" w:color="auto" w:fill="FFFFFF"/>
          <w:lang w:val="en-US"/>
        </w:rPr>
        <w:t xml:space="preserve"> </w:t>
      </w:r>
      <w:r w:rsidR="00935595" w:rsidRPr="00965435">
        <w:rPr>
          <w:rFonts w:ascii="Arial" w:hAnsi="Arial" w:cs="Arial"/>
          <w:color w:val="000000"/>
          <w:sz w:val="24"/>
          <w:szCs w:val="24"/>
          <w:shd w:val="clear" w:color="auto" w:fill="FFFFFF"/>
          <w:lang w:val="en-US"/>
        </w:rPr>
        <w:t>removing the focus from the children and families who are affected by such</w:t>
      </w:r>
      <w:r w:rsidR="00101B71" w:rsidRPr="00965435">
        <w:rPr>
          <w:rFonts w:ascii="Arial" w:hAnsi="Arial" w:cs="Arial"/>
          <w:color w:val="000000"/>
          <w:sz w:val="24"/>
          <w:szCs w:val="24"/>
          <w:shd w:val="clear" w:color="auto" w:fill="FFFFFF"/>
          <w:lang w:val="en-US"/>
        </w:rPr>
        <w:t xml:space="preserve"> issues as ACEs.  Moreover, the families who live outside of the area may be affected by such issues but unable to access support</w:t>
      </w:r>
      <w:r w:rsidR="00620BFB" w:rsidRPr="00965435">
        <w:rPr>
          <w:rFonts w:ascii="Arial" w:hAnsi="Arial" w:cs="Arial"/>
          <w:color w:val="000000"/>
          <w:sz w:val="24"/>
          <w:szCs w:val="24"/>
          <w:shd w:val="clear" w:color="auto" w:fill="FFFFFF"/>
          <w:lang w:val="en-US"/>
        </w:rPr>
        <w:t xml:space="preserve"> due to their address</w:t>
      </w:r>
      <w:r w:rsidR="004D78EC" w:rsidRPr="00965435">
        <w:rPr>
          <w:rFonts w:ascii="Arial" w:hAnsi="Arial" w:cs="Arial"/>
          <w:color w:val="000000"/>
          <w:sz w:val="24"/>
          <w:szCs w:val="24"/>
          <w:shd w:val="clear" w:color="auto" w:fill="FFFFFF"/>
          <w:lang w:val="en-US"/>
        </w:rPr>
        <w:t xml:space="preserve"> (Welsh Government, 2018</w:t>
      </w:r>
      <w:r w:rsidR="00CC498A" w:rsidRPr="00965435">
        <w:rPr>
          <w:rFonts w:ascii="Arial" w:hAnsi="Arial" w:cs="Arial"/>
          <w:color w:val="000000"/>
          <w:sz w:val="24"/>
          <w:szCs w:val="24"/>
          <w:shd w:val="clear" w:color="auto" w:fill="FFFFFF"/>
          <w:lang w:val="en-US"/>
        </w:rPr>
        <w:t>; Welsh Government, 2021b</w:t>
      </w:r>
      <w:r w:rsidR="004D78EC" w:rsidRPr="00965435">
        <w:rPr>
          <w:rFonts w:ascii="Arial" w:hAnsi="Arial" w:cs="Arial"/>
          <w:color w:val="000000"/>
          <w:sz w:val="24"/>
          <w:szCs w:val="24"/>
          <w:shd w:val="clear" w:color="auto" w:fill="FFFFFF"/>
          <w:lang w:val="en-US"/>
        </w:rPr>
        <w:t>)</w:t>
      </w:r>
      <w:r w:rsidR="00101B71" w:rsidRPr="00965435">
        <w:rPr>
          <w:rFonts w:ascii="Arial" w:hAnsi="Arial" w:cs="Arial"/>
          <w:color w:val="000000"/>
          <w:sz w:val="24"/>
          <w:szCs w:val="24"/>
          <w:shd w:val="clear" w:color="auto" w:fill="FFFFFF"/>
          <w:lang w:val="en-US"/>
        </w:rPr>
        <w:t>.</w:t>
      </w:r>
    </w:p>
    <w:p w14:paraId="41051656" w14:textId="31FE38A0" w:rsidR="00E7597B" w:rsidRPr="00965435" w:rsidRDefault="00E7597B" w:rsidP="00F126E9">
      <w:pPr>
        <w:tabs>
          <w:tab w:val="left" w:pos="6981"/>
        </w:tabs>
        <w:spacing w:line="360" w:lineRule="auto"/>
        <w:rPr>
          <w:rFonts w:ascii="Arial" w:hAnsi="Arial" w:cs="Arial"/>
          <w:color w:val="000000"/>
          <w:sz w:val="24"/>
          <w:szCs w:val="24"/>
          <w:shd w:val="clear" w:color="auto" w:fill="FFFFFF"/>
          <w:lang w:val="en-US"/>
        </w:rPr>
      </w:pPr>
      <w:r w:rsidRPr="00965435">
        <w:rPr>
          <w:rFonts w:ascii="Arial" w:hAnsi="Arial" w:cs="Arial"/>
          <w:color w:val="000000"/>
          <w:sz w:val="24"/>
          <w:szCs w:val="24"/>
          <w:shd w:val="clear" w:color="auto" w:fill="FFFFFF"/>
          <w:lang w:val="en-US"/>
        </w:rPr>
        <w:t>However, as Cooper (202</w:t>
      </w:r>
      <w:r w:rsidR="00DC548D">
        <w:rPr>
          <w:rFonts w:ascii="Arial" w:hAnsi="Arial" w:cs="Arial"/>
          <w:color w:val="000000"/>
          <w:sz w:val="24"/>
          <w:szCs w:val="24"/>
          <w:shd w:val="clear" w:color="auto" w:fill="FFFFFF"/>
          <w:lang w:val="en-US"/>
        </w:rPr>
        <w:t>0</w:t>
      </w:r>
      <w:r w:rsidRPr="00965435">
        <w:rPr>
          <w:rFonts w:ascii="Arial" w:hAnsi="Arial" w:cs="Arial"/>
          <w:color w:val="000000"/>
          <w:sz w:val="24"/>
          <w:szCs w:val="24"/>
          <w:shd w:val="clear" w:color="auto" w:fill="FFFFFF"/>
          <w:lang w:val="en-US"/>
        </w:rPr>
        <w:t xml:space="preserve">) states, </w:t>
      </w:r>
      <w:r w:rsidR="00DD1D52" w:rsidRPr="00965435">
        <w:rPr>
          <w:rFonts w:ascii="Arial" w:hAnsi="Arial" w:cs="Arial"/>
          <w:color w:val="000000"/>
          <w:sz w:val="24"/>
          <w:szCs w:val="24"/>
          <w:shd w:val="clear" w:color="auto" w:fill="FFFFFF"/>
          <w:lang w:val="en-US"/>
        </w:rPr>
        <w:t>‘parenting in poverty is different not deficient’</w:t>
      </w:r>
      <w:proofErr w:type="gramStart"/>
      <w:r w:rsidR="00DD1D52" w:rsidRPr="00965435">
        <w:rPr>
          <w:rFonts w:ascii="Arial" w:hAnsi="Arial" w:cs="Arial"/>
          <w:color w:val="000000"/>
          <w:sz w:val="24"/>
          <w:szCs w:val="24"/>
          <w:shd w:val="clear" w:color="auto" w:fill="FFFFFF"/>
          <w:lang w:val="en-US"/>
        </w:rPr>
        <w:t xml:space="preserve">.  </w:t>
      </w:r>
      <w:proofErr w:type="gramEnd"/>
      <w:r w:rsidR="00DD1D52" w:rsidRPr="00965435">
        <w:rPr>
          <w:rFonts w:ascii="Arial" w:hAnsi="Arial" w:cs="Arial"/>
          <w:color w:val="000000"/>
          <w:sz w:val="24"/>
          <w:szCs w:val="24"/>
          <w:shd w:val="clear" w:color="auto" w:fill="FFFFFF"/>
          <w:lang w:val="en-US"/>
        </w:rPr>
        <w:t>Con</w:t>
      </w:r>
      <w:r w:rsidR="00620BFB" w:rsidRPr="00965435">
        <w:rPr>
          <w:rFonts w:ascii="Arial" w:hAnsi="Arial" w:cs="Arial"/>
          <w:color w:val="000000"/>
          <w:sz w:val="24"/>
          <w:szCs w:val="24"/>
          <w:shd w:val="clear" w:color="auto" w:fill="FFFFFF"/>
          <w:lang w:val="en-US"/>
        </w:rPr>
        <w:t xml:space="preserve">sequently, it may be judged that </w:t>
      </w:r>
      <w:r w:rsidR="0012340C" w:rsidRPr="00965435">
        <w:rPr>
          <w:rFonts w:ascii="Arial" w:hAnsi="Arial" w:cs="Arial"/>
          <w:color w:val="000000"/>
          <w:sz w:val="24"/>
          <w:szCs w:val="24"/>
          <w:shd w:val="clear" w:color="auto" w:fill="FFFFFF"/>
          <w:lang w:val="en-US"/>
        </w:rPr>
        <w:t xml:space="preserve">Flying Start </w:t>
      </w:r>
      <w:r w:rsidR="00A55A40" w:rsidRPr="00965435">
        <w:rPr>
          <w:rFonts w:ascii="Arial" w:hAnsi="Arial" w:cs="Arial"/>
          <w:color w:val="000000"/>
          <w:sz w:val="24"/>
          <w:szCs w:val="24"/>
          <w:shd w:val="clear" w:color="auto" w:fill="FFFFFF"/>
          <w:lang w:val="en-US"/>
        </w:rPr>
        <w:t xml:space="preserve">encourages a preconceived </w:t>
      </w:r>
      <w:r w:rsidR="005F7159" w:rsidRPr="00965435">
        <w:rPr>
          <w:rFonts w:ascii="Arial" w:hAnsi="Arial" w:cs="Arial"/>
          <w:color w:val="000000"/>
          <w:sz w:val="24"/>
          <w:szCs w:val="24"/>
          <w:shd w:val="clear" w:color="auto" w:fill="FFFFFF"/>
          <w:lang w:val="en-US"/>
        </w:rPr>
        <w:t xml:space="preserve">bias </w:t>
      </w:r>
      <w:r w:rsidR="0012340C" w:rsidRPr="00965435">
        <w:rPr>
          <w:rFonts w:ascii="Arial" w:hAnsi="Arial" w:cs="Arial"/>
          <w:color w:val="000000"/>
          <w:sz w:val="24"/>
          <w:szCs w:val="24"/>
          <w:shd w:val="clear" w:color="auto" w:fill="FFFFFF"/>
          <w:lang w:val="en-US"/>
        </w:rPr>
        <w:t xml:space="preserve">through </w:t>
      </w:r>
      <w:r w:rsidR="002A7AED" w:rsidRPr="00965435">
        <w:rPr>
          <w:rFonts w:ascii="Arial" w:hAnsi="Arial" w:cs="Arial"/>
          <w:color w:val="000000"/>
          <w:sz w:val="24"/>
          <w:szCs w:val="24"/>
          <w:shd w:val="clear" w:color="auto" w:fill="FFFFFF"/>
          <w:lang w:val="en-US"/>
        </w:rPr>
        <w:t>the catchment area requirement for attendance</w:t>
      </w:r>
      <w:r w:rsidR="00534F4D" w:rsidRPr="00965435">
        <w:rPr>
          <w:rFonts w:ascii="Arial" w:hAnsi="Arial" w:cs="Arial"/>
          <w:color w:val="000000"/>
          <w:sz w:val="24"/>
          <w:szCs w:val="24"/>
          <w:shd w:val="clear" w:color="auto" w:fill="FFFFFF"/>
          <w:lang w:val="en-US"/>
        </w:rPr>
        <w:t xml:space="preserve"> (Welsh Government, 2021b)</w:t>
      </w:r>
      <w:r w:rsidR="002A7AED" w:rsidRPr="00965435">
        <w:rPr>
          <w:rFonts w:ascii="Arial" w:hAnsi="Arial" w:cs="Arial"/>
          <w:color w:val="000000"/>
          <w:sz w:val="24"/>
          <w:szCs w:val="24"/>
          <w:shd w:val="clear" w:color="auto" w:fill="FFFFFF"/>
          <w:lang w:val="en-US"/>
        </w:rPr>
        <w:t>.  In ess</w:t>
      </w:r>
      <w:r w:rsidR="0012273F" w:rsidRPr="00965435">
        <w:rPr>
          <w:rFonts w:ascii="Arial" w:hAnsi="Arial" w:cs="Arial"/>
          <w:color w:val="000000"/>
          <w:sz w:val="24"/>
          <w:szCs w:val="24"/>
          <w:shd w:val="clear" w:color="auto" w:fill="FFFFFF"/>
          <w:lang w:val="en-US"/>
        </w:rPr>
        <w:t xml:space="preserve">ence, families living in </w:t>
      </w:r>
      <w:proofErr w:type="gramStart"/>
      <w:r w:rsidR="0012273F" w:rsidRPr="00965435">
        <w:rPr>
          <w:rFonts w:ascii="Arial" w:hAnsi="Arial" w:cs="Arial"/>
          <w:color w:val="000000"/>
          <w:sz w:val="24"/>
          <w:szCs w:val="24"/>
          <w:shd w:val="clear" w:color="auto" w:fill="FFFFFF"/>
          <w:lang w:val="en-US"/>
        </w:rPr>
        <w:t>poverty,</w:t>
      </w:r>
      <w:proofErr w:type="gramEnd"/>
      <w:r w:rsidR="0012273F" w:rsidRPr="00965435">
        <w:rPr>
          <w:rFonts w:ascii="Arial" w:hAnsi="Arial" w:cs="Arial"/>
          <w:color w:val="000000"/>
          <w:sz w:val="24"/>
          <w:szCs w:val="24"/>
          <w:shd w:val="clear" w:color="auto" w:fill="FFFFFF"/>
          <w:lang w:val="en-US"/>
        </w:rPr>
        <w:t xml:space="preserve"> may not be experiencing ACEs</w:t>
      </w:r>
      <w:r w:rsidR="00B930C8" w:rsidRPr="00965435">
        <w:rPr>
          <w:rFonts w:ascii="Arial" w:hAnsi="Arial" w:cs="Arial"/>
          <w:color w:val="000000"/>
          <w:sz w:val="24"/>
          <w:szCs w:val="24"/>
          <w:shd w:val="clear" w:color="auto" w:fill="FFFFFF"/>
          <w:lang w:val="en-US"/>
        </w:rPr>
        <w:t xml:space="preserve"> and therefore do not require</w:t>
      </w:r>
      <w:r w:rsidR="00904F46" w:rsidRPr="00965435">
        <w:rPr>
          <w:rFonts w:ascii="Arial" w:hAnsi="Arial" w:cs="Arial"/>
          <w:color w:val="000000"/>
          <w:sz w:val="24"/>
          <w:szCs w:val="24"/>
          <w:shd w:val="clear" w:color="auto" w:fill="FFFFFF"/>
          <w:lang w:val="en-US"/>
        </w:rPr>
        <w:t xml:space="preserve"> such complex</w:t>
      </w:r>
      <w:r w:rsidR="00B930C8" w:rsidRPr="00965435">
        <w:rPr>
          <w:rFonts w:ascii="Arial" w:hAnsi="Arial" w:cs="Arial"/>
          <w:color w:val="000000"/>
          <w:sz w:val="24"/>
          <w:szCs w:val="24"/>
          <w:shd w:val="clear" w:color="auto" w:fill="FFFFFF"/>
          <w:lang w:val="en-US"/>
        </w:rPr>
        <w:t xml:space="preserve"> support with their children</w:t>
      </w:r>
      <w:r w:rsidR="00647FF5" w:rsidRPr="00965435">
        <w:rPr>
          <w:rFonts w:ascii="Arial" w:hAnsi="Arial" w:cs="Arial"/>
          <w:color w:val="000000"/>
          <w:sz w:val="24"/>
          <w:szCs w:val="24"/>
          <w:shd w:val="clear" w:color="auto" w:fill="FFFFFF"/>
          <w:lang w:val="en-US"/>
        </w:rPr>
        <w:t xml:space="preserve"> (Welsh Government, 2018</w:t>
      </w:r>
      <w:r w:rsidR="00534F4D" w:rsidRPr="00965435">
        <w:rPr>
          <w:rFonts w:ascii="Arial" w:hAnsi="Arial" w:cs="Arial"/>
          <w:color w:val="000000"/>
          <w:sz w:val="24"/>
          <w:szCs w:val="24"/>
          <w:shd w:val="clear" w:color="auto" w:fill="FFFFFF"/>
          <w:lang w:val="en-US"/>
        </w:rPr>
        <w:t>; Welsh Government, 2021b)</w:t>
      </w:r>
      <w:r w:rsidR="00B930C8" w:rsidRPr="00965435">
        <w:rPr>
          <w:rFonts w:ascii="Arial" w:hAnsi="Arial" w:cs="Arial"/>
          <w:color w:val="000000"/>
          <w:sz w:val="24"/>
          <w:szCs w:val="24"/>
          <w:shd w:val="clear" w:color="auto" w:fill="FFFFFF"/>
          <w:lang w:val="en-US"/>
        </w:rPr>
        <w:t>.</w:t>
      </w:r>
    </w:p>
    <w:p w14:paraId="015AB922" w14:textId="528198ED" w:rsidR="00B90D34" w:rsidRPr="00965435" w:rsidRDefault="00D229DA" w:rsidP="00F126E9">
      <w:pPr>
        <w:tabs>
          <w:tab w:val="left" w:pos="6981"/>
        </w:tabs>
        <w:spacing w:line="360" w:lineRule="auto"/>
        <w:rPr>
          <w:rFonts w:ascii="Arial" w:hAnsi="Arial" w:cs="Arial"/>
          <w:color w:val="000000"/>
          <w:sz w:val="24"/>
          <w:szCs w:val="24"/>
          <w:shd w:val="clear" w:color="auto" w:fill="FFFFFF"/>
          <w:lang w:val="en-US"/>
        </w:rPr>
      </w:pPr>
      <w:r w:rsidRPr="00965435">
        <w:rPr>
          <w:rFonts w:ascii="Arial" w:hAnsi="Arial" w:cs="Arial"/>
          <w:color w:val="000000"/>
          <w:sz w:val="24"/>
          <w:szCs w:val="24"/>
          <w:shd w:val="clear" w:color="auto" w:fill="FFFFFF"/>
          <w:lang w:val="en-US"/>
        </w:rPr>
        <w:t xml:space="preserve">Furthermore, according to Turner </w:t>
      </w:r>
      <w:r w:rsidR="00CD6D77" w:rsidRPr="00965435">
        <w:rPr>
          <w:rFonts w:ascii="Arial" w:hAnsi="Arial" w:cs="Arial"/>
          <w:color w:val="000000"/>
          <w:sz w:val="24"/>
          <w:szCs w:val="24"/>
          <w:shd w:val="clear" w:color="auto" w:fill="FFFFFF"/>
          <w:lang w:val="en-US"/>
        </w:rPr>
        <w:t xml:space="preserve">(2019), early intervention often </w:t>
      </w:r>
      <w:r w:rsidR="005B649A" w:rsidRPr="00965435">
        <w:rPr>
          <w:rFonts w:ascii="Arial" w:hAnsi="Arial" w:cs="Arial"/>
          <w:color w:val="000000"/>
          <w:sz w:val="24"/>
          <w:szCs w:val="24"/>
          <w:shd w:val="clear" w:color="auto" w:fill="FFFFFF"/>
          <w:lang w:val="en-US"/>
        </w:rPr>
        <w:t>focuses</w:t>
      </w:r>
      <w:r w:rsidR="00580D84" w:rsidRPr="00965435">
        <w:rPr>
          <w:rFonts w:ascii="Arial" w:hAnsi="Arial" w:cs="Arial"/>
          <w:color w:val="000000"/>
          <w:sz w:val="24"/>
          <w:szCs w:val="24"/>
          <w:shd w:val="clear" w:color="auto" w:fill="FFFFFF"/>
          <w:lang w:val="en-US"/>
        </w:rPr>
        <w:t xml:space="preserve"> on the sociological issue, i.e. poverty, rather than the root cause.  Agreeing with Ella Baker</w:t>
      </w:r>
      <w:r w:rsidR="004A0C4F" w:rsidRPr="00965435">
        <w:rPr>
          <w:rFonts w:ascii="Arial" w:hAnsi="Arial" w:cs="Arial"/>
          <w:color w:val="000000"/>
          <w:sz w:val="24"/>
          <w:szCs w:val="24"/>
          <w:shd w:val="clear" w:color="auto" w:fill="FFFFFF"/>
          <w:lang w:val="en-US"/>
        </w:rPr>
        <w:t xml:space="preserve"> (Parker, 2020)</w:t>
      </w:r>
      <w:r w:rsidR="00580D84" w:rsidRPr="00965435">
        <w:rPr>
          <w:rFonts w:ascii="Arial" w:hAnsi="Arial" w:cs="Arial"/>
          <w:color w:val="000000"/>
          <w:sz w:val="24"/>
          <w:szCs w:val="24"/>
          <w:shd w:val="clear" w:color="auto" w:fill="FFFFFF"/>
          <w:lang w:val="en-US"/>
        </w:rPr>
        <w:t xml:space="preserve">, </w:t>
      </w:r>
      <w:r w:rsidR="0090047F" w:rsidRPr="00965435">
        <w:rPr>
          <w:rFonts w:ascii="Arial" w:hAnsi="Arial" w:cs="Arial"/>
          <w:color w:val="000000"/>
          <w:sz w:val="24"/>
          <w:szCs w:val="24"/>
          <w:shd w:val="clear" w:color="auto" w:fill="FFFFFF"/>
          <w:lang w:val="en-US"/>
        </w:rPr>
        <w:t>who stated that</w:t>
      </w:r>
      <w:r w:rsidR="009A4DF1" w:rsidRPr="00965435">
        <w:rPr>
          <w:rFonts w:ascii="Arial" w:hAnsi="Arial" w:cs="Arial"/>
          <w:color w:val="000000"/>
          <w:sz w:val="24"/>
          <w:szCs w:val="24"/>
          <w:shd w:val="clear" w:color="auto" w:fill="FFFFFF"/>
          <w:lang w:val="en-US"/>
        </w:rPr>
        <w:t xml:space="preserve">, ‘To think in radical terms </w:t>
      </w:r>
      <w:r w:rsidR="000C613F" w:rsidRPr="00965435">
        <w:rPr>
          <w:rFonts w:ascii="Arial" w:hAnsi="Arial" w:cs="Arial"/>
          <w:color w:val="000000"/>
          <w:sz w:val="24"/>
          <w:szCs w:val="24"/>
          <w:shd w:val="clear" w:color="auto" w:fill="FFFFFF"/>
          <w:lang w:val="en-US"/>
        </w:rPr>
        <w:t xml:space="preserve">is getting down to and </w:t>
      </w:r>
      <w:r w:rsidR="000C613F" w:rsidRPr="00965435">
        <w:rPr>
          <w:rFonts w:ascii="Arial" w:hAnsi="Arial" w:cs="Arial"/>
          <w:color w:val="000000"/>
          <w:sz w:val="24"/>
          <w:szCs w:val="24"/>
          <w:shd w:val="clear" w:color="auto" w:fill="FFFFFF"/>
          <w:lang w:val="en-US"/>
        </w:rPr>
        <w:lastRenderedPageBreak/>
        <w:t>understanding the root cause</w:t>
      </w:r>
      <w:r w:rsidR="005B649A" w:rsidRPr="00965435">
        <w:rPr>
          <w:rFonts w:ascii="Arial" w:hAnsi="Arial" w:cs="Arial"/>
          <w:color w:val="000000"/>
          <w:sz w:val="24"/>
          <w:szCs w:val="24"/>
          <w:shd w:val="clear" w:color="auto" w:fill="FFFFFF"/>
          <w:lang w:val="en-US"/>
        </w:rPr>
        <w:t>’, Turner (2019)</w:t>
      </w:r>
      <w:r w:rsidR="00134B78" w:rsidRPr="00965435">
        <w:rPr>
          <w:rFonts w:ascii="Arial" w:hAnsi="Arial" w:cs="Arial"/>
          <w:color w:val="000000"/>
          <w:sz w:val="24"/>
          <w:szCs w:val="24"/>
          <w:shd w:val="clear" w:color="auto" w:fill="FFFFFF"/>
          <w:lang w:val="en-US"/>
        </w:rPr>
        <w:t xml:space="preserve"> described that</w:t>
      </w:r>
      <w:r w:rsidR="00FC78D5" w:rsidRPr="00965435">
        <w:rPr>
          <w:rFonts w:ascii="Arial" w:hAnsi="Arial" w:cs="Arial"/>
          <w:color w:val="000000"/>
          <w:sz w:val="24"/>
          <w:szCs w:val="24"/>
          <w:shd w:val="clear" w:color="auto" w:fill="FFFFFF"/>
          <w:lang w:val="en-US"/>
        </w:rPr>
        <w:t xml:space="preserve"> governments need to provide</w:t>
      </w:r>
      <w:r w:rsidR="00134B78" w:rsidRPr="00965435">
        <w:rPr>
          <w:rFonts w:ascii="Arial" w:hAnsi="Arial" w:cs="Arial"/>
          <w:color w:val="000000"/>
          <w:sz w:val="24"/>
          <w:szCs w:val="24"/>
          <w:shd w:val="clear" w:color="auto" w:fill="FFFFFF"/>
          <w:lang w:val="en-US"/>
        </w:rPr>
        <w:t xml:space="preserve"> </w:t>
      </w:r>
      <w:r w:rsidR="0031531B" w:rsidRPr="00965435">
        <w:rPr>
          <w:rFonts w:ascii="Arial" w:hAnsi="Arial" w:cs="Arial"/>
          <w:color w:val="000000"/>
          <w:sz w:val="24"/>
          <w:szCs w:val="24"/>
          <w:shd w:val="clear" w:color="auto" w:fill="FFFFFF"/>
          <w:lang w:val="en-US"/>
        </w:rPr>
        <w:t>funding and freedom to develop broad prevention approaches</w:t>
      </w:r>
      <w:r w:rsidR="00FC78D5" w:rsidRPr="00965435">
        <w:rPr>
          <w:rFonts w:ascii="Arial" w:hAnsi="Arial" w:cs="Arial"/>
          <w:color w:val="000000"/>
          <w:sz w:val="24"/>
          <w:szCs w:val="24"/>
          <w:shd w:val="clear" w:color="auto" w:fill="FFFFFF"/>
          <w:lang w:val="en-US"/>
        </w:rPr>
        <w:t xml:space="preserve">, such as </w:t>
      </w:r>
      <w:r w:rsidR="00514AAC" w:rsidRPr="00965435">
        <w:rPr>
          <w:rFonts w:ascii="Arial" w:hAnsi="Arial" w:cs="Arial"/>
          <w:color w:val="000000"/>
          <w:sz w:val="24"/>
          <w:szCs w:val="24"/>
          <w:shd w:val="clear" w:color="auto" w:fill="FFFFFF"/>
          <w:lang w:val="en-US"/>
        </w:rPr>
        <w:t xml:space="preserve">a living wage, affordable housing and childcare, to tackle the issues.  </w:t>
      </w:r>
      <w:r w:rsidR="004A5DE9" w:rsidRPr="00965435">
        <w:rPr>
          <w:rFonts w:ascii="Arial" w:hAnsi="Arial" w:cs="Arial"/>
          <w:color w:val="000000"/>
          <w:sz w:val="24"/>
          <w:szCs w:val="24"/>
          <w:shd w:val="clear" w:color="auto" w:fill="FFFFFF"/>
          <w:lang w:val="en-US"/>
        </w:rPr>
        <w:t xml:space="preserve">As Flying Start </w:t>
      </w:r>
      <w:r w:rsidR="00103231" w:rsidRPr="00965435">
        <w:rPr>
          <w:rFonts w:ascii="Arial" w:hAnsi="Arial" w:cs="Arial"/>
          <w:color w:val="000000"/>
          <w:sz w:val="24"/>
          <w:szCs w:val="24"/>
          <w:shd w:val="clear" w:color="auto" w:fill="FFFFFF"/>
          <w:lang w:val="en-US"/>
        </w:rPr>
        <w:t>provides childcare, it may be considered that it is the beginning of a radical approach towards the root causes of sociological issues.  However, tackling one part may not provide the</w:t>
      </w:r>
      <w:r w:rsidR="00CD639E" w:rsidRPr="00965435">
        <w:rPr>
          <w:rFonts w:ascii="Arial" w:hAnsi="Arial" w:cs="Arial"/>
          <w:color w:val="000000"/>
          <w:sz w:val="24"/>
          <w:szCs w:val="24"/>
          <w:shd w:val="clear" w:color="auto" w:fill="FFFFFF"/>
          <w:lang w:val="en-US"/>
        </w:rPr>
        <w:t xml:space="preserve"> answer to the problem.</w:t>
      </w:r>
    </w:p>
    <w:p w14:paraId="3AD3D0A5" w14:textId="4E917747" w:rsidR="00B51205" w:rsidRDefault="006761CD" w:rsidP="00F126E9">
      <w:pPr>
        <w:tabs>
          <w:tab w:val="left" w:pos="6981"/>
        </w:tabs>
        <w:spacing w:line="360" w:lineRule="auto"/>
        <w:rPr>
          <w:rFonts w:ascii="Arial" w:hAnsi="Arial" w:cs="Arial"/>
          <w:color w:val="000000"/>
          <w:sz w:val="24"/>
          <w:szCs w:val="24"/>
          <w:shd w:val="clear" w:color="auto" w:fill="FFFFFF"/>
        </w:rPr>
      </w:pPr>
      <w:r w:rsidRPr="00965435">
        <w:rPr>
          <w:rFonts w:ascii="Arial" w:hAnsi="Arial" w:cs="Arial"/>
          <w:color w:val="000000"/>
          <w:sz w:val="24"/>
          <w:szCs w:val="24"/>
          <w:shd w:val="clear" w:color="auto" w:fill="FFFFFF"/>
        </w:rPr>
        <w:t>To conclude, a</w:t>
      </w:r>
      <w:r w:rsidR="00DB5CA2" w:rsidRPr="00965435">
        <w:rPr>
          <w:rFonts w:ascii="Arial" w:hAnsi="Arial" w:cs="Arial"/>
          <w:color w:val="000000"/>
          <w:sz w:val="24"/>
          <w:szCs w:val="24"/>
          <w:shd w:val="clear" w:color="auto" w:fill="FFFFFF"/>
        </w:rPr>
        <w:t xml:space="preserve">s Welsh Government </w:t>
      </w:r>
      <w:r w:rsidR="007E6B5E" w:rsidRPr="00965435">
        <w:rPr>
          <w:rFonts w:ascii="Arial" w:hAnsi="Arial" w:cs="Arial"/>
          <w:color w:val="000000"/>
          <w:sz w:val="24"/>
          <w:szCs w:val="24"/>
          <w:shd w:val="clear" w:color="auto" w:fill="FFFFFF"/>
        </w:rPr>
        <w:t xml:space="preserve">(2019) </w:t>
      </w:r>
      <w:r w:rsidR="00DB5CA2" w:rsidRPr="00965435">
        <w:rPr>
          <w:rFonts w:ascii="Arial" w:hAnsi="Arial" w:cs="Arial"/>
          <w:color w:val="000000"/>
          <w:sz w:val="24"/>
          <w:szCs w:val="24"/>
          <w:shd w:val="clear" w:color="auto" w:fill="FFFFFF"/>
        </w:rPr>
        <w:t>state</w:t>
      </w:r>
      <w:r w:rsidR="007E6B5E" w:rsidRPr="00965435">
        <w:rPr>
          <w:rFonts w:ascii="Arial" w:hAnsi="Arial" w:cs="Arial"/>
          <w:color w:val="000000"/>
          <w:sz w:val="24"/>
          <w:szCs w:val="24"/>
          <w:shd w:val="clear" w:color="auto" w:fill="FFFFFF"/>
        </w:rPr>
        <w:t xml:space="preserve"> in the Flying Start guidance, to achieve the greatest impact</w:t>
      </w:r>
      <w:r w:rsidR="005E6105" w:rsidRPr="00965435">
        <w:rPr>
          <w:rFonts w:ascii="Arial" w:hAnsi="Arial" w:cs="Arial"/>
          <w:color w:val="000000"/>
          <w:sz w:val="24"/>
          <w:szCs w:val="24"/>
          <w:shd w:val="clear" w:color="auto" w:fill="FFFFFF"/>
        </w:rPr>
        <w:t xml:space="preserve"> and facilitate effective support</w:t>
      </w:r>
      <w:r w:rsidR="00D421B9" w:rsidRPr="00965435">
        <w:rPr>
          <w:rFonts w:ascii="Arial" w:hAnsi="Arial" w:cs="Arial"/>
          <w:color w:val="000000"/>
          <w:sz w:val="24"/>
          <w:szCs w:val="24"/>
          <w:shd w:val="clear" w:color="auto" w:fill="FFFFFF"/>
        </w:rPr>
        <w:t>, good communication between th</w:t>
      </w:r>
      <w:r w:rsidR="00CB7EF2" w:rsidRPr="00965435">
        <w:rPr>
          <w:rFonts w:ascii="Arial" w:hAnsi="Arial" w:cs="Arial"/>
          <w:color w:val="000000"/>
          <w:sz w:val="24"/>
          <w:szCs w:val="24"/>
          <w:shd w:val="clear" w:color="auto" w:fill="FFFFFF"/>
        </w:rPr>
        <w:t>ose accessing the support,</w:t>
      </w:r>
      <w:r w:rsidR="0051777C" w:rsidRPr="00965435">
        <w:rPr>
          <w:rFonts w:ascii="Arial" w:hAnsi="Arial" w:cs="Arial"/>
          <w:color w:val="000000"/>
          <w:sz w:val="24"/>
          <w:szCs w:val="24"/>
          <w:shd w:val="clear" w:color="auto" w:fill="FFFFFF"/>
        </w:rPr>
        <w:t xml:space="preserve"> the community it serves,</w:t>
      </w:r>
      <w:r w:rsidR="00CB7EF2" w:rsidRPr="00965435">
        <w:rPr>
          <w:rFonts w:ascii="Arial" w:hAnsi="Arial" w:cs="Arial"/>
          <w:color w:val="000000"/>
          <w:sz w:val="24"/>
          <w:szCs w:val="24"/>
          <w:shd w:val="clear" w:color="auto" w:fill="FFFFFF"/>
        </w:rPr>
        <w:t xml:space="preserve"> plus the multi-agency teams within it, </w:t>
      </w:r>
      <w:r w:rsidR="003F0D58" w:rsidRPr="00965435">
        <w:rPr>
          <w:rFonts w:ascii="Arial" w:hAnsi="Arial" w:cs="Arial"/>
          <w:color w:val="000000"/>
          <w:sz w:val="24"/>
          <w:szCs w:val="24"/>
          <w:shd w:val="clear" w:color="auto" w:fill="FFFFFF"/>
        </w:rPr>
        <w:t xml:space="preserve">is imperative.  Therefore, a catalytic leadership approach </w:t>
      </w:r>
      <w:r w:rsidR="006C103A" w:rsidRPr="00965435">
        <w:rPr>
          <w:rFonts w:ascii="Arial" w:hAnsi="Arial" w:cs="Arial"/>
          <w:color w:val="000000"/>
          <w:sz w:val="24"/>
          <w:szCs w:val="24"/>
          <w:shd w:val="clear" w:color="auto" w:fill="FFFFFF"/>
        </w:rPr>
        <w:t xml:space="preserve">where practitioners inspire and empower others </w:t>
      </w:r>
      <w:r w:rsidR="00177E53" w:rsidRPr="00965435">
        <w:rPr>
          <w:rFonts w:ascii="Arial" w:hAnsi="Arial" w:cs="Arial"/>
          <w:color w:val="000000"/>
          <w:sz w:val="24"/>
          <w:szCs w:val="24"/>
          <w:shd w:val="clear" w:color="auto" w:fill="FFFFFF"/>
        </w:rPr>
        <w:t xml:space="preserve">to achieve their upmost could be beneficial.  Also, </w:t>
      </w:r>
      <w:r w:rsidR="00F14A68" w:rsidRPr="00965435">
        <w:rPr>
          <w:rFonts w:ascii="Arial" w:hAnsi="Arial" w:cs="Arial"/>
          <w:color w:val="000000"/>
          <w:sz w:val="24"/>
          <w:szCs w:val="24"/>
          <w:shd w:val="clear" w:color="auto" w:fill="FFFFFF"/>
        </w:rPr>
        <w:t xml:space="preserve">leading with good practice may encourage other practitioners to follow increasing the </w:t>
      </w:r>
      <w:r w:rsidR="004A6B53" w:rsidRPr="00965435">
        <w:rPr>
          <w:rFonts w:ascii="Arial" w:hAnsi="Arial" w:cs="Arial"/>
          <w:color w:val="000000"/>
          <w:sz w:val="24"/>
          <w:szCs w:val="24"/>
          <w:shd w:val="clear" w:color="auto" w:fill="FFFFFF"/>
        </w:rPr>
        <w:t xml:space="preserve">quality of the Flying Start childcare </w:t>
      </w:r>
      <w:r w:rsidR="009F5E91" w:rsidRPr="00965435">
        <w:rPr>
          <w:rFonts w:ascii="Arial" w:hAnsi="Arial" w:cs="Arial"/>
          <w:color w:val="000000"/>
          <w:sz w:val="24"/>
          <w:szCs w:val="24"/>
          <w:shd w:val="clear" w:color="auto" w:fill="FFFFFF"/>
        </w:rPr>
        <w:t>provision</w:t>
      </w:r>
      <w:r w:rsidR="004A6B53" w:rsidRPr="00965435">
        <w:rPr>
          <w:rFonts w:ascii="Arial" w:hAnsi="Arial" w:cs="Arial"/>
          <w:color w:val="000000"/>
          <w:sz w:val="24"/>
          <w:szCs w:val="24"/>
          <w:shd w:val="clear" w:color="auto" w:fill="FFFFFF"/>
        </w:rPr>
        <w:t xml:space="preserve">.  Additionally, this may be achieved through </w:t>
      </w:r>
      <w:r w:rsidR="001E7476" w:rsidRPr="00965435">
        <w:rPr>
          <w:rFonts w:ascii="Arial" w:hAnsi="Arial" w:cs="Arial"/>
          <w:color w:val="000000"/>
          <w:sz w:val="24"/>
          <w:szCs w:val="24"/>
          <w:shd w:val="clear" w:color="auto" w:fill="FFFFFF"/>
        </w:rPr>
        <w:t>creating good relationships amongst the practitioners</w:t>
      </w:r>
      <w:r w:rsidR="00E25DEF" w:rsidRPr="00965435">
        <w:rPr>
          <w:rFonts w:ascii="Arial" w:hAnsi="Arial" w:cs="Arial"/>
          <w:color w:val="000000"/>
          <w:sz w:val="24"/>
          <w:szCs w:val="24"/>
          <w:shd w:val="clear" w:color="auto" w:fill="FFFFFF"/>
        </w:rPr>
        <w:t>, cultivating effective teamwork</w:t>
      </w:r>
      <w:r w:rsidR="00EF6BA7" w:rsidRPr="00965435">
        <w:rPr>
          <w:rFonts w:ascii="Arial" w:hAnsi="Arial" w:cs="Arial"/>
          <w:color w:val="000000"/>
          <w:sz w:val="24"/>
          <w:szCs w:val="24"/>
          <w:shd w:val="clear" w:color="auto" w:fill="FFFFFF"/>
        </w:rPr>
        <w:t xml:space="preserve"> and</w:t>
      </w:r>
      <w:r w:rsidR="001E7476" w:rsidRPr="00965435">
        <w:rPr>
          <w:rFonts w:ascii="Arial" w:hAnsi="Arial" w:cs="Arial"/>
          <w:color w:val="000000"/>
          <w:sz w:val="24"/>
          <w:szCs w:val="24"/>
          <w:shd w:val="clear" w:color="auto" w:fill="FFFFFF"/>
        </w:rPr>
        <w:t xml:space="preserve"> constructing</w:t>
      </w:r>
      <w:r w:rsidR="002E75F0" w:rsidRPr="00965435">
        <w:rPr>
          <w:rFonts w:ascii="Arial" w:hAnsi="Arial" w:cs="Arial"/>
          <w:color w:val="000000"/>
          <w:sz w:val="24"/>
          <w:szCs w:val="24"/>
          <w:shd w:val="clear" w:color="auto" w:fill="FFFFFF"/>
        </w:rPr>
        <w:t xml:space="preserve"> relational leadership</w:t>
      </w:r>
      <w:r w:rsidR="009153F3" w:rsidRPr="00965435">
        <w:rPr>
          <w:rFonts w:ascii="Arial" w:hAnsi="Arial" w:cs="Arial"/>
          <w:color w:val="000000"/>
          <w:sz w:val="24"/>
          <w:szCs w:val="24"/>
          <w:shd w:val="clear" w:color="auto" w:fill="FFFFFF"/>
        </w:rPr>
        <w:t xml:space="preserve">.  All of this can promote transformative </w:t>
      </w:r>
      <w:r w:rsidR="0090655F" w:rsidRPr="00965435">
        <w:rPr>
          <w:rFonts w:ascii="Arial" w:hAnsi="Arial" w:cs="Arial"/>
          <w:color w:val="000000"/>
          <w:sz w:val="24"/>
          <w:szCs w:val="24"/>
          <w:shd w:val="clear" w:color="auto" w:fill="FFFFFF"/>
        </w:rPr>
        <w:t>action where practitioners become agents for change</w:t>
      </w:r>
      <w:r w:rsidR="00434415" w:rsidRPr="00965435">
        <w:rPr>
          <w:rFonts w:ascii="Arial" w:hAnsi="Arial" w:cs="Arial"/>
          <w:color w:val="000000"/>
          <w:sz w:val="24"/>
          <w:szCs w:val="24"/>
          <w:shd w:val="clear" w:color="auto" w:fill="FFFFFF"/>
        </w:rPr>
        <w:t xml:space="preserve">, motivating fellow practitioners to harness new concepts, ideas and pedagogy to provide </w:t>
      </w:r>
      <w:r w:rsidR="00636808" w:rsidRPr="00965435">
        <w:rPr>
          <w:rFonts w:ascii="Arial" w:hAnsi="Arial" w:cs="Arial"/>
          <w:color w:val="000000"/>
          <w:sz w:val="24"/>
          <w:szCs w:val="24"/>
          <w:shd w:val="clear" w:color="auto" w:fill="FFFFFF"/>
        </w:rPr>
        <w:t>high quality child</w:t>
      </w:r>
      <w:r w:rsidR="005B23AB" w:rsidRPr="00965435">
        <w:rPr>
          <w:rFonts w:ascii="Arial" w:hAnsi="Arial" w:cs="Arial"/>
          <w:color w:val="000000"/>
          <w:sz w:val="24"/>
          <w:szCs w:val="24"/>
          <w:shd w:val="clear" w:color="auto" w:fill="FFFFFF"/>
        </w:rPr>
        <w:t>care which</w:t>
      </w:r>
      <w:r w:rsidR="00636808" w:rsidRPr="00965435">
        <w:rPr>
          <w:rFonts w:ascii="Arial" w:hAnsi="Arial" w:cs="Arial"/>
          <w:color w:val="000000"/>
          <w:sz w:val="24"/>
          <w:szCs w:val="24"/>
          <w:shd w:val="clear" w:color="auto" w:fill="FFFFFF"/>
        </w:rPr>
        <w:t xml:space="preserve"> children will gain the most benefit from.  </w:t>
      </w:r>
      <w:r w:rsidR="00110689" w:rsidRPr="00965435">
        <w:rPr>
          <w:rFonts w:ascii="Arial" w:hAnsi="Arial" w:cs="Arial"/>
          <w:color w:val="000000"/>
          <w:sz w:val="24"/>
          <w:szCs w:val="24"/>
          <w:shd w:val="clear" w:color="auto" w:fill="FFFFFF"/>
        </w:rPr>
        <w:t>Including all of this may facilitate improved</w:t>
      </w:r>
      <w:r w:rsidR="005B23AB" w:rsidRPr="00965435">
        <w:rPr>
          <w:rFonts w:ascii="Arial" w:hAnsi="Arial" w:cs="Arial"/>
          <w:color w:val="000000"/>
          <w:sz w:val="24"/>
          <w:szCs w:val="24"/>
          <w:shd w:val="clear" w:color="auto" w:fill="FFFFFF"/>
        </w:rPr>
        <w:t xml:space="preserve"> impact Flying </w:t>
      </w:r>
      <w:r w:rsidR="00BD483B" w:rsidRPr="00965435">
        <w:rPr>
          <w:rFonts w:ascii="Arial" w:hAnsi="Arial" w:cs="Arial"/>
          <w:color w:val="000000"/>
          <w:sz w:val="24"/>
          <w:szCs w:val="24"/>
          <w:shd w:val="clear" w:color="auto" w:fill="FFFFFF"/>
        </w:rPr>
        <w:t>Start</w:t>
      </w:r>
      <w:r w:rsidR="005B23AB" w:rsidRPr="00965435">
        <w:rPr>
          <w:rFonts w:ascii="Arial" w:hAnsi="Arial" w:cs="Arial"/>
          <w:color w:val="000000"/>
          <w:sz w:val="24"/>
          <w:szCs w:val="24"/>
          <w:shd w:val="clear" w:color="auto" w:fill="FFFFFF"/>
        </w:rPr>
        <w:t xml:space="preserve"> has on </w:t>
      </w:r>
      <w:r w:rsidR="00BD483B" w:rsidRPr="00965435">
        <w:rPr>
          <w:rFonts w:ascii="Arial" w:hAnsi="Arial" w:cs="Arial"/>
          <w:color w:val="000000"/>
          <w:sz w:val="24"/>
          <w:szCs w:val="24"/>
          <w:shd w:val="clear" w:color="auto" w:fill="FFFFFF"/>
        </w:rPr>
        <w:t>mitigating</w:t>
      </w:r>
      <w:r w:rsidR="005B23AB" w:rsidRPr="00965435">
        <w:rPr>
          <w:rFonts w:ascii="Arial" w:hAnsi="Arial" w:cs="Arial"/>
          <w:color w:val="000000"/>
          <w:sz w:val="24"/>
          <w:szCs w:val="24"/>
          <w:shd w:val="clear" w:color="auto" w:fill="FFFFFF"/>
        </w:rPr>
        <w:t xml:space="preserve"> ACEs, their prevalence and the impact they have on childre</w:t>
      </w:r>
      <w:r w:rsidR="00254A10" w:rsidRPr="00965435">
        <w:rPr>
          <w:rFonts w:ascii="Arial" w:hAnsi="Arial" w:cs="Arial"/>
          <w:color w:val="000000"/>
          <w:sz w:val="24"/>
          <w:szCs w:val="24"/>
          <w:shd w:val="clear" w:color="auto" w:fill="FFFFFF"/>
        </w:rPr>
        <w:t>n.</w:t>
      </w:r>
    </w:p>
    <w:p w14:paraId="0E06455A" w14:textId="2FD44A0F"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u w:val="single"/>
          <w:shd w:val="clear" w:color="auto" w:fill="FFFFFF"/>
        </w:rPr>
        <w:t>Reference List</w:t>
      </w:r>
    </w:p>
    <w:p w14:paraId="219F557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lang w:val="en-US"/>
        </w:rPr>
        <w:t>Aubrey, K. and Riley, A. (2019) </w:t>
      </w:r>
      <w:r w:rsidRPr="00A10DCF">
        <w:rPr>
          <w:rFonts w:ascii="Arial" w:hAnsi="Arial" w:cs="Arial"/>
          <w:i/>
          <w:iCs/>
          <w:color w:val="000000"/>
          <w:sz w:val="24"/>
          <w:szCs w:val="24"/>
          <w:shd w:val="clear" w:color="auto" w:fill="FFFFFF"/>
          <w:lang w:val="en-US"/>
        </w:rPr>
        <w:t>Understand and Using Educational Theories. </w:t>
      </w:r>
      <w:r w:rsidRPr="00A10DCF">
        <w:rPr>
          <w:rFonts w:ascii="Arial" w:hAnsi="Arial" w:cs="Arial"/>
          <w:color w:val="000000"/>
          <w:sz w:val="24"/>
          <w:szCs w:val="24"/>
          <w:shd w:val="clear" w:color="auto" w:fill="FFFFFF"/>
          <w:lang w:val="en-US"/>
        </w:rPr>
        <w:t xml:space="preserve">2nd </w:t>
      </w:r>
      <w:proofErr w:type="gramStart"/>
      <w:r w:rsidRPr="00A10DCF">
        <w:rPr>
          <w:rFonts w:ascii="Arial" w:hAnsi="Arial" w:cs="Arial"/>
          <w:color w:val="000000"/>
          <w:sz w:val="24"/>
          <w:szCs w:val="24"/>
          <w:shd w:val="clear" w:color="auto" w:fill="FFFFFF"/>
          <w:lang w:val="en-US"/>
        </w:rPr>
        <w:t xml:space="preserve">Ed.  </w:t>
      </w:r>
      <w:proofErr w:type="gramEnd"/>
      <w:r w:rsidRPr="00A10DCF">
        <w:rPr>
          <w:rFonts w:ascii="Arial" w:hAnsi="Arial" w:cs="Arial"/>
          <w:color w:val="000000"/>
          <w:sz w:val="24"/>
          <w:szCs w:val="24"/>
          <w:shd w:val="clear" w:color="auto" w:fill="FFFFFF"/>
          <w:lang w:val="en-US"/>
        </w:rPr>
        <w:t>Los Angeles: SAGE Publications Ltd.</w:t>
      </w:r>
      <w:r w:rsidRPr="00A10DCF">
        <w:rPr>
          <w:rFonts w:ascii="Arial" w:hAnsi="Arial" w:cs="Arial"/>
          <w:color w:val="000000"/>
          <w:sz w:val="24"/>
          <w:szCs w:val="24"/>
          <w:shd w:val="clear" w:color="auto" w:fill="FFFFFF"/>
        </w:rPr>
        <w:t> </w:t>
      </w:r>
    </w:p>
    <w:p w14:paraId="789F039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Ball, S.J. (2021) </w:t>
      </w:r>
      <w:r w:rsidRPr="00A10DCF">
        <w:rPr>
          <w:rFonts w:ascii="Arial" w:hAnsi="Arial" w:cs="Arial"/>
          <w:i/>
          <w:iCs/>
          <w:color w:val="000000"/>
          <w:sz w:val="24"/>
          <w:szCs w:val="24"/>
          <w:shd w:val="clear" w:color="auto" w:fill="FFFFFF"/>
        </w:rPr>
        <w:t>The education debate</w:t>
      </w:r>
      <w:r w:rsidRPr="00A10DCF">
        <w:rPr>
          <w:rFonts w:ascii="Arial" w:hAnsi="Arial" w:cs="Arial"/>
          <w:color w:val="000000"/>
          <w:sz w:val="24"/>
          <w:szCs w:val="24"/>
          <w:shd w:val="clear" w:color="auto" w:fill="FFFFFF"/>
        </w:rPr>
        <w:t>. Bristol: Policy Press.</w:t>
      </w:r>
    </w:p>
    <w:p w14:paraId="075A4CC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Birth to 5 Matters (no date) </w:t>
      </w:r>
      <w:r w:rsidRPr="00A10DCF">
        <w:rPr>
          <w:rFonts w:ascii="Arial" w:hAnsi="Arial" w:cs="Arial"/>
          <w:i/>
          <w:iCs/>
          <w:color w:val="000000"/>
          <w:sz w:val="24"/>
          <w:szCs w:val="24"/>
          <w:shd w:val="clear" w:color="auto" w:fill="FFFFFF"/>
        </w:rPr>
        <w:t xml:space="preserve">Transitions. </w:t>
      </w:r>
      <w:r w:rsidRPr="00A10DCF">
        <w:rPr>
          <w:rFonts w:ascii="Arial" w:hAnsi="Arial" w:cs="Arial"/>
          <w:color w:val="000000"/>
          <w:sz w:val="24"/>
          <w:szCs w:val="24"/>
          <w:shd w:val="clear" w:color="auto" w:fill="FFFFFF"/>
        </w:rPr>
        <w:t xml:space="preserve">Available at: </w:t>
      </w:r>
      <w:hyperlink r:id="rId7" w:history="1">
        <w:r w:rsidRPr="00A10DCF">
          <w:rPr>
            <w:rStyle w:val="Hyperlink"/>
            <w:rFonts w:ascii="Arial" w:hAnsi="Arial" w:cs="Arial"/>
            <w:sz w:val="24"/>
            <w:szCs w:val="24"/>
            <w:shd w:val="clear" w:color="auto" w:fill="FFFFFF"/>
          </w:rPr>
          <w:t>https://birthto5matters.org.uk/transitions/</w:t>
        </w:r>
      </w:hyperlink>
      <w:r w:rsidRPr="00A10DCF">
        <w:rPr>
          <w:rFonts w:ascii="Arial" w:hAnsi="Arial" w:cs="Arial"/>
          <w:color w:val="000000"/>
          <w:sz w:val="24"/>
          <w:szCs w:val="24"/>
          <w:shd w:val="clear" w:color="auto" w:fill="FFFFFF"/>
        </w:rPr>
        <w:t xml:space="preserve"> (Accessed: 5 March 2023).</w:t>
      </w:r>
    </w:p>
    <w:p w14:paraId="2E40C869"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Bowlby, J. (1978) ‘Attachment theory and its therapeutic implications’, </w:t>
      </w:r>
      <w:r w:rsidRPr="00A10DCF">
        <w:rPr>
          <w:rFonts w:ascii="Arial" w:hAnsi="Arial" w:cs="Arial"/>
          <w:i/>
          <w:iCs/>
          <w:color w:val="000000"/>
          <w:sz w:val="24"/>
          <w:szCs w:val="24"/>
          <w:shd w:val="clear" w:color="auto" w:fill="FFFFFF"/>
        </w:rPr>
        <w:t>Adolescent psychiatry</w:t>
      </w:r>
      <w:r w:rsidRPr="00A10DCF">
        <w:rPr>
          <w:rFonts w:ascii="Arial" w:hAnsi="Arial" w:cs="Arial"/>
          <w:color w:val="000000"/>
          <w:sz w:val="24"/>
          <w:szCs w:val="24"/>
          <w:shd w:val="clear" w:color="auto" w:fill="FFFFFF"/>
        </w:rPr>
        <w:t>.</w:t>
      </w:r>
    </w:p>
    <w:p w14:paraId="0655349F"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Burke – Harris, N. (2015). </w:t>
      </w:r>
      <w:r w:rsidRPr="00A10DCF">
        <w:rPr>
          <w:rFonts w:ascii="Arial" w:hAnsi="Arial" w:cs="Arial"/>
          <w:i/>
          <w:iCs/>
          <w:color w:val="000000"/>
          <w:sz w:val="24"/>
          <w:szCs w:val="24"/>
          <w:shd w:val="clear" w:color="auto" w:fill="FFFFFF"/>
        </w:rPr>
        <w:t>How Childhood Trauma Affects Health Across a Lifetime</w:t>
      </w:r>
      <w:r w:rsidRPr="00A10DCF">
        <w:rPr>
          <w:rFonts w:ascii="Arial" w:hAnsi="Arial" w:cs="Arial"/>
          <w:color w:val="000000"/>
          <w:sz w:val="24"/>
          <w:szCs w:val="24"/>
          <w:shd w:val="clear" w:color="auto" w:fill="FFFFFF"/>
        </w:rPr>
        <w:t xml:space="preserve"> [video clip]. Available at: </w:t>
      </w:r>
      <w:hyperlink r:id="rId8" w:history="1">
        <w:r w:rsidRPr="00A10DCF">
          <w:rPr>
            <w:rStyle w:val="Hyperlink"/>
            <w:rFonts w:ascii="Arial" w:hAnsi="Arial" w:cs="Arial"/>
            <w:sz w:val="24"/>
            <w:szCs w:val="24"/>
            <w:shd w:val="clear" w:color="auto" w:fill="FFFFFF"/>
          </w:rPr>
          <w:t>https://www.ted.com/talks/nadine_burke_harris_how_childhood_trauma_affects_health_across_a_lifetime?language=en</w:t>
        </w:r>
      </w:hyperlink>
      <w:r w:rsidRPr="00A10DCF">
        <w:rPr>
          <w:rFonts w:ascii="Arial" w:hAnsi="Arial" w:cs="Arial"/>
          <w:color w:val="000000"/>
          <w:sz w:val="24"/>
          <w:szCs w:val="24"/>
          <w:shd w:val="clear" w:color="auto" w:fill="FFFFFF"/>
        </w:rPr>
        <w:t xml:space="preserve"> (Accessed: 27 February 2023).</w:t>
      </w:r>
    </w:p>
    <w:p w14:paraId="0DD06E63"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Child Poverty Action Group (2023) </w:t>
      </w:r>
      <w:r w:rsidRPr="00A10DCF">
        <w:rPr>
          <w:rFonts w:ascii="Arial" w:hAnsi="Arial" w:cs="Arial"/>
          <w:i/>
          <w:iCs/>
          <w:color w:val="000000"/>
          <w:sz w:val="24"/>
          <w:szCs w:val="24"/>
          <w:shd w:val="clear" w:color="auto" w:fill="FFFFFF"/>
        </w:rPr>
        <w:t xml:space="preserve">The Effects of Poverty. </w:t>
      </w:r>
      <w:r w:rsidRPr="00A10DCF">
        <w:rPr>
          <w:rFonts w:ascii="Arial" w:hAnsi="Arial" w:cs="Arial"/>
          <w:color w:val="000000"/>
          <w:sz w:val="24"/>
          <w:szCs w:val="24"/>
          <w:shd w:val="clear" w:color="auto" w:fill="FFFFFF"/>
        </w:rPr>
        <w:t xml:space="preserve">Available at: </w:t>
      </w:r>
      <w:hyperlink r:id="rId9" w:history="1">
        <w:r w:rsidRPr="00A10DCF">
          <w:rPr>
            <w:rStyle w:val="Hyperlink"/>
            <w:rFonts w:ascii="Arial" w:hAnsi="Arial" w:cs="Arial"/>
            <w:sz w:val="24"/>
            <w:szCs w:val="24"/>
            <w:shd w:val="clear" w:color="auto" w:fill="FFFFFF"/>
          </w:rPr>
          <w:t>https://cpag.org.uk/child-poverty/effects-poverty</w:t>
        </w:r>
      </w:hyperlink>
      <w:r w:rsidRPr="00A10DCF">
        <w:rPr>
          <w:rFonts w:ascii="Arial" w:hAnsi="Arial" w:cs="Arial"/>
          <w:color w:val="000000"/>
          <w:sz w:val="24"/>
          <w:szCs w:val="24"/>
          <w:shd w:val="clear" w:color="auto" w:fill="FFFFFF"/>
        </w:rPr>
        <w:t xml:space="preserve"> (Accessed: 5 March 2023).</w:t>
      </w:r>
    </w:p>
    <w:p w14:paraId="10278F67"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Children and Young People Mental Health Coalition. (2021). </w:t>
      </w:r>
      <w:r w:rsidRPr="00A10DCF">
        <w:rPr>
          <w:rFonts w:ascii="Arial" w:hAnsi="Arial" w:cs="Arial"/>
          <w:i/>
          <w:iCs/>
          <w:color w:val="000000"/>
          <w:sz w:val="24"/>
          <w:szCs w:val="24"/>
          <w:shd w:val="clear" w:color="auto" w:fill="FFFFFF"/>
        </w:rPr>
        <w:t>The Forgotten Foundations: Mental Health in the Early Years</w:t>
      </w:r>
      <w:r w:rsidRPr="00A10DCF">
        <w:rPr>
          <w:rFonts w:ascii="Arial" w:hAnsi="Arial" w:cs="Arial"/>
          <w:color w:val="000000"/>
          <w:sz w:val="24"/>
          <w:szCs w:val="24"/>
          <w:shd w:val="clear" w:color="auto" w:fill="FFFFFF"/>
        </w:rPr>
        <w:t xml:space="preserve">. Available at: </w:t>
      </w:r>
      <w:hyperlink r:id="rId10" w:history="1">
        <w:r w:rsidRPr="00A10DCF">
          <w:rPr>
            <w:rStyle w:val="Hyperlink"/>
            <w:rFonts w:ascii="Arial" w:hAnsi="Arial" w:cs="Arial"/>
            <w:sz w:val="24"/>
            <w:szCs w:val="24"/>
            <w:shd w:val="clear" w:color="auto" w:fill="FFFFFF"/>
          </w:rPr>
          <w:t>https://cypmhc.org.uk/the-forgotten-foundations-mental-health-in-the-early-years/</w:t>
        </w:r>
      </w:hyperlink>
      <w:r w:rsidRPr="00A10DCF">
        <w:rPr>
          <w:rFonts w:ascii="Arial" w:hAnsi="Arial" w:cs="Arial"/>
          <w:color w:val="000000"/>
          <w:sz w:val="24"/>
          <w:szCs w:val="24"/>
          <w:shd w:val="clear" w:color="auto" w:fill="FFFFFF"/>
        </w:rPr>
        <w:t xml:space="preserve"> (Accessed: 27 February 2023).</w:t>
      </w:r>
    </w:p>
    <w:p w14:paraId="58B5282D"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Children and Young People Mental Health Coalition. (2021). </w:t>
      </w:r>
      <w:r w:rsidRPr="00A10DCF">
        <w:rPr>
          <w:rFonts w:ascii="Arial" w:hAnsi="Arial" w:cs="Arial"/>
          <w:i/>
          <w:iCs/>
          <w:color w:val="000000"/>
          <w:sz w:val="24"/>
          <w:szCs w:val="24"/>
          <w:shd w:val="clear" w:color="auto" w:fill="FFFFFF"/>
        </w:rPr>
        <w:t>The Forgotten Foundations: Mental Health in the Early Years</w:t>
      </w:r>
      <w:r w:rsidRPr="00A10DCF">
        <w:rPr>
          <w:rFonts w:ascii="Arial" w:hAnsi="Arial" w:cs="Arial"/>
          <w:color w:val="000000"/>
          <w:sz w:val="24"/>
          <w:szCs w:val="24"/>
          <w:shd w:val="clear" w:color="auto" w:fill="FFFFFF"/>
        </w:rPr>
        <w:t xml:space="preserve">. Available at: </w:t>
      </w:r>
      <w:hyperlink r:id="rId11" w:history="1">
        <w:r w:rsidRPr="00A10DCF">
          <w:rPr>
            <w:rStyle w:val="Hyperlink"/>
            <w:rFonts w:ascii="Arial" w:hAnsi="Arial" w:cs="Arial"/>
            <w:sz w:val="24"/>
            <w:szCs w:val="24"/>
            <w:shd w:val="clear" w:color="auto" w:fill="FFFFFF"/>
          </w:rPr>
          <w:t>https://cypmhc.org.uk/the-forgotten-foundations-mental-health-in-the-early-years/</w:t>
        </w:r>
      </w:hyperlink>
      <w:r w:rsidRPr="00A10DCF">
        <w:rPr>
          <w:rFonts w:ascii="Arial" w:hAnsi="Arial" w:cs="Arial"/>
          <w:color w:val="000000"/>
          <w:sz w:val="24"/>
          <w:szCs w:val="24"/>
          <w:shd w:val="clear" w:color="auto" w:fill="FFFFFF"/>
        </w:rPr>
        <w:t xml:space="preserve"> (Accessed: 28 February 2023).</w:t>
      </w:r>
    </w:p>
    <w:p w14:paraId="38D3244F"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Children’s Commissioner for Wales (2022) </w:t>
      </w:r>
      <w:r w:rsidRPr="00A10DCF">
        <w:rPr>
          <w:rFonts w:ascii="Arial" w:hAnsi="Arial" w:cs="Arial"/>
          <w:i/>
          <w:iCs/>
          <w:color w:val="000000"/>
          <w:sz w:val="24"/>
          <w:szCs w:val="24"/>
          <w:shd w:val="clear" w:color="auto" w:fill="FFFFFF"/>
        </w:rPr>
        <w:t xml:space="preserve">Ambition to Action </w:t>
      </w:r>
      <w:r w:rsidRPr="00A10DCF">
        <w:rPr>
          <w:rFonts w:ascii="Arial" w:hAnsi="Arial" w:cs="Arial"/>
          <w:color w:val="000000"/>
          <w:sz w:val="24"/>
          <w:szCs w:val="24"/>
          <w:shd w:val="clear" w:color="auto" w:fill="FFFFFF"/>
        </w:rPr>
        <w:t xml:space="preserve">[PDF Document]. Available at: </w:t>
      </w:r>
      <w:hyperlink r:id="rId12" w:history="1">
        <w:r w:rsidRPr="00A10DCF">
          <w:rPr>
            <w:rStyle w:val="Hyperlink"/>
            <w:rFonts w:ascii="Arial" w:hAnsi="Arial" w:cs="Arial"/>
            <w:sz w:val="24"/>
            <w:szCs w:val="24"/>
            <w:shd w:val="clear" w:color="auto" w:fill="FFFFFF"/>
          </w:rPr>
          <w:t>https://www.childcomwales.org.uk/wp-content/uploads/2022/03/AmbitionToAction_ENG.pdf</w:t>
        </w:r>
      </w:hyperlink>
      <w:r w:rsidRPr="00A10DCF">
        <w:rPr>
          <w:rFonts w:ascii="Arial" w:hAnsi="Arial" w:cs="Arial"/>
          <w:color w:val="000000"/>
          <w:sz w:val="24"/>
          <w:szCs w:val="24"/>
          <w:shd w:val="clear" w:color="auto" w:fill="FFFFFF"/>
        </w:rPr>
        <w:t xml:space="preserve"> (Accessed: 5 March 2023).</w:t>
      </w:r>
    </w:p>
    <w:p w14:paraId="1724BC0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Children’s Commissioner for Wales (2023a) </w:t>
      </w:r>
      <w:r w:rsidRPr="00A10DCF">
        <w:rPr>
          <w:rFonts w:ascii="Arial" w:hAnsi="Arial" w:cs="Arial"/>
          <w:i/>
          <w:iCs/>
          <w:color w:val="000000"/>
          <w:sz w:val="24"/>
          <w:szCs w:val="24"/>
          <w:shd w:val="clear" w:color="auto" w:fill="FFFFFF"/>
        </w:rPr>
        <w:t xml:space="preserve">The Commissioner. </w:t>
      </w:r>
      <w:proofErr w:type="spellStart"/>
      <w:r w:rsidRPr="00A10DCF">
        <w:rPr>
          <w:rFonts w:ascii="Arial" w:hAnsi="Arial" w:cs="Arial"/>
          <w:color w:val="000000"/>
          <w:sz w:val="24"/>
          <w:szCs w:val="24"/>
          <w:shd w:val="clear" w:color="auto" w:fill="FFFFFF"/>
        </w:rPr>
        <w:t>Availailbe</w:t>
      </w:r>
      <w:proofErr w:type="spellEnd"/>
      <w:r w:rsidRPr="00A10DCF">
        <w:rPr>
          <w:rFonts w:ascii="Arial" w:hAnsi="Arial" w:cs="Arial"/>
          <w:color w:val="000000"/>
          <w:sz w:val="24"/>
          <w:szCs w:val="24"/>
          <w:shd w:val="clear" w:color="auto" w:fill="FFFFFF"/>
        </w:rPr>
        <w:t xml:space="preserve"> at: </w:t>
      </w:r>
      <w:hyperlink r:id="rId13" w:history="1">
        <w:r w:rsidRPr="00A10DCF">
          <w:rPr>
            <w:rStyle w:val="Hyperlink"/>
            <w:rFonts w:ascii="Arial" w:hAnsi="Arial" w:cs="Arial"/>
            <w:sz w:val="24"/>
            <w:szCs w:val="24"/>
            <w:shd w:val="clear" w:color="auto" w:fill="FFFFFF"/>
          </w:rPr>
          <w:t>https://www.childcomwales.org.uk/about-us/the-commissioner-rocio-cifuentes/</w:t>
        </w:r>
      </w:hyperlink>
      <w:r w:rsidRPr="00A10DCF">
        <w:rPr>
          <w:rFonts w:ascii="Arial" w:hAnsi="Arial" w:cs="Arial"/>
          <w:color w:val="000000"/>
          <w:sz w:val="24"/>
          <w:szCs w:val="24"/>
          <w:shd w:val="clear" w:color="auto" w:fill="FFFFFF"/>
        </w:rPr>
        <w:t xml:space="preserve"> (Accessed: 28 February 2023).</w:t>
      </w:r>
    </w:p>
    <w:p w14:paraId="774D028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Children’s Commissioner for Wales (2023b) </w:t>
      </w:r>
      <w:r w:rsidRPr="00A10DCF">
        <w:rPr>
          <w:rFonts w:ascii="Arial" w:hAnsi="Arial" w:cs="Arial"/>
          <w:i/>
          <w:iCs/>
          <w:color w:val="000000"/>
          <w:sz w:val="24"/>
          <w:szCs w:val="24"/>
          <w:shd w:val="clear" w:color="auto" w:fill="FFFFFF"/>
        </w:rPr>
        <w:t xml:space="preserve">A Children’s Rights Approach to Education in Wales. </w:t>
      </w:r>
      <w:r w:rsidRPr="00A10DCF">
        <w:rPr>
          <w:rFonts w:ascii="Arial" w:hAnsi="Arial" w:cs="Arial"/>
          <w:color w:val="000000"/>
          <w:sz w:val="24"/>
          <w:szCs w:val="24"/>
          <w:shd w:val="clear" w:color="auto" w:fill="FFFFFF"/>
        </w:rPr>
        <w:t xml:space="preserve">Available at: </w:t>
      </w:r>
      <w:hyperlink r:id="rId14" w:history="1">
        <w:r w:rsidRPr="00A10DCF">
          <w:rPr>
            <w:rStyle w:val="Hyperlink"/>
            <w:rFonts w:ascii="Arial" w:hAnsi="Arial" w:cs="Arial"/>
            <w:sz w:val="24"/>
            <w:szCs w:val="24"/>
            <w:shd w:val="clear" w:color="auto" w:fill="FFFFFF"/>
          </w:rPr>
          <w:t>https://www.childcomwales.org.uk/resources/the-right-way-a-childrens-rights-approach/a-childrens-rights-approach-to-education-in-wales/</w:t>
        </w:r>
      </w:hyperlink>
      <w:r w:rsidRPr="00A10DCF">
        <w:rPr>
          <w:rFonts w:ascii="Arial" w:hAnsi="Arial" w:cs="Arial"/>
          <w:color w:val="000000"/>
          <w:sz w:val="24"/>
          <w:szCs w:val="24"/>
          <w:shd w:val="clear" w:color="auto" w:fill="FFFFFF"/>
        </w:rPr>
        <w:t xml:space="preserve"> (Accessed: 28 February 2023).</w:t>
      </w:r>
    </w:p>
    <w:p w14:paraId="606797B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Connor, J. (2013) </w:t>
      </w:r>
      <w:r w:rsidRPr="00A10DCF">
        <w:rPr>
          <w:rFonts w:ascii="Arial" w:hAnsi="Arial" w:cs="Arial"/>
          <w:i/>
          <w:iCs/>
          <w:color w:val="000000"/>
          <w:sz w:val="24"/>
          <w:szCs w:val="24"/>
          <w:shd w:val="clear" w:color="auto" w:fill="FFFFFF"/>
        </w:rPr>
        <w:t xml:space="preserve">Be Your Community’s Catalytic Leader. </w:t>
      </w:r>
      <w:r w:rsidRPr="00A10DCF">
        <w:rPr>
          <w:rFonts w:ascii="Arial" w:hAnsi="Arial" w:cs="Arial"/>
          <w:color w:val="000000"/>
          <w:sz w:val="24"/>
          <w:szCs w:val="24"/>
          <w:shd w:val="clear" w:color="auto" w:fill="FFFFFF"/>
        </w:rPr>
        <w:t xml:space="preserve">Available at: </w:t>
      </w:r>
      <w:hyperlink r:id="rId15" w:anchor=":~:text=A%20catalytic%20leader%20is%20someone%20who%20can%20communicate,put%20community%20outcomes%20before%20personal%20or%20organizational%20agendas" w:history="1">
        <w:r w:rsidRPr="00A10DCF">
          <w:rPr>
            <w:rStyle w:val="Hyperlink"/>
            <w:rFonts w:ascii="Arial" w:hAnsi="Arial" w:cs="Arial"/>
            <w:sz w:val="24"/>
            <w:szCs w:val="24"/>
            <w:shd w:val="clear" w:color="auto" w:fill="FFFFFF"/>
          </w:rPr>
          <w:t>http://www.workingdifferently.org/working-differently-blog/be-your-communitys-catalytic-leader#:~:text=A%20catalytic%20leader%20is%20someone%20who%20can%20communicate,put%20community%20outcomes%20before%20personal%20or%20organizational%20agendas</w:t>
        </w:r>
      </w:hyperlink>
      <w:r w:rsidRPr="00A10DCF">
        <w:rPr>
          <w:rFonts w:ascii="Arial" w:hAnsi="Arial" w:cs="Arial"/>
          <w:color w:val="000000"/>
          <w:sz w:val="24"/>
          <w:szCs w:val="24"/>
          <w:shd w:val="clear" w:color="auto" w:fill="FFFFFF"/>
        </w:rPr>
        <w:t>. (Accessed: 27 February 2023).</w:t>
      </w:r>
    </w:p>
    <w:p w14:paraId="01332B42"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lastRenderedPageBreak/>
        <w:t xml:space="preserve">Cook, J. </w:t>
      </w:r>
      <w:r w:rsidRPr="00A10DCF">
        <w:rPr>
          <w:rFonts w:ascii="Arial" w:hAnsi="Arial" w:cs="Arial"/>
          <w:i/>
          <w:iCs/>
          <w:color w:val="000000"/>
          <w:sz w:val="24"/>
          <w:szCs w:val="24"/>
          <w:shd w:val="clear" w:color="auto" w:fill="FFFFFF"/>
        </w:rPr>
        <w:t xml:space="preserve">et al. </w:t>
      </w:r>
      <w:r w:rsidRPr="00A10DCF">
        <w:rPr>
          <w:rFonts w:ascii="Arial" w:hAnsi="Arial" w:cs="Arial"/>
          <w:color w:val="000000"/>
          <w:sz w:val="24"/>
          <w:szCs w:val="24"/>
          <w:shd w:val="clear" w:color="auto" w:fill="FFFFFF"/>
        </w:rPr>
        <w:t xml:space="preserve">(2008) </w:t>
      </w:r>
      <w:r w:rsidRPr="00A10DCF">
        <w:rPr>
          <w:rFonts w:ascii="Arial" w:hAnsi="Arial" w:cs="Arial"/>
          <w:i/>
          <w:iCs/>
          <w:color w:val="000000"/>
          <w:sz w:val="24"/>
          <w:szCs w:val="24"/>
          <w:shd w:val="clear" w:color="auto" w:fill="FFFFFF"/>
        </w:rPr>
        <w:t xml:space="preserve">Evaluating the Childrens Commissioner for Wales. </w:t>
      </w:r>
      <w:r w:rsidRPr="00A10DCF">
        <w:rPr>
          <w:rFonts w:ascii="Arial" w:hAnsi="Arial" w:cs="Arial"/>
          <w:color w:val="000000"/>
          <w:sz w:val="24"/>
          <w:szCs w:val="24"/>
          <w:shd w:val="clear" w:color="auto" w:fill="FFFFFF"/>
        </w:rPr>
        <w:t xml:space="preserve">Available at: </w:t>
      </w:r>
      <w:hyperlink r:id="rId16" w:history="1">
        <w:r w:rsidRPr="00A10DCF">
          <w:rPr>
            <w:rStyle w:val="Hyperlink"/>
            <w:rFonts w:ascii="Arial" w:hAnsi="Arial" w:cs="Arial"/>
            <w:sz w:val="24"/>
            <w:szCs w:val="24"/>
            <w:shd w:val="clear" w:color="auto" w:fill="FFFFFF"/>
          </w:rPr>
          <w:t>https://www.childcomwales.org.uk/wp-content/uploads/2016/04/CCfW-Evaluation.pdf</w:t>
        </w:r>
      </w:hyperlink>
      <w:r w:rsidRPr="00A10DCF">
        <w:rPr>
          <w:rFonts w:ascii="Arial" w:hAnsi="Arial" w:cs="Arial"/>
          <w:color w:val="000000"/>
          <w:sz w:val="24"/>
          <w:szCs w:val="24"/>
          <w:shd w:val="clear" w:color="auto" w:fill="FFFFFF"/>
        </w:rPr>
        <w:t xml:space="preserve"> (Accessed: 28 February 2023). </w:t>
      </w:r>
    </w:p>
    <w:p w14:paraId="230F412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Cooper, K. (2020) ‘Are Poor Parents </w:t>
      </w:r>
      <w:r w:rsidRPr="00A10DCF">
        <w:rPr>
          <w:rFonts w:ascii="Arial" w:hAnsi="Arial" w:cs="Arial"/>
          <w:i/>
          <w:iCs/>
          <w:color w:val="000000"/>
          <w:sz w:val="24"/>
          <w:szCs w:val="24"/>
          <w:shd w:val="clear" w:color="auto" w:fill="FFFFFF"/>
        </w:rPr>
        <w:t xml:space="preserve">Poor </w:t>
      </w:r>
      <w:r w:rsidRPr="00A10DCF">
        <w:rPr>
          <w:rFonts w:ascii="Arial" w:hAnsi="Arial" w:cs="Arial"/>
          <w:color w:val="000000"/>
          <w:sz w:val="24"/>
          <w:szCs w:val="24"/>
          <w:shd w:val="clear" w:color="auto" w:fill="FFFFFF"/>
        </w:rPr>
        <w:t xml:space="preserve">Parents? The Relationship between Poverty and Parenting among Mothers in the UK’, </w:t>
      </w:r>
      <w:r w:rsidRPr="00A10DCF">
        <w:rPr>
          <w:rFonts w:ascii="Arial" w:hAnsi="Arial" w:cs="Arial"/>
          <w:i/>
          <w:iCs/>
          <w:color w:val="000000"/>
          <w:sz w:val="24"/>
          <w:szCs w:val="24"/>
          <w:shd w:val="clear" w:color="auto" w:fill="FFFFFF"/>
        </w:rPr>
        <w:t>Sociology</w:t>
      </w:r>
      <w:r w:rsidRPr="00A10DCF">
        <w:rPr>
          <w:rFonts w:ascii="Arial" w:hAnsi="Arial" w:cs="Arial"/>
          <w:color w:val="000000"/>
          <w:sz w:val="24"/>
          <w:szCs w:val="24"/>
          <w:shd w:val="clear" w:color="auto" w:fill="FFFFFF"/>
        </w:rPr>
        <w:t>, pp. 1-35.</w:t>
      </w:r>
    </w:p>
    <w:p w14:paraId="1B43DF53"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Cooper, M. (2014) ‘'Everyday teacher leadership': A </w:t>
      </w:r>
      <w:proofErr w:type="spellStart"/>
      <w:r w:rsidRPr="00A10DCF">
        <w:rPr>
          <w:rFonts w:ascii="Arial" w:hAnsi="Arial" w:cs="Arial"/>
          <w:color w:val="000000"/>
          <w:sz w:val="24"/>
          <w:szCs w:val="24"/>
          <w:shd w:val="clear" w:color="auto" w:fill="FFFFFF"/>
        </w:rPr>
        <w:t>reconceptualisation</w:t>
      </w:r>
      <w:proofErr w:type="spellEnd"/>
      <w:r w:rsidRPr="00A10DCF">
        <w:rPr>
          <w:rFonts w:ascii="Arial" w:hAnsi="Arial" w:cs="Arial"/>
          <w:color w:val="000000"/>
          <w:sz w:val="24"/>
          <w:szCs w:val="24"/>
          <w:shd w:val="clear" w:color="auto" w:fill="FFFFFF"/>
        </w:rPr>
        <w:t xml:space="preserve"> for early childhood education’, </w:t>
      </w:r>
      <w:r w:rsidRPr="00A10DCF">
        <w:rPr>
          <w:rFonts w:ascii="Arial" w:hAnsi="Arial" w:cs="Arial"/>
          <w:i/>
          <w:iCs/>
          <w:color w:val="000000"/>
          <w:sz w:val="24"/>
          <w:szCs w:val="24"/>
          <w:shd w:val="clear" w:color="auto" w:fill="FFFFFF"/>
        </w:rPr>
        <w:t>Journal of Educational Leadership, Policy and Practice</w:t>
      </w:r>
      <w:r w:rsidRPr="00A10DCF">
        <w:rPr>
          <w:rFonts w:ascii="Arial" w:hAnsi="Arial" w:cs="Arial"/>
          <w:color w:val="000000"/>
          <w:sz w:val="24"/>
          <w:szCs w:val="24"/>
          <w:shd w:val="clear" w:color="auto" w:fill="FFFFFF"/>
        </w:rPr>
        <w:t xml:space="preserve">, 29(2), pp.84-96. </w:t>
      </w:r>
    </w:p>
    <w:p w14:paraId="15DB23D2"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D.E.S. (1990). </w:t>
      </w:r>
      <w:r w:rsidRPr="00A10DCF">
        <w:rPr>
          <w:rFonts w:ascii="Arial" w:hAnsi="Arial" w:cs="Arial"/>
          <w:i/>
          <w:iCs/>
          <w:color w:val="000000"/>
          <w:sz w:val="24"/>
          <w:szCs w:val="24"/>
          <w:shd w:val="clear" w:color="auto" w:fill="FFFFFF"/>
        </w:rPr>
        <w:t>Starting with Quality</w:t>
      </w:r>
      <w:r w:rsidRPr="00A10DCF">
        <w:rPr>
          <w:rFonts w:ascii="Arial" w:hAnsi="Arial" w:cs="Arial"/>
          <w:color w:val="000000"/>
          <w:sz w:val="24"/>
          <w:szCs w:val="24"/>
          <w:shd w:val="clear" w:color="auto" w:fill="FFFFFF"/>
        </w:rPr>
        <w:t>. London: HMSO.</w:t>
      </w:r>
    </w:p>
    <w:p w14:paraId="12F9F503"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proofErr w:type="spellStart"/>
      <w:r w:rsidRPr="00A10DCF">
        <w:rPr>
          <w:rFonts w:ascii="Arial" w:hAnsi="Arial" w:cs="Arial"/>
          <w:color w:val="000000"/>
          <w:sz w:val="24"/>
          <w:szCs w:val="24"/>
          <w:shd w:val="clear" w:color="auto" w:fill="FFFFFF"/>
        </w:rPr>
        <w:t>Dardanou</w:t>
      </w:r>
      <w:proofErr w:type="spellEnd"/>
      <w:r w:rsidRPr="00A10DCF">
        <w:rPr>
          <w:rFonts w:ascii="Arial" w:hAnsi="Arial" w:cs="Arial"/>
          <w:color w:val="000000"/>
          <w:sz w:val="24"/>
          <w:szCs w:val="24"/>
          <w:shd w:val="clear" w:color="auto" w:fill="FFFFFF"/>
        </w:rPr>
        <w:t xml:space="preserve">, M. and Gamst-Nergård, E. cited in Williams Brown, Z and Mander, S. (2021) </w:t>
      </w:r>
      <w:r w:rsidRPr="00A10DCF">
        <w:rPr>
          <w:rFonts w:ascii="Arial" w:hAnsi="Arial" w:cs="Arial"/>
          <w:i/>
          <w:iCs/>
          <w:color w:val="000000"/>
          <w:sz w:val="24"/>
          <w:szCs w:val="24"/>
          <w:shd w:val="clear" w:color="auto" w:fill="FFFFFF"/>
        </w:rPr>
        <w:t>Childhood and Well-being and Resilience</w:t>
      </w:r>
      <w:r w:rsidRPr="00A10DCF">
        <w:rPr>
          <w:rFonts w:ascii="Arial" w:hAnsi="Arial" w:cs="Arial"/>
          <w:color w:val="000000"/>
          <w:sz w:val="24"/>
          <w:szCs w:val="24"/>
          <w:shd w:val="clear" w:color="auto" w:fill="FFFFFF"/>
        </w:rPr>
        <w:t xml:space="preserve">. Oxon: Routledge.  </w:t>
      </w:r>
    </w:p>
    <w:p w14:paraId="1A393B63"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Donaldson, G. (2015). </w:t>
      </w:r>
      <w:r w:rsidRPr="00A10DCF">
        <w:rPr>
          <w:rFonts w:ascii="Arial" w:hAnsi="Arial" w:cs="Arial"/>
          <w:i/>
          <w:iCs/>
          <w:color w:val="000000"/>
          <w:sz w:val="24"/>
          <w:szCs w:val="24"/>
          <w:shd w:val="clear" w:color="auto" w:fill="FFFFFF"/>
        </w:rPr>
        <w:t>Successful Futures. Independent Review of Curriculum and Assessment Arrangements in Wales</w:t>
      </w:r>
      <w:r w:rsidRPr="00A10DCF">
        <w:rPr>
          <w:rFonts w:ascii="Arial" w:hAnsi="Arial" w:cs="Arial"/>
          <w:color w:val="000000"/>
          <w:sz w:val="24"/>
          <w:szCs w:val="24"/>
          <w:shd w:val="clear" w:color="auto" w:fill="FFFFFF"/>
        </w:rPr>
        <w:t xml:space="preserve">. [PDF Document]. Available at: </w:t>
      </w:r>
      <w:hyperlink r:id="rId17" w:history="1">
        <w:r w:rsidRPr="00A10DCF">
          <w:rPr>
            <w:rStyle w:val="Hyperlink"/>
            <w:rFonts w:ascii="Arial" w:hAnsi="Arial" w:cs="Arial"/>
            <w:sz w:val="24"/>
            <w:szCs w:val="24"/>
            <w:shd w:val="clear" w:color="auto" w:fill="FFFFFF"/>
          </w:rPr>
          <w:t>https://gov.wales/sites/default/files/publications/2018-03/successful-futures.pdf</w:t>
        </w:r>
      </w:hyperlink>
      <w:r w:rsidRPr="00A10DCF">
        <w:rPr>
          <w:rFonts w:ascii="Arial" w:hAnsi="Arial" w:cs="Arial"/>
          <w:color w:val="000000"/>
          <w:sz w:val="24"/>
          <w:szCs w:val="24"/>
          <w:u w:val="single"/>
          <w:shd w:val="clear" w:color="auto" w:fill="FFFFFF"/>
        </w:rPr>
        <w:t xml:space="preserve"> </w:t>
      </w:r>
      <w:r w:rsidRPr="00A10DCF">
        <w:rPr>
          <w:rFonts w:ascii="Arial" w:hAnsi="Arial" w:cs="Arial"/>
          <w:color w:val="000000"/>
          <w:sz w:val="24"/>
          <w:szCs w:val="24"/>
          <w:shd w:val="clear" w:color="auto" w:fill="FFFFFF"/>
        </w:rPr>
        <w:t>(Accessed: 5 March 2023).</w:t>
      </w:r>
    </w:p>
    <w:p w14:paraId="20A80525"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Dyer, M. (2016) </w:t>
      </w:r>
      <w:r w:rsidRPr="00A10DCF">
        <w:rPr>
          <w:rFonts w:ascii="Arial" w:hAnsi="Arial" w:cs="Arial"/>
          <w:i/>
          <w:iCs/>
          <w:color w:val="000000"/>
          <w:sz w:val="24"/>
          <w:szCs w:val="24"/>
          <w:shd w:val="clear" w:color="auto" w:fill="FFFFFF"/>
        </w:rPr>
        <w:t xml:space="preserve">Professionalism and the Early Years Practitioner. </w:t>
      </w:r>
      <w:r w:rsidRPr="00A10DCF">
        <w:rPr>
          <w:rFonts w:ascii="Arial" w:hAnsi="Arial" w:cs="Arial"/>
          <w:color w:val="000000"/>
          <w:sz w:val="24"/>
          <w:szCs w:val="24"/>
          <w:shd w:val="clear" w:color="auto" w:fill="FFFFFF"/>
        </w:rPr>
        <w:t xml:space="preserve">Available at: </w:t>
      </w:r>
      <w:hyperlink r:id="rId18" w:history="1">
        <w:r w:rsidRPr="00A10DCF">
          <w:rPr>
            <w:rStyle w:val="Hyperlink"/>
            <w:rFonts w:ascii="Arial" w:hAnsi="Arial" w:cs="Arial"/>
            <w:sz w:val="24"/>
            <w:szCs w:val="24"/>
            <w:shd w:val="clear" w:color="auto" w:fill="FFFFFF"/>
          </w:rPr>
          <w:t>https://www.bera.ac.uk/blog/professionalism-and-the-early-years-practitioner</w:t>
        </w:r>
      </w:hyperlink>
      <w:r w:rsidRPr="00A10DCF">
        <w:rPr>
          <w:rFonts w:ascii="Arial" w:hAnsi="Arial" w:cs="Arial"/>
          <w:color w:val="000000"/>
          <w:sz w:val="24"/>
          <w:szCs w:val="24"/>
          <w:shd w:val="clear" w:color="auto" w:fill="FFFFFF"/>
        </w:rPr>
        <w:t xml:space="preserve"> (Accessed: 5 March 2023).</w:t>
      </w:r>
    </w:p>
    <w:p w14:paraId="68DA12CD" w14:textId="77777777" w:rsidR="00A10DCF" w:rsidRPr="00A10DCF" w:rsidRDefault="00A10DCF" w:rsidP="00A10DCF">
      <w:pPr>
        <w:tabs>
          <w:tab w:val="left" w:pos="6981"/>
        </w:tabs>
        <w:spacing w:line="360" w:lineRule="auto"/>
        <w:rPr>
          <w:rFonts w:ascii="Arial" w:hAnsi="Arial" w:cs="Arial"/>
          <w:i/>
          <w:iCs/>
          <w:color w:val="000000"/>
          <w:sz w:val="24"/>
          <w:szCs w:val="24"/>
          <w:shd w:val="clear" w:color="auto" w:fill="FFFFFF"/>
        </w:rPr>
      </w:pPr>
      <w:r w:rsidRPr="00A10DCF">
        <w:rPr>
          <w:rFonts w:ascii="Arial" w:hAnsi="Arial" w:cs="Arial"/>
          <w:color w:val="000000"/>
          <w:sz w:val="24"/>
          <w:szCs w:val="24"/>
          <w:shd w:val="clear" w:color="auto" w:fill="FFFFFF"/>
        </w:rPr>
        <w:t xml:space="preserve">Gandolfi, H. E. and Mills, M. (2022) ‘Teachers for social justice: exploring the lives and </w:t>
      </w:r>
      <w:proofErr w:type="gramStart"/>
      <w:r w:rsidRPr="00A10DCF">
        <w:rPr>
          <w:rFonts w:ascii="Arial" w:hAnsi="Arial" w:cs="Arial"/>
          <w:color w:val="000000"/>
          <w:sz w:val="24"/>
          <w:szCs w:val="24"/>
          <w:shd w:val="clear" w:color="auto" w:fill="FFFFFF"/>
        </w:rPr>
        <w:t>work  of</w:t>
      </w:r>
      <w:proofErr w:type="gramEnd"/>
      <w:r w:rsidRPr="00A10DCF">
        <w:rPr>
          <w:rFonts w:ascii="Arial" w:hAnsi="Arial" w:cs="Arial"/>
          <w:color w:val="000000"/>
          <w:sz w:val="24"/>
          <w:szCs w:val="24"/>
          <w:shd w:val="clear" w:color="auto" w:fill="FFFFFF"/>
        </w:rPr>
        <w:t xml:space="preserve"> teachers committed to social justice in education’, </w:t>
      </w:r>
      <w:r w:rsidRPr="00A10DCF">
        <w:rPr>
          <w:rFonts w:ascii="Arial" w:hAnsi="Arial" w:cs="Arial"/>
          <w:i/>
          <w:iCs/>
          <w:color w:val="000000"/>
          <w:sz w:val="24"/>
          <w:szCs w:val="24"/>
          <w:shd w:val="clear" w:color="auto" w:fill="FFFFFF"/>
        </w:rPr>
        <w:t xml:space="preserve">Oxford Review of Education, </w:t>
      </w:r>
      <w:r w:rsidRPr="00A10DCF">
        <w:rPr>
          <w:rFonts w:ascii="Arial" w:hAnsi="Arial" w:cs="Arial"/>
          <w:color w:val="000000"/>
          <w:sz w:val="24"/>
          <w:szCs w:val="24"/>
          <w:shd w:val="clear" w:color="auto" w:fill="FFFFFF"/>
        </w:rPr>
        <w:t>pp. 1-19.</w:t>
      </w:r>
      <w:r w:rsidRPr="00A10DCF">
        <w:rPr>
          <w:rFonts w:ascii="Arial" w:hAnsi="Arial" w:cs="Arial"/>
          <w:i/>
          <w:iCs/>
          <w:color w:val="000000"/>
          <w:sz w:val="24"/>
          <w:szCs w:val="24"/>
          <w:shd w:val="clear" w:color="auto" w:fill="FFFFFF"/>
        </w:rPr>
        <w:t xml:space="preserve"> </w:t>
      </w:r>
    </w:p>
    <w:p w14:paraId="11102711"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Harvard University. (2023). </w:t>
      </w:r>
      <w:r w:rsidRPr="00A10DCF">
        <w:rPr>
          <w:rFonts w:ascii="Arial" w:hAnsi="Arial" w:cs="Arial"/>
          <w:i/>
          <w:iCs/>
          <w:color w:val="000000"/>
          <w:sz w:val="24"/>
          <w:szCs w:val="24"/>
          <w:shd w:val="clear" w:color="auto" w:fill="FFFFFF"/>
        </w:rPr>
        <w:t>Early Childhood Mental Health</w:t>
      </w:r>
      <w:r w:rsidRPr="00A10DCF">
        <w:rPr>
          <w:rFonts w:ascii="Arial" w:hAnsi="Arial" w:cs="Arial"/>
          <w:color w:val="000000"/>
          <w:sz w:val="24"/>
          <w:szCs w:val="24"/>
          <w:shd w:val="clear" w:color="auto" w:fill="FFFFFF"/>
        </w:rPr>
        <w:t xml:space="preserve">. Available at: </w:t>
      </w:r>
      <w:hyperlink r:id="rId19" w:history="1">
        <w:r w:rsidRPr="00A10DCF">
          <w:rPr>
            <w:rStyle w:val="Hyperlink"/>
            <w:rFonts w:ascii="Arial" w:hAnsi="Arial" w:cs="Arial"/>
            <w:sz w:val="24"/>
            <w:szCs w:val="24"/>
            <w:shd w:val="clear" w:color="auto" w:fill="FFFFFF"/>
          </w:rPr>
          <w:t>https://developingchild.harvard.edu/science/deep-dives/mental-health/</w:t>
        </w:r>
      </w:hyperlink>
      <w:r w:rsidRPr="00A10DCF">
        <w:rPr>
          <w:rFonts w:ascii="Arial" w:hAnsi="Arial" w:cs="Arial"/>
          <w:color w:val="000000"/>
          <w:sz w:val="24"/>
          <w:szCs w:val="24"/>
          <w:u w:val="single"/>
          <w:shd w:val="clear" w:color="auto" w:fill="FFFFFF"/>
        </w:rPr>
        <w:t xml:space="preserve"> </w:t>
      </w:r>
      <w:r w:rsidRPr="00A10DCF">
        <w:rPr>
          <w:rFonts w:ascii="Arial" w:hAnsi="Arial" w:cs="Arial"/>
          <w:color w:val="000000"/>
          <w:sz w:val="24"/>
          <w:szCs w:val="24"/>
          <w:shd w:val="clear" w:color="auto" w:fill="FFFFFF"/>
        </w:rPr>
        <w:t>(Accessed: 5 March 2023).</w:t>
      </w:r>
    </w:p>
    <w:p w14:paraId="33B77837"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Hazell, W. (2017) </w:t>
      </w:r>
      <w:r w:rsidRPr="00A10DCF">
        <w:rPr>
          <w:rFonts w:ascii="Arial" w:hAnsi="Arial" w:cs="Arial"/>
          <w:i/>
          <w:iCs/>
          <w:color w:val="000000"/>
          <w:sz w:val="24"/>
          <w:szCs w:val="24"/>
          <w:shd w:val="clear" w:color="auto" w:fill="FFFFFF"/>
        </w:rPr>
        <w:t xml:space="preserve">Spending on Supply Teachers Rises to £1.3billion. </w:t>
      </w:r>
      <w:r w:rsidRPr="00A10DCF">
        <w:rPr>
          <w:rFonts w:ascii="Arial" w:hAnsi="Arial" w:cs="Arial"/>
          <w:color w:val="000000"/>
          <w:sz w:val="24"/>
          <w:szCs w:val="24"/>
          <w:shd w:val="clear" w:color="auto" w:fill="FFFFFF"/>
        </w:rPr>
        <w:t xml:space="preserve">Available at: </w:t>
      </w:r>
      <w:hyperlink r:id="rId20" w:history="1">
        <w:r w:rsidRPr="00A10DCF">
          <w:rPr>
            <w:rStyle w:val="Hyperlink"/>
            <w:rFonts w:ascii="Arial" w:hAnsi="Arial" w:cs="Arial"/>
            <w:sz w:val="24"/>
            <w:szCs w:val="24"/>
            <w:shd w:val="clear" w:color="auto" w:fill="FFFFFF"/>
          </w:rPr>
          <w:t>https://www.tes.com/magazine/archive/spending-supply-teachers-rises-ps13-billion</w:t>
        </w:r>
      </w:hyperlink>
      <w:r w:rsidRPr="00A10DCF">
        <w:rPr>
          <w:rFonts w:ascii="Arial" w:hAnsi="Arial" w:cs="Arial"/>
          <w:color w:val="000000"/>
          <w:sz w:val="24"/>
          <w:szCs w:val="24"/>
          <w:shd w:val="clear" w:color="auto" w:fill="FFFFFF"/>
        </w:rPr>
        <w:t xml:space="preserve"> (Accessed: 5 March 2023).</w:t>
      </w:r>
    </w:p>
    <w:p w14:paraId="208BA2EF"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Invernizzi, A. (2016) The human rights of children: From visions to implementation. Abingdon on Thames: Routledge.</w:t>
      </w:r>
    </w:p>
    <w:p w14:paraId="27F67335"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lastRenderedPageBreak/>
        <w:t xml:space="preserve">Jamieson, K. (2020). </w:t>
      </w:r>
      <w:r w:rsidRPr="00A10DCF">
        <w:rPr>
          <w:rFonts w:ascii="Arial" w:hAnsi="Arial" w:cs="Arial"/>
          <w:i/>
          <w:iCs/>
          <w:color w:val="000000"/>
          <w:sz w:val="24"/>
          <w:szCs w:val="24"/>
          <w:shd w:val="clear" w:color="auto" w:fill="FFFFFF"/>
        </w:rPr>
        <w:t>Positive Childhood Experiences and Play</w:t>
      </w:r>
      <w:r w:rsidRPr="00A10DCF">
        <w:rPr>
          <w:rFonts w:ascii="Arial" w:hAnsi="Arial" w:cs="Arial"/>
          <w:color w:val="000000"/>
          <w:sz w:val="24"/>
          <w:szCs w:val="24"/>
          <w:shd w:val="clear" w:color="auto" w:fill="FFFFFF"/>
        </w:rPr>
        <w:t xml:space="preserve">. Available at: </w:t>
      </w:r>
      <w:hyperlink r:id="rId21" w:history="1">
        <w:r w:rsidRPr="00A10DCF">
          <w:rPr>
            <w:rStyle w:val="Hyperlink"/>
            <w:rFonts w:ascii="Arial" w:hAnsi="Arial" w:cs="Arial"/>
            <w:sz w:val="24"/>
            <w:szCs w:val="24"/>
            <w:shd w:val="clear" w:color="auto" w:fill="FFFFFF"/>
          </w:rPr>
          <w:t>https://www.centerforchildcounseling.org/positive-childhood-experiences-pces-and-play/</w:t>
        </w:r>
      </w:hyperlink>
      <w:r w:rsidRPr="00A10DCF">
        <w:rPr>
          <w:rFonts w:ascii="Arial" w:hAnsi="Arial" w:cs="Arial"/>
          <w:color w:val="000000"/>
          <w:sz w:val="24"/>
          <w:szCs w:val="24"/>
          <w:shd w:val="clear" w:color="auto" w:fill="FFFFFF"/>
        </w:rPr>
        <w:t xml:space="preserve"> (Accessed: 28 February 2023).</w:t>
      </w:r>
    </w:p>
    <w:p w14:paraId="34AE7D9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Joseph Rowntree Foundation (2023) </w:t>
      </w:r>
      <w:r w:rsidRPr="00A10DCF">
        <w:rPr>
          <w:rFonts w:ascii="Arial" w:hAnsi="Arial" w:cs="Arial"/>
          <w:i/>
          <w:iCs/>
          <w:color w:val="000000"/>
          <w:sz w:val="24"/>
          <w:szCs w:val="24"/>
          <w:shd w:val="clear" w:color="auto" w:fill="FFFFFF"/>
        </w:rPr>
        <w:t xml:space="preserve">What is Poverty? </w:t>
      </w:r>
      <w:r w:rsidRPr="00A10DCF">
        <w:rPr>
          <w:rFonts w:ascii="Arial" w:hAnsi="Arial" w:cs="Arial"/>
          <w:color w:val="000000"/>
          <w:sz w:val="24"/>
          <w:szCs w:val="24"/>
          <w:shd w:val="clear" w:color="auto" w:fill="FFFFFF"/>
        </w:rPr>
        <w:t xml:space="preserve">Available at: </w:t>
      </w:r>
      <w:hyperlink r:id="rId22" w:history="1">
        <w:r w:rsidRPr="00A10DCF">
          <w:rPr>
            <w:rStyle w:val="Hyperlink"/>
            <w:rFonts w:ascii="Arial" w:hAnsi="Arial" w:cs="Arial"/>
            <w:sz w:val="24"/>
            <w:szCs w:val="24"/>
            <w:shd w:val="clear" w:color="auto" w:fill="FFFFFF"/>
          </w:rPr>
          <w:t>https://www.jrf.org.uk/our-work/what-is-poverty</w:t>
        </w:r>
      </w:hyperlink>
      <w:r w:rsidRPr="00A10DCF">
        <w:rPr>
          <w:rFonts w:ascii="Arial" w:hAnsi="Arial" w:cs="Arial"/>
          <w:color w:val="000000"/>
          <w:sz w:val="24"/>
          <w:szCs w:val="24"/>
          <w:shd w:val="clear" w:color="auto" w:fill="FFFFFF"/>
        </w:rPr>
        <w:t xml:space="preserve"> (Accessed: 27 February 2023).</w:t>
      </w:r>
    </w:p>
    <w:p w14:paraId="2513D7D4"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Lewis, T. cited in Williams Brown, Z and Mander, S. (2021) </w:t>
      </w:r>
      <w:r w:rsidRPr="00A10DCF">
        <w:rPr>
          <w:rFonts w:ascii="Arial" w:hAnsi="Arial" w:cs="Arial"/>
          <w:i/>
          <w:iCs/>
          <w:color w:val="000000"/>
          <w:sz w:val="24"/>
          <w:szCs w:val="24"/>
          <w:shd w:val="clear" w:color="auto" w:fill="FFFFFF"/>
        </w:rPr>
        <w:t>Childhood and Well-being and Resilience</w:t>
      </w:r>
      <w:r w:rsidRPr="00A10DCF">
        <w:rPr>
          <w:rFonts w:ascii="Arial" w:hAnsi="Arial" w:cs="Arial"/>
          <w:color w:val="000000"/>
          <w:sz w:val="24"/>
          <w:szCs w:val="24"/>
          <w:shd w:val="clear" w:color="auto" w:fill="FFFFFF"/>
        </w:rPr>
        <w:t>. Oxon: Routledge.</w:t>
      </w:r>
    </w:p>
    <w:p w14:paraId="054BA3AE"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Maslow, A.H., (1943) ‘A theory of human motivation’, </w:t>
      </w:r>
      <w:r w:rsidRPr="00A10DCF">
        <w:rPr>
          <w:rFonts w:ascii="Arial" w:hAnsi="Arial" w:cs="Arial"/>
          <w:i/>
          <w:iCs/>
          <w:color w:val="000000"/>
          <w:sz w:val="24"/>
          <w:szCs w:val="24"/>
          <w:shd w:val="clear" w:color="auto" w:fill="FFFFFF"/>
        </w:rPr>
        <w:t>Psychological review</w:t>
      </w:r>
      <w:r w:rsidRPr="00A10DCF">
        <w:rPr>
          <w:rFonts w:ascii="Arial" w:hAnsi="Arial" w:cs="Arial"/>
          <w:color w:val="000000"/>
          <w:sz w:val="24"/>
          <w:szCs w:val="24"/>
          <w:shd w:val="clear" w:color="auto" w:fill="FFFFFF"/>
        </w:rPr>
        <w:t>, </w:t>
      </w:r>
      <w:r w:rsidRPr="00A10DCF">
        <w:rPr>
          <w:rFonts w:ascii="Arial" w:hAnsi="Arial" w:cs="Arial"/>
          <w:i/>
          <w:iCs/>
          <w:color w:val="000000"/>
          <w:sz w:val="24"/>
          <w:szCs w:val="24"/>
          <w:shd w:val="clear" w:color="auto" w:fill="FFFFFF"/>
        </w:rPr>
        <w:t>50</w:t>
      </w:r>
      <w:r w:rsidRPr="00A10DCF">
        <w:rPr>
          <w:rFonts w:ascii="Arial" w:hAnsi="Arial" w:cs="Arial"/>
          <w:color w:val="000000"/>
          <w:sz w:val="24"/>
          <w:szCs w:val="24"/>
          <w:shd w:val="clear" w:color="auto" w:fill="FFFFFF"/>
        </w:rPr>
        <w:t>(4), p.370.</w:t>
      </w:r>
    </w:p>
    <w:p w14:paraId="41D2FE83"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McCaskill, E. (no date). </w:t>
      </w:r>
      <w:r w:rsidRPr="00A10DCF">
        <w:rPr>
          <w:rFonts w:ascii="Arial" w:hAnsi="Arial" w:cs="Arial"/>
          <w:i/>
          <w:iCs/>
          <w:color w:val="000000"/>
          <w:sz w:val="24"/>
          <w:szCs w:val="24"/>
          <w:shd w:val="clear" w:color="auto" w:fill="FFFFFF"/>
        </w:rPr>
        <w:t xml:space="preserve">The Impacts of Adverse Childhood Experiences and Trauma on Black Fathers. </w:t>
      </w:r>
      <w:r w:rsidRPr="00A10DCF">
        <w:rPr>
          <w:rFonts w:ascii="Arial" w:hAnsi="Arial" w:cs="Arial"/>
          <w:color w:val="000000"/>
          <w:sz w:val="24"/>
          <w:szCs w:val="24"/>
          <w:shd w:val="clear" w:color="auto" w:fill="FFFFFF"/>
        </w:rPr>
        <w:t xml:space="preserve">Available at: </w:t>
      </w:r>
      <w:hyperlink r:id="rId23" w:history="1">
        <w:r w:rsidRPr="00A10DCF">
          <w:rPr>
            <w:rStyle w:val="Hyperlink"/>
            <w:rFonts w:ascii="Arial" w:hAnsi="Arial" w:cs="Arial"/>
            <w:sz w:val="24"/>
            <w:szCs w:val="24"/>
            <w:shd w:val="clear" w:color="auto" w:fill="FFFFFF"/>
          </w:rPr>
          <w:t>https://www.naadac.org/assets/2416/eddie_mccaskill_ppt.pdf</w:t>
        </w:r>
      </w:hyperlink>
      <w:r w:rsidRPr="00A10DCF">
        <w:rPr>
          <w:rFonts w:ascii="Arial" w:hAnsi="Arial" w:cs="Arial"/>
          <w:color w:val="000000"/>
          <w:sz w:val="24"/>
          <w:szCs w:val="24"/>
          <w:shd w:val="clear" w:color="auto" w:fill="FFFFFF"/>
        </w:rPr>
        <w:t xml:space="preserve"> (Accessed: 28 February 2023).</w:t>
      </w:r>
    </w:p>
    <w:p w14:paraId="567AB93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McCluskey, G., </w:t>
      </w:r>
      <w:r w:rsidRPr="00A10DCF">
        <w:rPr>
          <w:rFonts w:ascii="Arial" w:hAnsi="Arial" w:cs="Arial"/>
          <w:i/>
          <w:iCs/>
          <w:color w:val="000000"/>
          <w:sz w:val="24"/>
          <w:szCs w:val="24"/>
          <w:shd w:val="clear" w:color="auto" w:fill="FFFFFF"/>
        </w:rPr>
        <w:t xml:space="preserve">et al. </w:t>
      </w:r>
      <w:r w:rsidRPr="00A10DCF">
        <w:rPr>
          <w:rFonts w:ascii="Arial" w:hAnsi="Arial" w:cs="Arial"/>
          <w:color w:val="000000"/>
          <w:sz w:val="24"/>
          <w:szCs w:val="24"/>
          <w:shd w:val="clear" w:color="auto" w:fill="FFFFFF"/>
        </w:rPr>
        <w:t xml:space="preserve">(2015) ‘Children's rights, school exclusion and alternative educational provision’, </w:t>
      </w:r>
      <w:r w:rsidRPr="00A10DCF">
        <w:rPr>
          <w:rFonts w:ascii="Arial" w:hAnsi="Arial" w:cs="Arial"/>
          <w:i/>
          <w:iCs/>
          <w:color w:val="000000"/>
          <w:sz w:val="24"/>
          <w:szCs w:val="24"/>
          <w:shd w:val="clear" w:color="auto" w:fill="FFFFFF"/>
        </w:rPr>
        <w:t>International Journal of Inclusive Education</w:t>
      </w:r>
      <w:r w:rsidRPr="00A10DCF">
        <w:rPr>
          <w:rFonts w:ascii="Arial" w:hAnsi="Arial" w:cs="Arial"/>
          <w:color w:val="000000"/>
          <w:sz w:val="24"/>
          <w:szCs w:val="24"/>
          <w:shd w:val="clear" w:color="auto" w:fill="FFFFFF"/>
        </w:rPr>
        <w:t xml:space="preserve">, 19(6), pp.595-607. </w:t>
      </w:r>
    </w:p>
    <w:p w14:paraId="3D1F38DC"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McDowell Clark, R. (2012) ‘’I’ve never thought of myself as a leader but…’ the Early Years Professional and catalytic leadership’, </w:t>
      </w:r>
      <w:r w:rsidRPr="00A10DCF">
        <w:rPr>
          <w:rFonts w:ascii="Arial" w:hAnsi="Arial" w:cs="Arial"/>
          <w:i/>
          <w:iCs/>
          <w:color w:val="000000"/>
          <w:sz w:val="24"/>
          <w:szCs w:val="24"/>
          <w:shd w:val="clear" w:color="auto" w:fill="FFFFFF"/>
        </w:rPr>
        <w:t xml:space="preserve">European Early Childhood Education Research Journal, </w:t>
      </w:r>
      <w:r w:rsidRPr="00A10DCF">
        <w:rPr>
          <w:rFonts w:ascii="Arial" w:hAnsi="Arial" w:cs="Arial"/>
          <w:color w:val="000000"/>
          <w:sz w:val="24"/>
          <w:szCs w:val="24"/>
          <w:shd w:val="clear" w:color="auto" w:fill="FFFFFF"/>
        </w:rPr>
        <w:t>20(3), pp. 391-401.</w:t>
      </w:r>
    </w:p>
    <w:p w14:paraId="71D52244"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Miles, J. (2022) </w:t>
      </w:r>
      <w:r w:rsidRPr="00A10DCF">
        <w:rPr>
          <w:rFonts w:ascii="Arial" w:hAnsi="Arial" w:cs="Arial"/>
          <w:i/>
          <w:iCs/>
          <w:color w:val="000000"/>
          <w:sz w:val="24"/>
          <w:szCs w:val="24"/>
          <w:shd w:val="clear" w:color="auto" w:fill="FFFFFF"/>
        </w:rPr>
        <w:t xml:space="preserve">A New Wales – Education </w:t>
      </w:r>
      <w:r w:rsidRPr="00A10DCF">
        <w:rPr>
          <w:rFonts w:ascii="Arial" w:hAnsi="Arial" w:cs="Arial"/>
          <w:color w:val="000000"/>
          <w:sz w:val="24"/>
          <w:szCs w:val="24"/>
          <w:shd w:val="clear" w:color="auto" w:fill="FFFFFF"/>
        </w:rPr>
        <w:t xml:space="preserve">[Webinar video] Available at: </w:t>
      </w:r>
      <w:hyperlink r:id="rId24" w:history="1">
        <w:r w:rsidRPr="00A10DCF">
          <w:rPr>
            <w:rStyle w:val="Hyperlink"/>
            <w:rFonts w:ascii="Arial" w:hAnsi="Arial" w:cs="Arial"/>
            <w:sz w:val="24"/>
            <w:szCs w:val="24"/>
            <w:shd w:val="clear" w:color="auto" w:fill="FFFFFF"/>
          </w:rPr>
          <w:t>https://www.bevanfoundation.org/events/wales-after-covid-education/</w:t>
        </w:r>
      </w:hyperlink>
      <w:r w:rsidRPr="00A10DCF">
        <w:rPr>
          <w:rFonts w:ascii="Arial" w:hAnsi="Arial" w:cs="Arial"/>
          <w:color w:val="000000"/>
          <w:sz w:val="24"/>
          <w:szCs w:val="24"/>
          <w:shd w:val="clear" w:color="auto" w:fill="FFFFFF"/>
        </w:rPr>
        <w:t xml:space="preserve"> (Accessed: 5 March 2023).</w:t>
      </w:r>
    </w:p>
    <w:p w14:paraId="18907C72"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Moser, T. </w:t>
      </w:r>
      <w:r w:rsidRPr="00A10DCF">
        <w:rPr>
          <w:rFonts w:ascii="Arial" w:hAnsi="Arial" w:cs="Arial"/>
          <w:i/>
          <w:iCs/>
          <w:color w:val="000000"/>
          <w:sz w:val="24"/>
          <w:szCs w:val="24"/>
          <w:shd w:val="clear" w:color="auto" w:fill="FFFFFF"/>
        </w:rPr>
        <w:t xml:space="preserve">et al. </w:t>
      </w:r>
      <w:r w:rsidRPr="00A10DCF">
        <w:rPr>
          <w:rFonts w:ascii="Arial" w:hAnsi="Arial" w:cs="Arial"/>
          <w:color w:val="000000"/>
          <w:sz w:val="24"/>
          <w:szCs w:val="24"/>
          <w:shd w:val="clear" w:color="auto" w:fill="FFFFFF"/>
        </w:rPr>
        <w:t xml:space="preserve">(2017) </w:t>
      </w:r>
      <w:r w:rsidRPr="00A10DCF">
        <w:rPr>
          <w:rFonts w:ascii="Arial" w:hAnsi="Arial" w:cs="Arial"/>
          <w:i/>
          <w:iCs/>
          <w:color w:val="000000"/>
          <w:sz w:val="24"/>
          <w:szCs w:val="24"/>
          <w:shd w:val="clear" w:color="auto" w:fill="FFFFFF"/>
        </w:rPr>
        <w:t>European Framework of Quality and Wellbeing Indicators</w:t>
      </w:r>
      <w:r w:rsidRPr="00A10DCF">
        <w:rPr>
          <w:rFonts w:ascii="Arial" w:hAnsi="Arial" w:cs="Arial"/>
          <w:color w:val="000000"/>
          <w:sz w:val="24"/>
          <w:szCs w:val="24"/>
          <w:shd w:val="clear" w:color="auto" w:fill="FFFFFF"/>
        </w:rPr>
        <w:t>. European Union: Care Project.</w:t>
      </w:r>
    </w:p>
    <w:p w14:paraId="7A02F10F"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Mthiyane, C.C., </w:t>
      </w:r>
      <w:r w:rsidRPr="00A10DCF">
        <w:rPr>
          <w:rFonts w:ascii="Arial" w:hAnsi="Arial" w:cs="Arial"/>
          <w:i/>
          <w:iCs/>
          <w:color w:val="000000"/>
          <w:sz w:val="24"/>
          <w:szCs w:val="24"/>
          <w:shd w:val="clear" w:color="auto" w:fill="FFFFFF"/>
        </w:rPr>
        <w:t xml:space="preserve">et al. </w:t>
      </w:r>
      <w:r w:rsidRPr="00A10DCF">
        <w:rPr>
          <w:rFonts w:ascii="Arial" w:hAnsi="Arial" w:cs="Arial"/>
          <w:color w:val="000000"/>
          <w:sz w:val="24"/>
          <w:szCs w:val="24"/>
          <w:shd w:val="clear" w:color="auto" w:fill="FFFFFF"/>
        </w:rPr>
        <w:t xml:space="preserve">(2019) ‘Context matters: Heads of Department's leadership practices in monitoring and supporting teachers in schools participating in Jika </w:t>
      </w:r>
      <w:proofErr w:type="spellStart"/>
      <w:r w:rsidRPr="00A10DCF">
        <w:rPr>
          <w:rFonts w:ascii="Arial" w:hAnsi="Arial" w:cs="Arial"/>
          <w:color w:val="000000"/>
          <w:sz w:val="24"/>
          <w:szCs w:val="24"/>
          <w:shd w:val="clear" w:color="auto" w:fill="FFFFFF"/>
        </w:rPr>
        <w:t>iMfundo</w:t>
      </w:r>
      <w:proofErr w:type="spellEnd"/>
      <w:r w:rsidRPr="00A10DCF">
        <w:rPr>
          <w:rFonts w:ascii="Arial" w:hAnsi="Arial" w:cs="Arial"/>
          <w:color w:val="000000"/>
          <w:sz w:val="24"/>
          <w:szCs w:val="24"/>
          <w:shd w:val="clear" w:color="auto" w:fill="FFFFFF"/>
        </w:rPr>
        <w:t xml:space="preserve">’ </w:t>
      </w:r>
      <w:r w:rsidRPr="00A10DCF">
        <w:rPr>
          <w:rFonts w:ascii="Arial" w:hAnsi="Arial" w:cs="Arial"/>
          <w:i/>
          <w:iCs/>
          <w:color w:val="000000"/>
          <w:sz w:val="24"/>
          <w:szCs w:val="24"/>
          <w:shd w:val="clear" w:color="auto" w:fill="FFFFFF"/>
        </w:rPr>
        <w:t>Journal of Education (University of KwaZulu-Natal)</w:t>
      </w:r>
      <w:r w:rsidRPr="00A10DCF">
        <w:rPr>
          <w:rFonts w:ascii="Arial" w:hAnsi="Arial" w:cs="Arial"/>
          <w:color w:val="000000"/>
          <w:sz w:val="24"/>
          <w:szCs w:val="24"/>
          <w:shd w:val="clear" w:color="auto" w:fill="FFFFFF"/>
        </w:rPr>
        <w:t xml:space="preserve">, (75), pp. 44-76. </w:t>
      </w:r>
      <w:hyperlink r:id="rId25" w:history="1">
        <w:r w:rsidRPr="00A10DCF">
          <w:rPr>
            <w:rStyle w:val="Hyperlink"/>
            <w:rFonts w:ascii="Arial" w:hAnsi="Arial" w:cs="Arial"/>
            <w:sz w:val="24"/>
            <w:szCs w:val="24"/>
            <w:shd w:val="clear" w:color="auto" w:fill="FFFFFF"/>
          </w:rPr>
          <w:t>https://dx.doi.org/10.17159/2520-9868/i75a05</w:t>
        </w:r>
      </w:hyperlink>
    </w:p>
    <w:p w14:paraId="5DE6CFDF"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Murray, J. and Clark, R.M. (2013) ‘Reframing leadership as a participative pedagogy: The working theories of early years professionals’, </w:t>
      </w:r>
      <w:r w:rsidRPr="00A10DCF">
        <w:rPr>
          <w:rFonts w:ascii="Arial" w:hAnsi="Arial" w:cs="Arial"/>
          <w:i/>
          <w:iCs/>
          <w:color w:val="000000"/>
          <w:sz w:val="24"/>
          <w:szCs w:val="24"/>
          <w:shd w:val="clear" w:color="auto" w:fill="FFFFFF"/>
        </w:rPr>
        <w:t>Early Years</w:t>
      </w:r>
      <w:r w:rsidRPr="00A10DCF">
        <w:rPr>
          <w:rFonts w:ascii="Arial" w:hAnsi="Arial" w:cs="Arial"/>
          <w:color w:val="000000"/>
          <w:sz w:val="24"/>
          <w:szCs w:val="24"/>
          <w:shd w:val="clear" w:color="auto" w:fill="FFFFFF"/>
        </w:rPr>
        <w:t>, 33(3), pp.289-301.</w:t>
      </w:r>
    </w:p>
    <w:p w14:paraId="7AC18EED"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lastRenderedPageBreak/>
        <w:t xml:space="preserve">Musgrave, J. (2017) </w:t>
      </w:r>
      <w:r w:rsidRPr="00A10DCF">
        <w:rPr>
          <w:rFonts w:ascii="Arial" w:hAnsi="Arial" w:cs="Arial"/>
          <w:i/>
          <w:iCs/>
          <w:color w:val="000000"/>
          <w:sz w:val="24"/>
          <w:szCs w:val="24"/>
          <w:shd w:val="clear" w:color="auto" w:fill="FFFFFF"/>
        </w:rPr>
        <w:t>Supporting Children’s Health and Wellbeing</w:t>
      </w:r>
      <w:r w:rsidRPr="00A10DCF">
        <w:rPr>
          <w:rFonts w:ascii="Arial" w:hAnsi="Arial" w:cs="Arial"/>
          <w:color w:val="000000"/>
          <w:sz w:val="24"/>
          <w:szCs w:val="24"/>
          <w:shd w:val="clear" w:color="auto" w:fill="FFFFFF"/>
        </w:rPr>
        <w:t xml:space="preserve">. London: Sage Publications. </w:t>
      </w:r>
    </w:p>
    <w:p w14:paraId="6E951008"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Nicholson, J., </w:t>
      </w:r>
      <w:r w:rsidRPr="00A10DCF">
        <w:rPr>
          <w:rFonts w:ascii="Arial" w:hAnsi="Arial" w:cs="Arial"/>
          <w:i/>
          <w:iCs/>
          <w:color w:val="000000"/>
          <w:sz w:val="24"/>
          <w:szCs w:val="24"/>
          <w:shd w:val="clear" w:color="auto" w:fill="FFFFFF"/>
        </w:rPr>
        <w:t>et al.</w:t>
      </w:r>
      <w:r w:rsidRPr="00A10DCF">
        <w:rPr>
          <w:rFonts w:ascii="Arial" w:hAnsi="Arial" w:cs="Arial"/>
          <w:color w:val="000000"/>
          <w:sz w:val="24"/>
          <w:szCs w:val="24"/>
          <w:shd w:val="clear" w:color="auto" w:fill="FFFFFF"/>
        </w:rPr>
        <w:t xml:space="preserve"> (2020) ‘A review of the literature on leadership in early childhood: examining epistemological foundations and considerations of social justice’, </w:t>
      </w:r>
      <w:r w:rsidRPr="00A10DCF">
        <w:rPr>
          <w:rFonts w:ascii="Arial" w:hAnsi="Arial" w:cs="Arial"/>
          <w:i/>
          <w:iCs/>
          <w:color w:val="000000"/>
          <w:sz w:val="24"/>
          <w:szCs w:val="24"/>
          <w:shd w:val="clear" w:color="auto" w:fill="FFFFFF"/>
        </w:rPr>
        <w:t>Early Child Development and Care,</w:t>
      </w:r>
      <w:r w:rsidRPr="00A10DCF">
        <w:rPr>
          <w:rFonts w:ascii="Arial" w:hAnsi="Arial" w:cs="Arial"/>
          <w:color w:val="000000"/>
          <w:sz w:val="24"/>
          <w:szCs w:val="24"/>
          <w:shd w:val="clear" w:color="auto" w:fill="FFFFFF"/>
        </w:rPr>
        <w:t xml:space="preserve"> 190(2), pp. 91-122, DOI: 10.1080/03004430.2018.1455036 </w:t>
      </w:r>
    </w:p>
    <w:p w14:paraId="6794FF83"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NSPCC (2021) </w:t>
      </w:r>
      <w:r w:rsidRPr="00A10DCF">
        <w:rPr>
          <w:rFonts w:ascii="Arial" w:hAnsi="Arial" w:cs="Arial"/>
          <w:i/>
          <w:iCs/>
          <w:color w:val="000000"/>
          <w:sz w:val="24"/>
          <w:szCs w:val="24"/>
          <w:shd w:val="clear" w:color="auto" w:fill="FFFFFF"/>
        </w:rPr>
        <w:t xml:space="preserve">Attachment and Child Development. </w:t>
      </w:r>
      <w:r w:rsidRPr="00A10DCF">
        <w:rPr>
          <w:rFonts w:ascii="Arial" w:hAnsi="Arial" w:cs="Arial"/>
          <w:color w:val="000000"/>
          <w:sz w:val="24"/>
          <w:szCs w:val="24"/>
          <w:shd w:val="clear" w:color="auto" w:fill="FFFFFF"/>
        </w:rPr>
        <w:t xml:space="preserve">Available at: </w:t>
      </w:r>
      <w:hyperlink r:id="rId26" w:history="1">
        <w:r w:rsidRPr="00A10DCF">
          <w:rPr>
            <w:rStyle w:val="Hyperlink"/>
            <w:rFonts w:ascii="Arial" w:hAnsi="Arial" w:cs="Arial"/>
            <w:sz w:val="24"/>
            <w:szCs w:val="24"/>
            <w:shd w:val="clear" w:color="auto" w:fill="FFFFFF"/>
          </w:rPr>
          <w:t>https://learning.nspcc.org.uk/child-health-development/attachment-early-years</w:t>
        </w:r>
      </w:hyperlink>
      <w:r w:rsidRPr="00A10DCF">
        <w:rPr>
          <w:rFonts w:ascii="Arial" w:hAnsi="Arial" w:cs="Arial"/>
          <w:color w:val="000000"/>
          <w:sz w:val="24"/>
          <w:szCs w:val="24"/>
          <w:shd w:val="clear" w:color="auto" w:fill="FFFFFF"/>
        </w:rPr>
        <w:t xml:space="preserve"> (Accessed: 5 March 2023).</w:t>
      </w:r>
    </w:p>
    <w:p w14:paraId="5A1B212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NSPCC. (2022). </w:t>
      </w:r>
      <w:r w:rsidRPr="00A10DCF">
        <w:rPr>
          <w:rFonts w:ascii="Arial" w:hAnsi="Arial" w:cs="Arial"/>
          <w:i/>
          <w:iCs/>
          <w:color w:val="000000"/>
          <w:sz w:val="24"/>
          <w:szCs w:val="24"/>
          <w:shd w:val="clear" w:color="auto" w:fill="FFFFFF"/>
        </w:rPr>
        <w:t xml:space="preserve">Child Mental Health. </w:t>
      </w:r>
      <w:r w:rsidRPr="00A10DCF">
        <w:rPr>
          <w:rFonts w:ascii="Arial" w:hAnsi="Arial" w:cs="Arial"/>
          <w:color w:val="000000"/>
          <w:sz w:val="24"/>
          <w:szCs w:val="24"/>
          <w:shd w:val="clear" w:color="auto" w:fill="FFFFFF"/>
        </w:rPr>
        <w:t xml:space="preserve">Available at: </w:t>
      </w:r>
      <w:hyperlink r:id="rId27" w:anchor=":~:text=The%20traumatic%20impact%20of%20abuse,%3B%20Spatz%20Widom%2C%201999" w:history="1">
        <w:r w:rsidRPr="00A10DCF">
          <w:rPr>
            <w:rStyle w:val="Hyperlink"/>
            <w:rFonts w:ascii="Arial" w:hAnsi="Arial" w:cs="Arial"/>
            <w:sz w:val="24"/>
            <w:szCs w:val="24"/>
            <w:shd w:val="clear" w:color="auto" w:fill="FFFFFF"/>
          </w:rPr>
          <w:t>https://learning.nspcc.org.uk/child-health-development/child-mental-health#:~:text=The%20traumatic%20impact%20of%20abuse,%3B%20Spatz%20Widom%2C%201999</w:t>
        </w:r>
      </w:hyperlink>
      <w:r w:rsidRPr="00A10DCF">
        <w:rPr>
          <w:rFonts w:ascii="Arial" w:hAnsi="Arial" w:cs="Arial"/>
          <w:color w:val="000000"/>
          <w:sz w:val="24"/>
          <w:szCs w:val="24"/>
          <w:u w:val="single"/>
          <w:shd w:val="clear" w:color="auto" w:fill="FFFFFF"/>
        </w:rPr>
        <w:t xml:space="preserve"> </w:t>
      </w:r>
      <w:r w:rsidRPr="00A10DCF">
        <w:rPr>
          <w:rFonts w:ascii="Arial" w:hAnsi="Arial" w:cs="Arial"/>
          <w:color w:val="000000"/>
          <w:sz w:val="24"/>
          <w:szCs w:val="24"/>
          <w:shd w:val="clear" w:color="auto" w:fill="FFFFFF"/>
        </w:rPr>
        <w:t xml:space="preserve">(Accessed: 28 </w:t>
      </w:r>
      <w:proofErr w:type="spellStart"/>
      <w:r w:rsidRPr="00A10DCF">
        <w:rPr>
          <w:rFonts w:ascii="Arial" w:hAnsi="Arial" w:cs="Arial"/>
          <w:color w:val="000000"/>
          <w:sz w:val="24"/>
          <w:szCs w:val="24"/>
          <w:shd w:val="clear" w:color="auto" w:fill="FFFFFF"/>
        </w:rPr>
        <w:t>Febuary</w:t>
      </w:r>
      <w:proofErr w:type="spellEnd"/>
      <w:r w:rsidRPr="00A10DCF">
        <w:rPr>
          <w:rFonts w:ascii="Arial" w:hAnsi="Arial" w:cs="Arial"/>
          <w:color w:val="000000"/>
          <w:sz w:val="24"/>
          <w:szCs w:val="24"/>
          <w:shd w:val="clear" w:color="auto" w:fill="FFFFFF"/>
        </w:rPr>
        <w:t xml:space="preserve"> 2023)</w:t>
      </w:r>
    </w:p>
    <w:p w14:paraId="5DD2AEFA"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Parker, P.S., (2020). </w:t>
      </w:r>
      <w:r w:rsidRPr="00A10DCF">
        <w:rPr>
          <w:rFonts w:ascii="Arial" w:hAnsi="Arial" w:cs="Arial"/>
          <w:i/>
          <w:iCs/>
          <w:color w:val="000000"/>
          <w:sz w:val="24"/>
          <w:szCs w:val="24"/>
          <w:shd w:val="clear" w:color="auto" w:fill="FFFFFF"/>
        </w:rPr>
        <w:t>Ella baker's catalytic leadership: A primer on community engagement and communication for social justice</w:t>
      </w:r>
      <w:r w:rsidRPr="00A10DCF">
        <w:rPr>
          <w:rFonts w:ascii="Arial" w:hAnsi="Arial" w:cs="Arial"/>
          <w:color w:val="000000"/>
          <w:sz w:val="24"/>
          <w:szCs w:val="24"/>
          <w:shd w:val="clear" w:color="auto" w:fill="FFFFFF"/>
        </w:rPr>
        <w:t>. Oakland: University of California Press.</w:t>
      </w:r>
    </w:p>
    <w:p w14:paraId="768F8B4D"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Public Health Wales. (</w:t>
      </w:r>
      <w:proofErr w:type="gramStart"/>
      <w:r w:rsidRPr="00A10DCF">
        <w:rPr>
          <w:rFonts w:ascii="Arial" w:hAnsi="Arial" w:cs="Arial"/>
          <w:color w:val="000000"/>
          <w:sz w:val="24"/>
          <w:szCs w:val="24"/>
          <w:shd w:val="clear" w:color="auto" w:fill="FFFFFF"/>
        </w:rPr>
        <w:t>no</w:t>
      </w:r>
      <w:proofErr w:type="gramEnd"/>
      <w:r w:rsidRPr="00A10DCF">
        <w:rPr>
          <w:rFonts w:ascii="Arial" w:hAnsi="Arial" w:cs="Arial"/>
          <w:color w:val="000000"/>
          <w:sz w:val="24"/>
          <w:szCs w:val="24"/>
          <w:shd w:val="clear" w:color="auto" w:fill="FFFFFF"/>
        </w:rPr>
        <w:t xml:space="preserve"> date). </w:t>
      </w:r>
      <w:r w:rsidRPr="00A10DCF">
        <w:rPr>
          <w:rFonts w:ascii="Arial" w:hAnsi="Arial" w:cs="Arial"/>
          <w:i/>
          <w:iCs/>
          <w:color w:val="000000"/>
          <w:sz w:val="24"/>
          <w:szCs w:val="24"/>
          <w:shd w:val="clear" w:color="auto" w:fill="FFFFFF"/>
        </w:rPr>
        <w:t>Adverse Childhood Experiences.</w:t>
      </w:r>
      <w:r w:rsidRPr="00A10DCF">
        <w:rPr>
          <w:rFonts w:ascii="Arial" w:hAnsi="Arial" w:cs="Arial"/>
          <w:color w:val="000000"/>
          <w:sz w:val="24"/>
          <w:szCs w:val="24"/>
          <w:shd w:val="clear" w:color="auto" w:fill="FFFFFF"/>
        </w:rPr>
        <w:t xml:space="preserve"> Available at: </w:t>
      </w:r>
      <w:hyperlink r:id="rId28" w:history="1">
        <w:r w:rsidRPr="00A10DCF">
          <w:rPr>
            <w:rStyle w:val="Hyperlink"/>
            <w:rFonts w:ascii="Arial" w:hAnsi="Arial" w:cs="Arial"/>
            <w:sz w:val="24"/>
            <w:szCs w:val="24"/>
            <w:shd w:val="clear" w:color="auto" w:fill="FFFFFF"/>
          </w:rPr>
          <w:t>https://phw.nhs.wales/topics/adverse-childhood-experiences/</w:t>
        </w:r>
      </w:hyperlink>
      <w:r w:rsidRPr="00A10DCF">
        <w:rPr>
          <w:rFonts w:ascii="Arial" w:hAnsi="Arial" w:cs="Arial"/>
          <w:color w:val="000000"/>
          <w:sz w:val="24"/>
          <w:szCs w:val="24"/>
          <w:shd w:val="clear" w:color="auto" w:fill="FFFFFF"/>
        </w:rPr>
        <w:t xml:space="preserve">  (Accessed: 27</w:t>
      </w:r>
      <w:r w:rsidRPr="00A10DCF">
        <w:rPr>
          <w:rFonts w:ascii="Arial" w:hAnsi="Arial" w:cs="Arial"/>
          <w:color w:val="000000"/>
          <w:sz w:val="24"/>
          <w:szCs w:val="24"/>
          <w:shd w:val="clear" w:color="auto" w:fill="FFFFFF"/>
          <w:vertAlign w:val="superscript"/>
        </w:rPr>
        <w:t xml:space="preserve"> </w:t>
      </w:r>
      <w:r w:rsidRPr="00A10DCF">
        <w:rPr>
          <w:rFonts w:ascii="Arial" w:hAnsi="Arial" w:cs="Arial"/>
          <w:color w:val="000000"/>
          <w:sz w:val="24"/>
          <w:szCs w:val="24"/>
          <w:shd w:val="clear" w:color="auto" w:fill="FFFFFF"/>
        </w:rPr>
        <w:t>February 2023).</w:t>
      </w:r>
    </w:p>
    <w:p w14:paraId="7BE00B0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Richter, </w:t>
      </w:r>
      <w:r w:rsidRPr="00A10DCF">
        <w:rPr>
          <w:rFonts w:ascii="Arial" w:hAnsi="Arial" w:cs="Arial"/>
          <w:i/>
          <w:iCs/>
          <w:color w:val="000000"/>
          <w:sz w:val="24"/>
          <w:szCs w:val="24"/>
          <w:shd w:val="clear" w:color="auto" w:fill="FFFFFF"/>
        </w:rPr>
        <w:t xml:space="preserve">et al. </w:t>
      </w:r>
      <w:r w:rsidRPr="00A10DCF">
        <w:rPr>
          <w:rFonts w:ascii="Arial" w:hAnsi="Arial" w:cs="Arial"/>
          <w:color w:val="000000"/>
          <w:sz w:val="24"/>
          <w:szCs w:val="24"/>
          <w:shd w:val="clear" w:color="auto" w:fill="FFFFFF"/>
        </w:rPr>
        <w:t xml:space="preserve">(2014) ‘Professional development across the teaching career: Teachers’ uptake of formal and informal learning opportunities’, </w:t>
      </w:r>
      <w:r w:rsidRPr="00A10DCF">
        <w:rPr>
          <w:rFonts w:ascii="Arial" w:hAnsi="Arial" w:cs="Arial"/>
          <w:i/>
          <w:iCs/>
          <w:color w:val="000000"/>
          <w:sz w:val="24"/>
          <w:szCs w:val="24"/>
          <w:shd w:val="clear" w:color="auto" w:fill="FFFFFF"/>
        </w:rPr>
        <w:t xml:space="preserve">Teachers’ Professional Development, </w:t>
      </w:r>
      <w:r w:rsidRPr="00A10DCF">
        <w:rPr>
          <w:rFonts w:ascii="Arial" w:hAnsi="Arial" w:cs="Arial"/>
          <w:color w:val="000000"/>
          <w:sz w:val="24"/>
          <w:szCs w:val="24"/>
          <w:shd w:val="clear" w:color="auto" w:fill="FFFFFF"/>
        </w:rPr>
        <w:t>pp. 97-121.</w:t>
      </w:r>
    </w:p>
    <w:p w14:paraId="5D14B1C9"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Ritcher, O., </w:t>
      </w:r>
      <w:r w:rsidRPr="00A10DCF">
        <w:rPr>
          <w:rFonts w:ascii="Arial" w:hAnsi="Arial" w:cs="Arial"/>
          <w:i/>
          <w:iCs/>
          <w:color w:val="000000"/>
          <w:sz w:val="24"/>
          <w:szCs w:val="24"/>
          <w:shd w:val="clear" w:color="auto" w:fill="FFFFFF"/>
        </w:rPr>
        <w:t xml:space="preserve">et al. </w:t>
      </w:r>
      <w:r w:rsidRPr="00A10DCF">
        <w:rPr>
          <w:rFonts w:ascii="Arial" w:hAnsi="Arial" w:cs="Arial"/>
          <w:color w:val="000000"/>
          <w:sz w:val="24"/>
          <w:szCs w:val="24"/>
          <w:shd w:val="clear" w:color="auto" w:fill="FFFFFF"/>
        </w:rPr>
        <w:t xml:space="preserve">(2014). </w:t>
      </w:r>
      <w:r w:rsidRPr="00A10DCF">
        <w:rPr>
          <w:rFonts w:ascii="Arial" w:hAnsi="Arial" w:cs="Arial"/>
          <w:i/>
          <w:iCs/>
          <w:color w:val="000000"/>
          <w:sz w:val="24"/>
          <w:szCs w:val="24"/>
          <w:shd w:val="clear" w:color="auto" w:fill="FFFFFF"/>
        </w:rPr>
        <w:t xml:space="preserve">Systematic Reviews in Educational Research - Methodology, Perspectives and Application. </w:t>
      </w:r>
      <w:r w:rsidRPr="00A10DCF">
        <w:rPr>
          <w:rFonts w:ascii="Arial" w:hAnsi="Arial" w:cs="Arial"/>
          <w:color w:val="000000"/>
          <w:sz w:val="24"/>
          <w:szCs w:val="24"/>
          <w:shd w:val="clear" w:color="auto" w:fill="FFFFFF"/>
        </w:rPr>
        <w:t>New York: Springer.</w:t>
      </w:r>
    </w:p>
    <w:p w14:paraId="7DF5518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Roberts, J. (2019) </w:t>
      </w:r>
      <w:r w:rsidRPr="00A10DCF">
        <w:rPr>
          <w:rFonts w:ascii="Arial" w:hAnsi="Arial" w:cs="Arial"/>
          <w:i/>
          <w:iCs/>
          <w:color w:val="000000"/>
          <w:sz w:val="24"/>
          <w:szCs w:val="24"/>
          <w:shd w:val="clear" w:color="auto" w:fill="FFFFFF"/>
        </w:rPr>
        <w:t xml:space="preserve">Early Years Staff ‘doing too much Paperwork’. </w:t>
      </w:r>
      <w:r w:rsidRPr="00A10DCF">
        <w:rPr>
          <w:rFonts w:ascii="Arial" w:hAnsi="Arial" w:cs="Arial"/>
          <w:color w:val="000000"/>
          <w:sz w:val="24"/>
          <w:szCs w:val="24"/>
          <w:shd w:val="clear" w:color="auto" w:fill="FFFFFF"/>
        </w:rPr>
        <w:t xml:space="preserve">Available at: </w:t>
      </w:r>
      <w:hyperlink r:id="rId29" w:history="1">
        <w:r w:rsidRPr="00A10DCF">
          <w:rPr>
            <w:rStyle w:val="Hyperlink"/>
            <w:rFonts w:ascii="Arial" w:hAnsi="Arial" w:cs="Arial"/>
            <w:sz w:val="24"/>
            <w:szCs w:val="24"/>
            <w:shd w:val="clear" w:color="auto" w:fill="FFFFFF"/>
          </w:rPr>
          <w:t>https://www.tes.com/magazine/archive/early-years-staff-doing-too-much-paperwork</w:t>
        </w:r>
      </w:hyperlink>
      <w:r w:rsidRPr="00A10DCF">
        <w:rPr>
          <w:rFonts w:ascii="Arial" w:hAnsi="Arial" w:cs="Arial"/>
          <w:color w:val="000000"/>
          <w:sz w:val="24"/>
          <w:szCs w:val="24"/>
          <w:shd w:val="clear" w:color="auto" w:fill="FFFFFF"/>
        </w:rPr>
        <w:t xml:space="preserve"> (Accessed: 5 March 2023).</w:t>
      </w:r>
    </w:p>
    <w:p w14:paraId="4746466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Robinson, K. (2016) </w:t>
      </w:r>
      <w:r w:rsidRPr="00A10DCF">
        <w:rPr>
          <w:rFonts w:ascii="Arial" w:hAnsi="Arial" w:cs="Arial"/>
          <w:i/>
          <w:iCs/>
          <w:color w:val="000000"/>
          <w:sz w:val="24"/>
          <w:szCs w:val="24"/>
          <w:shd w:val="clear" w:color="auto" w:fill="FFFFFF"/>
        </w:rPr>
        <w:t xml:space="preserve">Changing Education Paradigms </w:t>
      </w:r>
      <w:r w:rsidRPr="00A10DCF">
        <w:rPr>
          <w:rFonts w:ascii="Arial" w:hAnsi="Arial" w:cs="Arial"/>
          <w:color w:val="000000"/>
          <w:sz w:val="24"/>
          <w:szCs w:val="24"/>
          <w:shd w:val="clear" w:color="auto" w:fill="FFFFFF"/>
        </w:rPr>
        <w:t xml:space="preserve">[video clip] Available at: </w:t>
      </w:r>
      <w:hyperlink r:id="rId30" w:history="1">
        <w:r w:rsidRPr="00A10DCF">
          <w:rPr>
            <w:rStyle w:val="Hyperlink"/>
            <w:rFonts w:ascii="Arial" w:hAnsi="Arial" w:cs="Arial"/>
            <w:sz w:val="24"/>
            <w:szCs w:val="24"/>
            <w:shd w:val="clear" w:color="auto" w:fill="FFFFFF"/>
          </w:rPr>
          <w:t>https://www.ted.com/talks/sir_ken_robinson_changing_education_paradigms</w:t>
        </w:r>
      </w:hyperlink>
      <w:r w:rsidRPr="00A10DCF">
        <w:rPr>
          <w:rFonts w:ascii="Arial" w:hAnsi="Arial" w:cs="Arial"/>
          <w:color w:val="000000"/>
          <w:sz w:val="24"/>
          <w:szCs w:val="24"/>
          <w:shd w:val="clear" w:color="auto" w:fill="FFFFFF"/>
        </w:rPr>
        <w:t xml:space="preserve"> (Accessed: 27 February 2023).</w:t>
      </w:r>
    </w:p>
    <w:p w14:paraId="6E0859B3"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lang w:val="en-US"/>
        </w:rPr>
      </w:pPr>
      <w:r w:rsidRPr="00A10DCF">
        <w:rPr>
          <w:rFonts w:ascii="Arial" w:hAnsi="Arial" w:cs="Arial"/>
          <w:color w:val="000000"/>
          <w:sz w:val="24"/>
          <w:szCs w:val="24"/>
          <w:shd w:val="clear" w:color="auto" w:fill="FFFFFF"/>
          <w:lang w:val="en-US"/>
        </w:rPr>
        <w:lastRenderedPageBreak/>
        <w:t xml:space="preserve">Singer, D., </w:t>
      </w:r>
      <w:proofErr w:type="spellStart"/>
      <w:r w:rsidRPr="00A10DCF">
        <w:rPr>
          <w:rFonts w:ascii="Arial" w:hAnsi="Arial" w:cs="Arial"/>
          <w:color w:val="000000"/>
          <w:sz w:val="24"/>
          <w:szCs w:val="24"/>
          <w:shd w:val="clear" w:color="auto" w:fill="FFFFFF"/>
          <w:lang w:val="en-US"/>
        </w:rPr>
        <w:t>Michnick</w:t>
      </w:r>
      <w:proofErr w:type="spellEnd"/>
      <w:r w:rsidRPr="00A10DCF">
        <w:rPr>
          <w:rFonts w:ascii="Arial" w:hAnsi="Arial" w:cs="Arial"/>
          <w:color w:val="000000"/>
          <w:sz w:val="24"/>
          <w:szCs w:val="24"/>
          <w:shd w:val="clear" w:color="auto" w:fill="FFFFFF"/>
          <w:lang w:val="en-US"/>
        </w:rPr>
        <w:t xml:space="preserve"> </w:t>
      </w:r>
      <w:proofErr w:type="spellStart"/>
      <w:r w:rsidRPr="00A10DCF">
        <w:rPr>
          <w:rFonts w:ascii="Arial" w:hAnsi="Arial" w:cs="Arial"/>
          <w:color w:val="000000"/>
          <w:sz w:val="24"/>
          <w:szCs w:val="24"/>
          <w:shd w:val="clear" w:color="auto" w:fill="FFFFFF"/>
          <w:lang w:val="en-US"/>
        </w:rPr>
        <w:t>Golinkoff</w:t>
      </w:r>
      <w:proofErr w:type="spellEnd"/>
      <w:r w:rsidRPr="00A10DCF">
        <w:rPr>
          <w:rFonts w:ascii="Arial" w:hAnsi="Arial" w:cs="Arial"/>
          <w:color w:val="000000"/>
          <w:sz w:val="24"/>
          <w:szCs w:val="24"/>
          <w:shd w:val="clear" w:color="auto" w:fill="FFFFFF"/>
          <w:lang w:val="en-US"/>
        </w:rPr>
        <w:t xml:space="preserve">, R. and Hirsh-Pasek, K. (2006) </w:t>
      </w:r>
      <w:r w:rsidRPr="00A10DCF">
        <w:rPr>
          <w:rFonts w:ascii="Arial" w:hAnsi="Arial" w:cs="Arial"/>
          <w:i/>
          <w:iCs/>
          <w:color w:val="000000"/>
          <w:sz w:val="24"/>
          <w:szCs w:val="24"/>
          <w:shd w:val="clear" w:color="auto" w:fill="FFFFFF"/>
          <w:lang w:val="en-US"/>
        </w:rPr>
        <w:t>Play = Learning : How Play Motivates and Enhances Children’s Cognitive and Social-Emotional Growth</w:t>
      </w:r>
      <w:r w:rsidRPr="00A10DCF">
        <w:rPr>
          <w:rFonts w:ascii="Arial" w:hAnsi="Arial" w:cs="Arial"/>
          <w:color w:val="000000"/>
          <w:sz w:val="24"/>
          <w:szCs w:val="24"/>
          <w:shd w:val="clear" w:color="auto" w:fill="FFFFFF"/>
          <w:lang w:val="en-US"/>
        </w:rPr>
        <w:t>. Oxford: Oxford University Press.</w:t>
      </w:r>
    </w:p>
    <w:p w14:paraId="51661845"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Siraj, I. and Hallet, E. (2014) </w:t>
      </w:r>
      <w:r w:rsidRPr="00A10DCF">
        <w:rPr>
          <w:rFonts w:ascii="Arial" w:hAnsi="Arial" w:cs="Arial"/>
          <w:i/>
          <w:iCs/>
          <w:color w:val="000000"/>
          <w:sz w:val="24"/>
          <w:szCs w:val="24"/>
          <w:shd w:val="clear" w:color="auto" w:fill="FFFFFF"/>
        </w:rPr>
        <w:t>Effective and Caring Leadership in the Early Years, Effective and Caring Leadership in the Early Years</w:t>
      </w:r>
      <w:r w:rsidRPr="00A10DCF">
        <w:rPr>
          <w:rFonts w:ascii="Arial" w:hAnsi="Arial" w:cs="Arial"/>
          <w:color w:val="000000"/>
          <w:sz w:val="24"/>
          <w:szCs w:val="24"/>
          <w:shd w:val="clear" w:color="auto" w:fill="FFFFFF"/>
        </w:rPr>
        <w:t>.  London: SAGE Publications.</w:t>
      </w:r>
    </w:p>
    <w:p w14:paraId="54BDECCD"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proofErr w:type="spellStart"/>
      <w:r w:rsidRPr="00A10DCF">
        <w:rPr>
          <w:rFonts w:ascii="Arial" w:hAnsi="Arial" w:cs="Arial"/>
          <w:color w:val="000000"/>
          <w:sz w:val="24"/>
          <w:szCs w:val="24"/>
          <w:shd w:val="clear" w:color="auto" w:fill="FFFFFF"/>
        </w:rPr>
        <w:t>Soisangwarn</w:t>
      </w:r>
      <w:proofErr w:type="spellEnd"/>
      <w:r w:rsidRPr="00A10DCF">
        <w:rPr>
          <w:rFonts w:ascii="Arial" w:hAnsi="Arial" w:cs="Arial"/>
          <w:color w:val="000000"/>
          <w:sz w:val="24"/>
          <w:szCs w:val="24"/>
          <w:shd w:val="clear" w:color="auto" w:fill="FFFFFF"/>
        </w:rPr>
        <w:t xml:space="preserve">, A. and </w:t>
      </w:r>
      <w:proofErr w:type="spellStart"/>
      <w:r w:rsidRPr="00A10DCF">
        <w:rPr>
          <w:rFonts w:ascii="Arial" w:hAnsi="Arial" w:cs="Arial"/>
          <w:color w:val="000000"/>
          <w:sz w:val="24"/>
          <w:szCs w:val="24"/>
          <w:shd w:val="clear" w:color="auto" w:fill="FFFFFF"/>
        </w:rPr>
        <w:t>Wongwanich</w:t>
      </w:r>
      <w:proofErr w:type="spellEnd"/>
      <w:r w:rsidRPr="00A10DCF">
        <w:rPr>
          <w:rFonts w:ascii="Arial" w:hAnsi="Arial" w:cs="Arial"/>
          <w:color w:val="000000"/>
          <w:sz w:val="24"/>
          <w:szCs w:val="24"/>
          <w:shd w:val="clear" w:color="auto" w:fill="FFFFFF"/>
        </w:rPr>
        <w:t xml:space="preserve">, S. (2014)  ‘Promoting the reflective teacher through peer coaching to improve teaching skills’, </w:t>
      </w:r>
      <w:r w:rsidRPr="00A10DCF">
        <w:rPr>
          <w:rFonts w:ascii="Arial" w:hAnsi="Arial" w:cs="Arial"/>
          <w:i/>
          <w:iCs/>
          <w:color w:val="000000"/>
          <w:sz w:val="24"/>
          <w:szCs w:val="24"/>
          <w:shd w:val="clear" w:color="auto" w:fill="FFFFFF"/>
        </w:rPr>
        <w:t xml:space="preserve">Procedia-Social and </w:t>
      </w:r>
      <w:proofErr w:type="spellStart"/>
      <w:r w:rsidRPr="00A10DCF">
        <w:rPr>
          <w:rFonts w:ascii="Arial" w:hAnsi="Arial" w:cs="Arial"/>
          <w:i/>
          <w:iCs/>
          <w:color w:val="000000"/>
          <w:sz w:val="24"/>
          <w:szCs w:val="24"/>
          <w:shd w:val="clear" w:color="auto" w:fill="FFFFFF"/>
        </w:rPr>
        <w:t>Behavioral</w:t>
      </w:r>
      <w:proofErr w:type="spellEnd"/>
      <w:r w:rsidRPr="00A10DCF">
        <w:rPr>
          <w:rFonts w:ascii="Arial" w:hAnsi="Arial" w:cs="Arial"/>
          <w:i/>
          <w:iCs/>
          <w:color w:val="000000"/>
          <w:sz w:val="24"/>
          <w:szCs w:val="24"/>
          <w:shd w:val="clear" w:color="auto" w:fill="FFFFFF"/>
        </w:rPr>
        <w:t xml:space="preserve"> Sciences,</w:t>
      </w:r>
      <w:r w:rsidRPr="00A10DCF">
        <w:rPr>
          <w:rFonts w:ascii="Arial" w:hAnsi="Arial" w:cs="Arial"/>
          <w:color w:val="000000"/>
          <w:sz w:val="24"/>
          <w:szCs w:val="24"/>
          <w:shd w:val="clear" w:color="auto" w:fill="FFFFFF"/>
        </w:rPr>
        <w:t xml:space="preserve"> 116, pp.2504-2511.</w:t>
      </w:r>
    </w:p>
    <w:p w14:paraId="1532573B"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Steele, M., </w:t>
      </w:r>
      <w:r w:rsidRPr="00A10DCF">
        <w:rPr>
          <w:rFonts w:ascii="Arial" w:hAnsi="Arial" w:cs="Arial"/>
          <w:i/>
          <w:iCs/>
          <w:color w:val="000000"/>
          <w:sz w:val="24"/>
          <w:szCs w:val="24"/>
          <w:shd w:val="clear" w:color="auto" w:fill="FFFFFF"/>
        </w:rPr>
        <w:t>et al.</w:t>
      </w:r>
      <w:r w:rsidRPr="00A10DCF">
        <w:rPr>
          <w:rFonts w:ascii="Arial" w:hAnsi="Arial" w:cs="Arial"/>
          <w:color w:val="000000"/>
          <w:sz w:val="24"/>
          <w:szCs w:val="24"/>
          <w:shd w:val="clear" w:color="auto" w:fill="FFFFFF"/>
        </w:rPr>
        <w:t xml:space="preserve"> (2014). ‘Adverse childhood experiences (ACEs) questionnaire and adult attachment interview (AAI): Implications for parent child relationships.’, </w:t>
      </w:r>
      <w:r w:rsidRPr="00A10DCF">
        <w:rPr>
          <w:rFonts w:ascii="Arial" w:hAnsi="Arial" w:cs="Arial"/>
          <w:i/>
          <w:iCs/>
          <w:color w:val="000000"/>
          <w:sz w:val="24"/>
          <w:szCs w:val="24"/>
          <w:shd w:val="clear" w:color="auto" w:fill="FFFFFF"/>
        </w:rPr>
        <w:t>Child abuse &amp; neglect</w:t>
      </w:r>
      <w:r w:rsidRPr="00A10DCF">
        <w:rPr>
          <w:rFonts w:ascii="Arial" w:hAnsi="Arial" w:cs="Arial"/>
          <w:color w:val="000000"/>
          <w:sz w:val="24"/>
          <w:szCs w:val="24"/>
          <w:shd w:val="clear" w:color="auto" w:fill="FFFFFF"/>
        </w:rPr>
        <w:t>, 38(2), pp.224-233.</w:t>
      </w:r>
    </w:p>
    <w:p w14:paraId="47493558"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Together Scotland (2023) </w:t>
      </w:r>
      <w:r w:rsidRPr="00A10DCF">
        <w:rPr>
          <w:rFonts w:ascii="Arial" w:hAnsi="Arial" w:cs="Arial"/>
          <w:i/>
          <w:iCs/>
          <w:color w:val="000000"/>
          <w:sz w:val="24"/>
          <w:szCs w:val="24"/>
          <w:shd w:val="clear" w:color="auto" w:fill="FFFFFF"/>
        </w:rPr>
        <w:t xml:space="preserve">The Right Way: A Children’s Rights Approach in Wales. </w:t>
      </w:r>
      <w:r w:rsidRPr="00A10DCF">
        <w:rPr>
          <w:rFonts w:ascii="Arial" w:hAnsi="Arial" w:cs="Arial"/>
          <w:color w:val="000000"/>
          <w:sz w:val="24"/>
          <w:szCs w:val="24"/>
          <w:shd w:val="clear" w:color="auto" w:fill="FFFFFF"/>
        </w:rPr>
        <w:t xml:space="preserve">Available at: </w:t>
      </w:r>
      <w:hyperlink r:id="rId31" w:history="1">
        <w:r w:rsidRPr="00A10DCF">
          <w:rPr>
            <w:rStyle w:val="Hyperlink"/>
            <w:rFonts w:ascii="Arial" w:hAnsi="Arial" w:cs="Arial"/>
            <w:sz w:val="24"/>
            <w:szCs w:val="24"/>
            <w:shd w:val="clear" w:color="auto" w:fill="FFFFFF"/>
          </w:rPr>
          <w:t>https://www.togetherscotland.org.uk/resources-and-networks/resources-library/2017/04/the-right-way-a-children-s-rights-approach-in-wales/#:~:text=The%20Right%20Way%3A%20A%20Children%27s%20Rights%20Approach%20in,into%20every%20aspect%20of%20decision-making%2C%20policy%20and%20practice</w:t>
        </w:r>
      </w:hyperlink>
      <w:r w:rsidRPr="00A10DCF">
        <w:rPr>
          <w:rFonts w:ascii="Arial" w:hAnsi="Arial" w:cs="Arial"/>
          <w:color w:val="000000"/>
          <w:sz w:val="24"/>
          <w:szCs w:val="24"/>
          <w:shd w:val="clear" w:color="auto" w:fill="FFFFFF"/>
        </w:rPr>
        <w:t>. (Accessed: 5 March 2023).</w:t>
      </w:r>
    </w:p>
    <w:p w14:paraId="5E9052AC"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Toomer, J., </w:t>
      </w:r>
      <w:r w:rsidRPr="00A10DCF">
        <w:rPr>
          <w:rFonts w:ascii="Arial" w:hAnsi="Arial" w:cs="Arial"/>
          <w:i/>
          <w:iCs/>
          <w:color w:val="000000"/>
          <w:sz w:val="24"/>
          <w:szCs w:val="24"/>
          <w:shd w:val="clear" w:color="auto" w:fill="FFFFFF"/>
        </w:rPr>
        <w:t xml:space="preserve">et al. </w:t>
      </w:r>
      <w:r w:rsidRPr="00A10DCF">
        <w:rPr>
          <w:rFonts w:ascii="Arial" w:hAnsi="Arial" w:cs="Arial"/>
          <w:color w:val="000000"/>
          <w:sz w:val="24"/>
          <w:szCs w:val="24"/>
          <w:shd w:val="clear" w:color="auto" w:fill="FFFFFF"/>
        </w:rPr>
        <w:t xml:space="preserve">(2018) </w:t>
      </w:r>
      <w:r w:rsidRPr="00A10DCF">
        <w:rPr>
          <w:rFonts w:ascii="Arial" w:hAnsi="Arial" w:cs="Arial"/>
          <w:i/>
          <w:iCs/>
          <w:color w:val="000000"/>
          <w:sz w:val="24"/>
          <w:szCs w:val="24"/>
          <w:shd w:val="clear" w:color="auto" w:fill="FFFFFF"/>
        </w:rPr>
        <w:t>The Catalyst Effect – 12 Skills and Behaviours to Boost Your Impact and Elevate Team Performance</w:t>
      </w:r>
      <w:r w:rsidRPr="00A10DCF">
        <w:rPr>
          <w:rFonts w:ascii="Arial" w:hAnsi="Arial" w:cs="Arial"/>
          <w:color w:val="000000"/>
          <w:sz w:val="24"/>
          <w:szCs w:val="24"/>
          <w:shd w:val="clear" w:color="auto" w:fill="FFFFFF"/>
        </w:rPr>
        <w:t>. Bingley: Emerald Publishing.</w:t>
      </w:r>
    </w:p>
    <w:p w14:paraId="61C08B4A"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Trinity College Dublin (no date) </w:t>
      </w:r>
      <w:r w:rsidRPr="00A10DCF">
        <w:rPr>
          <w:rFonts w:ascii="Arial" w:hAnsi="Arial" w:cs="Arial"/>
          <w:i/>
          <w:iCs/>
          <w:color w:val="000000"/>
          <w:sz w:val="24"/>
          <w:szCs w:val="24"/>
          <w:shd w:val="clear" w:color="auto" w:fill="FFFFFF"/>
        </w:rPr>
        <w:t xml:space="preserve">Guidelines for Writing Good Policies. </w:t>
      </w:r>
      <w:r w:rsidRPr="00A10DCF">
        <w:rPr>
          <w:rFonts w:ascii="Arial" w:hAnsi="Arial" w:cs="Arial"/>
          <w:color w:val="000000"/>
          <w:sz w:val="24"/>
          <w:szCs w:val="24"/>
          <w:shd w:val="clear" w:color="auto" w:fill="FFFFFF"/>
        </w:rPr>
        <w:t xml:space="preserve">[PDF Document] Available at: </w:t>
      </w:r>
      <w:hyperlink r:id="rId32" w:history="1">
        <w:r w:rsidRPr="00A10DCF">
          <w:rPr>
            <w:rStyle w:val="Hyperlink"/>
            <w:rFonts w:ascii="Arial" w:hAnsi="Arial" w:cs="Arial"/>
            <w:sz w:val="24"/>
            <w:szCs w:val="24"/>
            <w:shd w:val="clear" w:color="auto" w:fill="FFFFFF"/>
          </w:rPr>
          <w:t>https://www.tcd.ie/teaching-learning/quality/assets/pdf/Policy%20Writing%20Guidelines%20.pdf</w:t>
        </w:r>
      </w:hyperlink>
      <w:r w:rsidRPr="00A10DCF">
        <w:rPr>
          <w:rFonts w:ascii="Arial" w:hAnsi="Arial" w:cs="Arial"/>
          <w:color w:val="000000"/>
          <w:sz w:val="24"/>
          <w:szCs w:val="24"/>
          <w:shd w:val="clear" w:color="auto" w:fill="FFFFFF"/>
        </w:rPr>
        <w:t xml:space="preserve"> (Accessed: 5 March 2023).</w:t>
      </w:r>
    </w:p>
    <w:p w14:paraId="32AC8AEC"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Waterhouse, R. (2000) </w:t>
      </w:r>
      <w:r w:rsidRPr="00A10DCF">
        <w:rPr>
          <w:rFonts w:ascii="Arial" w:hAnsi="Arial" w:cs="Arial"/>
          <w:i/>
          <w:iCs/>
          <w:color w:val="000000"/>
          <w:sz w:val="24"/>
          <w:szCs w:val="24"/>
          <w:shd w:val="clear" w:color="auto" w:fill="FFFFFF"/>
        </w:rPr>
        <w:t xml:space="preserve">Lost in Care: Report into the Tribunal of Inquiry into the Abuse of Children in Care in the Former Council Areas of Gwynedd and Clywd Since 1974. </w:t>
      </w:r>
      <w:r w:rsidRPr="00A10DCF">
        <w:rPr>
          <w:rFonts w:ascii="Arial" w:hAnsi="Arial" w:cs="Arial"/>
          <w:color w:val="000000"/>
          <w:sz w:val="24"/>
          <w:szCs w:val="24"/>
          <w:shd w:val="clear" w:color="auto" w:fill="FFFFFF"/>
        </w:rPr>
        <w:t xml:space="preserve">London: </w:t>
      </w:r>
      <w:proofErr w:type="spellStart"/>
      <w:r w:rsidRPr="00A10DCF">
        <w:rPr>
          <w:rFonts w:ascii="Arial" w:hAnsi="Arial" w:cs="Arial"/>
          <w:color w:val="000000"/>
          <w:sz w:val="24"/>
          <w:szCs w:val="24"/>
          <w:shd w:val="clear" w:color="auto" w:fill="FFFFFF"/>
        </w:rPr>
        <w:t>DoH</w:t>
      </w:r>
      <w:proofErr w:type="spellEnd"/>
      <w:r w:rsidRPr="00A10DCF">
        <w:rPr>
          <w:rFonts w:ascii="Arial" w:hAnsi="Arial" w:cs="Arial"/>
          <w:color w:val="000000"/>
          <w:sz w:val="24"/>
          <w:szCs w:val="24"/>
          <w:shd w:val="clear" w:color="auto" w:fill="FFFFFF"/>
        </w:rPr>
        <w:t>.</w:t>
      </w:r>
    </w:p>
    <w:p w14:paraId="205A4EF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lang w:val="en-US"/>
        </w:rPr>
        <w:t xml:space="preserve">Welsh Assembly Government (2002). </w:t>
      </w:r>
      <w:r w:rsidRPr="00A10DCF">
        <w:rPr>
          <w:rFonts w:ascii="Arial" w:hAnsi="Arial" w:cs="Arial"/>
          <w:i/>
          <w:iCs/>
          <w:color w:val="000000"/>
          <w:sz w:val="24"/>
          <w:szCs w:val="24"/>
          <w:shd w:val="clear" w:color="auto" w:fill="FFFFFF"/>
          <w:lang w:val="en-US"/>
        </w:rPr>
        <w:t xml:space="preserve">Welsh Assembly Government Play Policy. </w:t>
      </w:r>
      <w:r w:rsidRPr="00A10DCF">
        <w:rPr>
          <w:rFonts w:ascii="Arial" w:hAnsi="Arial" w:cs="Arial"/>
          <w:color w:val="000000"/>
          <w:sz w:val="24"/>
          <w:szCs w:val="24"/>
          <w:shd w:val="clear" w:color="auto" w:fill="FFFFFF"/>
          <w:lang w:val="en-US"/>
        </w:rPr>
        <w:t xml:space="preserve">[PDF document]. Available at: </w:t>
      </w:r>
      <w:hyperlink r:id="rId33" w:history="1">
        <w:r w:rsidRPr="00A10DCF">
          <w:rPr>
            <w:rStyle w:val="Hyperlink"/>
            <w:rFonts w:ascii="Arial" w:hAnsi="Arial" w:cs="Arial"/>
            <w:sz w:val="24"/>
            <w:szCs w:val="24"/>
            <w:shd w:val="clear" w:color="auto" w:fill="FFFFFF"/>
            <w:lang w:val="en-US"/>
          </w:rPr>
          <w:t>https://www.playwales.org.uk/login/uploaded/documents/Play%20Policy/Wales%20play-policy-e.pdf</w:t>
        </w:r>
      </w:hyperlink>
      <w:r w:rsidRPr="00A10DCF">
        <w:rPr>
          <w:rFonts w:ascii="Arial" w:hAnsi="Arial" w:cs="Arial"/>
          <w:color w:val="000000"/>
          <w:sz w:val="24"/>
          <w:szCs w:val="24"/>
          <w:shd w:val="clear" w:color="auto" w:fill="FFFFFF"/>
        </w:rPr>
        <w:t xml:space="preserve"> (Accessed: 27 February 2023).</w:t>
      </w:r>
    </w:p>
    <w:p w14:paraId="4393007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lastRenderedPageBreak/>
        <w:t xml:space="preserve">Welsh Government (2018) </w:t>
      </w:r>
      <w:r w:rsidRPr="00A10DCF">
        <w:rPr>
          <w:rFonts w:ascii="Arial" w:hAnsi="Arial" w:cs="Arial"/>
          <w:i/>
          <w:iCs/>
          <w:color w:val="000000"/>
          <w:sz w:val="24"/>
          <w:szCs w:val="24"/>
          <w:shd w:val="clear" w:color="auto" w:fill="FFFFFF"/>
        </w:rPr>
        <w:t xml:space="preserve">National Evaluation of Flying Start: Wave 3. </w:t>
      </w:r>
      <w:r w:rsidRPr="00A10DCF">
        <w:rPr>
          <w:rFonts w:ascii="Arial" w:hAnsi="Arial" w:cs="Arial"/>
          <w:color w:val="000000"/>
          <w:sz w:val="24"/>
          <w:szCs w:val="24"/>
          <w:shd w:val="clear" w:color="auto" w:fill="FFFFFF"/>
        </w:rPr>
        <w:t xml:space="preserve">Available at: </w:t>
      </w:r>
      <w:hyperlink r:id="rId34" w:history="1">
        <w:r w:rsidRPr="00A10DCF">
          <w:rPr>
            <w:rStyle w:val="Hyperlink"/>
            <w:rFonts w:ascii="Arial" w:hAnsi="Arial" w:cs="Arial"/>
            <w:sz w:val="24"/>
            <w:szCs w:val="24"/>
            <w:shd w:val="clear" w:color="auto" w:fill="FFFFFF"/>
          </w:rPr>
          <w:t>https://www.gov.wales/national-evaluation-flying-start-wave-3</w:t>
        </w:r>
      </w:hyperlink>
      <w:r w:rsidRPr="00A10DCF">
        <w:rPr>
          <w:rFonts w:ascii="Arial" w:hAnsi="Arial" w:cs="Arial"/>
          <w:color w:val="000000"/>
          <w:sz w:val="24"/>
          <w:szCs w:val="24"/>
          <w:shd w:val="clear" w:color="auto" w:fill="FFFFFF"/>
        </w:rPr>
        <w:t xml:space="preserve"> (Accessed: 5 March 2023).</w:t>
      </w:r>
    </w:p>
    <w:p w14:paraId="7984ABD0"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Welsh Government (2019) </w:t>
      </w:r>
      <w:r w:rsidRPr="00A10DCF">
        <w:rPr>
          <w:rFonts w:ascii="Arial" w:hAnsi="Arial" w:cs="Arial"/>
          <w:i/>
          <w:iCs/>
          <w:color w:val="000000"/>
          <w:sz w:val="24"/>
          <w:szCs w:val="24"/>
          <w:shd w:val="clear" w:color="auto" w:fill="FFFFFF"/>
        </w:rPr>
        <w:t xml:space="preserve">Flying Start Guidance. </w:t>
      </w:r>
      <w:r w:rsidRPr="00A10DCF">
        <w:rPr>
          <w:rFonts w:ascii="Arial" w:hAnsi="Arial" w:cs="Arial"/>
          <w:color w:val="000000"/>
          <w:sz w:val="24"/>
          <w:szCs w:val="24"/>
          <w:shd w:val="clear" w:color="auto" w:fill="FFFFFF"/>
        </w:rPr>
        <w:t xml:space="preserve">Available at: </w:t>
      </w:r>
      <w:hyperlink r:id="rId35" w:history="1">
        <w:r w:rsidRPr="00A10DCF">
          <w:rPr>
            <w:rStyle w:val="Hyperlink"/>
            <w:rFonts w:ascii="Arial" w:hAnsi="Arial" w:cs="Arial"/>
            <w:sz w:val="24"/>
            <w:szCs w:val="24"/>
            <w:shd w:val="clear" w:color="auto" w:fill="FFFFFF"/>
          </w:rPr>
          <w:t>https://www.gov.wales/flying-start-guidance</w:t>
        </w:r>
      </w:hyperlink>
      <w:r w:rsidRPr="00A10DCF">
        <w:rPr>
          <w:rFonts w:ascii="Arial" w:hAnsi="Arial" w:cs="Arial"/>
          <w:color w:val="000000"/>
          <w:sz w:val="24"/>
          <w:szCs w:val="24"/>
          <w:shd w:val="clear" w:color="auto" w:fill="FFFFFF"/>
        </w:rPr>
        <w:t xml:space="preserve"> (Accessed: 5 March 2023).</w:t>
      </w:r>
    </w:p>
    <w:p w14:paraId="71C056AD"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Welsh Government (2021a) </w:t>
      </w:r>
      <w:r w:rsidRPr="00A10DCF">
        <w:rPr>
          <w:rFonts w:ascii="Arial" w:hAnsi="Arial" w:cs="Arial"/>
          <w:i/>
          <w:iCs/>
          <w:color w:val="000000"/>
          <w:sz w:val="24"/>
          <w:szCs w:val="24"/>
          <w:shd w:val="clear" w:color="auto" w:fill="FFFFFF"/>
        </w:rPr>
        <w:t xml:space="preserve">Review of Adverse Childhood Experiences (ACE) Policy: Report. </w:t>
      </w:r>
      <w:r w:rsidRPr="00A10DCF">
        <w:rPr>
          <w:rFonts w:ascii="Arial" w:hAnsi="Arial" w:cs="Arial"/>
          <w:color w:val="000000"/>
          <w:sz w:val="24"/>
          <w:szCs w:val="24"/>
          <w:shd w:val="clear" w:color="auto" w:fill="FFFFFF"/>
        </w:rPr>
        <w:t xml:space="preserve">Available at: </w:t>
      </w:r>
      <w:hyperlink r:id="rId36" w:history="1">
        <w:r w:rsidRPr="00A10DCF">
          <w:rPr>
            <w:rStyle w:val="Hyperlink"/>
            <w:rFonts w:ascii="Arial" w:hAnsi="Arial" w:cs="Arial"/>
            <w:sz w:val="24"/>
            <w:szCs w:val="24"/>
            <w:shd w:val="clear" w:color="auto" w:fill="FFFFFF"/>
          </w:rPr>
          <w:t>https://www.gov.wales/review-adverse-childhood-experiences-ace-policy-report-html</w:t>
        </w:r>
      </w:hyperlink>
      <w:r w:rsidRPr="00A10DCF">
        <w:rPr>
          <w:rFonts w:ascii="Arial" w:hAnsi="Arial" w:cs="Arial"/>
          <w:color w:val="000000"/>
          <w:sz w:val="24"/>
          <w:szCs w:val="24"/>
          <w:shd w:val="clear" w:color="auto" w:fill="FFFFFF"/>
        </w:rPr>
        <w:t xml:space="preserve"> (Accessed: 5 March 2023).</w:t>
      </w:r>
    </w:p>
    <w:p w14:paraId="7ACA1E75"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Welsh Government (2021b) </w:t>
      </w:r>
      <w:r w:rsidRPr="00A10DCF">
        <w:rPr>
          <w:rFonts w:ascii="Arial" w:hAnsi="Arial" w:cs="Arial"/>
          <w:i/>
          <w:iCs/>
          <w:color w:val="000000"/>
          <w:sz w:val="24"/>
          <w:szCs w:val="24"/>
          <w:shd w:val="clear" w:color="auto" w:fill="FFFFFF"/>
        </w:rPr>
        <w:t xml:space="preserve">Flying Start: April 2020 to March 2021. </w:t>
      </w:r>
      <w:r w:rsidRPr="00A10DCF">
        <w:rPr>
          <w:rFonts w:ascii="Arial" w:hAnsi="Arial" w:cs="Arial"/>
          <w:color w:val="000000"/>
          <w:sz w:val="24"/>
          <w:szCs w:val="24"/>
          <w:shd w:val="clear" w:color="auto" w:fill="FFFFFF"/>
        </w:rPr>
        <w:t xml:space="preserve">Available at: </w:t>
      </w:r>
      <w:hyperlink r:id="rId37" w:history="1">
        <w:r w:rsidRPr="00A10DCF">
          <w:rPr>
            <w:rStyle w:val="Hyperlink"/>
            <w:rFonts w:ascii="Arial" w:hAnsi="Arial" w:cs="Arial"/>
            <w:sz w:val="24"/>
            <w:szCs w:val="24"/>
            <w:shd w:val="clear" w:color="auto" w:fill="FFFFFF"/>
          </w:rPr>
          <w:t>https://www.gov.wales/flying-start-april-2020-march-2021-html#:~:text=Services%20offered%20and%20data%20collected%20were%20affected%20in,unwell%20which%20affected%20the%20service%20offered%20More%20items</w:t>
        </w:r>
      </w:hyperlink>
      <w:r w:rsidRPr="00A10DCF">
        <w:rPr>
          <w:rFonts w:ascii="Arial" w:hAnsi="Arial" w:cs="Arial"/>
          <w:color w:val="000000"/>
          <w:sz w:val="24"/>
          <w:szCs w:val="24"/>
          <w:shd w:val="clear" w:color="auto" w:fill="FFFFFF"/>
        </w:rPr>
        <w:t xml:space="preserve"> (Accessed: 5 March 2023).</w:t>
      </w:r>
    </w:p>
    <w:p w14:paraId="36FF7932"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r w:rsidRPr="00A10DCF">
        <w:rPr>
          <w:rFonts w:ascii="Arial" w:hAnsi="Arial" w:cs="Arial"/>
          <w:color w:val="000000"/>
          <w:sz w:val="24"/>
          <w:szCs w:val="24"/>
          <w:shd w:val="clear" w:color="auto" w:fill="FFFFFF"/>
        </w:rPr>
        <w:t xml:space="preserve">Welsh Government. (2020). </w:t>
      </w:r>
      <w:r w:rsidRPr="00A10DCF">
        <w:rPr>
          <w:rFonts w:ascii="Arial" w:hAnsi="Arial" w:cs="Arial"/>
          <w:i/>
          <w:iCs/>
          <w:color w:val="000000"/>
          <w:sz w:val="24"/>
          <w:szCs w:val="24"/>
          <w:shd w:val="clear" w:color="auto" w:fill="FFFFFF"/>
        </w:rPr>
        <w:t xml:space="preserve">A New Curriculum in Wales. Changing the Way Children and Young People Learn in School </w:t>
      </w:r>
      <w:r w:rsidRPr="00A10DCF">
        <w:rPr>
          <w:rFonts w:ascii="Arial" w:hAnsi="Arial" w:cs="Arial"/>
          <w:color w:val="000000"/>
          <w:sz w:val="24"/>
          <w:szCs w:val="24"/>
          <w:shd w:val="clear" w:color="auto" w:fill="FFFFFF"/>
        </w:rPr>
        <w:t xml:space="preserve">[PDF document] Available at: </w:t>
      </w:r>
      <w:hyperlink r:id="rId38" w:history="1">
        <w:r w:rsidRPr="00A10DCF">
          <w:rPr>
            <w:rStyle w:val="Hyperlink"/>
            <w:rFonts w:ascii="Arial" w:hAnsi="Arial" w:cs="Arial"/>
            <w:sz w:val="24"/>
            <w:szCs w:val="24"/>
            <w:shd w:val="clear" w:color="auto" w:fill="FFFFFF"/>
          </w:rPr>
          <w:t>https://hwb.gov.wales/api/storage/016a744a-d1f4-4d61-8b35-0fe1648c1009/a-new-curriculum-in-wales.pdf</w:t>
        </w:r>
      </w:hyperlink>
      <w:r w:rsidRPr="00A10DCF">
        <w:rPr>
          <w:rFonts w:ascii="Arial" w:hAnsi="Arial" w:cs="Arial"/>
          <w:color w:val="000000"/>
          <w:sz w:val="24"/>
          <w:szCs w:val="24"/>
          <w:u w:val="single"/>
          <w:shd w:val="clear" w:color="auto" w:fill="FFFFFF"/>
        </w:rPr>
        <w:t xml:space="preserve"> </w:t>
      </w:r>
      <w:r w:rsidRPr="00A10DCF">
        <w:rPr>
          <w:rFonts w:ascii="Arial" w:hAnsi="Arial" w:cs="Arial"/>
          <w:color w:val="000000"/>
          <w:sz w:val="24"/>
          <w:szCs w:val="24"/>
          <w:shd w:val="clear" w:color="auto" w:fill="FFFFFF"/>
        </w:rPr>
        <w:t>(Accessed: 5 March 2023).</w:t>
      </w:r>
    </w:p>
    <w:p w14:paraId="01D95566" w14:textId="77777777" w:rsidR="00A10DCF" w:rsidRPr="00A10DCF" w:rsidRDefault="00A10DCF" w:rsidP="00A10DCF">
      <w:pPr>
        <w:tabs>
          <w:tab w:val="left" w:pos="6981"/>
        </w:tabs>
        <w:spacing w:line="360" w:lineRule="auto"/>
        <w:rPr>
          <w:rFonts w:ascii="Arial" w:hAnsi="Arial" w:cs="Arial"/>
          <w:color w:val="000000"/>
          <w:sz w:val="24"/>
          <w:szCs w:val="24"/>
          <w:shd w:val="clear" w:color="auto" w:fill="FFFFFF"/>
        </w:rPr>
      </w:pPr>
      <w:proofErr w:type="spellStart"/>
      <w:r w:rsidRPr="00A10DCF">
        <w:rPr>
          <w:rFonts w:ascii="Arial" w:hAnsi="Arial" w:cs="Arial"/>
          <w:color w:val="000000"/>
          <w:sz w:val="24"/>
          <w:szCs w:val="24"/>
          <w:shd w:val="clear" w:color="auto" w:fill="FFFFFF"/>
        </w:rPr>
        <w:t>Wiserd</w:t>
      </w:r>
      <w:proofErr w:type="spellEnd"/>
      <w:r w:rsidRPr="00A10DCF">
        <w:rPr>
          <w:rFonts w:ascii="Arial" w:hAnsi="Arial" w:cs="Arial"/>
          <w:color w:val="000000"/>
          <w:sz w:val="24"/>
          <w:szCs w:val="24"/>
          <w:shd w:val="clear" w:color="auto" w:fill="FFFFFF"/>
        </w:rPr>
        <w:t xml:space="preserve"> (2016) </w:t>
      </w:r>
      <w:r w:rsidRPr="00A10DCF">
        <w:rPr>
          <w:rFonts w:ascii="Arial" w:hAnsi="Arial" w:cs="Arial"/>
          <w:i/>
          <w:iCs/>
          <w:color w:val="000000"/>
          <w:sz w:val="24"/>
          <w:szCs w:val="24"/>
          <w:shd w:val="clear" w:color="auto" w:fill="FFFFFF"/>
        </w:rPr>
        <w:t xml:space="preserve">Foundation Phase Practitioner Conference. </w:t>
      </w:r>
      <w:r w:rsidRPr="00A10DCF">
        <w:rPr>
          <w:rFonts w:ascii="Arial" w:hAnsi="Arial" w:cs="Arial"/>
          <w:color w:val="000000"/>
          <w:sz w:val="24"/>
          <w:szCs w:val="24"/>
          <w:shd w:val="clear" w:color="auto" w:fill="FFFFFF"/>
        </w:rPr>
        <w:t xml:space="preserve">Available at: </w:t>
      </w:r>
      <w:hyperlink r:id="rId39" w:history="1">
        <w:r w:rsidRPr="00A10DCF">
          <w:rPr>
            <w:rStyle w:val="Hyperlink"/>
            <w:rFonts w:ascii="Arial" w:hAnsi="Arial" w:cs="Arial"/>
            <w:sz w:val="24"/>
            <w:szCs w:val="24"/>
            <w:shd w:val="clear" w:color="auto" w:fill="FFFFFF"/>
          </w:rPr>
          <w:t>https://wiserd.ac.uk/blog/foundation-phase-practitioner-conference/</w:t>
        </w:r>
      </w:hyperlink>
      <w:r w:rsidRPr="00A10DCF">
        <w:rPr>
          <w:rFonts w:ascii="Arial" w:hAnsi="Arial" w:cs="Arial"/>
          <w:color w:val="000000"/>
          <w:sz w:val="24"/>
          <w:szCs w:val="24"/>
          <w:shd w:val="clear" w:color="auto" w:fill="FFFFFF"/>
        </w:rPr>
        <w:t xml:space="preserve"> (Accessed: 5 March 2023).</w:t>
      </w:r>
    </w:p>
    <w:p w14:paraId="0044F857" w14:textId="634BDB98" w:rsidR="006E470C" w:rsidRPr="00965435" w:rsidRDefault="00A10DCF" w:rsidP="0008468A">
      <w:pPr>
        <w:tabs>
          <w:tab w:val="left" w:pos="6981"/>
        </w:tabs>
        <w:spacing w:line="360" w:lineRule="auto"/>
        <w:rPr>
          <w:rFonts w:ascii="Arial" w:hAnsi="Arial" w:cs="Arial"/>
          <w:sz w:val="24"/>
          <w:szCs w:val="24"/>
        </w:rPr>
      </w:pPr>
      <w:r w:rsidRPr="00A10DCF">
        <w:rPr>
          <w:rFonts w:ascii="Arial" w:hAnsi="Arial" w:cs="Arial"/>
          <w:color w:val="000000"/>
          <w:sz w:val="24"/>
          <w:szCs w:val="24"/>
          <w:shd w:val="clear" w:color="auto" w:fill="FFFFFF"/>
        </w:rPr>
        <w:t xml:space="preserve">Wolf, K.D. (2021) ‘Stakeholders’ opinions of quality in Norwegian kindergartens’, </w:t>
      </w:r>
      <w:r w:rsidRPr="00A10DCF">
        <w:rPr>
          <w:rFonts w:ascii="Arial" w:hAnsi="Arial" w:cs="Arial"/>
          <w:i/>
          <w:iCs/>
          <w:color w:val="000000"/>
          <w:sz w:val="24"/>
          <w:szCs w:val="24"/>
          <w:shd w:val="clear" w:color="auto" w:fill="FFFFFF"/>
        </w:rPr>
        <w:t>Early Years</w:t>
      </w:r>
      <w:r w:rsidRPr="00A10DCF">
        <w:rPr>
          <w:rFonts w:ascii="Arial" w:hAnsi="Arial" w:cs="Arial"/>
          <w:color w:val="000000"/>
          <w:sz w:val="24"/>
          <w:szCs w:val="24"/>
          <w:shd w:val="clear" w:color="auto" w:fill="FFFFFF"/>
        </w:rPr>
        <w:t>, 41(4), pp.336-352.</w:t>
      </w:r>
    </w:p>
    <w:sectPr w:rsidR="006E470C" w:rsidRPr="00965435">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445BB" w14:textId="77777777" w:rsidR="003210C1" w:rsidRDefault="003210C1" w:rsidP="007B5F03">
      <w:pPr>
        <w:spacing w:after="0" w:line="240" w:lineRule="auto"/>
      </w:pPr>
      <w:r>
        <w:separator/>
      </w:r>
    </w:p>
  </w:endnote>
  <w:endnote w:type="continuationSeparator" w:id="0">
    <w:p w14:paraId="1328C269" w14:textId="77777777" w:rsidR="003210C1" w:rsidRDefault="003210C1" w:rsidP="007B5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276645"/>
      <w:docPartObj>
        <w:docPartGallery w:val="Page Numbers (Bottom of Page)"/>
        <w:docPartUnique/>
      </w:docPartObj>
    </w:sdtPr>
    <w:sdtEndPr>
      <w:rPr>
        <w:rFonts w:ascii="Arial" w:hAnsi="Arial" w:cs="Arial"/>
        <w:noProof/>
        <w:sz w:val="24"/>
        <w:szCs w:val="24"/>
      </w:rPr>
    </w:sdtEndPr>
    <w:sdtContent>
      <w:p w14:paraId="6661E69E" w14:textId="29DF3681" w:rsidR="007B5F03" w:rsidRPr="007B5F03" w:rsidRDefault="007B5F03">
        <w:pPr>
          <w:pStyle w:val="Footer"/>
          <w:jc w:val="center"/>
          <w:rPr>
            <w:rFonts w:ascii="Arial" w:hAnsi="Arial" w:cs="Arial"/>
            <w:sz w:val="24"/>
            <w:szCs w:val="24"/>
          </w:rPr>
        </w:pPr>
        <w:r w:rsidRPr="007B5F03">
          <w:rPr>
            <w:rFonts w:ascii="Arial" w:hAnsi="Arial" w:cs="Arial"/>
            <w:sz w:val="24"/>
            <w:szCs w:val="24"/>
          </w:rPr>
          <w:fldChar w:fldCharType="begin"/>
        </w:r>
        <w:r w:rsidRPr="007B5F03">
          <w:rPr>
            <w:rFonts w:ascii="Arial" w:hAnsi="Arial" w:cs="Arial"/>
            <w:sz w:val="24"/>
            <w:szCs w:val="24"/>
          </w:rPr>
          <w:instrText xml:space="preserve"> PAGE   \* MERGEFORMAT </w:instrText>
        </w:r>
        <w:r w:rsidRPr="007B5F03">
          <w:rPr>
            <w:rFonts w:ascii="Arial" w:hAnsi="Arial" w:cs="Arial"/>
            <w:sz w:val="24"/>
            <w:szCs w:val="24"/>
          </w:rPr>
          <w:fldChar w:fldCharType="separate"/>
        </w:r>
        <w:r w:rsidRPr="007B5F03">
          <w:rPr>
            <w:rFonts w:ascii="Arial" w:hAnsi="Arial" w:cs="Arial"/>
            <w:noProof/>
            <w:sz w:val="24"/>
            <w:szCs w:val="24"/>
          </w:rPr>
          <w:t>2</w:t>
        </w:r>
        <w:r w:rsidRPr="007B5F03">
          <w:rPr>
            <w:rFonts w:ascii="Arial" w:hAnsi="Arial" w:cs="Arial"/>
            <w:noProof/>
            <w:sz w:val="24"/>
            <w:szCs w:val="24"/>
          </w:rPr>
          <w:fldChar w:fldCharType="end"/>
        </w:r>
      </w:p>
    </w:sdtContent>
  </w:sdt>
  <w:p w14:paraId="225FF726" w14:textId="77777777" w:rsidR="007B5F03" w:rsidRDefault="007B5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49874" w14:textId="77777777" w:rsidR="003210C1" w:rsidRDefault="003210C1" w:rsidP="007B5F03">
      <w:pPr>
        <w:spacing w:after="0" w:line="240" w:lineRule="auto"/>
      </w:pPr>
      <w:r>
        <w:separator/>
      </w:r>
    </w:p>
  </w:footnote>
  <w:footnote w:type="continuationSeparator" w:id="0">
    <w:p w14:paraId="03CA262C" w14:textId="77777777" w:rsidR="003210C1" w:rsidRDefault="003210C1" w:rsidP="007B5F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03541" w14:textId="4A5711A9" w:rsidR="007B5F03" w:rsidRPr="007B5F03" w:rsidRDefault="007B5F03">
    <w:pPr>
      <w:pStyle w:val="Header"/>
      <w:rPr>
        <w:rFonts w:ascii="Arial" w:hAnsi="Arial" w:cs="Arial"/>
        <w:sz w:val="24"/>
        <w:szCs w:val="24"/>
      </w:rPr>
    </w:pPr>
    <w:r>
      <w:rPr>
        <w:rFonts w:ascii="Arial" w:hAnsi="Arial" w:cs="Arial"/>
        <w:sz w:val="24"/>
        <w:szCs w:val="24"/>
      </w:rPr>
      <w:t>ECEY6009</w:t>
    </w:r>
    <w:r>
      <w:rPr>
        <w:rFonts w:ascii="Arial" w:hAnsi="Arial" w:cs="Arial"/>
        <w:sz w:val="24"/>
        <w:szCs w:val="24"/>
      </w:rPr>
      <w:tab/>
      <w:t>2008453</w:t>
    </w:r>
    <w:r>
      <w:rPr>
        <w:rFonts w:ascii="Arial" w:hAnsi="Arial" w:cs="Arial"/>
        <w:sz w:val="24"/>
        <w:szCs w:val="24"/>
      </w:rPr>
      <w:tab/>
      <w:t>Word count:</w:t>
    </w:r>
    <w:r w:rsidR="00E520EA">
      <w:rPr>
        <w:rFonts w:ascii="Arial" w:hAnsi="Arial" w:cs="Arial"/>
        <w:sz w:val="24"/>
        <w:szCs w:val="24"/>
      </w:rPr>
      <w:t xml:space="preserve"> 4142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F03"/>
    <w:rsid w:val="00003004"/>
    <w:rsid w:val="00004CDB"/>
    <w:rsid w:val="00007070"/>
    <w:rsid w:val="00021B91"/>
    <w:rsid w:val="00022B07"/>
    <w:rsid w:val="00032E23"/>
    <w:rsid w:val="00035DE2"/>
    <w:rsid w:val="000365D9"/>
    <w:rsid w:val="0004027A"/>
    <w:rsid w:val="0004133D"/>
    <w:rsid w:val="00043E9F"/>
    <w:rsid w:val="00045C24"/>
    <w:rsid w:val="00047246"/>
    <w:rsid w:val="00050403"/>
    <w:rsid w:val="00050846"/>
    <w:rsid w:val="00051FF4"/>
    <w:rsid w:val="00052D61"/>
    <w:rsid w:val="00060C51"/>
    <w:rsid w:val="00061A12"/>
    <w:rsid w:val="0008468A"/>
    <w:rsid w:val="00091E2D"/>
    <w:rsid w:val="00092F34"/>
    <w:rsid w:val="000974A9"/>
    <w:rsid w:val="000A0D02"/>
    <w:rsid w:val="000A128A"/>
    <w:rsid w:val="000A3671"/>
    <w:rsid w:val="000A3FFD"/>
    <w:rsid w:val="000A51AD"/>
    <w:rsid w:val="000C00E7"/>
    <w:rsid w:val="000C2CDE"/>
    <w:rsid w:val="000C45BC"/>
    <w:rsid w:val="000C5603"/>
    <w:rsid w:val="000C613F"/>
    <w:rsid w:val="000D00B0"/>
    <w:rsid w:val="000D1034"/>
    <w:rsid w:val="000D2765"/>
    <w:rsid w:val="000D3666"/>
    <w:rsid w:val="000D4DE9"/>
    <w:rsid w:val="000E0AD9"/>
    <w:rsid w:val="000E4EED"/>
    <w:rsid w:val="000E59CE"/>
    <w:rsid w:val="000E6C3B"/>
    <w:rsid w:val="000E6CB1"/>
    <w:rsid w:val="000E7EB9"/>
    <w:rsid w:val="000F162F"/>
    <w:rsid w:val="000F3D11"/>
    <w:rsid w:val="001010F8"/>
    <w:rsid w:val="00101B71"/>
    <w:rsid w:val="00103231"/>
    <w:rsid w:val="00106A17"/>
    <w:rsid w:val="00107672"/>
    <w:rsid w:val="00110689"/>
    <w:rsid w:val="00110C52"/>
    <w:rsid w:val="00114052"/>
    <w:rsid w:val="001211DD"/>
    <w:rsid w:val="0012273F"/>
    <w:rsid w:val="0012340C"/>
    <w:rsid w:val="00134B78"/>
    <w:rsid w:val="00146562"/>
    <w:rsid w:val="00152471"/>
    <w:rsid w:val="00153007"/>
    <w:rsid w:val="00154091"/>
    <w:rsid w:val="001733F9"/>
    <w:rsid w:val="00177E53"/>
    <w:rsid w:val="001829A0"/>
    <w:rsid w:val="00197C89"/>
    <w:rsid w:val="001A0EE4"/>
    <w:rsid w:val="001A414A"/>
    <w:rsid w:val="001C112F"/>
    <w:rsid w:val="001C49B8"/>
    <w:rsid w:val="001D229F"/>
    <w:rsid w:val="001D74CB"/>
    <w:rsid w:val="001E1ADE"/>
    <w:rsid w:val="001E62B7"/>
    <w:rsid w:val="001E7122"/>
    <w:rsid w:val="001E7476"/>
    <w:rsid w:val="001F10E4"/>
    <w:rsid w:val="001F12DE"/>
    <w:rsid w:val="001F7CA9"/>
    <w:rsid w:val="00203588"/>
    <w:rsid w:val="00203DBD"/>
    <w:rsid w:val="002057FA"/>
    <w:rsid w:val="002058D3"/>
    <w:rsid w:val="002133FC"/>
    <w:rsid w:val="00222854"/>
    <w:rsid w:val="00227285"/>
    <w:rsid w:val="002345CA"/>
    <w:rsid w:val="00250132"/>
    <w:rsid w:val="00254A10"/>
    <w:rsid w:val="00260405"/>
    <w:rsid w:val="00261DCB"/>
    <w:rsid w:val="00264EF0"/>
    <w:rsid w:val="0027045F"/>
    <w:rsid w:val="00276046"/>
    <w:rsid w:val="00277922"/>
    <w:rsid w:val="00281847"/>
    <w:rsid w:val="00281F0B"/>
    <w:rsid w:val="00283907"/>
    <w:rsid w:val="002922F7"/>
    <w:rsid w:val="0029258A"/>
    <w:rsid w:val="002960FB"/>
    <w:rsid w:val="002A35E0"/>
    <w:rsid w:val="002A4D5C"/>
    <w:rsid w:val="002A7AED"/>
    <w:rsid w:val="002B1D1F"/>
    <w:rsid w:val="002B1E0B"/>
    <w:rsid w:val="002B4B31"/>
    <w:rsid w:val="002C3027"/>
    <w:rsid w:val="002C4F90"/>
    <w:rsid w:val="002C762F"/>
    <w:rsid w:val="002D30AE"/>
    <w:rsid w:val="002D32AA"/>
    <w:rsid w:val="002D786F"/>
    <w:rsid w:val="002D7DD6"/>
    <w:rsid w:val="002E20F4"/>
    <w:rsid w:val="002E2285"/>
    <w:rsid w:val="002E75F0"/>
    <w:rsid w:val="002F03F7"/>
    <w:rsid w:val="002F0498"/>
    <w:rsid w:val="002F611A"/>
    <w:rsid w:val="00300E39"/>
    <w:rsid w:val="00300FCC"/>
    <w:rsid w:val="00303431"/>
    <w:rsid w:val="0030592A"/>
    <w:rsid w:val="00307ED7"/>
    <w:rsid w:val="0031531B"/>
    <w:rsid w:val="00317265"/>
    <w:rsid w:val="003176A2"/>
    <w:rsid w:val="00320D19"/>
    <w:rsid w:val="003210C1"/>
    <w:rsid w:val="0033478E"/>
    <w:rsid w:val="003364A2"/>
    <w:rsid w:val="00336709"/>
    <w:rsid w:val="003465BB"/>
    <w:rsid w:val="0035139A"/>
    <w:rsid w:val="003527C4"/>
    <w:rsid w:val="00355F52"/>
    <w:rsid w:val="0036278D"/>
    <w:rsid w:val="003642D4"/>
    <w:rsid w:val="0037115B"/>
    <w:rsid w:val="00372EE0"/>
    <w:rsid w:val="00373C17"/>
    <w:rsid w:val="003777B4"/>
    <w:rsid w:val="003870CB"/>
    <w:rsid w:val="00391639"/>
    <w:rsid w:val="00392B0B"/>
    <w:rsid w:val="00393D0E"/>
    <w:rsid w:val="003B16CB"/>
    <w:rsid w:val="003B4742"/>
    <w:rsid w:val="003B483A"/>
    <w:rsid w:val="003B4E9F"/>
    <w:rsid w:val="003B5E8E"/>
    <w:rsid w:val="003D236F"/>
    <w:rsid w:val="003D3BE9"/>
    <w:rsid w:val="003F0D58"/>
    <w:rsid w:val="003F5256"/>
    <w:rsid w:val="004021B5"/>
    <w:rsid w:val="0040774E"/>
    <w:rsid w:val="00410758"/>
    <w:rsid w:val="00410A4A"/>
    <w:rsid w:val="00413C98"/>
    <w:rsid w:val="004214F1"/>
    <w:rsid w:val="004214F9"/>
    <w:rsid w:val="00431C12"/>
    <w:rsid w:val="00434415"/>
    <w:rsid w:val="00456611"/>
    <w:rsid w:val="00460EC4"/>
    <w:rsid w:val="004622BA"/>
    <w:rsid w:val="00463D37"/>
    <w:rsid w:val="00465096"/>
    <w:rsid w:val="004816CC"/>
    <w:rsid w:val="004874D0"/>
    <w:rsid w:val="00490D9C"/>
    <w:rsid w:val="00490FFA"/>
    <w:rsid w:val="00492D5A"/>
    <w:rsid w:val="004948C7"/>
    <w:rsid w:val="00496B48"/>
    <w:rsid w:val="004A0C4F"/>
    <w:rsid w:val="004A5B3B"/>
    <w:rsid w:val="004A5DE9"/>
    <w:rsid w:val="004A6B53"/>
    <w:rsid w:val="004B0682"/>
    <w:rsid w:val="004B13F0"/>
    <w:rsid w:val="004B4274"/>
    <w:rsid w:val="004C2A83"/>
    <w:rsid w:val="004C2B24"/>
    <w:rsid w:val="004C302B"/>
    <w:rsid w:val="004C6CDC"/>
    <w:rsid w:val="004C71F0"/>
    <w:rsid w:val="004D78EC"/>
    <w:rsid w:val="004E1D13"/>
    <w:rsid w:val="004E21AB"/>
    <w:rsid w:val="004E5BDE"/>
    <w:rsid w:val="004F44B4"/>
    <w:rsid w:val="004F56F0"/>
    <w:rsid w:val="00505F65"/>
    <w:rsid w:val="00513D1E"/>
    <w:rsid w:val="00513F4B"/>
    <w:rsid w:val="00514874"/>
    <w:rsid w:val="00514AAC"/>
    <w:rsid w:val="00514F85"/>
    <w:rsid w:val="00515AB3"/>
    <w:rsid w:val="0051777C"/>
    <w:rsid w:val="005250D1"/>
    <w:rsid w:val="00526D45"/>
    <w:rsid w:val="0052726A"/>
    <w:rsid w:val="00527763"/>
    <w:rsid w:val="00534F4D"/>
    <w:rsid w:val="00535E7B"/>
    <w:rsid w:val="00545A00"/>
    <w:rsid w:val="00553173"/>
    <w:rsid w:val="00554166"/>
    <w:rsid w:val="005617BB"/>
    <w:rsid w:val="00563D51"/>
    <w:rsid w:val="00566440"/>
    <w:rsid w:val="005678B4"/>
    <w:rsid w:val="005715AB"/>
    <w:rsid w:val="00571D71"/>
    <w:rsid w:val="00574304"/>
    <w:rsid w:val="00574AE2"/>
    <w:rsid w:val="00580D84"/>
    <w:rsid w:val="00582813"/>
    <w:rsid w:val="005834F7"/>
    <w:rsid w:val="00587E70"/>
    <w:rsid w:val="00596DD5"/>
    <w:rsid w:val="005A4625"/>
    <w:rsid w:val="005B03F6"/>
    <w:rsid w:val="005B23AB"/>
    <w:rsid w:val="005B4A36"/>
    <w:rsid w:val="005B649A"/>
    <w:rsid w:val="005B77E2"/>
    <w:rsid w:val="005C0C7B"/>
    <w:rsid w:val="005C346C"/>
    <w:rsid w:val="005C4EE9"/>
    <w:rsid w:val="005C6D48"/>
    <w:rsid w:val="005D25B4"/>
    <w:rsid w:val="005E6105"/>
    <w:rsid w:val="005F7159"/>
    <w:rsid w:val="005F7C23"/>
    <w:rsid w:val="006019B1"/>
    <w:rsid w:val="0060232B"/>
    <w:rsid w:val="00604F22"/>
    <w:rsid w:val="00607AC9"/>
    <w:rsid w:val="00610BAF"/>
    <w:rsid w:val="00620BFB"/>
    <w:rsid w:val="0062439E"/>
    <w:rsid w:val="006278ED"/>
    <w:rsid w:val="0063156E"/>
    <w:rsid w:val="00633F7F"/>
    <w:rsid w:val="0063451C"/>
    <w:rsid w:val="00636808"/>
    <w:rsid w:val="006458EB"/>
    <w:rsid w:val="00647FF5"/>
    <w:rsid w:val="006514E0"/>
    <w:rsid w:val="00652D83"/>
    <w:rsid w:val="00655AC4"/>
    <w:rsid w:val="006561F3"/>
    <w:rsid w:val="00662FB9"/>
    <w:rsid w:val="006634A8"/>
    <w:rsid w:val="006717DA"/>
    <w:rsid w:val="006761CD"/>
    <w:rsid w:val="00680DAF"/>
    <w:rsid w:val="00684521"/>
    <w:rsid w:val="00685397"/>
    <w:rsid w:val="006919DE"/>
    <w:rsid w:val="006943C5"/>
    <w:rsid w:val="00695C4F"/>
    <w:rsid w:val="006A23C5"/>
    <w:rsid w:val="006B1B4B"/>
    <w:rsid w:val="006B1C66"/>
    <w:rsid w:val="006B45B7"/>
    <w:rsid w:val="006B54A3"/>
    <w:rsid w:val="006C03BC"/>
    <w:rsid w:val="006C103A"/>
    <w:rsid w:val="006D5F14"/>
    <w:rsid w:val="006D770A"/>
    <w:rsid w:val="006E470C"/>
    <w:rsid w:val="006E5B81"/>
    <w:rsid w:val="006F03D0"/>
    <w:rsid w:val="006F2E4E"/>
    <w:rsid w:val="00700A68"/>
    <w:rsid w:val="007032B4"/>
    <w:rsid w:val="00711338"/>
    <w:rsid w:val="00712E6F"/>
    <w:rsid w:val="0072305A"/>
    <w:rsid w:val="00723609"/>
    <w:rsid w:val="0072642A"/>
    <w:rsid w:val="007278C4"/>
    <w:rsid w:val="00730918"/>
    <w:rsid w:val="00737D83"/>
    <w:rsid w:val="00743CEE"/>
    <w:rsid w:val="007610EB"/>
    <w:rsid w:val="007638F7"/>
    <w:rsid w:val="0078154C"/>
    <w:rsid w:val="0078370B"/>
    <w:rsid w:val="00790E63"/>
    <w:rsid w:val="007956E0"/>
    <w:rsid w:val="00796AB9"/>
    <w:rsid w:val="007A7D17"/>
    <w:rsid w:val="007B5F03"/>
    <w:rsid w:val="007B72B9"/>
    <w:rsid w:val="007C0F7B"/>
    <w:rsid w:val="007C7FB9"/>
    <w:rsid w:val="007D1D4F"/>
    <w:rsid w:val="007D4C68"/>
    <w:rsid w:val="007D5EA1"/>
    <w:rsid w:val="007D75A6"/>
    <w:rsid w:val="007E0645"/>
    <w:rsid w:val="007E5708"/>
    <w:rsid w:val="007E5E0F"/>
    <w:rsid w:val="007E6B5E"/>
    <w:rsid w:val="007F338D"/>
    <w:rsid w:val="007F6529"/>
    <w:rsid w:val="00802C9C"/>
    <w:rsid w:val="0081136A"/>
    <w:rsid w:val="00813CE6"/>
    <w:rsid w:val="0081408E"/>
    <w:rsid w:val="00824D65"/>
    <w:rsid w:val="008315E7"/>
    <w:rsid w:val="00834B6C"/>
    <w:rsid w:val="00835CCF"/>
    <w:rsid w:val="00842D58"/>
    <w:rsid w:val="008461AB"/>
    <w:rsid w:val="008504F6"/>
    <w:rsid w:val="008519DB"/>
    <w:rsid w:val="00856648"/>
    <w:rsid w:val="00857C48"/>
    <w:rsid w:val="00871476"/>
    <w:rsid w:val="008739B2"/>
    <w:rsid w:val="0087406B"/>
    <w:rsid w:val="0087557B"/>
    <w:rsid w:val="0087668A"/>
    <w:rsid w:val="00877C0E"/>
    <w:rsid w:val="0088171B"/>
    <w:rsid w:val="00883553"/>
    <w:rsid w:val="00883E2B"/>
    <w:rsid w:val="008909ED"/>
    <w:rsid w:val="008A0500"/>
    <w:rsid w:val="008B5099"/>
    <w:rsid w:val="008C56B7"/>
    <w:rsid w:val="008D025B"/>
    <w:rsid w:val="008E17AA"/>
    <w:rsid w:val="008E6ABB"/>
    <w:rsid w:val="008F18B5"/>
    <w:rsid w:val="008F38BB"/>
    <w:rsid w:val="008F39C9"/>
    <w:rsid w:val="008F75AF"/>
    <w:rsid w:val="0090026E"/>
    <w:rsid w:val="0090047F"/>
    <w:rsid w:val="009043D9"/>
    <w:rsid w:val="00904F46"/>
    <w:rsid w:val="0090655F"/>
    <w:rsid w:val="009120D5"/>
    <w:rsid w:val="009153F3"/>
    <w:rsid w:val="00922CB1"/>
    <w:rsid w:val="0092320C"/>
    <w:rsid w:val="00933850"/>
    <w:rsid w:val="00934C69"/>
    <w:rsid w:val="00935595"/>
    <w:rsid w:val="00937F7B"/>
    <w:rsid w:val="00941A39"/>
    <w:rsid w:val="009424CC"/>
    <w:rsid w:val="00944160"/>
    <w:rsid w:val="00947E11"/>
    <w:rsid w:val="00961BE9"/>
    <w:rsid w:val="00962965"/>
    <w:rsid w:val="00964E95"/>
    <w:rsid w:val="00965435"/>
    <w:rsid w:val="00973627"/>
    <w:rsid w:val="0098069C"/>
    <w:rsid w:val="00987EE8"/>
    <w:rsid w:val="00991D43"/>
    <w:rsid w:val="00992C19"/>
    <w:rsid w:val="009A2497"/>
    <w:rsid w:val="009A4B95"/>
    <w:rsid w:val="009A4DF1"/>
    <w:rsid w:val="009A6A64"/>
    <w:rsid w:val="009A7EF0"/>
    <w:rsid w:val="009B3026"/>
    <w:rsid w:val="009C4903"/>
    <w:rsid w:val="009C4971"/>
    <w:rsid w:val="009C5594"/>
    <w:rsid w:val="009D01B6"/>
    <w:rsid w:val="009D033E"/>
    <w:rsid w:val="009D2B56"/>
    <w:rsid w:val="009D6A92"/>
    <w:rsid w:val="009E2AD1"/>
    <w:rsid w:val="009E3403"/>
    <w:rsid w:val="009F01D1"/>
    <w:rsid w:val="009F2678"/>
    <w:rsid w:val="009F275F"/>
    <w:rsid w:val="009F5E91"/>
    <w:rsid w:val="009F6736"/>
    <w:rsid w:val="00A03AD8"/>
    <w:rsid w:val="00A0595E"/>
    <w:rsid w:val="00A06161"/>
    <w:rsid w:val="00A101AF"/>
    <w:rsid w:val="00A10DCF"/>
    <w:rsid w:val="00A138E4"/>
    <w:rsid w:val="00A14D9A"/>
    <w:rsid w:val="00A1643A"/>
    <w:rsid w:val="00A16631"/>
    <w:rsid w:val="00A20611"/>
    <w:rsid w:val="00A25770"/>
    <w:rsid w:val="00A31EC1"/>
    <w:rsid w:val="00A33049"/>
    <w:rsid w:val="00A3407D"/>
    <w:rsid w:val="00A350EF"/>
    <w:rsid w:val="00A37D40"/>
    <w:rsid w:val="00A43F13"/>
    <w:rsid w:val="00A44B72"/>
    <w:rsid w:val="00A50E71"/>
    <w:rsid w:val="00A52BFF"/>
    <w:rsid w:val="00A55732"/>
    <w:rsid w:val="00A55A40"/>
    <w:rsid w:val="00A646E6"/>
    <w:rsid w:val="00A65E19"/>
    <w:rsid w:val="00A67860"/>
    <w:rsid w:val="00A8117E"/>
    <w:rsid w:val="00A82BC1"/>
    <w:rsid w:val="00A83DFC"/>
    <w:rsid w:val="00A86859"/>
    <w:rsid w:val="00A92BD1"/>
    <w:rsid w:val="00A95737"/>
    <w:rsid w:val="00A97011"/>
    <w:rsid w:val="00AA0509"/>
    <w:rsid w:val="00AA25F7"/>
    <w:rsid w:val="00AA3729"/>
    <w:rsid w:val="00AB6478"/>
    <w:rsid w:val="00AC0CE3"/>
    <w:rsid w:val="00AC0E8B"/>
    <w:rsid w:val="00AD0955"/>
    <w:rsid w:val="00AD3146"/>
    <w:rsid w:val="00AD6A8C"/>
    <w:rsid w:val="00AD7423"/>
    <w:rsid w:val="00AF4189"/>
    <w:rsid w:val="00AF693C"/>
    <w:rsid w:val="00B0007E"/>
    <w:rsid w:val="00B11381"/>
    <w:rsid w:val="00B1293E"/>
    <w:rsid w:val="00B135D4"/>
    <w:rsid w:val="00B21B5F"/>
    <w:rsid w:val="00B26F50"/>
    <w:rsid w:val="00B315BA"/>
    <w:rsid w:val="00B3170F"/>
    <w:rsid w:val="00B31E90"/>
    <w:rsid w:val="00B35009"/>
    <w:rsid w:val="00B406E4"/>
    <w:rsid w:val="00B40F18"/>
    <w:rsid w:val="00B44BF4"/>
    <w:rsid w:val="00B45A7C"/>
    <w:rsid w:val="00B51205"/>
    <w:rsid w:val="00B538A1"/>
    <w:rsid w:val="00B53DD4"/>
    <w:rsid w:val="00B646F8"/>
    <w:rsid w:val="00B65706"/>
    <w:rsid w:val="00B75B6D"/>
    <w:rsid w:val="00B841C4"/>
    <w:rsid w:val="00B84672"/>
    <w:rsid w:val="00B8512F"/>
    <w:rsid w:val="00B85C7A"/>
    <w:rsid w:val="00B90D34"/>
    <w:rsid w:val="00B930C8"/>
    <w:rsid w:val="00B94942"/>
    <w:rsid w:val="00BA22B8"/>
    <w:rsid w:val="00BA2925"/>
    <w:rsid w:val="00BA42E1"/>
    <w:rsid w:val="00BA546A"/>
    <w:rsid w:val="00BA5AD6"/>
    <w:rsid w:val="00BB1B7B"/>
    <w:rsid w:val="00BB6E7F"/>
    <w:rsid w:val="00BB7351"/>
    <w:rsid w:val="00BC21F4"/>
    <w:rsid w:val="00BC6DE2"/>
    <w:rsid w:val="00BD332A"/>
    <w:rsid w:val="00BD407B"/>
    <w:rsid w:val="00BD483B"/>
    <w:rsid w:val="00BE1B8E"/>
    <w:rsid w:val="00BE37AE"/>
    <w:rsid w:val="00BE78C2"/>
    <w:rsid w:val="00BF0D24"/>
    <w:rsid w:val="00BF5DCD"/>
    <w:rsid w:val="00C03E1D"/>
    <w:rsid w:val="00C049E3"/>
    <w:rsid w:val="00C06641"/>
    <w:rsid w:val="00C07256"/>
    <w:rsid w:val="00C11649"/>
    <w:rsid w:val="00C13544"/>
    <w:rsid w:val="00C200B9"/>
    <w:rsid w:val="00C22272"/>
    <w:rsid w:val="00C24545"/>
    <w:rsid w:val="00C345F1"/>
    <w:rsid w:val="00C34ACF"/>
    <w:rsid w:val="00C3621E"/>
    <w:rsid w:val="00C47C7E"/>
    <w:rsid w:val="00C65BD5"/>
    <w:rsid w:val="00C703CB"/>
    <w:rsid w:val="00C72A3C"/>
    <w:rsid w:val="00C740F2"/>
    <w:rsid w:val="00C77908"/>
    <w:rsid w:val="00C826DF"/>
    <w:rsid w:val="00C82F86"/>
    <w:rsid w:val="00C90AE9"/>
    <w:rsid w:val="00C9453E"/>
    <w:rsid w:val="00C94E72"/>
    <w:rsid w:val="00CA3A96"/>
    <w:rsid w:val="00CA626E"/>
    <w:rsid w:val="00CA6335"/>
    <w:rsid w:val="00CB23C8"/>
    <w:rsid w:val="00CB7EF2"/>
    <w:rsid w:val="00CC498A"/>
    <w:rsid w:val="00CD639E"/>
    <w:rsid w:val="00CD6A80"/>
    <w:rsid w:val="00CD6D77"/>
    <w:rsid w:val="00CD75D1"/>
    <w:rsid w:val="00CE11D0"/>
    <w:rsid w:val="00CE265D"/>
    <w:rsid w:val="00CE5BE2"/>
    <w:rsid w:val="00CE6659"/>
    <w:rsid w:val="00CF63C7"/>
    <w:rsid w:val="00CF79E3"/>
    <w:rsid w:val="00D00BC9"/>
    <w:rsid w:val="00D02120"/>
    <w:rsid w:val="00D049E0"/>
    <w:rsid w:val="00D04CEA"/>
    <w:rsid w:val="00D117E6"/>
    <w:rsid w:val="00D208A6"/>
    <w:rsid w:val="00D229DA"/>
    <w:rsid w:val="00D26DCA"/>
    <w:rsid w:val="00D27607"/>
    <w:rsid w:val="00D3342C"/>
    <w:rsid w:val="00D3534B"/>
    <w:rsid w:val="00D37D7D"/>
    <w:rsid w:val="00D41E03"/>
    <w:rsid w:val="00D421B9"/>
    <w:rsid w:val="00D461A1"/>
    <w:rsid w:val="00D469F9"/>
    <w:rsid w:val="00D47DA7"/>
    <w:rsid w:val="00D5029A"/>
    <w:rsid w:val="00D75CAB"/>
    <w:rsid w:val="00D80200"/>
    <w:rsid w:val="00D851CF"/>
    <w:rsid w:val="00D87599"/>
    <w:rsid w:val="00D90B51"/>
    <w:rsid w:val="00D96BC3"/>
    <w:rsid w:val="00DA2C79"/>
    <w:rsid w:val="00DB5CA2"/>
    <w:rsid w:val="00DC1F86"/>
    <w:rsid w:val="00DC548D"/>
    <w:rsid w:val="00DD0CDD"/>
    <w:rsid w:val="00DD1D52"/>
    <w:rsid w:val="00DD64B3"/>
    <w:rsid w:val="00DE36F4"/>
    <w:rsid w:val="00DE494E"/>
    <w:rsid w:val="00DE569F"/>
    <w:rsid w:val="00DE5AB9"/>
    <w:rsid w:val="00DF37D5"/>
    <w:rsid w:val="00DF6302"/>
    <w:rsid w:val="00E06FA3"/>
    <w:rsid w:val="00E07B52"/>
    <w:rsid w:val="00E153B0"/>
    <w:rsid w:val="00E15E39"/>
    <w:rsid w:val="00E22509"/>
    <w:rsid w:val="00E25DEF"/>
    <w:rsid w:val="00E269D3"/>
    <w:rsid w:val="00E26A9F"/>
    <w:rsid w:val="00E35959"/>
    <w:rsid w:val="00E367B1"/>
    <w:rsid w:val="00E37E03"/>
    <w:rsid w:val="00E41E2C"/>
    <w:rsid w:val="00E420B3"/>
    <w:rsid w:val="00E4231A"/>
    <w:rsid w:val="00E43BF8"/>
    <w:rsid w:val="00E46267"/>
    <w:rsid w:val="00E5178B"/>
    <w:rsid w:val="00E520EA"/>
    <w:rsid w:val="00E5252A"/>
    <w:rsid w:val="00E53ABA"/>
    <w:rsid w:val="00E54B49"/>
    <w:rsid w:val="00E54ED7"/>
    <w:rsid w:val="00E63FFA"/>
    <w:rsid w:val="00E71108"/>
    <w:rsid w:val="00E73FC2"/>
    <w:rsid w:val="00E7597B"/>
    <w:rsid w:val="00E80216"/>
    <w:rsid w:val="00E84AB5"/>
    <w:rsid w:val="00E84D51"/>
    <w:rsid w:val="00E93180"/>
    <w:rsid w:val="00EA0BA4"/>
    <w:rsid w:val="00EA70A4"/>
    <w:rsid w:val="00EA76E4"/>
    <w:rsid w:val="00EC0FDA"/>
    <w:rsid w:val="00EC230D"/>
    <w:rsid w:val="00ED26D7"/>
    <w:rsid w:val="00ED3847"/>
    <w:rsid w:val="00ED63C7"/>
    <w:rsid w:val="00ED6990"/>
    <w:rsid w:val="00EE31F1"/>
    <w:rsid w:val="00EF3A97"/>
    <w:rsid w:val="00EF6BA7"/>
    <w:rsid w:val="00F004D3"/>
    <w:rsid w:val="00F0477B"/>
    <w:rsid w:val="00F10200"/>
    <w:rsid w:val="00F126E9"/>
    <w:rsid w:val="00F12C70"/>
    <w:rsid w:val="00F12E88"/>
    <w:rsid w:val="00F1344D"/>
    <w:rsid w:val="00F14A68"/>
    <w:rsid w:val="00F21416"/>
    <w:rsid w:val="00F252D2"/>
    <w:rsid w:val="00F30977"/>
    <w:rsid w:val="00F34858"/>
    <w:rsid w:val="00F34F52"/>
    <w:rsid w:val="00F36577"/>
    <w:rsid w:val="00F37275"/>
    <w:rsid w:val="00F37333"/>
    <w:rsid w:val="00F516D7"/>
    <w:rsid w:val="00F5541A"/>
    <w:rsid w:val="00F6345D"/>
    <w:rsid w:val="00F63682"/>
    <w:rsid w:val="00F65D88"/>
    <w:rsid w:val="00F67F29"/>
    <w:rsid w:val="00F74265"/>
    <w:rsid w:val="00F76AA5"/>
    <w:rsid w:val="00F77E42"/>
    <w:rsid w:val="00F853F1"/>
    <w:rsid w:val="00F9133F"/>
    <w:rsid w:val="00F93AB5"/>
    <w:rsid w:val="00FA0A03"/>
    <w:rsid w:val="00FA55DB"/>
    <w:rsid w:val="00FB37BC"/>
    <w:rsid w:val="00FB37D0"/>
    <w:rsid w:val="00FB467E"/>
    <w:rsid w:val="00FC78D5"/>
    <w:rsid w:val="00FD65E3"/>
    <w:rsid w:val="00FE03DA"/>
    <w:rsid w:val="00FE0C4C"/>
    <w:rsid w:val="00FE2960"/>
    <w:rsid w:val="00FE451A"/>
    <w:rsid w:val="00FE4DFE"/>
    <w:rsid w:val="00FE6981"/>
    <w:rsid w:val="00FF7219"/>
    <w:rsid w:val="00FF7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B8607"/>
  <w15:chartTrackingRefBased/>
  <w15:docId w15:val="{DD6E746F-209D-44A2-9A12-A34F57D09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5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F03"/>
  </w:style>
  <w:style w:type="paragraph" w:styleId="Footer">
    <w:name w:val="footer"/>
    <w:basedOn w:val="Normal"/>
    <w:link w:val="FooterChar"/>
    <w:uiPriority w:val="99"/>
    <w:unhideWhenUsed/>
    <w:rsid w:val="007B5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F03"/>
  </w:style>
  <w:style w:type="character" w:customStyle="1" w:styleId="normaltextrun">
    <w:name w:val="normaltextrun"/>
    <w:basedOn w:val="DefaultParagraphFont"/>
    <w:rsid w:val="00E71108"/>
  </w:style>
  <w:style w:type="character" w:styleId="Hyperlink">
    <w:name w:val="Hyperlink"/>
    <w:basedOn w:val="DefaultParagraphFont"/>
    <w:uiPriority w:val="99"/>
    <w:unhideWhenUsed/>
    <w:rsid w:val="00A10DCF"/>
    <w:rPr>
      <w:color w:val="0563C1" w:themeColor="hyperlink"/>
      <w:u w:val="single"/>
    </w:rPr>
  </w:style>
  <w:style w:type="character" w:styleId="UnresolvedMention">
    <w:name w:val="Unresolved Mention"/>
    <w:basedOn w:val="DefaultParagraphFont"/>
    <w:uiPriority w:val="99"/>
    <w:semiHidden/>
    <w:unhideWhenUsed/>
    <w:rsid w:val="00A10DCF"/>
    <w:rPr>
      <w:color w:val="605E5C"/>
      <w:shd w:val="clear" w:color="auto" w:fill="E1DFDD"/>
    </w:rPr>
  </w:style>
  <w:style w:type="character" w:styleId="FollowedHyperlink">
    <w:name w:val="FollowedHyperlink"/>
    <w:basedOn w:val="DefaultParagraphFont"/>
    <w:uiPriority w:val="99"/>
    <w:semiHidden/>
    <w:unhideWhenUsed/>
    <w:rsid w:val="00A10D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about-us/the-commissioner-rocio-cifuentes/" TargetMode="External"/><Relationship Id="rId18" Type="http://schemas.openxmlformats.org/officeDocument/2006/relationships/hyperlink" Target="https://www.bera.ac.uk/blog/professionalism-and-the-early-years-practitioner" TargetMode="External"/><Relationship Id="rId26" Type="http://schemas.openxmlformats.org/officeDocument/2006/relationships/hyperlink" Target="https://learning.nspcc.org.uk/child-health-development/attachment-early-years" TargetMode="External"/><Relationship Id="rId39" Type="http://schemas.openxmlformats.org/officeDocument/2006/relationships/hyperlink" Target="https://wiserd.ac.uk/blog/foundation-phase-practitioner-conference/" TargetMode="External"/><Relationship Id="rId21" Type="http://schemas.openxmlformats.org/officeDocument/2006/relationships/hyperlink" Target="https://www.centerforchildcounseling.org/positive-childhood-experiences-pces-and-play/" TargetMode="External"/><Relationship Id="rId34" Type="http://schemas.openxmlformats.org/officeDocument/2006/relationships/hyperlink" Target="https://www.gov.wales/national-evaluation-flying-start-wave-3" TargetMode="External"/><Relationship Id="rId42" Type="http://schemas.openxmlformats.org/officeDocument/2006/relationships/fontTable" Target="fontTable.xml"/><Relationship Id="rId7" Type="http://schemas.openxmlformats.org/officeDocument/2006/relationships/hyperlink" Target="https://birthto5matters.org.uk/transitions/" TargetMode="External"/><Relationship Id="rId2" Type="http://schemas.openxmlformats.org/officeDocument/2006/relationships/styles" Target="styles.xml"/><Relationship Id="rId16" Type="http://schemas.openxmlformats.org/officeDocument/2006/relationships/hyperlink" Target="https://www.childcomwales.org.uk/wp-content/uploads/2016/04/CCfW-Evaluation.pdf" TargetMode="External"/><Relationship Id="rId20" Type="http://schemas.openxmlformats.org/officeDocument/2006/relationships/hyperlink" Target="https://www.tes.com/magazine/archive/spending-supply-teachers-rises-ps13-billion" TargetMode="External"/><Relationship Id="rId29" Type="http://schemas.openxmlformats.org/officeDocument/2006/relationships/hyperlink" Target="https://www.tes.com/magazine/archive/early-years-staff-doing-too-much-paperwork"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ypmhc.org.uk/the-forgotten-foundations-mental-health-in-the-early-years/" TargetMode="External"/><Relationship Id="rId24" Type="http://schemas.openxmlformats.org/officeDocument/2006/relationships/hyperlink" Target="https://www.bevanfoundation.org/events/wales-after-covid-education/" TargetMode="External"/><Relationship Id="rId32" Type="http://schemas.openxmlformats.org/officeDocument/2006/relationships/hyperlink" Target="https://www.tcd.ie/teaching-learning/quality/assets/pdf/Policy%20Writing%20Guidelines%20.pdf" TargetMode="External"/><Relationship Id="rId37" Type="http://schemas.openxmlformats.org/officeDocument/2006/relationships/hyperlink" Target="https://www.gov.wales/flying-start-april-2020-march-2021-html#:~:text=Services%20offered%20and%20data%20collected%20were%20affected%20in,unwell%20which%20affected%20the%20service%20offered%20More%20items"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workingdifferently.org/working-differently-blog/be-your-communitys-catalytic-leader" TargetMode="External"/><Relationship Id="rId23" Type="http://schemas.openxmlformats.org/officeDocument/2006/relationships/hyperlink" Target="https://www.naadac.org/assets/2416/eddie_mccaskill_ppt.pdf" TargetMode="External"/><Relationship Id="rId28" Type="http://schemas.openxmlformats.org/officeDocument/2006/relationships/hyperlink" Target="https://phw.nhs.wales/topics/adverse-childhood-experiences/" TargetMode="External"/><Relationship Id="rId36" Type="http://schemas.openxmlformats.org/officeDocument/2006/relationships/hyperlink" Target="https://www.gov.wales/review-adverse-childhood-experiences-ace-policy-report-html" TargetMode="External"/><Relationship Id="rId10" Type="http://schemas.openxmlformats.org/officeDocument/2006/relationships/hyperlink" Target="https://cypmhc.org.uk/the-forgotten-foundations-mental-health-in-the-early-years/" TargetMode="External"/><Relationship Id="rId19" Type="http://schemas.openxmlformats.org/officeDocument/2006/relationships/hyperlink" Target="https://developingchild.harvard.edu/science/deep-dives/mental-health/" TargetMode="External"/><Relationship Id="rId31" Type="http://schemas.openxmlformats.org/officeDocument/2006/relationships/hyperlink" Target="https://www.togetherscotland.org.uk/resources-and-networks/resources-library/2017/04/the-right-way-a-children-s-rights-approach-in-wales/#:~:text=The%20Right%20Way%3A%20A%20Children%27s%20Rights%20Approach%20in,into%20every%20aspect%20of%20decision-making%2C%20policy%20and%20practice" TargetMode="External"/><Relationship Id="rId4" Type="http://schemas.openxmlformats.org/officeDocument/2006/relationships/webSettings" Target="webSettings.xml"/><Relationship Id="rId9" Type="http://schemas.openxmlformats.org/officeDocument/2006/relationships/hyperlink" Target="https://cpag.org.uk/child-poverty/effects-poverty" TargetMode="External"/><Relationship Id="rId14" Type="http://schemas.openxmlformats.org/officeDocument/2006/relationships/hyperlink" Target="https://www.childcomwales.org.uk/resources/the-right-way-a-childrens-rights-approach/a-childrens-rights-approach-to-education-in-wales/" TargetMode="External"/><Relationship Id="rId22" Type="http://schemas.openxmlformats.org/officeDocument/2006/relationships/hyperlink" Target="https://www.jrf.org.uk/our-work/what-is-poverty" TargetMode="External"/><Relationship Id="rId27" Type="http://schemas.openxmlformats.org/officeDocument/2006/relationships/hyperlink" Target="https://learning.nspcc.org.uk/child-health-development/child-mental-health" TargetMode="External"/><Relationship Id="rId30" Type="http://schemas.openxmlformats.org/officeDocument/2006/relationships/hyperlink" Target="https://www.ted.com/talks/sir_ken_robinson_changing_education_paradigms" TargetMode="External"/><Relationship Id="rId35" Type="http://schemas.openxmlformats.org/officeDocument/2006/relationships/hyperlink" Target="https://www.gov.wales/flying-start-guidance" TargetMode="External"/><Relationship Id="rId43" Type="http://schemas.openxmlformats.org/officeDocument/2006/relationships/theme" Target="theme/theme1.xml"/><Relationship Id="rId8" Type="http://schemas.openxmlformats.org/officeDocument/2006/relationships/hyperlink" Target="https://www.ted.com/talks/nadine_burke_harris_how_childhood_trauma_affects_health_across_a_lifetime?language=en" TargetMode="External"/><Relationship Id="rId3" Type="http://schemas.openxmlformats.org/officeDocument/2006/relationships/settings" Target="settings.xml"/><Relationship Id="rId12" Type="http://schemas.openxmlformats.org/officeDocument/2006/relationships/hyperlink" Target="https://www.childcomwales.org.uk/wp-content/uploads/2022/03/AmbitionToAction_ENG.pdf"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dx.doi.org/10.17159/2520-9868/i75a05" TargetMode="External"/><Relationship Id="rId33" Type="http://schemas.openxmlformats.org/officeDocument/2006/relationships/hyperlink" Target="https://www.playwales.org.uk/login/uploaded/documents/Play%20Policy/Wales%20play-policy-e.pdf" TargetMode="External"/><Relationship Id="rId38" Type="http://schemas.openxmlformats.org/officeDocument/2006/relationships/hyperlink" Target="https://hwb.gov.wales/api/storage/016a744a-d1f4-4d61-8b35-0fe1648c1009/a-new-curriculum-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73161AF-E882-4027-BF35-DE487611C4C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BD33C-07BA-415A-B0A6-6555129F0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5339</TotalTime>
  <Pages>18</Pages>
  <Words>6302</Words>
  <Characters>35926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Goodridge (2008453)</dc:creator>
  <cp:keywords/>
  <dc:description/>
  <cp:lastModifiedBy>Alison Goodridge (2008453)</cp:lastModifiedBy>
  <cp:revision>637</cp:revision>
  <dcterms:created xsi:type="dcterms:W3CDTF">2023-02-27T11:35:00Z</dcterms:created>
  <dcterms:modified xsi:type="dcterms:W3CDTF">2023-03-05T23:31:00Z</dcterms:modified>
</cp:coreProperties>
</file>