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A0D848" w14:textId="3E71BC43" w:rsidR="008E3006" w:rsidRPr="0056323E" w:rsidRDefault="008E3006" w:rsidP="00005426">
      <w:pPr>
        <w:jc w:val="center"/>
        <w:rPr>
          <w:lang w:val="en-GB"/>
        </w:rPr>
      </w:pPr>
    </w:p>
    <w:p w14:paraId="2C502158" w14:textId="191BFFFE" w:rsidR="00005426" w:rsidRPr="0056323E" w:rsidRDefault="00005426" w:rsidP="00005426">
      <w:pPr>
        <w:jc w:val="center"/>
        <w:rPr>
          <w:lang w:val="en-GB"/>
        </w:rPr>
      </w:pPr>
    </w:p>
    <w:p w14:paraId="623870A3" w14:textId="2A46145A" w:rsidR="00005426" w:rsidRPr="0056323E" w:rsidRDefault="00005426" w:rsidP="00005426">
      <w:pPr>
        <w:jc w:val="center"/>
        <w:rPr>
          <w:lang w:val="en-GB"/>
        </w:rPr>
      </w:pPr>
    </w:p>
    <w:p w14:paraId="5D879331" w14:textId="3526981E" w:rsidR="00005426" w:rsidRPr="0056323E" w:rsidRDefault="00005426" w:rsidP="00005426">
      <w:pPr>
        <w:jc w:val="center"/>
        <w:rPr>
          <w:lang w:val="en-GB"/>
        </w:rPr>
      </w:pPr>
    </w:p>
    <w:p w14:paraId="24A67E28" w14:textId="7C015337" w:rsidR="00005426" w:rsidRPr="0056323E" w:rsidRDefault="00005426" w:rsidP="00005426">
      <w:pPr>
        <w:jc w:val="center"/>
        <w:rPr>
          <w:lang w:val="en-GB"/>
        </w:rPr>
      </w:pPr>
      <w:r w:rsidRPr="0056323E">
        <w:rPr>
          <w:lang w:val="en-GB"/>
        </w:rPr>
        <w:t xml:space="preserve">Title: Personal reflection </w:t>
      </w:r>
    </w:p>
    <w:p w14:paraId="59E25A77" w14:textId="5953236E" w:rsidR="00005426" w:rsidRPr="0056323E" w:rsidRDefault="00005426" w:rsidP="00005426">
      <w:pPr>
        <w:jc w:val="center"/>
        <w:rPr>
          <w:lang w:val="en-GB"/>
        </w:rPr>
      </w:pPr>
      <w:r w:rsidRPr="0056323E">
        <w:rPr>
          <w:lang w:val="en-GB"/>
        </w:rPr>
        <w:t xml:space="preserve">Student’s name: </w:t>
      </w:r>
      <w:r w:rsidR="005C0EE0">
        <w:rPr>
          <w:lang w:val="en-GB"/>
        </w:rPr>
        <w:t xml:space="preserve">Victor </w:t>
      </w:r>
      <w:proofErr w:type="spellStart"/>
      <w:r w:rsidR="005C0EE0">
        <w:rPr>
          <w:lang w:val="en-GB"/>
        </w:rPr>
        <w:t>Badaluta</w:t>
      </w:r>
      <w:proofErr w:type="spellEnd"/>
    </w:p>
    <w:p w14:paraId="640C67DD" w14:textId="6583169D" w:rsidR="00005426" w:rsidRPr="0056323E" w:rsidRDefault="00005426" w:rsidP="00005426">
      <w:pPr>
        <w:jc w:val="center"/>
        <w:rPr>
          <w:lang w:val="en-GB"/>
        </w:rPr>
      </w:pPr>
      <w:r w:rsidRPr="0056323E">
        <w:rPr>
          <w:lang w:val="en-GB"/>
        </w:rPr>
        <w:t xml:space="preserve">Student’s ID: </w:t>
      </w:r>
      <w:r w:rsidR="005C0EE0">
        <w:rPr>
          <w:lang w:val="en-GB"/>
        </w:rPr>
        <w:t>2212187</w:t>
      </w:r>
    </w:p>
    <w:p w14:paraId="5C7F205C" w14:textId="77777777" w:rsidR="00005426" w:rsidRPr="0056323E" w:rsidRDefault="00005426">
      <w:pPr>
        <w:spacing w:line="259" w:lineRule="auto"/>
        <w:jc w:val="left"/>
        <w:rPr>
          <w:lang w:val="en-GB"/>
        </w:rPr>
      </w:pPr>
      <w:bookmarkStart w:id="0" w:name="_GoBack"/>
      <w:bookmarkEnd w:id="0"/>
      <w:r w:rsidRPr="0056323E">
        <w:rPr>
          <w:lang w:val="en-GB"/>
        </w:rPr>
        <w:br w:type="page"/>
      </w:r>
    </w:p>
    <w:p w14:paraId="28BB7BD9" w14:textId="39F68645" w:rsidR="00005426" w:rsidRPr="0056323E" w:rsidRDefault="00005426" w:rsidP="00DC6B22">
      <w:pPr>
        <w:pStyle w:val="1"/>
        <w:rPr>
          <w:lang w:val="en-GB"/>
        </w:rPr>
      </w:pPr>
      <w:r w:rsidRPr="0056323E">
        <w:rPr>
          <w:lang w:val="en-GB"/>
        </w:rPr>
        <w:lastRenderedPageBreak/>
        <w:t>Description</w:t>
      </w:r>
    </w:p>
    <w:p w14:paraId="49910676" w14:textId="20B92C86" w:rsidR="00005426" w:rsidRPr="0056323E" w:rsidRDefault="00005426" w:rsidP="00005426">
      <w:pPr>
        <w:rPr>
          <w:lang w:val="en-GB"/>
        </w:rPr>
      </w:pPr>
      <w:r w:rsidRPr="0056323E">
        <w:rPr>
          <w:lang w:val="en-GB"/>
        </w:rPr>
        <w:t xml:space="preserve">I worked as a front of house employee at a luxury hotel and there a Japanese guest checked in few days ago. The speaking language of the guest was Japanese and he spoke using limited English and I experienced difficulties to effectively communicate with him due to having limited understanding of Japanese. The guest requested a traditional Japanese breakfast in his room. </w:t>
      </w:r>
    </w:p>
    <w:p w14:paraId="7AEDCC3F" w14:textId="5E50BD72" w:rsidR="00005426" w:rsidRPr="0056323E" w:rsidRDefault="00005426" w:rsidP="00DC6B22">
      <w:pPr>
        <w:pStyle w:val="1"/>
        <w:rPr>
          <w:lang w:val="en-GB"/>
        </w:rPr>
      </w:pPr>
      <w:r w:rsidRPr="0056323E">
        <w:rPr>
          <w:lang w:val="en-GB"/>
        </w:rPr>
        <w:t>Feelings</w:t>
      </w:r>
    </w:p>
    <w:p w14:paraId="2DC72049" w14:textId="6393AFB2" w:rsidR="00005426" w:rsidRPr="0056323E" w:rsidRDefault="00005426" w:rsidP="00005426">
      <w:pPr>
        <w:rPr>
          <w:lang w:val="en-GB"/>
        </w:rPr>
      </w:pPr>
      <w:r w:rsidRPr="0056323E">
        <w:rPr>
          <w:lang w:val="en-GB"/>
        </w:rPr>
        <w:t xml:space="preserve">After this event, I felt a sense of anxiety and frustration as I tried to communicate with the guest and as a </w:t>
      </w:r>
      <w:r w:rsidR="00DC6B22" w:rsidRPr="0056323E">
        <w:rPr>
          <w:lang w:val="en-GB"/>
        </w:rPr>
        <w:t>response,</w:t>
      </w:r>
      <w:r w:rsidRPr="0056323E">
        <w:rPr>
          <w:lang w:val="en-GB"/>
        </w:rPr>
        <w:t xml:space="preserve"> I also found frustration and discomfort of the guest due to having cultural or more specifically language barrier as he struggled significantly to convey his request appropriately. I identified the situation as uncomfortable for both of us. </w:t>
      </w:r>
    </w:p>
    <w:p w14:paraId="5F07CD39" w14:textId="76D8BD88" w:rsidR="00005426" w:rsidRPr="0056323E" w:rsidRDefault="00005426" w:rsidP="00DC6B22">
      <w:pPr>
        <w:pStyle w:val="1"/>
        <w:rPr>
          <w:lang w:val="en-GB"/>
        </w:rPr>
      </w:pPr>
      <w:r w:rsidRPr="0056323E">
        <w:rPr>
          <w:lang w:val="en-GB"/>
        </w:rPr>
        <w:t>Evaluation</w:t>
      </w:r>
    </w:p>
    <w:p w14:paraId="73EC0104" w14:textId="69C1D41A" w:rsidR="00005426" w:rsidRPr="0056323E" w:rsidRDefault="00005426" w:rsidP="00005426">
      <w:pPr>
        <w:rPr>
          <w:lang w:val="en-GB"/>
        </w:rPr>
      </w:pPr>
      <w:r w:rsidRPr="0056323E">
        <w:rPr>
          <w:lang w:val="en-GB"/>
        </w:rPr>
        <w:t xml:space="preserve">In the said circumstance, one positive thing that I think I have managed well is using my empathetic behaviour and calmness to listen to the person and try to respond to him as much as I could. However, the negative aspect of the event is linked with my inability to maintain the patience over a long period of time and this made me anxious as </w:t>
      </w:r>
      <w:r w:rsidR="00E172D4" w:rsidRPr="0056323E">
        <w:rPr>
          <w:lang w:val="en-GB"/>
        </w:rPr>
        <w:t xml:space="preserve">I was struggling to meet the request of the guest. </w:t>
      </w:r>
    </w:p>
    <w:p w14:paraId="4BF2E860" w14:textId="4F7E1294" w:rsidR="00E172D4" w:rsidRPr="0056323E" w:rsidRDefault="00E172D4" w:rsidP="00DC6B22">
      <w:pPr>
        <w:pStyle w:val="1"/>
        <w:rPr>
          <w:lang w:val="en-GB"/>
        </w:rPr>
      </w:pPr>
      <w:r w:rsidRPr="0056323E">
        <w:rPr>
          <w:lang w:val="en-GB"/>
        </w:rPr>
        <w:t xml:space="preserve">Analysis </w:t>
      </w:r>
    </w:p>
    <w:p w14:paraId="329B9E0B" w14:textId="62C88343" w:rsidR="00E172D4" w:rsidRPr="0056323E" w:rsidRDefault="00E172D4" w:rsidP="00005426">
      <w:pPr>
        <w:rPr>
          <w:lang w:val="en-GB"/>
        </w:rPr>
      </w:pPr>
      <w:r w:rsidRPr="0056323E">
        <w:rPr>
          <w:lang w:val="en-GB"/>
        </w:rPr>
        <w:t xml:space="preserve">According to </w:t>
      </w:r>
      <w:proofErr w:type="spellStart"/>
      <w:r w:rsidR="00DC6B22" w:rsidRPr="0056323E">
        <w:rPr>
          <w:lang w:val="en-GB" w:eastAsia="en-IN"/>
        </w:rPr>
        <w:t>Grobelna</w:t>
      </w:r>
      <w:proofErr w:type="spellEnd"/>
      <w:r w:rsidR="00DC6B22" w:rsidRPr="0056323E">
        <w:rPr>
          <w:lang w:val="en-GB" w:eastAsia="en-IN"/>
        </w:rPr>
        <w:t xml:space="preserve"> (2015</w:t>
      </w:r>
      <w:r w:rsidRPr="0056323E">
        <w:rPr>
          <w:lang w:val="en-GB"/>
        </w:rPr>
        <w:t>), cultural misunderstandings are prevalent in hospitality sectors mostly due to the lack of effective communication ability among staffs, specifically in a multicultural and international setting like a hotel. In this instance, my poor skills of language hindered my ability to comprehend and meet the request of the guest in an accurate manner.</w:t>
      </w:r>
      <w:r w:rsidR="007D1080" w:rsidRPr="0056323E">
        <w:rPr>
          <w:lang w:val="en-GB"/>
        </w:rPr>
        <w:t xml:space="preserve"> T</w:t>
      </w:r>
      <w:r w:rsidRPr="0056323E">
        <w:rPr>
          <w:lang w:val="en-GB"/>
        </w:rPr>
        <w:t xml:space="preserve">he anxiety and fluctuation in the confidence level was mostly because of the failure of mine </w:t>
      </w:r>
      <w:r w:rsidRPr="0056323E">
        <w:rPr>
          <w:lang w:val="en-GB"/>
        </w:rPr>
        <w:lastRenderedPageBreak/>
        <w:t xml:space="preserve">to attain the guest by using effective language skill that include effective verbal and non-verbal communication skill. </w:t>
      </w:r>
      <w:r w:rsidR="007D1080" w:rsidRPr="0056323E">
        <w:rPr>
          <w:lang w:val="en-GB"/>
        </w:rPr>
        <w:t xml:space="preserve">According to </w:t>
      </w:r>
      <w:r w:rsidR="00277C80" w:rsidRPr="0056323E">
        <w:rPr>
          <w:lang w:val="en-GB"/>
        </w:rPr>
        <w:t>Yang (2010</w:t>
      </w:r>
      <w:r w:rsidR="007D1080" w:rsidRPr="0056323E">
        <w:rPr>
          <w:lang w:val="en-GB"/>
        </w:rPr>
        <w:t>), providing proper services and receiving feedback from clients through the use of effective communication approach often helps in improving the sense of accomplishment and satisfies both service provider and clients. Moreover, culturally sensitive practice for guests in hospitality service provision is also considered essential to assure the comfort and satisfaction level of guests</w:t>
      </w:r>
      <w:r w:rsidR="000B1A3E" w:rsidRPr="0056323E">
        <w:rPr>
          <w:lang w:val="en-GB"/>
        </w:rPr>
        <w:t xml:space="preserve"> (Tabari et al. 2016)</w:t>
      </w:r>
      <w:r w:rsidR="007D1080" w:rsidRPr="0056323E">
        <w:rPr>
          <w:lang w:val="en-GB"/>
        </w:rPr>
        <w:t xml:space="preserve">. </w:t>
      </w:r>
    </w:p>
    <w:p w14:paraId="6291C5FF" w14:textId="3F8CD6A0" w:rsidR="006F304A" w:rsidRPr="0056323E" w:rsidRDefault="006F304A" w:rsidP="00DC6B22">
      <w:pPr>
        <w:pStyle w:val="1"/>
        <w:rPr>
          <w:lang w:val="en-GB"/>
        </w:rPr>
      </w:pPr>
      <w:r w:rsidRPr="0056323E">
        <w:rPr>
          <w:lang w:val="en-GB"/>
        </w:rPr>
        <w:t xml:space="preserve">Conclusion </w:t>
      </w:r>
    </w:p>
    <w:p w14:paraId="19128707" w14:textId="51301AA5" w:rsidR="006F304A" w:rsidRPr="0056323E" w:rsidRDefault="006F304A" w:rsidP="00005426">
      <w:pPr>
        <w:rPr>
          <w:lang w:val="en-GB"/>
        </w:rPr>
      </w:pPr>
      <w:r w:rsidRPr="0056323E">
        <w:rPr>
          <w:lang w:val="en-GB"/>
        </w:rPr>
        <w:t>Considering the above identified gap, I think I need to develop my skill on some essential aspects that are required to provide better service to my clients at luxury hotels.</w:t>
      </w:r>
      <w:r w:rsidR="008D7DEE" w:rsidRPr="0056323E">
        <w:rPr>
          <w:lang w:val="en-GB"/>
        </w:rPr>
        <w:t xml:space="preserve"> These areas are non-verbal and verbal communication and cultural sensitivity. </w:t>
      </w:r>
      <w:r w:rsidR="006A04AC" w:rsidRPr="0056323E">
        <w:rPr>
          <w:lang w:val="en-GB"/>
        </w:rPr>
        <w:t xml:space="preserve">Developing such skills may help in preventing such misunderstanding and conflicting situations in the near future. </w:t>
      </w:r>
      <w:r w:rsidR="00142107" w:rsidRPr="0056323E">
        <w:rPr>
          <w:lang w:val="en-GB"/>
        </w:rPr>
        <w:t xml:space="preserve"> </w:t>
      </w:r>
    </w:p>
    <w:p w14:paraId="3D7B08A1" w14:textId="003F255C" w:rsidR="00142107" w:rsidRPr="0056323E" w:rsidRDefault="00142107" w:rsidP="00DC6B22">
      <w:pPr>
        <w:pStyle w:val="1"/>
        <w:rPr>
          <w:lang w:val="en-GB"/>
        </w:rPr>
      </w:pPr>
      <w:r w:rsidRPr="0056323E">
        <w:rPr>
          <w:lang w:val="en-GB"/>
        </w:rPr>
        <w:t xml:space="preserve">Action plan </w:t>
      </w:r>
    </w:p>
    <w:p w14:paraId="1188E030" w14:textId="7F4AFE52" w:rsidR="00DC6B22" w:rsidRPr="0056323E" w:rsidRDefault="00142107" w:rsidP="00005426">
      <w:pPr>
        <w:rPr>
          <w:lang w:val="en-GB"/>
        </w:rPr>
      </w:pPr>
      <w:r w:rsidRPr="0056323E">
        <w:rPr>
          <w:lang w:val="en-GB"/>
        </w:rPr>
        <w:t xml:space="preserve">To develop such </w:t>
      </w:r>
      <w:r w:rsidR="000B1A3E" w:rsidRPr="0056323E">
        <w:rPr>
          <w:lang w:val="en-GB"/>
        </w:rPr>
        <w:t>skills,</w:t>
      </w:r>
      <w:r w:rsidRPr="0056323E">
        <w:rPr>
          <w:lang w:val="en-GB"/>
        </w:rPr>
        <w:t xml:space="preserve"> I will focus on attaining online and offline workshops on effective verbal and non-verbal communication and set SMART goal to get specific outcome on my effort. Moreover, I will also practice meditation to improve my confidence level and manage anxiety at difficult positions. </w:t>
      </w:r>
      <w:r w:rsidR="0062510F" w:rsidRPr="0056323E">
        <w:rPr>
          <w:lang w:val="en-GB"/>
        </w:rPr>
        <w:t xml:space="preserve">To improve cultural </w:t>
      </w:r>
      <w:r w:rsidR="00DC6B22" w:rsidRPr="0056323E">
        <w:rPr>
          <w:lang w:val="en-GB"/>
        </w:rPr>
        <w:t>sensitivity,</w:t>
      </w:r>
      <w:r w:rsidR="0062510F" w:rsidRPr="0056323E">
        <w:rPr>
          <w:lang w:val="en-GB"/>
        </w:rPr>
        <w:t xml:space="preserve"> I will invest my time on watching different documentaries of different cultures and communicating with peoples from different background to know about their food habits and other life-style and cultural preferences. </w:t>
      </w:r>
    </w:p>
    <w:p w14:paraId="462E9357" w14:textId="77777777" w:rsidR="00DC6B22" w:rsidRPr="0056323E" w:rsidRDefault="00DC6B22">
      <w:pPr>
        <w:spacing w:line="259" w:lineRule="auto"/>
        <w:jc w:val="left"/>
        <w:rPr>
          <w:lang w:val="en-GB"/>
        </w:rPr>
      </w:pPr>
      <w:r w:rsidRPr="0056323E">
        <w:rPr>
          <w:lang w:val="en-GB"/>
        </w:rPr>
        <w:br w:type="page"/>
      </w:r>
    </w:p>
    <w:p w14:paraId="1F6D3131" w14:textId="78AB0E55" w:rsidR="00142107" w:rsidRPr="0056323E" w:rsidRDefault="00DC6B22" w:rsidP="00DC6B22">
      <w:pPr>
        <w:pStyle w:val="1"/>
        <w:rPr>
          <w:lang w:val="en-GB"/>
        </w:rPr>
      </w:pPr>
      <w:r w:rsidRPr="0056323E">
        <w:rPr>
          <w:lang w:val="en-GB"/>
        </w:rPr>
        <w:lastRenderedPageBreak/>
        <w:t xml:space="preserve">Reference </w:t>
      </w:r>
    </w:p>
    <w:p w14:paraId="5A5FE79A" w14:textId="77777777" w:rsidR="0056323E" w:rsidRPr="0056323E" w:rsidRDefault="0056323E" w:rsidP="000B1A3E">
      <w:pPr>
        <w:rPr>
          <w:lang w:val="en-GB" w:eastAsia="en-IN"/>
        </w:rPr>
      </w:pPr>
      <w:proofErr w:type="spellStart"/>
      <w:r w:rsidRPr="0056323E">
        <w:rPr>
          <w:lang w:val="en-GB" w:eastAsia="en-IN"/>
        </w:rPr>
        <w:t>Grobelna</w:t>
      </w:r>
      <w:proofErr w:type="spellEnd"/>
      <w:r w:rsidRPr="0056323E">
        <w:rPr>
          <w:lang w:val="en-GB" w:eastAsia="en-IN"/>
        </w:rPr>
        <w:t xml:space="preserve">, A., 2015. Intercultural challenges facing the hospitality industry. Implications for education and hospitality management. </w:t>
      </w:r>
      <w:r w:rsidRPr="0056323E">
        <w:rPr>
          <w:i/>
          <w:iCs/>
          <w:lang w:val="en-GB" w:eastAsia="en-IN"/>
        </w:rPr>
        <w:t>Journal of Intercultural Management</w:t>
      </w:r>
      <w:r w:rsidRPr="0056323E">
        <w:rPr>
          <w:lang w:val="en-GB" w:eastAsia="en-IN"/>
        </w:rPr>
        <w:t xml:space="preserve">, </w:t>
      </w:r>
      <w:r w:rsidRPr="0056323E">
        <w:rPr>
          <w:i/>
          <w:iCs/>
          <w:lang w:val="en-GB" w:eastAsia="en-IN"/>
        </w:rPr>
        <w:t>7</w:t>
      </w:r>
      <w:r w:rsidRPr="0056323E">
        <w:rPr>
          <w:lang w:val="en-GB" w:eastAsia="en-IN"/>
        </w:rPr>
        <w:t>(3), pp.101-117.</w:t>
      </w:r>
    </w:p>
    <w:p w14:paraId="2C44E3BA" w14:textId="77777777" w:rsidR="0056323E" w:rsidRPr="0056323E" w:rsidRDefault="0056323E" w:rsidP="000B1A3E">
      <w:pPr>
        <w:rPr>
          <w:lang w:val="en-GB" w:eastAsia="en-IN"/>
        </w:rPr>
      </w:pPr>
      <w:r w:rsidRPr="0056323E">
        <w:rPr>
          <w:lang w:val="en-GB" w:eastAsia="en-IN"/>
        </w:rPr>
        <w:t xml:space="preserve">Tabari, S., Wilson, J.A. and Ingram, H., 2016. Conceptualising the impact of culture and language upon hospitality service management. </w:t>
      </w:r>
      <w:r w:rsidRPr="0056323E">
        <w:rPr>
          <w:i/>
          <w:iCs/>
          <w:lang w:val="en-GB" w:eastAsia="en-IN"/>
        </w:rPr>
        <w:t>Worldwide hospitality and tourism themes</w:t>
      </w:r>
      <w:r w:rsidRPr="0056323E">
        <w:rPr>
          <w:lang w:val="en-GB" w:eastAsia="en-IN"/>
        </w:rPr>
        <w:t xml:space="preserve">, </w:t>
      </w:r>
      <w:r w:rsidRPr="0056323E">
        <w:rPr>
          <w:i/>
          <w:iCs/>
          <w:lang w:val="en-GB" w:eastAsia="en-IN"/>
        </w:rPr>
        <w:t>8</w:t>
      </w:r>
      <w:r w:rsidRPr="0056323E">
        <w:rPr>
          <w:lang w:val="en-GB" w:eastAsia="en-IN"/>
        </w:rPr>
        <w:t>(1), pp.12-28.</w:t>
      </w:r>
    </w:p>
    <w:p w14:paraId="69E115CF" w14:textId="77777777" w:rsidR="0056323E" w:rsidRPr="0056323E" w:rsidRDefault="0056323E" w:rsidP="000B1A3E">
      <w:pPr>
        <w:rPr>
          <w:rFonts w:eastAsia="Times New Roman" w:cs="Times New Roman"/>
          <w:color w:val="auto"/>
          <w:szCs w:val="24"/>
          <w:lang w:val="en-GB" w:eastAsia="en-IN"/>
        </w:rPr>
      </w:pPr>
      <w:r w:rsidRPr="0056323E">
        <w:rPr>
          <w:rFonts w:eastAsia="Times New Roman" w:cs="Times New Roman"/>
          <w:color w:val="auto"/>
          <w:szCs w:val="24"/>
          <w:lang w:val="en-GB" w:eastAsia="en-IN"/>
        </w:rPr>
        <w:t xml:space="preserve">Yang, J.T., 2010. Antecedents and consequences of job satisfaction in the hotel industry. </w:t>
      </w:r>
      <w:r w:rsidRPr="0056323E">
        <w:rPr>
          <w:rFonts w:eastAsia="Times New Roman" w:cs="Times New Roman"/>
          <w:i/>
          <w:iCs/>
          <w:color w:val="auto"/>
          <w:szCs w:val="24"/>
          <w:lang w:val="en-GB" w:eastAsia="en-IN"/>
        </w:rPr>
        <w:t>International Journal of Hospitality Management</w:t>
      </w:r>
      <w:r w:rsidRPr="0056323E">
        <w:rPr>
          <w:rFonts w:eastAsia="Times New Roman" w:cs="Times New Roman"/>
          <w:color w:val="auto"/>
          <w:szCs w:val="24"/>
          <w:lang w:val="en-GB" w:eastAsia="en-IN"/>
        </w:rPr>
        <w:t xml:space="preserve">, </w:t>
      </w:r>
      <w:r w:rsidRPr="0056323E">
        <w:rPr>
          <w:rFonts w:eastAsia="Times New Roman" w:cs="Times New Roman"/>
          <w:i/>
          <w:iCs/>
          <w:color w:val="auto"/>
          <w:szCs w:val="24"/>
          <w:lang w:val="en-GB" w:eastAsia="en-IN"/>
        </w:rPr>
        <w:t>29</w:t>
      </w:r>
      <w:r w:rsidRPr="0056323E">
        <w:rPr>
          <w:rFonts w:eastAsia="Times New Roman" w:cs="Times New Roman"/>
          <w:color w:val="auto"/>
          <w:szCs w:val="24"/>
          <w:lang w:val="en-GB" w:eastAsia="en-IN"/>
        </w:rPr>
        <w:t>(4), pp.609-619.</w:t>
      </w:r>
    </w:p>
    <w:p w14:paraId="129FD983" w14:textId="77777777" w:rsidR="000B1A3E" w:rsidRPr="0056323E" w:rsidRDefault="000B1A3E" w:rsidP="00DC6B22">
      <w:pPr>
        <w:rPr>
          <w:lang w:val="en-GB" w:eastAsia="en-IN"/>
        </w:rPr>
      </w:pPr>
    </w:p>
    <w:p w14:paraId="5551C392" w14:textId="77777777" w:rsidR="00DC6B22" w:rsidRPr="0056323E" w:rsidRDefault="00DC6B22" w:rsidP="00005426">
      <w:pPr>
        <w:rPr>
          <w:lang w:val="en-GB"/>
        </w:rPr>
      </w:pPr>
    </w:p>
    <w:sectPr w:rsidR="00DC6B22" w:rsidRPr="0056323E" w:rsidSect="0056323E">
      <w:head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7D708B" w14:textId="77777777" w:rsidR="00BE0E25" w:rsidRDefault="00BE0E25" w:rsidP="0056323E">
      <w:pPr>
        <w:spacing w:after="0" w:line="240" w:lineRule="auto"/>
      </w:pPr>
      <w:r>
        <w:separator/>
      </w:r>
    </w:p>
  </w:endnote>
  <w:endnote w:type="continuationSeparator" w:id="0">
    <w:p w14:paraId="40880FBC" w14:textId="77777777" w:rsidR="00BE0E25" w:rsidRDefault="00BE0E25" w:rsidP="005632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28FA26" w14:textId="77777777" w:rsidR="00BE0E25" w:rsidRDefault="00BE0E25" w:rsidP="0056323E">
      <w:pPr>
        <w:spacing w:after="0" w:line="240" w:lineRule="auto"/>
      </w:pPr>
      <w:r>
        <w:separator/>
      </w:r>
    </w:p>
  </w:footnote>
  <w:footnote w:type="continuationSeparator" w:id="0">
    <w:p w14:paraId="33BDEF0E" w14:textId="77777777" w:rsidR="00BE0E25" w:rsidRDefault="00BE0E25" w:rsidP="005632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8290523"/>
      <w:docPartObj>
        <w:docPartGallery w:val="Page Numbers (Top of Page)"/>
        <w:docPartUnique/>
      </w:docPartObj>
    </w:sdtPr>
    <w:sdtEndPr>
      <w:rPr>
        <w:noProof/>
      </w:rPr>
    </w:sdtEndPr>
    <w:sdtContent>
      <w:p w14:paraId="41820347" w14:textId="16D7846A" w:rsidR="0056323E" w:rsidRDefault="0056323E">
        <w:pPr>
          <w:pStyle w:val="a3"/>
          <w:jc w:val="right"/>
        </w:pPr>
        <w:r>
          <w:fldChar w:fldCharType="begin"/>
        </w:r>
        <w:r>
          <w:instrText xml:space="preserve"> PAGE   \* MERGEFORMAT </w:instrText>
        </w:r>
        <w:r>
          <w:fldChar w:fldCharType="separate"/>
        </w:r>
        <w:r w:rsidR="005C0EE0">
          <w:rPr>
            <w:noProof/>
          </w:rPr>
          <w:t>2</w:t>
        </w:r>
        <w:r>
          <w:rPr>
            <w:noProof/>
          </w:rPr>
          <w:fldChar w:fldCharType="end"/>
        </w:r>
      </w:p>
    </w:sdtContent>
  </w:sdt>
  <w:p w14:paraId="349CB76F" w14:textId="77777777" w:rsidR="0056323E" w:rsidRDefault="0056323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7590"/>
    <w:rsid w:val="00005426"/>
    <w:rsid w:val="000B1A3E"/>
    <w:rsid w:val="00142107"/>
    <w:rsid w:val="00277C80"/>
    <w:rsid w:val="003518A1"/>
    <w:rsid w:val="0056323E"/>
    <w:rsid w:val="005C0EE0"/>
    <w:rsid w:val="0062510F"/>
    <w:rsid w:val="006A04AC"/>
    <w:rsid w:val="006F304A"/>
    <w:rsid w:val="007D1080"/>
    <w:rsid w:val="008D7DEE"/>
    <w:rsid w:val="008E3006"/>
    <w:rsid w:val="00967590"/>
    <w:rsid w:val="00BE0E25"/>
    <w:rsid w:val="00C5423C"/>
    <w:rsid w:val="00C638D7"/>
    <w:rsid w:val="00DC6B22"/>
    <w:rsid w:val="00E172D4"/>
    <w:rsid w:val="00FC00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B2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38D7"/>
    <w:pPr>
      <w:spacing w:line="480" w:lineRule="auto"/>
      <w:jc w:val="both"/>
    </w:pPr>
    <w:rPr>
      <w:rFonts w:ascii="Times New Roman" w:hAnsi="Times New Roman"/>
      <w:color w:val="000000" w:themeColor="text1"/>
      <w:sz w:val="24"/>
    </w:rPr>
  </w:style>
  <w:style w:type="paragraph" w:styleId="1">
    <w:name w:val="heading 1"/>
    <w:basedOn w:val="a"/>
    <w:next w:val="a"/>
    <w:link w:val="10"/>
    <w:autoRedefine/>
    <w:uiPriority w:val="9"/>
    <w:qFormat/>
    <w:rsid w:val="00C638D7"/>
    <w:pPr>
      <w:keepNext/>
      <w:keepLines/>
      <w:spacing w:before="240" w:after="0"/>
      <w:outlineLvl w:val="0"/>
    </w:pPr>
    <w:rPr>
      <w:rFonts w:eastAsiaTheme="majorEastAsia" w:cstheme="majorBidi"/>
      <w:b/>
      <w:sz w:val="28"/>
      <w:szCs w:val="32"/>
    </w:rPr>
  </w:style>
  <w:style w:type="paragraph" w:styleId="2">
    <w:name w:val="heading 2"/>
    <w:basedOn w:val="a"/>
    <w:next w:val="a"/>
    <w:link w:val="20"/>
    <w:uiPriority w:val="9"/>
    <w:unhideWhenUsed/>
    <w:qFormat/>
    <w:rsid w:val="00C638D7"/>
    <w:pPr>
      <w:keepNext/>
      <w:keepLines/>
      <w:spacing w:before="40" w:after="0"/>
      <w:outlineLvl w:val="1"/>
    </w:pPr>
    <w:rPr>
      <w:rFonts w:eastAsiaTheme="majorEastAsia" w:cstheme="majorBidi"/>
      <w:b/>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638D7"/>
    <w:rPr>
      <w:rFonts w:ascii="Times New Roman" w:eastAsiaTheme="majorEastAsia" w:hAnsi="Times New Roman" w:cstheme="majorBidi"/>
      <w:b/>
      <w:color w:val="000000" w:themeColor="text1"/>
      <w:sz w:val="28"/>
      <w:szCs w:val="32"/>
    </w:rPr>
  </w:style>
  <w:style w:type="character" w:customStyle="1" w:styleId="20">
    <w:name w:val="Заголовок 2 Знак"/>
    <w:basedOn w:val="a0"/>
    <w:link w:val="2"/>
    <w:uiPriority w:val="9"/>
    <w:rsid w:val="00C638D7"/>
    <w:rPr>
      <w:rFonts w:ascii="Times New Roman" w:eastAsiaTheme="majorEastAsia" w:hAnsi="Times New Roman" w:cstheme="majorBidi"/>
      <w:b/>
      <w:color w:val="000000" w:themeColor="text1"/>
      <w:sz w:val="26"/>
      <w:szCs w:val="26"/>
    </w:rPr>
  </w:style>
  <w:style w:type="paragraph" w:styleId="a3">
    <w:name w:val="header"/>
    <w:basedOn w:val="a"/>
    <w:link w:val="a4"/>
    <w:uiPriority w:val="99"/>
    <w:unhideWhenUsed/>
    <w:rsid w:val="0056323E"/>
    <w:pPr>
      <w:tabs>
        <w:tab w:val="center" w:pos="4513"/>
        <w:tab w:val="right" w:pos="9026"/>
      </w:tabs>
      <w:spacing w:after="0" w:line="240" w:lineRule="auto"/>
    </w:pPr>
  </w:style>
  <w:style w:type="character" w:customStyle="1" w:styleId="a4">
    <w:name w:val="Верхний колонтитул Знак"/>
    <w:basedOn w:val="a0"/>
    <w:link w:val="a3"/>
    <w:uiPriority w:val="99"/>
    <w:rsid w:val="0056323E"/>
    <w:rPr>
      <w:rFonts w:ascii="Times New Roman" w:hAnsi="Times New Roman"/>
      <w:color w:val="000000" w:themeColor="text1"/>
      <w:sz w:val="24"/>
    </w:rPr>
  </w:style>
  <w:style w:type="paragraph" w:styleId="a5">
    <w:name w:val="footer"/>
    <w:basedOn w:val="a"/>
    <w:link w:val="a6"/>
    <w:uiPriority w:val="99"/>
    <w:unhideWhenUsed/>
    <w:rsid w:val="0056323E"/>
    <w:pPr>
      <w:tabs>
        <w:tab w:val="center" w:pos="4513"/>
        <w:tab w:val="right" w:pos="9026"/>
      </w:tabs>
      <w:spacing w:after="0" w:line="240" w:lineRule="auto"/>
    </w:pPr>
  </w:style>
  <w:style w:type="character" w:customStyle="1" w:styleId="a6">
    <w:name w:val="Нижний колонтитул Знак"/>
    <w:basedOn w:val="a0"/>
    <w:link w:val="a5"/>
    <w:uiPriority w:val="99"/>
    <w:rsid w:val="0056323E"/>
    <w:rPr>
      <w:rFonts w:ascii="Times New Roman" w:hAnsi="Times New Roman"/>
      <w:color w:val="000000" w:themeColor="text1"/>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38D7"/>
    <w:pPr>
      <w:spacing w:line="480" w:lineRule="auto"/>
      <w:jc w:val="both"/>
    </w:pPr>
    <w:rPr>
      <w:rFonts w:ascii="Times New Roman" w:hAnsi="Times New Roman"/>
      <w:color w:val="000000" w:themeColor="text1"/>
      <w:sz w:val="24"/>
    </w:rPr>
  </w:style>
  <w:style w:type="paragraph" w:styleId="1">
    <w:name w:val="heading 1"/>
    <w:basedOn w:val="a"/>
    <w:next w:val="a"/>
    <w:link w:val="10"/>
    <w:autoRedefine/>
    <w:uiPriority w:val="9"/>
    <w:qFormat/>
    <w:rsid w:val="00C638D7"/>
    <w:pPr>
      <w:keepNext/>
      <w:keepLines/>
      <w:spacing w:before="240" w:after="0"/>
      <w:outlineLvl w:val="0"/>
    </w:pPr>
    <w:rPr>
      <w:rFonts w:eastAsiaTheme="majorEastAsia" w:cstheme="majorBidi"/>
      <w:b/>
      <w:sz w:val="28"/>
      <w:szCs w:val="32"/>
    </w:rPr>
  </w:style>
  <w:style w:type="paragraph" w:styleId="2">
    <w:name w:val="heading 2"/>
    <w:basedOn w:val="a"/>
    <w:next w:val="a"/>
    <w:link w:val="20"/>
    <w:uiPriority w:val="9"/>
    <w:unhideWhenUsed/>
    <w:qFormat/>
    <w:rsid w:val="00C638D7"/>
    <w:pPr>
      <w:keepNext/>
      <w:keepLines/>
      <w:spacing w:before="40" w:after="0"/>
      <w:outlineLvl w:val="1"/>
    </w:pPr>
    <w:rPr>
      <w:rFonts w:eastAsiaTheme="majorEastAsia" w:cstheme="majorBidi"/>
      <w:b/>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638D7"/>
    <w:rPr>
      <w:rFonts w:ascii="Times New Roman" w:eastAsiaTheme="majorEastAsia" w:hAnsi="Times New Roman" w:cstheme="majorBidi"/>
      <w:b/>
      <w:color w:val="000000" w:themeColor="text1"/>
      <w:sz w:val="28"/>
      <w:szCs w:val="32"/>
    </w:rPr>
  </w:style>
  <w:style w:type="character" w:customStyle="1" w:styleId="20">
    <w:name w:val="Заголовок 2 Знак"/>
    <w:basedOn w:val="a0"/>
    <w:link w:val="2"/>
    <w:uiPriority w:val="9"/>
    <w:rsid w:val="00C638D7"/>
    <w:rPr>
      <w:rFonts w:ascii="Times New Roman" w:eastAsiaTheme="majorEastAsia" w:hAnsi="Times New Roman" w:cstheme="majorBidi"/>
      <w:b/>
      <w:color w:val="000000" w:themeColor="text1"/>
      <w:sz w:val="26"/>
      <w:szCs w:val="26"/>
    </w:rPr>
  </w:style>
  <w:style w:type="paragraph" w:styleId="a3">
    <w:name w:val="header"/>
    <w:basedOn w:val="a"/>
    <w:link w:val="a4"/>
    <w:uiPriority w:val="99"/>
    <w:unhideWhenUsed/>
    <w:rsid w:val="0056323E"/>
    <w:pPr>
      <w:tabs>
        <w:tab w:val="center" w:pos="4513"/>
        <w:tab w:val="right" w:pos="9026"/>
      </w:tabs>
      <w:spacing w:after="0" w:line="240" w:lineRule="auto"/>
    </w:pPr>
  </w:style>
  <w:style w:type="character" w:customStyle="1" w:styleId="a4">
    <w:name w:val="Верхний колонтитул Знак"/>
    <w:basedOn w:val="a0"/>
    <w:link w:val="a3"/>
    <w:uiPriority w:val="99"/>
    <w:rsid w:val="0056323E"/>
    <w:rPr>
      <w:rFonts w:ascii="Times New Roman" w:hAnsi="Times New Roman"/>
      <w:color w:val="000000" w:themeColor="text1"/>
      <w:sz w:val="24"/>
    </w:rPr>
  </w:style>
  <w:style w:type="paragraph" w:styleId="a5">
    <w:name w:val="footer"/>
    <w:basedOn w:val="a"/>
    <w:link w:val="a6"/>
    <w:uiPriority w:val="99"/>
    <w:unhideWhenUsed/>
    <w:rsid w:val="0056323E"/>
    <w:pPr>
      <w:tabs>
        <w:tab w:val="center" w:pos="4513"/>
        <w:tab w:val="right" w:pos="9026"/>
      </w:tabs>
      <w:spacing w:after="0" w:line="240" w:lineRule="auto"/>
    </w:pPr>
  </w:style>
  <w:style w:type="character" w:customStyle="1" w:styleId="a6">
    <w:name w:val="Нижний колонтитул Знак"/>
    <w:basedOn w:val="a0"/>
    <w:link w:val="a5"/>
    <w:uiPriority w:val="99"/>
    <w:rsid w:val="0056323E"/>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064145">
      <w:bodyDiv w:val="1"/>
      <w:marLeft w:val="0"/>
      <w:marRight w:val="0"/>
      <w:marTop w:val="0"/>
      <w:marBottom w:val="0"/>
      <w:divBdr>
        <w:top w:val="none" w:sz="0" w:space="0" w:color="auto"/>
        <w:left w:val="none" w:sz="0" w:space="0" w:color="auto"/>
        <w:bottom w:val="none" w:sz="0" w:space="0" w:color="auto"/>
        <w:right w:val="none" w:sz="0" w:space="0" w:color="auto"/>
      </w:divBdr>
      <w:divsChild>
        <w:div w:id="416899162">
          <w:marLeft w:val="0"/>
          <w:marRight w:val="0"/>
          <w:marTop w:val="0"/>
          <w:marBottom w:val="0"/>
          <w:divBdr>
            <w:top w:val="none" w:sz="0" w:space="0" w:color="auto"/>
            <w:left w:val="none" w:sz="0" w:space="0" w:color="auto"/>
            <w:bottom w:val="none" w:sz="0" w:space="0" w:color="auto"/>
            <w:right w:val="none" w:sz="0" w:space="0" w:color="auto"/>
          </w:divBdr>
        </w:div>
      </w:divsChild>
    </w:div>
    <w:div w:id="1077820017">
      <w:bodyDiv w:val="1"/>
      <w:marLeft w:val="0"/>
      <w:marRight w:val="0"/>
      <w:marTop w:val="0"/>
      <w:marBottom w:val="0"/>
      <w:divBdr>
        <w:top w:val="none" w:sz="0" w:space="0" w:color="auto"/>
        <w:left w:val="none" w:sz="0" w:space="0" w:color="auto"/>
        <w:bottom w:val="none" w:sz="0" w:space="0" w:color="auto"/>
        <w:right w:val="none" w:sz="0" w:space="0" w:color="auto"/>
      </w:divBdr>
      <w:divsChild>
        <w:div w:id="1498226862">
          <w:marLeft w:val="0"/>
          <w:marRight w:val="0"/>
          <w:marTop w:val="0"/>
          <w:marBottom w:val="0"/>
          <w:divBdr>
            <w:top w:val="none" w:sz="0" w:space="0" w:color="auto"/>
            <w:left w:val="none" w:sz="0" w:space="0" w:color="auto"/>
            <w:bottom w:val="none" w:sz="0" w:space="0" w:color="auto"/>
            <w:right w:val="none" w:sz="0" w:space="0" w:color="auto"/>
          </w:divBdr>
        </w:div>
      </w:divsChild>
    </w:div>
    <w:div w:id="1390961002">
      <w:bodyDiv w:val="1"/>
      <w:marLeft w:val="0"/>
      <w:marRight w:val="0"/>
      <w:marTop w:val="0"/>
      <w:marBottom w:val="0"/>
      <w:divBdr>
        <w:top w:val="none" w:sz="0" w:space="0" w:color="auto"/>
        <w:left w:val="none" w:sz="0" w:space="0" w:color="auto"/>
        <w:bottom w:val="none" w:sz="0" w:space="0" w:color="auto"/>
        <w:right w:val="none" w:sz="0" w:space="0" w:color="auto"/>
      </w:divBdr>
      <w:divsChild>
        <w:div w:id="8677157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564</Words>
  <Characters>3219</Characters>
  <DocSecurity>0</DocSecurity>
  <Lines>26</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2023-10-21T19:58:00Z</dcterms:created>
  <dcterms:modified xsi:type="dcterms:W3CDTF">2023-10-21T19:58:00Z</dcterms:modified>
</cp:coreProperties>
</file>