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0E897" w14:textId="77777777" w:rsidR="000D0579" w:rsidRDefault="000D0579" w:rsidP="000D0579">
      <w:pPr>
        <w:spacing w:after="200" w:line="360" w:lineRule="auto"/>
        <w:rPr>
          <w:rFonts w:ascii="Arial" w:eastAsia="Times New Roman" w:hAnsi="Arial" w:cs="Arial"/>
          <w:kern w:val="0"/>
          <w:lang w:val="en-US"/>
          <w14:ligatures w14:val="none"/>
        </w:rPr>
      </w:pPr>
    </w:p>
    <w:p w14:paraId="04579CC9" w14:textId="5553AD86" w:rsidR="000D0579" w:rsidRDefault="000D0579" w:rsidP="000D0579">
      <w:pPr>
        <w:spacing w:after="200" w:line="360" w:lineRule="auto"/>
        <w:jc w:val="center"/>
        <w:rPr>
          <w:rFonts w:ascii="Arial" w:eastAsia="Times New Roman" w:hAnsi="Arial" w:cs="Arial"/>
          <w:kern w:val="0"/>
          <w:lang w:val="en-US"/>
          <w14:ligatures w14:val="none"/>
        </w:rPr>
      </w:pPr>
      <w:r>
        <w:rPr>
          <w:rFonts w:ascii="Times New Roman" w:eastAsia="Calibri" w:hAnsi="Times New Roman" w:cs="Times New Roman"/>
          <w:noProof/>
          <w:kern w:val="0"/>
          <w:lang w:val="en-US"/>
        </w:rPr>
        <w:drawing>
          <wp:inline distT="0" distB="0" distL="0" distR="0" wp14:anchorId="07F33B26" wp14:editId="24C9306E">
            <wp:extent cx="3324225" cy="1276350"/>
            <wp:effectExtent l="0" t="0" r="9525" b="0"/>
            <wp:docPr id="1536291031"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24225" cy="1276350"/>
                    </a:xfrm>
                    <a:prstGeom prst="rect">
                      <a:avLst/>
                    </a:prstGeom>
                    <a:noFill/>
                    <a:ln>
                      <a:noFill/>
                    </a:ln>
                  </pic:spPr>
                </pic:pic>
              </a:graphicData>
            </a:graphic>
          </wp:inline>
        </w:drawing>
      </w:r>
    </w:p>
    <w:p w14:paraId="302679C7" w14:textId="77777777" w:rsidR="000D0579" w:rsidRDefault="000D0579" w:rsidP="000D0579">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p>
    <w:p w14:paraId="4F1A87F5" w14:textId="77777777" w:rsidR="000D0579" w:rsidRDefault="000D0579" w:rsidP="000D0579">
      <w:pPr>
        <w:spacing w:before="100" w:beforeAutospacing="1" w:after="100" w:afterAutospacing="1" w:line="240" w:lineRule="auto"/>
        <w:jc w:val="center"/>
        <w:rPr>
          <w:rFonts w:ascii="Times New Roman" w:eastAsia="Times New Roman" w:hAnsi="Times New Roman" w:cs="Times New Roman"/>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BA (Hons) International Hotel Management – 3 Year</w:t>
      </w:r>
    </w:p>
    <w:p w14:paraId="47DE927A" w14:textId="77777777" w:rsidR="000D0579" w:rsidRDefault="000D0579" w:rsidP="000D0579">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0A62F4E" w14:textId="77777777" w:rsidR="000D0579" w:rsidRDefault="000D0579" w:rsidP="000D0579">
      <w:pPr>
        <w:spacing w:before="100" w:beforeAutospacing="1" w:after="100" w:afterAutospacing="1" w:line="360" w:lineRule="auto"/>
      </w:pPr>
      <w:r>
        <w:rPr>
          <w:rFonts w:ascii="Times New Roman" w:eastAsia="Times New Roman" w:hAnsi="Times New Roman" w:cs="Times New Roman"/>
          <w:b/>
          <w:bCs/>
          <w:kern w:val="0"/>
          <w:lang w:eastAsia="en-GB"/>
          <w14:ligatures w14:val="none"/>
        </w:rPr>
        <w:t>Module Title:</w:t>
      </w:r>
      <w:r>
        <w:rPr>
          <w:rFonts w:ascii="Times New Roman" w:eastAsia="Times New Roman" w:hAnsi="Times New Roman" w:cs="Times New Roman"/>
          <w:kern w:val="0"/>
          <w:lang w:eastAsia="en-GB"/>
          <w14:ligatures w14:val="none"/>
        </w:rPr>
        <w:t xml:space="preserve"> </w:t>
      </w:r>
      <w:r>
        <w:rPr>
          <w:rFonts w:ascii="Times New Roman" w:hAnsi="Times New Roman" w:cs="Times New Roman"/>
        </w:rPr>
        <w:t>Managing Hotel Administration</w:t>
      </w:r>
      <w:r>
        <w:rPr>
          <w:rFonts w:ascii="Times New Roman" w:eastAsia="Times New Roman" w:hAnsi="Times New Roman" w:cs="Times New Roman"/>
          <w:kern w:val="0"/>
          <w:lang w:eastAsia="en-GB"/>
          <w14:ligatures w14:val="none"/>
        </w:rPr>
        <w:br/>
      </w:r>
      <w:r>
        <w:rPr>
          <w:rFonts w:ascii="Times New Roman" w:eastAsia="Times New Roman" w:hAnsi="Times New Roman" w:cs="Times New Roman"/>
          <w:b/>
          <w:bCs/>
          <w:kern w:val="0"/>
          <w:lang w:eastAsia="en-GB"/>
          <w14:ligatures w14:val="none"/>
        </w:rPr>
        <w:t>Module Code:</w:t>
      </w:r>
      <w:r>
        <w:rPr>
          <w:rFonts w:ascii="Times New Roman" w:eastAsia="Times New Roman" w:hAnsi="Times New Roman" w:cs="Times New Roman"/>
          <w:kern w:val="0"/>
          <w:lang w:eastAsia="en-GB"/>
          <w14:ligatures w14:val="none"/>
        </w:rPr>
        <w:t xml:space="preserve"> </w:t>
      </w:r>
      <w:r>
        <w:rPr>
          <w:rFonts w:ascii="Times New Roman" w:hAnsi="Times New Roman" w:cs="Times New Roman"/>
        </w:rPr>
        <w:t xml:space="preserve">BMIH6004 </w:t>
      </w:r>
    </w:p>
    <w:p w14:paraId="4271AD23" w14:textId="77777777" w:rsidR="000D0579" w:rsidRDefault="000D0579" w:rsidP="000D0579">
      <w:pPr>
        <w:spacing w:before="100" w:beforeAutospacing="1" w:after="100" w:afterAutospacing="1" w:line="360" w:lineRule="auto"/>
        <w:rPr>
          <w:rFonts w:ascii="Times New Roman" w:eastAsia="Times New Roman" w:hAnsi="Times New Roman" w:cs="Times New Roman"/>
          <w:b/>
          <w:bCs/>
          <w:i/>
          <w:iCs/>
          <w:kern w:val="0"/>
          <w:lang w:eastAsia="en-GB"/>
          <w14:ligatures w14:val="none"/>
        </w:rPr>
      </w:pPr>
      <w:r>
        <w:rPr>
          <w:rFonts w:ascii="Times New Roman" w:eastAsia="Times New Roman" w:hAnsi="Times New Roman" w:cs="Times New Roman"/>
          <w:b/>
          <w:bCs/>
          <w:kern w:val="0"/>
          <w:lang w:eastAsia="en-GB"/>
          <w14:ligatures w14:val="none"/>
        </w:rPr>
        <w:t>Assignment Title:</w:t>
      </w:r>
      <w:r>
        <w:rPr>
          <w:rFonts w:ascii="Times New Roman" w:eastAsia="Times New Roman" w:hAnsi="Times New Roman" w:cs="Times New Roman"/>
          <w:kern w:val="0"/>
          <w:lang w:eastAsia="en-GB"/>
          <w14:ligatures w14:val="none"/>
        </w:rPr>
        <w:br/>
      </w:r>
      <w:r>
        <w:rPr>
          <w:rFonts w:ascii="Times New Roman" w:hAnsi="Times New Roman" w:cs="Times New Roman"/>
          <w:b/>
          <w:bCs/>
          <w:i/>
          <w:iCs/>
        </w:rPr>
        <w:t xml:space="preserve">Student Learning Log </w:t>
      </w:r>
      <w:proofErr w:type="gramStart"/>
      <w:r>
        <w:rPr>
          <w:rFonts w:ascii="Times New Roman" w:hAnsi="Times New Roman" w:cs="Times New Roman"/>
          <w:b/>
          <w:bCs/>
          <w:i/>
          <w:iCs/>
        </w:rPr>
        <w:t>At</w:t>
      </w:r>
      <w:proofErr w:type="gramEnd"/>
      <w:r>
        <w:rPr>
          <w:rFonts w:ascii="Times New Roman" w:hAnsi="Times New Roman" w:cs="Times New Roman"/>
          <w:b/>
          <w:bCs/>
          <w:i/>
          <w:iCs/>
        </w:rPr>
        <w:t xml:space="preserve"> </w:t>
      </w:r>
      <w:proofErr w:type="spellStart"/>
      <w:r>
        <w:rPr>
          <w:rFonts w:ascii="Times New Roman" w:hAnsi="Times New Roman" w:cs="Times New Roman"/>
          <w:b/>
          <w:bCs/>
          <w:i/>
          <w:iCs/>
        </w:rPr>
        <w:t>Coldra</w:t>
      </w:r>
      <w:proofErr w:type="spellEnd"/>
      <w:r>
        <w:rPr>
          <w:rFonts w:ascii="Times New Roman" w:hAnsi="Times New Roman" w:cs="Times New Roman"/>
          <w:b/>
          <w:bCs/>
          <w:i/>
          <w:iCs/>
        </w:rPr>
        <w:t xml:space="preserve"> Court Hotel</w:t>
      </w:r>
    </w:p>
    <w:p w14:paraId="1E0BDD7A" w14:textId="77777777" w:rsidR="000D0579" w:rsidRDefault="000D0579" w:rsidP="000D0579">
      <w:pPr>
        <w:spacing w:before="100" w:beforeAutospacing="1" w:after="100" w:afterAutospacing="1" w:line="360" w:lineRule="auto"/>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Submitted by:</w:t>
      </w:r>
      <w:r>
        <w:rPr>
          <w:rFonts w:ascii="Times New Roman" w:eastAsia="Times New Roman" w:hAnsi="Times New Roman" w:cs="Times New Roman"/>
          <w:kern w:val="0"/>
          <w:lang w:eastAsia="en-GB"/>
          <w14:ligatures w14:val="none"/>
        </w:rPr>
        <w:br/>
      </w:r>
      <w:r>
        <w:rPr>
          <w:rFonts w:ascii="Times New Roman" w:eastAsia="Times New Roman" w:hAnsi="Times New Roman" w:cs="Times New Roman"/>
          <w:b/>
          <w:bCs/>
          <w:kern w:val="0"/>
          <w:lang w:eastAsia="en-GB"/>
          <w14:ligatures w14:val="none"/>
        </w:rPr>
        <w:t>Name:</w:t>
      </w:r>
      <w:r>
        <w:rPr>
          <w:rFonts w:ascii="Times New Roman" w:eastAsia="Times New Roman" w:hAnsi="Times New Roman" w:cs="Times New Roman"/>
          <w:kern w:val="0"/>
          <w:lang w:eastAsia="en-GB"/>
          <w14:ligatures w14:val="none"/>
        </w:rPr>
        <w:t xml:space="preserve"> Rezaul Rabbani</w:t>
      </w:r>
      <w:r>
        <w:rPr>
          <w:rFonts w:ascii="Times New Roman" w:eastAsia="Times New Roman" w:hAnsi="Times New Roman" w:cs="Times New Roman"/>
          <w:kern w:val="0"/>
          <w:lang w:eastAsia="en-GB"/>
          <w14:ligatures w14:val="none"/>
        </w:rPr>
        <w:br/>
      </w:r>
      <w:r>
        <w:rPr>
          <w:rFonts w:ascii="Times New Roman" w:eastAsia="Times New Roman" w:hAnsi="Times New Roman" w:cs="Times New Roman"/>
          <w:b/>
          <w:bCs/>
          <w:kern w:val="0"/>
          <w:lang w:eastAsia="en-GB"/>
          <w14:ligatures w14:val="none"/>
        </w:rPr>
        <w:t>Student ID:</w:t>
      </w:r>
      <w:r>
        <w:rPr>
          <w:rFonts w:ascii="Times New Roman" w:eastAsia="Times New Roman" w:hAnsi="Times New Roman" w:cs="Times New Roman"/>
          <w:kern w:val="0"/>
          <w:lang w:eastAsia="en-GB"/>
          <w14:ligatures w14:val="none"/>
        </w:rPr>
        <w:t xml:space="preserve"> 1813391</w:t>
      </w:r>
    </w:p>
    <w:p w14:paraId="483C48EB" w14:textId="0501E66D" w:rsidR="000D0579" w:rsidRDefault="000D0579" w:rsidP="000D0579">
      <w:pPr>
        <w:spacing w:before="100" w:beforeAutospacing="1" w:after="100" w:afterAutospacing="1"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b/>
          <w:bCs/>
          <w:kern w:val="0"/>
          <w:lang w:eastAsia="en-GB"/>
          <w14:ligatures w14:val="none"/>
        </w:rPr>
        <w:t>Lecturer:</w:t>
      </w:r>
      <w:r>
        <w:rPr>
          <w:rFonts w:ascii="Times New Roman" w:eastAsia="Times New Roman" w:hAnsi="Times New Roman" w:cs="Times New Roman"/>
          <w:kern w:val="0"/>
          <w:lang w:eastAsia="en-GB"/>
          <w14:ligatures w14:val="none"/>
        </w:rPr>
        <w:t xml:space="preserve"> </w:t>
      </w:r>
      <w:r>
        <w:rPr>
          <w:rFonts w:ascii="Times New Roman" w:hAnsi="Times New Roman" w:cs="Times New Roman"/>
        </w:rPr>
        <w:t>Jessica Newport,</w:t>
      </w:r>
      <w:r>
        <w:rPr>
          <w:rFonts w:ascii="Times New Roman" w:eastAsia="Times New Roman" w:hAnsi="Times New Roman" w:cs="Times New Roman"/>
          <w:kern w:val="0"/>
          <w:lang w:eastAsia="en-GB"/>
          <w14:ligatures w14:val="none"/>
        </w:rPr>
        <w:br/>
      </w:r>
      <w:r>
        <w:rPr>
          <w:rFonts w:ascii="Times New Roman" w:eastAsia="Times New Roman" w:hAnsi="Times New Roman" w:cs="Times New Roman"/>
          <w:b/>
          <w:bCs/>
          <w:kern w:val="0"/>
          <w:lang w:eastAsia="en-GB"/>
          <w14:ligatures w14:val="none"/>
        </w:rPr>
        <w:t>Word Count:</w:t>
      </w:r>
      <w:r>
        <w:rPr>
          <w:rFonts w:ascii="Times New Roman" w:eastAsia="Times New Roman" w:hAnsi="Times New Roman" w:cs="Times New Roman"/>
          <w:kern w:val="0"/>
          <w:lang w:eastAsia="en-GB"/>
          <w14:ligatures w14:val="none"/>
        </w:rPr>
        <w:t xml:space="preserve"> </w:t>
      </w:r>
      <w:r w:rsidR="008C222A">
        <w:rPr>
          <w:rFonts w:ascii="Times New Roman" w:eastAsia="Times New Roman" w:hAnsi="Times New Roman" w:cs="Times New Roman"/>
          <w:kern w:val="0"/>
          <w:lang w:eastAsia="en-GB"/>
          <w14:ligatures w14:val="none"/>
        </w:rPr>
        <w:t>1</w:t>
      </w:r>
      <w:r w:rsidR="00F149A5">
        <w:rPr>
          <w:rFonts w:ascii="Times New Roman" w:eastAsia="Times New Roman" w:hAnsi="Times New Roman" w:cs="Times New Roman"/>
          <w:kern w:val="0"/>
          <w:lang w:eastAsia="en-GB"/>
          <w14:ligatures w14:val="none"/>
        </w:rPr>
        <w:t>459</w:t>
      </w:r>
      <w:r>
        <w:rPr>
          <w:rFonts w:ascii="Times New Roman" w:eastAsia="Times New Roman" w:hAnsi="Times New Roman" w:cs="Times New Roman"/>
          <w:kern w:val="0"/>
          <w:lang w:eastAsia="en-GB"/>
          <w14:ligatures w14:val="none"/>
        </w:rPr>
        <w:br/>
      </w:r>
      <w:r>
        <w:rPr>
          <w:rFonts w:ascii="Times New Roman" w:eastAsia="Times New Roman" w:hAnsi="Times New Roman" w:cs="Times New Roman"/>
          <w:b/>
          <w:bCs/>
          <w:kern w:val="0"/>
          <w:lang w:eastAsia="en-GB"/>
          <w14:ligatures w14:val="none"/>
        </w:rPr>
        <w:t>Submission Date:</w:t>
      </w:r>
      <w:r>
        <w:rPr>
          <w:rFonts w:ascii="Times New Roman" w:eastAsia="Times New Roman" w:hAnsi="Times New Roman" w:cs="Times New Roman"/>
          <w:kern w:val="0"/>
          <w:lang w:eastAsia="en-GB"/>
          <w14:ligatures w14:val="none"/>
        </w:rPr>
        <w:t xml:space="preserve"> 12</w:t>
      </w:r>
      <w:r>
        <w:rPr>
          <w:rFonts w:ascii="Times New Roman" w:eastAsia="Times New Roman" w:hAnsi="Times New Roman" w:cs="Times New Roman"/>
          <w:kern w:val="0"/>
          <w:vertAlign w:val="superscript"/>
          <w:lang w:eastAsia="en-GB"/>
          <w14:ligatures w14:val="none"/>
        </w:rPr>
        <w:t>th</w:t>
      </w:r>
      <w:r>
        <w:rPr>
          <w:rFonts w:ascii="Times New Roman" w:eastAsia="Times New Roman" w:hAnsi="Times New Roman" w:cs="Times New Roman"/>
          <w:kern w:val="0"/>
          <w:lang w:eastAsia="en-GB"/>
          <w14:ligatures w14:val="none"/>
        </w:rPr>
        <w:t xml:space="preserve"> June 2025</w:t>
      </w:r>
    </w:p>
    <w:p w14:paraId="4BC630AB" w14:textId="77777777" w:rsidR="000D0579" w:rsidRDefault="000D0579" w:rsidP="000D0579">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D45ED09" w14:textId="77777777" w:rsidR="000D0579" w:rsidRDefault="000D0579" w:rsidP="000D0579">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4EA32EBC" w14:textId="77777777" w:rsidR="000D0579" w:rsidRDefault="000D0579" w:rsidP="000D0579">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544D28A" w14:textId="77777777" w:rsidR="000D0579" w:rsidRDefault="000D0579" w:rsidP="000D0579">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1C4DD5B9" w14:textId="31E6446E" w:rsidR="001B51BD" w:rsidRDefault="001B51BD">
      <w:pPr>
        <w:spacing w:line="278"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p w14:paraId="69DBF292" w14:textId="77777777" w:rsidR="000D0579" w:rsidRDefault="000D0579" w:rsidP="000D0579">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10CC8A9" w14:textId="77777777" w:rsidR="000D0579" w:rsidRDefault="000D0579" w:rsidP="000D0579">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127AECEA" w14:textId="77777777" w:rsidR="000D0579" w:rsidRDefault="000D0579" w:rsidP="000D0579">
      <w:pPr>
        <w:keepNext/>
        <w:keepLines/>
        <w:spacing w:before="720" w:after="240"/>
        <w:outlineLvl w:val="0"/>
        <w:rPr>
          <w:rFonts w:ascii="Times New Roman" w:eastAsia="Times New Roman" w:hAnsi="Times New Roman" w:cstheme="majorBidi"/>
          <w:b/>
          <w:bCs/>
          <w:sz w:val="32"/>
          <w:szCs w:val="32"/>
          <w:u w:val="single"/>
        </w:rPr>
      </w:pPr>
      <w:bookmarkStart w:id="0" w:name="_Toc200585064"/>
      <w:bookmarkStart w:id="1" w:name="_Toc200586935"/>
      <w:bookmarkStart w:id="2" w:name="_Toc200587273"/>
      <w:bookmarkStart w:id="3" w:name="_Toc200587697"/>
      <w:bookmarkStart w:id="4" w:name="_Toc200642578"/>
      <w:r>
        <w:rPr>
          <w:rFonts w:ascii="Times New Roman" w:eastAsia="Times New Roman" w:hAnsi="Times New Roman" w:cstheme="majorBidi"/>
          <w:b/>
          <w:bCs/>
          <w:sz w:val="32"/>
          <w:szCs w:val="32"/>
          <w:u w:val="single"/>
        </w:rPr>
        <w:t>AI Acknowledgement Statement</w:t>
      </w:r>
      <w:bookmarkEnd w:id="0"/>
      <w:bookmarkEnd w:id="1"/>
      <w:bookmarkEnd w:id="2"/>
      <w:bookmarkEnd w:id="3"/>
      <w:bookmarkEnd w:id="4"/>
    </w:p>
    <w:p w14:paraId="10DF87AE" w14:textId="77777777" w:rsidR="000D0579" w:rsidRDefault="000D0579" w:rsidP="000D0579">
      <w:pPr>
        <w:rPr>
          <w:rFonts w:ascii="Times New Roman" w:hAnsi="Times New Roman"/>
        </w:rPr>
      </w:pPr>
    </w:p>
    <w:p w14:paraId="6A64DA4D" w14:textId="77777777" w:rsidR="000D0579" w:rsidRDefault="000D0579" w:rsidP="000D0579">
      <w:pPr>
        <w:spacing w:line="360" w:lineRule="auto"/>
        <w:rPr>
          <w:rFonts w:ascii="Times New Roman" w:hAnsi="Times New Roman" w:cs="Times New Roman"/>
        </w:rPr>
      </w:pPr>
      <w:r>
        <w:rPr>
          <w:rFonts w:ascii="Times New Roman" w:hAnsi="Times New Roman" w:cs="Times New Roman"/>
        </w:rPr>
        <w:t>“I confirm that I have not presented any AI generated text as my own work. I confirm I have copies of my drafts, notes and any other resources I used before and after the use of AI tools which I may be asked to provide in evidence”</w:t>
      </w:r>
    </w:p>
    <w:p w14:paraId="3A17AFBD" w14:textId="77777777" w:rsidR="000D0579" w:rsidRDefault="000D0579" w:rsidP="000D0579">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9BDB17D" w14:textId="77777777" w:rsidR="000D0579" w:rsidRDefault="000D0579" w:rsidP="000D0579"/>
    <w:p w14:paraId="3D4EDB5B" w14:textId="77777777" w:rsidR="000D0579" w:rsidRDefault="000D0579" w:rsidP="000D0579"/>
    <w:p w14:paraId="15420ED3" w14:textId="77777777" w:rsidR="000D0579" w:rsidRDefault="000D0579" w:rsidP="000D0579"/>
    <w:p w14:paraId="223F632F" w14:textId="77777777" w:rsidR="000D0579" w:rsidRDefault="000D0579" w:rsidP="000D0579"/>
    <w:p w14:paraId="74CCD431" w14:textId="77777777" w:rsidR="000D0579" w:rsidRDefault="000D0579" w:rsidP="000D0579"/>
    <w:p w14:paraId="70F55EFF" w14:textId="77777777" w:rsidR="000D0579" w:rsidRDefault="000D0579" w:rsidP="000D0579"/>
    <w:p w14:paraId="104A5EF1" w14:textId="77777777" w:rsidR="000D0579" w:rsidRDefault="000D0579" w:rsidP="000D0579"/>
    <w:p w14:paraId="1028F23C" w14:textId="77777777" w:rsidR="000D0579" w:rsidRDefault="000D0579" w:rsidP="000D0579"/>
    <w:p w14:paraId="0DE1A17F" w14:textId="77777777" w:rsidR="000D0579" w:rsidRDefault="000D0579" w:rsidP="000D0579"/>
    <w:p w14:paraId="23FD335F" w14:textId="77777777" w:rsidR="000D0579" w:rsidRDefault="000D0579" w:rsidP="000D0579"/>
    <w:p w14:paraId="43A879C3" w14:textId="77777777" w:rsidR="000D0579" w:rsidRDefault="000D0579" w:rsidP="000D0579"/>
    <w:p w14:paraId="3153F4CC" w14:textId="77777777" w:rsidR="000D0579" w:rsidRDefault="000D0579" w:rsidP="000D0579"/>
    <w:p w14:paraId="7CE31078" w14:textId="77777777" w:rsidR="000D0579" w:rsidRDefault="000D0579" w:rsidP="000D0579"/>
    <w:p w14:paraId="2DFBCE0C" w14:textId="77777777" w:rsidR="000D0579" w:rsidRDefault="000D0579" w:rsidP="000D0579"/>
    <w:p w14:paraId="301C5EFA" w14:textId="77777777" w:rsidR="000D0579" w:rsidRDefault="000D0579" w:rsidP="000D0579"/>
    <w:p w14:paraId="4B7474A3" w14:textId="77777777" w:rsidR="000D0579" w:rsidRDefault="000D0579" w:rsidP="000D0579"/>
    <w:p w14:paraId="4DAB668F" w14:textId="77777777" w:rsidR="000D0579" w:rsidRDefault="000D0579" w:rsidP="000D0579"/>
    <w:p w14:paraId="16E031E1" w14:textId="01E91F47" w:rsidR="000D0579" w:rsidRDefault="000D0579" w:rsidP="0097717A">
      <w:pPr>
        <w:spacing w:line="278" w:lineRule="auto"/>
      </w:pPr>
    </w:p>
    <w:sdt>
      <w:sdtPr>
        <w:rPr>
          <w:rFonts w:asciiTheme="minorHAnsi" w:eastAsiaTheme="minorHAnsi" w:hAnsiTheme="minorHAnsi" w:cstheme="minorBidi"/>
          <w:color w:val="auto"/>
          <w:kern w:val="2"/>
          <w:sz w:val="24"/>
          <w:szCs w:val="24"/>
          <w:lang w:val="en-GB"/>
          <w14:ligatures w14:val="standardContextual"/>
        </w:rPr>
        <w:id w:val="-1324821145"/>
        <w:docPartObj>
          <w:docPartGallery w:val="Table of Contents"/>
          <w:docPartUnique/>
        </w:docPartObj>
      </w:sdtPr>
      <w:sdtEndPr>
        <w:rPr>
          <w:b/>
          <w:bCs/>
          <w:noProof/>
        </w:rPr>
      </w:sdtEndPr>
      <w:sdtContent>
        <w:p w14:paraId="7FA9A500" w14:textId="0D687C05" w:rsidR="001B51BD" w:rsidRDefault="001B51BD" w:rsidP="001B51BD">
          <w:pPr>
            <w:pStyle w:val="TOCHeading"/>
            <w:jc w:val="center"/>
            <w:rPr>
              <w:rFonts w:ascii="Times New Roman" w:hAnsi="Times New Roman" w:cs="Times New Roman"/>
              <w:b/>
              <w:bCs/>
              <w:color w:val="auto"/>
            </w:rPr>
          </w:pPr>
          <w:r w:rsidRPr="001B51BD">
            <w:rPr>
              <w:rFonts w:ascii="Times New Roman" w:hAnsi="Times New Roman" w:cs="Times New Roman"/>
              <w:b/>
              <w:bCs/>
              <w:color w:val="auto"/>
            </w:rPr>
            <w:t>Table of Contents</w:t>
          </w:r>
        </w:p>
        <w:p w14:paraId="0999D96E" w14:textId="77777777" w:rsidR="0016125B" w:rsidRDefault="0016125B">
          <w:pPr>
            <w:pStyle w:val="TOC1"/>
            <w:tabs>
              <w:tab w:val="right" w:leader="dot" w:pos="9016"/>
            </w:tabs>
          </w:pPr>
        </w:p>
        <w:p w14:paraId="53D09C71" w14:textId="18F7DBC7" w:rsidR="001B51BD" w:rsidRPr="0016125B" w:rsidRDefault="001B51BD">
          <w:pPr>
            <w:pStyle w:val="TOC1"/>
            <w:tabs>
              <w:tab w:val="right" w:leader="dot" w:pos="9016"/>
            </w:tabs>
            <w:rPr>
              <w:noProof/>
            </w:rPr>
          </w:pPr>
          <w:r>
            <w:fldChar w:fldCharType="begin"/>
          </w:r>
          <w:r>
            <w:instrText xml:space="preserve"> TOC \o "1-3" \h \z \u </w:instrText>
          </w:r>
          <w:r>
            <w:fldChar w:fldCharType="separate"/>
          </w:r>
          <w:hyperlink w:anchor="_Toc200642579" w:history="1">
            <w:r w:rsidRPr="0016125B">
              <w:rPr>
                <w:rStyle w:val="Hyperlink"/>
                <w:rFonts w:ascii="Times New Roman" w:hAnsi="Times New Roman" w:cs="Times New Roman"/>
                <w:noProof/>
              </w:rPr>
              <w:t>Introduction</w:t>
            </w:r>
            <w:r w:rsidRPr="0016125B">
              <w:rPr>
                <w:noProof/>
                <w:webHidden/>
              </w:rPr>
              <w:tab/>
            </w:r>
            <w:r w:rsidRPr="0016125B">
              <w:rPr>
                <w:noProof/>
                <w:webHidden/>
              </w:rPr>
              <w:fldChar w:fldCharType="begin"/>
            </w:r>
            <w:r w:rsidRPr="0016125B">
              <w:rPr>
                <w:noProof/>
                <w:webHidden/>
              </w:rPr>
              <w:instrText xml:space="preserve"> PAGEREF _Toc200642579 \h </w:instrText>
            </w:r>
            <w:r w:rsidRPr="0016125B">
              <w:rPr>
                <w:noProof/>
                <w:webHidden/>
              </w:rPr>
            </w:r>
            <w:r w:rsidRPr="0016125B">
              <w:rPr>
                <w:noProof/>
                <w:webHidden/>
              </w:rPr>
              <w:fldChar w:fldCharType="separate"/>
            </w:r>
            <w:r w:rsidR="0097717A">
              <w:rPr>
                <w:noProof/>
                <w:webHidden/>
              </w:rPr>
              <w:t>4</w:t>
            </w:r>
            <w:r w:rsidRPr="0016125B">
              <w:rPr>
                <w:noProof/>
                <w:webHidden/>
              </w:rPr>
              <w:fldChar w:fldCharType="end"/>
            </w:r>
          </w:hyperlink>
        </w:p>
        <w:p w14:paraId="050E85C1" w14:textId="7B3938E7" w:rsidR="001B51BD" w:rsidRDefault="001B51BD">
          <w:pPr>
            <w:pStyle w:val="TOC1"/>
            <w:tabs>
              <w:tab w:val="right" w:leader="dot" w:pos="9016"/>
            </w:tabs>
            <w:rPr>
              <w:noProof/>
            </w:rPr>
          </w:pPr>
          <w:hyperlink w:anchor="_Toc200642580" w:history="1">
            <w:r w:rsidRPr="0016125B">
              <w:rPr>
                <w:rStyle w:val="Hyperlink"/>
                <w:rFonts w:ascii="Times New Roman" w:hAnsi="Times New Roman" w:cs="Times New Roman"/>
                <w:noProof/>
              </w:rPr>
              <w:t>Section 1: Role Reflection</w:t>
            </w:r>
            <w:r w:rsidRPr="0016125B">
              <w:rPr>
                <w:noProof/>
                <w:webHidden/>
              </w:rPr>
              <w:tab/>
            </w:r>
            <w:r w:rsidRPr="0016125B">
              <w:rPr>
                <w:noProof/>
                <w:webHidden/>
              </w:rPr>
              <w:fldChar w:fldCharType="begin"/>
            </w:r>
            <w:r w:rsidRPr="0016125B">
              <w:rPr>
                <w:noProof/>
                <w:webHidden/>
              </w:rPr>
              <w:instrText xml:space="preserve"> PAGEREF _Toc200642580 \h </w:instrText>
            </w:r>
            <w:r w:rsidRPr="0016125B">
              <w:rPr>
                <w:noProof/>
                <w:webHidden/>
              </w:rPr>
            </w:r>
            <w:r w:rsidRPr="0016125B">
              <w:rPr>
                <w:noProof/>
                <w:webHidden/>
              </w:rPr>
              <w:fldChar w:fldCharType="separate"/>
            </w:r>
            <w:r w:rsidR="0097717A">
              <w:rPr>
                <w:noProof/>
                <w:webHidden/>
              </w:rPr>
              <w:t>4</w:t>
            </w:r>
            <w:r w:rsidRPr="0016125B">
              <w:rPr>
                <w:noProof/>
                <w:webHidden/>
              </w:rPr>
              <w:fldChar w:fldCharType="end"/>
            </w:r>
          </w:hyperlink>
        </w:p>
        <w:p w14:paraId="192DE368" w14:textId="0A881F16" w:rsidR="001B51BD" w:rsidRPr="0016125B" w:rsidRDefault="001B51BD">
          <w:pPr>
            <w:pStyle w:val="TOC2"/>
            <w:tabs>
              <w:tab w:val="right" w:leader="dot" w:pos="9016"/>
            </w:tabs>
            <w:rPr>
              <w:noProof/>
            </w:rPr>
          </w:pPr>
          <w:hyperlink w:anchor="_Toc200642581" w:history="1">
            <w:r w:rsidRPr="0016125B">
              <w:rPr>
                <w:rStyle w:val="Hyperlink"/>
                <w:rFonts w:ascii="Times New Roman" w:hAnsi="Times New Roman" w:cs="Times New Roman"/>
                <w:noProof/>
              </w:rPr>
              <w:t>Description</w:t>
            </w:r>
            <w:r w:rsidRPr="0016125B">
              <w:rPr>
                <w:noProof/>
                <w:webHidden/>
              </w:rPr>
              <w:tab/>
            </w:r>
            <w:r w:rsidRPr="0016125B">
              <w:rPr>
                <w:noProof/>
                <w:webHidden/>
              </w:rPr>
              <w:fldChar w:fldCharType="begin"/>
            </w:r>
            <w:r w:rsidRPr="0016125B">
              <w:rPr>
                <w:noProof/>
                <w:webHidden/>
              </w:rPr>
              <w:instrText xml:space="preserve"> PAGEREF _Toc200642581 \h </w:instrText>
            </w:r>
            <w:r w:rsidRPr="0016125B">
              <w:rPr>
                <w:noProof/>
                <w:webHidden/>
              </w:rPr>
            </w:r>
            <w:r w:rsidRPr="0016125B">
              <w:rPr>
                <w:noProof/>
                <w:webHidden/>
              </w:rPr>
              <w:fldChar w:fldCharType="separate"/>
            </w:r>
            <w:r w:rsidR="0097717A">
              <w:rPr>
                <w:noProof/>
                <w:webHidden/>
              </w:rPr>
              <w:t>4</w:t>
            </w:r>
            <w:r w:rsidRPr="0016125B">
              <w:rPr>
                <w:noProof/>
                <w:webHidden/>
              </w:rPr>
              <w:fldChar w:fldCharType="end"/>
            </w:r>
          </w:hyperlink>
        </w:p>
        <w:p w14:paraId="1079B94B" w14:textId="6EDCBA2C" w:rsidR="001B51BD" w:rsidRPr="0016125B" w:rsidRDefault="001B51BD">
          <w:pPr>
            <w:pStyle w:val="TOC2"/>
            <w:tabs>
              <w:tab w:val="right" w:leader="dot" w:pos="9016"/>
            </w:tabs>
            <w:rPr>
              <w:noProof/>
            </w:rPr>
          </w:pPr>
          <w:hyperlink w:anchor="_Toc200642582" w:history="1">
            <w:r w:rsidRPr="0016125B">
              <w:rPr>
                <w:rStyle w:val="Hyperlink"/>
                <w:rFonts w:ascii="Times New Roman" w:hAnsi="Times New Roman" w:cs="Times New Roman"/>
                <w:noProof/>
              </w:rPr>
              <w:t>Feelings</w:t>
            </w:r>
            <w:r w:rsidRPr="0016125B">
              <w:rPr>
                <w:noProof/>
                <w:webHidden/>
              </w:rPr>
              <w:tab/>
            </w:r>
            <w:r w:rsidRPr="0016125B">
              <w:rPr>
                <w:noProof/>
                <w:webHidden/>
              </w:rPr>
              <w:fldChar w:fldCharType="begin"/>
            </w:r>
            <w:r w:rsidRPr="0016125B">
              <w:rPr>
                <w:noProof/>
                <w:webHidden/>
              </w:rPr>
              <w:instrText xml:space="preserve"> PAGEREF _Toc200642582 \h </w:instrText>
            </w:r>
            <w:r w:rsidRPr="0016125B">
              <w:rPr>
                <w:noProof/>
                <w:webHidden/>
              </w:rPr>
            </w:r>
            <w:r w:rsidRPr="0016125B">
              <w:rPr>
                <w:noProof/>
                <w:webHidden/>
              </w:rPr>
              <w:fldChar w:fldCharType="separate"/>
            </w:r>
            <w:r w:rsidR="0097717A">
              <w:rPr>
                <w:noProof/>
                <w:webHidden/>
              </w:rPr>
              <w:t>5</w:t>
            </w:r>
            <w:r w:rsidRPr="0016125B">
              <w:rPr>
                <w:noProof/>
                <w:webHidden/>
              </w:rPr>
              <w:fldChar w:fldCharType="end"/>
            </w:r>
          </w:hyperlink>
        </w:p>
        <w:p w14:paraId="28C621AD" w14:textId="4D12EB2F" w:rsidR="001B51BD" w:rsidRPr="0016125B" w:rsidRDefault="001B51BD">
          <w:pPr>
            <w:pStyle w:val="TOC2"/>
            <w:tabs>
              <w:tab w:val="right" w:leader="dot" w:pos="9016"/>
            </w:tabs>
            <w:rPr>
              <w:noProof/>
            </w:rPr>
          </w:pPr>
          <w:hyperlink w:anchor="_Toc200642583" w:history="1">
            <w:r w:rsidRPr="0016125B">
              <w:rPr>
                <w:rStyle w:val="Hyperlink"/>
                <w:rFonts w:ascii="Times New Roman" w:hAnsi="Times New Roman" w:cs="Times New Roman"/>
                <w:noProof/>
              </w:rPr>
              <w:t>Evaluation</w:t>
            </w:r>
            <w:r w:rsidRPr="0016125B">
              <w:rPr>
                <w:noProof/>
                <w:webHidden/>
              </w:rPr>
              <w:tab/>
            </w:r>
            <w:r w:rsidRPr="0016125B">
              <w:rPr>
                <w:noProof/>
                <w:webHidden/>
              </w:rPr>
              <w:fldChar w:fldCharType="begin"/>
            </w:r>
            <w:r w:rsidRPr="0016125B">
              <w:rPr>
                <w:noProof/>
                <w:webHidden/>
              </w:rPr>
              <w:instrText xml:space="preserve"> PAGEREF _Toc200642583 \h </w:instrText>
            </w:r>
            <w:r w:rsidRPr="0016125B">
              <w:rPr>
                <w:noProof/>
                <w:webHidden/>
              </w:rPr>
            </w:r>
            <w:r w:rsidRPr="0016125B">
              <w:rPr>
                <w:noProof/>
                <w:webHidden/>
              </w:rPr>
              <w:fldChar w:fldCharType="separate"/>
            </w:r>
            <w:r w:rsidR="0097717A">
              <w:rPr>
                <w:noProof/>
                <w:webHidden/>
              </w:rPr>
              <w:t>5</w:t>
            </w:r>
            <w:r w:rsidRPr="0016125B">
              <w:rPr>
                <w:noProof/>
                <w:webHidden/>
              </w:rPr>
              <w:fldChar w:fldCharType="end"/>
            </w:r>
          </w:hyperlink>
        </w:p>
        <w:p w14:paraId="5406C2DD" w14:textId="659B957E" w:rsidR="001B51BD" w:rsidRPr="0016125B" w:rsidRDefault="001B51BD">
          <w:pPr>
            <w:pStyle w:val="TOC2"/>
            <w:tabs>
              <w:tab w:val="right" w:leader="dot" w:pos="9016"/>
            </w:tabs>
            <w:rPr>
              <w:noProof/>
            </w:rPr>
          </w:pPr>
          <w:hyperlink w:anchor="_Toc200642584" w:history="1">
            <w:r w:rsidRPr="0016125B">
              <w:rPr>
                <w:rStyle w:val="Hyperlink"/>
                <w:rFonts w:ascii="Times New Roman" w:hAnsi="Times New Roman" w:cs="Times New Roman"/>
                <w:noProof/>
              </w:rPr>
              <w:t>Analysis</w:t>
            </w:r>
            <w:r w:rsidRPr="0016125B">
              <w:rPr>
                <w:noProof/>
                <w:webHidden/>
              </w:rPr>
              <w:tab/>
            </w:r>
            <w:r w:rsidRPr="0016125B">
              <w:rPr>
                <w:noProof/>
                <w:webHidden/>
              </w:rPr>
              <w:fldChar w:fldCharType="begin"/>
            </w:r>
            <w:r w:rsidRPr="0016125B">
              <w:rPr>
                <w:noProof/>
                <w:webHidden/>
              </w:rPr>
              <w:instrText xml:space="preserve"> PAGEREF _Toc200642584 \h </w:instrText>
            </w:r>
            <w:r w:rsidRPr="0016125B">
              <w:rPr>
                <w:noProof/>
                <w:webHidden/>
              </w:rPr>
            </w:r>
            <w:r w:rsidRPr="0016125B">
              <w:rPr>
                <w:noProof/>
                <w:webHidden/>
              </w:rPr>
              <w:fldChar w:fldCharType="separate"/>
            </w:r>
            <w:r w:rsidR="0097717A">
              <w:rPr>
                <w:noProof/>
                <w:webHidden/>
              </w:rPr>
              <w:t>5</w:t>
            </w:r>
            <w:r w:rsidRPr="0016125B">
              <w:rPr>
                <w:noProof/>
                <w:webHidden/>
              </w:rPr>
              <w:fldChar w:fldCharType="end"/>
            </w:r>
          </w:hyperlink>
        </w:p>
        <w:p w14:paraId="226E6A09" w14:textId="31F6A038" w:rsidR="001B51BD" w:rsidRPr="0016125B" w:rsidRDefault="001B51BD">
          <w:pPr>
            <w:pStyle w:val="TOC2"/>
            <w:tabs>
              <w:tab w:val="right" w:leader="dot" w:pos="9016"/>
            </w:tabs>
            <w:rPr>
              <w:noProof/>
            </w:rPr>
          </w:pPr>
          <w:hyperlink w:anchor="_Toc200642585" w:history="1">
            <w:r w:rsidRPr="0016125B">
              <w:rPr>
                <w:rStyle w:val="Hyperlink"/>
                <w:rFonts w:ascii="Times New Roman" w:hAnsi="Times New Roman" w:cs="Times New Roman"/>
                <w:noProof/>
              </w:rPr>
              <w:t>Conclusion</w:t>
            </w:r>
            <w:r w:rsidRPr="0016125B">
              <w:rPr>
                <w:noProof/>
                <w:webHidden/>
              </w:rPr>
              <w:tab/>
            </w:r>
            <w:r w:rsidRPr="0016125B">
              <w:rPr>
                <w:noProof/>
                <w:webHidden/>
              </w:rPr>
              <w:fldChar w:fldCharType="begin"/>
            </w:r>
            <w:r w:rsidRPr="0016125B">
              <w:rPr>
                <w:noProof/>
                <w:webHidden/>
              </w:rPr>
              <w:instrText xml:space="preserve"> PAGEREF _Toc200642585 \h </w:instrText>
            </w:r>
            <w:r w:rsidRPr="0016125B">
              <w:rPr>
                <w:noProof/>
                <w:webHidden/>
              </w:rPr>
            </w:r>
            <w:r w:rsidRPr="0016125B">
              <w:rPr>
                <w:noProof/>
                <w:webHidden/>
              </w:rPr>
              <w:fldChar w:fldCharType="separate"/>
            </w:r>
            <w:r w:rsidR="0097717A">
              <w:rPr>
                <w:noProof/>
                <w:webHidden/>
              </w:rPr>
              <w:t>6</w:t>
            </w:r>
            <w:r w:rsidRPr="0016125B">
              <w:rPr>
                <w:noProof/>
                <w:webHidden/>
              </w:rPr>
              <w:fldChar w:fldCharType="end"/>
            </w:r>
          </w:hyperlink>
        </w:p>
        <w:p w14:paraId="00E69545" w14:textId="5CA359DF" w:rsidR="001B51BD" w:rsidRPr="0016125B" w:rsidRDefault="001B51BD">
          <w:pPr>
            <w:pStyle w:val="TOC2"/>
            <w:tabs>
              <w:tab w:val="right" w:leader="dot" w:pos="9016"/>
            </w:tabs>
            <w:rPr>
              <w:noProof/>
            </w:rPr>
          </w:pPr>
          <w:hyperlink w:anchor="_Toc200642586" w:history="1">
            <w:r w:rsidRPr="0016125B">
              <w:rPr>
                <w:rStyle w:val="Hyperlink"/>
                <w:rFonts w:ascii="Times New Roman" w:hAnsi="Times New Roman" w:cs="Times New Roman"/>
                <w:noProof/>
              </w:rPr>
              <w:t>Action Plan</w:t>
            </w:r>
            <w:r w:rsidRPr="0016125B">
              <w:rPr>
                <w:noProof/>
                <w:webHidden/>
              </w:rPr>
              <w:tab/>
            </w:r>
            <w:r w:rsidRPr="0016125B">
              <w:rPr>
                <w:noProof/>
                <w:webHidden/>
              </w:rPr>
              <w:fldChar w:fldCharType="begin"/>
            </w:r>
            <w:r w:rsidRPr="0016125B">
              <w:rPr>
                <w:noProof/>
                <w:webHidden/>
              </w:rPr>
              <w:instrText xml:space="preserve"> PAGEREF _Toc200642586 \h </w:instrText>
            </w:r>
            <w:r w:rsidRPr="0016125B">
              <w:rPr>
                <w:noProof/>
                <w:webHidden/>
              </w:rPr>
            </w:r>
            <w:r w:rsidRPr="0016125B">
              <w:rPr>
                <w:noProof/>
                <w:webHidden/>
              </w:rPr>
              <w:fldChar w:fldCharType="separate"/>
            </w:r>
            <w:r w:rsidR="0097717A">
              <w:rPr>
                <w:noProof/>
                <w:webHidden/>
              </w:rPr>
              <w:t>6</w:t>
            </w:r>
            <w:r w:rsidRPr="0016125B">
              <w:rPr>
                <w:noProof/>
                <w:webHidden/>
              </w:rPr>
              <w:fldChar w:fldCharType="end"/>
            </w:r>
          </w:hyperlink>
        </w:p>
        <w:p w14:paraId="28F91BCF" w14:textId="2D9DBEA5" w:rsidR="001B51BD" w:rsidRPr="0016125B" w:rsidRDefault="001B51BD">
          <w:pPr>
            <w:pStyle w:val="TOC1"/>
            <w:tabs>
              <w:tab w:val="right" w:leader="dot" w:pos="9016"/>
            </w:tabs>
            <w:rPr>
              <w:noProof/>
            </w:rPr>
          </w:pPr>
          <w:hyperlink w:anchor="_Toc200642587" w:history="1">
            <w:r w:rsidRPr="0016125B">
              <w:rPr>
                <w:rStyle w:val="Hyperlink"/>
                <w:rFonts w:ascii="Times New Roman" w:hAnsi="Times New Roman" w:cs="Times New Roman"/>
                <w:noProof/>
              </w:rPr>
              <w:t>Section 2: Management Administrative Issue</w:t>
            </w:r>
            <w:r w:rsidRPr="0016125B">
              <w:rPr>
                <w:noProof/>
                <w:webHidden/>
              </w:rPr>
              <w:tab/>
            </w:r>
            <w:r w:rsidRPr="0016125B">
              <w:rPr>
                <w:noProof/>
                <w:webHidden/>
              </w:rPr>
              <w:fldChar w:fldCharType="begin"/>
            </w:r>
            <w:r w:rsidRPr="0016125B">
              <w:rPr>
                <w:noProof/>
                <w:webHidden/>
              </w:rPr>
              <w:instrText xml:space="preserve"> PAGEREF _Toc200642587 \h </w:instrText>
            </w:r>
            <w:r w:rsidRPr="0016125B">
              <w:rPr>
                <w:noProof/>
                <w:webHidden/>
              </w:rPr>
            </w:r>
            <w:r w:rsidRPr="0016125B">
              <w:rPr>
                <w:noProof/>
                <w:webHidden/>
              </w:rPr>
              <w:fldChar w:fldCharType="separate"/>
            </w:r>
            <w:r w:rsidR="0097717A">
              <w:rPr>
                <w:noProof/>
                <w:webHidden/>
              </w:rPr>
              <w:t>6</w:t>
            </w:r>
            <w:r w:rsidRPr="0016125B">
              <w:rPr>
                <w:noProof/>
                <w:webHidden/>
              </w:rPr>
              <w:fldChar w:fldCharType="end"/>
            </w:r>
          </w:hyperlink>
        </w:p>
        <w:p w14:paraId="77ACA053" w14:textId="0A9BDF59" w:rsidR="001B51BD" w:rsidRPr="0016125B" w:rsidRDefault="001B51BD">
          <w:pPr>
            <w:pStyle w:val="TOC1"/>
            <w:tabs>
              <w:tab w:val="right" w:leader="dot" w:pos="9016"/>
            </w:tabs>
            <w:rPr>
              <w:noProof/>
            </w:rPr>
          </w:pPr>
          <w:hyperlink w:anchor="_Toc200642588" w:history="1">
            <w:r w:rsidRPr="0016125B">
              <w:rPr>
                <w:rStyle w:val="Hyperlink"/>
                <w:rFonts w:ascii="Times New Roman" w:hAnsi="Times New Roman" w:cs="Times New Roman"/>
                <w:noProof/>
              </w:rPr>
              <w:t>Section 3: Future Trends in Hotel Administration</w:t>
            </w:r>
            <w:r w:rsidRPr="0016125B">
              <w:rPr>
                <w:noProof/>
                <w:webHidden/>
              </w:rPr>
              <w:tab/>
            </w:r>
            <w:r w:rsidRPr="0016125B">
              <w:rPr>
                <w:noProof/>
                <w:webHidden/>
              </w:rPr>
              <w:fldChar w:fldCharType="begin"/>
            </w:r>
            <w:r w:rsidRPr="0016125B">
              <w:rPr>
                <w:noProof/>
                <w:webHidden/>
              </w:rPr>
              <w:instrText xml:space="preserve"> PAGEREF _Toc200642588 \h </w:instrText>
            </w:r>
            <w:r w:rsidRPr="0016125B">
              <w:rPr>
                <w:noProof/>
                <w:webHidden/>
              </w:rPr>
            </w:r>
            <w:r w:rsidRPr="0016125B">
              <w:rPr>
                <w:noProof/>
                <w:webHidden/>
              </w:rPr>
              <w:fldChar w:fldCharType="separate"/>
            </w:r>
            <w:r w:rsidR="0097717A">
              <w:rPr>
                <w:noProof/>
                <w:webHidden/>
              </w:rPr>
              <w:t>7</w:t>
            </w:r>
            <w:r w:rsidRPr="0016125B">
              <w:rPr>
                <w:noProof/>
                <w:webHidden/>
              </w:rPr>
              <w:fldChar w:fldCharType="end"/>
            </w:r>
          </w:hyperlink>
        </w:p>
        <w:p w14:paraId="348F8A79" w14:textId="09FFF7BD" w:rsidR="001B51BD" w:rsidRPr="0016125B" w:rsidRDefault="001B51BD">
          <w:pPr>
            <w:pStyle w:val="TOC2"/>
            <w:tabs>
              <w:tab w:val="right" w:leader="dot" w:pos="9016"/>
            </w:tabs>
            <w:rPr>
              <w:noProof/>
            </w:rPr>
          </w:pPr>
          <w:hyperlink w:anchor="_Toc200642589" w:history="1">
            <w:r w:rsidRPr="0016125B">
              <w:rPr>
                <w:rStyle w:val="Hyperlink"/>
                <w:rFonts w:ascii="Times New Roman" w:hAnsi="Times New Roman" w:cs="Times New Roman"/>
                <w:noProof/>
              </w:rPr>
              <w:t>Increasing Use of AI</w:t>
            </w:r>
            <w:r w:rsidRPr="0016125B">
              <w:rPr>
                <w:noProof/>
                <w:webHidden/>
              </w:rPr>
              <w:tab/>
            </w:r>
            <w:r w:rsidRPr="0016125B">
              <w:rPr>
                <w:noProof/>
                <w:webHidden/>
              </w:rPr>
              <w:fldChar w:fldCharType="begin"/>
            </w:r>
            <w:r w:rsidRPr="0016125B">
              <w:rPr>
                <w:noProof/>
                <w:webHidden/>
              </w:rPr>
              <w:instrText xml:space="preserve"> PAGEREF _Toc200642589 \h </w:instrText>
            </w:r>
            <w:r w:rsidRPr="0016125B">
              <w:rPr>
                <w:noProof/>
                <w:webHidden/>
              </w:rPr>
            </w:r>
            <w:r w:rsidRPr="0016125B">
              <w:rPr>
                <w:noProof/>
                <w:webHidden/>
              </w:rPr>
              <w:fldChar w:fldCharType="separate"/>
            </w:r>
            <w:r w:rsidR="0097717A">
              <w:rPr>
                <w:noProof/>
                <w:webHidden/>
              </w:rPr>
              <w:t>7</w:t>
            </w:r>
            <w:r w:rsidRPr="0016125B">
              <w:rPr>
                <w:noProof/>
                <w:webHidden/>
              </w:rPr>
              <w:fldChar w:fldCharType="end"/>
            </w:r>
          </w:hyperlink>
        </w:p>
        <w:p w14:paraId="01C01F00" w14:textId="12AF57B4" w:rsidR="001B51BD" w:rsidRPr="0016125B" w:rsidRDefault="001B51BD">
          <w:pPr>
            <w:pStyle w:val="TOC2"/>
            <w:tabs>
              <w:tab w:val="right" w:leader="dot" w:pos="9016"/>
            </w:tabs>
            <w:rPr>
              <w:noProof/>
            </w:rPr>
          </w:pPr>
          <w:hyperlink w:anchor="_Toc200642590" w:history="1">
            <w:r w:rsidRPr="0016125B">
              <w:rPr>
                <w:rStyle w:val="Hyperlink"/>
                <w:rFonts w:ascii="Times New Roman" w:hAnsi="Times New Roman" w:cs="Times New Roman"/>
                <w:noProof/>
              </w:rPr>
              <w:t>Cloud-Based PMS</w:t>
            </w:r>
            <w:r w:rsidRPr="0016125B">
              <w:rPr>
                <w:noProof/>
                <w:webHidden/>
              </w:rPr>
              <w:tab/>
            </w:r>
            <w:r w:rsidRPr="0016125B">
              <w:rPr>
                <w:noProof/>
                <w:webHidden/>
              </w:rPr>
              <w:fldChar w:fldCharType="begin"/>
            </w:r>
            <w:r w:rsidRPr="0016125B">
              <w:rPr>
                <w:noProof/>
                <w:webHidden/>
              </w:rPr>
              <w:instrText xml:space="preserve"> PAGEREF _Toc200642590 \h </w:instrText>
            </w:r>
            <w:r w:rsidRPr="0016125B">
              <w:rPr>
                <w:noProof/>
                <w:webHidden/>
              </w:rPr>
            </w:r>
            <w:r w:rsidRPr="0016125B">
              <w:rPr>
                <w:noProof/>
                <w:webHidden/>
              </w:rPr>
              <w:fldChar w:fldCharType="separate"/>
            </w:r>
            <w:r w:rsidR="0097717A">
              <w:rPr>
                <w:noProof/>
                <w:webHidden/>
              </w:rPr>
              <w:t>7</w:t>
            </w:r>
            <w:r w:rsidRPr="0016125B">
              <w:rPr>
                <w:noProof/>
                <w:webHidden/>
              </w:rPr>
              <w:fldChar w:fldCharType="end"/>
            </w:r>
          </w:hyperlink>
        </w:p>
        <w:p w14:paraId="4271EAB6" w14:textId="064424BF" w:rsidR="001B51BD" w:rsidRPr="0016125B" w:rsidRDefault="001B51BD">
          <w:pPr>
            <w:pStyle w:val="TOC2"/>
            <w:tabs>
              <w:tab w:val="right" w:leader="dot" w:pos="9016"/>
            </w:tabs>
            <w:rPr>
              <w:noProof/>
            </w:rPr>
          </w:pPr>
          <w:hyperlink w:anchor="_Toc200642591" w:history="1">
            <w:r w:rsidRPr="0016125B">
              <w:rPr>
                <w:rStyle w:val="Hyperlink"/>
                <w:rFonts w:ascii="Times New Roman" w:hAnsi="Times New Roman" w:cs="Times New Roman"/>
                <w:noProof/>
              </w:rPr>
              <w:t>Consumer Expectations</w:t>
            </w:r>
            <w:r w:rsidRPr="0016125B">
              <w:rPr>
                <w:noProof/>
                <w:webHidden/>
              </w:rPr>
              <w:tab/>
            </w:r>
            <w:r w:rsidRPr="0016125B">
              <w:rPr>
                <w:noProof/>
                <w:webHidden/>
              </w:rPr>
              <w:fldChar w:fldCharType="begin"/>
            </w:r>
            <w:r w:rsidRPr="0016125B">
              <w:rPr>
                <w:noProof/>
                <w:webHidden/>
              </w:rPr>
              <w:instrText xml:space="preserve"> PAGEREF _Toc200642591 \h </w:instrText>
            </w:r>
            <w:r w:rsidRPr="0016125B">
              <w:rPr>
                <w:noProof/>
                <w:webHidden/>
              </w:rPr>
            </w:r>
            <w:r w:rsidRPr="0016125B">
              <w:rPr>
                <w:noProof/>
                <w:webHidden/>
              </w:rPr>
              <w:fldChar w:fldCharType="separate"/>
            </w:r>
            <w:r w:rsidR="0097717A">
              <w:rPr>
                <w:noProof/>
                <w:webHidden/>
              </w:rPr>
              <w:t>8</w:t>
            </w:r>
            <w:r w:rsidRPr="0016125B">
              <w:rPr>
                <w:noProof/>
                <w:webHidden/>
              </w:rPr>
              <w:fldChar w:fldCharType="end"/>
            </w:r>
          </w:hyperlink>
        </w:p>
        <w:p w14:paraId="27462C4D" w14:textId="39EE4C00" w:rsidR="001B51BD" w:rsidRPr="0016125B" w:rsidRDefault="001B51BD">
          <w:pPr>
            <w:pStyle w:val="TOC1"/>
            <w:tabs>
              <w:tab w:val="right" w:leader="dot" w:pos="9016"/>
            </w:tabs>
            <w:rPr>
              <w:noProof/>
            </w:rPr>
          </w:pPr>
          <w:hyperlink w:anchor="_Toc200642592" w:history="1">
            <w:r w:rsidRPr="0016125B">
              <w:rPr>
                <w:rStyle w:val="Hyperlink"/>
                <w:rFonts w:ascii="Times New Roman" w:hAnsi="Times New Roman" w:cs="Times New Roman"/>
                <w:noProof/>
              </w:rPr>
              <w:t>Conclusion</w:t>
            </w:r>
            <w:r w:rsidRPr="0016125B">
              <w:rPr>
                <w:noProof/>
                <w:webHidden/>
              </w:rPr>
              <w:tab/>
            </w:r>
            <w:r w:rsidRPr="0016125B">
              <w:rPr>
                <w:noProof/>
                <w:webHidden/>
              </w:rPr>
              <w:fldChar w:fldCharType="begin"/>
            </w:r>
            <w:r w:rsidRPr="0016125B">
              <w:rPr>
                <w:noProof/>
                <w:webHidden/>
              </w:rPr>
              <w:instrText xml:space="preserve"> PAGEREF _Toc200642592 \h </w:instrText>
            </w:r>
            <w:r w:rsidRPr="0016125B">
              <w:rPr>
                <w:noProof/>
                <w:webHidden/>
              </w:rPr>
            </w:r>
            <w:r w:rsidRPr="0016125B">
              <w:rPr>
                <w:noProof/>
                <w:webHidden/>
              </w:rPr>
              <w:fldChar w:fldCharType="separate"/>
            </w:r>
            <w:r w:rsidR="0097717A">
              <w:rPr>
                <w:noProof/>
                <w:webHidden/>
              </w:rPr>
              <w:t>8</w:t>
            </w:r>
            <w:r w:rsidRPr="0016125B">
              <w:rPr>
                <w:noProof/>
                <w:webHidden/>
              </w:rPr>
              <w:fldChar w:fldCharType="end"/>
            </w:r>
          </w:hyperlink>
        </w:p>
        <w:p w14:paraId="4A1E4AD5" w14:textId="6777144D" w:rsidR="001B51BD" w:rsidRPr="0016125B" w:rsidRDefault="001B51BD">
          <w:pPr>
            <w:pStyle w:val="TOC1"/>
            <w:tabs>
              <w:tab w:val="right" w:leader="dot" w:pos="9016"/>
            </w:tabs>
            <w:rPr>
              <w:noProof/>
            </w:rPr>
          </w:pPr>
          <w:hyperlink w:anchor="_Toc200642593" w:history="1">
            <w:r w:rsidRPr="0016125B">
              <w:rPr>
                <w:rStyle w:val="Hyperlink"/>
                <w:rFonts w:ascii="Times New Roman" w:hAnsi="Times New Roman" w:cs="Times New Roman"/>
                <w:noProof/>
              </w:rPr>
              <w:t>Reference</w:t>
            </w:r>
            <w:r w:rsidRPr="0016125B">
              <w:rPr>
                <w:noProof/>
                <w:webHidden/>
              </w:rPr>
              <w:tab/>
            </w:r>
            <w:r w:rsidRPr="0016125B">
              <w:rPr>
                <w:noProof/>
                <w:webHidden/>
              </w:rPr>
              <w:fldChar w:fldCharType="begin"/>
            </w:r>
            <w:r w:rsidRPr="0016125B">
              <w:rPr>
                <w:noProof/>
                <w:webHidden/>
              </w:rPr>
              <w:instrText xml:space="preserve"> PAGEREF _Toc200642593 \h </w:instrText>
            </w:r>
            <w:r w:rsidRPr="0016125B">
              <w:rPr>
                <w:noProof/>
                <w:webHidden/>
              </w:rPr>
            </w:r>
            <w:r w:rsidRPr="0016125B">
              <w:rPr>
                <w:noProof/>
                <w:webHidden/>
              </w:rPr>
              <w:fldChar w:fldCharType="separate"/>
            </w:r>
            <w:r w:rsidR="0097717A">
              <w:rPr>
                <w:noProof/>
                <w:webHidden/>
              </w:rPr>
              <w:t>9</w:t>
            </w:r>
            <w:r w:rsidRPr="0016125B">
              <w:rPr>
                <w:noProof/>
                <w:webHidden/>
              </w:rPr>
              <w:fldChar w:fldCharType="end"/>
            </w:r>
          </w:hyperlink>
        </w:p>
        <w:p w14:paraId="2A2BF506" w14:textId="12ACE20B" w:rsidR="001B51BD" w:rsidRDefault="001B51BD">
          <w:r>
            <w:rPr>
              <w:b/>
              <w:bCs/>
              <w:noProof/>
            </w:rPr>
            <w:fldChar w:fldCharType="end"/>
          </w:r>
        </w:p>
      </w:sdtContent>
    </w:sdt>
    <w:p w14:paraId="269B8445" w14:textId="77777777" w:rsidR="001B51BD" w:rsidRDefault="001B51BD" w:rsidP="0076404E">
      <w:pPr>
        <w:pStyle w:val="Heading1"/>
        <w:rPr>
          <w:rStyle w:val="Strong"/>
          <w:rFonts w:ascii="Times New Roman" w:hAnsi="Times New Roman" w:cs="Times New Roman"/>
          <w:color w:val="auto"/>
          <w:sz w:val="32"/>
          <w:szCs w:val="32"/>
        </w:rPr>
      </w:pPr>
    </w:p>
    <w:p w14:paraId="3E959147" w14:textId="77777777" w:rsidR="001B51BD" w:rsidRDefault="001B51BD" w:rsidP="0076404E">
      <w:pPr>
        <w:pStyle w:val="Heading1"/>
        <w:rPr>
          <w:rStyle w:val="Strong"/>
          <w:rFonts w:ascii="Times New Roman" w:hAnsi="Times New Roman" w:cs="Times New Roman"/>
          <w:color w:val="auto"/>
          <w:sz w:val="32"/>
          <w:szCs w:val="32"/>
        </w:rPr>
      </w:pPr>
      <w:bookmarkStart w:id="5" w:name="_Toc200642579"/>
    </w:p>
    <w:p w14:paraId="2E2D3539" w14:textId="77777777" w:rsidR="001B51BD" w:rsidRDefault="001B51BD" w:rsidP="0076404E">
      <w:pPr>
        <w:pStyle w:val="Heading1"/>
        <w:rPr>
          <w:rStyle w:val="Strong"/>
          <w:rFonts w:ascii="Times New Roman" w:hAnsi="Times New Roman" w:cs="Times New Roman"/>
          <w:color w:val="auto"/>
          <w:sz w:val="32"/>
          <w:szCs w:val="32"/>
        </w:rPr>
      </w:pPr>
    </w:p>
    <w:p w14:paraId="48FA7914" w14:textId="77777777" w:rsidR="001B51BD" w:rsidRDefault="001B51BD" w:rsidP="0076404E">
      <w:pPr>
        <w:pStyle w:val="Heading1"/>
        <w:rPr>
          <w:rStyle w:val="Strong"/>
          <w:rFonts w:ascii="Times New Roman" w:hAnsi="Times New Roman" w:cs="Times New Roman"/>
          <w:color w:val="auto"/>
          <w:sz w:val="32"/>
          <w:szCs w:val="32"/>
        </w:rPr>
      </w:pPr>
    </w:p>
    <w:p w14:paraId="06D41546" w14:textId="77777777" w:rsidR="001B51BD" w:rsidRDefault="001B51BD" w:rsidP="0076404E">
      <w:pPr>
        <w:pStyle w:val="Heading1"/>
        <w:rPr>
          <w:rStyle w:val="Strong"/>
          <w:rFonts w:ascii="Times New Roman" w:hAnsi="Times New Roman" w:cs="Times New Roman"/>
          <w:color w:val="auto"/>
          <w:sz w:val="32"/>
          <w:szCs w:val="32"/>
        </w:rPr>
      </w:pPr>
    </w:p>
    <w:p w14:paraId="3292E81A" w14:textId="35F5B73D" w:rsidR="001B51BD" w:rsidRPr="001B51BD" w:rsidRDefault="001B51BD" w:rsidP="001B51BD">
      <w:pPr>
        <w:spacing w:line="278" w:lineRule="auto"/>
      </w:pPr>
      <w:r>
        <w:br w:type="page"/>
      </w:r>
    </w:p>
    <w:p w14:paraId="63F2595F" w14:textId="54241204" w:rsidR="00F149A5" w:rsidRPr="0076404E" w:rsidRDefault="000D0579" w:rsidP="0076404E">
      <w:pPr>
        <w:pStyle w:val="Heading1"/>
        <w:rPr>
          <w:rStyle w:val="Strong"/>
          <w:rFonts w:ascii="Times New Roman" w:hAnsi="Times New Roman" w:cs="Times New Roman"/>
          <w:color w:val="auto"/>
          <w:sz w:val="32"/>
          <w:szCs w:val="32"/>
        </w:rPr>
      </w:pPr>
      <w:r w:rsidRPr="0076404E">
        <w:rPr>
          <w:rStyle w:val="Strong"/>
          <w:rFonts w:ascii="Times New Roman" w:hAnsi="Times New Roman" w:cs="Times New Roman"/>
          <w:color w:val="auto"/>
          <w:sz w:val="32"/>
          <w:szCs w:val="32"/>
        </w:rPr>
        <w:lastRenderedPageBreak/>
        <w:t>Introduction</w:t>
      </w:r>
      <w:bookmarkEnd w:id="5"/>
    </w:p>
    <w:p w14:paraId="159182FF" w14:textId="75DB16A7" w:rsidR="00F149A5" w:rsidRPr="00F149A5" w:rsidRDefault="00F149A5" w:rsidP="00F149A5">
      <w:pPr>
        <w:pStyle w:val="NormalWeb"/>
        <w:spacing w:line="360" w:lineRule="auto"/>
        <w:jc w:val="both"/>
        <w:rPr>
          <w:rFonts w:eastAsiaTheme="majorEastAsia"/>
          <w:b/>
          <w:bCs/>
          <w:sz w:val="32"/>
          <w:szCs w:val="32"/>
        </w:rPr>
      </w:pPr>
      <w:r>
        <w:t xml:space="preserve">In this reflective learning log, my initial intention was to focus on the Front Desk department at </w:t>
      </w:r>
      <w:proofErr w:type="spellStart"/>
      <w:r>
        <w:t>Coldra</w:t>
      </w:r>
      <w:proofErr w:type="spellEnd"/>
      <w:r>
        <w:t xml:space="preserve"> Court Hotel in the UK, as it plays a central role in hotel administration handling check-ins, check-outs, reservations, and guest communication. However, during my 10-week Level 6 placement, I was not assigned to the front desk as expected. Instead, I took on the role of a Host, which involved similar administrative duties such as greeting guests, managing arrivals and departures, responding to enquiries, and liaising with other departments.</w:t>
      </w:r>
      <w:r>
        <w:rPr>
          <w:rFonts w:eastAsiaTheme="majorEastAsia"/>
          <w:b/>
          <w:bCs/>
          <w:sz w:val="32"/>
          <w:szCs w:val="32"/>
        </w:rPr>
        <w:t xml:space="preserve"> </w:t>
      </w:r>
      <w:r>
        <w:t>Working closely with the front desk and concierge teams, I gained meaningful experience in guest service and daily hotel operations. As a result, my learning objectives evolved to reflect my role within the hosting team rather than the reception team. The three revised learning objectives were:</w:t>
      </w:r>
    </w:p>
    <w:p w14:paraId="0138AA95" w14:textId="4BEB1BAC" w:rsidR="000D0579" w:rsidRDefault="000D0579" w:rsidP="00F149A5">
      <w:pPr>
        <w:pStyle w:val="NormalWeb"/>
        <w:spacing w:line="360" w:lineRule="auto"/>
        <w:jc w:val="both"/>
      </w:pPr>
      <w:r>
        <w:t>To acquire advanced interpersonal and professional communication skills.</w:t>
      </w:r>
    </w:p>
    <w:p w14:paraId="75F4D358" w14:textId="77777777" w:rsidR="000D0579" w:rsidRDefault="000D0579" w:rsidP="00F149A5">
      <w:pPr>
        <w:pStyle w:val="NormalWeb"/>
        <w:numPr>
          <w:ilvl w:val="0"/>
          <w:numId w:val="3"/>
        </w:numPr>
        <w:spacing w:line="360" w:lineRule="auto"/>
        <w:jc w:val="both"/>
      </w:pPr>
      <w:r>
        <w:t>To enhance technical expertise in the operation of hotel administrative systems.</w:t>
      </w:r>
    </w:p>
    <w:p w14:paraId="4C5CC02B" w14:textId="77777777" w:rsidR="000D0579" w:rsidRDefault="000D0579" w:rsidP="00F149A5">
      <w:pPr>
        <w:pStyle w:val="NormalWeb"/>
        <w:numPr>
          <w:ilvl w:val="0"/>
          <w:numId w:val="3"/>
        </w:numPr>
        <w:spacing w:line="360" w:lineRule="auto"/>
        <w:jc w:val="both"/>
      </w:pPr>
      <w:r>
        <w:t>To understand how leadership influences hotel operations.</w:t>
      </w:r>
    </w:p>
    <w:p w14:paraId="33D5BFE1" w14:textId="77777777" w:rsidR="000D0579" w:rsidRPr="0076404E" w:rsidRDefault="000D0579" w:rsidP="0076404E">
      <w:pPr>
        <w:pStyle w:val="Heading1"/>
        <w:rPr>
          <w:color w:val="auto"/>
        </w:rPr>
      </w:pPr>
      <w:bookmarkStart w:id="6" w:name="_Toc200642580"/>
      <w:r w:rsidRPr="0076404E">
        <w:rPr>
          <w:rStyle w:val="Strong"/>
          <w:rFonts w:ascii="Times New Roman" w:hAnsi="Times New Roman" w:cs="Times New Roman"/>
          <w:color w:val="auto"/>
          <w:sz w:val="32"/>
          <w:szCs w:val="32"/>
        </w:rPr>
        <w:t>Section 1: Role Reflection</w:t>
      </w:r>
      <w:bookmarkEnd w:id="6"/>
      <w:r w:rsidRPr="0076404E">
        <w:rPr>
          <w:color w:val="auto"/>
        </w:rPr>
        <w:t xml:space="preserve"> </w:t>
      </w:r>
    </w:p>
    <w:p w14:paraId="1D4517E7" w14:textId="165AC8CB" w:rsidR="000D0579" w:rsidRPr="000D0579" w:rsidRDefault="000D0579" w:rsidP="000D0579">
      <w:pPr>
        <w:pStyle w:val="NormalWeb"/>
        <w:spacing w:line="360" w:lineRule="auto"/>
        <w:jc w:val="both"/>
        <w:rPr>
          <w:rFonts w:eastAsiaTheme="majorEastAsia"/>
          <w:b/>
          <w:bCs/>
        </w:rPr>
      </w:pPr>
      <w:r w:rsidRPr="000D0579">
        <w:t>To critically analyse my experience, I used Gibbs’ Reflective Cycle, which consists of the following six stages.</w:t>
      </w:r>
    </w:p>
    <w:p w14:paraId="1FB92506" w14:textId="77777777" w:rsidR="00F149A5" w:rsidRPr="0076404E" w:rsidRDefault="000D0579" w:rsidP="0076404E">
      <w:pPr>
        <w:pStyle w:val="Heading2"/>
        <w:rPr>
          <w:rStyle w:val="Strong"/>
          <w:rFonts w:ascii="Times New Roman" w:hAnsi="Times New Roman" w:cs="Times New Roman"/>
          <w:color w:val="auto"/>
          <w:sz w:val="28"/>
          <w:szCs w:val="28"/>
        </w:rPr>
      </w:pPr>
      <w:bookmarkStart w:id="7" w:name="_Toc200642581"/>
      <w:r w:rsidRPr="0076404E">
        <w:rPr>
          <w:rStyle w:val="Strong"/>
          <w:rFonts w:ascii="Times New Roman" w:hAnsi="Times New Roman" w:cs="Times New Roman"/>
          <w:color w:val="auto"/>
          <w:sz w:val="28"/>
          <w:szCs w:val="28"/>
        </w:rPr>
        <w:t>Description</w:t>
      </w:r>
      <w:bookmarkEnd w:id="7"/>
    </w:p>
    <w:p w14:paraId="7FC48ECA" w14:textId="32A6E8D9" w:rsidR="001B51BD" w:rsidRDefault="000D0579" w:rsidP="001B51BD">
      <w:pPr>
        <w:pStyle w:val="NormalWeb"/>
        <w:spacing w:line="360" w:lineRule="auto"/>
        <w:jc w:val="both"/>
      </w:pPr>
      <w:r>
        <w:t xml:space="preserve">During my placement at </w:t>
      </w:r>
      <w:proofErr w:type="spellStart"/>
      <w:r>
        <w:t>Coldra</w:t>
      </w:r>
      <w:proofErr w:type="spellEnd"/>
      <w:r>
        <w:t xml:space="preserve"> Court Hotel, my role as a Host was varied and closely linked to front desk administrative tasks. I was responsible for welcoming guests, verifying reservations, acknowledging special occasions such as honeymoons or birthdays, coordinating room preparations with housekeeping, and managing arrival times. I also updated the Property Management System (PMS) with guest preferences, ensuring that VIP guests received an enhanced level of service.</w:t>
      </w:r>
      <w:bookmarkStart w:id="8" w:name="_Toc200642582"/>
    </w:p>
    <w:p w14:paraId="4C8DEA4B" w14:textId="77777777" w:rsidR="001B51BD" w:rsidRPr="001B51BD" w:rsidRDefault="001B51BD" w:rsidP="001B51BD">
      <w:pPr>
        <w:pStyle w:val="NormalWeb"/>
        <w:spacing w:line="360" w:lineRule="auto"/>
        <w:jc w:val="both"/>
        <w:rPr>
          <w:rStyle w:val="Strong"/>
          <w:b w:val="0"/>
          <w:bCs w:val="0"/>
          <w:sz w:val="28"/>
          <w:szCs w:val="28"/>
        </w:rPr>
      </w:pPr>
    </w:p>
    <w:p w14:paraId="4A97B0F4" w14:textId="6644FDAC" w:rsidR="000D0579" w:rsidRPr="0076404E" w:rsidRDefault="000D0579" w:rsidP="0076404E">
      <w:pPr>
        <w:pStyle w:val="Heading2"/>
        <w:rPr>
          <w:rStyle w:val="Strong"/>
          <w:rFonts w:ascii="Times New Roman" w:hAnsi="Times New Roman" w:cs="Times New Roman"/>
          <w:color w:val="auto"/>
          <w:sz w:val="28"/>
          <w:szCs w:val="28"/>
        </w:rPr>
      </w:pPr>
      <w:r w:rsidRPr="0076404E">
        <w:rPr>
          <w:rStyle w:val="Strong"/>
          <w:rFonts w:ascii="Times New Roman" w:hAnsi="Times New Roman" w:cs="Times New Roman"/>
          <w:color w:val="auto"/>
          <w:sz w:val="28"/>
          <w:szCs w:val="28"/>
        </w:rPr>
        <w:lastRenderedPageBreak/>
        <w:t>Feelings</w:t>
      </w:r>
      <w:bookmarkEnd w:id="8"/>
    </w:p>
    <w:p w14:paraId="27335460" w14:textId="699314F4" w:rsidR="000D0579" w:rsidRPr="000D0579" w:rsidRDefault="000D0579" w:rsidP="000D0579">
      <w:pPr>
        <w:pStyle w:val="NormalWeb"/>
        <w:spacing w:line="360" w:lineRule="auto"/>
        <w:jc w:val="both"/>
        <w:rPr>
          <w:rFonts w:eastAsiaTheme="majorEastAsia"/>
          <w:b/>
          <w:bCs/>
          <w:sz w:val="28"/>
          <w:szCs w:val="28"/>
        </w:rPr>
      </w:pPr>
      <w:r>
        <w:t>At the beginning of my placement, I felt both excited and under pressure. The role demanded not only administrative precision but also a high level of guest interaction. I particularly felt anxious when handling the preferences of guests celebrating special occasions, as I was aware that any mistakes could negatively impact their experience.</w:t>
      </w:r>
    </w:p>
    <w:p w14:paraId="33A4472B" w14:textId="77777777" w:rsidR="00F149A5" w:rsidRPr="0076404E" w:rsidRDefault="000D0579" w:rsidP="0076404E">
      <w:pPr>
        <w:pStyle w:val="Heading2"/>
        <w:rPr>
          <w:rFonts w:eastAsia="Times New Roman"/>
          <w:color w:val="auto"/>
          <w:kern w:val="0"/>
          <w:lang w:eastAsia="en-GB"/>
          <w14:ligatures w14:val="none"/>
        </w:rPr>
      </w:pPr>
      <w:bookmarkStart w:id="9" w:name="_Toc200642583"/>
      <w:r w:rsidRPr="0076404E">
        <w:rPr>
          <w:rStyle w:val="Strong"/>
          <w:rFonts w:ascii="Times New Roman" w:hAnsi="Times New Roman" w:cs="Times New Roman"/>
          <w:color w:val="auto"/>
          <w:sz w:val="28"/>
          <w:szCs w:val="28"/>
        </w:rPr>
        <w:t>Evaluation</w:t>
      </w:r>
      <w:bookmarkEnd w:id="9"/>
    </w:p>
    <w:p w14:paraId="42003A53" w14:textId="3DC92395" w:rsidR="00F149A5" w:rsidRPr="00F149A5" w:rsidRDefault="00F149A5" w:rsidP="00F149A5">
      <w:pPr>
        <w:spacing w:line="360" w:lineRule="auto"/>
        <w:jc w:val="both"/>
        <w:rPr>
          <w:rFonts w:ascii="Times New Roman" w:eastAsia="Times New Roman" w:hAnsi="Times New Roman" w:cs="Times New Roman"/>
          <w:kern w:val="0"/>
          <w:lang w:eastAsia="en-GB"/>
          <w14:ligatures w14:val="none"/>
        </w:rPr>
      </w:pPr>
      <w:r w:rsidRPr="00F149A5">
        <w:rPr>
          <w:rFonts w:ascii="Times New Roman" w:eastAsia="Times New Roman" w:hAnsi="Times New Roman" w:cs="Times New Roman"/>
          <w:kern w:val="0"/>
          <w:lang w:eastAsia="en-GB"/>
          <w14:ligatures w14:val="none"/>
        </w:rPr>
        <w:t>The department supervisor demonstrated strong leadership through pre-shift briefings, effective task delegation, and training of new staff. These qualities</w:t>
      </w:r>
      <w:r w:rsidR="008B5F61">
        <w:rPr>
          <w:rFonts w:ascii="Times New Roman" w:eastAsia="Times New Roman" w:hAnsi="Times New Roman" w:cs="Times New Roman"/>
          <w:kern w:val="0"/>
          <w:lang w:eastAsia="en-GB"/>
          <w14:ligatures w14:val="none"/>
        </w:rPr>
        <w:t xml:space="preserve"> </w:t>
      </w:r>
      <w:r w:rsidRPr="00F149A5">
        <w:rPr>
          <w:rFonts w:ascii="Times New Roman" w:eastAsia="Times New Roman" w:hAnsi="Times New Roman" w:cs="Times New Roman"/>
          <w:kern w:val="0"/>
          <w:lang w:eastAsia="en-GB"/>
          <w14:ligatures w14:val="none"/>
        </w:rPr>
        <w:t>combined with clear communication and problem-solving skills</w:t>
      </w:r>
      <w:r w:rsidR="008B5F61">
        <w:rPr>
          <w:rFonts w:ascii="Times New Roman" w:eastAsia="Times New Roman" w:hAnsi="Times New Roman" w:cs="Times New Roman"/>
          <w:kern w:val="0"/>
          <w:lang w:eastAsia="en-GB"/>
          <w14:ligatures w14:val="none"/>
        </w:rPr>
        <w:t xml:space="preserve"> </w:t>
      </w:r>
      <w:r w:rsidRPr="00F149A5">
        <w:rPr>
          <w:rFonts w:ascii="Times New Roman" w:eastAsia="Times New Roman" w:hAnsi="Times New Roman" w:cs="Times New Roman"/>
          <w:kern w:val="0"/>
          <w:lang w:eastAsia="en-GB"/>
          <w14:ligatures w14:val="none"/>
        </w:rPr>
        <w:t>enhanced service efficiency and reduced errors (Fallon and Rutherford, 2010). On one occasion, a group reservation issue was resolved swiftly through prompt coordination between the front desk and housekeeping, underscoring the value of interdepartmental cooperation.</w:t>
      </w:r>
    </w:p>
    <w:p w14:paraId="5D0610BF" w14:textId="77777777" w:rsidR="000D0579" w:rsidRPr="0076404E" w:rsidRDefault="000D0579" w:rsidP="0076404E">
      <w:pPr>
        <w:pStyle w:val="Heading2"/>
        <w:rPr>
          <w:rStyle w:val="Strong"/>
          <w:rFonts w:ascii="Times New Roman" w:hAnsi="Times New Roman" w:cs="Times New Roman"/>
          <w:color w:val="auto"/>
          <w:sz w:val="28"/>
          <w:szCs w:val="28"/>
        </w:rPr>
      </w:pPr>
      <w:bookmarkStart w:id="10" w:name="_Toc200642584"/>
      <w:r w:rsidRPr="0076404E">
        <w:rPr>
          <w:rStyle w:val="Strong"/>
          <w:rFonts w:ascii="Times New Roman" w:hAnsi="Times New Roman" w:cs="Times New Roman"/>
          <w:color w:val="auto"/>
          <w:sz w:val="28"/>
          <w:szCs w:val="28"/>
        </w:rPr>
        <w:t>Analysis</w:t>
      </w:r>
      <w:bookmarkEnd w:id="10"/>
    </w:p>
    <w:p w14:paraId="3F7121BF" w14:textId="0BDA1423" w:rsidR="0011142E" w:rsidRDefault="0011142E" w:rsidP="0011142E">
      <w:pPr>
        <w:pStyle w:val="NormalWeb"/>
        <w:spacing w:line="360" w:lineRule="auto"/>
        <w:jc w:val="both"/>
      </w:pPr>
      <w:r>
        <w:t xml:space="preserve">During my Level 6 placement at </w:t>
      </w:r>
      <w:proofErr w:type="spellStart"/>
      <w:r>
        <w:t>Coldra</w:t>
      </w:r>
      <w:proofErr w:type="spellEnd"/>
      <w:r>
        <w:t xml:space="preserve"> Court Hotel, I encountered a situation where a guest had reserved a table at the hotel’s restaurant, The Rib, through the front desk. However, the team forgot to inform the hosting staff, so no table was prepared when the guest arrived.</w:t>
      </w:r>
      <w:r w:rsidR="008B5F61">
        <w:t xml:space="preserve"> </w:t>
      </w:r>
      <w:r>
        <w:t>My supervisor and I handled the situation promptly and professionally. We sincerely apologised for the oversight and explained that, due to how busy the restaurant was, there would be a 30-minute wait for a table. To ensure the guest felt valued, we offered complimentary drinks during the wait. Although initially disappointed, the guest appreciated our honest and empathetic response.</w:t>
      </w:r>
      <w:r w:rsidR="008B5F61">
        <w:t xml:space="preserve"> </w:t>
      </w:r>
      <w:r>
        <w:t>This experience highlighted the importance of clear interdepartmental communication, as well as the value of staying calm and solution-focused under pressure.</w:t>
      </w:r>
    </w:p>
    <w:p w14:paraId="13133A5A" w14:textId="2EC2BDDB" w:rsidR="0011142E" w:rsidRDefault="0011142E" w:rsidP="0011142E">
      <w:pPr>
        <w:pStyle w:val="NormalWeb"/>
        <w:spacing w:line="360" w:lineRule="auto"/>
        <w:jc w:val="both"/>
      </w:pPr>
      <w:r>
        <w:t>Another relevant example comes from my Level 4 placement at the same hotel, where I worked at the front desk. I learned the importance of technical accuracy in daily operations, particularly when using the Property Management System (PMS) to access guest information and process payments.</w:t>
      </w:r>
      <w:r w:rsidR="008B5F61">
        <w:t xml:space="preserve"> </w:t>
      </w:r>
      <w:r>
        <w:t>Challenges often arose during peak check-in times, especially with last-minute bookings. On one occasion, I mistakenly assigned an already-occupied room to a new guest, having misread the room status. Fortunately, my supervisor responded calmly and guided me through resolving the issue. They emphasised the importance of confirming room availability with housekeeping before assigning rooms</w:t>
      </w:r>
      <w:r w:rsidR="008B5F61">
        <w:t xml:space="preserve"> </w:t>
      </w:r>
      <w:r>
        <w:t>a simple but vital step I’ve valued ever since.</w:t>
      </w:r>
    </w:p>
    <w:p w14:paraId="2596CFFC" w14:textId="77777777" w:rsidR="008B5F61" w:rsidRPr="0076404E" w:rsidRDefault="000D0579" w:rsidP="0076404E">
      <w:pPr>
        <w:pStyle w:val="Heading2"/>
        <w:rPr>
          <w:rFonts w:ascii="Times New Roman" w:hAnsi="Times New Roman" w:cs="Times New Roman"/>
          <w:color w:val="auto"/>
          <w:sz w:val="28"/>
          <w:szCs w:val="28"/>
        </w:rPr>
      </w:pPr>
      <w:bookmarkStart w:id="11" w:name="_Toc200642585"/>
      <w:r w:rsidRPr="0076404E">
        <w:rPr>
          <w:rStyle w:val="Strong"/>
          <w:rFonts w:ascii="Times New Roman" w:hAnsi="Times New Roman" w:cs="Times New Roman"/>
          <w:color w:val="auto"/>
          <w:sz w:val="28"/>
          <w:szCs w:val="28"/>
        </w:rPr>
        <w:lastRenderedPageBreak/>
        <w:t>Conclusion</w:t>
      </w:r>
      <w:bookmarkEnd w:id="11"/>
    </w:p>
    <w:p w14:paraId="055451CF" w14:textId="416D9FC3" w:rsidR="000D0579" w:rsidRPr="000D0579" w:rsidRDefault="000D0579" w:rsidP="000D0579">
      <w:pPr>
        <w:pStyle w:val="NormalWeb"/>
        <w:spacing w:line="360" w:lineRule="auto"/>
        <w:jc w:val="both"/>
        <w:rPr>
          <w:rFonts w:eastAsiaTheme="majorEastAsia"/>
          <w:b/>
          <w:bCs/>
          <w:sz w:val="28"/>
          <w:szCs w:val="28"/>
        </w:rPr>
      </w:pPr>
      <w:r>
        <w:t>This experience highlighted my strengths in interpersonal communication and multitasking, which are essential in a guest-facing role. However, it also revealed areas for improvement, particularly in system accuracy and time management. Recognising these weaknesses has helped me focus on developing more attention to detail when using hotel systems and better prioritising tasks during busy periods.</w:t>
      </w:r>
    </w:p>
    <w:p w14:paraId="0ED31B43" w14:textId="77777777" w:rsidR="000D0579" w:rsidRPr="0076404E" w:rsidRDefault="000D0579" w:rsidP="0076404E">
      <w:pPr>
        <w:pStyle w:val="Heading2"/>
        <w:rPr>
          <w:rFonts w:ascii="Times New Roman" w:hAnsi="Times New Roman" w:cs="Times New Roman"/>
          <w:color w:val="auto"/>
        </w:rPr>
      </w:pPr>
      <w:bookmarkStart w:id="12" w:name="_Toc200642586"/>
      <w:r w:rsidRPr="0076404E">
        <w:rPr>
          <w:rStyle w:val="Strong"/>
          <w:rFonts w:ascii="Times New Roman" w:hAnsi="Times New Roman" w:cs="Times New Roman"/>
          <w:color w:val="auto"/>
          <w:sz w:val="28"/>
          <w:szCs w:val="28"/>
        </w:rPr>
        <w:t>Action Plan</w:t>
      </w:r>
      <w:bookmarkEnd w:id="12"/>
    </w:p>
    <w:p w14:paraId="53C9A17F" w14:textId="77777777" w:rsidR="000D0579" w:rsidRDefault="000D0579" w:rsidP="000D0579">
      <w:pPr>
        <w:pStyle w:val="NormalWeb"/>
        <w:numPr>
          <w:ilvl w:val="0"/>
          <w:numId w:val="2"/>
        </w:numPr>
        <w:spacing w:line="360" w:lineRule="auto"/>
        <w:jc w:val="both"/>
      </w:pPr>
      <w:r>
        <w:t>Complete full training modules on the operation of the Property Management System (PMS).</w:t>
      </w:r>
    </w:p>
    <w:p w14:paraId="79455BE7" w14:textId="77777777" w:rsidR="000D0579" w:rsidRDefault="000D0579" w:rsidP="000D0579">
      <w:pPr>
        <w:pStyle w:val="NormalWeb"/>
        <w:numPr>
          <w:ilvl w:val="0"/>
          <w:numId w:val="2"/>
        </w:numPr>
        <w:spacing w:line="360" w:lineRule="auto"/>
        <w:jc w:val="both"/>
      </w:pPr>
      <w:r>
        <w:t>Attend time management workshops to improve efficiency during peak periods.</w:t>
      </w:r>
    </w:p>
    <w:p w14:paraId="74E393CB" w14:textId="77777777" w:rsidR="000D0579" w:rsidRDefault="000D0579" w:rsidP="000D0579">
      <w:pPr>
        <w:pStyle w:val="NormalWeb"/>
        <w:numPr>
          <w:ilvl w:val="0"/>
          <w:numId w:val="2"/>
        </w:numPr>
        <w:spacing w:line="360" w:lineRule="auto"/>
        <w:jc w:val="both"/>
      </w:pPr>
      <w:r>
        <w:t>Seek mentorship to further develop leadership abilities and problem-solving skills.</w:t>
      </w:r>
    </w:p>
    <w:p w14:paraId="59A9BBB8" w14:textId="77777777" w:rsidR="000D0579" w:rsidRDefault="000D0579" w:rsidP="000D0579">
      <w:pPr>
        <w:pStyle w:val="NormalWeb"/>
        <w:spacing w:line="360" w:lineRule="auto"/>
        <w:jc w:val="both"/>
      </w:pPr>
      <w:r>
        <w:t>These reflections reinforced my understanding of the holistic nature of the hosting role and the importance of effective leadership and technical competence in delivering high-quality service.</w:t>
      </w:r>
    </w:p>
    <w:p w14:paraId="5EAF6050" w14:textId="77777777" w:rsidR="000D0579" w:rsidRPr="0076404E" w:rsidRDefault="000D0579" w:rsidP="0076404E">
      <w:pPr>
        <w:pStyle w:val="Heading1"/>
        <w:jc w:val="both"/>
        <w:rPr>
          <w:rStyle w:val="Strong"/>
          <w:rFonts w:ascii="Times New Roman" w:hAnsi="Times New Roman" w:cs="Times New Roman"/>
          <w:color w:val="auto"/>
          <w:sz w:val="32"/>
          <w:szCs w:val="32"/>
        </w:rPr>
      </w:pPr>
      <w:bookmarkStart w:id="13" w:name="_Toc200642587"/>
      <w:r w:rsidRPr="0076404E">
        <w:rPr>
          <w:rStyle w:val="Strong"/>
          <w:rFonts w:ascii="Times New Roman" w:hAnsi="Times New Roman" w:cs="Times New Roman"/>
          <w:color w:val="auto"/>
          <w:sz w:val="32"/>
          <w:szCs w:val="32"/>
        </w:rPr>
        <w:t>Section 2: Management Administrative Issue</w:t>
      </w:r>
      <w:bookmarkEnd w:id="13"/>
    </w:p>
    <w:p w14:paraId="1A84E2A6" w14:textId="69C115F5" w:rsidR="0011142E" w:rsidRDefault="0011142E" w:rsidP="0011142E">
      <w:pPr>
        <w:pStyle w:val="NormalWeb"/>
        <w:spacing w:line="360" w:lineRule="auto"/>
        <w:jc w:val="both"/>
      </w:pPr>
      <w:r>
        <w:t xml:space="preserve">A significant administrative challenge I observed at </w:t>
      </w:r>
      <w:proofErr w:type="spellStart"/>
      <w:r>
        <w:t>Coldra</w:t>
      </w:r>
      <w:proofErr w:type="spellEnd"/>
      <w:r>
        <w:t xml:space="preserve"> Court Hotel was the inconsistent application of health and safety practices, particularly in relation to manual handling at the front desk.</w:t>
      </w:r>
      <w:r w:rsidR="008B5F61">
        <w:t xml:space="preserve"> </w:t>
      </w:r>
      <w:r>
        <w:t>Front desk staff regularly assisted guests with luggage or retrieved items from storage, yet formal training in manual handling appeared inconsistent (</w:t>
      </w:r>
      <w:proofErr w:type="spellStart"/>
      <w:r>
        <w:t>Roussakou</w:t>
      </w:r>
      <w:proofErr w:type="spellEnd"/>
      <w:r>
        <w:t xml:space="preserve"> and </w:t>
      </w:r>
      <w:proofErr w:type="spellStart"/>
      <w:r>
        <w:t>Carayanni</w:t>
      </w:r>
      <w:proofErr w:type="spellEnd"/>
      <w:r>
        <w:t>, 2025). I often saw staff lifting heavy bags without proper technique or working in cluttered back-office areas, increasing the risk of musculoskeletal injuries and slips (Huo et al., 2021). Under the Health and Safety at Work Act 1974, employers must provide safe working systems, including adequate manual handling training (Cheong and Law, 2023).</w:t>
      </w:r>
    </w:p>
    <w:p w14:paraId="76F7B366" w14:textId="77777777" w:rsidR="0011142E" w:rsidRDefault="0011142E" w:rsidP="0011142E">
      <w:pPr>
        <w:pStyle w:val="NormalWeb"/>
        <w:spacing w:line="360" w:lineRule="auto"/>
        <w:jc w:val="both"/>
      </w:pPr>
      <w:r>
        <w:t xml:space="preserve">This observation aligns with academic literature, which highlights that front-of-house staff are particularly vulnerable when clear health and safety procedures are lacking (ASET, 2017). Inadequate or non-specific training may lead to avoidable injuries, lower efficiency, and staff dissatisfaction (Gilbert &amp; Whalley, 2004). During my placement, a colleague sprained their wrist while lifting a box of promotional materials unaided. This not only disrupted service but also required a sudden rearrangement of staff duties (Johnston, Clark and </w:t>
      </w:r>
      <w:proofErr w:type="spellStart"/>
      <w:r>
        <w:t>Shulver</w:t>
      </w:r>
      <w:proofErr w:type="spellEnd"/>
      <w:r>
        <w:t>, 2012).</w:t>
      </w:r>
    </w:p>
    <w:p w14:paraId="17AA39A2" w14:textId="0DC7091E" w:rsidR="0011142E" w:rsidRDefault="0011142E" w:rsidP="0011142E">
      <w:pPr>
        <w:pStyle w:val="NormalWeb"/>
        <w:spacing w:line="360" w:lineRule="auto"/>
        <w:jc w:val="both"/>
      </w:pPr>
      <w:r>
        <w:lastRenderedPageBreak/>
        <w:t>By contrast, Ciarlante, Mejia and Broker (2024) found that integrating health and safety into daily routines</w:t>
      </w:r>
      <w:r w:rsidR="008B5F61">
        <w:t xml:space="preserve"> </w:t>
      </w:r>
      <w:r>
        <w:t>through visible signage, regular refresher training, and supervisor involvement</w:t>
      </w:r>
      <w:r w:rsidR="008B5F61">
        <w:t xml:space="preserve"> </w:t>
      </w:r>
      <w:r>
        <w:t>significantly improves compliance. I witnessed this in areas where visual guides were displayed near storage zones, and staff followed handling procedures more consistently.</w:t>
      </w:r>
    </w:p>
    <w:p w14:paraId="7871ACC7" w14:textId="77777777" w:rsidR="0011142E" w:rsidRDefault="0011142E" w:rsidP="0011142E">
      <w:pPr>
        <w:pStyle w:val="NormalWeb"/>
        <w:spacing w:line="360" w:lineRule="auto"/>
        <w:jc w:val="both"/>
      </w:pPr>
      <w:r>
        <w:t>Although the issue wasn’t treated as immediately urgent, it clearly had the potential to affect both operations and staff morale (QAA, 2018). This experience deepened my understanding of how administrative policies—such as health and safety—directly influence operational outcomes and employee well-being. It also reinforced academic content on workplace compliance and management practices, demonstrating their practical impact on service quality and legal responsibility, even when not explicitly labelled as such.</w:t>
      </w:r>
    </w:p>
    <w:p w14:paraId="202EC93F" w14:textId="77777777" w:rsidR="00AE3B85" w:rsidRPr="001B51BD" w:rsidRDefault="000D0579" w:rsidP="001B51BD">
      <w:pPr>
        <w:pStyle w:val="Heading1"/>
        <w:jc w:val="both"/>
        <w:rPr>
          <w:rStyle w:val="Strong"/>
          <w:rFonts w:ascii="Times New Roman" w:hAnsi="Times New Roman" w:cs="Times New Roman"/>
          <w:color w:val="auto"/>
          <w:sz w:val="32"/>
          <w:szCs w:val="32"/>
        </w:rPr>
      </w:pPr>
      <w:bookmarkStart w:id="14" w:name="_Toc200642588"/>
      <w:r w:rsidRPr="001B51BD">
        <w:rPr>
          <w:rStyle w:val="Strong"/>
          <w:rFonts w:ascii="Times New Roman" w:hAnsi="Times New Roman" w:cs="Times New Roman"/>
          <w:color w:val="auto"/>
          <w:sz w:val="32"/>
          <w:szCs w:val="32"/>
        </w:rPr>
        <w:t>Section 3: Future Trends in Hotel Administration</w:t>
      </w:r>
      <w:bookmarkEnd w:id="14"/>
    </w:p>
    <w:p w14:paraId="741DA61C" w14:textId="624DD838" w:rsidR="000D0579" w:rsidRDefault="000D0579" w:rsidP="00AE3B85">
      <w:pPr>
        <w:pStyle w:val="NormalWeb"/>
        <w:spacing w:line="360" w:lineRule="auto"/>
        <w:jc w:val="both"/>
      </w:pPr>
      <w:r>
        <w:t>My placement experience, along with current academic research, suggests that the future of hotel administration</w:t>
      </w:r>
      <w:r w:rsidR="0011142E">
        <w:t xml:space="preserve"> </w:t>
      </w:r>
      <w:r>
        <w:t>particularly within hosting</w:t>
      </w:r>
      <w:r w:rsidR="0011142E">
        <w:t xml:space="preserve"> </w:t>
      </w:r>
      <w:r>
        <w:t>is evolving rapidly, driven by advancements in technology and shifting guest expectations.</w:t>
      </w:r>
    </w:p>
    <w:p w14:paraId="4E045DA8" w14:textId="2D827537" w:rsidR="00AE3B85" w:rsidRPr="001B51BD" w:rsidRDefault="000D0579" w:rsidP="001B51BD">
      <w:pPr>
        <w:pStyle w:val="Heading2"/>
        <w:spacing w:line="360" w:lineRule="auto"/>
        <w:jc w:val="both"/>
        <w:rPr>
          <w:rStyle w:val="Strong"/>
          <w:rFonts w:ascii="Times New Roman" w:hAnsi="Times New Roman" w:cs="Times New Roman"/>
          <w:color w:val="auto"/>
          <w:sz w:val="28"/>
          <w:szCs w:val="28"/>
        </w:rPr>
      </w:pPr>
      <w:bookmarkStart w:id="15" w:name="_Toc200642589"/>
      <w:r w:rsidRPr="001B51BD">
        <w:rPr>
          <w:rStyle w:val="Strong"/>
          <w:rFonts w:ascii="Times New Roman" w:hAnsi="Times New Roman" w:cs="Times New Roman"/>
          <w:color w:val="auto"/>
          <w:sz w:val="28"/>
          <w:szCs w:val="28"/>
        </w:rPr>
        <w:t>Increasing Use of AI</w:t>
      </w:r>
      <w:bookmarkEnd w:id="15"/>
    </w:p>
    <w:p w14:paraId="694B763B" w14:textId="77777777" w:rsidR="0011142E" w:rsidRPr="0011142E" w:rsidRDefault="0011142E" w:rsidP="001B51BD">
      <w:pPr>
        <w:spacing w:line="360" w:lineRule="auto"/>
        <w:jc w:val="both"/>
        <w:rPr>
          <w:rFonts w:ascii="Times New Roman" w:hAnsi="Times New Roman" w:cs="Times New Roman"/>
        </w:rPr>
      </w:pPr>
      <w:r w:rsidRPr="0011142E">
        <w:rPr>
          <w:rFonts w:ascii="Times New Roman" w:hAnsi="Times New Roman" w:cs="Times New Roman"/>
        </w:rPr>
        <w:t>The growing use of Artificial Intelligence (AI) and automation is a major trend shaping hotel administration. Many large hotel chains now use AI-powered chatbots and virtual concierges to handle guest enquiries, manage bookings, and facilitate check-ins (</w:t>
      </w:r>
      <w:proofErr w:type="spellStart"/>
      <w:r w:rsidRPr="0011142E">
        <w:rPr>
          <w:rFonts w:ascii="Times New Roman" w:hAnsi="Times New Roman" w:cs="Times New Roman"/>
        </w:rPr>
        <w:t>Thoriq</w:t>
      </w:r>
      <w:proofErr w:type="spellEnd"/>
      <w:r w:rsidRPr="0011142E">
        <w:rPr>
          <w:rFonts w:ascii="Times New Roman" w:hAnsi="Times New Roman" w:cs="Times New Roman"/>
        </w:rPr>
        <w:t xml:space="preserve"> et al., 2024). During my placement as a Host, I saw how AI could automate many routine administrative tasks, such as greeting guests, providing basic information, and managing arrivals. For instance, AI kiosks could ease congestion during peak check-in times, enabling Hosts like </w:t>
      </w:r>
      <w:proofErr w:type="gramStart"/>
      <w:r w:rsidRPr="0011142E">
        <w:rPr>
          <w:rFonts w:ascii="Times New Roman" w:hAnsi="Times New Roman" w:cs="Times New Roman"/>
        </w:rPr>
        <w:t>myself</w:t>
      </w:r>
      <w:proofErr w:type="gramEnd"/>
      <w:r w:rsidRPr="0011142E">
        <w:rPr>
          <w:rFonts w:ascii="Times New Roman" w:hAnsi="Times New Roman" w:cs="Times New Roman"/>
        </w:rPr>
        <w:t xml:space="preserve"> to focus more on personalised guest interactions (</w:t>
      </w:r>
      <w:proofErr w:type="spellStart"/>
      <w:r w:rsidRPr="0011142E">
        <w:rPr>
          <w:rFonts w:ascii="Times New Roman" w:hAnsi="Times New Roman" w:cs="Times New Roman"/>
        </w:rPr>
        <w:t>Thoriq</w:t>
      </w:r>
      <w:proofErr w:type="spellEnd"/>
      <w:r w:rsidRPr="0011142E">
        <w:rPr>
          <w:rFonts w:ascii="Times New Roman" w:hAnsi="Times New Roman" w:cs="Times New Roman"/>
        </w:rPr>
        <w:t xml:space="preserve"> et al., 2024).</w:t>
      </w:r>
    </w:p>
    <w:p w14:paraId="6781C651" w14:textId="77777777" w:rsidR="00AE3B85" w:rsidRPr="001B51BD" w:rsidRDefault="000D0579" w:rsidP="001B51BD">
      <w:pPr>
        <w:pStyle w:val="Heading2"/>
        <w:jc w:val="both"/>
        <w:rPr>
          <w:rStyle w:val="Strong"/>
          <w:rFonts w:ascii="Times New Roman" w:hAnsi="Times New Roman" w:cs="Times New Roman"/>
          <w:color w:val="auto"/>
          <w:sz w:val="28"/>
          <w:szCs w:val="28"/>
        </w:rPr>
      </w:pPr>
      <w:bookmarkStart w:id="16" w:name="_Toc200642590"/>
      <w:r w:rsidRPr="001B51BD">
        <w:rPr>
          <w:rStyle w:val="Strong"/>
          <w:rFonts w:ascii="Times New Roman" w:hAnsi="Times New Roman" w:cs="Times New Roman"/>
          <w:color w:val="auto"/>
          <w:sz w:val="28"/>
          <w:szCs w:val="28"/>
        </w:rPr>
        <w:t>Cloud-Based PMS</w:t>
      </w:r>
      <w:bookmarkEnd w:id="16"/>
    </w:p>
    <w:p w14:paraId="2DFE1BDE" w14:textId="024333AC" w:rsidR="0011142E" w:rsidRPr="00AE3B85" w:rsidRDefault="0011142E" w:rsidP="00AE3B85">
      <w:pPr>
        <w:pStyle w:val="NormalWeb"/>
        <w:spacing w:line="360" w:lineRule="auto"/>
        <w:jc w:val="both"/>
        <w:rPr>
          <w:rStyle w:val="Strong"/>
          <w:rFonts w:eastAsiaTheme="majorEastAsia"/>
          <w:sz w:val="28"/>
          <w:szCs w:val="28"/>
        </w:rPr>
      </w:pPr>
      <w:r>
        <w:t>Another key trend is the increasing adoption of cloud-based Property Management Systems (PMS), which offer real-time updates, mobile access, and integration with Customer Relationship Management (CRM) and housekeeping systems (Cheong and Law, 2023). During my placement as a Host, I often had to check room readiness manually with housekeeping</w:t>
      </w:r>
      <w:r w:rsidR="008B5F61">
        <w:t xml:space="preserve"> </w:t>
      </w:r>
      <w:r>
        <w:t xml:space="preserve">an inefficient process made worse by the limitations of </w:t>
      </w:r>
      <w:proofErr w:type="spellStart"/>
      <w:r>
        <w:t>Coldra</w:t>
      </w:r>
      <w:proofErr w:type="spellEnd"/>
      <w:r>
        <w:t xml:space="preserve"> Court Hotel’s traditional system. </w:t>
      </w:r>
      <w:r>
        <w:lastRenderedPageBreak/>
        <w:t>Research indicates that integrated cloud-based systems enhance interdepartmental coordination and reduce errors such as double bookings (Wood, 2013).</w:t>
      </w:r>
    </w:p>
    <w:p w14:paraId="5488EB38" w14:textId="77777777" w:rsidR="00AE3B85" w:rsidRPr="001B51BD" w:rsidRDefault="000D0579" w:rsidP="001B51BD">
      <w:pPr>
        <w:pStyle w:val="Heading2"/>
        <w:spacing w:line="360" w:lineRule="auto"/>
        <w:jc w:val="both"/>
        <w:rPr>
          <w:rStyle w:val="Strong"/>
          <w:rFonts w:ascii="Times New Roman" w:hAnsi="Times New Roman" w:cs="Times New Roman"/>
          <w:color w:val="auto"/>
          <w:sz w:val="28"/>
          <w:szCs w:val="28"/>
        </w:rPr>
      </w:pPr>
      <w:bookmarkStart w:id="17" w:name="_Toc200642591"/>
      <w:r w:rsidRPr="001B51BD">
        <w:rPr>
          <w:rStyle w:val="Strong"/>
          <w:rFonts w:ascii="Times New Roman" w:hAnsi="Times New Roman" w:cs="Times New Roman"/>
          <w:color w:val="auto"/>
          <w:sz w:val="28"/>
          <w:szCs w:val="28"/>
        </w:rPr>
        <w:t>Consumer Expectations</w:t>
      </w:r>
      <w:bookmarkEnd w:id="17"/>
    </w:p>
    <w:p w14:paraId="22934B61" w14:textId="77777777" w:rsidR="00F149A5" w:rsidRPr="00F149A5" w:rsidRDefault="00F149A5" w:rsidP="00F149A5">
      <w:pPr>
        <w:spacing w:line="360" w:lineRule="auto"/>
        <w:jc w:val="both"/>
        <w:rPr>
          <w:rFonts w:ascii="Times New Roman" w:hAnsi="Times New Roman" w:cs="Times New Roman"/>
        </w:rPr>
      </w:pPr>
      <w:r w:rsidRPr="00F149A5">
        <w:rPr>
          <w:rFonts w:ascii="Times New Roman" w:hAnsi="Times New Roman" w:cs="Times New Roman"/>
        </w:rPr>
        <w:t xml:space="preserve">Consumer expectations are evolving rapidly, particularly among younger travellers who now expect digital conveniences such as mobile room keys, express check-in, and contactless payments (Cheong and Law, 2023). During my placement, I observed guests expressing frustration with our slower, manual procedures. To meet these expectations, Hosts must be digitally literate and adaptable. Working with basic PMS tools helped me develop foundational </w:t>
      </w:r>
      <w:proofErr w:type="gramStart"/>
      <w:r w:rsidRPr="00F149A5">
        <w:rPr>
          <w:rFonts w:ascii="Times New Roman" w:hAnsi="Times New Roman" w:cs="Times New Roman"/>
        </w:rPr>
        <w:t>skills, but</w:t>
      </w:r>
      <w:proofErr w:type="gramEnd"/>
      <w:r w:rsidRPr="00F149A5">
        <w:rPr>
          <w:rFonts w:ascii="Times New Roman" w:hAnsi="Times New Roman" w:cs="Times New Roman"/>
        </w:rPr>
        <w:t xml:space="preserve"> also highlighted the need for ongoing digital upskilling. By keeping pace with these trends, future Hosts can move beyond transactional tasks to deliver seamless, guest-focused experiences (Vallen and Vallen, 2014).</w:t>
      </w:r>
    </w:p>
    <w:p w14:paraId="3D9ADB9E" w14:textId="5886F7BB" w:rsidR="00AE3B85" w:rsidRPr="001B51BD" w:rsidRDefault="000D0579" w:rsidP="001B51BD">
      <w:pPr>
        <w:pStyle w:val="Heading1"/>
        <w:jc w:val="both"/>
        <w:rPr>
          <w:rStyle w:val="Strong"/>
          <w:rFonts w:ascii="Times New Roman" w:hAnsi="Times New Roman" w:cs="Times New Roman"/>
          <w:color w:val="auto"/>
          <w:sz w:val="32"/>
          <w:szCs w:val="32"/>
        </w:rPr>
      </w:pPr>
      <w:bookmarkStart w:id="18" w:name="_Toc200642592"/>
      <w:r w:rsidRPr="001B51BD">
        <w:rPr>
          <w:rStyle w:val="Strong"/>
          <w:rFonts w:ascii="Times New Roman" w:hAnsi="Times New Roman" w:cs="Times New Roman"/>
          <w:color w:val="auto"/>
          <w:sz w:val="32"/>
          <w:szCs w:val="32"/>
        </w:rPr>
        <w:t>Conclusion</w:t>
      </w:r>
      <w:bookmarkEnd w:id="18"/>
    </w:p>
    <w:p w14:paraId="060A28A2" w14:textId="0E9C41F7" w:rsidR="00F149A5" w:rsidRDefault="00F149A5" w:rsidP="00F149A5">
      <w:pPr>
        <w:pStyle w:val="NormalWeb"/>
        <w:spacing w:line="360" w:lineRule="auto"/>
        <w:jc w:val="both"/>
      </w:pPr>
      <w:r>
        <w:t xml:space="preserve">My experience as a Host at </w:t>
      </w:r>
      <w:proofErr w:type="spellStart"/>
      <w:r>
        <w:t>Coldra</w:t>
      </w:r>
      <w:proofErr w:type="spellEnd"/>
      <w:r>
        <w:t xml:space="preserve"> Court Hotel provided a valuable platform for professional growth. Applying Gibbs’s Reflective Cycle allowed me to critically assess operational challenges, administrative systems, and supervisory leadership. I identified a key issue—health and safety practices—and explored emerging trends transforming front office functions in the hospitality sector.</w:t>
      </w:r>
      <w:r w:rsidR="008B5F61">
        <w:t xml:space="preserve"> </w:t>
      </w:r>
      <w:r>
        <w:t>Of the three learning objectives I set, I achieved two measurable goals: improving my communication skills and developing technical proficiency in hotel administration systems. While I gained useful insights into leadership, I recognise the need to build greater confidence in supervisory decision-making.</w:t>
      </w:r>
    </w:p>
    <w:p w14:paraId="4EC58B65" w14:textId="116E2994" w:rsidR="001B51BD" w:rsidRDefault="00F149A5" w:rsidP="00F149A5">
      <w:pPr>
        <w:pStyle w:val="NormalWeb"/>
        <w:spacing w:line="360" w:lineRule="auto"/>
        <w:jc w:val="both"/>
      </w:pPr>
      <w:r>
        <w:t>Overall, this placement effectively bridged academic theory and practical experience, deepening my understanding of hotel administration and preparing me for future roles in the hospitality industry.</w:t>
      </w:r>
    </w:p>
    <w:p w14:paraId="4A3DC5DE" w14:textId="77777777" w:rsidR="001B51BD" w:rsidRDefault="001B51BD">
      <w:pPr>
        <w:spacing w:line="278" w:lineRule="auto"/>
        <w:rPr>
          <w:rFonts w:ascii="Times New Roman" w:eastAsia="Times New Roman" w:hAnsi="Times New Roman" w:cs="Times New Roman"/>
          <w:kern w:val="0"/>
          <w:lang w:eastAsia="en-GB"/>
          <w14:ligatures w14:val="none"/>
        </w:rPr>
      </w:pPr>
      <w:r>
        <w:br w:type="page"/>
      </w:r>
    </w:p>
    <w:p w14:paraId="4A679BEC" w14:textId="03D58DFF" w:rsidR="00AE3B85" w:rsidRPr="001B51BD" w:rsidRDefault="000D0579" w:rsidP="001B51BD">
      <w:pPr>
        <w:pStyle w:val="Heading1"/>
        <w:spacing w:line="480" w:lineRule="auto"/>
        <w:jc w:val="both"/>
        <w:rPr>
          <w:rFonts w:ascii="Times New Roman" w:hAnsi="Times New Roman" w:cs="Times New Roman"/>
          <w:b/>
          <w:bCs/>
          <w:color w:val="auto"/>
          <w:sz w:val="32"/>
          <w:szCs w:val="32"/>
        </w:rPr>
      </w:pPr>
      <w:bookmarkStart w:id="19" w:name="_Toc200583531"/>
      <w:bookmarkStart w:id="20" w:name="_Toc200642593"/>
      <w:r w:rsidRPr="001B51BD">
        <w:rPr>
          <w:rFonts w:ascii="Times New Roman" w:hAnsi="Times New Roman" w:cs="Times New Roman"/>
          <w:b/>
          <w:bCs/>
          <w:color w:val="auto"/>
          <w:sz w:val="32"/>
          <w:szCs w:val="32"/>
        </w:rPr>
        <w:lastRenderedPageBreak/>
        <w:t>Reference</w:t>
      </w:r>
      <w:bookmarkEnd w:id="19"/>
      <w:bookmarkEnd w:id="20"/>
    </w:p>
    <w:p w14:paraId="4BAF336F" w14:textId="77777777" w:rsidR="000D0579" w:rsidRPr="00AE3B85" w:rsidRDefault="000D0579" w:rsidP="00AE3B85">
      <w:pPr>
        <w:spacing w:line="360" w:lineRule="auto"/>
        <w:jc w:val="both"/>
        <w:rPr>
          <w:rFonts w:ascii="Times New Roman" w:hAnsi="Times New Roman" w:cs="Times New Roman"/>
          <w:lang w:val="en-SG"/>
        </w:rPr>
      </w:pPr>
      <w:r w:rsidRPr="00AE3B85">
        <w:rPr>
          <w:rFonts w:ascii="Times New Roman" w:hAnsi="Times New Roman" w:cs="Times New Roman"/>
          <w:lang w:val="en-SG"/>
        </w:rPr>
        <w:t xml:space="preserve">ASET (2017) </w:t>
      </w:r>
      <w:r w:rsidRPr="00AE3B85">
        <w:rPr>
          <w:rFonts w:ascii="Times New Roman" w:hAnsi="Times New Roman" w:cs="Times New Roman"/>
          <w:i/>
          <w:iCs/>
          <w:lang w:val="en-SG"/>
        </w:rPr>
        <w:t>A good practice guide for placement and other work-based learning opportunities in higher education.</w:t>
      </w:r>
      <w:r w:rsidRPr="00AE3B85">
        <w:rPr>
          <w:rFonts w:ascii="Times New Roman" w:hAnsi="Times New Roman" w:cs="Times New Roman"/>
          <w:lang w:val="en-SG"/>
        </w:rPr>
        <w:t xml:space="preserve"> Sheffield: ASET.</w:t>
      </w:r>
    </w:p>
    <w:p w14:paraId="1B5509E9" w14:textId="77777777" w:rsidR="000D0579" w:rsidRPr="00AE3B85" w:rsidRDefault="000D0579" w:rsidP="00AE3B85">
      <w:pPr>
        <w:spacing w:line="360" w:lineRule="auto"/>
        <w:jc w:val="both"/>
        <w:rPr>
          <w:rFonts w:ascii="Times New Roman" w:hAnsi="Times New Roman" w:cs="Times New Roman"/>
          <w:lang w:val="en-SG"/>
        </w:rPr>
      </w:pPr>
      <w:r w:rsidRPr="00AE3B85">
        <w:rPr>
          <w:rFonts w:ascii="Times New Roman" w:hAnsi="Times New Roman" w:cs="Times New Roman"/>
          <w:lang w:val="en-SG"/>
        </w:rPr>
        <w:t xml:space="preserve">Cheong, F. and Law, R. (2023) Human employees versus robotic employees: Customers and hotel </w:t>
      </w:r>
      <w:proofErr w:type="gramStart"/>
      <w:r w:rsidRPr="00AE3B85">
        <w:rPr>
          <w:rFonts w:ascii="Times New Roman" w:hAnsi="Times New Roman" w:cs="Times New Roman"/>
          <w:lang w:val="en-SG"/>
        </w:rPr>
        <w:t>managers’</w:t>
      </w:r>
      <w:proofErr w:type="gramEnd"/>
      <w:r w:rsidRPr="00AE3B85">
        <w:rPr>
          <w:rFonts w:ascii="Times New Roman" w:hAnsi="Times New Roman" w:cs="Times New Roman"/>
          <w:lang w:val="en-SG"/>
        </w:rPr>
        <w:t xml:space="preserve"> perceived experience at unmanned smart hotels. </w:t>
      </w:r>
      <w:r w:rsidRPr="00AE3B85">
        <w:rPr>
          <w:rFonts w:ascii="Times New Roman" w:hAnsi="Times New Roman" w:cs="Times New Roman"/>
          <w:i/>
          <w:iCs/>
          <w:lang w:val="en-SG"/>
        </w:rPr>
        <w:t>Cogent Social Sciences</w:t>
      </w:r>
      <w:r w:rsidRPr="00AE3B85">
        <w:rPr>
          <w:rFonts w:ascii="Times New Roman" w:hAnsi="Times New Roman" w:cs="Times New Roman"/>
          <w:lang w:val="en-SG"/>
        </w:rPr>
        <w:t xml:space="preserve">, 9(1). </w:t>
      </w:r>
      <w:proofErr w:type="spellStart"/>
      <w:proofErr w:type="gramStart"/>
      <w:r w:rsidRPr="00AE3B85">
        <w:rPr>
          <w:rFonts w:ascii="Times New Roman" w:hAnsi="Times New Roman" w:cs="Times New Roman"/>
          <w:lang w:val="en-SG"/>
        </w:rPr>
        <w:t>doi:https</w:t>
      </w:r>
      <w:proofErr w:type="spellEnd"/>
      <w:r w:rsidRPr="00AE3B85">
        <w:rPr>
          <w:rFonts w:ascii="Times New Roman" w:hAnsi="Times New Roman" w:cs="Times New Roman"/>
          <w:lang w:val="en-SG"/>
        </w:rPr>
        <w:t>://doi.org/10.1080/23311886.2023.2202937</w:t>
      </w:r>
      <w:proofErr w:type="gramEnd"/>
      <w:r w:rsidRPr="00AE3B85">
        <w:rPr>
          <w:rFonts w:ascii="Times New Roman" w:hAnsi="Times New Roman" w:cs="Times New Roman"/>
          <w:lang w:val="en-SG"/>
        </w:rPr>
        <w:t>.</w:t>
      </w:r>
    </w:p>
    <w:p w14:paraId="2869E84B" w14:textId="77777777" w:rsidR="000D0579" w:rsidRPr="00AE3B85" w:rsidRDefault="000D0579" w:rsidP="00AE3B85">
      <w:pPr>
        <w:spacing w:line="360" w:lineRule="auto"/>
        <w:jc w:val="both"/>
        <w:rPr>
          <w:rFonts w:ascii="Times New Roman" w:hAnsi="Times New Roman" w:cs="Times New Roman"/>
          <w:lang w:val="en-SG"/>
        </w:rPr>
      </w:pPr>
      <w:r w:rsidRPr="00AE3B85">
        <w:rPr>
          <w:rFonts w:ascii="Times New Roman" w:hAnsi="Times New Roman" w:cs="Times New Roman"/>
          <w:lang w:val="en-SG"/>
        </w:rPr>
        <w:t xml:space="preserve">Ciarlante, K., Mejia, C. and Broker, E. (2024) A research agenda for occupational safety, health, &amp; well-being in hospitality &amp; tourism management. </w:t>
      </w:r>
      <w:r w:rsidRPr="00AE3B85">
        <w:rPr>
          <w:rFonts w:ascii="Times New Roman" w:hAnsi="Times New Roman" w:cs="Times New Roman"/>
          <w:i/>
          <w:iCs/>
          <w:lang w:val="en-SG"/>
        </w:rPr>
        <w:t>International Journal of Hospitality Management</w:t>
      </w:r>
      <w:r w:rsidRPr="00AE3B85">
        <w:rPr>
          <w:rFonts w:ascii="Times New Roman" w:hAnsi="Times New Roman" w:cs="Times New Roman"/>
          <w:lang w:val="en-SG"/>
        </w:rPr>
        <w:t xml:space="preserve">, 123, pp.103887–103887. </w:t>
      </w:r>
      <w:proofErr w:type="spellStart"/>
      <w:proofErr w:type="gramStart"/>
      <w:r w:rsidRPr="00AE3B85">
        <w:rPr>
          <w:rFonts w:ascii="Times New Roman" w:hAnsi="Times New Roman" w:cs="Times New Roman"/>
          <w:lang w:val="en-SG"/>
        </w:rPr>
        <w:t>doi:https</w:t>
      </w:r>
      <w:proofErr w:type="spellEnd"/>
      <w:r w:rsidRPr="00AE3B85">
        <w:rPr>
          <w:rFonts w:ascii="Times New Roman" w:hAnsi="Times New Roman" w:cs="Times New Roman"/>
          <w:lang w:val="en-SG"/>
        </w:rPr>
        <w:t>://doi.org/10.1016/j.ijhm.2024.103887</w:t>
      </w:r>
      <w:proofErr w:type="gramEnd"/>
      <w:r w:rsidRPr="00AE3B85">
        <w:rPr>
          <w:rFonts w:ascii="Times New Roman" w:hAnsi="Times New Roman" w:cs="Times New Roman"/>
          <w:lang w:val="en-SG"/>
        </w:rPr>
        <w:t>.</w:t>
      </w:r>
    </w:p>
    <w:p w14:paraId="02014504" w14:textId="77777777" w:rsidR="000D0579" w:rsidRPr="00AE3B85" w:rsidRDefault="000D0579" w:rsidP="00AE3B85">
      <w:pPr>
        <w:spacing w:line="360" w:lineRule="auto"/>
        <w:jc w:val="both"/>
        <w:rPr>
          <w:rFonts w:ascii="Times New Roman" w:hAnsi="Times New Roman" w:cs="Times New Roman"/>
          <w:lang w:val="en-SG"/>
        </w:rPr>
      </w:pPr>
      <w:r w:rsidRPr="00AE3B85">
        <w:rPr>
          <w:rFonts w:ascii="Times New Roman" w:hAnsi="Times New Roman" w:cs="Times New Roman"/>
          <w:lang w:val="en-SG"/>
        </w:rPr>
        <w:t xml:space="preserve">Fallon, M.J. and Rutherford, D.G. (2010) </w:t>
      </w:r>
      <w:r w:rsidRPr="00AE3B85">
        <w:rPr>
          <w:rFonts w:ascii="Times New Roman" w:hAnsi="Times New Roman" w:cs="Times New Roman"/>
          <w:i/>
          <w:iCs/>
          <w:lang w:val="en-SG"/>
        </w:rPr>
        <w:t>Hotel Management and Operations</w:t>
      </w:r>
      <w:r w:rsidRPr="00AE3B85">
        <w:rPr>
          <w:rFonts w:ascii="Times New Roman" w:hAnsi="Times New Roman" w:cs="Times New Roman"/>
          <w:lang w:val="en-SG"/>
        </w:rPr>
        <w:t>. Hoboken, N.J.: Wiley.</w:t>
      </w:r>
    </w:p>
    <w:p w14:paraId="05C14DAC" w14:textId="77777777" w:rsidR="000D0579" w:rsidRPr="00AE3B85" w:rsidRDefault="000D0579" w:rsidP="00AE3B85">
      <w:pPr>
        <w:spacing w:line="360" w:lineRule="auto"/>
        <w:jc w:val="both"/>
        <w:rPr>
          <w:rFonts w:ascii="Times New Roman" w:hAnsi="Times New Roman" w:cs="Times New Roman"/>
          <w:lang w:val="en-SG"/>
        </w:rPr>
      </w:pPr>
      <w:r w:rsidRPr="00AE3B85">
        <w:rPr>
          <w:rFonts w:ascii="Times New Roman" w:hAnsi="Times New Roman" w:cs="Times New Roman"/>
          <w:lang w:val="en-SG"/>
        </w:rPr>
        <w:t xml:space="preserve">Huo, C., Hameed, J., Sadiq, M.W., </w:t>
      </w:r>
      <w:proofErr w:type="spellStart"/>
      <w:r w:rsidRPr="00AE3B85">
        <w:rPr>
          <w:rFonts w:ascii="Times New Roman" w:hAnsi="Times New Roman" w:cs="Times New Roman"/>
          <w:lang w:val="en-SG"/>
        </w:rPr>
        <w:t>Albasher</w:t>
      </w:r>
      <w:proofErr w:type="spellEnd"/>
      <w:r w:rsidRPr="00AE3B85">
        <w:rPr>
          <w:rFonts w:ascii="Times New Roman" w:hAnsi="Times New Roman" w:cs="Times New Roman"/>
          <w:lang w:val="en-SG"/>
        </w:rPr>
        <w:t xml:space="preserve">, G. and Alqahtani, W. (2021) Tourism, environment and hotel management: an innovative perspective to address modern trends in contemporary tourism management. </w:t>
      </w:r>
      <w:r w:rsidRPr="00AE3B85">
        <w:rPr>
          <w:rFonts w:ascii="Times New Roman" w:hAnsi="Times New Roman" w:cs="Times New Roman"/>
          <w:i/>
          <w:iCs/>
          <w:lang w:val="en-SG"/>
        </w:rPr>
        <w:t>Business Process Management Journal</w:t>
      </w:r>
      <w:r w:rsidRPr="00AE3B85">
        <w:rPr>
          <w:rFonts w:ascii="Times New Roman" w:hAnsi="Times New Roman" w:cs="Times New Roman"/>
          <w:lang w:val="en-SG"/>
        </w:rPr>
        <w:t xml:space="preserve">, ahead-of-print(ahead-of-print). </w:t>
      </w:r>
      <w:proofErr w:type="spellStart"/>
      <w:proofErr w:type="gramStart"/>
      <w:r w:rsidRPr="00AE3B85">
        <w:rPr>
          <w:rFonts w:ascii="Times New Roman" w:hAnsi="Times New Roman" w:cs="Times New Roman"/>
          <w:lang w:val="en-SG"/>
        </w:rPr>
        <w:t>doi:https</w:t>
      </w:r>
      <w:proofErr w:type="spellEnd"/>
      <w:r w:rsidRPr="00AE3B85">
        <w:rPr>
          <w:rFonts w:ascii="Times New Roman" w:hAnsi="Times New Roman" w:cs="Times New Roman"/>
          <w:lang w:val="en-SG"/>
        </w:rPr>
        <w:t>://doi.org/10.1108/bpmj-12-2020-0543</w:t>
      </w:r>
      <w:proofErr w:type="gramEnd"/>
      <w:r w:rsidRPr="00AE3B85">
        <w:rPr>
          <w:rFonts w:ascii="Times New Roman" w:hAnsi="Times New Roman" w:cs="Times New Roman"/>
          <w:lang w:val="en-SG"/>
        </w:rPr>
        <w:t>.</w:t>
      </w:r>
    </w:p>
    <w:p w14:paraId="63CD8132" w14:textId="77777777" w:rsidR="000D0579" w:rsidRPr="00AE3B85" w:rsidRDefault="000D0579" w:rsidP="00AE3B85">
      <w:pPr>
        <w:spacing w:line="360" w:lineRule="auto"/>
        <w:jc w:val="both"/>
        <w:rPr>
          <w:rFonts w:ascii="Times New Roman" w:hAnsi="Times New Roman" w:cs="Times New Roman"/>
          <w:lang w:val="en-SG"/>
        </w:rPr>
      </w:pPr>
      <w:r w:rsidRPr="00AE3B85">
        <w:rPr>
          <w:rFonts w:ascii="Times New Roman" w:hAnsi="Times New Roman" w:cs="Times New Roman"/>
          <w:lang w:val="en-SG"/>
        </w:rPr>
        <w:t xml:space="preserve">Johnston, R., Clark, G. and </w:t>
      </w:r>
      <w:proofErr w:type="spellStart"/>
      <w:r w:rsidRPr="00AE3B85">
        <w:rPr>
          <w:rFonts w:ascii="Times New Roman" w:hAnsi="Times New Roman" w:cs="Times New Roman"/>
          <w:lang w:val="en-SG"/>
        </w:rPr>
        <w:t>Shulver</w:t>
      </w:r>
      <w:proofErr w:type="spellEnd"/>
      <w:r w:rsidRPr="00AE3B85">
        <w:rPr>
          <w:rFonts w:ascii="Times New Roman" w:hAnsi="Times New Roman" w:cs="Times New Roman"/>
          <w:lang w:val="en-SG"/>
        </w:rPr>
        <w:t xml:space="preserve">, M. (2012) </w:t>
      </w:r>
      <w:r w:rsidRPr="00AE3B85">
        <w:rPr>
          <w:rFonts w:ascii="Times New Roman" w:hAnsi="Times New Roman" w:cs="Times New Roman"/>
          <w:i/>
          <w:iCs/>
          <w:lang w:val="en-SG"/>
        </w:rPr>
        <w:t>Service operations management: improving service delivery</w:t>
      </w:r>
      <w:r w:rsidRPr="00AE3B85">
        <w:rPr>
          <w:rFonts w:ascii="Times New Roman" w:hAnsi="Times New Roman" w:cs="Times New Roman"/>
          <w:lang w:val="en-SG"/>
        </w:rPr>
        <w:t>. 4th ed. Harlow: Pearson.</w:t>
      </w:r>
    </w:p>
    <w:p w14:paraId="5DE25776" w14:textId="77777777" w:rsidR="000D0579" w:rsidRPr="00AE3B85" w:rsidRDefault="000D0579" w:rsidP="00AE3B85">
      <w:pPr>
        <w:spacing w:line="360" w:lineRule="auto"/>
        <w:jc w:val="both"/>
        <w:rPr>
          <w:rFonts w:ascii="Times New Roman" w:hAnsi="Times New Roman" w:cs="Times New Roman"/>
          <w:lang w:val="en-SG"/>
        </w:rPr>
      </w:pPr>
      <w:r w:rsidRPr="00AE3B85">
        <w:rPr>
          <w:rFonts w:ascii="Times New Roman" w:hAnsi="Times New Roman" w:cs="Times New Roman"/>
          <w:lang w:val="en-SG"/>
        </w:rPr>
        <w:t xml:space="preserve">QAA (2018) </w:t>
      </w:r>
      <w:r w:rsidRPr="00AE3B85">
        <w:rPr>
          <w:rFonts w:ascii="Times New Roman" w:hAnsi="Times New Roman" w:cs="Times New Roman"/>
          <w:i/>
          <w:iCs/>
          <w:lang w:val="en-SG"/>
        </w:rPr>
        <w:t>UK Quality Code, Advice and Guidance: Work-based Learning</w:t>
      </w:r>
      <w:r w:rsidRPr="00AE3B85">
        <w:rPr>
          <w:rFonts w:ascii="Times New Roman" w:hAnsi="Times New Roman" w:cs="Times New Roman"/>
          <w:lang w:val="en-SG"/>
        </w:rPr>
        <w:t>. [online] www.qaa.ac.uk. Available at: https://www.qaa.ac.uk/the-quality-code/2018/advice-and-guidance-18/work-based-learning.</w:t>
      </w:r>
    </w:p>
    <w:p w14:paraId="4F422188" w14:textId="77777777" w:rsidR="000D0579" w:rsidRPr="00AE3B85" w:rsidRDefault="000D0579" w:rsidP="00AE3B85">
      <w:pPr>
        <w:spacing w:line="360" w:lineRule="auto"/>
        <w:jc w:val="both"/>
        <w:rPr>
          <w:rFonts w:ascii="Times New Roman" w:hAnsi="Times New Roman" w:cs="Times New Roman"/>
          <w:lang w:val="en-SG"/>
        </w:rPr>
      </w:pPr>
      <w:proofErr w:type="spellStart"/>
      <w:r w:rsidRPr="00AE3B85">
        <w:rPr>
          <w:rFonts w:ascii="Times New Roman" w:hAnsi="Times New Roman" w:cs="Times New Roman"/>
          <w:lang w:val="en-SG"/>
        </w:rPr>
        <w:t>Roussakou</w:t>
      </w:r>
      <w:proofErr w:type="spellEnd"/>
      <w:r w:rsidRPr="00AE3B85">
        <w:rPr>
          <w:rFonts w:ascii="Times New Roman" w:hAnsi="Times New Roman" w:cs="Times New Roman"/>
          <w:lang w:val="en-SG"/>
        </w:rPr>
        <w:t xml:space="preserve">, E. and </w:t>
      </w:r>
      <w:proofErr w:type="spellStart"/>
      <w:r w:rsidRPr="00AE3B85">
        <w:rPr>
          <w:rFonts w:ascii="Times New Roman" w:hAnsi="Times New Roman" w:cs="Times New Roman"/>
          <w:lang w:val="en-SG"/>
        </w:rPr>
        <w:t>Carayanni</w:t>
      </w:r>
      <w:proofErr w:type="spellEnd"/>
      <w:r w:rsidRPr="00AE3B85">
        <w:rPr>
          <w:rFonts w:ascii="Times New Roman" w:hAnsi="Times New Roman" w:cs="Times New Roman"/>
          <w:lang w:val="en-SG"/>
        </w:rPr>
        <w:t xml:space="preserve">, V. (2025) New Health and Safety Technologies in Hotel Restaurants in Response to the COVID-19 Pandemic: A Systematic Review. </w:t>
      </w:r>
      <w:r w:rsidRPr="00AE3B85">
        <w:rPr>
          <w:rFonts w:ascii="Times New Roman" w:hAnsi="Times New Roman" w:cs="Times New Roman"/>
          <w:i/>
          <w:iCs/>
          <w:lang w:val="en-SG"/>
        </w:rPr>
        <w:t>Tourism and Hospitality</w:t>
      </w:r>
      <w:r w:rsidRPr="00AE3B85">
        <w:rPr>
          <w:rFonts w:ascii="Times New Roman" w:hAnsi="Times New Roman" w:cs="Times New Roman"/>
          <w:lang w:val="en-SG"/>
        </w:rPr>
        <w:t xml:space="preserve">, [online] 6(2), pp.98–98. </w:t>
      </w:r>
      <w:proofErr w:type="spellStart"/>
      <w:proofErr w:type="gramStart"/>
      <w:r w:rsidRPr="00AE3B85">
        <w:rPr>
          <w:rFonts w:ascii="Times New Roman" w:hAnsi="Times New Roman" w:cs="Times New Roman"/>
          <w:lang w:val="en-SG"/>
        </w:rPr>
        <w:t>doi:https</w:t>
      </w:r>
      <w:proofErr w:type="spellEnd"/>
      <w:r w:rsidRPr="00AE3B85">
        <w:rPr>
          <w:rFonts w:ascii="Times New Roman" w:hAnsi="Times New Roman" w:cs="Times New Roman"/>
          <w:lang w:val="en-SG"/>
        </w:rPr>
        <w:t>://doi.org/10.3390/tourhosp6020098</w:t>
      </w:r>
      <w:proofErr w:type="gramEnd"/>
      <w:r w:rsidRPr="00AE3B85">
        <w:rPr>
          <w:rFonts w:ascii="Times New Roman" w:hAnsi="Times New Roman" w:cs="Times New Roman"/>
          <w:lang w:val="en-SG"/>
        </w:rPr>
        <w:t>.</w:t>
      </w:r>
    </w:p>
    <w:p w14:paraId="370D4C2D" w14:textId="77777777" w:rsidR="000D0579" w:rsidRPr="00AE3B85" w:rsidRDefault="000D0579" w:rsidP="00AE3B85">
      <w:pPr>
        <w:spacing w:line="360" w:lineRule="auto"/>
        <w:jc w:val="both"/>
        <w:rPr>
          <w:rFonts w:ascii="Times New Roman" w:hAnsi="Times New Roman" w:cs="Times New Roman"/>
          <w:lang w:val="en-SG"/>
        </w:rPr>
      </w:pPr>
      <w:proofErr w:type="spellStart"/>
      <w:r w:rsidRPr="00AE3B85">
        <w:rPr>
          <w:rFonts w:ascii="Times New Roman" w:hAnsi="Times New Roman" w:cs="Times New Roman"/>
          <w:lang w:val="en-SG"/>
        </w:rPr>
        <w:t>Thoriq</w:t>
      </w:r>
      <w:proofErr w:type="spellEnd"/>
      <w:r w:rsidRPr="00AE3B85">
        <w:rPr>
          <w:rFonts w:ascii="Times New Roman" w:hAnsi="Times New Roman" w:cs="Times New Roman"/>
          <w:lang w:val="en-SG"/>
        </w:rPr>
        <w:t xml:space="preserve">, N., </w:t>
      </w:r>
      <w:proofErr w:type="spellStart"/>
      <w:r w:rsidRPr="00AE3B85">
        <w:rPr>
          <w:rFonts w:ascii="Times New Roman" w:hAnsi="Times New Roman" w:cs="Times New Roman"/>
          <w:lang w:val="en-SG"/>
        </w:rPr>
        <w:t>Intiar</w:t>
      </w:r>
      <w:proofErr w:type="spellEnd"/>
      <w:r w:rsidRPr="00AE3B85">
        <w:rPr>
          <w:rFonts w:ascii="Times New Roman" w:hAnsi="Times New Roman" w:cs="Times New Roman"/>
          <w:lang w:val="en-SG"/>
        </w:rPr>
        <w:t xml:space="preserve">, S., Jabbar, U.A., </w:t>
      </w:r>
      <w:proofErr w:type="spellStart"/>
      <w:r w:rsidRPr="00AE3B85">
        <w:rPr>
          <w:rFonts w:ascii="Times New Roman" w:hAnsi="Times New Roman" w:cs="Times New Roman"/>
          <w:lang w:val="en-SG"/>
        </w:rPr>
        <w:t>Aryaningtyas</w:t>
      </w:r>
      <w:proofErr w:type="spellEnd"/>
      <w:r w:rsidRPr="00AE3B85">
        <w:rPr>
          <w:rFonts w:ascii="Times New Roman" w:hAnsi="Times New Roman" w:cs="Times New Roman"/>
          <w:lang w:val="en-SG"/>
        </w:rPr>
        <w:t xml:space="preserve">, A.T. and Aswan, M.K. (2024) The Future </w:t>
      </w:r>
      <w:proofErr w:type="gramStart"/>
      <w:r w:rsidRPr="00AE3B85">
        <w:rPr>
          <w:rFonts w:ascii="Times New Roman" w:hAnsi="Times New Roman" w:cs="Times New Roman"/>
          <w:lang w:val="en-SG"/>
        </w:rPr>
        <w:t>Of</w:t>
      </w:r>
      <w:proofErr w:type="gramEnd"/>
      <w:r w:rsidRPr="00AE3B85">
        <w:rPr>
          <w:rFonts w:ascii="Times New Roman" w:hAnsi="Times New Roman" w:cs="Times New Roman"/>
          <w:lang w:val="en-SG"/>
        </w:rPr>
        <w:t xml:space="preserve"> Hotel Housekeeping: New Trends </w:t>
      </w:r>
      <w:proofErr w:type="gramStart"/>
      <w:r w:rsidRPr="00AE3B85">
        <w:rPr>
          <w:rFonts w:ascii="Times New Roman" w:hAnsi="Times New Roman" w:cs="Times New Roman"/>
          <w:lang w:val="en-SG"/>
        </w:rPr>
        <w:t>And</w:t>
      </w:r>
      <w:proofErr w:type="gramEnd"/>
      <w:r w:rsidRPr="00AE3B85">
        <w:rPr>
          <w:rFonts w:ascii="Times New Roman" w:hAnsi="Times New Roman" w:cs="Times New Roman"/>
          <w:lang w:val="en-SG"/>
        </w:rPr>
        <w:t xml:space="preserve"> Modern Approaches. </w:t>
      </w:r>
      <w:r w:rsidRPr="00AE3B85">
        <w:rPr>
          <w:rFonts w:ascii="Times New Roman" w:hAnsi="Times New Roman" w:cs="Times New Roman"/>
          <w:i/>
          <w:iCs/>
          <w:lang w:val="en-SG"/>
        </w:rPr>
        <w:t>MSJ Majority Science Journal</w:t>
      </w:r>
      <w:r w:rsidRPr="00AE3B85">
        <w:rPr>
          <w:rFonts w:ascii="Times New Roman" w:hAnsi="Times New Roman" w:cs="Times New Roman"/>
          <w:lang w:val="en-SG"/>
        </w:rPr>
        <w:t xml:space="preserve">, [online] 2(3), pp.61–67. </w:t>
      </w:r>
      <w:proofErr w:type="spellStart"/>
      <w:proofErr w:type="gramStart"/>
      <w:r w:rsidRPr="00AE3B85">
        <w:rPr>
          <w:rFonts w:ascii="Times New Roman" w:hAnsi="Times New Roman" w:cs="Times New Roman"/>
          <w:lang w:val="en-SG"/>
        </w:rPr>
        <w:t>doi:https</w:t>
      </w:r>
      <w:proofErr w:type="spellEnd"/>
      <w:r w:rsidRPr="00AE3B85">
        <w:rPr>
          <w:rFonts w:ascii="Times New Roman" w:hAnsi="Times New Roman" w:cs="Times New Roman"/>
          <w:lang w:val="en-SG"/>
        </w:rPr>
        <w:t>://doi.org/10.61942/msj.v2i3.173</w:t>
      </w:r>
      <w:proofErr w:type="gramEnd"/>
      <w:r w:rsidRPr="00AE3B85">
        <w:rPr>
          <w:rFonts w:ascii="Times New Roman" w:hAnsi="Times New Roman" w:cs="Times New Roman"/>
          <w:lang w:val="en-SG"/>
        </w:rPr>
        <w:t>.</w:t>
      </w:r>
    </w:p>
    <w:p w14:paraId="14303829" w14:textId="77777777" w:rsidR="000D0579" w:rsidRPr="00AE3B85" w:rsidRDefault="000D0579" w:rsidP="00AE3B85">
      <w:pPr>
        <w:spacing w:line="360" w:lineRule="auto"/>
        <w:jc w:val="both"/>
        <w:rPr>
          <w:rFonts w:ascii="Times New Roman" w:hAnsi="Times New Roman" w:cs="Times New Roman"/>
          <w:lang w:val="en-SG"/>
        </w:rPr>
      </w:pPr>
      <w:r w:rsidRPr="00AE3B85">
        <w:rPr>
          <w:rFonts w:ascii="Times New Roman" w:hAnsi="Times New Roman" w:cs="Times New Roman"/>
          <w:lang w:val="en-SG"/>
        </w:rPr>
        <w:t xml:space="preserve">Vallen, G.K. and Vallen, J.J. (2014) </w:t>
      </w:r>
      <w:r w:rsidRPr="00AE3B85">
        <w:rPr>
          <w:rFonts w:ascii="Times New Roman" w:hAnsi="Times New Roman" w:cs="Times New Roman"/>
          <w:i/>
          <w:iCs/>
          <w:lang w:val="en-SG"/>
        </w:rPr>
        <w:t>Check-in check-</w:t>
      </w:r>
      <w:proofErr w:type="gramStart"/>
      <w:r w:rsidRPr="00AE3B85">
        <w:rPr>
          <w:rFonts w:ascii="Times New Roman" w:hAnsi="Times New Roman" w:cs="Times New Roman"/>
          <w:i/>
          <w:iCs/>
          <w:lang w:val="en-SG"/>
        </w:rPr>
        <w:t>out :</w:t>
      </w:r>
      <w:proofErr w:type="gramEnd"/>
      <w:r w:rsidRPr="00AE3B85">
        <w:rPr>
          <w:rFonts w:ascii="Times New Roman" w:hAnsi="Times New Roman" w:cs="Times New Roman"/>
          <w:i/>
          <w:iCs/>
          <w:lang w:val="en-SG"/>
        </w:rPr>
        <w:t xml:space="preserve"> managing hotel operations</w:t>
      </w:r>
      <w:r w:rsidRPr="00AE3B85">
        <w:rPr>
          <w:rFonts w:ascii="Times New Roman" w:hAnsi="Times New Roman" w:cs="Times New Roman"/>
          <w:lang w:val="en-SG"/>
        </w:rPr>
        <w:t>. 9th ed. Boston: Pearson.</w:t>
      </w:r>
    </w:p>
    <w:p w14:paraId="628D1D1D" w14:textId="3F4B6B54" w:rsidR="005F2D59" w:rsidRPr="006276A9" w:rsidRDefault="000D0579" w:rsidP="006276A9">
      <w:pPr>
        <w:spacing w:line="360" w:lineRule="auto"/>
        <w:jc w:val="both"/>
        <w:rPr>
          <w:rFonts w:ascii="Times New Roman" w:hAnsi="Times New Roman" w:cs="Times New Roman"/>
          <w:lang w:val="en-SG"/>
        </w:rPr>
      </w:pPr>
      <w:r w:rsidRPr="00AE3B85">
        <w:rPr>
          <w:rFonts w:ascii="Times New Roman" w:hAnsi="Times New Roman" w:cs="Times New Roman"/>
          <w:lang w:val="en-SG"/>
        </w:rPr>
        <w:t xml:space="preserve">Wood, R.C. (2013) </w:t>
      </w:r>
      <w:r w:rsidRPr="00AE3B85">
        <w:rPr>
          <w:rFonts w:ascii="Times New Roman" w:hAnsi="Times New Roman" w:cs="Times New Roman"/>
          <w:i/>
          <w:iCs/>
          <w:lang w:val="en-SG"/>
        </w:rPr>
        <w:t>Key concepts in hospitality management</w:t>
      </w:r>
      <w:r w:rsidRPr="00AE3B85">
        <w:rPr>
          <w:rFonts w:ascii="Times New Roman" w:hAnsi="Times New Roman" w:cs="Times New Roman"/>
          <w:lang w:val="en-SG"/>
        </w:rPr>
        <w:t>. London Etc.: Sage.</w:t>
      </w:r>
    </w:p>
    <w:sectPr w:rsidR="005F2D59" w:rsidRPr="006276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B0B34"/>
    <w:multiLevelType w:val="multilevel"/>
    <w:tmpl w:val="EEBE7D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1E7B57"/>
    <w:multiLevelType w:val="multilevel"/>
    <w:tmpl w:val="C7FEDCAE"/>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13E6EF3"/>
    <w:multiLevelType w:val="multilevel"/>
    <w:tmpl w:val="5958EFF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87966404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58850184">
    <w:abstractNumId w:val="0"/>
  </w:num>
  <w:num w:numId="3" w16cid:durableId="23640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579"/>
    <w:rsid w:val="000D0579"/>
    <w:rsid w:val="0011142E"/>
    <w:rsid w:val="0016125B"/>
    <w:rsid w:val="001B51BD"/>
    <w:rsid w:val="0024030E"/>
    <w:rsid w:val="00486174"/>
    <w:rsid w:val="005F2D59"/>
    <w:rsid w:val="006276A9"/>
    <w:rsid w:val="0076404E"/>
    <w:rsid w:val="008B5F61"/>
    <w:rsid w:val="008C222A"/>
    <w:rsid w:val="0097717A"/>
    <w:rsid w:val="00AE3B85"/>
    <w:rsid w:val="00C83F5B"/>
    <w:rsid w:val="00F14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25EEC"/>
  <w15:chartTrackingRefBased/>
  <w15:docId w15:val="{E0B58B84-58C9-4DD0-B3D1-86BDEBE40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0579"/>
    <w:pPr>
      <w:spacing w:line="276" w:lineRule="auto"/>
    </w:pPr>
  </w:style>
  <w:style w:type="paragraph" w:styleId="Heading1">
    <w:name w:val="heading 1"/>
    <w:basedOn w:val="Normal"/>
    <w:next w:val="Normal"/>
    <w:link w:val="Heading1Char"/>
    <w:uiPriority w:val="9"/>
    <w:qFormat/>
    <w:rsid w:val="000D05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05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5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5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5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5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5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5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5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5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05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5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5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5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5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5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5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579"/>
    <w:rPr>
      <w:rFonts w:eastAsiaTheme="majorEastAsia" w:cstheme="majorBidi"/>
      <w:color w:val="272727" w:themeColor="text1" w:themeTint="D8"/>
    </w:rPr>
  </w:style>
  <w:style w:type="paragraph" w:styleId="Title">
    <w:name w:val="Title"/>
    <w:basedOn w:val="Normal"/>
    <w:next w:val="Normal"/>
    <w:link w:val="TitleChar"/>
    <w:uiPriority w:val="10"/>
    <w:qFormat/>
    <w:rsid w:val="000D05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5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5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5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579"/>
    <w:pPr>
      <w:spacing w:before="160"/>
      <w:jc w:val="center"/>
    </w:pPr>
    <w:rPr>
      <w:i/>
      <w:iCs/>
      <w:color w:val="404040" w:themeColor="text1" w:themeTint="BF"/>
    </w:rPr>
  </w:style>
  <w:style w:type="character" w:customStyle="1" w:styleId="QuoteChar">
    <w:name w:val="Quote Char"/>
    <w:basedOn w:val="DefaultParagraphFont"/>
    <w:link w:val="Quote"/>
    <w:uiPriority w:val="29"/>
    <w:rsid w:val="000D0579"/>
    <w:rPr>
      <w:i/>
      <w:iCs/>
      <w:color w:val="404040" w:themeColor="text1" w:themeTint="BF"/>
    </w:rPr>
  </w:style>
  <w:style w:type="paragraph" w:styleId="ListParagraph">
    <w:name w:val="List Paragraph"/>
    <w:basedOn w:val="Normal"/>
    <w:uiPriority w:val="34"/>
    <w:qFormat/>
    <w:rsid w:val="000D0579"/>
    <w:pPr>
      <w:ind w:left="720"/>
      <w:contextualSpacing/>
    </w:pPr>
  </w:style>
  <w:style w:type="character" w:styleId="IntenseEmphasis">
    <w:name w:val="Intense Emphasis"/>
    <w:basedOn w:val="DefaultParagraphFont"/>
    <w:uiPriority w:val="21"/>
    <w:qFormat/>
    <w:rsid w:val="000D0579"/>
    <w:rPr>
      <w:i/>
      <w:iCs/>
      <w:color w:val="0F4761" w:themeColor="accent1" w:themeShade="BF"/>
    </w:rPr>
  </w:style>
  <w:style w:type="paragraph" w:styleId="IntenseQuote">
    <w:name w:val="Intense Quote"/>
    <w:basedOn w:val="Normal"/>
    <w:next w:val="Normal"/>
    <w:link w:val="IntenseQuoteChar"/>
    <w:uiPriority w:val="30"/>
    <w:qFormat/>
    <w:rsid w:val="000D05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579"/>
    <w:rPr>
      <w:i/>
      <w:iCs/>
      <w:color w:val="0F4761" w:themeColor="accent1" w:themeShade="BF"/>
    </w:rPr>
  </w:style>
  <w:style w:type="character" w:styleId="IntenseReference">
    <w:name w:val="Intense Reference"/>
    <w:basedOn w:val="DefaultParagraphFont"/>
    <w:uiPriority w:val="32"/>
    <w:qFormat/>
    <w:rsid w:val="000D0579"/>
    <w:rPr>
      <w:b/>
      <w:bCs/>
      <w:smallCaps/>
      <w:color w:val="0F4761" w:themeColor="accent1" w:themeShade="BF"/>
      <w:spacing w:val="5"/>
    </w:rPr>
  </w:style>
  <w:style w:type="paragraph" w:styleId="NormalWeb">
    <w:name w:val="Normal (Web)"/>
    <w:basedOn w:val="Normal"/>
    <w:uiPriority w:val="99"/>
    <w:unhideWhenUsed/>
    <w:rsid w:val="000D057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D0579"/>
    <w:rPr>
      <w:b/>
      <w:bCs/>
    </w:rPr>
  </w:style>
  <w:style w:type="paragraph" w:styleId="TOCHeading">
    <w:name w:val="TOC Heading"/>
    <w:basedOn w:val="Heading1"/>
    <w:next w:val="Normal"/>
    <w:uiPriority w:val="39"/>
    <w:unhideWhenUsed/>
    <w:qFormat/>
    <w:rsid w:val="001B51B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B51BD"/>
    <w:pPr>
      <w:spacing w:after="100"/>
    </w:pPr>
  </w:style>
  <w:style w:type="paragraph" w:styleId="TOC2">
    <w:name w:val="toc 2"/>
    <w:basedOn w:val="Normal"/>
    <w:next w:val="Normal"/>
    <w:autoRedefine/>
    <w:uiPriority w:val="39"/>
    <w:unhideWhenUsed/>
    <w:rsid w:val="001B51BD"/>
    <w:pPr>
      <w:spacing w:after="100"/>
      <w:ind w:left="240"/>
    </w:pPr>
  </w:style>
  <w:style w:type="character" w:styleId="Hyperlink">
    <w:name w:val="Hyperlink"/>
    <w:basedOn w:val="DefaultParagraphFont"/>
    <w:uiPriority w:val="99"/>
    <w:unhideWhenUsed/>
    <w:rsid w:val="001B51B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5098742">
      <w:bodyDiv w:val="1"/>
      <w:marLeft w:val="0"/>
      <w:marRight w:val="0"/>
      <w:marTop w:val="0"/>
      <w:marBottom w:val="0"/>
      <w:divBdr>
        <w:top w:val="none" w:sz="0" w:space="0" w:color="auto"/>
        <w:left w:val="none" w:sz="0" w:space="0" w:color="auto"/>
        <w:bottom w:val="none" w:sz="0" w:space="0" w:color="auto"/>
        <w:right w:val="none" w:sz="0" w:space="0" w:color="auto"/>
      </w:divBdr>
    </w:div>
    <w:div w:id="1220702455">
      <w:bodyDiv w:val="1"/>
      <w:marLeft w:val="0"/>
      <w:marRight w:val="0"/>
      <w:marTop w:val="0"/>
      <w:marBottom w:val="0"/>
      <w:divBdr>
        <w:top w:val="none" w:sz="0" w:space="0" w:color="auto"/>
        <w:left w:val="none" w:sz="0" w:space="0" w:color="auto"/>
        <w:bottom w:val="none" w:sz="0" w:space="0" w:color="auto"/>
        <w:right w:val="none" w:sz="0" w:space="0" w:color="auto"/>
      </w:divBdr>
    </w:div>
    <w:div w:id="1835802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5FD31-4F67-4CE8-9D57-E1469B7D2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2129</Words>
  <Characters>12138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 Rabbani (1813391)</dc:creator>
  <cp:keywords/>
  <dc:description/>
  <cp:lastModifiedBy>Rezaul Rabbani (1813391)</cp:lastModifiedBy>
  <cp:revision>7</cp:revision>
  <dcterms:created xsi:type="dcterms:W3CDTF">2025-06-12T15:48:00Z</dcterms:created>
  <dcterms:modified xsi:type="dcterms:W3CDTF">2025-06-12T16:51:00Z</dcterms:modified>
</cp:coreProperties>
</file>