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F7E7E1" w14:textId="77777777" w:rsidR="003A20E4" w:rsidRPr="00AB5EE7" w:rsidRDefault="003A20E4">
      <w:pPr>
        <w:rPr>
          <w:sz w:val="20"/>
          <w:szCs w:val="20"/>
        </w:rPr>
      </w:pPr>
    </w:p>
    <w:p w14:paraId="0B274FE5" w14:textId="3EC505AD" w:rsidR="003A20E4" w:rsidRPr="00AB5EE7" w:rsidRDefault="003A20E4" w:rsidP="00AB5EE7">
      <w:pPr>
        <w:jc w:val="center"/>
        <w:rPr>
          <w:b/>
          <w:bCs/>
          <w:sz w:val="20"/>
          <w:szCs w:val="20"/>
          <w:u w:val="single"/>
        </w:rPr>
      </w:pPr>
      <w:r w:rsidRPr="00AB5EE7">
        <w:rPr>
          <w:b/>
          <w:bCs/>
          <w:sz w:val="20"/>
          <w:szCs w:val="20"/>
          <w:u w:val="single"/>
        </w:rPr>
        <w:t>List of questions for the upcoming exam</w:t>
      </w:r>
    </w:p>
    <w:p w14:paraId="5D08175D" w14:textId="77777777" w:rsidR="003A20E4" w:rsidRPr="003A20E4" w:rsidRDefault="003A20E4" w:rsidP="003A20E4">
      <w:pPr>
        <w:rPr>
          <w:b/>
          <w:bCs/>
          <w:sz w:val="20"/>
          <w:szCs w:val="20"/>
        </w:rPr>
      </w:pPr>
    </w:p>
    <w:p w14:paraId="1A752D2B" w14:textId="012E00A7" w:rsidR="003A20E4" w:rsidRPr="003A20E4" w:rsidRDefault="00AB5EE7" w:rsidP="00AB5EE7">
      <w:pPr>
        <w:rPr>
          <w:b/>
          <w:bCs/>
          <w:sz w:val="20"/>
          <w:szCs w:val="20"/>
        </w:rPr>
      </w:pPr>
      <w:r w:rsidRPr="00AB5EE7">
        <w:rPr>
          <w:b/>
          <w:bCs/>
          <w:sz w:val="20"/>
          <w:szCs w:val="20"/>
        </w:rPr>
        <w:t xml:space="preserve">Topic: </w:t>
      </w:r>
      <w:r w:rsidR="003A20E4" w:rsidRPr="003A20E4">
        <w:rPr>
          <w:b/>
          <w:bCs/>
          <w:sz w:val="20"/>
          <w:szCs w:val="20"/>
        </w:rPr>
        <w:t xml:space="preserve">Logistics Network Planning </w:t>
      </w:r>
    </w:p>
    <w:p w14:paraId="1C52910E" w14:textId="78844B19" w:rsidR="003A20E4" w:rsidRPr="003A20E4" w:rsidRDefault="00AB5EE7" w:rsidP="00AB5EE7">
      <w:pPr>
        <w:rPr>
          <w:b/>
          <w:bCs/>
          <w:i/>
          <w:iCs/>
          <w:sz w:val="20"/>
          <w:szCs w:val="20"/>
        </w:rPr>
      </w:pPr>
      <w:r w:rsidRPr="00AB5EE7">
        <w:rPr>
          <w:b/>
          <w:bCs/>
          <w:sz w:val="20"/>
          <w:szCs w:val="20"/>
        </w:rPr>
        <w:t xml:space="preserve">1. </w:t>
      </w:r>
      <w:r w:rsidR="003A20E4" w:rsidRPr="003A20E4">
        <w:rPr>
          <w:b/>
          <w:bCs/>
          <w:sz w:val="20"/>
          <w:szCs w:val="20"/>
        </w:rPr>
        <w:t xml:space="preserve">Analyse the processes your organisation uses to evaluate logistics network options. In your answer, explain how modelling approaches are selected, how sourcing and distribution centre arrangements are determined, how baseline scenarios are established, and how cost analysis is conducted to compare alternative network configurations. </w:t>
      </w:r>
    </w:p>
    <w:p w14:paraId="26939609" w14:textId="7562E570" w:rsidR="003A20E4" w:rsidRPr="003A20E4" w:rsidRDefault="00AB5EE7" w:rsidP="003A20E4">
      <w:pPr>
        <w:rPr>
          <w:b/>
          <w:bCs/>
          <w:i/>
          <w:iCs/>
          <w:sz w:val="20"/>
          <w:szCs w:val="20"/>
        </w:rPr>
      </w:pPr>
      <w:r w:rsidRPr="00AB5EE7">
        <w:rPr>
          <w:b/>
          <w:bCs/>
          <w:sz w:val="20"/>
          <w:szCs w:val="20"/>
        </w:rPr>
        <w:t xml:space="preserve">2. </w:t>
      </w:r>
      <w:r w:rsidR="003A20E4" w:rsidRPr="003A20E4">
        <w:rPr>
          <w:b/>
          <w:bCs/>
          <w:sz w:val="20"/>
          <w:szCs w:val="20"/>
        </w:rPr>
        <w:t xml:space="preserve">Evaluate how your organisation reviews and verifies the effectiveness of its logistics activities to ensure they align with wider logistics and business </w:t>
      </w:r>
      <w:proofErr w:type="gramStart"/>
      <w:r w:rsidR="003A20E4" w:rsidRPr="003A20E4">
        <w:rPr>
          <w:b/>
          <w:bCs/>
          <w:sz w:val="20"/>
          <w:szCs w:val="20"/>
        </w:rPr>
        <w:t>strategies, and</w:t>
      </w:r>
      <w:proofErr w:type="gramEnd"/>
      <w:r w:rsidR="003A20E4" w:rsidRPr="003A20E4">
        <w:rPr>
          <w:b/>
          <w:bCs/>
          <w:sz w:val="20"/>
          <w:szCs w:val="20"/>
        </w:rPr>
        <w:t xml:space="preserve"> discuss how these outcomes support successful operational implementation. </w:t>
      </w:r>
    </w:p>
    <w:p w14:paraId="06EFA9D8" w14:textId="77777777" w:rsidR="003A20E4" w:rsidRPr="003A20E4" w:rsidRDefault="003A20E4" w:rsidP="003A20E4">
      <w:pPr>
        <w:rPr>
          <w:b/>
          <w:bCs/>
          <w:sz w:val="20"/>
          <w:szCs w:val="20"/>
        </w:rPr>
      </w:pPr>
    </w:p>
    <w:p w14:paraId="33537D64" w14:textId="0A4F6CC7" w:rsidR="003A20E4" w:rsidRPr="003A20E4" w:rsidRDefault="00AB5EE7" w:rsidP="00AB5EE7">
      <w:pPr>
        <w:rPr>
          <w:b/>
          <w:bCs/>
          <w:sz w:val="20"/>
          <w:szCs w:val="20"/>
        </w:rPr>
      </w:pPr>
      <w:r w:rsidRPr="00AB5EE7">
        <w:rPr>
          <w:b/>
          <w:bCs/>
          <w:sz w:val="20"/>
          <w:szCs w:val="20"/>
        </w:rPr>
        <w:t>Topic</w:t>
      </w:r>
      <w:r w:rsidR="003A20E4" w:rsidRPr="003A20E4">
        <w:rPr>
          <w:b/>
          <w:bCs/>
          <w:sz w:val="20"/>
          <w:szCs w:val="20"/>
        </w:rPr>
        <w:t xml:space="preserve">: Transportation </w:t>
      </w:r>
    </w:p>
    <w:p w14:paraId="24FE2877" w14:textId="560E64C4" w:rsidR="003A20E4" w:rsidRPr="003A20E4" w:rsidRDefault="00AB5EE7" w:rsidP="00AB5EE7">
      <w:pPr>
        <w:rPr>
          <w:b/>
          <w:bCs/>
          <w:i/>
          <w:iCs/>
          <w:sz w:val="20"/>
          <w:szCs w:val="20"/>
        </w:rPr>
      </w:pPr>
      <w:r w:rsidRPr="00AB5EE7">
        <w:rPr>
          <w:b/>
          <w:bCs/>
          <w:sz w:val="20"/>
          <w:szCs w:val="20"/>
        </w:rPr>
        <w:t xml:space="preserve">1. </w:t>
      </w:r>
      <w:r w:rsidR="003A20E4" w:rsidRPr="003A20E4">
        <w:rPr>
          <w:b/>
          <w:bCs/>
          <w:sz w:val="20"/>
          <w:szCs w:val="20"/>
        </w:rPr>
        <w:t xml:space="preserve">Identify and discuss the key factors that must be considered when selecting an appropriate mode of transport for </w:t>
      </w:r>
      <w:r w:rsidR="00865DC0">
        <w:rPr>
          <w:b/>
          <w:bCs/>
          <w:sz w:val="20"/>
          <w:szCs w:val="20"/>
        </w:rPr>
        <w:t xml:space="preserve">your </w:t>
      </w:r>
      <w:r w:rsidR="003A20E4" w:rsidRPr="003A20E4">
        <w:rPr>
          <w:b/>
          <w:bCs/>
          <w:sz w:val="20"/>
          <w:szCs w:val="20"/>
        </w:rPr>
        <w:t xml:space="preserve">organisational needs. </w:t>
      </w:r>
    </w:p>
    <w:p w14:paraId="45632D7B" w14:textId="037971FD" w:rsidR="003A20E4" w:rsidRPr="003A20E4" w:rsidRDefault="00AB5EE7" w:rsidP="003A20E4">
      <w:pPr>
        <w:rPr>
          <w:b/>
          <w:bCs/>
          <w:i/>
          <w:iCs/>
          <w:sz w:val="20"/>
          <w:szCs w:val="20"/>
        </w:rPr>
      </w:pPr>
      <w:r w:rsidRPr="00AB5EE7">
        <w:rPr>
          <w:b/>
          <w:bCs/>
          <w:sz w:val="20"/>
          <w:szCs w:val="20"/>
        </w:rPr>
        <w:t>2.</w:t>
      </w:r>
      <w:r w:rsidR="003A20E4" w:rsidRPr="003A20E4">
        <w:rPr>
          <w:b/>
          <w:bCs/>
          <w:sz w:val="20"/>
          <w:szCs w:val="20"/>
        </w:rPr>
        <w:t xml:space="preserve"> Examine the main considerations involved in road vehicle selection and acquisition, using </w:t>
      </w:r>
      <w:r w:rsidR="00731035">
        <w:rPr>
          <w:b/>
          <w:bCs/>
          <w:sz w:val="20"/>
          <w:szCs w:val="20"/>
        </w:rPr>
        <w:t>your</w:t>
      </w:r>
      <w:r w:rsidR="003A20E4" w:rsidRPr="003A20E4">
        <w:rPr>
          <w:b/>
          <w:bCs/>
          <w:sz w:val="20"/>
          <w:szCs w:val="20"/>
        </w:rPr>
        <w:t xml:space="preserve"> workplace examples to illustrate your points. </w:t>
      </w:r>
    </w:p>
    <w:p w14:paraId="08D48FC5" w14:textId="7067749A" w:rsidR="003A20E4" w:rsidRPr="003A20E4" w:rsidRDefault="00AB5EE7" w:rsidP="00AB5EE7">
      <w:pPr>
        <w:rPr>
          <w:b/>
          <w:bCs/>
          <w:i/>
          <w:iCs/>
          <w:sz w:val="20"/>
          <w:szCs w:val="20"/>
        </w:rPr>
      </w:pPr>
      <w:r w:rsidRPr="00AB5EE7">
        <w:rPr>
          <w:b/>
          <w:bCs/>
          <w:sz w:val="20"/>
          <w:szCs w:val="20"/>
        </w:rPr>
        <w:t xml:space="preserve">3. </w:t>
      </w:r>
      <w:r w:rsidR="003A20E4" w:rsidRPr="003A20E4">
        <w:rPr>
          <w:b/>
          <w:bCs/>
          <w:sz w:val="20"/>
          <w:szCs w:val="20"/>
        </w:rPr>
        <w:t xml:space="preserve">Explain the essential information required to develop </w:t>
      </w:r>
      <w:r w:rsidR="00731035">
        <w:rPr>
          <w:b/>
          <w:bCs/>
          <w:sz w:val="20"/>
          <w:szCs w:val="20"/>
        </w:rPr>
        <w:t xml:space="preserve">your </w:t>
      </w:r>
      <w:r w:rsidR="003A20E4" w:rsidRPr="003A20E4">
        <w:rPr>
          <w:b/>
          <w:bCs/>
          <w:sz w:val="20"/>
          <w:szCs w:val="20"/>
        </w:rPr>
        <w:t xml:space="preserve">accurate road transport costings and discuss why each element is important. </w:t>
      </w:r>
    </w:p>
    <w:p w14:paraId="5D9C2200" w14:textId="77777777" w:rsidR="003A20E4" w:rsidRPr="003A20E4" w:rsidRDefault="003A20E4" w:rsidP="003A20E4">
      <w:pPr>
        <w:rPr>
          <w:b/>
          <w:bCs/>
          <w:sz w:val="20"/>
          <w:szCs w:val="20"/>
        </w:rPr>
      </w:pPr>
    </w:p>
    <w:p w14:paraId="49D144FF" w14:textId="1B0FE347" w:rsidR="003A20E4" w:rsidRPr="003A20E4" w:rsidRDefault="00AB5EE7" w:rsidP="00AB5EE7">
      <w:pPr>
        <w:rPr>
          <w:b/>
          <w:bCs/>
          <w:sz w:val="20"/>
          <w:szCs w:val="20"/>
        </w:rPr>
      </w:pPr>
      <w:r w:rsidRPr="00AB5EE7">
        <w:rPr>
          <w:b/>
          <w:bCs/>
          <w:sz w:val="20"/>
          <w:szCs w:val="20"/>
        </w:rPr>
        <w:t>Topic</w:t>
      </w:r>
      <w:r w:rsidR="003A20E4" w:rsidRPr="003A20E4">
        <w:rPr>
          <w:b/>
          <w:bCs/>
          <w:sz w:val="20"/>
          <w:szCs w:val="20"/>
        </w:rPr>
        <w:t xml:space="preserve">: Facility Location Decisions </w:t>
      </w:r>
    </w:p>
    <w:p w14:paraId="7C50D329" w14:textId="6646FB79" w:rsidR="003A20E4" w:rsidRPr="003A20E4" w:rsidRDefault="00AB5EE7" w:rsidP="00AB5EE7">
      <w:pPr>
        <w:rPr>
          <w:b/>
          <w:bCs/>
          <w:i/>
          <w:iCs/>
          <w:sz w:val="20"/>
          <w:szCs w:val="20"/>
        </w:rPr>
      </w:pPr>
      <w:r w:rsidRPr="00AB5EE7">
        <w:rPr>
          <w:b/>
          <w:bCs/>
          <w:sz w:val="20"/>
          <w:szCs w:val="20"/>
        </w:rPr>
        <w:t xml:space="preserve">1. </w:t>
      </w:r>
      <w:r w:rsidR="003A20E4" w:rsidRPr="003A20E4">
        <w:rPr>
          <w:b/>
          <w:bCs/>
          <w:sz w:val="20"/>
          <w:szCs w:val="20"/>
        </w:rPr>
        <w:t xml:space="preserve">Compare and contrast the single-facility location method with the multiple-facility location method. Provide a critical appraisal of both approaches and explain which method your organisation uses, including justification for this choice. </w:t>
      </w:r>
    </w:p>
    <w:p w14:paraId="43C1B4A5" w14:textId="572D2EEB" w:rsidR="003A20E4" w:rsidRPr="003A20E4" w:rsidRDefault="00AB5EE7" w:rsidP="00AB5EE7">
      <w:pPr>
        <w:rPr>
          <w:b/>
          <w:bCs/>
          <w:i/>
          <w:iCs/>
          <w:sz w:val="20"/>
          <w:szCs w:val="20"/>
        </w:rPr>
      </w:pPr>
      <w:r w:rsidRPr="00AB5EE7">
        <w:rPr>
          <w:b/>
          <w:bCs/>
          <w:sz w:val="20"/>
          <w:szCs w:val="20"/>
        </w:rPr>
        <w:t xml:space="preserve">2. </w:t>
      </w:r>
      <w:r w:rsidR="003A20E4" w:rsidRPr="003A20E4">
        <w:rPr>
          <w:b/>
          <w:bCs/>
          <w:sz w:val="20"/>
          <w:szCs w:val="20"/>
        </w:rPr>
        <w:t xml:space="preserve">Analyse the methodology used to determine suitable locations for retail or service facilities. Support your discussion with real examples from practice. </w:t>
      </w:r>
    </w:p>
    <w:p w14:paraId="793BF561" w14:textId="550BE90C" w:rsidR="003A20E4" w:rsidRPr="003A20E4" w:rsidRDefault="00AB5EE7" w:rsidP="003A20E4">
      <w:pPr>
        <w:rPr>
          <w:b/>
          <w:bCs/>
          <w:i/>
          <w:iCs/>
          <w:sz w:val="20"/>
          <w:szCs w:val="20"/>
        </w:rPr>
      </w:pPr>
      <w:r w:rsidRPr="00AB5EE7">
        <w:rPr>
          <w:b/>
          <w:bCs/>
          <w:sz w:val="20"/>
          <w:szCs w:val="20"/>
        </w:rPr>
        <w:t xml:space="preserve">3. </w:t>
      </w:r>
      <w:r w:rsidR="003A20E4" w:rsidRPr="003A20E4">
        <w:rPr>
          <w:b/>
          <w:bCs/>
          <w:sz w:val="20"/>
          <w:szCs w:val="20"/>
        </w:rPr>
        <w:t xml:space="preserve">Discuss the types of location-related challenges that organisations commonly encounter. Identify the specific location challenges faced by your organisation and propose practical solutions to address these issues. </w:t>
      </w:r>
      <w:r w:rsidR="003A20E4" w:rsidRPr="003A20E4">
        <w:rPr>
          <w:b/>
          <w:bCs/>
          <w:i/>
          <w:iCs/>
          <w:sz w:val="20"/>
          <w:szCs w:val="20"/>
        </w:rPr>
        <w:t>(8 marks)</w:t>
      </w:r>
    </w:p>
    <w:p w14:paraId="0C418978" w14:textId="77777777" w:rsidR="003A20E4" w:rsidRPr="003A20E4" w:rsidRDefault="003A20E4" w:rsidP="003A20E4">
      <w:pPr>
        <w:rPr>
          <w:b/>
          <w:bCs/>
          <w:sz w:val="20"/>
          <w:szCs w:val="20"/>
        </w:rPr>
      </w:pPr>
    </w:p>
    <w:p w14:paraId="4943848E" w14:textId="1B84ED2E" w:rsidR="003A20E4" w:rsidRPr="003A20E4" w:rsidRDefault="00AB5EE7" w:rsidP="00AB5EE7">
      <w:pPr>
        <w:rPr>
          <w:b/>
          <w:bCs/>
          <w:sz w:val="20"/>
          <w:szCs w:val="20"/>
        </w:rPr>
      </w:pPr>
      <w:r w:rsidRPr="00AB5EE7">
        <w:rPr>
          <w:b/>
          <w:bCs/>
          <w:sz w:val="20"/>
          <w:szCs w:val="20"/>
        </w:rPr>
        <w:t>Topic</w:t>
      </w:r>
      <w:r w:rsidR="003A20E4" w:rsidRPr="003A20E4">
        <w:rPr>
          <w:b/>
          <w:bCs/>
          <w:sz w:val="20"/>
          <w:szCs w:val="20"/>
        </w:rPr>
        <w:t xml:space="preserve">: Cost and Performance Monitoring </w:t>
      </w:r>
    </w:p>
    <w:p w14:paraId="3E410BC2" w14:textId="1CC4EBC0" w:rsidR="003A20E4" w:rsidRPr="003A20E4" w:rsidRDefault="00AB5EE7" w:rsidP="00AB5EE7">
      <w:pPr>
        <w:rPr>
          <w:b/>
          <w:bCs/>
          <w:i/>
          <w:iCs/>
          <w:sz w:val="20"/>
          <w:szCs w:val="20"/>
        </w:rPr>
      </w:pPr>
      <w:r w:rsidRPr="00AB5EE7">
        <w:rPr>
          <w:b/>
          <w:bCs/>
          <w:sz w:val="20"/>
          <w:szCs w:val="20"/>
        </w:rPr>
        <w:t xml:space="preserve">1. </w:t>
      </w:r>
      <w:r w:rsidR="003A20E4" w:rsidRPr="003A20E4">
        <w:rPr>
          <w:b/>
          <w:bCs/>
          <w:sz w:val="20"/>
          <w:szCs w:val="20"/>
        </w:rPr>
        <w:t xml:space="preserve">Discuss and evaluate the methods your organisation uses to monitor and manage costs and performance within its logistics and supply chain operations. </w:t>
      </w:r>
    </w:p>
    <w:p w14:paraId="606CF8F3" w14:textId="7B6DCFAC" w:rsidR="003A20E4" w:rsidRPr="003A20E4" w:rsidRDefault="00AB5EE7" w:rsidP="00AB5EE7">
      <w:pPr>
        <w:rPr>
          <w:b/>
          <w:bCs/>
          <w:i/>
          <w:iCs/>
          <w:sz w:val="20"/>
          <w:szCs w:val="20"/>
        </w:rPr>
      </w:pPr>
      <w:r w:rsidRPr="00AB5EE7">
        <w:rPr>
          <w:b/>
          <w:bCs/>
          <w:sz w:val="20"/>
          <w:szCs w:val="20"/>
        </w:rPr>
        <w:t xml:space="preserve">2. </w:t>
      </w:r>
      <w:r w:rsidR="003A20E4" w:rsidRPr="003A20E4">
        <w:rPr>
          <w:b/>
          <w:bCs/>
          <w:sz w:val="20"/>
          <w:szCs w:val="20"/>
        </w:rPr>
        <w:t xml:space="preserve">Assess the effectiveness of your organisation’s current performance monitoring system. Identify areas for improvement and recommend enhancements that could strengthen the system further. </w:t>
      </w:r>
    </w:p>
    <w:p w14:paraId="4F977C8F" w14:textId="77777777" w:rsidR="003A20E4" w:rsidRPr="003A20E4" w:rsidRDefault="003A20E4" w:rsidP="003A20E4">
      <w:pPr>
        <w:rPr>
          <w:b/>
          <w:bCs/>
          <w:sz w:val="20"/>
          <w:szCs w:val="20"/>
        </w:rPr>
      </w:pPr>
    </w:p>
    <w:p w14:paraId="59D6B2CE" w14:textId="77777777" w:rsidR="003A20E4" w:rsidRPr="00AB5EE7" w:rsidRDefault="003A20E4">
      <w:pPr>
        <w:rPr>
          <w:b/>
          <w:bCs/>
          <w:sz w:val="20"/>
          <w:szCs w:val="20"/>
        </w:rPr>
      </w:pPr>
    </w:p>
    <w:sectPr w:rsidR="003A20E4" w:rsidRPr="00AB5EE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A69074" w14:textId="77777777" w:rsidR="00CE78E0" w:rsidRDefault="00CE78E0" w:rsidP="00731035">
      <w:pPr>
        <w:spacing w:after="0" w:line="240" w:lineRule="auto"/>
      </w:pPr>
      <w:r>
        <w:separator/>
      </w:r>
    </w:p>
  </w:endnote>
  <w:endnote w:type="continuationSeparator" w:id="0">
    <w:p w14:paraId="563774A3" w14:textId="77777777" w:rsidR="00CE78E0" w:rsidRDefault="00CE78E0" w:rsidP="007310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662C43" w14:textId="77777777" w:rsidR="00CE78E0" w:rsidRDefault="00CE78E0" w:rsidP="00731035">
      <w:pPr>
        <w:spacing w:after="0" w:line="240" w:lineRule="auto"/>
      </w:pPr>
      <w:r>
        <w:separator/>
      </w:r>
    </w:p>
  </w:footnote>
  <w:footnote w:type="continuationSeparator" w:id="0">
    <w:p w14:paraId="60B3889A" w14:textId="77777777" w:rsidR="00CE78E0" w:rsidRDefault="00CE78E0" w:rsidP="0073103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0E4"/>
    <w:rsid w:val="00371C2F"/>
    <w:rsid w:val="003A20E4"/>
    <w:rsid w:val="003E10C1"/>
    <w:rsid w:val="00643095"/>
    <w:rsid w:val="00731035"/>
    <w:rsid w:val="00865DC0"/>
    <w:rsid w:val="008820B4"/>
    <w:rsid w:val="00AB5EE7"/>
    <w:rsid w:val="00AF0F72"/>
    <w:rsid w:val="00C5256C"/>
    <w:rsid w:val="00CE78E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4100CC"/>
  <w15:chartTrackingRefBased/>
  <w15:docId w15:val="{E987974A-0AAE-4381-81AD-1F6670F86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20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20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20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20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20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20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20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20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20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20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20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20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20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20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20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20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20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20E4"/>
    <w:rPr>
      <w:rFonts w:eastAsiaTheme="majorEastAsia" w:cstheme="majorBidi"/>
      <w:color w:val="272727" w:themeColor="text1" w:themeTint="D8"/>
    </w:rPr>
  </w:style>
  <w:style w:type="paragraph" w:styleId="Title">
    <w:name w:val="Title"/>
    <w:basedOn w:val="Normal"/>
    <w:next w:val="Normal"/>
    <w:link w:val="TitleChar"/>
    <w:uiPriority w:val="10"/>
    <w:qFormat/>
    <w:rsid w:val="003A20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20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20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20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20E4"/>
    <w:pPr>
      <w:spacing w:before="160"/>
      <w:jc w:val="center"/>
    </w:pPr>
    <w:rPr>
      <w:i/>
      <w:iCs/>
      <w:color w:val="404040" w:themeColor="text1" w:themeTint="BF"/>
    </w:rPr>
  </w:style>
  <w:style w:type="character" w:customStyle="1" w:styleId="QuoteChar">
    <w:name w:val="Quote Char"/>
    <w:basedOn w:val="DefaultParagraphFont"/>
    <w:link w:val="Quote"/>
    <w:uiPriority w:val="29"/>
    <w:rsid w:val="003A20E4"/>
    <w:rPr>
      <w:i/>
      <w:iCs/>
      <w:color w:val="404040" w:themeColor="text1" w:themeTint="BF"/>
    </w:rPr>
  </w:style>
  <w:style w:type="paragraph" w:styleId="ListParagraph">
    <w:name w:val="List Paragraph"/>
    <w:basedOn w:val="Normal"/>
    <w:uiPriority w:val="34"/>
    <w:qFormat/>
    <w:rsid w:val="003A20E4"/>
    <w:pPr>
      <w:ind w:left="720"/>
      <w:contextualSpacing/>
    </w:pPr>
  </w:style>
  <w:style w:type="character" w:styleId="IntenseEmphasis">
    <w:name w:val="Intense Emphasis"/>
    <w:basedOn w:val="DefaultParagraphFont"/>
    <w:uiPriority w:val="21"/>
    <w:qFormat/>
    <w:rsid w:val="003A20E4"/>
    <w:rPr>
      <w:i/>
      <w:iCs/>
      <w:color w:val="0F4761" w:themeColor="accent1" w:themeShade="BF"/>
    </w:rPr>
  </w:style>
  <w:style w:type="paragraph" w:styleId="IntenseQuote">
    <w:name w:val="Intense Quote"/>
    <w:basedOn w:val="Normal"/>
    <w:next w:val="Normal"/>
    <w:link w:val="IntenseQuoteChar"/>
    <w:uiPriority w:val="30"/>
    <w:qFormat/>
    <w:rsid w:val="003A20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20E4"/>
    <w:rPr>
      <w:i/>
      <w:iCs/>
      <w:color w:val="0F4761" w:themeColor="accent1" w:themeShade="BF"/>
    </w:rPr>
  </w:style>
  <w:style w:type="character" w:styleId="IntenseReference">
    <w:name w:val="Intense Reference"/>
    <w:basedOn w:val="DefaultParagraphFont"/>
    <w:uiPriority w:val="32"/>
    <w:qFormat/>
    <w:rsid w:val="003A20E4"/>
    <w:rPr>
      <w:b/>
      <w:bCs/>
      <w:smallCaps/>
      <w:color w:val="0F4761" w:themeColor="accent1" w:themeShade="BF"/>
      <w:spacing w:val="5"/>
    </w:rPr>
  </w:style>
  <w:style w:type="paragraph" w:styleId="Header">
    <w:name w:val="header"/>
    <w:basedOn w:val="Normal"/>
    <w:link w:val="HeaderChar"/>
    <w:uiPriority w:val="99"/>
    <w:unhideWhenUsed/>
    <w:rsid w:val="007310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1035"/>
  </w:style>
  <w:style w:type="paragraph" w:styleId="Footer">
    <w:name w:val="footer"/>
    <w:basedOn w:val="Normal"/>
    <w:link w:val="FooterChar"/>
    <w:uiPriority w:val="99"/>
    <w:unhideWhenUsed/>
    <w:rsid w:val="007310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10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323</Words>
  <Characters>1844</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Moutushi Tanha</dc:creator>
  <cp:keywords/>
  <dc:description/>
  <cp:lastModifiedBy>Moutushi Tanha</cp:lastModifiedBy>
  <cp:revision>3</cp:revision>
  <dcterms:created xsi:type="dcterms:W3CDTF">2026-05-15T09:23:00Z</dcterms:created>
  <dcterms:modified xsi:type="dcterms:W3CDTF">2026-05-15T21:57:00Z</dcterms:modified>
</cp:coreProperties>
</file>