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CD7C4" w14:textId="011E9D0D" w:rsidR="003F7704" w:rsidRPr="003F7704" w:rsidRDefault="003F7704" w:rsidP="003F7704">
      <w:pPr>
        <w:jc w:val="center"/>
        <w:rPr>
          <w:b/>
          <w:bCs/>
          <w:sz w:val="48"/>
          <w:szCs w:val="48"/>
        </w:rPr>
      </w:pPr>
      <w:r w:rsidRPr="003F7704">
        <w:rPr>
          <w:b/>
          <w:bCs/>
          <w:sz w:val="48"/>
          <w:szCs w:val="48"/>
        </w:rPr>
        <w:t xml:space="preserve">Session </w:t>
      </w:r>
      <w:r w:rsidR="002E65D1" w:rsidRPr="003F7704">
        <w:rPr>
          <w:b/>
          <w:bCs/>
          <w:sz w:val="48"/>
          <w:szCs w:val="48"/>
        </w:rPr>
        <w:t>1:</w:t>
      </w:r>
      <w:r w:rsidRPr="003F7704">
        <w:rPr>
          <w:b/>
          <w:bCs/>
          <w:sz w:val="48"/>
          <w:szCs w:val="48"/>
        </w:rPr>
        <w:t xml:space="preserve"> Self-directed study</w:t>
      </w:r>
    </w:p>
    <w:p w14:paraId="592E4E0C" w14:textId="77777777" w:rsidR="003F7704" w:rsidRPr="003F7704" w:rsidRDefault="003F7704" w:rsidP="003F7704">
      <w:pPr>
        <w:rPr>
          <w:sz w:val="28"/>
          <w:szCs w:val="28"/>
        </w:rPr>
      </w:pPr>
    </w:p>
    <w:p w14:paraId="36621219" w14:textId="2BD9BE0F" w:rsidR="003F7704" w:rsidRDefault="003F7704" w:rsidP="003F7704">
      <w:pPr>
        <w:jc w:val="both"/>
        <w:rPr>
          <w:sz w:val="28"/>
          <w:szCs w:val="28"/>
        </w:rPr>
      </w:pPr>
      <w:r w:rsidRPr="003F7704">
        <w:rPr>
          <w:sz w:val="28"/>
          <w:szCs w:val="28"/>
        </w:rPr>
        <w:t>The COVID-19 pandemi</w:t>
      </w:r>
      <w:r w:rsidR="002E65D1">
        <w:rPr>
          <w:sz w:val="28"/>
          <w:szCs w:val="28"/>
        </w:rPr>
        <w:t>c was</w:t>
      </w:r>
      <w:r w:rsidRPr="003F7704">
        <w:rPr>
          <w:sz w:val="28"/>
          <w:szCs w:val="28"/>
        </w:rPr>
        <w:t xml:space="preserve"> incredibly challeng</w:t>
      </w:r>
      <w:r w:rsidR="00741051">
        <w:rPr>
          <w:sz w:val="28"/>
          <w:szCs w:val="28"/>
        </w:rPr>
        <w:t>ing</w:t>
      </w:r>
      <w:r w:rsidRPr="003F7704">
        <w:rPr>
          <w:sz w:val="28"/>
          <w:szCs w:val="28"/>
        </w:rPr>
        <w:t xml:space="preserve"> for health and social care services.</w:t>
      </w:r>
      <w:r>
        <w:rPr>
          <w:sz w:val="28"/>
          <w:szCs w:val="28"/>
        </w:rPr>
        <w:t xml:space="preserve">  Control measures included some of the following methods:</w:t>
      </w:r>
    </w:p>
    <w:p w14:paraId="6C348A62" w14:textId="77777777" w:rsidR="003F7704" w:rsidRDefault="003F7704" w:rsidP="003F7704">
      <w:pPr>
        <w:jc w:val="both"/>
        <w:rPr>
          <w:sz w:val="28"/>
          <w:szCs w:val="28"/>
        </w:rPr>
      </w:pPr>
    </w:p>
    <w:p w14:paraId="7EFEF17C" w14:textId="55BEAC0B" w:rsidR="003F7704" w:rsidRDefault="003F7704" w:rsidP="003F7704">
      <w:pPr>
        <w:jc w:val="center"/>
        <w:rPr>
          <w:sz w:val="28"/>
          <w:szCs w:val="28"/>
        </w:rPr>
      </w:pPr>
      <w:r w:rsidRPr="003F7704">
        <w:rPr>
          <w:b/>
          <w:bCs/>
          <w:sz w:val="28"/>
          <w:szCs w:val="28"/>
        </w:rPr>
        <w:t>Primary prevention –</w:t>
      </w:r>
      <w:r>
        <w:rPr>
          <w:sz w:val="28"/>
          <w:szCs w:val="28"/>
        </w:rPr>
        <w:t xml:space="preserve"> </w:t>
      </w:r>
      <w:r w:rsidR="002E65D1">
        <w:rPr>
          <w:sz w:val="28"/>
          <w:szCs w:val="28"/>
        </w:rPr>
        <w:t>these stop transmissions</w:t>
      </w:r>
      <w:r>
        <w:rPr>
          <w:sz w:val="28"/>
          <w:szCs w:val="28"/>
        </w:rPr>
        <w:t>, such as social distancing</w:t>
      </w:r>
    </w:p>
    <w:p w14:paraId="60A67B83" w14:textId="77777777" w:rsidR="003F7704" w:rsidRDefault="003F7704" w:rsidP="003F7704">
      <w:pPr>
        <w:jc w:val="center"/>
        <w:rPr>
          <w:sz w:val="28"/>
          <w:szCs w:val="28"/>
        </w:rPr>
      </w:pPr>
    </w:p>
    <w:p w14:paraId="50383689" w14:textId="263254F5" w:rsidR="003F7704" w:rsidRDefault="003F7704" w:rsidP="003F7704">
      <w:pPr>
        <w:jc w:val="center"/>
        <w:rPr>
          <w:sz w:val="28"/>
          <w:szCs w:val="28"/>
        </w:rPr>
      </w:pPr>
      <w:r w:rsidRPr="003F7704">
        <w:rPr>
          <w:b/>
          <w:bCs/>
          <w:sz w:val="28"/>
          <w:szCs w:val="28"/>
        </w:rPr>
        <w:t>Secondary prevention –</w:t>
      </w:r>
      <w:r>
        <w:rPr>
          <w:sz w:val="28"/>
          <w:szCs w:val="28"/>
        </w:rPr>
        <w:t xml:space="preserve"> helps to stop further spread, like self-</w:t>
      </w:r>
      <w:r w:rsidR="002E65D1">
        <w:rPr>
          <w:sz w:val="28"/>
          <w:szCs w:val="28"/>
        </w:rPr>
        <w:t>isolation.</w:t>
      </w:r>
    </w:p>
    <w:p w14:paraId="309C75FE" w14:textId="77777777" w:rsidR="003F7704" w:rsidRDefault="003F7704" w:rsidP="003F7704">
      <w:pPr>
        <w:jc w:val="center"/>
        <w:rPr>
          <w:sz w:val="28"/>
          <w:szCs w:val="28"/>
        </w:rPr>
      </w:pPr>
    </w:p>
    <w:p w14:paraId="60750603" w14:textId="798838CB" w:rsidR="003F7704" w:rsidRDefault="003F7704" w:rsidP="003F7704">
      <w:pPr>
        <w:jc w:val="center"/>
        <w:rPr>
          <w:sz w:val="28"/>
          <w:szCs w:val="28"/>
        </w:rPr>
      </w:pPr>
      <w:r w:rsidRPr="003F7704">
        <w:rPr>
          <w:b/>
          <w:bCs/>
          <w:sz w:val="28"/>
          <w:szCs w:val="28"/>
        </w:rPr>
        <w:t>Tertiary prevention –</w:t>
      </w:r>
      <w:r>
        <w:rPr>
          <w:sz w:val="28"/>
          <w:szCs w:val="28"/>
        </w:rPr>
        <w:t xml:space="preserve"> helps reduce complications, like better </w:t>
      </w:r>
      <w:r w:rsidR="002E65D1">
        <w:rPr>
          <w:sz w:val="28"/>
          <w:szCs w:val="28"/>
        </w:rPr>
        <w:t>treatments.</w:t>
      </w:r>
    </w:p>
    <w:p w14:paraId="6F4F2CE6" w14:textId="4B7A6D03" w:rsidR="003F7704" w:rsidRDefault="003F7704" w:rsidP="003F7704">
      <w:pPr>
        <w:rPr>
          <w:sz w:val="28"/>
          <w:szCs w:val="28"/>
        </w:rPr>
      </w:pPr>
    </w:p>
    <w:p w14:paraId="362D2539" w14:textId="6378019D" w:rsidR="003F7704" w:rsidRDefault="003F7704" w:rsidP="003F7704">
      <w:pPr>
        <w:jc w:val="both"/>
        <w:rPr>
          <w:sz w:val="28"/>
          <w:szCs w:val="28"/>
        </w:rPr>
      </w:pPr>
      <w:r>
        <w:rPr>
          <w:sz w:val="28"/>
          <w:szCs w:val="28"/>
        </w:rPr>
        <w:t xml:space="preserve">Please use the </w:t>
      </w:r>
      <w:r w:rsidR="002E65D1">
        <w:rPr>
          <w:sz w:val="28"/>
          <w:szCs w:val="28"/>
        </w:rPr>
        <w:t>first</w:t>
      </w:r>
      <w:r>
        <w:rPr>
          <w:sz w:val="28"/>
          <w:szCs w:val="28"/>
        </w:rPr>
        <w:t xml:space="preserve"> hour for session 1 to either work independently</w:t>
      </w:r>
      <w:r w:rsidR="00741051">
        <w:rPr>
          <w:sz w:val="28"/>
          <w:szCs w:val="28"/>
        </w:rPr>
        <w:t xml:space="preserve"> or</w:t>
      </w:r>
      <w:r>
        <w:rPr>
          <w:sz w:val="28"/>
          <w:szCs w:val="28"/>
        </w:rPr>
        <w:t xml:space="preserve"> in small groups with fellow students on the exercise below. </w:t>
      </w:r>
    </w:p>
    <w:p w14:paraId="159F4343" w14:textId="2B73FA05" w:rsidR="003F7704" w:rsidRDefault="003F7704" w:rsidP="003F7704">
      <w:pPr>
        <w:jc w:val="both"/>
        <w:rPr>
          <w:sz w:val="28"/>
          <w:szCs w:val="28"/>
        </w:rPr>
      </w:pPr>
    </w:p>
    <w:p w14:paraId="1B4B57A7" w14:textId="2BF808DB" w:rsidR="003872C6" w:rsidRPr="003872C6" w:rsidRDefault="003872C6" w:rsidP="003872C6">
      <w:pPr>
        <w:jc w:val="center"/>
        <w:rPr>
          <w:b/>
          <w:bCs/>
          <w:sz w:val="28"/>
          <w:szCs w:val="28"/>
        </w:rPr>
      </w:pPr>
      <w:r w:rsidRPr="003872C6">
        <w:rPr>
          <w:b/>
          <w:bCs/>
          <w:sz w:val="28"/>
          <w:szCs w:val="28"/>
        </w:rPr>
        <w:t>SESSION ONE EXERCISE</w:t>
      </w:r>
    </w:p>
    <w:p w14:paraId="096EAAFA" w14:textId="77777777" w:rsidR="003872C6" w:rsidRDefault="003872C6" w:rsidP="003F7704">
      <w:pPr>
        <w:jc w:val="both"/>
        <w:rPr>
          <w:sz w:val="28"/>
          <w:szCs w:val="28"/>
        </w:rPr>
      </w:pPr>
    </w:p>
    <w:tbl>
      <w:tblPr>
        <w:tblStyle w:val="TableGrid"/>
        <w:tblW w:w="0" w:type="auto"/>
        <w:tblLook w:val="04A0" w:firstRow="1" w:lastRow="0" w:firstColumn="1" w:lastColumn="0" w:noHBand="0" w:noVBand="1"/>
      </w:tblPr>
      <w:tblGrid>
        <w:gridCol w:w="9016"/>
      </w:tblGrid>
      <w:tr w:rsidR="003872C6" w14:paraId="525038C1" w14:textId="77777777" w:rsidTr="003872C6">
        <w:tc>
          <w:tcPr>
            <w:tcW w:w="9016" w:type="dxa"/>
          </w:tcPr>
          <w:p w14:paraId="5159EF82" w14:textId="77777777" w:rsidR="003872C6" w:rsidRDefault="003872C6" w:rsidP="003F7704">
            <w:pPr>
              <w:jc w:val="both"/>
              <w:rPr>
                <w:sz w:val="28"/>
                <w:szCs w:val="28"/>
              </w:rPr>
            </w:pPr>
          </w:p>
          <w:p w14:paraId="7E1B004A" w14:textId="31CD5B14" w:rsidR="003872C6" w:rsidRDefault="003872C6" w:rsidP="003872C6">
            <w:pPr>
              <w:jc w:val="both"/>
              <w:rPr>
                <w:i/>
                <w:iCs/>
                <w:sz w:val="28"/>
                <w:szCs w:val="28"/>
              </w:rPr>
            </w:pPr>
            <w:r w:rsidRPr="003F7704">
              <w:rPr>
                <w:i/>
                <w:iCs/>
                <w:sz w:val="28"/>
                <w:szCs w:val="28"/>
              </w:rPr>
              <w:t>Consider what the ‘hidden harms’ were of the COVID-19 pandemic control.  This could include delayed treatments for other conditions or the consequence of lock-down, such as increased alcohol misuse.</w:t>
            </w:r>
            <w:r>
              <w:rPr>
                <w:i/>
                <w:iCs/>
                <w:sz w:val="28"/>
                <w:szCs w:val="28"/>
              </w:rPr>
              <w:t xml:space="preserve">  </w:t>
            </w:r>
            <w:r w:rsidRPr="003F7704">
              <w:rPr>
                <w:i/>
                <w:iCs/>
                <w:sz w:val="28"/>
                <w:szCs w:val="28"/>
              </w:rPr>
              <w:t>Consider what alternative policy decisions might have been taken and ways to have reduced the harms.</w:t>
            </w:r>
          </w:p>
          <w:p w14:paraId="6CE71EA7" w14:textId="77777777" w:rsidR="003872C6" w:rsidRDefault="003872C6" w:rsidP="003872C6">
            <w:pPr>
              <w:jc w:val="both"/>
              <w:rPr>
                <w:i/>
                <w:iCs/>
                <w:sz w:val="28"/>
                <w:szCs w:val="28"/>
              </w:rPr>
            </w:pPr>
          </w:p>
          <w:p w14:paraId="798FCB99" w14:textId="7562FF76" w:rsidR="003872C6" w:rsidRDefault="003872C6" w:rsidP="003872C6">
            <w:pPr>
              <w:jc w:val="both"/>
              <w:rPr>
                <w:i/>
                <w:iCs/>
                <w:sz w:val="28"/>
                <w:szCs w:val="28"/>
              </w:rPr>
            </w:pPr>
            <w:r>
              <w:rPr>
                <w:i/>
                <w:iCs/>
                <w:sz w:val="28"/>
                <w:szCs w:val="28"/>
              </w:rPr>
              <w:t xml:space="preserve">Consider also what the future implications of this might be.  For example, more austerity leading to greater requirement to access ‘food </w:t>
            </w:r>
            <w:r w:rsidR="002E65D1">
              <w:rPr>
                <w:i/>
                <w:iCs/>
                <w:sz w:val="28"/>
                <w:szCs w:val="28"/>
              </w:rPr>
              <w:t>banks</w:t>
            </w:r>
            <w:r>
              <w:rPr>
                <w:i/>
                <w:iCs/>
                <w:sz w:val="28"/>
                <w:szCs w:val="28"/>
              </w:rPr>
              <w:t>.</w:t>
            </w:r>
            <w:r w:rsidR="002E65D1">
              <w:rPr>
                <w:i/>
                <w:iCs/>
                <w:sz w:val="28"/>
                <w:szCs w:val="28"/>
              </w:rPr>
              <w:t>’</w:t>
            </w:r>
            <w:r>
              <w:rPr>
                <w:i/>
                <w:iCs/>
                <w:sz w:val="28"/>
                <w:szCs w:val="28"/>
              </w:rPr>
              <w:t xml:space="preserve">  What could be some of the implications for health and social care services?  For example, more demand for mental health services</w:t>
            </w:r>
            <w:r w:rsidR="00741051">
              <w:rPr>
                <w:i/>
                <w:iCs/>
                <w:sz w:val="28"/>
                <w:szCs w:val="28"/>
              </w:rPr>
              <w:t xml:space="preserve"> and s</w:t>
            </w:r>
            <w:r>
              <w:rPr>
                <w:i/>
                <w:iCs/>
                <w:sz w:val="28"/>
                <w:szCs w:val="28"/>
              </w:rPr>
              <w:t>hould we thus increase funding?</w:t>
            </w:r>
          </w:p>
          <w:p w14:paraId="5728C667" w14:textId="024623F3" w:rsidR="003872C6" w:rsidRDefault="003872C6" w:rsidP="003F7704">
            <w:pPr>
              <w:jc w:val="both"/>
              <w:rPr>
                <w:sz w:val="28"/>
                <w:szCs w:val="28"/>
              </w:rPr>
            </w:pPr>
          </w:p>
        </w:tc>
      </w:tr>
    </w:tbl>
    <w:p w14:paraId="1B583E8C" w14:textId="23643862" w:rsidR="003872C6" w:rsidRDefault="003872C6" w:rsidP="003F7704">
      <w:pPr>
        <w:jc w:val="both"/>
        <w:rPr>
          <w:sz w:val="28"/>
          <w:szCs w:val="28"/>
        </w:rPr>
      </w:pPr>
    </w:p>
    <w:p w14:paraId="456BD345" w14:textId="5F3785B4" w:rsidR="003872C6" w:rsidRDefault="002E65D1" w:rsidP="003F7704">
      <w:pPr>
        <w:jc w:val="both"/>
        <w:rPr>
          <w:sz w:val="28"/>
          <w:szCs w:val="28"/>
        </w:rPr>
      </w:pPr>
      <w:r>
        <w:rPr>
          <w:sz w:val="28"/>
          <w:szCs w:val="28"/>
        </w:rPr>
        <w:t>W</w:t>
      </w:r>
      <w:r w:rsidR="003872C6">
        <w:rPr>
          <w:sz w:val="28"/>
          <w:szCs w:val="28"/>
        </w:rPr>
        <w:t xml:space="preserve">e will discuss these topics and consider some of the responses that are being developed in practice.  The discussion will be </w:t>
      </w:r>
      <w:r>
        <w:rPr>
          <w:sz w:val="28"/>
          <w:szCs w:val="28"/>
        </w:rPr>
        <w:t>interactive,</w:t>
      </w:r>
      <w:r w:rsidR="003872C6">
        <w:rPr>
          <w:sz w:val="28"/>
          <w:szCs w:val="28"/>
        </w:rPr>
        <w:t xml:space="preserve"> and attendees invited to contribute as much or as little as they feel comfortable with.  Where appropriate, we will also look at underpinning theoretical theories.</w:t>
      </w:r>
    </w:p>
    <w:p w14:paraId="5AD44D52" w14:textId="1DA71716" w:rsidR="00DF58A4" w:rsidRDefault="00DF58A4" w:rsidP="003F7704">
      <w:pPr>
        <w:jc w:val="both"/>
        <w:rPr>
          <w:sz w:val="28"/>
          <w:szCs w:val="28"/>
        </w:rPr>
      </w:pPr>
    </w:p>
    <w:p w14:paraId="63CE4970" w14:textId="19DE84FC" w:rsidR="00DF58A4" w:rsidRDefault="00DF58A4" w:rsidP="00DF58A4">
      <w:pPr>
        <w:jc w:val="center"/>
        <w:rPr>
          <w:b/>
          <w:bCs/>
          <w:sz w:val="28"/>
          <w:szCs w:val="28"/>
        </w:rPr>
      </w:pPr>
      <w:r w:rsidRPr="00DF58A4">
        <w:rPr>
          <w:b/>
          <w:bCs/>
          <w:sz w:val="28"/>
          <w:szCs w:val="28"/>
        </w:rPr>
        <w:t xml:space="preserve">Some points to </w:t>
      </w:r>
      <w:r w:rsidR="002E65D1" w:rsidRPr="00DF58A4">
        <w:rPr>
          <w:b/>
          <w:bCs/>
          <w:sz w:val="28"/>
          <w:szCs w:val="28"/>
        </w:rPr>
        <w:t>consider.</w:t>
      </w:r>
    </w:p>
    <w:p w14:paraId="2E2D67BB" w14:textId="0C45F33C" w:rsidR="00DF58A4" w:rsidRPr="00DF58A4" w:rsidRDefault="00DF58A4" w:rsidP="003F7704">
      <w:pPr>
        <w:jc w:val="both"/>
        <w:rPr>
          <w:sz w:val="28"/>
          <w:szCs w:val="28"/>
        </w:rPr>
      </w:pPr>
      <w:r>
        <w:rPr>
          <w:sz w:val="28"/>
          <w:szCs w:val="28"/>
        </w:rPr>
        <w:t>You might like to look at websites, such as the Health Foundation, to obtain sources of information.  You might also want to look at theories such as biopsychosocial model, Maslow’s hierarchy, transtheoretical model of change, health belief model.  These may give tools to explore and interpret the situation.</w:t>
      </w:r>
    </w:p>
    <w:sectPr w:rsidR="00DF58A4" w:rsidRPr="00DF5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704"/>
    <w:rsid w:val="002C0A53"/>
    <w:rsid w:val="002E65D1"/>
    <w:rsid w:val="002F1F08"/>
    <w:rsid w:val="003872C6"/>
    <w:rsid w:val="003F7704"/>
    <w:rsid w:val="00651D1D"/>
    <w:rsid w:val="00741051"/>
    <w:rsid w:val="00DF58A4"/>
    <w:rsid w:val="00F535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21785"/>
  <w15:chartTrackingRefBased/>
  <w15:docId w15:val="{83314434-34F7-4568-B546-E3625E78D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704"/>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72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21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270</Words>
  <Characters>1544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Morgan (Hywel Dda Health Board - Strategic Partnerships Manager)</dc:creator>
  <cp:keywords/>
  <dc:description/>
  <cp:lastModifiedBy>Beverley Howard</cp:lastModifiedBy>
  <cp:revision>2</cp:revision>
  <dcterms:created xsi:type="dcterms:W3CDTF">2024-01-24T15:20:00Z</dcterms:created>
  <dcterms:modified xsi:type="dcterms:W3CDTF">2024-01-24T15:20:00Z</dcterms:modified>
</cp:coreProperties>
</file>