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53567147"/>
        <w:docPartObj>
          <w:docPartGallery w:val="Cover Pages"/>
          <w:docPartUnique/>
        </w:docPartObj>
      </w:sdtPr>
      <w:sdtEndPr/>
      <w:sdtContent>
        <w:p w14:paraId="675D5ACC" w14:textId="587B26DE" w:rsidR="009D4429" w:rsidRDefault="009D4429">
          <w:r>
            <w:rPr>
              <w:noProof/>
            </w:rPr>
            <mc:AlternateContent>
              <mc:Choice Requires="wpg">
                <w:drawing>
                  <wp:anchor distT="0" distB="0" distL="114300" distR="114300" simplePos="0" relativeHeight="251659264" behindDoc="1" locked="0" layoutInCell="1" allowOverlap="1" wp14:anchorId="03712B5D" wp14:editId="27994DC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2248673" w14:textId="1213D4A9" w:rsidR="001D2392" w:rsidRDefault="001D2392">
                                      <w:pPr>
                                        <w:pStyle w:val="NoSpacing"/>
                                        <w:spacing w:before="120"/>
                                        <w:jc w:val="center"/>
                                        <w:rPr>
                                          <w:color w:val="FFFFFF" w:themeColor="background1"/>
                                        </w:rPr>
                                      </w:pPr>
                                      <w:r>
                                        <w:rPr>
                                          <w:color w:val="FFFFFF" w:themeColor="background1"/>
                                        </w:rPr>
                                        <w:t>Elis Park (P149475)</w:t>
                                      </w:r>
                                    </w:p>
                                  </w:sdtContent>
                                </w:sdt>
                                <w:p w14:paraId="4E46A6EB" w14:textId="71CACAB6" w:rsidR="001D2392" w:rsidRDefault="004A13E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D2392" w:rsidRPr="0008291D">
                                        <w:rPr>
                                          <w:caps/>
                                          <w:color w:val="FFFFFF" w:themeColor="background1"/>
                                        </w:rPr>
                                        <w:t>Jane Thomas &amp; Wynne Jones</w:t>
                                      </w:r>
                                    </w:sdtContent>
                                  </w:sdt>
                                  <w:r w:rsidR="001D2392">
                                    <w:rPr>
                                      <w:color w:val="FFFFFF" w:themeColor="background1"/>
                                    </w:rPr>
                                    <w:t>  </w:t>
                                  </w:r>
                                  <w:bookmarkStart w:id="0" w:name="_Hlk52120913"/>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D2392" w:rsidRPr="0008291D">
                                        <w:rPr>
                                          <w:color w:val="FFFFFF" w:themeColor="background1"/>
                                        </w:rPr>
                                        <w:t xml:space="preserve">Criminal Justice and Policing Dissertation (BMCJ7004)  </w:t>
                                      </w:r>
                                    </w:sdtContent>
                                  </w:sdt>
                                  <w:bookmarkEnd w:id="0"/>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75974CF" w14:textId="27D2E3D7" w:rsidR="001D2392" w:rsidRDefault="00C014C1">
                                      <w:pPr>
                                        <w:pStyle w:val="NoSpacing"/>
                                        <w:jc w:val="center"/>
                                        <w:rPr>
                                          <w:rFonts w:asciiTheme="majorHAnsi" w:eastAsiaTheme="majorEastAsia" w:hAnsiTheme="majorHAnsi" w:cstheme="majorBidi"/>
                                          <w:caps/>
                                          <w:color w:val="4472C4" w:themeColor="accent1"/>
                                          <w:sz w:val="72"/>
                                          <w:szCs w:val="72"/>
                                        </w:rPr>
                                      </w:pPr>
                                      <w:r w:rsidRPr="00C014C1">
                                        <w:rPr>
                                          <w:rFonts w:asciiTheme="majorHAnsi" w:eastAsiaTheme="majorEastAsia" w:hAnsiTheme="majorHAnsi" w:cstheme="majorBidi"/>
                                          <w:caps/>
                                          <w:color w:val="4472C4" w:themeColor="accent1"/>
                                          <w:sz w:val="72"/>
                                          <w:szCs w:val="72"/>
                                        </w:rPr>
                                        <w:t>Chapter two: literature review</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712B5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2248673" w14:textId="1213D4A9" w:rsidR="001D2392" w:rsidRDefault="001D2392">
                                <w:pPr>
                                  <w:pStyle w:val="NoSpacing"/>
                                  <w:spacing w:before="120"/>
                                  <w:jc w:val="center"/>
                                  <w:rPr>
                                    <w:color w:val="FFFFFF" w:themeColor="background1"/>
                                  </w:rPr>
                                </w:pPr>
                                <w:r>
                                  <w:rPr>
                                    <w:color w:val="FFFFFF" w:themeColor="background1"/>
                                  </w:rPr>
                                  <w:t>Elis Park (P149475)</w:t>
                                </w:r>
                              </w:p>
                            </w:sdtContent>
                          </w:sdt>
                          <w:p w14:paraId="4E46A6EB" w14:textId="71CACAB6" w:rsidR="001D2392" w:rsidRDefault="004A13E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D2392" w:rsidRPr="0008291D">
                                  <w:rPr>
                                    <w:caps/>
                                    <w:color w:val="FFFFFF" w:themeColor="background1"/>
                                  </w:rPr>
                                  <w:t>Jane Thomas &amp; Wynne Jones</w:t>
                                </w:r>
                              </w:sdtContent>
                            </w:sdt>
                            <w:r w:rsidR="001D2392">
                              <w:rPr>
                                <w:color w:val="FFFFFF" w:themeColor="background1"/>
                              </w:rPr>
                              <w:t>  </w:t>
                            </w:r>
                            <w:bookmarkStart w:id="1" w:name="_Hlk52120913"/>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D2392" w:rsidRPr="0008291D">
                                  <w:rPr>
                                    <w:color w:val="FFFFFF" w:themeColor="background1"/>
                                  </w:rPr>
                                  <w:t xml:space="preserve">Criminal Justice and Policing Dissertation (BMCJ7004)  </w:t>
                                </w:r>
                              </w:sdtContent>
                            </w:sdt>
                            <w:bookmarkEnd w:id="1"/>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75974CF" w14:textId="27D2E3D7" w:rsidR="001D2392" w:rsidRDefault="00C014C1">
                                <w:pPr>
                                  <w:pStyle w:val="NoSpacing"/>
                                  <w:jc w:val="center"/>
                                  <w:rPr>
                                    <w:rFonts w:asciiTheme="majorHAnsi" w:eastAsiaTheme="majorEastAsia" w:hAnsiTheme="majorHAnsi" w:cstheme="majorBidi"/>
                                    <w:caps/>
                                    <w:color w:val="4472C4" w:themeColor="accent1"/>
                                    <w:sz w:val="72"/>
                                    <w:szCs w:val="72"/>
                                  </w:rPr>
                                </w:pPr>
                                <w:r w:rsidRPr="00C014C1">
                                  <w:rPr>
                                    <w:rFonts w:asciiTheme="majorHAnsi" w:eastAsiaTheme="majorEastAsia" w:hAnsiTheme="majorHAnsi" w:cstheme="majorBidi"/>
                                    <w:caps/>
                                    <w:color w:val="4472C4" w:themeColor="accent1"/>
                                    <w:sz w:val="72"/>
                                    <w:szCs w:val="72"/>
                                  </w:rPr>
                                  <w:t>Chapter two: literature review</w:t>
                                </w:r>
                              </w:p>
                            </w:sdtContent>
                          </w:sdt>
                        </w:txbxContent>
                      </v:textbox>
                    </v:shape>
                    <w10:wrap anchorx="page" anchory="page"/>
                  </v:group>
                </w:pict>
              </mc:Fallback>
            </mc:AlternateContent>
          </w:r>
        </w:p>
        <w:p w14:paraId="55221F85" w14:textId="77777777" w:rsidR="009D4429" w:rsidRDefault="009D4429">
          <w:r>
            <w:br w:type="page"/>
          </w:r>
        </w:p>
      </w:sdtContent>
    </w:sdt>
    <w:p w14:paraId="1E51222B" w14:textId="45DF3D6C" w:rsidR="009D4429" w:rsidRDefault="009D4429"/>
    <w:sdt>
      <w:sdtPr>
        <w:rPr>
          <w:rFonts w:asciiTheme="minorHAnsi" w:eastAsiaTheme="minorHAnsi" w:hAnsiTheme="minorHAnsi" w:cstheme="minorBidi"/>
          <w:color w:val="auto"/>
          <w:sz w:val="22"/>
          <w:szCs w:val="22"/>
          <w:lang w:val="en-GB"/>
        </w:rPr>
        <w:id w:val="826484997"/>
        <w:docPartObj>
          <w:docPartGallery w:val="Table of Contents"/>
          <w:docPartUnique/>
        </w:docPartObj>
      </w:sdtPr>
      <w:sdtEndPr>
        <w:rPr>
          <w:b/>
          <w:bCs/>
          <w:noProof/>
        </w:rPr>
      </w:sdtEndPr>
      <w:sdtContent>
        <w:p w14:paraId="29989D85" w14:textId="14764781" w:rsidR="009D4429" w:rsidRDefault="009D4429" w:rsidP="003C1BE1">
          <w:pPr>
            <w:pStyle w:val="TOCHeading"/>
            <w:spacing w:line="360" w:lineRule="auto"/>
          </w:pPr>
          <w:r>
            <w:t>Contents</w:t>
          </w:r>
        </w:p>
        <w:p w14:paraId="726D6EFC" w14:textId="45C9E229" w:rsidR="00EF6FA1" w:rsidRDefault="009D442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2193514" w:history="1">
            <w:r w:rsidR="00EF6FA1" w:rsidRPr="00381A43">
              <w:rPr>
                <w:rStyle w:val="Hyperlink"/>
                <w:noProof/>
              </w:rPr>
              <w:t>2.1 Introduction to vulnerability and cybercrimes that exist</w:t>
            </w:r>
            <w:r w:rsidR="00EF6FA1">
              <w:rPr>
                <w:noProof/>
                <w:webHidden/>
              </w:rPr>
              <w:tab/>
            </w:r>
            <w:r w:rsidR="00EF6FA1">
              <w:rPr>
                <w:noProof/>
                <w:webHidden/>
              </w:rPr>
              <w:fldChar w:fldCharType="begin"/>
            </w:r>
            <w:r w:rsidR="00EF6FA1">
              <w:rPr>
                <w:noProof/>
                <w:webHidden/>
              </w:rPr>
              <w:instrText xml:space="preserve"> PAGEREF _Toc52193514 \h </w:instrText>
            </w:r>
            <w:r w:rsidR="00EF6FA1">
              <w:rPr>
                <w:noProof/>
                <w:webHidden/>
              </w:rPr>
            </w:r>
            <w:r w:rsidR="00EF6FA1">
              <w:rPr>
                <w:noProof/>
                <w:webHidden/>
              </w:rPr>
              <w:fldChar w:fldCharType="separate"/>
            </w:r>
            <w:r w:rsidR="00EF6FA1">
              <w:rPr>
                <w:noProof/>
                <w:webHidden/>
              </w:rPr>
              <w:t>2</w:t>
            </w:r>
            <w:r w:rsidR="00EF6FA1">
              <w:rPr>
                <w:noProof/>
                <w:webHidden/>
              </w:rPr>
              <w:fldChar w:fldCharType="end"/>
            </w:r>
          </w:hyperlink>
        </w:p>
        <w:p w14:paraId="6B47AD16" w14:textId="1DC138DF" w:rsidR="00EF6FA1" w:rsidRDefault="004A13EA">
          <w:pPr>
            <w:pStyle w:val="TOC2"/>
            <w:tabs>
              <w:tab w:val="right" w:leader="dot" w:pos="9016"/>
            </w:tabs>
            <w:rPr>
              <w:rFonts w:eastAsiaTheme="minorEastAsia"/>
              <w:noProof/>
              <w:lang w:eastAsia="en-GB"/>
            </w:rPr>
          </w:pPr>
          <w:hyperlink w:anchor="_Toc52193515" w:history="1">
            <w:r w:rsidR="00EF6FA1" w:rsidRPr="00381A43">
              <w:rPr>
                <w:rStyle w:val="Hyperlink"/>
                <w:noProof/>
              </w:rPr>
              <w:t>2.1.1 Vulnerability</w:t>
            </w:r>
            <w:r w:rsidR="00EF6FA1">
              <w:rPr>
                <w:noProof/>
                <w:webHidden/>
              </w:rPr>
              <w:tab/>
            </w:r>
            <w:r w:rsidR="00EF6FA1">
              <w:rPr>
                <w:noProof/>
                <w:webHidden/>
              </w:rPr>
              <w:fldChar w:fldCharType="begin"/>
            </w:r>
            <w:r w:rsidR="00EF6FA1">
              <w:rPr>
                <w:noProof/>
                <w:webHidden/>
              </w:rPr>
              <w:instrText xml:space="preserve"> PAGEREF _Toc52193515 \h </w:instrText>
            </w:r>
            <w:r w:rsidR="00EF6FA1">
              <w:rPr>
                <w:noProof/>
                <w:webHidden/>
              </w:rPr>
            </w:r>
            <w:r w:rsidR="00EF6FA1">
              <w:rPr>
                <w:noProof/>
                <w:webHidden/>
              </w:rPr>
              <w:fldChar w:fldCharType="separate"/>
            </w:r>
            <w:r w:rsidR="00EF6FA1">
              <w:rPr>
                <w:noProof/>
                <w:webHidden/>
              </w:rPr>
              <w:t>2</w:t>
            </w:r>
            <w:r w:rsidR="00EF6FA1">
              <w:rPr>
                <w:noProof/>
                <w:webHidden/>
              </w:rPr>
              <w:fldChar w:fldCharType="end"/>
            </w:r>
          </w:hyperlink>
        </w:p>
        <w:p w14:paraId="37C8026E" w14:textId="24C11D2A" w:rsidR="00EF6FA1" w:rsidRDefault="004A13EA">
          <w:pPr>
            <w:pStyle w:val="TOC2"/>
            <w:tabs>
              <w:tab w:val="right" w:leader="dot" w:pos="9016"/>
            </w:tabs>
            <w:rPr>
              <w:rFonts w:eastAsiaTheme="minorEastAsia"/>
              <w:noProof/>
              <w:lang w:eastAsia="en-GB"/>
            </w:rPr>
          </w:pPr>
          <w:hyperlink w:anchor="_Toc52193516" w:history="1">
            <w:r w:rsidR="00EF6FA1" w:rsidRPr="00381A43">
              <w:rPr>
                <w:rStyle w:val="Hyperlink"/>
                <w:noProof/>
              </w:rPr>
              <w:t>2.1.2 Cyber terrorism</w:t>
            </w:r>
            <w:r w:rsidR="00EF6FA1">
              <w:rPr>
                <w:noProof/>
                <w:webHidden/>
              </w:rPr>
              <w:tab/>
            </w:r>
            <w:r w:rsidR="00EF6FA1">
              <w:rPr>
                <w:noProof/>
                <w:webHidden/>
              </w:rPr>
              <w:fldChar w:fldCharType="begin"/>
            </w:r>
            <w:r w:rsidR="00EF6FA1">
              <w:rPr>
                <w:noProof/>
                <w:webHidden/>
              </w:rPr>
              <w:instrText xml:space="preserve"> PAGEREF _Toc52193516 \h </w:instrText>
            </w:r>
            <w:r w:rsidR="00EF6FA1">
              <w:rPr>
                <w:noProof/>
                <w:webHidden/>
              </w:rPr>
            </w:r>
            <w:r w:rsidR="00EF6FA1">
              <w:rPr>
                <w:noProof/>
                <w:webHidden/>
              </w:rPr>
              <w:fldChar w:fldCharType="separate"/>
            </w:r>
            <w:r w:rsidR="00EF6FA1">
              <w:rPr>
                <w:noProof/>
                <w:webHidden/>
              </w:rPr>
              <w:t>2</w:t>
            </w:r>
            <w:r w:rsidR="00EF6FA1">
              <w:rPr>
                <w:noProof/>
                <w:webHidden/>
              </w:rPr>
              <w:fldChar w:fldCharType="end"/>
            </w:r>
          </w:hyperlink>
        </w:p>
        <w:p w14:paraId="0F11FCEC" w14:textId="7D60E850" w:rsidR="00EF6FA1" w:rsidRDefault="004A13EA">
          <w:pPr>
            <w:pStyle w:val="TOC2"/>
            <w:tabs>
              <w:tab w:val="right" w:leader="dot" w:pos="9016"/>
            </w:tabs>
            <w:rPr>
              <w:rFonts w:eastAsiaTheme="minorEastAsia"/>
              <w:noProof/>
              <w:lang w:eastAsia="en-GB"/>
            </w:rPr>
          </w:pPr>
          <w:hyperlink w:anchor="_Toc52193517" w:history="1">
            <w:r w:rsidR="00EF6FA1" w:rsidRPr="00381A43">
              <w:rPr>
                <w:rStyle w:val="Hyperlink"/>
                <w:noProof/>
              </w:rPr>
              <w:t>2.1.3 Cyber Extortion</w:t>
            </w:r>
            <w:r w:rsidR="00EF6FA1">
              <w:rPr>
                <w:noProof/>
                <w:webHidden/>
              </w:rPr>
              <w:tab/>
            </w:r>
            <w:r w:rsidR="00EF6FA1">
              <w:rPr>
                <w:noProof/>
                <w:webHidden/>
              </w:rPr>
              <w:fldChar w:fldCharType="begin"/>
            </w:r>
            <w:r w:rsidR="00EF6FA1">
              <w:rPr>
                <w:noProof/>
                <w:webHidden/>
              </w:rPr>
              <w:instrText xml:space="preserve"> PAGEREF _Toc52193517 \h </w:instrText>
            </w:r>
            <w:r w:rsidR="00EF6FA1">
              <w:rPr>
                <w:noProof/>
                <w:webHidden/>
              </w:rPr>
            </w:r>
            <w:r w:rsidR="00EF6FA1">
              <w:rPr>
                <w:noProof/>
                <w:webHidden/>
              </w:rPr>
              <w:fldChar w:fldCharType="separate"/>
            </w:r>
            <w:r w:rsidR="00EF6FA1">
              <w:rPr>
                <w:noProof/>
                <w:webHidden/>
              </w:rPr>
              <w:t>4</w:t>
            </w:r>
            <w:r w:rsidR="00EF6FA1">
              <w:rPr>
                <w:noProof/>
                <w:webHidden/>
              </w:rPr>
              <w:fldChar w:fldCharType="end"/>
            </w:r>
          </w:hyperlink>
        </w:p>
        <w:p w14:paraId="40209DBC" w14:textId="54AFE056" w:rsidR="00EF6FA1" w:rsidRDefault="004A13EA">
          <w:pPr>
            <w:pStyle w:val="TOC2"/>
            <w:tabs>
              <w:tab w:val="right" w:leader="dot" w:pos="9016"/>
            </w:tabs>
            <w:rPr>
              <w:rFonts w:eastAsiaTheme="minorEastAsia"/>
              <w:noProof/>
              <w:lang w:eastAsia="en-GB"/>
            </w:rPr>
          </w:pPr>
          <w:hyperlink w:anchor="_Toc52193518" w:history="1">
            <w:r w:rsidR="00EF6FA1" w:rsidRPr="00381A43">
              <w:rPr>
                <w:rStyle w:val="Hyperlink"/>
                <w:noProof/>
              </w:rPr>
              <w:t>2.1.4 Online Cyberstalking</w:t>
            </w:r>
            <w:r w:rsidR="00EF6FA1">
              <w:rPr>
                <w:noProof/>
                <w:webHidden/>
              </w:rPr>
              <w:tab/>
            </w:r>
            <w:r w:rsidR="00EF6FA1">
              <w:rPr>
                <w:noProof/>
                <w:webHidden/>
              </w:rPr>
              <w:fldChar w:fldCharType="begin"/>
            </w:r>
            <w:r w:rsidR="00EF6FA1">
              <w:rPr>
                <w:noProof/>
                <w:webHidden/>
              </w:rPr>
              <w:instrText xml:space="preserve"> PAGEREF _Toc52193518 \h </w:instrText>
            </w:r>
            <w:r w:rsidR="00EF6FA1">
              <w:rPr>
                <w:noProof/>
                <w:webHidden/>
              </w:rPr>
            </w:r>
            <w:r w:rsidR="00EF6FA1">
              <w:rPr>
                <w:noProof/>
                <w:webHidden/>
              </w:rPr>
              <w:fldChar w:fldCharType="separate"/>
            </w:r>
            <w:r w:rsidR="00EF6FA1">
              <w:rPr>
                <w:noProof/>
                <w:webHidden/>
              </w:rPr>
              <w:t>5</w:t>
            </w:r>
            <w:r w:rsidR="00EF6FA1">
              <w:rPr>
                <w:noProof/>
                <w:webHidden/>
              </w:rPr>
              <w:fldChar w:fldCharType="end"/>
            </w:r>
          </w:hyperlink>
        </w:p>
        <w:p w14:paraId="3E501162" w14:textId="1581C20C" w:rsidR="00EF6FA1" w:rsidRDefault="004A13EA">
          <w:pPr>
            <w:pStyle w:val="TOC1"/>
            <w:tabs>
              <w:tab w:val="right" w:leader="dot" w:pos="9016"/>
            </w:tabs>
            <w:rPr>
              <w:rFonts w:eastAsiaTheme="minorEastAsia"/>
              <w:noProof/>
              <w:lang w:eastAsia="en-GB"/>
            </w:rPr>
          </w:pPr>
          <w:hyperlink w:anchor="_Toc52193519" w:history="1">
            <w:r w:rsidR="00EF6FA1" w:rsidRPr="00381A43">
              <w:rPr>
                <w:rStyle w:val="Hyperlink"/>
                <w:noProof/>
              </w:rPr>
              <w:t>2.2 National policies</w:t>
            </w:r>
            <w:r w:rsidR="00EF6FA1">
              <w:rPr>
                <w:noProof/>
                <w:webHidden/>
              </w:rPr>
              <w:tab/>
            </w:r>
            <w:r w:rsidR="00EF6FA1">
              <w:rPr>
                <w:noProof/>
                <w:webHidden/>
              </w:rPr>
              <w:fldChar w:fldCharType="begin"/>
            </w:r>
            <w:r w:rsidR="00EF6FA1">
              <w:rPr>
                <w:noProof/>
                <w:webHidden/>
              </w:rPr>
              <w:instrText xml:space="preserve"> PAGEREF _Toc52193519 \h </w:instrText>
            </w:r>
            <w:r w:rsidR="00EF6FA1">
              <w:rPr>
                <w:noProof/>
                <w:webHidden/>
              </w:rPr>
            </w:r>
            <w:r w:rsidR="00EF6FA1">
              <w:rPr>
                <w:noProof/>
                <w:webHidden/>
              </w:rPr>
              <w:fldChar w:fldCharType="separate"/>
            </w:r>
            <w:r w:rsidR="00EF6FA1">
              <w:rPr>
                <w:noProof/>
                <w:webHidden/>
              </w:rPr>
              <w:t>6</w:t>
            </w:r>
            <w:r w:rsidR="00EF6FA1">
              <w:rPr>
                <w:noProof/>
                <w:webHidden/>
              </w:rPr>
              <w:fldChar w:fldCharType="end"/>
            </w:r>
          </w:hyperlink>
        </w:p>
        <w:p w14:paraId="20B7BF82" w14:textId="4909365A" w:rsidR="00EF6FA1" w:rsidRDefault="004A13EA">
          <w:pPr>
            <w:pStyle w:val="TOC2"/>
            <w:tabs>
              <w:tab w:val="right" w:leader="dot" w:pos="9016"/>
            </w:tabs>
            <w:rPr>
              <w:rFonts w:eastAsiaTheme="minorEastAsia"/>
              <w:noProof/>
              <w:lang w:eastAsia="en-GB"/>
            </w:rPr>
          </w:pPr>
          <w:hyperlink w:anchor="_Toc52193520" w:history="1">
            <w:r w:rsidR="00EF6FA1" w:rsidRPr="00381A43">
              <w:rPr>
                <w:rStyle w:val="Hyperlink"/>
                <w:noProof/>
              </w:rPr>
              <w:t>2.2.1 UK NATIONAL CYBERSECURITY STRATEGY 2016-2021</w:t>
            </w:r>
            <w:r w:rsidR="00EF6FA1">
              <w:rPr>
                <w:noProof/>
                <w:webHidden/>
              </w:rPr>
              <w:tab/>
            </w:r>
            <w:r w:rsidR="00EF6FA1">
              <w:rPr>
                <w:noProof/>
                <w:webHidden/>
              </w:rPr>
              <w:fldChar w:fldCharType="begin"/>
            </w:r>
            <w:r w:rsidR="00EF6FA1">
              <w:rPr>
                <w:noProof/>
                <w:webHidden/>
              </w:rPr>
              <w:instrText xml:space="preserve"> PAGEREF _Toc52193520 \h </w:instrText>
            </w:r>
            <w:r w:rsidR="00EF6FA1">
              <w:rPr>
                <w:noProof/>
                <w:webHidden/>
              </w:rPr>
            </w:r>
            <w:r w:rsidR="00EF6FA1">
              <w:rPr>
                <w:noProof/>
                <w:webHidden/>
              </w:rPr>
              <w:fldChar w:fldCharType="separate"/>
            </w:r>
            <w:r w:rsidR="00EF6FA1">
              <w:rPr>
                <w:noProof/>
                <w:webHidden/>
              </w:rPr>
              <w:t>6</w:t>
            </w:r>
            <w:r w:rsidR="00EF6FA1">
              <w:rPr>
                <w:noProof/>
                <w:webHidden/>
              </w:rPr>
              <w:fldChar w:fldCharType="end"/>
            </w:r>
          </w:hyperlink>
        </w:p>
        <w:p w14:paraId="443AAF13" w14:textId="02B378CD" w:rsidR="00EF6FA1" w:rsidRDefault="004A13EA">
          <w:pPr>
            <w:pStyle w:val="TOC2"/>
            <w:tabs>
              <w:tab w:val="right" w:leader="dot" w:pos="9016"/>
            </w:tabs>
            <w:rPr>
              <w:rFonts w:eastAsiaTheme="minorEastAsia"/>
              <w:noProof/>
              <w:lang w:eastAsia="en-GB"/>
            </w:rPr>
          </w:pPr>
          <w:hyperlink w:anchor="_Toc52193521" w:history="1">
            <w:r w:rsidR="00EF6FA1" w:rsidRPr="00381A43">
              <w:rPr>
                <w:rStyle w:val="Hyperlink"/>
                <w:noProof/>
              </w:rPr>
              <w:t>2.2.2 National Cyber Security Strategy (Canada)</w:t>
            </w:r>
            <w:r w:rsidR="00EF6FA1">
              <w:rPr>
                <w:noProof/>
                <w:webHidden/>
              </w:rPr>
              <w:tab/>
            </w:r>
            <w:r w:rsidR="00EF6FA1">
              <w:rPr>
                <w:noProof/>
                <w:webHidden/>
              </w:rPr>
              <w:fldChar w:fldCharType="begin"/>
            </w:r>
            <w:r w:rsidR="00EF6FA1">
              <w:rPr>
                <w:noProof/>
                <w:webHidden/>
              </w:rPr>
              <w:instrText xml:space="preserve"> PAGEREF _Toc52193521 \h </w:instrText>
            </w:r>
            <w:r w:rsidR="00EF6FA1">
              <w:rPr>
                <w:noProof/>
                <w:webHidden/>
              </w:rPr>
            </w:r>
            <w:r w:rsidR="00EF6FA1">
              <w:rPr>
                <w:noProof/>
                <w:webHidden/>
              </w:rPr>
              <w:fldChar w:fldCharType="separate"/>
            </w:r>
            <w:r w:rsidR="00EF6FA1">
              <w:rPr>
                <w:noProof/>
                <w:webHidden/>
              </w:rPr>
              <w:t>8</w:t>
            </w:r>
            <w:r w:rsidR="00EF6FA1">
              <w:rPr>
                <w:noProof/>
                <w:webHidden/>
              </w:rPr>
              <w:fldChar w:fldCharType="end"/>
            </w:r>
          </w:hyperlink>
        </w:p>
        <w:p w14:paraId="1A5B455F" w14:textId="273FB3B4" w:rsidR="00EF6FA1" w:rsidRDefault="004A13EA">
          <w:pPr>
            <w:pStyle w:val="TOC1"/>
            <w:tabs>
              <w:tab w:val="right" w:leader="dot" w:pos="9016"/>
            </w:tabs>
            <w:rPr>
              <w:rFonts w:eastAsiaTheme="minorEastAsia"/>
              <w:noProof/>
              <w:lang w:eastAsia="en-GB"/>
            </w:rPr>
          </w:pPr>
          <w:hyperlink w:anchor="_Toc52193522" w:history="1">
            <w:r w:rsidR="00EF6FA1" w:rsidRPr="00381A43">
              <w:rPr>
                <w:rStyle w:val="Hyperlink"/>
                <w:noProof/>
              </w:rPr>
              <w:t>2.3 Equality legislation in the UK and Canada</w:t>
            </w:r>
            <w:r w:rsidR="00EF6FA1">
              <w:rPr>
                <w:noProof/>
                <w:webHidden/>
              </w:rPr>
              <w:tab/>
            </w:r>
            <w:r w:rsidR="00EF6FA1">
              <w:rPr>
                <w:noProof/>
                <w:webHidden/>
              </w:rPr>
              <w:fldChar w:fldCharType="begin"/>
            </w:r>
            <w:r w:rsidR="00EF6FA1">
              <w:rPr>
                <w:noProof/>
                <w:webHidden/>
              </w:rPr>
              <w:instrText xml:space="preserve"> PAGEREF _Toc52193522 \h </w:instrText>
            </w:r>
            <w:r w:rsidR="00EF6FA1">
              <w:rPr>
                <w:noProof/>
                <w:webHidden/>
              </w:rPr>
            </w:r>
            <w:r w:rsidR="00EF6FA1">
              <w:rPr>
                <w:noProof/>
                <w:webHidden/>
              </w:rPr>
              <w:fldChar w:fldCharType="separate"/>
            </w:r>
            <w:r w:rsidR="00EF6FA1">
              <w:rPr>
                <w:noProof/>
                <w:webHidden/>
              </w:rPr>
              <w:t>10</w:t>
            </w:r>
            <w:r w:rsidR="00EF6FA1">
              <w:rPr>
                <w:noProof/>
                <w:webHidden/>
              </w:rPr>
              <w:fldChar w:fldCharType="end"/>
            </w:r>
          </w:hyperlink>
        </w:p>
        <w:p w14:paraId="3A80FC58" w14:textId="36308A61" w:rsidR="00EF6FA1" w:rsidRDefault="004A13EA">
          <w:pPr>
            <w:pStyle w:val="TOC2"/>
            <w:tabs>
              <w:tab w:val="right" w:leader="dot" w:pos="9016"/>
            </w:tabs>
            <w:rPr>
              <w:rFonts w:eastAsiaTheme="minorEastAsia"/>
              <w:noProof/>
              <w:lang w:eastAsia="en-GB"/>
            </w:rPr>
          </w:pPr>
          <w:hyperlink w:anchor="_Toc52193523" w:history="1">
            <w:r w:rsidR="00EF6FA1" w:rsidRPr="00381A43">
              <w:rPr>
                <w:rStyle w:val="Hyperlink"/>
                <w:noProof/>
              </w:rPr>
              <w:t>2.3.1 UK</w:t>
            </w:r>
            <w:r w:rsidR="00EF6FA1">
              <w:rPr>
                <w:noProof/>
                <w:webHidden/>
              </w:rPr>
              <w:tab/>
            </w:r>
            <w:r w:rsidR="00EF6FA1">
              <w:rPr>
                <w:noProof/>
                <w:webHidden/>
              </w:rPr>
              <w:fldChar w:fldCharType="begin"/>
            </w:r>
            <w:r w:rsidR="00EF6FA1">
              <w:rPr>
                <w:noProof/>
                <w:webHidden/>
              </w:rPr>
              <w:instrText xml:space="preserve"> PAGEREF _Toc52193523 \h </w:instrText>
            </w:r>
            <w:r w:rsidR="00EF6FA1">
              <w:rPr>
                <w:noProof/>
                <w:webHidden/>
              </w:rPr>
            </w:r>
            <w:r w:rsidR="00EF6FA1">
              <w:rPr>
                <w:noProof/>
                <w:webHidden/>
              </w:rPr>
              <w:fldChar w:fldCharType="separate"/>
            </w:r>
            <w:r w:rsidR="00EF6FA1">
              <w:rPr>
                <w:noProof/>
                <w:webHidden/>
              </w:rPr>
              <w:t>10</w:t>
            </w:r>
            <w:r w:rsidR="00EF6FA1">
              <w:rPr>
                <w:noProof/>
                <w:webHidden/>
              </w:rPr>
              <w:fldChar w:fldCharType="end"/>
            </w:r>
          </w:hyperlink>
        </w:p>
        <w:p w14:paraId="015D839B" w14:textId="14C6998B" w:rsidR="00EF6FA1" w:rsidRDefault="004A13EA">
          <w:pPr>
            <w:pStyle w:val="TOC2"/>
            <w:tabs>
              <w:tab w:val="right" w:leader="dot" w:pos="9016"/>
            </w:tabs>
            <w:rPr>
              <w:rFonts w:eastAsiaTheme="minorEastAsia"/>
              <w:noProof/>
              <w:lang w:eastAsia="en-GB"/>
            </w:rPr>
          </w:pPr>
          <w:hyperlink w:anchor="_Toc52193524" w:history="1">
            <w:r w:rsidR="00EF6FA1" w:rsidRPr="00381A43">
              <w:rPr>
                <w:rStyle w:val="Hyperlink"/>
                <w:noProof/>
              </w:rPr>
              <w:t>2.3.2 Other legislation offering protection</w:t>
            </w:r>
            <w:r w:rsidR="00EF6FA1">
              <w:rPr>
                <w:noProof/>
                <w:webHidden/>
              </w:rPr>
              <w:tab/>
            </w:r>
            <w:r w:rsidR="00EF6FA1">
              <w:rPr>
                <w:noProof/>
                <w:webHidden/>
              </w:rPr>
              <w:fldChar w:fldCharType="begin"/>
            </w:r>
            <w:r w:rsidR="00EF6FA1">
              <w:rPr>
                <w:noProof/>
                <w:webHidden/>
              </w:rPr>
              <w:instrText xml:space="preserve"> PAGEREF _Toc52193524 \h </w:instrText>
            </w:r>
            <w:r w:rsidR="00EF6FA1">
              <w:rPr>
                <w:noProof/>
                <w:webHidden/>
              </w:rPr>
            </w:r>
            <w:r w:rsidR="00EF6FA1">
              <w:rPr>
                <w:noProof/>
                <w:webHidden/>
              </w:rPr>
              <w:fldChar w:fldCharType="separate"/>
            </w:r>
            <w:r w:rsidR="00EF6FA1">
              <w:rPr>
                <w:noProof/>
                <w:webHidden/>
              </w:rPr>
              <w:t>12</w:t>
            </w:r>
            <w:r w:rsidR="00EF6FA1">
              <w:rPr>
                <w:noProof/>
                <w:webHidden/>
              </w:rPr>
              <w:fldChar w:fldCharType="end"/>
            </w:r>
          </w:hyperlink>
        </w:p>
        <w:p w14:paraId="7B8E774B" w14:textId="774A6E04" w:rsidR="00EF6FA1" w:rsidRDefault="004A13EA">
          <w:pPr>
            <w:pStyle w:val="TOC2"/>
            <w:tabs>
              <w:tab w:val="right" w:leader="dot" w:pos="9016"/>
            </w:tabs>
            <w:rPr>
              <w:rFonts w:eastAsiaTheme="minorEastAsia"/>
              <w:noProof/>
              <w:lang w:eastAsia="en-GB"/>
            </w:rPr>
          </w:pPr>
          <w:hyperlink w:anchor="_Toc52193525" w:history="1">
            <w:r w:rsidR="00EF6FA1" w:rsidRPr="00381A43">
              <w:rPr>
                <w:rStyle w:val="Hyperlink"/>
                <w:noProof/>
              </w:rPr>
              <w:t>2.3.3 Canadian Human Rights Act 1985</w:t>
            </w:r>
            <w:r w:rsidR="00EF6FA1">
              <w:rPr>
                <w:noProof/>
                <w:webHidden/>
              </w:rPr>
              <w:tab/>
            </w:r>
            <w:r w:rsidR="00EF6FA1">
              <w:rPr>
                <w:noProof/>
                <w:webHidden/>
              </w:rPr>
              <w:fldChar w:fldCharType="begin"/>
            </w:r>
            <w:r w:rsidR="00EF6FA1">
              <w:rPr>
                <w:noProof/>
                <w:webHidden/>
              </w:rPr>
              <w:instrText xml:space="preserve"> PAGEREF _Toc52193525 \h </w:instrText>
            </w:r>
            <w:r w:rsidR="00EF6FA1">
              <w:rPr>
                <w:noProof/>
                <w:webHidden/>
              </w:rPr>
            </w:r>
            <w:r w:rsidR="00EF6FA1">
              <w:rPr>
                <w:noProof/>
                <w:webHidden/>
              </w:rPr>
              <w:fldChar w:fldCharType="separate"/>
            </w:r>
            <w:r w:rsidR="00EF6FA1">
              <w:rPr>
                <w:noProof/>
                <w:webHidden/>
              </w:rPr>
              <w:t>12</w:t>
            </w:r>
            <w:r w:rsidR="00EF6FA1">
              <w:rPr>
                <w:noProof/>
                <w:webHidden/>
              </w:rPr>
              <w:fldChar w:fldCharType="end"/>
            </w:r>
          </w:hyperlink>
        </w:p>
        <w:p w14:paraId="23837BF9" w14:textId="23C07B84" w:rsidR="00EF6FA1" w:rsidRDefault="004A13EA">
          <w:pPr>
            <w:pStyle w:val="TOC1"/>
            <w:tabs>
              <w:tab w:val="right" w:leader="dot" w:pos="9016"/>
            </w:tabs>
            <w:rPr>
              <w:rFonts w:eastAsiaTheme="minorEastAsia"/>
              <w:noProof/>
              <w:lang w:eastAsia="en-GB"/>
            </w:rPr>
          </w:pPr>
          <w:hyperlink w:anchor="_Toc52193526" w:history="1">
            <w:r w:rsidR="00EF6FA1" w:rsidRPr="00381A43">
              <w:rPr>
                <w:rStyle w:val="Hyperlink"/>
                <w:noProof/>
              </w:rPr>
              <w:t>2.4 New Legislation to protect vulnerable people</w:t>
            </w:r>
            <w:r w:rsidR="00EF6FA1">
              <w:rPr>
                <w:noProof/>
                <w:webHidden/>
              </w:rPr>
              <w:tab/>
            </w:r>
            <w:r w:rsidR="00EF6FA1">
              <w:rPr>
                <w:noProof/>
                <w:webHidden/>
              </w:rPr>
              <w:fldChar w:fldCharType="begin"/>
            </w:r>
            <w:r w:rsidR="00EF6FA1">
              <w:rPr>
                <w:noProof/>
                <w:webHidden/>
              </w:rPr>
              <w:instrText xml:space="preserve"> PAGEREF _Toc52193526 \h </w:instrText>
            </w:r>
            <w:r w:rsidR="00EF6FA1">
              <w:rPr>
                <w:noProof/>
                <w:webHidden/>
              </w:rPr>
            </w:r>
            <w:r w:rsidR="00EF6FA1">
              <w:rPr>
                <w:noProof/>
                <w:webHidden/>
              </w:rPr>
              <w:fldChar w:fldCharType="separate"/>
            </w:r>
            <w:r w:rsidR="00EF6FA1">
              <w:rPr>
                <w:noProof/>
                <w:webHidden/>
              </w:rPr>
              <w:t>14</w:t>
            </w:r>
            <w:r w:rsidR="00EF6FA1">
              <w:rPr>
                <w:noProof/>
                <w:webHidden/>
              </w:rPr>
              <w:fldChar w:fldCharType="end"/>
            </w:r>
          </w:hyperlink>
        </w:p>
        <w:p w14:paraId="0637CAEA" w14:textId="1B062607" w:rsidR="00EF6FA1" w:rsidRDefault="004A13EA">
          <w:pPr>
            <w:pStyle w:val="TOC1"/>
            <w:tabs>
              <w:tab w:val="right" w:leader="dot" w:pos="9016"/>
            </w:tabs>
            <w:rPr>
              <w:rFonts w:eastAsiaTheme="minorEastAsia"/>
              <w:noProof/>
              <w:lang w:eastAsia="en-GB"/>
            </w:rPr>
          </w:pPr>
          <w:hyperlink w:anchor="_Toc52193527" w:history="1">
            <w:r w:rsidR="00EF6FA1" w:rsidRPr="00381A43">
              <w:rPr>
                <w:rStyle w:val="Hyperlink"/>
                <w:noProof/>
              </w:rPr>
              <w:t>2.5 Vulnerable people Case study (UK &amp; Canada)</w:t>
            </w:r>
            <w:r w:rsidR="00EF6FA1">
              <w:rPr>
                <w:noProof/>
                <w:webHidden/>
              </w:rPr>
              <w:tab/>
            </w:r>
            <w:r w:rsidR="00EF6FA1">
              <w:rPr>
                <w:noProof/>
                <w:webHidden/>
              </w:rPr>
              <w:fldChar w:fldCharType="begin"/>
            </w:r>
            <w:r w:rsidR="00EF6FA1">
              <w:rPr>
                <w:noProof/>
                <w:webHidden/>
              </w:rPr>
              <w:instrText xml:space="preserve"> PAGEREF _Toc52193527 \h </w:instrText>
            </w:r>
            <w:r w:rsidR="00EF6FA1">
              <w:rPr>
                <w:noProof/>
                <w:webHidden/>
              </w:rPr>
            </w:r>
            <w:r w:rsidR="00EF6FA1">
              <w:rPr>
                <w:noProof/>
                <w:webHidden/>
              </w:rPr>
              <w:fldChar w:fldCharType="separate"/>
            </w:r>
            <w:r w:rsidR="00EF6FA1">
              <w:rPr>
                <w:noProof/>
                <w:webHidden/>
              </w:rPr>
              <w:t>15</w:t>
            </w:r>
            <w:r w:rsidR="00EF6FA1">
              <w:rPr>
                <w:noProof/>
                <w:webHidden/>
              </w:rPr>
              <w:fldChar w:fldCharType="end"/>
            </w:r>
          </w:hyperlink>
        </w:p>
        <w:p w14:paraId="2570231D" w14:textId="199ED398" w:rsidR="00EF6FA1" w:rsidRDefault="004A13EA">
          <w:pPr>
            <w:pStyle w:val="TOC2"/>
            <w:tabs>
              <w:tab w:val="right" w:leader="dot" w:pos="9016"/>
            </w:tabs>
            <w:rPr>
              <w:rFonts w:eastAsiaTheme="minorEastAsia"/>
              <w:noProof/>
              <w:lang w:eastAsia="en-GB"/>
            </w:rPr>
          </w:pPr>
          <w:hyperlink w:anchor="_Toc52193528" w:history="1">
            <w:r w:rsidR="00EF6FA1" w:rsidRPr="00381A43">
              <w:rPr>
                <w:rStyle w:val="Hyperlink"/>
                <w:noProof/>
              </w:rPr>
              <w:t>2.5.1 Case Study One - Breck Bednar</w:t>
            </w:r>
            <w:r w:rsidR="00EF6FA1">
              <w:rPr>
                <w:noProof/>
                <w:webHidden/>
              </w:rPr>
              <w:tab/>
            </w:r>
            <w:r w:rsidR="00EF6FA1">
              <w:rPr>
                <w:noProof/>
                <w:webHidden/>
              </w:rPr>
              <w:fldChar w:fldCharType="begin"/>
            </w:r>
            <w:r w:rsidR="00EF6FA1">
              <w:rPr>
                <w:noProof/>
                <w:webHidden/>
              </w:rPr>
              <w:instrText xml:space="preserve"> PAGEREF _Toc52193528 \h </w:instrText>
            </w:r>
            <w:r w:rsidR="00EF6FA1">
              <w:rPr>
                <w:noProof/>
                <w:webHidden/>
              </w:rPr>
            </w:r>
            <w:r w:rsidR="00EF6FA1">
              <w:rPr>
                <w:noProof/>
                <w:webHidden/>
              </w:rPr>
              <w:fldChar w:fldCharType="separate"/>
            </w:r>
            <w:r w:rsidR="00EF6FA1">
              <w:rPr>
                <w:noProof/>
                <w:webHidden/>
              </w:rPr>
              <w:t>15</w:t>
            </w:r>
            <w:r w:rsidR="00EF6FA1">
              <w:rPr>
                <w:noProof/>
                <w:webHidden/>
              </w:rPr>
              <w:fldChar w:fldCharType="end"/>
            </w:r>
          </w:hyperlink>
        </w:p>
        <w:p w14:paraId="59FFDA8A" w14:textId="37435806" w:rsidR="00EF6FA1" w:rsidRDefault="004A13EA">
          <w:pPr>
            <w:pStyle w:val="TOC2"/>
            <w:tabs>
              <w:tab w:val="right" w:leader="dot" w:pos="9016"/>
            </w:tabs>
            <w:rPr>
              <w:rFonts w:eastAsiaTheme="minorEastAsia"/>
              <w:noProof/>
              <w:lang w:eastAsia="en-GB"/>
            </w:rPr>
          </w:pPr>
          <w:hyperlink w:anchor="_Toc52193529" w:history="1">
            <w:r w:rsidR="00EF6FA1" w:rsidRPr="00381A43">
              <w:rPr>
                <w:rStyle w:val="Hyperlink"/>
                <w:noProof/>
              </w:rPr>
              <w:t>2.5.2 Case Study Two - Shamima Begum</w:t>
            </w:r>
            <w:r w:rsidR="00EF6FA1">
              <w:rPr>
                <w:noProof/>
                <w:webHidden/>
              </w:rPr>
              <w:tab/>
            </w:r>
            <w:r w:rsidR="00EF6FA1">
              <w:rPr>
                <w:noProof/>
                <w:webHidden/>
              </w:rPr>
              <w:fldChar w:fldCharType="begin"/>
            </w:r>
            <w:r w:rsidR="00EF6FA1">
              <w:rPr>
                <w:noProof/>
                <w:webHidden/>
              </w:rPr>
              <w:instrText xml:space="preserve"> PAGEREF _Toc52193529 \h </w:instrText>
            </w:r>
            <w:r w:rsidR="00EF6FA1">
              <w:rPr>
                <w:noProof/>
                <w:webHidden/>
              </w:rPr>
            </w:r>
            <w:r w:rsidR="00EF6FA1">
              <w:rPr>
                <w:noProof/>
                <w:webHidden/>
              </w:rPr>
              <w:fldChar w:fldCharType="separate"/>
            </w:r>
            <w:r w:rsidR="00EF6FA1">
              <w:rPr>
                <w:noProof/>
                <w:webHidden/>
              </w:rPr>
              <w:t>16</w:t>
            </w:r>
            <w:r w:rsidR="00EF6FA1">
              <w:rPr>
                <w:noProof/>
                <w:webHidden/>
              </w:rPr>
              <w:fldChar w:fldCharType="end"/>
            </w:r>
          </w:hyperlink>
        </w:p>
        <w:p w14:paraId="476FB327" w14:textId="4E7F2CCF" w:rsidR="00EF6FA1" w:rsidRDefault="004A13EA">
          <w:pPr>
            <w:pStyle w:val="TOC2"/>
            <w:tabs>
              <w:tab w:val="right" w:leader="dot" w:pos="9016"/>
            </w:tabs>
            <w:rPr>
              <w:rFonts w:eastAsiaTheme="minorEastAsia"/>
              <w:noProof/>
              <w:lang w:eastAsia="en-GB"/>
            </w:rPr>
          </w:pPr>
          <w:hyperlink w:anchor="_Toc52193530" w:history="1">
            <w:r w:rsidR="00EF6FA1" w:rsidRPr="00381A43">
              <w:rPr>
                <w:rStyle w:val="Hyperlink"/>
                <w:noProof/>
              </w:rPr>
              <w:t>2.5.3 Third Case Study - York University cyber attack</w:t>
            </w:r>
            <w:r w:rsidR="00EF6FA1">
              <w:rPr>
                <w:noProof/>
                <w:webHidden/>
              </w:rPr>
              <w:tab/>
            </w:r>
            <w:r w:rsidR="00EF6FA1">
              <w:rPr>
                <w:noProof/>
                <w:webHidden/>
              </w:rPr>
              <w:fldChar w:fldCharType="begin"/>
            </w:r>
            <w:r w:rsidR="00EF6FA1">
              <w:rPr>
                <w:noProof/>
                <w:webHidden/>
              </w:rPr>
              <w:instrText xml:space="preserve"> PAGEREF _Toc52193530 \h </w:instrText>
            </w:r>
            <w:r w:rsidR="00EF6FA1">
              <w:rPr>
                <w:noProof/>
                <w:webHidden/>
              </w:rPr>
            </w:r>
            <w:r w:rsidR="00EF6FA1">
              <w:rPr>
                <w:noProof/>
                <w:webHidden/>
              </w:rPr>
              <w:fldChar w:fldCharType="separate"/>
            </w:r>
            <w:r w:rsidR="00EF6FA1">
              <w:rPr>
                <w:noProof/>
                <w:webHidden/>
              </w:rPr>
              <w:t>17</w:t>
            </w:r>
            <w:r w:rsidR="00EF6FA1">
              <w:rPr>
                <w:noProof/>
                <w:webHidden/>
              </w:rPr>
              <w:fldChar w:fldCharType="end"/>
            </w:r>
          </w:hyperlink>
        </w:p>
        <w:p w14:paraId="2338C2E6" w14:textId="629299EE" w:rsidR="00EF6FA1" w:rsidRDefault="004A13EA">
          <w:pPr>
            <w:pStyle w:val="TOC1"/>
            <w:tabs>
              <w:tab w:val="right" w:leader="dot" w:pos="9016"/>
            </w:tabs>
            <w:rPr>
              <w:rFonts w:eastAsiaTheme="minorEastAsia"/>
              <w:noProof/>
              <w:lang w:eastAsia="en-GB"/>
            </w:rPr>
          </w:pPr>
          <w:hyperlink w:anchor="_Toc52193531" w:history="1">
            <w:r w:rsidR="00EF6FA1" w:rsidRPr="00381A43">
              <w:rPr>
                <w:rStyle w:val="Hyperlink"/>
                <w:noProof/>
              </w:rPr>
              <w:t>2.6 Summary/emerging issues.</w:t>
            </w:r>
            <w:r w:rsidR="00EF6FA1">
              <w:rPr>
                <w:noProof/>
                <w:webHidden/>
              </w:rPr>
              <w:tab/>
            </w:r>
            <w:r w:rsidR="00EF6FA1">
              <w:rPr>
                <w:noProof/>
                <w:webHidden/>
              </w:rPr>
              <w:fldChar w:fldCharType="begin"/>
            </w:r>
            <w:r w:rsidR="00EF6FA1">
              <w:rPr>
                <w:noProof/>
                <w:webHidden/>
              </w:rPr>
              <w:instrText xml:space="preserve"> PAGEREF _Toc52193531 \h </w:instrText>
            </w:r>
            <w:r w:rsidR="00EF6FA1">
              <w:rPr>
                <w:noProof/>
                <w:webHidden/>
              </w:rPr>
            </w:r>
            <w:r w:rsidR="00EF6FA1">
              <w:rPr>
                <w:noProof/>
                <w:webHidden/>
              </w:rPr>
              <w:fldChar w:fldCharType="separate"/>
            </w:r>
            <w:r w:rsidR="00EF6FA1">
              <w:rPr>
                <w:noProof/>
                <w:webHidden/>
              </w:rPr>
              <w:t>18</w:t>
            </w:r>
            <w:r w:rsidR="00EF6FA1">
              <w:rPr>
                <w:noProof/>
                <w:webHidden/>
              </w:rPr>
              <w:fldChar w:fldCharType="end"/>
            </w:r>
          </w:hyperlink>
        </w:p>
        <w:p w14:paraId="5399C254" w14:textId="7BC1FB53" w:rsidR="00EF6FA1" w:rsidRDefault="004A13EA">
          <w:pPr>
            <w:pStyle w:val="TOC1"/>
            <w:tabs>
              <w:tab w:val="right" w:leader="dot" w:pos="9016"/>
            </w:tabs>
            <w:rPr>
              <w:rFonts w:eastAsiaTheme="minorEastAsia"/>
              <w:noProof/>
              <w:lang w:eastAsia="en-GB"/>
            </w:rPr>
          </w:pPr>
          <w:hyperlink w:anchor="_Toc52193532" w:history="1">
            <w:r w:rsidR="00EF6FA1" w:rsidRPr="00381A43">
              <w:rPr>
                <w:rStyle w:val="Hyperlink"/>
                <w:noProof/>
              </w:rPr>
              <w:t>References</w:t>
            </w:r>
            <w:r w:rsidR="00EF6FA1">
              <w:rPr>
                <w:noProof/>
                <w:webHidden/>
              </w:rPr>
              <w:tab/>
            </w:r>
            <w:r w:rsidR="00EF6FA1">
              <w:rPr>
                <w:noProof/>
                <w:webHidden/>
              </w:rPr>
              <w:fldChar w:fldCharType="begin"/>
            </w:r>
            <w:r w:rsidR="00EF6FA1">
              <w:rPr>
                <w:noProof/>
                <w:webHidden/>
              </w:rPr>
              <w:instrText xml:space="preserve"> PAGEREF _Toc52193532 \h </w:instrText>
            </w:r>
            <w:r w:rsidR="00EF6FA1">
              <w:rPr>
                <w:noProof/>
                <w:webHidden/>
              </w:rPr>
            </w:r>
            <w:r w:rsidR="00EF6FA1">
              <w:rPr>
                <w:noProof/>
                <w:webHidden/>
              </w:rPr>
              <w:fldChar w:fldCharType="separate"/>
            </w:r>
            <w:r w:rsidR="00EF6FA1">
              <w:rPr>
                <w:noProof/>
                <w:webHidden/>
              </w:rPr>
              <w:t>19</w:t>
            </w:r>
            <w:r w:rsidR="00EF6FA1">
              <w:rPr>
                <w:noProof/>
                <w:webHidden/>
              </w:rPr>
              <w:fldChar w:fldCharType="end"/>
            </w:r>
          </w:hyperlink>
        </w:p>
        <w:p w14:paraId="5EDFBF3F" w14:textId="4CC0E303" w:rsidR="009D4429" w:rsidRDefault="009D4429" w:rsidP="003C1BE1">
          <w:pPr>
            <w:spacing w:line="360" w:lineRule="auto"/>
          </w:pPr>
          <w:r>
            <w:rPr>
              <w:b/>
              <w:bCs/>
              <w:noProof/>
            </w:rPr>
            <w:fldChar w:fldCharType="end"/>
          </w:r>
        </w:p>
      </w:sdtContent>
    </w:sdt>
    <w:p w14:paraId="728C4302" w14:textId="4A1B8F31" w:rsidR="009D4429" w:rsidRDefault="009D4429" w:rsidP="003C1BE1">
      <w:pPr>
        <w:spacing w:line="360" w:lineRule="auto"/>
      </w:pPr>
    </w:p>
    <w:p w14:paraId="11247D2E" w14:textId="3E2FC814" w:rsidR="009D4429" w:rsidRDefault="009D4429" w:rsidP="003C1BE1">
      <w:pPr>
        <w:pStyle w:val="TOCHeading"/>
        <w:spacing w:line="360" w:lineRule="auto"/>
      </w:pPr>
    </w:p>
    <w:p w14:paraId="0B9A070C" w14:textId="77777777" w:rsidR="009D4429" w:rsidRDefault="009D4429" w:rsidP="003C1BE1">
      <w:pPr>
        <w:spacing w:line="360" w:lineRule="auto"/>
        <w:rPr>
          <w:rFonts w:asciiTheme="majorHAnsi" w:eastAsiaTheme="majorEastAsia" w:hAnsiTheme="majorHAnsi" w:cstheme="majorBidi"/>
          <w:color w:val="2F5496" w:themeColor="accent1" w:themeShade="BF"/>
          <w:sz w:val="32"/>
          <w:szCs w:val="32"/>
        </w:rPr>
      </w:pPr>
      <w:bookmarkStart w:id="2" w:name="_Toc50969058"/>
      <w:r>
        <w:br w:type="page"/>
      </w:r>
    </w:p>
    <w:p w14:paraId="61E33651" w14:textId="783AD0EF" w:rsidR="00635351" w:rsidRDefault="009D4429" w:rsidP="0035372A">
      <w:pPr>
        <w:pStyle w:val="Heading1"/>
        <w:spacing w:line="360" w:lineRule="auto"/>
      </w:pPr>
      <w:bookmarkStart w:id="3" w:name="_Toc52193514"/>
      <w:r>
        <w:lastRenderedPageBreak/>
        <w:t>2.1 Intro</w:t>
      </w:r>
      <w:r w:rsidR="04C348A2">
        <w:t>duction to</w:t>
      </w:r>
      <w:r>
        <w:t xml:space="preserve"> vulnerability</w:t>
      </w:r>
      <w:r w:rsidR="3D480E11">
        <w:t xml:space="preserve"> and </w:t>
      </w:r>
      <w:r>
        <w:t>cybercrime</w:t>
      </w:r>
      <w:r w:rsidR="2D98CB0F">
        <w:t>s</w:t>
      </w:r>
      <w:r>
        <w:t xml:space="preserve"> that exist</w:t>
      </w:r>
      <w:bookmarkStart w:id="4" w:name="_Hlk50974625"/>
      <w:bookmarkEnd w:id="2"/>
      <w:bookmarkEnd w:id="3"/>
      <w:bookmarkEnd w:id="4"/>
    </w:p>
    <w:p w14:paraId="6E63E505" w14:textId="41A817CD" w:rsidR="00E00502" w:rsidRDefault="0032099E" w:rsidP="003C1BE1">
      <w:pPr>
        <w:spacing w:line="360" w:lineRule="auto"/>
      </w:pPr>
      <w:r>
        <w:t>Th</w:t>
      </w:r>
      <w:r w:rsidR="64773C50">
        <w:t>is</w:t>
      </w:r>
      <w:r>
        <w:t xml:space="preserve"> literature review will cover five key topics, </w:t>
      </w:r>
      <w:r w:rsidR="11E1152D">
        <w:t>which</w:t>
      </w:r>
      <w:r>
        <w:t xml:space="preserve"> are what is vulnerability/cybercrime that exist</w:t>
      </w:r>
      <w:r w:rsidR="00B90A10">
        <w:t>s</w:t>
      </w:r>
      <w:r>
        <w:t xml:space="preserve">, policies </w:t>
      </w:r>
      <w:r w:rsidR="1E699AB9">
        <w:t xml:space="preserve">that </w:t>
      </w:r>
      <w:r>
        <w:t>the UK and the Canadian governments have in place to protect vulnerable people</w:t>
      </w:r>
      <w:r w:rsidR="6B34DB2B">
        <w:t>, cybercrime,</w:t>
      </w:r>
      <w:r>
        <w:t xml:space="preserve"> </w:t>
      </w:r>
      <w:r w:rsidR="3F1EE0A1">
        <w:t>whether e</w:t>
      </w:r>
      <w:r>
        <w:t>quality legislation in the UK and Canada protect</w:t>
      </w:r>
      <w:r w:rsidR="6762D3B7">
        <w:t>s</w:t>
      </w:r>
      <w:r>
        <w:t xml:space="preserve"> vulnerable people,  </w:t>
      </w:r>
      <w:r w:rsidR="64AA171C">
        <w:t xml:space="preserve">how the </w:t>
      </w:r>
      <w:r>
        <w:t xml:space="preserve">UK &amp; Canadian Governments are looking to protect vulnerable people who may become the victims of cybercrime and </w:t>
      </w:r>
      <w:r w:rsidR="410DF4B6">
        <w:t>v</w:t>
      </w:r>
      <w:r>
        <w:t xml:space="preserve">ulnerable people </w:t>
      </w:r>
      <w:r w:rsidR="13818464">
        <w:t>c</w:t>
      </w:r>
      <w:r>
        <w:t>ase stud</w:t>
      </w:r>
      <w:r w:rsidR="1D0B5FC4">
        <w:t>ies</w:t>
      </w:r>
      <w:r>
        <w:t xml:space="preserve"> (UK &amp; Canada). At the end of the </w:t>
      </w:r>
      <w:r w:rsidR="002F3AA8">
        <w:t xml:space="preserve">literature review </w:t>
      </w:r>
      <w:r w:rsidR="07DF33FA">
        <w:t>there will be a s</w:t>
      </w:r>
      <w:r w:rsidR="002F3AA8">
        <w:t>ummary</w:t>
      </w:r>
      <w:r w:rsidR="5ADF5993">
        <w:t xml:space="preserve"> and discussion of </w:t>
      </w:r>
      <w:r w:rsidR="002F3AA8">
        <w:t>emerging issues.</w:t>
      </w:r>
      <w:bookmarkStart w:id="5" w:name="_Hlk50974748"/>
      <w:bookmarkEnd w:id="5"/>
    </w:p>
    <w:p w14:paraId="3B63571A" w14:textId="5DECDE9D" w:rsidR="009262ED" w:rsidRPr="0032099E" w:rsidRDefault="567F80FA" w:rsidP="003C1BE1">
      <w:pPr>
        <w:pStyle w:val="Heading2"/>
        <w:spacing w:line="360" w:lineRule="auto"/>
      </w:pPr>
      <w:bookmarkStart w:id="6" w:name="_Toc52193515"/>
      <w:r>
        <w:t xml:space="preserve">2.1.1 </w:t>
      </w:r>
      <w:r w:rsidR="009262ED">
        <w:t>Vulnerability</w:t>
      </w:r>
      <w:bookmarkEnd w:id="6"/>
    </w:p>
    <w:p w14:paraId="633EE9AA" w14:textId="266B6856" w:rsidR="00E00502" w:rsidRDefault="00C6187D" w:rsidP="003C1BE1">
      <w:pPr>
        <w:spacing w:line="360" w:lineRule="auto"/>
      </w:pPr>
      <w:r>
        <w:rPr>
          <w:noProof/>
        </w:rPr>
        <mc:AlternateContent>
          <mc:Choice Requires="wps">
            <w:drawing>
              <wp:anchor distT="0" distB="0" distL="114300" distR="114300" simplePos="0" relativeHeight="251677696" behindDoc="1" locked="0" layoutInCell="1" allowOverlap="1" wp14:anchorId="018E6A1C" wp14:editId="11E35738">
                <wp:simplePos x="0" y="0"/>
                <wp:positionH relativeFrom="column">
                  <wp:posOffset>0</wp:posOffset>
                </wp:positionH>
                <wp:positionV relativeFrom="paragraph">
                  <wp:posOffset>4293235</wp:posOffset>
                </wp:positionV>
                <wp:extent cx="173101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1731010" cy="635"/>
                        </a:xfrm>
                        <a:prstGeom prst="rect">
                          <a:avLst/>
                        </a:prstGeom>
                        <a:solidFill>
                          <a:prstClr val="white"/>
                        </a:solidFill>
                        <a:ln>
                          <a:noFill/>
                        </a:ln>
                      </wps:spPr>
                      <wps:txbx>
                        <w:txbxContent>
                          <w:p w14:paraId="25E23B18" w14:textId="6B272CCC" w:rsidR="00C6187D" w:rsidRPr="009F6812" w:rsidRDefault="00C6187D" w:rsidP="00C6187D">
                            <w:pPr>
                              <w:pStyle w:val="Caption"/>
                              <w:rPr>
                                <w:noProof/>
                              </w:rPr>
                            </w:pPr>
                            <w:r>
                              <w:t xml:space="preserve">Figure </w:t>
                            </w:r>
                            <w:fldSimple w:instr=" SEQ Figure \* ARABIC ">
                              <w:r>
                                <w:rPr>
                                  <w:noProof/>
                                </w:rPr>
                                <w:t>1</w:t>
                              </w:r>
                            </w:fldSimple>
                            <w:r>
                              <w:t>Internet Safety &amp; Digital Piracy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8E6A1C" id="Text Box 5" o:spid="_x0000_s1030" type="#_x0000_t202" style="position:absolute;margin-left:0;margin-top:338.05pt;width:136.3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" stroked="f">
                <v:textbox style="mso-fit-shape-to-text:t" inset="0,0,0,0">
                  <w:txbxContent>
                    <w:p w14:paraId="25E23B18" w14:textId="6B272CCC" w:rsidR="00C6187D" w:rsidRPr="009F6812" w:rsidRDefault="00C6187D" w:rsidP="00C6187D">
                      <w:pPr>
                        <w:pStyle w:val="Caption"/>
                        <w:rPr>
                          <w:noProof/>
                        </w:rPr>
                      </w:pPr>
                      <w:r>
                        <w:t xml:space="preserve">Figure </w:t>
                      </w:r>
                      <w:fldSimple w:instr=" SEQ Figure \* ARABIC ">
                        <w:r>
                          <w:rPr>
                            <w:noProof/>
                          </w:rPr>
                          <w:t>1</w:t>
                        </w:r>
                      </w:fldSimple>
                      <w:r>
                        <w:t>Internet Safety &amp; Digital Piracy</w:t>
                      </w:r>
                    </w:p>
                  </w:txbxContent>
                </v:textbox>
                <w10:wrap type="tight"/>
              </v:shape>
            </w:pict>
          </mc:Fallback>
        </mc:AlternateContent>
      </w:r>
      <w:r w:rsidR="00084647">
        <w:rPr>
          <w:noProof/>
        </w:rPr>
        <w:drawing>
          <wp:anchor distT="0" distB="0" distL="114300" distR="114300" simplePos="0" relativeHeight="251672576" behindDoc="1" locked="0" layoutInCell="1" allowOverlap="1" wp14:anchorId="0FE51210" wp14:editId="27193902">
            <wp:simplePos x="0" y="0"/>
            <wp:positionH relativeFrom="margin">
              <wp:align>left</wp:align>
            </wp:positionH>
            <wp:positionV relativeFrom="paragraph">
              <wp:posOffset>2068478</wp:posOffset>
            </wp:positionV>
            <wp:extent cx="1731010" cy="2167890"/>
            <wp:effectExtent l="0" t="0" r="2540" b="3810"/>
            <wp:wrapTight wrapText="bothSides">
              <wp:wrapPolygon edited="0">
                <wp:start x="0" y="0"/>
                <wp:lineTo x="0" y="21448"/>
                <wp:lineTo x="21394" y="21448"/>
                <wp:lineTo x="2139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2257" t="9470" r="32620" b="10109"/>
                    <a:stretch/>
                  </pic:blipFill>
                  <pic:spPr bwMode="auto">
                    <a:xfrm>
                      <a:off x="0" y="0"/>
                      <a:ext cx="1746837" cy="218733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7BD5B8CB">
        <w:t xml:space="preserve">There are many forms of cybercrime within the digital world where vulnerable people may fall victim. </w:t>
      </w:r>
      <w:r w:rsidR="00635351" w:rsidRPr="0087063D">
        <w:t>According to</w:t>
      </w:r>
      <w:r w:rsidR="003E1AB0" w:rsidRPr="0087063D">
        <w:t xml:space="preserve"> Chesnay &amp; Anderson</w:t>
      </w:r>
      <w:r w:rsidR="00635351" w:rsidRPr="0087063D">
        <w:t xml:space="preserve"> (200</w:t>
      </w:r>
      <w:r w:rsidR="003E1AB0" w:rsidRPr="0087063D">
        <w:t>8</w:t>
      </w:r>
      <w:r w:rsidR="00635351" w:rsidRPr="0087063D">
        <w:t>)</w:t>
      </w:r>
      <w:r w:rsidR="00B90A10" w:rsidRPr="0087063D">
        <w:t>,</w:t>
      </w:r>
      <w:r w:rsidR="00635351">
        <w:t xml:space="preserve"> </w:t>
      </w:r>
      <w:r w:rsidR="48D2A801">
        <w:t>v</w:t>
      </w:r>
      <w:r w:rsidR="00635351">
        <w:t>ulnerability is define</w:t>
      </w:r>
      <w:r w:rsidR="00B90A10">
        <w:t>d</w:t>
      </w:r>
      <w:r w:rsidR="00635351">
        <w:t xml:space="preserve"> as </w:t>
      </w:r>
      <w:r w:rsidR="60B0F153">
        <w:t xml:space="preserve">a </w:t>
      </w:r>
      <w:r w:rsidR="00635351">
        <w:t xml:space="preserve">state </w:t>
      </w:r>
      <w:r w:rsidR="4F9D540F">
        <w:t>where a person is</w:t>
      </w:r>
      <w:r w:rsidR="00635351">
        <w:t xml:space="preserve"> likely to be influenced or harmed by particular individual or communities; </w:t>
      </w:r>
      <w:r w:rsidR="003E1AB0">
        <w:t xml:space="preserve">people who </w:t>
      </w:r>
      <w:r w:rsidR="4C4DD1BA">
        <w:t xml:space="preserve">are </w:t>
      </w:r>
      <w:r w:rsidR="003E1AB0">
        <w:t xml:space="preserve">vulnerable tend to </w:t>
      </w:r>
      <w:r w:rsidR="7C8732CD">
        <w:t>disagree on this</w:t>
      </w:r>
      <w:r w:rsidR="003E1AB0">
        <w:t xml:space="preserve"> because they fo</w:t>
      </w:r>
      <w:r w:rsidR="78E302D0">
        <w:t>cus</w:t>
      </w:r>
      <w:r w:rsidR="003E1AB0">
        <w:t xml:space="preserve"> on their strengths rather than their weaknesses. An example of this can be young children/teenagers</w:t>
      </w:r>
      <w:r w:rsidR="00E00502">
        <w:t xml:space="preserve"> using the internet because they know how the cyberspace</w:t>
      </w:r>
      <w:r w:rsidR="06900569">
        <w:t xml:space="preserve"> technology works</w:t>
      </w:r>
      <w:r w:rsidR="00E00502">
        <w:t xml:space="preserve"> (</w:t>
      </w:r>
      <w:r w:rsidR="53D2FCE3">
        <w:t xml:space="preserve">which is a </w:t>
      </w:r>
      <w:r w:rsidR="00E00502">
        <w:t>strength)</w:t>
      </w:r>
      <w:r w:rsidR="21DADB2A">
        <w:t xml:space="preserve">, however </w:t>
      </w:r>
      <w:r w:rsidR="50EA032D">
        <w:t xml:space="preserve">within some gaming environments, internet, chat rooms and social media </w:t>
      </w:r>
      <w:r w:rsidR="00E00502">
        <w:t>they may not be aware that the</w:t>
      </w:r>
      <w:r w:rsidR="758966E3">
        <w:t xml:space="preserve">y are </w:t>
      </w:r>
      <w:r w:rsidR="00E00502">
        <w:t>being groomed by someone as they think the person is being kind to them</w:t>
      </w:r>
      <w:r w:rsidR="457611A0">
        <w:t xml:space="preserve">, which can be perceived as a </w:t>
      </w:r>
      <w:r w:rsidR="00E00502">
        <w:t xml:space="preserve">weakness. </w:t>
      </w:r>
    </w:p>
    <w:p w14:paraId="0E70272B" w14:textId="29F3785E" w:rsidR="00084647" w:rsidRDefault="00BB6D45" w:rsidP="00084647">
      <w:r>
        <w:t>T</w:t>
      </w:r>
      <w:r w:rsidR="00084647">
        <w:t>he poster</w:t>
      </w:r>
      <w:r>
        <w:t xml:space="preserve"> from </w:t>
      </w:r>
      <w:r w:rsidRPr="0087063D">
        <w:t>internet matters (2018)</w:t>
      </w:r>
      <w:r w:rsidR="00084647">
        <w:t xml:space="preserve"> backs up the fact that the </w:t>
      </w:r>
      <w:r>
        <w:t xml:space="preserve">children are vulnerable online as they do not understand, the cyberspace works e.g. digital and online grooming. </w:t>
      </w:r>
    </w:p>
    <w:p w14:paraId="07C39992" w14:textId="77777777" w:rsidR="00084647" w:rsidRDefault="00084647" w:rsidP="003C1BE1">
      <w:pPr>
        <w:pStyle w:val="Heading2"/>
        <w:spacing w:line="360" w:lineRule="auto"/>
      </w:pPr>
    </w:p>
    <w:p w14:paraId="42BA2166" w14:textId="77777777" w:rsidR="00084647" w:rsidRDefault="00084647" w:rsidP="003C1BE1">
      <w:pPr>
        <w:pStyle w:val="Heading2"/>
        <w:spacing w:line="360" w:lineRule="auto"/>
      </w:pPr>
    </w:p>
    <w:p w14:paraId="0D4AF902" w14:textId="77777777" w:rsidR="00084647" w:rsidRDefault="00084647" w:rsidP="003C1BE1">
      <w:pPr>
        <w:pStyle w:val="Heading2"/>
        <w:spacing w:line="360" w:lineRule="auto"/>
      </w:pPr>
    </w:p>
    <w:p w14:paraId="6CDF24CD" w14:textId="77777777" w:rsidR="00084647" w:rsidRDefault="00084647" w:rsidP="003C1BE1">
      <w:pPr>
        <w:pStyle w:val="Heading2"/>
        <w:spacing w:line="360" w:lineRule="auto"/>
      </w:pPr>
    </w:p>
    <w:p w14:paraId="2ED1137C" w14:textId="77777777" w:rsidR="00084647" w:rsidRDefault="00084647" w:rsidP="003C1BE1">
      <w:pPr>
        <w:pStyle w:val="Heading2"/>
        <w:spacing w:line="360" w:lineRule="auto"/>
      </w:pPr>
    </w:p>
    <w:p w14:paraId="72E46586" w14:textId="77777777" w:rsidR="00C6187D" w:rsidRDefault="00C6187D" w:rsidP="003C1BE1">
      <w:pPr>
        <w:pStyle w:val="Heading2"/>
        <w:spacing w:line="360" w:lineRule="auto"/>
      </w:pPr>
      <w:bookmarkStart w:id="7" w:name="_Toc52193516"/>
    </w:p>
    <w:p w14:paraId="515E2B5D" w14:textId="725646BB" w:rsidR="009262ED" w:rsidRDefault="2CF0318E" w:rsidP="003C1BE1">
      <w:pPr>
        <w:pStyle w:val="Heading2"/>
        <w:spacing w:line="360" w:lineRule="auto"/>
      </w:pPr>
      <w:r>
        <w:t xml:space="preserve">2.1.2 </w:t>
      </w:r>
      <w:r w:rsidR="00C37250">
        <w:t>Cyber terrorism</w:t>
      </w:r>
      <w:bookmarkEnd w:id="7"/>
      <w:r w:rsidR="00C37250">
        <w:t xml:space="preserve"> </w:t>
      </w:r>
    </w:p>
    <w:p w14:paraId="04BC20E5" w14:textId="1848BB83" w:rsidR="00CC1883" w:rsidRDefault="00C37250" w:rsidP="003C1BE1">
      <w:pPr>
        <w:spacing w:line="360" w:lineRule="auto"/>
      </w:pPr>
      <w:r w:rsidRPr="00BC5371">
        <w:t>Torok</w:t>
      </w:r>
      <w:r w:rsidR="009262ED" w:rsidRPr="00BC5371">
        <w:t xml:space="preserve"> (2010)</w:t>
      </w:r>
      <w:r>
        <w:t xml:space="preserve"> explains cyber</w:t>
      </w:r>
      <w:r w:rsidR="00E4638B">
        <w:t>- terrorism</w:t>
      </w:r>
      <w:r w:rsidR="00A4679B">
        <w:t xml:space="preserve"> and how Al – Qaeda (AQ) recruit people </w:t>
      </w:r>
      <w:r w:rsidR="5049581B">
        <w:t>online. In his r</w:t>
      </w:r>
      <w:r w:rsidR="009262ED">
        <w:t>esearch</w:t>
      </w:r>
      <w:r w:rsidR="77A88D09">
        <w:t>,</w:t>
      </w:r>
      <w:r w:rsidR="009262ED">
        <w:t xml:space="preserve"> </w:t>
      </w:r>
      <w:r w:rsidR="673DFB21">
        <w:t>AQ’s strategy</w:t>
      </w:r>
      <w:r w:rsidR="009262ED">
        <w:t xml:space="preserve"> is to use </w:t>
      </w:r>
      <w:r w:rsidR="00B90A10">
        <w:t xml:space="preserve">a </w:t>
      </w:r>
      <w:r w:rsidR="009262ED">
        <w:t xml:space="preserve">wide range of networks </w:t>
      </w:r>
      <w:r w:rsidR="7F0C62B0">
        <w:t xml:space="preserve">and </w:t>
      </w:r>
      <w:r w:rsidR="009262ED">
        <w:t>platforms to reach a worldwide audience</w:t>
      </w:r>
      <w:r w:rsidR="5EF77A48">
        <w:t xml:space="preserve">. </w:t>
      </w:r>
      <w:r w:rsidR="5129A287">
        <w:t xml:space="preserve">In his </w:t>
      </w:r>
      <w:r w:rsidR="009262ED">
        <w:t>expla</w:t>
      </w:r>
      <w:r w:rsidR="44C8BA87">
        <w:t>nation of</w:t>
      </w:r>
      <w:r w:rsidR="009262ED">
        <w:t xml:space="preserve"> </w:t>
      </w:r>
      <w:r w:rsidR="000A678F">
        <w:t>why AQ uses cyberspace platforms</w:t>
      </w:r>
      <w:r w:rsidR="04252DEF">
        <w:t>,</w:t>
      </w:r>
      <w:r w:rsidR="000A678F">
        <w:t xml:space="preserve"> the </w:t>
      </w:r>
      <w:r w:rsidR="009262ED">
        <w:t>r</w:t>
      </w:r>
      <w:r w:rsidR="226F9C7D">
        <w:t>ationale is that</w:t>
      </w:r>
      <w:r w:rsidR="000A678F">
        <w:t xml:space="preserve"> </w:t>
      </w:r>
      <w:r w:rsidR="009262ED">
        <w:t xml:space="preserve">it gives the AQ leaders more control over their </w:t>
      </w:r>
      <w:r w:rsidR="7D3087B1">
        <w:t>“</w:t>
      </w:r>
      <w:r w:rsidR="000A678F">
        <w:t>message</w:t>
      </w:r>
      <w:r w:rsidR="3783AF56">
        <w:t>” (</w:t>
      </w:r>
      <w:bookmarkStart w:id="8" w:name="_Hlk51244188"/>
      <w:r w:rsidR="3783AF56">
        <w:t>propaganda</w:t>
      </w:r>
      <w:bookmarkEnd w:id="8"/>
      <w:r w:rsidR="3783AF56">
        <w:t>)</w:t>
      </w:r>
      <w:r w:rsidR="000A678F">
        <w:t xml:space="preserve"> compared to using </w:t>
      </w:r>
      <w:r w:rsidR="14CDEDBC">
        <w:t>traditional media</w:t>
      </w:r>
      <w:r w:rsidR="000A678F">
        <w:t xml:space="preserve"> </w:t>
      </w:r>
      <w:r w:rsidR="5218C4DE">
        <w:t>such as</w:t>
      </w:r>
      <w:r w:rsidR="000A678F">
        <w:t xml:space="preserve"> the radio and TV. AQ </w:t>
      </w:r>
      <w:r w:rsidR="4DFAC523">
        <w:t>prefer</w:t>
      </w:r>
      <w:r w:rsidR="000A678F">
        <w:t xml:space="preserve"> cyberspace as it allows them to </w:t>
      </w:r>
      <w:r w:rsidR="09FD0B16">
        <w:t xml:space="preserve">publish </w:t>
      </w:r>
      <w:r w:rsidR="000A678F">
        <w:t xml:space="preserve">propaganda nonstop for their supporters. </w:t>
      </w:r>
    </w:p>
    <w:p w14:paraId="35B847CB" w14:textId="17C45825" w:rsidR="1DB77DDD" w:rsidRDefault="1DB77DDD" w:rsidP="0927F2D6">
      <w:pPr>
        <w:spacing w:line="360" w:lineRule="auto"/>
      </w:pPr>
      <w:r>
        <w:lastRenderedPageBreak/>
        <w:t xml:space="preserve">In </w:t>
      </w:r>
      <w:r w:rsidR="00CC1883">
        <w:t>Torok</w:t>
      </w:r>
      <w:r w:rsidR="168995B6">
        <w:t>’s</w:t>
      </w:r>
      <w:r w:rsidR="00CC1883">
        <w:t xml:space="preserve"> research there are three areas </w:t>
      </w:r>
      <w:r w:rsidR="350CEE92">
        <w:t xml:space="preserve">which </w:t>
      </w:r>
      <w:r w:rsidR="00CC1883">
        <w:t xml:space="preserve">AQ use </w:t>
      </w:r>
      <w:r w:rsidR="5223D793">
        <w:t xml:space="preserve">to </w:t>
      </w:r>
      <w:r w:rsidR="00CC1883">
        <w:t xml:space="preserve">recruit people </w:t>
      </w:r>
      <w:r w:rsidR="6A095F9A">
        <w:t>from online sources</w:t>
      </w:r>
      <w:r w:rsidR="00CC1883">
        <w:t xml:space="preserve"> known as Hosted sites</w:t>
      </w:r>
      <w:r w:rsidR="7DCE2FB8">
        <w:t>. T</w:t>
      </w:r>
      <w:r w:rsidR="002D23CE">
        <w:t>hose websites</w:t>
      </w:r>
      <w:r w:rsidR="00CC1883">
        <w:t xml:space="preserve"> are hosted by AQ themselves, second </w:t>
      </w:r>
      <w:r w:rsidR="002D23CE">
        <w:t>Non-Hosted</w:t>
      </w:r>
      <w:r w:rsidR="00CC1883">
        <w:t xml:space="preserve"> sites; AQ will have Facebook groups, </w:t>
      </w:r>
      <w:r w:rsidR="08540A01">
        <w:t>T</w:t>
      </w:r>
      <w:r w:rsidR="002D23CE">
        <w:t>witter accounts, Myspace and other social platforms. AQ</w:t>
      </w:r>
      <w:r w:rsidR="19D2335F">
        <w:t>’s</w:t>
      </w:r>
      <w:r w:rsidR="002D23CE">
        <w:t xml:space="preserve"> third area is </w:t>
      </w:r>
      <w:r w:rsidR="09C6A1C3">
        <w:t>the publication of the</w:t>
      </w:r>
      <w:r w:rsidR="002D23CE">
        <w:t xml:space="preserve"> </w:t>
      </w:r>
      <w:r w:rsidR="4EE3584B">
        <w:t>I</w:t>
      </w:r>
      <w:r w:rsidR="002D23CE">
        <w:t xml:space="preserve">nspire magazine which teaches their supporters how to make bombs and other devices. In the UK </w:t>
      </w:r>
      <w:r w:rsidR="00CC1883">
        <w:t xml:space="preserve">AQ </w:t>
      </w:r>
      <w:r w:rsidR="337A66A6">
        <w:t xml:space="preserve">have been known to </w:t>
      </w:r>
      <w:r w:rsidR="00CC1883">
        <w:t xml:space="preserve">target </w:t>
      </w:r>
      <w:r w:rsidR="002D23CE">
        <w:t xml:space="preserve">many </w:t>
      </w:r>
      <w:r w:rsidR="00CC1883">
        <w:t>vulnerable</w:t>
      </w:r>
      <w:r w:rsidR="002D23CE">
        <w:t xml:space="preserve"> groups of people</w:t>
      </w:r>
      <w:r w:rsidR="3ED89BAA">
        <w:t>,</w:t>
      </w:r>
      <w:r w:rsidR="002D23CE">
        <w:t xml:space="preserve"> </w:t>
      </w:r>
      <w:r w:rsidR="1AD59D54">
        <w:t xml:space="preserve">especially </w:t>
      </w:r>
      <w:r w:rsidR="002D23CE">
        <w:t xml:space="preserve">young adult </w:t>
      </w:r>
      <w:r w:rsidR="00CC1883">
        <w:t xml:space="preserve">males </w:t>
      </w:r>
      <w:r w:rsidR="76E56399">
        <w:t>at UK</w:t>
      </w:r>
      <w:r w:rsidR="00CC1883">
        <w:t xml:space="preserve"> universit</w:t>
      </w:r>
      <w:r w:rsidR="6DD9EC77">
        <w:t>ies</w:t>
      </w:r>
      <w:r w:rsidR="00CC1883">
        <w:t xml:space="preserve"> because they know males are more likely to join their cause</w:t>
      </w:r>
      <w:r w:rsidR="006223E1">
        <w:t xml:space="preserve">, for example back in 2007 four young </w:t>
      </w:r>
      <w:r w:rsidR="00506CED">
        <w:t>British</w:t>
      </w:r>
      <w:r w:rsidR="006223E1">
        <w:t xml:space="preserve"> males were arrested </w:t>
      </w:r>
      <w:r w:rsidR="00506CED">
        <w:t xml:space="preserve">under terrorism act for planning an attack on the UK during, the police found a huge amount of terrorist propaganda on </w:t>
      </w:r>
      <w:r w:rsidR="5C398311">
        <w:t>computer</w:t>
      </w:r>
      <w:r w:rsidR="00506CED">
        <w:t xml:space="preserve"> hard drives (Livingstone, 2007).</w:t>
      </w:r>
      <w:r w:rsidR="5AD01364">
        <w:t xml:space="preserve">In this important study, </w:t>
      </w:r>
      <w:r w:rsidR="00B06D01">
        <w:t xml:space="preserve">Torok makes the interesting point </w:t>
      </w:r>
      <w:r w:rsidR="2B9480E5">
        <w:t>that</w:t>
      </w:r>
      <w:r w:rsidR="00B06D01">
        <w:t xml:space="preserve"> the greatest threat in cyberterrorism </w:t>
      </w:r>
      <w:r w:rsidR="00464C80">
        <w:t xml:space="preserve">is </w:t>
      </w:r>
      <w:r w:rsidR="4B5FCE60">
        <w:t xml:space="preserve">the </w:t>
      </w:r>
      <w:r w:rsidR="00464C80">
        <w:t>recruit</w:t>
      </w:r>
      <w:r w:rsidR="4094024B">
        <w:t xml:space="preserve">ment </w:t>
      </w:r>
      <w:r w:rsidR="00464C80">
        <w:t>because western government</w:t>
      </w:r>
      <w:r w:rsidR="0ECF63F8">
        <w:t>s</w:t>
      </w:r>
      <w:r w:rsidR="00464C80">
        <w:t xml:space="preserve"> take </w:t>
      </w:r>
      <w:r w:rsidR="4BB8750D">
        <w:t xml:space="preserve">the threat of </w:t>
      </w:r>
      <w:r w:rsidR="00464C80">
        <w:t xml:space="preserve">cyberterrorism more </w:t>
      </w:r>
      <w:r w:rsidR="58B0F044">
        <w:t xml:space="preserve">seriously </w:t>
      </w:r>
      <w:r w:rsidR="00464C80">
        <w:t>than the recruiting</w:t>
      </w:r>
      <w:r w:rsidR="1ED56797">
        <w:t xml:space="preserve"> process,</w:t>
      </w:r>
      <w:r w:rsidR="00464C80">
        <w:t xml:space="preserve"> which has left some western countries</w:t>
      </w:r>
      <w:r w:rsidR="5F8D4D20">
        <w:t xml:space="preserve"> at a disadvantage</w:t>
      </w:r>
      <w:r w:rsidR="00464C80">
        <w:t xml:space="preserve"> in comba</w:t>
      </w:r>
      <w:r w:rsidR="4FA25D5D">
        <w:t>t</w:t>
      </w:r>
      <w:r w:rsidR="00464C80">
        <w:t xml:space="preserve">ting </w:t>
      </w:r>
      <w:r w:rsidR="3F966E44">
        <w:t xml:space="preserve">the </w:t>
      </w:r>
      <w:r w:rsidR="00464C80">
        <w:t>recruit</w:t>
      </w:r>
      <w:r w:rsidR="5C5A6437">
        <w:t>ment aspect</w:t>
      </w:r>
      <w:r w:rsidR="3E4BB093">
        <w:t>.</w:t>
      </w:r>
      <w:r w:rsidR="002E091E" w:rsidRPr="4A6AE4B0">
        <w:rPr>
          <w:noProof/>
        </w:rPr>
        <w:t xml:space="preserve"> </w:t>
      </w:r>
    </w:p>
    <w:p w14:paraId="068505AB" w14:textId="3FD6ED4B" w:rsidR="3E4BB093" w:rsidRDefault="002E091E" w:rsidP="0927F2D6">
      <w:pPr>
        <w:spacing w:line="360" w:lineRule="auto"/>
      </w:pPr>
      <w:r>
        <w:rPr>
          <w:noProof/>
        </w:rPr>
        <mc:AlternateContent>
          <mc:Choice Requires="wps">
            <w:drawing>
              <wp:anchor distT="0" distB="0" distL="114300" distR="114300" simplePos="0" relativeHeight="251671552" behindDoc="1" locked="0" layoutInCell="1" allowOverlap="1" wp14:anchorId="6CA12824" wp14:editId="2FA00CD0">
                <wp:simplePos x="0" y="0"/>
                <wp:positionH relativeFrom="column">
                  <wp:posOffset>0</wp:posOffset>
                </wp:positionH>
                <wp:positionV relativeFrom="paragraph">
                  <wp:posOffset>1560195</wp:posOffset>
                </wp:positionV>
                <wp:extent cx="230505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2305050" cy="635"/>
                        </a:xfrm>
                        <a:prstGeom prst="rect">
                          <a:avLst/>
                        </a:prstGeom>
                        <a:solidFill>
                          <a:prstClr val="white"/>
                        </a:solidFill>
                        <a:ln>
                          <a:noFill/>
                        </a:ln>
                      </wps:spPr>
                      <wps:txbx>
                        <w:txbxContent>
                          <w:p w14:paraId="48430E36" w14:textId="7F1F3A7F" w:rsidR="001D2392" w:rsidRPr="00D44E0D" w:rsidRDefault="001D2392" w:rsidP="002E091E">
                            <w:pPr>
                              <w:pStyle w:val="Caption"/>
                            </w:pPr>
                            <w:r>
                              <w:t xml:space="preserve">Figure </w:t>
                            </w:r>
                            <w:r w:rsidR="004A13EA">
                              <w:fldChar w:fldCharType="begin"/>
                            </w:r>
                            <w:r w:rsidR="004A13EA">
                              <w:instrText xml:space="preserve"> SEQ Figure \* ARABIC </w:instrText>
                            </w:r>
                            <w:r w:rsidR="004A13EA">
                              <w:fldChar w:fldCharType="separate"/>
                            </w:r>
                            <w:r w:rsidR="00C6187D">
                              <w:rPr>
                                <w:noProof/>
                              </w:rPr>
                              <w:t>2</w:t>
                            </w:r>
                            <w:r w:rsidR="004A13EA">
                              <w:rPr>
                                <w:noProof/>
                              </w:rPr>
                              <w:fldChar w:fldCharType="end"/>
                            </w:r>
                            <w:r>
                              <w:t xml:space="preserve"> </w:t>
                            </w:r>
                            <w:r w:rsidRPr="00310169">
                              <w:t>ISIS Is Expanding Its Reach On Twitter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A12824" id="Text Box 8" o:spid="_x0000_s1031" type="#_x0000_t202" style="position:absolute;margin-left:0;margin-top:122.85pt;width:181.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" stroked="f">
                <v:textbox style="mso-fit-shape-to-text:t" inset="0,0,0,0">
                  <w:txbxContent>
                    <w:p w14:paraId="48430E36" w14:textId="7F1F3A7F" w:rsidR="001D2392" w:rsidRPr="00D44E0D" w:rsidRDefault="001D2392" w:rsidP="002E091E">
                      <w:pPr>
                        <w:pStyle w:val="Caption"/>
                      </w:pPr>
                      <w:r>
                        <w:t xml:space="preserve">Figure </w:t>
                      </w:r>
                      <w:r w:rsidR="004A13EA">
                        <w:fldChar w:fldCharType="begin"/>
                      </w:r>
                      <w:r w:rsidR="004A13EA">
                        <w:instrText xml:space="preserve"> SEQ Figure \* ARABIC </w:instrText>
                      </w:r>
                      <w:r w:rsidR="004A13EA">
                        <w:fldChar w:fldCharType="separate"/>
                      </w:r>
                      <w:r w:rsidR="00C6187D">
                        <w:rPr>
                          <w:noProof/>
                        </w:rPr>
                        <w:t>2</w:t>
                      </w:r>
                      <w:r w:rsidR="004A13EA">
                        <w:rPr>
                          <w:noProof/>
                        </w:rPr>
                        <w:fldChar w:fldCharType="end"/>
                      </w:r>
                      <w:r>
                        <w:t xml:space="preserve"> </w:t>
                      </w:r>
                      <w:r w:rsidRPr="00310169">
                        <w:t>ISIS Is Expanding Its Reach On Twitter</w:t>
                      </w:r>
                    </w:p>
                  </w:txbxContent>
                </v:textbox>
                <w10:wrap type="tight"/>
              </v:shape>
            </w:pict>
          </mc:Fallback>
        </mc:AlternateContent>
      </w:r>
      <w:r w:rsidRPr="002E091E">
        <w:rPr>
          <w:noProof/>
        </w:rPr>
        <w:drawing>
          <wp:anchor distT="0" distB="0" distL="114300" distR="114300" simplePos="0" relativeHeight="251669504" behindDoc="1" locked="0" layoutInCell="1" allowOverlap="1" wp14:anchorId="0775B9D9" wp14:editId="0E04B19A">
            <wp:simplePos x="0" y="0"/>
            <wp:positionH relativeFrom="margin">
              <wp:align>left</wp:align>
            </wp:positionH>
            <wp:positionV relativeFrom="paragraph">
              <wp:posOffset>74295</wp:posOffset>
            </wp:positionV>
            <wp:extent cx="2305050" cy="1428750"/>
            <wp:effectExtent l="0" t="0" r="0" b="0"/>
            <wp:wrapTight wrapText="bothSides">
              <wp:wrapPolygon edited="0">
                <wp:start x="0" y="0"/>
                <wp:lineTo x="0" y="21312"/>
                <wp:lineTo x="21421" y="21312"/>
                <wp:lineTo x="2142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t="12245" b="9524"/>
                    <a:stretch/>
                  </pic:blipFill>
                  <pic:spPr bwMode="auto">
                    <a:xfrm>
                      <a:off x="0" y="0"/>
                      <a:ext cx="2305050" cy="1428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7063D">
        <w:t>T</w:t>
      </w:r>
      <w:r w:rsidRPr="002E091E">
        <w:t xml:space="preserve">here is currently no status on how many social media accounts AQ have at this moment, </w:t>
      </w:r>
      <w:r>
        <w:t>t</w:t>
      </w:r>
      <w:r w:rsidRPr="002E091E">
        <w:t>his line graph show</w:t>
      </w:r>
      <w:r>
        <w:t>n</w:t>
      </w:r>
      <w:r w:rsidRPr="002E091E">
        <w:t xml:space="preserve"> the growth of how many ISSI accounts there are from past six years</w:t>
      </w:r>
      <w:r>
        <w:t>, this backups Torok on how AQ uses social media</w:t>
      </w:r>
      <w:r w:rsidRPr="002E091E">
        <w:t xml:space="preserve"> </w:t>
      </w:r>
      <w:r w:rsidRPr="005D1878">
        <w:t>(McCarthy, 2015).</w:t>
      </w:r>
      <w:r w:rsidRPr="002E091E">
        <w:t xml:space="preserve"> </w:t>
      </w:r>
    </w:p>
    <w:p w14:paraId="617B6648" w14:textId="560FB7D7" w:rsidR="002E091E" w:rsidRDefault="002E091E" w:rsidP="0927F2D6">
      <w:pPr>
        <w:spacing w:line="360" w:lineRule="auto"/>
      </w:pPr>
    </w:p>
    <w:p w14:paraId="340C8B39" w14:textId="6045D48F" w:rsidR="002E091E" w:rsidRDefault="002E091E" w:rsidP="0927F2D6">
      <w:pPr>
        <w:spacing w:line="360" w:lineRule="auto"/>
      </w:pPr>
    </w:p>
    <w:p w14:paraId="72D894A9" w14:textId="116CD1F9" w:rsidR="0005575A" w:rsidRDefault="0FF23569" w:rsidP="0927F2D6">
      <w:pPr>
        <w:spacing w:line="360" w:lineRule="auto"/>
      </w:pPr>
      <w:r>
        <w:t xml:space="preserve">Th strength of </w:t>
      </w:r>
      <w:r w:rsidR="002E091E">
        <w:t>Torok</w:t>
      </w:r>
      <w:r w:rsidR="00D17FF9">
        <w:t>’s</w:t>
      </w:r>
      <w:r w:rsidR="002E091E">
        <w:t xml:space="preserve"> research</w:t>
      </w:r>
      <w:r w:rsidR="00D17FF9">
        <w:t xml:space="preserve"> is </w:t>
      </w:r>
      <w:r w:rsidR="293AB96F">
        <w:t xml:space="preserve">that it </w:t>
      </w:r>
      <w:r w:rsidR="00D17FF9">
        <w:t>highlights the three key areas on how terrorist groups such</w:t>
      </w:r>
      <w:r w:rsidR="229268F4">
        <w:t xml:space="preserve"> as</w:t>
      </w:r>
      <w:r w:rsidR="00D17FF9">
        <w:t xml:space="preserve"> AQ and other terrorist organis</w:t>
      </w:r>
      <w:r w:rsidR="24B18F29">
        <w:t>ations</w:t>
      </w:r>
      <w:r w:rsidR="00D17FF9">
        <w:t xml:space="preserve"> recruit people and how they are now using the internet and social media platforms to their advantage. </w:t>
      </w:r>
      <w:r w:rsidR="628B9424">
        <w:t>He</w:t>
      </w:r>
      <w:r w:rsidR="00D17FF9">
        <w:t xml:space="preserve"> </w:t>
      </w:r>
      <w:r w:rsidR="0005575A">
        <w:t xml:space="preserve">also </w:t>
      </w:r>
      <w:r w:rsidR="61BE11EE">
        <w:t>identifies</w:t>
      </w:r>
      <w:r w:rsidR="0005575A">
        <w:t xml:space="preserve"> vulnerable group</w:t>
      </w:r>
      <w:r w:rsidR="7DC6E2CA">
        <w:t>s within society</w:t>
      </w:r>
      <w:r w:rsidR="0005575A">
        <w:t xml:space="preserve"> who are </w:t>
      </w:r>
      <w:r w:rsidR="46BA93FD">
        <w:t xml:space="preserve">likely </w:t>
      </w:r>
      <w:r w:rsidR="0005575A">
        <w:t xml:space="preserve">to be targeted. </w:t>
      </w:r>
      <w:r w:rsidR="00D10D7E">
        <w:t xml:space="preserve">Another </w:t>
      </w:r>
      <w:r w:rsidR="18FA629B">
        <w:t xml:space="preserve">valid </w:t>
      </w:r>
      <w:r w:rsidR="00D10D7E">
        <w:t xml:space="preserve">point to his research is that </w:t>
      </w:r>
      <w:r w:rsidR="41A406D4">
        <w:t>T</w:t>
      </w:r>
      <w:r w:rsidR="00D10D7E">
        <w:t>orok</w:t>
      </w:r>
      <w:r w:rsidR="7ED44966">
        <w:t xml:space="preserve"> </w:t>
      </w:r>
      <w:r w:rsidR="00D10D7E">
        <w:t xml:space="preserve">has </w:t>
      </w:r>
      <w:r w:rsidR="1145396B">
        <w:t xml:space="preserve">highlighted weaknesses where </w:t>
      </w:r>
      <w:r w:rsidR="444ACD56">
        <w:t xml:space="preserve">various </w:t>
      </w:r>
      <w:r w:rsidR="00D10D7E">
        <w:t xml:space="preserve">western countries </w:t>
      </w:r>
      <w:r w:rsidR="2436C871">
        <w:t xml:space="preserve">have </w:t>
      </w:r>
      <w:r w:rsidR="00D10D7E">
        <w:t xml:space="preserve">fallen behind on </w:t>
      </w:r>
      <w:r w:rsidR="0B05F18F">
        <w:t xml:space="preserve">combatting </w:t>
      </w:r>
      <w:r w:rsidR="00D10D7E">
        <w:t>cyberterrorism recrui</w:t>
      </w:r>
      <w:r w:rsidR="09DE53D1">
        <w:t>tment</w:t>
      </w:r>
      <w:r w:rsidR="00D10D7E">
        <w:t xml:space="preserve"> and </w:t>
      </w:r>
      <w:r w:rsidR="1CBDA8EA">
        <w:t xml:space="preserve">therefore are not </w:t>
      </w:r>
      <w:r w:rsidR="00D10D7E">
        <w:t xml:space="preserve">taking </w:t>
      </w:r>
      <w:r w:rsidR="628C2424">
        <w:t xml:space="preserve">the threat </w:t>
      </w:r>
      <w:r w:rsidR="00D10D7E">
        <w:t>seriously.</w:t>
      </w:r>
    </w:p>
    <w:p w14:paraId="71F85D65" w14:textId="70BE664D" w:rsidR="002E091E" w:rsidRDefault="0005575A" w:rsidP="0927F2D6">
      <w:pPr>
        <w:spacing w:line="360" w:lineRule="auto"/>
      </w:pPr>
      <w:r>
        <w:t xml:space="preserve">There are three drawbacks to Torok’s research, the first weakness is that </w:t>
      </w:r>
      <w:r w:rsidR="32586A21">
        <w:t>it</w:t>
      </w:r>
      <w:r>
        <w:t xml:space="preserve"> only </w:t>
      </w:r>
      <w:r w:rsidR="2F82E495">
        <w:t>examines</w:t>
      </w:r>
      <w:r>
        <w:t xml:space="preserve"> one terrorist group </w:t>
      </w:r>
      <w:r w:rsidR="4094E954">
        <w:t xml:space="preserve">within his </w:t>
      </w:r>
      <w:r>
        <w:t>research</w:t>
      </w:r>
      <w:r w:rsidR="25A19BD4">
        <w:t>. T</w:t>
      </w:r>
      <w:r>
        <w:t xml:space="preserve">his </w:t>
      </w:r>
      <w:r w:rsidR="1CC16467">
        <w:t xml:space="preserve">limits the study as it only focuses on </w:t>
      </w:r>
      <w:r>
        <w:t>one terrorist organisation</w:t>
      </w:r>
      <w:r w:rsidR="00D10D7E">
        <w:t xml:space="preserve"> strategy </w:t>
      </w:r>
      <w:r w:rsidR="00396598">
        <w:t xml:space="preserve">on cyberterrorism and how they use internet networks and social platforms to recruit people, for example </w:t>
      </w:r>
      <w:r w:rsidR="0F8E763A">
        <w:t>To</w:t>
      </w:r>
      <w:r w:rsidR="00396598">
        <w:t>r</w:t>
      </w:r>
      <w:r w:rsidR="0F8E763A">
        <w:t>ok</w:t>
      </w:r>
      <w:r w:rsidR="00396598">
        <w:t xml:space="preserve"> should </w:t>
      </w:r>
      <w:r w:rsidR="48F988E9">
        <w:t>have included</w:t>
      </w:r>
      <w:r w:rsidR="00396598">
        <w:t xml:space="preserve"> other groups such as ISIS who are well known for recruiting supporters online via social media platforms. </w:t>
      </w:r>
      <w:r w:rsidR="74F0AC37">
        <w:t>A s</w:t>
      </w:r>
      <w:r w:rsidR="00396598">
        <w:t xml:space="preserve">econd weakness of the paper is </w:t>
      </w:r>
      <w:r w:rsidR="14C270C8">
        <w:t xml:space="preserve">that </w:t>
      </w:r>
      <w:r w:rsidR="00396598">
        <w:t xml:space="preserve">there is no </w:t>
      </w:r>
      <w:r w:rsidR="40D4C760">
        <w:t xml:space="preserve">identified </w:t>
      </w:r>
      <w:r w:rsidR="00396598">
        <w:t xml:space="preserve">methodology </w:t>
      </w:r>
      <w:r w:rsidR="7B830DD4">
        <w:t>so</w:t>
      </w:r>
      <w:r w:rsidR="00396598">
        <w:t xml:space="preserve"> there is no </w:t>
      </w:r>
      <w:r w:rsidR="4BFD3F25">
        <w:t xml:space="preserve">clarity on </w:t>
      </w:r>
      <w:r w:rsidR="00396598">
        <w:t>how the research</w:t>
      </w:r>
      <w:r w:rsidR="5EAA7942">
        <w:t xml:space="preserve"> was collected</w:t>
      </w:r>
      <w:r w:rsidR="00396598">
        <w:t xml:space="preserve">. </w:t>
      </w:r>
      <w:r w:rsidR="01989F93">
        <w:t xml:space="preserve">A </w:t>
      </w:r>
      <w:r w:rsidR="01989F93">
        <w:lastRenderedPageBreak/>
        <w:t>t</w:t>
      </w:r>
      <w:r w:rsidR="00396598">
        <w:t xml:space="preserve">hird </w:t>
      </w:r>
      <w:r w:rsidR="338EAD0F">
        <w:t xml:space="preserve">issue </w:t>
      </w:r>
      <w:r w:rsidR="00396598">
        <w:t xml:space="preserve">of the paper is </w:t>
      </w:r>
      <w:r w:rsidR="00F667A9">
        <w:t xml:space="preserve">information </w:t>
      </w:r>
      <w:r w:rsidR="089BC28D">
        <w:t>based on refe</w:t>
      </w:r>
      <w:r w:rsidR="4734F14C">
        <w:t>re</w:t>
      </w:r>
      <w:r w:rsidR="089BC28D">
        <w:t>nces that were seven years out of date when Torok wrote his p</w:t>
      </w:r>
      <w:r w:rsidR="7766799F">
        <w:t>u</w:t>
      </w:r>
      <w:r w:rsidR="35E91987">
        <w:t>b</w:t>
      </w:r>
      <w:r w:rsidR="7766799F">
        <w:t xml:space="preserve">lished his paper. </w:t>
      </w:r>
    </w:p>
    <w:p w14:paraId="3C10A844" w14:textId="1F6A9D90" w:rsidR="00F667A9" w:rsidRDefault="32FD99A9" w:rsidP="0927F2D6">
      <w:pPr>
        <w:spacing w:line="360" w:lineRule="auto"/>
      </w:pPr>
      <w:r>
        <w:t xml:space="preserve">An </w:t>
      </w:r>
      <w:r w:rsidR="00F5534A">
        <w:t xml:space="preserve">opportunity </w:t>
      </w:r>
      <w:r w:rsidR="23C7EBFF">
        <w:t>for improvement o</w:t>
      </w:r>
      <w:r w:rsidR="00F5534A">
        <w:t xml:space="preserve">f the paper </w:t>
      </w:r>
      <w:r w:rsidR="2ACCD6F3">
        <w:t>is that</w:t>
      </w:r>
      <w:r w:rsidR="00F5534A">
        <w:t xml:space="preserve"> </w:t>
      </w:r>
      <w:r w:rsidR="4433DD8A">
        <w:t>Torok could</w:t>
      </w:r>
      <w:r w:rsidR="00F5534A">
        <w:t xml:space="preserve"> have </w:t>
      </w:r>
      <w:r w:rsidR="145888C3">
        <w:t>included</w:t>
      </w:r>
      <w:r w:rsidR="23D8AE9C">
        <w:t xml:space="preserve"> </w:t>
      </w:r>
      <w:r w:rsidR="00F5534A">
        <w:t xml:space="preserve">a wider range of </w:t>
      </w:r>
      <w:r w:rsidR="424C8D5C">
        <w:t>terror</w:t>
      </w:r>
      <w:r w:rsidR="716836A0">
        <w:t>is</w:t>
      </w:r>
      <w:r w:rsidR="424C8D5C">
        <w:t>t factions</w:t>
      </w:r>
      <w:r w:rsidR="5EC7F18E">
        <w:t>,</w:t>
      </w:r>
      <w:r w:rsidR="00F5534A">
        <w:t xml:space="preserve"> for example </w:t>
      </w:r>
      <w:r w:rsidR="69AFAD03">
        <w:t xml:space="preserve">he </w:t>
      </w:r>
      <w:r w:rsidR="00F5534A">
        <w:t xml:space="preserve">could </w:t>
      </w:r>
      <w:r w:rsidR="0096681B">
        <w:t>have</w:t>
      </w:r>
      <w:r w:rsidR="00F5534A">
        <w:t xml:space="preserve"> compared how AQ and ISIS were recruiting people </w:t>
      </w:r>
      <w:r w:rsidR="0096681B">
        <w:t>via online social media platforms</w:t>
      </w:r>
      <w:r w:rsidR="17ED0A61">
        <w:t>.</w:t>
      </w:r>
      <w:r w:rsidR="0096681B">
        <w:t xml:space="preserve"> </w:t>
      </w:r>
      <w:r w:rsidR="36DB4A70">
        <w:t>I</w:t>
      </w:r>
      <w:r w:rsidR="0096681B">
        <w:t xml:space="preserve">t </w:t>
      </w:r>
      <w:r w:rsidR="3F6C77F4">
        <w:t>would</w:t>
      </w:r>
      <w:r w:rsidR="44EA739A">
        <w:t xml:space="preserve"> have </w:t>
      </w:r>
      <w:r w:rsidR="2B3A844F">
        <w:t xml:space="preserve">also </w:t>
      </w:r>
      <w:r w:rsidR="44EA739A">
        <w:t xml:space="preserve">widened the </w:t>
      </w:r>
      <w:r w:rsidR="0096681B">
        <w:t xml:space="preserve">range of </w:t>
      </w:r>
      <w:r w:rsidR="3C1F7886">
        <w:t>sources</w:t>
      </w:r>
      <w:r w:rsidR="0096681B">
        <w:t xml:space="preserve"> and information to compare</w:t>
      </w:r>
      <w:r w:rsidR="06B07E2A">
        <w:t xml:space="preserve"> the </w:t>
      </w:r>
      <w:r w:rsidR="0096681B">
        <w:t xml:space="preserve">two different groups and viewpoints. </w:t>
      </w:r>
      <w:r w:rsidR="6E7E429B">
        <w:t>In addition, the</w:t>
      </w:r>
      <w:r w:rsidR="0096681B">
        <w:t xml:space="preserve"> paper </w:t>
      </w:r>
      <w:r w:rsidR="51AA0F53">
        <w:t>could have included a</w:t>
      </w:r>
      <w:r w:rsidR="0096681B">
        <w:t xml:space="preserve"> methodology</w:t>
      </w:r>
      <w:r w:rsidR="486FF9EA">
        <w:t xml:space="preserve"> section</w:t>
      </w:r>
      <w:r w:rsidR="51AB2A23">
        <w:t>,</w:t>
      </w:r>
      <w:r w:rsidR="0096681B">
        <w:t xml:space="preserve"> </w:t>
      </w:r>
      <w:r w:rsidR="6E6B464E">
        <w:t xml:space="preserve">which </w:t>
      </w:r>
      <w:r w:rsidR="0096681B">
        <w:t xml:space="preserve">would </w:t>
      </w:r>
      <w:r w:rsidR="56174561">
        <w:t xml:space="preserve">have </w:t>
      </w:r>
      <w:r w:rsidR="0096681B">
        <w:t>improve</w:t>
      </w:r>
      <w:r w:rsidR="30B333FC">
        <w:t>d</w:t>
      </w:r>
      <w:r w:rsidR="0096681B">
        <w:t xml:space="preserve"> his research</w:t>
      </w:r>
      <w:r w:rsidR="121FACD7">
        <w:t xml:space="preserve"> </w:t>
      </w:r>
      <w:r w:rsidR="4AA49BED">
        <w:t>a</w:t>
      </w:r>
      <w:r w:rsidR="3A88FA05">
        <w:t xml:space="preserve">s there would have been a clearer structure </w:t>
      </w:r>
      <w:r w:rsidR="455F3018">
        <w:t>regarding</w:t>
      </w:r>
      <w:r w:rsidR="3472A8A8">
        <w:t xml:space="preserve"> research methods</w:t>
      </w:r>
      <w:r w:rsidR="3A88FA05">
        <w:t xml:space="preserve"> and how the data was collected.</w:t>
      </w:r>
      <w:r w:rsidR="4AA49BED">
        <w:t xml:space="preserve"> </w:t>
      </w:r>
    </w:p>
    <w:p w14:paraId="5910D54E" w14:textId="0DD5CCF3" w:rsidR="002E091E" w:rsidRDefault="66969114" w:rsidP="00084647">
      <w:pPr>
        <w:spacing w:line="360" w:lineRule="auto"/>
      </w:pPr>
      <w:r>
        <w:t xml:space="preserve">Overall, the </w:t>
      </w:r>
      <w:r w:rsidR="00CB04CB">
        <w:t xml:space="preserve">research </w:t>
      </w:r>
      <w:r w:rsidR="6E9A24E4">
        <w:t xml:space="preserve">is clear as it refers to the recruitment of university students, but </w:t>
      </w:r>
      <w:r w:rsidR="00CB04CB">
        <w:t>because the paper is from 2010</w:t>
      </w:r>
      <w:r w:rsidR="73E22D57">
        <w:t>,</w:t>
      </w:r>
      <w:r w:rsidR="00CB04CB">
        <w:t xml:space="preserve"> it is out of date; for </w:t>
      </w:r>
      <w:r w:rsidR="357F279F">
        <w:t>example,</w:t>
      </w:r>
      <w:r w:rsidR="00CB04CB">
        <w:t xml:space="preserve"> a lot has happened during the past 10 years</w:t>
      </w:r>
      <w:r w:rsidR="7100D997">
        <w:t xml:space="preserve">. </w:t>
      </w:r>
      <w:r w:rsidR="5351F06B">
        <w:t>Torok</w:t>
      </w:r>
      <w:r w:rsidR="63EB76A8">
        <w:t xml:space="preserve"> makes a</w:t>
      </w:r>
      <w:r w:rsidR="7100D997">
        <w:t xml:space="preserve"> numb</w:t>
      </w:r>
      <w:r w:rsidR="52E4017A">
        <w:t>er</w:t>
      </w:r>
      <w:r w:rsidR="00CB04CB">
        <w:t xml:space="preserve"> of </w:t>
      </w:r>
      <w:r w:rsidR="7E9E4C9A">
        <w:t>valid</w:t>
      </w:r>
      <w:r w:rsidR="50EF7F6A">
        <w:t xml:space="preserve"> </w:t>
      </w:r>
      <w:r w:rsidR="700F14D0">
        <w:t>points like</w:t>
      </w:r>
      <w:r w:rsidR="00CB04CB">
        <w:t xml:space="preserve"> the fact </w:t>
      </w:r>
      <w:r w:rsidR="2B61FE8D">
        <w:t xml:space="preserve">that </w:t>
      </w:r>
      <w:r w:rsidR="00CB04CB">
        <w:t xml:space="preserve">a </w:t>
      </w:r>
      <w:r w:rsidR="5EDB2AB4">
        <w:t xml:space="preserve">number </w:t>
      </w:r>
      <w:r w:rsidR="00CB04CB">
        <w:t xml:space="preserve">of western countries are falling behind </w:t>
      </w:r>
      <w:r w:rsidR="353A2B47">
        <w:t xml:space="preserve">in </w:t>
      </w:r>
      <w:r w:rsidR="00CB04CB">
        <w:t xml:space="preserve">dealing </w:t>
      </w:r>
      <w:r w:rsidR="240AD0E1">
        <w:t xml:space="preserve">with the </w:t>
      </w:r>
      <w:r w:rsidR="00177539">
        <w:t xml:space="preserve">recruiting </w:t>
      </w:r>
      <w:r w:rsidR="752A08EF">
        <w:t xml:space="preserve">of </w:t>
      </w:r>
      <w:r w:rsidR="00177539">
        <w:t>people</w:t>
      </w:r>
      <w:r w:rsidR="6D020626">
        <w:t xml:space="preserve">. </w:t>
      </w:r>
      <w:r w:rsidR="60F858E1">
        <w:t>However, t</w:t>
      </w:r>
      <w:r w:rsidR="00177539">
        <w:t xml:space="preserve">his </w:t>
      </w:r>
      <w:r w:rsidR="14F9290D">
        <w:t>may</w:t>
      </w:r>
      <w:r w:rsidR="00177539">
        <w:t xml:space="preserve"> no longer be the case as western governments have </w:t>
      </w:r>
      <w:r w:rsidR="64529BBB">
        <w:t>invested in combatting the issue</w:t>
      </w:r>
      <w:r w:rsidR="00177539">
        <w:t xml:space="preserve">. </w:t>
      </w:r>
    </w:p>
    <w:p w14:paraId="5159F55E" w14:textId="1FF36FB2" w:rsidR="00D44C39" w:rsidRDefault="7ADCA3E0" w:rsidP="003C1BE1">
      <w:pPr>
        <w:pStyle w:val="Heading2"/>
        <w:spacing w:line="360" w:lineRule="auto"/>
      </w:pPr>
      <w:bookmarkStart w:id="9" w:name="_Toc52193517"/>
      <w:r>
        <w:t xml:space="preserve">2.1.3 </w:t>
      </w:r>
      <w:r w:rsidR="00D44C39">
        <w:t>Cyber Extortion</w:t>
      </w:r>
      <w:bookmarkEnd w:id="9"/>
    </w:p>
    <w:p w14:paraId="21599385" w14:textId="14CBD6C9" w:rsidR="00D44C39" w:rsidRDefault="56E01B64" w:rsidP="003C1BE1">
      <w:pPr>
        <w:spacing w:line="360" w:lineRule="auto"/>
      </w:pPr>
      <w:r>
        <w:t xml:space="preserve">A worrying threat for individuals and organisations is </w:t>
      </w:r>
      <w:r w:rsidR="68114988">
        <w:t>on the increase</w:t>
      </w:r>
      <w:r w:rsidR="00567B04">
        <w:t xml:space="preserve">, for example the NHS WananCry cyber-attack which placed the NHS as organisation and the patients in vulnerable place </w:t>
      </w:r>
      <w:r w:rsidR="00567B04" w:rsidRPr="00493703">
        <w:t>(</w:t>
      </w:r>
      <w:r w:rsidR="0013386E" w:rsidRPr="00493703">
        <w:t>Smart</w:t>
      </w:r>
      <w:r w:rsidR="00567B04" w:rsidRPr="00493703">
        <w:t>, 201</w:t>
      </w:r>
      <w:r w:rsidR="00493703" w:rsidRPr="00493703">
        <w:t>8</w:t>
      </w:r>
      <w:r w:rsidR="00567B04" w:rsidRPr="00493703">
        <w:t>).</w:t>
      </w:r>
      <w:r w:rsidR="00567B04">
        <w:t xml:space="preserve"> </w:t>
      </w:r>
      <w:r w:rsidR="00D44C39">
        <w:t xml:space="preserve">Cyber Extortion is where hackers will </w:t>
      </w:r>
      <w:r w:rsidR="2AF5F440">
        <w:t xml:space="preserve">intrude </w:t>
      </w:r>
      <w:r w:rsidR="00D44C39">
        <w:t>into an individual</w:t>
      </w:r>
      <w:r w:rsidR="31BDB71D">
        <w:t>’s</w:t>
      </w:r>
      <w:r w:rsidR="00D44C39">
        <w:t xml:space="preserve"> </w:t>
      </w:r>
      <w:r w:rsidR="7D432EAA">
        <w:t>electronic device</w:t>
      </w:r>
      <w:r w:rsidR="00D44C39">
        <w:t xml:space="preserve"> </w:t>
      </w:r>
      <w:r w:rsidR="73555B02">
        <w:t>then with</w:t>
      </w:r>
      <w:r w:rsidR="00D44C39">
        <w:t xml:space="preserve">holds the victim's personal data </w:t>
      </w:r>
      <w:r w:rsidR="4A8E2F2B">
        <w:t xml:space="preserve">and </w:t>
      </w:r>
      <w:r w:rsidR="00D44C39">
        <w:t>threat</w:t>
      </w:r>
      <w:r w:rsidR="25910CF9">
        <w:t>en</w:t>
      </w:r>
      <w:r w:rsidR="00D44C39">
        <w:t xml:space="preserve">s to release information if they do not </w:t>
      </w:r>
      <w:r w:rsidR="2F2A6FDD">
        <w:t xml:space="preserve">produce </w:t>
      </w:r>
      <w:r w:rsidR="00D44C39">
        <w:t>some form</w:t>
      </w:r>
      <w:r w:rsidR="580FF253">
        <w:t xml:space="preserve"> of</w:t>
      </w:r>
      <w:r w:rsidR="00D44C39">
        <w:t xml:space="preserve"> payment </w:t>
      </w:r>
      <w:r w:rsidR="00D44C39" w:rsidRPr="005D1878">
        <w:t>(Simmons &amp; Simmons, 2018).</w:t>
      </w:r>
      <w:r w:rsidR="00D44C39">
        <w:t xml:space="preserve"> </w:t>
      </w:r>
      <w:r w:rsidR="0070667B">
        <w:rPr>
          <w:color w:val="00B0F0"/>
        </w:rPr>
        <w:t xml:space="preserve"> </w:t>
      </w:r>
      <w:r w:rsidR="005D1878" w:rsidRPr="009E2C4D">
        <w:t>Newspaper</w:t>
      </w:r>
      <w:r w:rsidR="0070667B" w:rsidRPr="009E2C4D">
        <w:t xml:space="preserve"> report from the independent from 2020 </w:t>
      </w:r>
      <w:r w:rsidR="009E2C4D" w:rsidRPr="009E2C4D">
        <w:t xml:space="preserve">who have information from National Crime agency (NCA) </w:t>
      </w:r>
      <w:r w:rsidR="0070667B" w:rsidRPr="009E2C4D">
        <w:t>there has been</w:t>
      </w:r>
      <w:r w:rsidR="009E2C4D" w:rsidRPr="009E2C4D">
        <w:t xml:space="preserve"> 9,473 cases of sextortion which is another form of cyber extortion </w:t>
      </w:r>
      <w:r w:rsidR="009E2C4D" w:rsidRPr="00493703">
        <w:t>(Oppenheim, 2020).</w:t>
      </w:r>
      <w:r w:rsidR="009E2C4D" w:rsidRPr="009E2C4D">
        <w:t xml:space="preserve"> </w:t>
      </w:r>
    </w:p>
    <w:p w14:paraId="300DD581" w14:textId="7A96274E" w:rsidR="00CA6302" w:rsidRPr="00E97929" w:rsidRDefault="00B76252" w:rsidP="00E97929">
      <w:pPr>
        <w:spacing w:line="360" w:lineRule="auto"/>
        <w:rPr>
          <w:color w:val="00B0F0"/>
        </w:rPr>
      </w:pPr>
      <w:r>
        <w:rPr>
          <w:noProof/>
        </w:rPr>
        <w:drawing>
          <wp:anchor distT="0" distB="0" distL="114300" distR="114300" simplePos="0" relativeHeight="251660288" behindDoc="1" locked="0" layoutInCell="1" allowOverlap="1" wp14:anchorId="5B40B499" wp14:editId="0D000B60">
            <wp:simplePos x="0" y="0"/>
            <wp:positionH relativeFrom="column">
              <wp:posOffset>-695325</wp:posOffset>
            </wp:positionH>
            <wp:positionV relativeFrom="paragraph">
              <wp:posOffset>236855</wp:posOffset>
            </wp:positionV>
            <wp:extent cx="3621405" cy="1405255"/>
            <wp:effectExtent l="0" t="0" r="0" b="4445"/>
            <wp:wrapTight wrapText="bothSides">
              <wp:wrapPolygon edited="0">
                <wp:start x="0" y="0"/>
                <wp:lineTo x="0" y="21376"/>
                <wp:lineTo x="21475" y="21376"/>
                <wp:lineTo x="2147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t="13992"/>
                    <a:stretch/>
                  </pic:blipFill>
                  <pic:spPr bwMode="auto">
                    <a:xfrm>
                      <a:off x="0" y="0"/>
                      <a:ext cx="3621405" cy="140525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752903">
        <w:rPr>
          <w:noProof/>
        </w:rPr>
        <mc:AlternateContent>
          <mc:Choice Requires="wps">
            <w:drawing>
              <wp:anchor distT="0" distB="0" distL="114300" distR="114300" simplePos="0" relativeHeight="251662336" behindDoc="1" locked="0" layoutInCell="1" allowOverlap="1" wp14:anchorId="04E29CA1" wp14:editId="23B1061B">
                <wp:simplePos x="0" y="0"/>
                <wp:positionH relativeFrom="column">
                  <wp:posOffset>-693420</wp:posOffset>
                </wp:positionH>
                <wp:positionV relativeFrom="paragraph">
                  <wp:posOffset>1694815</wp:posOffset>
                </wp:positionV>
                <wp:extent cx="362140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3621405" cy="635"/>
                        </a:xfrm>
                        <a:prstGeom prst="rect">
                          <a:avLst/>
                        </a:prstGeom>
                        <a:solidFill>
                          <a:prstClr val="white"/>
                        </a:solidFill>
                        <a:ln>
                          <a:noFill/>
                        </a:ln>
                      </wps:spPr>
                      <wps:txbx>
                        <w:txbxContent>
                          <w:p w14:paraId="4F8F3C0D" w14:textId="27834224" w:rsidR="001D2392" w:rsidRPr="00B52EB3" w:rsidRDefault="001D2392" w:rsidP="00752903">
                            <w:pPr>
                              <w:pStyle w:val="Caption"/>
                              <w:rPr>
                                <w:noProof/>
                              </w:rPr>
                            </w:pPr>
                            <w:r>
                              <w:t xml:space="preserve">Figure </w:t>
                            </w:r>
                            <w:r w:rsidR="004A13EA">
                              <w:fldChar w:fldCharType="begin"/>
                            </w:r>
                            <w:r w:rsidR="004A13EA">
                              <w:instrText xml:space="preserve"> SEQ Figure \* ARABIC </w:instrText>
                            </w:r>
                            <w:r w:rsidR="004A13EA">
                              <w:fldChar w:fldCharType="separate"/>
                            </w:r>
                            <w:r w:rsidR="00C6187D">
                              <w:rPr>
                                <w:noProof/>
                              </w:rPr>
                              <w:t>3</w:t>
                            </w:r>
                            <w:r w:rsidR="004A13EA">
                              <w:rPr>
                                <w:noProof/>
                              </w:rPr>
                              <w:fldChar w:fldCharType="end"/>
                            </w:r>
                            <w:r w:rsidRPr="00CF092A">
                              <w:t>‘How concerned are you about experiencing being asked for a payment in return for getting back control of your device?’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E29CA1" id="Text Box 2" o:spid="_x0000_s1032" type="#_x0000_t202" style="position:absolute;margin-left:-54.6pt;margin-top:133.45pt;width:285.15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" stroked="f">
                <v:textbox style="mso-fit-shape-to-text:t" inset="0,0,0,0">
                  <w:txbxContent>
                    <w:p w14:paraId="4F8F3C0D" w14:textId="27834224" w:rsidR="001D2392" w:rsidRPr="00B52EB3" w:rsidRDefault="001D2392" w:rsidP="00752903">
                      <w:pPr>
                        <w:pStyle w:val="Caption"/>
                        <w:rPr>
                          <w:noProof/>
                        </w:rPr>
                      </w:pPr>
                      <w:r>
                        <w:t xml:space="preserve">Figure </w:t>
                      </w:r>
                      <w:r w:rsidR="004A13EA">
                        <w:fldChar w:fldCharType="begin"/>
                      </w:r>
                      <w:r w:rsidR="004A13EA">
                        <w:instrText xml:space="preserve"> SEQ Figure \* ARABIC </w:instrText>
                      </w:r>
                      <w:r w:rsidR="004A13EA">
                        <w:fldChar w:fldCharType="separate"/>
                      </w:r>
                      <w:r w:rsidR="00C6187D">
                        <w:rPr>
                          <w:noProof/>
                        </w:rPr>
                        <w:t>3</w:t>
                      </w:r>
                      <w:r w:rsidR="004A13EA">
                        <w:rPr>
                          <w:noProof/>
                        </w:rPr>
                        <w:fldChar w:fldCharType="end"/>
                      </w:r>
                      <w:r w:rsidRPr="00CF092A">
                        <w:t>‘How concerned are you about experiencing being asked for a payment in return for getting back control of your device?’</w:t>
                      </w:r>
                    </w:p>
                  </w:txbxContent>
                </v:textbox>
                <w10:wrap type="tight"/>
              </v:shape>
            </w:pict>
          </mc:Fallback>
        </mc:AlternateContent>
      </w:r>
      <w:r w:rsidR="5E085744">
        <w:t>In analysis of the r</w:t>
      </w:r>
      <w:r w:rsidR="00D44C39">
        <w:t xml:space="preserve">esearch carried out by </w:t>
      </w:r>
      <w:r w:rsidR="00E8004E" w:rsidRPr="00493703">
        <w:t>(Johnson, 2020)</w:t>
      </w:r>
      <w:r w:rsidR="66EAC9CC" w:rsidRPr="00493703">
        <w:t>,</w:t>
      </w:r>
      <w:r w:rsidR="60F2BD82">
        <w:t xml:space="preserve"> one of the strengths of t</w:t>
      </w:r>
      <w:r w:rsidR="00E8004E">
        <w:t xml:space="preserve">he bar graph </w:t>
      </w:r>
      <w:r w:rsidR="00BF2403">
        <w:t>show</w:t>
      </w:r>
      <w:r w:rsidR="6543B0BD">
        <w:t xml:space="preserve">n in Fig </w:t>
      </w:r>
      <w:r w:rsidR="000D6624">
        <w:t>3</w:t>
      </w:r>
      <w:r w:rsidR="6543B0BD">
        <w:t xml:space="preserve"> illustrate</w:t>
      </w:r>
      <w:r w:rsidR="00BF2403">
        <w:t xml:space="preserve">  how people would re</w:t>
      </w:r>
      <w:r w:rsidR="21AFCCBC">
        <w:t>act</w:t>
      </w:r>
      <w:r w:rsidR="00BF2403">
        <w:t xml:space="preserve"> if they were placed in the situation which 23% of people w</w:t>
      </w:r>
      <w:r w:rsidR="7599880D">
        <w:t>ould be</w:t>
      </w:r>
      <w:r w:rsidR="00BF2403">
        <w:t xml:space="preserve"> vulnerable at this point and would </w:t>
      </w:r>
      <w:r w:rsidR="0CA5FD2B">
        <w:t xml:space="preserve">pay </w:t>
      </w:r>
      <w:r w:rsidR="00BF2403">
        <w:t xml:space="preserve">the hackers to </w:t>
      </w:r>
      <w:r w:rsidR="01FE3750">
        <w:t xml:space="preserve">reinstate their data </w:t>
      </w:r>
      <w:r w:rsidR="00BF2403">
        <w:t xml:space="preserve">without going to the Police to explain their issue. other </w:t>
      </w:r>
      <w:r w:rsidR="008A5F50">
        <w:t xml:space="preserve">groups would think about other routes to take first. </w:t>
      </w:r>
      <w:r w:rsidR="2F567E2C">
        <w:t xml:space="preserve">An </w:t>
      </w:r>
      <w:r w:rsidR="2F567E2C" w:rsidRPr="00396598">
        <w:t>a</w:t>
      </w:r>
      <w:r w:rsidR="00CC1ED6" w:rsidRPr="00396598">
        <w:t xml:space="preserve">dditional </w:t>
      </w:r>
      <w:r w:rsidR="00CC1ED6">
        <w:t xml:space="preserve">strength </w:t>
      </w:r>
      <w:r w:rsidR="2EFD80D5">
        <w:t xml:space="preserve">of </w:t>
      </w:r>
      <w:r w:rsidR="00CC1ED6">
        <w:t xml:space="preserve">the research is that it was published in 2020 meaning the research is new. The weakness of the </w:t>
      </w:r>
      <w:r w:rsidR="6B51362E">
        <w:t>graph</w:t>
      </w:r>
      <w:r w:rsidR="00CC1ED6">
        <w:t xml:space="preserve"> is that </w:t>
      </w:r>
      <w:r w:rsidR="4B9E2CC9">
        <w:t xml:space="preserve">he </w:t>
      </w:r>
      <w:r w:rsidR="00CC1ED6">
        <w:t xml:space="preserve">did not show the age range from each of charts, </w:t>
      </w:r>
      <w:r w:rsidR="7B5DFEB5">
        <w:t>only shown</w:t>
      </w:r>
      <w:r w:rsidR="00CC1ED6">
        <w:t xml:space="preserve"> was </w:t>
      </w:r>
      <w:r w:rsidR="39F65312">
        <w:t xml:space="preserve">that </w:t>
      </w:r>
      <w:r w:rsidR="00CC1ED6">
        <w:t xml:space="preserve">ages from 15 </w:t>
      </w:r>
      <w:r w:rsidR="1CF2EE21">
        <w:t>up</w:t>
      </w:r>
      <w:r w:rsidR="00CC1ED6">
        <w:t xml:space="preserve">wards took part in the research, </w:t>
      </w:r>
      <w:r w:rsidR="7B442A83">
        <w:t xml:space="preserve">but </w:t>
      </w:r>
      <w:r w:rsidR="00CC1ED6">
        <w:t xml:space="preserve">this does not give </w:t>
      </w:r>
      <w:r w:rsidR="0D4088E1">
        <w:t>a clear picture</w:t>
      </w:r>
      <w:r w:rsidR="0024789C">
        <w:t xml:space="preserve"> o</w:t>
      </w:r>
      <w:r w:rsidR="02E1CA71">
        <w:t>f</w:t>
      </w:r>
      <w:r w:rsidR="0024789C">
        <w:t xml:space="preserve"> what </w:t>
      </w:r>
      <w:r w:rsidR="00752903">
        <w:t xml:space="preserve">age </w:t>
      </w:r>
      <w:r w:rsidR="0024789C">
        <w:t xml:space="preserve">group is </w:t>
      </w:r>
      <w:r w:rsidR="7C8FFCA7">
        <w:t xml:space="preserve">most </w:t>
      </w:r>
      <w:r w:rsidR="0024789C">
        <w:t xml:space="preserve">vulnerable. An opportunity </w:t>
      </w:r>
      <w:r w:rsidR="0024789C">
        <w:lastRenderedPageBreak/>
        <w:t xml:space="preserve">the researcher could apply to their bar chart could be explaining their findings clearer as this would help </w:t>
      </w:r>
      <w:r w:rsidR="00B90A10">
        <w:t>an</w:t>
      </w:r>
      <w:r w:rsidR="0024789C">
        <w:t>other researcher when reviewing their investigation. A threat of the bar graph again it does not give a clear image of the investigator work about their t</w:t>
      </w:r>
      <w:r w:rsidR="09BFDCE0">
        <w:t>opi</w:t>
      </w:r>
      <w:r w:rsidR="0024789C">
        <w:t xml:space="preserve">c.  </w:t>
      </w:r>
    </w:p>
    <w:p w14:paraId="6CA0ABA9" w14:textId="2C89740C" w:rsidR="0086051F" w:rsidRDefault="4E30BD0A" w:rsidP="003C1BE1">
      <w:pPr>
        <w:pStyle w:val="Heading2"/>
        <w:spacing w:line="360" w:lineRule="auto"/>
      </w:pPr>
      <w:bookmarkStart w:id="10" w:name="_Toc52193518"/>
      <w:r>
        <w:t xml:space="preserve">2.1.4 </w:t>
      </w:r>
      <w:r w:rsidR="0086051F">
        <w:t>Online Cyberstalking</w:t>
      </w:r>
      <w:bookmarkEnd w:id="10"/>
    </w:p>
    <w:p w14:paraId="55608E8B" w14:textId="1FE6ADA3" w:rsidR="00CA6302" w:rsidRDefault="00CA6302" w:rsidP="003C1BE1">
      <w:pPr>
        <w:spacing w:line="360" w:lineRule="auto"/>
      </w:pPr>
      <w:r>
        <w:rPr>
          <w:noProof/>
        </w:rPr>
        <w:drawing>
          <wp:anchor distT="0" distB="0" distL="114300" distR="114300" simplePos="0" relativeHeight="251663360" behindDoc="1" locked="0" layoutInCell="1" allowOverlap="1" wp14:anchorId="50C7C4B7" wp14:editId="28167562">
            <wp:simplePos x="0" y="0"/>
            <wp:positionH relativeFrom="column">
              <wp:posOffset>-590296</wp:posOffset>
            </wp:positionH>
            <wp:positionV relativeFrom="paragraph">
              <wp:posOffset>623697</wp:posOffset>
            </wp:positionV>
            <wp:extent cx="3562192" cy="1042416"/>
            <wp:effectExtent l="0" t="0" r="635" b="5715"/>
            <wp:wrapTight wrapText="bothSides">
              <wp:wrapPolygon edited="0">
                <wp:start x="0" y="0"/>
                <wp:lineTo x="0" y="21324"/>
                <wp:lineTo x="21488" y="21324"/>
                <wp:lineTo x="2148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4356" t="47657" r="38418" b="37759"/>
                    <a:stretch/>
                  </pic:blipFill>
                  <pic:spPr bwMode="auto">
                    <a:xfrm>
                      <a:off x="0" y="0"/>
                      <a:ext cx="3562192" cy="10424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051F" w:rsidRPr="0086051F">
        <w:t>Norton</w:t>
      </w:r>
      <w:r w:rsidR="0086051F">
        <w:t xml:space="preserve"> (</w:t>
      </w:r>
      <w:r w:rsidR="0086051F" w:rsidRPr="0086051F">
        <w:t xml:space="preserve">2020) </w:t>
      </w:r>
      <w:r w:rsidR="00FD26D0">
        <w:t>d</w:t>
      </w:r>
      <w:r w:rsidR="0086051F" w:rsidRPr="0086051F">
        <w:t>efined</w:t>
      </w:r>
      <w:r w:rsidR="00FD26D0">
        <w:t xml:space="preserve"> online cyberstalking as </w:t>
      </w:r>
      <w:r w:rsidR="0086051F" w:rsidRPr="0086051F">
        <w:t xml:space="preserve">threatening behaviour and unwanted attention from </w:t>
      </w:r>
      <w:r w:rsidR="00DC755D" w:rsidRPr="0086051F">
        <w:t>an</w:t>
      </w:r>
      <w:r w:rsidR="0086051F" w:rsidRPr="0086051F">
        <w:t xml:space="preserve"> </w:t>
      </w:r>
      <w:r w:rsidR="00FD26D0" w:rsidRPr="0086051F">
        <w:t>individual</w:t>
      </w:r>
      <w:r w:rsidR="0086051F" w:rsidRPr="0086051F">
        <w:t xml:space="preserve"> or a </w:t>
      </w:r>
      <w:r w:rsidR="00FD26D0">
        <w:t xml:space="preserve">community </w:t>
      </w:r>
      <w:r w:rsidR="0086051F" w:rsidRPr="0086051F">
        <w:t xml:space="preserve">of </w:t>
      </w:r>
      <w:r w:rsidR="00A33855" w:rsidRPr="0086051F">
        <w:t>people</w:t>
      </w:r>
      <w:r w:rsidR="00A33855">
        <w:t xml:space="preserve">. </w:t>
      </w:r>
    </w:p>
    <w:p w14:paraId="56782906" w14:textId="519866EA" w:rsidR="0086051F" w:rsidRPr="009653D5" w:rsidRDefault="00CA6302" w:rsidP="003C1BE1">
      <w:pPr>
        <w:spacing w:line="360" w:lineRule="auto"/>
      </w:pPr>
      <w:r>
        <w:rPr>
          <w:noProof/>
        </w:rPr>
        <mc:AlternateContent>
          <mc:Choice Requires="wps">
            <w:drawing>
              <wp:anchor distT="0" distB="0" distL="114300" distR="114300" simplePos="0" relativeHeight="251665408" behindDoc="1" locked="0" layoutInCell="1" allowOverlap="1" wp14:anchorId="24A1DAB6" wp14:editId="6A4B89AA">
                <wp:simplePos x="0" y="0"/>
                <wp:positionH relativeFrom="margin">
                  <wp:align>left</wp:align>
                </wp:positionH>
                <wp:positionV relativeFrom="paragraph">
                  <wp:posOffset>1055751</wp:posOffset>
                </wp:positionV>
                <wp:extent cx="2505456" cy="530352"/>
                <wp:effectExtent l="0" t="0" r="9525" b="3175"/>
                <wp:wrapTight wrapText="bothSides">
                  <wp:wrapPolygon edited="0">
                    <wp:start x="0" y="0"/>
                    <wp:lineTo x="0" y="20953"/>
                    <wp:lineTo x="21518" y="20953"/>
                    <wp:lineTo x="21518"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2505456" cy="530352"/>
                        </a:xfrm>
                        <a:prstGeom prst="rect">
                          <a:avLst/>
                        </a:prstGeom>
                        <a:solidFill>
                          <a:prstClr val="white"/>
                        </a:solidFill>
                        <a:ln>
                          <a:noFill/>
                        </a:ln>
                      </wps:spPr>
                      <wps:txbx>
                        <w:txbxContent>
                          <w:p w14:paraId="5CD81E13" w14:textId="4DC24939" w:rsidR="001D2392" w:rsidRPr="008E647D" w:rsidRDefault="001D2392" w:rsidP="00CA6302">
                            <w:pPr>
                              <w:pStyle w:val="Caption"/>
                              <w:rPr>
                                <w:noProof/>
                              </w:rPr>
                            </w:pPr>
                            <w:r>
                              <w:t xml:space="preserve">Figure </w:t>
                            </w:r>
                            <w:r w:rsidR="004A13EA">
                              <w:fldChar w:fldCharType="begin"/>
                            </w:r>
                            <w:r w:rsidR="004A13EA">
                              <w:instrText xml:space="preserve"> SEQ Figure \* ARABIC </w:instrText>
                            </w:r>
                            <w:r w:rsidR="004A13EA">
                              <w:fldChar w:fldCharType="separate"/>
                            </w:r>
                            <w:r w:rsidR="00C6187D">
                              <w:rPr>
                                <w:noProof/>
                              </w:rPr>
                              <w:t>4</w:t>
                            </w:r>
                            <w:r w:rsidR="004A13EA">
                              <w:rPr>
                                <w:noProof/>
                              </w:rPr>
                              <w:fldChar w:fldCharType="end"/>
                            </w:r>
                            <w:r>
                              <w:t xml:space="preserve"> Proportion of women aged 16 to 24 who experienced cyber stalking in the last year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A1DAB6" id="Text Box 4" o:spid="_x0000_s1033" type="#_x0000_t202" style="position:absolute;margin-left:0;margin-top:83.15pt;width:197.3pt;height:41.75pt;z-index:-2516510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" stroked="f">
                <v:textbox inset="0,0,0,0">
                  <w:txbxContent>
                    <w:p w14:paraId="5CD81E13" w14:textId="4DC24939" w:rsidR="001D2392" w:rsidRPr="008E647D" w:rsidRDefault="001D2392" w:rsidP="00CA6302">
                      <w:pPr>
                        <w:pStyle w:val="Caption"/>
                        <w:rPr>
                          <w:noProof/>
                        </w:rPr>
                      </w:pPr>
                      <w:r>
                        <w:t xml:space="preserve">Figure </w:t>
                      </w:r>
                      <w:r w:rsidR="004A13EA">
                        <w:fldChar w:fldCharType="begin"/>
                      </w:r>
                      <w:r w:rsidR="004A13EA">
                        <w:instrText xml:space="preserve"> SEQ Figure \* ARABIC </w:instrText>
                      </w:r>
                      <w:r w:rsidR="004A13EA">
                        <w:fldChar w:fldCharType="separate"/>
                      </w:r>
                      <w:r w:rsidR="00C6187D">
                        <w:rPr>
                          <w:noProof/>
                        </w:rPr>
                        <w:t>4</w:t>
                      </w:r>
                      <w:r w:rsidR="004A13EA">
                        <w:rPr>
                          <w:noProof/>
                        </w:rPr>
                        <w:fldChar w:fldCharType="end"/>
                      </w:r>
                      <w:r>
                        <w:t xml:space="preserve"> Proportion of women aged 16 to 24 who experienced cyber stalking in the last year</w:t>
                      </w:r>
                    </w:p>
                  </w:txbxContent>
                </v:textbox>
                <w10:wrap type="tight" anchorx="margin"/>
              </v:shape>
            </w:pict>
          </mc:Fallback>
        </mc:AlternateContent>
      </w:r>
      <w:r w:rsidR="00A33855">
        <w:t xml:space="preserve">Online cyberstalking has become </w:t>
      </w:r>
      <w:r w:rsidR="5E733A82">
        <w:t xml:space="preserve">a </w:t>
      </w:r>
      <w:r w:rsidR="00A33855">
        <w:t>new issue</w:t>
      </w:r>
      <w:r w:rsidR="69A13EC4">
        <w:t xml:space="preserve"> </w:t>
      </w:r>
      <w:r w:rsidR="00A33855">
        <w:t xml:space="preserve">for </w:t>
      </w:r>
      <w:r w:rsidR="00B90A10">
        <w:t>the</w:t>
      </w:r>
      <w:r w:rsidR="36726B67">
        <w:t xml:space="preserve"> UK and Canadian </w:t>
      </w:r>
      <w:r w:rsidR="00A33855">
        <w:t>government</w:t>
      </w:r>
      <w:r w:rsidR="10DB36A5">
        <w:t xml:space="preserve">s </w:t>
      </w:r>
      <w:r w:rsidR="00A33855">
        <w:t xml:space="preserve">to </w:t>
      </w:r>
      <w:r w:rsidR="789CD28C">
        <w:t>consider</w:t>
      </w:r>
      <w:r w:rsidR="00A33855">
        <w:t>.</w:t>
      </w:r>
      <w:r w:rsidR="59162F12">
        <w:t xml:space="preserve"> A vulnerable</w:t>
      </w:r>
      <w:r w:rsidR="00F9650A">
        <w:t xml:space="preserve"> group</w:t>
      </w:r>
      <w:r w:rsidR="7A479473">
        <w:t xml:space="preserve"> </w:t>
      </w:r>
      <w:r w:rsidR="00F9650A">
        <w:t xml:space="preserve">affected by this are </w:t>
      </w:r>
      <w:r w:rsidR="549873C0">
        <w:t>females</w:t>
      </w:r>
      <w:r w:rsidR="00F9650A">
        <w:t xml:space="preserve"> who have been involve</w:t>
      </w:r>
      <w:r w:rsidR="00B90A10">
        <w:t>d</w:t>
      </w:r>
      <w:r w:rsidR="00F9650A">
        <w:t xml:space="preserve"> in </w:t>
      </w:r>
      <w:r w:rsidR="00506E34">
        <w:t>domestic abuse cases</w:t>
      </w:r>
      <w:r w:rsidR="00E41E75">
        <w:t xml:space="preserve"> </w:t>
      </w:r>
      <w:r w:rsidR="00E41E75" w:rsidRPr="003363FE">
        <w:t>(Davidson et al</w:t>
      </w:r>
      <w:r w:rsidR="71C53A95" w:rsidRPr="003363FE">
        <w:t>.</w:t>
      </w:r>
      <w:r w:rsidR="00E41E75" w:rsidRPr="003363FE">
        <w:t>, 2019).</w:t>
      </w:r>
      <w:r w:rsidR="0108FDAA" w:rsidRPr="003363FE">
        <w:t xml:space="preserve"> </w:t>
      </w:r>
      <w:r w:rsidR="0108FDAA" w:rsidRPr="009653D5">
        <w:t>Fig.</w:t>
      </w:r>
      <w:r w:rsidR="000D6624">
        <w:t>4</w:t>
      </w:r>
      <w:r w:rsidR="0108FDAA" w:rsidRPr="009653D5">
        <w:t xml:space="preserve"> </w:t>
      </w:r>
      <w:r w:rsidR="00E41E75" w:rsidRPr="009653D5">
        <w:t xml:space="preserve">displays </w:t>
      </w:r>
      <w:r w:rsidR="6DCB3418" w:rsidRPr="009653D5">
        <w:t xml:space="preserve">the age ranges of females who are </w:t>
      </w:r>
      <w:r w:rsidR="05771476" w:rsidRPr="009653D5">
        <w:t>victims</w:t>
      </w:r>
      <w:r w:rsidR="6DCB3418" w:rsidRPr="009653D5">
        <w:t xml:space="preserve"> </w:t>
      </w:r>
      <w:r w:rsidR="25A11523" w:rsidRPr="009653D5">
        <w:t xml:space="preserve">of </w:t>
      </w:r>
      <w:r w:rsidR="6DCB3418" w:rsidRPr="009653D5">
        <w:t>cyber stalk</w:t>
      </w:r>
      <w:r w:rsidR="5B7BC1A9" w:rsidRPr="009653D5">
        <w:t>ing over a period of four years.</w:t>
      </w:r>
      <w:r w:rsidR="322D1403" w:rsidRPr="009653D5">
        <w:t xml:space="preserve"> Th</w:t>
      </w:r>
      <w:r w:rsidR="3DB24224" w:rsidRPr="009653D5">
        <w:t>e strength of this</w:t>
      </w:r>
      <w:r w:rsidR="322D1403" w:rsidRPr="009653D5">
        <w:t xml:space="preserve"> </w:t>
      </w:r>
      <w:r w:rsidR="00E41E75" w:rsidRPr="009653D5">
        <w:t xml:space="preserve">research </w:t>
      </w:r>
      <w:r w:rsidR="73E6792F" w:rsidRPr="009653D5">
        <w:t>is th</w:t>
      </w:r>
      <w:r w:rsidR="2C4A5402" w:rsidRPr="009653D5">
        <w:t>at it</w:t>
      </w:r>
      <w:r w:rsidR="00E41E75" w:rsidRPr="009653D5">
        <w:t xml:space="preserve"> i</w:t>
      </w:r>
      <w:r w:rsidR="36DAE663" w:rsidRPr="009653D5">
        <w:t>llustrate</w:t>
      </w:r>
      <w:r w:rsidR="773A6B27" w:rsidRPr="009653D5">
        <w:t>s</w:t>
      </w:r>
      <w:r w:rsidR="00E41E75" w:rsidRPr="009653D5">
        <w:t xml:space="preserve"> females are more vulnerable to cyberstalking than m</w:t>
      </w:r>
      <w:r w:rsidR="00557A7C" w:rsidRPr="009653D5">
        <w:t>ales</w:t>
      </w:r>
      <w:r w:rsidR="1C3B9F2E" w:rsidRPr="009653D5">
        <w:t xml:space="preserve">. </w:t>
      </w:r>
      <w:r w:rsidR="002630E1" w:rsidRPr="009653D5">
        <w:t xml:space="preserve">A strength of the research is that </w:t>
      </w:r>
      <w:r w:rsidR="6172681B" w:rsidRPr="009653D5">
        <w:t xml:space="preserve">it </w:t>
      </w:r>
      <w:r w:rsidR="431547CE" w:rsidRPr="009653D5">
        <w:t>identifies</w:t>
      </w:r>
      <w:r w:rsidR="002630E1" w:rsidRPr="009653D5">
        <w:t xml:space="preserve"> key a</w:t>
      </w:r>
      <w:r w:rsidR="2E16ED42" w:rsidRPr="009653D5">
        <w:t xml:space="preserve">spects </w:t>
      </w:r>
      <w:r w:rsidR="002630E1" w:rsidRPr="009653D5">
        <w:t xml:space="preserve">of cyberstalking, for example Davidson points out </w:t>
      </w:r>
      <w:r w:rsidR="45779221" w:rsidRPr="009653D5">
        <w:t>the</w:t>
      </w:r>
      <w:r w:rsidR="002630E1" w:rsidRPr="009653D5">
        <w:t xml:space="preserve"> </w:t>
      </w:r>
      <w:r w:rsidR="38EEBCD9" w:rsidRPr="009653D5">
        <w:t>l</w:t>
      </w:r>
      <w:r w:rsidR="00D86032" w:rsidRPr="009653D5">
        <w:t xml:space="preserve">egislation that </w:t>
      </w:r>
      <w:r w:rsidR="5B1F56F2" w:rsidRPr="009653D5">
        <w:t xml:space="preserve">protects </w:t>
      </w:r>
      <w:r w:rsidR="00D86032" w:rsidRPr="009653D5">
        <w:t>victims.</w:t>
      </w:r>
      <w:r w:rsidR="5BD7BAA4" w:rsidRPr="009653D5">
        <w:t xml:space="preserve"> </w:t>
      </w:r>
      <w:r w:rsidR="540D496A" w:rsidRPr="009653D5">
        <w:t>A</w:t>
      </w:r>
      <w:r w:rsidR="5BD7BAA4" w:rsidRPr="009653D5">
        <w:t>n</w:t>
      </w:r>
      <w:r w:rsidR="00D86032" w:rsidRPr="009653D5">
        <w:t xml:space="preserve"> </w:t>
      </w:r>
      <w:r w:rsidR="23F336CB" w:rsidRPr="009653D5">
        <w:t>a</w:t>
      </w:r>
      <w:r w:rsidR="49656E63" w:rsidRPr="009653D5">
        <w:t xml:space="preserve">dditional </w:t>
      </w:r>
      <w:r w:rsidR="00D86032" w:rsidRPr="009653D5">
        <w:t xml:space="preserve"> strength of the </w:t>
      </w:r>
      <w:r w:rsidR="789C5191" w:rsidRPr="009653D5">
        <w:t xml:space="preserve">report </w:t>
      </w:r>
      <w:r w:rsidR="00D86032" w:rsidRPr="009653D5">
        <w:t xml:space="preserve">, he </w:t>
      </w:r>
      <w:r w:rsidR="757C88CD" w:rsidRPr="009653D5">
        <w:t xml:space="preserve">suggested </w:t>
      </w:r>
      <w:r w:rsidR="02230571" w:rsidRPr="009653D5">
        <w:t xml:space="preserve">more detailed </w:t>
      </w:r>
      <w:r w:rsidR="00D86032" w:rsidRPr="009653D5">
        <w:t>research is needed on</w:t>
      </w:r>
      <w:r w:rsidR="13096436" w:rsidRPr="009653D5">
        <w:t xml:space="preserve"> the</w:t>
      </w:r>
      <w:r w:rsidR="00D86032" w:rsidRPr="009653D5">
        <w:t xml:space="preserve"> victims e.g. their sex, ethnic  group</w:t>
      </w:r>
      <w:r w:rsidR="777E1F91" w:rsidRPr="009653D5">
        <w:t xml:space="preserve"> or whether</w:t>
      </w:r>
      <w:r w:rsidR="00D86032" w:rsidRPr="009653D5">
        <w:t xml:space="preserve"> they have  a </w:t>
      </w:r>
      <w:bookmarkStart w:id="11" w:name="_Hlk51760026"/>
      <w:r w:rsidR="00D86032" w:rsidRPr="009653D5">
        <w:t>disability</w:t>
      </w:r>
      <w:bookmarkEnd w:id="11"/>
      <w:r w:rsidR="00D86032" w:rsidRPr="009653D5">
        <w:t xml:space="preserve"> to </w:t>
      </w:r>
      <w:r w:rsidR="75F1D18C" w:rsidRPr="009653D5">
        <w:t xml:space="preserve">provide a better </w:t>
      </w:r>
      <w:r w:rsidR="00D86032" w:rsidRPr="009653D5">
        <w:t xml:space="preserve">understanding </w:t>
      </w:r>
      <w:r w:rsidR="229C0356" w:rsidRPr="009653D5">
        <w:t xml:space="preserve">of </w:t>
      </w:r>
      <w:r w:rsidR="00D86032" w:rsidRPr="009653D5">
        <w:t xml:space="preserve">what </w:t>
      </w:r>
      <w:r w:rsidR="2BDDBBB5" w:rsidRPr="009653D5">
        <w:t xml:space="preserve">female </w:t>
      </w:r>
      <w:r w:rsidR="00D86032" w:rsidRPr="009653D5">
        <w:t xml:space="preserve">group is likely to be more vulnerable to this kind of behaviour. </w:t>
      </w:r>
      <w:r w:rsidR="61B7C12F" w:rsidRPr="009653D5">
        <w:t xml:space="preserve"> </w:t>
      </w:r>
      <w:r w:rsidR="16BA68F3" w:rsidRPr="009653D5">
        <w:t xml:space="preserve">A </w:t>
      </w:r>
      <w:r w:rsidR="00557A7C" w:rsidRPr="009653D5">
        <w:t xml:space="preserve">weakness of the bar chart </w:t>
      </w:r>
      <w:r w:rsidR="7E69CD77" w:rsidRPr="009653D5">
        <w:t xml:space="preserve">is that </w:t>
      </w:r>
      <w:r w:rsidR="00557A7C" w:rsidRPr="009653D5">
        <w:t xml:space="preserve">it does not show </w:t>
      </w:r>
      <w:r w:rsidR="20FF8D2B" w:rsidRPr="009653D5">
        <w:t>current data</w:t>
      </w:r>
      <w:r w:rsidR="00557A7C" w:rsidRPr="009653D5">
        <w:t xml:space="preserve"> or older age group</w:t>
      </w:r>
      <w:r w:rsidR="5A0B3A83" w:rsidRPr="009653D5">
        <w:t>s as it refers to</w:t>
      </w:r>
      <w:r w:rsidR="00557A7C" w:rsidRPr="009653D5">
        <w:t xml:space="preserve"> only younger females</w:t>
      </w:r>
      <w:r w:rsidR="00D86032" w:rsidRPr="009653D5">
        <w:t>. There is no methodology</w:t>
      </w:r>
      <w:r w:rsidR="50BFD02C" w:rsidRPr="009653D5">
        <w:t xml:space="preserve"> within the </w:t>
      </w:r>
      <w:r w:rsidR="0029780D" w:rsidRPr="009653D5">
        <w:t xml:space="preserve">report explaining how the </w:t>
      </w:r>
      <w:r w:rsidR="1A5E916C" w:rsidRPr="009653D5">
        <w:t>statistics were collected.</w:t>
      </w:r>
      <w:r w:rsidR="00EF643C" w:rsidRPr="009653D5">
        <w:t xml:space="preserve"> </w:t>
      </w:r>
      <w:r w:rsidR="116729FE" w:rsidRPr="009653D5">
        <w:t>A</w:t>
      </w:r>
      <w:r w:rsidR="00EF643C" w:rsidRPr="009653D5">
        <w:t xml:space="preserve">nother weakness </w:t>
      </w:r>
      <w:r w:rsidR="79306F52" w:rsidRPr="009653D5">
        <w:t>are the</w:t>
      </w:r>
      <w:r w:rsidR="00EF643C" w:rsidRPr="009653D5">
        <w:t xml:space="preserve"> outdated ref</w:t>
      </w:r>
      <w:r w:rsidR="6C43B3BE" w:rsidRPr="009653D5">
        <w:t>er</w:t>
      </w:r>
      <w:r w:rsidR="00EF643C" w:rsidRPr="009653D5">
        <w:t>ences</w:t>
      </w:r>
      <w:r w:rsidR="7CC07ECC" w:rsidRPr="009653D5">
        <w:t>,</w:t>
      </w:r>
      <w:r w:rsidR="00EF643C" w:rsidRPr="009653D5">
        <w:t xml:space="preserve"> for example</w:t>
      </w:r>
      <w:r w:rsidR="4D9E1E03" w:rsidRPr="009653D5">
        <w:t>,</w:t>
      </w:r>
      <w:r w:rsidR="00EF643C" w:rsidRPr="009653D5">
        <w:t xml:space="preserve"> Davidson use</w:t>
      </w:r>
      <w:r w:rsidR="7204E877" w:rsidRPr="009653D5">
        <w:t>d</w:t>
      </w:r>
      <w:r w:rsidR="00EF643C" w:rsidRPr="009653D5">
        <w:t xml:space="preserve"> sources from 2002 which in 2014 is 12 years out of date</w:t>
      </w:r>
      <w:r w:rsidR="00557A7C" w:rsidRPr="009653D5">
        <w:t xml:space="preserve">. </w:t>
      </w:r>
      <w:r w:rsidR="39462298" w:rsidRPr="009653D5">
        <w:t xml:space="preserve">An opportunity that </w:t>
      </w:r>
      <w:r w:rsidR="00557A7C" w:rsidRPr="009653D5">
        <w:t>the researcher should have undertaken is allowing their work to carry on as they publish</w:t>
      </w:r>
      <w:r w:rsidR="1DAED91D" w:rsidRPr="009653D5">
        <w:t>ed</w:t>
      </w:r>
      <w:r w:rsidR="00557A7C" w:rsidRPr="009653D5">
        <w:t xml:space="preserve"> their report two years later in 2019.</w:t>
      </w:r>
      <w:r w:rsidR="007E5679" w:rsidRPr="009653D5">
        <w:t xml:space="preserve"> A second opportunity to report </w:t>
      </w:r>
      <w:r w:rsidR="012D8771" w:rsidRPr="009653D5">
        <w:t xml:space="preserve">is that </w:t>
      </w:r>
      <w:r w:rsidR="007E5679" w:rsidRPr="009653D5">
        <w:t xml:space="preserve">there should be </w:t>
      </w:r>
      <w:r w:rsidR="00627FEA" w:rsidRPr="009653D5">
        <w:t>a</w:t>
      </w:r>
      <w:r w:rsidR="007E5679" w:rsidRPr="009653D5">
        <w:t xml:space="preserve"> methodology section to report explain how data was going to be collected and from w</w:t>
      </w:r>
      <w:r w:rsidR="0DEC90B4" w:rsidRPr="009653D5">
        <w:t>hich sources.</w:t>
      </w:r>
      <w:r w:rsidR="007E5679" w:rsidRPr="009653D5">
        <w:t xml:space="preserve"> </w:t>
      </w:r>
      <w:r w:rsidR="00464347" w:rsidRPr="009653D5">
        <w:t xml:space="preserve"> </w:t>
      </w:r>
      <w:r w:rsidR="338A4501" w:rsidRPr="009653D5">
        <w:t>Moreover,</w:t>
      </w:r>
      <w:r w:rsidR="00557A7C" w:rsidRPr="009653D5">
        <w:t xml:space="preserve"> the report do</w:t>
      </w:r>
      <w:r w:rsidR="39487887" w:rsidRPr="009653D5">
        <w:t>es</w:t>
      </w:r>
      <w:r w:rsidR="00557A7C" w:rsidRPr="009653D5">
        <w:t xml:space="preserve"> not give </w:t>
      </w:r>
      <w:r w:rsidR="20533FA4" w:rsidRPr="009653D5">
        <w:t>a</w:t>
      </w:r>
      <w:r w:rsidR="00557A7C" w:rsidRPr="009653D5">
        <w:t xml:space="preserve"> clea</w:t>
      </w:r>
      <w:r w:rsidR="672D9018" w:rsidRPr="009653D5">
        <w:t>r</w:t>
      </w:r>
      <w:r w:rsidR="00557A7C" w:rsidRPr="009653D5">
        <w:t xml:space="preserve"> picture of other age</w:t>
      </w:r>
      <w:r w:rsidR="023B394A" w:rsidRPr="009653D5">
        <w:t xml:space="preserve"> group</w:t>
      </w:r>
      <w:r w:rsidR="00557A7C" w:rsidRPr="009653D5">
        <w:t>s who could be victim</w:t>
      </w:r>
      <w:r w:rsidR="55F2660D" w:rsidRPr="009653D5">
        <w:t>s</w:t>
      </w:r>
      <w:r w:rsidR="00557A7C" w:rsidRPr="009653D5">
        <w:t xml:space="preserve"> of </w:t>
      </w:r>
      <w:r w:rsidR="00C51DAD" w:rsidRPr="009653D5">
        <w:t>cyberstalking (Davidson, et al, 2019).</w:t>
      </w:r>
      <w:r w:rsidR="002630E1" w:rsidRPr="009653D5">
        <w:t xml:space="preserve"> </w:t>
      </w:r>
      <w:r w:rsidR="3E0E930C" w:rsidRPr="009653D5">
        <w:t>In contrast</w:t>
      </w:r>
      <w:r w:rsidR="160DFB5E" w:rsidRPr="009653D5">
        <w:t xml:space="preserve">, </w:t>
      </w:r>
      <w:r w:rsidR="00506E34" w:rsidRPr="009653D5">
        <w:t>Short</w:t>
      </w:r>
      <w:r w:rsidR="543AF61C" w:rsidRPr="009653D5">
        <w:t xml:space="preserve"> et al (2015</w:t>
      </w:r>
      <w:r w:rsidR="7C072082" w:rsidRPr="009653D5">
        <w:t>) argue</w:t>
      </w:r>
      <w:r w:rsidR="189CB4D7" w:rsidRPr="009653D5">
        <w:t xml:space="preserve"> </w:t>
      </w:r>
      <w:r w:rsidR="00506E34" w:rsidRPr="009653D5">
        <w:t xml:space="preserve">that </w:t>
      </w:r>
      <w:r w:rsidR="182EB23B" w:rsidRPr="009653D5">
        <w:t xml:space="preserve">the </w:t>
      </w:r>
      <w:r w:rsidR="00506E34" w:rsidRPr="009653D5">
        <w:t>vulnerable group is the cyber</w:t>
      </w:r>
      <w:r w:rsidR="6A1E007B" w:rsidRPr="009653D5">
        <w:t xml:space="preserve"> </w:t>
      </w:r>
      <w:r w:rsidR="00506E34" w:rsidRPr="009653D5">
        <w:t xml:space="preserve">stalker themselves </w:t>
      </w:r>
      <w:r w:rsidR="77E2FE5C" w:rsidRPr="009653D5">
        <w:t xml:space="preserve">as </w:t>
      </w:r>
      <w:r w:rsidR="00506E34" w:rsidRPr="009653D5">
        <w:t xml:space="preserve">most of them are young males in their teens or early twenties, suffering </w:t>
      </w:r>
      <w:r w:rsidR="00B90A10" w:rsidRPr="009653D5">
        <w:t>from</w:t>
      </w:r>
      <w:r w:rsidR="00506E34" w:rsidRPr="009653D5">
        <w:t xml:space="preserve"> some form of mental health illness mainly depression, anxiety or stress. </w:t>
      </w:r>
      <w:r w:rsidR="00076CF2" w:rsidRPr="009653D5">
        <w:t xml:space="preserve"> </w:t>
      </w:r>
      <w:r w:rsidR="371D26E1" w:rsidRPr="009653D5">
        <w:t>Yet, b</w:t>
      </w:r>
      <w:r w:rsidR="00076CF2" w:rsidRPr="009653D5">
        <w:t xml:space="preserve">oth </w:t>
      </w:r>
      <w:r w:rsidR="00564C50" w:rsidRPr="009653D5">
        <w:t>authors</w:t>
      </w:r>
      <w:r w:rsidR="00076CF2" w:rsidRPr="009653D5">
        <w:t xml:space="preserve"> make </w:t>
      </w:r>
      <w:r w:rsidR="1616DD4D" w:rsidRPr="009653D5">
        <w:t xml:space="preserve">strong </w:t>
      </w:r>
      <w:r w:rsidR="0E4883BE" w:rsidRPr="009653D5">
        <w:t>cases by</w:t>
      </w:r>
      <w:r w:rsidR="00564C50" w:rsidRPr="009653D5">
        <w:t xml:space="preserve"> </w:t>
      </w:r>
      <w:r w:rsidR="3B90386C" w:rsidRPr="009653D5">
        <w:t xml:space="preserve">identifying </w:t>
      </w:r>
      <w:r w:rsidR="00564C50" w:rsidRPr="009653D5">
        <w:t xml:space="preserve">who </w:t>
      </w:r>
      <w:r w:rsidR="00B90A10" w:rsidRPr="009653D5">
        <w:t>is</w:t>
      </w:r>
      <w:r w:rsidR="00564C50" w:rsidRPr="009653D5">
        <w:t xml:space="preserve"> vulnerable</w:t>
      </w:r>
      <w:r w:rsidR="7A4FEAD7" w:rsidRPr="009653D5">
        <w:t xml:space="preserve">, </w:t>
      </w:r>
      <w:r w:rsidR="00564C50" w:rsidRPr="009653D5">
        <w:t xml:space="preserve">whilst Davidson points out that young females are ones who </w:t>
      </w:r>
      <w:r w:rsidR="6E6EC42C" w:rsidRPr="009653D5">
        <w:t xml:space="preserve">are </w:t>
      </w:r>
      <w:r w:rsidR="00564C50" w:rsidRPr="009653D5">
        <w:t>mainly the victims of this type of crime</w:t>
      </w:r>
      <w:r w:rsidR="6581723A" w:rsidRPr="009653D5">
        <w:t xml:space="preserve">. </w:t>
      </w:r>
    </w:p>
    <w:p w14:paraId="30C8CB0E" w14:textId="77777777" w:rsidR="00E97929" w:rsidRDefault="00E97929" w:rsidP="006C6C3C">
      <w:pPr>
        <w:pStyle w:val="Heading1"/>
      </w:pPr>
      <w:bookmarkStart w:id="12" w:name="_Toc50969059"/>
    </w:p>
    <w:p w14:paraId="1BF83738" w14:textId="1243094F" w:rsidR="009D4429" w:rsidRPr="006C6C3C" w:rsidRDefault="009D4429" w:rsidP="006C6C3C">
      <w:pPr>
        <w:pStyle w:val="Heading1"/>
      </w:pPr>
      <w:bookmarkStart w:id="13" w:name="_Toc52193519"/>
      <w:r w:rsidRPr="006C6C3C">
        <w:t xml:space="preserve">2.2 </w:t>
      </w:r>
      <w:r w:rsidR="5D89D8B8" w:rsidRPr="006C6C3C">
        <w:t>National policies</w:t>
      </w:r>
      <w:bookmarkStart w:id="14" w:name="_Hlk50986824"/>
      <w:bookmarkStart w:id="15" w:name="_Hlk50972960"/>
      <w:bookmarkStart w:id="16" w:name="_Hlk50974646"/>
      <w:bookmarkEnd w:id="12"/>
      <w:bookmarkEnd w:id="13"/>
      <w:bookmarkEnd w:id="14"/>
      <w:bookmarkEnd w:id="15"/>
      <w:bookmarkEnd w:id="16"/>
    </w:p>
    <w:p w14:paraId="65CA07FB" w14:textId="12A124B8" w:rsidR="004033CB" w:rsidRPr="009653D5" w:rsidRDefault="004033CB" w:rsidP="003C1BE1">
      <w:pPr>
        <w:spacing w:line="360" w:lineRule="auto"/>
      </w:pPr>
    </w:p>
    <w:p w14:paraId="4B0A55F9" w14:textId="7D40D979" w:rsidR="004033CB" w:rsidRPr="006C6C3C" w:rsidRDefault="5D89D8B8" w:rsidP="006C6C3C">
      <w:pPr>
        <w:pStyle w:val="Heading2"/>
      </w:pPr>
      <w:bookmarkStart w:id="17" w:name="_Toc52193520"/>
      <w:r w:rsidRPr="006C6C3C">
        <w:t xml:space="preserve">2.2.1 </w:t>
      </w:r>
      <w:r w:rsidR="004033CB" w:rsidRPr="006C6C3C">
        <w:t>UK NATIONAL CYBERSECURITY STRATEGY 2016-2021</w:t>
      </w:r>
      <w:bookmarkEnd w:id="17"/>
    </w:p>
    <w:p w14:paraId="1DB73ADE" w14:textId="77777777" w:rsidR="004033CB" w:rsidRPr="009653D5" w:rsidRDefault="004033CB" w:rsidP="003C1BE1">
      <w:pPr>
        <w:spacing w:line="360" w:lineRule="auto"/>
      </w:pPr>
    </w:p>
    <w:p w14:paraId="2612E352" w14:textId="5E3D3DB2" w:rsidR="00481236" w:rsidRPr="009653D5" w:rsidRDefault="00481236" w:rsidP="003C1BE1">
      <w:pPr>
        <w:spacing w:line="360" w:lineRule="auto"/>
      </w:pPr>
      <w:r w:rsidRPr="009653D5">
        <w:t xml:space="preserve">In 2016 the UK government </w:t>
      </w:r>
      <w:r w:rsidR="4B89400E" w:rsidRPr="009653D5">
        <w:t>updated the</w:t>
      </w:r>
      <w:r w:rsidRPr="009653D5">
        <w:t xml:space="preserve"> UK </w:t>
      </w:r>
      <w:r w:rsidR="4B1B8EEF" w:rsidRPr="009653D5">
        <w:t>N</w:t>
      </w:r>
      <w:r w:rsidRPr="009653D5">
        <w:t xml:space="preserve">ational Cybersecurity Strategy 2016-2021, which aims to protect </w:t>
      </w:r>
      <w:r w:rsidR="00B90A10" w:rsidRPr="009653D5">
        <w:t xml:space="preserve">the </w:t>
      </w:r>
      <w:r w:rsidRPr="009653D5">
        <w:t xml:space="preserve">UK and their citizens from cyberspace (Home </w:t>
      </w:r>
      <w:r w:rsidR="305952BB" w:rsidRPr="009653D5">
        <w:t>O</w:t>
      </w:r>
      <w:r w:rsidRPr="009653D5">
        <w:t xml:space="preserve">ffice, 2016).  </w:t>
      </w:r>
      <w:r w:rsidR="115D8096" w:rsidRPr="009653D5">
        <w:t>It states that t</w:t>
      </w:r>
      <w:r w:rsidRPr="009653D5">
        <w:t xml:space="preserve">he UK aims to be </w:t>
      </w:r>
      <w:r w:rsidR="0AC9DF36" w:rsidRPr="009653D5">
        <w:t xml:space="preserve">at the forefront </w:t>
      </w:r>
      <w:r w:rsidRPr="009653D5">
        <w:t>of the cyberworld.</w:t>
      </w:r>
    </w:p>
    <w:p w14:paraId="2FFD1E00" w14:textId="6AD1205D" w:rsidR="00481236" w:rsidRPr="009653D5" w:rsidRDefault="00481236" w:rsidP="009A5687">
      <w:pPr>
        <w:spacing w:line="360" w:lineRule="auto"/>
      </w:pPr>
      <w:r w:rsidRPr="009653D5">
        <w:t xml:space="preserve"> In section 2 of the polic</w:t>
      </w:r>
      <w:r w:rsidR="29AAE901" w:rsidRPr="009653D5">
        <w:t>y</w:t>
      </w:r>
      <w:r w:rsidRPr="009653D5">
        <w:t xml:space="preserve">: Tackling cybercrime, </w:t>
      </w:r>
      <w:r w:rsidR="675E3128" w:rsidRPr="009653D5">
        <w:t>it identifies</w:t>
      </w:r>
      <w:r w:rsidRPr="009653D5">
        <w:t xml:space="preserve"> that all 43 police forces in England and Wales </w:t>
      </w:r>
      <w:r w:rsidR="304D8E92" w:rsidRPr="009653D5">
        <w:t xml:space="preserve">are trained and assembled into specialist units to </w:t>
      </w:r>
      <w:r w:rsidRPr="009653D5">
        <w:t>deal with local level</w:t>
      </w:r>
      <w:r w:rsidR="61079D99" w:rsidRPr="009653D5">
        <w:t>s</w:t>
      </w:r>
      <w:r w:rsidRPr="009653D5">
        <w:t xml:space="preserve"> of cybercrime</w:t>
      </w:r>
      <w:r w:rsidR="73C4D51E" w:rsidRPr="009653D5">
        <w:t xml:space="preserve"> - t</w:t>
      </w:r>
      <w:r w:rsidRPr="009653D5">
        <w:t xml:space="preserve">his is a </w:t>
      </w:r>
      <w:r w:rsidR="208677E7" w:rsidRPr="009653D5">
        <w:t xml:space="preserve">policy </w:t>
      </w:r>
      <w:r w:rsidRPr="009653D5">
        <w:t xml:space="preserve">strength for vulnerable people as the police </w:t>
      </w:r>
      <w:r w:rsidR="00B90A10" w:rsidRPr="009653D5">
        <w:t>can</w:t>
      </w:r>
      <w:r w:rsidRPr="009653D5">
        <w:t xml:space="preserve"> </w:t>
      </w:r>
      <w:r w:rsidR="0F241CF0" w:rsidRPr="009653D5">
        <w:t xml:space="preserve">use their known intelligence to </w:t>
      </w:r>
      <w:r w:rsidRPr="009653D5">
        <w:t>help them at a local level.</w:t>
      </w:r>
      <w:r w:rsidR="00EE6796" w:rsidRPr="009653D5">
        <w:t xml:space="preserve"> Another strength </w:t>
      </w:r>
      <w:r w:rsidR="2F002F9E" w:rsidRPr="009653D5">
        <w:t>of the</w:t>
      </w:r>
      <w:r w:rsidR="00EE6796" w:rsidRPr="009653D5">
        <w:t xml:space="preserve"> policy is that it highlighted that terrorist factions no longer </w:t>
      </w:r>
      <w:r w:rsidR="65944747" w:rsidRPr="009653D5">
        <w:t xml:space="preserve">pose </w:t>
      </w:r>
      <w:r w:rsidR="00EE6796" w:rsidRPr="009653D5">
        <w:t xml:space="preserve"> a threat to UK cyberspace</w:t>
      </w:r>
      <w:r w:rsidR="1BB7B98E" w:rsidRPr="009653D5">
        <w:t>,</w:t>
      </w:r>
      <w:r w:rsidR="00EE6796" w:rsidRPr="009653D5">
        <w:t xml:space="preserve"> however it does mention that the UK will </w:t>
      </w:r>
      <w:r w:rsidR="2EE73F06" w:rsidRPr="009653D5">
        <w:t xml:space="preserve">monitor </w:t>
      </w:r>
      <w:r w:rsidR="00EE6796" w:rsidRPr="009653D5">
        <w:t xml:space="preserve"> terrorist groups</w:t>
      </w:r>
      <w:r w:rsidR="1D7A6D90" w:rsidRPr="009653D5">
        <w:t>’</w:t>
      </w:r>
      <w:r w:rsidR="00EE6796" w:rsidRPr="009653D5">
        <w:t xml:space="preserve"> act</w:t>
      </w:r>
      <w:r w:rsidR="4C2A6C1D" w:rsidRPr="009653D5">
        <w:t>ivities</w:t>
      </w:r>
      <w:r w:rsidR="00EE6796" w:rsidRPr="009653D5">
        <w:t xml:space="preserve">, this is to ensure that nothing is targeted </w:t>
      </w:r>
      <w:r w:rsidR="00776194" w:rsidRPr="009653D5">
        <w:t>like key buildings or companies</w:t>
      </w:r>
      <w:r w:rsidR="0F2AF1BB" w:rsidRPr="009653D5">
        <w:t xml:space="preserve"> in the UK</w:t>
      </w:r>
      <w:r w:rsidR="00776194" w:rsidRPr="009653D5">
        <w:t>.</w:t>
      </w:r>
      <w:r w:rsidR="00087DBA" w:rsidRPr="009653D5">
        <w:t xml:space="preserve"> </w:t>
      </w:r>
      <w:r w:rsidR="080B9853" w:rsidRPr="009653D5">
        <w:t>Thirdly, this</w:t>
      </w:r>
      <w:r w:rsidR="6B76AF28" w:rsidRPr="009653D5">
        <w:t xml:space="preserve"> </w:t>
      </w:r>
      <w:r w:rsidR="00087DBA" w:rsidRPr="009653D5">
        <w:t>policy</w:t>
      </w:r>
      <w:r w:rsidR="41A27C1C" w:rsidRPr="009653D5">
        <w:t xml:space="preserve"> </w:t>
      </w:r>
      <w:r w:rsidR="00087DBA" w:rsidRPr="009653D5">
        <w:t xml:space="preserve">has </w:t>
      </w:r>
      <w:r w:rsidR="65483304" w:rsidRPr="009653D5">
        <w:t>identified</w:t>
      </w:r>
      <w:r w:rsidR="00087DBA" w:rsidRPr="009653D5">
        <w:t xml:space="preserve"> vulnerab</w:t>
      </w:r>
      <w:r w:rsidR="2B9FA230" w:rsidRPr="009653D5">
        <w:t>ilities</w:t>
      </w:r>
      <w:r w:rsidR="00087DBA" w:rsidRPr="009653D5">
        <w:t xml:space="preserve"> in some areas of cyberspace</w:t>
      </w:r>
      <w:r w:rsidR="6240AFE0" w:rsidRPr="009653D5">
        <w:t>,</w:t>
      </w:r>
      <w:r w:rsidR="00087DBA" w:rsidRPr="009653D5">
        <w:t xml:space="preserve"> for example </w:t>
      </w:r>
      <w:r w:rsidR="77FCFCEB" w:rsidRPr="009653D5">
        <w:t xml:space="preserve">in </w:t>
      </w:r>
      <w:r w:rsidR="00087DBA" w:rsidRPr="009653D5">
        <w:t xml:space="preserve">‘Availability of hacking resources’ the UK </w:t>
      </w:r>
      <w:r w:rsidR="539ECE69" w:rsidRPr="009653D5">
        <w:t xml:space="preserve">policy </w:t>
      </w:r>
      <w:r w:rsidR="00087DBA" w:rsidRPr="009653D5">
        <w:t xml:space="preserve">explains that hackers will always have tools ready to attack UK citizens and companies </w:t>
      </w:r>
      <w:r w:rsidR="005068C4" w:rsidRPr="009653D5">
        <w:t xml:space="preserve">no matter how </w:t>
      </w:r>
      <w:r w:rsidR="25942773" w:rsidRPr="009653D5">
        <w:t xml:space="preserve">prepared </w:t>
      </w:r>
      <w:r w:rsidR="005068C4" w:rsidRPr="009653D5">
        <w:t>the UK is</w:t>
      </w:r>
      <w:r w:rsidR="51E6B18C" w:rsidRPr="009653D5">
        <w:t xml:space="preserve"> for this</w:t>
      </w:r>
      <w:r w:rsidR="005068C4" w:rsidRPr="009653D5">
        <w:t xml:space="preserve">. This means </w:t>
      </w:r>
      <w:r w:rsidR="16D8BA94" w:rsidRPr="009653D5">
        <w:t xml:space="preserve">the </w:t>
      </w:r>
      <w:r w:rsidR="005068C4" w:rsidRPr="009653D5">
        <w:t xml:space="preserve">UK has </w:t>
      </w:r>
      <w:r w:rsidR="00772984" w:rsidRPr="009653D5">
        <w:t>acknowledge</w:t>
      </w:r>
      <w:r w:rsidR="64B963CF" w:rsidRPr="009653D5">
        <w:t>d</w:t>
      </w:r>
      <w:r w:rsidR="005068C4" w:rsidRPr="009653D5">
        <w:t xml:space="preserve"> there will always be a</w:t>
      </w:r>
      <w:r w:rsidR="5783088A" w:rsidRPr="009653D5">
        <w:t xml:space="preserve"> continued</w:t>
      </w:r>
      <w:r w:rsidR="005068C4" w:rsidRPr="009653D5">
        <w:t xml:space="preserve"> threat from hackers</w:t>
      </w:r>
      <w:r w:rsidR="3339FC01" w:rsidRPr="009653D5">
        <w:t>.</w:t>
      </w:r>
      <w:r w:rsidR="7D25D114" w:rsidRPr="009653D5">
        <w:t xml:space="preserve"> Another positive aspect of the policy is that</w:t>
      </w:r>
      <w:r w:rsidR="51DA9E94" w:rsidRPr="009653D5">
        <w:t xml:space="preserve"> by 2021,</w:t>
      </w:r>
      <w:r w:rsidR="7D25D114" w:rsidRPr="009653D5">
        <w:t xml:space="preserve"> </w:t>
      </w:r>
      <w:r w:rsidR="4F18E746" w:rsidRPr="009653D5">
        <w:t xml:space="preserve">the government </w:t>
      </w:r>
      <w:r w:rsidR="5CC41153" w:rsidRPr="009653D5">
        <w:t xml:space="preserve">has three </w:t>
      </w:r>
      <w:r w:rsidR="1A339F06" w:rsidRPr="009653D5">
        <w:t>aims</w:t>
      </w:r>
      <w:r w:rsidR="6ADC5996" w:rsidRPr="009653D5">
        <w:t>:</w:t>
      </w:r>
      <w:r w:rsidR="1A339F06" w:rsidRPr="009653D5">
        <w:t xml:space="preserve"> to </w:t>
      </w:r>
      <w:r w:rsidR="4F18E746" w:rsidRPr="009653D5">
        <w:t>deter any threats from other nations</w:t>
      </w:r>
      <w:r w:rsidR="4EA436A1" w:rsidRPr="009653D5">
        <w:t>; to</w:t>
      </w:r>
      <w:r w:rsidR="4F18E746" w:rsidRPr="009653D5">
        <w:t xml:space="preserve"> investigate cybercrime incident</w:t>
      </w:r>
      <w:r w:rsidR="51A67589" w:rsidRPr="009653D5">
        <w:t>s</w:t>
      </w:r>
      <w:r w:rsidR="6F613E26" w:rsidRPr="009653D5">
        <w:t xml:space="preserve">; </w:t>
      </w:r>
      <w:r w:rsidR="4F18E746" w:rsidRPr="009653D5">
        <w:t xml:space="preserve">will </w:t>
      </w:r>
      <w:r w:rsidR="08C1C6AE" w:rsidRPr="009653D5">
        <w:t xml:space="preserve">also </w:t>
      </w:r>
      <w:r w:rsidR="4F18E746" w:rsidRPr="009653D5">
        <w:t>take action to disrupt hostile acti</w:t>
      </w:r>
      <w:r w:rsidR="13F5960A" w:rsidRPr="009653D5">
        <w:t>vity</w:t>
      </w:r>
      <w:r w:rsidR="4F18E746" w:rsidRPr="009653D5">
        <w:t xml:space="preserve">.  This means the UK will try </w:t>
      </w:r>
      <w:r w:rsidR="4BA1F31E" w:rsidRPr="009653D5">
        <w:t xml:space="preserve">to prevent </w:t>
      </w:r>
      <w:r w:rsidR="12A07FF1" w:rsidRPr="009653D5">
        <w:t xml:space="preserve">international and national </w:t>
      </w:r>
      <w:r w:rsidR="4F18E746" w:rsidRPr="009653D5">
        <w:t>threats and if needed</w:t>
      </w:r>
      <w:r w:rsidR="46481E64" w:rsidRPr="009653D5">
        <w:t xml:space="preserve">, </w:t>
      </w:r>
      <w:r w:rsidR="4F18E746" w:rsidRPr="009653D5">
        <w:t xml:space="preserve">will </w:t>
      </w:r>
      <w:r w:rsidR="361A7547" w:rsidRPr="009653D5">
        <w:t xml:space="preserve">use measures </w:t>
      </w:r>
      <w:r w:rsidR="4F18E746" w:rsidRPr="009653D5">
        <w:t xml:space="preserve">to stop other nations and other groups from </w:t>
      </w:r>
      <w:r w:rsidR="2636EF4C" w:rsidRPr="009653D5">
        <w:t xml:space="preserve">damage to </w:t>
      </w:r>
      <w:r w:rsidR="4F18E746" w:rsidRPr="009653D5">
        <w:t xml:space="preserve">the UK </w:t>
      </w:r>
      <w:r w:rsidR="07618BDB" w:rsidRPr="009653D5">
        <w:t xml:space="preserve">infrastructure </w:t>
      </w:r>
      <w:r w:rsidR="4F18E746" w:rsidRPr="009653D5">
        <w:t xml:space="preserve">or putting its citizens into </w:t>
      </w:r>
      <w:r w:rsidR="5FC7553A" w:rsidRPr="009653D5">
        <w:t>a</w:t>
      </w:r>
      <w:r w:rsidR="4F18E746" w:rsidRPr="009653D5">
        <w:t xml:space="preserve"> vulnerable place as mentioned </w:t>
      </w:r>
      <w:r w:rsidR="5EA8F77E" w:rsidRPr="009653D5">
        <w:t xml:space="preserve">in the </w:t>
      </w:r>
      <w:r w:rsidR="34D23D30" w:rsidRPr="009653D5">
        <w:t>WannaCry</w:t>
      </w:r>
      <w:r w:rsidR="4F18E746" w:rsidRPr="009653D5">
        <w:t xml:space="preserve"> NHS attack</w:t>
      </w:r>
      <w:r w:rsidR="5D661D3C" w:rsidRPr="009653D5">
        <w:t xml:space="preserve">. </w:t>
      </w:r>
    </w:p>
    <w:p w14:paraId="3DA77756" w14:textId="0270CBFD" w:rsidR="00481236" w:rsidRPr="009653D5" w:rsidRDefault="00481236" w:rsidP="255568B9">
      <w:pPr>
        <w:spacing w:line="360" w:lineRule="auto"/>
      </w:pPr>
      <w:r w:rsidRPr="009653D5">
        <w:t>A weakness of the polic</w:t>
      </w:r>
      <w:r w:rsidR="4B719AFE" w:rsidRPr="009653D5">
        <w:t>y is that</w:t>
      </w:r>
      <w:r w:rsidRPr="009653D5">
        <w:t xml:space="preserve"> it does not explain any of the </w:t>
      </w:r>
      <w:r w:rsidR="0EF27CD7" w:rsidRPr="009653D5">
        <w:t xml:space="preserve">measures </w:t>
      </w:r>
      <w:r w:rsidRPr="009653D5">
        <w:t xml:space="preserve">that </w:t>
      </w:r>
      <w:r w:rsidR="0814BEBA" w:rsidRPr="009653D5">
        <w:t xml:space="preserve">will be put into </w:t>
      </w:r>
      <w:r w:rsidRPr="009653D5">
        <w:t>place for vulnerable people</w:t>
      </w:r>
      <w:r w:rsidR="0A4E9B14" w:rsidRPr="009653D5">
        <w:t>,</w:t>
      </w:r>
      <w:r w:rsidR="009A5687" w:rsidRPr="009653D5">
        <w:t xml:space="preserve"> for example </w:t>
      </w:r>
      <w:r w:rsidR="4A9FDD78" w:rsidRPr="009653D5">
        <w:t>W</w:t>
      </w:r>
      <w:r w:rsidR="009A5687" w:rsidRPr="009653D5">
        <w:t>est Yorkshire police force ha</w:t>
      </w:r>
      <w:r w:rsidR="6ECF4FBC" w:rsidRPr="009653D5">
        <w:t>s</w:t>
      </w:r>
      <w:r w:rsidR="009A5687" w:rsidRPr="009653D5">
        <w:t xml:space="preserve"> </w:t>
      </w:r>
      <w:r w:rsidR="340F5A46" w:rsidRPr="009653D5">
        <w:t xml:space="preserve">published </w:t>
      </w:r>
      <w:r w:rsidR="009A5687" w:rsidRPr="009653D5">
        <w:t>guideline</w:t>
      </w:r>
      <w:r w:rsidR="542C6497" w:rsidRPr="009653D5">
        <w:t xml:space="preserve">s </w:t>
      </w:r>
      <w:r w:rsidR="009A5687" w:rsidRPr="009653D5">
        <w:t>called “A Guide to Cyber Crime and Online Safety”</w:t>
      </w:r>
      <w:r w:rsidR="19B0B53D" w:rsidRPr="009653D5">
        <w:t xml:space="preserve">. This information informs </w:t>
      </w:r>
      <w:r w:rsidR="009A5687" w:rsidRPr="009653D5">
        <w:t xml:space="preserve">readers how to </w:t>
      </w:r>
      <w:r w:rsidR="3AAF075C" w:rsidRPr="009653D5">
        <w:t xml:space="preserve">avoid </w:t>
      </w:r>
      <w:r w:rsidR="009A5687" w:rsidRPr="009653D5">
        <w:t>becom</w:t>
      </w:r>
      <w:r w:rsidR="7CBF64FF" w:rsidRPr="009653D5">
        <w:t>ing</w:t>
      </w:r>
      <w:r w:rsidR="009A5687" w:rsidRPr="009653D5">
        <w:t xml:space="preserve"> a victim of cybercrime and how to protect themselves. </w:t>
      </w:r>
      <w:r w:rsidR="0FFE10F6" w:rsidRPr="009653D5">
        <w:t>However, i</w:t>
      </w:r>
      <w:r w:rsidR="396F9587" w:rsidRPr="009653D5">
        <w:t>t only</w:t>
      </w:r>
      <w:r w:rsidRPr="009653D5">
        <w:t xml:space="preserve"> </w:t>
      </w:r>
      <w:r w:rsidR="529A33BE" w:rsidRPr="009653D5">
        <w:t>refer</w:t>
      </w:r>
      <w:r w:rsidRPr="009653D5">
        <w:t>s</w:t>
      </w:r>
      <w:r w:rsidR="529A33BE" w:rsidRPr="009653D5">
        <w:t xml:space="preserve"> to</w:t>
      </w:r>
      <w:r w:rsidRPr="009653D5">
        <w:t xml:space="preserve"> how the government and other public sector </w:t>
      </w:r>
      <w:r w:rsidR="109FF44E" w:rsidRPr="009653D5">
        <w:t xml:space="preserve">organisations </w:t>
      </w:r>
      <w:r w:rsidRPr="009653D5">
        <w:t xml:space="preserve">are dealing with </w:t>
      </w:r>
      <w:r w:rsidR="4281E8E7" w:rsidRPr="009653D5">
        <w:t>cybercrime</w:t>
      </w:r>
      <w:r w:rsidRPr="009653D5">
        <w:t xml:space="preserve">. </w:t>
      </w:r>
      <w:r w:rsidR="00D7402F" w:rsidRPr="009653D5">
        <w:t xml:space="preserve">A second </w:t>
      </w:r>
      <w:r w:rsidR="13BEC0EE" w:rsidRPr="009653D5">
        <w:t>issue</w:t>
      </w:r>
      <w:r w:rsidR="00D7402F" w:rsidRPr="009653D5">
        <w:t xml:space="preserve"> </w:t>
      </w:r>
      <w:r w:rsidR="09233C2F" w:rsidRPr="009653D5">
        <w:t xml:space="preserve">relating to </w:t>
      </w:r>
      <w:r w:rsidR="00D7402F" w:rsidRPr="009653D5">
        <w:t xml:space="preserve">the </w:t>
      </w:r>
      <w:r w:rsidR="00772984" w:rsidRPr="009653D5">
        <w:t>policy</w:t>
      </w:r>
      <w:r w:rsidR="3C9683BD" w:rsidRPr="009653D5">
        <w:t xml:space="preserve"> is that</w:t>
      </w:r>
      <w:r w:rsidR="00772984" w:rsidRPr="009653D5">
        <w:t xml:space="preserve"> it </w:t>
      </w:r>
      <w:r w:rsidR="76D7195E" w:rsidRPr="009653D5">
        <w:t>generally focuse</w:t>
      </w:r>
      <w:r w:rsidR="00772984" w:rsidRPr="009653D5">
        <w:t xml:space="preserve">s </w:t>
      </w:r>
      <w:r w:rsidR="19949AE5" w:rsidRPr="009653D5">
        <w:t xml:space="preserve">on </w:t>
      </w:r>
      <w:r w:rsidR="00772984" w:rsidRPr="009653D5">
        <w:t>how the UK wants to pro</w:t>
      </w:r>
      <w:r w:rsidR="3BCD82AD" w:rsidRPr="009653D5">
        <w:t>t</w:t>
      </w:r>
      <w:r w:rsidR="00772984" w:rsidRPr="009653D5">
        <w:t xml:space="preserve">ect its economy more than </w:t>
      </w:r>
      <w:r w:rsidR="62D08048" w:rsidRPr="009653D5">
        <w:t xml:space="preserve">its own </w:t>
      </w:r>
      <w:r w:rsidR="00772984" w:rsidRPr="009653D5">
        <w:t>citizen</w:t>
      </w:r>
      <w:r w:rsidR="7A0642EA" w:rsidRPr="009653D5">
        <w:t>s;</w:t>
      </w:r>
      <w:r w:rsidR="00772984" w:rsidRPr="009653D5">
        <w:t xml:space="preserve"> the policy </w:t>
      </w:r>
      <w:r w:rsidR="37ABC5CB" w:rsidRPr="009653D5">
        <w:t>provides very limited</w:t>
      </w:r>
      <w:r w:rsidR="00772984" w:rsidRPr="009653D5">
        <w:t xml:space="preserve"> information </w:t>
      </w:r>
      <w:r w:rsidR="1EC3727F" w:rsidRPr="009653D5">
        <w:t>about vulnerable</w:t>
      </w:r>
      <w:r w:rsidR="00772984" w:rsidRPr="009653D5">
        <w:t xml:space="preserve"> people</w:t>
      </w:r>
      <w:r w:rsidR="56843EA0" w:rsidRPr="009653D5">
        <w:t>.</w:t>
      </w:r>
      <w:r w:rsidR="00772984" w:rsidRPr="009653D5">
        <w:t xml:space="preserve"> </w:t>
      </w:r>
      <w:r w:rsidR="19882FE1" w:rsidRPr="009653D5">
        <w:t>I</w:t>
      </w:r>
      <w:r w:rsidR="00772984" w:rsidRPr="009653D5">
        <w:t xml:space="preserve">t </w:t>
      </w:r>
      <w:r w:rsidR="5F8B3474" w:rsidRPr="009653D5">
        <w:t>appears to concentrate on</w:t>
      </w:r>
      <w:r w:rsidR="00772984" w:rsidRPr="009653D5">
        <w:t xml:space="preserve"> how government a</w:t>
      </w:r>
      <w:r w:rsidR="26C4CF5E" w:rsidRPr="009653D5">
        <w:t>ims to</w:t>
      </w:r>
      <w:r w:rsidR="00772984" w:rsidRPr="009653D5">
        <w:t xml:space="preserve"> pro</w:t>
      </w:r>
      <w:r w:rsidR="37E14982" w:rsidRPr="009653D5">
        <w:t>t</w:t>
      </w:r>
      <w:r w:rsidR="00772984" w:rsidRPr="009653D5">
        <w:t xml:space="preserve">ect </w:t>
      </w:r>
      <w:r w:rsidR="41042A7A" w:rsidRPr="009653D5">
        <w:t xml:space="preserve">UK </w:t>
      </w:r>
      <w:r w:rsidR="00772984" w:rsidRPr="009653D5">
        <w:t>companies and business</w:t>
      </w:r>
      <w:r w:rsidR="248DA8C9" w:rsidRPr="009653D5">
        <w:t>es</w:t>
      </w:r>
      <w:r w:rsidR="00772984" w:rsidRPr="009653D5">
        <w:t xml:space="preserve"> </w:t>
      </w:r>
      <w:r w:rsidR="6D7BE87B" w:rsidRPr="009653D5">
        <w:t xml:space="preserve">against </w:t>
      </w:r>
      <w:r w:rsidR="00772984" w:rsidRPr="009653D5">
        <w:t xml:space="preserve">cyber-attacks. </w:t>
      </w:r>
      <w:r w:rsidR="475EF075" w:rsidRPr="009653D5">
        <w:t xml:space="preserve">There are no models that it uses as a starting point. </w:t>
      </w:r>
      <w:r w:rsidR="606768C7" w:rsidRPr="009653D5">
        <w:t>In identifying a</w:t>
      </w:r>
      <w:r w:rsidRPr="009653D5">
        <w:t>n opportunity</w:t>
      </w:r>
      <w:r w:rsidR="60807FA9" w:rsidRPr="009653D5">
        <w:t>,</w:t>
      </w:r>
      <w:r w:rsidRPr="009653D5">
        <w:t xml:space="preserve"> the polic</w:t>
      </w:r>
      <w:r w:rsidR="79289085" w:rsidRPr="009653D5">
        <w:t>y</w:t>
      </w:r>
      <w:r w:rsidRPr="009653D5">
        <w:t xml:space="preserve"> </w:t>
      </w:r>
      <w:r w:rsidR="610AF781" w:rsidRPr="009653D5">
        <w:t xml:space="preserve">could have shown </w:t>
      </w:r>
      <w:r w:rsidRPr="009653D5">
        <w:lastRenderedPageBreak/>
        <w:t>future</w:t>
      </w:r>
      <w:r w:rsidR="44C37460" w:rsidRPr="009653D5">
        <w:t xml:space="preserve"> plans</w:t>
      </w:r>
      <w:r w:rsidR="00D7402F" w:rsidRPr="009653D5">
        <w:t xml:space="preserve"> like the Canadian government </w:t>
      </w:r>
      <w:r w:rsidR="0A46770E" w:rsidRPr="009653D5">
        <w:t>use</w:t>
      </w:r>
      <w:r w:rsidR="00D7402F" w:rsidRPr="009653D5">
        <w:t xml:space="preserve"> when they have achieved an objective or are working towards achieving the objectives</w:t>
      </w:r>
      <w:r w:rsidR="0618A5A4" w:rsidRPr="009653D5">
        <w:t xml:space="preserve"> (Cite this and give more details). A</w:t>
      </w:r>
      <w:r w:rsidR="00D7402F" w:rsidRPr="009653D5">
        <w:t xml:space="preserve">nother example is </w:t>
      </w:r>
      <w:r w:rsidRPr="009653D5">
        <w:t xml:space="preserve">the </w:t>
      </w:r>
      <w:r w:rsidR="29B442B9" w:rsidRPr="009653D5">
        <w:t xml:space="preserve">UK </w:t>
      </w:r>
      <w:r w:rsidR="23C9F8D4" w:rsidRPr="009653D5">
        <w:t>N</w:t>
      </w:r>
      <w:r w:rsidRPr="009653D5">
        <w:t xml:space="preserve">ational </w:t>
      </w:r>
      <w:r w:rsidR="029C7E81" w:rsidRPr="009653D5">
        <w:t>C</w:t>
      </w:r>
      <w:r w:rsidRPr="009653D5">
        <w:t xml:space="preserve">rime </w:t>
      </w:r>
      <w:r w:rsidR="77A1CC80" w:rsidRPr="009653D5">
        <w:t>A</w:t>
      </w:r>
      <w:r w:rsidRPr="009653D5">
        <w:t xml:space="preserve">gency </w:t>
      </w:r>
      <w:r w:rsidR="0D7DC368" w:rsidRPr="009653D5">
        <w:t>(NCA)</w:t>
      </w:r>
      <w:r w:rsidR="555968E1" w:rsidRPr="009653D5">
        <w:t xml:space="preserve"> which</w:t>
      </w:r>
      <w:r w:rsidR="0D7DC368" w:rsidRPr="009653D5">
        <w:t xml:space="preserve"> published </w:t>
      </w:r>
      <w:r w:rsidR="79895ACC" w:rsidRPr="009653D5">
        <w:t>a</w:t>
      </w:r>
      <w:r w:rsidRPr="009653D5">
        <w:t xml:space="preserve"> cybercrime </w:t>
      </w:r>
      <w:r w:rsidR="7CDDFC90" w:rsidRPr="009653D5">
        <w:t xml:space="preserve">strategy </w:t>
      </w:r>
      <w:r w:rsidR="2758181C" w:rsidRPr="009653D5">
        <w:t xml:space="preserve">to </w:t>
      </w:r>
      <w:r w:rsidRPr="009653D5">
        <w:t>protect vulnerable people</w:t>
      </w:r>
      <w:r w:rsidR="00772984" w:rsidRPr="009653D5">
        <w:t xml:space="preserve">, they also published a video </w:t>
      </w:r>
      <w:r w:rsidR="00876E2A" w:rsidRPr="009653D5">
        <w:t>explaining</w:t>
      </w:r>
      <w:r w:rsidR="00772984" w:rsidRPr="009653D5">
        <w:t xml:space="preserve"> the danger of </w:t>
      </w:r>
      <w:r w:rsidR="00876E2A" w:rsidRPr="009653D5">
        <w:t>cybercrime</w:t>
      </w:r>
      <w:r w:rsidR="4A521ECE" w:rsidRPr="009653D5">
        <w:t>,</w:t>
      </w:r>
      <w:r w:rsidR="00772984" w:rsidRPr="009653D5">
        <w:t xml:space="preserve"> </w:t>
      </w:r>
      <w:r w:rsidR="7F855E84" w:rsidRPr="009653D5">
        <w:t xml:space="preserve">the possible impact on </w:t>
      </w:r>
      <w:r w:rsidR="00772984" w:rsidRPr="009653D5">
        <w:t>children</w:t>
      </w:r>
      <w:r w:rsidR="78420765" w:rsidRPr="009653D5">
        <w:t xml:space="preserve"> and young people</w:t>
      </w:r>
      <w:r w:rsidR="799A3AFF" w:rsidRPr="009653D5">
        <w:t xml:space="preserve"> and </w:t>
      </w:r>
      <w:r w:rsidR="5EF4287B" w:rsidRPr="009653D5">
        <w:t>their vulnerability to become hackers u</w:t>
      </w:r>
      <w:r w:rsidR="5E664446" w:rsidRPr="009653D5">
        <w:t>n</w:t>
      </w:r>
      <w:r w:rsidR="00876E2A" w:rsidRPr="009653D5">
        <w:t>knowing</w:t>
      </w:r>
      <w:r w:rsidR="156B9D2B" w:rsidRPr="009653D5">
        <w:t>ly</w:t>
      </w:r>
      <w:r w:rsidRPr="009653D5">
        <w:t xml:space="preserve"> (NCA, 2020). </w:t>
      </w:r>
      <w:r w:rsidR="00F94CB9" w:rsidRPr="009653D5">
        <w:t>Another opportunity</w:t>
      </w:r>
      <w:r w:rsidR="332CB0C4" w:rsidRPr="009653D5">
        <w:t xml:space="preserve"> where </w:t>
      </w:r>
      <w:r w:rsidR="00F94CB9" w:rsidRPr="009653D5">
        <w:t xml:space="preserve">the policy could improve is by </w:t>
      </w:r>
      <w:r w:rsidR="44BDFAF9" w:rsidRPr="009653D5">
        <w:t>including data</w:t>
      </w:r>
      <w:r w:rsidR="00C73600" w:rsidRPr="009653D5">
        <w:t xml:space="preserve"> showing key areas where cybercrime </w:t>
      </w:r>
      <w:r w:rsidR="7F374180" w:rsidRPr="009653D5">
        <w:t xml:space="preserve">has </w:t>
      </w:r>
      <w:r w:rsidR="00C73600" w:rsidRPr="009653D5">
        <w:t>increas</w:t>
      </w:r>
      <w:r w:rsidR="2D684F0A" w:rsidRPr="009653D5">
        <w:t>ed</w:t>
      </w:r>
      <w:r w:rsidR="00C73600" w:rsidRPr="009653D5">
        <w:t xml:space="preserve">. </w:t>
      </w:r>
      <w:r w:rsidRPr="009653D5">
        <w:t xml:space="preserve">A </w:t>
      </w:r>
      <w:r w:rsidR="2B5BF38E" w:rsidRPr="009653D5">
        <w:t>risk</w:t>
      </w:r>
      <w:r w:rsidRPr="009653D5">
        <w:t xml:space="preserve"> is that there will always be incidents where the UK government cannot </w:t>
      </w:r>
      <w:r w:rsidR="67B80552" w:rsidRPr="009653D5">
        <w:t xml:space="preserve">fully </w:t>
      </w:r>
      <w:r w:rsidRPr="009653D5">
        <w:t xml:space="preserve">protect </w:t>
      </w:r>
      <w:r w:rsidR="1FA2626B" w:rsidRPr="009653D5">
        <w:t xml:space="preserve">its </w:t>
      </w:r>
      <w:r w:rsidRPr="009653D5">
        <w:t>citizens.</w:t>
      </w:r>
      <w:r w:rsidR="00A04763" w:rsidRPr="009653D5">
        <w:t xml:space="preserve"> </w:t>
      </w:r>
      <w:r w:rsidR="005569C8">
        <w:t xml:space="preserve"> </w:t>
      </w:r>
    </w:p>
    <w:p w14:paraId="1B27FFC9" w14:textId="105BD40A" w:rsidR="00481236" w:rsidRDefault="00481236" w:rsidP="003C1BE1">
      <w:pPr>
        <w:spacing w:line="360" w:lineRule="auto"/>
      </w:pPr>
      <w:r>
        <w:t>Mori &amp; Goto (2018)</w:t>
      </w:r>
      <w:r w:rsidR="496A954B">
        <w:t xml:space="preserve"> </w:t>
      </w:r>
      <w:r>
        <w:t>review the new government cybersecurity polic</w:t>
      </w:r>
      <w:r w:rsidR="2E66F004">
        <w:t>y</w:t>
      </w:r>
      <w:r>
        <w:t xml:space="preserve"> f</w:t>
      </w:r>
      <w:r w:rsidR="4B2750DA">
        <w:t xml:space="preserve">or </w:t>
      </w:r>
      <w:r>
        <w:t xml:space="preserve">2016 – 2021; the </w:t>
      </w:r>
      <w:r w:rsidR="20A02CB1">
        <w:t xml:space="preserve">article </w:t>
      </w:r>
      <w:r>
        <w:t>mainly talks about the UK</w:t>
      </w:r>
      <w:r w:rsidR="2C16CF18">
        <w:t>’s</w:t>
      </w:r>
      <w:r>
        <w:t xml:space="preserve"> aims to pro</w:t>
      </w:r>
      <w:r w:rsidR="55B629CF">
        <w:t>t</w:t>
      </w:r>
      <w:r>
        <w:t xml:space="preserve">ect the </w:t>
      </w:r>
      <w:r w:rsidR="62C9802C">
        <w:t xml:space="preserve">UK </w:t>
      </w:r>
      <w:r>
        <w:t xml:space="preserve">economy. </w:t>
      </w:r>
      <w:r w:rsidR="0EC40F29">
        <w:t xml:space="preserve">Oath Inc., as cited by Mori &amp; Goto (2018) </w:t>
      </w:r>
      <w:r w:rsidR="410AABFE">
        <w:t xml:space="preserve">refers to the accounts hack in 2017 of </w:t>
      </w:r>
      <w:r>
        <w:t xml:space="preserve">Yahoo </w:t>
      </w:r>
      <w:r w:rsidR="2674FE48">
        <w:t xml:space="preserve">who had </w:t>
      </w:r>
      <w:r>
        <w:t xml:space="preserve">had three billion customs accounts </w:t>
      </w:r>
      <w:r w:rsidR="0239B28D">
        <w:t>compromised. The only a</w:t>
      </w:r>
      <w:r w:rsidR="00091760">
        <w:t xml:space="preserve">ccounts affected </w:t>
      </w:r>
      <w:r w:rsidR="3F4D254B">
        <w:t>we</w:t>
      </w:r>
      <w:r w:rsidR="00091760">
        <w:t xml:space="preserve">re </w:t>
      </w:r>
      <w:r w:rsidR="4911C2EA">
        <w:t xml:space="preserve">those created </w:t>
      </w:r>
      <w:r w:rsidR="00091760">
        <w:t>in 2013</w:t>
      </w:r>
      <w:r>
        <w:t xml:space="preserve">. </w:t>
      </w:r>
      <w:r w:rsidR="2DD7255A">
        <w:t>They</w:t>
      </w:r>
      <w:r w:rsidR="4532E143">
        <w:t xml:space="preserve"> also </w:t>
      </w:r>
      <w:r w:rsidR="4245FA13">
        <w:t>highlight that cybercrime attacks can occur anywhere in the world</w:t>
      </w:r>
      <w:r w:rsidR="7F369021">
        <w:t xml:space="preserve"> that c</w:t>
      </w:r>
      <w:r w:rsidR="4245FA13">
        <w:t xml:space="preserve">an affect </w:t>
      </w:r>
      <w:r w:rsidR="1F7B647D">
        <w:t>individuals.</w:t>
      </w:r>
      <w:r w:rsidR="4245FA13">
        <w:t xml:space="preserve"> </w:t>
      </w:r>
      <w:r w:rsidR="00091760">
        <w:t>To combat the issue</w:t>
      </w:r>
      <w:r w:rsidR="78585A11">
        <w:t>,</w:t>
      </w:r>
      <w:r w:rsidR="00091760">
        <w:t xml:space="preserve"> Yahoo told their users to change passwords a</w:t>
      </w:r>
      <w:r w:rsidR="509DF243">
        <w:t>s the only action necessary. Also,</w:t>
      </w:r>
      <w:r w:rsidR="009A625C">
        <w:t xml:space="preserve"> the head of Yahoo cybersecurity was told to stay silent when </w:t>
      </w:r>
      <w:r w:rsidR="554B6425">
        <w:t xml:space="preserve">he </w:t>
      </w:r>
      <w:r w:rsidR="009A625C">
        <w:t xml:space="preserve">first </w:t>
      </w:r>
      <w:r w:rsidR="00A41615">
        <w:t>heard</w:t>
      </w:r>
      <w:r w:rsidR="009A625C">
        <w:t xml:space="preserve"> about </w:t>
      </w:r>
      <w:r w:rsidR="00B90A10">
        <w:t xml:space="preserve">the </w:t>
      </w:r>
      <w:r w:rsidR="009A625C">
        <w:t>incident (Dilipraj,</w:t>
      </w:r>
      <w:r w:rsidR="5CD8C8BB">
        <w:t xml:space="preserve"> </w:t>
      </w:r>
      <w:r w:rsidR="009A625C">
        <w:t>2016).</w:t>
      </w:r>
      <w:r w:rsidR="550FD23B">
        <w:t xml:space="preserve"> Eventually, w</w:t>
      </w:r>
      <w:r w:rsidR="4A1EC7BD">
        <w:t xml:space="preserve">hen </w:t>
      </w:r>
      <w:r w:rsidR="00091760">
        <w:t>US law enforcement</w:t>
      </w:r>
      <w:r w:rsidR="4418C2DD">
        <w:t xml:space="preserve"> </w:t>
      </w:r>
      <w:r w:rsidR="00091760">
        <w:t>in</w:t>
      </w:r>
      <w:r w:rsidR="5743A061">
        <w:t>tervene</w:t>
      </w:r>
      <w:r w:rsidR="481D414B">
        <w:t>d</w:t>
      </w:r>
      <w:r w:rsidR="5743A061">
        <w:t>,</w:t>
      </w:r>
      <w:r w:rsidR="00091760">
        <w:t xml:space="preserve"> </w:t>
      </w:r>
      <w:r w:rsidR="0174EE88">
        <w:t xml:space="preserve">Yahoo </w:t>
      </w:r>
      <w:r w:rsidR="665AC0C3">
        <w:t xml:space="preserve">were told that they were obliged to enlist support </w:t>
      </w:r>
      <w:r w:rsidR="00091760">
        <w:t>as</w:t>
      </w:r>
      <w:r w:rsidR="32AF9DD5">
        <w:t xml:space="preserve"> the company had</w:t>
      </w:r>
      <w:r w:rsidR="00091760">
        <w:t xml:space="preserve"> broken laws in the US; Yahoo then employed a</w:t>
      </w:r>
      <w:r w:rsidR="009A625C">
        <w:t xml:space="preserve"> Cybersecurity company</w:t>
      </w:r>
      <w:r w:rsidR="004629AF">
        <w:t xml:space="preserve"> (Esteves el a</w:t>
      </w:r>
      <w:r w:rsidR="2642D2C3">
        <w:t>l.</w:t>
      </w:r>
      <w:r w:rsidR="004629AF">
        <w:t xml:space="preserve">, 2017). </w:t>
      </w:r>
      <w:r w:rsidR="009A625C">
        <w:t xml:space="preserve"> </w:t>
      </w:r>
      <w:r w:rsidR="00091760">
        <w:t xml:space="preserve"> </w:t>
      </w:r>
    </w:p>
    <w:p w14:paraId="1C4E9FA6" w14:textId="31AEE1A0" w:rsidR="004033CB" w:rsidRDefault="00481236" w:rsidP="255568B9">
      <w:pPr>
        <w:spacing w:line="360" w:lineRule="auto"/>
      </w:pPr>
      <w:r>
        <w:t xml:space="preserve">The </w:t>
      </w:r>
      <w:r w:rsidR="0CF5A9AA">
        <w:t>article has merits in that</w:t>
      </w:r>
      <w:r>
        <w:t xml:space="preserve"> it explains how the government have improved </w:t>
      </w:r>
      <w:r w:rsidR="0ADA92CB">
        <w:t xml:space="preserve">upon its UK Cyber Security Strategy since its publication for </w:t>
      </w:r>
      <w:r>
        <w:t>2011 – 2015</w:t>
      </w:r>
      <w:r w:rsidR="00751CBD">
        <w:t>.</w:t>
      </w:r>
      <w:r>
        <w:t xml:space="preserve"> </w:t>
      </w:r>
      <w:r w:rsidR="2F2EA248">
        <w:t>I</w:t>
      </w:r>
      <w:r>
        <w:t xml:space="preserve">n the </w:t>
      </w:r>
      <w:r w:rsidR="142969CB">
        <w:t xml:space="preserve">article, </w:t>
      </w:r>
      <w:r>
        <w:t>both authors have agree</w:t>
      </w:r>
      <w:r w:rsidR="00B90A10">
        <w:t>d</w:t>
      </w:r>
      <w:r>
        <w:t xml:space="preserve"> that the UK government should be doing more </w:t>
      </w:r>
      <w:r w:rsidR="7DE35333">
        <w:t xml:space="preserve">to </w:t>
      </w:r>
      <w:r>
        <w:t>protect</w:t>
      </w:r>
      <w:r w:rsidR="66D8AD4A">
        <w:t xml:space="preserve"> its </w:t>
      </w:r>
      <w:r>
        <w:t>UK citizen</w:t>
      </w:r>
      <w:r w:rsidR="524EC420">
        <w:t>s</w:t>
      </w:r>
      <w:r>
        <w:t xml:space="preserve"> from cyberattacks. </w:t>
      </w:r>
      <w:r w:rsidR="363ECBC6">
        <w:t>They</w:t>
      </w:r>
      <w:r>
        <w:t xml:space="preserve"> believe the</w:t>
      </w:r>
      <w:r w:rsidR="00272DB1">
        <w:t xml:space="preserve"> policies</w:t>
      </w:r>
      <w:r>
        <w:t xml:space="preserve"> are good for the government</w:t>
      </w:r>
      <w:r w:rsidR="12DBF591">
        <w:t xml:space="preserve"> which</w:t>
      </w:r>
      <w:r>
        <w:t xml:space="preserve"> </w:t>
      </w:r>
      <w:r w:rsidR="7AF51A95">
        <w:t xml:space="preserve">are </w:t>
      </w:r>
      <w:r>
        <w:t>mainly to pro</w:t>
      </w:r>
      <w:r w:rsidR="003021A4">
        <w:t>tect</w:t>
      </w:r>
      <w:r>
        <w:t xml:space="preserve"> the private </w:t>
      </w:r>
      <w:r w:rsidR="003021A4">
        <w:t xml:space="preserve">sector </w:t>
      </w:r>
      <w:r>
        <w:t xml:space="preserve">e.g. companies and not the citizens of the UK who are </w:t>
      </w:r>
      <w:r w:rsidR="00635351">
        <w:t xml:space="preserve">vulnerable. They </w:t>
      </w:r>
      <w:r w:rsidR="1208DF2A">
        <w:t xml:space="preserve">do </w:t>
      </w:r>
      <w:r w:rsidR="00635351">
        <w:t>suggest that</w:t>
      </w:r>
      <w:r w:rsidR="003021A4">
        <w:t xml:space="preserve"> the UK government </w:t>
      </w:r>
      <w:r w:rsidR="1D29EE9A">
        <w:t>should increase</w:t>
      </w:r>
      <w:r w:rsidR="22F5060B">
        <w:t xml:space="preserve"> the protection of vulnerable people.</w:t>
      </w:r>
    </w:p>
    <w:p w14:paraId="0AC7D767" w14:textId="6680E961" w:rsidR="003021A4" w:rsidRPr="00057CFF" w:rsidRDefault="00F25AD6" w:rsidP="003C1BE1">
      <w:pPr>
        <w:spacing w:line="360" w:lineRule="auto"/>
      </w:pPr>
      <w:r w:rsidRPr="00057CFF">
        <w:t>A weakness of the journal is the methodology</w:t>
      </w:r>
      <w:r w:rsidR="00190F3D" w:rsidRPr="00057CFF">
        <w:t xml:space="preserve">, </w:t>
      </w:r>
      <w:r w:rsidRPr="00057CFF">
        <w:t xml:space="preserve">there is no clear </w:t>
      </w:r>
      <w:r w:rsidR="00190F3D" w:rsidRPr="00057CFF">
        <w:t>method</w:t>
      </w:r>
      <w:r w:rsidRPr="00057CFF">
        <w:t xml:space="preserve"> on how the research was carried out</w:t>
      </w:r>
      <w:r w:rsidR="00C300B4" w:rsidRPr="00057CFF">
        <w:t xml:space="preserve"> for their quotation </w:t>
      </w:r>
      <w:r w:rsidRPr="00057CFF">
        <w:t xml:space="preserve">‘review national cybersecurity strategies and used it to review the UK cybersecurity’ </w:t>
      </w:r>
      <w:r w:rsidR="00190F3D" w:rsidRPr="00057CFF">
        <w:t>H</w:t>
      </w:r>
      <w:r w:rsidRPr="00057CFF">
        <w:t>owever they mention</w:t>
      </w:r>
      <w:r w:rsidR="00190F3D" w:rsidRPr="00057CFF">
        <w:t>ed that,</w:t>
      </w:r>
      <w:r w:rsidRPr="00057CFF">
        <w:t xml:space="preserve"> they did use the capability maturity model which is used by software develope</w:t>
      </w:r>
      <w:r w:rsidR="00190F3D" w:rsidRPr="00057CFF">
        <w:t>rs</w:t>
      </w:r>
      <w:r w:rsidRPr="00057CFF">
        <w:t xml:space="preserve"> to find out results during their research according to Paulk</w:t>
      </w:r>
      <w:r w:rsidR="00DB610E" w:rsidRPr="00057CFF">
        <w:t>, et al</w:t>
      </w:r>
      <w:r w:rsidRPr="00057CFF">
        <w:t xml:space="preserve"> (1993). There </w:t>
      </w:r>
      <w:r w:rsidR="00190F3D" w:rsidRPr="00057CFF">
        <w:t>are</w:t>
      </w:r>
      <w:r w:rsidRPr="00057CFF">
        <w:t xml:space="preserve"> gap</w:t>
      </w:r>
      <w:r w:rsidR="00190F3D" w:rsidRPr="00057CFF">
        <w:t>s</w:t>
      </w:r>
      <w:r w:rsidRPr="00057CFF">
        <w:t xml:space="preserve"> in their research for example they only </w:t>
      </w:r>
      <w:r w:rsidR="00190F3D" w:rsidRPr="00057CFF">
        <w:t>briefly</w:t>
      </w:r>
      <w:r w:rsidRPr="00057CFF">
        <w:t xml:space="preserve"> explain</w:t>
      </w:r>
      <w:r w:rsidR="00190F3D" w:rsidRPr="00057CFF">
        <w:t>ed</w:t>
      </w:r>
      <w:r w:rsidR="00D3283A" w:rsidRPr="00057CFF">
        <w:t xml:space="preserve"> on what the government </w:t>
      </w:r>
      <w:r w:rsidR="00190F3D" w:rsidRPr="00057CFF">
        <w:t>is</w:t>
      </w:r>
      <w:r w:rsidR="00D3283A" w:rsidRPr="00057CFF">
        <w:t xml:space="preserve"> doing to protect UK citizens who are vulnerable  from cyberspace</w:t>
      </w:r>
      <w:r w:rsidR="00190F3D" w:rsidRPr="00057CFF">
        <w:t>, while the</w:t>
      </w:r>
      <w:r w:rsidR="00D3283A" w:rsidRPr="00057CFF">
        <w:t xml:space="preserve"> main</w:t>
      </w:r>
      <w:r w:rsidR="00190F3D" w:rsidRPr="00057CFF">
        <w:t>ly</w:t>
      </w:r>
      <w:r w:rsidR="00D3283A" w:rsidRPr="00057CFF">
        <w:t xml:space="preserve"> focus </w:t>
      </w:r>
      <w:r w:rsidR="00190F3D" w:rsidRPr="00057CFF">
        <w:t>on h</w:t>
      </w:r>
      <w:r w:rsidR="00D3283A" w:rsidRPr="00057CFF">
        <w:t xml:space="preserve">ow the UK </w:t>
      </w:r>
      <w:r w:rsidR="003021A4" w:rsidRPr="00057CFF">
        <w:t>government</w:t>
      </w:r>
      <w:r w:rsidR="00D3283A" w:rsidRPr="00057CFF">
        <w:t xml:space="preserve"> are going to protect </w:t>
      </w:r>
      <w:r w:rsidR="003021A4" w:rsidRPr="00057CFF">
        <w:t>big corporations as their deem more important.</w:t>
      </w:r>
    </w:p>
    <w:p w14:paraId="71B2A8F9" w14:textId="1234A25F" w:rsidR="004033CB" w:rsidRPr="00057CFF" w:rsidRDefault="00D66689" w:rsidP="003C1BE1">
      <w:pPr>
        <w:spacing w:line="360" w:lineRule="auto"/>
      </w:pPr>
      <w:r w:rsidRPr="00057CFF">
        <w:t>There was a</w:t>
      </w:r>
      <w:r w:rsidR="003021A4" w:rsidRPr="00057CFF">
        <w:t xml:space="preserve">n opportunity for the investigator is clearly justify their methodology </w:t>
      </w:r>
      <w:r w:rsidRPr="00057CFF">
        <w:t>at</w:t>
      </w:r>
      <w:r w:rsidR="003021A4" w:rsidRPr="00057CFF">
        <w:t xml:space="preserve"> the beginning of their </w:t>
      </w:r>
      <w:r w:rsidRPr="00057CFF">
        <w:t xml:space="preserve">research they have given insufficient information on how they gathered there data, a </w:t>
      </w:r>
      <w:r w:rsidRPr="00057CFF">
        <w:lastRenderedPageBreak/>
        <w:t xml:space="preserve">methodology section </w:t>
      </w:r>
      <w:r w:rsidR="003021A4" w:rsidRPr="00057CFF">
        <w:t xml:space="preserve"> would explain to the readers how their </w:t>
      </w:r>
      <w:r w:rsidRPr="00057CFF">
        <w:t>research</w:t>
      </w:r>
      <w:r w:rsidR="003021A4" w:rsidRPr="00057CFF">
        <w:t xml:space="preserve"> </w:t>
      </w:r>
      <w:r w:rsidRPr="00057CFF">
        <w:t>was</w:t>
      </w:r>
      <w:r w:rsidR="003021A4" w:rsidRPr="00057CFF">
        <w:t xml:space="preserve"> </w:t>
      </w:r>
      <w:r w:rsidR="003B0F6B" w:rsidRPr="00057CFF">
        <w:t xml:space="preserve">carried. </w:t>
      </w:r>
      <w:r w:rsidRPr="00057CFF">
        <w:t xml:space="preserve">The researchers could also have </w:t>
      </w:r>
      <w:r w:rsidR="005F7BC6" w:rsidRPr="00057CFF">
        <w:t xml:space="preserve"> go</w:t>
      </w:r>
      <w:r w:rsidRPr="00057CFF">
        <w:t>ne</w:t>
      </w:r>
      <w:r w:rsidR="005F7BC6" w:rsidRPr="00057CFF">
        <w:t xml:space="preserve"> into more depth on what the UK government </w:t>
      </w:r>
      <w:r w:rsidRPr="00057CFF">
        <w:t>was doing</w:t>
      </w:r>
      <w:r w:rsidR="005F7BC6" w:rsidRPr="00057CFF">
        <w:t xml:space="preserve"> to safeguard vulnerable people who use cyber space e.g. are they going to </w:t>
      </w:r>
      <w:r w:rsidR="00AE6049" w:rsidRPr="00057CFF">
        <w:t>bring in new policies or legislation in</w:t>
      </w:r>
      <w:r w:rsidR="003B6E42" w:rsidRPr="00057CFF">
        <w:t xml:space="preserve"> to protect them</w:t>
      </w:r>
      <w:r w:rsidR="00AE6049" w:rsidRPr="00057CFF">
        <w:t xml:space="preserve">. </w:t>
      </w:r>
    </w:p>
    <w:p w14:paraId="0845CF9C" w14:textId="6AEB79FD" w:rsidR="00772AFB" w:rsidRPr="00057CFF" w:rsidRDefault="000078E9" w:rsidP="003C1BE1">
      <w:pPr>
        <w:spacing w:line="360" w:lineRule="auto"/>
      </w:pPr>
      <w:r w:rsidRPr="00057CFF">
        <w:t>Overall</w:t>
      </w:r>
      <w:r w:rsidR="001E1F0A" w:rsidRPr="00057CFF">
        <w:t xml:space="preserve"> the</w:t>
      </w:r>
      <w:r w:rsidRPr="00057CFF">
        <w:t xml:space="preserve"> journal talk</w:t>
      </w:r>
      <w:r w:rsidR="001E1F0A" w:rsidRPr="00057CFF">
        <w:t>s</w:t>
      </w:r>
      <w:r w:rsidRPr="00057CFF">
        <w:t xml:space="preserve"> about how the UK only wants to </w:t>
      </w:r>
      <w:r w:rsidR="00D84E24" w:rsidRPr="00057CFF">
        <w:t>protect private sector</w:t>
      </w:r>
      <w:r w:rsidR="001E1F0A" w:rsidRPr="00057CFF">
        <w:t>,</w:t>
      </w:r>
      <w:r w:rsidR="00D84E24" w:rsidRPr="00057CFF">
        <w:t xml:space="preserve"> </w:t>
      </w:r>
      <w:r w:rsidR="001E1F0A" w:rsidRPr="00057CFF">
        <w:t>not</w:t>
      </w:r>
      <w:r w:rsidR="00D84E24" w:rsidRPr="00057CFF">
        <w:t xml:space="preserve"> UK citizens, the journal</w:t>
      </w:r>
      <w:r w:rsidR="001E1F0A" w:rsidRPr="00057CFF">
        <w:t xml:space="preserve"> also </w:t>
      </w:r>
      <w:r w:rsidR="00D84E24" w:rsidRPr="00057CFF">
        <w:t xml:space="preserve"> explains how anyone is vulnerable to cyberattack</w:t>
      </w:r>
      <w:r w:rsidR="001E1F0A" w:rsidRPr="00057CFF">
        <w:t>.</w:t>
      </w:r>
      <w:r w:rsidR="00D84E24" w:rsidRPr="00057CFF">
        <w:t xml:space="preserve"> The journal </w:t>
      </w:r>
      <w:r w:rsidR="001E1F0A" w:rsidRPr="00057CFF">
        <w:t xml:space="preserve">is Clearly written from the point of view </w:t>
      </w:r>
      <w:r w:rsidR="00D84E24" w:rsidRPr="00057CFF">
        <w:t xml:space="preserve"> someone </w:t>
      </w:r>
      <w:r w:rsidR="001E1F0A" w:rsidRPr="00057CFF">
        <w:t>in the IT sector as the journal is filled with</w:t>
      </w:r>
      <w:r w:rsidR="00D84E24" w:rsidRPr="00057CFF">
        <w:t xml:space="preserve"> many </w:t>
      </w:r>
      <w:r w:rsidR="001E1F0A" w:rsidRPr="00057CFF">
        <w:t>technical</w:t>
      </w:r>
      <w:r w:rsidR="00D84E24" w:rsidRPr="00057CFF">
        <w:t xml:space="preserve"> </w:t>
      </w:r>
      <w:r w:rsidR="005569C8" w:rsidRPr="00057CFF">
        <w:t xml:space="preserve">terms. </w:t>
      </w:r>
    </w:p>
    <w:p w14:paraId="236D7438" w14:textId="5349E25B" w:rsidR="004033CB" w:rsidRPr="00057CFF" w:rsidRDefault="00CE4BB4" w:rsidP="003C1BE1">
      <w:pPr>
        <w:pStyle w:val="Heading2"/>
        <w:spacing w:line="360" w:lineRule="auto"/>
      </w:pPr>
      <w:bookmarkStart w:id="18" w:name="_Toc52193521"/>
      <w:r w:rsidRPr="00057CFF">
        <w:t xml:space="preserve">2.2.2 </w:t>
      </w:r>
      <w:r w:rsidR="004033CB" w:rsidRPr="00057CFF">
        <w:t>National Cyber Security Strategy (Canada)</w:t>
      </w:r>
      <w:bookmarkEnd w:id="18"/>
    </w:p>
    <w:p w14:paraId="3D6CDDAD" w14:textId="5F833EF5" w:rsidR="00071A07" w:rsidRPr="00057CFF" w:rsidRDefault="00085017" w:rsidP="008148EA">
      <w:pPr>
        <w:spacing w:line="360" w:lineRule="auto"/>
      </w:pPr>
      <w:r w:rsidRPr="00057CFF">
        <w:t xml:space="preserve">The strength of the National Cyber Security strategy for Canada is that the RCMP </w:t>
      </w:r>
      <w:r w:rsidR="00D66689" w:rsidRPr="00057CFF">
        <w:t>has</w:t>
      </w:r>
      <w:r w:rsidRPr="00057CFF">
        <w:t xml:space="preserve"> more resource to </w:t>
      </w:r>
      <w:r w:rsidR="00D66689" w:rsidRPr="00057CFF">
        <w:t>combat</w:t>
      </w:r>
      <w:r w:rsidRPr="00057CFF">
        <w:t xml:space="preserve"> cybercrime, this </w:t>
      </w:r>
      <w:r w:rsidR="00D66689" w:rsidRPr="00057CFF">
        <w:t>gives the</w:t>
      </w:r>
      <w:r w:rsidRPr="00057CFF">
        <w:t xml:space="preserve"> RCMP </w:t>
      </w:r>
      <w:r w:rsidR="00D66689" w:rsidRPr="00057CFF">
        <w:t xml:space="preserve">more cybercrime </w:t>
      </w:r>
      <w:r w:rsidRPr="00057CFF">
        <w:t xml:space="preserve"> teams, more training with dealing with </w:t>
      </w:r>
      <w:r w:rsidR="00D66689" w:rsidRPr="00057CFF">
        <w:t>sensitive</w:t>
      </w:r>
      <w:r w:rsidRPr="00057CFF">
        <w:t xml:space="preserve"> cases (Government of Canada, 2019)</w:t>
      </w:r>
      <w:r w:rsidR="00D66689" w:rsidRPr="00057CFF">
        <w:t xml:space="preserve"> for this</w:t>
      </w:r>
      <w:r w:rsidR="008148EA" w:rsidRPr="00057CFF">
        <w:t xml:space="preserve"> </w:t>
      </w:r>
      <w:r w:rsidR="00D66689" w:rsidRPr="00057CFF">
        <w:t>is</w:t>
      </w:r>
      <w:r w:rsidR="008148EA" w:rsidRPr="00057CFF">
        <w:t xml:space="preserve"> why the citizen of Canada are in safer </w:t>
      </w:r>
      <w:r w:rsidR="00D66689" w:rsidRPr="00057CFF">
        <w:t>online</w:t>
      </w:r>
      <w:r w:rsidR="008148EA" w:rsidRPr="00057CFF">
        <w:t xml:space="preserve">. </w:t>
      </w:r>
      <w:r w:rsidR="00D66689" w:rsidRPr="00057CFF">
        <w:t>An additional</w:t>
      </w:r>
      <w:r w:rsidR="00803199" w:rsidRPr="00057CFF">
        <w:t xml:space="preserve"> </w:t>
      </w:r>
      <w:r w:rsidR="00D66689" w:rsidRPr="00057CFF">
        <w:t>merit</w:t>
      </w:r>
      <w:r w:rsidR="00803199" w:rsidRPr="00057CFF">
        <w:t xml:space="preserve"> of the strategy plan is there </w:t>
      </w:r>
      <w:r w:rsidR="00D66689" w:rsidRPr="00057CFF">
        <w:t>is</w:t>
      </w:r>
      <w:r w:rsidR="00803199" w:rsidRPr="00057CFF">
        <w:t xml:space="preserve"> a policy making team, this policy team review</w:t>
      </w:r>
      <w:r w:rsidR="00D66689" w:rsidRPr="00057CFF">
        <w:t>s</w:t>
      </w:r>
      <w:r w:rsidR="00803199" w:rsidRPr="00057CFF">
        <w:t xml:space="preserve"> cyber security and cybercrime cases, </w:t>
      </w:r>
      <w:r w:rsidR="00D66689" w:rsidRPr="00057CFF">
        <w:t>for example</w:t>
      </w:r>
      <w:r w:rsidR="00803199" w:rsidRPr="00057CFF">
        <w:t xml:space="preserve"> if there is a </w:t>
      </w:r>
      <w:r w:rsidR="00D66689" w:rsidRPr="00057CFF">
        <w:t>rise in the</w:t>
      </w:r>
      <w:r w:rsidR="00803199" w:rsidRPr="00057CFF">
        <w:t xml:space="preserve"> case</w:t>
      </w:r>
      <w:r w:rsidR="00D66689" w:rsidRPr="00057CFF">
        <w:t>s</w:t>
      </w:r>
      <w:r w:rsidR="00803199" w:rsidRPr="00057CFF">
        <w:t xml:space="preserve"> of cybercrime </w:t>
      </w:r>
      <w:r w:rsidR="00D66689" w:rsidRPr="00057CFF">
        <w:t xml:space="preserve">in </w:t>
      </w:r>
      <w:r w:rsidR="00803199" w:rsidRPr="00057CFF">
        <w:t xml:space="preserve"> Canada the policy team can advise the government to bring in new laws</w:t>
      </w:r>
      <w:r w:rsidR="00D66689" w:rsidRPr="00057CFF">
        <w:t xml:space="preserve"> this asset</w:t>
      </w:r>
      <w:r w:rsidR="00803199" w:rsidRPr="00057CFF">
        <w:t xml:space="preserve"> should be </w:t>
      </w:r>
      <w:r w:rsidR="00D66689" w:rsidRPr="00057CFF">
        <w:t>in place</w:t>
      </w:r>
      <w:r w:rsidR="00803199" w:rsidRPr="00057CFF">
        <w:t xml:space="preserve"> by the end of 202</w:t>
      </w:r>
      <w:r w:rsidR="00712555" w:rsidRPr="00057CFF">
        <w:t>2</w:t>
      </w:r>
      <w:r w:rsidR="00803199" w:rsidRPr="00057CFF">
        <w:t>.</w:t>
      </w:r>
      <w:r w:rsidR="00685E61" w:rsidRPr="00057CFF">
        <w:t xml:space="preserve"> </w:t>
      </w:r>
      <w:r w:rsidR="00071A07" w:rsidRPr="00057CFF">
        <w:t>An advantage</w:t>
      </w:r>
      <w:r w:rsidR="00685E61" w:rsidRPr="00057CFF">
        <w:t xml:space="preserve"> of the strategy for Canada</w:t>
      </w:r>
      <w:r w:rsidR="00071A07" w:rsidRPr="00057CFF">
        <w:t>,</w:t>
      </w:r>
      <w:r w:rsidR="00685E61" w:rsidRPr="00057CFF">
        <w:t xml:space="preserve"> is the </w:t>
      </w:r>
      <w:r w:rsidR="00AF4EE4" w:rsidRPr="00057CFF">
        <w:t>government</w:t>
      </w:r>
      <w:r w:rsidR="00685E61" w:rsidRPr="00057CFF">
        <w:t xml:space="preserve"> has </w:t>
      </w:r>
      <w:r w:rsidR="00AF4EE4" w:rsidRPr="00057CFF">
        <w:t>laid</w:t>
      </w:r>
      <w:r w:rsidR="00685E61" w:rsidRPr="00057CFF">
        <w:t xml:space="preserve"> </w:t>
      </w:r>
      <w:r w:rsidR="00071A07" w:rsidRPr="00057CFF">
        <w:t xml:space="preserve">out </w:t>
      </w:r>
      <w:r w:rsidR="00685E61" w:rsidRPr="00057CFF">
        <w:t xml:space="preserve">when they are going to meet their </w:t>
      </w:r>
      <w:r w:rsidR="00071A07" w:rsidRPr="00057CFF">
        <w:t>targets</w:t>
      </w:r>
      <w:r w:rsidR="00685E61" w:rsidRPr="00057CFF">
        <w:t xml:space="preserve"> </w:t>
      </w:r>
      <w:r w:rsidR="00C81E81" w:rsidRPr="00057CFF">
        <w:t xml:space="preserve">and </w:t>
      </w:r>
      <w:r w:rsidR="00071A07" w:rsidRPr="00057CFF">
        <w:t xml:space="preserve"> when they </w:t>
      </w:r>
      <w:r w:rsidR="00C81E81" w:rsidRPr="00057CFF">
        <w:t xml:space="preserve">have achieve them. </w:t>
      </w:r>
    </w:p>
    <w:p w14:paraId="7BF2F30D" w14:textId="77777777" w:rsidR="00D0716E" w:rsidRPr="00057CFF" w:rsidRDefault="00071A07" w:rsidP="008148EA">
      <w:pPr>
        <w:spacing w:line="360" w:lineRule="auto"/>
      </w:pPr>
      <w:r w:rsidRPr="00057CFF">
        <w:t>There are h</w:t>
      </w:r>
      <w:r w:rsidR="008148EA" w:rsidRPr="00057CFF">
        <w:t>owever</w:t>
      </w:r>
      <w:r w:rsidRPr="00057CFF">
        <w:t xml:space="preserve"> w</w:t>
      </w:r>
      <w:r w:rsidR="008148EA" w:rsidRPr="00057CFF">
        <w:t>eakness</w:t>
      </w:r>
      <w:r w:rsidR="006C2FB3" w:rsidRPr="00057CFF">
        <w:t xml:space="preserve">es </w:t>
      </w:r>
      <w:r w:rsidR="008148EA" w:rsidRPr="00057CFF">
        <w:t>of the National Cyber Security Strategy i</w:t>
      </w:r>
      <w:r w:rsidRPr="00057CFF">
        <w:t>s it</w:t>
      </w:r>
      <w:r w:rsidR="008148EA" w:rsidRPr="00057CFF">
        <w:t xml:space="preserve"> only explains how the  </w:t>
      </w:r>
      <w:r w:rsidR="00C9242F" w:rsidRPr="00057CFF">
        <w:t>Canad</w:t>
      </w:r>
      <w:r w:rsidRPr="00057CFF">
        <w:t>ian government</w:t>
      </w:r>
      <w:r w:rsidR="00C9242F" w:rsidRPr="00057CFF">
        <w:t xml:space="preserve"> only want</w:t>
      </w:r>
      <w:r w:rsidRPr="00057CFF">
        <w:t>s</w:t>
      </w:r>
      <w:r w:rsidR="00C9242F" w:rsidRPr="00057CFF">
        <w:t xml:space="preserve"> to protect </w:t>
      </w:r>
      <w:r w:rsidRPr="00057CFF">
        <w:t xml:space="preserve">the interests of </w:t>
      </w:r>
      <w:r w:rsidR="00C9242F" w:rsidRPr="00057CFF">
        <w:t>private companies as they benefit the government more than vulnerable people</w:t>
      </w:r>
      <w:r w:rsidR="00C81E81" w:rsidRPr="00057CFF">
        <w:t xml:space="preserve"> (Government of Canada, 2019).</w:t>
      </w:r>
      <w:r w:rsidR="00F3408C" w:rsidRPr="00057CFF">
        <w:t xml:space="preserve"> The government has not put forth any programs to protect vulnerable people in cyberspace, this means vulnerable are continuously at risk online unaware of what can be done to protect them. </w:t>
      </w:r>
      <w:r w:rsidR="00C81E81" w:rsidRPr="00057CFF">
        <w:t xml:space="preserve">  </w:t>
      </w:r>
    </w:p>
    <w:p w14:paraId="6D1D87FB" w14:textId="491313FF" w:rsidR="006C2FB3" w:rsidRPr="00057CFF" w:rsidRDefault="00071A07" w:rsidP="008148EA">
      <w:pPr>
        <w:spacing w:line="360" w:lineRule="auto"/>
      </w:pPr>
      <w:r w:rsidRPr="00057CFF">
        <w:t>This could be remedied by the</w:t>
      </w:r>
      <w:r w:rsidR="00C81E81" w:rsidRPr="00057CFF">
        <w:t xml:space="preserve"> Canad</w:t>
      </w:r>
      <w:r w:rsidRPr="00057CFF">
        <w:t>i</w:t>
      </w:r>
      <w:r w:rsidR="00C81E81" w:rsidRPr="00057CFF">
        <w:t>a</w:t>
      </w:r>
      <w:r w:rsidRPr="00057CFF">
        <w:t>n government</w:t>
      </w:r>
      <w:r w:rsidR="00C81E81" w:rsidRPr="00057CFF">
        <w:t xml:space="preserve"> </w:t>
      </w:r>
      <w:r w:rsidRPr="00057CFF">
        <w:t>amending</w:t>
      </w:r>
      <w:r w:rsidR="00F47CA1" w:rsidRPr="00057CFF">
        <w:t xml:space="preserve"> their strategy plan</w:t>
      </w:r>
      <w:r w:rsidRPr="00057CFF">
        <w:t xml:space="preserve"> to included measure</w:t>
      </w:r>
      <w:r w:rsidR="00F3408C" w:rsidRPr="00057CFF">
        <w:t>s</w:t>
      </w:r>
      <w:r w:rsidRPr="00057CFF">
        <w:t xml:space="preserve"> on how they will protect vulnerable people</w:t>
      </w:r>
      <w:r w:rsidR="00F3408C" w:rsidRPr="00057CFF">
        <w:t xml:space="preserve"> such as the united kingdom which has introduced which released a white paper on how they were going to protect vulnerable in cyberspace</w:t>
      </w:r>
      <w:r w:rsidR="004562A2" w:rsidRPr="00057CFF">
        <w:t>.</w:t>
      </w:r>
      <w:r w:rsidR="00F3408C" w:rsidRPr="00057CFF">
        <w:t xml:space="preserve"> The Canadian government could; easily lay out the steps it could take to better regulate cyberspace from harmful content. </w:t>
      </w:r>
    </w:p>
    <w:p w14:paraId="161187A7" w14:textId="73D3893E" w:rsidR="6BB09A2E" w:rsidRDefault="006C2FB3" w:rsidP="6BB09A2E">
      <w:pPr>
        <w:spacing w:line="360" w:lineRule="auto"/>
      </w:pPr>
      <w:r>
        <w:t>Overall, the policy of National Cyber Security Strategy is clearly laid out with clear tasks and objectives to achieve over the U</w:t>
      </w:r>
      <w:r w:rsidR="000078E9">
        <w:t>K</w:t>
      </w:r>
      <w:r>
        <w:t xml:space="preserve"> government cyber policy however like the </w:t>
      </w:r>
      <w:r w:rsidR="000078E9">
        <w:t>UK</w:t>
      </w:r>
      <w:r>
        <w:t xml:space="preserve"> the Canadian government concern is on protecting private companies over it most vulnerable citizens. </w:t>
      </w:r>
    </w:p>
    <w:p w14:paraId="428CBB4E" w14:textId="4B4D66A8" w:rsidR="005B6355" w:rsidRPr="00057CFF" w:rsidRDefault="003F6FF5" w:rsidP="008148EA">
      <w:pPr>
        <w:spacing w:line="360" w:lineRule="auto"/>
      </w:pPr>
      <w:r w:rsidRPr="00057CFF">
        <w:t xml:space="preserve">Research carried out by Roll and Huey (2015) </w:t>
      </w:r>
      <w:r w:rsidR="00F3408C" w:rsidRPr="00057CFF">
        <w:t>on</w:t>
      </w:r>
      <w:r w:rsidRPr="00057CFF">
        <w:t xml:space="preserve"> cyberbullying would disagree with the</w:t>
      </w:r>
      <w:r w:rsidR="004A6AD6" w:rsidRPr="00057CFF">
        <w:t xml:space="preserve"> Canadian </w:t>
      </w:r>
      <w:r w:rsidRPr="00057CFF">
        <w:t xml:space="preserve"> government their research on </w:t>
      </w:r>
      <w:r w:rsidR="004A6AD6" w:rsidRPr="00057CFF">
        <w:t>interview</w:t>
      </w:r>
      <w:r w:rsidRPr="00057CFF">
        <w:t xml:space="preserve"> Canadian police officers &amp; school officers </w:t>
      </w:r>
      <w:r w:rsidR="004A6AD6" w:rsidRPr="00057CFF">
        <w:t>on</w:t>
      </w:r>
      <w:r w:rsidRPr="00057CFF">
        <w:t xml:space="preserve"> their view on cyberbullying</w:t>
      </w:r>
      <w:r w:rsidR="004A6AD6" w:rsidRPr="00057CFF">
        <w:t xml:space="preserve"> showed a different point of view form the side of law enforcement</w:t>
      </w:r>
      <w:r w:rsidRPr="00057CFF">
        <w:t xml:space="preserve">. There </w:t>
      </w:r>
      <w:r w:rsidR="004A6AD6" w:rsidRPr="00057CFF">
        <w:t>numerous</w:t>
      </w:r>
      <w:r w:rsidRPr="00057CFF">
        <w:t xml:space="preserve"> </w:t>
      </w:r>
      <w:r w:rsidRPr="00057CFF">
        <w:lastRenderedPageBreak/>
        <w:t>key area the strength the research brings out, first</w:t>
      </w:r>
      <w:r w:rsidR="004A6AD6" w:rsidRPr="00057CFF">
        <w:t xml:space="preserve"> is</w:t>
      </w:r>
      <w:r w:rsidRPr="00057CFF">
        <w:t xml:space="preserve"> the paper </w:t>
      </w:r>
      <w:r w:rsidR="00112276" w:rsidRPr="00057CFF">
        <w:t>asks</w:t>
      </w:r>
      <w:r w:rsidRPr="00057CFF">
        <w:t xml:space="preserve"> children their point of view on cyberbullying</w:t>
      </w:r>
      <w:r w:rsidR="00EA12C6" w:rsidRPr="00057CFF">
        <w:t xml:space="preserve"> and how they deal with it in their lives</w:t>
      </w:r>
      <w:r w:rsidR="004A6AD6" w:rsidRPr="00057CFF">
        <w:t xml:space="preserve"> which government white papers often ignore</w:t>
      </w:r>
      <w:r w:rsidR="00EA12C6" w:rsidRPr="00057CFF">
        <w:t xml:space="preserve">. The second strength of paper gives the </w:t>
      </w:r>
      <w:r w:rsidR="004A6AD6" w:rsidRPr="00057CFF">
        <w:t>parents</w:t>
      </w:r>
      <w:r w:rsidR="00EA12C6" w:rsidRPr="00057CFF">
        <w:t xml:space="preserve"> view</w:t>
      </w:r>
      <w:r w:rsidR="004A6AD6" w:rsidRPr="00057CFF">
        <w:t xml:space="preserve">, </w:t>
      </w:r>
      <w:r w:rsidR="00EA12C6" w:rsidRPr="00057CFF">
        <w:t xml:space="preserve">asking them how they want cyberbullying to be dealt with. Third strength of the of research is </w:t>
      </w:r>
      <w:r w:rsidR="00187592" w:rsidRPr="00057CFF">
        <w:t xml:space="preserve">the </w:t>
      </w:r>
      <w:r w:rsidR="004A6AD6" w:rsidRPr="00057CFF">
        <w:t>methodology</w:t>
      </w:r>
      <w:r w:rsidR="00187592" w:rsidRPr="00057CFF">
        <w:t xml:space="preserve"> that </w:t>
      </w:r>
      <w:r w:rsidR="004A6AD6" w:rsidRPr="00057CFF">
        <w:t>was</w:t>
      </w:r>
      <w:r w:rsidR="00187592" w:rsidRPr="00057CFF">
        <w:t xml:space="preserve"> under taken during </w:t>
      </w:r>
      <w:r w:rsidR="004A6AD6" w:rsidRPr="00057CFF">
        <w:t>the course of their</w:t>
      </w:r>
      <w:r w:rsidR="00187592" w:rsidRPr="00057CFF">
        <w:t xml:space="preserve"> investigation both authors used in-depth qualitative interviews with 12 police officers who were currently involved in cyberbullying incident</w:t>
      </w:r>
      <w:r w:rsidR="004A6AD6" w:rsidRPr="00057CFF">
        <w:t xml:space="preserve"> to find out form the point of view of police officer how they wanted cyberbullying to be dealt with.</w:t>
      </w:r>
      <w:r w:rsidR="00101181" w:rsidRPr="00057CFF">
        <w:t xml:space="preserve"> </w:t>
      </w:r>
    </w:p>
    <w:p w14:paraId="2A87247A" w14:textId="59771639" w:rsidR="003F6FF5" w:rsidRPr="00057CFF" w:rsidRDefault="004A6AD6" w:rsidP="008148EA">
      <w:pPr>
        <w:spacing w:line="360" w:lineRule="auto"/>
      </w:pPr>
      <w:r w:rsidRPr="00057CFF">
        <w:t>There where however serval</w:t>
      </w:r>
      <w:r w:rsidR="00101181" w:rsidRPr="00057CFF">
        <w:t xml:space="preserve"> weakness</w:t>
      </w:r>
      <w:r w:rsidRPr="00057CFF">
        <w:t>es</w:t>
      </w:r>
      <w:r w:rsidR="00101181" w:rsidRPr="00057CFF">
        <w:t xml:space="preserve"> </w:t>
      </w:r>
      <w:r w:rsidRPr="00057CFF">
        <w:t>in</w:t>
      </w:r>
      <w:r w:rsidR="00101181" w:rsidRPr="00057CFF">
        <w:t xml:space="preserve"> their </w:t>
      </w:r>
      <w:r w:rsidR="00190F3D" w:rsidRPr="00057CFF">
        <w:t>methodology,</w:t>
      </w:r>
      <w:r w:rsidR="00101181" w:rsidRPr="00057CFF">
        <w:t xml:space="preserve"> the</w:t>
      </w:r>
      <w:r w:rsidRPr="00057CFF">
        <w:t xml:space="preserve"> researchers</w:t>
      </w:r>
      <w:r w:rsidR="00101181" w:rsidRPr="00057CFF">
        <w:t xml:space="preserve"> wrote </w:t>
      </w:r>
      <w:r w:rsidR="00112276" w:rsidRPr="00057CFF">
        <w:t>a</w:t>
      </w:r>
      <w:r w:rsidR="00101181" w:rsidRPr="00057CFF">
        <w:t xml:space="preserve"> letter to the Head of the Canadian police force </w:t>
      </w:r>
      <w:r w:rsidR="00112276" w:rsidRPr="00057CFF">
        <w:t xml:space="preserve">asking </w:t>
      </w:r>
      <w:r w:rsidR="00190F3D" w:rsidRPr="00057CFF">
        <w:t xml:space="preserve">for </w:t>
      </w:r>
      <w:r w:rsidR="00112276" w:rsidRPr="00057CFF">
        <w:t xml:space="preserve"> interviews with the officers although this good and need</w:t>
      </w:r>
      <w:r w:rsidRPr="00057CFF">
        <w:t>ed</w:t>
      </w:r>
      <w:r w:rsidR="00112276" w:rsidRPr="00057CFF">
        <w:t xml:space="preserve"> to be done an letter would</w:t>
      </w:r>
      <w:r w:rsidRPr="00057CFF">
        <w:t xml:space="preserve"> have</w:t>
      </w:r>
      <w:r w:rsidR="00112276" w:rsidRPr="00057CFF">
        <w:t xml:space="preserve"> taken </w:t>
      </w:r>
      <w:r w:rsidRPr="00057CFF">
        <w:t>the</w:t>
      </w:r>
      <w:r w:rsidR="00112276" w:rsidRPr="00057CFF">
        <w:t xml:space="preserve"> researchers awhile to</w:t>
      </w:r>
      <w:r w:rsidRPr="00057CFF">
        <w:t xml:space="preserve"> receive a</w:t>
      </w:r>
      <w:r w:rsidR="00112276" w:rsidRPr="00057CFF">
        <w:t xml:space="preserve"> reply</w:t>
      </w:r>
      <w:r w:rsidRPr="00057CFF">
        <w:t xml:space="preserve"> , and in that </w:t>
      </w:r>
      <w:r w:rsidR="00D81F9B" w:rsidRPr="00057CFF">
        <w:t>time</w:t>
      </w:r>
      <w:r w:rsidRPr="00057CFF">
        <w:t xml:space="preserve"> frame important information </w:t>
      </w:r>
      <w:r w:rsidR="00D81F9B" w:rsidRPr="00057CFF">
        <w:t>could</w:t>
      </w:r>
      <w:r w:rsidRPr="00057CFF">
        <w:t xml:space="preserve"> have been </w:t>
      </w:r>
      <w:r w:rsidR="00D81F9B" w:rsidRPr="00057CFF">
        <w:t>forgotten or the officers could have been handpicked to give answers that put the police force in a positive light</w:t>
      </w:r>
      <w:r w:rsidR="00112276" w:rsidRPr="00057CFF">
        <w:t>.</w:t>
      </w:r>
      <w:r w:rsidR="00D81F9B" w:rsidRPr="00057CFF">
        <w:t xml:space="preserve"> The </w:t>
      </w:r>
      <w:r w:rsidR="00112276" w:rsidRPr="00057CFF">
        <w:t xml:space="preserve"> Second weakness </w:t>
      </w:r>
      <w:r w:rsidR="00D81F9B" w:rsidRPr="00057CFF">
        <w:t>is i</w:t>
      </w:r>
      <w:r w:rsidR="00112276" w:rsidRPr="00057CFF">
        <w:t xml:space="preserve">t does paint the Canadian police officers </w:t>
      </w:r>
      <w:r w:rsidR="00B078CE" w:rsidRPr="00057CFF">
        <w:t>in negative view</w:t>
      </w:r>
      <w:r w:rsidR="005B6355" w:rsidRPr="00057CFF">
        <w:t xml:space="preserve">, as many officers believed </w:t>
      </w:r>
      <w:r w:rsidR="00D81F9B" w:rsidRPr="00057CFF">
        <w:t xml:space="preserve">that </w:t>
      </w:r>
      <w:r w:rsidR="005B6355" w:rsidRPr="00057CFF">
        <w:t xml:space="preserve">they could not deal with cyberbullying </w:t>
      </w:r>
      <w:r w:rsidR="00D81F9B" w:rsidRPr="00057CFF">
        <w:t>as they thought it was a pointless task making people be nice</w:t>
      </w:r>
      <w:r w:rsidR="005B6355" w:rsidRPr="00057CFF">
        <w:t xml:space="preserve"> towards others</w:t>
      </w:r>
      <w:r w:rsidR="00C95F04" w:rsidRPr="00057CFF">
        <w:t>.</w:t>
      </w:r>
    </w:p>
    <w:p w14:paraId="259D8F8D" w14:textId="3EA3B847" w:rsidR="00C81327" w:rsidRPr="00057CFF" w:rsidRDefault="00EF75CE" w:rsidP="008148EA">
      <w:pPr>
        <w:spacing w:line="360" w:lineRule="auto"/>
      </w:pPr>
      <w:r w:rsidRPr="00057CFF">
        <w:t xml:space="preserve">The first </w:t>
      </w:r>
      <w:r w:rsidR="001E1F0A" w:rsidRPr="00057CFF">
        <w:t>way they could have corrected is to have used</w:t>
      </w:r>
      <w:r w:rsidR="00FB61AB" w:rsidRPr="00057CFF">
        <w:t xml:space="preserve"> email instead of letter to the head of the Canadian police force as it would have </w:t>
      </w:r>
      <w:r w:rsidR="001E1F0A" w:rsidRPr="00057CFF">
        <w:t>meant a</w:t>
      </w:r>
      <w:r w:rsidR="00FB61AB" w:rsidRPr="00057CFF">
        <w:t xml:space="preserve"> quick response from the head o</w:t>
      </w:r>
      <w:r w:rsidR="001E1F0A" w:rsidRPr="00057CFF">
        <w:t>f the RCMP</w:t>
      </w:r>
      <w:r w:rsidR="00FB61AB" w:rsidRPr="00057CFF">
        <w:t xml:space="preserve">. </w:t>
      </w:r>
      <w:r w:rsidR="001E1F0A" w:rsidRPr="00057CFF">
        <w:t>However, a letter would have guaranteed an eventual reply, while a email could be mis-sent, accidentally deleted or blocked</w:t>
      </w:r>
      <w:r w:rsidR="00C300B4" w:rsidRPr="00057CFF">
        <w:t xml:space="preserve">.  A second opportunity </w:t>
      </w:r>
      <w:r w:rsidR="001E1F0A" w:rsidRPr="00057CFF">
        <w:t>would be for the</w:t>
      </w:r>
      <w:r w:rsidR="00C300B4" w:rsidRPr="00057CFF">
        <w:t xml:space="preserve"> researchers to hand pick the officers themselves instead of the head of the </w:t>
      </w:r>
      <w:r w:rsidR="001E1F0A" w:rsidRPr="00057CFF">
        <w:t>RCMP</w:t>
      </w:r>
      <w:r w:rsidR="000A41DE" w:rsidRPr="00057CFF">
        <w:t xml:space="preserve">, this would of </w:t>
      </w:r>
      <w:r w:rsidR="001E1F0A" w:rsidRPr="00057CFF">
        <w:t>meant</w:t>
      </w:r>
      <w:r w:rsidR="000A41DE" w:rsidRPr="00057CFF">
        <w:t xml:space="preserve"> the researcher would have had information from the police point of view on opposing with cyberbullying, instead of the </w:t>
      </w:r>
      <w:r w:rsidR="001E1F0A" w:rsidRPr="00057CFF">
        <w:t>RCMP</w:t>
      </w:r>
      <w:r w:rsidR="000A41DE" w:rsidRPr="00057CFF">
        <w:t xml:space="preserve"> selecting officers </w:t>
      </w:r>
      <w:r w:rsidR="001E1F0A" w:rsidRPr="00057CFF">
        <w:t xml:space="preserve"> for what could be their own ends.</w:t>
      </w:r>
      <w:r w:rsidR="000A41DE" w:rsidRPr="00057CFF">
        <w:t xml:space="preserve"> </w:t>
      </w:r>
    </w:p>
    <w:p w14:paraId="3118E6B7" w14:textId="136150F4" w:rsidR="000A41DE" w:rsidRDefault="00D0716E" w:rsidP="008148EA">
      <w:pPr>
        <w:spacing w:line="360" w:lineRule="auto"/>
      </w:pPr>
      <w:r w:rsidRPr="00057CFF">
        <w:t xml:space="preserve">To </w:t>
      </w:r>
      <w:r w:rsidR="001E1F0A" w:rsidRPr="00057CFF">
        <w:t>conclude,</w:t>
      </w:r>
      <w:r w:rsidR="000A41DE" w:rsidRPr="00057CFF">
        <w:t xml:space="preserve"> the journal </w:t>
      </w:r>
      <w:r w:rsidR="00057CFF" w:rsidRPr="00057CFF">
        <w:t>clarify</w:t>
      </w:r>
      <w:r w:rsidR="000A41DE" w:rsidRPr="00057CFF">
        <w:t xml:space="preserve"> the </w:t>
      </w:r>
      <w:r w:rsidR="001E1F0A" w:rsidRPr="00057CFF">
        <w:t>RCMP</w:t>
      </w:r>
      <w:r w:rsidR="000A41DE" w:rsidRPr="00057CFF">
        <w:t xml:space="preserve"> view on cyberbullying </w:t>
      </w:r>
      <w:r w:rsidR="00057CFF" w:rsidRPr="00057CFF">
        <w:t xml:space="preserve">which </w:t>
      </w:r>
      <w:r w:rsidR="000A41DE" w:rsidRPr="00057CFF">
        <w:t xml:space="preserve">they believe </w:t>
      </w:r>
      <w:r w:rsidR="00057CFF" w:rsidRPr="00057CFF">
        <w:t>to be</w:t>
      </w:r>
      <w:r w:rsidR="000A41DE" w:rsidRPr="00057CFF">
        <w:t xml:space="preserve"> </w:t>
      </w:r>
      <w:r w:rsidR="000078E9" w:rsidRPr="00057CFF">
        <w:t xml:space="preserve">pointless to deal with this type of incident as </w:t>
      </w:r>
      <w:r w:rsidR="00057CFF" w:rsidRPr="00057CFF">
        <w:t>the RCMP</w:t>
      </w:r>
      <w:r w:rsidR="000078E9" w:rsidRPr="00057CFF">
        <w:t xml:space="preserve"> </w:t>
      </w:r>
      <w:r w:rsidR="00057CFF" w:rsidRPr="00057CFF">
        <w:t>cannot</w:t>
      </w:r>
      <w:r w:rsidR="000078E9" w:rsidRPr="00057CFF">
        <w:t xml:space="preserve"> do a lot about </w:t>
      </w:r>
      <w:r w:rsidR="00057CFF" w:rsidRPr="00057CFF">
        <w:t>cyber bullying</w:t>
      </w:r>
      <w:r w:rsidR="000078E9" w:rsidRPr="00057CFF">
        <w:t xml:space="preserve"> </w:t>
      </w:r>
      <w:r w:rsidR="00057CFF" w:rsidRPr="00057CFF">
        <w:t xml:space="preserve"> unless</w:t>
      </w:r>
      <w:r w:rsidR="000078E9" w:rsidRPr="00057CFF">
        <w:t xml:space="preserve"> serious threats </w:t>
      </w:r>
      <w:r w:rsidR="00057CFF" w:rsidRPr="00057CFF">
        <w:t>are</w:t>
      </w:r>
      <w:r w:rsidR="000078E9" w:rsidRPr="00057CFF">
        <w:t xml:space="preserve"> made towards the victim e.g. death threats</w:t>
      </w:r>
      <w:r w:rsidR="00057CFF" w:rsidRPr="00057CFF">
        <w:t>. This</w:t>
      </w:r>
      <w:r w:rsidRPr="00057CFF">
        <w:t xml:space="preserve"> open up another question should the Canadian government</w:t>
      </w:r>
      <w:r w:rsidR="0012370F" w:rsidRPr="00057CFF">
        <w:t xml:space="preserve"> </w:t>
      </w:r>
      <w:r w:rsidR="00057CFF" w:rsidRPr="00057CFF">
        <w:t xml:space="preserve">give the </w:t>
      </w:r>
      <w:r w:rsidR="0012370F" w:rsidRPr="00057CFF">
        <w:t>RCMP more money to deal with cybercrime if they are not taking cyberbullying seriously. The</w:t>
      </w:r>
      <w:r w:rsidR="000078E9" w:rsidRPr="00057CFF">
        <w:t xml:space="preserve"> journal </w:t>
      </w:r>
      <w:r w:rsidR="00057CFF" w:rsidRPr="00057CFF">
        <w:t>shows the</w:t>
      </w:r>
      <w:r w:rsidR="00C822CB" w:rsidRPr="00057CFF">
        <w:t xml:space="preserve"> impact </w:t>
      </w:r>
      <w:r w:rsidR="00057CFF" w:rsidRPr="00057CFF">
        <w:t>of</w:t>
      </w:r>
      <w:r w:rsidR="000078E9" w:rsidRPr="00057CFF">
        <w:t xml:space="preserve"> cyberbullying </w:t>
      </w:r>
      <w:r w:rsidR="00C822CB" w:rsidRPr="00057CFF">
        <w:t xml:space="preserve"> on young people </w:t>
      </w:r>
      <w:r w:rsidR="00057CFF" w:rsidRPr="00057CFF">
        <w:t>looking</w:t>
      </w:r>
      <w:r w:rsidR="00C822CB" w:rsidRPr="00057CFF">
        <w:t xml:space="preserve"> in-depth about the </w:t>
      </w:r>
      <w:r w:rsidR="00057CFF" w:rsidRPr="00057CFF">
        <w:t xml:space="preserve">effect cyber bullying has on young people </w:t>
      </w:r>
      <w:r w:rsidR="00C822CB" w:rsidRPr="00057CFF">
        <w:t xml:space="preserve"> and who </w:t>
      </w:r>
      <w:r w:rsidR="00057CFF" w:rsidRPr="00057CFF">
        <w:t>is</w:t>
      </w:r>
      <w:r w:rsidR="00C822CB" w:rsidRPr="00057CFF">
        <w:t xml:space="preserve"> likely to be </w:t>
      </w:r>
      <w:r w:rsidR="00057CFF" w:rsidRPr="00057CFF">
        <w:t>vulnerable</w:t>
      </w:r>
      <w:r w:rsidR="00C822CB" w:rsidRPr="00057CFF">
        <w:t xml:space="preserve"> </w:t>
      </w:r>
      <w:r w:rsidR="00057CFF" w:rsidRPr="00057CFF">
        <w:t>to</w:t>
      </w:r>
      <w:r w:rsidR="00B30F35" w:rsidRPr="00057CFF">
        <w:t xml:space="preserve"> cyberbullying</w:t>
      </w:r>
      <w:r w:rsidR="0012370F" w:rsidRPr="00057CFF">
        <w:t>.</w:t>
      </w:r>
      <w:r w:rsidR="00C822CB">
        <w:t xml:space="preserve"> </w:t>
      </w:r>
    </w:p>
    <w:p w14:paraId="37700C36" w14:textId="1943AB4E" w:rsidR="00803199" w:rsidRPr="008F3821" w:rsidRDefault="004562A2" w:rsidP="008F3821">
      <w:pPr>
        <w:spacing w:line="360" w:lineRule="auto"/>
      </w:pPr>
      <w:r>
        <w:t xml:space="preserve"> </w:t>
      </w:r>
      <w:bookmarkStart w:id="19" w:name="_Toc50969060"/>
    </w:p>
    <w:p w14:paraId="0117C61F" w14:textId="59E58869" w:rsidR="009D4429" w:rsidRDefault="009D4429" w:rsidP="003C1BE1">
      <w:pPr>
        <w:pStyle w:val="Heading1"/>
        <w:spacing w:line="360" w:lineRule="auto"/>
      </w:pPr>
      <w:bookmarkStart w:id="20" w:name="_Toc52193522"/>
      <w:r>
        <w:lastRenderedPageBreak/>
        <w:t>2.3 Equality legislation in the UK and Canada</w:t>
      </w:r>
      <w:bookmarkEnd w:id="20"/>
      <w:r>
        <w:t xml:space="preserve"> </w:t>
      </w:r>
      <w:bookmarkStart w:id="21" w:name="_Hlk50986858"/>
      <w:bookmarkEnd w:id="19"/>
      <w:bookmarkEnd w:id="21"/>
    </w:p>
    <w:p w14:paraId="16193BF7" w14:textId="53448E6C" w:rsidR="00CE4BB4" w:rsidRDefault="12D0BCBF" w:rsidP="6BB09A2E">
      <w:pPr>
        <w:pStyle w:val="Heading2"/>
      </w:pPr>
      <w:bookmarkStart w:id="22" w:name="_Toc52193523"/>
      <w:r>
        <w:t>2.3.1 UK</w:t>
      </w:r>
      <w:bookmarkEnd w:id="22"/>
      <w:r>
        <w:t xml:space="preserve"> </w:t>
      </w:r>
    </w:p>
    <w:p w14:paraId="70BDD1C6" w14:textId="48673F5E" w:rsidR="0063573D" w:rsidRDefault="000B6F5F" w:rsidP="6BB09A2E">
      <w:pPr>
        <w:spacing w:line="360" w:lineRule="auto"/>
      </w:pPr>
      <w:r>
        <w:t xml:space="preserve">The Equality </w:t>
      </w:r>
      <w:r w:rsidR="232D7BDA">
        <w:t xml:space="preserve">Act </w:t>
      </w:r>
      <w:r>
        <w:t xml:space="preserve">2010 (UK) brings all </w:t>
      </w:r>
      <w:r w:rsidR="146F1B2E">
        <w:t>previou</w:t>
      </w:r>
      <w:r>
        <w:t xml:space="preserve">s </w:t>
      </w:r>
      <w:r w:rsidR="322B369D">
        <w:t xml:space="preserve">separate UK legislation </w:t>
      </w:r>
      <w:r>
        <w:t>under one umbrella</w:t>
      </w:r>
      <w:r w:rsidR="3FB17964">
        <w:t>. It pays a</w:t>
      </w:r>
      <w:r w:rsidR="40F78D92">
        <w:t>ttention</w:t>
      </w:r>
      <w:r w:rsidR="3FB17964">
        <w:t xml:space="preserve"> to groups of</w:t>
      </w:r>
      <w:r w:rsidR="6820C5B1">
        <w:t xml:space="preserve"> </w:t>
      </w:r>
      <w:r w:rsidR="3FB17964">
        <w:t>people</w:t>
      </w:r>
      <w:r>
        <w:t xml:space="preserve"> </w:t>
      </w:r>
      <w:r w:rsidR="6DF22AD8">
        <w:t>whose differences are known as</w:t>
      </w:r>
      <w:r>
        <w:t xml:space="preserve"> ‘Protected </w:t>
      </w:r>
      <w:r w:rsidR="71E94077">
        <w:t xml:space="preserve">Characteristics’. </w:t>
      </w:r>
      <w:bookmarkStart w:id="23" w:name="_Hlk52108456"/>
      <w:bookmarkEnd w:id="23"/>
    </w:p>
    <w:p w14:paraId="038816F6" w14:textId="462DF1FD" w:rsidR="5EE95A87" w:rsidRDefault="5EE95A87" w:rsidP="5EE95A87">
      <w:pPr>
        <w:spacing w:line="360" w:lineRule="auto"/>
      </w:pPr>
    </w:p>
    <w:tbl>
      <w:tblPr>
        <w:tblStyle w:val="TableGrid"/>
        <w:tblW w:w="0" w:type="auto"/>
        <w:tblLayout w:type="fixed"/>
        <w:tblLook w:val="06A0" w:firstRow="1" w:lastRow="0" w:firstColumn="1" w:lastColumn="0" w:noHBand="1" w:noVBand="1"/>
      </w:tblPr>
      <w:tblGrid>
        <w:gridCol w:w="3009"/>
        <w:gridCol w:w="3009"/>
        <w:gridCol w:w="3009"/>
      </w:tblGrid>
      <w:tr w:rsidR="5EE95A87" w14:paraId="03E1702C" w14:textId="77777777" w:rsidTr="5EE95A87">
        <w:tc>
          <w:tcPr>
            <w:tcW w:w="3009" w:type="dxa"/>
          </w:tcPr>
          <w:p w14:paraId="2CD11F60" w14:textId="6638718E" w:rsidR="784A1A87" w:rsidRDefault="784A1A87" w:rsidP="5EE95A87">
            <w:r w:rsidRPr="5EE95A87">
              <w:rPr>
                <w:b/>
                <w:bCs/>
              </w:rPr>
              <w:t>Protected characteristic</w:t>
            </w:r>
          </w:p>
        </w:tc>
        <w:tc>
          <w:tcPr>
            <w:tcW w:w="3009" w:type="dxa"/>
          </w:tcPr>
          <w:p w14:paraId="4FF368B8" w14:textId="30487211" w:rsidR="41E486E5" w:rsidRDefault="41E486E5" w:rsidP="5EE95A87">
            <w:pPr>
              <w:rPr>
                <w:b/>
                <w:bCs/>
              </w:rPr>
            </w:pPr>
            <w:r w:rsidRPr="5EE95A87">
              <w:rPr>
                <w:b/>
                <w:bCs/>
              </w:rPr>
              <w:t>Explanation/</w:t>
            </w:r>
            <w:r w:rsidR="784A1A87" w:rsidRPr="5EE95A87">
              <w:rPr>
                <w:b/>
                <w:bCs/>
              </w:rPr>
              <w:t>Example</w:t>
            </w:r>
          </w:p>
        </w:tc>
        <w:tc>
          <w:tcPr>
            <w:tcW w:w="3009" w:type="dxa"/>
          </w:tcPr>
          <w:p w14:paraId="2194A3CC" w14:textId="1D821AC6" w:rsidR="784A1A87" w:rsidRPr="00672CD6" w:rsidRDefault="784A1A87" w:rsidP="5EE95A87">
            <w:pPr>
              <w:rPr>
                <w:b/>
                <w:bCs/>
              </w:rPr>
            </w:pPr>
            <w:r w:rsidRPr="00672CD6">
              <w:rPr>
                <w:b/>
                <w:bCs/>
              </w:rPr>
              <w:t>Citation</w:t>
            </w:r>
          </w:p>
        </w:tc>
      </w:tr>
      <w:tr w:rsidR="5EE95A87" w14:paraId="1B9F5EBC" w14:textId="77777777" w:rsidTr="5EE95A87">
        <w:tc>
          <w:tcPr>
            <w:tcW w:w="3009" w:type="dxa"/>
          </w:tcPr>
          <w:p w14:paraId="4BB2E85A" w14:textId="12F8E3FF" w:rsidR="548AFBB3" w:rsidRDefault="548AFBB3" w:rsidP="5EE95A87">
            <w:r>
              <w:t>Disability</w:t>
            </w:r>
          </w:p>
        </w:tc>
        <w:tc>
          <w:tcPr>
            <w:tcW w:w="3009" w:type="dxa"/>
          </w:tcPr>
          <w:p w14:paraId="5530D5E9" w14:textId="657FA1F4" w:rsidR="38DD4BFE" w:rsidRDefault="38DD4BFE" w:rsidP="5EE95A87">
            <w:r>
              <w:t>T</w:t>
            </w:r>
            <w:r w:rsidR="548AFBB3">
              <w:t>he Equality Act 2010 covers both physical disability and mental health - the act says that an individual must have affected the person’s everyday life for more than 12 months to become classed as a disability</w:t>
            </w:r>
          </w:p>
        </w:tc>
        <w:tc>
          <w:tcPr>
            <w:tcW w:w="3009" w:type="dxa"/>
          </w:tcPr>
          <w:p w14:paraId="6FAB258B" w14:textId="638CA0F6" w:rsidR="548AFBB3" w:rsidRPr="00672CD6" w:rsidRDefault="548AFBB3" w:rsidP="5EE95A87">
            <w:r w:rsidRPr="00672CD6">
              <w:t>(</w:t>
            </w:r>
            <w:bookmarkStart w:id="24" w:name="_Hlk52188835"/>
            <w:r w:rsidRPr="00672CD6">
              <w:t>Rethink mental illness</w:t>
            </w:r>
            <w:bookmarkEnd w:id="24"/>
            <w:r w:rsidRPr="00672CD6">
              <w:t>, 2020).</w:t>
            </w:r>
          </w:p>
        </w:tc>
      </w:tr>
      <w:tr w:rsidR="5EE95A87" w14:paraId="730F512E" w14:textId="77777777" w:rsidTr="5EE95A87">
        <w:tc>
          <w:tcPr>
            <w:tcW w:w="3009" w:type="dxa"/>
          </w:tcPr>
          <w:p w14:paraId="4BC05659" w14:textId="110DB165" w:rsidR="548AFBB3" w:rsidRDefault="548AFBB3" w:rsidP="5EE95A87">
            <w:r w:rsidRPr="5EE95A87">
              <w:rPr>
                <w:rFonts w:ascii="Calibri" w:eastAsia="Calibri" w:hAnsi="Calibri" w:cs="Calibri"/>
                <w:color w:val="000000" w:themeColor="text1"/>
              </w:rPr>
              <w:t xml:space="preserve">Age </w:t>
            </w:r>
            <w:r w:rsidRPr="5EE95A87">
              <w:rPr>
                <w:rFonts w:ascii="Calibri" w:eastAsia="Calibri" w:hAnsi="Calibri" w:cs="Calibri"/>
              </w:rPr>
              <w:t xml:space="preserve"> </w:t>
            </w:r>
          </w:p>
        </w:tc>
        <w:tc>
          <w:tcPr>
            <w:tcW w:w="3009" w:type="dxa"/>
          </w:tcPr>
          <w:p w14:paraId="0055E68F" w14:textId="57F39C41" w:rsidR="548AFBB3" w:rsidRPr="00616B47" w:rsidRDefault="548AFBB3" w:rsidP="5EE95A87">
            <w:pPr>
              <w:spacing w:line="360" w:lineRule="auto"/>
            </w:pPr>
            <w:r w:rsidRPr="00616B47">
              <w:t xml:space="preserve"> Age mainly concerns discrimination in work placements or public places and how employers or other persons cannot discriminate against a person because of their age, for example it is wrong to  discriminate against a person because of their lack of knowledge about technology due to their age.</w:t>
            </w:r>
          </w:p>
          <w:p w14:paraId="3414BC21" w14:textId="059049DF" w:rsidR="5EE95A87" w:rsidRPr="00616B47" w:rsidRDefault="5EE95A87" w:rsidP="5EE95A87"/>
        </w:tc>
        <w:tc>
          <w:tcPr>
            <w:tcW w:w="3009" w:type="dxa"/>
          </w:tcPr>
          <w:p w14:paraId="01960AFD" w14:textId="3A68901C" w:rsidR="5EE95A87" w:rsidRDefault="005753C6" w:rsidP="5EE95A87">
            <w:pPr>
              <w:rPr>
                <w:highlight w:val="cyan"/>
              </w:rPr>
            </w:pPr>
            <w:r w:rsidRPr="005753C6">
              <w:t>(Equality and Human Rights Commission, 2020)</w:t>
            </w:r>
          </w:p>
        </w:tc>
      </w:tr>
      <w:tr w:rsidR="5EE95A87" w14:paraId="5DEEFA6B" w14:textId="77777777" w:rsidTr="5EE95A87">
        <w:tc>
          <w:tcPr>
            <w:tcW w:w="3009" w:type="dxa"/>
          </w:tcPr>
          <w:p w14:paraId="66F848A7" w14:textId="06FB0008" w:rsidR="548AFBB3" w:rsidRDefault="548AFBB3" w:rsidP="5EE95A87">
            <w:pPr>
              <w:rPr>
                <w:rFonts w:ascii="Calibri" w:eastAsia="Calibri" w:hAnsi="Calibri" w:cs="Calibri"/>
              </w:rPr>
            </w:pPr>
            <w:r w:rsidRPr="5EE95A87">
              <w:rPr>
                <w:rFonts w:ascii="Calibri" w:eastAsia="Calibri" w:hAnsi="Calibri" w:cs="Calibri"/>
                <w:color w:val="000000" w:themeColor="text1"/>
              </w:rPr>
              <w:t>Marital status</w:t>
            </w:r>
          </w:p>
        </w:tc>
        <w:tc>
          <w:tcPr>
            <w:tcW w:w="3009" w:type="dxa"/>
          </w:tcPr>
          <w:p w14:paraId="12D387BC" w14:textId="01FF88EC" w:rsidR="3F9604E0" w:rsidRDefault="3F9604E0" w:rsidP="5EE95A87">
            <w:pPr>
              <w:spacing w:line="360" w:lineRule="auto"/>
              <w:rPr>
                <w:highlight w:val="yellow"/>
              </w:rPr>
            </w:pPr>
            <w:r>
              <w:t>N</w:t>
            </w:r>
            <w:r w:rsidR="548AFBB3">
              <w:t>o one can discrimina</w:t>
            </w:r>
            <w:r w:rsidR="6FDA4BA0">
              <w:t>te against</w:t>
            </w:r>
            <w:r w:rsidR="548AFBB3">
              <w:t xml:space="preserve"> a person being married or in a civil partnership. </w:t>
            </w:r>
          </w:p>
          <w:p w14:paraId="65A5BE05" w14:textId="6E6B0BFA" w:rsidR="5EE95A87" w:rsidRDefault="5EE95A87" w:rsidP="5EE95A87">
            <w:pPr>
              <w:rPr>
                <w:highlight w:val="cyan"/>
              </w:rPr>
            </w:pPr>
          </w:p>
        </w:tc>
        <w:tc>
          <w:tcPr>
            <w:tcW w:w="3009" w:type="dxa"/>
          </w:tcPr>
          <w:p w14:paraId="52040EA3" w14:textId="1CC019A3" w:rsidR="548AFBB3" w:rsidRDefault="548AFBB3" w:rsidP="5EE95A87">
            <w:pPr>
              <w:rPr>
                <w:rFonts w:ascii="Calibri" w:eastAsia="Calibri" w:hAnsi="Calibri" w:cs="Calibri"/>
              </w:rPr>
            </w:pPr>
            <w:r w:rsidRPr="00672CD6">
              <w:rPr>
                <w:rFonts w:ascii="Calibri" w:eastAsia="Calibri" w:hAnsi="Calibri" w:cs="Calibri"/>
                <w:color w:val="000000" w:themeColor="text1"/>
              </w:rPr>
              <w:t>(</w:t>
            </w:r>
            <w:bookmarkStart w:id="25" w:name="_Hlk52189153"/>
            <w:r w:rsidRPr="00672CD6">
              <w:rPr>
                <w:rFonts w:ascii="Calibri" w:eastAsia="Calibri" w:hAnsi="Calibri" w:cs="Calibri"/>
                <w:color w:val="000000" w:themeColor="text1"/>
              </w:rPr>
              <w:t>Warwick</w:t>
            </w:r>
            <w:bookmarkEnd w:id="25"/>
            <w:r w:rsidRPr="00672CD6">
              <w:rPr>
                <w:rFonts w:ascii="Calibri" w:eastAsia="Calibri" w:hAnsi="Calibri" w:cs="Calibri"/>
                <w:color w:val="000000" w:themeColor="text1"/>
              </w:rPr>
              <w:t>, 2018)</w:t>
            </w:r>
          </w:p>
        </w:tc>
      </w:tr>
      <w:tr w:rsidR="5EE95A87" w14:paraId="7FB468A2" w14:textId="77777777" w:rsidTr="5EE95A87">
        <w:tc>
          <w:tcPr>
            <w:tcW w:w="3009" w:type="dxa"/>
          </w:tcPr>
          <w:p w14:paraId="21B8042C" w14:textId="75062598" w:rsidR="548AFBB3" w:rsidRDefault="548AFBB3" w:rsidP="5EE95A87">
            <w:pPr>
              <w:rPr>
                <w:rFonts w:ascii="Calibri" w:eastAsia="Calibri" w:hAnsi="Calibri" w:cs="Calibri"/>
              </w:rPr>
            </w:pPr>
            <w:r w:rsidRPr="5EE95A87">
              <w:rPr>
                <w:rFonts w:ascii="Calibri" w:eastAsia="Calibri" w:hAnsi="Calibri" w:cs="Calibri"/>
                <w:color w:val="000000" w:themeColor="text1"/>
              </w:rPr>
              <w:t>PREGNANCY</w:t>
            </w:r>
          </w:p>
        </w:tc>
        <w:tc>
          <w:tcPr>
            <w:tcW w:w="3009" w:type="dxa"/>
          </w:tcPr>
          <w:p w14:paraId="7F64F319" w14:textId="744EFDD2" w:rsidR="600046ED" w:rsidRDefault="600046ED" w:rsidP="5EE95A87">
            <w:r>
              <w:t>It is against the law to</w:t>
            </w:r>
            <w:r w:rsidR="548AFBB3">
              <w:t xml:space="preserve"> discriminate </w:t>
            </w:r>
            <w:r w:rsidR="53084232">
              <w:t xml:space="preserve">against </w:t>
            </w:r>
            <w:r w:rsidR="548AFBB3">
              <w:t xml:space="preserve">another individual </w:t>
            </w:r>
            <w:r w:rsidR="76579C87">
              <w:t>who is</w:t>
            </w:r>
            <w:r w:rsidR="548AFBB3">
              <w:t xml:space="preserve"> pregnant or breastfeeding their child in </w:t>
            </w:r>
            <w:r w:rsidR="260CA317">
              <w:t xml:space="preserve">a </w:t>
            </w:r>
            <w:r w:rsidR="548AFBB3">
              <w:t>public or work area</w:t>
            </w:r>
          </w:p>
        </w:tc>
        <w:tc>
          <w:tcPr>
            <w:tcW w:w="3009" w:type="dxa"/>
          </w:tcPr>
          <w:p w14:paraId="4CA6B825" w14:textId="63572093" w:rsidR="548AFBB3" w:rsidRDefault="548AFBB3" w:rsidP="5EE95A87">
            <w:r w:rsidRPr="001A2A87">
              <w:t>(</w:t>
            </w:r>
            <w:bookmarkStart w:id="26" w:name="_Hlk52189504"/>
            <w:r w:rsidRPr="001A2A87">
              <w:t xml:space="preserve">Citizen advice, </w:t>
            </w:r>
            <w:bookmarkEnd w:id="26"/>
            <w:r w:rsidRPr="001A2A87">
              <w:t>2020).</w:t>
            </w:r>
          </w:p>
        </w:tc>
      </w:tr>
      <w:tr w:rsidR="5EE95A87" w14:paraId="1A9400C6" w14:textId="77777777" w:rsidTr="5EE95A87">
        <w:tc>
          <w:tcPr>
            <w:tcW w:w="3009" w:type="dxa"/>
          </w:tcPr>
          <w:p w14:paraId="4136C7FA" w14:textId="167F0DDB" w:rsidR="0E862A14" w:rsidRDefault="0E862A14" w:rsidP="5EE95A87">
            <w:r>
              <w:t>Sexuality</w:t>
            </w:r>
          </w:p>
        </w:tc>
        <w:tc>
          <w:tcPr>
            <w:tcW w:w="3009" w:type="dxa"/>
          </w:tcPr>
          <w:p w14:paraId="360FF6CD" w14:textId="23E01FA3" w:rsidR="182469DC" w:rsidRDefault="182469DC" w:rsidP="5EE95A87">
            <w:pPr>
              <w:spacing w:line="360" w:lineRule="auto"/>
            </w:pPr>
            <w:r>
              <w:t>A</w:t>
            </w:r>
            <w:r w:rsidR="548AFBB3">
              <w:t xml:space="preserve"> person cannot discriminate</w:t>
            </w:r>
            <w:r w:rsidR="36873AE3">
              <w:t xml:space="preserve"> against another </w:t>
            </w:r>
            <w:r w:rsidR="548AFBB3">
              <w:t xml:space="preserve">because their </w:t>
            </w:r>
            <w:r w:rsidR="548AFBB3">
              <w:lastRenderedPageBreak/>
              <w:t>they are gay, straight, or bi</w:t>
            </w:r>
            <w:r w:rsidR="3BFD58C8">
              <w:t>sexual</w:t>
            </w:r>
          </w:p>
          <w:p w14:paraId="730E540F" w14:textId="3911BEE6" w:rsidR="5EE95A87" w:rsidRDefault="5EE95A87" w:rsidP="5EE95A87">
            <w:pPr>
              <w:rPr>
                <w:rFonts w:ascii="Calibri" w:eastAsia="Calibri" w:hAnsi="Calibri" w:cs="Calibri"/>
                <w:color w:val="000000" w:themeColor="text1"/>
              </w:rPr>
            </w:pPr>
          </w:p>
        </w:tc>
        <w:tc>
          <w:tcPr>
            <w:tcW w:w="3009" w:type="dxa"/>
          </w:tcPr>
          <w:p w14:paraId="1C4F5017" w14:textId="7D943F1E" w:rsidR="548AFBB3" w:rsidRDefault="548AFBB3" w:rsidP="5EE95A87">
            <w:pPr>
              <w:spacing w:line="360" w:lineRule="auto"/>
            </w:pPr>
            <w:r w:rsidRPr="009C333F">
              <w:lastRenderedPageBreak/>
              <w:t>(Citizen Advice, 2020).</w:t>
            </w:r>
          </w:p>
          <w:p w14:paraId="73770242" w14:textId="450E3E4A" w:rsidR="5EE95A87" w:rsidRDefault="5EE95A87" w:rsidP="5EE95A87">
            <w:pPr>
              <w:rPr>
                <w:highlight w:val="yellow"/>
              </w:rPr>
            </w:pPr>
          </w:p>
        </w:tc>
      </w:tr>
      <w:tr w:rsidR="5EE95A87" w14:paraId="1F69857B" w14:textId="77777777" w:rsidTr="5EE95A87">
        <w:tc>
          <w:tcPr>
            <w:tcW w:w="3009" w:type="dxa"/>
          </w:tcPr>
          <w:p w14:paraId="2E5C363B" w14:textId="1321B26C" w:rsidR="548AFBB3" w:rsidRDefault="548AFBB3" w:rsidP="5EE95A87">
            <w:r>
              <w:t xml:space="preserve">Gender </w:t>
            </w:r>
          </w:p>
        </w:tc>
        <w:tc>
          <w:tcPr>
            <w:tcW w:w="3009" w:type="dxa"/>
          </w:tcPr>
          <w:p w14:paraId="5F82077B" w14:textId="2475E0F6" w:rsidR="057A48B7" w:rsidRDefault="057A48B7" w:rsidP="5EE95A87">
            <w:r w:rsidRPr="5EE95A87">
              <w:rPr>
                <w:rFonts w:ascii="Calibri" w:eastAsia="Calibri" w:hAnsi="Calibri" w:cs="Calibri"/>
                <w:color w:val="000000" w:themeColor="text1"/>
              </w:rPr>
              <w:t>An employer cannot</w:t>
            </w:r>
            <w:r w:rsidR="548AFBB3" w:rsidRPr="5EE95A87">
              <w:rPr>
                <w:rFonts w:ascii="Calibri" w:eastAsia="Calibri" w:hAnsi="Calibri" w:cs="Calibri"/>
                <w:color w:val="000000" w:themeColor="text1"/>
              </w:rPr>
              <w:t xml:space="preserve"> discriminate</w:t>
            </w:r>
            <w:r w:rsidR="4579AF2F" w:rsidRPr="5EE95A87">
              <w:rPr>
                <w:rFonts w:ascii="Calibri" w:eastAsia="Calibri" w:hAnsi="Calibri" w:cs="Calibri"/>
                <w:color w:val="000000" w:themeColor="text1"/>
              </w:rPr>
              <w:t xml:space="preserve"> against</w:t>
            </w:r>
            <w:r w:rsidR="548AFBB3" w:rsidRPr="5EE95A87">
              <w:rPr>
                <w:rFonts w:ascii="Calibri" w:eastAsia="Calibri" w:hAnsi="Calibri" w:cs="Calibri"/>
                <w:color w:val="000000" w:themeColor="text1"/>
              </w:rPr>
              <w:t xml:space="preserve"> a person because they are male or female </w:t>
            </w:r>
            <w:r w:rsidR="548AFBB3" w:rsidRPr="5EE95A87">
              <w:rPr>
                <w:rFonts w:ascii="Calibri" w:eastAsia="Calibri" w:hAnsi="Calibri" w:cs="Calibri"/>
              </w:rPr>
              <w:t xml:space="preserve"> </w:t>
            </w:r>
          </w:p>
        </w:tc>
        <w:tc>
          <w:tcPr>
            <w:tcW w:w="3009" w:type="dxa"/>
          </w:tcPr>
          <w:p w14:paraId="0C1D3BFC" w14:textId="3AB0B442" w:rsidR="548AFBB3" w:rsidRDefault="548AFBB3" w:rsidP="5EE95A87">
            <w:r w:rsidRPr="008613DE">
              <w:t>(</w:t>
            </w:r>
            <w:bookmarkStart w:id="27" w:name="_Hlk52190278"/>
            <w:r w:rsidRPr="008613DE">
              <w:t>Legislation</w:t>
            </w:r>
            <w:bookmarkEnd w:id="27"/>
            <w:r w:rsidRPr="008613DE">
              <w:t>, 2010).</w:t>
            </w:r>
            <w:r w:rsidR="65324D40" w:rsidRPr="008613DE">
              <w:t xml:space="preserve"> </w:t>
            </w:r>
          </w:p>
        </w:tc>
      </w:tr>
      <w:tr w:rsidR="5EE95A87" w14:paraId="51E83362" w14:textId="77777777" w:rsidTr="5EE95A87">
        <w:tc>
          <w:tcPr>
            <w:tcW w:w="3009" w:type="dxa"/>
          </w:tcPr>
          <w:p w14:paraId="5D2AAB1D" w14:textId="29939C42" w:rsidR="548AFBB3" w:rsidRDefault="548AFBB3" w:rsidP="5EE95A87">
            <w:pPr>
              <w:rPr>
                <w:rFonts w:ascii="Calibri" w:eastAsia="Calibri" w:hAnsi="Calibri" w:cs="Calibri"/>
              </w:rPr>
            </w:pPr>
            <w:r w:rsidRPr="5EE95A87">
              <w:rPr>
                <w:rFonts w:ascii="Calibri" w:eastAsia="Calibri" w:hAnsi="Calibri" w:cs="Calibri"/>
                <w:color w:val="000000" w:themeColor="text1"/>
              </w:rPr>
              <w:t>Gender Reassignment</w:t>
            </w:r>
          </w:p>
        </w:tc>
        <w:tc>
          <w:tcPr>
            <w:tcW w:w="3009" w:type="dxa"/>
          </w:tcPr>
          <w:p w14:paraId="13B33B85" w14:textId="6C878864" w:rsidR="548AFBB3" w:rsidRDefault="548AFBB3" w:rsidP="5EE95A87">
            <w:pPr>
              <w:rPr>
                <w:highlight w:val="cyan"/>
              </w:rPr>
            </w:pPr>
            <w:r>
              <w:t>Gender Reassignment is when a person becomes transgender</w:t>
            </w:r>
            <w:r w:rsidR="7CB4CEBC">
              <w:t xml:space="preserve">; </w:t>
            </w:r>
            <w:r>
              <w:t>discrimination</w:t>
            </w:r>
            <w:r w:rsidR="750AE1E1">
              <w:t xml:space="preserve"> of a</w:t>
            </w:r>
            <w:r>
              <w:t xml:space="preserve"> transgender person is by treat</w:t>
            </w:r>
            <w:r w:rsidR="5A48A000">
              <w:t>ing</w:t>
            </w:r>
            <w:r>
              <w:t xml:space="preserve"> them differently because of their  </w:t>
            </w:r>
            <w:r w:rsidR="1B46EC08">
              <w:t xml:space="preserve">current </w:t>
            </w:r>
            <w:r w:rsidR="3975771C">
              <w:t>gender</w:t>
            </w:r>
            <w:r w:rsidR="54DB86FD">
              <w:t>.</w:t>
            </w:r>
            <w:r>
              <w:t xml:space="preserve"> </w:t>
            </w:r>
          </w:p>
        </w:tc>
        <w:tc>
          <w:tcPr>
            <w:tcW w:w="3009" w:type="dxa"/>
          </w:tcPr>
          <w:p w14:paraId="41179555" w14:textId="2A6EF077" w:rsidR="548AFBB3" w:rsidRDefault="548AFBB3" w:rsidP="5EE95A87">
            <w:pPr>
              <w:rPr>
                <w:rFonts w:ascii="Calibri" w:eastAsia="Calibri" w:hAnsi="Calibri" w:cs="Calibri"/>
              </w:rPr>
            </w:pPr>
            <w:r w:rsidRPr="008613DE">
              <w:rPr>
                <w:rFonts w:ascii="Calibri" w:eastAsia="Calibri" w:hAnsi="Calibri" w:cs="Calibri"/>
                <w:color w:val="000000" w:themeColor="text1"/>
              </w:rPr>
              <w:t>(</w:t>
            </w:r>
            <w:bookmarkStart w:id="28" w:name="_Hlk52190554"/>
            <w:r w:rsidRPr="008613DE">
              <w:rPr>
                <w:rFonts w:ascii="Calibri" w:eastAsia="Calibri" w:hAnsi="Calibri" w:cs="Calibri"/>
                <w:color w:val="000000" w:themeColor="text1"/>
              </w:rPr>
              <w:t>Equality and Human Rights Commission</w:t>
            </w:r>
            <w:bookmarkEnd w:id="28"/>
            <w:r w:rsidRPr="008613DE">
              <w:rPr>
                <w:rFonts w:ascii="Calibri" w:eastAsia="Calibri" w:hAnsi="Calibri" w:cs="Calibri"/>
                <w:color w:val="000000" w:themeColor="text1"/>
              </w:rPr>
              <w:t>, 2020)</w:t>
            </w:r>
          </w:p>
          <w:p w14:paraId="4BB9B90A" w14:textId="715650DD" w:rsidR="548AFBB3" w:rsidRDefault="548AFBB3" w:rsidP="5EE95A87">
            <w:pPr>
              <w:rPr>
                <w:rFonts w:ascii="Calibri" w:eastAsia="Calibri" w:hAnsi="Calibri" w:cs="Calibri"/>
              </w:rPr>
            </w:pPr>
          </w:p>
        </w:tc>
      </w:tr>
      <w:tr w:rsidR="5EE95A87" w14:paraId="6090CC5C" w14:textId="77777777" w:rsidTr="5EE95A87">
        <w:tc>
          <w:tcPr>
            <w:tcW w:w="3009" w:type="dxa"/>
          </w:tcPr>
          <w:p w14:paraId="006252B1" w14:textId="4B142603" w:rsidR="7B7A36DB" w:rsidRDefault="7B7A36DB" w:rsidP="5EE95A87">
            <w:r>
              <w:t>R</w:t>
            </w:r>
            <w:r w:rsidR="548AFBB3">
              <w:t xml:space="preserve">ace </w:t>
            </w:r>
          </w:p>
        </w:tc>
        <w:tc>
          <w:tcPr>
            <w:tcW w:w="3009" w:type="dxa"/>
          </w:tcPr>
          <w:p w14:paraId="2CA33DC1" w14:textId="03F16647" w:rsidR="6B34833C" w:rsidRDefault="6B34833C" w:rsidP="5EE95A87">
            <w:pPr>
              <w:spacing w:line="360" w:lineRule="auto"/>
            </w:pPr>
            <w:r>
              <w:t>T</w:t>
            </w:r>
            <w:r w:rsidR="548AFBB3">
              <w:t>his when someone discriminat</w:t>
            </w:r>
            <w:r w:rsidR="4D0B6EF9">
              <w:t>es against</w:t>
            </w:r>
            <w:r w:rsidR="548AFBB3">
              <w:t xml:space="preserve"> another because of their colour, national</w:t>
            </w:r>
            <w:r w:rsidR="48D6E1AD">
              <w:t>it</w:t>
            </w:r>
            <w:r w:rsidR="548AFBB3">
              <w:t xml:space="preserve">y, ethnic background </w:t>
            </w:r>
            <w:r w:rsidR="05B787A4">
              <w:t>or</w:t>
            </w:r>
            <w:r w:rsidR="3998ED95">
              <w:t xml:space="preserve"> </w:t>
            </w:r>
            <w:r w:rsidR="548AFBB3">
              <w:t>national origin. In cybercrime term</w:t>
            </w:r>
            <w:r w:rsidR="048EB581">
              <w:t>s</w:t>
            </w:r>
            <w:r w:rsidR="548AFBB3">
              <w:t xml:space="preserve"> many individuals who come from different backgrounds are vulnerable to</w:t>
            </w:r>
            <w:r w:rsidR="1A55C823">
              <w:t xml:space="preserve"> </w:t>
            </w:r>
            <w:r w:rsidR="23141A65">
              <w:t xml:space="preserve">online </w:t>
            </w:r>
            <w:r w:rsidR="548AFBB3">
              <w:t>hate</w:t>
            </w:r>
            <w:r w:rsidR="77F4D3D0">
              <w:t xml:space="preserve"> crime,</w:t>
            </w:r>
            <w:r w:rsidR="548AFBB3">
              <w:t xml:space="preserve"> for example BBC report</w:t>
            </w:r>
            <w:r w:rsidR="18033B66">
              <w:t>ed</w:t>
            </w:r>
            <w:r w:rsidR="548AFBB3">
              <w:t xml:space="preserve"> that hate crime increase</w:t>
            </w:r>
            <w:r w:rsidR="16FA4842">
              <w:t>d</w:t>
            </w:r>
            <w:r w:rsidR="548AFBB3">
              <w:t xml:space="preserve"> by 10%</w:t>
            </w:r>
            <w:r w:rsidR="1A4EB143">
              <w:t xml:space="preserve"> according to UK police</w:t>
            </w:r>
            <w:r w:rsidR="548AFBB3">
              <w:t>,</w:t>
            </w:r>
            <w:r w:rsidR="2938EF30">
              <w:t xml:space="preserve"> whilst</w:t>
            </w:r>
            <w:r w:rsidR="548AFBB3">
              <w:t xml:space="preserve"> the </w:t>
            </w:r>
            <w:r w:rsidR="1906CC47">
              <w:t>H</w:t>
            </w:r>
            <w:r w:rsidR="548AFBB3">
              <w:t xml:space="preserve">ome </w:t>
            </w:r>
            <w:r w:rsidR="197337C1">
              <w:t>O</w:t>
            </w:r>
            <w:r w:rsidR="548AFBB3">
              <w:t xml:space="preserve">ffice said that race hate crime increased by 11% </w:t>
            </w:r>
          </w:p>
          <w:p w14:paraId="5FB0E329" w14:textId="36799E50" w:rsidR="5EE95A87" w:rsidRDefault="5EE95A87" w:rsidP="5EE95A87">
            <w:pPr>
              <w:rPr>
                <w:highlight w:val="cyan"/>
              </w:rPr>
            </w:pPr>
          </w:p>
        </w:tc>
        <w:tc>
          <w:tcPr>
            <w:tcW w:w="3009" w:type="dxa"/>
          </w:tcPr>
          <w:p w14:paraId="2AC391CB" w14:textId="77777777" w:rsidR="548AFBB3" w:rsidRDefault="548AFBB3" w:rsidP="00672CD6">
            <w:pPr>
              <w:spacing w:line="360" w:lineRule="auto"/>
              <w:rPr>
                <w:rFonts w:ascii="Calibri" w:eastAsia="Calibri" w:hAnsi="Calibri" w:cs="Calibri"/>
                <w:color w:val="000000" w:themeColor="text1"/>
              </w:rPr>
            </w:pPr>
            <w:r w:rsidRPr="009C333F">
              <w:rPr>
                <w:rFonts w:ascii="Calibri" w:eastAsia="Calibri" w:hAnsi="Calibri" w:cs="Calibri"/>
                <w:color w:val="000000" w:themeColor="text1"/>
              </w:rPr>
              <w:t>(citizen advice, 2020).</w:t>
            </w:r>
          </w:p>
          <w:p w14:paraId="21546AFD" w14:textId="0D550012" w:rsidR="00672CD6" w:rsidRDefault="00672CD6" w:rsidP="00672CD6">
            <w:pPr>
              <w:spacing w:line="360" w:lineRule="auto"/>
              <w:rPr>
                <w:rFonts w:ascii="Calibri" w:eastAsia="Calibri" w:hAnsi="Calibri" w:cs="Calibri"/>
              </w:rPr>
            </w:pPr>
            <w:r w:rsidRPr="00672CD6">
              <w:rPr>
                <w:rFonts w:ascii="Calibri" w:eastAsia="Calibri" w:hAnsi="Calibri" w:cs="Calibri"/>
              </w:rPr>
              <w:t>(BBC News, 2019).</w:t>
            </w:r>
          </w:p>
        </w:tc>
      </w:tr>
      <w:tr w:rsidR="5EE95A87" w14:paraId="1BE12B55" w14:textId="77777777" w:rsidTr="5EE95A87">
        <w:trPr>
          <w:trHeight w:val="1605"/>
        </w:trPr>
        <w:tc>
          <w:tcPr>
            <w:tcW w:w="3009" w:type="dxa"/>
          </w:tcPr>
          <w:p w14:paraId="0E69E9E1" w14:textId="2DCA2EBD" w:rsidR="548AFBB3" w:rsidRDefault="548AFBB3" w:rsidP="5EE95A87">
            <w:pPr>
              <w:spacing w:line="360" w:lineRule="auto"/>
              <w:rPr>
                <w:highlight w:val="yellow"/>
              </w:rPr>
            </w:pPr>
            <w:r>
              <w:t xml:space="preserve">Religion </w:t>
            </w:r>
          </w:p>
        </w:tc>
        <w:tc>
          <w:tcPr>
            <w:tcW w:w="3009" w:type="dxa"/>
          </w:tcPr>
          <w:p w14:paraId="33D1223A" w14:textId="53EFB629" w:rsidR="74943571" w:rsidRDefault="74943571" w:rsidP="5EE95A87">
            <w:r>
              <w:t>The legislation states that s</w:t>
            </w:r>
            <w:r w:rsidR="548AFBB3">
              <w:t>omeone cannot dis</w:t>
            </w:r>
            <w:r w:rsidR="0266AB7C">
              <w:t>criminate against</w:t>
            </w:r>
            <w:r w:rsidR="548AFBB3">
              <w:t xml:space="preserve"> another person</w:t>
            </w:r>
            <w:r w:rsidR="156AEAAF">
              <w:t xml:space="preserve"> due to</w:t>
            </w:r>
            <w:r w:rsidR="548AFBB3">
              <w:t xml:space="preserve"> their religion belief</w:t>
            </w:r>
            <w:r w:rsidR="3061CC31">
              <w:t>s</w:t>
            </w:r>
            <w:r w:rsidR="548AFBB3">
              <w:t xml:space="preserve"> or philosophical belief </w:t>
            </w:r>
          </w:p>
        </w:tc>
        <w:tc>
          <w:tcPr>
            <w:tcW w:w="3009" w:type="dxa"/>
          </w:tcPr>
          <w:p w14:paraId="6A809AAE" w14:textId="0287AE3B" w:rsidR="548AFBB3" w:rsidRDefault="548AFBB3" w:rsidP="5EE95A87">
            <w:pPr>
              <w:rPr>
                <w:rFonts w:ascii="Calibri" w:eastAsia="Calibri" w:hAnsi="Calibri" w:cs="Calibri"/>
              </w:rPr>
            </w:pPr>
            <w:bookmarkStart w:id="29" w:name="_Hlk52191291"/>
            <w:r w:rsidRPr="00F62550">
              <w:rPr>
                <w:rFonts w:ascii="Calibri" w:eastAsia="Calibri" w:hAnsi="Calibri" w:cs="Calibri"/>
                <w:color w:val="000000" w:themeColor="text1"/>
              </w:rPr>
              <w:t>(</w:t>
            </w:r>
            <w:bookmarkStart w:id="30" w:name="_Hlk52190968"/>
            <w:r w:rsidRPr="00F62550">
              <w:rPr>
                <w:rFonts w:ascii="Calibri" w:eastAsia="Calibri" w:hAnsi="Calibri" w:cs="Calibri"/>
                <w:color w:val="000000" w:themeColor="text1"/>
              </w:rPr>
              <w:t>Equality and Human Rights Commission, 2020</w:t>
            </w:r>
            <w:bookmarkEnd w:id="30"/>
            <w:r w:rsidRPr="00F62550">
              <w:rPr>
                <w:rFonts w:ascii="Calibri" w:eastAsia="Calibri" w:hAnsi="Calibri" w:cs="Calibri"/>
                <w:color w:val="000000" w:themeColor="text1"/>
              </w:rPr>
              <w:t>)</w:t>
            </w:r>
            <w:bookmarkEnd w:id="29"/>
          </w:p>
        </w:tc>
      </w:tr>
    </w:tbl>
    <w:p w14:paraId="26088FE8" w14:textId="3D88DAFE" w:rsidR="0063573D" w:rsidRDefault="47D325B8" w:rsidP="6BB09A2E">
      <w:pPr>
        <w:spacing w:line="360" w:lineRule="auto"/>
      </w:pPr>
      <w:r>
        <w:t>Table 1 shows that t</w:t>
      </w:r>
      <w:r w:rsidR="71E94077">
        <w:t>hese</w:t>
      </w:r>
      <w:r w:rsidR="000B6F5F">
        <w:t xml:space="preserve"> groups of people are protected under </w:t>
      </w:r>
      <w:r w:rsidR="3C980031">
        <w:t>Equality</w:t>
      </w:r>
      <w:r w:rsidR="000B6F5F">
        <w:t xml:space="preserve"> law</w:t>
      </w:r>
      <w:r w:rsidR="0EDE588A">
        <w:t xml:space="preserve"> from discrimination,</w:t>
      </w:r>
      <w:r w:rsidR="0EDE588A" w:rsidRPr="5EE95A87">
        <w:rPr>
          <w:color w:val="00B0F0"/>
        </w:rPr>
        <w:t xml:space="preserve"> </w:t>
      </w:r>
      <w:r w:rsidR="7273C698">
        <w:t>harassment and</w:t>
      </w:r>
      <w:r w:rsidR="00F76E62">
        <w:t xml:space="preserve"> victimisation</w:t>
      </w:r>
      <w:r w:rsidR="2E717BC6">
        <w:t xml:space="preserve"> in terms of cybercrime there are four groups of </w:t>
      </w:r>
      <w:r w:rsidR="368B7915">
        <w:t xml:space="preserve">particularly </w:t>
      </w:r>
      <w:r w:rsidR="0A1140AB">
        <w:t>vulnerable</w:t>
      </w:r>
      <w:r w:rsidR="2E717BC6">
        <w:t xml:space="preserve"> people </w:t>
      </w:r>
      <w:r w:rsidR="205407E3">
        <w:t>who</w:t>
      </w:r>
      <w:r w:rsidR="2E717BC6">
        <w:t xml:space="preserve"> are</w:t>
      </w:r>
      <w:r w:rsidR="0140AE19">
        <w:t xml:space="preserve"> those with</w:t>
      </w:r>
      <w:r w:rsidR="7C241B7E">
        <w:t xml:space="preserve"> </w:t>
      </w:r>
      <w:r w:rsidR="00DA7B8E">
        <w:t>disability</w:t>
      </w:r>
      <w:r w:rsidR="00F76E62">
        <w:t xml:space="preserve"> </w:t>
      </w:r>
      <w:r w:rsidR="0783DDA9">
        <w:t>(</w:t>
      </w:r>
      <w:r w:rsidR="00F76E62">
        <w:t xml:space="preserve">physical or mental </w:t>
      </w:r>
      <w:r w:rsidR="00D01C4C">
        <w:t>health</w:t>
      </w:r>
      <w:r w:rsidR="00F76E62">
        <w:t xml:space="preserve"> illness</w:t>
      </w:r>
      <w:r w:rsidR="48FB581A">
        <w:t>)</w:t>
      </w:r>
      <w:r w:rsidR="00F76E62">
        <w:t xml:space="preserve">, </w:t>
      </w:r>
      <w:r w:rsidR="24325591">
        <w:t>r</w:t>
      </w:r>
      <w:r w:rsidR="00DA7B8E">
        <w:t xml:space="preserve">ace, </w:t>
      </w:r>
      <w:r w:rsidR="00D01C4C">
        <w:t>age</w:t>
      </w:r>
      <w:r w:rsidR="00DA7B8E">
        <w:t xml:space="preserve"> and </w:t>
      </w:r>
      <w:r w:rsidR="00CB3FA6">
        <w:t xml:space="preserve">sex. For </w:t>
      </w:r>
      <w:r w:rsidR="00D01C4C">
        <w:t>example,</w:t>
      </w:r>
      <w:r w:rsidR="00CB3FA6">
        <w:t xml:space="preserve"> young children</w:t>
      </w:r>
      <w:r w:rsidR="00D01C4C">
        <w:t xml:space="preserve"> and teenagers</w:t>
      </w:r>
      <w:r w:rsidR="00CB3FA6">
        <w:t xml:space="preserve"> </w:t>
      </w:r>
      <w:r w:rsidR="00D01C4C">
        <w:t>will be</w:t>
      </w:r>
      <w:r w:rsidR="00CB3FA6">
        <w:t xml:space="preserve"> </w:t>
      </w:r>
      <w:r w:rsidR="00D01C4C">
        <w:t xml:space="preserve">vulnerable to harassment e.g. cyberbullying and grooming </w:t>
      </w:r>
      <w:r w:rsidR="00D01C4C" w:rsidRPr="001D2392">
        <w:t>(</w:t>
      </w:r>
      <w:r w:rsidR="001D2392" w:rsidRPr="001D2392">
        <w:t>NSPCC</w:t>
      </w:r>
      <w:r w:rsidR="00D01C4C" w:rsidRPr="001D2392">
        <w:t>, 2020).</w:t>
      </w:r>
      <w:r w:rsidR="00D01C4C">
        <w:t xml:space="preserve"> People who suffer with a disability are vulnerable to cybercrime as they are </w:t>
      </w:r>
      <w:r w:rsidR="00D01C4C">
        <w:lastRenderedPageBreak/>
        <w:t xml:space="preserve">unaware of </w:t>
      </w:r>
      <w:r w:rsidR="000209CA">
        <w:t>being groomed or someone with mental</w:t>
      </w:r>
      <w:r w:rsidR="6CA5FD81">
        <w:t xml:space="preserve"> health</w:t>
      </w:r>
      <w:r w:rsidR="000209CA">
        <w:t xml:space="preserve"> issues could find harmful material. An example of this can be the case of Molly Russell who killed herself after finding harmful material online</w:t>
      </w:r>
      <w:r w:rsidR="000E112D">
        <w:t xml:space="preserve"> and killed herself, however it </w:t>
      </w:r>
      <w:r w:rsidR="6B11CD7D">
        <w:t xml:space="preserve">is unclear </w:t>
      </w:r>
      <w:r w:rsidR="000E112D">
        <w:t xml:space="preserve">if she suffered with mental health issues </w:t>
      </w:r>
      <w:r w:rsidR="000E112D" w:rsidRPr="005E6CF1">
        <w:t>(BBC, 2019).</w:t>
      </w:r>
      <w:r w:rsidR="000E112D">
        <w:t xml:space="preserve"> </w:t>
      </w:r>
      <w:r w:rsidR="44A1FB91">
        <w:t>A</w:t>
      </w:r>
      <w:r w:rsidR="000E112D">
        <w:t>s mentioned</w:t>
      </w:r>
      <w:r w:rsidR="04415794">
        <w:t xml:space="preserve">, </w:t>
      </w:r>
      <w:r w:rsidR="000E112D">
        <w:t xml:space="preserve">people from </w:t>
      </w:r>
      <w:r w:rsidR="00834FA1">
        <w:t xml:space="preserve">different </w:t>
      </w:r>
      <w:r w:rsidR="67585999">
        <w:t>ethnic</w:t>
      </w:r>
      <w:r w:rsidR="00834FA1">
        <w:t xml:space="preserve"> </w:t>
      </w:r>
      <w:r w:rsidR="374EEA30">
        <w:t xml:space="preserve">backgrounds </w:t>
      </w:r>
      <w:r w:rsidR="00834FA1">
        <w:t xml:space="preserve">will </w:t>
      </w:r>
      <w:r w:rsidR="0F73F13D">
        <w:t xml:space="preserve">need to </w:t>
      </w:r>
      <w:r w:rsidR="00834FA1">
        <w:t xml:space="preserve">deal with a high volume of </w:t>
      </w:r>
      <w:r w:rsidR="7EA10285">
        <w:t xml:space="preserve">online </w:t>
      </w:r>
      <w:r w:rsidR="00834FA1">
        <w:t xml:space="preserve">hate crime. </w:t>
      </w:r>
      <w:r w:rsidR="6B8E1CBE">
        <w:t>Reg</w:t>
      </w:r>
      <w:r w:rsidR="4A02ECAF">
        <w:t>ar</w:t>
      </w:r>
      <w:r w:rsidR="6B8E1CBE">
        <w:t xml:space="preserve">ding </w:t>
      </w:r>
      <w:r w:rsidR="69A3285D">
        <w:t>gender,</w:t>
      </w:r>
      <w:r w:rsidR="6B8E1CBE">
        <w:t xml:space="preserve"> </w:t>
      </w:r>
      <w:r w:rsidR="008E1DA6">
        <w:t xml:space="preserve">many females are vulnerable to </w:t>
      </w:r>
      <w:r w:rsidR="70719A69">
        <w:t xml:space="preserve">online cyberstalking </w:t>
      </w:r>
      <w:r w:rsidR="008E1DA6">
        <w:t>as mentioned earlier in Davison report many females are likely to</w:t>
      </w:r>
      <w:r w:rsidR="06E0A740">
        <w:t xml:space="preserve"> find </w:t>
      </w:r>
      <w:r w:rsidR="1DAD96A1">
        <w:t>themselves as</w:t>
      </w:r>
      <w:r w:rsidR="008E1DA6">
        <w:t xml:space="preserve"> victims to cyberstalking whilst males are likely to be the offender. </w:t>
      </w:r>
      <w:bookmarkStart w:id="31" w:name="_Hlk52108498"/>
      <w:bookmarkEnd w:id="31"/>
      <w:r w:rsidR="0029256C" w:rsidRPr="0029256C">
        <w:t>Transgender people in cybercrime terms are likely to be cyber-bullied compared to other sexes, for example in cyberbullying research undertaken by Patchin, (2011) many victims of cyberbullying were transgender, the responders said their were easy targets for people to bull them as they are vulnerable</w:t>
      </w:r>
      <w:r w:rsidR="0029256C">
        <w:t xml:space="preserve"> </w:t>
      </w:r>
    </w:p>
    <w:p w14:paraId="4834913C" w14:textId="3EA418ED" w:rsidR="2464F5EB" w:rsidRDefault="2464F5EB" w:rsidP="5EE95A87">
      <w:pPr>
        <w:pStyle w:val="Heading2"/>
      </w:pPr>
      <w:bookmarkStart w:id="32" w:name="_Toc52193524"/>
      <w:r>
        <w:t>2.3.2 Other legislation offering protection</w:t>
      </w:r>
      <w:bookmarkEnd w:id="32"/>
    </w:p>
    <w:p w14:paraId="6673846F" w14:textId="1DC4830E" w:rsidR="002B51C2" w:rsidRDefault="002B51C2" w:rsidP="00BE02AB">
      <w:pPr>
        <w:spacing w:line="360" w:lineRule="auto"/>
      </w:pPr>
      <w:r>
        <w:t>The</w:t>
      </w:r>
      <w:r w:rsidR="00BE02AB">
        <w:t xml:space="preserve"> </w:t>
      </w:r>
      <w:r>
        <w:t>current legislation that protect</w:t>
      </w:r>
      <w:r w:rsidR="52045729">
        <w:t>s</w:t>
      </w:r>
      <w:r>
        <w:t xml:space="preserve"> vulnerable </w:t>
      </w:r>
      <w:r w:rsidR="00BE02AB">
        <w:t>people in the UK i</w:t>
      </w:r>
      <w:r w:rsidR="6F17DE18">
        <w:t>ncludes</w:t>
      </w:r>
      <w:r w:rsidR="00BE02AB">
        <w:t>, Communications Act 2003, The Crime and Disorder Act 1998, Anti-</w:t>
      </w:r>
      <w:r w:rsidR="75887D2D">
        <w:t>S</w:t>
      </w:r>
      <w:r w:rsidR="00BE02AB">
        <w:t xml:space="preserve">ocial Behaviour Act 2003, Criminal Justice and Immigration Act 2008, Crime and Security Act 2010. </w:t>
      </w:r>
    </w:p>
    <w:p w14:paraId="387FC627" w14:textId="389F9124" w:rsidR="00BE02AB" w:rsidRDefault="00BE02AB" w:rsidP="00BE02AB">
      <w:pPr>
        <w:spacing w:line="360" w:lineRule="auto"/>
      </w:pPr>
      <w:r>
        <w:t xml:space="preserve">The strength of the </w:t>
      </w:r>
      <w:r w:rsidR="00F85968">
        <w:t>C</w:t>
      </w:r>
      <w:r>
        <w:t xml:space="preserve">ommunications Act 2003 </w:t>
      </w:r>
      <w:r w:rsidR="00224BF4">
        <w:t>legislation</w:t>
      </w:r>
      <w:r w:rsidR="1C25F254">
        <w:t xml:space="preserve"> is that</w:t>
      </w:r>
      <w:r w:rsidR="00224BF4">
        <w:t xml:space="preserve"> if a person is trolling another </w:t>
      </w:r>
      <w:r w:rsidR="381929C9">
        <w:t xml:space="preserve">vulnerable </w:t>
      </w:r>
      <w:r w:rsidR="00224BF4">
        <w:t>person</w:t>
      </w:r>
      <w:r w:rsidR="64D387F0">
        <w:t>,</w:t>
      </w:r>
      <w:r w:rsidR="00224BF4">
        <w:t xml:space="preserve"> they </w:t>
      </w:r>
      <w:r w:rsidR="6F0D4AE4">
        <w:t xml:space="preserve">may be </w:t>
      </w:r>
      <w:r w:rsidR="00224BF4">
        <w:t xml:space="preserve">arrested straight way under the </w:t>
      </w:r>
      <w:r w:rsidR="70CF8CE8">
        <w:t>‘Improper</w:t>
      </w:r>
      <w:r w:rsidR="00224BF4">
        <w:t xml:space="preserve"> use of a public electronic communications network’</w:t>
      </w:r>
      <w:r w:rsidR="222AD374">
        <w:t>. A</w:t>
      </w:r>
      <w:r w:rsidR="00224BF4">
        <w:t>nyone</w:t>
      </w:r>
      <w:r w:rsidR="00F85968">
        <w:t xml:space="preserve"> who feels vulnerable to online trolls </w:t>
      </w:r>
      <w:r w:rsidR="4F74CD1F">
        <w:t>may</w:t>
      </w:r>
      <w:r w:rsidR="00F85968">
        <w:t xml:space="preserve"> </w:t>
      </w:r>
      <w:r w:rsidR="254F465C">
        <w:t>report</w:t>
      </w:r>
      <w:r w:rsidR="00F85968">
        <w:t xml:space="preserve"> it</w:t>
      </w:r>
      <w:r w:rsidR="6D7AED07">
        <w:t>, possibly leading to arrest</w:t>
      </w:r>
      <w:r w:rsidR="00F85968">
        <w:t xml:space="preserve"> (Bishop</w:t>
      </w:r>
      <w:r w:rsidR="00F85968" w:rsidRPr="5EE95A87">
        <w:rPr>
          <w:rFonts w:ascii="Cambria Math" w:hAnsi="Cambria Math" w:cs="Cambria Math"/>
        </w:rPr>
        <w:t>, 2012).</w:t>
      </w:r>
      <w:r w:rsidR="00F85968">
        <w:t xml:space="preserve"> </w:t>
      </w:r>
      <w:r w:rsidR="3C226EF1">
        <w:t>A w</w:t>
      </w:r>
      <w:r w:rsidR="00F85968">
        <w:t xml:space="preserve">eakness </w:t>
      </w:r>
      <w:r w:rsidR="12838566">
        <w:t xml:space="preserve">of </w:t>
      </w:r>
      <w:r w:rsidR="00F85968">
        <w:t xml:space="preserve">the Act </w:t>
      </w:r>
      <w:r w:rsidR="006A0B98">
        <w:t>is that the</w:t>
      </w:r>
      <w:r w:rsidR="377956FA">
        <w:t xml:space="preserve"> maximum </w:t>
      </w:r>
      <w:r w:rsidR="38B07502">
        <w:t xml:space="preserve">prison </w:t>
      </w:r>
      <w:r w:rsidR="377956FA">
        <w:t>sentence for</w:t>
      </w:r>
      <w:r w:rsidR="006A0B98">
        <w:t xml:space="preserve"> offender</w:t>
      </w:r>
      <w:r w:rsidR="6364DA78">
        <w:t>s</w:t>
      </w:r>
      <w:r w:rsidR="006A0B98">
        <w:t xml:space="preserve"> </w:t>
      </w:r>
      <w:r w:rsidR="1AA612D1">
        <w:t>is currently</w:t>
      </w:r>
      <w:r w:rsidR="596BC6E6">
        <w:t xml:space="preserve"> </w:t>
      </w:r>
      <w:r w:rsidR="006A0B98">
        <w:t>six months</w:t>
      </w:r>
      <w:r w:rsidR="330C95C0">
        <w:t xml:space="preserve"> meaning</w:t>
      </w:r>
      <w:r w:rsidR="006A0B98">
        <w:t xml:space="preserve"> the online troll would be </w:t>
      </w:r>
      <w:r w:rsidR="7EE69CEF">
        <w:t xml:space="preserve">able to reoffend </w:t>
      </w:r>
      <w:r w:rsidR="006A0B98">
        <w:t xml:space="preserve">if </w:t>
      </w:r>
      <w:r w:rsidR="3D30A868">
        <w:t xml:space="preserve">the penal </w:t>
      </w:r>
      <w:r w:rsidR="00B1316F">
        <w:t xml:space="preserve">system has </w:t>
      </w:r>
      <w:r w:rsidR="3F0C5D7D">
        <w:t xml:space="preserve">not </w:t>
      </w:r>
      <w:r w:rsidR="4328645A">
        <w:t>rehabilitated them properly</w:t>
      </w:r>
      <w:r w:rsidR="00B1316F">
        <w:t xml:space="preserve"> (Bishop, 2012). </w:t>
      </w:r>
    </w:p>
    <w:p w14:paraId="72BBA91B" w14:textId="257DEBF0" w:rsidR="006E5D0F" w:rsidRDefault="13F0D518" w:rsidP="00E97929">
      <w:pPr>
        <w:spacing w:line="360" w:lineRule="auto"/>
      </w:pPr>
      <w:r>
        <w:t xml:space="preserve">Victims of Cyberstalking in the UK are protected by section 2A of the Harassment Act 1997; this means that if stalking occurs over a period time and if the police’s repeated warnings to the stalker have been ignored, the police can arrest the stalker. However, in 2012 section 4A was added, which means that if the victim is fearful of violence by the stalker, then the police can make an arrest as the victim is already vulnerable (CPS, 2018).  </w:t>
      </w:r>
    </w:p>
    <w:p w14:paraId="755C917E" w14:textId="0ACE0A6C" w:rsidR="5F3CB4B0" w:rsidRDefault="5F3CB4B0" w:rsidP="00521384">
      <w:pPr>
        <w:pStyle w:val="Heading2"/>
      </w:pPr>
      <w:bookmarkStart w:id="33" w:name="_Toc52193525"/>
      <w:r>
        <w:t>2.3.</w:t>
      </w:r>
      <w:r w:rsidR="7917422B">
        <w:t>3</w:t>
      </w:r>
      <w:r>
        <w:t xml:space="preserve"> Canadian Human </w:t>
      </w:r>
      <w:r w:rsidR="37D14DDD">
        <w:t>R</w:t>
      </w:r>
      <w:r>
        <w:t xml:space="preserve">ights </w:t>
      </w:r>
      <w:r w:rsidR="54B76A37">
        <w:t>A</w:t>
      </w:r>
      <w:r>
        <w:t>ct 1985</w:t>
      </w:r>
      <w:bookmarkEnd w:id="33"/>
    </w:p>
    <w:p w14:paraId="304A139F" w14:textId="416C41F3" w:rsidR="00F86DF9" w:rsidRDefault="00281A38" w:rsidP="00BE02AB">
      <w:pPr>
        <w:spacing w:line="360" w:lineRule="auto"/>
      </w:pPr>
      <w:r>
        <w:t xml:space="preserve">Like the </w:t>
      </w:r>
      <w:r w:rsidR="179B42F6">
        <w:t xml:space="preserve">UK </w:t>
      </w:r>
      <w:r w:rsidR="00521384">
        <w:t xml:space="preserve">Equality </w:t>
      </w:r>
      <w:r w:rsidR="664C1C8D">
        <w:t>A</w:t>
      </w:r>
      <w:r w:rsidR="00521384">
        <w:t xml:space="preserve">ct 2010 , the Canadian Human Rights </w:t>
      </w:r>
      <w:r w:rsidR="7912E7B5">
        <w:t>A</w:t>
      </w:r>
      <w:r w:rsidR="00521384">
        <w:t>ct 1985 brings existing acts together under one section, however the differen</w:t>
      </w:r>
      <w:r w:rsidR="601BA864">
        <w:t>ce</w:t>
      </w:r>
      <w:r w:rsidR="00521384">
        <w:t xml:space="preserve"> between the act</w:t>
      </w:r>
      <w:r w:rsidR="45F42089">
        <w:t>s</w:t>
      </w:r>
      <w:r w:rsidR="00521384">
        <w:t xml:space="preserve"> is </w:t>
      </w:r>
      <w:r w:rsidR="72CCA7DC">
        <w:t xml:space="preserve">that </w:t>
      </w:r>
      <w:r w:rsidR="00521384">
        <w:t xml:space="preserve">the Canadian government only </w:t>
      </w:r>
      <w:r w:rsidR="1DF26EB7">
        <w:t>includes</w:t>
      </w:r>
      <w:r w:rsidR="00521384">
        <w:t xml:space="preserve"> discriminat</w:t>
      </w:r>
      <w:r w:rsidR="358397E8">
        <w:t>ion</w:t>
      </w:r>
      <w:r w:rsidR="00521384">
        <w:t xml:space="preserve"> rather than </w:t>
      </w:r>
      <w:r w:rsidR="7CC49EF8">
        <w:t>harassment or</w:t>
      </w:r>
      <w:r w:rsidR="00521384">
        <w:t xml:space="preserve"> victimisation (</w:t>
      </w:r>
      <w:r w:rsidR="000D3889">
        <w:t>Government</w:t>
      </w:r>
      <w:r w:rsidR="00521384">
        <w:t xml:space="preserve"> of Canada, 2020). The protected characteristics in Canada are Race, their National or Ethnic origin, the colour of their </w:t>
      </w:r>
      <w:r w:rsidR="00C3371C">
        <w:t xml:space="preserve">skin, </w:t>
      </w:r>
      <w:r w:rsidR="451C0850">
        <w:t>r</w:t>
      </w:r>
      <w:r w:rsidR="00C3371C">
        <w:t>eligion</w:t>
      </w:r>
      <w:r w:rsidR="41ED8A7C">
        <w:t xml:space="preserve"> they follow</w:t>
      </w:r>
      <w:r w:rsidR="00521384">
        <w:t xml:space="preserve">, </w:t>
      </w:r>
      <w:r w:rsidR="00C3371C">
        <w:t>age of the individual</w:t>
      </w:r>
      <w:r w:rsidR="459311A1">
        <w:t>, gender of the person</w:t>
      </w:r>
      <w:r w:rsidR="00691EA5">
        <w:t xml:space="preserve"> </w:t>
      </w:r>
      <w:r w:rsidR="00521384">
        <w:t>,</w:t>
      </w:r>
      <w:r w:rsidR="00691EA5">
        <w:t xml:space="preserve"> sexual orientation</w:t>
      </w:r>
      <w:r w:rsidR="00521384">
        <w:t>,</w:t>
      </w:r>
      <w:r w:rsidR="00691EA5">
        <w:t xml:space="preserve"> gender identity or expression, </w:t>
      </w:r>
      <w:r w:rsidR="00B843A3">
        <w:t>marital</w:t>
      </w:r>
      <w:r w:rsidR="00691EA5">
        <w:t xml:space="preserve"> status, family status </w:t>
      </w:r>
      <w:r w:rsidR="00521384">
        <w:t>,</w:t>
      </w:r>
      <w:r w:rsidR="00B843A3">
        <w:t xml:space="preserve"> genetic </w:t>
      </w:r>
      <w:r w:rsidR="55D0A28E">
        <w:t>c</w:t>
      </w:r>
      <w:r w:rsidR="00B843A3">
        <w:t>haracteristics,</w:t>
      </w:r>
      <w:r w:rsidR="00521384">
        <w:t xml:space="preserve"> </w:t>
      </w:r>
      <w:r w:rsidR="00B843A3">
        <w:t xml:space="preserve">if they have a disability or </w:t>
      </w:r>
      <w:r w:rsidR="000D3889">
        <w:t xml:space="preserve">have a </w:t>
      </w:r>
      <w:r w:rsidR="747F7943">
        <w:t xml:space="preserve">past criminal </w:t>
      </w:r>
      <w:r w:rsidR="00521384">
        <w:t>conviction</w:t>
      </w:r>
      <w:r w:rsidR="000D3889">
        <w:t xml:space="preserve"> </w:t>
      </w:r>
      <w:r w:rsidR="000D3889" w:rsidRPr="00E97929">
        <w:t>(</w:t>
      </w:r>
      <w:bookmarkStart w:id="34" w:name="_Hlk52193160"/>
      <w:r w:rsidR="000D3889" w:rsidRPr="00E97929">
        <w:t>Government of Canada</w:t>
      </w:r>
      <w:bookmarkEnd w:id="34"/>
      <w:r w:rsidR="000D3889" w:rsidRPr="00E97929">
        <w:t>, 2020).</w:t>
      </w:r>
      <w:r w:rsidR="000D3889">
        <w:t xml:space="preserve"> </w:t>
      </w:r>
    </w:p>
    <w:p w14:paraId="3CDB5F45" w14:textId="231EFF01" w:rsidR="00F86DF9" w:rsidRDefault="00F86DF9" w:rsidP="5EE95A87">
      <w:pPr>
        <w:spacing w:line="360" w:lineRule="auto"/>
      </w:pPr>
      <w:r>
        <w:lastRenderedPageBreak/>
        <w:t xml:space="preserve">The </w:t>
      </w:r>
      <w:r w:rsidR="650444BB">
        <w:t xml:space="preserve">extra </w:t>
      </w:r>
      <w:r>
        <w:t>differen</w:t>
      </w:r>
      <w:r w:rsidR="7521A041">
        <w:t>ce</w:t>
      </w:r>
      <w:r w:rsidR="240AA249">
        <w:t>s</w:t>
      </w:r>
      <w:r>
        <w:t xml:space="preserve"> between the Canadian Human Rights Act 1985 and the Equality Act 2010  is that the minister of justice in Canada is held responsible</w:t>
      </w:r>
      <w:r w:rsidR="004B3023">
        <w:t xml:space="preserve"> for updating the Canadian Human Rights </w:t>
      </w:r>
      <w:r w:rsidR="318116EA">
        <w:t>A</w:t>
      </w:r>
      <w:r w:rsidR="004B3023">
        <w:t>ct</w:t>
      </w:r>
      <w:r w:rsidR="00F22D81">
        <w:t xml:space="preserve"> whilst in the UK it is </w:t>
      </w:r>
      <w:r w:rsidR="1C709A9F">
        <w:t>Parliament’s responsibility</w:t>
      </w:r>
      <w:r w:rsidR="00F22D81">
        <w:t xml:space="preserve"> to update the Equality </w:t>
      </w:r>
      <w:r w:rsidR="16DBB766">
        <w:t>A</w:t>
      </w:r>
      <w:r w:rsidR="00F22D81">
        <w:t>ct 2010</w:t>
      </w:r>
      <w:r w:rsidR="004B3023">
        <w:t>. The second differen</w:t>
      </w:r>
      <w:r w:rsidR="7FC0B7AB">
        <w:t>ce</w:t>
      </w:r>
      <w:r w:rsidR="004B3023">
        <w:t xml:space="preserve"> between the two acts is t</w:t>
      </w:r>
      <w:r w:rsidR="0CDD6F44">
        <w:t>hat t</w:t>
      </w:r>
      <w:r w:rsidR="004B3023">
        <w:t>he UK Equality Act covers more area</w:t>
      </w:r>
      <w:r w:rsidR="5EBA17B6">
        <w:t>s</w:t>
      </w:r>
      <w:r w:rsidR="004B3023">
        <w:t xml:space="preserve"> such as harassment and victimisation in public and </w:t>
      </w:r>
      <w:r w:rsidR="07CB4434">
        <w:t xml:space="preserve">the </w:t>
      </w:r>
      <w:r w:rsidR="00F22D81">
        <w:t xml:space="preserve">workplace. The Canadian Human Rights Act 1985 only talks about </w:t>
      </w:r>
      <w:r w:rsidR="002263AC">
        <w:t>discriminat</w:t>
      </w:r>
      <w:r w:rsidR="239A9F12">
        <w:t>ion</w:t>
      </w:r>
      <w:r w:rsidR="002263AC">
        <w:t xml:space="preserve"> in the workplace and public areas. </w:t>
      </w:r>
      <w:r w:rsidR="003C55E4">
        <w:t xml:space="preserve">Both </w:t>
      </w:r>
      <w:r w:rsidR="006F4FFA">
        <w:t>legislations</w:t>
      </w:r>
      <w:r w:rsidR="003C55E4">
        <w:t xml:space="preserve"> point</w:t>
      </w:r>
      <w:r w:rsidR="7EDDA350">
        <w:t xml:space="preserve"> </w:t>
      </w:r>
      <w:r w:rsidR="003C55E4">
        <w:t xml:space="preserve">out what specific </w:t>
      </w:r>
      <w:r w:rsidR="2B82D05A">
        <w:t xml:space="preserve">vulnerable </w:t>
      </w:r>
      <w:r w:rsidR="003C55E4">
        <w:t>group</w:t>
      </w:r>
      <w:r w:rsidR="0B2B5B9B">
        <w:t>s</w:t>
      </w:r>
      <w:r w:rsidR="003C55E4">
        <w:t xml:space="preserve"> will </w:t>
      </w:r>
      <w:r w:rsidR="42647907">
        <w:t>be exposed</w:t>
      </w:r>
      <w:r w:rsidR="003C55E4">
        <w:t xml:space="preserve"> to this type of crime happening to them, however </w:t>
      </w:r>
      <w:r w:rsidR="23E72CAD">
        <w:t xml:space="preserve">neither </w:t>
      </w:r>
      <w:r w:rsidR="42AAFE80">
        <w:t xml:space="preserve">of </w:t>
      </w:r>
      <w:r w:rsidR="003C55E4">
        <w:t xml:space="preserve">the UK </w:t>
      </w:r>
      <w:r w:rsidR="5BFA4F1C">
        <w:t xml:space="preserve">nor </w:t>
      </w:r>
      <w:r w:rsidR="003C55E4">
        <w:t xml:space="preserve">Canada equality </w:t>
      </w:r>
      <w:r w:rsidR="006F4FFA">
        <w:t xml:space="preserve">legislation </w:t>
      </w:r>
      <w:r w:rsidR="59C25E4A">
        <w:t>include</w:t>
      </w:r>
      <w:r w:rsidR="006F4FFA">
        <w:t xml:space="preserve"> cybercrime </w:t>
      </w:r>
      <w:r w:rsidR="1BE88B2C">
        <w:t xml:space="preserve">or </w:t>
      </w:r>
      <w:r w:rsidR="006F4FFA">
        <w:t>how both government</w:t>
      </w:r>
      <w:r w:rsidR="7FFC9958">
        <w:t xml:space="preserve">s </w:t>
      </w:r>
      <w:r w:rsidR="006F4FFA">
        <w:t>will pro</w:t>
      </w:r>
      <w:r w:rsidR="32BA1A7C">
        <w:t>t</w:t>
      </w:r>
      <w:r w:rsidR="006F4FFA">
        <w:t xml:space="preserve">ect those vulnerable groups </w:t>
      </w:r>
      <w:r w:rsidR="323A8B83">
        <w:t xml:space="preserve">accordingly. </w:t>
      </w:r>
      <w:r w:rsidR="15AB9673">
        <w:t>T</w:t>
      </w:r>
      <w:r w:rsidR="006F4FFA">
        <w:t xml:space="preserve">his </w:t>
      </w:r>
      <w:r w:rsidR="6D69D88A">
        <w:t>raises</w:t>
      </w:r>
      <w:r w:rsidR="006F4FFA">
        <w:t xml:space="preserve"> the question </w:t>
      </w:r>
      <w:r w:rsidR="15B18761">
        <w:t xml:space="preserve">whether </w:t>
      </w:r>
      <w:r w:rsidR="006F4FFA">
        <w:t>there need</w:t>
      </w:r>
      <w:r w:rsidR="29EDE28B">
        <w:t>s</w:t>
      </w:r>
      <w:r w:rsidR="006F4FFA">
        <w:t xml:space="preserve"> to be </w:t>
      </w:r>
      <w:r w:rsidR="60418B1D">
        <w:t xml:space="preserve">a revision of the </w:t>
      </w:r>
      <w:r w:rsidR="006F4FFA">
        <w:t xml:space="preserve">legislation </w:t>
      </w:r>
      <w:r w:rsidR="32B28865">
        <w:t>in each country.</w:t>
      </w:r>
    </w:p>
    <w:p w14:paraId="4F524F05" w14:textId="75F35FD0" w:rsidR="00B1316F" w:rsidRDefault="002263AC" w:rsidP="00BE02AB">
      <w:pPr>
        <w:spacing w:line="360" w:lineRule="auto"/>
      </w:pPr>
      <w:r>
        <w:t xml:space="preserve"> </w:t>
      </w:r>
    </w:p>
    <w:p w14:paraId="76E5FC40" w14:textId="163262E4" w:rsidR="009D4429" w:rsidRDefault="009D4429" w:rsidP="003C1BE1">
      <w:pPr>
        <w:spacing w:line="360" w:lineRule="auto"/>
        <w:rPr>
          <w:rFonts w:asciiTheme="majorHAnsi" w:eastAsiaTheme="majorEastAsia" w:hAnsiTheme="majorHAnsi" w:cstheme="majorBidi"/>
          <w:color w:val="2F5496" w:themeColor="accent1" w:themeShade="BF"/>
          <w:sz w:val="32"/>
          <w:szCs w:val="32"/>
        </w:rPr>
      </w:pPr>
      <w:r>
        <w:br w:type="page"/>
      </w:r>
    </w:p>
    <w:p w14:paraId="2DE17C8B" w14:textId="4243C928" w:rsidR="0004039D" w:rsidRDefault="009D4429" w:rsidP="003C1BE1">
      <w:pPr>
        <w:pStyle w:val="Heading1"/>
        <w:spacing w:line="360" w:lineRule="auto"/>
      </w:pPr>
      <w:bookmarkStart w:id="35" w:name="_Toc50969061"/>
      <w:bookmarkStart w:id="36" w:name="_Toc52193526"/>
      <w:r>
        <w:lastRenderedPageBreak/>
        <w:t xml:space="preserve">2.4 </w:t>
      </w:r>
      <w:r w:rsidR="3ED09884">
        <w:t xml:space="preserve">New Legislation </w:t>
      </w:r>
      <w:r>
        <w:t>to protect vulnerable people</w:t>
      </w:r>
      <w:bookmarkEnd w:id="35"/>
      <w:bookmarkEnd w:id="36"/>
    </w:p>
    <w:p w14:paraId="41040674" w14:textId="0A6BEAC1" w:rsidR="00B52C88" w:rsidRPr="0059747B" w:rsidRDefault="00616B47" w:rsidP="5EE95A87">
      <w:pPr>
        <w:spacing w:line="360" w:lineRule="auto"/>
      </w:pPr>
      <w:r>
        <w:rPr>
          <w:noProof/>
        </w:rPr>
        <w:drawing>
          <wp:anchor distT="0" distB="0" distL="114300" distR="114300" simplePos="0" relativeHeight="251675648" behindDoc="1" locked="0" layoutInCell="1" allowOverlap="1" wp14:anchorId="1B0C00FE" wp14:editId="633A1B1A">
            <wp:simplePos x="0" y="0"/>
            <wp:positionH relativeFrom="column">
              <wp:posOffset>-247650</wp:posOffset>
            </wp:positionH>
            <wp:positionV relativeFrom="paragraph">
              <wp:posOffset>1466215</wp:posOffset>
            </wp:positionV>
            <wp:extent cx="2621280" cy="1861185"/>
            <wp:effectExtent l="0" t="0" r="7620" b="5715"/>
            <wp:wrapTight wrapText="bothSides">
              <wp:wrapPolygon edited="0">
                <wp:start x="0" y="0"/>
                <wp:lineTo x="0" y="21445"/>
                <wp:lineTo x="21506" y="21445"/>
                <wp:lineTo x="21506" y="0"/>
                <wp:lineTo x="0" y="0"/>
              </wp:wrapPolygon>
            </wp:wrapTight>
            <wp:docPr id="3238769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6">
                      <a:extLst>
                        <a:ext uri="{28A0092B-C50C-407E-A947-70E740481C1C}">
                          <a14:useLocalDpi xmlns:a14="http://schemas.microsoft.com/office/drawing/2010/main" val="0"/>
                        </a:ext>
                      </a:extLst>
                    </a:blip>
                    <a:srcRect l="44447" t="28593" r="36510" b="46691"/>
                    <a:stretch>
                      <a:fillRect/>
                    </a:stretch>
                  </pic:blipFill>
                  <pic:spPr bwMode="auto">
                    <a:xfrm>
                      <a:off x="0" y="0"/>
                      <a:ext cx="2621280" cy="1861185"/>
                    </a:xfrm>
                    <a:prstGeom prst="rect">
                      <a:avLst/>
                    </a:prstGeom>
                    <a:ln>
                      <a:noFill/>
                    </a:ln>
                    <a:extLst>
                      <a:ext uri="{53640926-AAD7-44D8-BBD7-CCE9431645EC}">
                        <a14:shadowObscured xmlns:a14="http://schemas.microsoft.com/office/drawing/2010/main"/>
                      </a:ext>
                    </a:extLst>
                  </pic:spPr>
                </pic:pic>
              </a:graphicData>
            </a:graphic>
          </wp:anchor>
        </w:drawing>
      </w:r>
      <w:r w:rsidR="00076CF2">
        <w:t xml:space="preserve">The UK government </w:t>
      </w:r>
      <w:r w:rsidR="22F0F396">
        <w:t xml:space="preserve">is hoping to </w:t>
      </w:r>
      <w:r w:rsidR="70A9F973">
        <w:t>introduc</w:t>
      </w:r>
      <w:r w:rsidR="3DA4302B">
        <w:t>e</w:t>
      </w:r>
      <w:r w:rsidR="00076CF2">
        <w:t xml:space="preserve"> new legislation which benefit</w:t>
      </w:r>
      <w:r w:rsidR="00B90A10">
        <w:t>s</w:t>
      </w:r>
      <w:r w:rsidR="00076CF2">
        <w:t xml:space="preserve"> vulnerable people &amp; victims of cyberstalking</w:t>
      </w:r>
      <w:r w:rsidR="67D76EB3">
        <w:t xml:space="preserve"> through the</w:t>
      </w:r>
      <w:r w:rsidR="00076CF2">
        <w:t xml:space="preserve"> ‘Online Harms White Paper’</w:t>
      </w:r>
      <w:r w:rsidR="36AE9B26">
        <w:t xml:space="preserve"> which </w:t>
      </w:r>
      <w:r w:rsidR="00076CF2">
        <w:t xml:space="preserve">will cover </w:t>
      </w:r>
      <w:r w:rsidR="00B90A10">
        <w:t xml:space="preserve">a </w:t>
      </w:r>
      <w:r w:rsidR="00076CF2">
        <w:t xml:space="preserve">wide range of </w:t>
      </w:r>
      <w:r w:rsidR="5A6EE11B">
        <w:t>issues</w:t>
      </w:r>
      <w:r w:rsidR="599507BD">
        <w:t xml:space="preserve"> around harmful content</w:t>
      </w:r>
      <w:r w:rsidR="41D6D1D9">
        <w:t xml:space="preserve">, </w:t>
      </w:r>
      <w:r w:rsidR="04C8697B">
        <w:t xml:space="preserve">self-harm, </w:t>
      </w:r>
      <w:r w:rsidR="41D6D1D9">
        <w:t xml:space="preserve">online abuse and radicalisation </w:t>
      </w:r>
      <w:r w:rsidR="41D6D1D9" w:rsidRPr="00F30611">
        <w:t>(</w:t>
      </w:r>
      <w:r w:rsidR="00F30611" w:rsidRPr="00F30611">
        <w:t xml:space="preserve">Home, office , 2020) </w:t>
      </w:r>
      <w:r w:rsidR="5A6EE11B" w:rsidRPr="00F30611">
        <w:t xml:space="preserve">. </w:t>
      </w:r>
      <w:r w:rsidR="5A6EE11B">
        <w:t>I</w:t>
      </w:r>
      <w:r w:rsidR="003E20E3">
        <w:t>n one section of the paper</w:t>
      </w:r>
      <w:r w:rsidR="3E96225F">
        <w:t>,</w:t>
      </w:r>
      <w:r w:rsidR="003E20E3">
        <w:t xml:space="preserve"> the government ha</w:t>
      </w:r>
      <w:r w:rsidR="7EFEFED4">
        <w:t>s indicate</w:t>
      </w:r>
      <w:r w:rsidR="003E20E3">
        <w:t>d</w:t>
      </w:r>
      <w:r w:rsidR="7EFEFED4">
        <w:t xml:space="preserve"> that</w:t>
      </w:r>
      <w:r w:rsidR="003E20E3">
        <w:t xml:space="preserve"> it will hold social media companies responsible</w:t>
      </w:r>
      <w:r w:rsidR="64865CFA">
        <w:t xml:space="preserve"> with penalties (i.e. fines)</w:t>
      </w:r>
      <w:r w:rsidR="003E20E3">
        <w:t xml:space="preserve"> if they do not </w:t>
      </w:r>
      <w:r w:rsidR="268CA67D">
        <w:t>resolve issues</w:t>
      </w:r>
      <w:r w:rsidR="003E20E3">
        <w:t xml:space="preserve"> or report incident</w:t>
      </w:r>
      <w:r w:rsidR="10E85A74">
        <w:t>s</w:t>
      </w:r>
      <w:r w:rsidR="003E20E3">
        <w:t xml:space="preserve"> early on </w:t>
      </w:r>
      <w:r w:rsidR="003E20E3" w:rsidRPr="008D78E3">
        <w:t>(Home Office, 20</w:t>
      </w:r>
      <w:r w:rsidR="008D78E3">
        <w:t>20</w:t>
      </w:r>
      <w:r w:rsidR="003E20E3" w:rsidRPr="008D78E3">
        <w:t xml:space="preserve">). </w:t>
      </w:r>
      <w:r w:rsidR="439288E3" w:rsidRPr="008D78E3">
        <w:t xml:space="preserve"> </w:t>
      </w:r>
      <w:r w:rsidR="00B90A10" w:rsidRPr="008D78E3">
        <w:t xml:space="preserve">The only negative side </w:t>
      </w:r>
      <w:r w:rsidR="00C06B8B" w:rsidRPr="008D78E3">
        <w:t xml:space="preserve">to </w:t>
      </w:r>
      <w:r w:rsidR="30CDCF79" w:rsidRPr="008D78E3">
        <w:t xml:space="preserve">the </w:t>
      </w:r>
      <w:r w:rsidR="00C06B8B" w:rsidRPr="008D78E3">
        <w:t xml:space="preserve">Online Harms White paper is </w:t>
      </w:r>
      <w:r w:rsidR="08848431" w:rsidRPr="008D78E3">
        <w:t xml:space="preserve">that </w:t>
      </w:r>
      <w:r w:rsidR="00C06B8B" w:rsidRPr="008D78E3">
        <w:t xml:space="preserve">many MPs have </w:t>
      </w:r>
      <w:r w:rsidR="5D61C895" w:rsidRPr="008D78E3">
        <w:t>argued against the</w:t>
      </w:r>
      <w:r w:rsidR="00C06B8B" w:rsidRPr="008D78E3">
        <w:t xml:space="preserve"> impact </w:t>
      </w:r>
      <w:r w:rsidR="60450A76" w:rsidRPr="008D78E3">
        <w:t xml:space="preserve">upon </w:t>
      </w:r>
      <w:r w:rsidR="00C06B8B" w:rsidRPr="008D78E3">
        <w:t>freedom of expression online</w:t>
      </w:r>
      <w:r w:rsidR="2151230A" w:rsidRPr="008D78E3">
        <w:t xml:space="preserve">, causing a </w:t>
      </w:r>
      <w:r w:rsidR="0059747B" w:rsidRPr="008D78E3">
        <w:t xml:space="preserve">delay </w:t>
      </w:r>
      <w:r w:rsidR="7C4541BC" w:rsidRPr="008D78E3">
        <w:t>in the progress of the paper</w:t>
      </w:r>
      <w:r w:rsidR="7A872E52" w:rsidRPr="008D78E3">
        <w:t xml:space="preserve"> within the House of Lords</w:t>
      </w:r>
      <w:r w:rsidR="0059747B" w:rsidRPr="008D78E3">
        <w:t xml:space="preserve"> (Home Office, 2020).</w:t>
      </w:r>
      <w:r w:rsidR="0059747B" w:rsidRPr="0059747B">
        <w:t xml:space="preserve"> </w:t>
      </w:r>
      <w:r w:rsidR="0059747B">
        <w:t xml:space="preserve"> </w:t>
      </w:r>
      <w:r w:rsidR="00EB7936">
        <w:t xml:space="preserve"> </w:t>
      </w:r>
      <w:r w:rsidR="00F25B43">
        <w:t>Figure</w:t>
      </w:r>
      <w:r w:rsidR="00EB7936">
        <w:t xml:space="preserve"> </w:t>
      </w:r>
      <w:r w:rsidR="00C6187D">
        <w:t>5</w:t>
      </w:r>
      <w:r w:rsidR="7046F4F2">
        <w:t xml:space="preserve"> </w:t>
      </w:r>
      <w:r w:rsidR="1DB292B9">
        <w:t xml:space="preserve">illustrates </w:t>
      </w:r>
      <w:r w:rsidR="07665F36">
        <w:t xml:space="preserve">an argument between </w:t>
      </w:r>
      <w:r w:rsidR="00EB7936">
        <w:t xml:space="preserve">online organisations </w:t>
      </w:r>
      <w:r w:rsidR="16451BCB">
        <w:t xml:space="preserve">and online individuals about whether </w:t>
      </w:r>
      <w:r w:rsidR="00F25B43">
        <w:t xml:space="preserve">the </w:t>
      </w:r>
      <w:r w:rsidR="0DBDE99A">
        <w:t xml:space="preserve">UK </w:t>
      </w:r>
      <w:r w:rsidR="00F25B43">
        <w:t xml:space="preserve">government should do more </w:t>
      </w:r>
      <w:r w:rsidR="34EA1EE6">
        <w:t xml:space="preserve">to protect children online. </w:t>
      </w:r>
    </w:p>
    <w:p w14:paraId="23376443" w14:textId="5315485D" w:rsidR="005E6CF1" w:rsidRDefault="005E6CF1" w:rsidP="003C1BE1">
      <w:pPr>
        <w:spacing w:line="360" w:lineRule="auto"/>
      </w:pPr>
      <w:r>
        <w:rPr>
          <w:noProof/>
        </w:rPr>
        <mc:AlternateContent>
          <mc:Choice Requires="wps">
            <w:drawing>
              <wp:anchor distT="0" distB="0" distL="114300" distR="114300" simplePos="0" relativeHeight="251674624" behindDoc="1" locked="0" layoutInCell="1" allowOverlap="1" wp14:anchorId="25FE1BF2" wp14:editId="52CB4E08">
                <wp:simplePos x="0" y="0"/>
                <wp:positionH relativeFrom="column">
                  <wp:posOffset>-142875</wp:posOffset>
                </wp:positionH>
                <wp:positionV relativeFrom="paragraph">
                  <wp:posOffset>257175</wp:posOffset>
                </wp:positionV>
                <wp:extent cx="2621280" cy="635"/>
                <wp:effectExtent l="0" t="0" r="7620" b="635"/>
                <wp:wrapTight wrapText="bothSides">
                  <wp:wrapPolygon edited="0">
                    <wp:start x="0" y="0"/>
                    <wp:lineTo x="0" y="21019"/>
                    <wp:lineTo x="21506" y="21019"/>
                    <wp:lineTo x="21506" y="0"/>
                    <wp:lineTo x="0" y="0"/>
                  </wp:wrapPolygon>
                </wp:wrapTight>
                <wp:docPr id="64927365" name="Text Box 6"/>
                <wp:cNvGraphicFramePr/>
                <a:graphic xmlns:a="http://schemas.openxmlformats.org/drawingml/2006/main">
                  <a:graphicData uri="http://schemas.microsoft.com/office/word/2010/wordprocessingShape">
                    <wps:wsp>
                      <wps:cNvSpPr txBox="1"/>
                      <wps:spPr>
                        <a:xfrm>
                          <a:off x="0" y="0"/>
                          <a:ext cx="2621280" cy="635"/>
                        </a:xfrm>
                        <a:prstGeom prst="rect">
                          <a:avLst/>
                        </a:prstGeom>
                        <a:solidFill>
                          <a:prstClr val="white"/>
                        </a:solidFill>
                        <a:ln>
                          <a:noFill/>
                        </a:ln>
                      </wps:spPr>
                      <wps:txbx>
                        <w:txbxContent>
                          <w:p w14:paraId="5CDD9E28" w14:textId="3827F299" w:rsidR="001D2392" w:rsidRPr="00811565" w:rsidRDefault="001D2392" w:rsidP="0087452F">
                            <w:pPr>
                              <w:pStyle w:val="Caption"/>
                              <w:rPr>
                                <w:noProof/>
                              </w:rPr>
                            </w:pPr>
                            <w:r>
                              <w:t xml:space="preserve">Figure </w:t>
                            </w:r>
                            <w:r w:rsidR="004A13EA">
                              <w:fldChar w:fldCharType="begin"/>
                            </w:r>
                            <w:r w:rsidR="004A13EA">
                              <w:instrText xml:space="preserve"> SEQ Figure \* ARABIC </w:instrText>
                            </w:r>
                            <w:r w:rsidR="004A13EA">
                              <w:fldChar w:fldCharType="separate"/>
                            </w:r>
                            <w:r w:rsidR="00C6187D">
                              <w:rPr>
                                <w:noProof/>
                              </w:rPr>
                              <w:t>5</w:t>
                            </w:r>
                            <w:r w:rsidR="004A13EA">
                              <w:rPr>
                                <w:noProof/>
                              </w:rPr>
                              <w:fldChar w:fldCharType="end"/>
                            </w:r>
                            <w:r>
                              <w:t xml:space="preserve"> </w:t>
                            </w:r>
                            <w:r w:rsidRPr="000F4209">
                              <w:t>Should the government be doing more to help people manage their own and their children’s online safety and, if so, what? Note: Online portal respondents only.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FE1BF2" id="Text Box 6" o:spid="_x0000_s1034" type="#_x0000_t202" style="position:absolute;margin-left:-11.25pt;margin-top:20.25pt;width:206.4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" stroked="f">
                <v:textbox style="mso-fit-shape-to-text:t" inset="0,0,0,0">
                  <w:txbxContent>
                    <w:p w14:paraId="5CDD9E28" w14:textId="3827F299" w:rsidR="001D2392" w:rsidRPr="00811565" w:rsidRDefault="001D2392" w:rsidP="0087452F">
                      <w:pPr>
                        <w:pStyle w:val="Caption"/>
                        <w:rPr>
                          <w:noProof/>
                        </w:rPr>
                      </w:pPr>
                      <w:r>
                        <w:t xml:space="preserve">Figure </w:t>
                      </w:r>
                      <w:r w:rsidR="004A13EA">
                        <w:fldChar w:fldCharType="begin"/>
                      </w:r>
                      <w:r w:rsidR="004A13EA">
                        <w:instrText xml:space="preserve"> SEQ Figure \* ARABIC </w:instrText>
                      </w:r>
                      <w:r w:rsidR="004A13EA">
                        <w:fldChar w:fldCharType="separate"/>
                      </w:r>
                      <w:r w:rsidR="00C6187D">
                        <w:rPr>
                          <w:noProof/>
                        </w:rPr>
                        <w:t>5</w:t>
                      </w:r>
                      <w:r w:rsidR="004A13EA">
                        <w:rPr>
                          <w:noProof/>
                        </w:rPr>
                        <w:fldChar w:fldCharType="end"/>
                      </w:r>
                      <w:r>
                        <w:t xml:space="preserve"> </w:t>
                      </w:r>
                      <w:r w:rsidRPr="000F4209">
                        <w:t>Should the government be doing more to help people manage their own and their children’s online safety and, if so, what? Note: Online portal respondents only.</w:t>
                      </w:r>
                    </w:p>
                  </w:txbxContent>
                </v:textbox>
                <w10:wrap type="tight"/>
              </v:shape>
            </w:pict>
          </mc:Fallback>
        </mc:AlternateContent>
      </w:r>
    </w:p>
    <w:p w14:paraId="7C01B73F" w14:textId="06ACAF14" w:rsidR="005E6CF1" w:rsidRDefault="005E6CF1" w:rsidP="003C1BE1">
      <w:pPr>
        <w:spacing w:line="360" w:lineRule="auto"/>
      </w:pPr>
    </w:p>
    <w:p w14:paraId="710F447F" w14:textId="385855D9" w:rsidR="005E6CF1" w:rsidRDefault="005E6CF1" w:rsidP="003C1BE1">
      <w:pPr>
        <w:spacing w:line="360" w:lineRule="auto"/>
      </w:pPr>
    </w:p>
    <w:p w14:paraId="10EE778E" w14:textId="17A5EA2C" w:rsidR="000018E1" w:rsidRDefault="00D36705" w:rsidP="005E6CF1">
      <w:pPr>
        <w:spacing w:line="360" w:lineRule="auto"/>
      </w:pPr>
      <w:r>
        <w:t xml:space="preserve">Like the UK, </w:t>
      </w:r>
      <w:r w:rsidR="00B52C88">
        <w:t xml:space="preserve">Canada </w:t>
      </w:r>
      <w:r>
        <w:t>at this time does not have any legis</w:t>
      </w:r>
      <w:r w:rsidR="17D3E4F7">
        <w:t>l</w:t>
      </w:r>
      <w:r>
        <w:t xml:space="preserve">ation </w:t>
      </w:r>
      <w:r w:rsidR="4EA3C27B">
        <w:t xml:space="preserve">relating to </w:t>
      </w:r>
      <w:r w:rsidR="00B52C88">
        <w:t>cyber</w:t>
      </w:r>
      <w:r w:rsidR="7993BFE1">
        <w:t>crime</w:t>
      </w:r>
      <w:r>
        <w:t xml:space="preserve">; </w:t>
      </w:r>
      <w:r w:rsidR="001F074F">
        <w:t>however,</w:t>
      </w:r>
      <w:r>
        <w:t xml:space="preserve"> Canada has </w:t>
      </w:r>
      <w:r w:rsidR="331FFE95">
        <w:t xml:space="preserve">added </w:t>
      </w:r>
      <w:r>
        <w:t xml:space="preserve">cyberstalking </w:t>
      </w:r>
      <w:r w:rsidR="3165068A">
        <w:t>to a</w:t>
      </w:r>
      <w:r w:rsidR="001F074F">
        <w:t xml:space="preserve">n </w:t>
      </w:r>
      <w:r w:rsidR="3165068A">
        <w:t xml:space="preserve">updated version </w:t>
      </w:r>
      <w:r w:rsidR="00CA72F2">
        <w:t xml:space="preserve">of the code 264 of </w:t>
      </w:r>
      <w:r w:rsidR="3165068A">
        <w:t xml:space="preserve">the </w:t>
      </w:r>
      <w:r>
        <w:t xml:space="preserve">Criminal </w:t>
      </w:r>
      <w:r w:rsidR="13A98839">
        <w:t>C</w:t>
      </w:r>
      <w:r w:rsidR="00CA72F2">
        <w:t xml:space="preserve">ode </w:t>
      </w:r>
      <w:r w:rsidR="3F02C1AC">
        <w:t>A</w:t>
      </w:r>
      <w:r w:rsidR="001F074F">
        <w:t xml:space="preserve">ct </w:t>
      </w:r>
      <w:r w:rsidR="2C76D5B9">
        <w:t xml:space="preserve">(1985), last amended in </w:t>
      </w:r>
      <w:r w:rsidR="2D56B016">
        <w:t xml:space="preserve">September </w:t>
      </w:r>
      <w:r w:rsidR="2C76D5B9">
        <w:t xml:space="preserve">2020. </w:t>
      </w:r>
      <w:r w:rsidR="3849941F">
        <w:t>Within this, the</w:t>
      </w:r>
      <w:r w:rsidR="001F074F">
        <w:t xml:space="preserve"> Canadian justice department states that no individual should fear another person following them without their knowledge</w:t>
      </w:r>
      <w:r w:rsidR="132B1A0B">
        <w:t>;</w:t>
      </w:r>
      <w:r w:rsidR="001F074F">
        <w:t xml:space="preserve"> the Canadian courts can imprison the offender for ten years maximum or </w:t>
      </w:r>
      <w:r w:rsidR="5A7F24B3">
        <w:t>issue</w:t>
      </w:r>
      <w:r w:rsidR="001F074F" w:rsidRPr="6BB09A2E">
        <w:t xml:space="preserve"> a </w:t>
      </w:r>
      <w:r w:rsidR="19752E39" w:rsidRPr="6BB09A2E">
        <w:t xml:space="preserve">restraining </w:t>
      </w:r>
      <w:r w:rsidR="001F074F" w:rsidRPr="6BB09A2E">
        <w:t xml:space="preserve">order </w:t>
      </w:r>
      <w:r w:rsidR="001F074F">
        <w:t>(Government of Canada, 2020</w:t>
      </w:r>
    </w:p>
    <w:p w14:paraId="1F55183C" w14:textId="12AA84D6" w:rsidR="00A97BC1" w:rsidRDefault="00A97BC1" w:rsidP="003C1BE1">
      <w:pPr>
        <w:spacing w:line="360" w:lineRule="auto"/>
      </w:pPr>
    </w:p>
    <w:p w14:paraId="03218EFE" w14:textId="2F55FD98" w:rsidR="0004039D" w:rsidRDefault="0004039D" w:rsidP="003C1BE1">
      <w:pPr>
        <w:spacing w:line="360" w:lineRule="auto"/>
        <w:rPr>
          <w:rFonts w:asciiTheme="majorHAnsi" w:eastAsiaTheme="majorEastAsia" w:hAnsiTheme="majorHAnsi" w:cstheme="majorBidi"/>
          <w:color w:val="2F5496" w:themeColor="accent1" w:themeShade="BF"/>
          <w:sz w:val="32"/>
          <w:szCs w:val="32"/>
        </w:rPr>
      </w:pPr>
      <w:r>
        <w:br w:type="page"/>
      </w:r>
    </w:p>
    <w:p w14:paraId="75F69567" w14:textId="18438BB2" w:rsidR="009D4429" w:rsidRDefault="0032099E" w:rsidP="003C1BE1">
      <w:pPr>
        <w:pStyle w:val="Heading1"/>
        <w:spacing w:line="360" w:lineRule="auto"/>
      </w:pPr>
      <w:bookmarkStart w:id="37" w:name="_Toc52193527"/>
      <w:r>
        <w:lastRenderedPageBreak/>
        <w:t xml:space="preserve">2.5 </w:t>
      </w:r>
      <w:r w:rsidR="0004039D" w:rsidRPr="0004039D">
        <w:t>Vulnerable people Case study (UK &amp; Canada)</w:t>
      </w:r>
      <w:bookmarkEnd w:id="37"/>
    </w:p>
    <w:p w14:paraId="1D7D0A90" w14:textId="0E6B352A" w:rsidR="0004039D" w:rsidRDefault="00713E39" w:rsidP="003C1BE1">
      <w:pPr>
        <w:pStyle w:val="Heading2"/>
        <w:spacing w:line="360" w:lineRule="auto"/>
      </w:pPr>
      <w:bookmarkStart w:id="38" w:name="_Toc52193528"/>
      <w:r>
        <w:t xml:space="preserve">2.5.1 </w:t>
      </w:r>
      <w:r w:rsidR="0004039D">
        <w:t>Case Study One - Breck Bednar</w:t>
      </w:r>
      <w:bookmarkEnd w:id="38"/>
    </w:p>
    <w:p w14:paraId="610AEF8E" w14:textId="2C32B2F4" w:rsidR="0004039D" w:rsidRDefault="0004039D" w:rsidP="003C1BE1">
      <w:pPr>
        <w:spacing w:line="360" w:lineRule="auto"/>
      </w:pPr>
      <w:r>
        <w:t xml:space="preserve">The first </w:t>
      </w:r>
      <w:r w:rsidR="004C4998">
        <w:t xml:space="preserve">example of </w:t>
      </w:r>
      <w:r>
        <w:t xml:space="preserve">where an </w:t>
      </w:r>
      <w:r w:rsidR="004C4998">
        <w:t>vulnerable</w:t>
      </w:r>
      <w:r>
        <w:t xml:space="preserve"> child was at risk from online grooming was Breck Bednar</w:t>
      </w:r>
      <w:r w:rsidR="004C4998" w:rsidRPr="004C4998">
        <w:t xml:space="preserve"> </w:t>
      </w:r>
      <w:r w:rsidR="004C4998">
        <w:t xml:space="preserve">  from the UK,</w:t>
      </w:r>
      <w:r>
        <w:t xml:space="preserve"> </w:t>
      </w:r>
      <w:r w:rsidR="00DE61A7">
        <w:t>Breck</w:t>
      </w:r>
      <w:r w:rsidR="004C4998">
        <w:t xml:space="preserve"> regularly</w:t>
      </w:r>
      <w:r w:rsidR="00DE61A7">
        <w:t xml:space="preserve"> played video games with his friends after school and made online communities where </w:t>
      </w:r>
      <w:r w:rsidR="004C4998">
        <w:t>he</w:t>
      </w:r>
      <w:r w:rsidR="00DE61A7">
        <w:t xml:space="preserve"> and his friends met other people using a telecom software called Teamspeak </w:t>
      </w:r>
      <w:r w:rsidRPr="00E80C8E">
        <w:t>(BBC News, 2015).</w:t>
      </w:r>
      <w:r>
        <w:t xml:space="preserve"> Breck met Lewis Daynes his groomer </w:t>
      </w:r>
      <w:r w:rsidR="004C4998">
        <w:t xml:space="preserve">online </w:t>
      </w:r>
      <w:r>
        <w:t xml:space="preserve">in 2013, over time friends and family members started to </w:t>
      </w:r>
      <w:r w:rsidR="00D8701F">
        <w:t>feel</w:t>
      </w:r>
      <w:r>
        <w:t xml:space="preserve"> </w:t>
      </w:r>
      <w:r w:rsidR="004C4998">
        <w:t>concerned</w:t>
      </w:r>
      <w:r>
        <w:t xml:space="preserve"> about Breck actions towards them. </w:t>
      </w:r>
      <w:r w:rsidR="00D8701F" w:rsidRPr="00D8701F">
        <w:t xml:space="preserve">Lorin LaFave (Bednar Mum) </w:t>
      </w:r>
      <w:r>
        <w:t xml:space="preserve">said he </w:t>
      </w:r>
      <w:r w:rsidR="004C4998">
        <w:t xml:space="preserve">stopped </w:t>
      </w:r>
      <w:r>
        <w:t xml:space="preserve">attending church gathering on Sunday with family whilst his friends from school told </w:t>
      </w:r>
      <w:r w:rsidR="004C4998">
        <w:t>where told</w:t>
      </w:r>
      <w:r>
        <w:t xml:space="preserve"> no longer intended to game with them as much (BBC News, 2015). It was</w:t>
      </w:r>
      <w:r w:rsidR="004C4998">
        <w:t xml:space="preserve"> </w:t>
      </w:r>
      <w:r>
        <w:t xml:space="preserve">noted </w:t>
      </w:r>
      <w:r w:rsidR="004C4998">
        <w:t>by Surrey Police that in</w:t>
      </w:r>
      <w:r>
        <w:t xml:space="preserve"> December </w:t>
      </w:r>
      <w:r w:rsidR="00D8701F" w:rsidRPr="00D8701F">
        <w:t xml:space="preserve">Lorin LaFave </w:t>
      </w:r>
      <w:r>
        <w:t>contacted</w:t>
      </w:r>
      <w:r w:rsidR="004C4998">
        <w:t xml:space="preserve"> them with</w:t>
      </w:r>
      <w:r>
        <w:t xml:space="preserve"> concerns about her son</w:t>
      </w:r>
      <w:r w:rsidR="004C4998">
        <w:t>’s</w:t>
      </w:r>
      <w:r>
        <w:t xml:space="preserve"> behaviour </w:t>
      </w:r>
      <w:r w:rsidR="004C4998">
        <w:t>since</w:t>
      </w:r>
      <w:r>
        <w:t xml:space="preserve"> she believed her child was being groomed by Lewis.</w:t>
      </w:r>
      <w:r w:rsidR="004C4998">
        <w:t xml:space="preserve"> Later</w:t>
      </w:r>
      <w:r>
        <w:t xml:space="preserve"> </w:t>
      </w:r>
      <w:r w:rsidR="004C4998">
        <w:t>w</w:t>
      </w:r>
      <w:r>
        <w:t xml:space="preserve">hen police entered the scene of the incident, they discovered </w:t>
      </w:r>
      <w:r w:rsidR="00D8701F">
        <w:t>Lewis</w:t>
      </w:r>
      <w:r>
        <w:t xml:space="preserve"> had destroyed</w:t>
      </w:r>
      <w:r w:rsidR="004C4998">
        <w:t xml:space="preserve"> multiply</w:t>
      </w:r>
      <w:r>
        <w:t xml:space="preserve"> USB</w:t>
      </w:r>
      <w:r w:rsidR="004C4998">
        <w:t>s</w:t>
      </w:r>
      <w:r>
        <w:t xml:space="preserve"> and hard drives; when </w:t>
      </w:r>
      <w:r w:rsidR="004C4998">
        <w:t xml:space="preserve">the suspect was </w:t>
      </w:r>
      <w:r>
        <w:t>taken into custody</w:t>
      </w:r>
      <w:r w:rsidR="004C4998">
        <w:t>,</w:t>
      </w:r>
      <w:r>
        <w:t xml:space="preserve"> </w:t>
      </w:r>
      <w:r w:rsidR="004C4998">
        <w:t>he</w:t>
      </w:r>
      <w:r>
        <w:t xml:space="preserve"> would not give officers passwords to any of </w:t>
      </w:r>
      <w:r w:rsidR="004C4998">
        <w:t>his</w:t>
      </w:r>
      <w:r>
        <w:t xml:space="preserve"> devices</w:t>
      </w:r>
      <w:r w:rsidR="00D8701F">
        <w:t>. W</w:t>
      </w:r>
      <w:r>
        <w:t xml:space="preserve">ith the lead </w:t>
      </w:r>
      <w:r w:rsidR="004C4998">
        <w:t>detective</w:t>
      </w:r>
      <w:r>
        <w:t xml:space="preserve"> saying Lewis wanted to feel that he was in control of the confrontation </w:t>
      </w:r>
      <w:r w:rsidRPr="0085497B">
        <w:t>(Reeves, at el, 2017).</w:t>
      </w:r>
      <w:r>
        <w:t xml:space="preserve"> </w:t>
      </w:r>
    </w:p>
    <w:p w14:paraId="7B951218" w14:textId="6CCC45E7" w:rsidR="0004039D" w:rsidRDefault="00D8701F" w:rsidP="003C1BE1">
      <w:pPr>
        <w:spacing w:line="360" w:lineRule="auto"/>
      </w:pPr>
      <w:r>
        <w:t>The results</w:t>
      </w:r>
      <w:r w:rsidR="0004039D">
        <w:t xml:space="preserve"> of this case study</w:t>
      </w:r>
      <w:r>
        <w:t xml:space="preserve"> were numerous</w:t>
      </w:r>
      <w:r w:rsidR="0004039D">
        <w:t xml:space="preserve">, Surrey police </w:t>
      </w:r>
      <w:r>
        <w:t>was</w:t>
      </w:r>
      <w:r w:rsidR="0004039D">
        <w:t xml:space="preserve"> made to </w:t>
      </w:r>
      <w:r>
        <w:t>compensate</w:t>
      </w:r>
      <w:r w:rsidR="0004039D">
        <w:t xml:space="preserve"> Breck parents for their handling of the </w:t>
      </w:r>
      <w:r>
        <w:t>case as t</w:t>
      </w:r>
      <w:r w:rsidR="0004039D">
        <w:t>he Independent Police Complaints Commission (IPCC) believed the call handler and their supervisor lack the knowledge of online grooming</w:t>
      </w:r>
      <w:r>
        <w:t xml:space="preserve"> thus they </w:t>
      </w:r>
      <w:r w:rsidR="0004039D">
        <w:t xml:space="preserve">were not sure </w:t>
      </w:r>
      <w:r>
        <w:t>where</w:t>
      </w:r>
      <w:r w:rsidR="0004039D">
        <w:t xml:space="preserve"> to direct Mrs Bednar for specialist help.</w:t>
      </w:r>
      <w:r>
        <w:t xml:space="preserve"> The</w:t>
      </w:r>
      <w:r w:rsidR="0004039D">
        <w:t xml:space="preserve"> IPPC found</w:t>
      </w:r>
      <w:r w:rsidR="00D01C4C">
        <w:t xml:space="preserve"> </w:t>
      </w:r>
      <w:r w:rsidR="0004039D">
        <w:t xml:space="preserve">Surrey police service guilty of </w:t>
      </w:r>
      <w:r>
        <w:t>inadequate</w:t>
      </w:r>
      <w:r w:rsidR="0004039D">
        <w:t xml:space="preserve"> </w:t>
      </w:r>
      <w:r>
        <w:t>checks</w:t>
      </w:r>
      <w:r w:rsidR="0004039D">
        <w:t xml:space="preserve"> </w:t>
      </w:r>
      <w:r>
        <w:t>of</w:t>
      </w:r>
      <w:r w:rsidR="0004039D">
        <w:t xml:space="preserve"> Lewis Daynes </w:t>
      </w:r>
      <w:r>
        <w:t xml:space="preserve">who was registered </w:t>
      </w:r>
      <w:r w:rsidR="0004039D">
        <w:t>on the National Police Data Base due to similar case back</w:t>
      </w:r>
      <w:r>
        <w:t xml:space="preserve"> in</w:t>
      </w:r>
      <w:r w:rsidR="0004039D">
        <w:t xml:space="preserve"> 2011 </w:t>
      </w:r>
      <w:r w:rsidR="0004039D" w:rsidRPr="00E80C8E">
        <w:t>(BBC News, 2016).</w:t>
      </w:r>
      <w:r w:rsidR="0004039D">
        <w:t xml:space="preserve"> </w:t>
      </w:r>
      <w:r>
        <w:t xml:space="preserve">It should be noted that </w:t>
      </w:r>
      <w:r w:rsidR="0004039D">
        <w:t xml:space="preserve">Surrey Police Force </w:t>
      </w:r>
      <w:r>
        <w:t xml:space="preserve"> will </w:t>
      </w:r>
      <w:r w:rsidR="0004039D">
        <w:t xml:space="preserve">review how they can improve their services to help protect children from online </w:t>
      </w:r>
      <w:r>
        <w:t xml:space="preserve">threats </w:t>
      </w:r>
      <w:r w:rsidR="0004039D" w:rsidRPr="0085497B">
        <w:t>(MacFarlan, at el, 2017).</w:t>
      </w:r>
      <w:r w:rsidR="0004039D">
        <w:t xml:space="preserve"> </w:t>
      </w:r>
    </w:p>
    <w:p w14:paraId="20E4180F" w14:textId="3AD62242" w:rsidR="0004039D" w:rsidRPr="00E80C8E" w:rsidRDefault="0004039D" w:rsidP="003C1BE1">
      <w:pPr>
        <w:spacing w:line="360" w:lineRule="auto"/>
      </w:pPr>
      <w:r>
        <w:t xml:space="preserve">In 2018 </w:t>
      </w:r>
      <w:r w:rsidR="00421858" w:rsidRPr="00421858">
        <w:t>Lorin LaFave</w:t>
      </w:r>
      <w:r w:rsidR="00421858">
        <w:t xml:space="preserve"> </w:t>
      </w:r>
      <w:r>
        <w:t xml:space="preserve">designed a short film for parents, Teenagers, and young adults </w:t>
      </w:r>
      <w:r w:rsidR="00D8701F">
        <w:t>on</w:t>
      </w:r>
      <w:r>
        <w:t xml:space="preserve"> the dangers of </w:t>
      </w:r>
      <w:r w:rsidR="00D8701F">
        <w:t>online</w:t>
      </w:r>
      <w:r>
        <w:t xml:space="preserve"> grooming called ‘Breck's Last Game’ </w:t>
      </w:r>
      <w:r w:rsidR="002138F0">
        <w:t xml:space="preserve">on her son murder , </w:t>
      </w:r>
      <w:r>
        <w:t xml:space="preserve">which will be shown </w:t>
      </w:r>
      <w:r w:rsidR="002138F0">
        <w:t>in multiple</w:t>
      </w:r>
      <w:r>
        <w:t xml:space="preserve"> schools </w:t>
      </w:r>
      <w:r w:rsidR="00D8701F">
        <w:t>along  with</w:t>
      </w:r>
      <w:r>
        <w:t xml:space="preserve"> be</w:t>
      </w:r>
      <w:r w:rsidR="00D8701F">
        <w:t>ing</w:t>
      </w:r>
      <w:r>
        <w:t xml:space="preserve"> televised on</w:t>
      </w:r>
      <w:r w:rsidR="00D8701F">
        <w:t xml:space="preserve"> the</w:t>
      </w:r>
      <w:r>
        <w:t xml:space="preserve"> BBC </w:t>
      </w:r>
      <w:r w:rsidRPr="00E80C8E">
        <w:t>(Surrey Police, 2020).</w:t>
      </w:r>
    </w:p>
    <w:p w14:paraId="19E0E830" w14:textId="76EB1638" w:rsidR="0004039D" w:rsidRDefault="0004039D" w:rsidP="003C1BE1">
      <w:pPr>
        <w:spacing w:line="360" w:lineRule="auto"/>
      </w:pPr>
      <w:r w:rsidRPr="00E80C8E">
        <w:t xml:space="preserve">The Bednar family </w:t>
      </w:r>
      <w:r w:rsidR="002138F0">
        <w:t>have also</w:t>
      </w:r>
      <w:r w:rsidRPr="00E80C8E">
        <w:t xml:space="preserve"> set up a foundation to help other families and friends who may feel someone </w:t>
      </w:r>
      <w:r w:rsidR="002138F0">
        <w:t>is</w:t>
      </w:r>
      <w:r w:rsidRPr="00E80C8E">
        <w:t xml:space="preserve"> vulnerable online, the foundation campaigns to have the government review and update their policies (Breck Foundation, 2020).</w:t>
      </w:r>
      <w:r>
        <w:t xml:space="preserve"> </w:t>
      </w:r>
    </w:p>
    <w:p w14:paraId="5D27FBC3" w14:textId="77777777" w:rsidR="0004039D" w:rsidRDefault="0004039D" w:rsidP="003C1BE1">
      <w:pPr>
        <w:spacing w:line="360" w:lineRule="auto"/>
      </w:pPr>
      <w:r>
        <w:br w:type="page"/>
      </w:r>
    </w:p>
    <w:p w14:paraId="1888DF10" w14:textId="175BF224" w:rsidR="0004039D" w:rsidRDefault="008F3821" w:rsidP="003C1BE1">
      <w:pPr>
        <w:pStyle w:val="Heading2"/>
        <w:spacing w:line="360" w:lineRule="auto"/>
      </w:pPr>
      <w:bookmarkStart w:id="39" w:name="_Toc52193529"/>
      <w:r w:rsidRPr="008F3821">
        <w:lastRenderedPageBreak/>
        <w:t xml:space="preserve">2.5.2 </w:t>
      </w:r>
      <w:r w:rsidR="0004039D">
        <w:t>Case Study Two</w:t>
      </w:r>
      <w:r>
        <w:t xml:space="preserve"> - </w:t>
      </w:r>
      <w:r w:rsidR="0004039D">
        <w:t>Shamima Begum</w:t>
      </w:r>
      <w:bookmarkEnd w:id="39"/>
    </w:p>
    <w:p w14:paraId="5F164C89" w14:textId="0A6E6A36" w:rsidR="0004039D" w:rsidRDefault="0004039D" w:rsidP="003C1BE1">
      <w:pPr>
        <w:spacing w:line="360" w:lineRule="auto"/>
      </w:pPr>
      <w:r>
        <w:t>Back in 2015 Shamima Begum left the UK to join IS</w:t>
      </w:r>
      <w:r w:rsidR="002138F0">
        <w:t>IS</w:t>
      </w:r>
      <w:r>
        <w:t xml:space="preserve"> alongside two other girls Amira </w:t>
      </w:r>
      <w:r w:rsidR="63E1F72F">
        <w:t>A base</w:t>
      </w:r>
      <w:r>
        <w:t xml:space="preserve"> and Kadiza Sultana (Loyd, 2019). When interviewed by the BBC </w:t>
      </w:r>
      <w:r w:rsidR="002138F0">
        <w:t xml:space="preserve">on what made her </w:t>
      </w:r>
      <w:r>
        <w:t>join IS</w:t>
      </w:r>
      <w:r w:rsidR="002138F0">
        <w:t>,</w:t>
      </w:r>
      <w:r>
        <w:t xml:space="preserve"> her reply was  “ I started watching videos of  British hostage being beheaded and the life style that ISIS offered for Muslim people around the world</w:t>
      </w:r>
      <w:r w:rsidR="00421858">
        <w:t>”</w:t>
      </w:r>
      <w:r>
        <w:t xml:space="preserve">, during the interview </w:t>
      </w:r>
      <w:r w:rsidR="002138F0">
        <w:t>she</w:t>
      </w:r>
      <w:r>
        <w:t xml:space="preserve"> comment</w:t>
      </w:r>
      <w:r w:rsidR="002138F0">
        <w:t>ed</w:t>
      </w:r>
      <w:r>
        <w:t xml:space="preserve"> </w:t>
      </w:r>
      <w:r w:rsidR="002138F0">
        <w:t xml:space="preserve"> that</w:t>
      </w:r>
      <w:r>
        <w:t xml:space="preserve"> she would be happy to come back to UK live </w:t>
      </w:r>
      <w:r w:rsidR="002138F0">
        <w:t>to be</w:t>
      </w:r>
      <w:r>
        <w:t xml:space="preserve"> rehabilitat</w:t>
      </w:r>
      <w:r w:rsidR="002138F0">
        <w:t xml:space="preserve">ed </w:t>
      </w:r>
      <w:r>
        <w:t>(BBC, 2019).  Current</w:t>
      </w:r>
      <w:r w:rsidR="002138F0">
        <w:t>ly</w:t>
      </w:r>
      <w:r>
        <w:t xml:space="preserve"> Shamima is allowed back to the UK to </w:t>
      </w:r>
      <w:r w:rsidR="6FE20C0C">
        <w:t>petition for</w:t>
      </w:r>
      <w:r>
        <w:t xml:space="preserve"> </w:t>
      </w:r>
      <w:r w:rsidR="002138F0">
        <w:t xml:space="preserve">the return of her UK </w:t>
      </w:r>
      <w:r>
        <w:t xml:space="preserve">citizenship </w:t>
      </w:r>
      <w:r w:rsidR="1AB3B3CF">
        <w:t>which was</w:t>
      </w:r>
      <w:r w:rsidR="002138F0">
        <w:t xml:space="preserve"> revoked by the </w:t>
      </w:r>
      <w:r>
        <w:t xml:space="preserve">government </w:t>
      </w:r>
      <w:r w:rsidR="002138F0">
        <w:t xml:space="preserve">in </w:t>
      </w:r>
      <w:r>
        <w:t>2019 (Grierson, 2020). Th</w:t>
      </w:r>
      <w:r w:rsidR="002138F0">
        <w:t>is</w:t>
      </w:r>
      <w:r>
        <w:t xml:space="preserve"> case study is good </w:t>
      </w:r>
      <w:r w:rsidR="002138F0">
        <w:t>example</w:t>
      </w:r>
      <w:r w:rsidR="00421858">
        <w:t xml:space="preserve"> </w:t>
      </w:r>
      <w:r>
        <w:t xml:space="preserve">of how a young teenager </w:t>
      </w:r>
      <w:r w:rsidR="002138F0">
        <w:t>can be</w:t>
      </w:r>
      <w:r>
        <w:t xml:space="preserve"> vulnerable to cybercrime becom</w:t>
      </w:r>
      <w:r w:rsidR="002138F0">
        <w:t xml:space="preserve">ing </w:t>
      </w:r>
      <w:r w:rsidR="5D7FE825">
        <w:t>a victim</w:t>
      </w:r>
      <w:r w:rsidR="002138F0">
        <w:t xml:space="preserve"> </w:t>
      </w:r>
      <w:r w:rsidR="004B5374">
        <w:t>of radical terrorist organization that seeks to groom new members online</w:t>
      </w:r>
      <w:r>
        <w:t xml:space="preserve">. </w:t>
      </w:r>
    </w:p>
    <w:p w14:paraId="75830A32" w14:textId="3B1B6FE8" w:rsidR="0004039D" w:rsidRDefault="0004039D" w:rsidP="003C1BE1">
      <w:pPr>
        <w:spacing w:line="360" w:lineRule="auto"/>
      </w:pPr>
      <w:r>
        <w:t xml:space="preserve">The case </w:t>
      </w:r>
      <w:r w:rsidR="004B5374">
        <w:t xml:space="preserve">of Shamima Begum shows the failures of </w:t>
      </w:r>
      <w:r>
        <w:t xml:space="preserve"> government </w:t>
      </w:r>
      <w:r w:rsidR="004B5374">
        <w:t xml:space="preserve"> in </w:t>
      </w:r>
      <w:r>
        <w:t>protect</w:t>
      </w:r>
      <w:r w:rsidR="004B5374">
        <w:t>ing</w:t>
      </w:r>
      <w:r>
        <w:t xml:space="preserve"> vulnerable people from </w:t>
      </w:r>
      <w:r w:rsidR="004B5374">
        <w:t>online</w:t>
      </w:r>
      <w:r>
        <w:t xml:space="preserve"> </w:t>
      </w:r>
      <w:r w:rsidR="004B5374">
        <w:t xml:space="preserve">threats, it was </w:t>
      </w:r>
      <w:r>
        <w:t>In 2007</w:t>
      </w:r>
      <w:r w:rsidR="004B5374">
        <w:t xml:space="preserve"> that the </w:t>
      </w:r>
      <w:r>
        <w:t xml:space="preserve"> UK government </w:t>
      </w:r>
      <w:r w:rsidR="004B5374">
        <w:t xml:space="preserve">unveiled its </w:t>
      </w:r>
      <w:r>
        <w:t xml:space="preserve">Prevent strategy </w:t>
      </w:r>
      <w:r w:rsidR="004B5374">
        <w:t xml:space="preserve">which </w:t>
      </w:r>
      <w:r>
        <w:t>aim</w:t>
      </w:r>
      <w:r w:rsidR="004B5374">
        <w:t>ed</w:t>
      </w:r>
      <w:r>
        <w:t xml:space="preserve"> to prevent a terrorist attack from happening </w:t>
      </w:r>
      <w:r w:rsidR="004B5374">
        <w:t>along with stopping</w:t>
      </w:r>
      <w:r>
        <w:t xml:space="preserve"> having people become radicalised. </w:t>
      </w:r>
      <w:r w:rsidR="004B5374">
        <w:t>I</w:t>
      </w:r>
      <w:r>
        <w:t xml:space="preserve">n 2015 the Prevent Scheme was </w:t>
      </w:r>
      <w:r w:rsidR="004B5374">
        <w:t>strengthened by</w:t>
      </w:r>
      <w:r>
        <w:t xml:space="preserve"> section 26 (1) of the Counter Terrorism act 2006 and Security Act 2015 </w:t>
      </w:r>
      <w:r w:rsidR="004B5374">
        <w:t xml:space="preserve">, which obliges that all institutions of </w:t>
      </w:r>
      <w:r>
        <w:t xml:space="preserve">higher education have a duty of care to vulnerable students who </w:t>
      </w:r>
      <w:r w:rsidR="004B5374">
        <w:t>are risk of</w:t>
      </w:r>
      <w:r>
        <w:t xml:space="preserve"> becom</w:t>
      </w:r>
      <w:r w:rsidR="004B5374">
        <w:t>ing</w:t>
      </w:r>
      <w:r>
        <w:t xml:space="preserve"> radicalised (Home Office, 2020). Universities </w:t>
      </w:r>
      <w:r w:rsidR="004B5374">
        <w:t>boards</w:t>
      </w:r>
      <w:r>
        <w:t xml:space="preserve"> alongside the Home Office have introduce</w:t>
      </w:r>
      <w:r w:rsidR="004B5374">
        <w:t>d</w:t>
      </w:r>
      <w:r>
        <w:t xml:space="preserve"> Relevant Higher Education Bodies (RHEBs) </w:t>
      </w:r>
      <w:r w:rsidR="004B5374">
        <w:t>with the</w:t>
      </w:r>
      <w:r>
        <w:t xml:space="preserve"> aim of RHEBs to </w:t>
      </w:r>
      <w:r w:rsidR="003752C4">
        <w:t>protected</w:t>
      </w:r>
      <w:r>
        <w:t xml:space="preserve"> vulnerable student</w:t>
      </w:r>
      <w:r w:rsidR="003752C4">
        <w:t>s</w:t>
      </w:r>
      <w:r>
        <w:t xml:space="preserve"> </w:t>
      </w:r>
      <w:r w:rsidR="003752C4">
        <w:t>from</w:t>
      </w:r>
      <w:r>
        <w:t xml:space="preserve"> becoming radicalised </w:t>
      </w:r>
      <w:r w:rsidRPr="00E80C8E">
        <w:t>(Robbetts, 2015).</w:t>
      </w:r>
      <w:r>
        <w:t xml:space="preserve"> </w:t>
      </w:r>
    </w:p>
    <w:p w14:paraId="00BF267E" w14:textId="1C6B50FF" w:rsidR="00BC5055" w:rsidRDefault="0004039D" w:rsidP="003C1BE1">
      <w:pPr>
        <w:spacing w:line="360" w:lineRule="auto"/>
      </w:pPr>
      <w:r>
        <w:t xml:space="preserve">Even though RHEBs </w:t>
      </w:r>
      <w:r w:rsidR="00BC5055">
        <w:t>are</w:t>
      </w:r>
      <w:r>
        <w:t xml:space="preserve"> for university students</w:t>
      </w:r>
      <w:r w:rsidR="00BC5055">
        <w:t>,</w:t>
      </w:r>
      <w:r>
        <w:t xml:space="preserve"> in the case of Shamima Begum school should have</w:t>
      </w:r>
      <w:r w:rsidR="00BC5055">
        <w:t xml:space="preserve"> </w:t>
      </w:r>
      <w:r>
        <w:t xml:space="preserve"> picked</w:t>
      </w:r>
      <w:r w:rsidR="00BC5055">
        <w:t xml:space="preserve"> up on the</w:t>
      </w:r>
      <w:r>
        <w:t xml:space="preserve"> </w:t>
      </w:r>
      <w:r w:rsidR="00BC5055">
        <w:t>signs</w:t>
      </w:r>
      <w:r>
        <w:t xml:space="preserve"> that she was becoming radicalised online and intervene</w:t>
      </w:r>
      <w:r w:rsidR="00BC5055">
        <w:t>d</w:t>
      </w:r>
      <w:r>
        <w:t xml:space="preserve"> to stop her </w:t>
      </w:r>
      <w:r w:rsidR="00BC5055">
        <w:t>but</w:t>
      </w:r>
      <w:r>
        <w:t xml:space="preserve"> </w:t>
      </w:r>
      <w:r w:rsidR="00BC5055">
        <w:t>because</w:t>
      </w:r>
      <w:r>
        <w:t xml:space="preserve"> Shamima Begum was not in </w:t>
      </w:r>
      <w:r w:rsidR="00BC5055">
        <w:t xml:space="preserve">a </w:t>
      </w:r>
      <w:r>
        <w:t xml:space="preserve">university environment she </w:t>
      </w:r>
      <w:r w:rsidR="00BC5055">
        <w:t>was not on</w:t>
      </w:r>
      <w:r>
        <w:t xml:space="preserve"> the</w:t>
      </w:r>
      <w:r w:rsidR="00BC5055">
        <w:t>ir</w:t>
      </w:r>
      <w:r>
        <w:t xml:space="preserve"> radar. The UK government</w:t>
      </w:r>
      <w:r w:rsidR="00BC5055">
        <w:t xml:space="preserve"> could correct this </w:t>
      </w:r>
      <w:r w:rsidR="4D2E596F">
        <w:t>vulnerability by</w:t>
      </w:r>
      <w:r w:rsidR="00BC5055">
        <w:t xml:space="preserve"> bring</w:t>
      </w:r>
      <w:r>
        <w:t xml:space="preserve"> in something </w:t>
      </w:r>
      <w:r w:rsidR="2B2B75E6">
        <w:t>like</w:t>
      </w:r>
      <w:r>
        <w:t xml:space="preserve"> the RHEBs </w:t>
      </w:r>
      <w:r w:rsidR="00BC5055">
        <w:t xml:space="preserve">for all education </w:t>
      </w:r>
      <w:r w:rsidR="7A5ECFDA">
        <w:t>faculties which</w:t>
      </w:r>
      <w:r w:rsidR="00BC5055">
        <w:t xml:space="preserve"> would help schools</w:t>
      </w:r>
      <w:r>
        <w:t xml:space="preserve"> combat the issue. </w:t>
      </w:r>
      <w:r w:rsidR="00BC5055">
        <w:t>T</w:t>
      </w:r>
      <w:r>
        <w:t>he government had failed to protect Shamima Begum from becoming radicalised online</w:t>
      </w:r>
      <w:r w:rsidR="00BC5055">
        <w:t xml:space="preserve"> due to focusing on older ages groups</w:t>
      </w:r>
      <w:r>
        <w:t xml:space="preserve"> </w:t>
      </w:r>
      <w:r w:rsidR="00BC5055">
        <w:t xml:space="preserve">ignoring a large vulnerability within the system that could be exploited by radical groups </w:t>
      </w:r>
    </w:p>
    <w:p w14:paraId="68301F14" w14:textId="77777777" w:rsidR="0004039D" w:rsidRDefault="0004039D" w:rsidP="003C1BE1">
      <w:pPr>
        <w:spacing w:line="360" w:lineRule="auto"/>
      </w:pPr>
      <w:r>
        <w:br w:type="page"/>
      </w:r>
    </w:p>
    <w:p w14:paraId="4DC8434C" w14:textId="6EDFE139" w:rsidR="0004039D" w:rsidRDefault="008F3821" w:rsidP="003C1BE1">
      <w:pPr>
        <w:pStyle w:val="Heading2"/>
        <w:spacing w:line="360" w:lineRule="auto"/>
      </w:pPr>
      <w:bookmarkStart w:id="40" w:name="_Toc52193530"/>
      <w:r w:rsidRPr="008F3821">
        <w:lastRenderedPageBreak/>
        <w:t xml:space="preserve">2.5.3 </w:t>
      </w:r>
      <w:r w:rsidR="0004039D">
        <w:t>Third Case Study</w:t>
      </w:r>
      <w:r>
        <w:t xml:space="preserve"> - </w:t>
      </w:r>
      <w:r w:rsidR="0004039D">
        <w:t>York University cyber attack</w:t>
      </w:r>
      <w:bookmarkEnd w:id="40"/>
    </w:p>
    <w:p w14:paraId="72972980" w14:textId="57A93A49" w:rsidR="0004039D" w:rsidRDefault="0004039D" w:rsidP="003C1BE1">
      <w:pPr>
        <w:spacing w:line="360" w:lineRule="auto"/>
      </w:pPr>
      <w:r>
        <w:t>In</w:t>
      </w:r>
      <w:r w:rsidR="0090609F">
        <w:t xml:space="preserve"> </w:t>
      </w:r>
      <w:r w:rsidR="6BB152C0">
        <w:t>March</w:t>
      </w:r>
      <w:r>
        <w:t xml:space="preserve"> 2020 York University in Toronto </w:t>
      </w:r>
      <w:r w:rsidR="267554EE">
        <w:t>Ontario was</w:t>
      </w:r>
      <w:r>
        <w:t xml:space="preserve"> victim to a cyber-ransom attack</w:t>
      </w:r>
      <w:r w:rsidR="009103E3">
        <w:t>,</w:t>
      </w:r>
      <w:r>
        <w:t xml:space="preserve"> the hackers were able to </w:t>
      </w:r>
      <w:r w:rsidR="009103E3">
        <w:t xml:space="preserve">gain </w:t>
      </w:r>
      <w:r w:rsidR="3858DA8C">
        <w:t>access to</w:t>
      </w:r>
      <w:r w:rsidR="009103E3">
        <w:t xml:space="preserve"> </w:t>
      </w:r>
      <w:r w:rsidR="13575E20">
        <w:t>critical servers</w:t>
      </w:r>
      <w:r>
        <w:t xml:space="preserve"> </w:t>
      </w:r>
      <w:r w:rsidR="009103E3">
        <w:t>stealing</w:t>
      </w:r>
      <w:r>
        <w:t xml:space="preserve"> information on student</w:t>
      </w:r>
      <w:r w:rsidR="009103E3">
        <w:t>s</w:t>
      </w:r>
      <w:r>
        <w:t xml:space="preserve"> and research from the university</w:t>
      </w:r>
      <w:r w:rsidR="009103E3">
        <w:t xml:space="preserve"> labs.</w:t>
      </w:r>
      <w:r>
        <w:t xml:space="preserve"> </w:t>
      </w:r>
      <w:r w:rsidR="009103E3">
        <w:t>T</w:t>
      </w:r>
      <w:r>
        <w:t xml:space="preserve">he hackers wanted York university give them a </w:t>
      </w:r>
      <w:r w:rsidR="009103E3">
        <w:t>sum</w:t>
      </w:r>
      <w:r>
        <w:t xml:space="preserve"> of money </w:t>
      </w:r>
      <w:r w:rsidR="009103E3">
        <w:t xml:space="preserve">in return for the hackers ceasing their activities against the university, </w:t>
      </w:r>
      <w:r>
        <w:t xml:space="preserve">It is believed </w:t>
      </w:r>
      <w:r w:rsidR="009103E3">
        <w:t xml:space="preserve">that the university was hacked </w:t>
      </w:r>
      <w:r>
        <w:t xml:space="preserve"> </w:t>
      </w:r>
      <w:r w:rsidR="009103E3">
        <w:t xml:space="preserve">to </w:t>
      </w:r>
      <w:r>
        <w:t xml:space="preserve"> find data </w:t>
      </w:r>
      <w:r w:rsidR="009103E3">
        <w:t>on the</w:t>
      </w:r>
      <w:r>
        <w:t xml:space="preserve"> Covid 19 vaccine research as York University </w:t>
      </w:r>
      <w:r w:rsidR="009103E3">
        <w:t xml:space="preserve">is </w:t>
      </w:r>
      <w:r>
        <w:t>one of the main research</w:t>
      </w:r>
      <w:r w:rsidR="009103E3">
        <w:t xml:space="preserve"> facilities</w:t>
      </w:r>
      <w:r>
        <w:t xml:space="preserve"> in Canada </w:t>
      </w:r>
      <w:r w:rsidR="009103E3">
        <w:t>with</w:t>
      </w:r>
      <w:r>
        <w:t xml:space="preserve"> a $250,000 fund. </w:t>
      </w:r>
      <w:r w:rsidR="009103E3">
        <w:t xml:space="preserve"> Before the cyber-attack, t</w:t>
      </w:r>
      <w:r>
        <w:t xml:space="preserve">he US &amp; </w:t>
      </w:r>
      <w:r w:rsidR="3005B05A">
        <w:t>UK warned</w:t>
      </w:r>
      <w:r w:rsidR="009103E3">
        <w:t xml:space="preserve"> </w:t>
      </w:r>
      <w:r>
        <w:t xml:space="preserve">to other </w:t>
      </w:r>
      <w:r w:rsidR="009103E3">
        <w:t>nations</w:t>
      </w:r>
      <w:r>
        <w:t xml:space="preserve"> that they saw an increase of cyber-attacks </w:t>
      </w:r>
      <w:r w:rsidR="4C38D173">
        <w:t>against university</w:t>
      </w:r>
      <w:r>
        <w:t xml:space="preserve"> and health boards. The </w:t>
      </w:r>
      <w:r w:rsidR="009103E3">
        <w:t xml:space="preserve">cyber-attack on </w:t>
      </w:r>
      <w:r>
        <w:t xml:space="preserve"> </w:t>
      </w:r>
      <w:r w:rsidR="009103E3">
        <w:t xml:space="preserve">York university </w:t>
      </w:r>
      <w:r>
        <w:t xml:space="preserve">were able to </w:t>
      </w:r>
      <w:r w:rsidR="009103E3">
        <w:t>gain access</w:t>
      </w:r>
      <w:r>
        <w:t xml:space="preserve"> to 6,100 devices, 15 </w:t>
      </w:r>
      <w:r w:rsidR="009103E3">
        <w:t>servers</w:t>
      </w:r>
      <w:r>
        <w:t xml:space="preserve"> and </w:t>
      </w:r>
      <w:r w:rsidR="009103E3">
        <w:t xml:space="preserve">a </w:t>
      </w:r>
      <w:r>
        <w:t xml:space="preserve">virtual private network (VPNS) of the human resources (HR) and financial departments during the ransom, the main concern of university of York </w:t>
      </w:r>
      <w:r w:rsidR="009103E3">
        <w:t>was</w:t>
      </w:r>
      <w:r>
        <w:t xml:space="preserve"> it students </w:t>
      </w:r>
      <w:r w:rsidR="009103E3">
        <w:t>as</w:t>
      </w:r>
      <w:r>
        <w:t xml:space="preserve"> they could become vulnerable </w:t>
      </w:r>
      <w:r w:rsidR="009103E3">
        <w:t xml:space="preserve">due to </w:t>
      </w:r>
      <w:r>
        <w:t xml:space="preserve"> financial information </w:t>
      </w:r>
      <w:r w:rsidR="009103E3">
        <w:t>being stolen form them by the hackers</w:t>
      </w:r>
      <w:r w:rsidR="0090609F">
        <w:t xml:space="preserve"> in response the university </w:t>
      </w:r>
      <w:r>
        <w:t xml:space="preserve"> sent </w:t>
      </w:r>
      <w:r w:rsidR="0090609F">
        <w:t xml:space="preserve">an email </w:t>
      </w:r>
      <w:r>
        <w:t xml:space="preserve">warning </w:t>
      </w:r>
      <w:r w:rsidR="0090609F">
        <w:t>of the</w:t>
      </w:r>
      <w:r>
        <w:t xml:space="preserve"> extra steps to ensure their cyber safety (CBC, 2020).  </w:t>
      </w:r>
    </w:p>
    <w:p w14:paraId="2C201281" w14:textId="669017BD" w:rsidR="0004039D" w:rsidRDefault="0004039D" w:rsidP="003C1BE1">
      <w:pPr>
        <w:spacing w:line="360" w:lineRule="auto"/>
      </w:pPr>
      <w:r>
        <w:t xml:space="preserve">The University of York Toronto </w:t>
      </w:r>
      <w:r w:rsidR="0090609F">
        <w:t>released</w:t>
      </w:r>
      <w:r>
        <w:t xml:space="preserve"> a statement on the 3rd </w:t>
      </w:r>
      <w:r w:rsidR="0090609F">
        <w:t xml:space="preserve">of </w:t>
      </w:r>
      <w:r>
        <w:t xml:space="preserve">may apologising to student about </w:t>
      </w:r>
      <w:r w:rsidR="0090609F">
        <w:t xml:space="preserve">cyber </w:t>
      </w:r>
      <w:r>
        <w:t xml:space="preserve">issues </w:t>
      </w:r>
      <w:r w:rsidR="0090609F">
        <w:t>stating</w:t>
      </w:r>
      <w:r>
        <w:t xml:space="preserve"> to their student that many of the university services would be down for a </w:t>
      </w:r>
      <w:r w:rsidR="0090609F">
        <w:t>while because of the hack.</w:t>
      </w:r>
      <w:r>
        <w:t xml:space="preserve"> Student were advised to update their office 365 passwords including their emails, Zoom accounts, campus Wi-Fi accounts and Moodle </w:t>
      </w:r>
      <w:r w:rsidR="0090609F">
        <w:t xml:space="preserve">accounts </w:t>
      </w:r>
      <w:r w:rsidRPr="00E80C8E">
        <w:t>(University of York, 2020).</w:t>
      </w:r>
      <w:r>
        <w:t xml:space="preserve">  </w:t>
      </w:r>
    </w:p>
    <w:p w14:paraId="3ED35C08" w14:textId="3D44CF39" w:rsidR="009D4429" w:rsidRDefault="0090609F" w:rsidP="5EE95A87">
      <w:pPr>
        <w:spacing w:line="360" w:lineRule="auto"/>
        <w:rPr>
          <w:rFonts w:asciiTheme="majorHAnsi" w:eastAsiaTheme="majorEastAsia" w:hAnsiTheme="majorHAnsi" w:cstheme="majorBidi"/>
          <w:color w:val="2F5496" w:themeColor="accent1" w:themeShade="BF"/>
          <w:sz w:val="32"/>
          <w:szCs w:val="32"/>
        </w:rPr>
      </w:pPr>
      <w:r>
        <w:t>York University</w:t>
      </w:r>
      <w:r w:rsidR="0004039D">
        <w:t xml:space="preserve"> </w:t>
      </w:r>
      <w:r>
        <w:t>was</w:t>
      </w:r>
      <w:r w:rsidR="0004039D">
        <w:t xml:space="preserve"> fortunate not to pay the ransom </w:t>
      </w:r>
      <w:r>
        <w:t>as they</w:t>
      </w:r>
      <w:r w:rsidR="0004039D">
        <w:t xml:space="preserve"> </w:t>
      </w:r>
      <w:r>
        <w:t>were</w:t>
      </w:r>
      <w:r w:rsidR="0004039D">
        <w:t xml:space="preserve"> able to combat the </w:t>
      </w:r>
      <w:r>
        <w:t>incident</w:t>
      </w:r>
      <w:r w:rsidR="0004039D">
        <w:t xml:space="preserve"> internally</w:t>
      </w:r>
      <w:r>
        <w:t xml:space="preserve">, </w:t>
      </w:r>
      <w:r w:rsidR="0004039D">
        <w:t>they were</w:t>
      </w:r>
      <w:r>
        <w:t xml:space="preserve"> also</w:t>
      </w:r>
      <w:r w:rsidR="0004039D">
        <w:t xml:space="preserve"> fortunate enough that </w:t>
      </w:r>
      <w:r>
        <w:t>none</w:t>
      </w:r>
      <w:r w:rsidR="0004039D">
        <w:t xml:space="preserve"> of their student financial details were taken thanks to the quick action from the university. </w:t>
      </w:r>
      <w:r>
        <w:t>However, the</w:t>
      </w:r>
      <w:r w:rsidR="0004039D">
        <w:t xml:space="preserve"> University of Saskatchewan </w:t>
      </w:r>
      <w:r>
        <w:t>was</w:t>
      </w:r>
      <w:r w:rsidR="0004039D">
        <w:t xml:space="preserve"> </w:t>
      </w:r>
      <w:r>
        <w:t xml:space="preserve">a </w:t>
      </w:r>
      <w:r w:rsidR="0004039D">
        <w:t xml:space="preserve">victim to a DOS cyber-attack in February </w:t>
      </w:r>
      <w:r>
        <w:t xml:space="preserve">of </w:t>
      </w:r>
      <w:r w:rsidR="2942FB2B">
        <w:t>2020 year</w:t>
      </w:r>
      <w:r w:rsidR="0004039D">
        <w:t xml:space="preserve"> </w:t>
      </w:r>
      <w:r>
        <w:t>the</w:t>
      </w:r>
      <w:r w:rsidR="0004039D">
        <w:t xml:space="preserve"> university of York could </w:t>
      </w:r>
      <w:r>
        <w:t xml:space="preserve">have done more </w:t>
      </w:r>
      <w:r w:rsidR="65849D63">
        <w:t>to prepare</w:t>
      </w:r>
      <w:r w:rsidR="0004039D">
        <w:t xml:space="preserve"> themselves for the cyber-attack.</w:t>
      </w:r>
      <w:r>
        <w:br w:type="page"/>
      </w:r>
    </w:p>
    <w:p w14:paraId="1977EEED" w14:textId="4E276438" w:rsidR="00B43927" w:rsidRDefault="009D4429" w:rsidP="009D4429">
      <w:pPr>
        <w:pStyle w:val="Heading1"/>
      </w:pPr>
      <w:bookmarkStart w:id="41" w:name="_Toc50969062"/>
      <w:bookmarkStart w:id="42" w:name="_Toc52193531"/>
      <w:r>
        <w:lastRenderedPageBreak/>
        <w:t>2.</w:t>
      </w:r>
      <w:r w:rsidR="00AD12D7">
        <w:t>6</w:t>
      </w:r>
      <w:r>
        <w:t xml:space="preserve"> Summary/emerging issues.</w:t>
      </w:r>
      <w:bookmarkStart w:id="43" w:name="_Hlk50974785"/>
      <w:bookmarkEnd w:id="41"/>
      <w:bookmarkEnd w:id="42"/>
      <w:bookmarkEnd w:id="43"/>
    </w:p>
    <w:p w14:paraId="708A8B6E" w14:textId="10ACF90B" w:rsidR="00712555" w:rsidRDefault="00712555" w:rsidP="00E97929">
      <w:pPr>
        <w:spacing w:line="360" w:lineRule="auto"/>
      </w:pPr>
      <w:r>
        <w:t>There are</w:t>
      </w:r>
      <w:r w:rsidR="008148EA">
        <w:t xml:space="preserve"> many</w:t>
      </w:r>
      <w:r>
        <w:t xml:space="preserve"> </w:t>
      </w:r>
      <w:r w:rsidR="008148EA">
        <w:t>emerging issues that need to be address</w:t>
      </w:r>
      <w:r w:rsidR="00EE52CF">
        <w:t>ed</w:t>
      </w:r>
      <w:r w:rsidR="008148EA">
        <w:t>,</w:t>
      </w:r>
      <w:r w:rsidR="00EE52CF">
        <w:t xml:space="preserve"> the first </w:t>
      </w:r>
      <w:r w:rsidR="6F427C5E">
        <w:t>is both</w:t>
      </w:r>
      <w:r w:rsidR="008148EA">
        <w:t xml:space="preserve"> governments need to have more polices in place to protect </w:t>
      </w:r>
      <w:r>
        <w:t>vulnerable</w:t>
      </w:r>
      <w:r w:rsidR="008148EA">
        <w:t xml:space="preserve"> people online. </w:t>
      </w:r>
      <w:r>
        <w:t xml:space="preserve">Both </w:t>
      </w:r>
      <w:r w:rsidR="00EE52CF">
        <w:t>nations</w:t>
      </w:r>
      <w:r>
        <w:t xml:space="preserve"> now</w:t>
      </w:r>
      <w:r w:rsidR="00EE52CF">
        <w:t xml:space="preserve"> need</w:t>
      </w:r>
      <w:r>
        <w:t xml:space="preserve"> to think about what they are </w:t>
      </w:r>
      <w:r w:rsidR="00EE52CF">
        <w:t>doing</w:t>
      </w:r>
      <w:r>
        <w:t xml:space="preserve"> to aid vulnerable people instead on </w:t>
      </w:r>
      <w:r w:rsidR="00EE52CF">
        <w:t>relying</w:t>
      </w:r>
      <w:r>
        <w:t xml:space="preserve"> on other services</w:t>
      </w:r>
      <w:r w:rsidR="00A97BC1">
        <w:t xml:space="preserve">, </w:t>
      </w:r>
      <w:r w:rsidR="001826B3">
        <w:t>as</w:t>
      </w:r>
      <w:r w:rsidR="00A97BC1">
        <w:t xml:space="preserve"> </w:t>
      </w:r>
      <w:r w:rsidR="00EE52CF">
        <w:t>first 2</w:t>
      </w:r>
      <w:r w:rsidR="00A97BC1">
        <w:t xml:space="preserve"> study cases have</w:t>
      </w:r>
      <w:r w:rsidR="00EE52CF">
        <w:t xml:space="preserve"> shown</w:t>
      </w:r>
      <w:r w:rsidR="00A97BC1">
        <w:t xml:space="preserve"> </w:t>
      </w:r>
      <w:r w:rsidR="001826B3">
        <w:t xml:space="preserve">the UK government </w:t>
      </w:r>
      <w:r w:rsidR="00EE52CF">
        <w:t>failing</w:t>
      </w:r>
      <w:r w:rsidR="001826B3">
        <w:t xml:space="preserve"> to help</w:t>
      </w:r>
      <w:r w:rsidR="00EE52CF">
        <w:t xml:space="preserve"> their most vulnerable people</w:t>
      </w:r>
      <w:r w:rsidR="001826B3">
        <w:t xml:space="preserve"> though </w:t>
      </w:r>
      <w:r w:rsidR="00EE52CF">
        <w:t xml:space="preserve">Breck Bednar </w:t>
      </w:r>
      <w:r w:rsidR="001826B3">
        <w:t xml:space="preserve">death was in the early days </w:t>
      </w:r>
      <w:r w:rsidR="00EE52CF">
        <w:t>cybercrime where</w:t>
      </w:r>
      <w:r w:rsidR="001826B3">
        <w:t xml:space="preserve"> UK government </w:t>
      </w:r>
      <w:r w:rsidR="00EE52CF">
        <w:t xml:space="preserve"> has little understanding on</w:t>
      </w:r>
      <w:r w:rsidR="001826B3">
        <w:t xml:space="preserve"> how online grooming worked. </w:t>
      </w:r>
    </w:p>
    <w:p w14:paraId="15C231F3" w14:textId="2E2BBBCD" w:rsidR="00411487" w:rsidRDefault="00712555" w:rsidP="00E97929">
      <w:pPr>
        <w:spacing w:line="360" w:lineRule="auto"/>
      </w:pPr>
      <w:r>
        <w:t>Second</w:t>
      </w:r>
      <w:r w:rsidR="00A97BC1">
        <w:t>ly</w:t>
      </w:r>
      <w:r>
        <w:t xml:space="preserve"> UK &amp; Canada now </w:t>
      </w:r>
      <w:r w:rsidR="00A97BC1">
        <w:t>need to</w:t>
      </w:r>
      <w:r>
        <w:t xml:space="preserve"> update their</w:t>
      </w:r>
      <w:r w:rsidR="00E14D5E">
        <w:t xml:space="preserve"> legislation </w:t>
      </w:r>
      <w:r w:rsidR="00EE52CF">
        <w:t>on protecting</w:t>
      </w:r>
      <w:r w:rsidR="00A97BC1">
        <w:t xml:space="preserve"> vulnerable individuals</w:t>
      </w:r>
      <w:r w:rsidR="00EE52CF">
        <w:t xml:space="preserve"> in society</w:t>
      </w:r>
      <w:r w:rsidR="001826B3">
        <w:t xml:space="preserve"> </w:t>
      </w:r>
      <w:r w:rsidR="00E14D5E">
        <w:t>as both countries have outdated legislation</w:t>
      </w:r>
      <w:r w:rsidR="00D50F81">
        <w:t xml:space="preserve"> </w:t>
      </w:r>
      <w:r w:rsidR="00411487">
        <w:t xml:space="preserve">when applying to cybercrime </w:t>
      </w:r>
      <w:r w:rsidR="00EE52CF">
        <w:t xml:space="preserve">neither </w:t>
      </w:r>
      <w:r w:rsidR="66B8CB68">
        <w:t>has any</w:t>
      </w:r>
      <w:r w:rsidR="00411487">
        <w:t xml:space="preserve"> type cybercrime legislation</w:t>
      </w:r>
      <w:r w:rsidR="00EE52CF">
        <w:t xml:space="preserve"> with both counties using similar legislation to persecute the crime. T</w:t>
      </w:r>
      <w:r w:rsidR="00411487">
        <w:t>he UK</w:t>
      </w:r>
      <w:r w:rsidR="00EE52CF">
        <w:t xml:space="preserve"> for example</w:t>
      </w:r>
      <w:r w:rsidR="00411487">
        <w:t xml:space="preserve"> will use ‘misuse of communications act 2003’</w:t>
      </w:r>
      <w:r w:rsidR="00682EEE">
        <w:t xml:space="preserve"> and other</w:t>
      </w:r>
      <w:r w:rsidR="00EE52CF">
        <w:t xml:space="preserve"> related</w:t>
      </w:r>
      <w:r w:rsidR="00682EEE">
        <w:t xml:space="preserve"> legislation depending on the </w:t>
      </w:r>
      <w:r w:rsidR="00EE52CF">
        <w:t>crime</w:t>
      </w:r>
      <w:r w:rsidR="00682EEE">
        <w:t>,</w:t>
      </w:r>
      <w:r w:rsidR="00411487">
        <w:t xml:space="preserve"> </w:t>
      </w:r>
      <w:r w:rsidR="00EE52CF">
        <w:t>while</w:t>
      </w:r>
      <w:r w:rsidR="00411487">
        <w:t xml:space="preserve"> Canada will use </w:t>
      </w:r>
      <w:r w:rsidR="00682EEE">
        <w:t xml:space="preserve">‘Criminal code of Canada 1985’ on cybercrime cases. </w:t>
      </w:r>
      <w:r w:rsidR="00B87318">
        <w:t xml:space="preserve">Although </w:t>
      </w:r>
      <w:r w:rsidR="00BE6017">
        <w:t xml:space="preserve">the UK is </w:t>
      </w:r>
      <w:r w:rsidR="05CE4DBD">
        <w:t>bringing</w:t>
      </w:r>
      <w:r w:rsidR="00BE6017">
        <w:t xml:space="preserve"> the white online harms paper which will hopefully protect vulnerable people once it becomes </w:t>
      </w:r>
      <w:r w:rsidR="00CB191D">
        <w:t>legislation.</w:t>
      </w:r>
      <w:bookmarkStart w:id="44" w:name="_Hlk51165368"/>
      <w:bookmarkEnd w:id="44"/>
    </w:p>
    <w:p w14:paraId="693597BB" w14:textId="77777777" w:rsidR="00E80C8E" w:rsidRDefault="00E80C8E">
      <w:r>
        <w:br w:type="page"/>
      </w:r>
    </w:p>
    <w:p w14:paraId="0CF1A729" w14:textId="19CD78B7" w:rsidR="00A97BC1" w:rsidRDefault="00E80C8E" w:rsidP="00E80C8E">
      <w:pPr>
        <w:pStyle w:val="Heading1"/>
      </w:pPr>
      <w:bookmarkStart w:id="45" w:name="_Toc52193532"/>
      <w:r w:rsidRPr="00E80C8E">
        <w:lastRenderedPageBreak/>
        <w:t>References</w:t>
      </w:r>
      <w:bookmarkEnd w:id="45"/>
      <w:r w:rsidRPr="00E80C8E">
        <w:t xml:space="preserve">  </w:t>
      </w:r>
    </w:p>
    <w:p w14:paraId="7A9CC105" w14:textId="6AA5D406" w:rsidR="00E80C8E" w:rsidRDefault="00E80C8E" w:rsidP="00E80C8E"/>
    <w:p w14:paraId="087CD7DA" w14:textId="6737F417" w:rsidR="00E80C8E" w:rsidRDefault="00E80C8E" w:rsidP="00FD0350">
      <w:pPr>
        <w:spacing w:line="360" w:lineRule="auto"/>
        <w:ind w:left="360"/>
      </w:pPr>
      <w:r>
        <w:t xml:space="preserve">BBC News (2015) Breck Bednar murder: </w:t>
      </w:r>
      <w:r w:rsidRPr="00FD0350">
        <w:rPr>
          <w:i/>
          <w:iCs/>
        </w:rPr>
        <w:t>How Lewis Daynes manipulated his victim</w:t>
      </w:r>
      <w:r>
        <w:t xml:space="preserve">, Available at: </w:t>
      </w:r>
      <w:hyperlink r:id="rId17" w:history="1">
        <w:r w:rsidR="00AB01CA" w:rsidRPr="002307A2">
          <w:rPr>
            <w:rStyle w:val="Hyperlink"/>
          </w:rPr>
          <w:t>https://www.bbc.co.uk/news/uk-england-essex-30730807</w:t>
        </w:r>
      </w:hyperlink>
      <w:r w:rsidR="00AB01CA">
        <w:t xml:space="preserve"> </w:t>
      </w:r>
      <w:r>
        <w:t xml:space="preserve">  (Accessed: 24 August 2020).</w:t>
      </w:r>
    </w:p>
    <w:p w14:paraId="38716AFC" w14:textId="51E8BEFF" w:rsidR="00E80C8E" w:rsidRDefault="00E80C8E" w:rsidP="00FD0350">
      <w:pPr>
        <w:spacing w:line="360" w:lineRule="auto"/>
        <w:ind w:left="360"/>
      </w:pPr>
      <w:r>
        <w:t xml:space="preserve">BBC News (2016) </w:t>
      </w:r>
      <w:r w:rsidRPr="00FD0350">
        <w:rPr>
          <w:i/>
          <w:iCs/>
        </w:rPr>
        <w:t>Breck Bednar murder: Killer 'contacts victim's mother'</w:t>
      </w:r>
      <w:r>
        <w:t xml:space="preserve">, Available at: </w:t>
      </w:r>
      <w:hyperlink r:id="rId18" w:history="1">
        <w:r w:rsidR="00AB01CA" w:rsidRPr="002307A2">
          <w:rPr>
            <w:rStyle w:val="Hyperlink"/>
          </w:rPr>
          <w:t>https://www.bbc.co.uk/news/uk-england-essex-35413240</w:t>
        </w:r>
      </w:hyperlink>
      <w:r w:rsidR="00AB01CA">
        <w:t xml:space="preserve"> </w:t>
      </w:r>
      <w:r>
        <w:t xml:space="preserve"> (Accessed: 24 August 2020).</w:t>
      </w:r>
    </w:p>
    <w:p w14:paraId="72222680" w14:textId="3191835B" w:rsidR="00E80C8E" w:rsidRDefault="00E80C8E" w:rsidP="00FD0350">
      <w:pPr>
        <w:spacing w:line="360" w:lineRule="auto"/>
        <w:ind w:left="360"/>
      </w:pPr>
      <w:r>
        <w:t xml:space="preserve">BBC News (2019) </w:t>
      </w:r>
      <w:r w:rsidRPr="00FD0350">
        <w:rPr>
          <w:i/>
          <w:iCs/>
        </w:rPr>
        <w:t>Shamima Begum: 'I didn't want to be IS poster girl'</w:t>
      </w:r>
      <w:r>
        <w:t xml:space="preserve">, Available at: </w:t>
      </w:r>
      <w:hyperlink r:id="rId19" w:history="1">
        <w:r w:rsidR="00AB01CA" w:rsidRPr="002307A2">
          <w:rPr>
            <w:rStyle w:val="Hyperlink"/>
          </w:rPr>
          <w:t>https://www.bbc.co.uk/news/uk-47276572</w:t>
        </w:r>
      </w:hyperlink>
      <w:r w:rsidR="00AB01CA">
        <w:t xml:space="preserve"> </w:t>
      </w:r>
      <w:r>
        <w:t xml:space="preserve"> (Accessed: 24 August 2020).</w:t>
      </w:r>
    </w:p>
    <w:p w14:paraId="36690DC1" w14:textId="1D37FBF5" w:rsidR="00DC6E92" w:rsidRDefault="00DC6E92" w:rsidP="00FD0350">
      <w:pPr>
        <w:spacing w:line="360" w:lineRule="auto"/>
        <w:ind w:left="360"/>
      </w:pPr>
      <w:r>
        <w:t xml:space="preserve">BBC News (2019) </w:t>
      </w:r>
      <w:r w:rsidRPr="00FD0350">
        <w:rPr>
          <w:i/>
          <w:iCs/>
        </w:rPr>
        <w:t>Hate crimes recorded by police up 10%</w:t>
      </w:r>
      <w:r w:rsidR="00926D36" w:rsidRPr="00FD0350">
        <w:rPr>
          <w:i/>
          <w:iCs/>
        </w:rPr>
        <w:t xml:space="preserve"> </w:t>
      </w:r>
      <w:r w:rsidR="00926D36" w:rsidRPr="00926D36">
        <w:t xml:space="preserve">, Available at: </w:t>
      </w:r>
      <w:hyperlink r:id="rId20" w:history="1">
        <w:r w:rsidR="00926D36" w:rsidRPr="00061A77">
          <w:rPr>
            <w:rStyle w:val="Hyperlink"/>
          </w:rPr>
          <w:t>https://www.bbc.co.uk/news/uk-50054915</w:t>
        </w:r>
      </w:hyperlink>
      <w:r w:rsidR="00926D36">
        <w:t xml:space="preserve"> </w:t>
      </w:r>
      <w:bookmarkStart w:id="46" w:name="_Hlk52192670"/>
      <w:r w:rsidR="00926D36" w:rsidRPr="00926D36">
        <w:t>(Accessed: 2</w:t>
      </w:r>
      <w:r w:rsidR="00926D36">
        <w:t>1</w:t>
      </w:r>
      <w:r w:rsidR="00926D36" w:rsidRPr="00926D36">
        <w:t xml:space="preserve"> September 2020).</w:t>
      </w:r>
      <w:bookmarkEnd w:id="46"/>
    </w:p>
    <w:p w14:paraId="07C9A4CC" w14:textId="16B7451D" w:rsidR="00926D36" w:rsidRPr="00FD0350" w:rsidRDefault="00926D36" w:rsidP="00FD0350">
      <w:pPr>
        <w:spacing w:line="360" w:lineRule="auto"/>
        <w:ind w:left="360"/>
        <w:rPr>
          <w:i/>
          <w:iCs/>
        </w:rPr>
      </w:pPr>
      <w:r>
        <w:t>BBC News (2019</w:t>
      </w:r>
      <w:r w:rsidRPr="00FD0350">
        <w:rPr>
          <w:i/>
          <w:iCs/>
        </w:rPr>
        <w:t xml:space="preserve">) Mental health: UK could ban social media over suicide images, minister warns </w:t>
      </w:r>
      <w:r w:rsidRPr="00926D36">
        <w:t xml:space="preserve">Available at: </w:t>
      </w:r>
      <w:hyperlink r:id="rId21" w:history="1">
        <w:r w:rsidRPr="00061A77">
          <w:rPr>
            <w:rStyle w:val="Hyperlink"/>
          </w:rPr>
          <w:t>https://www.bbc.co.uk/news/uk-47019912</w:t>
        </w:r>
      </w:hyperlink>
      <w:r>
        <w:t xml:space="preserve"> </w:t>
      </w:r>
      <w:r w:rsidRPr="00926D36">
        <w:t>(Accessed: 21 September 2020).</w:t>
      </w:r>
    </w:p>
    <w:p w14:paraId="232BFE5A" w14:textId="1B1749DC" w:rsidR="00E80C8E" w:rsidRDefault="00E80C8E" w:rsidP="00FD0350">
      <w:pPr>
        <w:spacing w:line="360" w:lineRule="auto"/>
        <w:ind w:left="360"/>
      </w:pPr>
      <w:r>
        <w:t xml:space="preserve">Breck Foundation (2020) </w:t>
      </w:r>
      <w:r w:rsidR="0026289D">
        <w:t>O</w:t>
      </w:r>
      <w:r w:rsidRPr="00FD0350">
        <w:rPr>
          <w:i/>
          <w:iCs/>
        </w:rPr>
        <w:t xml:space="preserve">ur </w:t>
      </w:r>
      <w:r w:rsidR="0026289D" w:rsidRPr="00FD0350">
        <w:rPr>
          <w:i/>
          <w:iCs/>
        </w:rPr>
        <w:t>W</w:t>
      </w:r>
      <w:r w:rsidRPr="00FD0350">
        <w:rPr>
          <w:i/>
          <w:iCs/>
        </w:rPr>
        <w:t>ork</w:t>
      </w:r>
      <w:r>
        <w:t xml:space="preserve">, Available at: </w:t>
      </w:r>
      <w:hyperlink r:id="rId22" w:history="1">
        <w:r w:rsidR="00AB01CA" w:rsidRPr="002307A2">
          <w:rPr>
            <w:rStyle w:val="Hyperlink"/>
          </w:rPr>
          <w:t>https://www.breckfoundation.org/</w:t>
        </w:r>
      </w:hyperlink>
      <w:r w:rsidR="00AB01CA">
        <w:t xml:space="preserve"> </w:t>
      </w:r>
      <w:r>
        <w:t xml:space="preserve"> </w:t>
      </w:r>
      <w:r w:rsidR="00AB01CA">
        <w:t xml:space="preserve"> </w:t>
      </w:r>
      <w:r>
        <w:t>(Accessed: 24 August 2020).</w:t>
      </w:r>
    </w:p>
    <w:p w14:paraId="77EDC8F4" w14:textId="5DEFDA28" w:rsidR="00AB01CA" w:rsidRDefault="00AB01CA" w:rsidP="00FD0350">
      <w:pPr>
        <w:spacing w:line="360" w:lineRule="auto"/>
        <w:ind w:left="360"/>
      </w:pPr>
      <w:r>
        <w:t xml:space="preserve">Bishop,J (2012) 'The art of trolling law enforcement: a review and model for implementing ‘flame trolling’ legislation enacted in Great Britain (1981– 2012)', </w:t>
      </w:r>
      <w:r w:rsidRPr="00FD0350">
        <w:rPr>
          <w:i/>
          <w:iCs/>
        </w:rPr>
        <w:t>International Review of Law, Computers &amp; Technology</w:t>
      </w:r>
      <w:r>
        <w:t xml:space="preserve">, 2013, 27(3), pp. 301-318 [Online]. Available at: </w:t>
      </w:r>
      <w:hyperlink r:id="rId23" w:history="1">
        <w:r w:rsidRPr="002307A2">
          <w:rPr>
            <w:rStyle w:val="Hyperlink"/>
          </w:rPr>
          <w:t>https://www.tandfonline.com/doi/abs/10.1080/13600869.2013.796706</w:t>
        </w:r>
      </w:hyperlink>
      <w:r>
        <w:t xml:space="preserve">  (Accessed: 12 September 2020).</w:t>
      </w:r>
    </w:p>
    <w:p w14:paraId="552CDC59" w14:textId="7843286E" w:rsidR="00AB01CA" w:rsidRDefault="00AB01CA" w:rsidP="00FD0350">
      <w:pPr>
        <w:spacing w:line="360" w:lineRule="auto"/>
        <w:ind w:left="360"/>
      </w:pPr>
      <w:r>
        <w:t xml:space="preserve">Broll,R Huey,L (2015) 'Just being mean to somebody isnt a police matter:Police perspectives on Policing Cyberbullying ', </w:t>
      </w:r>
      <w:r w:rsidRPr="00FD0350">
        <w:rPr>
          <w:i/>
          <w:iCs/>
        </w:rPr>
        <w:t>Journal of School Violence</w:t>
      </w:r>
      <w:r>
        <w:t xml:space="preserve"> , 14(2), pp. 155-176 [Online]. Available</w:t>
      </w:r>
    </w:p>
    <w:p w14:paraId="76C3EA14" w14:textId="7C6DF540" w:rsidR="00E80C8E" w:rsidRDefault="00E80C8E" w:rsidP="00FD0350">
      <w:pPr>
        <w:spacing w:line="360" w:lineRule="auto"/>
        <w:ind w:left="360"/>
      </w:pPr>
      <w:r>
        <w:t xml:space="preserve">CBC (2020) </w:t>
      </w:r>
      <w:r w:rsidRPr="00FD0350">
        <w:rPr>
          <w:i/>
          <w:iCs/>
        </w:rPr>
        <w:t xml:space="preserve">Students, experts call for explanation after York University suffers 'extremely serious' </w:t>
      </w:r>
      <w:r w:rsidR="00AB01CA" w:rsidRPr="00FD0350">
        <w:rPr>
          <w:i/>
          <w:iCs/>
        </w:rPr>
        <w:t>cyber-attack</w:t>
      </w:r>
      <w:r>
        <w:t xml:space="preserve">, Available at: </w:t>
      </w:r>
      <w:hyperlink r:id="rId24" w:history="1">
        <w:r w:rsidR="00AB01CA" w:rsidRPr="002307A2">
          <w:rPr>
            <w:rStyle w:val="Hyperlink"/>
          </w:rPr>
          <w:t>https://www.cbc.ca/news/canada/toronto/york-university-cyber-attack-1.5555106</w:t>
        </w:r>
      </w:hyperlink>
      <w:r w:rsidR="00AB01CA">
        <w:t xml:space="preserve"> </w:t>
      </w:r>
      <w:r>
        <w:t xml:space="preserve"> (Accessed: 24 August 2020).</w:t>
      </w:r>
    </w:p>
    <w:p w14:paraId="039D5E30" w14:textId="77777777" w:rsidR="002B4147" w:rsidRDefault="002B4147" w:rsidP="00FD0350">
      <w:pPr>
        <w:spacing w:line="360" w:lineRule="auto"/>
        <w:ind w:left="360"/>
      </w:pPr>
      <w:r>
        <w:t xml:space="preserve">Chesney,M Anderson,B (2008) </w:t>
      </w:r>
      <w:r w:rsidRPr="00FD0350">
        <w:rPr>
          <w:i/>
          <w:iCs/>
        </w:rPr>
        <w:t>Caring for the Vulnerable: Perspectives in Nursing Theory, Practice, and Research</w:t>
      </w:r>
      <w:r>
        <w:t>, Burlington : World Headquarters .</w:t>
      </w:r>
    </w:p>
    <w:p w14:paraId="473312B5" w14:textId="1E7EDF35" w:rsidR="002B4147" w:rsidRDefault="002B4147" w:rsidP="00FD0350">
      <w:pPr>
        <w:spacing w:line="360" w:lineRule="auto"/>
        <w:ind w:left="360"/>
      </w:pPr>
      <w:r>
        <w:t xml:space="preserve">CPS (2018) </w:t>
      </w:r>
      <w:r w:rsidRPr="00FD0350">
        <w:rPr>
          <w:i/>
          <w:iCs/>
        </w:rPr>
        <w:t>Stalking and Harassment</w:t>
      </w:r>
      <w:r>
        <w:t xml:space="preserve">, </w:t>
      </w:r>
      <w:bookmarkStart w:id="47" w:name="_Hlk52189572"/>
      <w:r>
        <w:t xml:space="preserve">Available at: </w:t>
      </w:r>
      <w:bookmarkEnd w:id="47"/>
      <w:r w:rsidR="001D2392">
        <w:fldChar w:fldCharType="begin"/>
      </w:r>
      <w:r w:rsidR="001D2392">
        <w:instrText xml:space="preserve"> HYPERLINK "https://www.cps.gov.uk/legal-guidance/stalking-and-harassment" </w:instrText>
      </w:r>
      <w:r w:rsidR="001D2392">
        <w:fldChar w:fldCharType="separate"/>
      </w:r>
      <w:r w:rsidR="007D1D26" w:rsidRPr="002307A2">
        <w:rPr>
          <w:rStyle w:val="Hyperlink"/>
        </w:rPr>
        <w:t>https://www.cps.gov.uk/legal-guidance/stalking-and-harassment</w:t>
      </w:r>
      <w:r w:rsidR="001D2392">
        <w:rPr>
          <w:rStyle w:val="Hyperlink"/>
        </w:rPr>
        <w:fldChar w:fldCharType="end"/>
      </w:r>
      <w:r w:rsidR="007D1D26">
        <w:t xml:space="preserve"> </w:t>
      </w:r>
      <w:r>
        <w:t xml:space="preserve"> </w:t>
      </w:r>
      <w:bookmarkStart w:id="48" w:name="_Hlk52189667"/>
      <w:r>
        <w:t>(Accessed: 18 September 2020).</w:t>
      </w:r>
      <w:bookmarkEnd w:id="48"/>
    </w:p>
    <w:p w14:paraId="0445C1F5" w14:textId="37089A11" w:rsidR="00672CD6" w:rsidRPr="00FD0350" w:rsidRDefault="00672CD6" w:rsidP="00FD0350">
      <w:pPr>
        <w:spacing w:line="360" w:lineRule="auto"/>
        <w:ind w:left="360"/>
        <w:rPr>
          <w:i/>
          <w:iCs/>
        </w:rPr>
      </w:pPr>
      <w:bookmarkStart w:id="49" w:name="_Hlk52189710"/>
      <w:r w:rsidRPr="00672CD6">
        <w:t>Citizen advice,</w:t>
      </w:r>
      <w:r>
        <w:t xml:space="preserve"> (2020) </w:t>
      </w:r>
      <w:bookmarkEnd w:id="49"/>
      <w:r w:rsidRPr="00FD0350">
        <w:rPr>
          <w:i/>
          <w:iCs/>
        </w:rPr>
        <w:t>Pregnancy and maternity discrimination,</w:t>
      </w:r>
      <w:r>
        <w:t xml:space="preserve"> </w:t>
      </w:r>
      <w:r w:rsidRPr="00FD0350">
        <w:rPr>
          <w:i/>
          <w:iCs/>
        </w:rPr>
        <w:t xml:space="preserve"> </w:t>
      </w:r>
      <w:r w:rsidRPr="00672CD6">
        <w:t>Available at:</w:t>
      </w:r>
      <w:r>
        <w:t xml:space="preserve"> </w:t>
      </w:r>
      <w:hyperlink r:id="rId25" w:anchor=":~:text=The%20law%20which%20says%20you,the%20Equality%20Act%20is%20unlawful.&amp;text=Pregnancy%20and%20maternity%20discrimination%20is,you've%20recently%20given%20birth" w:history="1">
        <w:r w:rsidR="001A2A87" w:rsidRPr="00061A77">
          <w:rPr>
            <w:rStyle w:val="Hyperlink"/>
          </w:rPr>
          <w:t>https://www.citizensadvice.org.uk/law-and-courts/discrimination/what-are-the-different-types-</w:t>
        </w:r>
        <w:r w:rsidR="001A2A87" w:rsidRPr="00061A77">
          <w:rPr>
            <w:rStyle w:val="Hyperlink"/>
          </w:rPr>
          <w:lastRenderedPageBreak/>
          <w:t>of-discrimination/pregnancy-and-maternity-discrimination/#:~:text=The%20law%20which%20says%20you,the%20Equality%20Act%20is%20unlawful.&amp;text=Pregnancy%20and%20maternity%20discrimination%20is,you've%20recently%20given%20birth</w:t>
        </w:r>
      </w:hyperlink>
      <w:r w:rsidRPr="00672CD6">
        <w:t>.</w:t>
      </w:r>
      <w:r w:rsidR="001A2A87">
        <w:t xml:space="preserve"> </w:t>
      </w:r>
      <w:bookmarkStart w:id="50" w:name="_Hlk52189807"/>
      <w:r w:rsidR="001A2A87" w:rsidRPr="001A2A87">
        <w:t xml:space="preserve">(Accessed: </w:t>
      </w:r>
      <w:r w:rsidR="001A2A87">
        <w:t>20</w:t>
      </w:r>
      <w:r w:rsidR="001A2A87" w:rsidRPr="001A2A87">
        <w:t xml:space="preserve"> September 2020).</w:t>
      </w:r>
      <w:bookmarkEnd w:id="50"/>
    </w:p>
    <w:p w14:paraId="0898110F" w14:textId="77777777" w:rsidR="001A2A87" w:rsidRDefault="001A2A87" w:rsidP="00FD0350">
      <w:pPr>
        <w:spacing w:line="360" w:lineRule="auto"/>
        <w:ind w:left="360"/>
      </w:pPr>
      <w:bookmarkStart w:id="51" w:name="_Hlk52190019"/>
      <w:r w:rsidRPr="001A2A87">
        <w:t>Citizen advice, (2020)</w:t>
      </w:r>
      <w:r>
        <w:t xml:space="preserve"> </w:t>
      </w:r>
      <w:bookmarkEnd w:id="51"/>
      <w:r w:rsidRPr="00FD0350">
        <w:rPr>
          <w:i/>
          <w:iCs/>
        </w:rPr>
        <w:t xml:space="preserve">Race discrimination </w:t>
      </w:r>
      <w:r w:rsidRPr="001A2A87">
        <w:t>Available at:</w:t>
      </w:r>
      <w:r>
        <w:t xml:space="preserve"> </w:t>
      </w:r>
      <w:hyperlink r:id="rId26" w:history="1">
        <w:r w:rsidRPr="00061A77">
          <w:rPr>
            <w:rStyle w:val="Hyperlink"/>
          </w:rPr>
          <w:t>https://www.citizensadvice.org.uk/law-and-courts/discrimination/protected-characteristics/race-discrimination/</w:t>
        </w:r>
      </w:hyperlink>
      <w:r>
        <w:t xml:space="preserve"> </w:t>
      </w:r>
      <w:bookmarkStart w:id="52" w:name="_Hlk52190752"/>
      <w:r w:rsidRPr="001A2A87">
        <w:t>(Accessed: 20 September 2020).</w:t>
      </w:r>
      <w:r>
        <w:t xml:space="preserve"> </w:t>
      </w:r>
      <w:bookmarkEnd w:id="52"/>
    </w:p>
    <w:p w14:paraId="5C7367ED" w14:textId="29FA21A1" w:rsidR="001A2A87" w:rsidRPr="001A2A87" w:rsidRDefault="001A2A87" w:rsidP="00FD0350">
      <w:pPr>
        <w:spacing w:line="360" w:lineRule="auto"/>
        <w:ind w:left="360"/>
      </w:pPr>
      <w:r w:rsidRPr="001A2A87">
        <w:t>Citizen advice, (2020)</w:t>
      </w:r>
      <w:r>
        <w:t xml:space="preserve"> </w:t>
      </w:r>
      <w:r w:rsidRPr="00FD0350">
        <w:rPr>
          <w:i/>
          <w:iCs/>
        </w:rPr>
        <w:t xml:space="preserve">Sexual orientation and transgender identity hate crime </w:t>
      </w:r>
      <w:r w:rsidRPr="001A2A87">
        <w:t xml:space="preserve">Available at: </w:t>
      </w:r>
      <w:hyperlink r:id="rId27" w:history="1">
        <w:r w:rsidRPr="00061A77">
          <w:rPr>
            <w:rStyle w:val="Hyperlink"/>
          </w:rPr>
          <w:t>https://www.citizensadvice.org.uk/law-and-courts/discrimination/hate-crime/sexual-orientation-and-transgender-identity-hate-crime/</w:t>
        </w:r>
      </w:hyperlink>
      <w:r>
        <w:t xml:space="preserve"> </w:t>
      </w:r>
      <w:r w:rsidRPr="001A2A87">
        <w:t>(Accessed: 20 September 2020).</w:t>
      </w:r>
    </w:p>
    <w:p w14:paraId="0D61773C" w14:textId="432D1114" w:rsidR="002B4147" w:rsidRDefault="002B4147" w:rsidP="00FD0350">
      <w:pPr>
        <w:spacing w:line="360" w:lineRule="auto"/>
        <w:ind w:left="360"/>
      </w:pPr>
      <w:r>
        <w:t xml:space="preserve">Davidson, J Livingstone, S , Jenkins,S , Gekoski, A, Choak,C,Ike, T, Phillips,K (2019) 'Adult Online Hate, Harassment and Abuse: </w:t>
      </w:r>
      <w:r w:rsidRPr="00FD0350">
        <w:rPr>
          <w:i/>
          <w:iCs/>
        </w:rPr>
        <w:t>A rapid evidence assessment', Home Office</w:t>
      </w:r>
      <w:r>
        <w:t xml:space="preserve"> , 1(1), pp. 40-45 [Online]. Available at: </w:t>
      </w:r>
      <w:hyperlink r:id="rId28" w:history="1">
        <w:r w:rsidRPr="002307A2">
          <w:rPr>
            <w:rStyle w:val="Hyperlink"/>
          </w:rPr>
          <w:t>https://assets.publishing.service.gov.uk/government/uploads/system/uploads/attachment_data/file/811450/Adult_Online_Harms_Report_2019.pdf</w:t>
        </w:r>
      </w:hyperlink>
      <w:r>
        <w:t xml:space="preserve">  (Accessed: 14 September 2020).</w:t>
      </w:r>
    </w:p>
    <w:p w14:paraId="6F27E53A" w14:textId="1BA4036F" w:rsidR="002B4147" w:rsidRDefault="002B4147" w:rsidP="00FD0350">
      <w:pPr>
        <w:spacing w:line="360" w:lineRule="auto"/>
        <w:ind w:left="360"/>
      </w:pPr>
      <w:r>
        <w:t xml:space="preserve">Dilipraj,E (2016) 'YAHOO!’ FIASCO – A SINKING VESSEL NEEDS NO NAVIGATION', </w:t>
      </w:r>
      <w:r w:rsidRPr="00FD0350">
        <w:rPr>
          <w:i/>
          <w:iCs/>
        </w:rPr>
        <w:t>CAPS In Focus</w:t>
      </w:r>
      <w:r>
        <w:t xml:space="preserve"> , (), pp. 1-4 [Online]. Available at: </w:t>
      </w:r>
      <w:hyperlink r:id="rId29" w:history="1">
        <w:r w:rsidRPr="002307A2">
          <w:rPr>
            <w:rStyle w:val="Hyperlink"/>
          </w:rPr>
          <w:t>https://d1wqtxts1xzle7.cloudfront.net/49833843/CAPS_Infocus_DR_22.pdf?1477317860=&amp;response-content-disposition=inline%3B+filename%3DYAHOO_FIASCO_A_SINKING_VESSEL_NEEDS_NO_N.pdf&amp;Expires=1600697990&amp;Signature=R2pvIg-qJVKGeKL5PbbvQz3ZwOrvhifnM0wefsCoWi66pGXGZulgpoIryTcZONult888SWoar5xC3ML3MyEFDpoY76y-h1ucCnIWXkYhq4gh9KtIj1k7jLhw0JMOsKRhTrPqveAFfsDxVTljRZS1RXRkLGqEd7ImJQYxgI4YMgL4EBLVacicGiHFYbZUiAGNfUDvcmbsmOjxvYrYOTzhFRkBfUIUvXGUn3Wpl~D6-987x8fxEmvHf3qR~xlNz6zUEqupRb2AGXnBVm91RNVWCHDHrFong~sx-A5~p84lNwYDwBLX6Z1Hwlir-6lcn30rxYkwfcZ8dR2nFL6qMzY19w__&amp;Key-Pair-Id=APKAJLOHF5GGSLRBV4ZA</w:t>
        </w:r>
      </w:hyperlink>
      <w:r>
        <w:t xml:space="preserve">  (Accessed: 15 September 2020).</w:t>
      </w:r>
    </w:p>
    <w:p w14:paraId="6891D742" w14:textId="4728BEF8" w:rsidR="002B4147" w:rsidRDefault="002B4147" w:rsidP="00FD0350">
      <w:pPr>
        <w:spacing w:line="360" w:lineRule="auto"/>
        <w:ind w:left="360"/>
      </w:pPr>
      <w:r>
        <w:t xml:space="preserve">Esteves,J Ramalho,E Haro,G (2017) 'To Improve Cybersecurity, Think Like a Hacker', </w:t>
      </w:r>
      <w:r w:rsidRPr="00FD0350">
        <w:rPr>
          <w:i/>
          <w:iCs/>
        </w:rPr>
        <w:t>Technology Innovation Management Review</w:t>
      </w:r>
      <w:r>
        <w:t xml:space="preserve">; Ottaw, 58(3), pp. 71 - 77 [Online]. Available at: </w:t>
      </w:r>
      <w:hyperlink r:id="rId30" w:history="1">
        <w:r w:rsidRPr="002307A2">
          <w:rPr>
            <w:rStyle w:val="Hyperlink"/>
          </w:rPr>
          <w:t>https://search.proquest.com/docview/1885859523?pq-origsite=gscholar&amp;fromopenview=true</w:t>
        </w:r>
      </w:hyperlink>
      <w:r>
        <w:t xml:space="preserve">  (Accessed: 15</w:t>
      </w:r>
      <w:r w:rsidR="00A25F46">
        <w:t xml:space="preserve"> </w:t>
      </w:r>
      <w:r>
        <w:t>September 2020).</w:t>
      </w:r>
    </w:p>
    <w:p w14:paraId="61064F7B" w14:textId="02942192" w:rsidR="008613DE" w:rsidRPr="00FD0350" w:rsidRDefault="008613DE" w:rsidP="00FD0350">
      <w:pPr>
        <w:spacing w:line="360" w:lineRule="auto"/>
        <w:ind w:left="360"/>
        <w:rPr>
          <w:i/>
          <w:iCs/>
        </w:rPr>
      </w:pPr>
      <w:r w:rsidRPr="008613DE">
        <w:lastRenderedPageBreak/>
        <w:t>Equality and Human Rights Commission</w:t>
      </w:r>
      <w:r>
        <w:t xml:space="preserve">, (2020) </w:t>
      </w:r>
      <w:r w:rsidRPr="00FD0350">
        <w:rPr>
          <w:i/>
          <w:iCs/>
        </w:rPr>
        <w:t xml:space="preserve">Gender reassignment discrimination </w:t>
      </w:r>
      <w:r w:rsidRPr="008613DE">
        <w:t xml:space="preserve">Available at: </w:t>
      </w:r>
      <w:hyperlink r:id="rId31" w:anchor=":~:text=In%20the%20Equality%20Act%20it,sex%20to%20your%20preferred%20gender" w:history="1">
        <w:r w:rsidR="00FD0350" w:rsidRPr="00061A77">
          <w:rPr>
            <w:rStyle w:val="Hyperlink"/>
          </w:rPr>
          <w:t>https://www.equalityhumanrights.com/en/advice-and-guidance/gender-reassignmentdiscrimination#:~:text=In%20the%20Equality%20Act%20it,sex%20to%20your%20preferred%20gender</w:t>
        </w:r>
      </w:hyperlink>
      <w:r w:rsidRPr="008613DE">
        <w:t>.</w:t>
      </w:r>
      <w:r>
        <w:t xml:space="preserve"> </w:t>
      </w:r>
      <w:r w:rsidRPr="008613DE">
        <w:t>(Accessed: 20 September 2020).</w:t>
      </w:r>
    </w:p>
    <w:p w14:paraId="50E8EFE6" w14:textId="586D4B00" w:rsidR="00C2538B" w:rsidRDefault="00C2538B" w:rsidP="00FD0350">
      <w:pPr>
        <w:spacing w:line="360" w:lineRule="auto"/>
        <w:ind w:left="360"/>
      </w:pPr>
      <w:r w:rsidRPr="00C2538B">
        <w:t xml:space="preserve">Equality and Human Rights Commission, </w:t>
      </w:r>
      <w:r>
        <w:t>(</w:t>
      </w:r>
      <w:r w:rsidRPr="00C2538B">
        <w:t>2020</w:t>
      </w:r>
      <w:r>
        <w:t xml:space="preserve">) </w:t>
      </w:r>
      <w:r w:rsidRPr="00FD0350">
        <w:rPr>
          <w:i/>
          <w:iCs/>
        </w:rPr>
        <w:t xml:space="preserve">Religion or belief discrimination </w:t>
      </w:r>
      <w:r w:rsidRPr="00C2538B">
        <w:t xml:space="preserve">Available at: </w:t>
      </w:r>
      <w:hyperlink r:id="rId32" w:history="1">
        <w:r w:rsidRPr="00061A77">
          <w:rPr>
            <w:rStyle w:val="Hyperlink"/>
          </w:rPr>
          <w:t>https://www.equalityhumanrights.com/en/advice-and-guidance/religion-or-belief-discrimination</w:t>
        </w:r>
      </w:hyperlink>
      <w:r>
        <w:t xml:space="preserve"> </w:t>
      </w:r>
      <w:bookmarkStart w:id="53" w:name="_Hlk52191441"/>
      <w:r w:rsidRPr="00C2538B">
        <w:t>(Accessed: 20 September 2020).</w:t>
      </w:r>
      <w:bookmarkEnd w:id="53"/>
    </w:p>
    <w:p w14:paraId="73E32E1E" w14:textId="52948A22" w:rsidR="005753C6" w:rsidRPr="00C2538B" w:rsidRDefault="005753C6" w:rsidP="00FD0350">
      <w:pPr>
        <w:spacing w:line="360" w:lineRule="auto"/>
        <w:ind w:left="360"/>
      </w:pPr>
      <w:r w:rsidRPr="005753C6">
        <w:t xml:space="preserve">Equality and Human Rights Commission, </w:t>
      </w:r>
      <w:r>
        <w:t>(</w:t>
      </w:r>
      <w:r w:rsidRPr="005753C6">
        <w:t>2020)</w:t>
      </w:r>
      <w:r>
        <w:t xml:space="preserve"> </w:t>
      </w:r>
      <w:r w:rsidRPr="00FD0350">
        <w:rPr>
          <w:i/>
          <w:iCs/>
        </w:rPr>
        <w:t xml:space="preserve">Age discrimination </w:t>
      </w:r>
      <w:r w:rsidRPr="005753C6">
        <w:t xml:space="preserve">Available at: </w:t>
      </w:r>
      <w:hyperlink r:id="rId33" w:history="1">
        <w:r w:rsidRPr="00061A77">
          <w:rPr>
            <w:rStyle w:val="Hyperlink"/>
          </w:rPr>
          <w:t>https://www.equalityhumanrights.com/en/advice-and-guidance/age-discrimination</w:t>
        </w:r>
      </w:hyperlink>
      <w:r>
        <w:t xml:space="preserve"> </w:t>
      </w:r>
      <w:r w:rsidRPr="005753C6">
        <w:t>(Accessed: 20 September 2020).</w:t>
      </w:r>
    </w:p>
    <w:p w14:paraId="3DFBDC1D" w14:textId="186E9ECB" w:rsidR="002B4147" w:rsidRDefault="002B4147" w:rsidP="00FD0350">
      <w:pPr>
        <w:spacing w:line="360" w:lineRule="auto"/>
        <w:ind w:left="360"/>
      </w:pPr>
      <w:r>
        <w:t xml:space="preserve">Govermeant of Canada (2020) </w:t>
      </w:r>
      <w:r w:rsidRPr="00FD0350">
        <w:rPr>
          <w:i/>
          <w:iCs/>
        </w:rPr>
        <w:t>Criminal harassment</w:t>
      </w:r>
      <w:r>
        <w:t xml:space="preserve">, </w:t>
      </w:r>
      <w:bookmarkStart w:id="54" w:name="_Hlk52190653"/>
      <w:r>
        <w:t xml:space="preserve">Available at: </w:t>
      </w:r>
      <w:bookmarkEnd w:id="54"/>
      <w:r w:rsidR="001D2392">
        <w:fldChar w:fldCharType="begin"/>
      </w:r>
      <w:r w:rsidR="001D2392">
        <w:instrText xml:space="preserve"> HYPERLINK "https://laws-lois.justice.gc.ca/eng/acts/c-46/section-264.html" </w:instrText>
      </w:r>
      <w:r w:rsidR="001D2392">
        <w:fldChar w:fldCharType="separate"/>
      </w:r>
      <w:r w:rsidR="007D1D26" w:rsidRPr="002307A2">
        <w:rPr>
          <w:rStyle w:val="Hyperlink"/>
        </w:rPr>
        <w:t>https://laws-lois.justice.gc.ca/eng/acts/c-46/section-264.html</w:t>
      </w:r>
      <w:r w:rsidR="001D2392">
        <w:rPr>
          <w:rStyle w:val="Hyperlink"/>
        </w:rPr>
        <w:fldChar w:fldCharType="end"/>
      </w:r>
      <w:r w:rsidR="007D1D26">
        <w:t xml:space="preserve"> </w:t>
      </w:r>
      <w:r>
        <w:t xml:space="preserve"> (Accessed: 15</w:t>
      </w:r>
      <w:r w:rsidR="00A25F46">
        <w:t xml:space="preserve"> </w:t>
      </w:r>
      <w:r>
        <w:t>September 2020).</w:t>
      </w:r>
    </w:p>
    <w:p w14:paraId="023815E9" w14:textId="168BEEE8" w:rsidR="002B4147" w:rsidRDefault="002B4147" w:rsidP="00FD0350">
      <w:pPr>
        <w:spacing w:line="360" w:lineRule="auto"/>
        <w:ind w:left="360"/>
      </w:pPr>
      <w:r>
        <w:t xml:space="preserve">Government of Canada (2019) </w:t>
      </w:r>
      <w:r w:rsidRPr="00FD0350">
        <w:rPr>
          <w:i/>
          <w:iCs/>
        </w:rPr>
        <w:t>National Cyber Security Strategy</w:t>
      </w:r>
      <w:r>
        <w:t xml:space="preserve">, Available at: </w:t>
      </w:r>
      <w:hyperlink r:id="rId34" w:history="1">
        <w:r w:rsidRPr="002307A2">
          <w:rPr>
            <w:rStyle w:val="Hyperlink"/>
          </w:rPr>
          <w:t>https://www.publicsafety.gc.ca/cnt/rsrcs/pblctns/ntnl-cbr-scrt-strtg/ntnl-cbr-scrt-strtg-en.pdf</w:t>
        </w:r>
      </w:hyperlink>
      <w:r>
        <w:t xml:space="preserve">  (Accessed: </w:t>
      </w:r>
      <w:r w:rsidR="006623EB">
        <w:t>21</w:t>
      </w:r>
      <w:r>
        <w:t xml:space="preserve"> September 2020).</w:t>
      </w:r>
    </w:p>
    <w:p w14:paraId="7402847B" w14:textId="6AC01903" w:rsidR="006623EB" w:rsidRDefault="006623EB" w:rsidP="00FD0350">
      <w:pPr>
        <w:ind w:left="360"/>
      </w:pPr>
      <w:r w:rsidRPr="006623EB">
        <w:t>Government of Canada</w:t>
      </w:r>
      <w:r>
        <w:t xml:space="preserve"> (2020) </w:t>
      </w:r>
      <w:r w:rsidRPr="00FD0350">
        <w:rPr>
          <w:i/>
          <w:iCs/>
        </w:rPr>
        <w:t xml:space="preserve">Canadian Human Rights Act (R.S.C., 1985, c. H-6) </w:t>
      </w:r>
      <w:r w:rsidRPr="006623EB">
        <w:t>Available at:</w:t>
      </w:r>
      <w:r>
        <w:t xml:space="preserve"> </w:t>
      </w:r>
      <w:hyperlink r:id="rId35" w:history="1">
        <w:r w:rsidRPr="00061A77">
          <w:rPr>
            <w:rStyle w:val="Hyperlink"/>
          </w:rPr>
          <w:t>https://laws-lois.justice.gc.ca/eng/acts/h-6/</w:t>
        </w:r>
      </w:hyperlink>
      <w:r>
        <w:t xml:space="preserve"> </w:t>
      </w:r>
      <w:r w:rsidRPr="006623EB">
        <w:t>(Accessed: 11 September 2020).</w:t>
      </w:r>
    </w:p>
    <w:p w14:paraId="3CAD4929" w14:textId="1F0C192F" w:rsidR="002B4147" w:rsidRDefault="002B4147" w:rsidP="00FD0350">
      <w:pPr>
        <w:spacing w:line="360" w:lineRule="auto"/>
        <w:ind w:left="360"/>
      </w:pPr>
      <w:r>
        <w:t xml:space="preserve">Home Office (2020) </w:t>
      </w:r>
      <w:r w:rsidRPr="00FD0350">
        <w:rPr>
          <w:i/>
          <w:iCs/>
        </w:rPr>
        <w:t>Online Harms White Paper - Initial consultation response</w:t>
      </w:r>
      <w:r>
        <w:t xml:space="preserve">, Available at: </w:t>
      </w:r>
      <w:hyperlink r:id="rId36" w:history="1">
        <w:r w:rsidRPr="002307A2">
          <w:rPr>
            <w:rStyle w:val="Hyperlink"/>
          </w:rPr>
          <w:t>https://www.gov.uk/government/consultations/online-harms-white-paper/public-feedback/online-harms-white-paper-initial-consultation-response</w:t>
        </w:r>
      </w:hyperlink>
      <w:r>
        <w:t xml:space="preserve">  (Accessed: 14 September 2020).</w:t>
      </w:r>
    </w:p>
    <w:p w14:paraId="5EDC889B" w14:textId="42D65E3F" w:rsidR="002B4147" w:rsidRDefault="002B4147" w:rsidP="00FD0350">
      <w:pPr>
        <w:spacing w:line="360" w:lineRule="auto"/>
        <w:ind w:left="360"/>
      </w:pPr>
      <w:r>
        <w:t xml:space="preserve">Home Office (2016) </w:t>
      </w:r>
      <w:r w:rsidRPr="00FD0350">
        <w:rPr>
          <w:i/>
          <w:iCs/>
        </w:rPr>
        <w:t>NATIONAL CYBER SECURITY STRATEGY 2016-2021</w:t>
      </w:r>
      <w:bookmarkStart w:id="55" w:name="_Hlk52190371"/>
      <w:r>
        <w:t xml:space="preserve">, Available at: </w:t>
      </w:r>
      <w:bookmarkEnd w:id="55"/>
      <w:r w:rsidR="001D2392">
        <w:fldChar w:fldCharType="begin"/>
      </w:r>
      <w:r w:rsidR="001D2392">
        <w:instrText xml:space="preserve"> HYPERLINK "https://assets.publishing.service.gov.uk/government/uploads/system/uploads/attachment_data/file/567242/national_cyber_security_strategy_2016.pdf" </w:instrText>
      </w:r>
      <w:r w:rsidR="001D2392">
        <w:fldChar w:fldCharType="separate"/>
      </w:r>
      <w:r w:rsidRPr="002307A2">
        <w:rPr>
          <w:rStyle w:val="Hyperlink"/>
        </w:rPr>
        <w:t>https://assets.publishing.service.gov.uk/government/uploads/system/uploads/attachment_data/file/567242/national_cyber_security_strategy_2016.pdf</w:t>
      </w:r>
      <w:r w:rsidR="001D2392">
        <w:rPr>
          <w:rStyle w:val="Hyperlink"/>
        </w:rPr>
        <w:fldChar w:fldCharType="end"/>
      </w:r>
      <w:r>
        <w:t xml:space="preserve">  </w:t>
      </w:r>
      <w:bookmarkStart w:id="56" w:name="_Hlk52193092"/>
      <w:r>
        <w:t>(Accessed: 3</w:t>
      </w:r>
      <w:r w:rsidR="00A25F46">
        <w:t xml:space="preserve"> </w:t>
      </w:r>
      <w:r>
        <w:t>September 2020).</w:t>
      </w:r>
      <w:bookmarkEnd w:id="56"/>
    </w:p>
    <w:p w14:paraId="4D718391" w14:textId="6DB55FAB" w:rsidR="002B4147" w:rsidRDefault="002B4147" w:rsidP="00FD0350">
      <w:pPr>
        <w:spacing w:line="360" w:lineRule="auto"/>
        <w:ind w:left="360"/>
      </w:pPr>
      <w:r>
        <w:t xml:space="preserve">Internet Matters (2020) </w:t>
      </w:r>
      <w:r w:rsidRPr="00FD0350">
        <w:rPr>
          <w:i/>
          <w:iCs/>
        </w:rPr>
        <w:t>Understanding the risks for children</w:t>
      </w:r>
      <w:r>
        <w:t xml:space="preserve"> , Available at: </w:t>
      </w:r>
      <w:hyperlink r:id="rId37" w:history="1">
        <w:r w:rsidRPr="002307A2">
          <w:rPr>
            <w:rStyle w:val="Hyperlink"/>
          </w:rPr>
          <w:t>https://www.internetmatters.org/wp-content/uploads/2019/04/Internet-Matters-Infographic-Digital-piracy.pdf</w:t>
        </w:r>
      </w:hyperlink>
      <w:r>
        <w:t xml:space="preserve">  (Accessed: 14th September 2020 ).</w:t>
      </w:r>
    </w:p>
    <w:p w14:paraId="16D122AD" w14:textId="52451F16" w:rsidR="002B4147" w:rsidRDefault="002B4147" w:rsidP="00FD0350">
      <w:pPr>
        <w:spacing w:line="360" w:lineRule="auto"/>
        <w:ind w:left="360"/>
      </w:pPr>
      <w:r>
        <w:t xml:space="preserve">Legislations (2010) </w:t>
      </w:r>
      <w:r w:rsidRPr="00FD0350">
        <w:rPr>
          <w:i/>
          <w:iCs/>
        </w:rPr>
        <w:t>Equality Act 2010</w:t>
      </w:r>
      <w:r>
        <w:t xml:space="preserve">, Available at: </w:t>
      </w:r>
      <w:hyperlink r:id="rId38" w:history="1">
        <w:r w:rsidR="00ED3632" w:rsidRPr="00810270">
          <w:rPr>
            <w:rStyle w:val="Hyperlink"/>
          </w:rPr>
          <w:t>https://www.legislation.gov.uk/ukpga/2010/15/pdfs/ukpga_20100015_en.pdf</w:t>
        </w:r>
      </w:hyperlink>
      <w:r w:rsidR="00ED3632">
        <w:t xml:space="preserve"> </w:t>
      </w:r>
      <w:r>
        <w:t xml:space="preserve"> (Accessed: 10 September 2020).</w:t>
      </w:r>
    </w:p>
    <w:p w14:paraId="40C67EA3" w14:textId="5D388C21" w:rsidR="008613DE" w:rsidRPr="008613DE" w:rsidRDefault="008613DE" w:rsidP="00FD0350">
      <w:pPr>
        <w:spacing w:line="360" w:lineRule="auto"/>
        <w:ind w:left="360"/>
      </w:pPr>
      <w:r w:rsidRPr="008613DE">
        <w:lastRenderedPageBreak/>
        <w:t>Legislation</w:t>
      </w:r>
      <w:r>
        <w:t xml:space="preserve"> (2010) </w:t>
      </w:r>
      <w:r w:rsidRPr="00FD0350">
        <w:rPr>
          <w:i/>
          <w:iCs/>
        </w:rPr>
        <w:t xml:space="preserve">Equality Act 2010 (Sex) , </w:t>
      </w:r>
      <w:r w:rsidRPr="008613DE">
        <w:t xml:space="preserve">Available at: </w:t>
      </w:r>
      <w:hyperlink r:id="rId39" w:history="1">
        <w:r w:rsidRPr="00061A77">
          <w:rPr>
            <w:rStyle w:val="Hyperlink"/>
          </w:rPr>
          <w:t>https://www.legislation.gov.uk/ukpga/2010/15/section/11</w:t>
        </w:r>
      </w:hyperlink>
      <w:r>
        <w:t xml:space="preserve"> </w:t>
      </w:r>
      <w:r w:rsidRPr="008613DE">
        <w:t>(Accessed: 20 September 2020).</w:t>
      </w:r>
    </w:p>
    <w:p w14:paraId="2166A079" w14:textId="717118CA" w:rsidR="002B4147" w:rsidRDefault="002B4147" w:rsidP="00FD0350">
      <w:pPr>
        <w:spacing w:line="360" w:lineRule="auto"/>
        <w:ind w:left="360"/>
      </w:pPr>
      <w:r w:rsidRPr="002B4147">
        <w:t xml:space="preserve">Johnson, J (2019) </w:t>
      </w:r>
      <w:r w:rsidRPr="00FD0350">
        <w:rPr>
          <w:i/>
          <w:iCs/>
        </w:rPr>
        <w:t>How concerned are you about experiencing being asked for a payment in return for getting back control of your device?</w:t>
      </w:r>
      <w:r w:rsidRPr="002B4147">
        <w:t xml:space="preserve">, Available at: </w:t>
      </w:r>
      <w:hyperlink r:id="rId40" w:history="1">
        <w:r w:rsidRPr="002307A2">
          <w:rPr>
            <w:rStyle w:val="Hyperlink"/>
          </w:rPr>
          <w:t>https://www.statista.com/statistics/1090096/level-of-concern-over-device-hacking-related-extortion-uk/</w:t>
        </w:r>
      </w:hyperlink>
      <w:r>
        <w:t xml:space="preserve"> </w:t>
      </w:r>
      <w:r w:rsidRPr="002B4147">
        <w:t xml:space="preserve"> (Accessed: 22 August 2020).</w:t>
      </w:r>
    </w:p>
    <w:p w14:paraId="65B907E5" w14:textId="4C42CF76" w:rsidR="002B4147" w:rsidRDefault="00E80C8E" w:rsidP="00FD0350">
      <w:pPr>
        <w:spacing w:line="360" w:lineRule="auto"/>
        <w:ind w:left="360"/>
      </w:pPr>
      <w:r w:rsidRPr="00E80C8E">
        <w:t xml:space="preserve">Loyd,A (2019) </w:t>
      </w:r>
      <w:r w:rsidRPr="00FD0350">
        <w:rPr>
          <w:i/>
          <w:iCs/>
        </w:rPr>
        <w:t>Shamima Begum: Bring me home, says Bethnal Green girl who left to join Isis</w:t>
      </w:r>
      <w:r w:rsidRPr="00E80C8E">
        <w:t xml:space="preserve">, Available at: </w:t>
      </w:r>
      <w:hyperlink r:id="rId41" w:history="1">
        <w:r w:rsidR="007D1D26" w:rsidRPr="002307A2">
          <w:rPr>
            <w:rStyle w:val="Hyperlink"/>
          </w:rPr>
          <w:t>https://www.thetimes.co.uk/article/shamima-begum-bring-me-home-says-bethnal-green-girl-who-fled-to-join-isis-hgvqw765d</w:t>
        </w:r>
      </w:hyperlink>
      <w:r w:rsidR="007D1D26">
        <w:t xml:space="preserve"> </w:t>
      </w:r>
      <w:r w:rsidRPr="00E80C8E">
        <w:t xml:space="preserve"> (Accessed: 24 August 2020).</w:t>
      </w:r>
    </w:p>
    <w:p w14:paraId="0F0924F0" w14:textId="440F3DD5" w:rsidR="002B4147" w:rsidRDefault="002B4147" w:rsidP="00FD0350">
      <w:pPr>
        <w:spacing w:line="360" w:lineRule="auto"/>
        <w:ind w:left="360"/>
      </w:pPr>
      <w:r>
        <w:t xml:space="preserve">Livingstone,D (2007 ) </w:t>
      </w:r>
      <w:r w:rsidRPr="00FD0350">
        <w:rPr>
          <w:i/>
          <w:iCs/>
        </w:rPr>
        <w:t>Terrorism in the Twenty First Centaury</w:t>
      </w:r>
      <w:r>
        <w:t xml:space="preserve"> , Kansas: Distribution unlimited at: </w:t>
      </w:r>
      <w:hyperlink r:id="rId42" w:history="1">
        <w:r w:rsidR="007D1D26" w:rsidRPr="002307A2">
          <w:rPr>
            <w:rStyle w:val="Hyperlink"/>
          </w:rPr>
          <w:t>https://web.b.ebscohost.com/ehost/pdfviewer/pdfviewer?vid=2&amp;sid=3091060e-1064-428c-9226-e094be39ae4f%40pdc-v-sessmgr01</w:t>
        </w:r>
      </w:hyperlink>
      <w:r w:rsidR="007D1D26">
        <w:t xml:space="preserve"> </w:t>
      </w:r>
      <w:r>
        <w:t xml:space="preserve"> </w:t>
      </w:r>
      <w:bookmarkStart w:id="57" w:name="_Hlk52193291"/>
      <w:r>
        <w:t>(Accessed: 11 September 2020).</w:t>
      </w:r>
      <w:bookmarkEnd w:id="57"/>
    </w:p>
    <w:p w14:paraId="23836BF7" w14:textId="77777777" w:rsidR="002B4147" w:rsidRDefault="002B4147" w:rsidP="00FD0350">
      <w:pPr>
        <w:spacing w:line="360" w:lineRule="auto"/>
        <w:ind w:left="360"/>
      </w:pPr>
      <w:r>
        <w:t xml:space="preserve">MacFarlane,K Holmes,V (2017) </w:t>
      </w:r>
      <w:r w:rsidRPr="00FD0350">
        <w:rPr>
          <w:i/>
          <w:iCs/>
        </w:rPr>
        <w:t>Multi-agent System for Safeguarding Children Online</w:t>
      </w:r>
      <w:r>
        <w:t>, Cham: Springer International Publishing AG.</w:t>
      </w:r>
    </w:p>
    <w:p w14:paraId="03D1AA11" w14:textId="3AF9E368" w:rsidR="002B4147" w:rsidRDefault="002B4147" w:rsidP="00FD0350">
      <w:pPr>
        <w:spacing w:line="360" w:lineRule="auto"/>
        <w:ind w:left="360"/>
      </w:pPr>
      <w:r>
        <w:t>McCarthy (2015</w:t>
      </w:r>
      <w:r w:rsidRPr="00ED3632">
        <w:t>)</w:t>
      </w:r>
      <w:r w:rsidRPr="00FD0350">
        <w:rPr>
          <w:i/>
          <w:iCs/>
        </w:rPr>
        <w:t xml:space="preserve"> ISIS Is Expanding Its Reach On Twitter</w:t>
      </w:r>
      <w:r>
        <w:t xml:space="preserve">, Available at: </w:t>
      </w:r>
      <w:hyperlink r:id="rId43" w:history="1">
        <w:r w:rsidRPr="002307A2">
          <w:rPr>
            <w:rStyle w:val="Hyperlink"/>
          </w:rPr>
          <w:t>https://www.statista.com/chart/3308/isis-is-expanding-its-reach-on-twitter/</w:t>
        </w:r>
      </w:hyperlink>
      <w:r>
        <w:t xml:space="preserve">  (Accessed: 14 September 2020).</w:t>
      </w:r>
    </w:p>
    <w:p w14:paraId="114A8798" w14:textId="1500EF43" w:rsidR="002B4147" w:rsidRDefault="002B4147" w:rsidP="00FD0350">
      <w:pPr>
        <w:spacing w:line="360" w:lineRule="auto"/>
        <w:ind w:left="360"/>
      </w:pPr>
      <w:r>
        <w:t xml:space="preserve">Mori,S Goto,A (2018) 'Reveiw of National Cybersecurity Strategy Case Study UK ', </w:t>
      </w:r>
      <w:r w:rsidRPr="00FD0350">
        <w:rPr>
          <w:i/>
          <w:iCs/>
        </w:rPr>
        <w:t>AIS eLibrary</w:t>
      </w:r>
      <w:r>
        <w:t xml:space="preserve">, (), pp. [Online]. Available at: </w:t>
      </w:r>
      <w:hyperlink r:id="rId44" w:history="1">
        <w:r w:rsidRPr="002307A2">
          <w:rPr>
            <w:rStyle w:val="Hyperlink"/>
          </w:rPr>
          <w:t>https://aisel.aisnet.org/cgi/viewcontent.cgi?article=1334&amp;context=pacis2018</w:t>
        </w:r>
      </w:hyperlink>
      <w:r>
        <w:t xml:space="preserve">  </w:t>
      </w:r>
      <w:bookmarkStart w:id="58" w:name="_Hlk52189348"/>
      <w:r>
        <w:t>(Accessed: 14</w:t>
      </w:r>
      <w:r w:rsidR="00A25F46">
        <w:t xml:space="preserve"> </w:t>
      </w:r>
      <w:r>
        <w:t>September 2020).</w:t>
      </w:r>
      <w:bookmarkEnd w:id="58"/>
    </w:p>
    <w:p w14:paraId="09C78175" w14:textId="5AAE5D9D" w:rsidR="002B4147" w:rsidRDefault="002B4147" w:rsidP="00FD0350">
      <w:pPr>
        <w:spacing w:line="360" w:lineRule="auto"/>
        <w:ind w:left="360"/>
      </w:pPr>
      <w:r w:rsidRPr="002B4147">
        <w:t xml:space="preserve">Norton (2020) </w:t>
      </w:r>
      <w:r w:rsidRPr="00FD0350">
        <w:rPr>
          <w:i/>
          <w:iCs/>
        </w:rPr>
        <w:t>Cyberstalking: Help protect yourself against cyberstalking</w:t>
      </w:r>
      <w:r w:rsidRPr="002B4147">
        <w:t xml:space="preserve">, Available at: </w:t>
      </w:r>
      <w:hyperlink r:id="rId45" w:history="1">
        <w:r w:rsidR="007D1D26" w:rsidRPr="002307A2">
          <w:rPr>
            <w:rStyle w:val="Hyperlink"/>
          </w:rPr>
          <w:t>https://us.norton.com/internetsecurity-how-to-how-to-protect-yourself-from-cyberstalkers.html</w:t>
        </w:r>
      </w:hyperlink>
      <w:r w:rsidR="007D1D26">
        <w:t xml:space="preserve"> </w:t>
      </w:r>
      <w:r w:rsidRPr="002B4147">
        <w:t>(Accessed: 19</w:t>
      </w:r>
      <w:r w:rsidR="00A25F46">
        <w:t xml:space="preserve"> </w:t>
      </w:r>
      <w:r w:rsidRPr="002B4147">
        <w:t>September 2020).</w:t>
      </w:r>
    </w:p>
    <w:p w14:paraId="1179648A" w14:textId="4646167E" w:rsidR="002B4147" w:rsidRDefault="002B4147" w:rsidP="00FD0350">
      <w:pPr>
        <w:spacing w:line="360" w:lineRule="auto"/>
        <w:ind w:left="360"/>
      </w:pPr>
      <w:r w:rsidRPr="002B4147">
        <w:t xml:space="preserve">NCA (2020) </w:t>
      </w:r>
      <w:r w:rsidRPr="00FD0350">
        <w:rPr>
          <w:i/>
          <w:iCs/>
        </w:rPr>
        <w:t>Cyber crime</w:t>
      </w:r>
      <w:r w:rsidRPr="002B4147">
        <w:t xml:space="preserve">, Available at: </w:t>
      </w:r>
      <w:hyperlink r:id="rId46" w:history="1">
        <w:r w:rsidR="007D1D26" w:rsidRPr="002307A2">
          <w:rPr>
            <w:rStyle w:val="Hyperlink"/>
          </w:rPr>
          <w:t>https://www.nationalcrimeagency.gov.uk/what-we-do/crime-threats/cyber-crime</w:t>
        </w:r>
      </w:hyperlink>
      <w:r w:rsidR="007D1D26">
        <w:t xml:space="preserve"> </w:t>
      </w:r>
      <w:r w:rsidRPr="002B4147">
        <w:t xml:space="preserve"> (Accessed: 16 September 2020 ).</w:t>
      </w:r>
    </w:p>
    <w:p w14:paraId="09D9BFE9" w14:textId="055D38FF" w:rsidR="001D2392" w:rsidRPr="002B4147" w:rsidRDefault="001D2392" w:rsidP="00FD0350">
      <w:pPr>
        <w:spacing w:line="360" w:lineRule="auto"/>
        <w:ind w:left="360"/>
      </w:pPr>
      <w:r>
        <w:t xml:space="preserve">NSPCC (2020) </w:t>
      </w:r>
      <w:r w:rsidRPr="00FD0350">
        <w:rPr>
          <w:i/>
          <w:iCs/>
        </w:rPr>
        <w:t xml:space="preserve">Online grooming facts &amp; advice </w:t>
      </w:r>
      <w:r w:rsidRPr="001D2392">
        <w:t>Available at:</w:t>
      </w:r>
      <w:r w:rsidR="000A3DD8">
        <w:t xml:space="preserve"> </w:t>
      </w:r>
      <w:hyperlink r:id="rId47" w:history="1">
        <w:r w:rsidR="000A3DD8" w:rsidRPr="00061A77">
          <w:rPr>
            <w:rStyle w:val="Hyperlink"/>
          </w:rPr>
          <w:t>https://www.internetmatters.org/issues/online-grooming/?gclid=Cj0KCQjwk8b7BRCaARIsAARRTL5HGVAUYI9QFpDfAM1JjF-PjPTFF9NXuymFBPu1YJxeQYAMUZ3U590aAi8MEALw_wcB</w:t>
        </w:r>
      </w:hyperlink>
      <w:r w:rsidR="000A3DD8">
        <w:t xml:space="preserve"> </w:t>
      </w:r>
      <w:r w:rsidR="000A3DD8" w:rsidRPr="000A3DD8">
        <w:t xml:space="preserve">(Accessed: </w:t>
      </w:r>
      <w:r w:rsidR="000A3DD8">
        <w:t>21</w:t>
      </w:r>
      <w:r w:rsidR="000A3DD8" w:rsidRPr="000A3DD8">
        <w:t xml:space="preserve"> September 2020).</w:t>
      </w:r>
    </w:p>
    <w:p w14:paraId="08C6294B" w14:textId="03A71550" w:rsidR="002B4147" w:rsidRDefault="002B4147" w:rsidP="00FD0350">
      <w:pPr>
        <w:spacing w:line="360" w:lineRule="auto"/>
        <w:ind w:left="360"/>
      </w:pPr>
      <w:r>
        <w:lastRenderedPageBreak/>
        <w:t xml:space="preserve">Oath,S (2017) </w:t>
      </w:r>
      <w:r w:rsidRPr="00FD0350">
        <w:rPr>
          <w:i/>
          <w:iCs/>
        </w:rPr>
        <w:t>Yahoo provides notice to additional users affected by previously disclosed 2013 data theft,</w:t>
      </w:r>
      <w:r>
        <w:t xml:space="preserve"> Available at: </w:t>
      </w:r>
      <w:hyperlink r:id="rId48" w:history="1">
        <w:r w:rsidR="007D1D26" w:rsidRPr="002307A2">
          <w:rPr>
            <w:rStyle w:val="Hyperlink"/>
          </w:rPr>
          <w:t>https://www.verizonmedia.com/press/yahoo-provides-notice-to-additional-users-affected-by-previously/?guccounter=1</w:t>
        </w:r>
      </w:hyperlink>
      <w:r w:rsidR="007D1D26">
        <w:t xml:space="preserve"> </w:t>
      </w:r>
      <w:r>
        <w:t xml:space="preserve"> (Accessed: 14th September 2020).</w:t>
      </w:r>
    </w:p>
    <w:p w14:paraId="352AE7A1" w14:textId="77777777" w:rsidR="002B4147" w:rsidRDefault="002B4147" w:rsidP="00FD0350">
      <w:pPr>
        <w:spacing w:line="360" w:lineRule="auto"/>
        <w:ind w:left="360"/>
      </w:pPr>
      <w:r>
        <w:t xml:space="preserve">Oppenheim,M (2020) </w:t>
      </w:r>
      <w:r w:rsidRPr="00FD0350">
        <w:rPr>
          <w:i/>
          <w:iCs/>
        </w:rPr>
        <w:t>'Scammers carrying out sextortion cybercrimes during coronavirus crisis'</w:t>
      </w:r>
      <w:r>
        <w:t>, Independent , 23rd April, p. .</w:t>
      </w:r>
    </w:p>
    <w:p w14:paraId="4A04ECF8" w14:textId="3873D03D" w:rsidR="002B4147" w:rsidRDefault="002B4147" w:rsidP="00FD0350">
      <w:pPr>
        <w:spacing w:line="360" w:lineRule="auto"/>
        <w:ind w:left="360"/>
      </w:pPr>
      <w:r>
        <w:t xml:space="preserve">Paulk,M, Curtis,B Chrissis, M (1993) 'Capability maturity model, version 1.1', </w:t>
      </w:r>
      <w:r w:rsidRPr="00FD0350">
        <w:rPr>
          <w:i/>
          <w:iCs/>
        </w:rPr>
        <w:t>IEEE</w:t>
      </w:r>
      <w:r>
        <w:t xml:space="preserve">, 10(4), pp. 18-27 [Online]. Available at: </w:t>
      </w:r>
      <w:hyperlink r:id="rId49" w:history="1">
        <w:r w:rsidR="007D1D26" w:rsidRPr="002307A2">
          <w:rPr>
            <w:rStyle w:val="Hyperlink"/>
          </w:rPr>
          <w:t>https://ieeexplore.ieee.org/abstract/document/219617</w:t>
        </w:r>
      </w:hyperlink>
      <w:r w:rsidR="007D1D26">
        <w:t xml:space="preserve"> </w:t>
      </w:r>
      <w:r>
        <w:t xml:space="preserve"> (Accessed: 2nd September 2020).</w:t>
      </w:r>
    </w:p>
    <w:p w14:paraId="4E08865B" w14:textId="6FD3AECD" w:rsidR="000B7AE0" w:rsidRPr="000B7AE0" w:rsidRDefault="000B7AE0" w:rsidP="00FD0350">
      <w:pPr>
        <w:spacing w:line="360" w:lineRule="auto"/>
        <w:ind w:left="360"/>
      </w:pPr>
      <w:r w:rsidRPr="000B7AE0">
        <w:t>Patchin</w:t>
      </w:r>
      <w:r>
        <w:t xml:space="preserve">, J (2011) </w:t>
      </w:r>
      <w:r w:rsidRPr="00FD0350">
        <w:rPr>
          <w:i/>
          <w:iCs/>
        </w:rPr>
        <w:t xml:space="preserve">Cyberbullying Research Summary Bullying, Cyberbullying, and Sexual Orientation </w:t>
      </w:r>
      <w:r w:rsidRPr="000B7AE0">
        <w:t>Available at:</w:t>
      </w:r>
      <w:r>
        <w:t xml:space="preserve"> </w:t>
      </w:r>
      <w:hyperlink r:id="rId50" w:history="1">
        <w:r w:rsidRPr="00061A77">
          <w:rPr>
            <w:rStyle w:val="Hyperlink"/>
          </w:rPr>
          <w:t>https://cyberbullying.org/cyberbullying_sexual_orientation_fact_sheet.pdf</w:t>
        </w:r>
      </w:hyperlink>
      <w:r>
        <w:t xml:space="preserve"> </w:t>
      </w:r>
      <w:r w:rsidRPr="000B7AE0">
        <w:t>(Accessed: 2</w:t>
      </w:r>
      <w:r>
        <w:t xml:space="preserve">1 </w:t>
      </w:r>
      <w:r w:rsidRPr="000B7AE0">
        <w:t>September 2020).</w:t>
      </w:r>
    </w:p>
    <w:p w14:paraId="3A03CBFF" w14:textId="1F722CE1" w:rsidR="002B4147" w:rsidRDefault="002B4147" w:rsidP="00FD0350">
      <w:pPr>
        <w:spacing w:line="360" w:lineRule="auto"/>
        <w:ind w:left="360"/>
      </w:pPr>
      <w:r>
        <w:t xml:space="preserve">Reeves, J Soutar, E Green, S Crowther, T (2017) Children and young people’s vulnerabilities to being groomed; what can be done? , </w:t>
      </w:r>
      <w:r w:rsidRPr="00FD0350">
        <w:rPr>
          <w:i/>
          <w:iCs/>
        </w:rPr>
        <w:t>Kent : University of Kent</w:t>
      </w:r>
      <w:r>
        <w:t xml:space="preserve"> .</w:t>
      </w:r>
    </w:p>
    <w:p w14:paraId="7A308781" w14:textId="37A3C062" w:rsidR="00E24007" w:rsidRDefault="00E24007" w:rsidP="00FD0350">
      <w:pPr>
        <w:spacing w:line="360" w:lineRule="auto"/>
        <w:ind w:left="360"/>
      </w:pPr>
      <w:r w:rsidRPr="00E24007">
        <w:t xml:space="preserve">Robbetts, K (2015) </w:t>
      </w:r>
      <w:r w:rsidRPr="00FD0350">
        <w:rPr>
          <w:i/>
          <w:iCs/>
        </w:rPr>
        <w:t>Preventing Terrorism - Duties in the Higher Education Sector</w:t>
      </w:r>
      <w:r w:rsidRPr="00E24007">
        <w:t xml:space="preserve">, </w:t>
      </w:r>
      <w:bookmarkStart w:id="59" w:name="_Hlk52192205"/>
      <w:r w:rsidRPr="00E24007">
        <w:t xml:space="preserve">Available at: </w:t>
      </w:r>
      <w:bookmarkEnd w:id="59"/>
      <w:r w:rsidR="001D2392">
        <w:fldChar w:fldCharType="begin"/>
      </w:r>
      <w:r w:rsidR="001D2392">
        <w:instrText xml:space="preserve"> HYPERLINK "https://www.vwv.co.uk/news-and-events/blog/higher-education-law/preventing-terrorism-in-he" </w:instrText>
      </w:r>
      <w:r w:rsidR="001D2392">
        <w:fldChar w:fldCharType="separate"/>
      </w:r>
      <w:r w:rsidR="007D1D26" w:rsidRPr="002307A2">
        <w:rPr>
          <w:rStyle w:val="Hyperlink"/>
        </w:rPr>
        <w:t>https://www.vwv.co.uk/news-and-events/blog/higher-education-law/preventing-terrorism-in-he</w:t>
      </w:r>
      <w:r w:rsidR="001D2392">
        <w:rPr>
          <w:rStyle w:val="Hyperlink"/>
        </w:rPr>
        <w:fldChar w:fldCharType="end"/>
      </w:r>
      <w:r w:rsidR="007D1D26">
        <w:t xml:space="preserve"> </w:t>
      </w:r>
      <w:r w:rsidRPr="00E24007">
        <w:t xml:space="preserve">  (Accessed: 24 August 2020).</w:t>
      </w:r>
    </w:p>
    <w:p w14:paraId="20183BA8" w14:textId="16F54BE0" w:rsidR="00A55837" w:rsidRDefault="00A55837" w:rsidP="00FD0350">
      <w:pPr>
        <w:spacing w:line="360" w:lineRule="auto"/>
        <w:ind w:left="360"/>
      </w:pPr>
      <w:r w:rsidRPr="00A55837">
        <w:t>Rethink mental illness</w:t>
      </w:r>
      <w:r>
        <w:t xml:space="preserve">, (2020) </w:t>
      </w:r>
      <w:r w:rsidRPr="00FD0350">
        <w:rPr>
          <w:i/>
          <w:iCs/>
        </w:rPr>
        <w:t xml:space="preserve">Overview </w:t>
      </w:r>
      <w:r w:rsidRPr="00A55837">
        <w:t xml:space="preserve">Available at: </w:t>
      </w:r>
      <w:hyperlink r:id="rId51" w:history="1">
        <w:r w:rsidRPr="00061A77">
          <w:rPr>
            <w:rStyle w:val="Hyperlink"/>
          </w:rPr>
          <w:t>https://www.rethink.org/advice-and-information/rights-restrictions/mental-health-laws/discrimination-and-mental-health/?gclid=Cj0KCQjwk8b7BRCaARIsAARRTL5ZLkAMk3jV5Vg3LbsNVYU1YVXYOGsJzDVCv_xYXH6RiqFWPIXU5ZEaAiCCEALw_wcB</w:t>
        </w:r>
      </w:hyperlink>
      <w:r>
        <w:t xml:space="preserve"> </w:t>
      </w:r>
      <w:r w:rsidRPr="00A55837">
        <w:t xml:space="preserve">(Accessed: </w:t>
      </w:r>
      <w:r>
        <w:t>20</w:t>
      </w:r>
      <w:r w:rsidRPr="00A55837">
        <w:t>th September 2020).</w:t>
      </w:r>
    </w:p>
    <w:p w14:paraId="3EB5D0AD" w14:textId="77777777" w:rsidR="002B4147" w:rsidRDefault="002B4147" w:rsidP="00FD0350">
      <w:pPr>
        <w:spacing w:line="360" w:lineRule="auto"/>
        <w:ind w:left="360"/>
      </w:pPr>
      <w:r>
        <w:t xml:space="preserve">Short, E, Et al (2015) </w:t>
      </w:r>
      <w:r w:rsidRPr="00FD0350">
        <w:rPr>
          <w:i/>
          <w:iCs/>
        </w:rPr>
        <w:t>A practical guide to coping with cyberstalking</w:t>
      </w:r>
      <w:r>
        <w:t>, Bedfordshire : Andrews UK Limited.</w:t>
      </w:r>
    </w:p>
    <w:p w14:paraId="604D51DD" w14:textId="6AF441DD" w:rsidR="002B4147" w:rsidRDefault="002B4147" w:rsidP="00FD0350">
      <w:pPr>
        <w:spacing w:line="360" w:lineRule="auto"/>
        <w:ind w:left="360"/>
      </w:pPr>
      <w:r>
        <w:t xml:space="preserve">Smart, W (2018) </w:t>
      </w:r>
      <w:r w:rsidRPr="00FD0350">
        <w:rPr>
          <w:i/>
          <w:iCs/>
        </w:rPr>
        <w:t>Lessons learned review of the WannaCry Ransomware Cyber Attack</w:t>
      </w:r>
      <w:r>
        <w:t xml:space="preserve">, Available at: </w:t>
      </w:r>
      <w:hyperlink r:id="rId52" w:history="1">
        <w:r w:rsidR="007D1D26" w:rsidRPr="002307A2">
          <w:rPr>
            <w:rStyle w:val="Hyperlink"/>
          </w:rPr>
          <w:t>https://www.england.nhs.uk/wp-content/uploads/2018/02/lessons-learned-review-wannacry-ransomware-cyber-attack-cio-review.pdf</w:t>
        </w:r>
      </w:hyperlink>
      <w:r w:rsidR="007D1D26">
        <w:t xml:space="preserve"> </w:t>
      </w:r>
      <w:r>
        <w:t xml:space="preserve"> (Accessed: 15</w:t>
      </w:r>
      <w:r w:rsidR="00A25F46">
        <w:t xml:space="preserve"> </w:t>
      </w:r>
      <w:r>
        <w:t>September).</w:t>
      </w:r>
    </w:p>
    <w:p w14:paraId="2443048A" w14:textId="4B97517C" w:rsidR="00E80C8E" w:rsidRDefault="00E80C8E" w:rsidP="00FD0350">
      <w:pPr>
        <w:spacing w:line="360" w:lineRule="auto"/>
        <w:ind w:left="360"/>
      </w:pPr>
      <w:r w:rsidRPr="00E80C8E">
        <w:t xml:space="preserve">Surrey Police (2020) </w:t>
      </w:r>
      <w:r w:rsidRPr="00FD0350">
        <w:rPr>
          <w:i/>
          <w:iCs/>
        </w:rPr>
        <w:t>Breck's Last Game film</w:t>
      </w:r>
      <w:r w:rsidRPr="00E80C8E">
        <w:t xml:space="preserve">, Available at: </w:t>
      </w:r>
      <w:hyperlink r:id="rId53" w:history="1">
        <w:r w:rsidR="002B4147" w:rsidRPr="002307A2">
          <w:rPr>
            <w:rStyle w:val="Hyperlink"/>
          </w:rPr>
          <w:t>https://www.surrey.police.uk/police-forces/surrey-police/areas/campaigns/campaigns/2018/brecks-last-game-film/</w:t>
        </w:r>
      </w:hyperlink>
      <w:r w:rsidR="002B4147">
        <w:t xml:space="preserve"> </w:t>
      </w:r>
      <w:r w:rsidRPr="00E80C8E">
        <w:t xml:space="preserve"> (Accessed: 24 August 2020).</w:t>
      </w:r>
    </w:p>
    <w:p w14:paraId="37D6FC9C" w14:textId="77777777" w:rsidR="00FD0350" w:rsidRDefault="00FD0350" w:rsidP="00FD0350">
      <w:pPr>
        <w:spacing w:line="360" w:lineRule="auto"/>
        <w:ind w:left="360"/>
      </w:pPr>
    </w:p>
    <w:p w14:paraId="071DD0BA" w14:textId="062137A2" w:rsidR="00E24007" w:rsidRDefault="00E24007" w:rsidP="00FD0350">
      <w:pPr>
        <w:spacing w:line="360" w:lineRule="auto"/>
        <w:ind w:left="360"/>
      </w:pPr>
      <w:r w:rsidRPr="00E24007">
        <w:lastRenderedPageBreak/>
        <w:t xml:space="preserve">Torok,R (2010) '“Make A Bomb In Your Mums Kitchen”: Cyber Recruiting And Socialisation of ‘White Moors’ and Home Grown Jihadists', </w:t>
      </w:r>
      <w:r w:rsidRPr="00FD0350">
        <w:rPr>
          <w:i/>
          <w:iCs/>
        </w:rPr>
        <w:t>AUSTRALIAN COUNTER TERRORISM CONFERENCE</w:t>
      </w:r>
      <w:r w:rsidRPr="00E24007">
        <w:t xml:space="preserve">, (), pp. [Online]. </w:t>
      </w:r>
      <w:bookmarkStart w:id="60" w:name="_Hlk52189203"/>
      <w:r w:rsidRPr="00E24007">
        <w:t>Available at:</w:t>
      </w:r>
      <w:bookmarkEnd w:id="60"/>
      <w:r w:rsidR="00FD0350">
        <w:t xml:space="preserve"> </w:t>
      </w:r>
      <w:hyperlink r:id="rId54" w:history="1">
        <w:r w:rsidR="00E97929" w:rsidRPr="00061A77">
          <w:rPr>
            <w:rStyle w:val="Hyperlink"/>
          </w:rPr>
          <w:t>https://ro.ecu.edu.au/cgi/viewcontent.cgi?referer=https://scholar.google.co.uk/&amp;httpsredir=1&amp;article=1005&amp;context=act</w:t>
        </w:r>
      </w:hyperlink>
      <w:r>
        <w:t xml:space="preserve"> </w:t>
      </w:r>
      <w:bookmarkStart w:id="61" w:name="_Hlk52188962"/>
      <w:r w:rsidRPr="00E24007">
        <w:t>(Accessed: 12 September 2020).</w:t>
      </w:r>
      <w:bookmarkEnd w:id="61"/>
    </w:p>
    <w:p w14:paraId="18928376" w14:textId="2D9CFA28" w:rsidR="00672CD6" w:rsidRPr="00672CD6" w:rsidRDefault="00672CD6" w:rsidP="00FD0350">
      <w:pPr>
        <w:spacing w:line="360" w:lineRule="auto"/>
        <w:ind w:left="360"/>
      </w:pPr>
      <w:r w:rsidRPr="00672CD6">
        <w:t>Warwick</w:t>
      </w:r>
      <w:r>
        <w:t xml:space="preserve">, (2020) </w:t>
      </w:r>
      <w:r w:rsidRPr="00FD0350">
        <w:rPr>
          <w:i/>
          <w:iCs/>
        </w:rPr>
        <w:t xml:space="preserve">Protected Characteristic Factsheets </w:t>
      </w:r>
      <w:r w:rsidRPr="00672CD6">
        <w:t xml:space="preserve">Available at: </w:t>
      </w:r>
      <w:hyperlink r:id="rId55" w:history="1">
        <w:r w:rsidRPr="00061A77">
          <w:rPr>
            <w:rStyle w:val="Hyperlink"/>
          </w:rPr>
          <w:t>https://warwick.ac.uk/services/equalops/learnmore/training_guidance_resources/protectedcharacteristicfactsheets/protected_characteristic_factsheet_-_marriage_and_civil_partnership.pdf</w:t>
        </w:r>
      </w:hyperlink>
      <w:r>
        <w:t xml:space="preserve"> </w:t>
      </w:r>
      <w:r w:rsidRPr="00672CD6">
        <w:t xml:space="preserve">(Accessed: </w:t>
      </w:r>
      <w:r>
        <w:t>20</w:t>
      </w:r>
      <w:r w:rsidR="00A25F46">
        <w:t xml:space="preserve"> </w:t>
      </w:r>
      <w:r w:rsidRPr="00672CD6">
        <w:t>September 2020).</w:t>
      </w:r>
    </w:p>
    <w:p w14:paraId="599531E0" w14:textId="2645E5DF" w:rsidR="00E80C8E" w:rsidRDefault="00E80C8E" w:rsidP="00FD0350">
      <w:pPr>
        <w:spacing w:line="360" w:lineRule="auto"/>
        <w:ind w:left="360"/>
      </w:pPr>
      <w:r w:rsidRPr="00E80C8E">
        <w:t xml:space="preserve">York University (2020) </w:t>
      </w:r>
      <w:r w:rsidRPr="00FD0350">
        <w:rPr>
          <w:i/>
          <w:iCs/>
        </w:rPr>
        <w:t>Community Update #3 - Cyber Attack Recovery Continues | Poursuite de la récupération à la suite de la cyberattaque</w:t>
      </w:r>
      <w:r w:rsidRPr="00E80C8E">
        <w:t xml:space="preserve">, Available at: </w:t>
      </w:r>
      <w:hyperlink r:id="rId56" w:history="1">
        <w:r w:rsidR="007D1D26" w:rsidRPr="002307A2">
          <w:rPr>
            <w:rStyle w:val="Hyperlink"/>
          </w:rPr>
          <w:t>https://safety.yorku.ca/2020/05/update-information-technology-system-disruption-may-4-2020</w:t>
        </w:r>
      </w:hyperlink>
      <w:r w:rsidR="007D1D26">
        <w:t xml:space="preserve"> </w:t>
      </w:r>
      <w:r w:rsidRPr="00E80C8E">
        <w:t>/ (Accessed: 24 August 2020).</w:t>
      </w:r>
    </w:p>
    <w:p w14:paraId="29B3A500" w14:textId="234ADCD5" w:rsidR="00E80C8E" w:rsidRPr="00E80C8E" w:rsidRDefault="00E80C8E" w:rsidP="00E80C8E"/>
    <w:sectPr w:rsidR="00E80C8E" w:rsidRPr="00E80C8E" w:rsidSect="009D4429">
      <w:footerReference w:type="defaul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353837" w14:textId="77777777" w:rsidR="004A13EA" w:rsidRDefault="004A13EA" w:rsidP="0004039D">
      <w:pPr>
        <w:spacing w:after="0" w:line="240" w:lineRule="auto"/>
      </w:pPr>
      <w:r>
        <w:separator/>
      </w:r>
    </w:p>
  </w:endnote>
  <w:endnote w:type="continuationSeparator" w:id="0">
    <w:p w14:paraId="0D51E697" w14:textId="77777777" w:rsidR="004A13EA" w:rsidRDefault="004A13EA" w:rsidP="00040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5292622"/>
      <w:docPartObj>
        <w:docPartGallery w:val="Page Numbers (Bottom of Page)"/>
        <w:docPartUnique/>
      </w:docPartObj>
    </w:sdtPr>
    <w:sdtEndPr>
      <w:rPr>
        <w:noProof/>
      </w:rPr>
    </w:sdtEndPr>
    <w:sdtContent>
      <w:p w14:paraId="21384383" w14:textId="624E68F6" w:rsidR="001D2392" w:rsidRDefault="001D2392">
        <w:pPr>
          <w:pStyle w:val="Footer"/>
        </w:pPr>
        <w:r>
          <w:fldChar w:fldCharType="begin"/>
        </w:r>
        <w:r>
          <w:instrText xml:space="preserve"> PAGE   \* MERGEFORMAT </w:instrText>
        </w:r>
        <w:r>
          <w:fldChar w:fldCharType="separate"/>
        </w:r>
        <w:r>
          <w:rPr>
            <w:noProof/>
          </w:rPr>
          <w:t>2</w:t>
        </w:r>
        <w:r>
          <w:rPr>
            <w:noProof/>
          </w:rPr>
          <w:fldChar w:fldCharType="end"/>
        </w:r>
      </w:p>
    </w:sdtContent>
  </w:sdt>
  <w:p w14:paraId="6F046EF4" w14:textId="77777777" w:rsidR="001D2392" w:rsidRDefault="001D23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30C80A" w14:textId="77777777" w:rsidR="004A13EA" w:rsidRDefault="004A13EA" w:rsidP="0004039D">
      <w:pPr>
        <w:spacing w:after="0" w:line="240" w:lineRule="auto"/>
      </w:pPr>
      <w:r>
        <w:separator/>
      </w:r>
    </w:p>
  </w:footnote>
  <w:footnote w:type="continuationSeparator" w:id="0">
    <w:p w14:paraId="69086F9C" w14:textId="77777777" w:rsidR="004A13EA" w:rsidRDefault="004A13EA" w:rsidP="000403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790C74"/>
    <w:multiLevelType w:val="hybridMultilevel"/>
    <w:tmpl w:val="F7D086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429"/>
    <w:rsid w:val="000018E1"/>
    <w:rsid w:val="000078E9"/>
    <w:rsid w:val="00011516"/>
    <w:rsid w:val="000209CA"/>
    <w:rsid w:val="0004039D"/>
    <w:rsid w:val="0005575A"/>
    <w:rsid w:val="00057CFF"/>
    <w:rsid w:val="000648E0"/>
    <w:rsid w:val="00071A07"/>
    <w:rsid w:val="00076CF2"/>
    <w:rsid w:val="0008291D"/>
    <w:rsid w:val="00084647"/>
    <w:rsid w:val="00085017"/>
    <w:rsid w:val="00087DBA"/>
    <w:rsid w:val="00091045"/>
    <w:rsid w:val="00091760"/>
    <w:rsid w:val="00095236"/>
    <w:rsid w:val="00095EF3"/>
    <w:rsid w:val="000A3DD8"/>
    <w:rsid w:val="000A41DE"/>
    <w:rsid w:val="000A678F"/>
    <w:rsid w:val="000AD38E"/>
    <w:rsid w:val="000B6F5F"/>
    <w:rsid w:val="000B7AE0"/>
    <w:rsid w:val="000D3889"/>
    <w:rsid w:val="000D6624"/>
    <w:rsid w:val="000E112D"/>
    <w:rsid w:val="000E3AA9"/>
    <w:rsid w:val="00101181"/>
    <w:rsid w:val="00105C7B"/>
    <w:rsid w:val="00112276"/>
    <w:rsid w:val="0012370F"/>
    <w:rsid w:val="0013386E"/>
    <w:rsid w:val="00177539"/>
    <w:rsid w:val="001826B3"/>
    <w:rsid w:val="00187592"/>
    <w:rsid w:val="00190F3D"/>
    <w:rsid w:val="001A2A87"/>
    <w:rsid w:val="001B5042"/>
    <w:rsid w:val="001B64DE"/>
    <w:rsid w:val="001B7E7F"/>
    <w:rsid w:val="001D2392"/>
    <w:rsid w:val="001E18FA"/>
    <w:rsid w:val="001E1F0A"/>
    <w:rsid w:val="001F074F"/>
    <w:rsid w:val="002131F5"/>
    <w:rsid w:val="002138F0"/>
    <w:rsid w:val="00224BF4"/>
    <w:rsid w:val="002263AC"/>
    <w:rsid w:val="00232F47"/>
    <w:rsid w:val="002378B1"/>
    <w:rsid w:val="0024789C"/>
    <w:rsid w:val="0026289D"/>
    <w:rsid w:val="002630E1"/>
    <w:rsid w:val="002673CB"/>
    <w:rsid w:val="00272DB1"/>
    <w:rsid w:val="00281A38"/>
    <w:rsid w:val="0029256C"/>
    <w:rsid w:val="00297369"/>
    <w:rsid w:val="0029780D"/>
    <w:rsid w:val="002B3140"/>
    <w:rsid w:val="002B4147"/>
    <w:rsid w:val="002B51C2"/>
    <w:rsid w:val="002D0F96"/>
    <w:rsid w:val="002D23CE"/>
    <w:rsid w:val="002D4F41"/>
    <w:rsid w:val="002E091E"/>
    <w:rsid w:val="002F3AA8"/>
    <w:rsid w:val="003021A4"/>
    <w:rsid w:val="00311607"/>
    <w:rsid w:val="0032099E"/>
    <w:rsid w:val="003363FE"/>
    <w:rsid w:val="00345A37"/>
    <w:rsid w:val="0035372A"/>
    <w:rsid w:val="00362858"/>
    <w:rsid w:val="00373BB4"/>
    <w:rsid w:val="003752C4"/>
    <w:rsid w:val="0039630C"/>
    <w:rsid w:val="00396598"/>
    <w:rsid w:val="003AFC6C"/>
    <w:rsid w:val="003B0F6B"/>
    <w:rsid w:val="003B6E42"/>
    <w:rsid w:val="003B7183"/>
    <w:rsid w:val="003C1BE1"/>
    <w:rsid w:val="003C55E4"/>
    <w:rsid w:val="003E1AB0"/>
    <w:rsid w:val="003E20E3"/>
    <w:rsid w:val="003F5EE9"/>
    <w:rsid w:val="003F6FF5"/>
    <w:rsid w:val="004033CB"/>
    <w:rsid w:val="00411487"/>
    <w:rsid w:val="00421858"/>
    <w:rsid w:val="004428AC"/>
    <w:rsid w:val="004449A6"/>
    <w:rsid w:val="004562A2"/>
    <w:rsid w:val="004629AF"/>
    <w:rsid w:val="00464347"/>
    <w:rsid w:val="00464C80"/>
    <w:rsid w:val="00481236"/>
    <w:rsid w:val="0048C37F"/>
    <w:rsid w:val="00493703"/>
    <w:rsid w:val="004A13EA"/>
    <w:rsid w:val="004A6AD6"/>
    <w:rsid w:val="004A8A54"/>
    <w:rsid w:val="004B3023"/>
    <w:rsid w:val="004B5374"/>
    <w:rsid w:val="004C4998"/>
    <w:rsid w:val="004C69B7"/>
    <w:rsid w:val="005068C4"/>
    <w:rsid w:val="00506CED"/>
    <w:rsid w:val="00506E34"/>
    <w:rsid w:val="00521384"/>
    <w:rsid w:val="00554582"/>
    <w:rsid w:val="005569C8"/>
    <w:rsid w:val="00557A7C"/>
    <w:rsid w:val="00564C50"/>
    <w:rsid w:val="00567B04"/>
    <w:rsid w:val="00574A3E"/>
    <w:rsid w:val="005753C6"/>
    <w:rsid w:val="005965A2"/>
    <w:rsid w:val="0059747B"/>
    <w:rsid w:val="005A701E"/>
    <w:rsid w:val="005B2EBC"/>
    <w:rsid w:val="005B6355"/>
    <w:rsid w:val="005C404E"/>
    <w:rsid w:val="005D1878"/>
    <w:rsid w:val="005E6CF1"/>
    <w:rsid w:val="005F7BC6"/>
    <w:rsid w:val="00607E80"/>
    <w:rsid w:val="00616B47"/>
    <w:rsid w:val="006223E1"/>
    <w:rsid w:val="00627FEA"/>
    <w:rsid w:val="00635351"/>
    <w:rsid w:val="0063573D"/>
    <w:rsid w:val="00640EE8"/>
    <w:rsid w:val="006423F9"/>
    <w:rsid w:val="00652A32"/>
    <w:rsid w:val="006623EB"/>
    <w:rsid w:val="00672CD6"/>
    <w:rsid w:val="00682EEE"/>
    <w:rsid w:val="00685E61"/>
    <w:rsid w:val="00691EA5"/>
    <w:rsid w:val="006A0B98"/>
    <w:rsid w:val="006A34BD"/>
    <w:rsid w:val="006B7089"/>
    <w:rsid w:val="006C03F4"/>
    <w:rsid w:val="006C2FB3"/>
    <w:rsid w:val="006C6C3C"/>
    <w:rsid w:val="006D4E16"/>
    <w:rsid w:val="006E1789"/>
    <w:rsid w:val="006E5D0F"/>
    <w:rsid w:val="006F4FFA"/>
    <w:rsid w:val="006FA127"/>
    <w:rsid w:val="0070667B"/>
    <w:rsid w:val="00712555"/>
    <w:rsid w:val="00713E39"/>
    <w:rsid w:val="0071727A"/>
    <w:rsid w:val="00751CBD"/>
    <w:rsid w:val="00752903"/>
    <w:rsid w:val="00755B26"/>
    <w:rsid w:val="00772984"/>
    <w:rsid w:val="00772AFB"/>
    <w:rsid w:val="00776194"/>
    <w:rsid w:val="007D1D26"/>
    <w:rsid w:val="007E5679"/>
    <w:rsid w:val="00803199"/>
    <w:rsid w:val="00803A18"/>
    <w:rsid w:val="00806C39"/>
    <w:rsid w:val="008148EA"/>
    <w:rsid w:val="00834FA1"/>
    <w:rsid w:val="0085497B"/>
    <w:rsid w:val="0085772E"/>
    <w:rsid w:val="0086051F"/>
    <w:rsid w:val="008613DE"/>
    <w:rsid w:val="0087063D"/>
    <w:rsid w:val="0087452F"/>
    <w:rsid w:val="00876E2A"/>
    <w:rsid w:val="00895376"/>
    <w:rsid w:val="008A5F50"/>
    <w:rsid w:val="008D78E3"/>
    <w:rsid w:val="008E1DA6"/>
    <w:rsid w:val="008E4043"/>
    <w:rsid w:val="008F3821"/>
    <w:rsid w:val="008F3FEC"/>
    <w:rsid w:val="008F460D"/>
    <w:rsid w:val="0090609F"/>
    <w:rsid w:val="0090703E"/>
    <w:rsid w:val="009103E3"/>
    <w:rsid w:val="009262ED"/>
    <w:rsid w:val="00926D36"/>
    <w:rsid w:val="00947715"/>
    <w:rsid w:val="0095539A"/>
    <w:rsid w:val="009653D5"/>
    <w:rsid w:val="0096681B"/>
    <w:rsid w:val="00994454"/>
    <w:rsid w:val="009A5687"/>
    <w:rsid w:val="009A625C"/>
    <w:rsid w:val="009B34C3"/>
    <w:rsid w:val="009C333F"/>
    <w:rsid w:val="009C59E3"/>
    <w:rsid w:val="009D4429"/>
    <w:rsid w:val="009E2C4D"/>
    <w:rsid w:val="00A04763"/>
    <w:rsid w:val="00A23CEB"/>
    <w:rsid w:val="00A25F46"/>
    <w:rsid w:val="00A26282"/>
    <w:rsid w:val="00A33855"/>
    <w:rsid w:val="00A41615"/>
    <w:rsid w:val="00A4679B"/>
    <w:rsid w:val="00A55837"/>
    <w:rsid w:val="00A659DB"/>
    <w:rsid w:val="00A66309"/>
    <w:rsid w:val="00A859C2"/>
    <w:rsid w:val="00A97BC1"/>
    <w:rsid w:val="00AB01CA"/>
    <w:rsid w:val="00AD12D7"/>
    <w:rsid w:val="00AE305F"/>
    <w:rsid w:val="00AE6049"/>
    <w:rsid w:val="00AF4EE4"/>
    <w:rsid w:val="00B06D01"/>
    <w:rsid w:val="00B078CE"/>
    <w:rsid w:val="00B1316F"/>
    <w:rsid w:val="00B30F35"/>
    <w:rsid w:val="00B43927"/>
    <w:rsid w:val="00B52C88"/>
    <w:rsid w:val="00B76252"/>
    <w:rsid w:val="00B843A3"/>
    <w:rsid w:val="00B87318"/>
    <w:rsid w:val="00B90A10"/>
    <w:rsid w:val="00BB6D45"/>
    <w:rsid w:val="00BC11CB"/>
    <w:rsid w:val="00BC5055"/>
    <w:rsid w:val="00BC5371"/>
    <w:rsid w:val="00BD24AD"/>
    <w:rsid w:val="00BE02AB"/>
    <w:rsid w:val="00BE6017"/>
    <w:rsid w:val="00BE723F"/>
    <w:rsid w:val="00BF00E7"/>
    <w:rsid w:val="00BF2403"/>
    <w:rsid w:val="00BFCF22"/>
    <w:rsid w:val="00C014C1"/>
    <w:rsid w:val="00C06B8B"/>
    <w:rsid w:val="00C2538B"/>
    <w:rsid w:val="00C300B4"/>
    <w:rsid w:val="00C3371C"/>
    <w:rsid w:val="00C37250"/>
    <w:rsid w:val="00C42B56"/>
    <w:rsid w:val="00C51DAD"/>
    <w:rsid w:val="00C53A20"/>
    <w:rsid w:val="00C6187D"/>
    <w:rsid w:val="00C73600"/>
    <w:rsid w:val="00C7531E"/>
    <w:rsid w:val="00C75398"/>
    <w:rsid w:val="00C81327"/>
    <w:rsid w:val="00C81E81"/>
    <w:rsid w:val="00C822CB"/>
    <w:rsid w:val="00C9242F"/>
    <w:rsid w:val="00C95F04"/>
    <w:rsid w:val="00CA5FB3"/>
    <w:rsid w:val="00CA6302"/>
    <w:rsid w:val="00CA72F2"/>
    <w:rsid w:val="00CB04CB"/>
    <w:rsid w:val="00CB191D"/>
    <w:rsid w:val="00CB3FA6"/>
    <w:rsid w:val="00CC1883"/>
    <w:rsid w:val="00CC1ED6"/>
    <w:rsid w:val="00CE4BB4"/>
    <w:rsid w:val="00CF7FEC"/>
    <w:rsid w:val="00D01C4C"/>
    <w:rsid w:val="00D0716E"/>
    <w:rsid w:val="00D0F100"/>
    <w:rsid w:val="00D10D7E"/>
    <w:rsid w:val="00D17FF9"/>
    <w:rsid w:val="00D21950"/>
    <w:rsid w:val="00D3283A"/>
    <w:rsid w:val="00D36705"/>
    <w:rsid w:val="00D410CA"/>
    <w:rsid w:val="00D44C39"/>
    <w:rsid w:val="00D50F81"/>
    <w:rsid w:val="00D53AB7"/>
    <w:rsid w:val="00D66689"/>
    <w:rsid w:val="00D7402F"/>
    <w:rsid w:val="00D81F9B"/>
    <w:rsid w:val="00D84E24"/>
    <w:rsid w:val="00D86032"/>
    <w:rsid w:val="00D8701F"/>
    <w:rsid w:val="00DA7B8E"/>
    <w:rsid w:val="00DB610E"/>
    <w:rsid w:val="00DC6E92"/>
    <w:rsid w:val="00DC755D"/>
    <w:rsid w:val="00DE61A7"/>
    <w:rsid w:val="00DE7500"/>
    <w:rsid w:val="00DF4274"/>
    <w:rsid w:val="00DF7E02"/>
    <w:rsid w:val="00E00502"/>
    <w:rsid w:val="00E14D5E"/>
    <w:rsid w:val="00E24007"/>
    <w:rsid w:val="00E323B9"/>
    <w:rsid w:val="00E41E75"/>
    <w:rsid w:val="00E4638B"/>
    <w:rsid w:val="00E56881"/>
    <w:rsid w:val="00E8004E"/>
    <w:rsid w:val="00E80C8E"/>
    <w:rsid w:val="00E94543"/>
    <w:rsid w:val="00E9721C"/>
    <w:rsid w:val="00E97929"/>
    <w:rsid w:val="00EA12C6"/>
    <w:rsid w:val="00EB7936"/>
    <w:rsid w:val="00ED3632"/>
    <w:rsid w:val="00EE52CF"/>
    <w:rsid w:val="00EE6796"/>
    <w:rsid w:val="00EF643C"/>
    <w:rsid w:val="00EF6FA1"/>
    <w:rsid w:val="00EF75CE"/>
    <w:rsid w:val="00F22D81"/>
    <w:rsid w:val="00F25AD6"/>
    <w:rsid w:val="00F25B43"/>
    <w:rsid w:val="00F30611"/>
    <w:rsid w:val="00F3408C"/>
    <w:rsid w:val="00F362A5"/>
    <w:rsid w:val="00F450F0"/>
    <w:rsid w:val="00F47CA1"/>
    <w:rsid w:val="00F5534A"/>
    <w:rsid w:val="00F62550"/>
    <w:rsid w:val="00F667A9"/>
    <w:rsid w:val="00F76E62"/>
    <w:rsid w:val="00F85968"/>
    <w:rsid w:val="00F86DF9"/>
    <w:rsid w:val="00F94CB9"/>
    <w:rsid w:val="00F9650A"/>
    <w:rsid w:val="00FB61AB"/>
    <w:rsid w:val="00FD0350"/>
    <w:rsid w:val="00FD26D0"/>
    <w:rsid w:val="00FD6DEE"/>
    <w:rsid w:val="0108FDAA"/>
    <w:rsid w:val="01112C05"/>
    <w:rsid w:val="012D8771"/>
    <w:rsid w:val="01381636"/>
    <w:rsid w:val="0140AE19"/>
    <w:rsid w:val="016D4580"/>
    <w:rsid w:val="0174EE88"/>
    <w:rsid w:val="01989F93"/>
    <w:rsid w:val="019FF830"/>
    <w:rsid w:val="01B2B644"/>
    <w:rsid w:val="01FE3750"/>
    <w:rsid w:val="020A5070"/>
    <w:rsid w:val="02230571"/>
    <w:rsid w:val="0239B28D"/>
    <w:rsid w:val="023B394A"/>
    <w:rsid w:val="023F1FC8"/>
    <w:rsid w:val="0266AB7C"/>
    <w:rsid w:val="0299CE0D"/>
    <w:rsid w:val="029C7E81"/>
    <w:rsid w:val="02E1CA71"/>
    <w:rsid w:val="0345BB27"/>
    <w:rsid w:val="038E321B"/>
    <w:rsid w:val="03970211"/>
    <w:rsid w:val="03A256E3"/>
    <w:rsid w:val="03C691CE"/>
    <w:rsid w:val="04252DEF"/>
    <w:rsid w:val="043DF3A9"/>
    <w:rsid w:val="04415794"/>
    <w:rsid w:val="048EB581"/>
    <w:rsid w:val="04B01686"/>
    <w:rsid w:val="04C348A2"/>
    <w:rsid w:val="04C8697B"/>
    <w:rsid w:val="05364E11"/>
    <w:rsid w:val="05771476"/>
    <w:rsid w:val="0578F5DE"/>
    <w:rsid w:val="057A48B7"/>
    <w:rsid w:val="059331BA"/>
    <w:rsid w:val="05B787A4"/>
    <w:rsid w:val="05CE4DBD"/>
    <w:rsid w:val="05F1C84D"/>
    <w:rsid w:val="0618A5A4"/>
    <w:rsid w:val="065E040A"/>
    <w:rsid w:val="067D977A"/>
    <w:rsid w:val="06900569"/>
    <w:rsid w:val="06B07E2A"/>
    <w:rsid w:val="06C9537A"/>
    <w:rsid w:val="06E0A740"/>
    <w:rsid w:val="070065F5"/>
    <w:rsid w:val="07618BDB"/>
    <w:rsid w:val="07665F36"/>
    <w:rsid w:val="077BD70A"/>
    <w:rsid w:val="0783DDA9"/>
    <w:rsid w:val="07AC2311"/>
    <w:rsid w:val="07CB4434"/>
    <w:rsid w:val="07DE5C62"/>
    <w:rsid w:val="07DF33FA"/>
    <w:rsid w:val="07E04C23"/>
    <w:rsid w:val="07FC9E4A"/>
    <w:rsid w:val="080B9853"/>
    <w:rsid w:val="0814BEBA"/>
    <w:rsid w:val="0815551B"/>
    <w:rsid w:val="082D8778"/>
    <w:rsid w:val="0839CF39"/>
    <w:rsid w:val="08540A01"/>
    <w:rsid w:val="08848431"/>
    <w:rsid w:val="089BC28D"/>
    <w:rsid w:val="08C1C6AE"/>
    <w:rsid w:val="09086B0A"/>
    <w:rsid w:val="090AF8A5"/>
    <w:rsid w:val="09233C2F"/>
    <w:rsid w:val="0927F2D6"/>
    <w:rsid w:val="0932541F"/>
    <w:rsid w:val="0938FF98"/>
    <w:rsid w:val="0948B0BF"/>
    <w:rsid w:val="094B95C9"/>
    <w:rsid w:val="0960BB10"/>
    <w:rsid w:val="0986B60E"/>
    <w:rsid w:val="09BFDCE0"/>
    <w:rsid w:val="09C6A1C3"/>
    <w:rsid w:val="09DE53D1"/>
    <w:rsid w:val="09FD0B16"/>
    <w:rsid w:val="0A03619D"/>
    <w:rsid w:val="0A1140AB"/>
    <w:rsid w:val="0A40DB40"/>
    <w:rsid w:val="0A46770E"/>
    <w:rsid w:val="0A4E9B14"/>
    <w:rsid w:val="0A82AB01"/>
    <w:rsid w:val="0A894102"/>
    <w:rsid w:val="0AB24AB4"/>
    <w:rsid w:val="0AC422F8"/>
    <w:rsid w:val="0AC9DF36"/>
    <w:rsid w:val="0ACCA149"/>
    <w:rsid w:val="0AD58258"/>
    <w:rsid w:val="0ADA92CB"/>
    <w:rsid w:val="0AEA5F2F"/>
    <w:rsid w:val="0B05F18F"/>
    <w:rsid w:val="0B2B5B9B"/>
    <w:rsid w:val="0B3922E8"/>
    <w:rsid w:val="0BC2D7DB"/>
    <w:rsid w:val="0BCBF95B"/>
    <w:rsid w:val="0C0A9B54"/>
    <w:rsid w:val="0C40D0D3"/>
    <w:rsid w:val="0C4B0139"/>
    <w:rsid w:val="0CA5FD2B"/>
    <w:rsid w:val="0CD1C32D"/>
    <w:rsid w:val="0CDD6F44"/>
    <w:rsid w:val="0CF347B0"/>
    <w:rsid w:val="0CF5A9AA"/>
    <w:rsid w:val="0D09A279"/>
    <w:rsid w:val="0D4088E1"/>
    <w:rsid w:val="0D4988F4"/>
    <w:rsid w:val="0D629779"/>
    <w:rsid w:val="0D728E5A"/>
    <w:rsid w:val="0D7DC368"/>
    <w:rsid w:val="0D805546"/>
    <w:rsid w:val="0D8E91F1"/>
    <w:rsid w:val="0DABEC0D"/>
    <w:rsid w:val="0DB3E59E"/>
    <w:rsid w:val="0DBDE99A"/>
    <w:rsid w:val="0DEC90B4"/>
    <w:rsid w:val="0E45F39B"/>
    <w:rsid w:val="0E4883BE"/>
    <w:rsid w:val="0E4BF8E0"/>
    <w:rsid w:val="0E862A14"/>
    <w:rsid w:val="0EBB12E0"/>
    <w:rsid w:val="0EC40F29"/>
    <w:rsid w:val="0ECA44B8"/>
    <w:rsid w:val="0ECF63F8"/>
    <w:rsid w:val="0EDBEDF6"/>
    <w:rsid w:val="0EDE588A"/>
    <w:rsid w:val="0EE0A15E"/>
    <w:rsid w:val="0EF27CD7"/>
    <w:rsid w:val="0F241CF0"/>
    <w:rsid w:val="0F24FEC9"/>
    <w:rsid w:val="0F2AF1BB"/>
    <w:rsid w:val="0F73F13D"/>
    <w:rsid w:val="0F87E320"/>
    <w:rsid w:val="0F8E763A"/>
    <w:rsid w:val="0FE17143"/>
    <w:rsid w:val="0FF23569"/>
    <w:rsid w:val="0FFE10F6"/>
    <w:rsid w:val="1052742D"/>
    <w:rsid w:val="1076EE19"/>
    <w:rsid w:val="109FF44E"/>
    <w:rsid w:val="10A25942"/>
    <w:rsid w:val="10DB36A5"/>
    <w:rsid w:val="10DE80BB"/>
    <w:rsid w:val="10E2D275"/>
    <w:rsid w:val="10E85A74"/>
    <w:rsid w:val="112E225C"/>
    <w:rsid w:val="1132F8D1"/>
    <w:rsid w:val="1145396B"/>
    <w:rsid w:val="115D8096"/>
    <w:rsid w:val="116729FE"/>
    <w:rsid w:val="1178E875"/>
    <w:rsid w:val="11E1152D"/>
    <w:rsid w:val="1208DF2A"/>
    <w:rsid w:val="1214500F"/>
    <w:rsid w:val="121FACD7"/>
    <w:rsid w:val="1249E531"/>
    <w:rsid w:val="125B0368"/>
    <w:rsid w:val="12838566"/>
    <w:rsid w:val="12A07FF1"/>
    <w:rsid w:val="12AE9691"/>
    <w:rsid w:val="12CB184E"/>
    <w:rsid w:val="12D0BCBF"/>
    <w:rsid w:val="12D9136E"/>
    <w:rsid w:val="12DBF591"/>
    <w:rsid w:val="12EC4C3A"/>
    <w:rsid w:val="13022AE2"/>
    <w:rsid w:val="13096436"/>
    <w:rsid w:val="13233BAD"/>
    <w:rsid w:val="132B1A0B"/>
    <w:rsid w:val="133B6BD6"/>
    <w:rsid w:val="1352B1DB"/>
    <w:rsid w:val="13575E20"/>
    <w:rsid w:val="137F7392"/>
    <w:rsid w:val="13818464"/>
    <w:rsid w:val="13A98839"/>
    <w:rsid w:val="13BEC0EE"/>
    <w:rsid w:val="13F0D518"/>
    <w:rsid w:val="13F5960A"/>
    <w:rsid w:val="1400B759"/>
    <w:rsid w:val="1410D657"/>
    <w:rsid w:val="142969CB"/>
    <w:rsid w:val="145888C3"/>
    <w:rsid w:val="146F1B2E"/>
    <w:rsid w:val="147DA8BE"/>
    <w:rsid w:val="1491D742"/>
    <w:rsid w:val="14AD7BB2"/>
    <w:rsid w:val="14C05A2C"/>
    <w:rsid w:val="14C270C8"/>
    <w:rsid w:val="14CDEDBC"/>
    <w:rsid w:val="14D0788B"/>
    <w:rsid w:val="14F74616"/>
    <w:rsid w:val="14F9290D"/>
    <w:rsid w:val="150F8DF4"/>
    <w:rsid w:val="1518364E"/>
    <w:rsid w:val="153D49E6"/>
    <w:rsid w:val="156AEAAF"/>
    <w:rsid w:val="156B9D2B"/>
    <w:rsid w:val="158B46AB"/>
    <w:rsid w:val="159574CC"/>
    <w:rsid w:val="159EBF95"/>
    <w:rsid w:val="15AB9673"/>
    <w:rsid w:val="15B18761"/>
    <w:rsid w:val="15B37D7B"/>
    <w:rsid w:val="15D494AE"/>
    <w:rsid w:val="1606239C"/>
    <w:rsid w:val="160DFB5E"/>
    <w:rsid w:val="1616DD4D"/>
    <w:rsid w:val="16451BCB"/>
    <w:rsid w:val="165D36A6"/>
    <w:rsid w:val="16847C2B"/>
    <w:rsid w:val="168995B6"/>
    <w:rsid w:val="16BA68F3"/>
    <w:rsid w:val="16BC0EA7"/>
    <w:rsid w:val="16D8BA94"/>
    <w:rsid w:val="16DBB766"/>
    <w:rsid w:val="16FA4842"/>
    <w:rsid w:val="1706C946"/>
    <w:rsid w:val="17538BFD"/>
    <w:rsid w:val="178BC0ED"/>
    <w:rsid w:val="179B42F6"/>
    <w:rsid w:val="17B462ED"/>
    <w:rsid w:val="17CE4BBF"/>
    <w:rsid w:val="17D3E4F7"/>
    <w:rsid w:val="17D97E7C"/>
    <w:rsid w:val="17E6F312"/>
    <w:rsid w:val="17ED0A61"/>
    <w:rsid w:val="17F07DE5"/>
    <w:rsid w:val="17F9A54A"/>
    <w:rsid w:val="18033B66"/>
    <w:rsid w:val="180CEF58"/>
    <w:rsid w:val="182469DC"/>
    <w:rsid w:val="182EB23B"/>
    <w:rsid w:val="18315954"/>
    <w:rsid w:val="18573369"/>
    <w:rsid w:val="185ED5BF"/>
    <w:rsid w:val="188F56C9"/>
    <w:rsid w:val="189427D2"/>
    <w:rsid w:val="189CB4D7"/>
    <w:rsid w:val="189EF7A7"/>
    <w:rsid w:val="18A66702"/>
    <w:rsid w:val="18B20365"/>
    <w:rsid w:val="18EBDBEA"/>
    <w:rsid w:val="18FA629B"/>
    <w:rsid w:val="1906CC47"/>
    <w:rsid w:val="195E4E81"/>
    <w:rsid w:val="197337C1"/>
    <w:rsid w:val="19752E39"/>
    <w:rsid w:val="19882FE1"/>
    <w:rsid w:val="19949AE5"/>
    <w:rsid w:val="19B0B53D"/>
    <w:rsid w:val="19D2335F"/>
    <w:rsid w:val="19E1BD90"/>
    <w:rsid w:val="19E22C35"/>
    <w:rsid w:val="1A2CD58F"/>
    <w:rsid w:val="1A339F06"/>
    <w:rsid w:val="1A4365E3"/>
    <w:rsid w:val="1A4EB143"/>
    <w:rsid w:val="1A55C823"/>
    <w:rsid w:val="1A5E916C"/>
    <w:rsid w:val="1AA612D1"/>
    <w:rsid w:val="1AB0D52E"/>
    <w:rsid w:val="1AB3B3CF"/>
    <w:rsid w:val="1AD59D54"/>
    <w:rsid w:val="1AE4DDD1"/>
    <w:rsid w:val="1AEC021A"/>
    <w:rsid w:val="1B46EC08"/>
    <w:rsid w:val="1B624DB8"/>
    <w:rsid w:val="1B788F1B"/>
    <w:rsid w:val="1B8E2DB9"/>
    <w:rsid w:val="1BB7B98E"/>
    <w:rsid w:val="1BCE8B6C"/>
    <w:rsid w:val="1BE88B2C"/>
    <w:rsid w:val="1C1E3539"/>
    <w:rsid w:val="1C24C773"/>
    <w:rsid w:val="1C25F254"/>
    <w:rsid w:val="1C32B24F"/>
    <w:rsid w:val="1C3B9F2E"/>
    <w:rsid w:val="1C40B902"/>
    <w:rsid w:val="1C4104F6"/>
    <w:rsid w:val="1C58BEC6"/>
    <w:rsid w:val="1C709A9F"/>
    <w:rsid w:val="1C8681FF"/>
    <w:rsid w:val="1CA80129"/>
    <w:rsid w:val="1CACAB35"/>
    <w:rsid w:val="1CB760C2"/>
    <w:rsid w:val="1CBDA8EA"/>
    <w:rsid w:val="1CC16467"/>
    <w:rsid w:val="1CCA5092"/>
    <w:rsid w:val="1CF2EE21"/>
    <w:rsid w:val="1CFE344D"/>
    <w:rsid w:val="1D0B5FC4"/>
    <w:rsid w:val="1D117ACA"/>
    <w:rsid w:val="1D22D0CB"/>
    <w:rsid w:val="1D29EE9A"/>
    <w:rsid w:val="1D5EFA05"/>
    <w:rsid w:val="1D7A6D90"/>
    <w:rsid w:val="1DA01E87"/>
    <w:rsid w:val="1DAD96A1"/>
    <w:rsid w:val="1DAED91D"/>
    <w:rsid w:val="1DB292B9"/>
    <w:rsid w:val="1DB77DDD"/>
    <w:rsid w:val="1DD6F462"/>
    <w:rsid w:val="1DEF38F7"/>
    <w:rsid w:val="1DF26EB7"/>
    <w:rsid w:val="1E2084CD"/>
    <w:rsid w:val="1E404FCA"/>
    <w:rsid w:val="1E4A100F"/>
    <w:rsid w:val="1E699AB9"/>
    <w:rsid w:val="1E72C875"/>
    <w:rsid w:val="1E78D19B"/>
    <w:rsid w:val="1E82E64B"/>
    <w:rsid w:val="1EBA653F"/>
    <w:rsid w:val="1EC3727F"/>
    <w:rsid w:val="1ECAA427"/>
    <w:rsid w:val="1ED56797"/>
    <w:rsid w:val="1EEEDC4A"/>
    <w:rsid w:val="1F7B647D"/>
    <w:rsid w:val="1F821D9B"/>
    <w:rsid w:val="1FA2626B"/>
    <w:rsid w:val="1FF8CA78"/>
    <w:rsid w:val="2027AF4F"/>
    <w:rsid w:val="2041736B"/>
    <w:rsid w:val="20533FA4"/>
    <w:rsid w:val="205407E3"/>
    <w:rsid w:val="208677E7"/>
    <w:rsid w:val="20A02CB1"/>
    <w:rsid w:val="20DE47A1"/>
    <w:rsid w:val="20FF8317"/>
    <w:rsid w:val="20FF8D2B"/>
    <w:rsid w:val="2118265E"/>
    <w:rsid w:val="2151230A"/>
    <w:rsid w:val="21870DA6"/>
    <w:rsid w:val="219236D7"/>
    <w:rsid w:val="21ADAB5D"/>
    <w:rsid w:val="21AFCCBC"/>
    <w:rsid w:val="21DADB2A"/>
    <w:rsid w:val="222AD374"/>
    <w:rsid w:val="226F9C7D"/>
    <w:rsid w:val="2284BFE9"/>
    <w:rsid w:val="229268F4"/>
    <w:rsid w:val="229C0356"/>
    <w:rsid w:val="22B14861"/>
    <w:rsid w:val="22F0F396"/>
    <w:rsid w:val="22F5060B"/>
    <w:rsid w:val="23141A65"/>
    <w:rsid w:val="232B174F"/>
    <w:rsid w:val="232D7BDA"/>
    <w:rsid w:val="238DDA85"/>
    <w:rsid w:val="239A9F12"/>
    <w:rsid w:val="23C7EBFF"/>
    <w:rsid w:val="23C9F8D4"/>
    <w:rsid w:val="23D8AE9C"/>
    <w:rsid w:val="23E72CAD"/>
    <w:rsid w:val="23F336CB"/>
    <w:rsid w:val="240AA249"/>
    <w:rsid w:val="240AD0E1"/>
    <w:rsid w:val="241C9465"/>
    <w:rsid w:val="2429B435"/>
    <w:rsid w:val="243211D0"/>
    <w:rsid w:val="24325591"/>
    <w:rsid w:val="2436C871"/>
    <w:rsid w:val="2464F5EB"/>
    <w:rsid w:val="24739B4F"/>
    <w:rsid w:val="248DA8C9"/>
    <w:rsid w:val="24B18F29"/>
    <w:rsid w:val="24C9CAFA"/>
    <w:rsid w:val="24E6C98B"/>
    <w:rsid w:val="24F1A9E4"/>
    <w:rsid w:val="24F95D07"/>
    <w:rsid w:val="25111F6D"/>
    <w:rsid w:val="253A85FC"/>
    <w:rsid w:val="25498FFB"/>
    <w:rsid w:val="254CD4B2"/>
    <w:rsid w:val="254F465C"/>
    <w:rsid w:val="255568B9"/>
    <w:rsid w:val="25731F42"/>
    <w:rsid w:val="25910CF9"/>
    <w:rsid w:val="25942773"/>
    <w:rsid w:val="25A11523"/>
    <w:rsid w:val="25A19BD4"/>
    <w:rsid w:val="25AAAF49"/>
    <w:rsid w:val="25B6B687"/>
    <w:rsid w:val="25D61857"/>
    <w:rsid w:val="260CA317"/>
    <w:rsid w:val="260E819F"/>
    <w:rsid w:val="261655E4"/>
    <w:rsid w:val="2636EF4C"/>
    <w:rsid w:val="2642D2C3"/>
    <w:rsid w:val="264B6F28"/>
    <w:rsid w:val="26502F1C"/>
    <w:rsid w:val="2674FE48"/>
    <w:rsid w:val="267554EE"/>
    <w:rsid w:val="268CA67D"/>
    <w:rsid w:val="269D8399"/>
    <w:rsid w:val="26C4CF5E"/>
    <w:rsid w:val="273F143C"/>
    <w:rsid w:val="2758181C"/>
    <w:rsid w:val="27B045F9"/>
    <w:rsid w:val="27D68711"/>
    <w:rsid w:val="27F47280"/>
    <w:rsid w:val="2866B732"/>
    <w:rsid w:val="2880BB71"/>
    <w:rsid w:val="28B7B5BF"/>
    <w:rsid w:val="28BC6539"/>
    <w:rsid w:val="28C7F7FA"/>
    <w:rsid w:val="291212F8"/>
    <w:rsid w:val="291971F3"/>
    <w:rsid w:val="291FDA97"/>
    <w:rsid w:val="2938EF30"/>
    <w:rsid w:val="293AB96F"/>
    <w:rsid w:val="2942FB2B"/>
    <w:rsid w:val="2988E393"/>
    <w:rsid w:val="298DD13A"/>
    <w:rsid w:val="29A3D4F1"/>
    <w:rsid w:val="29AAE901"/>
    <w:rsid w:val="29AC12F5"/>
    <w:rsid w:val="29B442B9"/>
    <w:rsid w:val="29B8DE05"/>
    <w:rsid w:val="29CBCFAD"/>
    <w:rsid w:val="29DA3FA9"/>
    <w:rsid w:val="29EDE28B"/>
    <w:rsid w:val="2A5E8C30"/>
    <w:rsid w:val="2A704437"/>
    <w:rsid w:val="2A8CE915"/>
    <w:rsid w:val="2ABEFBA7"/>
    <w:rsid w:val="2ACCD6F3"/>
    <w:rsid w:val="2AEF77D0"/>
    <w:rsid w:val="2AF5F440"/>
    <w:rsid w:val="2B116771"/>
    <w:rsid w:val="2B24944E"/>
    <w:rsid w:val="2B2B75E6"/>
    <w:rsid w:val="2B3A844F"/>
    <w:rsid w:val="2B5BF38E"/>
    <w:rsid w:val="2B61FE8D"/>
    <w:rsid w:val="2B82D05A"/>
    <w:rsid w:val="2B9217A9"/>
    <w:rsid w:val="2B9480E5"/>
    <w:rsid w:val="2B9FA230"/>
    <w:rsid w:val="2BDDBBB5"/>
    <w:rsid w:val="2C16CF18"/>
    <w:rsid w:val="2C4A5402"/>
    <w:rsid w:val="2C69F404"/>
    <w:rsid w:val="2C76D5B9"/>
    <w:rsid w:val="2C84512D"/>
    <w:rsid w:val="2C9095C4"/>
    <w:rsid w:val="2CDFAB51"/>
    <w:rsid w:val="2CF0318E"/>
    <w:rsid w:val="2CF28B36"/>
    <w:rsid w:val="2D55C894"/>
    <w:rsid w:val="2D56B016"/>
    <w:rsid w:val="2D684F0A"/>
    <w:rsid w:val="2D98CB0F"/>
    <w:rsid w:val="2DD537A4"/>
    <w:rsid w:val="2DD7255A"/>
    <w:rsid w:val="2DF971E2"/>
    <w:rsid w:val="2E0FEED9"/>
    <w:rsid w:val="2E16ED42"/>
    <w:rsid w:val="2E46A365"/>
    <w:rsid w:val="2E66F004"/>
    <w:rsid w:val="2E717BC6"/>
    <w:rsid w:val="2E9AC70D"/>
    <w:rsid w:val="2EE73F06"/>
    <w:rsid w:val="2EFD80D5"/>
    <w:rsid w:val="2F002F9E"/>
    <w:rsid w:val="2F14DCF3"/>
    <w:rsid w:val="2F2862C6"/>
    <w:rsid w:val="2F2A6FDD"/>
    <w:rsid w:val="2F2EA248"/>
    <w:rsid w:val="2F567E2C"/>
    <w:rsid w:val="2F6D137D"/>
    <w:rsid w:val="2F82E495"/>
    <w:rsid w:val="2F9A90E4"/>
    <w:rsid w:val="2FF5B201"/>
    <w:rsid w:val="3005B05A"/>
    <w:rsid w:val="3028287B"/>
    <w:rsid w:val="304D8E92"/>
    <w:rsid w:val="305952BB"/>
    <w:rsid w:val="3061CC31"/>
    <w:rsid w:val="3065F5F8"/>
    <w:rsid w:val="308DFD64"/>
    <w:rsid w:val="3096BC02"/>
    <w:rsid w:val="30B333FC"/>
    <w:rsid w:val="30CDCF79"/>
    <w:rsid w:val="30F5CCD0"/>
    <w:rsid w:val="310EBB46"/>
    <w:rsid w:val="3134FD0C"/>
    <w:rsid w:val="3165068A"/>
    <w:rsid w:val="3175939A"/>
    <w:rsid w:val="318006F3"/>
    <w:rsid w:val="318116EA"/>
    <w:rsid w:val="31A62A69"/>
    <w:rsid w:val="31B36E80"/>
    <w:rsid w:val="31BDB71D"/>
    <w:rsid w:val="31BDEB93"/>
    <w:rsid w:val="322308DE"/>
    <w:rsid w:val="322B369D"/>
    <w:rsid w:val="322D1403"/>
    <w:rsid w:val="323A8B83"/>
    <w:rsid w:val="32511AC5"/>
    <w:rsid w:val="32586A21"/>
    <w:rsid w:val="329B580A"/>
    <w:rsid w:val="32A547B3"/>
    <w:rsid w:val="32A623C2"/>
    <w:rsid w:val="32AF9DD5"/>
    <w:rsid w:val="32B28865"/>
    <w:rsid w:val="32BA1A7C"/>
    <w:rsid w:val="32D502B7"/>
    <w:rsid w:val="32FD99A9"/>
    <w:rsid w:val="330C95C0"/>
    <w:rsid w:val="331FFE95"/>
    <w:rsid w:val="332CB0C4"/>
    <w:rsid w:val="3339FC01"/>
    <w:rsid w:val="33727E53"/>
    <w:rsid w:val="337A66A6"/>
    <w:rsid w:val="338A4501"/>
    <w:rsid w:val="338EAD0F"/>
    <w:rsid w:val="33A600DF"/>
    <w:rsid w:val="33F16624"/>
    <w:rsid w:val="340072DE"/>
    <w:rsid w:val="340F5A46"/>
    <w:rsid w:val="34190770"/>
    <w:rsid w:val="341A1083"/>
    <w:rsid w:val="344E0F19"/>
    <w:rsid w:val="3472A8A8"/>
    <w:rsid w:val="3473AA36"/>
    <w:rsid w:val="3485C607"/>
    <w:rsid w:val="34AA13E3"/>
    <w:rsid w:val="34D23D30"/>
    <w:rsid w:val="34EA1EE6"/>
    <w:rsid w:val="3503B021"/>
    <w:rsid w:val="3506B6ED"/>
    <w:rsid w:val="350CEE92"/>
    <w:rsid w:val="353A2B47"/>
    <w:rsid w:val="3577B79E"/>
    <w:rsid w:val="357F279F"/>
    <w:rsid w:val="358397E8"/>
    <w:rsid w:val="35B9C890"/>
    <w:rsid w:val="35E91987"/>
    <w:rsid w:val="35F41EC7"/>
    <w:rsid w:val="35FCF96C"/>
    <w:rsid w:val="361A7547"/>
    <w:rsid w:val="363493CF"/>
    <w:rsid w:val="363ECBC6"/>
    <w:rsid w:val="36621D5E"/>
    <w:rsid w:val="366773FE"/>
    <w:rsid w:val="36726B67"/>
    <w:rsid w:val="36776B0E"/>
    <w:rsid w:val="367FC278"/>
    <w:rsid w:val="36873AE3"/>
    <w:rsid w:val="368B7915"/>
    <w:rsid w:val="3699D21B"/>
    <w:rsid w:val="36AE9B26"/>
    <w:rsid w:val="36DAE663"/>
    <w:rsid w:val="36DB4A70"/>
    <w:rsid w:val="36FE5023"/>
    <w:rsid w:val="371D26E1"/>
    <w:rsid w:val="374EEA30"/>
    <w:rsid w:val="3760F2E7"/>
    <w:rsid w:val="376A9B16"/>
    <w:rsid w:val="377956FA"/>
    <w:rsid w:val="377B77C1"/>
    <w:rsid w:val="3783AF56"/>
    <w:rsid w:val="37ABC5CB"/>
    <w:rsid w:val="37BA47EE"/>
    <w:rsid w:val="37BC96E8"/>
    <w:rsid w:val="37D14DDD"/>
    <w:rsid w:val="37E14982"/>
    <w:rsid w:val="381929C9"/>
    <w:rsid w:val="381E6662"/>
    <w:rsid w:val="382DEA3E"/>
    <w:rsid w:val="3849941F"/>
    <w:rsid w:val="3858DA8C"/>
    <w:rsid w:val="38680417"/>
    <w:rsid w:val="38848D5E"/>
    <w:rsid w:val="389EC1CF"/>
    <w:rsid w:val="38AA1271"/>
    <w:rsid w:val="38B07502"/>
    <w:rsid w:val="38BF313D"/>
    <w:rsid w:val="38DD4BFE"/>
    <w:rsid w:val="38EEBCD9"/>
    <w:rsid w:val="38F40077"/>
    <w:rsid w:val="391A2575"/>
    <w:rsid w:val="3928C5A3"/>
    <w:rsid w:val="3929A186"/>
    <w:rsid w:val="3929E373"/>
    <w:rsid w:val="39462298"/>
    <w:rsid w:val="39487887"/>
    <w:rsid w:val="39698F1E"/>
    <w:rsid w:val="396F9587"/>
    <w:rsid w:val="3975771C"/>
    <w:rsid w:val="3998ED95"/>
    <w:rsid w:val="39C1D26E"/>
    <w:rsid w:val="39D4F41A"/>
    <w:rsid w:val="39F65312"/>
    <w:rsid w:val="3A59BAA9"/>
    <w:rsid w:val="3A684898"/>
    <w:rsid w:val="3A73D580"/>
    <w:rsid w:val="3A88FA05"/>
    <w:rsid w:val="3AAF075C"/>
    <w:rsid w:val="3AC0F1A7"/>
    <w:rsid w:val="3B0ABA4C"/>
    <w:rsid w:val="3B415C23"/>
    <w:rsid w:val="3B90386C"/>
    <w:rsid w:val="3BA79EA5"/>
    <w:rsid w:val="3BCD82AD"/>
    <w:rsid w:val="3BF82CAF"/>
    <w:rsid w:val="3BFD58C8"/>
    <w:rsid w:val="3C1F7886"/>
    <w:rsid w:val="3C20DE3D"/>
    <w:rsid w:val="3C226EF1"/>
    <w:rsid w:val="3C8A6438"/>
    <w:rsid w:val="3C9683BD"/>
    <w:rsid w:val="3C980031"/>
    <w:rsid w:val="3CA9E2EB"/>
    <w:rsid w:val="3CB2AC37"/>
    <w:rsid w:val="3CB7DF89"/>
    <w:rsid w:val="3CFC4E41"/>
    <w:rsid w:val="3D18D4BA"/>
    <w:rsid w:val="3D23054A"/>
    <w:rsid w:val="3D24F50B"/>
    <w:rsid w:val="3D30A868"/>
    <w:rsid w:val="3D480E11"/>
    <w:rsid w:val="3D64FC06"/>
    <w:rsid w:val="3D69C245"/>
    <w:rsid w:val="3D84A51B"/>
    <w:rsid w:val="3DA4302B"/>
    <w:rsid w:val="3DA7DFD0"/>
    <w:rsid w:val="3DB24224"/>
    <w:rsid w:val="3DD20EFA"/>
    <w:rsid w:val="3DD332B3"/>
    <w:rsid w:val="3DE052E7"/>
    <w:rsid w:val="3DE56E22"/>
    <w:rsid w:val="3DF05667"/>
    <w:rsid w:val="3E0E930C"/>
    <w:rsid w:val="3E215471"/>
    <w:rsid w:val="3E4BB093"/>
    <w:rsid w:val="3E96225F"/>
    <w:rsid w:val="3ED09884"/>
    <w:rsid w:val="3ED89BAA"/>
    <w:rsid w:val="3F02C1AC"/>
    <w:rsid w:val="3F0C5D7D"/>
    <w:rsid w:val="3F1EE0A1"/>
    <w:rsid w:val="3F4D254B"/>
    <w:rsid w:val="3F6C77F4"/>
    <w:rsid w:val="3F739331"/>
    <w:rsid w:val="3F9604E0"/>
    <w:rsid w:val="3F966E44"/>
    <w:rsid w:val="3FB17964"/>
    <w:rsid w:val="3FB518BD"/>
    <w:rsid w:val="3FC6BF4B"/>
    <w:rsid w:val="402CF70D"/>
    <w:rsid w:val="4079C64D"/>
    <w:rsid w:val="4094024B"/>
    <w:rsid w:val="4094E954"/>
    <w:rsid w:val="40D4C760"/>
    <w:rsid w:val="40E84AD4"/>
    <w:rsid w:val="40E8A3ED"/>
    <w:rsid w:val="40F78D92"/>
    <w:rsid w:val="41042A7A"/>
    <w:rsid w:val="410A930F"/>
    <w:rsid w:val="410AABFE"/>
    <w:rsid w:val="410DF4B6"/>
    <w:rsid w:val="41581E77"/>
    <w:rsid w:val="41854BBF"/>
    <w:rsid w:val="41A27C1C"/>
    <w:rsid w:val="41A406D4"/>
    <w:rsid w:val="41A9F2DE"/>
    <w:rsid w:val="41D6D1D9"/>
    <w:rsid w:val="41E486E5"/>
    <w:rsid w:val="41E8F782"/>
    <w:rsid w:val="41ED8A7C"/>
    <w:rsid w:val="4245FA13"/>
    <w:rsid w:val="424C8D5C"/>
    <w:rsid w:val="42647907"/>
    <w:rsid w:val="4281E8E7"/>
    <w:rsid w:val="42AAFE80"/>
    <w:rsid w:val="42B4D635"/>
    <w:rsid w:val="42E52EB7"/>
    <w:rsid w:val="42FE424C"/>
    <w:rsid w:val="431547CE"/>
    <w:rsid w:val="4328645A"/>
    <w:rsid w:val="4337551A"/>
    <w:rsid w:val="43451370"/>
    <w:rsid w:val="434816B1"/>
    <w:rsid w:val="437B966A"/>
    <w:rsid w:val="4381311A"/>
    <w:rsid w:val="439288E3"/>
    <w:rsid w:val="43933B7C"/>
    <w:rsid w:val="440F6820"/>
    <w:rsid w:val="4418C2DD"/>
    <w:rsid w:val="4433DD8A"/>
    <w:rsid w:val="443C009F"/>
    <w:rsid w:val="444ACD56"/>
    <w:rsid w:val="448F54C5"/>
    <w:rsid w:val="44A1FB91"/>
    <w:rsid w:val="44BDFAF9"/>
    <w:rsid w:val="44C37460"/>
    <w:rsid w:val="44C8BA87"/>
    <w:rsid w:val="44E18B0A"/>
    <w:rsid w:val="44EA739A"/>
    <w:rsid w:val="44EE72F9"/>
    <w:rsid w:val="451C0850"/>
    <w:rsid w:val="4532E143"/>
    <w:rsid w:val="454B85D8"/>
    <w:rsid w:val="45588759"/>
    <w:rsid w:val="455F3018"/>
    <w:rsid w:val="457611A0"/>
    <w:rsid w:val="45779221"/>
    <w:rsid w:val="4579AF2F"/>
    <w:rsid w:val="459311A1"/>
    <w:rsid w:val="45ABD0AC"/>
    <w:rsid w:val="45F42089"/>
    <w:rsid w:val="461F7FF2"/>
    <w:rsid w:val="4638B694"/>
    <w:rsid w:val="46481E64"/>
    <w:rsid w:val="46BA93FD"/>
    <w:rsid w:val="46C6ADE7"/>
    <w:rsid w:val="46D4DD83"/>
    <w:rsid w:val="46EA10B9"/>
    <w:rsid w:val="4734F14C"/>
    <w:rsid w:val="473CAFA9"/>
    <w:rsid w:val="475EF075"/>
    <w:rsid w:val="4776319A"/>
    <w:rsid w:val="4793AFAE"/>
    <w:rsid w:val="479A5196"/>
    <w:rsid w:val="47D325B8"/>
    <w:rsid w:val="47D68719"/>
    <w:rsid w:val="47D82A71"/>
    <w:rsid w:val="47E19C64"/>
    <w:rsid w:val="47E53FF9"/>
    <w:rsid w:val="48169D2F"/>
    <w:rsid w:val="481D414B"/>
    <w:rsid w:val="482E2265"/>
    <w:rsid w:val="4849E7DD"/>
    <w:rsid w:val="486FF9EA"/>
    <w:rsid w:val="48D2A801"/>
    <w:rsid w:val="48D6E1AD"/>
    <w:rsid w:val="48F988E9"/>
    <w:rsid w:val="48FB581A"/>
    <w:rsid w:val="48FF4E5B"/>
    <w:rsid w:val="4911C2EA"/>
    <w:rsid w:val="49308F40"/>
    <w:rsid w:val="494546A5"/>
    <w:rsid w:val="49656E63"/>
    <w:rsid w:val="496A954B"/>
    <w:rsid w:val="496EE89F"/>
    <w:rsid w:val="49DEE8EF"/>
    <w:rsid w:val="49F78601"/>
    <w:rsid w:val="4A02ECAF"/>
    <w:rsid w:val="4A1EC7BD"/>
    <w:rsid w:val="4A42581A"/>
    <w:rsid w:val="4A521ECE"/>
    <w:rsid w:val="4A6497E9"/>
    <w:rsid w:val="4A6AE4B0"/>
    <w:rsid w:val="4A7257E9"/>
    <w:rsid w:val="4A7491AE"/>
    <w:rsid w:val="4A85B38F"/>
    <w:rsid w:val="4A8A611B"/>
    <w:rsid w:val="4A8E2F2B"/>
    <w:rsid w:val="4A97EB67"/>
    <w:rsid w:val="4A9FDD78"/>
    <w:rsid w:val="4AA49BED"/>
    <w:rsid w:val="4AF7FC1A"/>
    <w:rsid w:val="4B19462C"/>
    <w:rsid w:val="4B1B8EEF"/>
    <w:rsid w:val="4B2750DA"/>
    <w:rsid w:val="4B4FC3BC"/>
    <w:rsid w:val="4B5FCE60"/>
    <w:rsid w:val="4B719AFE"/>
    <w:rsid w:val="4B89400E"/>
    <w:rsid w:val="4B8F7FA8"/>
    <w:rsid w:val="4B9D319F"/>
    <w:rsid w:val="4B9E2CC9"/>
    <w:rsid w:val="4BA1F31E"/>
    <w:rsid w:val="4BB8750D"/>
    <w:rsid w:val="4BFD3F25"/>
    <w:rsid w:val="4C2079F6"/>
    <w:rsid w:val="4C2A6C1D"/>
    <w:rsid w:val="4C30A474"/>
    <w:rsid w:val="4C38D173"/>
    <w:rsid w:val="4C4DD1BA"/>
    <w:rsid w:val="4C7FFED8"/>
    <w:rsid w:val="4CA8E523"/>
    <w:rsid w:val="4CAAECE0"/>
    <w:rsid w:val="4CAF359D"/>
    <w:rsid w:val="4D0B6EF9"/>
    <w:rsid w:val="4D2E596F"/>
    <w:rsid w:val="4D9E1E03"/>
    <w:rsid w:val="4DABAD82"/>
    <w:rsid w:val="4DFAC523"/>
    <w:rsid w:val="4DFF0729"/>
    <w:rsid w:val="4E30BD0A"/>
    <w:rsid w:val="4E3B3DDF"/>
    <w:rsid w:val="4E423CF2"/>
    <w:rsid w:val="4E72CDD8"/>
    <w:rsid w:val="4EA3C27B"/>
    <w:rsid w:val="4EA436A1"/>
    <w:rsid w:val="4EBE1C7D"/>
    <w:rsid w:val="4ECA84FB"/>
    <w:rsid w:val="4EE2458F"/>
    <w:rsid w:val="4EE3584B"/>
    <w:rsid w:val="4EFFCBA5"/>
    <w:rsid w:val="4F0A5238"/>
    <w:rsid w:val="4F0EA31C"/>
    <w:rsid w:val="4F13F0B4"/>
    <w:rsid w:val="4F18E746"/>
    <w:rsid w:val="4F1F031B"/>
    <w:rsid w:val="4F60686F"/>
    <w:rsid w:val="4F67A743"/>
    <w:rsid w:val="4F74CD1F"/>
    <w:rsid w:val="4F764812"/>
    <w:rsid w:val="4F9D540F"/>
    <w:rsid w:val="4FA25D5D"/>
    <w:rsid w:val="4FDC65EF"/>
    <w:rsid w:val="4FE3B9AA"/>
    <w:rsid w:val="500D78A3"/>
    <w:rsid w:val="50231CDC"/>
    <w:rsid w:val="5049581B"/>
    <w:rsid w:val="507A3D45"/>
    <w:rsid w:val="509DF243"/>
    <w:rsid w:val="50BFD02C"/>
    <w:rsid w:val="50EA032D"/>
    <w:rsid w:val="50EF7F6A"/>
    <w:rsid w:val="511716A4"/>
    <w:rsid w:val="5129A287"/>
    <w:rsid w:val="513B8B13"/>
    <w:rsid w:val="51996D17"/>
    <w:rsid w:val="51A67589"/>
    <w:rsid w:val="51AA0F53"/>
    <w:rsid w:val="51AB2A23"/>
    <w:rsid w:val="51AFE4FF"/>
    <w:rsid w:val="51D4A1D6"/>
    <w:rsid w:val="51DA9E94"/>
    <w:rsid w:val="51E6B18C"/>
    <w:rsid w:val="51EB73E0"/>
    <w:rsid w:val="51ED7FD4"/>
    <w:rsid w:val="52045729"/>
    <w:rsid w:val="5218C4DE"/>
    <w:rsid w:val="5223D793"/>
    <w:rsid w:val="524EC420"/>
    <w:rsid w:val="5280DE2A"/>
    <w:rsid w:val="529A33BE"/>
    <w:rsid w:val="52BC6A74"/>
    <w:rsid w:val="52E4017A"/>
    <w:rsid w:val="53084232"/>
    <w:rsid w:val="5346C1AD"/>
    <w:rsid w:val="5351F06B"/>
    <w:rsid w:val="539ECE69"/>
    <w:rsid w:val="53CEA580"/>
    <w:rsid w:val="53D2FCE3"/>
    <w:rsid w:val="53FF9460"/>
    <w:rsid w:val="5404AAD7"/>
    <w:rsid w:val="540D496A"/>
    <w:rsid w:val="541E9634"/>
    <w:rsid w:val="542C6497"/>
    <w:rsid w:val="543AF61C"/>
    <w:rsid w:val="54869069"/>
    <w:rsid w:val="548AFBB3"/>
    <w:rsid w:val="549873C0"/>
    <w:rsid w:val="54B76A37"/>
    <w:rsid w:val="54C1A8BF"/>
    <w:rsid w:val="54CF75E7"/>
    <w:rsid w:val="54DB86FD"/>
    <w:rsid w:val="54DC2A8B"/>
    <w:rsid w:val="550FD23B"/>
    <w:rsid w:val="55250BD4"/>
    <w:rsid w:val="554B6425"/>
    <w:rsid w:val="555968E1"/>
    <w:rsid w:val="556FACB1"/>
    <w:rsid w:val="55B629CF"/>
    <w:rsid w:val="55D0A28E"/>
    <w:rsid w:val="55F03D88"/>
    <w:rsid w:val="55F2660D"/>
    <w:rsid w:val="55F5C118"/>
    <w:rsid w:val="5603D9D9"/>
    <w:rsid w:val="56078D75"/>
    <w:rsid w:val="56174561"/>
    <w:rsid w:val="5655493A"/>
    <w:rsid w:val="565670A3"/>
    <w:rsid w:val="567F80FA"/>
    <w:rsid w:val="56843EA0"/>
    <w:rsid w:val="56921D63"/>
    <w:rsid w:val="56B7A563"/>
    <w:rsid w:val="56E01B64"/>
    <w:rsid w:val="56F64ECB"/>
    <w:rsid w:val="56FE7790"/>
    <w:rsid w:val="5732701C"/>
    <w:rsid w:val="573E3A3D"/>
    <w:rsid w:val="5743A061"/>
    <w:rsid w:val="5783088A"/>
    <w:rsid w:val="57D7B64C"/>
    <w:rsid w:val="57F7DBD3"/>
    <w:rsid w:val="580FF253"/>
    <w:rsid w:val="58AB9D10"/>
    <w:rsid w:val="58B0F044"/>
    <w:rsid w:val="58CAF73A"/>
    <w:rsid w:val="58CD24A7"/>
    <w:rsid w:val="58E9AA81"/>
    <w:rsid w:val="5909225A"/>
    <w:rsid w:val="59162F12"/>
    <w:rsid w:val="596BC6E6"/>
    <w:rsid w:val="5976ED46"/>
    <w:rsid w:val="599507BD"/>
    <w:rsid w:val="59B04192"/>
    <w:rsid w:val="59B5956C"/>
    <w:rsid w:val="59C0F8C6"/>
    <w:rsid w:val="59C25E4A"/>
    <w:rsid w:val="5A04DBEF"/>
    <w:rsid w:val="5A0B3A83"/>
    <w:rsid w:val="5A48A000"/>
    <w:rsid w:val="5A6EE11B"/>
    <w:rsid w:val="5A71EDA5"/>
    <w:rsid w:val="5A7540A3"/>
    <w:rsid w:val="5A7F24B3"/>
    <w:rsid w:val="5A96038C"/>
    <w:rsid w:val="5A99BB2B"/>
    <w:rsid w:val="5AD01364"/>
    <w:rsid w:val="5ADF5993"/>
    <w:rsid w:val="5AE18290"/>
    <w:rsid w:val="5AE573EE"/>
    <w:rsid w:val="5B1EA7D6"/>
    <w:rsid w:val="5B1F56F2"/>
    <w:rsid w:val="5B2182A3"/>
    <w:rsid w:val="5B3AFC04"/>
    <w:rsid w:val="5B7BC1A9"/>
    <w:rsid w:val="5B9F99E2"/>
    <w:rsid w:val="5BD7BAA4"/>
    <w:rsid w:val="5BE2D897"/>
    <w:rsid w:val="5BFA4F1C"/>
    <w:rsid w:val="5C2889BE"/>
    <w:rsid w:val="5C37AFB1"/>
    <w:rsid w:val="5C398311"/>
    <w:rsid w:val="5C5A6437"/>
    <w:rsid w:val="5C60E7BB"/>
    <w:rsid w:val="5CBF0341"/>
    <w:rsid w:val="5CC41153"/>
    <w:rsid w:val="5CD8C8BB"/>
    <w:rsid w:val="5CF89988"/>
    <w:rsid w:val="5D133BCE"/>
    <w:rsid w:val="5D61C895"/>
    <w:rsid w:val="5D661D3C"/>
    <w:rsid w:val="5D6FF53C"/>
    <w:rsid w:val="5D7FE825"/>
    <w:rsid w:val="5D89D8B8"/>
    <w:rsid w:val="5DB98DDE"/>
    <w:rsid w:val="5E085744"/>
    <w:rsid w:val="5E108842"/>
    <w:rsid w:val="5E236291"/>
    <w:rsid w:val="5E6442DB"/>
    <w:rsid w:val="5E664446"/>
    <w:rsid w:val="5E733A82"/>
    <w:rsid w:val="5EA8F77E"/>
    <w:rsid w:val="5EAA7942"/>
    <w:rsid w:val="5EB4CC48"/>
    <w:rsid w:val="5EBA17B6"/>
    <w:rsid w:val="5EC7F18E"/>
    <w:rsid w:val="5ECF6FA7"/>
    <w:rsid w:val="5EDB2AB4"/>
    <w:rsid w:val="5EE95A87"/>
    <w:rsid w:val="5EF4287B"/>
    <w:rsid w:val="5EF6B177"/>
    <w:rsid w:val="5EF77A48"/>
    <w:rsid w:val="5EF95A41"/>
    <w:rsid w:val="5EFBEEB3"/>
    <w:rsid w:val="5F2C7449"/>
    <w:rsid w:val="5F307C85"/>
    <w:rsid w:val="5F3CB4B0"/>
    <w:rsid w:val="5F6FB7A7"/>
    <w:rsid w:val="5F7B55E2"/>
    <w:rsid w:val="5F7BA5EF"/>
    <w:rsid w:val="5F8B3474"/>
    <w:rsid w:val="5F8D4D20"/>
    <w:rsid w:val="5F8FC298"/>
    <w:rsid w:val="5FC7553A"/>
    <w:rsid w:val="600046ED"/>
    <w:rsid w:val="601BA864"/>
    <w:rsid w:val="60418B1D"/>
    <w:rsid w:val="60450A76"/>
    <w:rsid w:val="604821A9"/>
    <w:rsid w:val="60591AD0"/>
    <w:rsid w:val="606768C7"/>
    <w:rsid w:val="60807FA9"/>
    <w:rsid w:val="60B0F153"/>
    <w:rsid w:val="60F2BD82"/>
    <w:rsid w:val="60F858E1"/>
    <w:rsid w:val="61079D99"/>
    <w:rsid w:val="610AF781"/>
    <w:rsid w:val="6138F8FF"/>
    <w:rsid w:val="61488A14"/>
    <w:rsid w:val="6172681B"/>
    <w:rsid w:val="61B30CCC"/>
    <w:rsid w:val="61B7C12F"/>
    <w:rsid w:val="61BE11EE"/>
    <w:rsid w:val="61DA5383"/>
    <w:rsid w:val="6240AFE0"/>
    <w:rsid w:val="6243760F"/>
    <w:rsid w:val="628B9424"/>
    <w:rsid w:val="628C2424"/>
    <w:rsid w:val="62C9802C"/>
    <w:rsid w:val="62D08048"/>
    <w:rsid w:val="6325CE04"/>
    <w:rsid w:val="634C4898"/>
    <w:rsid w:val="6364DA78"/>
    <w:rsid w:val="6370DA24"/>
    <w:rsid w:val="6379DC1D"/>
    <w:rsid w:val="63A794C4"/>
    <w:rsid w:val="63E1F72F"/>
    <w:rsid w:val="63EB76A8"/>
    <w:rsid w:val="64529BBB"/>
    <w:rsid w:val="646D7250"/>
    <w:rsid w:val="64773C50"/>
    <w:rsid w:val="64865CFA"/>
    <w:rsid w:val="64AA171C"/>
    <w:rsid w:val="64B963CF"/>
    <w:rsid w:val="64D387F0"/>
    <w:rsid w:val="650444BB"/>
    <w:rsid w:val="6505473B"/>
    <w:rsid w:val="65320A3B"/>
    <w:rsid w:val="65324D40"/>
    <w:rsid w:val="6543B0BD"/>
    <w:rsid w:val="65483304"/>
    <w:rsid w:val="655EE29A"/>
    <w:rsid w:val="6581723A"/>
    <w:rsid w:val="65849D63"/>
    <w:rsid w:val="658530F3"/>
    <w:rsid w:val="65944747"/>
    <w:rsid w:val="659F157E"/>
    <w:rsid w:val="65CB424F"/>
    <w:rsid w:val="65D29332"/>
    <w:rsid w:val="65D5E696"/>
    <w:rsid w:val="664C1C8D"/>
    <w:rsid w:val="665AC0C3"/>
    <w:rsid w:val="66758259"/>
    <w:rsid w:val="66969114"/>
    <w:rsid w:val="669C5893"/>
    <w:rsid w:val="66AAAF97"/>
    <w:rsid w:val="66B8CB68"/>
    <w:rsid w:val="66BE1E2C"/>
    <w:rsid w:val="66D8AD4A"/>
    <w:rsid w:val="66EAC9CC"/>
    <w:rsid w:val="66F66CD0"/>
    <w:rsid w:val="6723155B"/>
    <w:rsid w:val="672D9018"/>
    <w:rsid w:val="673DFB21"/>
    <w:rsid w:val="67585999"/>
    <w:rsid w:val="675B82CF"/>
    <w:rsid w:val="675E3128"/>
    <w:rsid w:val="6762D3B7"/>
    <w:rsid w:val="67873FB9"/>
    <w:rsid w:val="67B80552"/>
    <w:rsid w:val="67B8E9B8"/>
    <w:rsid w:val="67C78C00"/>
    <w:rsid w:val="67D76EB3"/>
    <w:rsid w:val="68114988"/>
    <w:rsid w:val="681CB723"/>
    <w:rsid w:val="6820C5B1"/>
    <w:rsid w:val="6854BFD2"/>
    <w:rsid w:val="68834B8B"/>
    <w:rsid w:val="6888806C"/>
    <w:rsid w:val="688D0486"/>
    <w:rsid w:val="68C64864"/>
    <w:rsid w:val="68D33503"/>
    <w:rsid w:val="69022A99"/>
    <w:rsid w:val="693FCCD1"/>
    <w:rsid w:val="6990E340"/>
    <w:rsid w:val="69A13EC4"/>
    <w:rsid w:val="69A3285D"/>
    <w:rsid w:val="69ACF966"/>
    <w:rsid w:val="69AFAD03"/>
    <w:rsid w:val="69E530D8"/>
    <w:rsid w:val="6A095F9A"/>
    <w:rsid w:val="6A17B76C"/>
    <w:rsid w:val="6A1E007B"/>
    <w:rsid w:val="6A24F945"/>
    <w:rsid w:val="6A5E5D84"/>
    <w:rsid w:val="6A632451"/>
    <w:rsid w:val="6A810E4D"/>
    <w:rsid w:val="6AAB03C7"/>
    <w:rsid w:val="6ADC5996"/>
    <w:rsid w:val="6AFDF602"/>
    <w:rsid w:val="6AFF3D68"/>
    <w:rsid w:val="6B11CD7D"/>
    <w:rsid w:val="6B29E884"/>
    <w:rsid w:val="6B34833C"/>
    <w:rsid w:val="6B34DB2B"/>
    <w:rsid w:val="6B51362E"/>
    <w:rsid w:val="6B71B60A"/>
    <w:rsid w:val="6B76AF28"/>
    <w:rsid w:val="6B8AE0EC"/>
    <w:rsid w:val="6B8B327C"/>
    <w:rsid w:val="6B8E1CBE"/>
    <w:rsid w:val="6BA4AFD0"/>
    <w:rsid w:val="6BB09A2E"/>
    <w:rsid w:val="6BB152C0"/>
    <w:rsid w:val="6BD18C09"/>
    <w:rsid w:val="6BE3391D"/>
    <w:rsid w:val="6C43B3BE"/>
    <w:rsid w:val="6C5967CE"/>
    <w:rsid w:val="6CA5FD81"/>
    <w:rsid w:val="6D020626"/>
    <w:rsid w:val="6D0DB5A0"/>
    <w:rsid w:val="6D133BE7"/>
    <w:rsid w:val="6D69D88A"/>
    <w:rsid w:val="6D7AED07"/>
    <w:rsid w:val="6D7BE87B"/>
    <w:rsid w:val="6D9C0477"/>
    <w:rsid w:val="6D9E1C58"/>
    <w:rsid w:val="6DCB3418"/>
    <w:rsid w:val="6DD9EC77"/>
    <w:rsid w:val="6DF22AD8"/>
    <w:rsid w:val="6DFE9601"/>
    <w:rsid w:val="6E1E00E5"/>
    <w:rsid w:val="6E5FF7CA"/>
    <w:rsid w:val="6E6724E9"/>
    <w:rsid w:val="6E6B464E"/>
    <w:rsid w:val="6E6EC42C"/>
    <w:rsid w:val="6E7E429B"/>
    <w:rsid w:val="6E9A24E4"/>
    <w:rsid w:val="6E9D85C0"/>
    <w:rsid w:val="6EAB76CE"/>
    <w:rsid w:val="6ECF4FBC"/>
    <w:rsid w:val="6F0B4AD3"/>
    <w:rsid w:val="6F0D4AE4"/>
    <w:rsid w:val="6F17DE18"/>
    <w:rsid w:val="6F276C17"/>
    <w:rsid w:val="6F427C5E"/>
    <w:rsid w:val="6F613E26"/>
    <w:rsid w:val="6FCFC292"/>
    <w:rsid w:val="6FDA4BA0"/>
    <w:rsid w:val="6FE20C0C"/>
    <w:rsid w:val="6FFEC428"/>
    <w:rsid w:val="700F14D0"/>
    <w:rsid w:val="7046F4F2"/>
    <w:rsid w:val="70659A5C"/>
    <w:rsid w:val="70719A69"/>
    <w:rsid w:val="7092D20C"/>
    <w:rsid w:val="70A9F973"/>
    <w:rsid w:val="70CF8CE8"/>
    <w:rsid w:val="7100D997"/>
    <w:rsid w:val="71306BB6"/>
    <w:rsid w:val="71387F55"/>
    <w:rsid w:val="7154DF67"/>
    <w:rsid w:val="716836A0"/>
    <w:rsid w:val="71717CA8"/>
    <w:rsid w:val="7187FDBC"/>
    <w:rsid w:val="71B2DFF6"/>
    <w:rsid w:val="71C53A95"/>
    <w:rsid w:val="71D70A6D"/>
    <w:rsid w:val="71E94077"/>
    <w:rsid w:val="72043286"/>
    <w:rsid w:val="7204E877"/>
    <w:rsid w:val="72177BF0"/>
    <w:rsid w:val="726A88E6"/>
    <w:rsid w:val="726E8E3E"/>
    <w:rsid w:val="7273C698"/>
    <w:rsid w:val="72BCF58B"/>
    <w:rsid w:val="72CCA7DC"/>
    <w:rsid w:val="72D8EACC"/>
    <w:rsid w:val="730CFB90"/>
    <w:rsid w:val="73165771"/>
    <w:rsid w:val="731E8FAD"/>
    <w:rsid w:val="732C73C5"/>
    <w:rsid w:val="733DE762"/>
    <w:rsid w:val="73555B02"/>
    <w:rsid w:val="73B2E509"/>
    <w:rsid w:val="73C4D51E"/>
    <w:rsid w:val="73D67E03"/>
    <w:rsid w:val="73E22D57"/>
    <w:rsid w:val="73E6792F"/>
    <w:rsid w:val="7459F54C"/>
    <w:rsid w:val="747EC7EC"/>
    <w:rsid w:val="747F7943"/>
    <w:rsid w:val="74943571"/>
    <w:rsid w:val="74ABFA02"/>
    <w:rsid w:val="74BAA9BA"/>
    <w:rsid w:val="74ED6458"/>
    <w:rsid w:val="74F0AC37"/>
    <w:rsid w:val="74FAC118"/>
    <w:rsid w:val="74FFC32B"/>
    <w:rsid w:val="750AE1E1"/>
    <w:rsid w:val="7521A041"/>
    <w:rsid w:val="7528E686"/>
    <w:rsid w:val="752A08EF"/>
    <w:rsid w:val="756084EE"/>
    <w:rsid w:val="7564756A"/>
    <w:rsid w:val="7567B2C3"/>
    <w:rsid w:val="756D9A64"/>
    <w:rsid w:val="7575B1B5"/>
    <w:rsid w:val="757C88CD"/>
    <w:rsid w:val="758318E9"/>
    <w:rsid w:val="75887D2D"/>
    <w:rsid w:val="758966E3"/>
    <w:rsid w:val="7599880D"/>
    <w:rsid w:val="75A9F36E"/>
    <w:rsid w:val="75C908FE"/>
    <w:rsid w:val="75F1D18C"/>
    <w:rsid w:val="7628444A"/>
    <w:rsid w:val="762D5A57"/>
    <w:rsid w:val="762FAD86"/>
    <w:rsid w:val="76579C87"/>
    <w:rsid w:val="765BD55B"/>
    <w:rsid w:val="768F331D"/>
    <w:rsid w:val="76A4B502"/>
    <w:rsid w:val="76D7195E"/>
    <w:rsid w:val="76D9F31E"/>
    <w:rsid w:val="76DD881C"/>
    <w:rsid w:val="76E56399"/>
    <w:rsid w:val="76E8C855"/>
    <w:rsid w:val="76EB6F6F"/>
    <w:rsid w:val="7707B2B4"/>
    <w:rsid w:val="7721B6B0"/>
    <w:rsid w:val="77241A93"/>
    <w:rsid w:val="773A6B27"/>
    <w:rsid w:val="773E1EC7"/>
    <w:rsid w:val="7766799F"/>
    <w:rsid w:val="777E1F91"/>
    <w:rsid w:val="77A1CC80"/>
    <w:rsid w:val="77A88D09"/>
    <w:rsid w:val="77BA28C8"/>
    <w:rsid w:val="77E2FE5C"/>
    <w:rsid w:val="77ED64C6"/>
    <w:rsid w:val="77F4D3D0"/>
    <w:rsid w:val="77FCFCEB"/>
    <w:rsid w:val="78420765"/>
    <w:rsid w:val="784A1A87"/>
    <w:rsid w:val="78585A11"/>
    <w:rsid w:val="786F3EAF"/>
    <w:rsid w:val="789C5191"/>
    <w:rsid w:val="789CD28C"/>
    <w:rsid w:val="78B528B7"/>
    <w:rsid w:val="78D65464"/>
    <w:rsid w:val="78D81345"/>
    <w:rsid w:val="78E0D683"/>
    <w:rsid w:val="78E302D0"/>
    <w:rsid w:val="7912E7B5"/>
    <w:rsid w:val="79146BD0"/>
    <w:rsid w:val="7917422B"/>
    <w:rsid w:val="79289085"/>
    <w:rsid w:val="79306F52"/>
    <w:rsid w:val="7934988D"/>
    <w:rsid w:val="79773175"/>
    <w:rsid w:val="79895ACC"/>
    <w:rsid w:val="7993BFE1"/>
    <w:rsid w:val="799A3AFF"/>
    <w:rsid w:val="799E973A"/>
    <w:rsid w:val="79A1F36F"/>
    <w:rsid w:val="79C3FEF0"/>
    <w:rsid w:val="79C855C4"/>
    <w:rsid w:val="7A0312AB"/>
    <w:rsid w:val="7A0642EA"/>
    <w:rsid w:val="7A14D699"/>
    <w:rsid w:val="7A419A8C"/>
    <w:rsid w:val="7A426D28"/>
    <w:rsid w:val="7A479473"/>
    <w:rsid w:val="7A4FEAD7"/>
    <w:rsid w:val="7A5ECFDA"/>
    <w:rsid w:val="7A7BD28F"/>
    <w:rsid w:val="7A872E52"/>
    <w:rsid w:val="7A8B77F7"/>
    <w:rsid w:val="7A8F3341"/>
    <w:rsid w:val="7AC1E41B"/>
    <w:rsid w:val="7AC72A3C"/>
    <w:rsid w:val="7AD87D72"/>
    <w:rsid w:val="7ADCA3E0"/>
    <w:rsid w:val="7AF51A95"/>
    <w:rsid w:val="7B442A83"/>
    <w:rsid w:val="7B5DFEB5"/>
    <w:rsid w:val="7B5EE44B"/>
    <w:rsid w:val="7B7A36DB"/>
    <w:rsid w:val="7B830DD4"/>
    <w:rsid w:val="7BA2BD5D"/>
    <w:rsid w:val="7BD5B8CB"/>
    <w:rsid w:val="7BEA1BF5"/>
    <w:rsid w:val="7BF6020A"/>
    <w:rsid w:val="7C072082"/>
    <w:rsid w:val="7C227648"/>
    <w:rsid w:val="7C241B7E"/>
    <w:rsid w:val="7C4541BC"/>
    <w:rsid w:val="7C8732CD"/>
    <w:rsid w:val="7C8FFCA7"/>
    <w:rsid w:val="7C90B668"/>
    <w:rsid w:val="7CB4CEBC"/>
    <w:rsid w:val="7CBF64FF"/>
    <w:rsid w:val="7CC07ECC"/>
    <w:rsid w:val="7CC49EF8"/>
    <w:rsid w:val="7CD280A6"/>
    <w:rsid w:val="7CDDFC90"/>
    <w:rsid w:val="7D052907"/>
    <w:rsid w:val="7D25D114"/>
    <w:rsid w:val="7D27C63E"/>
    <w:rsid w:val="7D3087B1"/>
    <w:rsid w:val="7D432EAA"/>
    <w:rsid w:val="7D4A9B67"/>
    <w:rsid w:val="7D6151E9"/>
    <w:rsid w:val="7D88EB03"/>
    <w:rsid w:val="7D93E8BC"/>
    <w:rsid w:val="7DAD81A5"/>
    <w:rsid w:val="7DBD23F9"/>
    <w:rsid w:val="7DC6E2CA"/>
    <w:rsid w:val="7DC88FEF"/>
    <w:rsid w:val="7DCE2FB8"/>
    <w:rsid w:val="7DE35333"/>
    <w:rsid w:val="7E05E42C"/>
    <w:rsid w:val="7E100806"/>
    <w:rsid w:val="7E13E0B4"/>
    <w:rsid w:val="7E69CD77"/>
    <w:rsid w:val="7E6C429C"/>
    <w:rsid w:val="7E9E4C9A"/>
    <w:rsid w:val="7EA10285"/>
    <w:rsid w:val="7EA60FA7"/>
    <w:rsid w:val="7ECFAFEF"/>
    <w:rsid w:val="7ED44966"/>
    <w:rsid w:val="7EDDA350"/>
    <w:rsid w:val="7EE69CEF"/>
    <w:rsid w:val="7EFEFED4"/>
    <w:rsid w:val="7F0C62B0"/>
    <w:rsid w:val="7F369021"/>
    <w:rsid w:val="7F374180"/>
    <w:rsid w:val="7F3D3C20"/>
    <w:rsid w:val="7F7DA914"/>
    <w:rsid w:val="7F7EA761"/>
    <w:rsid w:val="7F8528BE"/>
    <w:rsid w:val="7F855E84"/>
    <w:rsid w:val="7F86B660"/>
    <w:rsid w:val="7F8D6E33"/>
    <w:rsid w:val="7F92A115"/>
    <w:rsid w:val="7FB39AD3"/>
    <w:rsid w:val="7FB852AE"/>
    <w:rsid w:val="7FC0B7AB"/>
    <w:rsid w:val="7FF73F25"/>
    <w:rsid w:val="7FF87E38"/>
    <w:rsid w:val="7FFC9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B429A"/>
  <w15:chartTrackingRefBased/>
  <w15:docId w15:val="{E3CF2074-0E7F-4617-9FD7-2C2C4255C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44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03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44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4429"/>
    <w:rPr>
      <w:rFonts w:eastAsiaTheme="minorEastAsia"/>
      <w:lang w:val="en-US"/>
    </w:rPr>
  </w:style>
  <w:style w:type="character" w:customStyle="1" w:styleId="Heading1Char">
    <w:name w:val="Heading 1 Char"/>
    <w:basedOn w:val="DefaultParagraphFont"/>
    <w:link w:val="Heading1"/>
    <w:uiPriority w:val="9"/>
    <w:rsid w:val="009D442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D4429"/>
    <w:pPr>
      <w:outlineLvl w:val="9"/>
    </w:pPr>
    <w:rPr>
      <w:lang w:val="en-US"/>
    </w:rPr>
  </w:style>
  <w:style w:type="paragraph" w:styleId="TOC1">
    <w:name w:val="toc 1"/>
    <w:basedOn w:val="Normal"/>
    <w:next w:val="Normal"/>
    <w:autoRedefine/>
    <w:uiPriority w:val="39"/>
    <w:unhideWhenUsed/>
    <w:rsid w:val="009D4429"/>
    <w:pPr>
      <w:spacing w:after="100"/>
    </w:pPr>
  </w:style>
  <w:style w:type="character" w:styleId="Hyperlink">
    <w:name w:val="Hyperlink"/>
    <w:basedOn w:val="DefaultParagraphFont"/>
    <w:uiPriority w:val="99"/>
    <w:unhideWhenUsed/>
    <w:rsid w:val="009D4429"/>
    <w:rPr>
      <w:color w:val="0563C1" w:themeColor="hyperlink"/>
      <w:u w:val="single"/>
    </w:rPr>
  </w:style>
  <w:style w:type="character" w:customStyle="1" w:styleId="Heading2Char">
    <w:name w:val="Heading 2 Char"/>
    <w:basedOn w:val="DefaultParagraphFont"/>
    <w:link w:val="Heading2"/>
    <w:uiPriority w:val="9"/>
    <w:rsid w:val="0004039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4039D"/>
    <w:pPr>
      <w:spacing w:after="100"/>
      <w:ind w:left="220"/>
    </w:pPr>
  </w:style>
  <w:style w:type="paragraph" w:styleId="Header">
    <w:name w:val="header"/>
    <w:basedOn w:val="Normal"/>
    <w:link w:val="HeaderChar"/>
    <w:uiPriority w:val="99"/>
    <w:unhideWhenUsed/>
    <w:rsid w:val="00040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39D"/>
  </w:style>
  <w:style w:type="paragraph" w:styleId="Footer">
    <w:name w:val="footer"/>
    <w:basedOn w:val="Normal"/>
    <w:link w:val="FooterChar"/>
    <w:uiPriority w:val="99"/>
    <w:unhideWhenUsed/>
    <w:rsid w:val="00040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39D"/>
  </w:style>
  <w:style w:type="paragraph" w:styleId="BalloonText">
    <w:name w:val="Balloon Text"/>
    <w:basedOn w:val="Normal"/>
    <w:link w:val="BalloonTextChar"/>
    <w:uiPriority w:val="99"/>
    <w:semiHidden/>
    <w:unhideWhenUsed/>
    <w:rsid w:val="004218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1858"/>
    <w:rPr>
      <w:rFonts w:ascii="Segoe UI" w:hAnsi="Segoe UI" w:cs="Segoe UI"/>
      <w:sz w:val="18"/>
      <w:szCs w:val="18"/>
    </w:rPr>
  </w:style>
  <w:style w:type="paragraph" w:styleId="Caption">
    <w:name w:val="caption"/>
    <w:basedOn w:val="Normal"/>
    <w:next w:val="Normal"/>
    <w:uiPriority w:val="35"/>
    <w:unhideWhenUsed/>
    <w:qFormat/>
    <w:rsid w:val="00752903"/>
    <w:pPr>
      <w:spacing w:after="200" w:line="240" w:lineRule="auto"/>
    </w:pPr>
    <w:rPr>
      <w:i/>
      <w:iCs/>
      <w:color w:val="44546A" w:themeColor="text2"/>
      <w:sz w:val="18"/>
      <w:szCs w:val="18"/>
    </w:rPr>
  </w:style>
  <w:style w:type="paragraph" w:styleId="ListParagraph">
    <w:name w:val="List Paragraph"/>
    <w:basedOn w:val="Normal"/>
    <w:uiPriority w:val="34"/>
    <w:qFormat/>
    <w:rsid w:val="00493703"/>
    <w:pPr>
      <w:ind w:left="720"/>
      <w:contextualSpacing/>
    </w:pPr>
  </w:style>
  <w:style w:type="character" w:styleId="UnresolvedMention">
    <w:name w:val="Unresolved Mention"/>
    <w:basedOn w:val="DefaultParagraphFont"/>
    <w:uiPriority w:val="99"/>
    <w:semiHidden/>
    <w:unhideWhenUsed/>
    <w:rsid w:val="00AB01CA"/>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616B47"/>
    <w:rPr>
      <w:sz w:val="16"/>
      <w:szCs w:val="16"/>
    </w:rPr>
  </w:style>
  <w:style w:type="paragraph" w:styleId="CommentText">
    <w:name w:val="annotation text"/>
    <w:basedOn w:val="Normal"/>
    <w:link w:val="CommentTextChar"/>
    <w:uiPriority w:val="99"/>
    <w:semiHidden/>
    <w:unhideWhenUsed/>
    <w:rsid w:val="00616B47"/>
    <w:pPr>
      <w:spacing w:line="240" w:lineRule="auto"/>
    </w:pPr>
    <w:rPr>
      <w:sz w:val="20"/>
      <w:szCs w:val="20"/>
    </w:rPr>
  </w:style>
  <w:style w:type="character" w:customStyle="1" w:styleId="CommentTextChar">
    <w:name w:val="Comment Text Char"/>
    <w:basedOn w:val="DefaultParagraphFont"/>
    <w:link w:val="CommentText"/>
    <w:uiPriority w:val="99"/>
    <w:semiHidden/>
    <w:rsid w:val="00616B47"/>
    <w:rPr>
      <w:sz w:val="20"/>
      <w:szCs w:val="20"/>
    </w:rPr>
  </w:style>
  <w:style w:type="paragraph" w:styleId="CommentSubject">
    <w:name w:val="annotation subject"/>
    <w:basedOn w:val="CommentText"/>
    <w:next w:val="CommentText"/>
    <w:link w:val="CommentSubjectChar"/>
    <w:uiPriority w:val="99"/>
    <w:semiHidden/>
    <w:unhideWhenUsed/>
    <w:rsid w:val="00616B47"/>
    <w:rPr>
      <w:b/>
      <w:bCs/>
    </w:rPr>
  </w:style>
  <w:style w:type="character" w:customStyle="1" w:styleId="CommentSubjectChar">
    <w:name w:val="Comment Subject Char"/>
    <w:basedOn w:val="CommentTextChar"/>
    <w:link w:val="CommentSubject"/>
    <w:uiPriority w:val="99"/>
    <w:semiHidden/>
    <w:rsid w:val="00616B4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bbc.co.uk/news/uk-england-essex-35413240" TargetMode="External"/><Relationship Id="rId26" Type="http://schemas.openxmlformats.org/officeDocument/2006/relationships/hyperlink" Target="https://www.citizensadvice.org.uk/law-and-courts/discrimination/protected-characteristics/race-discrimination/" TargetMode="External"/><Relationship Id="rId39" Type="http://schemas.openxmlformats.org/officeDocument/2006/relationships/hyperlink" Target="https://www.legislation.gov.uk/ukpga/2010/15/section/11" TargetMode="External"/><Relationship Id="rId21" Type="http://schemas.openxmlformats.org/officeDocument/2006/relationships/hyperlink" Target="https://www.bbc.co.uk/news/uk-47019912" TargetMode="External"/><Relationship Id="rId34" Type="http://schemas.openxmlformats.org/officeDocument/2006/relationships/hyperlink" Target="https://www.publicsafety.gc.ca/cnt/rsrcs/pblctns/ntnl-cbr-scrt-strtg/ntnl-cbr-scrt-strtg-en.pdf" TargetMode="External"/><Relationship Id="rId42" Type="http://schemas.openxmlformats.org/officeDocument/2006/relationships/hyperlink" Target="https://web.b.ebscohost.com/ehost/pdfviewer/pdfviewer?vid=2&amp;sid=3091060e-1064-428c-9226-e094be39ae4f%40pdc-v-sessmgr01" TargetMode="External"/><Relationship Id="rId47" Type="http://schemas.openxmlformats.org/officeDocument/2006/relationships/hyperlink" Target="https://www.internetmatters.org/issues/online-grooming/?gclid=Cj0KCQjwk8b7BRCaARIsAARRTL5HGVAUYI9QFpDfAM1JjF-PjPTFF9NXuymFBPu1YJxeQYAMUZ3U590aAi8MEALw_wcB" TargetMode="External"/><Relationship Id="rId50" Type="http://schemas.openxmlformats.org/officeDocument/2006/relationships/hyperlink" Target="https://cyberbullying.org/cyberbullying_sexual_orientation_fact_sheet.pdf" TargetMode="External"/><Relationship Id="rId55" Type="http://schemas.openxmlformats.org/officeDocument/2006/relationships/hyperlink" Target="https://warwick.ac.uk/services/equalops/learnmore/training_guidance_resources/protectedcharacteristicfactsheets/protected_characteristic_factsheet_-_marriage_and_civil_partnership.pdf"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bbc.co.uk/news/uk-england-essex-30730807" TargetMode="External"/><Relationship Id="rId25" Type="http://schemas.openxmlformats.org/officeDocument/2006/relationships/hyperlink" Target="https://www.citizensadvice.org.uk/law-and-courts/discrimination/what-are-the-different-types-of-discrimination/pregnancy-and-maternity-discrimination/" TargetMode="External"/><Relationship Id="rId33" Type="http://schemas.openxmlformats.org/officeDocument/2006/relationships/hyperlink" Target="https://www.equalityhumanrights.com/en/advice-and-guidance/age-discrimination" TargetMode="External"/><Relationship Id="rId38" Type="http://schemas.openxmlformats.org/officeDocument/2006/relationships/hyperlink" Target="https://www.legislation.gov.uk/ukpga/2010/15/pdfs/ukpga_20100015_en.pdf" TargetMode="External"/><Relationship Id="rId46" Type="http://schemas.openxmlformats.org/officeDocument/2006/relationships/hyperlink" Target="https://www.nationalcrimeagency.gov.uk/what-we-do/crime-threats/cyber-crime" TargetMode="Externa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bbc.co.uk/news/uk-50054915" TargetMode="External"/><Relationship Id="rId29" Type="http://schemas.openxmlformats.org/officeDocument/2006/relationships/hyperlink" Target="https://d1wqtxts1xzle7.cloudfront.net/49833843/CAPS_Infocus_DR_22.pdf?1477317860=&amp;response-content-disposition=inline%3B+filename%3DYAHOO_FIASCO_A_SINKING_VESSEL_NEEDS_NO_N.pdf&amp;Expires=1600697990&amp;Signature=R2pvIg-qJVKGeKL5PbbvQz3ZwOrvhifnM0wefsCoWi66pGXGZulgpoIryTcZONult888SWoar5xC3ML3MyEFDpoY76y-h1ucCnIWXkYhq4gh9KtIj1k7jLhw0JMOsKRhTrPqveAFfsDxVTljRZS1RXRkLGqEd7ImJQYxgI4YMgL4EBLVacicGiHFYbZUiAGNfUDvcmbsmOjxvYrYOTzhFRkBfUIUvXGUn3Wpl~D6-987x8fxEmvHf3qR~xlNz6zUEqupRb2AGXnBVm91RNVWCHDHrFong~sx-A5~p84lNwYDwBLX6Z1Hwlir-6lcn30rxYkwfcZ8dR2nFL6qMzY19w__&amp;Key-Pair-Id=APKAJLOHF5GGSLRBV4ZA" TargetMode="External"/><Relationship Id="rId41" Type="http://schemas.openxmlformats.org/officeDocument/2006/relationships/hyperlink" Target="https://www.thetimes.co.uk/article/shamima-begum-bring-me-home-says-bethnal-green-girl-who-fled-to-join-isis-hgvqw765d" TargetMode="External"/><Relationship Id="rId54" Type="http://schemas.openxmlformats.org/officeDocument/2006/relationships/hyperlink" Target="https://ro.ecu.edu.au/cgi/viewcontent.cgi?referer=https://scholar.google.co.uk/&amp;httpsredir=1&amp;article=1005&amp;context=act"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cbc.ca/news/canada/toronto/york-university-cyber-attack-1.5555106" TargetMode="External"/><Relationship Id="rId32" Type="http://schemas.openxmlformats.org/officeDocument/2006/relationships/hyperlink" Target="https://www.equalityhumanrights.com/en/advice-and-guidance/religion-or-belief-discrimination" TargetMode="External"/><Relationship Id="rId37" Type="http://schemas.openxmlformats.org/officeDocument/2006/relationships/hyperlink" Target="https://www.internetmatters.org/wp-content/uploads/2019/04/Internet-Matters-Infographic-Digital-piracy.pdf" TargetMode="External"/><Relationship Id="rId40" Type="http://schemas.openxmlformats.org/officeDocument/2006/relationships/hyperlink" Target="https://www.statista.com/statistics/1090096/level-of-concern-over-device-hacking-related-extortion-uk/" TargetMode="External"/><Relationship Id="rId45" Type="http://schemas.openxmlformats.org/officeDocument/2006/relationships/hyperlink" Target="https://us.norton.com/internetsecurity-how-to-how-to-protect-yourself-from-cyberstalkers.html" TargetMode="External"/><Relationship Id="rId53" Type="http://schemas.openxmlformats.org/officeDocument/2006/relationships/hyperlink" Target="https://www.surrey.police.uk/police-forces/surrey-police/areas/campaigns/campaigns/2018/brecks-last-game-film/" TargetMode="External"/><Relationship Id="rId58"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tandfonline.com/doi/abs/10.1080/13600869.2013.796706" TargetMode="External"/><Relationship Id="rId28" Type="http://schemas.openxmlformats.org/officeDocument/2006/relationships/hyperlink" Target="https://assets.publishing.service.gov.uk/government/uploads/system/uploads/attachment_data/file/811450/Adult_Online_Harms_Report_2019.pdf" TargetMode="External"/><Relationship Id="rId36" Type="http://schemas.openxmlformats.org/officeDocument/2006/relationships/hyperlink" Target="https://www.gov.uk/government/consultations/online-harms-white-paper/public-feedback/online-harms-white-paper-initial-consultation-response" TargetMode="External"/><Relationship Id="rId49" Type="http://schemas.openxmlformats.org/officeDocument/2006/relationships/hyperlink" Target="https://ieeexplore.ieee.org/abstract/document/219617" TargetMode="External"/><Relationship Id="rId57"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hyperlink" Target="https://www.bbc.co.uk/news/uk-47276572" TargetMode="External"/><Relationship Id="rId31" Type="http://schemas.openxmlformats.org/officeDocument/2006/relationships/hyperlink" Target="https://www.equalityhumanrights.com/en/advice-and-guidance/gender-reassignmentdiscrimination" TargetMode="External"/><Relationship Id="rId44" Type="http://schemas.openxmlformats.org/officeDocument/2006/relationships/hyperlink" Target="https://aisel.aisnet.org/cgi/viewcontent.cgi?article=1334&amp;context=pacis2018" TargetMode="External"/><Relationship Id="rId52" Type="http://schemas.openxmlformats.org/officeDocument/2006/relationships/hyperlink" Target="https://www.england.nhs.uk/wp-content/uploads/2018/02/lessons-learned-review-wannacry-ransomware-cyber-attack-cio-review.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breckfoundation.org/" TargetMode="External"/><Relationship Id="rId27" Type="http://schemas.openxmlformats.org/officeDocument/2006/relationships/hyperlink" Target="https://www.citizensadvice.org.uk/law-and-courts/discrimination/hate-crime/sexual-orientation-and-transgender-identity-hate-crime/" TargetMode="External"/><Relationship Id="rId30" Type="http://schemas.openxmlformats.org/officeDocument/2006/relationships/hyperlink" Target="https://search.proquest.com/docview/1885859523?pq-origsite=gscholar&amp;fromopenview=true" TargetMode="External"/><Relationship Id="rId35" Type="http://schemas.openxmlformats.org/officeDocument/2006/relationships/hyperlink" Target="https://laws-lois.justice.gc.ca/eng/acts/h-6/" TargetMode="External"/><Relationship Id="rId43" Type="http://schemas.openxmlformats.org/officeDocument/2006/relationships/hyperlink" Target="https://www.statista.com/chart/3308/isis-is-expanding-its-reach-on-twitter/" TargetMode="External"/><Relationship Id="rId48" Type="http://schemas.openxmlformats.org/officeDocument/2006/relationships/hyperlink" Target="https://www.verizonmedia.com/press/yahoo-provides-notice-to-additional-users-affected-by-previously/?guccounter=1" TargetMode="External"/><Relationship Id="rId56" Type="http://schemas.openxmlformats.org/officeDocument/2006/relationships/hyperlink" Target="https://safety.yorku.ca/2020/05/update-information-technology-system-disruption-may-4-2020" TargetMode="External"/><Relationship Id="rId8" Type="http://schemas.openxmlformats.org/officeDocument/2006/relationships/settings" Target="settings.xml"/><Relationship Id="rId51" Type="http://schemas.openxmlformats.org/officeDocument/2006/relationships/hyperlink" Target="https://www.rethink.org/advice-and-information/rights-restrictions/mental-health-laws/discrimination-and-mental-health/?gclid=Cj0KCQjwk8b7BRCaARIsAARRTL5ZLkAMk3jV5Vg3LbsNVYU1YVXYOGsJzDVCv_xYXH6RiqFWPIXU5ZEaAiCCEALw_wcB"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Criminal Justice and Policing Dissertation (BMCJ7004)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8" ma:contentTypeDescription="Create a new document." ma:contentTypeScope="" ma:versionID="9eef03c7d2a8c6e80ebc69c211b31c2e">
  <xsd:schema xmlns:xsd="http://www.w3.org/2001/XMLSchema" xmlns:xs="http://www.w3.org/2001/XMLSchema" xmlns:p="http://schemas.microsoft.com/office/2006/metadata/properties" xmlns:ns2="92c24619-d6d5-42cf-b618-23d930ad9f20" targetNamespace="http://schemas.microsoft.com/office/2006/metadata/properties" ma:root="true" ma:fieldsID="96db088b2e00b28c8d3d68eb1728ca13"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B76C7E-5867-47EC-8737-D9DF5D4A5773}">
  <ds:schemaRefs>
    <ds:schemaRef ds:uri="http://schemas.openxmlformats.org/officeDocument/2006/bibliography"/>
  </ds:schemaRefs>
</ds:datastoreItem>
</file>

<file path=customXml/itemProps3.xml><?xml version="1.0" encoding="utf-8"?>
<ds:datastoreItem xmlns:ds="http://schemas.openxmlformats.org/officeDocument/2006/customXml" ds:itemID="{C829377C-56BE-4E01-A571-6FDC249CBE6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4A8C240-6AB2-4C8A-9617-84FD59878BA8}">
  <ds:schemaRefs>
    <ds:schemaRef ds:uri="http://schemas.microsoft.com/sharepoint/v3/contenttype/forms"/>
  </ds:schemaRefs>
</ds:datastoreItem>
</file>

<file path=customXml/itemProps5.xml><?xml version="1.0" encoding="utf-8"?>
<ds:datastoreItem xmlns:ds="http://schemas.openxmlformats.org/officeDocument/2006/customXml" ds:itemID="{0D8F6146-2208-4658-A229-D07011588F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25</Pages>
  <Words>8312</Words>
  <Characters>47382</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Chapter two: Lit Review</vt:lpstr>
    </vt:vector>
  </TitlesOfParts>
  <Company>Jane Thomas &amp; Wynne Jones</Company>
  <LinksUpToDate>false</LinksUpToDate>
  <CharactersWithSpaces>55583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Chapter two: literature review</dc:title>
  <dc:subject/>
  <dc:creator>Elis Park (P149475)</dc:creator>
  <cp:keywords/>
  <dc:description/>
  <cp:lastModifiedBy>Elis Park (P149475)</cp:lastModifiedBy>
  <cp:revision>29</cp:revision>
  <dcterms:created xsi:type="dcterms:W3CDTF">2020-09-28T11:10:00Z</dcterms:created>
  <dcterms:modified xsi:type="dcterms:W3CDTF">2020-09-28T12:56:00Z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