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6ACEE" w14:textId="77777777" w:rsidR="00DB03CB" w:rsidRDefault="00232FE4">
      <w:pPr>
        <w:rPr>
          <w:b/>
          <w:u w:val="single"/>
        </w:rPr>
      </w:pPr>
      <w:r>
        <w:rPr>
          <w:b/>
          <w:u w:val="single"/>
        </w:rPr>
        <w:t>Results Chapter 1500 words</w:t>
      </w:r>
    </w:p>
    <w:p w14:paraId="20B4DBBD" w14:textId="77777777" w:rsidR="00DB03CB" w:rsidRDefault="00DB03CB">
      <w:pPr>
        <w:rPr>
          <w:b/>
          <w:u w:val="single"/>
        </w:rPr>
      </w:pPr>
    </w:p>
    <w:p w14:paraId="555E9AC1" w14:textId="77777777" w:rsidR="00DB03CB" w:rsidRDefault="00232FE4">
      <w:r>
        <w:t xml:space="preserve">Throughout the research of Child Exploitation and why young people may be disinclined to report such incidents, I have found many different results and findings from different researchers and platforms. </w:t>
      </w:r>
    </w:p>
    <w:p w14:paraId="2963C7B0" w14:textId="77777777" w:rsidR="00DB03CB" w:rsidRDefault="00DB03CB"/>
    <w:p w14:paraId="73F08227" w14:textId="77777777" w:rsidR="00DB03CB" w:rsidRDefault="00232FE4">
      <w:r>
        <w:t>The purpose of the research is to find out from oth</w:t>
      </w:r>
      <w:r>
        <w:t>er researchers' studies and compare them as to why young people do not report cases of child exploitation, and the reasons behind it. It is important to understand the issues and barriers young people face in order to improve the way the police and agencie</w:t>
      </w:r>
      <w:r>
        <w:t>s help young people. This is so they can have the confidence to report such incidents for their and others safety and to help get better support for victims in the future.</w:t>
      </w:r>
    </w:p>
    <w:p w14:paraId="6CBDFC7D" w14:textId="77777777" w:rsidR="00DB03CB" w:rsidRDefault="00DB03CB"/>
    <w:p w14:paraId="4F8C3E05" w14:textId="77777777" w:rsidR="00DB03CB" w:rsidRDefault="00232FE4">
      <w:pPr>
        <w:rPr>
          <w:b/>
        </w:rPr>
      </w:pPr>
      <w:r>
        <w:rPr>
          <w:b/>
        </w:rPr>
        <w:t>The results found at present are:</w:t>
      </w:r>
    </w:p>
    <w:p w14:paraId="52343456" w14:textId="77777777" w:rsidR="00DB03CB" w:rsidRDefault="00DB03CB"/>
    <w:p w14:paraId="37C89E03" w14:textId="77777777" w:rsidR="00DB03CB" w:rsidRDefault="00232FE4">
      <w:pPr>
        <w:spacing w:before="240" w:after="240"/>
        <w:rPr>
          <w:b/>
          <w:u w:val="single"/>
        </w:rPr>
      </w:pPr>
      <w:r>
        <w:rPr>
          <w:b/>
          <w:u w:val="single"/>
        </w:rPr>
        <w:t>Young Persons didn’t know it was a crime</w:t>
      </w:r>
    </w:p>
    <w:p w14:paraId="2662999B" w14:textId="77777777" w:rsidR="00DB03CB" w:rsidRDefault="00232FE4">
      <w:pPr>
        <w:spacing w:before="240" w:after="240"/>
        <w:rPr>
          <w:b/>
          <w:color w:val="FF0000"/>
          <w:u w:val="single"/>
        </w:rPr>
      </w:pPr>
      <w:r>
        <w:t xml:space="preserve">Victim </w:t>
      </w:r>
      <w:r>
        <w:t xml:space="preserve">Support (2021) developed a study, “Suffering in </w:t>
      </w:r>
      <w:proofErr w:type="spellStart"/>
      <w:proofErr w:type="gramStart"/>
      <w:r>
        <w:t>silence;Children</w:t>
      </w:r>
      <w:proofErr w:type="spellEnd"/>
      <w:proofErr w:type="gramEnd"/>
      <w:r>
        <w:t xml:space="preserve"> and Unreported Crime” that was created in December 2014 and researched crime in England and Wales and looked into the victimisation of young children that was unreported. One of the conclusio</w:t>
      </w:r>
      <w:r>
        <w:t>ns of this study shows “Children and young people don’t always know what constitutes crime and how to report this.” Meaning that children and young persons are not aware that the abuse they are suffering is in fact a criminal offence, so they have not repo</w:t>
      </w:r>
      <w:r>
        <w:t xml:space="preserve">rted their abuse to the Police or relevant agencies. </w:t>
      </w:r>
    </w:p>
    <w:p w14:paraId="2FAB91D9" w14:textId="77777777" w:rsidR="00DB03CB" w:rsidRDefault="00232FE4">
      <w:pPr>
        <w:spacing w:before="240" w:after="240"/>
      </w:pPr>
      <w:r>
        <w:t xml:space="preserve">A survey was completed by Franklin and Smeaton (2017) which was compiled with surveys passed to all local authorities in the UK, some services supporting vulnerable or </w:t>
      </w:r>
      <w:proofErr w:type="spellStart"/>
      <w:r>
        <w:t>diabled</w:t>
      </w:r>
      <w:proofErr w:type="spellEnd"/>
      <w:r>
        <w:t xml:space="preserve"> children and </w:t>
      </w:r>
      <w:proofErr w:type="gramStart"/>
      <w:r>
        <w:t>in depth</w:t>
      </w:r>
      <w:proofErr w:type="gramEnd"/>
      <w:r>
        <w:t xml:space="preserve"> inte</w:t>
      </w:r>
      <w:r>
        <w:t>rviews with 34 professional stakeholders and 27 young people with learning difficulties. The interviews of the 27 young people with learning difficulties were conducted with 19 of those under 18 years of age, 7 males and 20 females. These young persons als</w:t>
      </w:r>
      <w:r>
        <w:t xml:space="preserve">o suffered with conditions such as </w:t>
      </w:r>
      <w:proofErr w:type="spellStart"/>
      <w:r>
        <w:t>Aspergers</w:t>
      </w:r>
      <w:proofErr w:type="spellEnd"/>
      <w:r>
        <w:t>, Autism, Attention deficit hyperactivity disorder, mental health, emotional and attachment disorders.</w:t>
      </w:r>
    </w:p>
    <w:p w14:paraId="6406F0B2" w14:textId="77777777" w:rsidR="00DB03CB" w:rsidRDefault="00232FE4">
      <w:pPr>
        <w:spacing w:before="240" w:after="240"/>
      </w:pPr>
      <w:r>
        <w:t>It was found that some of the main factors that contributed to the offences of the young people being exploit</w:t>
      </w:r>
      <w:r>
        <w:t xml:space="preserve">ed was that due to the young </w:t>
      </w:r>
      <w:proofErr w:type="spellStart"/>
      <w:r>
        <w:t>persons</w:t>
      </w:r>
      <w:proofErr w:type="spellEnd"/>
      <w:r>
        <w:t xml:space="preserve"> disabilities they were unable to understand or know that they have been exploited or not believing that they have been abused. Further to this study, it was also found that young people with disabilities were less likel</w:t>
      </w:r>
      <w:r>
        <w:t xml:space="preserve">y to be believed and they felt a sense of disempowerment, resulting in them remaining silent about coming forward to the police or any local authorities. Lastly, another key finding from the study was that professionals failed to recognise signs of CSE of </w:t>
      </w:r>
      <w:r>
        <w:t xml:space="preserve">children with disabilities. </w:t>
      </w:r>
    </w:p>
    <w:p w14:paraId="794CC5B6" w14:textId="77777777" w:rsidR="00DB03CB" w:rsidRDefault="00232FE4">
      <w:pPr>
        <w:spacing w:before="240" w:after="240"/>
        <w:rPr>
          <w:b/>
          <w:u w:val="single"/>
        </w:rPr>
      </w:pPr>
      <w:r>
        <w:rPr>
          <w:b/>
          <w:u w:val="single"/>
        </w:rPr>
        <w:t>Young persons believed they were in a loving relationship</w:t>
      </w:r>
    </w:p>
    <w:p w14:paraId="1149CA49" w14:textId="77777777" w:rsidR="00DB03CB" w:rsidRDefault="00232FE4">
      <w:pPr>
        <w:spacing w:before="240" w:after="240"/>
      </w:pPr>
      <w:r>
        <w:t>NSPCC (2021) states, ‘Young persons and young children are said to often not know they are being abused or groomed as they are led to believe that they are in a loving a</w:t>
      </w:r>
      <w:r>
        <w:t>nd/or consensual relationship.’</w:t>
      </w:r>
    </w:p>
    <w:p w14:paraId="56E20D0A" w14:textId="77777777" w:rsidR="00DB03CB" w:rsidRDefault="00232FE4">
      <w:pPr>
        <w:spacing w:before="240" w:after="240"/>
      </w:pPr>
      <w:r>
        <w:lastRenderedPageBreak/>
        <w:t>The Home Office (2021) described the ‘Boyfriend Model’, this is where a male perpetrator implies that he is in a loving relationship with a young person, making that person feel loved and wanted. This can cause a bond and tr</w:t>
      </w:r>
      <w:r>
        <w:t xml:space="preserve">ust to form with the victim not knowing that they are being sexually exploited for the perpetrators gain. This can prove why victims can be disinclined to report cases of sexual abuse due to </w:t>
      </w:r>
      <w:proofErr w:type="spellStart"/>
      <w:r>
        <w:t>believeing</w:t>
      </w:r>
      <w:proofErr w:type="spellEnd"/>
      <w:r>
        <w:t xml:space="preserve"> they know the person or are in a loving consensual rel</w:t>
      </w:r>
      <w:r>
        <w:t xml:space="preserve">ationship with them. </w:t>
      </w:r>
    </w:p>
    <w:p w14:paraId="391B0D27" w14:textId="77777777" w:rsidR="00DB03CB" w:rsidRDefault="00232FE4">
      <w:pPr>
        <w:spacing w:before="240" w:after="240"/>
      </w:pPr>
      <w:r>
        <w:t xml:space="preserve">Research by NSPCC Learning (2020) showed children being at home and being able to access the internet online unsupervised were susceptible to online abuse or creating relationships through online websites. “Children can get bored and </w:t>
      </w:r>
      <w:r>
        <w:t>look for people online to talk to on websites that they shouldn’t be on or even be on social media accounts that are not monitored by adults.”</w:t>
      </w:r>
    </w:p>
    <w:p w14:paraId="5DD466CF" w14:textId="77777777" w:rsidR="00DB03CB" w:rsidRDefault="00232FE4">
      <w:pPr>
        <w:spacing w:before="240" w:after="240"/>
        <w:rPr>
          <w:b/>
          <w:u w:val="single"/>
        </w:rPr>
      </w:pPr>
      <w:r>
        <w:rPr>
          <w:b/>
          <w:u w:val="single"/>
        </w:rPr>
        <w:t>Young person was being given gifts or were blackmailed</w:t>
      </w:r>
    </w:p>
    <w:p w14:paraId="387904A4" w14:textId="77777777" w:rsidR="00DB03CB" w:rsidRDefault="00232FE4">
      <w:pPr>
        <w:spacing w:before="240" w:after="240"/>
      </w:pPr>
      <w:r>
        <w:t>NSPCC (2021) also found that perpetrators can exploit or a</w:t>
      </w:r>
      <w:r>
        <w:t>buse young persons in different ways using gifts to entice them to come back or to sexually exploit them, giving them gifts such as drugs, money, alcohol and affection.</w:t>
      </w:r>
    </w:p>
    <w:p w14:paraId="15B3E192" w14:textId="77777777" w:rsidR="00DB03CB" w:rsidRDefault="00232FE4">
      <w:pPr>
        <w:spacing w:before="240" w:after="240"/>
      </w:pPr>
      <w:r>
        <w:t xml:space="preserve">NSPCC (2022) states, “CSE can happen online or in person and the offenders gains a </w:t>
      </w:r>
      <w:proofErr w:type="spellStart"/>
      <w:r>
        <w:t>chil</w:t>
      </w:r>
      <w:r>
        <w:t>ds</w:t>
      </w:r>
      <w:proofErr w:type="spellEnd"/>
      <w:r>
        <w:t xml:space="preserve"> trust and controls them through blackmail or violence before moving to sexually abusing them, where a child sexually exploited online may be convinced to send explicit images of themselves and have sexual conversations with offenders”. Once the offender</w:t>
      </w:r>
      <w:r>
        <w:t xml:space="preserve"> has these images or conversations, they could use them as threats and blackmail a young vulnerable child to engage in other sexual activities, thus controlling and exploiting them. </w:t>
      </w:r>
    </w:p>
    <w:p w14:paraId="30E15749" w14:textId="77777777" w:rsidR="00DB03CB" w:rsidRDefault="00232FE4">
      <w:pPr>
        <w:spacing w:before="240" w:after="240"/>
      </w:pPr>
      <w:r>
        <w:t>Furthermore, Franklin and Smeaton (2018) found behaviours such as experie</w:t>
      </w:r>
      <w:r>
        <w:t xml:space="preserve">ncing online explicit images and inappropriate sexual contact from the </w:t>
      </w:r>
      <w:proofErr w:type="gramStart"/>
      <w:r>
        <w:t>victims</w:t>
      </w:r>
      <w:proofErr w:type="gramEnd"/>
      <w:r>
        <w:t xml:space="preserve"> perpetrators, including the illegal distribution of underage sexually explicit content. When perpetrators get hold of sexually explicit images from their </w:t>
      </w:r>
      <w:proofErr w:type="gramStart"/>
      <w:r>
        <w:t>victims</w:t>
      </w:r>
      <w:proofErr w:type="gramEnd"/>
      <w:r>
        <w:t xml:space="preserve"> they can then u</w:t>
      </w:r>
      <w:r>
        <w:t>se these to blackmail the victims into getting what they want.</w:t>
      </w:r>
    </w:p>
    <w:p w14:paraId="4FDE5CAB" w14:textId="77777777" w:rsidR="00DB03CB" w:rsidRDefault="00232FE4">
      <w:pPr>
        <w:spacing w:before="240" w:after="240"/>
        <w:rPr>
          <w:b/>
          <w:u w:val="single"/>
        </w:rPr>
      </w:pPr>
      <w:r>
        <w:rPr>
          <w:b/>
          <w:u w:val="single"/>
        </w:rPr>
        <w:t>Young person being worried about the repercussions of reporting abuse</w:t>
      </w:r>
    </w:p>
    <w:p w14:paraId="2095DB19" w14:textId="77777777" w:rsidR="00DB03CB" w:rsidRDefault="00232FE4">
      <w:pPr>
        <w:spacing w:before="240" w:after="240"/>
      </w:pPr>
      <w:r>
        <w:t>The ‘Suffering in silence’ study by Victim Support (2021) also highlighted, “Children and young people fear repercussions o</w:t>
      </w:r>
      <w:r>
        <w:t>f reporting.” And “Children and young people may blame themselves for victimisation.”</w:t>
      </w:r>
    </w:p>
    <w:p w14:paraId="300312CB" w14:textId="77777777" w:rsidR="00DB03CB" w:rsidRDefault="00232FE4">
      <w:pPr>
        <w:spacing w:before="240" w:after="240"/>
      </w:pPr>
      <w:r>
        <w:t>This shows another factor as to why young people and children may be disinclined to report abuse, as they are worried about the repercussions. It may come to social servi</w:t>
      </w:r>
      <w:r>
        <w:t>ces taking the child from their abusers who could be a parent or a close family member, taking them from their normal and familiar surroundings can be daunting for a child and this could be a worry of theirs to not report to the relevant agencies or the lo</w:t>
      </w:r>
      <w:r>
        <w:t>cal Police force.</w:t>
      </w:r>
    </w:p>
    <w:p w14:paraId="00F4BEE1" w14:textId="77777777" w:rsidR="00DB03CB" w:rsidRDefault="00232FE4">
      <w:pPr>
        <w:spacing w:before="240" w:after="240"/>
      </w:pPr>
      <w:r>
        <w:t>Further to research into a study of 17 girls conducted by (Hurst, 2021) It was reported at the end of the research that the females who participated in the study shared their views on how they would be inclined to protect family members i</w:t>
      </w:r>
      <w:r>
        <w:t>nstead of reporting.’</w:t>
      </w:r>
    </w:p>
    <w:p w14:paraId="484B7C01" w14:textId="77777777" w:rsidR="00DB03CB" w:rsidRDefault="00232FE4">
      <w:pPr>
        <w:spacing w:before="240" w:after="240"/>
        <w:rPr>
          <w:b/>
          <w:u w:val="single"/>
        </w:rPr>
      </w:pPr>
      <w:r>
        <w:rPr>
          <w:b/>
          <w:u w:val="single"/>
        </w:rPr>
        <w:t xml:space="preserve"> </w:t>
      </w:r>
    </w:p>
    <w:p w14:paraId="12E10A09" w14:textId="77777777" w:rsidR="00DB03CB" w:rsidRDefault="00232FE4">
      <w:pPr>
        <w:spacing w:before="240" w:after="240"/>
        <w:rPr>
          <w:b/>
          <w:u w:val="single"/>
        </w:rPr>
      </w:pPr>
      <w:r>
        <w:rPr>
          <w:b/>
          <w:u w:val="single"/>
        </w:rPr>
        <w:lastRenderedPageBreak/>
        <w:t>Young person’s being abused by family or caregivers</w:t>
      </w:r>
    </w:p>
    <w:p w14:paraId="5E4AA7C7" w14:textId="77777777" w:rsidR="00DB03CB" w:rsidRDefault="00232FE4">
      <w:pPr>
        <w:spacing w:before="240" w:after="240"/>
        <w:rPr>
          <w:b/>
          <w:color w:val="FF0000"/>
          <w:u w:val="single"/>
        </w:rPr>
      </w:pPr>
      <w:r>
        <w:t xml:space="preserve">Research by </w:t>
      </w:r>
      <w:proofErr w:type="spellStart"/>
      <w:r>
        <w:t>Finkelher</w:t>
      </w:r>
      <w:proofErr w:type="spellEnd"/>
      <w:r>
        <w:t xml:space="preserve"> (1994) shows “Most sexual abuse is committed by men (90%) and by persons known to the child (70-90%) with family members constituting one-third to one-half of</w:t>
      </w:r>
      <w:r>
        <w:t xml:space="preserve"> the perpetrators against girls and 10% to 20% of the perpetrators against boys” </w:t>
      </w:r>
    </w:p>
    <w:p w14:paraId="71135315" w14:textId="77777777" w:rsidR="00DB03CB" w:rsidRDefault="00232FE4">
      <w:pPr>
        <w:spacing w:before="240" w:after="240"/>
      </w:pPr>
      <w:r>
        <w:t>Hurst (2021) conducted a study which he stated, “was compiled into the prevention of child sexual exploitation from the perspectives of adult survivors. The study was only co</w:t>
      </w:r>
      <w:r>
        <w:t xml:space="preserve">mpiled of female victims, the </w:t>
      </w:r>
      <w:proofErr w:type="gramStart"/>
      <w:r>
        <w:t>researchers</w:t>
      </w:r>
      <w:proofErr w:type="gramEnd"/>
      <w:r>
        <w:t xml:space="preserve"> reason for this was due to the fact females are the most common victims of Child Sexual Exploitation and that agencies of support target female victims.”</w:t>
      </w:r>
    </w:p>
    <w:p w14:paraId="0D674C03" w14:textId="77777777" w:rsidR="00DB03CB" w:rsidRDefault="00232FE4">
      <w:pPr>
        <w:spacing w:before="240" w:after="240"/>
      </w:pPr>
      <w:r>
        <w:t xml:space="preserve">“The findings showed that one of the participants was first sexually exploited by her adoptive parents, six were exploited by biological family members, two by boyfriends, six by extended family members and two by </w:t>
      </w:r>
      <w:proofErr w:type="spellStart"/>
      <w:r>
        <w:t>aquantences</w:t>
      </w:r>
      <w:proofErr w:type="spellEnd"/>
      <w:r>
        <w:t xml:space="preserve">.” </w:t>
      </w:r>
    </w:p>
    <w:p w14:paraId="4EDBBA79" w14:textId="77777777" w:rsidR="00DB03CB" w:rsidRDefault="00DB03CB">
      <w:pPr>
        <w:rPr>
          <w:b/>
          <w:color w:val="FF0000"/>
          <w:u w:val="single"/>
        </w:rPr>
      </w:pPr>
    </w:p>
    <w:p w14:paraId="5E8D9450" w14:textId="77777777" w:rsidR="00DB03CB" w:rsidRDefault="00232FE4">
      <w:r>
        <w:t>NSPCC learning (2020) look</w:t>
      </w:r>
      <w:r>
        <w:t xml:space="preserve">ed at ‘Reduction in normal protective </w:t>
      </w:r>
      <w:proofErr w:type="gramStart"/>
      <w:r>
        <w:t>services’</w:t>
      </w:r>
      <w:proofErr w:type="gramEnd"/>
      <w:r>
        <w:t>. They looked into services that were easily accessible before the COVID-19 pandemic such as their connections socially including support services that could provide positive places and effects on their safety</w:t>
      </w:r>
      <w:r>
        <w:t xml:space="preserve"> and wellbeing. Due to the COVID-19 pandemic it has shown that there was an increased risk of sexual abuse by family members and from relatives that look after young children.</w:t>
      </w:r>
    </w:p>
    <w:p w14:paraId="787FB187" w14:textId="77777777" w:rsidR="00DB03CB" w:rsidRDefault="00DB03CB"/>
    <w:p w14:paraId="55CA7A88" w14:textId="77777777" w:rsidR="00DB03CB" w:rsidRDefault="00232FE4">
      <w:r>
        <w:t>A case study was located when researching from NSPCC learning (2020) it include</w:t>
      </w:r>
      <w:r>
        <w:t xml:space="preserve">d a story of a young female who was sexually abused by her father when at home during the COVID-19 pandemic, including documenting that her father was sexually abusing her five or six times a day due to being at home in his care most of the time. </w:t>
      </w:r>
    </w:p>
    <w:p w14:paraId="53CBA239" w14:textId="77777777" w:rsidR="00DB03CB" w:rsidRDefault="00DB03CB"/>
    <w:p w14:paraId="461B5759" w14:textId="77777777" w:rsidR="00DB03CB" w:rsidRDefault="00DB03CB"/>
    <w:p w14:paraId="21F2C7BA" w14:textId="77777777" w:rsidR="00DB03CB" w:rsidRDefault="00DB03CB"/>
    <w:p w14:paraId="79E4EE9A" w14:textId="77777777" w:rsidR="00DB03CB" w:rsidRDefault="00232FE4">
      <w:pPr>
        <w:rPr>
          <w:b/>
          <w:u w:val="single"/>
        </w:rPr>
      </w:pPr>
      <w:r>
        <w:rPr>
          <w:b/>
          <w:u w:val="single"/>
        </w:rPr>
        <w:t xml:space="preserve">What </w:t>
      </w:r>
      <w:r>
        <w:rPr>
          <w:b/>
          <w:u w:val="single"/>
        </w:rPr>
        <w:t>did I expect to find? Hypothesis</w:t>
      </w:r>
    </w:p>
    <w:p w14:paraId="5EA28773" w14:textId="77777777" w:rsidR="00DB03CB" w:rsidRDefault="00DB03CB"/>
    <w:p w14:paraId="1C332A36" w14:textId="77777777" w:rsidR="00DB03CB" w:rsidRDefault="00232FE4">
      <w:r>
        <w:t xml:space="preserve">Throughout the research of CSE I expected to find results that matched why young people were so disinclined to report incidents or cases fearing that no one would listen to </w:t>
      </w:r>
      <w:proofErr w:type="gramStart"/>
      <w:r>
        <w:t>them</w:t>
      </w:r>
      <w:proofErr w:type="gramEnd"/>
      <w:r>
        <w:t xml:space="preserve"> or they would be taken away from their famil</w:t>
      </w:r>
      <w:r>
        <w:t>ies. I was also expecting mostly that the abuse would be initiated or from people they knew/family members.</w:t>
      </w:r>
    </w:p>
    <w:p w14:paraId="71E70E84" w14:textId="77777777" w:rsidR="00DB03CB" w:rsidRDefault="00DB03CB"/>
    <w:p w14:paraId="4824C0EF" w14:textId="77777777" w:rsidR="00DB03CB" w:rsidRDefault="00232FE4">
      <w:r>
        <w:t>From all the results found I have identified that it is most likely to be a family member or a close caregiver to a child or young person who infli</w:t>
      </w:r>
      <w:r>
        <w:t>cts harm or sexual abuse on the child.</w:t>
      </w:r>
      <w:r>
        <w:tab/>
        <w:t>This in turn could prevent the young person from knowing it was a crime or coming forward to the relevant authorities, as well as them being scared of any repercussions or getting their family members in trouble. Thes</w:t>
      </w:r>
      <w:r>
        <w:t xml:space="preserve">e results could also imply that this is how the child has been brought up and abuse may be a normal </w:t>
      </w:r>
      <w:proofErr w:type="spellStart"/>
      <w:r>
        <w:t>occurence</w:t>
      </w:r>
      <w:proofErr w:type="spellEnd"/>
      <w:r>
        <w:t xml:space="preserve"> to happen for the child or young person. for them not to understand that it is wrong and is a crime.</w:t>
      </w:r>
    </w:p>
    <w:p w14:paraId="450A68B7" w14:textId="77777777" w:rsidR="00DB03CB" w:rsidRDefault="00232FE4">
      <w:r>
        <w:t>In a close second was a child or young person</w:t>
      </w:r>
      <w:r>
        <w:t xml:space="preserve"> receiving gifts or being blackmailed and also believing they are in a consensual and loving relationship. This can occur from online </w:t>
      </w:r>
      <w:r>
        <w:lastRenderedPageBreak/>
        <w:t>relationships where children are being coerced into sending explicit images and being blackmailed with these images for ot</w:t>
      </w:r>
      <w:r>
        <w:t xml:space="preserve">her benefits such as sexual acts. </w:t>
      </w:r>
    </w:p>
    <w:p w14:paraId="3B6010CB" w14:textId="77777777" w:rsidR="00DB03CB" w:rsidRDefault="00232FE4">
      <w:r>
        <w:t xml:space="preserve">I have devised a chart below which shows my </w:t>
      </w:r>
      <w:proofErr w:type="gramStart"/>
      <w:r>
        <w:t>findings;</w:t>
      </w:r>
      <w:proofErr w:type="gramEnd"/>
      <w:r>
        <w:t xml:space="preserve"> </w:t>
      </w:r>
    </w:p>
    <w:p w14:paraId="6F710D31" w14:textId="77777777" w:rsidR="00DB03CB" w:rsidRDefault="00232FE4">
      <w:r>
        <w:rPr>
          <w:noProof/>
        </w:rPr>
        <w:drawing>
          <wp:inline distT="114300" distB="114300" distL="114300" distR="114300" wp14:anchorId="312B844E" wp14:editId="6D7F5EED">
            <wp:extent cx="5731200" cy="3352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31200" cy="3352800"/>
                    </a:xfrm>
                    <a:prstGeom prst="rect">
                      <a:avLst/>
                    </a:prstGeom>
                    <a:ln/>
                  </pic:spPr>
                </pic:pic>
              </a:graphicData>
            </a:graphic>
          </wp:inline>
        </w:drawing>
      </w:r>
    </w:p>
    <w:p w14:paraId="5F13FBA6" w14:textId="77777777" w:rsidR="00DB03CB" w:rsidRDefault="00DB03CB"/>
    <w:p w14:paraId="1CA9EA0C" w14:textId="77777777" w:rsidR="00DB03CB" w:rsidRDefault="00DB03CB">
      <w:pPr>
        <w:rPr>
          <w:b/>
          <w:u w:val="single"/>
        </w:rPr>
      </w:pPr>
    </w:p>
    <w:p w14:paraId="3D848090" w14:textId="77777777" w:rsidR="00DB03CB" w:rsidRDefault="00DB03CB">
      <w:pPr>
        <w:rPr>
          <w:b/>
          <w:u w:val="single"/>
        </w:rPr>
      </w:pPr>
    </w:p>
    <w:p w14:paraId="1F44E29D" w14:textId="77777777" w:rsidR="00DB03CB" w:rsidRDefault="00DB03CB">
      <w:pPr>
        <w:rPr>
          <w:b/>
          <w:u w:val="single"/>
        </w:rPr>
      </w:pPr>
    </w:p>
    <w:p w14:paraId="30B673C2" w14:textId="77777777" w:rsidR="00DB03CB" w:rsidRDefault="00232FE4">
      <w:pPr>
        <w:rPr>
          <w:b/>
          <w:u w:val="single"/>
        </w:rPr>
      </w:pPr>
      <w:r>
        <w:rPr>
          <w:b/>
          <w:u w:val="single"/>
        </w:rPr>
        <w:t>Conclusion</w:t>
      </w:r>
    </w:p>
    <w:p w14:paraId="6283A155" w14:textId="77777777" w:rsidR="00DB03CB" w:rsidRDefault="00232FE4">
      <w:r>
        <w:t>From the above findings, I believe that CSE is not talked about enough and not recognised by young people as abuse, as the abuse can be generally fro</w:t>
      </w:r>
      <w:r>
        <w:t xml:space="preserve">m people they </w:t>
      </w:r>
      <w:proofErr w:type="gramStart"/>
      <w:r>
        <w:t>know</w:t>
      </w:r>
      <w:proofErr w:type="gramEnd"/>
      <w:r>
        <w:t xml:space="preserve"> or they are close to. It is difficult to understand a child's mind and how a certain child has been brought up with their values and beliefs provided by their parents or carers during that time. A child's values and beliefs come from the</w:t>
      </w:r>
      <w:r>
        <w:t xml:space="preserve">ir </w:t>
      </w:r>
      <w:proofErr w:type="gramStart"/>
      <w:r>
        <w:t>caregiver</w:t>
      </w:r>
      <w:proofErr w:type="gramEnd"/>
      <w:r>
        <w:t xml:space="preserve"> and they will believe what is right and wrong depending on how their caregiver has brought them up.   </w:t>
      </w:r>
    </w:p>
    <w:p w14:paraId="6ED11B22" w14:textId="77777777" w:rsidR="00DB03CB" w:rsidRDefault="00DB03CB"/>
    <w:p w14:paraId="670ADEB6" w14:textId="77777777" w:rsidR="00DB03CB" w:rsidRDefault="00DB03CB"/>
    <w:p w14:paraId="270ED398" w14:textId="77777777" w:rsidR="00DB03CB" w:rsidRDefault="00DB03CB"/>
    <w:p w14:paraId="7ED84223" w14:textId="77777777" w:rsidR="00DB03CB" w:rsidRDefault="00232FE4">
      <w:r>
        <w:t xml:space="preserve">(Word count- 1586) </w:t>
      </w:r>
    </w:p>
    <w:p w14:paraId="496E2356" w14:textId="77777777" w:rsidR="00DB03CB" w:rsidRDefault="00DB03CB"/>
    <w:p w14:paraId="214E865E" w14:textId="77777777" w:rsidR="00DB03CB" w:rsidRDefault="00DB03CB"/>
    <w:p w14:paraId="5C857BBE" w14:textId="77777777" w:rsidR="00DB03CB" w:rsidRDefault="00DB03CB"/>
    <w:p w14:paraId="07E91FB0" w14:textId="77777777" w:rsidR="00DB03CB" w:rsidRDefault="00DB03CB"/>
    <w:p w14:paraId="1571597D" w14:textId="77777777" w:rsidR="00DB03CB" w:rsidRDefault="00DB03CB"/>
    <w:p w14:paraId="3882CCE1" w14:textId="77777777" w:rsidR="00DB03CB" w:rsidRDefault="00DB03CB"/>
    <w:p w14:paraId="0CFA9D9F" w14:textId="77777777" w:rsidR="00DB03CB" w:rsidRDefault="00DB03CB">
      <w:pPr>
        <w:rPr>
          <w:b/>
          <w:u w:val="single"/>
        </w:rPr>
      </w:pPr>
    </w:p>
    <w:p w14:paraId="057D93FD" w14:textId="77777777" w:rsidR="00DB03CB" w:rsidRDefault="00DB03CB">
      <w:pPr>
        <w:rPr>
          <w:b/>
          <w:u w:val="single"/>
        </w:rPr>
      </w:pPr>
    </w:p>
    <w:p w14:paraId="3DA2FF5E" w14:textId="77777777" w:rsidR="00DB03CB" w:rsidRDefault="00DB03CB"/>
    <w:sectPr w:rsidR="00DB03CB">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5CACF" w14:textId="77777777" w:rsidR="00177956" w:rsidRDefault="00177956" w:rsidP="00177956">
      <w:pPr>
        <w:spacing w:line="240" w:lineRule="auto"/>
      </w:pPr>
      <w:r>
        <w:separator/>
      </w:r>
    </w:p>
  </w:endnote>
  <w:endnote w:type="continuationSeparator" w:id="0">
    <w:p w14:paraId="21CCE765" w14:textId="77777777" w:rsidR="00177956" w:rsidRDefault="00177956" w:rsidP="001779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30011" w14:textId="77777777" w:rsidR="00177956" w:rsidRDefault="00177956" w:rsidP="00177956">
      <w:pPr>
        <w:spacing w:line="240" w:lineRule="auto"/>
      </w:pPr>
      <w:r>
        <w:separator/>
      </w:r>
    </w:p>
  </w:footnote>
  <w:footnote w:type="continuationSeparator" w:id="0">
    <w:p w14:paraId="47E7F7CA" w14:textId="77777777" w:rsidR="00177956" w:rsidRDefault="00177956" w:rsidP="0017795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03CB"/>
    <w:rsid w:val="00177956"/>
    <w:rsid w:val="00232FE4"/>
    <w:rsid w:val="00DB0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F65AE0"/>
  <w15:docId w15:val="{E0F724CA-8DDE-4D76-9DAC-F3238F90E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1431</Words>
  <Characters>8157</Characters>
  <Application>Microsoft Office Word</Application>
  <DocSecurity>0</DocSecurity>
  <Lines>67</Lines>
  <Paragraphs>19</Paragraphs>
  <ScaleCrop>false</ScaleCrop>
  <Company>South Wales Police</Company>
  <LinksUpToDate>false</LinksUpToDate>
  <CharactersWithSpaces>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Marshall,Jessica swp6559</dc:creator>
  <cp:lastModifiedBy>Marshall,Jessica swp6559</cp:lastModifiedBy>
  <cp:revision>2</cp:revision>
  <dcterms:created xsi:type="dcterms:W3CDTF">2022-04-25T17:11:00Z</dcterms:created>
  <dcterms:modified xsi:type="dcterms:W3CDTF">2022-04-25T17:11:00Z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2022-04-25T17:04:26Z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c7216ee7-7dcf-4c1c-bb78-2e8cbf275741</vt:lpwstr>
  </property>
  <property fmtid="{D5CDD505-2E9C-101B-9397-08002B2CF9AE}" pid="8" name="MSIP_Label_66cf8fe5-b7b7-4df7-b38d-1c61ac2f6639_ContentBits">
    <vt:lpwstr>0</vt:lpwstr>
  </property>
</Properties>
</file>