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0167C" w14:textId="77777777" w:rsidR="00814E8A" w:rsidRPr="00D857D9" w:rsidRDefault="00814E8A" w:rsidP="00814E8A">
      <w:pPr>
        <w:rPr>
          <w:rFonts w:ascii="Arial Nova" w:hAnsi="Arial Nova"/>
          <w:color w:val="000000" w:themeColor="text1"/>
          <w:sz w:val="24"/>
          <w:szCs w:val="24"/>
        </w:rPr>
      </w:pPr>
      <w:r w:rsidRPr="00D857D9">
        <w:rPr>
          <w:rFonts w:ascii="Arial Nova" w:hAnsi="Arial Nova"/>
          <w:color w:val="000000" w:themeColor="text1"/>
          <w:sz w:val="24"/>
          <w:szCs w:val="24"/>
        </w:rPr>
        <w:t>Interim report 7.4.22</w:t>
      </w:r>
    </w:p>
    <w:p w14:paraId="7CEB829D" w14:textId="77777777" w:rsidR="00814E8A" w:rsidRDefault="00814E8A" w:rsidP="00814E8A">
      <w:pPr>
        <w:rPr>
          <w:rFonts w:ascii="Arial Nova" w:hAnsi="Arial Nova"/>
          <w:sz w:val="24"/>
          <w:szCs w:val="24"/>
        </w:rPr>
      </w:pPr>
      <w:r w:rsidRPr="00F62CB9">
        <w:rPr>
          <w:rFonts w:ascii="Arial Nova" w:hAnsi="Arial Nova"/>
          <w:color w:val="000000" w:themeColor="text1"/>
          <w:sz w:val="24"/>
          <w:szCs w:val="24"/>
        </w:rPr>
        <w:t xml:space="preserve">The creation of 2 questionnaires </w:t>
      </w:r>
      <w:r>
        <w:rPr>
          <w:rFonts w:ascii="Arial Nova" w:hAnsi="Arial Nova"/>
          <w:color w:val="000000" w:themeColor="text1"/>
          <w:sz w:val="24"/>
          <w:szCs w:val="24"/>
        </w:rPr>
        <w:t>is essential to ascertain whether the</w:t>
      </w:r>
      <w:r w:rsidRPr="00E77741">
        <w:rPr>
          <w:rFonts w:ascii="Arial Nova" w:hAnsi="Arial Nova"/>
          <w:sz w:val="24"/>
          <w:szCs w:val="24"/>
        </w:rPr>
        <w:t xml:space="preserve"> WAGs 21</w:t>
      </w:r>
      <w:r w:rsidRPr="00E77741">
        <w:rPr>
          <w:rFonts w:ascii="Arial Nova" w:hAnsi="Arial Nova"/>
          <w:sz w:val="24"/>
          <w:szCs w:val="24"/>
          <w:vertAlign w:val="superscript"/>
        </w:rPr>
        <w:t>st</w:t>
      </w:r>
      <w:r w:rsidRPr="00E77741">
        <w:rPr>
          <w:rFonts w:ascii="Arial Nova" w:hAnsi="Arial Nova"/>
          <w:sz w:val="24"/>
          <w:szCs w:val="24"/>
        </w:rPr>
        <w:t xml:space="preserve"> Century Schools and Colleges Funding Programme </w:t>
      </w:r>
      <w:r>
        <w:rPr>
          <w:rFonts w:ascii="Arial Nova" w:hAnsi="Arial Nova"/>
          <w:sz w:val="24"/>
          <w:szCs w:val="24"/>
        </w:rPr>
        <w:t xml:space="preserve">is </w:t>
      </w:r>
      <w:r w:rsidRPr="00E77741">
        <w:rPr>
          <w:rFonts w:ascii="Arial Nova" w:hAnsi="Arial Nova"/>
          <w:sz w:val="24"/>
          <w:szCs w:val="24"/>
        </w:rPr>
        <w:t>enough to provide sustainable educational facilities within Carmarthenshire</w:t>
      </w:r>
      <w:r>
        <w:rPr>
          <w:rFonts w:ascii="Arial Nova" w:hAnsi="Arial Nova"/>
          <w:sz w:val="24"/>
          <w:szCs w:val="24"/>
        </w:rPr>
        <w:t xml:space="preserve">. Having the viewpoint of two different end users of stakeholders is essential to establish a </w:t>
      </w:r>
      <w:proofErr w:type="spellStart"/>
      <w:proofErr w:type="gramStart"/>
      <w:r>
        <w:rPr>
          <w:rFonts w:ascii="Arial Nova" w:hAnsi="Arial Nova"/>
          <w:sz w:val="24"/>
          <w:szCs w:val="24"/>
        </w:rPr>
        <w:t>non biased</w:t>
      </w:r>
      <w:proofErr w:type="spellEnd"/>
      <w:proofErr w:type="gramEnd"/>
      <w:r>
        <w:rPr>
          <w:rFonts w:ascii="Arial Nova" w:hAnsi="Arial Nova"/>
          <w:sz w:val="24"/>
          <w:szCs w:val="24"/>
        </w:rPr>
        <w:t xml:space="preserve"> result and one that is appraised from both perspectives. It was decided to devise the questionnaire using Google forms which could then be sent instantly to the required people. Results would also be instant and will allow me to see quickly whether the funding is deemed enough to be effective within local schools. The first questionnaire will be completed by Mr James </w:t>
      </w:r>
      <w:proofErr w:type="spellStart"/>
      <w:r>
        <w:rPr>
          <w:rFonts w:ascii="Arial Nova" w:hAnsi="Arial Nova"/>
          <w:sz w:val="24"/>
          <w:szCs w:val="24"/>
        </w:rPr>
        <w:t>Durbridge</w:t>
      </w:r>
      <w:proofErr w:type="spellEnd"/>
      <w:r>
        <w:rPr>
          <w:rFonts w:ascii="Arial Nova" w:hAnsi="Arial Nova"/>
          <w:sz w:val="24"/>
          <w:szCs w:val="24"/>
        </w:rPr>
        <w:t xml:space="preserve"> (Head of Ysgol Dyffryn Aman), the second will be completed by Mr Stuart Thomas (Assistant Head at Ysgol Bro Dinefwr). Both respondents will be in a good position to comment on the effectiveness of the funding. Nigel Lloyd (Schools Responsive Maintenance for CCC) will complete the third questionnaire.</w:t>
      </w:r>
    </w:p>
    <w:p w14:paraId="71FEACB4" w14:textId="77777777" w:rsidR="00814E8A" w:rsidRDefault="00814E8A" w:rsidP="00814E8A">
      <w:pPr>
        <w:rPr>
          <w:rFonts w:ascii="Arial Nova" w:hAnsi="Arial Nova"/>
          <w:sz w:val="24"/>
          <w:szCs w:val="24"/>
        </w:rPr>
      </w:pPr>
      <w:r>
        <w:rPr>
          <w:rFonts w:ascii="Arial Nova" w:hAnsi="Arial Nova"/>
          <w:sz w:val="24"/>
          <w:szCs w:val="24"/>
        </w:rPr>
        <w:t xml:space="preserve">As I have never produced an electronic online form before, this was a new IT skill that I was able to </w:t>
      </w:r>
      <w:proofErr w:type="gramStart"/>
      <w:r>
        <w:rPr>
          <w:rFonts w:ascii="Arial Nova" w:hAnsi="Arial Nova"/>
          <w:sz w:val="24"/>
          <w:szCs w:val="24"/>
        </w:rPr>
        <w:t>learn</w:t>
      </w:r>
      <w:proofErr w:type="gramEnd"/>
      <w:r>
        <w:rPr>
          <w:rFonts w:ascii="Arial Nova" w:hAnsi="Arial Nova"/>
          <w:sz w:val="24"/>
          <w:szCs w:val="24"/>
        </w:rPr>
        <w:t xml:space="preserve"> and this would be useful for any potential research in the future. Time management skills were lacking in this task as there were difficulties in balancing other tasks and keeping organised due to underestimating how long it would take to develop the online forms. Due to distance working from home, it has not always been easy to gather face to face assistance over this period although support from colleagues was available if needed. </w:t>
      </w:r>
    </w:p>
    <w:p w14:paraId="52347657" w14:textId="77777777" w:rsidR="00814E8A" w:rsidRDefault="00814E8A" w:rsidP="00814E8A">
      <w:pPr>
        <w:rPr>
          <w:rFonts w:ascii="Arial Nova" w:hAnsi="Arial Nova"/>
          <w:sz w:val="24"/>
          <w:szCs w:val="24"/>
        </w:rPr>
      </w:pPr>
      <w:r>
        <w:rPr>
          <w:rFonts w:ascii="Arial Nova" w:hAnsi="Arial Nova"/>
          <w:sz w:val="24"/>
          <w:szCs w:val="24"/>
        </w:rPr>
        <w:t xml:space="preserve">The most difficult aspect of the task was to remain organised and working to timescales whilst juggling other responsibilities in work and at home. It was interesting to be able to produce a set of questions that would gather qualitative and quantitative data from the respondents, and this is a task that I have not had to carry out for many years. The last time I produced a questionnaire was when I was completing work for my GCSEs. </w:t>
      </w:r>
    </w:p>
    <w:p w14:paraId="41ACD8AC" w14:textId="77777777" w:rsidR="00814E8A" w:rsidRDefault="00814E8A" w:rsidP="00814E8A">
      <w:pPr>
        <w:rPr>
          <w:rFonts w:ascii="Arial Nova" w:hAnsi="Arial Nova"/>
          <w:sz w:val="24"/>
          <w:szCs w:val="24"/>
        </w:rPr>
      </w:pPr>
      <w:r>
        <w:rPr>
          <w:rFonts w:ascii="Arial Nova" w:hAnsi="Arial Nova"/>
          <w:sz w:val="24"/>
          <w:szCs w:val="24"/>
        </w:rPr>
        <w:t xml:space="preserve">Ensuring that my style of questions was of good enough quality was also something that was new to me, it was important to use a reasonable standard of communication in order to gather the right responses. Should the questionnaires not be returned in a short timescale, I will have to communicate with these people again in order to gather the results. There will be consequences on my future tasks in this project if the responses are not returned in a timely manner. This will hold up completion of my project, therefore confidence, good communication and relationships are vital to move things forward in the project. </w:t>
      </w:r>
    </w:p>
    <w:p w14:paraId="1F011BFF" w14:textId="77777777" w:rsidR="00814E8A" w:rsidRPr="00E77741" w:rsidRDefault="00814E8A" w:rsidP="00814E8A">
      <w:pPr>
        <w:rPr>
          <w:rFonts w:ascii="Arial Nova" w:hAnsi="Arial Nova"/>
          <w:sz w:val="24"/>
          <w:szCs w:val="24"/>
        </w:rPr>
      </w:pPr>
      <w:r>
        <w:rPr>
          <w:rFonts w:ascii="Arial Nova" w:hAnsi="Arial Nova"/>
          <w:sz w:val="24"/>
          <w:szCs w:val="24"/>
        </w:rPr>
        <w:t xml:space="preserve">Nigel Lloyd is familiar enough to me to offer feedback on the quality of my questionnaire, however I have not met Mr </w:t>
      </w:r>
      <w:proofErr w:type="spellStart"/>
      <w:r>
        <w:rPr>
          <w:rFonts w:ascii="Arial Nova" w:hAnsi="Arial Nova"/>
          <w:sz w:val="24"/>
          <w:szCs w:val="24"/>
        </w:rPr>
        <w:t>Durbridge</w:t>
      </w:r>
      <w:proofErr w:type="spellEnd"/>
      <w:r>
        <w:rPr>
          <w:rFonts w:ascii="Arial Nova" w:hAnsi="Arial Nova"/>
          <w:sz w:val="24"/>
          <w:szCs w:val="24"/>
        </w:rPr>
        <w:t xml:space="preserve"> and so, creating a </w:t>
      </w:r>
      <w:r>
        <w:rPr>
          <w:rFonts w:ascii="Arial Nova" w:hAnsi="Arial Nova"/>
          <w:sz w:val="24"/>
          <w:szCs w:val="24"/>
        </w:rPr>
        <w:lastRenderedPageBreak/>
        <w:t xml:space="preserve">professional form is important here. Mr Thomas is a family member, although we have not communicated for many years, it is fortunate for the purposes of the project that Ysgol Dyffryn Aman and Bro Dinefwr are two of the schools in Carmarthenshire that have received this funding. </w:t>
      </w:r>
    </w:p>
    <w:p w14:paraId="089BD37E" w14:textId="77777777" w:rsidR="00814E8A" w:rsidRPr="00F62CB9" w:rsidRDefault="00814E8A" w:rsidP="00814E8A">
      <w:pPr>
        <w:rPr>
          <w:rFonts w:ascii="Arial Nova" w:hAnsi="Arial Nova"/>
          <w:color w:val="000000" w:themeColor="text1"/>
          <w:sz w:val="24"/>
          <w:szCs w:val="24"/>
        </w:rPr>
      </w:pPr>
    </w:p>
    <w:p w14:paraId="5D0D31AF" w14:textId="77777777" w:rsidR="00814E8A" w:rsidRDefault="00814E8A" w:rsidP="00814E8A">
      <w:pPr>
        <w:rPr>
          <w:rFonts w:ascii="Arial Nova" w:hAnsi="Arial Nova"/>
          <w:color w:val="FF0000"/>
          <w:sz w:val="24"/>
          <w:szCs w:val="24"/>
        </w:rPr>
      </w:pPr>
    </w:p>
    <w:p w14:paraId="5E37E728" w14:textId="77777777" w:rsidR="00814E8A" w:rsidRPr="00E27BC0" w:rsidRDefault="00814E8A" w:rsidP="00814E8A">
      <w:pPr>
        <w:rPr>
          <w:rFonts w:ascii="Arial Nova" w:hAnsi="Arial Nova"/>
          <w:sz w:val="24"/>
          <w:szCs w:val="24"/>
        </w:rPr>
      </w:pPr>
    </w:p>
    <w:p w14:paraId="0E860ADA" w14:textId="77777777" w:rsidR="00A8188C" w:rsidRDefault="00A8188C"/>
    <w:sectPr w:rsidR="00A8188C">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35672"/>
      <w:docPartObj>
        <w:docPartGallery w:val="Page Numbers (Bottom of Page)"/>
        <w:docPartUnique/>
      </w:docPartObj>
    </w:sdtPr>
    <w:sdtEndPr>
      <w:rPr>
        <w:noProof/>
      </w:rPr>
    </w:sdtEndPr>
    <w:sdtContent>
      <w:p w14:paraId="21ABC88B" w14:textId="77777777" w:rsidR="00F94C71" w:rsidRDefault="00814E8A">
        <w:pPr>
          <w:pStyle w:val="Footer"/>
          <w:jc w:val="center"/>
        </w:pPr>
      </w:p>
      <w:p w14:paraId="56393C42" w14:textId="77777777" w:rsidR="00F94C71" w:rsidRDefault="00814E8A">
        <w:pPr>
          <w:pStyle w:val="Footer"/>
          <w:jc w:val="center"/>
        </w:pPr>
      </w:p>
      <w:p w14:paraId="6CC99FEB" w14:textId="77777777" w:rsidR="00F94C71" w:rsidRDefault="00814E8A">
        <w:pPr>
          <w:pStyle w:val="Footer"/>
          <w:jc w:val="center"/>
        </w:pPr>
      </w:p>
      <w:p w14:paraId="0E08E273" w14:textId="77777777" w:rsidR="003F41B8" w:rsidRDefault="00814E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E414CC" w14:textId="77777777" w:rsidR="003F41B8" w:rsidRDefault="00814E8A">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8A"/>
    <w:rsid w:val="00814E8A"/>
    <w:rsid w:val="00A81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37B22"/>
  <w15:chartTrackingRefBased/>
  <w15:docId w15:val="{DAA3784C-B4EE-4637-B73E-A7C5B2449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E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14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455</Words>
  <Characters>2595</Characters>
  <Application>Microsoft Office Word</Application>
  <DocSecurity>0</DocSecurity>
  <Lines>21</Lines>
  <Paragraphs>6</Paragraphs>
  <ScaleCrop>false</ScaleCrop>
  <Company/>
  <LinksUpToDate>false</LinksUpToDate>
  <CharactersWithSpaces>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1</cp:revision>
  <dcterms:created xsi:type="dcterms:W3CDTF">2022-04-11T16:06:00Z</dcterms:created>
  <dcterms:modified xsi:type="dcterms:W3CDTF">2022-04-11T16:07:00Z</dcterms:modified>
</cp:coreProperties>
</file>