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438320" w14:textId="77777777" w:rsidR="002D6810" w:rsidRDefault="002D6810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1" locked="0" layoutInCell="1" allowOverlap="1" wp14:anchorId="2FB84068" wp14:editId="06F2F0A3">
                <wp:simplePos x="0" y="0"/>
                <wp:positionH relativeFrom="column">
                  <wp:posOffset>2959004</wp:posOffset>
                </wp:positionH>
                <wp:positionV relativeFrom="paragraph">
                  <wp:posOffset>295554</wp:posOffset>
                </wp:positionV>
                <wp:extent cx="2360930" cy="1404620"/>
                <wp:effectExtent l="0" t="0" r="12700" b="10160"/>
                <wp:wrapTight wrapText="bothSides">
                  <wp:wrapPolygon edited="0">
                    <wp:start x="0" y="0"/>
                    <wp:lineTo x="0" y="21472"/>
                    <wp:lineTo x="21540" y="21472"/>
                    <wp:lineTo x="21540" y="0"/>
                    <wp:lineTo x="0" y="0"/>
                  </wp:wrapPolygon>
                </wp:wrapTight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E1E85A" w14:textId="443A3A65" w:rsidR="002D6810" w:rsidRDefault="002D6810">
                            <w:r>
                              <w:t>Module name:</w:t>
                            </w:r>
                            <w:r w:rsidR="001B7CD9">
                              <w:t xml:space="preserve"> Embracing minds, shaping justice</w:t>
                            </w:r>
                          </w:p>
                          <w:p w14:paraId="383ED758" w14:textId="548C2529" w:rsidR="002D6810" w:rsidRDefault="002D6810">
                            <w:r>
                              <w:t>Module code:</w:t>
                            </w:r>
                            <w:r w:rsidR="004046A1">
                              <w:t xml:space="preserve"> BMLC4003</w:t>
                            </w:r>
                          </w:p>
                          <w:p w14:paraId="0FE88769" w14:textId="54E3015F" w:rsidR="002D6810" w:rsidRDefault="002D6810">
                            <w:r>
                              <w:t xml:space="preserve">Semester: </w:t>
                            </w:r>
                            <w:r w:rsidR="00527959">
                              <w:t>2</w:t>
                            </w:r>
                            <w:r>
                              <w:t xml:space="preserve"> 25/26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FB8406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33pt;margin-top:23.25pt;width:185.9pt;height:110.6pt;z-index:-25165721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">
                <v:textbox style="mso-fit-shape-to-text:t">
                  <w:txbxContent>
                    <w:p w14:paraId="4CE1E85A" w14:textId="443A3A65" w:rsidR="002D6810" w:rsidRDefault="002D6810">
                      <w:r>
                        <w:t>Module name:</w:t>
                      </w:r>
                      <w:r w:rsidR="001B7CD9">
                        <w:t xml:space="preserve"> Embracing minds, shaping justice</w:t>
                      </w:r>
                    </w:p>
                    <w:p w14:paraId="383ED758" w14:textId="548C2529" w:rsidR="002D6810" w:rsidRDefault="002D6810">
                      <w:r>
                        <w:t>Module code:</w:t>
                      </w:r>
                      <w:r w:rsidR="004046A1">
                        <w:t xml:space="preserve"> BMLC4003</w:t>
                      </w:r>
                    </w:p>
                    <w:p w14:paraId="0FE88769" w14:textId="54E3015F" w:rsidR="002D6810" w:rsidRDefault="002D6810">
                      <w:r>
                        <w:t xml:space="preserve">Semester: </w:t>
                      </w:r>
                      <w:r w:rsidR="00527959">
                        <w:t>2</w:t>
                      </w:r>
                      <w:r>
                        <w:t xml:space="preserve"> 25/26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2315E81D" wp14:editId="29001F20">
            <wp:extent cx="2153920" cy="2123440"/>
            <wp:effectExtent l="0" t="0" r="0" b="0"/>
            <wp:docPr id="1588154830" name="Picture 1" descr="UWTSD : School of Applied Comput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: School of Applied Computi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3920" cy="2123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02"/>
        <w:gridCol w:w="4847"/>
        <w:gridCol w:w="3067"/>
      </w:tblGrid>
      <w:tr w:rsidR="002D6810" w14:paraId="22771AF9" w14:textId="77777777" w:rsidTr="00C93C01">
        <w:tc>
          <w:tcPr>
            <w:tcW w:w="1102" w:type="dxa"/>
            <w:shd w:val="clear" w:color="auto" w:fill="DAE9F7" w:themeFill="text2" w:themeFillTint="1A"/>
          </w:tcPr>
          <w:p w14:paraId="47CF526A" w14:textId="513C0141" w:rsidR="004046A1" w:rsidRDefault="004046A1" w:rsidP="004046A1">
            <w:r>
              <w:t>DATE</w:t>
            </w:r>
          </w:p>
        </w:tc>
        <w:tc>
          <w:tcPr>
            <w:tcW w:w="4847" w:type="dxa"/>
            <w:shd w:val="clear" w:color="auto" w:fill="DAE9F7" w:themeFill="text2" w:themeFillTint="1A"/>
          </w:tcPr>
          <w:p w14:paraId="77998DD6" w14:textId="56954B01" w:rsidR="002D6810" w:rsidRDefault="002D6810">
            <w:r>
              <w:t>Content</w:t>
            </w:r>
          </w:p>
        </w:tc>
        <w:tc>
          <w:tcPr>
            <w:tcW w:w="3067" w:type="dxa"/>
            <w:shd w:val="clear" w:color="auto" w:fill="DAE9F7" w:themeFill="text2" w:themeFillTint="1A"/>
          </w:tcPr>
          <w:p w14:paraId="58E34912" w14:textId="4F832290" w:rsidR="002D6810" w:rsidRDefault="002D6810">
            <w:r>
              <w:t>Additional comments</w:t>
            </w:r>
          </w:p>
        </w:tc>
      </w:tr>
      <w:tr w:rsidR="002D6810" w14:paraId="7093351E" w14:textId="77777777" w:rsidTr="00C93C01">
        <w:tc>
          <w:tcPr>
            <w:tcW w:w="1102" w:type="dxa"/>
          </w:tcPr>
          <w:p w14:paraId="4E52775B" w14:textId="63E31C0D" w:rsidR="002D6810" w:rsidRDefault="002D6810">
            <w:r>
              <w:t>2</w:t>
            </w:r>
            <w:r w:rsidR="00527959">
              <w:t>6/1/26</w:t>
            </w:r>
          </w:p>
        </w:tc>
        <w:tc>
          <w:tcPr>
            <w:tcW w:w="4847" w:type="dxa"/>
          </w:tcPr>
          <w:p w14:paraId="211F0CDE" w14:textId="77777777" w:rsidR="002D6810" w:rsidRPr="001B7CD9" w:rsidRDefault="001B7CD9">
            <w:pPr>
              <w:rPr>
                <w:b/>
                <w:bCs/>
              </w:rPr>
            </w:pPr>
            <w:r w:rsidRPr="001B7CD9">
              <w:rPr>
                <w:b/>
                <w:bCs/>
              </w:rPr>
              <w:t>Introduction to the module</w:t>
            </w:r>
          </w:p>
          <w:p w14:paraId="4CB9C10A" w14:textId="2CE50964" w:rsidR="001B7CD9" w:rsidRDefault="001B7CD9">
            <w:r w:rsidRPr="001B7CD9">
              <w:rPr>
                <w:b/>
                <w:bCs/>
              </w:rPr>
              <w:t>VR input on Neurodiversity</w:t>
            </w:r>
          </w:p>
        </w:tc>
        <w:tc>
          <w:tcPr>
            <w:tcW w:w="3067" w:type="dxa"/>
          </w:tcPr>
          <w:p w14:paraId="0D2F7474" w14:textId="77777777" w:rsidR="002D6810" w:rsidRDefault="002D6810"/>
        </w:tc>
      </w:tr>
      <w:tr w:rsidR="002D6810" w14:paraId="664F4454" w14:textId="77777777" w:rsidTr="00C93C01">
        <w:tc>
          <w:tcPr>
            <w:tcW w:w="1102" w:type="dxa"/>
          </w:tcPr>
          <w:p w14:paraId="5A69BBD4" w14:textId="4632E6DB" w:rsidR="002D6810" w:rsidRDefault="00527959">
            <w:r>
              <w:t>2/2/26</w:t>
            </w:r>
          </w:p>
        </w:tc>
        <w:tc>
          <w:tcPr>
            <w:tcW w:w="4847" w:type="dxa"/>
          </w:tcPr>
          <w:p w14:paraId="217A5352" w14:textId="77777777" w:rsidR="001B7CD9" w:rsidRPr="001B7CD9" w:rsidRDefault="001B7CD9" w:rsidP="001B7CD9">
            <w:pPr>
              <w:rPr>
                <w:b/>
                <w:bCs/>
              </w:rPr>
            </w:pPr>
            <w:r w:rsidRPr="001B7CD9">
              <w:rPr>
                <w:b/>
                <w:bCs/>
              </w:rPr>
              <w:t>Autism and Criminal Justice</w:t>
            </w:r>
          </w:p>
          <w:p w14:paraId="6CDB39EB" w14:textId="77777777" w:rsidR="001B7CD9" w:rsidRDefault="001B7CD9" w:rsidP="001B7CD9">
            <w:r>
              <w:t>- Prevalence</w:t>
            </w:r>
          </w:p>
          <w:p w14:paraId="3149D100" w14:textId="77777777" w:rsidR="001B7CD9" w:rsidRDefault="001B7CD9" w:rsidP="001B7CD9">
            <w:r>
              <w:t>-Perceptions of police officers when interacting with Autistic suspects in the community.</w:t>
            </w:r>
          </w:p>
          <w:p w14:paraId="77E3C4BD" w14:textId="77777777" w:rsidR="001B7CD9" w:rsidRDefault="001B7CD9" w:rsidP="001B7CD9">
            <w:r>
              <w:t>- Autism in custody and the fairness and effectiveness of police interviews.</w:t>
            </w:r>
          </w:p>
          <w:p w14:paraId="25579EA4" w14:textId="77777777" w:rsidR="002D6810" w:rsidRDefault="002D6810"/>
        </w:tc>
        <w:tc>
          <w:tcPr>
            <w:tcW w:w="3067" w:type="dxa"/>
          </w:tcPr>
          <w:p w14:paraId="2D6DBF43" w14:textId="77777777" w:rsidR="002D6810" w:rsidRDefault="002D6810"/>
        </w:tc>
      </w:tr>
      <w:tr w:rsidR="001B7CD9" w14:paraId="5D90F53B" w14:textId="77777777" w:rsidTr="00C93C01">
        <w:tc>
          <w:tcPr>
            <w:tcW w:w="1102" w:type="dxa"/>
          </w:tcPr>
          <w:p w14:paraId="09FD464D" w14:textId="79455CC1" w:rsidR="001B7CD9" w:rsidRDefault="001B7CD9" w:rsidP="001B7CD9">
            <w:r>
              <w:t>9/2/26</w:t>
            </w:r>
          </w:p>
        </w:tc>
        <w:tc>
          <w:tcPr>
            <w:tcW w:w="4847" w:type="dxa"/>
          </w:tcPr>
          <w:p w14:paraId="638FEBC2" w14:textId="77777777" w:rsidR="001B7CD9" w:rsidRPr="001B7CD9" w:rsidRDefault="001B7CD9" w:rsidP="001B7CD9">
            <w:pPr>
              <w:rPr>
                <w:b/>
                <w:bCs/>
              </w:rPr>
            </w:pPr>
            <w:r w:rsidRPr="001B7CD9">
              <w:rPr>
                <w:b/>
                <w:bCs/>
              </w:rPr>
              <w:t>Autism and Criminal Justice</w:t>
            </w:r>
          </w:p>
          <w:p w14:paraId="23545F66" w14:textId="77777777" w:rsidR="001B7CD9" w:rsidRDefault="001B7CD9" w:rsidP="001B7CD9">
            <w:r>
              <w:t>-Autistic Defendants in Court</w:t>
            </w:r>
          </w:p>
          <w:p w14:paraId="76DC916F" w14:textId="77777777" w:rsidR="001B7CD9" w:rsidRDefault="001B7CD9" w:rsidP="001B7CD9">
            <w:r>
              <w:t>- Autism in Prisons:</w:t>
            </w:r>
          </w:p>
          <w:p w14:paraId="547EAE25" w14:textId="06C4572C" w:rsidR="001B7CD9" w:rsidRDefault="001B7CD9" w:rsidP="001B7CD9">
            <w:pPr>
              <w:ind w:firstLine="720"/>
            </w:pPr>
            <w:r>
              <w:t>An Overview of Experiences of Custody and Implications for Custodial Rehabilitation for Autistic Prisoners</w:t>
            </w:r>
          </w:p>
        </w:tc>
        <w:tc>
          <w:tcPr>
            <w:tcW w:w="3067" w:type="dxa"/>
          </w:tcPr>
          <w:p w14:paraId="1AEBA7CC" w14:textId="77777777" w:rsidR="001B7CD9" w:rsidRDefault="001B7CD9" w:rsidP="001B7CD9"/>
        </w:tc>
      </w:tr>
      <w:tr w:rsidR="001B7CD9" w14:paraId="5D293C2F" w14:textId="77777777" w:rsidTr="00C93C01">
        <w:tc>
          <w:tcPr>
            <w:tcW w:w="1102" w:type="dxa"/>
          </w:tcPr>
          <w:p w14:paraId="1D1CB426" w14:textId="63A303D8" w:rsidR="001B7CD9" w:rsidRDefault="001B7CD9" w:rsidP="001B7CD9">
            <w:r>
              <w:t>16/2/26</w:t>
            </w:r>
          </w:p>
        </w:tc>
        <w:tc>
          <w:tcPr>
            <w:tcW w:w="4847" w:type="dxa"/>
          </w:tcPr>
          <w:p w14:paraId="1BED1E17" w14:textId="77777777" w:rsidR="001B7CD9" w:rsidRPr="001B7CD9" w:rsidRDefault="001B7CD9" w:rsidP="001B7CD9">
            <w:pPr>
              <w:rPr>
                <w:b/>
                <w:bCs/>
              </w:rPr>
            </w:pPr>
            <w:r w:rsidRPr="001B7CD9">
              <w:rPr>
                <w:b/>
                <w:bCs/>
              </w:rPr>
              <w:t>ADHD and Criminal Justice</w:t>
            </w:r>
          </w:p>
          <w:p w14:paraId="72A82B99" w14:textId="77777777" w:rsidR="001B7CD9" w:rsidRDefault="001B7CD9" w:rsidP="001B7CD9">
            <w:pPr>
              <w:pStyle w:val="ListParagraph"/>
              <w:numPr>
                <w:ilvl w:val="0"/>
                <w:numId w:val="1"/>
              </w:numPr>
            </w:pPr>
            <w:r>
              <w:t xml:space="preserve">Understanding ADHD and the vulnerabilities </w:t>
            </w:r>
          </w:p>
          <w:p w14:paraId="389D8538" w14:textId="77777777" w:rsidR="001B7CD9" w:rsidRDefault="001B7CD9" w:rsidP="001B7CD9">
            <w:pPr>
              <w:pStyle w:val="ListParagraph"/>
              <w:numPr>
                <w:ilvl w:val="0"/>
                <w:numId w:val="1"/>
              </w:numPr>
            </w:pPr>
            <w:r>
              <w:t>Why disproportionately represented?</w:t>
            </w:r>
          </w:p>
          <w:p w14:paraId="0E0C79E8" w14:textId="77777777" w:rsidR="001B7CD9" w:rsidRDefault="001B7CD9" w:rsidP="001B7CD9">
            <w:r>
              <w:t>ADHD and youth offending</w:t>
            </w:r>
          </w:p>
          <w:p w14:paraId="7137D5DE" w14:textId="0FAD747A" w:rsidR="001B7CD9" w:rsidRPr="001B7CD9" w:rsidRDefault="001B7CD9" w:rsidP="001B7CD9">
            <w:pPr>
              <w:rPr>
                <w:b/>
                <w:bCs/>
              </w:rPr>
            </w:pPr>
            <w:r>
              <w:t>ADHD in prison</w:t>
            </w:r>
          </w:p>
        </w:tc>
        <w:tc>
          <w:tcPr>
            <w:tcW w:w="3067" w:type="dxa"/>
          </w:tcPr>
          <w:p w14:paraId="146832E9" w14:textId="77777777" w:rsidR="0043427A" w:rsidRDefault="0043427A" w:rsidP="0043427A">
            <w:pPr>
              <w:pStyle w:val="ListParagraph"/>
              <w:numPr>
                <w:ilvl w:val="0"/>
                <w:numId w:val="2"/>
              </w:numPr>
            </w:pPr>
            <w:r>
              <w:t xml:space="preserve">3SC Probation programme - </w:t>
            </w:r>
            <w:hyperlink r:id="rId11" w:history="1">
              <w:r w:rsidRPr="002F36FB">
                <w:rPr>
                  <w:rStyle w:val="Hyperlink"/>
                </w:rPr>
                <w:t>3SC to deliver new coaching programme to neurodiverse people on probation in Wales – 3SC</w:t>
              </w:r>
            </w:hyperlink>
          </w:p>
          <w:p w14:paraId="06148B1B" w14:textId="77777777" w:rsidR="001B7CD9" w:rsidRDefault="001B7CD9" w:rsidP="001B7CD9"/>
        </w:tc>
      </w:tr>
      <w:tr w:rsidR="001B7CD9" w14:paraId="5317F8F6" w14:textId="77777777" w:rsidTr="00C93C01">
        <w:tc>
          <w:tcPr>
            <w:tcW w:w="1102" w:type="dxa"/>
          </w:tcPr>
          <w:p w14:paraId="11F6CBD1" w14:textId="31318F2E" w:rsidR="001B7CD9" w:rsidRDefault="001B7CD9" w:rsidP="001B7CD9">
            <w:r>
              <w:t>23/2/26</w:t>
            </w:r>
          </w:p>
        </w:tc>
        <w:tc>
          <w:tcPr>
            <w:tcW w:w="4847" w:type="dxa"/>
          </w:tcPr>
          <w:p w14:paraId="5450CFE4" w14:textId="77777777" w:rsidR="00632113" w:rsidRDefault="00632113" w:rsidP="001B7CD9"/>
          <w:p w14:paraId="4274942A" w14:textId="0257388E" w:rsidR="00632113" w:rsidRPr="00632113" w:rsidRDefault="00632113" w:rsidP="001B7CD9">
            <w:pPr>
              <w:rPr>
                <w:b/>
                <w:bCs/>
              </w:rPr>
            </w:pPr>
            <w:r w:rsidRPr="00632113">
              <w:rPr>
                <w:b/>
                <w:bCs/>
              </w:rPr>
              <w:t>ADHD and Criminal Justice continued…</w:t>
            </w:r>
          </w:p>
          <w:p w14:paraId="73F30E61" w14:textId="77777777" w:rsidR="00632113" w:rsidRDefault="00632113" w:rsidP="001B7CD9"/>
          <w:p w14:paraId="43F5C440" w14:textId="0D64ED5F" w:rsidR="001B7CD9" w:rsidRDefault="001B7CD9" w:rsidP="001B7CD9">
            <w:r>
              <w:t>Neurodivergence and criminality: What more needs to be done?</w:t>
            </w:r>
          </w:p>
        </w:tc>
        <w:tc>
          <w:tcPr>
            <w:tcW w:w="3067" w:type="dxa"/>
          </w:tcPr>
          <w:p w14:paraId="0B35F2CC" w14:textId="77777777" w:rsidR="00E33B65" w:rsidRDefault="00E33B65" w:rsidP="00E33B65">
            <w:pPr>
              <w:pStyle w:val="ListParagraph"/>
              <w:numPr>
                <w:ilvl w:val="0"/>
                <w:numId w:val="2"/>
              </w:numPr>
            </w:pPr>
            <w:r>
              <w:t xml:space="preserve">3SC Probation programme - </w:t>
            </w:r>
            <w:hyperlink r:id="rId12" w:history="1">
              <w:r w:rsidRPr="002F36FB">
                <w:rPr>
                  <w:rStyle w:val="Hyperlink"/>
                </w:rPr>
                <w:t>3SC to deliver new coaching programme to neurodiverse people on probation in Wales – 3SC</w:t>
              </w:r>
            </w:hyperlink>
          </w:p>
          <w:p w14:paraId="4676B559" w14:textId="77777777" w:rsidR="001B7CD9" w:rsidRDefault="001B7CD9" w:rsidP="001B7CD9"/>
        </w:tc>
      </w:tr>
      <w:tr w:rsidR="001B7CD9" w14:paraId="3C879F0E" w14:textId="77777777" w:rsidTr="00C93C01">
        <w:tc>
          <w:tcPr>
            <w:tcW w:w="1102" w:type="dxa"/>
            <w:shd w:val="clear" w:color="auto" w:fill="92D050"/>
          </w:tcPr>
          <w:p w14:paraId="2AB166B8" w14:textId="2A5F37B1" w:rsidR="001B7CD9" w:rsidRDefault="001B7CD9" w:rsidP="001B7CD9">
            <w:r>
              <w:lastRenderedPageBreak/>
              <w:t>2/3/26</w:t>
            </w:r>
          </w:p>
        </w:tc>
        <w:tc>
          <w:tcPr>
            <w:tcW w:w="4847" w:type="dxa"/>
            <w:shd w:val="clear" w:color="auto" w:fill="92D050"/>
          </w:tcPr>
          <w:p w14:paraId="72BE7DAD" w14:textId="706DEA7F" w:rsidR="001B7CD9" w:rsidRDefault="001B7CD9" w:rsidP="001B7CD9">
            <w:r>
              <w:t>PRESENTATIONS</w:t>
            </w:r>
          </w:p>
        </w:tc>
        <w:tc>
          <w:tcPr>
            <w:tcW w:w="3067" w:type="dxa"/>
            <w:shd w:val="clear" w:color="auto" w:fill="B3E5A1" w:themeFill="accent6" w:themeFillTint="66"/>
          </w:tcPr>
          <w:p w14:paraId="10E85814" w14:textId="5A6140CA" w:rsidR="001B7CD9" w:rsidRDefault="00DF3517" w:rsidP="001B7CD9">
            <w:r>
              <w:t>You attend for your individual time slot only</w:t>
            </w:r>
          </w:p>
        </w:tc>
      </w:tr>
      <w:tr w:rsidR="001B7CD9" w14:paraId="729DA96A" w14:textId="77777777" w:rsidTr="00C93C01">
        <w:tc>
          <w:tcPr>
            <w:tcW w:w="1102" w:type="dxa"/>
            <w:shd w:val="clear" w:color="auto" w:fill="C1E4F5" w:themeFill="accent1" w:themeFillTint="33"/>
          </w:tcPr>
          <w:p w14:paraId="673BD4DA" w14:textId="2E14BC1E" w:rsidR="001B7CD9" w:rsidRDefault="001B7CD9" w:rsidP="001B7CD9">
            <w:r>
              <w:t>09/3/26</w:t>
            </w:r>
          </w:p>
        </w:tc>
        <w:tc>
          <w:tcPr>
            <w:tcW w:w="4847" w:type="dxa"/>
            <w:shd w:val="clear" w:color="auto" w:fill="C1E4F5" w:themeFill="accent1" w:themeFillTint="33"/>
          </w:tcPr>
          <w:p w14:paraId="7D61A4E7" w14:textId="52F42A0F" w:rsidR="001B7CD9" w:rsidRDefault="001B7CD9" w:rsidP="001B7CD9">
            <w:r>
              <w:t>PROGRESS WEEK</w:t>
            </w:r>
          </w:p>
        </w:tc>
        <w:tc>
          <w:tcPr>
            <w:tcW w:w="3067" w:type="dxa"/>
            <w:shd w:val="clear" w:color="auto" w:fill="C1E4F5" w:themeFill="accent1" w:themeFillTint="33"/>
          </w:tcPr>
          <w:p w14:paraId="26003FD6" w14:textId="541B7433" w:rsidR="001B7CD9" w:rsidRDefault="001B7CD9" w:rsidP="001B7CD9">
            <w:r>
              <w:t>Change to timetabled sessions</w:t>
            </w:r>
          </w:p>
        </w:tc>
      </w:tr>
      <w:tr w:rsidR="001B7CD9" w14:paraId="223AC0E8" w14:textId="77777777" w:rsidTr="00C93C01">
        <w:tc>
          <w:tcPr>
            <w:tcW w:w="1102" w:type="dxa"/>
          </w:tcPr>
          <w:p w14:paraId="697AE62B" w14:textId="2B90E199" w:rsidR="001B7CD9" w:rsidRDefault="001B7CD9" w:rsidP="001B7CD9">
            <w:r>
              <w:t>16/3/26</w:t>
            </w:r>
          </w:p>
        </w:tc>
        <w:tc>
          <w:tcPr>
            <w:tcW w:w="4847" w:type="dxa"/>
          </w:tcPr>
          <w:p w14:paraId="2ADCE9A5" w14:textId="2E2B213F" w:rsidR="001B7CD9" w:rsidRDefault="001B7CD9" w:rsidP="001B7CD9">
            <w:r>
              <w:t>Mental Illness – Responding to mentally vulnerable victims</w:t>
            </w:r>
          </w:p>
        </w:tc>
        <w:tc>
          <w:tcPr>
            <w:tcW w:w="3067" w:type="dxa"/>
          </w:tcPr>
          <w:p w14:paraId="77FC399A" w14:textId="77777777" w:rsidR="001B7CD9" w:rsidRDefault="001B7CD9" w:rsidP="001B7CD9"/>
        </w:tc>
      </w:tr>
      <w:tr w:rsidR="001B7CD9" w14:paraId="6B4BF552" w14:textId="77777777" w:rsidTr="00C93C01">
        <w:tc>
          <w:tcPr>
            <w:tcW w:w="1102" w:type="dxa"/>
          </w:tcPr>
          <w:p w14:paraId="3D2ACB75" w14:textId="5C06EAC7" w:rsidR="001B7CD9" w:rsidRDefault="001B7CD9" w:rsidP="001B7CD9">
            <w:r>
              <w:t>23/3/26</w:t>
            </w:r>
          </w:p>
        </w:tc>
        <w:tc>
          <w:tcPr>
            <w:tcW w:w="4847" w:type="dxa"/>
          </w:tcPr>
          <w:p w14:paraId="19724593" w14:textId="77777777" w:rsidR="001B7CD9" w:rsidRDefault="001B7CD9" w:rsidP="001B7CD9">
            <w:r>
              <w:t>Suspects with mental ill health and vulnerabilities</w:t>
            </w:r>
          </w:p>
          <w:p w14:paraId="2DCC18E1" w14:textId="2966736A" w:rsidR="001B7CD9" w:rsidRDefault="001B7CD9" w:rsidP="001B7CD9"/>
        </w:tc>
        <w:tc>
          <w:tcPr>
            <w:tcW w:w="3067" w:type="dxa"/>
          </w:tcPr>
          <w:p w14:paraId="09E32D42" w14:textId="77777777" w:rsidR="001B7CD9" w:rsidRDefault="001B7CD9" w:rsidP="001B7CD9"/>
        </w:tc>
      </w:tr>
      <w:tr w:rsidR="001B7CD9" w14:paraId="1D412C4D" w14:textId="77777777" w:rsidTr="00C93C01">
        <w:tc>
          <w:tcPr>
            <w:tcW w:w="1102" w:type="dxa"/>
            <w:shd w:val="clear" w:color="auto" w:fill="FFC000"/>
          </w:tcPr>
          <w:p w14:paraId="149C99D1" w14:textId="74ACCED2" w:rsidR="001B7CD9" w:rsidRDefault="001B7CD9" w:rsidP="001B7CD9">
            <w:r>
              <w:t>30/3/26-19/4/26</w:t>
            </w:r>
          </w:p>
        </w:tc>
        <w:tc>
          <w:tcPr>
            <w:tcW w:w="4847" w:type="dxa"/>
            <w:shd w:val="clear" w:color="auto" w:fill="FFC000"/>
          </w:tcPr>
          <w:p w14:paraId="56C5A869" w14:textId="7FC148AB" w:rsidR="001B7CD9" w:rsidRDefault="001B7CD9" w:rsidP="001B7CD9">
            <w:r>
              <w:t>VACATION</w:t>
            </w:r>
          </w:p>
        </w:tc>
        <w:tc>
          <w:tcPr>
            <w:tcW w:w="3067" w:type="dxa"/>
            <w:shd w:val="clear" w:color="auto" w:fill="FFC000"/>
          </w:tcPr>
          <w:p w14:paraId="77DABAE7" w14:textId="77777777" w:rsidR="001B7CD9" w:rsidRDefault="001B7CD9" w:rsidP="001B7CD9"/>
        </w:tc>
      </w:tr>
      <w:tr w:rsidR="001B7CD9" w14:paraId="285CE058" w14:textId="77777777" w:rsidTr="00C93C01">
        <w:tc>
          <w:tcPr>
            <w:tcW w:w="1102" w:type="dxa"/>
          </w:tcPr>
          <w:p w14:paraId="1DC0D9EF" w14:textId="3320BBBC" w:rsidR="001B7CD9" w:rsidRDefault="001B7CD9" w:rsidP="001B7CD9">
            <w:r>
              <w:t>20/4/26</w:t>
            </w:r>
          </w:p>
        </w:tc>
        <w:tc>
          <w:tcPr>
            <w:tcW w:w="4847" w:type="dxa"/>
          </w:tcPr>
          <w:p w14:paraId="28E3C95A" w14:textId="77777777" w:rsidR="001B7CD9" w:rsidRDefault="001B7CD9" w:rsidP="001B7CD9">
            <w:r>
              <w:t>Mental health in prisons</w:t>
            </w:r>
          </w:p>
          <w:p w14:paraId="174D441F" w14:textId="77777777" w:rsidR="007F7E94" w:rsidRDefault="007F7E94" w:rsidP="001B7CD9"/>
          <w:p w14:paraId="0A757148" w14:textId="740C6919" w:rsidR="007F7E94" w:rsidRDefault="007F7E94" w:rsidP="001B7CD9">
            <w:r>
              <w:t>DRAFTS</w:t>
            </w:r>
          </w:p>
        </w:tc>
        <w:tc>
          <w:tcPr>
            <w:tcW w:w="3067" w:type="dxa"/>
          </w:tcPr>
          <w:p w14:paraId="56878742" w14:textId="7EF9469A" w:rsidR="001B7CD9" w:rsidRDefault="001B7CD9" w:rsidP="003871F5">
            <w:pPr>
              <w:rPr>
                <w:highlight w:val="yellow"/>
              </w:rPr>
            </w:pPr>
          </w:p>
        </w:tc>
      </w:tr>
      <w:tr w:rsidR="001B7CD9" w14:paraId="41B49B61" w14:textId="77777777" w:rsidTr="00C93C01">
        <w:tc>
          <w:tcPr>
            <w:tcW w:w="1102" w:type="dxa"/>
          </w:tcPr>
          <w:p w14:paraId="64AFCBAE" w14:textId="3127CAA5" w:rsidR="001B7CD9" w:rsidRDefault="001B7CD9" w:rsidP="001B7CD9">
            <w:r>
              <w:t>Friday 1</w:t>
            </w:r>
            <w:r w:rsidRPr="79158D7E">
              <w:rPr>
                <w:vertAlign w:val="superscript"/>
              </w:rPr>
              <w:t xml:space="preserve">st </w:t>
            </w:r>
            <w:r>
              <w:t>May</w:t>
            </w:r>
          </w:p>
        </w:tc>
        <w:tc>
          <w:tcPr>
            <w:tcW w:w="4847" w:type="dxa"/>
          </w:tcPr>
          <w:p w14:paraId="4725D02A" w14:textId="151AAA9C" w:rsidR="001B7CD9" w:rsidRDefault="001B7CD9" w:rsidP="001B7CD9">
            <w:r>
              <w:t>SUBMISSION C2</w:t>
            </w:r>
          </w:p>
        </w:tc>
        <w:tc>
          <w:tcPr>
            <w:tcW w:w="3067" w:type="dxa"/>
          </w:tcPr>
          <w:p w14:paraId="10AFC210" w14:textId="77777777" w:rsidR="001B7CD9" w:rsidRDefault="001B7CD9" w:rsidP="001B7CD9"/>
        </w:tc>
      </w:tr>
    </w:tbl>
    <w:p w14:paraId="723F5401" w14:textId="77777777" w:rsidR="007F7E94" w:rsidRDefault="007F7E94"/>
    <w:sectPr w:rsidR="007F7E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40B28B7" w14:textId="77777777" w:rsidR="00BD24F5" w:rsidRDefault="00BD24F5">
      <w:pPr>
        <w:spacing w:after="0" w:line="240" w:lineRule="auto"/>
      </w:pPr>
      <w:r>
        <w:separator/>
      </w:r>
    </w:p>
  </w:endnote>
  <w:endnote w:type="continuationSeparator" w:id="0">
    <w:p w14:paraId="53CAEF93" w14:textId="77777777" w:rsidR="00BD24F5" w:rsidRDefault="00BD24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5F4F483" w14:textId="77777777" w:rsidR="00BD24F5" w:rsidRDefault="00BD24F5">
      <w:pPr>
        <w:spacing w:after="0" w:line="240" w:lineRule="auto"/>
      </w:pPr>
    </w:p>
  </w:footnote>
  <w:footnote w:type="continuationSeparator" w:id="0">
    <w:p w14:paraId="4B331ECE" w14:textId="77777777" w:rsidR="00BD24F5" w:rsidRDefault="00BD24F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2405E9"/>
    <w:multiLevelType w:val="hybridMultilevel"/>
    <w:tmpl w:val="1AFA3A0E"/>
    <w:lvl w:ilvl="0" w:tplc="B322B458">
      <w:start w:val="1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C6301E"/>
    <w:multiLevelType w:val="hybridMultilevel"/>
    <w:tmpl w:val="FC1201F2"/>
    <w:lvl w:ilvl="0" w:tplc="90ACA100">
      <w:start w:val="1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32106485">
    <w:abstractNumId w:val="0"/>
  </w:num>
  <w:num w:numId="2" w16cid:durableId="41736244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6810"/>
    <w:rsid w:val="00087F5E"/>
    <w:rsid w:val="000F414E"/>
    <w:rsid w:val="00127518"/>
    <w:rsid w:val="001A6BCA"/>
    <w:rsid w:val="001B7CD9"/>
    <w:rsid w:val="00247762"/>
    <w:rsid w:val="002624E6"/>
    <w:rsid w:val="002746D9"/>
    <w:rsid w:val="002D17DC"/>
    <w:rsid w:val="002D6810"/>
    <w:rsid w:val="002E3E73"/>
    <w:rsid w:val="002E64A4"/>
    <w:rsid w:val="002F36FB"/>
    <w:rsid w:val="003871F5"/>
    <w:rsid w:val="003A1984"/>
    <w:rsid w:val="003E1797"/>
    <w:rsid w:val="004046A1"/>
    <w:rsid w:val="0043427A"/>
    <w:rsid w:val="004E2A42"/>
    <w:rsid w:val="00527959"/>
    <w:rsid w:val="005655E7"/>
    <w:rsid w:val="00577A78"/>
    <w:rsid w:val="0058035C"/>
    <w:rsid w:val="00632113"/>
    <w:rsid w:val="006725D8"/>
    <w:rsid w:val="006F3C68"/>
    <w:rsid w:val="007B031E"/>
    <w:rsid w:val="007C738F"/>
    <w:rsid w:val="007F387D"/>
    <w:rsid w:val="007F7E94"/>
    <w:rsid w:val="0080261A"/>
    <w:rsid w:val="00820AEB"/>
    <w:rsid w:val="00851944"/>
    <w:rsid w:val="009D1C0F"/>
    <w:rsid w:val="00A07733"/>
    <w:rsid w:val="00A673FC"/>
    <w:rsid w:val="00A81C4B"/>
    <w:rsid w:val="00AC384D"/>
    <w:rsid w:val="00AD300E"/>
    <w:rsid w:val="00B75E85"/>
    <w:rsid w:val="00BD24F5"/>
    <w:rsid w:val="00BE24F3"/>
    <w:rsid w:val="00BE3BC0"/>
    <w:rsid w:val="00C3682D"/>
    <w:rsid w:val="00C61DBA"/>
    <w:rsid w:val="00C93C01"/>
    <w:rsid w:val="00C97E0E"/>
    <w:rsid w:val="00D3150B"/>
    <w:rsid w:val="00DA5D35"/>
    <w:rsid w:val="00DF3517"/>
    <w:rsid w:val="00E13C80"/>
    <w:rsid w:val="00E20DC0"/>
    <w:rsid w:val="00E33B65"/>
    <w:rsid w:val="00E40454"/>
    <w:rsid w:val="00E90F7C"/>
    <w:rsid w:val="087DF025"/>
    <w:rsid w:val="28ECAEA9"/>
    <w:rsid w:val="533B0F9D"/>
    <w:rsid w:val="79158D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580B5C1"/>
  <w15:chartTrackingRefBased/>
  <w15:docId w15:val="{432594F2-4112-4237-9C26-29FA306AA9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D68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D68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68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D68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68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D68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D68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D68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D68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D68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D68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D68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D68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D68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D68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D68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D68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D68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D68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D68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D68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D68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D68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D68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D68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D68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D68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D68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D6810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D681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2F36F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F36F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077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7733"/>
  </w:style>
  <w:style w:type="paragraph" w:styleId="Footer">
    <w:name w:val="footer"/>
    <w:basedOn w:val="Normal"/>
    <w:link w:val="FooterChar"/>
    <w:uiPriority w:val="99"/>
    <w:unhideWhenUsed/>
    <w:rsid w:val="00A077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773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3sc.org/3sc-to-deliver-new-coaching-programme-to-neurodiverse-people-on-probation-in-wales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3sc.org/3sc-to-deliver-new-coaching-programme-to-neurodiverse-people-on-probation-in-wales/" TargetMode="Externa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d31e8ae-61ec-4dd9-af3c-305fb2d2a050">
      <Terms xmlns="http://schemas.microsoft.com/office/infopath/2007/PartnerControls"/>
    </lcf76f155ced4ddcb4097134ff3c332f>
    <TaxCatchAll xmlns="b7b278fa-814b-489a-a7f5-7f3223ba03f0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C3526F0E83DE4EAA49458BA4114BDD" ma:contentTypeVersion="15" ma:contentTypeDescription="Create a new document." ma:contentTypeScope="" ma:versionID="9a124da4fd8073a2fb7b950cad5de329">
  <xsd:schema xmlns:xsd="http://www.w3.org/2001/XMLSchema" xmlns:xs="http://www.w3.org/2001/XMLSchema" xmlns:p="http://schemas.microsoft.com/office/2006/metadata/properties" xmlns:ns2="6d31e8ae-61ec-4dd9-af3c-305fb2d2a050" xmlns:ns3="b7b278fa-814b-489a-a7f5-7f3223ba03f0" targetNamespace="http://schemas.microsoft.com/office/2006/metadata/properties" ma:root="true" ma:fieldsID="ec7d99cc5c40a60c9d4def4f68e23f4f" ns2:_="" ns3:_="">
    <xsd:import namespace="6d31e8ae-61ec-4dd9-af3c-305fb2d2a050"/>
    <xsd:import namespace="b7b278fa-814b-489a-a7f5-7f3223ba03f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31e8ae-61ec-4dd9-af3c-305fb2d2a0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b278fa-814b-489a-a7f5-7f3223ba03f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f509e5b1-455a-49a8-9de1-04b8b927f525}" ma:internalName="TaxCatchAll" ma:showField="CatchAllData" ma:web="b7b278fa-814b-489a-a7f5-7f3223ba03f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8481E32-A35E-414E-B863-3735F79E082C}">
  <ds:schemaRefs>
    <ds:schemaRef ds:uri="http://schemas.microsoft.com/office/2006/metadata/properties"/>
    <ds:schemaRef ds:uri="http://schemas.microsoft.com/office/infopath/2007/PartnerControls"/>
    <ds:schemaRef ds:uri="6d31e8ae-61ec-4dd9-af3c-305fb2d2a050"/>
    <ds:schemaRef ds:uri="b7b278fa-814b-489a-a7f5-7f3223ba03f0"/>
  </ds:schemaRefs>
</ds:datastoreItem>
</file>

<file path=customXml/itemProps2.xml><?xml version="1.0" encoding="utf-8"?>
<ds:datastoreItem xmlns:ds="http://schemas.openxmlformats.org/officeDocument/2006/customXml" ds:itemID="{1491FF12-68F7-41FC-B462-B47A7CF4FDD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d31e8ae-61ec-4dd9-af3c-305fb2d2a050"/>
    <ds:schemaRef ds:uri="b7b278fa-814b-489a-a7f5-7f3223ba03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4FE1350-6CEA-4940-B2A4-F770B56AE291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238</Words>
  <Characters>1357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20</cp:revision>
  <dcterms:created xsi:type="dcterms:W3CDTF">2025-08-20T14:24:00Z</dcterms:created>
  <dcterms:modified xsi:type="dcterms:W3CDTF">2026-02-11T12:03:00Z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0x010100E0C3526F0E83DE4EAA49458BA4114BDD</vt:lpwstr>
  </property>
  <property fmtid="{D5CDD505-2E9C-101B-9397-08002B2CF9AE}" pid="3" name="MediaServiceImageTags">
    <vt:lpwstr/>
  </property>
</Properties>
</file>