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040" w:rsidRDefault="00F92040" w:rsidP="00F92040">
      <w:pPr>
        <w:spacing w:after="0" w:line="240" w:lineRule="auto"/>
        <w:rPr>
          <w:rFonts w:ascii="Times New Roman" w:eastAsia="Times New Roman" w:hAnsi="Times New Roman" w:cs="Times New Roman"/>
          <w:sz w:val="20"/>
          <w:szCs w:val="20"/>
          <w:lang w:eastAsia="en-GB"/>
        </w:rPr>
      </w:pPr>
      <w:bookmarkStart w:id="0" w:name="_Hlk496208719"/>
      <w:r>
        <w:rPr>
          <w:rFonts w:ascii="Arial" w:eastAsia="Times New Roman" w:hAnsi="Arial" w:cs="Times New Roman"/>
          <w:noProof/>
          <w:szCs w:val="20"/>
          <w:lang w:eastAsia="cy-GB"/>
        </w:rPr>
        <mc:AlternateContent>
          <mc:Choice Requires="wps">
            <w:drawing>
              <wp:anchor distT="0" distB="0" distL="114300" distR="114300" simplePos="0" relativeHeight="251659264" behindDoc="0" locked="0" layoutInCell="1" allowOverlap="1">
                <wp:simplePos x="0" y="0"/>
                <wp:positionH relativeFrom="column">
                  <wp:posOffset>4485830</wp:posOffset>
                </wp:positionH>
                <wp:positionV relativeFrom="paragraph">
                  <wp:posOffset>19050</wp:posOffset>
                </wp:positionV>
                <wp:extent cx="1723390" cy="866775"/>
                <wp:effectExtent l="19050" t="19050" r="10160" b="2857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866775"/>
                        </a:xfrm>
                        <a:prstGeom prst="rect">
                          <a:avLst/>
                        </a:prstGeom>
                        <a:solidFill>
                          <a:srgbClr val="C0C0C0"/>
                        </a:solidFill>
                        <a:ln w="28575">
                          <a:solidFill>
                            <a:srgbClr val="C0C0C0"/>
                          </a:solidFill>
                          <a:miter lim="800000"/>
                          <a:headEnd/>
                          <a:tailEnd/>
                        </a:ln>
                      </wps:spPr>
                      <wps:txbx>
                        <w:txbxContent>
                          <w:p w:rsidR="00F92040" w:rsidRDefault="00F92040" w:rsidP="00F92040">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14:anchorId="531A1B9A" wp14:editId="2BA1B345">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353.2pt;margin-top:1.5pt;width:135.7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" fillcolor="silver" strokecolor="silver" strokeweight="2.25pt">
                <v:textbox>
                  <w:txbxContent>
                    <w:p w:rsidR="00F92040" w:rsidRDefault="00F92040" w:rsidP="00F92040">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14:anchorId="531A1B9A" wp14:editId="2BA1B345">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v:textbox>
                <w10:wrap type="square"/>
              </v:shape>
            </w:pict>
          </mc:Fallback>
        </mc:AlternateContent>
      </w:r>
      <w:r>
        <w:rPr>
          <w:rFonts w:ascii="Times New Roman" w:eastAsia="Times New Roman" w:hAnsi="Times New Roman" w:cs="Times New Roman"/>
          <w:noProof/>
          <w:sz w:val="20"/>
          <w:szCs w:val="20"/>
          <w:lang w:val="en-US"/>
        </w:rPr>
        <w:drawing>
          <wp:anchor distT="0" distB="0" distL="114300" distR="114300" simplePos="0" relativeHeight="251660288" behindDoc="0" locked="0" layoutInCell="1" allowOverlap="1" wp14:anchorId="71365196">
            <wp:simplePos x="0" y="0"/>
            <wp:positionH relativeFrom="column">
              <wp:posOffset>-415636</wp:posOffset>
            </wp:positionH>
            <wp:positionV relativeFrom="paragraph">
              <wp:posOffset>553</wp:posOffset>
            </wp:positionV>
            <wp:extent cx="1860698" cy="746657"/>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698" cy="746657"/>
                    </a:xfrm>
                    <a:prstGeom prst="rect">
                      <a:avLst/>
                    </a:prstGeom>
                    <a:noFill/>
                  </pic:spPr>
                </pic:pic>
              </a:graphicData>
            </a:graphic>
          </wp:anchor>
        </w:drawing>
      </w: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Pr="00CB597B" w:rsidRDefault="00F92040" w:rsidP="00F92040">
      <w:pPr>
        <w:spacing w:after="0" w:line="240" w:lineRule="auto"/>
        <w:rPr>
          <w:rFonts w:ascii="Times New Roman" w:eastAsia="Times New Roman" w:hAnsi="Times New Roman" w:cs="Times New Roman"/>
          <w:sz w:val="20"/>
          <w:szCs w:val="20"/>
          <w:lang w:eastAsia="en-GB"/>
        </w:rPr>
      </w:pPr>
    </w:p>
    <w:tbl>
      <w:tblPr>
        <w:tblpPr w:leftFromText="180" w:rightFromText="180" w:vertAnchor="text" w:horzAnchor="margin" w:tblpXSpec="center" w:tblpY="18"/>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F92040" w:rsidRPr="00CB597B" w:rsidTr="00F92040">
        <w:tc>
          <w:tcPr>
            <w:tcW w:w="10627" w:type="dxa"/>
            <w:shd w:val="clear" w:color="auto" w:fill="C0C0C0"/>
          </w:tcPr>
          <w:p w:rsidR="00F92040" w:rsidRDefault="00F92040" w:rsidP="00F92040">
            <w:pPr>
              <w:keepNext/>
              <w:spacing w:after="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eastAsia="en-GB"/>
              </w:rPr>
              <w:t xml:space="preserve">MANYLEB ASEINIAD </w:t>
            </w:r>
            <w:r>
              <w:rPr>
                <w:rFonts w:ascii="Calibri" w:eastAsia="Times New Roman" w:hAnsi="Calibri" w:cs="Times New Roman"/>
                <w:b/>
                <w:sz w:val="40"/>
                <w:szCs w:val="20"/>
                <w:lang w:eastAsia="en-GB"/>
              </w:rPr>
              <w:t>AC ADBORTH</w:t>
            </w:r>
            <w:r w:rsidRPr="00CE304E">
              <w:rPr>
                <w:rFonts w:ascii="Calibri" w:eastAsia="Times New Roman" w:hAnsi="Calibri" w:cs="Times New Roman"/>
                <w:b/>
                <w:sz w:val="40"/>
                <w:szCs w:val="20"/>
                <w:lang w:eastAsia="en-GB"/>
              </w:rPr>
              <w:t xml:space="preserve"> </w:t>
            </w:r>
            <w:r w:rsidRPr="00CB597B">
              <w:rPr>
                <w:rFonts w:ascii="Calibri" w:eastAsia="Times New Roman" w:hAnsi="Calibri" w:cs="Times New Roman"/>
                <w:b/>
                <w:sz w:val="40"/>
                <w:szCs w:val="20"/>
                <w:lang w:eastAsia="en-GB"/>
              </w:rPr>
              <w:t xml:space="preserve"> </w:t>
            </w:r>
          </w:p>
          <w:p w:rsidR="00F92040" w:rsidRPr="00311A39" w:rsidRDefault="00F92040" w:rsidP="00F92040">
            <w:pPr>
              <w:keepNext/>
              <w:spacing w:after="0" w:line="240" w:lineRule="auto"/>
              <w:jc w:val="center"/>
              <w:outlineLvl w:val="3"/>
              <w:rPr>
                <w:rFonts w:ascii="Calibri" w:eastAsia="Times New Roman" w:hAnsi="Calibri" w:cs="Times New Roman"/>
                <w:b/>
                <w:sz w:val="10"/>
                <w:szCs w:val="10"/>
                <w:lang w:eastAsia="en-GB"/>
              </w:rPr>
            </w:pPr>
          </w:p>
          <w:p w:rsidR="00F92040" w:rsidRDefault="00F92040" w:rsidP="00F92040">
            <w:pPr>
              <w:keepNext/>
              <w:spacing w:after="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p w:rsidR="00F92040" w:rsidRPr="00311A39" w:rsidRDefault="00F92040" w:rsidP="00F92040">
            <w:pPr>
              <w:keepNext/>
              <w:spacing w:after="0" w:line="240" w:lineRule="auto"/>
              <w:jc w:val="center"/>
              <w:outlineLvl w:val="3"/>
              <w:rPr>
                <w:rFonts w:ascii="Calibri" w:eastAsia="Times New Roman" w:hAnsi="Calibri" w:cs="Times New Roman"/>
                <w:b/>
                <w:sz w:val="10"/>
                <w:szCs w:val="10"/>
                <w:lang w:eastAsia="en-GB"/>
              </w:rPr>
            </w:pPr>
          </w:p>
        </w:tc>
      </w:tr>
    </w:tbl>
    <w:p w:rsidR="00F92040" w:rsidRPr="00CB597B" w:rsidRDefault="00F92040" w:rsidP="00F92040">
      <w:pPr>
        <w:spacing w:after="0" w:line="240" w:lineRule="auto"/>
        <w:rPr>
          <w:rFonts w:ascii="Times New Roman" w:eastAsia="Times New Roman" w:hAnsi="Times New Roman" w:cs="Times New Roman"/>
          <w:sz w:val="20"/>
          <w:szCs w:val="20"/>
          <w:lang w:eastAsia="en-GB"/>
        </w:rPr>
      </w:pPr>
    </w:p>
    <w:tbl>
      <w:tblPr>
        <w:tblpPr w:leftFromText="180" w:rightFromText="180" w:vertAnchor="text" w:horzAnchor="margin" w:tblpXSpec="center" w:tblpY="339"/>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3543"/>
        <w:gridCol w:w="2822"/>
        <w:gridCol w:w="2111"/>
      </w:tblGrid>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Enw’r Myfyriwr:</w:t>
            </w:r>
          </w:p>
        </w:tc>
        <w:tc>
          <w:tcPr>
            <w:tcW w:w="3543" w:type="dxa"/>
          </w:tcPr>
          <w:p w:rsidR="00F92040" w:rsidRPr="00CB597B" w:rsidRDefault="00F90E02" w:rsidP="00F9204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Olwen Angharad Davies</w:t>
            </w:r>
          </w:p>
        </w:tc>
        <w:tc>
          <w:tcPr>
            <w:tcW w:w="2822" w:type="dxa"/>
            <w:shd w:val="clear" w:color="auto" w:fill="D9D9D9"/>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Rhif y myfyriwr:</w:t>
            </w:r>
          </w:p>
        </w:tc>
        <w:tc>
          <w:tcPr>
            <w:tcW w:w="2111" w:type="dxa"/>
          </w:tcPr>
          <w:p w:rsidR="00F92040" w:rsidRPr="00CB597B" w:rsidRDefault="00F90E02" w:rsidP="00F9204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1502447</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Rhaglen:</w:t>
            </w:r>
          </w:p>
        </w:tc>
        <w:tc>
          <w:tcPr>
            <w:tcW w:w="8476" w:type="dxa"/>
            <w:gridSpan w:val="3"/>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 xml:space="preserve">BA Addysg Gynradd gyda SAC </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Modwl:</w:t>
            </w:r>
            <w:r>
              <w:rPr>
                <w:rFonts w:ascii="Calibri" w:eastAsia="Times New Roman" w:hAnsi="Calibri" w:cs="Arial"/>
                <w:b/>
                <w:lang w:eastAsia="en-GB"/>
              </w:rPr>
              <w:t>*</w:t>
            </w:r>
          </w:p>
        </w:tc>
        <w:tc>
          <w:tcPr>
            <w:tcW w:w="3543" w:type="dxa"/>
            <w:shd w:val="clear" w:color="auto" w:fill="auto"/>
          </w:tcPr>
          <w:p w:rsidR="00F92040" w:rsidRPr="002F5C48" w:rsidRDefault="00F92040" w:rsidP="00F92040">
            <w:pPr>
              <w:spacing w:after="0" w:line="240" w:lineRule="auto"/>
              <w:rPr>
                <w:rFonts w:eastAsia="Times New Roman" w:cs="Arial"/>
                <w:b/>
                <w:lang w:eastAsia="en-GB"/>
              </w:rPr>
            </w:pPr>
            <w:r w:rsidRPr="002F5C48">
              <w:rPr>
                <w:rFonts w:cs="Arial"/>
              </w:rPr>
              <w:t xml:space="preserve">Y Celfyddydau Gweledol a Mynegiannol yng Nghymru </w:t>
            </w:r>
          </w:p>
        </w:tc>
        <w:tc>
          <w:tcPr>
            <w:tcW w:w="2822" w:type="dxa"/>
            <w:shd w:val="clear" w:color="auto" w:fill="D9D9D9"/>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Lefel y Modwl (4, 5, neu 6):</w:t>
            </w:r>
          </w:p>
        </w:tc>
        <w:tc>
          <w:tcPr>
            <w:tcW w:w="2111" w:type="dxa"/>
            <w:shd w:val="clear" w:color="auto" w:fill="auto"/>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5</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 xml:space="preserve">Cod y </w:t>
            </w:r>
            <w:r>
              <w:rPr>
                <w:rFonts w:ascii="Calibri" w:eastAsia="Times New Roman" w:hAnsi="Calibri" w:cs="Arial"/>
                <w:b/>
                <w:lang w:eastAsia="en-GB"/>
              </w:rPr>
              <w:t>m</w:t>
            </w:r>
            <w:r w:rsidRPr="00CE304E">
              <w:rPr>
                <w:rFonts w:ascii="Calibri" w:eastAsia="Times New Roman" w:hAnsi="Calibri" w:cs="Arial"/>
                <w:b/>
                <w:lang w:eastAsia="en-GB"/>
              </w:rPr>
              <w:t>odwl:</w:t>
            </w:r>
            <w:r>
              <w:rPr>
                <w:rFonts w:ascii="Calibri" w:eastAsia="Times New Roman" w:hAnsi="Calibri" w:cs="Arial"/>
                <w:b/>
                <w:lang w:eastAsia="en-GB"/>
              </w:rPr>
              <w:t>*</w:t>
            </w:r>
          </w:p>
        </w:tc>
        <w:tc>
          <w:tcPr>
            <w:tcW w:w="3543" w:type="dxa"/>
          </w:tcPr>
          <w:p w:rsidR="00F92040" w:rsidRPr="002F5C48" w:rsidRDefault="00F92040" w:rsidP="00F92040">
            <w:pPr>
              <w:spacing w:before="120" w:after="120" w:line="240" w:lineRule="auto"/>
              <w:jc w:val="both"/>
              <w:rPr>
                <w:rFonts w:eastAsia="Times New Roman" w:cs="Arial"/>
                <w:b/>
                <w:lang w:eastAsia="en-GB"/>
              </w:rPr>
            </w:pPr>
            <w:r>
              <w:rPr>
                <w:rFonts w:eastAsia="Times New Roman" w:cs="Arial"/>
                <w:b/>
                <w:lang w:eastAsia="en-GB"/>
              </w:rPr>
              <w:t>ECAD 5005</w:t>
            </w:r>
            <w:r w:rsidRPr="002F5C48">
              <w:rPr>
                <w:rFonts w:eastAsia="Times New Roman" w:cs="Arial"/>
                <w:b/>
                <w:lang w:eastAsia="en-GB"/>
              </w:rPr>
              <w:t>/C</w:t>
            </w:r>
          </w:p>
        </w:tc>
        <w:tc>
          <w:tcPr>
            <w:tcW w:w="2822" w:type="dxa"/>
            <w:shd w:val="clear" w:color="auto" w:fill="D9D9D9"/>
          </w:tcPr>
          <w:p w:rsidR="00F92040" w:rsidRPr="002F5C48" w:rsidRDefault="00F92040" w:rsidP="00F92040">
            <w:pPr>
              <w:keepNext/>
              <w:spacing w:after="0" w:line="240" w:lineRule="auto"/>
              <w:jc w:val="both"/>
              <w:outlineLvl w:val="1"/>
              <w:rPr>
                <w:rFonts w:eastAsia="Times New Roman" w:cs="Arial"/>
                <w:b/>
                <w:lang w:eastAsia="en-GB"/>
              </w:rPr>
            </w:pPr>
            <w:r w:rsidRPr="002F5C48">
              <w:rPr>
                <w:rFonts w:eastAsia="Times New Roman" w:cs="Arial"/>
                <w:b/>
                <w:lang w:eastAsia="en-GB"/>
              </w:rPr>
              <w:t>Cyfraniad at Asesiad Cyffredinol y Modwl (%):*</w:t>
            </w:r>
          </w:p>
        </w:tc>
        <w:tc>
          <w:tcPr>
            <w:tcW w:w="2111" w:type="dxa"/>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100%</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Arweinydd modwl</w:t>
            </w:r>
            <w:r w:rsidRPr="00CE304E">
              <w:rPr>
                <w:rFonts w:ascii="Calibri" w:eastAsia="Times New Roman" w:hAnsi="Calibri" w:cs="Arial"/>
                <w:b/>
                <w:lang w:eastAsia="en-GB"/>
              </w:rPr>
              <w:t>:</w:t>
            </w:r>
            <w:r>
              <w:rPr>
                <w:rFonts w:ascii="Calibri" w:eastAsia="Times New Roman" w:hAnsi="Calibri" w:cs="Arial"/>
                <w:b/>
                <w:lang w:eastAsia="en-GB"/>
              </w:rPr>
              <w:t>*</w:t>
            </w:r>
          </w:p>
        </w:tc>
        <w:tc>
          <w:tcPr>
            <w:tcW w:w="8476" w:type="dxa"/>
            <w:gridSpan w:val="3"/>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 xml:space="preserve">Ms </w:t>
            </w:r>
            <w:r>
              <w:rPr>
                <w:rFonts w:eastAsia="Times New Roman" w:cs="Arial"/>
                <w:b/>
                <w:lang w:eastAsia="en-GB"/>
              </w:rPr>
              <w:t xml:space="preserve"> N. </w:t>
            </w:r>
            <w:r w:rsidRPr="002F5C48">
              <w:rPr>
                <w:rFonts w:eastAsia="Times New Roman" w:cs="Arial"/>
                <w:b/>
                <w:lang w:eastAsia="en-GB"/>
              </w:rPr>
              <w:t>Heddwen Davies</w:t>
            </w:r>
          </w:p>
        </w:tc>
      </w:tr>
      <w:tr w:rsidR="00F92040" w:rsidRPr="00CB597B" w:rsidTr="00F92040">
        <w:trPr>
          <w:trHeight w:val="2207"/>
        </w:trPr>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Teitl yr Aseiniad:</w:t>
            </w:r>
            <w:r>
              <w:rPr>
                <w:rFonts w:ascii="Calibri" w:eastAsia="Times New Roman" w:hAnsi="Calibri" w:cs="Arial"/>
                <w:b/>
                <w:lang w:eastAsia="en-GB"/>
              </w:rPr>
              <w:t xml:space="preserve"> *</w:t>
            </w:r>
          </w:p>
        </w:tc>
        <w:tc>
          <w:tcPr>
            <w:tcW w:w="3543" w:type="dxa"/>
          </w:tcPr>
          <w:p w:rsidR="00F92040" w:rsidRPr="002F5C48" w:rsidRDefault="00F92040" w:rsidP="00F92040">
            <w:pPr>
              <w:tabs>
                <w:tab w:val="left" w:pos="5580"/>
              </w:tabs>
              <w:spacing w:line="240" w:lineRule="auto"/>
            </w:pPr>
            <w:r w:rsidRPr="002F5C48">
              <w:t>Gan ddefnyddio arteffact o ddiwylliant Cymreig fel ysgogiad (cân, gwrthrych, paentiad, ffotograff) crë</w:t>
            </w:r>
            <w:r>
              <w:t xml:space="preserve">wch adnodd y </w:t>
            </w:r>
            <w:r w:rsidRPr="002F5C48">
              <w:t>byddai’n addas i’w ddefnyddio gan athrawon i ysbrydoli a thanio brwdfrydedd disgyblion. Seliw</w:t>
            </w:r>
            <w:r>
              <w:t xml:space="preserve">ch eich gwaith ar thema benodol. (naill ai 3-7oed neu 7-11oed). Yn fyr, cyfianhewch eich rhesymau gyda chyfeiriadau at theorïwyr ac ymchwil cyfredol perthnasol. </w:t>
            </w:r>
          </w:p>
        </w:tc>
        <w:tc>
          <w:tcPr>
            <w:tcW w:w="2822" w:type="dxa"/>
            <w:shd w:val="pct15" w:color="auto" w:fill="auto"/>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Rhif yr Aseiniad (x o x):*</w:t>
            </w:r>
          </w:p>
        </w:tc>
        <w:tc>
          <w:tcPr>
            <w:tcW w:w="2111" w:type="dxa"/>
          </w:tcPr>
          <w:p w:rsidR="00F92040"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1 o 1</w:t>
            </w:r>
          </w:p>
          <w:p w:rsidR="00F92040" w:rsidRDefault="00F92040" w:rsidP="00F92040">
            <w:pPr>
              <w:spacing w:before="120" w:after="120" w:line="240" w:lineRule="auto"/>
              <w:jc w:val="both"/>
              <w:rPr>
                <w:rFonts w:eastAsia="Times New Roman" w:cs="Arial"/>
                <w:b/>
                <w:lang w:eastAsia="en-GB"/>
              </w:rPr>
            </w:pPr>
          </w:p>
          <w:p w:rsidR="00F92040" w:rsidRPr="00847494" w:rsidRDefault="00F92040" w:rsidP="00F92040">
            <w:pPr>
              <w:tabs>
                <w:tab w:val="left" w:pos="5580"/>
              </w:tabs>
              <w:jc w:val="center"/>
              <w:rPr>
                <w:rFonts w:ascii="Arial" w:hAnsi="Arial"/>
                <w:b/>
                <w:i/>
              </w:rPr>
            </w:pPr>
            <w:r w:rsidRPr="00847494">
              <w:rPr>
                <w:rFonts w:ascii="Arial" w:hAnsi="Arial"/>
                <w:b/>
              </w:rPr>
              <w:t xml:space="preserve">Cyfwerth â 4,000 o eiriau - </w:t>
            </w:r>
            <w:r w:rsidRPr="00847494">
              <w:rPr>
                <w:rFonts w:ascii="Arial" w:hAnsi="Arial" w:cs="Arial"/>
                <w:b/>
              </w:rPr>
              <w:t>100%</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cychwyn:*</w:t>
            </w:r>
          </w:p>
        </w:tc>
        <w:tc>
          <w:tcPr>
            <w:tcW w:w="3543" w:type="dxa"/>
            <w:shd w:val="clear" w:color="auto" w:fill="auto"/>
          </w:tcPr>
          <w:p w:rsidR="00F92040" w:rsidRPr="002F5C48" w:rsidRDefault="00F92040" w:rsidP="00F92040">
            <w:pPr>
              <w:spacing w:before="120" w:after="120" w:line="240" w:lineRule="auto"/>
              <w:jc w:val="both"/>
              <w:rPr>
                <w:rFonts w:eastAsia="Times New Roman" w:cs="Arial"/>
                <w:b/>
                <w:lang w:eastAsia="en-GB"/>
              </w:rPr>
            </w:pPr>
            <w:r>
              <w:rPr>
                <w:rFonts w:eastAsia="Times New Roman" w:cs="Arial"/>
                <w:b/>
                <w:lang w:eastAsia="en-GB"/>
              </w:rPr>
              <w:t>02</w:t>
            </w:r>
            <w:r w:rsidRPr="002F5C48">
              <w:rPr>
                <w:rFonts w:eastAsia="Times New Roman" w:cs="Arial"/>
                <w:b/>
                <w:lang w:eastAsia="en-GB"/>
              </w:rPr>
              <w:t>.10.201</w:t>
            </w:r>
            <w:r>
              <w:rPr>
                <w:rFonts w:eastAsia="Times New Roman" w:cs="Arial"/>
                <w:b/>
                <w:lang w:eastAsia="en-GB"/>
              </w:rPr>
              <w:t>7</w:t>
            </w:r>
          </w:p>
        </w:tc>
        <w:tc>
          <w:tcPr>
            <w:tcW w:w="2822" w:type="dxa"/>
            <w:shd w:val="pct15" w:color="auto" w:fill="auto"/>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Dyddiad cau ar gyfer cyflwyno:*</w:t>
            </w:r>
          </w:p>
        </w:tc>
        <w:tc>
          <w:tcPr>
            <w:tcW w:w="2111" w:type="dxa"/>
          </w:tcPr>
          <w:p w:rsidR="00F92040" w:rsidRPr="002F5C48" w:rsidRDefault="00F92040" w:rsidP="00F92040">
            <w:pPr>
              <w:spacing w:before="120" w:after="120" w:line="240" w:lineRule="auto"/>
              <w:jc w:val="both"/>
              <w:rPr>
                <w:rFonts w:eastAsia="Times New Roman" w:cs="Arial"/>
                <w:b/>
                <w:lang w:eastAsia="en-GB"/>
              </w:rPr>
            </w:pPr>
            <w:r>
              <w:rPr>
                <w:rFonts w:eastAsia="Times New Roman" w:cs="Arial"/>
                <w:b/>
                <w:lang w:eastAsia="en-GB"/>
              </w:rPr>
              <w:t>3/11/2017</w:t>
            </w:r>
          </w:p>
        </w:tc>
      </w:tr>
      <w:tr w:rsidR="00F92040" w:rsidRPr="00CB597B" w:rsidTr="00F92040">
        <w:tc>
          <w:tcPr>
            <w:tcW w:w="2122" w:type="dxa"/>
            <w:shd w:val="pct15" w:color="auto" w:fill="auto"/>
          </w:tcPr>
          <w:p w:rsidR="00F92040" w:rsidRDefault="00F92040" w:rsidP="00F92040">
            <w:pPr>
              <w:spacing w:before="120" w:after="120" w:line="240" w:lineRule="auto"/>
              <w:rPr>
                <w:rFonts w:ascii="Calibri" w:eastAsia="Times New Roman" w:hAnsi="Calibri" w:cs="Arial"/>
                <w:b/>
                <w:lang w:eastAsia="en-GB"/>
              </w:rPr>
            </w:pPr>
            <w:r>
              <w:rPr>
                <w:rFonts w:ascii="Calibri" w:eastAsia="Times New Roman" w:hAnsi="Calibri" w:cs="Arial"/>
                <w:b/>
                <w:lang w:eastAsia="en-GB"/>
              </w:rPr>
              <w:t>Dyddiad dychwelyd y marciau dros dro ac adborth ysgrifenedig:*</w:t>
            </w:r>
          </w:p>
        </w:tc>
        <w:tc>
          <w:tcPr>
            <w:tcW w:w="8476" w:type="dxa"/>
            <w:gridSpan w:val="3"/>
            <w:shd w:val="clear" w:color="auto" w:fill="auto"/>
          </w:tcPr>
          <w:p w:rsidR="00F92040" w:rsidRPr="002F5C48" w:rsidRDefault="00F92040" w:rsidP="00F92040">
            <w:pPr>
              <w:spacing w:before="120" w:after="120" w:line="240" w:lineRule="auto"/>
              <w:rPr>
                <w:rFonts w:eastAsia="Times New Roman" w:cs="Arial"/>
                <w:b/>
                <w:lang w:eastAsia="en-GB"/>
              </w:rPr>
            </w:pPr>
            <w:r>
              <w:rPr>
                <w:rFonts w:eastAsia="Times New Roman" w:cs="Arial"/>
                <w:b/>
                <w:lang w:eastAsia="en-GB"/>
              </w:rPr>
              <w:t>1/12/2017</w:t>
            </w:r>
          </w:p>
        </w:tc>
      </w:tr>
    </w:tbl>
    <w:p w:rsidR="00F92040" w:rsidRPr="00D51347" w:rsidRDefault="00F92040" w:rsidP="00F92040">
      <w:pPr>
        <w:spacing w:after="0" w:line="240" w:lineRule="auto"/>
        <w:jc w:val="center"/>
        <w:rPr>
          <w:rFonts w:eastAsia="Times New Roman" w:cs="Times New Roman"/>
          <w:b/>
          <w:i/>
          <w:sz w:val="20"/>
          <w:szCs w:val="20"/>
          <w:lang w:eastAsia="en-GB"/>
        </w:rPr>
      </w:pPr>
      <w:r w:rsidRPr="00D51347">
        <w:rPr>
          <w:rFonts w:eastAsia="Times New Roman" w:cs="Times New Roman"/>
          <w:b/>
          <w:i/>
          <w:sz w:val="20"/>
          <w:szCs w:val="20"/>
          <w:lang w:eastAsia="en-GB"/>
        </w:rPr>
        <w:t>Dylai’r adrannau sydd  â * gael eu cwblhau gan yr arweinydd modwl</w:t>
      </w:r>
    </w:p>
    <w:p w:rsidR="00F92040" w:rsidRPr="00CB597B" w:rsidRDefault="00F92040" w:rsidP="00F92040">
      <w:pPr>
        <w:spacing w:after="0" w:line="240" w:lineRule="auto"/>
        <w:rPr>
          <w:rFonts w:ascii="Times New Roman" w:eastAsia="Times New Roman" w:hAnsi="Times New Roman" w:cs="Times New Roman"/>
          <w:vanish/>
          <w:sz w:val="20"/>
          <w:szCs w:val="20"/>
          <w:lang w:eastAsia="en-GB"/>
        </w:rPr>
      </w:pPr>
    </w:p>
    <w:p w:rsidR="00F92040" w:rsidRPr="00CB597B" w:rsidRDefault="00F92040" w:rsidP="00F92040">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XSpec="center" w:tblpY="-1289"/>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992"/>
        <w:gridCol w:w="1276"/>
      </w:tblGrid>
      <w:tr w:rsidR="00F92040" w:rsidRPr="00CB597B" w:rsidTr="00F92040">
        <w:trPr>
          <w:trHeight w:val="421"/>
        </w:trPr>
        <w:tc>
          <w:tcPr>
            <w:tcW w:w="1809" w:type="dxa"/>
            <w:tcBorders>
              <w:top w:val="single" w:sz="6" w:space="0" w:color="auto"/>
            </w:tcBorders>
            <w:shd w:val="clear" w:color="auto" w:fill="D9D9D9"/>
          </w:tcPr>
          <w:p w:rsidR="00F92040" w:rsidRPr="00CB597B" w:rsidRDefault="00F92040" w:rsidP="00F92040">
            <w:pPr>
              <w:spacing w:after="0" w:line="240" w:lineRule="auto"/>
              <w:rPr>
                <w:rFonts w:ascii="Calibri" w:eastAsia="Times New Roman" w:hAnsi="Calibri" w:cs="Arial"/>
                <w:b/>
                <w:lang w:eastAsia="en-GB"/>
              </w:rPr>
            </w:pPr>
            <w:r w:rsidRPr="00CE304E">
              <w:rPr>
                <w:rFonts w:ascii="Calibri" w:eastAsia="Times New Roman" w:hAnsi="Calibri" w:cs="Arial"/>
                <w:b/>
                <w:lang w:eastAsia="en-GB"/>
              </w:rPr>
              <w:lastRenderedPageBreak/>
              <w:t>Cyfeirnodi:</w:t>
            </w:r>
          </w:p>
        </w:tc>
        <w:tc>
          <w:tcPr>
            <w:tcW w:w="8789" w:type="dxa"/>
            <w:gridSpan w:val="3"/>
            <w:tcBorders>
              <w:top w:val="single" w:sz="6" w:space="0" w:color="auto"/>
            </w:tcBorders>
          </w:tcPr>
          <w:p w:rsidR="00F92040" w:rsidRPr="00CB597B" w:rsidRDefault="00F92040" w:rsidP="00F92040">
            <w:pPr>
              <w:spacing w:after="0" w:line="240" w:lineRule="auto"/>
              <w:rPr>
                <w:rFonts w:ascii="Calibri" w:eastAsia="Times New Roman" w:hAnsi="Calibri" w:cs="Arial"/>
                <w:sz w:val="18"/>
                <w:szCs w:val="18"/>
              </w:rPr>
            </w:pPr>
            <w:r w:rsidRPr="00CE304E">
              <w:rPr>
                <w:rFonts w:ascii="Calibri" w:eastAsia="Times New Roman" w:hAnsi="Calibri" w:cs="Arial"/>
                <w:sz w:val="18"/>
                <w:szCs w:val="18"/>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rPr>
              <w:t>teitl y llyfr</w:t>
            </w:r>
            <w:r w:rsidRPr="00CE304E">
              <w:rPr>
                <w:rFonts w:ascii="Calibri" w:eastAsia="Times New Roman" w:hAnsi="Calibri" w:cs="Arial"/>
                <w:sz w:val="18"/>
                <w:szCs w:val="18"/>
              </w:rPr>
              <w:t>, argraffiad, cyhoeddwr: man cyhoeddi).</w:t>
            </w:r>
            <w:r w:rsidRPr="00CB597B">
              <w:rPr>
                <w:rFonts w:ascii="Calibri" w:eastAsia="Times New Roman" w:hAnsi="Calibri" w:cs="Arial"/>
                <w:sz w:val="18"/>
                <w:szCs w:val="18"/>
              </w:rPr>
              <w:t xml:space="preserve"> </w:t>
            </w:r>
          </w:p>
        </w:tc>
      </w:tr>
      <w:tr w:rsidR="00F92040" w:rsidRPr="00CB597B" w:rsidTr="00F92040">
        <w:trPr>
          <w:trHeight w:val="666"/>
        </w:trPr>
        <w:tc>
          <w:tcPr>
            <w:tcW w:w="1809" w:type="dxa"/>
            <w:tcBorders>
              <w:top w:val="single" w:sz="6" w:space="0" w:color="auto"/>
            </w:tcBorders>
            <w:shd w:val="clear" w:color="auto" w:fill="D9D9D9"/>
          </w:tcPr>
          <w:p w:rsidR="00F92040" w:rsidRPr="00CB597B" w:rsidRDefault="00F92040" w:rsidP="00F92040">
            <w:pPr>
              <w:spacing w:after="0" w:line="240" w:lineRule="auto"/>
              <w:rPr>
                <w:rFonts w:ascii="Calibri" w:eastAsia="Times New Roman" w:hAnsi="Calibri" w:cs="Arial"/>
                <w:b/>
                <w:lang w:eastAsia="en-GB"/>
              </w:rPr>
            </w:pPr>
            <w:r>
              <w:rPr>
                <w:rFonts w:ascii="Calibri" w:eastAsia="Times New Roman" w:hAnsi="Calibri" w:cs="Arial"/>
                <w:b/>
                <w:lang w:eastAsia="en-GB"/>
              </w:rPr>
              <w:t>Cyflwyno</w:t>
            </w:r>
            <w:r w:rsidRPr="00CE304E">
              <w:rPr>
                <w:rFonts w:ascii="Calibri" w:eastAsia="Times New Roman" w:hAnsi="Calibri" w:cs="Arial"/>
                <w:b/>
                <w:lang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rsidR="00F92040" w:rsidRPr="00D51347" w:rsidRDefault="00F92040" w:rsidP="00F92040">
            <w:pPr>
              <w:spacing w:after="0" w:line="240" w:lineRule="auto"/>
              <w:rPr>
                <w:rFonts w:ascii="Calibri" w:eastAsia="Times New Roman" w:hAnsi="Calibri" w:cs="Arial"/>
                <w:b/>
                <w:lang w:eastAsia="en-GB"/>
              </w:rPr>
            </w:pPr>
            <w:r w:rsidRPr="00D51347">
              <w:rPr>
                <w:rFonts w:ascii="Calibri" w:eastAsia="Times New Roman" w:hAnsi="Calibri" w:cs="Arial"/>
                <w:b/>
                <w:lang w:eastAsia="en-GB"/>
              </w:rPr>
              <w:t xml:space="preserve">Rhaid  cyflwyno pob aseiniad gan ddefnyddio Turnitin, heblaw bod y darlithydd yn dweud yn wahanol. </w:t>
            </w:r>
          </w:p>
          <w:p w:rsidR="00F92040" w:rsidRPr="002F5C48" w:rsidRDefault="00F92040" w:rsidP="00F92040">
            <w:pPr>
              <w:spacing w:after="0" w:line="240" w:lineRule="auto"/>
              <w:rPr>
                <w:rFonts w:ascii="Calibri" w:eastAsia="Times New Roman" w:hAnsi="Calibri" w:cs="Arial"/>
                <w:lang w:eastAsia="en-GB"/>
              </w:rPr>
            </w:pPr>
            <w:r w:rsidRPr="00D51347">
              <w:rPr>
                <w:rFonts w:ascii="Calibri" w:eastAsia="Times New Roman" w:hAnsi="Calibri" w:cs="Arial"/>
                <w:b/>
                <w:lang w:eastAsia="en-GB"/>
              </w:rPr>
              <w:t>Sylwer:</w:t>
            </w:r>
            <w:r w:rsidRPr="00D51347">
              <w:rPr>
                <w:rFonts w:ascii="Calibri" w:eastAsia="Times New Roman" w:hAnsi="Calibri" w:cs="Arial"/>
                <w:lang w:eastAsia="en-GB"/>
              </w:rPr>
              <w:t xml:space="preserve"> y fersiwn Turnitin yw’r prif gyflwyniad ac mae’n gweithredu fel derbynneb i’r myfyriwr. </w:t>
            </w:r>
            <w:r w:rsidRPr="00D51347">
              <w:rPr>
                <w:rFonts w:ascii="Calibri" w:eastAsia="Times New Roman" w:hAnsi="Calibri" w:cs="Arial"/>
                <w:b/>
                <w:lang w:eastAsia="en-GB"/>
              </w:rPr>
              <w:t xml:space="preserve"> Bydd cyflwyno’r fersiwn electronig o’r aseiniad yn hwyr yn arwain at ddyfarnu marc gosb hwyr </w:t>
            </w:r>
            <w:r w:rsidRPr="00D51347">
              <w:rPr>
                <w:rFonts w:ascii="Calibri" w:eastAsia="Times New Roman" w:hAnsi="Calibri" w:cs="Arial"/>
                <w:lang w:eastAsia="en-GB"/>
              </w:rPr>
              <w:t xml:space="preserve"> Cosbau ar gyfer cyflwyniadau hwyr: Hyd at un wythnos yn hwyr, uchafswm o </w:t>
            </w:r>
            <w:r>
              <w:rPr>
                <w:rFonts w:ascii="Calibri" w:eastAsia="Times New Roman" w:hAnsi="Calibri" w:cs="Arial"/>
                <w:lang w:eastAsia="en-GB"/>
              </w:rPr>
              <w:t>40%</w:t>
            </w:r>
            <w:r w:rsidRPr="00D51347">
              <w:rPr>
                <w:rFonts w:ascii="Calibri" w:eastAsia="Times New Roman" w:hAnsi="Calibri" w:cs="Arial"/>
                <w:lang w:eastAsia="en-GB"/>
              </w:rPr>
              <w:t>.  Mwy nag wythnos yn hwyr</w:t>
            </w:r>
            <w:r>
              <w:rPr>
                <w:rFonts w:ascii="Calibri" w:eastAsia="Times New Roman" w:hAnsi="Calibri" w:cs="Arial"/>
                <w:lang w:eastAsia="en-GB"/>
              </w:rPr>
              <w:t xml:space="preserve"> a chaiff ei gofnodi fel achos o beidio â chyflwyno.  </w:t>
            </w:r>
            <w:r w:rsidRPr="00D51347">
              <w:rPr>
                <w:rFonts w:ascii="Calibri" w:eastAsia="Times New Roman" w:hAnsi="Calibri" w:cs="Arial"/>
                <w:lang w:eastAsia="en-GB"/>
              </w:rPr>
              <w:t xml:space="preserve">Dim ond y Panel Amgylchiadau Esgusodol all </w:t>
            </w:r>
            <w:r>
              <w:rPr>
                <w:rFonts w:ascii="Calibri" w:eastAsia="Times New Roman" w:hAnsi="Calibri" w:cs="Arial"/>
                <w:lang w:eastAsia="en-GB"/>
              </w:rPr>
              <w:t xml:space="preserve">gymeradwyo codi’r gosb am gyflwyno gwaith yn hwyr. </w:t>
            </w:r>
          </w:p>
        </w:tc>
        <w:tc>
          <w:tcPr>
            <w:tcW w:w="992" w:type="dxa"/>
            <w:tcBorders>
              <w:top w:val="single" w:sz="6" w:space="0" w:color="auto"/>
            </w:tcBorders>
            <w:shd w:val="clear" w:color="auto" w:fill="D9D9D9"/>
          </w:tcPr>
          <w:p w:rsidR="00F92040" w:rsidRPr="00CB597B" w:rsidRDefault="00F92040" w:rsidP="00F92040">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eastAsia="en-GB"/>
              </w:rPr>
              <w:t>Dyddiad</w:t>
            </w:r>
          </w:p>
        </w:tc>
        <w:tc>
          <w:tcPr>
            <w:tcW w:w="1276" w:type="dxa"/>
            <w:tcBorders>
              <w:top w:val="single" w:sz="6" w:space="0" w:color="auto"/>
            </w:tcBorders>
          </w:tcPr>
          <w:p w:rsidR="00F92040" w:rsidRDefault="00F92040" w:rsidP="00F92040">
            <w:pPr>
              <w:spacing w:after="0" w:line="240" w:lineRule="auto"/>
              <w:rPr>
                <w:rFonts w:ascii="Calibri" w:eastAsia="Times New Roman" w:hAnsi="Calibri" w:cs="Arial"/>
                <w:b/>
                <w:sz w:val="20"/>
                <w:szCs w:val="20"/>
                <w:lang w:eastAsia="en-GB"/>
              </w:rPr>
            </w:pPr>
          </w:p>
          <w:p w:rsidR="00F92040" w:rsidRDefault="00F92040" w:rsidP="00F92040">
            <w:pPr>
              <w:spacing w:after="0" w:line="240" w:lineRule="auto"/>
              <w:rPr>
                <w:rFonts w:ascii="Calibri" w:eastAsia="Times New Roman" w:hAnsi="Calibri" w:cs="Arial"/>
                <w:b/>
                <w:sz w:val="20"/>
                <w:szCs w:val="20"/>
                <w:lang w:eastAsia="en-GB"/>
              </w:rPr>
            </w:pPr>
          </w:p>
          <w:p w:rsidR="00F92040" w:rsidRPr="00CB597B" w:rsidRDefault="00F92040" w:rsidP="00F92040">
            <w:pPr>
              <w:spacing w:after="0" w:line="240" w:lineRule="auto"/>
              <w:rPr>
                <w:rFonts w:ascii="Calibri" w:eastAsia="Times New Roman" w:hAnsi="Calibri" w:cs="Arial"/>
                <w:b/>
                <w:sz w:val="20"/>
                <w:szCs w:val="20"/>
                <w:lang w:eastAsia="en-GB"/>
              </w:rPr>
            </w:pPr>
            <w:r>
              <w:rPr>
                <w:rFonts w:ascii="Calibri" w:eastAsia="Times New Roman" w:hAnsi="Calibri" w:cs="Arial"/>
                <w:b/>
                <w:sz w:val="20"/>
                <w:szCs w:val="20"/>
                <w:lang w:eastAsia="en-GB"/>
              </w:rPr>
              <w:t>1 o’r gloch y prynhawn</w:t>
            </w:r>
          </w:p>
        </w:tc>
      </w:tr>
    </w:tbl>
    <w:p w:rsidR="00F92040" w:rsidRDefault="00F92040" w:rsidP="00F92040">
      <w:pPr>
        <w:spacing w:after="0" w:line="240" w:lineRule="auto"/>
        <w:rPr>
          <w:rFonts w:ascii="Times New Roman" w:eastAsia="Times New Roman" w:hAnsi="Times New Roman" w:cs="Times New Roman"/>
          <w:sz w:val="32"/>
          <w:szCs w:val="20"/>
          <w:lang w:eastAsia="en-GB"/>
        </w:rPr>
      </w:pPr>
    </w:p>
    <w:tbl>
      <w:tblPr>
        <w:tblpPr w:leftFromText="180" w:rightFromText="180" w:vertAnchor="page" w:horzAnchor="margin" w:tblpXSpec="center" w:tblpY="404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92040" w:rsidRPr="00CB597B" w:rsidTr="00F92040">
        <w:trPr>
          <w:trHeight w:val="715"/>
        </w:trPr>
        <w:tc>
          <w:tcPr>
            <w:tcW w:w="9464" w:type="dxa"/>
            <w:vMerge w:val="restart"/>
            <w:shd w:val="pct15" w:color="auto" w:fill="auto"/>
          </w:tcPr>
          <w:p w:rsidR="00F92040" w:rsidRPr="00341F57" w:rsidRDefault="00F92040" w:rsidP="00F92040">
            <w:pPr>
              <w:spacing w:before="120" w:after="120" w:line="240" w:lineRule="auto"/>
              <w:jc w:val="both"/>
              <w:rPr>
                <w:rFonts w:ascii="Calibri" w:eastAsia="Times New Roman" w:hAnsi="Calibri" w:cs="Calibri"/>
                <w:lang w:eastAsia="en-GB"/>
              </w:rPr>
            </w:pPr>
            <w:r w:rsidRPr="00341F57">
              <w:rPr>
                <w:rFonts w:ascii="Calibri" w:eastAsia="Times New Roman" w:hAnsi="Calibri" w:cs="Calibri"/>
                <w:lang w:eastAsia="en-GB"/>
              </w:rPr>
              <w:t>Dylai’r arweinydd modwl roi tic yma i ddangos a oes rhaid cyflwyno copi caled o’r aseiniad neu beidio.</w:t>
            </w:r>
            <w:r>
              <w:rPr>
                <w:rFonts w:ascii="Calibri" w:eastAsia="Times New Roman" w:hAnsi="Calibri" w:cs="Calibri"/>
                <w:lang w:eastAsia="en-GB"/>
              </w:rPr>
              <w:t xml:space="preserve"> *</w:t>
            </w:r>
          </w:p>
        </w:tc>
        <w:tc>
          <w:tcPr>
            <w:tcW w:w="567" w:type="dxa"/>
            <w:shd w:val="pct15" w:color="auto" w:fill="auto"/>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IE</w:t>
            </w:r>
          </w:p>
        </w:tc>
        <w:tc>
          <w:tcPr>
            <w:tcW w:w="567" w:type="dxa"/>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r>
              <w:rPr>
                <w:rFonts w:ascii="Calibri" w:hAnsi="Calibri" w:cs="Calibri"/>
                <w:b/>
              </w:rPr>
              <w:sym w:font="Wingdings" w:char="F0FC"/>
            </w:r>
          </w:p>
        </w:tc>
      </w:tr>
      <w:tr w:rsidR="00F92040" w:rsidRPr="00CB597B" w:rsidTr="00F92040">
        <w:trPr>
          <w:trHeight w:val="709"/>
        </w:trPr>
        <w:tc>
          <w:tcPr>
            <w:tcW w:w="9464" w:type="dxa"/>
            <w:vMerge/>
            <w:shd w:val="pct15" w:color="auto" w:fill="auto"/>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NA</w:t>
            </w:r>
          </w:p>
        </w:tc>
        <w:tc>
          <w:tcPr>
            <w:tcW w:w="567" w:type="dxa"/>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p>
        </w:tc>
      </w:tr>
    </w:tbl>
    <w:p w:rsidR="00F92040" w:rsidRDefault="00F92040" w:rsidP="00F92040">
      <w:pPr>
        <w:spacing w:after="0" w:line="240" w:lineRule="auto"/>
        <w:rPr>
          <w:rFonts w:ascii="Times New Roman" w:eastAsia="Times New Roman" w:hAnsi="Times New Roman" w:cs="Times New Roman"/>
          <w:sz w:val="32"/>
          <w:szCs w:val="20"/>
          <w:lang w:eastAsia="en-GB"/>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F92040">
      <w:pPr>
        <w:tabs>
          <w:tab w:val="left" w:pos="5580"/>
        </w:tabs>
        <w:spacing w:line="360" w:lineRule="auto"/>
        <w:rPr>
          <w:rFonts w:ascii="Times New Roman" w:hAnsi="Times New Roman" w:cs="Times New Roman"/>
          <w:sz w:val="24"/>
          <w:szCs w:val="24"/>
          <w:u w:val="single"/>
        </w:rPr>
      </w:pPr>
    </w:p>
    <w:p w:rsidR="00ED200F" w:rsidRPr="008A043D" w:rsidRDefault="00ED200F" w:rsidP="008A043D">
      <w:pPr>
        <w:tabs>
          <w:tab w:val="left" w:pos="5580"/>
        </w:tabs>
        <w:spacing w:line="360" w:lineRule="auto"/>
        <w:jc w:val="center"/>
        <w:rPr>
          <w:rFonts w:ascii="Times New Roman" w:hAnsi="Times New Roman" w:cs="Times New Roman"/>
          <w:sz w:val="24"/>
          <w:szCs w:val="24"/>
          <w:u w:val="single"/>
        </w:rPr>
      </w:pPr>
      <w:r w:rsidRPr="008A043D">
        <w:rPr>
          <w:rFonts w:ascii="Times New Roman" w:hAnsi="Times New Roman" w:cs="Times New Roman"/>
          <w:sz w:val="24"/>
          <w:szCs w:val="24"/>
          <w:u w:val="single"/>
        </w:rPr>
        <w:lastRenderedPageBreak/>
        <w:t xml:space="preserve">Gan ddefnyddio arteffact o ddiwylliant Cymreig fel ysgogiad (cân, gwrthrych, paentiad, ffotograff) crëwch adnodd, ar ffurf traethawd, byddai’n  addas i’w ddefnyddio gan athrawon i ysbrydoli a thanio brwdfrydedd disgyblion. Seiliwch eich gwaith ar thema benodol (gan anelu’r gwaith at oedrannau plant 3 – 7oed neu 7 – 11oed) Cyfiawnhewch eich rhesymau gyda chyfeiriadau at theorïwyr ac ymchwil cyfredol perthnasol. </w:t>
      </w:r>
    </w:p>
    <w:p w:rsidR="00ED200F" w:rsidRPr="008A043D" w:rsidRDefault="00ED200F" w:rsidP="008A043D">
      <w:pPr>
        <w:tabs>
          <w:tab w:val="left" w:pos="5580"/>
        </w:tabs>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 </w:t>
      </w:r>
    </w:p>
    <w:bookmarkEnd w:id="0"/>
    <w:p w:rsidR="0054270B" w:rsidRPr="008A043D" w:rsidRDefault="0054270B" w:rsidP="0054270B">
      <w:pPr>
        <w:tabs>
          <w:tab w:val="left" w:pos="5580"/>
        </w:tabs>
        <w:spacing w:line="360" w:lineRule="auto"/>
        <w:rPr>
          <w:rFonts w:ascii="Times New Roman" w:hAnsi="Times New Roman" w:cs="Times New Roman"/>
          <w:sz w:val="24"/>
          <w:szCs w:val="24"/>
        </w:rPr>
      </w:pPr>
      <w:r w:rsidRPr="008A043D">
        <w:rPr>
          <w:rFonts w:ascii="Times New Roman" w:hAnsi="Times New Roman" w:cs="Times New Roman"/>
          <w:color w:val="000000"/>
          <w:sz w:val="24"/>
          <w:szCs w:val="24"/>
        </w:rPr>
        <w:t xml:space="preserve">                Ysbrydolwyd y gwaith gan  Dlws Llys-Genhades Cymdeithas y Gwartheg Duon Cymreig (Gweler Atodiad 2). Gwelir cysylltiad teuluol agos i’r tlws gan fod y teulu wedi bod yn magu ac yn bridio’r gwartheg ym muches Coedllys ers 1949. Sefydlwyd y fuches gan Dad-cu (Williams John Davies) ar fferm Coedllys ger Llanilar a dwy genhedlaeth yn ddiweddarach anrhydeddwyd ei wyres (minnau) yn Llys Genhades. Yn y dyddiau cynnar byddai’r gwartheg yn gorniog ac roedd hyd at gan bumdeg o wartheg magu yn y fuches. Erbyn heddiw ugain o wartheg sydd yn y fuches ac wedi cynefino ar ochrau mynydd Plumlimon. Hyd heddiw mae’r fuches yn cael ei arddangos yn y Sioe Frenhinol, Ffair Aeaf a Sioeau Lleol.</w:t>
      </w:r>
    </w:p>
    <w:p w:rsidR="0054270B" w:rsidRPr="008A043D" w:rsidRDefault="0054270B" w:rsidP="0054270B">
      <w:pPr>
        <w:pStyle w:val="NormalWeb"/>
        <w:spacing w:line="360" w:lineRule="auto"/>
        <w:ind w:firstLine="720"/>
        <w:rPr>
          <w:color w:val="000000"/>
        </w:rPr>
      </w:pPr>
      <w:r w:rsidRPr="008A043D">
        <w:rPr>
          <w:color w:val="000000"/>
        </w:rPr>
        <w:t>Cynefinodd y Gwartheg Duon ar fynyddoedd Cymru ers adeg y Rhufeiniaid, hyd at y 1970au gwelir y fuwch fel un aml bwrpas yn cynhyrchu cig a llaeth. Fyddai’r Gogledd yn fwy adnabyddus am eu cig a’r De yn adnabyddus am eu llaeth. Erbyn heddiw cig yw’r cynnyrch amlycaf a ddaw o’r fuwch ddu. Sefydlwyd y Gymdeithas ar y 24ain o Awst 1904 gan bump ar hugain o fridwyr yng Ngwesty Pen y Baedd, Caerfyrddin. Blwyddyn yn ddiweddarach cyhoeddwyd y Llyfr Buchesi cyntaf gyda dau gant ag un ar ddeg  o deirw a chwe chan wythdeg a naw o fuchod cofrestredig. Sefydlwyd arwerthiannau’r Gymdeithas ym Mhont Menai yn 1915 ond o ganlyniad i’r iselder amaethyddol yn ystod y 20au a’r 30au ni fu arwerthiannau rheolaidd tan y flwyddyn  1957 yn Nolgellau.</w:t>
      </w:r>
    </w:p>
    <w:p w:rsidR="0054270B" w:rsidRPr="008A043D" w:rsidRDefault="0054270B" w:rsidP="0054270B">
      <w:pPr>
        <w:pStyle w:val="NormalWeb"/>
        <w:spacing w:line="360" w:lineRule="auto"/>
        <w:ind w:firstLine="720"/>
        <w:rPr>
          <w:color w:val="000000"/>
        </w:rPr>
      </w:pPr>
      <w:r w:rsidRPr="008A043D">
        <w:rPr>
          <w:color w:val="000000"/>
        </w:rPr>
        <w:t>Hen alwedigaeth ym myd amaethyddiaeth byddai gwaith y porthmon. Cerddai anifeiliaid o bob cwr o Gymru am filltiroedd i ardaloedd cyfoethocach yn Lloegr megis Henffordd a Chaergrawnt. Cerddasant ar hyd y mynyddoedd a trwy bentrefi, un o’r llwybrau enwocaf oedd o Dregaron i Abergwesyn. Byddai gwartheg, defaid, moch a gwyddau yn cael eu cludo i Loegr gyda’r porthmon yn cerdded neu yn marchogaeth ceffyl a chorgwn i</w:t>
      </w:r>
      <w:r>
        <w:rPr>
          <w:color w:val="000000"/>
        </w:rPr>
        <w:t xml:space="preserve"> cwrsio</w:t>
      </w:r>
      <w:r w:rsidRPr="008A043D">
        <w:rPr>
          <w:color w:val="000000"/>
        </w:rPr>
        <w:t xml:space="preserve"> gyr o wartheg. Ar hyd y daith arhosai’r porthmyn i noswylio, byddant yn cysgu yn y caeau gyda’r anifeiliaid i atal lladron pen ffordd rha</w:t>
      </w:r>
      <w:r>
        <w:rPr>
          <w:color w:val="000000"/>
        </w:rPr>
        <w:t>g</w:t>
      </w:r>
      <w:r w:rsidRPr="008A043D">
        <w:rPr>
          <w:color w:val="000000"/>
        </w:rPr>
        <w:t xml:space="preserve"> dwyn yr anifeiliaid. Wedi iddynt werthu’r </w:t>
      </w:r>
      <w:r w:rsidRPr="008A043D">
        <w:rPr>
          <w:color w:val="000000"/>
        </w:rPr>
        <w:lastRenderedPageBreak/>
        <w:t>anifeiliaid rhaid iddynt ddychwelyd adref gydag arian yn ddiogel at y perchnogion nôl yng Nghymru. Dros y blynyddoedd er mwyn gwarchod ei arian sefydlwyd banciau ar hyd y ffyrdd, ‘Banc yr Eidion Du’ oedd enw un ohonynt oherwydd ei gysylltiad gyda’r porthmyn, cysylltir y banc yma gyda’r Banc ‘Lloyds’ heddiw. Diddymwyd rhan fwyaf o swyddi’r porthmyn pan ddaeth trenau i fodolaeth yn ystod y chwildro diwydiannol tua’r 1970au, er hyn bu rhai dal yn cerdded anifeiliaid am flynyddoedd yn ddiweddarach.</w:t>
      </w:r>
    </w:p>
    <w:p w:rsidR="0054270B" w:rsidRPr="008A043D" w:rsidRDefault="0054270B" w:rsidP="0054270B">
      <w:pPr>
        <w:pStyle w:val="NormalWeb"/>
        <w:spacing w:line="360" w:lineRule="auto"/>
        <w:ind w:firstLine="720"/>
        <w:rPr>
          <w:color w:val="000000"/>
        </w:rPr>
      </w:pPr>
      <w:r w:rsidRPr="008A043D">
        <w:rPr>
          <w:color w:val="000000"/>
        </w:rPr>
        <w:t xml:space="preserve">Dewiswyd yr arteffact oherwydd ei bwysigrwydd i’r teulu a’r hyn mae’n ei olygu i gael yr anrhydedd o fod yn Lysgenhades. Daw ystod </w:t>
      </w:r>
      <w:r>
        <w:rPr>
          <w:color w:val="000000"/>
        </w:rPr>
        <w:t>o</w:t>
      </w:r>
      <w:r w:rsidRPr="008A043D">
        <w:rPr>
          <w:color w:val="000000"/>
        </w:rPr>
        <w:t xml:space="preserve"> </w:t>
      </w:r>
      <w:r>
        <w:rPr>
          <w:color w:val="000000"/>
        </w:rPr>
        <w:t>g</w:t>
      </w:r>
      <w:r w:rsidRPr="008A043D">
        <w:rPr>
          <w:color w:val="000000"/>
        </w:rPr>
        <w:t>yfleoedd o’r arteffact (Gweler Atodiad 1). Yn ystod yr adnodd yma ymhelaethwyd ar sgiliau yn y meysydd dysgu Celf a Dylunio, Addysg Gorfforol ar drydydd fydd Ffilm a Chyfryngau Digidol. Targedir Cyfnod Allweddol 2 gyda’r thema yma.</w:t>
      </w:r>
    </w:p>
    <w:p w:rsidR="0054270B" w:rsidRPr="008A043D" w:rsidRDefault="0054270B" w:rsidP="0054270B">
      <w:pPr>
        <w:pStyle w:val="NormalWeb"/>
        <w:spacing w:line="360" w:lineRule="auto"/>
        <w:ind w:firstLine="720"/>
        <w:rPr>
          <w:color w:val="000000"/>
        </w:rPr>
      </w:pPr>
      <w:r w:rsidRPr="008A043D">
        <w:rPr>
          <w:color w:val="000000"/>
        </w:rPr>
        <w:t xml:space="preserve">Cyflwynir y gwaith o dan y thema ‘Cynefino yn ein Cymreictod’. Gwêl manteision o ddysgu thema yn drawsgwricwlaidd gan </w:t>
      </w:r>
      <w:r>
        <w:rPr>
          <w:color w:val="000000"/>
        </w:rPr>
        <w:t>B</w:t>
      </w:r>
      <w:r w:rsidRPr="008A043D">
        <w:rPr>
          <w:color w:val="000000"/>
        </w:rPr>
        <w:t xml:space="preserve">arnes (2011) wrth bwysleisio bod modd trosglwyddo sgiliau o faes i faes heb eu gweld fel sgil pwnc penodol. Pwysleisir yn nogfen Cwricwlwm i Gymru (LlCC 2015 : 16) “mae angen gwneud rhagor i sicrhau bod sgiliau llythrennedd a rhifedd yn cael ei hymgorffori mewn ffordd ystyrlon ym mhob pwnc”. Ystyrir felly sut all sgiliau hanfodol cael eu datblygu </w:t>
      </w:r>
      <w:r>
        <w:rPr>
          <w:color w:val="000000"/>
        </w:rPr>
        <w:t xml:space="preserve">yn </w:t>
      </w:r>
      <w:r w:rsidRPr="008A043D">
        <w:rPr>
          <w:color w:val="000000"/>
        </w:rPr>
        <w:t xml:space="preserve">y thema yma. Gall y thema rhoi profiadau newydd i rai unigolion sydd â diffyg cysylltiad â chefn gwlad a chyfoethogi profiadau eraill. Wrth gysylltu gyda’r Porthmyn a’r Chwildro </w:t>
      </w:r>
      <w:r w:rsidRPr="0054270B">
        <w:rPr>
          <w:color w:val="000000"/>
        </w:rPr>
        <w:t>Diwydiannol amlygir</w:t>
      </w:r>
      <w:r w:rsidRPr="008A043D">
        <w:rPr>
          <w:color w:val="000000"/>
        </w:rPr>
        <w:t xml:space="preserve"> mae’r Fuwch Ddu yw un o fridiau cynhenid hynaf y Deyrnas Unedig. Trwy’r thema mae modd targedi nifer o elfennau’r Cwricwlwm Cymreig ac yn bennaf yr elfen economaidd “Deall y rôl sydd gan ddiwydiant ac amaethyddiaeth Cymru wrth lunio cymeriad economaidd, gwleidyddol a diwylliannol y wlad.” (ACCAC 2003 : 6). Wrth drafod yr elfennau yma a hyrwyddo’r Cwricwlwm Cymraeg mae’n cryfhau’r ymdeimlad o berthyn i wlad.</w:t>
      </w:r>
    </w:p>
    <w:p w:rsidR="0054270B" w:rsidRPr="008A043D" w:rsidRDefault="0054270B" w:rsidP="0054270B">
      <w:pPr>
        <w:pStyle w:val="NormalWeb"/>
        <w:spacing w:line="360" w:lineRule="auto"/>
        <w:ind w:firstLine="720"/>
      </w:pPr>
      <w:r w:rsidRPr="008A043D">
        <w:rPr>
          <w:color w:val="000000"/>
        </w:rPr>
        <w:t>Cydnabyddir gan athronwyr bod gwerth i’r Celfyddydau Mynegiannol oherwydd ei fod yn dyfnhau gwybodaeth ac yn cyfoethogi meysydd eraill megis llythrennedd, rhifedd, y dyniaethau a’r gwyddorau (Bloomf</w:t>
      </w:r>
      <w:r>
        <w:rPr>
          <w:color w:val="000000"/>
        </w:rPr>
        <w:t>iel</w:t>
      </w:r>
      <w:r w:rsidRPr="008A043D">
        <w:rPr>
          <w:color w:val="000000"/>
        </w:rPr>
        <w:t>d</w:t>
      </w:r>
      <w:r>
        <w:rPr>
          <w:color w:val="000000"/>
        </w:rPr>
        <w:t>,</w:t>
      </w:r>
      <w:r w:rsidRPr="008A043D">
        <w:rPr>
          <w:color w:val="000000"/>
        </w:rPr>
        <w:t xml:space="preserve"> 2000). Dadleua Cyngor Celfyddydau Cymru gall y celfyddydau cael ei weld fel “</w:t>
      </w:r>
      <w:r w:rsidRPr="008A043D">
        <w:t xml:space="preserve">galluogwr i wella safonau mewn llythrennedd a rhifedd yn hytrach nag amharu ar y blaenoriaethau academaidd hynny” (Smith 2013 : 31/32). Cefnoga Estyn (2016a) hyn gan ddweud bod modd codi safonau llythrennedd trwy gyd - weithio’n effeithiol gyda’r Cyngor Celfyddydau gan gynllunio gweithgareddau cyffrous. Gwelir </w:t>
      </w:r>
      <w:r w:rsidRPr="008A043D">
        <w:lastRenderedPageBreak/>
        <w:t>buddion lu wrth ddysgu’r celfyddydau, un arall sy’n amlygu ei hun yw’r hyder y gall y celfyddydau ei enyn o fewn plant os ydyn yn derbyn profiadau cadarnhaol a dylanwadol.</w:t>
      </w:r>
    </w:p>
    <w:p w:rsidR="0054270B" w:rsidRPr="008A043D" w:rsidRDefault="0054270B" w:rsidP="0054270B">
      <w:pPr>
        <w:pStyle w:val="NormalWeb"/>
        <w:spacing w:line="360" w:lineRule="auto"/>
        <w:ind w:firstLine="720"/>
        <w:rPr>
          <w:color w:val="000000"/>
        </w:rPr>
      </w:pPr>
      <w:r w:rsidRPr="008A043D">
        <w:rPr>
          <w:color w:val="000000"/>
        </w:rPr>
        <w:t>Gwelir anghytuno am wir ystyr creadigrwydd a’r ffordd o’i ddiffinio’n gryno. Dywed Edwards (2014 : 5) “Cr</w:t>
      </w:r>
      <w:r>
        <w:rPr>
          <w:color w:val="000000"/>
        </w:rPr>
        <w:t>e</w:t>
      </w:r>
      <w:r w:rsidRPr="008A043D">
        <w:rPr>
          <w:color w:val="000000"/>
        </w:rPr>
        <w:t>ativity is feeling free to be flexible and original, to express one’s own ideas in one’s own way.” Yn yr un modd dywed Barnes (2011 : 10) mae “The ability in all humans imaginatively or practically to put two or more ideas together to make a valued new idea” yw gwir ystyr creadigrwydd. Gall ysbrydoliaeth ar gyfer creadigrwydd fod yn amrywiol. Yn ôl damcaniaethwyr adeileddiaeth gymdeithasol megis Bruner (1996) mae’r gymdeithas a’r awyrgylch o’u hamgylch yn ddylanwadol a’r creadigrwydd y plant a’r ffordd maent yn dehongli safbwyntiau o ganlyniad i’w cymdeithas. Ond i’r gwrthwyneb cred Lowenfeld (1957) gan iddo fod yn grediniol bod creadigrwydd yn unigryw i bob plentyn ac nid ydynt yn cael ei ysbrydoli gan y gymdeithas. Pwysleisia Robinson (2006) bod ein system addysg yn “educating people out of their creativity” gan fod bob plentyn ag elfen o greadigrwydd yn perthyn iddynt ac mae’n hanfodol i’r athro annog a datblygu hyn.</w:t>
      </w:r>
    </w:p>
    <w:p w:rsidR="0054270B" w:rsidRPr="008A043D" w:rsidRDefault="0054270B" w:rsidP="0054270B">
      <w:pPr>
        <w:pStyle w:val="NormalWeb"/>
        <w:spacing w:line="360" w:lineRule="auto"/>
        <w:ind w:firstLine="720"/>
        <w:rPr>
          <w:color w:val="000000"/>
        </w:rPr>
      </w:pPr>
      <w:r w:rsidRPr="008A043D">
        <w:rPr>
          <w:color w:val="000000"/>
        </w:rPr>
        <w:t>Dywedir Smith (2013:31) bod Cyngor Celfyddydau Cymru yn argymell meithrin creadigrwydd  yn ein disgyblion fel ffordd o “adeiladu gweithlu medrus, arloesol a chreadigol”. Gwelir tebygrwydd rhwng hwn ac un o argymhellion Donaldson (2015:29) ar gyfer diben y cwricwlwm sef bod ein plant yn dod yn “gyfranwyr mentrus, creadigol sy’n barod i chwarae eu rhan yn llawn yn eu bywydau a’u gwaith”. Rhaid ystyried hefyd bod Donaldson (2015) wedi gosod y maes ‘Celfyddydau Mynegiannol’ yn gyntaf o’r chwe Maes Dysgu a Phrofiad. Tybed a oes newid ar droed wrth ystyried pwysigrwydd y celfyddydau o fewn y cwricwlwm?</w:t>
      </w:r>
    </w:p>
    <w:p w:rsidR="0054270B" w:rsidRPr="008A043D" w:rsidRDefault="0054270B" w:rsidP="0054270B">
      <w:pPr>
        <w:spacing w:line="360" w:lineRule="auto"/>
        <w:rPr>
          <w:rFonts w:ascii="Times New Roman" w:hAnsi="Times New Roman" w:cs="Times New Roman"/>
          <w:sz w:val="24"/>
          <w:szCs w:val="24"/>
          <w:u w:val="single"/>
        </w:rPr>
      </w:pPr>
      <w:r w:rsidRPr="008A043D">
        <w:rPr>
          <w:rFonts w:ascii="Times New Roman" w:hAnsi="Times New Roman" w:cs="Times New Roman"/>
          <w:sz w:val="24"/>
          <w:szCs w:val="24"/>
          <w:u w:val="single"/>
        </w:rPr>
        <w:t>Gweithgareddau</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Trwy gydol y gwersi gwelir yr arteffact ac adnoddau eraill i gyfoethogi’r dysgu wedi lleoli ar fwrdd yn y dosbarth, gall y disgyblion ychwanegu at y bwrdd fel mae’r thema’n parhau a’i ddefnyddio fel sbardun yn ystod y gwersi. (Gwelir Atodiad 4)</w:t>
      </w:r>
    </w:p>
    <w:p w:rsidR="0054270B" w:rsidRPr="008A043D" w:rsidRDefault="0054270B" w:rsidP="0054270B">
      <w:pPr>
        <w:spacing w:line="360" w:lineRule="auto"/>
        <w:rPr>
          <w:rFonts w:ascii="Times New Roman" w:hAnsi="Times New Roman" w:cs="Times New Roman"/>
          <w:sz w:val="24"/>
          <w:szCs w:val="24"/>
          <w:u w:val="single"/>
        </w:rPr>
      </w:pPr>
      <w:r w:rsidRPr="008A043D">
        <w:rPr>
          <w:rFonts w:ascii="Times New Roman" w:hAnsi="Times New Roman" w:cs="Times New Roman"/>
          <w:sz w:val="24"/>
          <w:szCs w:val="24"/>
          <w:u w:val="single"/>
        </w:rPr>
        <w:t>Celf a Dylunio</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Ganwyd Sir John Kyffin Williams ar y 9fed o Fai 1918 yn Llangefni, Ynys Môn. Pan fethodd prawf meddygol yn 1941 gan y Fyddin Brydeinig awgrymwyd iddo gan feddyg i ystyried celf. Yn yr un flwyddyn dechreuodd gwrs yn  Ysgol Celfyddyd Gain ‘Slade’ yn </w:t>
      </w:r>
      <w:r w:rsidRPr="008A043D">
        <w:rPr>
          <w:rFonts w:ascii="Times New Roman" w:hAnsi="Times New Roman" w:cs="Times New Roman"/>
          <w:sz w:val="24"/>
          <w:szCs w:val="24"/>
        </w:rPr>
        <w:lastRenderedPageBreak/>
        <w:t>Llundain. Adnabyddir fel artist mwyaf dylanwadol yr ugeinfed ganrif (BBC 2009). Derbyniodd OBE yn 1982. Bu farw Kyffin ar y cyntaf o Fedi 2006 yn wythdeg wyth mlwydd oed. Arddangoswyd ei waith yn Oriel Kyffin Williams yn Ynys Môn a hefyd Amgueddfa Cymru. Mae’n adnabyddus am luniau o dirwedd megis ‘Gwastadnanat’ a ‘Farmer on the Mountain’. Yn ystod ei gyfnod cafodd ddylanwad ar yr economi Cymru gyda’i waith yn gwerthu am £10,000 hyd at £50,000.</w:t>
      </w:r>
    </w:p>
    <w:p w:rsidR="0054270B" w:rsidRPr="008A043D" w:rsidRDefault="0054270B" w:rsidP="0054270B">
      <w:pPr>
        <w:spacing w:line="360" w:lineRule="auto"/>
        <w:ind w:firstLine="720"/>
        <w:rPr>
          <w:rStyle w:val="Heading2Char"/>
          <w:rFonts w:ascii="Times New Roman" w:hAnsi="Times New Roman" w:cs="Times New Roman"/>
          <w:color w:val="auto"/>
          <w:sz w:val="24"/>
          <w:szCs w:val="24"/>
        </w:rPr>
      </w:pPr>
      <w:r w:rsidRPr="008A043D">
        <w:rPr>
          <w:rFonts w:ascii="Times New Roman" w:hAnsi="Times New Roman" w:cs="Times New Roman"/>
          <w:sz w:val="24"/>
          <w:szCs w:val="24"/>
        </w:rPr>
        <w:t xml:space="preserve">Adnabyddir Rhiannon Roberts fel artist cymharol newydd yn y byd celfyddydau, dywed ei Mam-gu “Mae llawer o waith  i’w wneud cyn cyrraedd brig y goeden, ac yn wir mae Rhiannon yn dal i ddringo” (2017). Yn wreiddiol o Giliau Aeron ger Aberaeron, penderfynodd agor stiwdio yno a dod yn artist llawn amser ar ôl </w:t>
      </w:r>
      <w:r w:rsidR="00C42DCA">
        <w:rPr>
          <w:rFonts w:ascii="Times New Roman" w:hAnsi="Times New Roman" w:cs="Times New Roman"/>
          <w:sz w:val="24"/>
          <w:szCs w:val="24"/>
        </w:rPr>
        <w:t xml:space="preserve">iddi </w:t>
      </w:r>
      <w:r w:rsidRPr="008A043D">
        <w:rPr>
          <w:rFonts w:ascii="Times New Roman" w:hAnsi="Times New Roman" w:cs="Times New Roman"/>
          <w:sz w:val="24"/>
          <w:szCs w:val="24"/>
        </w:rPr>
        <w:t>raddio</w:t>
      </w:r>
      <w:r w:rsidR="00C42DCA">
        <w:rPr>
          <w:rFonts w:ascii="Times New Roman" w:hAnsi="Times New Roman" w:cs="Times New Roman"/>
          <w:sz w:val="24"/>
          <w:szCs w:val="24"/>
        </w:rPr>
        <w:t xml:space="preserve"> yn 2010 yn Seicoleg o B</w:t>
      </w:r>
      <w:r w:rsidRPr="008A043D">
        <w:rPr>
          <w:rFonts w:ascii="Times New Roman" w:hAnsi="Times New Roman" w:cs="Times New Roman"/>
          <w:sz w:val="24"/>
          <w:szCs w:val="24"/>
        </w:rPr>
        <w:t xml:space="preserve">rifysgol Caerdydd. Adnabyddir heddiw am ei gwaith gwreiddiol dyfrlliw ar gynhyrchion megis cardiau, matiau bwrdd, costeri, llwyau caru a llawer mwy. Yn ddiweddar cyfrannwyd at ymgyrch Tŷ Hafan gan baentio ‘Enfys the Snowdog’ sydd i’w gweld </w:t>
      </w:r>
      <w:r w:rsidRPr="008A043D">
        <w:rPr>
          <w:rStyle w:val="Heading2Char"/>
          <w:rFonts w:ascii="Times New Roman" w:hAnsi="Times New Roman" w:cs="Times New Roman"/>
          <w:color w:val="auto"/>
          <w:sz w:val="24"/>
          <w:szCs w:val="24"/>
        </w:rPr>
        <w:t>yn ‘The Glee Club’ yng Nghaerdydd.</w:t>
      </w:r>
    </w:p>
    <w:p w:rsidR="0054270B"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Y dasg fydd gwerthfawrogi gwaith Kyffin Williams a Rhiannon Roberts, yna</w:t>
      </w:r>
      <w:r>
        <w:rPr>
          <w:rFonts w:ascii="Times New Roman" w:hAnsi="Times New Roman" w:cs="Times New Roman"/>
          <w:sz w:val="24"/>
          <w:szCs w:val="24"/>
        </w:rPr>
        <w:t xml:space="preserve"> cyfuno eu dulliau i greu darn o gelf wedi ei ysbrydoli gan waith y ddau. </w:t>
      </w:r>
      <w:r w:rsidRPr="008A043D">
        <w:rPr>
          <w:rFonts w:ascii="Times New Roman" w:hAnsi="Times New Roman" w:cs="Times New Roman"/>
          <w:sz w:val="24"/>
          <w:szCs w:val="24"/>
        </w:rPr>
        <w:t xml:space="preserve"> </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Adolygir ar waith yr artist Kyffin Williams a gyflawnwyd yn y wers flaenorol. Yn y wers flaenorol fyddai’r disgyblion wedi canfod ffeithiau am yr artist a dadansoddi rhai o luniau Kyffin ac edrych ar ei ddull o baentio gyda phaent trwchus a brwsh llydan (Gweler Atodiad 5). Cafwyd y cyfle wedyn iddynt greu darn o gelf gan gynnwys cefndir a chynnwys y fuwch ddu.</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I gychwyn y wers fydd holl luniau’r disgyblion wedi ei gosod ar y wal ar ffurf oriel gelf. Cyfeirir y disgyblion tuag at y gwaith ac yna gofynnir cwestiynau i’r dosbarth megis:</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Tybed sut allwn ni ddisgrifio gwaith Kyffin Williams?</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Beth oedd yn arbennig am waith Kyffin yn eich meddwl chi?</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Noda Boomf</w:t>
      </w:r>
      <w:r>
        <w:rPr>
          <w:rFonts w:ascii="Times New Roman" w:hAnsi="Times New Roman" w:cs="Times New Roman"/>
          <w:sz w:val="24"/>
          <w:szCs w:val="24"/>
        </w:rPr>
        <w:t>ie</w:t>
      </w:r>
      <w:r w:rsidRPr="008A043D">
        <w:rPr>
          <w:rFonts w:ascii="Times New Roman" w:hAnsi="Times New Roman" w:cs="Times New Roman"/>
          <w:sz w:val="24"/>
          <w:szCs w:val="24"/>
        </w:rPr>
        <w:t>lds (2000) trwy gelf datblygir creadigrwydd plentyn ond hefyd i allu i fod yn feirniadol o’u gwaith a gwaith eraill. Yn ddibynnol ar atebion y cwestiynau gall yr athro gynnal trafodaeth ar lafar gyda’r disgyblion am y pwyntiau a godwyd. Dangosir lluniau enghreifftiol o waith Rhiannon (Gweler atodiad</w:t>
      </w:r>
      <w:r>
        <w:rPr>
          <w:rFonts w:ascii="Times New Roman" w:hAnsi="Times New Roman" w:cs="Times New Roman"/>
          <w:sz w:val="24"/>
          <w:szCs w:val="24"/>
        </w:rPr>
        <w:t xml:space="preserve"> </w:t>
      </w:r>
      <w:r w:rsidRPr="008A043D">
        <w:rPr>
          <w:rFonts w:ascii="Times New Roman" w:hAnsi="Times New Roman" w:cs="Times New Roman"/>
          <w:sz w:val="24"/>
          <w:szCs w:val="24"/>
        </w:rPr>
        <w:t xml:space="preserve">6). Gofynnir i’r disgyblion i edrych ac i feddwl am sut i ddisgrifio'r lluniau a’r technegau a ddefnyddiwyd gan Rhiannon a’u cymharu </w:t>
      </w:r>
      <w:r w:rsidRPr="008A043D">
        <w:rPr>
          <w:rFonts w:ascii="Times New Roman" w:hAnsi="Times New Roman" w:cs="Times New Roman"/>
          <w:sz w:val="24"/>
          <w:szCs w:val="24"/>
        </w:rPr>
        <w:lastRenderedPageBreak/>
        <w:t>gyda Kyffin, yna byddant yn paru ac yn rhannu eu syniadau cyn rhannu gyda’r dosbarth. Gall yr athro cynnig gwahaniaethau megis ‘lliw’, ‘dull’ a ‘gwead’, er mwyn bod y llafar a ddefnyddiwyd yn berthnasol ar gyfer y pwnc.</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Rhannwyd y dosbarth i dri grŵp. Ar bob bwrdd fydd yna luniau ac adnoddau amrywiol  ar gyfer ceisio arbrofi ac efelychu arddull Rhiannon yn ei modd creadigol hwy. Bydd gofyn i’r athro gylchu o amgylch y byrddau a modelu'r dull. Defnyddir dull B</w:t>
      </w:r>
      <w:r>
        <w:rPr>
          <w:rFonts w:ascii="Times New Roman" w:hAnsi="Times New Roman" w:cs="Times New Roman"/>
          <w:sz w:val="24"/>
          <w:szCs w:val="24"/>
        </w:rPr>
        <w:t>r</w:t>
      </w:r>
      <w:r w:rsidRPr="008A043D">
        <w:rPr>
          <w:rFonts w:ascii="Times New Roman" w:hAnsi="Times New Roman" w:cs="Times New Roman"/>
          <w:sz w:val="24"/>
          <w:szCs w:val="24"/>
        </w:rPr>
        <w:t>uner o sgaffaldau oherwydd dywed nad yw darparu'r deunyddiau yn ddigon, rhaid arddangos er mwyn bod y plentyn yn cael lle i ddarganfod ac ymchwilio a chaffael sgil (Grigg, 2015). Pwysleisir bod Rhiannon yn defnyddio lliwiau llachar gan gyfuno reality gyda ffantasi er mwyn creu byd hollol wahanol. Defnyddiau baent a dyfrlliwiau yn ei gwaith. Dywed Rhiannon (2017) ei bod yn creu darluniau chwareus yn llawn hwyl a chymeriad er mwyn gwneud i bobl eraill deimlo</w:t>
      </w:r>
      <w:r>
        <w:rPr>
          <w:rFonts w:ascii="Times New Roman" w:hAnsi="Times New Roman" w:cs="Times New Roman"/>
          <w:sz w:val="24"/>
          <w:szCs w:val="24"/>
        </w:rPr>
        <w:t>’</w:t>
      </w:r>
      <w:r w:rsidRPr="008A043D">
        <w:rPr>
          <w:rFonts w:ascii="Times New Roman" w:hAnsi="Times New Roman" w:cs="Times New Roman"/>
          <w:sz w:val="24"/>
          <w:szCs w:val="24"/>
        </w:rPr>
        <w:t>n hapus.</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Prif  ran y wers fydd creu ail ddarn o waith gan gyfuno dull Kyffin a lliwiau amgen Rhiannon. Yn hytrach na chanolbwyntio ar y fuwch ddu caiff y disgyblion rhyddid i ddewis rhywbeth o bwys iddynt hwy. Atgyfnertha'r hyn a ddywed Bruce (2006 dyfynnwyd yn Siencyn 2010 : 86) bod darparu templedi ac ati yn cyfyngu creadigrwydd y plentyn i’w gymharu â “chreadigaeth ansawdd - uchel” lle fydd syniadau yn cael ei esgor gan y disgyblion  a chael ei hystyried yn ddwys. Er hyn dywed Fisher (2008) pe bai oedolion yn torri ar draws llif dysgu’r plant yn ormodol pan fyddant wedi ymgolli yn ei diddordebau fydd yna rwystredigaeth ar amharodrwydd i ddysgu ymhellach. Cytuna nifer gan ddweud bod rhaid ymateb yn gadarnhaol neu gall ddylanwadu ar hunan fri'r plentyn.</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Y prif sgiliau cwricwlaidd (APADGOS 2008b:12/13) a gaiff eu datblygu yw: (Gweler Atodiad 3 am sgiliau pellach)</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Sgil 1: Deall - “gwerthuso’r dulliau a ddefnyddiwyd yn eu gwaith eu hunain a gwaith eu cyd-ddisgyblion”. Caiff y dysgwyr y cyfle i werthuso dulliau'r artist Kyffin a Rhiannon. Cânt werthfawrogi gwaith ei hunain a disgyblion eraill gan ddatblygu sgiliau llafar ac ymwybyddiaeth o deimladau eraill. Cydnabydda Edward (2014:12) hyn trwy ddweud “group sharing and reflection are an integral part of the process of artistic discovery”.</w:t>
      </w:r>
    </w:p>
    <w:p w:rsidR="0054270B" w:rsidRPr="008A043D" w:rsidRDefault="0054270B" w:rsidP="0054270B">
      <w:pPr>
        <w:autoSpaceDE w:val="0"/>
        <w:autoSpaceDN w:val="0"/>
        <w:adjustRightInd w:val="0"/>
        <w:spacing w:after="0" w:line="360" w:lineRule="auto"/>
        <w:ind w:firstLine="720"/>
        <w:rPr>
          <w:rFonts w:ascii="Times New Roman" w:hAnsi="Times New Roman" w:cs="Times New Roman"/>
          <w:color w:val="231F20"/>
          <w:sz w:val="24"/>
          <w:szCs w:val="24"/>
        </w:rPr>
      </w:pPr>
      <w:r w:rsidRPr="008A043D">
        <w:rPr>
          <w:rFonts w:ascii="Times New Roman" w:hAnsi="Times New Roman" w:cs="Times New Roman"/>
          <w:sz w:val="24"/>
          <w:szCs w:val="24"/>
        </w:rPr>
        <w:t>Sgil 2: Gwneud - “</w:t>
      </w:r>
      <w:r w:rsidRPr="008A043D">
        <w:rPr>
          <w:rFonts w:ascii="Times New Roman" w:hAnsi="Times New Roman" w:cs="Times New Roman"/>
          <w:color w:val="231F20"/>
          <w:sz w:val="24"/>
          <w:szCs w:val="24"/>
        </w:rPr>
        <w:t>defnyddio’u profiad o wahanol ddefnyddiau, offer a thechnegau a’u gwybodaeth amdanynt: yn arbrofol ac yn fynegiannol.” Datblygir y sgil trwy roi amryw o ddeunyddiau i’r disgyblion ar gyfer creu a datblygu eu hunan hyder.</w:t>
      </w:r>
    </w:p>
    <w:p w:rsidR="0054270B" w:rsidRPr="008A043D" w:rsidRDefault="0054270B" w:rsidP="0054270B">
      <w:pPr>
        <w:autoSpaceDE w:val="0"/>
        <w:autoSpaceDN w:val="0"/>
        <w:adjustRightInd w:val="0"/>
        <w:spacing w:after="0" w:line="360" w:lineRule="auto"/>
        <w:rPr>
          <w:rFonts w:ascii="Times New Roman" w:hAnsi="Times New Roman" w:cs="Times New Roman"/>
          <w:color w:val="231F20"/>
          <w:sz w:val="24"/>
          <w:szCs w:val="24"/>
        </w:rPr>
      </w:pPr>
    </w:p>
    <w:p w:rsidR="0054270B" w:rsidRPr="008A043D" w:rsidRDefault="0054270B" w:rsidP="0054270B">
      <w:pPr>
        <w:autoSpaceDE w:val="0"/>
        <w:autoSpaceDN w:val="0"/>
        <w:adjustRightInd w:val="0"/>
        <w:spacing w:after="0"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O ran datblygu'r Cwricwlwm Cymreig y prif sgil caiff ei ddatblygu </w:t>
      </w:r>
      <w:r w:rsidRPr="00A45765">
        <w:rPr>
          <w:rFonts w:ascii="Times New Roman" w:hAnsi="Times New Roman" w:cs="Times New Roman"/>
          <w:sz w:val="24"/>
          <w:szCs w:val="24"/>
        </w:rPr>
        <w:t>yw</w:t>
      </w:r>
      <w:r>
        <w:rPr>
          <w:rFonts w:ascii="Times New Roman" w:hAnsi="Times New Roman" w:cs="Times New Roman"/>
          <w:sz w:val="24"/>
          <w:szCs w:val="24"/>
        </w:rPr>
        <w:t xml:space="preserve">: </w:t>
      </w:r>
      <w:r w:rsidRPr="008A043D">
        <w:rPr>
          <w:rFonts w:ascii="Times New Roman" w:hAnsi="Times New Roman" w:cs="Times New Roman"/>
          <w:sz w:val="24"/>
          <w:szCs w:val="24"/>
        </w:rPr>
        <w:t>“Archwilio’r celfyddydau creadigol a mynegiannol yng Nghymru…”(ACCAC 2003 : 4) o dan y pennawd Diwylliannol. Datblyga’r disgyblion dealltwriaeth o’r ddau artist Kyffin Williams a Rhiannon Roberts a’r gwaith unigryw sy’n perthyn i Gymru.</w:t>
      </w:r>
    </w:p>
    <w:p w:rsidR="0054270B" w:rsidRPr="008A043D" w:rsidRDefault="0054270B" w:rsidP="0054270B">
      <w:pPr>
        <w:autoSpaceDE w:val="0"/>
        <w:autoSpaceDN w:val="0"/>
        <w:adjustRightInd w:val="0"/>
        <w:spacing w:after="0" w:line="360" w:lineRule="auto"/>
        <w:rPr>
          <w:rFonts w:ascii="Times New Roman" w:hAnsi="Times New Roman" w:cs="Times New Roman"/>
          <w:sz w:val="24"/>
          <w:szCs w:val="24"/>
          <w:lang w:val="en-GB"/>
        </w:rPr>
      </w:pPr>
    </w:p>
    <w:p w:rsidR="0054270B" w:rsidRPr="008A043D" w:rsidRDefault="0054270B" w:rsidP="0054270B">
      <w:pPr>
        <w:spacing w:line="360" w:lineRule="auto"/>
        <w:rPr>
          <w:rFonts w:ascii="Times New Roman" w:hAnsi="Times New Roman" w:cs="Times New Roman"/>
          <w:sz w:val="24"/>
          <w:szCs w:val="24"/>
          <w:u w:val="single"/>
        </w:rPr>
      </w:pPr>
      <w:r w:rsidRPr="008A043D">
        <w:rPr>
          <w:rFonts w:ascii="Times New Roman" w:hAnsi="Times New Roman" w:cs="Times New Roman"/>
          <w:sz w:val="24"/>
          <w:szCs w:val="24"/>
          <w:u w:val="single"/>
        </w:rPr>
        <w:t xml:space="preserve">Addysg Gorfforol </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Trefnwyd ymweliad â Chwmni Theatr Arad Goch, Aberystwyth yn ystod yr wythnos cyn y wers hon. Yn ystod yr ymweliad byddant yn profi gweithdai hunan hyder a datblygu sgiliau o ddangos emosiwn yn gorfforol ac emosiynol. Yn ystod y gweithdai bydd y plant yn gweithio ar sgiliau tîm gyda disgyblion gwahanol i’r arfer. Yna gweithio ar hunan hyder wrth berfformio o flaen gweddill y dosbarth gan greu awyrgylch clos a diogel. Cânt ganfod ddulliau sy’n dangos emosiwn rhannau o’r corff yn benodol a sut mae defnyddio’r corff i gyfleu ystyr.</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Cwmni wedi’i sefydlu yn Aberystwyth ar gyfer plant a phobl ifanc yw Cwmni Theatr Arad Goch ers 1989. Gwelwyd ei gwaith yn ymdrin gyda materion heriol a chyfoes ein diwylliant yn ogystal â gweithio dramor yn diddanu. Maent yn cynnig cyrsiau a gweithgareddau hyfforddiant i ddisgyblion ac athrawon.</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Cyflwynir hanes y Porthmon i’r dosbarth mewn modd anactif a rhyngweithiol. Cyflwynir atebion i’r disgyblion a gofyn iddynt ganfod y cwestiwn mewn darnau ysgrifenedig. Bydd y darnau ar ffurf codau QR o amgylch ardal allanol yr ysgol er mwyn creu'r teimlad o deithio a fyddai’n rhan annatod o fywyd y porthmon. (Gweler atodiad 7)</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Y dasg dan sylw fydd creu dawns greadigol er mwyn adrodd stori’r Porthmon ar hyd ei daith gan ddefnyddio eu cyrff er mwyn cyfleu emosiwn a theimlad. Mynega Edwards (2014:13) “children naturaly combine movement, drama and sound to interpret stories in ways that are right for them”.</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Rhannwyd y dosbarth i grwpiau gallu cymysg er mwyn cynorthwyo'r disgyblion llai abl. Cydnabyddir bod plant llai abl yn dysgu wrth rhai mwy medrus, mae’r hyn gall plentyn ei wneud gyda chymorth rhywun mwy medrus yn llawer fwy na beth all ei wneud heb gymorth (Vygotsky dyfynnwyd o Pound 2006 : 39). O fewn y grwpiau gofynnir iddynt greu symudiad yn fyrfyfyr ar gyfer rhannau penodol o daith y porthmon:</w:t>
      </w:r>
    </w:p>
    <w:p w:rsidR="0054270B" w:rsidRPr="008A043D" w:rsidRDefault="0054270B" w:rsidP="0054270B">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lastRenderedPageBreak/>
        <w:t>Cerdded cant o anifeiliaid am filltiroedd blinedig.</w:t>
      </w:r>
    </w:p>
    <w:p w:rsidR="0054270B" w:rsidRPr="008A043D" w:rsidRDefault="0054270B" w:rsidP="0054270B">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Cysgu yn y caeau i atal lladron cyfrwys.</w:t>
      </w:r>
    </w:p>
    <w:p w:rsidR="0054270B" w:rsidRPr="008A043D" w:rsidRDefault="0054270B" w:rsidP="0054270B">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Talu tollau yn erbyn ei ddymuniad.</w:t>
      </w:r>
    </w:p>
    <w:p w:rsidR="0054270B" w:rsidRPr="008A043D" w:rsidRDefault="0054270B" w:rsidP="0054270B">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Cyrraedd y farchnad fyrlymus a gwerthu’r creaduriaid.</w:t>
      </w:r>
    </w:p>
    <w:p w:rsidR="0054270B" w:rsidRPr="008A043D" w:rsidRDefault="0054270B" w:rsidP="0054270B">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Cymdeithasu’n llon gyda’r bobl leol a’r prynwyr.</w:t>
      </w:r>
    </w:p>
    <w:p w:rsidR="0054270B" w:rsidRPr="008A043D" w:rsidRDefault="0054270B" w:rsidP="0054270B">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Cychwyn ar y daith hirfaith adref.</w:t>
      </w:r>
    </w:p>
    <w:p w:rsidR="0054270B" w:rsidRPr="008A043D" w:rsidRDefault="0054270B" w:rsidP="0054270B">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Osgoi Lladron Pen-ffordd  annymunol, cas a chreulon.</w:t>
      </w:r>
    </w:p>
    <w:p w:rsidR="0054270B" w:rsidRPr="008A043D" w:rsidRDefault="0054270B" w:rsidP="0054270B">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Cyrraedd adref wedi blino yn lan .</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Perfformiwyd bob rhan o flaen gweddill y dosbarth. Rhaid fel athro yn y sefyllfa yma pwysleisio ein bod mewn awyrgylch gadarnhaol gan gynnig sylwadau mewn modd sensitif gan ystyried teimladau pawb. “When children feel succesful in their creative arts experiences they gain confidence that enhances and builds a more posative self concepts” yw’r hyn a noda Edwards (2014:33) felly  mae’n hanfodol cadw eu hunan ddelwedd yn uchel. Rhaid ystyried nag oes modd anghywir wrth berfformio yn y celfyddydau. Mae pawb yn ei weld ac yn ei ddehongli yn wahanol. Noda Bloomf</w:t>
      </w:r>
      <w:r>
        <w:rPr>
          <w:rFonts w:ascii="Times New Roman" w:hAnsi="Times New Roman" w:cs="Times New Roman"/>
          <w:sz w:val="24"/>
          <w:szCs w:val="24"/>
        </w:rPr>
        <w:t>ie</w:t>
      </w:r>
      <w:r w:rsidRPr="008A043D">
        <w:rPr>
          <w:rFonts w:ascii="Times New Roman" w:hAnsi="Times New Roman" w:cs="Times New Roman"/>
          <w:sz w:val="24"/>
          <w:szCs w:val="24"/>
        </w:rPr>
        <w:t>lds (2000) bydd y perfformiadau a creuwyd gan bob plentyn yn adlewyrchu eu canfyddid unigol o’r byd. Atgyfnertha hyn un o ddibenion Donaldson (2015 : 30) sef ei bod yn  “unigolion iach a hyderus sydd yn barod i fyw bywyd gan wireddu ei dyheadau fel aelodau gwerthfawr o gymdeithas”. Wrth godi hunan fri'r plant yn ystod gweithgareddau tebyg gallwn eu paratoi ar gyfer y dyfodol.</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Cyflwynir offerynnau cerddoriaeth i bob grŵp er mwyn iddynt greu cyfeiliant addas ar gyfer eu perfformiadau. Dywed Estyn (2016b) wrth ddysgu themâu yn drawsgwricwlaidd yn rheolaidd mae gan y disgyblion y gallu i gymhwyso sgiliau ar draws y cwricwlwm. Dadleua Jarvis (2009) wrth ddysgu’n drawsgwricwlaidd mae yna berygl y gall sgiliau un pwnc gorbwyso'r lleill, sy’n golygu nad yw’r sgiliau yn cael ei dysgu yn gyfartal. Trafodir elfennau cerddorol a pa fath o seiniau fyddai’n briodol ar gyfer adegau gwahanol o’r daith. Pwysleisir defnydd cywir o eiriau priodol wrth drafod Cerddoriaeth megis ‘traw’, ‘cyflymder’, ‘gwead’ a ‘dynameg’. Gallid dweud bod angen curiad cyflym i gyfleu'r farchnad fyrlymus.</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 xml:space="preserve">Arddangosir i’r dosbarth rhai o’r adrannau gan grwpiau yn ystod y daith, yn dilyn pob perfformiad rhaid meddwl am ddwy agwedd gadarnhaol o’r gwaith ac un agwedd y dylid rhoi ychydig o sylw iddo neu gynnig ffordd o fireinio ei gwaith. Trwy wneud hyn canolbwyntir ar </w:t>
      </w:r>
      <w:r w:rsidRPr="008A043D">
        <w:rPr>
          <w:rFonts w:ascii="Times New Roman" w:hAnsi="Times New Roman" w:cs="Times New Roman"/>
          <w:sz w:val="24"/>
          <w:szCs w:val="24"/>
        </w:rPr>
        <w:lastRenderedPageBreak/>
        <w:t>allu'r plant i roi adborth ar lafar gan ddefnyddio terminoleg gywir a’r iaith briodol wrth werthfawrogi. Er mwyn medru edrych yn ôl a gwerthuso'r perfformiadau dylid annog recordio’r perfformiadau a fydd yn datblygu sgiliau TGCH yn ogystal.</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Y prif sgiliau cwricwlaidd a gaiff eu datblygu yw: (Gweler Atodiad 3 am sgiliau pellach)</w:t>
      </w:r>
    </w:p>
    <w:p w:rsidR="0054270B" w:rsidRPr="008A043D" w:rsidRDefault="0054270B" w:rsidP="0054270B">
      <w:pPr>
        <w:autoSpaceDE w:val="0"/>
        <w:autoSpaceDN w:val="0"/>
        <w:adjustRightInd w:val="0"/>
        <w:spacing w:after="0" w:line="360" w:lineRule="auto"/>
        <w:ind w:firstLine="720"/>
        <w:rPr>
          <w:rFonts w:ascii="Times New Roman" w:hAnsi="Times New Roman" w:cs="Times New Roman"/>
          <w:color w:val="231F20"/>
          <w:sz w:val="24"/>
          <w:szCs w:val="24"/>
        </w:rPr>
      </w:pPr>
      <w:r w:rsidRPr="008A043D">
        <w:rPr>
          <w:rFonts w:ascii="Times New Roman" w:hAnsi="Times New Roman" w:cs="Times New Roman"/>
          <w:sz w:val="24"/>
          <w:szCs w:val="24"/>
        </w:rPr>
        <w:t>Sgil 1: Gweithgareddau Creadigol - “</w:t>
      </w:r>
      <w:r w:rsidRPr="008A043D">
        <w:rPr>
          <w:rFonts w:ascii="Times New Roman" w:hAnsi="Times New Roman" w:cs="Times New Roman"/>
          <w:color w:val="231F20"/>
          <w:sz w:val="24"/>
          <w:szCs w:val="24"/>
        </w:rPr>
        <w:t xml:space="preserve">cyfleu syniadau ac emosiynau gan ddefnyddio ystumiau neu arwyddion di-eiriau eraill i gyfleu gwella’r ystyr”. </w:t>
      </w:r>
      <w:r w:rsidRPr="008A043D">
        <w:rPr>
          <w:rFonts w:ascii="Times New Roman" w:hAnsi="Times New Roman" w:cs="Times New Roman"/>
          <w:sz w:val="24"/>
          <w:szCs w:val="24"/>
        </w:rPr>
        <w:t>(APADGOS 2008a:13) Caiff y sgil ei ddatblygu wrth i’r disgyblion cymhwyso ei gwybodaeth am borthmyn a dehongli'r sefyllfa neu’r adeg ar hyd y daith ac arbrofi wrth berfformio yn fyrfyfyr.</w:t>
      </w:r>
    </w:p>
    <w:p w:rsidR="0054270B" w:rsidRPr="008A043D" w:rsidRDefault="0054270B" w:rsidP="0054270B">
      <w:pPr>
        <w:autoSpaceDE w:val="0"/>
        <w:autoSpaceDN w:val="0"/>
        <w:adjustRightInd w:val="0"/>
        <w:spacing w:after="0" w:line="360" w:lineRule="auto"/>
        <w:rPr>
          <w:rFonts w:ascii="Times New Roman" w:hAnsi="Times New Roman" w:cs="Times New Roman"/>
          <w:sz w:val="24"/>
          <w:szCs w:val="24"/>
        </w:rPr>
      </w:pPr>
    </w:p>
    <w:p w:rsidR="0054270B" w:rsidRPr="008A043D" w:rsidRDefault="0054270B" w:rsidP="0054270B">
      <w:pPr>
        <w:autoSpaceDE w:val="0"/>
        <w:autoSpaceDN w:val="0"/>
        <w:adjustRightInd w:val="0"/>
        <w:spacing w:after="0" w:line="360" w:lineRule="auto"/>
        <w:ind w:firstLine="720"/>
        <w:rPr>
          <w:rFonts w:ascii="Times New Roman" w:hAnsi="Times New Roman" w:cs="Times New Roman"/>
          <w:color w:val="231F20"/>
          <w:sz w:val="24"/>
          <w:szCs w:val="24"/>
        </w:rPr>
      </w:pPr>
      <w:r w:rsidRPr="008A043D">
        <w:rPr>
          <w:rFonts w:ascii="Times New Roman" w:hAnsi="Times New Roman" w:cs="Times New Roman"/>
          <w:sz w:val="24"/>
          <w:szCs w:val="24"/>
        </w:rPr>
        <w:t>Sgil 2: Gweithgareddau Creadigol - “</w:t>
      </w:r>
      <w:r w:rsidRPr="008A043D">
        <w:rPr>
          <w:rFonts w:ascii="Times New Roman" w:hAnsi="Times New Roman" w:cs="Times New Roman"/>
          <w:color w:val="231F20"/>
          <w:sz w:val="24"/>
          <w:szCs w:val="24"/>
        </w:rPr>
        <w:t xml:space="preserve">gwerthuso eu perfformiadau eu hunain a pherfformiadau gan eraill, gan ddefnyddio TGCh lle y bo’n briodol, a gofyn cwestiynau perthnasol er mwyn gwella a gwneud cynnydd” </w:t>
      </w:r>
      <w:r w:rsidRPr="008A043D">
        <w:rPr>
          <w:rFonts w:ascii="Times New Roman" w:hAnsi="Times New Roman" w:cs="Times New Roman"/>
          <w:sz w:val="24"/>
          <w:szCs w:val="24"/>
        </w:rPr>
        <w:t>(APADGOS 2008a:13) Datblygir y sgil ar adegau gwahanol yn ystod y wers yn unol gyda sgil 4 ar adegau. Wrth ail-wylio’r perfformiad gallant ystyried a yw’r adborth gan y dosbarth yn deg a hefyd gosod camau pellach yw hunain.</w:t>
      </w:r>
    </w:p>
    <w:p w:rsidR="0054270B" w:rsidRPr="008A043D" w:rsidRDefault="0054270B" w:rsidP="0054270B">
      <w:pPr>
        <w:autoSpaceDE w:val="0"/>
        <w:autoSpaceDN w:val="0"/>
        <w:adjustRightInd w:val="0"/>
        <w:spacing w:after="0" w:line="360" w:lineRule="auto"/>
        <w:rPr>
          <w:rFonts w:ascii="Times New Roman" w:hAnsi="Times New Roman" w:cs="Times New Roman"/>
          <w:sz w:val="24"/>
          <w:szCs w:val="24"/>
        </w:rPr>
      </w:pPr>
    </w:p>
    <w:p w:rsidR="0054270B" w:rsidRPr="008A043D" w:rsidRDefault="0054270B" w:rsidP="0054270B">
      <w:pPr>
        <w:autoSpaceDE w:val="0"/>
        <w:autoSpaceDN w:val="0"/>
        <w:adjustRightInd w:val="0"/>
        <w:spacing w:after="0"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Sgil 3: Cyfansoddi – “</w:t>
      </w:r>
      <w:r w:rsidRPr="008A043D">
        <w:rPr>
          <w:rFonts w:ascii="Times New Roman" w:hAnsi="Times New Roman" w:cs="Times New Roman"/>
          <w:color w:val="231F20"/>
          <w:sz w:val="24"/>
          <w:szCs w:val="24"/>
        </w:rPr>
        <w:t xml:space="preserve">greu cerddoriaeth yn fyrfyfyr, cyfansoddi a threfnu cerddoriaeth”. </w:t>
      </w:r>
      <w:r w:rsidRPr="008A043D">
        <w:rPr>
          <w:rFonts w:ascii="Times New Roman" w:hAnsi="Times New Roman" w:cs="Times New Roman"/>
          <w:sz w:val="24"/>
          <w:szCs w:val="24"/>
        </w:rPr>
        <w:t xml:space="preserve">(APADGOS 2008c:13) </w:t>
      </w:r>
    </w:p>
    <w:p w:rsidR="0054270B" w:rsidRPr="008A043D" w:rsidRDefault="0054270B" w:rsidP="0054270B">
      <w:pPr>
        <w:autoSpaceDE w:val="0"/>
        <w:autoSpaceDN w:val="0"/>
        <w:adjustRightInd w:val="0"/>
        <w:spacing w:after="0" w:line="360" w:lineRule="auto"/>
        <w:rPr>
          <w:rFonts w:ascii="Times New Roman" w:hAnsi="Times New Roman" w:cs="Times New Roman"/>
          <w:sz w:val="24"/>
          <w:szCs w:val="24"/>
        </w:rPr>
      </w:pPr>
    </w:p>
    <w:p w:rsidR="0054270B" w:rsidRPr="008A043D" w:rsidRDefault="0054270B" w:rsidP="0054270B">
      <w:pPr>
        <w:autoSpaceDE w:val="0"/>
        <w:autoSpaceDN w:val="0"/>
        <w:adjustRightInd w:val="0"/>
        <w:spacing w:after="0"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Sgil 4: Cyfansoddi - “</w:t>
      </w:r>
      <w:r w:rsidRPr="008A043D">
        <w:rPr>
          <w:rFonts w:ascii="Times New Roman" w:hAnsi="Times New Roman" w:cs="Times New Roman"/>
          <w:color w:val="231F20"/>
          <w:sz w:val="24"/>
          <w:szCs w:val="24"/>
        </w:rPr>
        <w:t xml:space="preserve">cyfleu syniadau ac emosiynau trwy gerddoriaeth” </w:t>
      </w:r>
      <w:r w:rsidRPr="008A043D">
        <w:rPr>
          <w:rFonts w:ascii="Times New Roman" w:hAnsi="Times New Roman" w:cs="Times New Roman"/>
          <w:sz w:val="24"/>
          <w:szCs w:val="24"/>
        </w:rPr>
        <w:t>(APADGOS 2008c:13) Cychwynnir ar y ddwy sgil uchod yn ystod y wers wrth iddynt ddewis offerynnau priodol ar gyfer rhan benodol o’r daith. Datblygir y sgil ymhellach yn ystod y gwersi nesaf gan gyfnewid offerynnau ac arbrofi er mwyn ystyried pa rhai sydd yn cyfleu'r daith orau.</w:t>
      </w:r>
    </w:p>
    <w:p w:rsidR="0054270B" w:rsidRPr="008A043D" w:rsidRDefault="0054270B" w:rsidP="0054270B">
      <w:pPr>
        <w:autoSpaceDE w:val="0"/>
        <w:autoSpaceDN w:val="0"/>
        <w:adjustRightInd w:val="0"/>
        <w:spacing w:after="0" w:line="360" w:lineRule="auto"/>
        <w:rPr>
          <w:rFonts w:ascii="Times New Roman" w:hAnsi="Times New Roman" w:cs="Times New Roman"/>
          <w:sz w:val="24"/>
          <w:szCs w:val="24"/>
        </w:rPr>
      </w:pPr>
    </w:p>
    <w:p w:rsidR="0054270B" w:rsidRPr="008A043D" w:rsidRDefault="0054270B" w:rsidP="0054270B">
      <w:pPr>
        <w:autoSpaceDE w:val="0"/>
        <w:autoSpaceDN w:val="0"/>
        <w:adjustRightInd w:val="0"/>
        <w:spacing w:after="0" w:line="360" w:lineRule="auto"/>
        <w:ind w:firstLine="720"/>
        <w:rPr>
          <w:rFonts w:ascii="Times New Roman" w:hAnsi="Times New Roman" w:cs="Times New Roman"/>
          <w:color w:val="000000"/>
          <w:sz w:val="24"/>
          <w:szCs w:val="24"/>
        </w:rPr>
      </w:pPr>
      <w:r w:rsidRPr="008A043D">
        <w:rPr>
          <w:rFonts w:ascii="Times New Roman" w:hAnsi="Times New Roman" w:cs="Times New Roman"/>
          <w:color w:val="000000"/>
          <w:sz w:val="24"/>
          <w:szCs w:val="24"/>
        </w:rPr>
        <w:t xml:space="preserve">Y brif sgil a gaiff ei ddatblygu o fewn y Cwricwlwm Cymraeg fydd </w:t>
      </w:r>
      <w:r>
        <w:rPr>
          <w:rFonts w:ascii="Times New Roman" w:hAnsi="Times New Roman" w:cs="Times New Roman"/>
          <w:color w:val="000000"/>
          <w:sz w:val="24"/>
          <w:szCs w:val="24"/>
        </w:rPr>
        <w:t>“</w:t>
      </w:r>
      <w:r w:rsidRPr="008A043D">
        <w:rPr>
          <w:rFonts w:ascii="Times New Roman" w:hAnsi="Times New Roman" w:cs="Times New Roman"/>
          <w:color w:val="000000"/>
          <w:sz w:val="24"/>
          <w:szCs w:val="24"/>
        </w:rPr>
        <w:t>Deall sut mae bywydau a chymdogaethau wedi’u llunio gan y gorffennol, drwy ddysgu  am hanes Cymru, a’i hagweddau gwleidyddol, economaidd, cymdeithasol a diwylliannol.</w:t>
      </w:r>
      <w:r>
        <w:rPr>
          <w:rFonts w:ascii="Times New Roman" w:hAnsi="Times New Roman" w:cs="Times New Roman"/>
          <w:color w:val="000000"/>
          <w:sz w:val="24"/>
          <w:szCs w:val="24"/>
        </w:rPr>
        <w:t xml:space="preserve">” </w:t>
      </w:r>
      <w:r w:rsidRPr="008A043D">
        <w:rPr>
          <w:rFonts w:ascii="Times New Roman" w:hAnsi="Times New Roman" w:cs="Times New Roman"/>
          <w:sz w:val="24"/>
          <w:szCs w:val="24"/>
        </w:rPr>
        <w:t>(ACCAC 2003 : 5).</w:t>
      </w:r>
    </w:p>
    <w:p w:rsidR="0054270B" w:rsidRPr="008A043D" w:rsidRDefault="0054270B" w:rsidP="0054270B">
      <w:pPr>
        <w:autoSpaceDE w:val="0"/>
        <w:autoSpaceDN w:val="0"/>
        <w:adjustRightInd w:val="0"/>
        <w:spacing w:after="0" w:line="360" w:lineRule="auto"/>
        <w:rPr>
          <w:rFonts w:ascii="Times New Roman" w:hAnsi="Times New Roman" w:cs="Times New Roman"/>
          <w:sz w:val="24"/>
          <w:szCs w:val="24"/>
        </w:rPr>
      </w:pPr>
    </w:p>
    <w:p w:rsidR="0054270B" w:rsidRPr="008A043D" w:rsidRDefault="0054270B" w:rsidP="0054270B">
      <w:pPr>
        <w:autoSpaceDE w:val="0"/>
        <w:autoSpaceDN w:val="0"/>
        <w:adjustRightInd w:val="0"/>
        <w:spacing w:after="0" w:line="360" w:lineRule="auto"/>
        <w:rPr>
          <w:rFonts w:ascii="Times New Roman" w:hAnsi="Times New Roman" w:cs="Times New Roman"/>
          <w:sz w:val="24"/>
          <w:szCs w:val="24"/>
        </w:rPr>
      </w:pPr>
    </w:p>
    <w:p w:rsidR="0054270B" w:rsidRDefault="0054270B" w:rsidP="0054270B">
      <w:pPr>
        <w:spacing w:line="360" w:lineRule="auto"/>
        <w:rPr>
          <w:rFonts w:ascii="Times New Roman" w:hAnsi="Times New Roman" w:cs="Times New Roman"/>
          <w:sz w:val="24"/>
          <w:szCs w:val="24"/>
          <w:u w:val="single"/>
        </w:rPr>
      </w:pPr>
    </w:p>
    <w:p w:rsidR="0054270B" w:rsidRDefault="0054270B" w:rsidP="0054270B">
      <w:pPr>
        <w:spacing w:line="360" w:lineRule="auto"/>
        <w:rPr>
          <w:rFonts w:ascii="Times New Roman" w:hAnsi="Times New Roman" w:cs="Times New Roman"/>
          <w:sz w:val="24"/>
          <w:szCs w:val="24"/>
          <w:u w:val="single"/>
        </w:rPr>
      </w:pPr>
    </w:p>
    <w:p w:rsidR="0054270B" w:rsidRPr="008A043D" w:rsidRDefault="0054270B" w:rsidP="0054270B">
      <w:pPr>
        <w:spacing w:line="360" w:lineRule="auto"/>
        <w:rPr>
          <w:rFonts w:ascii="Times New Roman" w:hAnsi="Times New Roman" w:cs="Times New Roman"/>
          <w:sz w:val="24"/>
          <w:szCs w:val="24"/>
          <w:u w:val="single"/>
        </w:rPr>
      </w:pPr>
      <w:r w:rsidRPr="008A043D">
        <w:rPr>
          <w:rFonts w:ascii="Times New Roman" w:hAnsi="Times New Roman" w:cs="Times New Roman"/>
          <w:sz w:val="24"/>
          <w:szCs w:val="24"/>
          <w:u w:val="single"/>
        </w:rPr>
        <w:lastRenderedPageBreak/>
        <w:t>Ffilm a Chyfryngau Digidol</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Y dasg fydd defnyddio technoleg megis recordydd a’r sgrin werdd yn effeithiol er mwyn dangos ei gwybodaeth am deulu’r porthmon cyn ac ar ôl y 1970au gan ddefnyddio ymsonau.</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Er hyn bydd llawer o waith paratoi wedi cael ei wneud yn ystod gwersi blaenorol. Yn ddilynol o’r  wers Addysg Gorfforol bydd rhaid adeiladu ymdeimlad o fywyd y porthmon. Edrychir ar deulu'r porthmon a'u teimladau hwy gan gofio bod y porthmon oddi adref am fis ar adegau. Datblygwyd dyfnder o’r ymdeimlad a gwybodaeth wrth edrych ar fywyd fferm cyn y 1970au ac ar ôl ac ar ganlyniad y chwildro diwydiannol yn ystod y gwersi blaenorol. Yn ogystal â chyflwyno gwybodaeth trwy ddarllen a deall  gweithgareddau paru er mwyn archwilio ar y we. O ganlyniad i hyn defnyddiwyd strategaeth ‘Y Gadair Goch’ er mwyn asesu dealltwriaeth cyn symud ymlaen i ysgrifennu ei ymson am gymeriad o deulu’r porthmon. Defnyddiwyd ‘Geirio Gwych’ er mwyn datblygu eu dealltwriaeth o hanfodion ymson. Cyflwynir enghraifft wael ac enghraifft wych er mwyn gosod esiampl i’r disgyblion a’i ysgogi i ddechrau cynllunio ac yn y pendraw ysgrifennu ymson cyflawn. Datblygir hyn elfennau o Ysgrifennu yn y Fframwaith Llythrennedd a Rhifedd.</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Yn ystod y wers o dan sylw byddant yn defnyddio’r ymson er mwyn actio a chreu monolog o deimladau’r cymeriad o’i dewis, naill ai’r porthmon neu un o’i deulu. Mewn parau cawn gyfle i ddewis cefndir o’r cyfnod sy’n addas ac ym mha sefyllfa fyddan nhw’n debygol o adrodd ei ymson. Gall y cefndir cael ei addasu o hen lun neu o baentiad sydd yn ei atgoffa o’r hyn a wyddant am deulu’r porthmyn a’r cyfnod. Rhaid iddynt ystyried hefyd pa wisgoedd bydd angen arnynt gan ystyried y sefyllfa economaidd ar y pryd.  </w:t>
      </w:r>
    </w:p>
    <w:p w:rsidR="0054270B" w:rsidRPr="008A043D" w:rsidRDefault="0054270B" w:rsidP="0054270B">
      <w:pPr>
        <w:spacing w:line="360" w:lineRule="auto"/>
        <w:ind w:firstLine="720"/>
        <w:rPr>
          <w:rFonts w:ascii="Times New Roman" w:hAnsi="Times New Roman" w:cs="Times New Roman"/>
          <w:sz w:val="24"/>
          <w:szCs w:val="24"/>
          <w:highlight w:val="yellow"/>
        </w:rPr>
      </w:pPr>
      <w:r w:rsidRPr="008A043D">
        <w:rPr>
          <w:rFonts w:ascii="Times New Roman" w:hAnsi="Times New Roman" w:cs="Times New Roman"/>
          <w:sz w:val="24"/>
          <w:szCs w:val="24"/>
        </w:rPr>
        <w:t>Yna gofynnir iddynt weithio fel par i recordio’r monolog o flaen y ‘sgrin werdd’. Rhoddir swyddi iddynt, un i gyfarwyddo a chynnig ysgogiadau tra bod y llall yn perfformio ei monolog. Dylid annog ail recordio darnau er mwyn mireinio ac yna defnyddio meddalwedd ‘Imovie’ i gysylltu darnau at e</w:t>
      </w:r>
      <w:r>
        <w:rPr>
          <w:rFonts w:ascii="Times New Roman" w:hAnsi="Times New Roman" w:cs="Times New Roman"/>
          <w:sz w:val="24"/>
          <w:szCs w:val="24"/>
        </w:rPr>
        <w:t>i</w:t>
      </w:r>
      <w:r w:rsidRPr="008A043D">
        <w:rPr>
          <w:rFonts w:ascii="Times New Roman" w:hAnsi="Times New Roman" w:cs="Times New Roman"/>
          <w:sz w:val="24"/>
          <w:szCs w:val="24"/>
        </w:rPr>
        <w:t xml:space="preserve"> gilydd. Trwy annog iddynt ail recordio darnau dangosir hyn parch a’r awydd i wella ei gwaith at safon ddigonol yn ei barn nhw.</w:t>
      </w: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 Yn ystod y wers ganlynol bydd y disgyblion yn mireinio eu cyflwyniadau fidio. Gallant ychwanegu effeithiau er mwyn rhoi golwg hynach i’r fidio neu newid sain i lais priodol ar gyfer eu cymeriad.</w:t>
      </w:r>
    </w:p>
    <w:p w:rsidR="0054270B" w:rsidRPr="008A043D" w:rsidRDefault="0054270B" w:rsidP="0054270B">
      <w:pPr>
        <w:pStyle w:val="NormalWeb"/>
        <w:spacing w:line="360" w:lineRule="auto"/>
        <w:ind w:firstLine="720"/>
      </w:pPr>
      <w:r w:rsidRPr="008A043D">
        <w:lastRenderedPageBreak/>
        <w:t>Rhaid ystyried nad yw ‘Ffilm a Chyfryngau Digidol’ yn rhan o’r Cwricwlwm presennol ond fydd yn cael ei ymgorffori pan ddaw argymhellion Donaldson i rym o fewn y  Cwricwlwm newydd.  Gwêl y sgiliau yma o dan y Maes Dysgu a Phrofiad Celfyddydau Mynegiannol a dywed Donaldson bod angen i ddysgwyr nid yn unig i ddefnyddio technoleg ond yw defnyddio mewn ffordd greadigol fel aelod o “weithlu technoleg cymwys y dyfodol” (Donaldson, 2015 : 8). Ategir hyn gan  Robinson (2011) wrth iddo ddyfynnu o waith Friedman bod y celfyddydau yn enyn chwilfrydedd a dychymyg o fewn y disgyblion er mwyn eu paratoi ar gyfer y byd ehangach. Yn y modd bod pobl greadigol yn medru meddwl o amgylch problem yn hytrach nag aros am rywun i’w ddatrys. Er hyn mae’r sgiliau yn cael eu cynnwys o fewn rhannau o’r cwricwlwm heddiw megis Addysg Gorfforol a’r Fframwaith Cymhwysedd Digidol.</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sz w:val="24"/>
          <w:szCs w:val="24"/>
        </w:rPr>
        <w:t>Y  prif sgiliau cwricwlaidd a gaiff eu datblygu yw: (Gweler Atodiad 3 am sgiliau pellach)</w:t>
      </w:r>
    </w:p>
    <w:p w:rsidR="0054270B" w:rsidRPr="008A043D" w:rsidRDefault="0054270B" w:rsidP="0054270B">
      <w:pPr>
        <w:autoSpaceDE w:val="0"/>
        <w:autoSpaceDN w:val="0"/>
        <w:adjustRightInd w:val="0"/>
        <w:spacing w:after="0" w:line="360" w:lineRule="auto"/>
        <w:ind w:firstLine="720"/>
        <w:rPr>
          <w:rFonts w:ascii="Times New Roman" w:hAnsi="Times New Roman" w:cs="Times New Roman"/>
          <w:color w:val="231F20"/>
          <w:sz w:val="24"/>
          <w:szCs w:val="24"/>
        </w:rPr>
      </w:pPr>
      <w:r w:rsidRPr="008A043D">
        <w:rPr>
          <w:rFonts w:ascii="Times New Roman" w:hAnsi="Times New Roman" w:cs="Times New Roman"/>
          <w:sz w:val="24"/>
          <w:szCs w:val="24"/>
        </w:rPr>
        <w:t>Sgil 1: Gweithgareddau Creadigol  - “</w:t>
      </w:r>
      <w:r w:rsidRPr="008A043D">
        <w:rPr>
          <w:rFonts w:ascii="Times New Roman" w:hAnsi="Times New Roman" w:cs="Times New Roman"/>
          <w:color w:val="231F20"/>
          <w:sz w:val="24"/>
          <w:szCs w:val="24"/>
        </w:rPr>
        <w:t xml:space="preserve">cynrychioli ac ymateb i wybodaeth mewn gwahanol ffurfiau gan gynnwys lluniau, seiniau, symbolau a dangos peth ymwybyddiaeth o’r gynulleidfa a’r diben”  </w:t>
      </w:r>
      <w:r w:rsidRPr="008A043D">
        <w:rPr>
          <w:rFonts w:ascii="Times New Roman" w:hAnsi="Times New Roman" w:cs="Times New Roman"/>
          <w:sz w:val="24"/>
          <w:szCs w:val="24"/>
        </w:rPr>
        <w:t>(APADGOS 2008a:13) Targedir  y sgil yma gan fod rhaid i’r disgyblion ystyried bod rhaid ysgrifennu a siarad yn y person cyntaf. Ond yn yr un modd rhoi ei hunan o fewn cymeriad i gyfleu eu teimladau.</w:t>
      </w:r>
    </w:p>
    <w:p w:rsidR="0054270B" w:rsidRPr="008A043D" w:rsidRDefault="0054270B" w:rsidP="0054270B">
      <w:pPr>
        <w:autoSpaceDE w:val="0"/>
        <w:autoSpaceDN w:val="0"/>
        <w:adjustRightInd w:val="0"/>
        <w:spacing w:after="0" w:line="360" w:lineRule="auto"/>
        <w:rPr>
          <w:rFonts w:ascii="Times New Roman" w:hAnsi="Times New Roman" w:cs="Times New Roman"/>
          <w:sz w:val="24"/>
          <w:szCs w:val="24"/>
        </w:rPr>
      </w:pPr>
    </w:p>
    <w:p w:rsidR="0054270B" w:rsidRPr="008A043D" w:rsidRDefault="0054270B" w:rsidP="0054270B">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Sgil2: Fideo - “Golygu fideo'n syml (tocio), gan gynnwys siot hir, siot canolig a siot agos. Defnyddio sgrin werdd i roi dysgwyr o flaen gwahanol gefndiroedd.” (Fframwaith Cymhwysedd Digidol 2016) Defnyddir y sgil yma wrth baratoi ei fidio yn ogystal ai mireinio a’i chyfuno at ei gilydd. Datblygir ymhellach ar y sgil yma yn y wers ganlynol wrth iddynt gwblhau eu cyflwyniadau fidio.</w:t>
      </w:r>
    </w:p>
    <w:p w:rsidR="0054270B" w:rsidRPr="008A043D" w:rsidRDefault="0054270B" w:rsidP="0054270B">
      <w:pPr>
        <w:spacing w:line="360" w:lineRule="auto"/>
        <w:ind w:firstLine="720"/>
        <w:rPr>
          <w:rFonts w:ascii="Times New Roman" w:hAnsi="Times New Roman" w:cs="Times New Roman"/>
          <w:color w:val="000000"/>
          <w:sz w:val="24"/>
          <w:szCs w:val="24"/>
          <w:lang w:val="en-GB"/>
        </w:rPr>
      </w:pPr>
      <w:r w:rsidRPr="008A043D">
        <w:rPr>
          <w:rFonts w:ascii="Times New Roman" w:hAnsi="Times New Roman" w:cs="Times New Roman"/>
          <w:color w:val="000000"/>
          <w:sz w:val="24"/>
          <w:szCs w:val="24"/>
        </w:rPr>
        <w:t>O ran y Cwricwlwm Cymraeg datblygir ei dealltwriaeth o amaethyddiaeth a thraddodiadau amaeth yn bennaf trwy’r sgil penodol sef “</w:t>
      </w:r>
      <w:proofErr w:type="spellStart"/>
      <w:r w:rsidRPr="008A043D">
        <w:rPr>
          <w:rFonts w:ascii="Times New Roman" w:hAnsi="Times New Roman" w:cs="Times New Roman"/>
          <w:color w:val="000000"/>
          <w:sz w:val="24"/>
          <w:szCs w:val="24"/>
          <w:lang w:val="en-GB"/>
        </w:rPr>
        <w:t>Datblygu</w:t>
      </w:r>
      <w:proofErr w:type="spellEnd"/>
      <w:r w:rsidRPr="008A043D">
        <w:rPr>
          <w:rFonts w:ascii="Times New Roman" w:hAnsi="Times New Roman" w:cs="Times New Roman"/>
          <w:color w:val="000000"/>
          <w:sz w:val="24"/>
          <w:szCs w:val="24"/>
          <w:lang w:val="en-GB"/>
        </w:rPr>
        <w:t xml:space="preserve"> </w:t>
      </w:r>
      <w:proofErr w:type="spellStart"/>
      <w:r w:rsidRPr="008A043D">
        <w:rPr>
          <w:rFonts w:ascii="Times New Roman" w:hAnsi="Times New Roman" w:cs="Times New Roman"/>
          <w:color w:val="000000"/>
          <w:sz w:val="24"/>
          <w:szCs w:val="24"/>
          <w:lang w:val="en-GB"/>
        </w:rPr>
        <w:t>gwybodaeth</w:t>
      </w:r>
      <w:proofErr w:type="spellEnd"/>
      <w:r w:rsidRPr="008A043D">
        <w:rPr>
          <w:rFonts w:ascii="Times New Roman" w:hAnsi="Times New Roman" w:cs="Times New Roman"/>
          <w:color w:val="000000"/>
          <w:sz w:val="24"/>
          <w:szCs w:val="24"/>
          <w:lang w:val="en-GB"/>
        </w:rPr>
        <w:t xml:space="preserve"> am </w:t>
      </w:r>
      <w:proofErr w:type="spellStart"/>
      <w:r w:rsidRPr="008A043D">
        <w:rPr>
          <w:rFonts w:ascii="Times New Roman" w:hAnsi="Times New Roman" w:cs="Times New Roman"/>
          <w:color w:val="000000"/>
          <w:sz w:val="24"/>
          <w:szCs w:val="24"/>
          <w:lang w:val="en-GB"/>
        </w:rPr>
        <w:t>eu</w:t>
      </w:r>
      <w:proofErr w:type="spellEnd"/>
      <w:r w:rsidRPr="008A043D">
        <w:rPr>
          <w:rFonts w:ascii="Times New Roman" w:hAnsi="Times New Roman" w:cs="Times New Roman"/>
          <w:color w:val="000000"/>
          <w:sz w:val="24"/>
          <w:szCs w:val="24"/>
          <w:lang w:val="en-GB"/>
        </w:rPr>
        <w:t xml:space="preserve"> </w:t>
      </w:r>
      <w:proofErr w:type="spellStart"/>
      <w:r w:rsidRPr="008A043D">
        <w:rPr>
          <w:rFonts w:ascii="Times New Roman" w:hAnsi="Times New Roman" w:cs="Times New Roman"/>
          <w:color w:val="000000"/>
          <w:sz w:val="24"/>
          <w:szCs w:val="24"/>
          <w:lang w:val="en-GB"/>
        </w:rPr>
        <w:t>cymunedau’u</w:t>
      </w:r>
      <w:proofErr w:type="spellEnd"/>
      <w:r w:rsidRPr="008A043D">
        <w:rPr>
          <w:rFonts w:ascii="Times New Roman" w:hAnsi="Times New Roman" w:cs="Times New Roman"/>
          <w:color w:val="000000"/>
          <w:sz w:val="24"/>
          <w:szCs w:val="24"/>
          <w:lang w:val="en-GB"/>
        </w:rPr>
        <w:t xml:space="preserve"> </w:t>
      </w:r>
      <w:proofErr w:type="spellStart"/>
      <w:r w:rsidRPr="008A043D">
        <w:rPr>
          <w:rFonts w:ascii="Times New Roman" w:hAnsi="Times New Roman" w:cs="Times New Roman"/>
          <w:color w:val="000000"/>
          <w:sz w:val="24"/>
          <w:szCs w:val="24"/>
          <w:lang w:val="en-GB"/>
        </w:rPr>
        <w:t>hunain</w:t>
      </w:r>
      <w:proofErr w:type="spellEnd"/>
      <w:r w:rsidRPr="008A043D">
        <w:rPr>
          <w:rFonts w:ascii="Times New Roman" w:hAnsi="Times New Roman" w:cs="Times New Roman"/>
          <w:color w:val="000000"/>
          <w:sz w:val="24"/>
          <w:szCs w:val="24"/>
          <w:lang w:val="en-GB"/>
        </w:rPr>
        <w:t xml:space="preserve"> </w:t>
      </w:r>
      <w:proofErr w:type="spellStart"/>
      <w:r w:rsidRPr="008A043D">
        <w:rPr>
          <w:rFonts w:ascii="Times New Roman" w:hAnsi="Times New Roman" w:cs="Times New Roman"/>
          <w:color w:val="000000"/>
          <w:sz w:val="24"/>
          <w:szCs w:val="24"/>
          <w:lang w:val="en-GB"/>
        </w:rPr>
        <w:t>ynghyd</w:t>
      </w:r>
      <w:proofErr w:type="spellEnd"/>
      <w:r w:rsidRPr="008A043D">
        <w:rPr>
          <w:rFonts w:ascii="Times New Roman" w:hAnsi="Times New Roman" w:cs="Times New Roman"/>
          <w:color w:val="000000"/>
          <w:sz w:val="24"/>
          <w:szCs w:val="24"/>
          <w:lang w:val="en-GB"/>
        </w:rPr>
        <w:t xml:space="preserve"> </w:t>
      </w:r>
      <w:proofErr w:type="spellStart"/>
      <w:r w:rsidRPr="008A043D">
        <w:rPr>
          <w:rFonts w:ascii="Times New Roman" w:hAnsi="Times New Roman" w:cs="Times New Roman"/>
          <w:color w:val="000000"/>
          <w:sz w:val="24"/>
          <w:szCs w:val="24"/>
          <w:lang w:val="en-GB"/>
        </w:rPr>
        <w:t>â’u</w:t>
      </w:r>
      <w:proofErr w:type="spellEnd"/>
      <w:r w:rsidRPr="008A043D">
        <w:rPr>
          <w:rFonts w:ascii="Times New Roman" w:hAnsi="Times New Roman" w:cs="Times New Roman"/>
          <w:color w:val="000000"/>
          <w:sz w:val="24"/>
          <w:szCs w:val="24"/>
          <w:lang w:val="en-GB"/>
        </w:rPr>
        <w:t xml:space="preserve"> </w:t>
      </w:r>
      <w:proofErr w:type="spellStart"/>
      <w:r w:rsidRPr="008A043D">
        <w:rPr>
          <w:rFonts w:ascii="Times New Roman" w:hAnsi="Times New Roman" w:cs="Times New Roman"/>
          <w:color w:val="000000"/>
          <w:sz w:val="24"/>
          <w:szCs w:val="24"/>
          <w:lang w:val="en-GB"/>
        </w:rPr>
        <w:t>gwerthoedd</w:t>
      </w:r>
      <w:proofErr w:type="spellEnd"/>
      <w:r w:rsidRPr="008A043D">
        <w:rPr>
          <w:rFonts w:ascii="Times New Roman" w:hAnsi="Times New Roman" w:cs="Times New Roman"/>
          <w:color w:val="000000"/>
          <w:sz w:val="24"/>
          <w:szCs w:val="24"/>
          <w:lang w:val="en-GB"/>
        </w:rPr>
        <w:t xml:space="preserve"> </w:t>
      </w:r>
      <w:proofErr w:type="spellStart"/>
      <w:r w:rsidRPr="008A043D">
        <w:rPr>
          <w:rFonts w:ascii="Times New Roman" w:hAnsi="Times New Roman" w:cs="Times New Roman"/>
          <w:color w:val="000000"/>
          <w:sz w:val="24"/>
          <w:szCs w:val="24"/>
          <w:lang w:val="en-GB"/>
        </w:rPr>
        <w:t>a’u</w:t>
      </w:r>
      <w:proofErr w:type="spellEnd"/>
      <w:r w:rsidRPr="008A043D">
        <w:rPr>
          <w:rFonts w:ascii="Times New Roman" w:hAnsi="Times New Roman" w:cs="Times New Roman"/>
          <w:color w:val="000000"/>
          <w:sz w:val="24"/>
          <w:szCs w:val="24"/>
          <w:lang w:val="en-GB"/>
        </w:rPr>
        <w:t xml:space="preserve"> </w:t>
      </w:r>
      <w:proofErr w:type="spellStart"/>
      <w:r w:rsidRPr="008A043D">
        <w:rPr>
          <w:rFonts w:ascii="Times New Roman" w:hAnsi="Times New Roman" w:cs="Times New Roman"/>
          <w:color w:val="000000"/>
          <w:sz w:val="24"/>
          <w:szCs w:val="24"/>
          <w:lang w:val="en-GB"/>
        </w:rPr>
        <w:t>traddodiadau</w:t>
      </w:r>
      <w:proofErr w:type="spellEnd"/>
      <w:r w:rsidRPr="008A043D">
        <w:rPr>
          <w:rFonts w:ascii="Times New Roman" w:hAnsi="Times New Roman" w:cs="Times New Roman"/>
          <w:color w:val="000000"/>
          <w:sz w:val="24"/>
          <w:szCs w:val="24"/>
          <w:lang w:val="en-GB"/>
        </w:rPr>
        <w:t>.” (ACCAC 2003 : 4)</w:t>
      </w:r>
    </w:p>
    <w:p w:rsidR="0054270B" w:rsidRPr="008A043D" w:rsidRDefault="0054270B" w:rsidP="0054270B">
      <w:pPr>
        <w:spacing w:line="360" w:lineRule="auto"/>
        <w:rPr>
          <w:rFonts w:ascii="Times New Roman" w:hAnsi="Times New Roman" w:cs="Times New Roman"/>
          <w:color w:val="000000"/>
          <w:sz w:val="24"/>
          <w:szCs w:val="24"/>
          <w:u w:val="single"/>
        </w:rPr>
      </w:pPr>
      <w:r w:rsidRPr="008A043D">
        <w:rPr>
          <w:rFonts w:ascii="Times New Roman" w:hAnsi="Times New Roman" w:cs="Times New Roman"/>
          <w:color w:val="000000"/>
          <w:sz w:val="24"/>
          <w:szCs w:val="24"/>
          <w:u w:val="single"/>
        </w:rPr>
        <w:t>Casgliad</w:t>
      </w:r>
    </w:p>
    <w:p w:rsidR="0054270B" w:rsidRPr="008A043D" w:rsidRDefault="0054270B" w:rsidP="0054270B">
      <w:pPr>
        <w:spacing w:line="360" w:lineRule="auto"/>
        <w:rPr>
          <w:rFonts w:ascii="Times New Roman" w:hAnsi="Times New Roman" w:cs="Times New Roman"/>
          <w:color w:val="000000"/>
          <w:sz w:val="24"/>
          <w:szCs w:val="24"/>
        </w:rPr>
      </w:pPr>
      <w:r w:rsidRPr="008A043D">
        <w:rPr>
          <w:rFonts w:ascii="Times New Roman" w:hAnsi="Times New Roman" w:cs="Times New Roman"/>
          <w:color w:val="000000"/>
          <w:sz w:val="24"/>
          <w:szCs w:val="24"/>
        </w:rPr>
        <w:tab/>
        <w:t xml:space="preserve">Dangosir trwy’r gweithgareddau uchod sut mae modd defnyddio arteffact er mwyn dysgu’r Celfyddydau Mynegiannol o fewn thema drawsgwricwlaidd yn llwyddiannus. Wrth ddefnyddio arteffact sydd â gwerth neu o ddiddordeb i’r disgyblion gall y gweithgareddau sbarduno elfennau o greadigrwydd. Ystyrir mai disgyblion gwahanol gall serenni o fewn y </w:t>
      </w:r>
      <w:r w:rsidRPr="008A043D">
        <w:rPr>
          <w:rFonts w:ascii="Times New Roman" w:hAnsi="Times New Roman" w:cs="Times New Roman"/>
          <w:color w:val="000000"/>
          <w:sz w:val="24"/>
          <w:szCs w:val="24"/>
        </w:rPr>
        <w:lastRenderedPageBreak/>
        <w:t>celfyddydau i gymharu â llythrennedd neu rifedd. Felly wrth ddysgu yn drawsgwricwlaidd caiff pawb cyfl</w:t>
      </w:r>
      <w:r>
        <w:rPr>
          <w:rFonts w:ascii="Times New Roman" w:hAnsi="Times New Roman" w:cs="Times New Roman"/>
          <w:color w:val="000000"/>
          <w:sz w:val="24"/>
          <w:szCs w:val="24"/>
        </w:rPr>
        <w:t>e</w:t>
      </w:r>
      <w:r w:rsidRPr="008A043D">
        <w:rPr>
          <w:rFonts w:ascii="Times New Roman" w:hAnsi="Times New Roman" w:cs="Times New Roman"/>
          <w:color w:val="000000"/>
          <w:sz w:val="24"/>
          <w:szCs w:val="24"/>
        </w:rPr>
        <w:t xml:space="preserve"> cyfartal i ddisgleirio.</w:t>
      </w:r>
    </w:p>
    <w:p w:rsidR="0054270B" w:rsidRPr="008A043D" w:rsidRDefault="0054270B" w:rsidP="0054270B">
      <w:pPr>
        <w:spacing w:line="360" w:lineRule="auto"/>
        <w:rPr>
          <w:rFonts w:ascii="Times New Roman" w:hAnsi="Times New Roman" w:cs="Times New Roman"/>
          <w:color w:val="000000"/>
          <w:sz w:val="24"/>
          <w:szCs w:val="24"/>
        </w:rPr>
      </w:pPr>
      <w:r w:rsidRPr="008A043D">
        <w:rPr>
          <w:rFonts w:ascii="Times New Roman" w:hAnsi="Times New Roman" w:cs="Times New Roman"/>
          <w:color w:val="000000"/>
          <w:sz w:val="24"/>
          <w:szCs w:val="24"/>
        </w:rPr>
        <w:tab/>
        <w:t xml:space="preserve">Yn y wers ‘Celf a Dylunio’ datblygir sgiliau gwerthfawrogi wrth edrych ar waith Kyffin Williams a Rhiannon Roberts cyn cyfuno ac efelychu eu harddulliau o baentio. Caiff y plant brofiadau o ddefnyddio lliw a thechnegau amrywiol. Datblygir y sgiliau llafaredd wrth werthuso gwaith ei hunain a gwaith cyfoed. Y camau nesaf o fewn y pwnc fyddai edrych ar waith Aneurin Jones a’r gymdeithas amaethyddol, ond hefyd defnyddiodd techneg wahanol i’r ddau a astudiwyd yn flaenorol. Bydd modd ailymweld â sgiliau gwerthfawrogi celf a dadansoddi dulliau a defnyddiwyd gan artist ai efelychu.  </w:t>
      </w:r>
    </w:p>
    <w:p w:rsidR="0054270B" w:rsidRPr="008A043D" w:rsidRDefault="0054270B" w:rsidP="0054270B">
      <w:pPr>
        <w:spacing w:line="360" w:lineRule="auto"/>
        <w:rPr>
          <w:rFonts w:ascii="Times New Roman" w:hAnsi="Times New Roman" w:cs="Times New Roman"/>
          <w:color w:val="000000"/>
          <w:sz w:val="24"/>
          <w:szCs w:val="24"/>
        </w:rPr>
      </w:pPr>
      <w:r w:rsidRPr="008A043D">
        <w:rPr>
          <w:rFonts w:ascii="Times New Roman" w:hAnsi="Times New Roman" w:cs="Times New Roman"/>
          <w:color w:val="000000"/>
          <w:sz w:val="24"/>
          <w:szCs w:val="24"/>
        </w:rPr>
        <w:tab/>
        <w:t>Wrth gyfuno agweddau o ‘Addysg Gorfforol’ a ‘Cerddoriaeth’ daw’r disgyblion yn ymwybodol o sut i drosglwyddo teimladau gyda’u cyrff yn ogystal â’u hwynebau. Daw mynegiant hefyd o’r gerddoriaeth sydd yn cael ei gyfansoddi er mwyn portreadu’r digwyddiadau ar hyd y daith. Elfen a gaiff ei ddatblygu trwy’r wers hon hefyd yw’r llefaredd wrth werthuso. Pwysleisir ar bwysigrwydd o ddefnyddio ieithwedd briodol wrth drafod gwaith eraill yn sensitif ac ystyried eu teimladau. Er mwyn ailymweld gyda’r sgiliau a datblygwyd yn y pwnc yma gellir creu dawns greadigol am draddodiad sy’n bresennol yn y diwylliant amaeth heddiw. Bydd modd hefyd gosod ‘Gweithgareddau Antur’ ar y thema porthmon megis datrys problemau yn sefyllfa’r porthmon.</w:t>
      </w:r>
    </w:p>
    <w:p w:rsidR="0054270B" w:rsidRPr="008A043D" w:rsidRDefault="0054270B" w:rsidP="0054270B">
      <w:pPr>
        <w:spacing w:line="360" w:lineRule="auto"/>
        <w:rPr>
          <w:rFonts w:ascii="Times New Roman" w:hAnsi="Times New Roman" w:cs="Times New Roman"/>
          <w:sz w:val="24"/>
          <w:szCs w:val="24"/>
        </w:rPr>
      </w:pPr>
      <w:r w:rsidRPr="008A043D">
        <w:rPr>
          <w:rFonts w:ascii="Times New Roman" w:hAnsi="Times New Roman" w:cs="Times New Roman"/>
          <w:color w:val="000000"/>
          <w:sz w:val="24"/>
          <w:szCs w:val="24"/>
        </w:rPr>
        <w:tab/>
        <w:t xml:space="preserve">Datblygir amryw o elfennau TGCH yn ystod y wers wrth i’r disgyblion dangos eu dealltwriaeth o fywyd y porthmon a’i deulu yn eu ffyrdd unigryw trwy ddangos teimladau a golwg y cymeriadau. Cânt y cyfle i ddefnyddio gwaith ysgrifenedig mewn ffordd greadigol ai droi’n fonolog. Yn yr un modd byddant yn mireinio eu sgiliau TGCH wrth </w:t>
      </w:r>
      <w:r w:rsidRPr="008A043D">
        <w:rPr>
          <w:rFonts w:ascii="Times New Roman" w:hAnsi="Times New Roman" w:cs="Times New Roman"/>
          <w:sz w:val="24"/>
          <w:szCs w:val="24"/>
        </w:rPr>
        <w:t>addasu eu clipiau i fod yn fwy addas at yr adeg benodol. Bydd modd datblygu ar y gwaith yma gan newid yr arddull o ysgrifennu a pherfformio i ddeialog ac actio dau gymeriad mewn par. Bydd hwn yn newid yr arddull o ysgrifennu yn ogystal â’r siarad a fydd yn ymestyn gallu'r plant i osod ei hunain yn yr un sefyllfa mewn dau wahanol fodd.</w:t>
      </w:r>
    </w:p>
    <w:p w:rsidR="0054270B" w:rsidRPr="008A043D" w:rsidRDefault="0054270B" w:rsidP="0054270B">
      <w:pPr>
        <w:spacing w:line="360" w:lineRule="auto"/>
        <w:rPr>
          <w:rFonts w:ascii="Times New Roman" w:hAnsi="Times New Roman" w:cs="Times New Roman"/>
          <w:bCs/>
          <w:iCs/>
          <w:sz w:val="24"/>
          <w:szCs w:val="24"/>
          <w:shd w:val="clear" w:color="auto" w:fill="FFFFFF"/>
        </w:rPr>
      </w:pPr>
      <w:r w:rsidRPr="008A043D">
        <w:rPr>
          <w:rFonts w:ascii="Times New Roman" w:hAnsi="Times New Roman" w:cs="Times New Roman"/>
          <w:sz w:val="24"/>
          <w:szCs w:val="24"/>
        </w:rPr>
        <w:tab/>
        <w:t xml:space="preserve">Pwysleisir pwysigrwydd dathlu gwaith y plant gan Dunne (2015) gan nodi “Displaying children's work lets them know you value it-and them.” Caiff disgyblion y boddhad o weld ei gwaith ar y muriau a chael y cyfle i esbonio i eraill. Felly er mwyn dathlu llwyddiannau’r disgyblion bwriedir cynnal noson agored i’r rhieni ar ardal leol. Ar ddechrau’r noson bydd yr holl ddisgyblion ynghyd er mwyn perfformio’r ddawns greadigol  </w:t>
      </w:r>
      <w:r w:rsidRPr="008A043D">
        <w:rPr>
          <w:rFonts w:ascii="Times New Roman" w:hAnsi="Times New Roman" w:cs="Times New Roman"/>
          <w:sz w:val="24"/>
          <w:szCs w:val="24"/>
        </w:rPr>
        <w:lastRenderedPageBreak/>
        <w:t>gyda cherddoriaeth a gwisgoedd, yna rhannwyd y disgyblion i’r ddwy arddangosfa. Bydd yna oriel gelf er mwyn arddangos gwaith celf y plant yn ogystal â gwybodaeth gefndirol y ddau artist a archwiliwyd gan y disgyblion. Sefydlir sinema er mwyn arddangos clipiau fidio’r disgyblion mewn modd gwahanol a realistig sydd yn rhoi rheswm a phwrpas yw gwaith. Yn ystod noson agored debyg i hon gall y disgyblion ehangu’n bellach ar sgiliau llefaredd wrth esbonio’i gwaith.</w:t>
      </w:r>
    </w:p>
    <w:p w:rsidR="0054270B" w:rsidRPr="008A043D" w:rsidRDefault="0054270B" w:rsidP="0054270B">
      <w:pPr>
        <w:spacing w:line="360" w:lineRule="auto"/>
        <w:rPr>
          <w:rFonts w:ascii="Times New Roman" w:hAnsi="Times New Roman" w:cs="Times New Roman"/>
          <w:color w:val="000000"/>
          <w:sz w:val="24"/>
          <w:szCs w:val="24"/>
        </w:rPr>
      </w:pPr>
      <w:r w:rsidRPr="008A043D">
        <w:rPr>
          <w:rFonts w:ascii="Times New Roman" w:hAnsi="Times New Roman" w:cs="Times New Roman"/>
          <w:sz w:val="24"/>
          <w:szCs w:val="24"/>
        </w:rPr>
        <w:t xml:space="preserve">Gellir gweld bod yna lawer o ddadlau ynglŷn â diffinio creadigrwydd a phwysigrwydd y Celfyddydau Mynegiannol o fewn addysg heddiw. Wrth ystyried yr hyn a dywed Bruner a Lowenfeld yn ystod yr aseiniad teimlir bod yr hyn a ddywed Bruner yn wir ac mae’r amgylchedd sydd yn ddylanwadol ar greadigrwydd plentyn. Yn ogystal gwelir mwy o fanteision i ddysgu trawsgwricwlaidd nag anfanteision gan fod disgyblion yn trosglwyddo sgiliau o un pwnc i’r llall heb eu hystyried fel sgiliau pwnc penodol. Er bod y rhan fwyaf o ysgolion yn dysgu’r celfyddydau canfyddodd Estyn (2015:3) yn “anaml y bydd safonau yn uchel ym mhob un o’r pedair celfyddyd greadigol mewn unrhyw un ysgol.” Ond ar y cyfan gwelir bod y celfyddydau yn fuddiol tu hwnt i blant wrth ddysgu ac yn eu cynorthwyo o fewn meysydd eraill i fod yn greadigol a hyderus yn eu bywydau pob dydd. </w:t>
      </w:r>
      <w:r w:rsidRPr="008A043D">
        <w:rPr>
          <w:rFonts w:ascii="Times New Roman" w:hAnsi="Times New Roman" w:cs="Times New Roman"/>
          <w:color w:val="000000"/>
          <w:sz w:val="24"/>
          <w:szCs w:val="24"/>
        </w:rPr>
        <w:t>Atgyfnertha hyn gan Lywodraeth Cymru (2015;4) yn ei gweledigaeth ar gyfer dysgu’r celfyddydau yng Nghymru rhwng 2015 a 2020 wrth iddynt ddweud:</w:t>
      </w:r>
    </w:p>
    <w:p w:rsidR="0054270B" w:rsidRDefault="0054270B" w:rsidP="0054270B">
      <w:pPr>
        <w:spacing w:line="360" w:lineRule="auto"/>
        <w:ind w:left="567" w:right="567"/>
        <w:rPr>
          <w:rFonts w:ascii="Times New Roman" w:hAnsi="Times New Roman" w:cs="Times New Roman"/>
          <w:sz w:val="24"/>
          <w:szCs w:val="24"/>
        </w:rPr>
      </w:pPr>
      <w:r w:rsidRPr="008A043D">
        <w:rPr>
          <w:rFonts w:ascii="Times New Roman" w:hAnsi="Times New Roman" w:cs="Times New Roman"/>
          <w:sz w:val="24"/>
          <w:szCs w:val="24"/>
        </w:rPr>
        <w:t>“Dylai'r celfyddydau a dulliau creadigol o ddysgu ac addysgu fod â rhan bwysig yn ein holl ysgolion, lle bo cydweithio â sefydliadau celfyddydol a diwylliannol a hefyd ag ymarferwyr creadigol yn nodwedd gyffredin, a lle bo arfer da wedi'i rannu ac yn hygyrch i bawb.”</w:t>
      </w:r>
    </w:p>
    <w:p w:rsidR="0054270B" w:rsidRDefault="0054270B" w:rsidP="0054270B">
      <w:pPr>
        <w:spacing w:line="360" w:lineRule="auto"/>
        <w:ind w:left="567" w:right="567"/>
        <w:rPr>
          <w:rFonts w:ascii="Times New Roman" w:hAnsi="Times New Roman" w:cs="Times New Roman"/>
          <w:sz w:val="24"/>
          <w:szCs w:val="24"/>
        </w:rPr>
      </w:pPr>
    </w:p>
    <w:p w:rsidR="008A043D" w:rsidRDefault="00C3502E" w:rsidP="008A043D">
      <w:pPr>
        <w:spacing w:line="360" w:lineRule="auto"/>
        <w:ind w:left="567" w:right="567"/>
        <w:rPr>
          <w:rFonts w:ascii="Times New Roman" w:hAnsi="Times New Roman" w:cs="Times New Roman"/>
          <w:sz w:val="24"/>
          <w:szCs w:val="24"/>
        </w:rPr>
      </w:pPr>
      <w:r>
        <w:rPr>
          <w:rFonts w:ascii="Times New Roman" w:hAnsi="Times New Roman" w:cs="Times New Roman"/>
          <w:sz w:val="24"/>
          <w:szCs w:val="24"/>
        </w:rPr>
        <w:t>Geiriau: 43</w:t>
      </w:r>
      <w:r w:rsidR="0054270B">
        <w:rPr>
          <w:rFonts w:ascii="Times New Roman" w:hAnsi="Times New Roman" w:cs="Times New Roman"/>
          <w:sz w:val="24"/>
          <w:szCs w:val="24"/>
        </w:rPr>
        <w:t>8</w:t>
      </w:r>
      <w:r w:rsidR="00C42DCA">
        <w:rPr>
          <w:rFonts w:ascii="Times New Roman" w:hAnsi="Times New Roman" w:cs="Times New Roman"/>
          <w:sz w:val="24"/>
          <w:szCs w:val="24"/>
        </w:rPr>
        <w:t>8</w:t>
      </w:r>
      <w:bookmarkStart w:id="1" w:name="_GoBack"/>
      <w:bookmarkEnd w:id="1"/>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FF5CF7" w:rsidRDefault="00FF5CF7" w:rsidP="008A043D">
      <w:pPr>
        <w:spacing w:line="360" w:lineRule="auto"/>
        <w:ind w:right="567"/>
        <w:rPr>
          <w:rFonts w:ascii="Times New Roman" w:hAnsi="Times New Roman" w:cs="Times New Roman"/>
          <w:color w:val="000000"/>
          <w:sz w:val="24"/>
          <w:szCs w:val="24"/>
          <w:u w:val="single"/>
        </w:rPr>
      </w:pPr>
    </w:p>
    <w:p w:rsidR="008A043D" w:rsidRDefault="008A043D" w:rsidP="008A043D">
      <w:pPr>
        <w:spacing w:line="360" w:lineRule="auto"/>
        <w:ind w:right="567"/>
        <w:rPr>
          <w:rFonts w:ascii="Times New Roman" w:hAnsi="Times New Roman" w:cs="Times New Roman"/>
          <w:color w:val="000000"/>
          <w:sz w:val="24"/>
          <w:szCs w:val="24"/>
          <w:u w:val="single"/>
        </w:rPr>
      </w:pPr>
      <w:r w:rsidRPr="008A043D">
        <w:rPr>
          <w:rFonts w:ascii="Times New Roman" w:hAnsi="Times New Roman" w:cs="Times New Roman"/>
          <w:color w:val="000000"/>
          <w:sz w:val="24"/>
          <w:szCs w:val="24"/>
          <w:u w:val="single"/>
        </w:rPr>
        <w:lastRenderedPageBreak/>
        <w:t>Llefryddiaeth</w:t>
      </w:r>
    </w:p>
    <w:p w:rsidR="008A043D" w:rsidRPr="008A043D" w:rsidRDefault="008A043D" w:rsidP="008A043D">
      <w:pPr>
        <w:pStyle w:val="ListParagraph"/>
        <w:numPr>
          <w:ilvl w:val="0"/>
          <w:numId w:val="3"/>
        </w:numPr>
        <w:spacing w:line="360" w:lineRule="auto"/>
        <w:ind w:right="567"/>
        <w:rPr>
          <w:rFonts w:ascii="Times New Roman" w:hAnsi="Times New Roman" w:cs="Times New Roman"/>
          <w:sz w:val="24"/>
          <w:szCs w:val="24"/>
        </w:rPr>
      </w:pPr>
      <w:r w:rsidRPr="008A043D">
        <w:rPr>
          <w:rFonts w:ascii="Times New Roman" w:hAnsi="Times New Roman" w:cs="Times New Roman"/>
          <w:sz w:val="24"/>
          <w:szCs w:val="24"/>
        </w:rPr>
        <w:t xml:space="preserve">Adran Plant, Addysgu, Dysgu Gydol Oes a Sgiliau (2008a) </w:t>
      </w:r>
      <w:r w:rsidRPr="008A043D">
        <w:rPr>
          <w:rFonts w:ascii="Times New Roman" w:hAnsi="Times New Roman" w:cs="Times New Roman"/>
          <w:i/>
          <w:sz w:val="24"/>
          <w:szCs w:val="24"/>
        </w:rPr>
        <w:t xml:space="preserve">Addysg Gorfforol: yng Nghwricwlwm Cenedlaethol Cymru. </w:t>
      </w:r>
      <w:r w:rsidRPr="008A043D">
        <w:rPr>
          <w:rFonts w:ascii="Times New Roman" w:hAnsi="Times New Roman" w:cs="Times New Roman"/>
          <w:sz w:val="24"/>
          <w:szCs w:val="24"/>
        </w:rPr>
        <w:t xml:space="preserve">Caerdydd: Llywodraeth Cynulliad Cymru.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Adran Plant, Addysgu, Dysgu Gydol Oes a Sgiliau (2008b) </w:t>
      </w:r>
      <w:r w:rsidRPr="008A043D">
        <w:rPr>
          <w:rFonts w:ascii="Times New Roman" w:hAnsi="Times New Roman" w:cs="Times New Roman"/>
          <w:i/>
          <w:sz w:val="24"/>
          <w:szCs w:val="24"/>
        </w:rPr>
        <w:t xml:space="preserve">Celf a Dylunio: yng Nghwricwlwm Cenedlaethol Cymru. </w:t>
      </w:r>
      <w:r w:rsidRPr="008A043D">
        <w:rPr>
          <w:rFonts w:ascii="Times New Roman" w:hAnsi="Times New Roman" w:cs="Times New Roman"/>
          <w:sz w:val="24"/>
          <w:szCs w:val="24"/>
        </w:rPr>
        <w:t xml:space="preserve">Caerdydd: Llywodraeth Cynulliad Cymru.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Adran Plant, Addysgu, Dysgu Gydol Oes a Sgiliau (2008c) </w:t>
      </w:r>
      <w:r w:rsidRPr="008A043D">
        <w:rPr>
          <w:rFonts w:ascii="Times New Roman" w:hAnsi="Times New Roman" w:cs="Times New Roman"/>
          <w:i/>
          <w:sz w:val="24"/>
          <w:szCs w:val="24"/>
        </w:rPr>
        <w:t xml:space="preserve">Cerddoriaeth: yng Nghwricwlwm Cenedlaethol Cymru. </w:t>
      </w:r>
      <w:r w:rsidRPr="008A043D">
        <w:rPr>
          <w:rFonts w:ascii="Times New Roman" w:hAnsi="Times New Roman" w:cs="Times New Roman"/>
          <w:sz w:val="24"/>
          <w:szCs w:val="24"/>
        </w:rPr>
        <w:t xml:space="preserve">Caerdydd: Llywodraeth Cynulliad Cymru.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Awdurdod Cymwysterau, Cwricwlwm ac Asesu Cymru. (2003) </w:t>
      </w:r>
      <w:r w:rsidRPr="008A043D">
        <w:rPr>
          <w:rFonts w:ascii="Times New Roman" w:hAnsi="Times New Roman" w:cs="Times New Roman"/>
          <w:i/>
          <w:sz w:val="24"/>
          <w:szCs w:val="24"/>
        </w:rPr>
        <w:t>Datblygu’r Cwricwlwm Cymreig.</w:t>
      </w:r>
      <w:r w:rsidRPr="008A043D">
        <w:rPr>
          <w:rFonts w:ascii="Times New Roman" w:hAnsi="Times New Roman" w:cs="Times New Roman"/>
          <w:sz w:val="24"/>
          <w:szCs w:val="24"/>
        </w:rPr>
        <w:t xml:space="preserve"> Caerdydd : ACCAC</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Barnes, J. (2011) </w:t>
      </w:r>
      <w:r w:rsidRPr="008A043D">
        <w:rPr>
          <w:rFonts w:ascii="Times New Roman" w:hAnsi="Times New Roman" w:cs="Times New Roman"/>
          <w:i/>
          <w:sz w:val="24"/>
          <w:szCs w:val="24"/>
        </w:rPr>
        <w:t>Cross-Curricular Learning 3 – 14.</w:t>
      </w:r>
      <w:r w:rsidRPr="008A043D">
        <w:rPr>
          <w:rFonts w:ascii="Times New Roman" w:hAnsi="Times New Roman" w:cs="Times New Roman"/>
          <w:sz w:val="24"/>
          <w:szCs w:val="24"/>
        </w:rPr>
        <w:t>(2il arg)</w:t>
      </w:r>
      <w:r w:rsidRPr="008A043D">
        <w:rPr>
          <w:rFonts w:ascii="Times New Roman" w:hAnsi="Times New Roman" w:cs="Times New Roman"/>
          <w:i/>
          <w:sz w:val="24"/>
          <w:szCs w:val="24"/>
        </w:rPr>
        <w:t xml:space="preserve"> </w:t>
      </w:r>
      <w:r w:rsidRPr="008A043D">
        <w:rPr>
          <w:rFonts w:ascii="Times New Roman" w:hAnsi="Times New Roman" w:cs="Times New Roman"/>
          <w:sz w:val="24"/>
          <w:szCs w:val="24"/>
        </w:rPr>
        <w:t>London : SAGE Publications.</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Bloomfeild, A. a Childs, J. (2000) </w:t>
      </w:r>
      <w:r w:rsidRPr="008A043D">
        <w:rPr>
          <w:rFonts w:ascii="Times New Roman" w:hAnsi="Times New Roman" w:cs="Times New Roman"/>
          <w:i/>
          <w:sz w:val="24"/>
          <w:szCs w:val="24"/>
        </w:rPr>
        <w:t xml:space="preserve">Teaching Integrated Arts in the Primary School. </w:t>
      </w:r>
      <w:r w:rsidRPr="008A043D">
        <w:rPr>
          <w:rFonts w:ascii="Times New Roman" w:hAnsi="Times New Roman" w:cs="Times New Roman"/>
          <w:sz w:val="24"/>
          <w:szCs w:val="24"/>
        </w:rPr>
        <w:t>London : David Fulton Publishers.</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Bruner, J. (1996) </w:t>
      </w:r>
      <w:r w:rsidRPr="008A043D">
        <w:rPr>
          <w:rFonts w:ascii="Times New Roman" w:hAnsi="Times New Roman" w:cs="Times New Roman"/>
          <w:i/>
          <w:sz w:val="24"/>
          <w:szCs w:val="24"/>
        </w:rPr>
        <w:t xml:space="preserve">The culture of Education. </w:t>
      </w:r>
      <w:r w:rsidRPr="008A043D">
        <w:rPr>
          <w:rFonts w:ascii="Times New Roman" w:hAnsi="Times New Roman" w:cs="Times New Roman"/>
          <w:sz w:val="24"/>
          <w:szCs w:val="24"/>
        </w:rPr>
        <w:t xml:space="preserve">London : Harvard University Press. [e-lyfr]. Ar gael yn </w:t>
      </w:r>
      <w:hyperlink r:id="rId10" w:anchor="v=onepage&amp;q&amp;f=false" w:history="1">
        <w:r w:rsidRPr="008A043D">
          <w:rPr>
            <w:rStyle w:val="Hyperlink"/>
            <w:rFonts w:ascii="Times New Roman" w:hAnsi="Times New Roman" w:cs="Times New Roman"/>
            <w:sz w:val="24"/>
            <w:szCs w:val="24"/>
          </w:rPr>
          <w:t>https://books.google.co.uk/books?id=7a978qleVkcC&amp;printsec=frontcover&amp;dq=The+Culture+of+Education+(1996)&amp;hl=en&amp;sa=X&amp;redir_esc=y#v=onepage&amp;q&amp;f=false</w:t>
        </w:r>
      </w:hyperlink>
      <w:r w:rsidRPr="008A043D">
        <w:rPr>
          <w:rFonts w:ascii="Times New Roman" w:hAnsi="Times New Roman" w:cs="Times New Roman"/>
          <w:sz w:val="24"/>
          <w:szCs w:val="24"/>
        </w:rPr>
        <w:t xml:space="preserve"> [Darllenwyd: 18fed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Donaldson, G. (2015) </w:t>
      </w:r>
      <w:r w:rsidRPr="008A043D">
        <w:rPr>
          <w:rFonts w:ascii="Times New Roman" w:hAnsi="Times New Roman" w:cs="Times New Roman"/>
          <w:i/>
          <w:sz w:val="24"/>
          <w:szCs w:val="24"/>
        </w:rPr>
        <w:t>Dyfodol Llwyddiannus : Adolygiad Annibynnol o’r Cwricwlwm a’r Treniadau Asesu yng Nghymru.</w:t>
      </w:r>
      <w:r w:rsidRPr="008A043D">
        <w:rPr>
          <w:rFonts w:ascii="Times New Roman" w:hAnsi="Times New Roman" w:cs="Times New Roman"/>
          <w:sz w:val="24"/>
          <w:szCs w:val="24"/>
        </w:rPr>
        <w:t xml:space="preserve"> Caerdydd : Llywodraeth Cymru.</w:t>
      </w:r>
    </w:p>
    <w:p w:rsidR="008A043D" w:rsidRPr="008A043D" w:rsidRDefault="008A043D" w:rsidP="008A043D">
      <w:pPr>
        <w:pStyle w:val="ListParagraph"/>
        <w:numPr>
          <w:ilvl w:val="0"/>
          <w:numId w:val="3"/>
        </w:numPr>
        <w:spacing w:line="360" w:lineRule="auto"/>
        <w:rPr>
          <w:rFonts w:ascii="Times New Roman" w:hAnsi="Times New Roman" w:cs="Times New Roman"/>
          <w:i/>
          <w:sz w:val="24"/>
          <w:szCs w:val="24"/>
        </w:rPr>
      </w:pPr>
      <w:r w:rsidRPr="008A043D">
        <w:rPr>
          <w:rFonts w:ascii="Times New Roman" w:hAnsi="Times New Roman" w:cs="Times New Roman"/>
          <w:sz w:val="24"/>
          <w:szCs w:val="24"/>
        </w:rPr>
        <w:t xml:space="preserve">Dunne, DW. (20015) ‘Education World – Children’s Work: Visibility Leads to Value.’ Ar gael yn </w:t>
      </w:r>
      <w:hyperlink r:id="rId11" w:history="1">
        <w:r w:rsidRPr="008A043D">
          <w:rPr>
            <w:rStyle w:val="Hyperlink"/>
            <w:rFonts w:ascii="Times New Roman" w:hAnsi="Times New Roman" w:cs="Times New Roman"/>
            <w:sz w:val="24"/>
            <w:szCs w:val="24"/>
          </w:rPr>
          <w:t>http://www.educationworld.com/a_curr/curr274.shtml</w:t>
        </w:r>
      </w:hyperlink>
      <w:r w:rsidRPr="008A043D">
        <w:rPr>
          <w:rFonts w:ascii="Times New Roman" w:hAnsi="Times New Roman" w:cs="Times New Roman"/>
          <w:i/>
          <w:sz w:val="24"/>
          <w:szCs w:val="24"/>
        </w:rPr>
        <w:t xml:space="preserve">. </w:t>
      </w:r>
      <w:r w:rsidRPr="008A043D">
        <w:rPr>
          <w:rFonts w:ascii="Times New Roman" w:hAnsi="Times New Roman" w:cs="Times New Roman"/>
          <w:sz w:val="24"/>
          <w:szCs w:val="24"/>
        </w:rPr>
        <w:t>[Darllenwyd ar yr 28ain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Edwards, LC. (2014) </w:t>
      </w:r>
      <w:r w:rsidRPr="008A043D">
        <w:rPr>
          <w:rFonts w:ascii="Times New Roman" w:hAnsi="Times New Roman" w:cs="Times New Roman"/>
          <w:i/>
          <w:sz w:val="24"/>
          <w:szCs w:val="24"/>
        </w:rPr>
        <w:t xml:space="preserve">The Creative Arts: A Process Approach for Teachers and Children. </w:t>
      </w:r>
      <w:r w:rsidRPr="008A043D">
        <w:rPr>
          <w:rFonts w:ascii="Times New Roman" w:hAnsi="Times New Roman" w:cs="Times New Roman"/>
          <w:sz w:val="24"/>
          <w:szCs w:val="24"/>
        </w:rPr>
        <w:t>(5ed arg)</w:t>
      </w:r>
      <w:r w:rsidRPr="008A043D">
        <w:rPr>
          <w:rFonts w:ascii="Times New Roman" w:hAnsi="Times New Roman" w:cs="Times New Roman"/>
          <w:i/>
          <w:sz w:val="24"/>
          <w:szCs w:val="24"/>
        </w:rPr>
        <w:t xml:space="preserve"> </w:t>
      </w:r>
      <w:r w:rsidRPr="008A043D">
        <w:rPr>
          <w:rFonts w:ascii="Times New Roman" w:hAnsi="Times New Roman" w:cs="Times New Roman"/>
          <w:sz w:val="24"/>
          <w:szCs w:val="24"/>
        </w:rPr>
        <w:t>Essex: Pearson Education.</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Estyn. (2016</w:t>
      </w:r>
      <w:r>
        <w:rPr>
          <w:rFonts w:ascii="Times New Roman" w:hAnsi="Times New Roman" w:cs="Times New Roman"/>
          <w:sz w:val="24"/>
          <w:szCs w:val="24"/>
        </w:rPr>
        <w:t>a</w:t>
      </w:r>
      <w:r w:rsidRPr="008A043D">
        <w:rPr>
          <w:rFonts w:ascii="Times New Roman" w:hAnsi="Times New Roman" w:cs="Times New Roman"/>
          <w:sz w:val="24"/>
          <w:szCs w:val="24"/>
        </w:rPr>
        <w:t xml:space="preserve">) </w:t>
      </w:r>
      <w:r w:rsidRPr="008A043D">
        <w:rPr>
          <w:rFonts w:ascii="Times New Roman" w:hAnsi="Times New Roman" w:cs="Times New Roman"/>
          <w:i/>
          <w:sz w:val="24"/>
          <w:szCs w:val="24"/>
        </w:rPr>
        <w:t xml:space="preserve">Gwella llythrennedd trwy ddysgu creadigol. </w:t>
      </w:r>
      <w:r w:rsidRPr="008A043D">
        <w:rPr>
          <w:rFonts w:ascii="Times New Roman" w:hAnsi="Times New Roman" w:cs="Times New Roman"/>
          <w:sz w:val="24"/>
          <w:szCs w:val="24"/>
        </w:rPr>
        <w:t xml:space="preserve">Caerdydd : Estyn. Ar gael yn </w:t>
      </w:r>
      <w:hyperlink r:id="rId12" w:history="1">
        <w:r w:rsidRPr="008A043D">
          <w:rPr>
            <w:rStyle w:val="Hyperlink"/>
            <w:rFonts w:ascii="Times New Roman" w:hAnsi="Times New Roman" w:cs="Times New Roman"/>
            <w:sz w:val="24"/>
            <w:szCs w:val="24"/>
          </w:rPr>
          <w:t>https://www.estyn.llyw.cymru/arfer-effeithiol/gwella-llythrennedd-trwy-ddysgu-creadigol?_ga=2.111866884.125714060.1508851731-259036263.1475592644</w:t>
        </w:r>
      </w:hyperlink>
      <w:r w:rsidRPr="008A043D">
        <w:rPr>
          <w:rFonts w:ascii="Times New Roman" w:hAnsi="Times New Roman" w:cs="Times New Roman"/>
          <w:sz w:val="24"/>
          <w:szCs w:val="24"/>
        </w:rPr>
        <w:t xml:space="preserve"> [Darllenwyd: 20fed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Estyn. (2016</w:t>
      </w:r>
      <w:r>
        <w:rPr>
          <w:rFonts w:ascii="Times New Roman" w:hAnsi="Times New Roman" w:cs="Times New Roman"/>
          <w:sz w:val="24"/>
          <w:szCs w:val="24"/>
        </w:rPr>
        <w:t>b</w:t>
      </w:r>
      <w:r w:rsidRPr="008A043D">
        <w:rPr>
          <w:rFonts w:ascii="Times New Roman" w:hAnsi="Times New Roman" w:cs="Times New Roman"/>
          <w:sz w:val="24"/>
          <w:szCs w:val="24"/>
        </w:rPr>
        <w:t xml:space="preserve">) </w:t>
      </w:r>
      <w:r w:rsidRPr="008A043D">
        <w:rPr>
          <w:rFonts w:ascii="Times New Roman" w:hAnsi="Times New Roman" w:cs="Times New Roman"/>
          <w:i/>
          <w:sz w:val="24"/>
          <w:szCs w:val="24"/>
        </w:rPr>
        <w:t xml:space="preserve">Themau trawsgwriciwlaidd sy’n datblygu medrau allweddol disgyblion. </w:t>
      </w:r>
      <w:r w:rsidRPr="008A043D">
        <w:rPr>
          <w:rFonts w:ascii="Times New Roman" w:hAnsi="Times New Roman" w:cs="Times New Roman"/>
          <w:sz w:val="24"/>
          <w:szCs w:val="24"/>
        </w:rPr>
        <w:t xml:space="preserve">Caerdydd : Estyn. Ar gael yn </w:t>
      </w:r>
      <w:hyperlink r:id="rId13" w:history="1">
        <w:r w:rsidRPr="008A043D">
          <w:rPr>
            <w:rStyle w:val="Hyperlink"/>
            <w:rFonts w:ascii="Times New Roman" w:hAnsi="Times New Roman" w:cs="Times New Roman"/>
            <w:sz w:val="24"/>
            <w:szCs w:val="24"/>
          </w:rPr>
          <w:t>https://www.estyn.llyw.cymru/arfer-effeithiol/them%C3%A2u-trawsgwricwlaidd-sy%E2%80%99n-datblygu-medrau-</w:t>
        </w:r>
        <w:r w:rsidRPr="008A043D">
          <w:rPr>
            <w:rStyle w:val="Hyperlink"/>
            <w:rFonts w:ascii="Times New Roman" w:hAnsi="Times New Roman" w:cs="Times New Roman"/>
            <w:sz w:val="24"/>
            <w:szCs w:val="24"/>
          </w:rPr>
          <w:lastRenderedPageBreak/>
          <w:t>allweddol-disgyblion?_ga=2.84715866.276418767.1509443012-259036263.1475592644</w:t>
        </w:r>
      </w:hyperlink>
      <w:r w:rsidRPr="008A043D">
        <w:rPr>
          <w:rFonts w:ascii="Times New Roman" w:hAnsi="Times New Roman" w:cs="Times New Roman"/>
          <w:sz w:val="24"/>
          <w:szCs w:val="24"/>
        </w:rPr>
        <w:t xml:space="preserve"> [Darllenwyd ar y 30ain o Dachwedd]</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Fisher, J. (2008) </w:t>
      </w:r>
      <w:r w:rsidRPr="008A043D">
        <w:rPr>
          <w:rFonts w:ascii="Times New Roman" w:hAnsi="Times New Roman" w:cs="Times New Roman"/>
          <w:i/>
          <w:sz w:val="24"/>
          <w:szCs w:val="24"/>
        </w:rPr>
        <w:t xml:space="preserve">Starting from the Child </w:t>
      </w:r>
      <w:r w:rsidRPr="008A043D">
        <w:rPr>
          <w:rFonts w:ascii="Times New Roman" w:hAnsi="Times New Roman" w:cs="Times New Roman"/>
          <w:sz w:val="24"/>
          <w:szCs w:val="24"/>
        </w:rPr>
        <w:t>(3ydd arg). Brekshire: Open University Press.</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Grigg, R. (2015) </w:t>
      </w:r>
      <w:r w:rsidRPr="008A043D">
        <w:rPr>
          <w:rFonts w:ascii="Times New Roman" w:hAnsi="Times New Roman" w:cs="Times New Roman"/>
          <w:i/>
          <w:sz w:val="24"/>
          <w:szCs w:val="24"/>
        </w:rPr>
        <w:t>Becoming an Outsantding Primary School Teacher.</w:t>
      </w:r>
      <w:r w:rsidRPr="008A043D">
        <w:rPr>
          <w:rFonts w:ascii="Times New Roman" w:hAnsi="Times New Roman" w:cs="Times New Roman"/>
          <w:sz w:val="24"/>
          <w:szCs w:val="24"/>
        </w:rPr>
        <w:t xml:space="preserve"> (2il arg) New York : Routledge.</w:t>
      </w:r>
    </w:p>
    <w:p w:rsid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Jarvis, T. (2009) </w:t>
      </w:r>
      <w:r w:rsidRPr="008A043D">
        <w:rPr>
          <w:rFonts w:ascii="Times New Roman" w:hAnsi="Times New Roman" w:cs="Times New Roman"/>
          <w:i/>
          <w:sz w:val="24"/>
          <w:szCs w:val="24"/>
        </w:rPr>
        <w:t>promoting creative science cross-curricular work through an in-service programme. School Scinece Review.</w:t>
      </w:r>
      <w:r w:rsidRPr="008A043D">
        <w:rPr>
          <w:rFonts w:ascii="Times New Roman" w:hAnsi="Times New Roman" w:cs="Times New Roman"/>
          <w:sz w:val="24"/>
          <w:szCs w:val="24"/>
        </w:rPr>
        <w:t xml:space="preserve"> </w:t>
      </w:r>
    </w:p>
    <w:p w:rsidR="00B51BA8" w:rsidRPr="008A043D" w:rsidRDefault="00B51BA8" w:rsidP="008A043D">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Llywodraeth Cynulliad Cymru. (2016) </w:t>
      </w:r>
      <w:r>
        <w:rPr>
          <w:rFonts w:ascii="Times New Roman" w:hAnsi="Times New Roman" w:cs="Times New Roman"/>
          <w:i/>
          <w:sz w:val="24"/>
          <w:szCs w:val="24"/>
        </w:rPr>
        <w:t xml:space="preserve">Fframwaith Cymhwysedd Digidol.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Lowendelf, V. (1957) </w:t>
      </w:r>
      <w:r w:rsidRPr="008A043D">
        <w:rPr>
          <w:rFonts w:ascii="Times New Roman" w:hAnsi="Times New Roman" w:cs="Times New Roman"/>
          <w:i/>
          <w:sz w:val="24"/>
          <w:szCs w:val="24"/>
        </w:rPr>
        <w:t xml:space="preserve">Creative and Mental Growth. </w:t>
      </w:r>
      <w:r w:rsidRPr="008A043D">
        <w:rPr>
          <w:rFonts w:ascii="Times New Roman" w:hAnsi="Times New Roman" w:cs="Times New Roman"/>
          <w:sz w:val="24"/>
          <w:szCs w:val="24"/>
        </w:rPr>
        <w:t>(8fed arg) New York : MacMillan Co.</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Pound, L. (2006) </w:t>
      </w:r>
      <w:r w:rsidRPr="008A043D">
        <w:rPr>
          <w:rFonts w:ascii="Times New Roman" w:hAnsi="Times New Roman" w:cs="Times New Roman"/>
          <w:i/>
          <w:sz w:val="24"/>
          <w:szCs w:val="24"/>
        </w:rPr>
        <w:t xml:space="preserve">How children learn – From Montessori to Vygotsky. </w:t>
      </w:r>
      <w:r w:rsidRPr="008A043D">
        <w:rPr>
          <w:rFonts w:ascii="Times New Roman" w:hAnsi="Times New Roman" w:cs="Times New Roman"/>
          <w:sz w:val="24"/>
          <w:szCs w:val="24"/>
        </w:rPr>
        <w:t>London: Practical Pre School Books.</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Rhiannon Arts. (2017) Ar gael yn  </w:t>
      </w:r>
      <w:hyperlink r:id="rId14" w:history="1">
        <w:r w:rsidRPr="008A043D">
          <w:rPr>
            <w:rStyle w:val="Hyperlink"/>
            <w:rFonts w:ascii="Times New Roman" w:hAnsi="Times New Roman" w:cs="Times New Roman"/>
            <w:sz w:val="24"/>
            <w:szCs w:val="24"/>
          </w:rPr>
          <w:t>http://www.rhiannonart.co.uk/about/</w:t>
        </w:r>
      </w:hyperlink>
      <w:r w:rsidRPr="008A043D">
        <w:rPr>
          <w:rFonts w:ascii="Times New Roman" w:hAnsi="Times New Roman" w:cs="Times New Roman"/>
          <w:sz w:val="24"/>
          <w:szCs w:val="24"/>
        </w:rPr>
        <w:t xml:space="preserve"> [Darllenwyd ar y 30ain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Robinson, K. (2011) </w:t>
      </w:r>
      <w:r w:rsidRPr="008A043D">
        <w:rPr>
          <w:rFonts w:ascii="Times New Roman" w:hAnsi="Times New Roman" w:cs="Times New Roman"/>
          <w:i/>
          <w:sz w:val="24"/>
          <w:szCs w:val="24"/>
        </w:rPr>
        <w:t xml:space="preserve">Out of Our Minds Learning to be Creative. </w:t>
      </w:r>
      <w:r w:rsidRPr="008A043D">
        <w:rPr>
          <w:rFonts w:ascii="Times New Roman" w:hAnsi="Times New Roman" w:cs="Times New Roman"/>
          <w:sz w:val="24"/>
          <w:szCs w:val="24"/>
        </w:rPr>
        <w:t xml:space="preserve">Oxford : Wiley. [e-lyfr]. Ar gael yn </w:t>
      </w:r>
      <w:hyperlink r:id="rId15" w:history="1">
        <w:r w:rsidRPr="008A043D">
          <w:rPr>
            <w:rStyle w:val="Hyperlink"/>
            <w:rFonts w:ascii="Times New Roman" w:hAnsi="Times New Roman" w:cs="Times New Roman"/>
            <w:sz w:val="24"/>
            <w:szCs w:val="24"/>
          </w:rPr>
          <w:t>https://www-dawsonera-com.ezproxy.uwtsd.ac.uk/readonline/9780857081490</w:t>
        </w:r>
      </w:hyperlink>
      <w:r w:rsidRPr="008A043D">
        <w:rPr>
          <w:rFonts w:ascii="Times New Roman" w:hAnsi="Times New Roman" w:cs="Times New Roman"/>
          <w:sz w:val="24"/>
          <w:szCs w:val="24"/>
        </w:rPr>
        <w:t xml:space="preserve"> [Darllenwyd: 20fed o Dachwedd 2017]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Siencyn, SW. (gol) (2010)  </w:t>
      </w:r>
      <w:r w:rsidRPr="008A043D">
        <w:rPr>
          <w:rFonts w:ascii="Times New Roman" w:hAnsi="Times New Roman" w:cs="Times New Roman"/>
          <w:i/>
          <w:sz w:val="24"/>
          <w:szCs w:val="24"/>
        </w:rPr>
        <w:t xml:space="preserve">Y Cyfnod Sylfaen 3-7oed:Athroniaeth, Ymchwil ac Ymarfer. </w:t>
      </w:r>
      <w:r w:rsidRPr="008A043D">
        <w:rPr>
          <w:rFonts w:ascii="Times New Roman" w:hAnsi="Times New Roman" w:cs="Times New Roman"/>
          <w:sz w:val="24"/>
          <w:szCs w:val="24"/>
        </w:rPr>
        <w:t xml:space="preserve">Caerfyrddin : Cyhoeddiadau Prifysgol Cymru y Drindod Dewi Sant.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Smith, D. (2013) </w:t>
      </w:r>
      <w:r w:rsidRPr="008A043D">
        <w:rPr>
          <w:rFonts w:ascii="Times New Roman" w:hAnsi="Times New Roman" w:cs="Times New Roman"/>
          <w:i/>
          <w:sz w:val="24"/>
          <w:szCs w:val="24"/>
        </w:rPr>
        <w:t>Adroddiad annibynnol ar gyfer Llywodraeth Cymru ar y Celfyddydau mewn Addysg yn Ysgolion Cymru.</w:t>
      </w:r>
      <w:r w:rsidRPr="008A043D">
        <w:rPr>
          <w:rFonts w:ascii="Times New Roman" w:hAnsi="Times New Roman" w:cs="Times New Roman"/>
          <w:sz w:val="24"/>
          <w:szCs w:val="24"/>
        </w:rPr>
        <w:t xml:space="preserve"> Caerdydd : Llywodraeth Cymru. Ar gael yn </w:t>
      </w:r>
      <w:hyperlink r:id="rId16" w:history="1">
        <w:r w:rsidRPr="008A043D">
          <w:rPr>
            <w:rStyle w:val="Hyperlink"/>
            <w:rFonts w:ascii="Times New Roman" w:hAnsi="Times New Roman" w:cs="Times New Roman"/>
            <w:sz w:val="24"/>
            <w:szCs w:val="24"/>
          </w:rPr>
          <w:t>http://gov.wales/docs/dcells/publications/130920-arts-in-education-cy.pdf</w:t>
        </w:r>
      </w:hyperlink>
      <w:r w:rsidRPr="008A043D">
        <w:rPr>
          <w:rFonts w:ascii="Times New Roman" w:hAnsi="Times New Roman" w:cs="Times New Roman"/>
          <w:sz w:val="24"/>
          <w:szCs w:val="24"/>
        </w:rPr>
        <w:t xml:space="preserve"> [Darllenwyd: 22ain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TED talks. (2006) “Ken Robinson – Do Schools kill creativity”. Ar gael yn </w:t>
      </w:r>
      <w:hyperlink r:id="rId17" w:history="1">
        <w:r w:rsidRPr="008A043D">
          <w:rPr>
            <w:rStyle w:val="Hyperlink"/>
            <w:rFonts w:ascii="Times New Roman" w:hAnsi="Times New Roman" w:cs="Times New Roman"/>
            <w:sz w:val="24"/>
            <w:szCs w:val="24"/>
          </w:rPr>
          <w:t>https://www.ted.com/talks/ken_robinson_says_schools_kill_creativity</w:t>
        </w:r>
      </w:hyperlink>
      <w:r w:rsidRPr="008A043D">
        <w:rPr>
          <w:rFonts w:ascii="Times New Roman" w:hAnsi="Times New Roman" w:cs="Times New Roman"/>
          <w:sz w:val="24"/>
          <w:szCs w:val="24"/>
        </w:rPr>
        <w:t xml:space="preserve">  [Gwyliwyd: 24ain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Wales Arts. (2009) ‘Kyffin Williams’ Ar gael yn </w:t>
      </w:r>
      <w:hyperlink r:id="rId18" w:history="1">
        <w:r w:rsidRPr="008A043D">
          <w:rPr>
            <w:rStyle w:val="Hyperlink"/>
            <w:rFonts w:ascii="Times New Roman" w:hAnsi="Times New Roman" w:cs="Times New Roman"/>
            <w:sz w:val="24"/>
            <w:szCs w:val="24"/>
          </w:rPr>
          <w:t>http://www.bbc.co.uk/wales/arts/sites/kyffin-williams/</w:t>
        </w:r>
      </w:hyperlink>
      <w:r w:rsidRPr="008A043D">
        <w:rPr>
          <w:rFonts w:ascii="Times New Roman" w:hAnsi="Times New Roman" w:cs="Times New Roman"/>
          <w:sz w:val="24"/>
          <w:szCs w:val="24"/>
        </w:rPr>
        <w:t xml:space="preserve"> [Darllenwyd ar 20fed o Dachwedd 2017]</w:t>
      </w:r>
    </w:p>
    <w:p w:rsidR="008A043D" w:rsidRPr="008A043D" w:rsidRDefault="008A043D" w:rsidP="008A043D">
      <w:pPr>
        <w:spacing w:line="360" w:lineRule="auto"/>
        <w:rPr>
          <w:rFonts w:ascii="Times New Roman" w:hAnsi="Times New Roman" w:cs="Times New Roman"/>
          <w:i/>
          <w:sz w:val="24"/>
          <w:szCs w:val="24"/>
        </w:rPr>
      </w:pPr>
    </w:p>
    <w:p w:rsidR="008A043D" w:rsidRPr="008A043D" w:rsidRDefault="008A043D" w:rsidP="008A043D">
      <w:pPr>
        <w:spacing w:line="360" w:lineRule="auto"/>
        <w:ind w:right="567"/>
        <w:rPr>
          <w:rFonts w:ascii="Times New Roman" w:hAnsi="Times New Roman" w:cs="Times New Roman"/>
          <w:color w:val="000000"/>
          <w:sz w:val="24"/>
          <w:szCs w:val="24"/>
          <w:u w:val="single"/>
        </w:rPr>
      </w:pPr>
    </w:p>
    <w:sectPr w:rsidR="008A043D" w:rsidRPr="008A043D" w:rsidSect="00E83DC2">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6034" w:rsidRDefault="002F6034" w:rsidP="00C501DF">
      <w:pPr>
        <w:spacing w:after="0" w:line="240" w:lineRule="auto"/>
      </w:pPr>
      <w:r>
        <w:separator/>
      </w:r>
    </w:p>
  </w:endnote>
  <w:endnote w:type="continuationSeparator" w:id="0">
    <w:p w:rsidR="002F6034" w:rsidRDefault="002F6034" w:rsidP="00C50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9660284"/>
      <w:docPartObj>
        <w:docPartGallery w:val="Page Numbers (Bottom of Page)"/>
        <w:docPartUnique/>
      </w:docPartObj>
    </w:sdtPr>
    <w:sdtEndPr>
      <w:rPr>
        <w:noProof/>
      </w:rPr>
    </w:sdtEndPr>
    <w:sdtContent>
      <w:p w:rsidR="002F6034" w:rsidRDefault="002F6034">
        <w:pPr>
          <w:pStyle w:val="Footer"/>
          <w:jc w:val="right"/>
        </w:pPr>
        <w:r>
          <w:fldChar w:fldCharType="begin"/>
        </w:r>
        <w:r>
          <w:instrText xml:space="preserve"> PAGE   \* MERGEFORMAT </w:instrText>
        </w:r>
        <w:r>
          <w:fldChar w:fldCharType="separate"/>
        </w:r>
        <w:r w:rsidR="00C42DCA">
          <w:rPr>
            <w:noProof/>
          </w:rPr>
          <w:t>17</w:t>
        </w:r>
        <w:r>
          <w:rPr>
            <w:noProof/>
          </w:rPr>
          <w:fldChar w:fldCharType="end"/>
        </w:r>
      </w:p>
    </w:sdtContent>
  </w:sdt>
  <w:p w:rsidR="002F6034" w:rsidRDefault="002F60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6034" w:rsidRDefault="002F6034" w:rsidP="00C501DF">
      <w:pPr>
        <w:spacing w:after="0" w:line="240" w:lineRule="auto"/>
      </w:pPr>
      <w:r>
        <w:separator/>
      </w:r>
    </w:p>
  </w:footnote>
  <w:footnote w:type="continuationSeparator" w:id="0">
    <w:p w:rsidR="002F6034" w:rsidRDefault="002F6034" w:rsidP="00C50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010"/>
      <w:gridCol w:w="3009"/>
      <w:gridCol w:w="3007"/>
    </w:tblGrid>
    <w:tr w:rsidR="002F6034" w:rsidRPr="00C501DF">
      <w:trPr>
        <w:trHeight w:val="720"/>
      </w:trPr>
      <w:tc>
        <w:tcPr>
          <w:tcW w:w="1667" w:type="pct"/>
        </w:tcPr>
        <w:p w:rsidR="002F6034" w:rsidRDefault="002F6034">
          <w:pPr>
            <w:pStyle w:val="Header"/>
            <w:rPr>
              <w:color w:val="4472C4" w:themeColor="accent1"/>
            </w:rPr>
          </w:pPr>
        </w:p>
      </w:tc>
      <w:tc>
        <w:tcPr>
          <w:tcW w:w="1667" w:type="pct"/>
        </w:tcPr>
        <w:p w:rsidR="002F6034" w:rsidRDefault="002F6034">
          <w:pPr>
            <w:pStyle w:val="Header"/>
            <w:jc w:val="center"/>
            <w:rPr>
              <w:color w:val="4472C4" w:themeColor="accent1"/>
            </w:rPr>
          </w:pPr>
        </w:p>
      </w:tc>
      <w:tc>
        <w:tcPr>
          <w:tcW w:w="1666" w:type="pct"/>
        </w:tcPr>
        <w:p w:rsidR="002F6034" w:rsidRPr="00C501DF" w:rsidRDefault="002F6034">
          <w:pPr>
            <w:pStyle w:val="Header"/>
            <w:jc w:val="right"/>
          </w:pPr>
          <w:r w:rsidRPr="00C501DF">
            <w:t>1502447</w:t>
          </w:r>
        </w:p>
      </w:tc>
    </w:tr>
  </w:tbl>
  <w:p w:rsidR="002F6034" w:rsidRDefault="002F60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9255F"/>
    <w:multiLevelType w:val="hybridMultilevel"/>
    <w:tmpl w:val="C5D65482"/>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EAB792F"/>
    <w:multiLevelType w:val="hybridMultilevel"/>
    <w:tmpl w:val="E82A5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227009"/>
    <w:multiLevelType w:val="hybridMultilevel"/>
    <w:tmpl w:val="A9BC06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3B8"/>
    <w:rsid w:val="000312C9"/>
    <w:rsid w:val="00040CC1"/>
    <w:rsid w:val="000500ED"/>
    <w:rsid w:val="00051C9D"/>
    <w:rsid w:val="00053597"/>
    <w:rsid w:val="0006608B"/>
    <w:rsid w:val="000916B4"/>
    <w:rsid w:val="00095D02"/>
    <w:rsid w:val="000B0235"/>
    <w:rsid w:val="000B3E10"/>
    <w:rsid w:val="000B60B8"/>
    <w:rsid w:val="000C2BA0"/>
    <w:rsid w:val="000D3B0F"/>
    <w:rsid w:val="000D5BC2"/>
    <w:rsid w:val="000E069E"/>
    <w:rsid w:val="000F09E9"/>
    <w:rsid w:val="000F3191"/>
    <w:rsid w:val="000F53A0"/>
    <w:rsid w:val="00114AAB"/>
    <w:rsid w:val="00130015"/>
    <w:rsid w:val="001306C5"/>
    <w:rsid w:val="001317D6"/>
    <w:rsid w:val="00133166"/>
    <w:rsid w:val="001353FD"/>
    <w:rsid w:val="00135C0A"/>
    <w:rsid w:val="001474B7"/>
    <w:rsid w:val="00147DB1"/>
    <w:rsid w:val="00172726"/>
    <w:rsid w:val="001776EF"/>
    <w:rsid w:val="00181152"/>
    <w:rsid w:val="00184609"/>
    <w:rsid w:val="001920D4"/>
    <w:rsid w:val="001A527C"/>
    <w:rsid w:val="001A559F"/>
    <w:rsid w:val="001B0AD3"/>
    <w:rsid w:val="001C5BB5"/>
    <w:rsid w:val="001C79A7"/>
    <w:rsid w:val="001E61C5"/>
    <w:rsid w:val="001F4530"/>
    <w:rsid w:val="001F6EA8"/>
    <w:rsid w:val="002164A0"/>
    <w:rsid w:val="0022589B"/>
    <w:rsid w:val="00240F45"/>
    <w:rsid w:val="002432F4"/>
    <w:rsid w:val="00252A19"/>
    <w:rsid w:val="002748B9"/>
    <w:rsid w:val="00294E46"/>
    <w:rsid w:val="00294E87"/>
    <w:rsid w:val="002A64E0"/>
    <w:rsid w:val="002B67C6"/>
    <w:rsid w:val="002C10E5"/>
    <w:rsid w:val="002D6B58"/>
    <w:rsid w:val="002D6BD5"/>
    <w:rsid w:val="002E4175"/>
    <w:rsid w:val="002E6D2B"/>
    <w:rsid w:val="002F4D72"/>
    <w:rsid w:val="002F6034"/>
    <w:rsid w:val="002F724F"/>
    <w:rsid w:val="0033129C"/>
    <w:rsid w:val="00332BEF"/>
    <w:rsid w:val="003410C5"/>
    <w:rsid w:val="00342F45"/>
    <w:rsid w:val="0034499F"/>
    <w:rsid w:val="00357454"/>
    <w:rsid w:val="003826BC"/>
    <w:rsid w:val="00386AF9"/>
    <w:rsid w:val="00387085"/>
    <w:rsid w:val="0038785C"/>
    <w:rsid w:val="00391EA7"/>
    <w:rsid w:val="00391ECA"/>
    <w:rsid w:val="003A20AD"/>
    <w:rsid w:val="003A6411"/>
    <w:rsid w:val="003B2914"/>
    <w:rsid w:val="003B5B8F"/>
    <w:rsid w:val="003B74EE"/>
    <w:rsid w:val="00400A3D"/>
    <w:rsid w:val="0040112F"/>
    <w:rsid w:val="00403F87"/>
    <w:rsid w:val="00411255"/>
    <w:rsid w:val="00420BA3"/>
    <w:rsid w:val="00423B2E"/>
    <w:rsid w:val="0042561F"/>
    <w:rsid w:val="004324F3"/>
    <w:rsid w:val="00433A89"/>
    <w:rsid w:val="00437655"/>
    <w:rsid w:val="00442F6C"/>
    <w:rsid w:val="004440D2"/>
    <w:rsid w:val="00456372"/>
    <w:rsid w:val="004654E1"/>
    <w:rsid w:val="00477855"/>
    <w:rsid w:val="004948CA"/>
    <w:rsid w:val="004A6B74"/>
    <w:rsid w:val="004A7BCE"/>
    <w:rsid w:val="004B09C1"/>
    <w:rsid w:val="004B0FC5"/>
    <w:rsid w:val="004C57F6"/>
    <w:rsid w:val="004D0A38"/>
    <w:rsid w:val="004D2E3E"/>
    <w:rsid w:val="004D395E"/>
    <w:rsid w:val="004D6E91"/>
    <w:rsid w:val="004E0415"/>
    <w:rsid w:val="004E1B1E"/>
    <w:rsid w:val="004E1E25"/>
    <w:rsid w:val="004E7E34"/>
    <w:rsid w:val="004F05C0"/>
    <w:rsid w:val="004F0C02"/>
    <w:rsid w:val="004F607E"/>
    <w:rsid w:val="00504EA5"/>
    <w:rsid w:val="005172B9"/>
    <w:rsid w:val="005174B1"/>
    <w:rsid w:val="00520B7E"/>
    <w:rsid w:val="00524D4F"/>
    <w:rsid w:val="00533888"/>
    <w:rsid w:val="0054270B"/>
    <w:rsid w:val="00544C29"/>
    <w:rsid w:val="00546B75"/>
    <w:rsid w:val="005472EF"/>
    <w:rsid w:val="00552EEA"/>
    <w:rsid w:val="005541C6"/>
    <w:rsid w:val="0057155F"/>
    <w:rsid w:val="00571B37"/>
    <w:rsid w:val="00576926"/>
    <w:rsid w:val="00576B51"/>
    <w:rsid w:val="0059063A"/>
    <w:rsid w:val="005937C8"/>
    <w:rsid w:val="00595F17"/>
    <w:rsid w:val="005C0AFB"/>
    <w:rsid w:val="005C15CA"/>
    <w:rsid w:val="005C6101"/>
    <w:rsid w:val="005D055B"/>
    <w:rsid w:val="005E3B9A"/>
    <w:rsid w:val="005E56F1"/>
    <w:rsid w:val="005E7C7A"/>
    <w:rsid w:val="005F37A4"/>
    <w:rsid w:val="005F4FC9"/>
    <w:rsid w:val="0060556E"/>
    <w:rsid w:val="0062440E"/>
    <w:rsid w:val="006268D5"/>
    <w:rsid w:val="00640562"/>
    <w:rsid w:val="00640CA4"/>
    <w:rsid w:val="00643A39"/>
    <w:rsid w:val="006457F7"/>
    <w:rsid w:val="0064608E"/>
    <w:rsid w:val="006606C3"/>
    <w:rsid w:val="00662648"/>
    <w:rsid w:val="00671600"/>
    <w:rsid w:val="00680E63"/>
    <w:rsid w:val="00682471"/>
    <w:rsid w:val="0068415D"/>
    <w:rsid w:val="0068432D"/>
    <w:rsid w:val="006A202C"/>
    <w:rsid w:val="006C435F"/>
    <w:rsid w:val="006D54F7"/>
    <w:rsid w:val="006D6395"/>
    <w:rsid w:val="006F272F"/>
    <w:rsid w:val="0070217D"/>
    <w:rsid w:val="00707D1B"/>
    <w:rsid w:val="00733EBB"/>
    <w:rsid w:val="00744AEF"/>
    <w:rsid w:val="0075190F"/>
    <w:rsid w:val="00755F04"/>
    <w:rsid w:val="007659D2"/>
    <w:rsid w:val="00773422"/>
    <w:rsid w:val="00792D3A"/>
    <w:rsid w:val="007A152C"/>
    <w:rsid w:val="007A2513"/>
    <w:rsid w:val="007A33F9"/>
    <w:rsid w:val="007A34CB"/>
    <w:rsid w:val="007C7CED"/>
    <w:rsid w:val="007D24EE"/>
    <w:rsid w:val="00807F49"/>
    <w:rsid w:val="008105AD"/>
    <w:rsid w:val="0082134B"/>
    <w:rsid w:val="00821515"/>
    <w:rsid w:val="00821BD1"/>
    <w:rsid w:val="00831421"/>
    <w:rsid w:val="00837EF0"/>
    <w:rsid w:val="0085259D"/>
    <w:rsid w:val="0085480B"/>
    <w:rsid w:val="00867070"/>
    <w:rsid w:val="008726FE"/>
    <w:rsid w:val="00877340"/>
    <w:rsid w:val="008A043D"/>
    <w:rsid w:val="008D7376"/>
    <w:rsid w:val="008E086C"/>
    <w:rsid w:val="008E788A"/>
    <w:rsid w:val="008F63E5"/>
    <w:rsid w:val="00906271"/>
    <w:rsid w:val="009111E7"/>
    <w:rsid w:val="00914037"/>
    <w:rsid w:val="009161EA"/>
    <w:rsid w:val="009170D5"/>
    <w:rsid w:val="00917508"/>
    <w:rsid w:val="00942B8E"/>
    <w:rsid w:val="0095374F"/>
    <w:rsid w:val="0095462B"/>
    <w:rsid w:val="009567DC"/>
    <w:rsid w:val="00956F74"/>
    <w:rsid w:val="00964810"/>
    <w:rsid w:val="00973613"/>
    <w:rsid w:val="0097384C"/>
    <w:rsid w:val="00993246"/>
    <w:rsid w:val="0099768D"/>
    <w:rsid w:val="009A3BDB"/>
    <w:rsid w:val="009A4D81"/>
    <w:rsid w:val="009D12B3"/>
    <w:rsid w:val="009F08D5"/>
    <w:rsid w:val="009F20A0"/>
    <w:rsid w:val="009F34B7"/>
    <w:rsid w:val="009F69AC"/>
    <w:rsid w:val="00A13C4D"/>
    <w:rsid w:val="00A1574E"/>
    <w:rsid w:val="00A243B1"/>
    <w:rsid w:val="00A26705"/>
    <w:rsid w:val="00A414C8"/>
    <w:rsid w:val="00A51536"/>
    <w:rsid w:val="00A52C15"/>
    <w:rsid w:val="00A62963"/>
    <w:rsid w:val="00A6301D"/>
    <w:rsid w:val="00A77047"/>
    <w:rsid w:val="00A779B6"/>
    <w:rsid w:val="00A826EF"/>
    <w:rsid w:val="00A904D3"/>
    <w:rsid w:val="00AA1EAB"/>
    <w:rsid w:val="00AA51D6"/>
    <w:rsid w:val="00AB12A6"/>
    <w:rsid w:val="00AB6924"/>
    <w:rsid w:val="00AC4240"/>
    <w:rsid w:val="00AD0346"/>
    <w:rsid w:val="00AE72C6"/>
    <w:rsid w:val="00AF4710"/>
    <w:rsid w:val="00B01869"/>
    <w:rsid w:val="00B03B08"/>
    <w:rsid w:val="00B05DA8"/>
    <w:rsid w:val="00B0604E"/>
    <w:rsid w:val="00B12E5C"/>
    <w:rsid w:val="00B23341"/>
    <w:rsid w:val="00B26AB9"/>
    <w:rsid w:val="00B35472"/>
    <w:rsid w:val="00B43B71"/>
    <w:rsid w:val="00B44169"/>
    <w:rsid w:val="00B47251"/>
    <w:rsid w:val="00B51BA8"/>
    <w:rsid w:val="00B56081"/>
    <w:rsid w:val="00B61E3C"/>
    <w:rsid w:val="00B7111C"/>
    <w:rsid w:val="00B74C3D"/>
    <w:rsid w:val="00B870E3"/>
    <w:rsid w:val="00BB5EFA"/>
    <w:rsid w:val="00BC054A"/>
    <w:rsid w:val="00BC7447"/>
    <w:rsid w:val="00BD2095"/>
    <w:rsid w:val="00BE4F3D"/>
    <w:rsid w:val="00BE6F07"/>
    <w:rsid w:val="00BF481B"/>
    <w:rsid w:val="00BF60BD"/>
    <w:rsid w:val="00C046B8"/>
    <w:rsid w:val="00C129A4"/>
    <w:rsid w:val="00C134E1"/>
    <w:rsid w:val="00C31237"/>
    <w:rsid w:val="00C3253F"/>
    <w:rsid w:val="00C3502E"/>
    <w:rsid w:val="00C37C9E"/>
    <w:rsid w:val="00C42DCA"/>
    <w:rsid w:val="00C501DF"/>
    <w:rsid w:val="00C577C4"/>
    <w:rsid w:val="00C5798D"/>
    <w:rsid w:val="00C60D35"/>
    <w:rsid w:val="00C63598"/>
    <w:rsid w:val="00C71ACA"/>
    <w:rsid w:val="00C72549"/>
    <w:rsid w:val="00C74104"/>
    <w:rsid w:val="00C74CA5"/>
    <w:rsid w:val="00C77E42"/>
    <w:rsid w:val="00C81ECB"/>
    <w:rsid w:val="00CB524B"/>
    <w:rsid w:val="00CC1583"/>
    <w:rsid w:val="00CC1BC0"/>
    <w:rsid w:val="00CC6CE2"/>
    <w:rsid w:val="00CD566F"/>
    <w:rsid w:val="00CE71CF"/>
    <w:rsid w:val="00CF349A"/>
    <w:rsid w:val="00D03C4D"/>
    <w:rsid w:val="00D03E91"/>
    <w:rsid w:val="00D1138C"/>
    <w:rsid w:val="00D17D9C"/>
    <w:rsid w:val="00D24D46"/>
    <w:rsid w:val="00D26664"/>
    <w:rsid w:val="00D3033D"/>
    <w:rsid w:val="00D377C8"/>
    <w:rsid w:val="00D37F1F"/>
    <w:rsid w:val="00D41B57"/>
    <w:rsid w:val="00D6538A"/>
    <w:rsid w:val="00D863B8"/>
    <w:rsid w:val="00D92A55"/>
    <w:rsid w:val="00D960CA"/>
    <w:rsid w:val="00DA439A"/>
    <w:rsid w:val="00DB3D93"/>
    <w:rsid w:val="00DB733D"/>
    <w:rsid w:val="00DC1AC8"/>
    <w:rsid w:val="00DF4A00"/>
    <w:rsid w:val="00DF7F29"/>
    <w:rsid w:val="00E13A96"/>
    <w:rsid w:val="00E144F1"/>
    <w:rsid w:val="00E171CC"/>
    <w:rsid w:val="00E17884"/>
    <w:rsid w:val="00E22ED2"/>
    <w:rsid w:val="00E2705D"/>
    <w:rsid w:val="00E319DD"/>
    <w:rsid w:val="00E35661"/>
    <w:rsid w:val="00E37356"/>
    <w:rsid w:val="00E45B87"/>
    <w:rsid w:val="00E4797F"/>
    <w:rsid w:val="00E579AB"/>
    <w:rsid w:val="00E752A8"/>
    <w:rsid w:val="00E83DC2"/>
    <w:rsid w:val="00E9292E"/>
    <w:rsid w:val="00EA05BB"/>
    <w:rsid w:val="00EA0848"/>
    <w:rsid w:val="00EA18C3"/>
    <w:rsid w:val="00EA5BCD"/>
    <w:rsid w:val="00EB5F4F"/>
    <w:rsid w:val="00EB7A29"/>
    <w:rsid w:val="00EB7B2B"/>
    <w:rsid w:val="00EC5D05"/>
    <w:rsid w:val="00ED200F"/>
    <w:rsid w:val="00EE6BCC"/>
    <w:rsid w:val="00EE71B2"/>
    <w:rsid w:val="00F060FA"/>
    <w:rsid w:val="00F135E3"/>
    <w:rsid w:val="00F30225"/>
    <w:rsid w:val="00F30EA2"/>
    <w:rsid w:val="00F31E62"/>
    <w:rsid w:val="00F33954"/>
    <w:rsid w:val="00F3474A"/>
    <w:rsid w:val="00F47979"/>
    <w:rsid w:val="00F51502"/>
    <w:rsid w:val="00F61E4E"/>
    <w:rsid w:val="00F6270E"/>
    <w:rsid w:val="00F632C8"/>
    <w:rsid w:val="00F71889"/>
    <w:rsid w:val="00F80796"/>
    <w:rsid w:val="00F81706"/>
    <w:rsid w:val="00F90E02"/>
    <w:rsid w:val="00F92040"/>
    <w:rsid w:val="00F9309E"/>
    <w:rsid w:val="00F97490"/>
    <w:rsid w:val="00FA0791"/>
    <w:rsid w:val="00FA1DDF"/>
    <w:rsid w:val="00FA2B4E"/>
    <w:rsid w:val="00FA2CEC"/>
    <w:rsid w:val="00FA7D49"/>
    <w:rsid w:val="00FC61C4"/>
    <w:rsid w:val="00FD0126"/>
    <w:rsid w:val="00FE1D28"/>
    <w:rsid w:val="00FE36A8"/>
    <w:rsid w:val="00FF3CD0"/>
    <w:rsid w:val="00FF4E1E"/>
    <w:rsid w:val="00FF5CF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EBF7CC"/>
  <w15:docId w15:val="{FEFF7EA9-ED3D-4D28-AAB1-7ED8CF13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DC2"/>
    <w:rPr>
      <w:lang w:val="cy-GB"/>
    </w:rPr>
  </w:style>
  <w:style w:type="paragraph" w:styleId="Heading2">
    <w:name w:val="heading 2"/>
    <w:basedOn w:val="Normal"/>
    <w:next w:val="Normal"/>
    <w:link w:val="Heading2Char"/>
    <w:uiPriority w:val="9"/>
    <w:unhideWhenUsed/>
    <w:qFormat/>
    <w:rsid w:val="002B67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F92040"/>
    <w:pPr>
      <w:keepNext/>
      <w:keepLines/>
      <w:spacing w:before="200" w:after="0" w:line="276" w:lineRule="auto"/>
      <w:outlineLvl w:val="5"/>
    </w:pPr>
    <w:rPr>
      <w:rFonts w:asciiTheme="majorHAnsi" w:eastAsiaTheme="majorEastAsia" w:hAnsiTheme="majorHAnsi" w:cstheme="majorBidi"/>
      <w:i/>
      <w:iCs/>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03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08D5"/>
    <w:rPr>
      <w:color w:val="0563C1" w:themeColor="hyperlink"/>
      <w:u w:val="single"/>
    </w:rPr>
  </w:style>
  <w:style w:type="character" w:customStyle="1" w:styleId="UnresolvedMention1">
    <w:name w:val="Unresolved Mention1"/>
    <w:basedOn w:val="DefaultParagraphFont"/>
    <w:uiPriority w:val="99"/>
    <w:semiHidden/>
    <w:unhideWhenUsed/>
    <w:rsid w:val="009F08D5"/>
    <w:rPr>
      <w:color w:val="808080"/>
      <w:shd w:val="clear" w:color="auto" w:fill="E6E6E6"/>
    </w:rPr>
  </w:style>
  <w:style w:type="paragraph" w:styleId="BalloonText">
    <w:name w:val="Balloon Text"/>
    <w:basedOn w:val="Normal"/>
    <w:link w:val="BalloonTextChar"/>
    <w:uiPriority w:val="99"/>
    <w:semiHidden/>
    <w:unhideWhenUsed/>
    <w:rsid w:val="00F31E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E62"/>
    <w:rPr>
      <w:rFonts w:ascii="Segoe UI" w:hAnsi="Segoe UI" w:cs="Segoe UI"/>
      <w:sz w:val="18"/>
      <w:szCs w:val="18"/>
      <w:lang w:val="cy-GB"/>
    </w:rPr>
  </w:style>
  <w:style w:type="paragraph" w:styleId="ListParagraph">
    <w:name w:val="List Paragraph"/>
    <w:basedOn w:val="Normal"/>
    <w:uiPriority w:val="34"/>
    <w:qFormat/>
    <w:rsid w:val="00456372"/>
    <w:pPr>
      <w:ind w:left="720"/>
      <w:contextualSpacing/>
    </w:pPr>
  </w:style>
  <w:style w:type="character" w:customStyle="1" w:styleId="Heading2Char">
    <w:name w:val="Heading 2 Char"/>
    <w:basedOn w:val="DefaultParagraphFont"/>
    <w:link w:val="Heading2"/>
    <w:uiPriority w:val="9"/>
    <w:rsid w:val="002B67C6"/>
    <w:rPr>
      <w:rFonts w:asciiTheme="majorHAnsi" w:eastAsiaTheme="majorEastAsia" w:hAnsiTheme="majorHAnsi" w:cstheme="majorBidi"/>
      <w:color w:val="2F5496" w:themeColor="accent1" w:themeShade="BF"/>
      <w:sz w:val="26"/>
      <w:szCs w:val="26"/>
      <w:lang w:val="cy-GB"/>
    </w:rPr>
  </w:style>
  <w:style w:type="paragraph" w:styleId="Header">
    <w:name w:val="header"/>
    <w:basedOn w:val="Normal"/>
    <w:link w:val="HeaderChar"/>
    <w:uiPriority w:val="99"/>
    <w:unhideWhenUsed/>
    <w:rsid w:val="00C50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1DF"/>
    <w:rPr>
      <w:lang w:val="cy-GB"/>
    </w:rPr>
  </w:style>
  <w:style w:type="paragraph" w:styleId="Footer">
    <w:name w:val="footer"/>
    <w:basedOn w:val="Normal"/>
    <w:link w:val="FooterChar"/>
    <w:uiPriority w:val="99"/>
    <w:unhideWhenUsed/>
    <w:rsid w:val="00C50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1DF"/>
    <w:rPr>
      <w:lang w:val="cy-GB"/>
    </w:rPr>
  </w:style>
  <w:style w:type="character" w:styleId="FollowedHyperlink">
    <w:name w:val="FollowedHyperlink"/>
    <w:basedOn w:val="DefaultParagraphFont"/>
    <w:uiPriority w:val="99"/>
    <w:semiHidden/>
    <w:unhideWhenUsed/>
    <w:rsid w:val="008A043D"/>
    <w:rPr>
      <w:color w:val="954F72" w:themeColor="followedHyperlink"/>
      <w:u w:val="single"/>
    </w:rPr>
  </w:style>
  <w:style w:type="character" w:customStyle="1" w:styleId="Heading6Char">
    <w:name w:val="Heading 6 Char"/>
    <w:basedOn w:val="DefaultParagraphFont"/>
    <w:link w:val="Heading6"/>
    <w:uiPriority w:val="9"/>
    <w:semiHidden/>
    <w:rsid w:val="00F92040"/>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59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estyn.llyw.cymru/arfer-effeithiol/them%C3%A2u-trawsgwricwlaidd-sy%E2%80%99n-datblygu-medrau-allweddol-disgyblion?_ga=2.84715866.276418767.1509443012-259036263.1475592644" TargetMode="External"/><Relationship Id="rId18" Type="http://schemas.openxmlformats.org/officeDocument/2006/relationships/hyperlink" Target="http://www.bbc.co.uk/wales/arts/sites/kyffin-william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styn.llyw.cymru/arfer-effeithiol/gwella-llythrennedd-trwy-ddysgu-creadigol?_ga=2.111866884.125714060.1508851731-259036263.1475592644" TargetMode="External"/><Relationship Id="rId17" Type="http://schemas.openxmlformats.org/officeDocument/2006/relationships/hyperlink" Target="https://www.ted.com/talks/ken_robinson_says_schools_kill_creativity" TargetMode="External"/><Relationship Id="rId2" Type="http://schemas.openxmlformats.org/officeDocument/2006/relationships/numbering" Target="numbering.xml"/><Relationship Id="rId16" Type="http://schemas.openxmlformats.org/officeDocument/2006/relationships/hyperlink" Target="http://gov.wales/docs/dcells/publications/130920-arts-in-education-cy.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world.com/a_curr/curr274.shtml" TargetMode="External"/><Relationship Id="rId5" Type="http://schemas.openxmlformats.org/officeDocument/2006/relationships/webSettings" Target="webSettings.xml"/><Relationship Id="rId15" Type="http://schemas.openxmlformats.org/officeDocument/2006/relationships/hyperlink" Target="https://www-dawsonera-com.ezproxy.uwtsd.ac.uk/readonline/9780857081490" TargetMode="External"/><Relationship Id="rId10" Type="http://schemas.openxmlformats.org/officeDocument/2006/relationships/hyperlink" Target="https://books.google.co.uk/books?id=7a978qleVkcC&amp;printsec=frontcover&amp;dq=The+Culture+of+Education+(1996)&amp;hl=en&amp;sa=X&amp;redir_esc=y"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rhiannonart.co.uk/abou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EB34F-D320-4B74-98D5-DB9377FDB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5098</Words>
  <Characters>29065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Angharad Davies</dc:creator>
  <cp:lastModifiedBy>Angharad Davies</cp:lastModifiedBy>
  <cp:revision>5</cp:revision>
  <cp:lastPrinted>2017-10-25T18:47:00Z</cp:lastPrinted>
  <dcterms:created xsi:type="dcterms:W3CDTF">2017-11-02T20:21:00Z</dcterms:created>
  <dcterms:modified xsi:type="dcterms:W3CDTF">2017-11-02T20:48:00Z</dcterms:modified>
</cp:coreProperties>
</file>