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8C57003" w14:textId="77777777" w:rsidR="000B64BC" w:rsidRDefault="000B64BC" w:rsidP="00B31A96">
      <w:pPr>
        <w:rPr>
          <w:rFonts w:cs="Arial"/>
          <w:caps/>
        </w:rPr>
      </w:pPr>
      <w:r>
        <w:rPr>
          <w:rFonts w:cs="Arial"/>
          <w:caps/>
          <w:noProof/>
        </w:rPr>
        <w:drawing>
          <wp:anchor distT="0" distB="0" distL="114300" distR="114300" simplePos="0" relativeHeight="251659264" behindDoc="0" locked="0" layoutInCell="1" allowOverlap="1" wp14:anchorId="07FABF7B" wp14:editId="399078CC">
            <wp:simplePos x="0" y="0"/>
            <wp:positionH relativeFrom="column">
              <wp:posOffset>4003040</wp:posOffset>
            </wp:positionH>
            <wp:positionV relativeFrom="paragraph">
              <wp:posOffset>-55880</wp:posOffset>
            </wp:positionV>
            <wp:extent cx="1895475" cy="847725"/>
            <wp:effectExtent l="0" t="0" r="0" b="0"/>
            <wp:wrapSquare wrapText="bothSides"/>
            <wp:docPr id="6" name="Picture 6"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7446F">
        <w:rPr>
          <w:noProof/>
        </w:rPr>
        <w:drawing>
          <wp:inline distT="0" distB="0" distL="0" distR="0" wp14:anchorId="7676FCE7" wp14:editId="4DD11F1B">
            <wp:extent cx="2305050" cy="923925"/>
            <wp:effectExtent l="0" t="0" r="0" b="9525"/>
            <wp:docPr id="5" name="Picture 5"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79671A86" w14:textId="77777777" w:rsidR="000B64BC" w:rsidRDefault="000B64BC" w:rsidP="00B31A96">
      <w:pPr>
        <w:pStyle w:val="Title"/>
        <w:jc w:val="center"/>
        <w:rPr>
          <w:rFonts w:ascii="Times New Roman" w:hAnsi="Times New Roman"/>
        </w:rPr>
      </w:pPr>
    </w:p>
    <w:p w14:paraId="0371750E" w14:textId="3C1A8E13" w:rsidR="000B64BC" w:rsidRDefault="00DB1AD1" w:rsidP="00B31A96">
      <w:pPr>
        <w:pStyle w:val="Title"/>
        <w:jc w:val="center"/>
        <w:rPr>
          <w:rFonts w:ascii="Times New Roman" w:hAnsi="Times New Roman"/>
        </w:rPr>
      </w:pPr>
      <w:r>
        <w:rPr>
          <w:rFonts w:ascii="Times New Roman" w:hAnsi="Times New Roman"/>
        </w:rPr>
        <w:t>Creating an Automated Lighting and Heating S</w:t>
      </w:r>
      <w:r w:rsidR="000B64BC" w:rsidRPr="00F668B8">
        <w:rPr>
          <w:rFonts w:ascii="Times New Roman" w:hAnsi="Times New Roman"/>
        </w:rPr>
        <w:t xml:space="preserve">ystem </w:t>
      </w:r>
      <w:r>
        <w:rPr>
          <w:rFonts w:ascii="Times New Roman" w:hAnsi="Times New Roman"/>
        </w:rPr>
        <w:t>by Utilizing S</w:t>
      </w:r>
      <w:r w:rsidR="000B64BC">
        <w:rPr>
          <w:rFonts w:ascii="Times New Roman" w:hAnsi="Times New Roman"/>
        </w:rPr>
        <w:t xml:space="preserve">ensor </w:t>
      </w:r>
      <w:r>
        <w:rPr>
          <w:rFonts w:ascii="Times New Roman" w:hAnsi="Times New Roman"/>
        </w:rPr>
        <w:t>and Wireless N</w:t>
      </w:r>
      <w:r w:rsidR="000B64BC">
        <w:rPr>
          <w:rFonts w:ascii="Times New Roman" w:hAnsi="Times New Roman"/>
        </w:rPr>
        <w:t xml:space="preserve">etwork </w:t>
      </w:r>
      <w:r>
        <w:rPr>
          <w:rFonts w:ascii="Times New Roman" w:hAnsi="Times New Roman"/>
        </w:rPr>
        <w:t>T</w:t>
      </w:r>
      <w:r w:rsidR="000B64BC">
        <w:rPr>
          <w:rFonts w:ascii="Times New Roman" w:hAnsi="Times New Roman"/>
        </w:rPr>
        <w:t>echnolog</w:t>
      </w:r>
      <w:r>
        <w:rPr>
          <w:rFonts w:ascii="Times New Roman" w:hAnsi="Times New Roman"/>
        </w:rPr>
        <w:t>ies</w:t>
      </w:r>
      <w:r w:rsidR="000B64BC">
        <w:rPr>
          <w:rFonts w:ascii="Times New Roman" w:hAnsi="Times New Roman"/>
        </w:rPr>
        <w:t>.</w:t>
      </w:r>
    </w:p>
    <w:p w14:paraId="32A43CA1" w14:textId="77777777" w:rsidR="000B64BC" w:rsidRPr="000B64BC" w:rsidRDefault="000B64BC" w:rsidP="00B31A96">
      <w:pPr>
        <w:rPr>
          <w:lang w:eastAsia="en-US"/>
        </w:rPr>
      </w:pPr>
    </w:p>
    <w:p w14:paraId="61B6BC36" w14:textId="77777777" w:rsidR="000B64BC" w:rsidRDefault="000B64BC" w:rsidP="00B31A96">
      <w:pPr>
        <w:jc w:val="center"/>
        <w:rPr>
          <w:rFonts w:cs="Arial"/>
          <w:sz w:val="48"/>
          <w:szCs w:val="48"/>
        </w:rPr>
      </w:pPr>
      <w:r>
        <w:rPr>
          <w:rFonts w:cs="Arial"/>
          <w:sz w:val="48"/>
          <w:szCs w:val="48"/>
        </w:rPr>
        <w:t>By</w:t>
      </w:r>
    </w:p>
    <w:p w14:paraId="3A5F47A6" w14:textId="77777777" w:rsidR="000B64BC" w:rsidRDefault="000B64BC" w:rsidP="00B31A96">
      <w:pPr>
        <w:jc w:val="center"/>
        <w:rPr>
          <w:rFonts w:cs="Arial"/>
          <w:sz w:val="48"/>
          <w:szCs w:val="48"/>
        </w:rPr>
      </w:pPr>
      <w:r>
        <w:rPr>
          <w:rFonts w:cs="Arial"/>
          <w:sz w:val="48"/>
          <w:szCs w:val="48"/>
        </w:rPr>
        <w:t>Brandon Luke Lewis</w:t>
      </w:r>
    </w:p>
    <w:p w14:paraId="744C7196" w14:textId="77777777" w:rsidR="000B64BC" w:rsidRDefault="000B64BC" w:rsidP="00B31A96">
      <w:pPr>
        <w:jc w:val="center"/>
        <w:rPr>
          <w:rFonts w:cs="Arial"/>
          <w:sz w:val="48"/>
          <w:szCs w:val="48"/>
        </w:rPr>
      </w:pPr>
    </w:p>
    <w:p w14:paraId="33AE6FDE" w14:textId="77777777" w:rsidR="000B64BC" w:rsidRDefault="000B64BC" w:rsidP="00B31A96">
      <w:pPr>
        <w:jc w:val="center"/>
        <w:rPr>
          <w:rFonts w:cs="Arial"/>
          <w:sz w:val="48"/>
          <w:szCs w:val="48"/>
        </w:rPr>
      </w:pPr>
      <w:r>
        <w:rPr>
          <w:rFonts w:cs="Arial"/>
          <w:sz w:val="48"/>
          <w:szCs w:val="48"/>
        </w:rPr>
        <w:t xml:space="preserve">Supervisor: </w:t>
      </w:r>
      <w:r w:rsidRPr="00575890">
        <w:rPr>
          <w:rFonts w:cs="Arial"/>
          <w:color w:val="000000"/>
          <w:sz w:val="48"/>
        </w:rPr>
        <w:t xml:space="preserve">Dr </w:t>
      </w:r>
      <w:proofErr w:type="spellStart"/>
      <w:r w:rsidRPr="00575890">
        <w:rPr>
          <w:rFonts w:cs="Arial"/>
          <w:color w:val="000000"/>
          <w:sz w:val="48"/>
        </w:rPr>
        <w:t>Kapilan</w:t>
      </w:r>
      <w:proofErr w:type="spellEnd"/>
      <w:r w:rsidRPr="00575890">
        <w:rPr>
          <w:rFonts w:cs="Arial"/>
          <w:color w:val="000000"/>
          <w:sz w:val="48"/>
        </w:rPr>
        <w:t xml:space="preserve"> </w:t>
      </w:r>
      <w:proofErr w:type="spellStart"/>
      <w:r w:rsidRPr="00575890">
        <w:rPr>
          <w:rFonts w:cs="Arial"/>
          <w:color w:val="000000"/>
          <w:sz w:val="48"/>
        </w:rPr>
        <w:t>Radhakrishnan</w:t>
      </w:r>
      <w:proofErr w:type="spellEnd"/>
    </w:p>
    <w:p w14:paraId="46067289" w14:textId="77777777" w:rsidR="000B64BC" w:rsidRDefault="000B64BC" w:rsidP="00B31A96">
      <w:pPr>
        <w:jc w:val="center"/>
        <w:rPr>
          <w:rFonts w:cs="Arial"/>
          <w:sz w:val="48"/>
          <w:szCs w:val="48"/>
        </w:rPr>
      </w:pPr>
    </w:p>
    <w:p w14:paraId="0064D847" w14:textId="77777777" w:rsidR="000B64BC" w:rsidRPr="00575890" w:rsidRDefault="000B64BC" w:rsidP="00B31A96">
      <w:pPr>
        <w:jc w:val="center"/>
        <w:rPr>
          <w:rFonts w:ascii="Calibri" w:hAnsi="Calibri"/>
          <w:color w:val="000000"/>
          <w:sz w:val="44"/>
        </w:rPr>
      </w:pPr>
      <w:r w:rsidRPr="00575890">
        <w:rPr>
          <w:rFonts w:ascii="Calibri" w:hAnsi="Calibri"/>
          <w:color w:val="000000"/>
          <w:sz w:val="44"/>
        </w:rPr>
        <w:t>Project submitted as part of the requirements for the award of BSc</w:t>
      </w:r>
      <w:r>
        <w:rPr>
          <w:rFonts w:ascii="Calibri" w:hAnsi="Calibri"/>
          <w:color w:val="000000"/>
          <w:sz w:val="44"/>
        </w:rPr>
        <w:t xml:space="preserve"> </w:t>
      </w:r>
      <w:r w:rsidRPr="00575890">
        <w:rPr>
          <w:rFonts w:ascii="Calibri" w:hAnsi="Calibri"/>
          <w:color w:val="000000"/>
          <w:sz w:val="44"/>
        </w:rPr>
        <w:t>(</w:t>
      </w:r>
      <w:proofErr w:type="spellStart"/>
      <w:r w:rsidRPr="00575890">
        <w:rPr>
          <w:rFonts w:ascii="Calibri" w:hAnsi="Calibri"/>
          <w:color w:val="000000"/>
          <w:sz w:val="44"/>
        </w:rPr>
        <w:t>Hons</w:t>
      </w:r>
      <w:proofErr w:type="spellEnd"/>
      <w:r w:rsidRPr="00575890">
        <w:rPr>
          <w:rFonts w:ascii="Calibri" w:hAnsi="Calibri"/>
          <w:color w:val="000000"/>
          <w:sz w:val="44"/>
        </w:rPr>
        <w:t>) Computer Networks</w:t>
      </w:r>
    </w:p>
    <w:p w14:paraId="37C9BB7D" w14:textId="77777777" w:rsidR="000B64BC" w:rsidRDefault="000B64BC" w:rsidP="00B31A96">
      <w:pPr>
        <w:jc w:val="center"/>
        <w:rPr>
          <w:rFonts w:cs="Arial"/>
          <w:sz w:val="48"/>
          <w:szCs w:val="48"/>
        </w:rPr>
      </w:pPr>
    </w:p>
    <w:p w14:paraId="512A7DE2" w14:textId="77777777" w:rsidR="000B64BC" w:rsidRDefault="000B64BC" w:rsidP="00B31A96">
      <w:pPr>
        <w:jc w:val="center"/>
        <w:rPr>
          <w:rFonts w:cs="Arial"/>
          <w:sz w:val="48"/>
          <w:szCs w:val="48"/>
        </w:rPr>
      </w:pPr>
    </w:p>
    <w:p w14:paraId="662C164C" w14:textId="77777777" w:rsidR="000B64BC" w:rsidRDefault="000B64BC" w:rsidP="00B31A96">
      <w:pPr>
        <w:jc w:val="center"/>
        <w:rPr>
          <w:rFonts w:cs="Arial"/>
          <w:sz w:val="48"/>
          <w:szCs w:val="48"/>
        </w:rPr>
      </w:pPr>
      <w:r>
        <w:rPr>
          <w:rFonts w:cs="Arial"/>
          <w:sz w:val="48"/>
          <w:szCs w:val="48"/>
        </w:rPr>
        <w:t>April 2017</w:t>
      </w:r>
    </w:p>
    <w:p w14:paraId="44606196" w14:textId="77777777" w:rsidR="000B64BC" w:rsidRDefault="000B64BC" w:rsidP="00B31A96">
      <w:pPr>
        <w:jc w:val="center"/>
        <w:rPr>
          <w:rFonts w:cs="Arial"/>
          <w:sz w:val="48"/>
          <w:szCs w:val="48"/>
        </w:rPr>
      </w:pPr>
    </w:p>
    <w:p w14:paraId="408C9A9F" w14:textId="77777777" w:rsidR="000B64BC" w:rsidRDefault="000B64BC" w:rsidP="00B31A96">
      <w:pPr>
        <w:rPr>
          <w:b/>
        </w:rPr>
      </w:pPr>
    </w:p>
    <w:p w14:paraId="3BD73727" w14:textId="4EE4C524" w:rsidR="000B64BC" w:rsidRDefault="000B64BC" w:rsidP="00B31A96">
      <w:pPr>
        <w:pStyle w:val="Heading1"/>
        <w:rPr>
          <w:rStyle w:val="Strong"/>
          <w:sz w:val="36"/>
        </w:rPr>
      </w:pPr>
      <w:bookmarkStart w:id="0" w:name="_Toc480842425"/>
      <w:bookmarkStart w:id="1" w:name="_Toc480947050"/>
      <w:bookmarkStart w:id="2" w:name="_Toc481053720"/>
      <w:r w:rsidRPr="000B64BC">
        <w:rPr>
          <w:rStyle w:val="Strong"/>
          <w:sz w:val="36"/>
        </w:rPr>
        <w:lastRenderedPageBreak/>
        <w:t>Abstract</w:t>
      </w:r>
      <w:bookmarkEnd w:id="0"/>
      <w:bookmarkEnd w:id="1"/>
      <w:bookmarkEnd w:id="2"/>
    </w:p>
    <w:p w14:paraId="396BD8E9" w14:textId="796D2C85" w:rsidR="00233A5F" w:rsidRDefault="00233A5F" w:rsidP="00233A5F"/>
    <w:p w14:paraId="6C51EE43" w14:textId="55E1F5B0" w:rsidR="00233A5F" w:rsidRPr="00233A5F" w:rsidRDefault="00233A5F" w:rsidP="00233A5F">
      <w:r>
        <w:tab/>
        <w:t xml:space="preserve">The aim of this project was to create a room management system that could control, monitor and automate the </w:t>
      </w:r>
      <w:proofErr w:type="gramStart"/>
      <w:r>
        <w:t>rooms</w:t>
      </w:r>
      <w:proofErr w:type="gramEnd"/>
      <w:r>
        <w:t xml:space="preserve"> temperature and lights. The project is broken down into four main sections. The first section is the literature review, this is all about background research and discussions on previously conducted experiments, of which share similarities with this project. The methodology is the section, this is all about how the experiment will be conducted and what data collection methods, will be used to achieve the end goal.</w:t>
      </w:r>
      <w:r w:rsidR="002A7861">
        <w:t xml:space="preserve"> </w:t>
      </w:r>
      <w:r w:rsidR="00314421">
        <w:t xml:space="preserve">The experimental section of this paper is split into two different experiments, a simulated system and a practically implemented system. The final section of this paper will discuss and analyse what has been obtained from the undertaken experiments, it will look at temperature monitoring, remote access capabilities and the delay </w:t>
      </w:r>
      <w:r w:rsidR="00631A11">
        <w:t>of the control between the sending and receiving nodes.</w:t>
      </w:r>
      <w:r w:rsidR="00314421">
        <w:t xml:space="preserve"> </w:t>
      </w:r>
      <w:r w:rsidR="002A7861">
        <w:t>This project successfully simulated and implemented a solution to control a room</w:t>
      </w:r>
      <w:r w:rsidR="00314421">
        <w:t>,</w:t>
      </w:r>
      <w:r w:rsidR="002A7861">
        <w:t xml:space="preserve"> using wireless technologies. </w:t>
      </w:r>
      <w:r w:rsidR="00631A11">
        <w:t>This report concludes on what has been learnt from undergoing this project along with the recommendations for future work and research within this area.</w:t>
      </w:r>
    </w:p>
    <w:p w14:paraId="24FA456A" w14:textId="77777777" w:rsidR="00A17027" w:rsidRDefault="000B64BC" w:rsidP="00B31A96">
      <w:pPr>
        <w:pStyle w:val="TOCHeading"/>
        <w:rPr>
          <w:rStyle w:val="Strong"/>
          <w:sz w:val="36"/>
        </w:rPr>
      </w:pPr>
      <w:bookmarkStart w:id="3" w:name="_Toc480842426"/>
      <w:bookmarkStart w:id="4" w:name="_Toc480947051"/>
      <w:bookmarkStart w:id="5" w:name="_Toc481053721"/>
      <w:r w:rsidRPr="000B64BC">
        <w:rPr>
          <w:rStyle w:val="Strong"/>
          <w:sz w:val="36"/>
        </w:rPr>
        <w:t>Table of Content</w:t>
      </w:r>
      <w:bookmarkEnd w:id="3"/>
      <w:bookmarkEnd w:id="4"/>
      <w:bookmarkEnd w:id="5"/>
    </w:p>
    <w:sdt>
      <w:sdtPr>
        <w:rPr>
          <w:rFonts w:eastAsia="Times New Roman" w:cs="Times New Roman"/>
          <w:b w:val="0"/>
          <w:sz w:val="24"/>
          <w:szCs w:val="24"/>
          <w:u w:val="none"/>
        </w:rPr>
        <w:id w:val="1882595633"/>
        <w:docPartObj>
          <w:docPartGallery w:val="Table of Contents"/>
          <w:docPartUnique/>
        </w:docPartObj>
      </w:sdtPr>
      <w:sdtEndPr>
        <w:rPr>
          <w:bCs/>
          <w:noProof/>
        </w:rPr>
      </w:sdtEndPr>
      <w:sdtContent>
        <w:p w14:paraId="25C02CE2" w14:textId="63829E28" w:rsidR="00845630" w:rsidRDefault="00845630" w:rsidP="00A17027">
          <w:pPr>
            <w:pStyle w:val="Heading1"/>
          </w:pPr>
        </w:p>
        <w:p w14:paraId="05C294FE" w14:textId="30B22952" w:rsidR="00A17027" w:rsidRDefault="00845630">
          <w:pPr>
            <w:pStyle w:val="TOC1"/>
            <w:rPr>
              <w:rFonts w:asciiTheme="minorHAnsi" w:eastAsiaTheme="minorEastAsia" w:hAnsiTheme="minorHAnsi" w:cstheme="minorBidi"/>
              <w:b w:val="0"/>
              <w:sz w:val="22"/>
              <w:szCs w:val="22"/>
            </w:rPr>
          </w:pPr>
          <w:r>
            <w:fldChar w:fldCharType="begin"/>
          </w:r>
          <w:r>
            <w:instrText xml:space="preserve"> TOC \o "1-3" \h \z \u </w:instrText>
          </w:r>
          <w:r>
            <w:fldChar w:fldCharType="separate"/>
          </w:r>
          <w:hyperlink w:anchor="_Toc481053720" w:history="1">
            <w:r w:rsidR="00A17027" w:rsidRPr="006C69FB">
              <w:rPr>
                <w:rStyle w:val="Hyperlink"/>
              </w:rPr>
              <w:t>Abstract</w:t>
            </w:r>
            <w:r w:rsidR="00A17027">
              <w:rPr>
                <w:webHidden/>
              </w:rPr>
              <w:tab/>
            </w:r>
            <w:r w:rsidR="00A17027">
              <w:rPr>
                <w:webHidden/>
              </w:rPr>
              <w:fldChar w:fldCharType="begin"/>
            </w:r>
            <w:r w:rsidR="00A17027">
              <w:rPr>
                <w:webHidden/>
              </w:rPr>
              <w:instrText xml:space="preserve"> PAGEREF _Toc481053720 \h </w:instrText>
            </w:r>
            <w:r w:rsidR="00A17027">
              <w:rPr>
                <w:webHidden/>
              </w:rPr>
            </w:r>
            <w:r w:rsidR="00A17027">
              <w:rPr>
                <w:webHidden/>
              </w:rPr>
              <w:fldChar w:fldCharType="separate"/>
            </w:r>
            <w:r w:rsidR="00E00034">
              <w:rPr>
                <w:webHidden/>
              </w:rPr>
              <w:t>2</w:t>
            </w:r>
            <w:r w:rsidR="00A17027">
              <w:rPr>
                <w:webHidden/>
              </w:rPr>
              <w:fldChar w:fldCharType="end"/>
            </w:r>
          </w:hyperlink>
        </w:p>
        <w:p w14:paraId="14DA9504" w14:textId="005196C4" w:rsidR="00A17027" w:rsidRDefault="00DD164F">
          <w:pPr>
            <w:pStyle w:val="TOC1"/>
            <w:rPr>
              <w:rFonts w:asciiTheme="minorHAnsi" w:eastAsiaTheme="minorEastAsia" w:hAnsiTheme="minorHAnsi" w:cstheme="minorBidi"/>
              <w:b w:val="0"/>
              <w:sz w:val="22"/>
              <w:szCs w:val="22"/>
            </w:rPr>
          </w:pPr>
          <w:hyperlink w:anchor="_Toc481053721" w:history="1">
            <w:r w:rsidR="00A17027" w:rsidRPr="006C69FB">
              <w:rPr>
                <w:rStyle w:val="Hyperlink"/>
              </w:rPr>
              <w:t>Table of Content</w:t>
            </w:r>
            <w:r w:rsidR="00A17027">
              <w:rPr>
                <w:webHidden/>
              </w:rPr>
              <w:tab/>
            </w:r>
            <w:r w:rsidR="00A17027">
              <w:rPr>
                <w:webHidden/>
              </w:rPr>
              <w:fldChar w:fldCharType="begin"/>
            </w:r>
            <w:r w:rsidR="00A17027">
              <w:rPr>
                <w:webHidden/>
              </w:rPr>
              <w:instrText xml:space="preserve"> PAGEREF _Toc481053721 \h </w:instrText>
            </w:r>
            <w:r w:rsidR="00A17027">
              <w:rPr>
                <w:webHidden/>
              </w:rPr>
            </w:r>
            <w:r w:rsidR="00A17027">
              <w:rPr>
                <w:webHidden/>
              </w:rPr>
              <w:fldChar w:fldCharType="separate"/>
            </w:r>
            <w:r w:rsidR="00E00034">
              <w:rPr>
                <w:webHidden/>
              </w:rPr>
              <w:t>2</w:t>
            </w:r>
            <w:r w:rsidR="00A17027">
              <w:rPr>
                <w:webHidden/>
              </w:rPr>
              <w:fldChar w:fldCharType="end"/>
            </w:r>
          </w:hyperlink>
        </w:p>
        <w:p w14:paraId="20936B89" w14:textId="1EA02C9C" w:rsidR="00A17027" w:rsidRDefault="00DD164F">
          <w:pPr>
            <w:pStyle w:val="TOC1"/>
            <w:rPr>
              <w:rFonts w:asciiTheme="minorHAnsi" w:eastAsiaTheme="minorEastAsia" w:hAnsiTheme="minorHAnsi" w:cstheme="minorBidi"/>
              <w:b w:val="0"/>
              <w:sz w:val="22"/>
              <w:szCs w:val="22"/>
            </w:rPr>
          </w:pPr>
          <w:hyperlink w:anchor="_Toc481053722" w:history="1">
            <w:r w:rsidR="00A17027" w:rsidRPr="006C69FB">
              <w:rPr>
                <w:rStyle w:val="Hyperlink"/>
              </w:rPr>
              <w:t>Chapter 1 -  Project overview</w:t>
            </w:r>
            <w:r w:rsidR="00A17027">
              <w:rPr>
                <w:webHidden/>
              </w:rPr>
              <w:tab/>
            </w:r>
            <w:r w:rsidR="00A17027">
              <w:rPr>
                <w:webHidden/>
              </w:rPr>
              <w:fldChar w:fldCharType="begin"/>
            </w:r>
            <w:r w:rsidR="00A17027">
              <w:rPr>
                <w:webHidden/>
              </w:rPr>
              <w:instrText xml:space="preserve"> PAGEREF _Toc481053722 \h </w:instrText>
            </w:r>
            <w:r w:rsidR="00A17027">
              <w:rPr>
                <w:webHidden/>
              </w:rPr>
            </w:r>
            <w:r w:rsidR="00A17027">
              <w:rPr>
                <w:webHidden/>
              </w:rPr>
              <w:fldChar w:fldCharType="separate"/>
            </w:r>
            <w:r w:rsidR="00E00034">
              <w:rPr>
                <w:webHidden/>
              </w:rPr>
              <w:t>5</w:t>
            </w:r>
            <w:r w:rsidR="00A17027">
              <w:rPr>
                <w:webHidden/>
              </w:rPr>
              <w:fldChar w:fldCharType="end"/>
            </w:r>
          </w:hyperlink>
        </w:p>
        <w:p w14:paraId="52911945" w14:textId="7532F324" w:rsidR="00A17027" w:rsidRDefault="00DD164F">
          <w:pPr>
            <w:pStyle w:val="TOC2"/>
            <w:rPr>
              <w:rFonts w:asciiTheme="minorHAnsi" w:eastAsiaTheme="minorEastAsia" w:hAnsiTheme="minorHAnsi" w:cstheme="minorBidi"/>
              <w:noProof/>
              <w:sz w:val="22"/>
              <w:szCs w:val="22"/>
            </w:rPr>
          </w:pPr>
          <w:hyperlink w:anchor="_Toc481053723" w:history="1">
            <w:r w:rsidR="00A17027" w:rsidRPr="006C69FB">
              <w:rPr>
                <w:rStyle w:val="Hyperlink"/>
                <w:rFonts w:eastAsiaTheme="majorEastAsia"/>
                <w:noProof/>
              </w:rPr>
              <w:t>1.</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Introduction</w:t>
            </w:r>
            <w:r w:rsidR="00A17027">
              <w:rPr>
                <w:noProof/>
                <w:webHidden/>
              </w:rPr>
              <w:tab/>
            </w:r>
            <w:r w:rsidR="00A17027">
              <w:rPr>
                <w:noProof/>
                <w:webHidden/>
              </w:rPr>
              <w:fldChar w:fldCharType="begin"/>
            </w:r>
            <w:r w:rsidR="00A17027">
              <w:rPr>
                <w:noProof/>
                <w:webHidden/>
              </w:rPr>
              <w:instrText xml:space="preserve"> PAGEREF _Toc481053723 \h </w:instrText>
            </w:r>
            <w:r w:rsidR="00A17027">
              <w:rPr>
                <w:noProof/>
                <w:webHidden/>
              </w:rPr>
            </w:r>
            <w:r w:rsidR="00A17027">
              <w:rPr>
                <w:noProof/>
                <w:webHidden/>
              </w:rPr>
              <w:fldChar w:fldCharType="separate"/>
            </w:r>
            <w:r w:rsidR="00E00034">
              <w:rPr>
                <w:noProof/>
                <w:webHidden/>
              </w:rPr>
              <w:t>5</w:t>
            </w:r>
            <w:r w:rsidR="00A17027">
              <w:rPr>
                <w:noProof/>
                <w:webHidden/>
              </w:rPr>
              <w:fldChar w:fldCharType="end"/>
            </w:r>
          </w:hyperlink>
        </w:p>
        <w:p w14:paraId="2383563E" w14:textId="1BEFA60A" w:rsidR="00A17027" w:rsidRDefault="00DD164F">
          <w:pPr>
            <w:pStyle w:val="TOC2"/>
            <w:rPr>
              <w:rFonts w:asciiTheme="minorHAnsi" w:eastAsiaTheme="minorEastAsia" w:hAnsiTheme="minorHAnsi" w:cstheme="minorBidi"/>
              <w:noProof/>
              <w:sz w:val="22"/>
              <w:szCs w:val="22"/>
            </w:rPr>
          </w:pPr>
          <w:hyperlink w:anchor="_Toc481053724" w:history="1">
            <w:r w:rsidR="00A17027" w:rsidRPr="006C69FB">
              <w:rPr>
                <w:rStyle w:val="Hyperlink"/>
                <w:rFonts w:eastAsiaTheme="majorEastAsia"/>
                <w:noProof/>
              </w:rPr>
              <w:t>2.</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Aim</w:t>
            </w:r>
            <w:r w:rsidR="00A17027">
              <w:rPr>
                <w:noProof/>
                <w:webHidden/>
              </w:rPr>
              <w:tab/>
            </w:r>
            <w:r w:rsidR="00A17027">
              <w:rPr>
                <w:noProof/>
                <w:webHidden/>
              </w:rPr>
              <w:fldChar w:fldCharType="begin"/>
            </w:r>
            <w:r w:rsidR="00A17027">
              <w:rPr>
                <w:noProof/>
                <w:webHidden/>
              </w:rPr>
              <w:instrText xml:space="preserve"> PAGEREF _Toc481053724 \h </w:instrText>
            </w:r>
            <w:r w:rsidR="00A17027">
              <w:rPr>
                <w:noProof/>
                <w:webHidden/>
              </w:rPr>
            </w:r>
            <w:r w:rsidR="00A17027">
              <w:rPr>
                <w:noProof/>
                <w:webHidden/>
              </w:rPr>
              <w:fldChar w:fldCharType="separate"/>
            </w:r>
            <w:r w:rsidR="00E00034">
              <w:rPr>
                <w:noProof/>
                <w:webHidden/>
              </w:rPr>
              <w:t>6</w:t>
            </w:r>
            <w:r w:rsidR="00A17027">
              <w:rPr>
                <w:noProof/>
                <w:webHidden/>
              </w:rPr>
              <w:fldChar w:fldCharType="end"/>
            </w:r>
          </w:hyperlink>
        </w:p>
        <w:p w14:paraId="00904AC4" w14:textId="4415233A" w:rsidR="00A17027" w:rsidRDefault="00DD164F">
          <w:pPr>
            <w:pStyle w:val="TOC2"/>
            <w:rPr>
              <w:rFonts w:asciiTheme="minorHAnsi" w:eastAsiaTheme="minorEastAsia" w:hAnsiTheme="minorHAnsi" w:cstheme="minorBidi"/>
              <w:noProof/>
              <w:sz w:val="22"/>
              <w:szCs w:val="22"/>
            </w:rPr>
          </w:pPr>
          <w:hyperlink w:anchor="_Toc481053725" w:history="1">
            <w:r w:rsidR="00A17027" w:rsidRPr="006C69FB">
              <w:rPr>
                <w:rStyle w:val="Hyperlink"/>
                <w:rFonts w:eastAsiaTheme="majorEastAsia"/>
                <w:noProof/>
              </w:rPr>
              <w:t>3.</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Objectives</w:t>
            </w:r>
            <w:r w:rsidR="00A17027">
              <w:rPr>
                <w:noProof/>
                <w:webHidden/>
              </w:rPr>
              <w:tab/>
            </w:r>
            <w:r w:rsidR="00A17027">
              <w:rPr>
                <w:noProof/>
                <w:webHidden/>
              </w:rPr>
              <w:fldChar w:fldCharType="begin"/>
            </w:r>
            <w:r w:rsidR="00A17027">
              <w:rPr>
                <w:noProof/>
                <w:webHidden/>
              </w:rPr>
              <w:instrText xml:space="preserve"> PAGEREF _Toc481053725 \h </w:instrText>
            </w:r>
            <w:r w:rsidR="00A17027">
              <w:rPr>
                <w:noProof/>
                <w:webHidden/>
              </w:rPr>
            </w:r>
            <w:r w:rsidR="00A17027">
              <w:rPr>
                <w:noProof/>
                <w:webHidden/>
              </w:rPr>
              <w:fldChar w:fldCharType="separate"/>
            </w:r>
            <w:r w:rsidR="00E00034">
              <w:rPr>
                <w:noProof/>
                <w:webHidden/>
              </w:rPr>
              <w:t>6</w:t>
            </w:r>
            <w:r w:rsidR="00A17027">
              <w:rPr>
                <w:noProof/>
                <w:webHidden/>
              </w:rPr>
              <w:fldChar w:fldCharType="end"/>
            </w:r>
          </w:hyperlink>
        </w:p>
        <w:p w14:paraId="3A90E432" w14:textId="532A5F94" w:rsidR="00A17027" w:rsidRDefault="00DD164F">
          <w:pPr>
            <w:pStyle w:val="TOC2"/>
            <w:rPr>
              <w:rFonts w:asciiTheme="minorHAnsi" w:eastAsiaTheme="minorEastAsia" w:hAnsiTheme="minorHAnsi" w:cstheme="minorBidi"/>
              <w:noProof/>
              <w:sz w:val="22"/>
              <w:szCs w:val="22"/>
            </w:rPr>
          </w:pPr>
          <w:hyperlink w:anchor="_Toc481053726" w:history="1">
            <w:r w:rsidR="00A17027" w:rsidRPr="006C69FB">
              <w:rPr>
                <w:rStyle w:val="Hyperlink"/>
                <w:rFonts w:eastAsiaTheme="majorEastAsia"/>
                <w:noProof/>
              </w:rPr>
              <w:t>4.</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Structure of The Project</w:t>
            </w:r>
            <w:r w:rsidR="00A17027">
              <w:rPr>
                <w:noProof/>
                <w:webHidden/>
              </w:rPr>
              <w:tab/>
            </w:r>
            <w:r w:rsidR="00A17027">
              <w:rPr>
                <w:noProof/>
                <w:webHidden/>
              </w:rPr>
              <w:fldChar w:fldCharType="begin"/>
            </w:r>
            <w:r w:rsidR="00A17027">
              <w:rPr>
                <w:noProof/>
                <w:webHidden/>
              </w:rPr>
              <w:instrText xml:space="preserve"> PAGEREF _Toc481053726 \h </w:instrText>
            </w:r>
            <w:r w:rsidR="00A17027">
              <w:rPr>
                <w:noProof/>
                <w:webHidden/>
              </w:rPr>
            </w:r>
            <w:r w:rsidR="00A17027">
              <w:rPr>
                <w:noProof/>
                <w:webHidden/>
              </w:rPr>
              <w:fldChar w:fldCharType="separate"/>
            </w:r>
            <w:r w:rsidR="00E00034">
              <w:rPr>
                <w:noProof/>
                <w:webHidden/>
              </w:rPr>
              <w:t>6</w:t>
            </w:r>
            <w:r w:rsidR="00A17027">
              <w:rPr>
                <w:noProof/>
                <w:webHidden/>
              </w:rPr>
              <w:fldChar w:fldCharType="end"/>
            </w:r>
          </w:hyperlink>
        </w:p>
        <w:p w14:paraId="638F2555" w14:textId="22D5C560" w:rsidR="00A17027" w:rsidRDefault="00DD164F">
          <w:pPr>
            <w:pStyle w:val="TOC1"/>
            <w:rPr>
              <w:rFonts w:asciiTheme="minorHAnsi" w:eastAsiaTheme="minorEastAsia" w:hAnsiTheme="minorHAnsi" w:cstheme="minorBidi"/>
              <w:b w:val="0"/>
              <w:sz w:val="22"/>
              <w:szCs w:val="22"/>
            </w:rPr>
          </w:pPr>
          <w:hyperlink w:anchor="_Toc481053727" w:history="1">
            <w:r w:rsidR="00A17027" w:rsidRPr="006C69FB">
              <w:rPr>
                <w:rStyle w:val="Hyperlink"/>
              </w:rPr>
              <w:t>Chapter 2 – Research and Literature Review</w:t>
            </w:r>
            <w:r w:rsidR="00A17027">
              <w:rPr>
                <w:webHidden/>
              </w:rPr>
              <w:tab/>
            </w:r>
            <w:r w:rsidR="00A17027">
              <w:rPr>
                <w:webHidden/>
              </w:rPr>
              <w:fldChar w:fldCharType="begin"/>
            </w:r>
            <w:r w:rsidR="00A17027">
              <w:rPr>
                <w:webHidden/>
              </w:rPr>
              <w:instrText xml:space="preserve"> PAGEREF _Toc481053727 \h </w:instrText>
            </w:r>
            <w:r w:rsidR="00A17027">
              <w:rPr>
                <w:webHidden/>
              </w:rPr>
            </w:r>
            <w:r w:rsidR="00A17027">
              <w:rPr>
                <w:webHidden/>
              </w:rPr>
              <w:fldChar w:fldCharType="separate"/>
            </w:r>
            <w:r w:rsidR="00E00034">
              <w:rPr>
                <w:webHidden/>
              </w:rPr>
              <w:t>7</w:t>
            </w:r>
            <w:r w:rsidR="00A17027">
              <w:rPr>
                <w:webHidden/>
              </w:rPr>
              <w:fldChar w:fldCharType="end"/>
            </w:r>
          </w:hyperlink>
        </w:p>
        <w:p w14:paraId="05982B03" w14:textId="21F9684C" w:rsidR="00A17027" w:rsidRDefault="00DD164F">
          <w:pPr>
            <w:pStyle w:val="TOC2"/>
            <w:rPr>
              <w:rFonts w:asciiTheme="minorHAnsi" w:eastAsiaTheme="minorEastAsia" w:hAnsiTheme="minorHAnsi" w:cstheme="minorBidi"/>
              <w:noProof/>
              <w:sz w:val="22"/>
              <w:szCs w:val="22"/>
            </w:rPr>
          </w:pPr>
          <w:hyperlink w:anchor="_Toc481053728" w:history="1">
            <w:r w:rsidR="00A17027" w:rsidRPr="006C69FB">
              <w:rPr>
                <w:rStyle w:val="Hyperlink"/>
                <w:rFonts w:eastAsiaTheme="majorEastAsia"/>
                <w:noProof/>
              </w:rPr>
              <w:t>1.</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The History and Origins of Wireless Sensor Networks.</w:t>
            </w:r>
            <w:r w:rsidR="00A17027">
              <w:rPr>
                <w:noProof/>
                <w:webHidden/>
              </w:rPr>
              <w:tab/>
            </w:r>
            <w:r w:rsidR="00A17027">
              <w:rPr>
                <w:noProof/>
                <w:webHidden/>
              </w:rPr>
              <w:fldChar w:fldCharType="begin"/>
            </w:r>
            <w:r w:rsidR="00A17027">
              <w:rPr>
                <w:noProof/>
                <w:webHidden/>
              </w:rPr>
              <w:instrText xml:space="preserve"> PAGEREF _Toc481053728 \h </w:instrText>
            </w:r>
            <w:r w:rsidR="00A17027">
              <w:rPr>
                <w:noProof/>
                <w:webHidden/>
              </w:rPr>
            </w:r>
            <w:r w:rsidR="00A17027">
              <w:rPr>
                <w:noProof/>
                <w:webHidden/>
              </w:rPr>
              <w:fldChar w:fldCharType="separate"/>
            </w:r>
            <w:r w:rsidR="00E00034">
              <w:rPr>
                <w:noProof/>
                <w:webHidden/>
              </w:rPr>
              <w:t>7</w:t>
            </w:r>
            <w:r w:rsidR="00A17027">
              <w:rPr>
                <w:noProof/>
                <w:webHidden/>
              </w:rPr>
              <w:fldChar w:fldCharType="end"/>
            </w:r>
          </w:hyperlink>
        </w:p>
        <w:p w14:paraId="39B6D29B" w14:textId="7180EADD" w:rsidR="00A17027" w:rsidRDefault="00DD164F">
          <w:pPr>
            <w:pStyle w:val="TOC2"/>
            <w:rPr>
              <w:rFonts w:asciiTheme="minorHAnsi" w:eastAsiaTheme="minorEastAsia" w:hAnsiTheme="minorHAnsi" w:cstheme="minorBidi"/>
              <w:noProof/>
              <w:sz w:val="22"/>
              <w:szCs w:val="22"/>
            </w:rPr>
          </w:pPr>
          <w:hyperlink w:anchor="_Toc481053729" w:history="1">
            <w:r w:rsidR="00A17027" w:rsidRPr="006C69FB">
              <w:rPr>
                <w:rStyle w:val="Hyperlink"/>
                <w:rFonts w:eastAsiaTheme="majorEastAsia"/>
                <w:noProof/>
              </w:rPr>
              <w:t>2.</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The Introduction of IPv6 with the Emerging Growth of the IoT.</w:t>
            </w:r>
            <w:r w:rsidR="00A17027">
              <w:rPr>
                <w:noProof/>
                <w:webHidden/>
              </w:rPr>
              <w:tab/>
            </w:r>
            <w:r w:rsidR="00A17027">
              <w:rPr>
                <w:noProof/>
                <w:webHidden/>
              </w:rPr>
              <w:fldChar w:fldCharType="begin"/>
            </w:r>
            <w:r w:rsidR="00A17027">
              <w:rPr>
                <w:noProof/>
                <w:webHidden/>
              </w:rPr>
              <w:instrText xml:space="preserve"> PAGEREF _Toc481053729 \h </w:instrText>
            </w:r>
            <w:r w:rsidR="00A17027">
              <w:rPr>
                <w:noProof/>
                <w:webHidden/>
              </w:rPr>
            </w:r>
            <w:r w:rsidR="00A17027">
              <w:rPr>
                <w:noProof/>
                <w:webHidden/>
              </w:rPr>
              <w:fldChar w:fldCharType="separate"/>
            </w:r>
            <w:r w:rsidR="00E00034">
              <w:rPr>
                <w:noProof/>
                <w:webHidden/>
              </w:rPr>
              <w:t>9</w:t>
            </w:r>
            <w:r w:rsidR="00A17027">
              <w:rPr>
                <w:noProof/>
                <w:webHidden/>
              </w:rPr>
              <w:fldChar w:fldCharType="end"/>
            </w:r>
          </w:hyperlink>
        </w:p>
        <w:p w14:paraId="35BA46D9" w14:textId="304EDB33" w:rsidR="00A17027" w:rsidRDefault="00DD164F">
          <w:pPr>
            <w:pStyle w:val="TOC2"/>
            <w:rPr>
              <w:rFonts w:asciiTheme="minorHAnsi" w:eastAsiaTheme="minorEastAsia" w:hAnsiTheme="minorHAnsi" w:cstheme="minorBidi"/>
              <w:noProof/>
              <w:sz w:val="22"/>
              <w:szCs w:val="22"/>
            </w:rPr>
          </w:pPr>
          <w:hyperlink w:anchor="_Toc481053730" w:history="1">
            <w:r w:rsidR="00A17027" w:rsidRPr="006C69FB">
              <w:rPr>
                <w:rStyle w:val="Hyperlink"/>
                <w:rFonts w:eastAsiaTheme="majorEastAsia"/>
                <w:noProof/>
              </w:rPr>
              <w:t>3.</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The Fundamentals of Wireless Sensor Networks</w:t>
            </w:r>
            <w:r w:rsidR="00A17027">
              <w:rPr>
                <w:noProof/>
                <w:webHidden/>
              </w:rPr>
              <w:tab/>
            </w:r>
            <w:r w:rsidR="00A17027">
              <w:rPr>
                <w:noProof/>
                <w:webHidden/>
              </w:rPr>
              <w:fldChar w:fldCharType="begin"/>
            </w:r>
            <w:r w:rsidR="00A17027">
              <w:rPr>
                <w:noProof/>
                <w:webHidden/>
              </w:rPr>
              <w:instrText xml:space="preserve"> PAGEREF _Toc481053730 \h </w:instrText>
            </w:r>
            <w:r w:rsidR="00A17027">
              <w:rPr>
                <w:noProof/>
                <w:webHidden/>
              </w:rPr>
            </w:r>
            <w:r w:rsidR="00A17027">
              <w:rPr>
                <w:noProof/>
                <w:webHidden/>
              </w:rPr>
              <w:fldChar w:fldCharType="separate"/>
            </w:r>
            <w:r w:rsidR="00E00034">
              <w:rPr>
                <w:noProof/>
                <w:webHidden/>
              </w:rPr>
              <w:t>11</w:t>
            </w:r>
            <w:r w:rsidR="00A17027">
              <w:rPr>
                <w:noProof/>
                <w:webHidden/>
              </w:rPr>
              <w:fldChar w:fldCharType="end"/>
            </w:r>
          </w:hyperlink>
          <w:bookmarkStart w:id="6" w:name="_GoBack"/>
          <w:bookmarkEnd w:id="6"/>
        </w:p>
        <w:p w14:paraId="463CB1B2" w14:textId="037B479F" w:rsidR="00A17027" w:rsidRDefault="00DD164F">
          <w:pPr>
            <w:pStyle w:val="TOC2"/>
            <w:rPr>
              <w:rFonts w:asciiTheme="minorHAnsi" w:eastAsiaTheme="minorEastAsia" w:hAnsiTheme="minorHAnsi" w:cstheme="minorBidi"/>
              <w:noProof/>
              <w:sz w:val="22"/>
              <w:szCs w:val="22"/>
            </w:rPr>
          </w:pPr>
          <w:hyperlink w:anchor="_Toc481053731" w:history="1">
            <w:r w:rsidR="00A17027" w:rsidRPr="006C69FB">
              <w:rPr>
                <w:rStyle w:val="Hyperlink"/>
                <w:rFonts w:eastAsiaTheme="majorEastAsia"/>
                <w:noProof/>
              </w:rPr>
              <w:t>4.</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Wireless Sensor Communication Technologies</w:t>
            </w:r>
            <w:r w:rsidR="00A17027">
              <w:rPr>
                <w:noProof/>
                <w:webHidden/>
              </w:rPr>
              <w:tab/>
            </w:r>
            <w:r w:rsidR="00A17027">
              <w:rPr>
                <w:noProof/>
                <w:webHidden/>
              </w:rPr>
              <w:fldChar w:fldCharType="begin"/>
            </w:r>
            <w:r w:rsidR="00A17027">
              <w:rPr>
                <w:noProof/>
                <w:webHidden/>
              </w:rPr>
              <w:instrText xml:space="preserve"> PAGEREF _Toc481053731 \h </w:instrText>
            </w:r>
            <w:r w:rsidR="00A17027">
              <w:rPr>
                <w:noProof/>
                <w:webHidden/>
              </w:rPr>
            </w:r>
            <w:r w:rsidR="00A17027">
              <w:rPr>
                <w:noProof/>
                <w:webHidden/>
              </w:rPr>
              <w:fldChar w:fldCharType="separate"/>
            </w:r>
            <w:r w:rsidR="00E00034">
              <w:rPr>
                <w:noProof/>
                <w:webHidden/>
              </w:rPr>
              <w:t>13</w:t>
            </w:r>
            <w:r w:rsidR="00A17027">
              <w:rPr>
                <w:noProof/>
                <w:webHidden/>
              </w:rPr>
              <w:fldChar w:fldCharType="end"/>
            </w:r>
          </w:hyperlink>
        </w:p>
        <w:p w14:paraId="2179E2B7" w14:textId="1CD6F19C" w:rsidR="00A17027" w:rsidRDefault="00DD164F">
          <w:pPr>
            <w:pStyle w:val="TOC2"/>
            <w:rPr>
              <w:rFonts w:asciiTheme="minorHAnsi" w:eastAsiaTheme="minorEastAsia" w:hAnsiTheme="minorHAnsi" w:cstheme="minorBidi"/>
              <w:noProof/>
              <w:sz w:val="22"/>
              <w:szCs w:val="22"/>
            </w:rPr>
          </w:pPr>
          <w:hyperlink w:anchor="_Toc481053732" w:history="1">
            <w:r w:rsidR="00A17027" w:rsidRPr="006C69FB">
              <w:rPr>
                <w:rStyle w:val="Hyperlink"/>
                <w:rFonts w:eastAsiaTheme="majorEastAsia"/>
                <w:noProof/>
              </w:rPr>
              <w:t>5.</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The Application of Bluetooth Enabled Data Collection for Wireless Sensor Networks</w:t>
            </w:r>
            <w:r w:rsidR="00A17027">
              <w:rPr>
                <w:noProof/>
                <w:webHidden/>
              </w:rPr>
              <w:tab/>
            </w:r>
            <w:r w:rsidR="00A17027">
              <w:rPr>
                <w:noProof/>
                <w:webHidden/>
              </w:rPr>
              <w:fldChar w:fldCharType="begin"/>
            </w:r>
            <w:r w:rsidR="00A17027">
              <w:rPr>
                <w:noProof/>
                <w:webHidden/>
              </w:rPr>
              <w:instrText xml:space="preserve"> PAGEREF _Toc481053732 \h </w:instrText>
            </w:r>
            <w:r w:rsidR="00A17027">
              <w:rPr>
                <w:noProof/>
                <w:webHidden/>
              </w:rPr>
            </w:r>
            <w:r w:rsidR="00A17027">
              <w:rPr>
                <w:noProof/>
                <w:webHidden/>
              </w:rPr>
              <w:fldChar w:fldCharType="separate"/>
            </w:r>
            <w:r w:rsidR="00E00034">
              <w:rPr>
                <w:noProof/>
                <w:webHidden/>
              </w:rPr>
              <w:t>17</w:t>
            </w:r>
            <w:r w:rsidR="00A17027">
              <w:rPr>
                <w:noProof/>
                <w:webHidden/>
              </w:rPr>
              <w:fldChar w:fldCharType="end"/>
            </w:r>
          </w:hyperlink>
        </w:p>
        <w:p w14:paraId="5BFB5348" w14:textId="76D2F518" w:rsidR="00A17027" w:rsidRDefault="00DD164F">
          <w:pPr>
            <w:pStyle w:val="TOC2"/>
            <w:rPr>
              <w:rFonts w:asciiTheme="minorHAnsi" w:eastAsiaTheme="minorEastAsia" w:hAnsiTheme="minorHAnsi" w:cstheme="minorBidi"/>
              <w:noProof/>
              <w:sz w:val="22"/>
              <w:szCs w:val="22"/>
            </w:rPr>
          </w:pPr>
          <w:hyperlink w:anchor="_Toc481053733" w:history="1">
            <w:r w:rsidR="00A17027" w:rsidRPr="006C69FB">
              <w:rPr>
                <w:rStyle w:val="Hyperlink"/>
                <w:rFonts w:eastAsiaTheme="majorEastAsia"/>
                <w:noProof/>
              </w:rPr>
              <w:t>6.</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The University Queensland’s Building Automation Project</w:t>
            </w:r>
            <w:r w:rsidR="00A17027">
              <w:rPr>
                <w:noProof/>
                <w:webHidden/>
              </w:rPr>
              <w:tab/>
            </w:r>
            <w:r w:rsidR="00A17027">
              <w:rPr>
                <w:noProof/>
                <w:webHidden/>
              </w:rPr>
              <w:fldChar w:fldCharType="begin"/>
            </w:r>
            <w:r w:rsidR="00A17027">
              <w:rPr>
                <w:noProof/>
                <w:webHidden/>
              </w:rPr>
              <w:instrText xml:space="preserve"> PAGEREF _Toc481053733 \h </w:instrText>
            </w:r>
            <w:r w:rsidR="00A17027">
              <w:rPr>
                <w:noProof/>
                <w:webHidden/>
              </w:rPr>
            </w:r>
            <w:r w:rsidR="00A17027">
              <w:rPr>
                <w:noProof/>
                <w:webHidden/>
              </w:rPr>
              <w:fldChar w:fldCharType="separate"/>
            </w:r>
            <w:r w:rsidR="00E00034">
              <w:rPr>
                <w:noProof/>
                <w:webHidden/>
              </w:rPr>
              <w:t>19</w:t>
            </w:r>
            <w:r w:rsidR="00A17027">
              <w:rPr>
                <w:noProof/>
                <w:webHidden/>
              </w:rPr>
              <w:fldChar w:fldCharType="end"/>
            </w:r>
          </w:hyperlink>
        </w:p>
        <w:p w14:paraId="53B6D1F6" w14:textId="39A46301" w:rsidR="00A17027" w:rsidRDefault="00DD164F">
          <w:pPr>
            <w:pStyle w:val="TOC2"/>
            <w:rPr>
              <w:rFonts w:asciiTheme="minorHAnsi" w:eastAsiaTheme="minorEastAsia" w:hAnsiTheme="minorHAnsi" w:cstheme="minorBidi"/>
              <w:noProof/>
              <w:sz w:val="22"/>
              <w:szCs w:val="22"/>
            </w:rPr>
          </w:pPr>
          <w:hyperlink w:anchor="_Toc481053734" w:history="1">
            <w:r w:rsidR="00A17027" w:rsidRPr="006C69FB">
              <w:rPr>
                <w:rStyle w:val="Hyperlink"/>
                <w:rFonts w:eastAsiaTheme="majorEastAsia"/>
                <w:noProof/>
              </w:rPr>
              <w:t>7.</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Conclusion of the Literature Review</w:t>
            </w:r>
            <w:r w:rsidR="00A17027">
              <w:rPr>
                <w:noProof/>
                <w:webHidden/>
              </w:rPr>
              <w:tab/>
            </w:r>
            <w:r w:rsidR="00A17027">
              <w:rPr>
                <w:noProof/>
                <w:webHidden/>
              </w:rPr>
              <w:fldChar w:fldCharType="begin"/>
            </w:r>
            <w:r w:rsidR="00A17027">
              <w:rPr>
                <w:noProof/>
                <w:webHidden/>
              </w:rPr>
              <w:instrText xml:space="preserve"> PAGEREF _Toc481053734 \h </w:instrText>
            </w:r>
            <w:r w:rsidR="00A17027">
              <w:rPr>
                <w:noProof/>
                <w:webHidden/>
              </w:rPr>
            </w:r>
            <w:r w:rsidR="00A17027">
              <w:rPr>
                <w:noProof/>
                <w:webHidden/>
              </w:rPr>
              <w:fldChar w:fldCharType="separate"/>
            </w:r>
            <w:r w:rsidR="00E00034">
              <w:rPr>
                <w:noProof/>
                <w:webHidden/>
              </w:rPr>
              <w:t>20</w:t>
            </w:r>
            <w:r w:rsidR="00A17027">
              <w:rPr>
                <w:noProof/>
                <w:webHidden/>
              </w:rPr>
              <w:fldChar w:fldCharType="end"/>
            </w:r>
          </w:hyperlink>
        </w:p>
        <w:p w14:paraId="27A1BE48" w14:textId="5636173F" w:rsidR="00A17027" w:rsidRDefault="00DD164F">
          <w:pPr>
            <w:pStyle w:val="TOC1"/>
            <w:rPr>
              <w:rFonts w:asciiTheme="minorHAnsi" w:eastAsiaTheme="minorEastAsia" w:hAnsiTheme="minorHAnsi" w:cstheme="minorBidi"/>
              <w:b w:val="0"/>
              <w:sz w:val="22"/>
              <w:szCs w:val="22"/>
            </w:rPr>
          </w:pPr>
          <w:hyperlink w:anchor="_Toc481053735" w:history="1">
            <w:r w:rsidR="00A17027" w:rsidRPr="006C69FB">
              <w:rPr>
                <w:rStyle w:val="Hyperlink"/>
              </w:rPr>
              <w:t>Chapter 3 - Research and Development Methodology</w:t>
            </w:r>
            <w:r w:rsidR="00A17027">
              <w:rPr>
                <w:webHidden/>
              </w:rPr>
              <w:tab/>
            </w:r>
            <w:r w:rsidR="00A17027">
              <w:rPr>
                <w:webHidden/>
              </w:rPr>
              <w:fldChar w:fldCharType="begin"/>
            </w:r>
            <w:r w:rsidR="00A17027">
              <w:rPr>
                <w:webHidden/>
              </w:rPr>
              <w:instrText xml:space="preserve"> PAGEREF _Toc481053735 \h </w:instrText>
            </w:r>
            <w:r w:rsidR="00A17027">
              <w:rPr>
                <w:webHidden/>
              </w:rPr>
            </w:r>
            <w:r w:rsidR="00A17027">
              <w:rPr>
                <w:webHidden/>
              </w:rPr>
              <w:fldChar w:fldCharType="separate"/>
            </w:r>
            <w:r w:rsidR="00E00034">
              <w:rPr>
                <w:webHidden/>
              </w:rPr>
              <w:t>21</w:t>
            </w:r>
            <w:r w:rsidR="00A17027">
              <w:rPr>
                <w:webHidden/>
              </w:rPr>
              <w:fldChar w:fldCharType="end"/>
            </w:r>
          </w:hyperlink>
        </w:p>
        <w:p w14:paraId="030DA9ED" w14:textId="0B76CDD0" w:rsidR="00A17027" w:rsidRDefault="00DD164F">
          <w:pPr>
            <w:pStyle w:val="TOC2"/>
            <w:rPr>
              <w:rFonts w:asciiTheme="minorHAnsi" w:eastAsiaTheme="minorEastAsia" w:hAnsiTheme="minorHAnsi" w:cstheme="minorBidi"/>
              <w:noProof/>
              <w:sz w:val="22"/>
              <w:szCs w:val="22"/>
            </w:rPr>
          </w:pPr>
          <w:hyperlink w:anchor="_Toc481053736" w:history="1">
            <w:r w:rsidR="00A17027" w:rsidRPr="006C69FB">
              <w:rPr>
                <w:rStyle w:val="Hyperlink"/>
                <w:rFonts w:eastAsiaTheme="majorEastAsia"/>
                <w:noProof/>
              </w:rPr>
              <w:t>1.</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Introduction</w:t>
            </w:r>
            <w:r w:rsidR="00A17027">
              <w:rPr>
                <w:noProof/>
                <w:webHidden/>
              </w:rPr>
              <w:tab/>
            </w:r>
            <w:r w:rsidR="00A17027">
              <w:rPr>
                <w:noProof/>
                <w:webHidden/>
              </w:rPr>
              <w:fldChar w:fldCharType="begin"/>
            </w:r>
            <w:r w:rsidR="00A17027">
              <w:rPr>
                <w:noProof/>
                <w:webHidden/>
              </w:rPr>
              <w:instrText xml:space="preserve"> PAGEREF _Toc481053736 \h </w:instrText>
            </w:r>
            <w:r w:rsidR="00A17027">
              <w:rPr>
                <w:noProof/>
                <w:webHidden/>
              </w:rPr>
            </w:r>
            <w:r w:rsidR="00A17027">
              <w:rPr>
                <w:noProof/>
                <w:webHidden/>
              </w:rPr>
              <w:fldChar w:fldCharType="separate"/>
            </w:r>
            <w:r w:rsidR="00E00034">
              <w:rPr>
                <w:noProof/>
                <w:webHidden/>
              </w:rPr>
              <w:t>21</w:t>
            </w:r>
            <w:r w:rsidR="00A17027">
              <w:rPr>
                <w:noProof/>
                <w:webHidden/>
              </w:rPr>
              <w:fldChar w:fldCharType="end"/>
            </w:r>
          </w:hyperlink>
        </w:p>
        <w:p w14:paraId="3E3C8D70" w14:textId="25CF4846" w:rsidR="00A17027" w:rsidRDefault="00DD164F">
          <w:pPr>
            <w:pStyle w:val="TOC2"/>
            <w:rPr>
              <w:rFonts w:asciiTheme="minorHAnsi" w:eastAsiaTheme="minorEastAsia" w:hAnsiTheme="minorHAnsi" w:cstheme="minorBidi"/>
              <w:noProof/>
              <w:sz w:val="22"/>
              <w:szCs w:val="22"/>
            </w:rPr>
          </w:pPr>
          <w:hyperlink w:anchor="_Toc481053737" w:history="1">
            <w:r w:rsidR="00A17027" w:rsidRPr="006C69FB">
              <w:rPr>
                <w:rStyle w:val="Hyperlink"/>
                <w:rFonts w:eastAsiaTheme="majorEastAsia"/>
                <w:noProof/>
              </w:rPr>
              <w:t>2.</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Research Overview</w:t>
            </w:r>
            <w:r w:rsidR="00A17027">
              <w:rPr>
                <w:noProof/>
                <w:webHidden/>
              </w:rPr>
              <w:tab/>
            </w:r>
            <w:r w:rsidR="00A17027">
              <w:rPr>
                <w:noProof/>
                <w:webHidden/>
              </w:rPr>
              <w:fldChar w:fldCharType="begin"/>
            </w:r>
            <w:r w:rsidR="00A17027">
              <w:rPr>
                <w:noProof/>
                <w:webHidden/>
              </w:rPr>
              <w:instrText xml:space="preserve"> PAGEREF _Toc481053737 \h </w:instrText>
            </w:r>
            <w:r w:rsidR="00A17027">
              <w:rPr>
                <w:noProof/>
                <w:webHidden/>
              </w:rPr>
            </w:r>
            <w:r w:rsidR="00A17027">
              <w:rPr>
                <w:noProof/>
                <w:webHidden/>
              </w:rPr>
              <w:fldChar w:fldCharType="separate"/>
            </w:r>
            <w:r w:rsidR="00E00034">
              <w:rPr>
                <w:noProof/>
                <w:webHidden/>
              </w:rPr>
              <w:t>22</w:t>
            </w:r>
            <w:r w:rsidR="00A17027">
              <w:rPr>
                <w:noProof/>
                <w:webHidden/>
              </w:rPr>
              <w:fldChar w:fldCharType="end"/>
            </w:r>
          </w:hyperlink>
        </w:p>
        <w:p w14:paraId="340ADF34" w14:textId="5461456B" w:rsidR="00A17027" w:rsidRDefault="00DD164F">
          <w:pPr>
            <w:pStyle w:val="TOC2"/>
            <w:rPr>
              <w:rFonts w:asciiTheme="minorHAnsi" w:eastAsiaTheme="minorEastAsia" w:hAnsiTheme="minorHAnsi" w:cstheme="minorBidi"/>
              <w:noProof/>
              <w:sz w:val="22"/>
              <w:szCs w:val="22"/>
            </w:rPr>
          </w:pPr>
          <w:hyperlink w:anchor="_Toc481053738" w:history="1">
            <w:r w:rsidR="00A17027" w:rsidRPr="006C69FB">
              <w:rPr>
                <w:rStyle w:val="Hyperlink"/>
                <w:rFonts w:eastAsiaTheme="majorEastAsia"/>
                <w:noProof/>
              </w:rPr>
              <w:t>3.</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Research Philosophy</w:t>
            </w:r>
            <w:r w:rsidR="00A17027">
              <w:rPr>
                <w:noProof/>
                <w:webHidden/>
              </w:rPr>
              <w:tab/>
            </w:r>
            <w:r w:rsidR="00A17027">
              <w:rPr>
                <w:noProof/>
                <w:webHidden/>
              </w:rPr>
              <w:fldChar w:fldCharType="begin"/>
            </w:r>
            <w:r w:rsidR="00A17027">
              <w:rPr>
                <w:noProof/>
                <w:webHidden/>
              </w:rPr>
              <w:instrText xml:space="preserve"> PAGEREF _Toc481053738 \h </w:instrText>
            </w:r>
            <w:r w:rsidR="00A17027">
              <w:rPr>
                <w:noProof/>
                <w:webHidden/>
              </w:rPr>
            </w:r>
            <w:r w:rsidR="00A17027">
              <w:rPr>
                <w:noProof/>
                <w:webHidden/>
              </w:rPr>
              <w:fldChar w:fldCharType="separate"/>
            </w:r>
            <w:r w:rsidR="00E00034">
              <w:rPr>
                <w:noProof/>
                <w:webHidden/>
              </w:rPr>
              <w:t>22</w:t>
            </w:r>
            <w:r w:rsidR="00A17027">
              <w:rPr>
                <w:noProof/>
                <w:webHidden/>
              </w:rPr>
              <w:fldChar w:fldCharType="end"/>
            </w:r>
          </w:hyperlink>
        </w:p>
        <w:p w14:paraId="20218C62" w14:textId="48ECE584" w:rsidR="00A17027" w:rsidRDefault="00DD164F">
          <w:pPr>
            <w:pStyle w:val="TOC2"/>
            <w:rPr>
              <w:rFonts w:asciiTheme="minorHAnsi" w:eastAsiaTheme="minorEastAsia" w:hAnsiTheme="minorHAnsi" w:cstheme="minorBidi"/>
              <w:noProof/>
              <w:sz w:val="22"/>
              <w:szCs w:val="22"/>
            </w:rPr>
          </w:pPr>
          <w:hyperlink w:anchor="_Toc481053739" w:history="1">
            <w:r w:rsidR="00A17027" w:rsidRPr="006C69FB">
              <w:rPr>
                <w:rStyle w:val="Hyperlink"/>
                <w:rFonts w:eastAsiaTheme="majorEastAsia"/>
                <w:noProof/>
              </w:rPr>
              <w:t>4.</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How the Experiment Will be Conducted (Simulation)</w:t>
            </w:r>
            <w:r w:rsidR="00A17027">
              <w:rPr>
                <w:noProof/>
                <w:webHidden/>
              </w:rPr>
              <w:tab/>
            </w:r>
            <w:r w:rsidR="00A17027">
              <w:rPr>
                <w:noProof/>
                <w:webHidden/>
              </w:rPr>
              <w:fldChar w:fldCharType="begin"/>
            </w:r>
            <w:r w:rsidR="00A17027">
              <w:rPr>
                <w:noProof/>
                <w:webHidden/>
              </w:rPr>
              <w:instrText xml:space="preserve"> PAGEREF _Toc481053739 \h </w:instrText>
            </w:r>
            <w:r w:rsidR="00A17027">
              <w:rPr>
                <w:noProof/>
                <w:webHidden/>
              </w:rPr>
            </w:r>
            <w:r w:rsidR="00A17027">
              <w:rPr>
                <w:noProof/>
                <w:webHidden/>
              </w:rPr>
              <w:fldChar w:fldCharType="separate"/>
            </w:r>
            <w:r w:rsidR="00E00034">
              <w:rPr>
                <w:noProof/>
                <w:webHidden/>
              </w:rPr>
              <w:t>23</w:t>
            </w:r>
            <w:r w:rsidR="00A17027">
              <w:rPr>
                <w:noProof/>
                <w:webHidden/>
              </w:rPr>
              <w:fldChar w:fldCharType="end"/>
            </w:r>
          </w:hyperlink>
        </w:p>
        <w:p w14:paraId="421351CF" w14:textId="4D89E39C" w:rsidR="00A17027" w:rsidRDefault="00DD164F">
          <w:pPr>
            <w:pStyle w:val="TOC2"/>
            <w:rPr>
              <w:rFonts w:asciiTheme="minorHAnsi" w:eastAsiaTheme="minorEastAsia" w:hAnsiTheme="minorHAnsi" w:cstheme="minorBidi"/>
              <w:noProof/>
              <w:sz w:val="22"/>
              <w:szCs w:val="22"/>
            </w:rPr>
          </w:pPr>
          <w:hyperlink w:anchor="_Toc481053740" w:history="1">
            <w:r w:rsidR="00A17027" w:rsidRPr="006C69FB">
              <w:rPr>
                <w:rStyle w:val="Hyperlink"/>
                <w:rFonts w:eastAsiaTheme="majorEastAsia"/>
                <w:noProof/>
              </w:rPr>
              <w:t>5.</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How the Experiment Will be Conducted (Practical)</w:t>
            </w:r>
            <w:r w:rsidR="00A17027">
              <w:rPr>
                <w:noProof/>
                <w:webHidden/>
              </w:rPr>
              <w:tab/>
            </w:r>
            <w:r w:rsidR="00A17027">
              <w:rPr>
                <w:noProof/>
                <w:webHidden/>
              </w:rPr>
              <w:fldChar w:fldCharType="begin"/>
            </w:r>
            <w:r w:rsidR="00A17027">
              <w:rPr>
                <w:noProof/>
                <w:webHidden/>
              </w:rPr>
              <w:instrText xml:space="preserve"> PAGEREF _Toc481053740 \h </w:instrText>
            </w:r>
            <w:r w:rsidR="00A17027">
              <w:rPr>
                <w:noProof/>
                <w:webHidden/>
              </w:rPr>
            </w:r>
            <w:r w:rsidR="00A17027">
              <w:rPr>
                <w:noProof/>
                <w:webHidden/>
              </w:rPr>
              <w:fldChar w:fldCharType="separate"/>
            </w:r>
            <w:r w:rsidR="00E00034">
              <w:rPr>
                <w:noProof/>
                <w:webHidden/>
              </w:rPr>
              <w:t>24</w:t>
            </w:r>
            <w:r w:rsidR="00A17027">
              <w:rPr>
                <w:noProof/>
                <w:webHidden/>
              </w:rPr>
              <w:fldChar w:fldCharType="end"/>
            </w:r>
          </w:hyperlink>
        </w:p>
        <w:p w14:paraId="7A36539A" w14:textId="6515A55C" w:rsidR="00A17027" w:rsidRDefault="00DD164F">
          <w:pPr>
            <w:pStyle w:val="TOC2"/>
            <w:rPr>
              <w:rFonts w:asciiTheme="minorHAnsi" w:eastAsiaTheme="minorEastAsia" w:hAnsiTheme="minorHAnsi" w:cstheme="minorBidi"/>
              <w:noProof/>
              <w:sz w:val="22"/>
              <w:szCs w:val="22"/>
            </w:rPr>
          </w:pPr>
          <w:hyperlink w:anchor="_Toc481053741" w:history="1">
            <w:r w:rsidR="00A17027" w:rsidRPr="006C69FB">
              <w:rPr>
                <w:rStyle w:val="Hyperlink"/>
                <w:rFonts w:eastAsiaTheme="majorEastAsia"/>
                <w:noProof/>
              </w:rPr>
              <w:t>6.</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The Development Tools</w:t>
            </w:r>
            <w:r w:rsidR="00A17027">
              <w:rPr>
                <w:noProof/>
                <w:webHidden/>
              </w:rPr>
              <w:tab/>
            </w:r>
            <w:r w:rsidR="00A17027">
              <w:rPr>
                <w:noProof/>
                <w:webHidden/>
              </w:rPr>
              <w:fldChar w:fldCharType="begin"/>
            </w:r>
            <w:r w:rsidR="00A17027">
              <w:rPr>
                <w:noProof/>
                <w:webHidden/>
              </w:rPr>
              <w:instrText xml:space="preserve"> PAGEREF _Toc481053741 \h </w:instrText>
            </w:r>
            <w:r w:rsidR="00A17027">
              <w:rPr>
                <w:noProof/>
                <w:webHidden/>
              </w:rPr>
            </w:r>
            <w:r w:rsidR="00A17027">
              <w:rPr>
                <w:noProof/>
                <w:webHidden/>
              </w:rPr>
              <w:fldChar w:fldCharType="separate"/>
            </w:r>
            <w:r w:rsidR="00E00034">
              <w:rPr>
                <w:noProof/>
                <w:webHidden/>
              </w:rPr>
              <w:t>24</w:t>
            </w:r>
            <w:r w:rsidR="00A17027">
              <w:rPr>
                <w:noProof/>
                <w:webHidden/>
              </w:rPr>
              <w:fldChar w:fldCharType="end"/>
            </w:r>
          </w:hyperlink>
        </w:p>
        <w:p w14:paraId="1132403F" w14:textId="5F7A3555" w:rsidR="00A17027" w:rsidRDefault="00DD164F">
          <w:pPr>
            <w:pStyle w:val="TOC3"/>
            <w:rPr>
              <w:rFonts w:asciiTheme="minorHAnsi" w:eastAsiaTheme="minorEastAsia" w:hAnsiTheme="minorHAnsi" w:cstheme="minorBidi"/>
              <w:noProof/>
              <w:sz w:val="22"/>
              <w:szCs w:val="22"/>
            </w:rPr>
          </w:pPr>
          <w:hyperlink w:anchor="_Toc481053742" w:history="1">
            <w:r w:rsidR="00A17027" w:rsidRPr="006C69FB">
              <w:rPr>
                <w:rStyle w:val="Hyperlink"/>
                <w:rFonts w:eastAsiaTheme="majorEastAsia"/>
                <w:noProof/>
              </w:rPr>
              <w:t>Cisco Packet Tracer</w:t>
            </w:r>
            <w:r w:rsidR="00A17027">
              <w:rPr>
                <w:noProof/>
                <w:webHidden/>
              </w:rPr>
              <w:tab/>
            </w:r>
            <w:r w:rsidR="00A17027">
              <w:rPr>
                <w:noProof/>
                <w:webHidden/>
              </w:rPr>
              <w:fldChar w:fldCharType="begin"/>
            </w:r>
            <w:r w:rsidR="00A17027">
              <w:rPr>
                <w:noProof/>
                <w:webHidden/>
              </w:rPr>
              <w:instrText xml:space="preserve"> PAGEREF _Toc481053742 \h </w:instrText>
            </w:r>
            <w:r w:rsidR="00A17027">
              <w:rPr>
                <w:noProof/>
                <w:webHidden/>
              </w:rPr>
            </w:r>
            <w:r w:rsidR="00A17027">
              <w:rPr>
                <w:noProof/>
                <w:webHidden/>
              </w:rPr>
              <w:fldChar w:fldCharType="separate"/>
            </w:r>
            <w:r w:rsidR="00E00034">
              <w:rPr>
                <w:noProof/>
                <w:webHidden/>
              </w:rPr>
              <w:t>24</w:t>
            </w:r>
            <w:r w:rsidR="00A17027">
              <w:rPr>
                <w:noProof/>
                <w:webHidden/>
              </w:rPr>
              <w:fldChar w:fldCharType="end"/>
            </w:r>
          </w:hyperlink>
        </w:p>
        <w:p w14:paraId="4FD769C2" w14:textId="7DE5DBD1" w:rsidR="00A17027" w:rsidRDefault="00DD164F">
          <w:pPr>
            <w:pStyle w:val="TOC3"/>
            <w:rPr>
              <w:rFonts w:asciiTheme="minorHAnsi" w:eastAsiaTheme="minorEastAsia" w:hAnsiTheme="minorHAnsi" w:cstheme="minorBidi"/>
              <w:noProof/>
              <w:sz w:val="22"/>
              <w:szCs w:val="22"/>
            </w:rPr>
          </w:pPr>
          <w:hyperlink w:anchor="_Toc481053743" w:history="1">
            <w:r w:rsidR="00A17027" w:rsidRPr="006C69FB">
              <w:rPr>
                <w:rStyle w:val="Hyperlink"/>
                <w:rFonts w:eastAsiaTheme="majorEastAsia"/>
                <w:noProof/>
              </w:rPr>
              <w:t>iMonnit</w:t>
            </w:r>
            <w:r w:rsidR="00A17027">
              <w:rPr>
                <w:noProof/>
                <w:webHidden/>
              </w:rPr>
              <w:tab/>
            </w:r>
            <w:r w:rsidR="00A17027">
              <w:rPr>
                <w:noProof/>
                <w:webHidden/>
              </w:rPr>
              <w:fldChar w:fldCharType="begin"/>
            </w:r>
            <w:r w:rsidR="00A17027">
              <w:rPr>
                <w:noProof/>
                <w:webHidden/>
              </w:rPr>
              <w:instrText xml:space="preserve"> PAGEREF _Toc481053743 \h </w:instrText>
            </w:r>
            <w:r w:rsidR="00A17027">
              <w:rPr>
                <w:noProof/>
                <w:webHidden/>
              </w:rPr>
            </w:r>
            <w:r w:rsidR="00A17027">
              <w:rPr>
                <w:noProof/>
                <w:webHidden/>
              </w:rPr>
              <w:fldChar w:fldCharType="separate"/>
            </w:r>
            <w:r w:rsidR="00E00034">
              <w:rPr>
                <w:noProof/>
                <w:webHidden/>
              </w:rPr>
              <w:t>25</w:t>
            </w:r>
            <w:r w:rsidR="00A17027">
              <w:rPr>
                <w:noProof/>
                <w:webHidden/>
              </w:rPr>
              <w:fldChar w:fldCharType="end"/>
            </w:r>
          </w:hyperlink>
        </w:p>
        <w:p w14:paraId="16010C26" w14:textId="017969FA" w:rsidR="00A17027" w:rsidRDefault="00DD164F">
          <w:pPr>
            <w:pStyle w:val="TOC2"/>
            <w:rPr>
              <w:rFonts w:asciiTheme="minorHAnsi" w:eastAsiaTheme="minorEastAsia" w:hAnsiTheme="minorHAnsi" w:cstheme="minorBidi"/>
              <w:noProof/>
              <w:sz w:val="22"/>
              <w:szCs w:val="22"/>
            </w:rPr>
          </w:pPr>
          <w:hyperlink w:anchor="_Toc481053744" w:history="1">
            <w:r w:rsidR="00A17027" w:rsidRPr="006C69FB">
              <w:rPr>
                <w:rStyle w:val="Hyperlink"/>
                <w:rFonts w:eastAsiaTheme="majorEastAsia"/>
                <w:noProof/>
              </w:rPr>
              <w:t>7.</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Conclusion</w:t>
            </w:r>
            <w:r w:rsidR="00A17027">
              <w:rPr>
                <w:noProof/>
                <w:webHidden/>
              </w:rPr>
              <w:tab/>
            </w:r>
            <w:r w:rsidR="00A17027">
              <w:rPr>
                <w:noProof/>
                <w:webHidden/>
              </w:rPr>
              <w:fldChar w:fldCharType="begin"/>
            </w:r>
            <w:r w:rsidR="00A17027">
              <w:rPr>
                <w:noProof/>
                <w:webHidden/>
              </w:rPr>
              <w:instrText xml:space="preserve"> PAGEREF _Toc481053744 \h </w:instrText>
            </w:r>
            <w:r w:rsidR="00A17027">
              <w:rPr>
                <w:noProof/>
                <w:webHidden/>
              </w:rPr>
            </w:r>
            <w:r w:rsidR="00A17027">
              <w:rPr>
                <w:noProof/>
                <w:webHidden/>
              </w:rPr>
              <w:fldChar w:fldCharType="separate"/>
            </w:r>
            <w:r w:rsidR="00E00034">
              <w:rPr>
                <w:noProof/>
                <w:webHidden/>
              </w:rPr>
              <w:t>25</w:t>
            </w:r>
            <w:r w:rsidR="00A17027">
              <w:rPr>
                <w:noProof/>
                <w:webHidden/>
              </w:rPr>
              <w:fldChar w:fldCharType="end"/>
            </w:r>
          </w:hyperlink>
        </w:p>
        <w:p w14:paraId="413BCB05" w14:textId="11ECD6B2" w:rsidR="00A17027" w:rsidRDefault="00DD164F">
          <w:pPr>
            <w:pStyle w:val="TOC1"/>
            <w:rPr>
              <w:rFonts w:asciiTheme="minorHAnsi" w:eastAsiaTheme="minorEastAsia" w:hAnsiTheme="minorHAnsi" w:cstheme="minorBidi"/>
              <w:b w:val="0"/>
              <w:sz w:val="22"/>
              <w:szCs w:val="22"/>
            </w:rPr>
          </w:pPr>
          <w:hyperlink w:anchor="_Toc481053745" w:history="1">
            <w:r w:rsidR="00A17027" w:rsidRPr="006C69FB">
              <w:rPr>
                <w:rStyle w:val="Hyperlink"/>
              </w:rPr>
              <w:t>Chapter 4 – Design and Implementation</w:t>
            </w:r>
            <w:r w:rsidR="00A17027">
              <w:rPr>
                <w:webHidden/>
              </w:rPr>
              <w:tab/>
            </w:r>
            <w:r w:rsidR="00A17027">
              <w:rPr>
                <w:webHidden/>
              </w:rPr>
              <w:fldChar w:fldCharType="begin"/>
            </w:r>
            <w:r w:rsidR="00A17027">
              <w:rPr>
                <w:webHidden/>
              </w:rPr>
              <w:instrText xml:space="preserve"> PAGEREF _Toc481053745 \h </w:instrText>
            </w:r>
            <w:r w:rsidR="00A17027">
              <w:rPr>
                <w:webHidden/>
              </w:rPr>
            </w:r>
            <w:r w:rsidR="00A17027">
              <w:rPr>
                <w:webHidden/>
              </w:rPr>
              <w:fldChar w:fldCharType="separate"/>
            </w:r>
            <w:r w:rsidR="00E00034">
              <w:rPr>
                <w:webHidden/>
              </w:rPr>
              <w:t>26</w:t>
            </w:r>
            <w:r w:rsidR="00A17027">
              <w:rPr>
                <w:webHidden/>
              </w:rPr>
              <w:fldChar w:fldCharType="end"/>
            </w:r>
          </w:hyperlink>
        </w:p>
        <w:p w14:paraId="2DE86804" w14:textId="6B78FFCF" w:rsidR="00A17027" w:rsidRDefault="00DD164F">
          <w:pPr>
            <w:pStyle w:val="TOC2"/>
            <w:rPr>
              <w:rFonts w:asciiTheme="minorHAnsi" w:eastAsiaTheme="minorEastAsia" w:hAnsiTheme="minorHAnsi" w:cstheme="minorBidi"/>
              <w:noProof/>
              <w:sz w:val="22"/>
              <w:szCs w:val="22"/>
            </w:rPr>
          </w:pPr>
          <w:hyperlink w:anchor="_Toc481053746" w:history="1">
            <w:r w:rsidR="00A17027" w:rsidRPr="006C69FB">
              <w:rPr>
                <w:rStyle w:val="Hyperlink"/>
                <w:rFonts w:eastAsiaTheme="majorEastAsia"/>
                <w:noProof/>
              </w:rPr>
              <w:t>1.</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Introduction</w:t>
            </w:r>
            <w:r w:rsidR="00A17027">
              <w:rPr>
                <w:noProof/>
                <w:webHidden/>
              </w:rPr>
              <w:tab/>
            </w:r>
            <w:r w:rsidR="00A17027">
              <w:rPr>
                <w:noProof/>
                <w:webHidden/>
              </w:rPr>
              <w:fldChar w:fldCharType="begin"/>
            </w:r>
            <w:r w:rsidR="00A17027">
              <w:rPr>
                <w:noProof/>
                <w:webHidden/>
              </w:rPr>
              <w:instrText xml:space="preserve"> PAGEREF _Toc481053746 \h </w:instrText>
            </w:r>
            <w:r w:rsidR="00A17027">
              <w:rPr>
                <w:noProof/>
                <w:webHidden/>
              </w:rPr>
            </w:r>
            <w:r w:rsidR="00A17027">
              <w:rPr>
                <w:noProof/>
                <w:webHidden/>
              </w:rPr>
              <w:fldChar w:fldCharType="separate"/>
            </w:r>
            <w:r w:rsidR="00E00034">
              <w:rPr>
                <w:noProof/>
                <w:webHidden/>
              </w:rPr>
              <w:t>26</w:t>
            </w:r>
            <w:r w:rsidR="00A17027">
              <w:rPr>
                <w:noProof/>
                <w:webHidden/>
              </w:rPr>
              <w:fldChar w:fldCharType="end"/>
            </w:r>
          </w:hyperlink>
        </w:p>
        <w:p w14:paraId="47EB3C31" w14:textId="754460D4" w:rsidR="00A17027" w:rsidRDefault="00DD164F">
          <w:pPr>
            <w:pStyle w:val="TOC2"/>
            <w:rPr>
              <w:rFonts w:asciiTheme="minorHAnsi" w:eastAsiaTheme="minorEastAsia" w:hAnsiTheme="minorHAnsi" w:cstheme="minorBidi"/>
              <w:noProof/>
              <w:sz w:val="22"/>
              <w:szCs w:val="22"/>
            </w:rPr>
          </w:pPr>
          <w:hyperlink w:anchor="_Toc481053747" w:history="1">
            <w:r w:rsidR="00A17027" w:rsidRPr="006C69FB">
              <w:rPr>
                <w:rStyle w:val="Hyperlink"/>
                <w:rFonts w:eastAsiaTheme="majorEastAsia"/>
                <w:noProof/>
              </w:rPr>
              <w:t>2.</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Overall System Design</w:t>
            </w:r>
            <w:r w:rsidR="00A17027">
              <w:rPr>
                <w:noProof/>
                <w:webHidden/>
              </w:rPr>
              <w:tab/>
            </w:r>
            <w:r w:rsidR="00A17027">
              <w:rPr>
                <w:noProof/>
                <w:webHidden/>
              </w:rPr>
              <w:fldChar w:fldCharType="begin"/>
            </w:r>
            <w:r w:rsidR="00A17027">
              <w:rPr>
                <w:noProof/>
                <w:webHidden/>
              </w:rPr>
              <w:instrText xml:space="preserve"> PAGEREF _Toc481053747 \h </w:instrText>
            </w:r>
            <w:r w:rsidR="00A17027">
              <w:rPr>
                <w:noProof/>
                <w:webHidden/>
              </w:rPr>
            </w:r>
            <w:r w:rsidR="00A17027">
              <w:rPr>
                <w:noProof/>
                <w:webHidden/>
              </w:rPr>
              <w:fldChar w:fldCharType="separate"/>
            </w:r>
            <w:r w:rsidR="00E00034">
              <w:rPr>
                <w:noProof/>
                <w:webHidden/>
              </w:rPr>
              <w:t>27</w:t>
            </w:r>
            <w:r w:rsidR="00A17027">
              <w:rPr>
                <w:noProof/>
                <w:webHidden/>
              </w:rPr>
              <w:fldChar w:fldCharType="end"/>
            </w:r>
          </w:hyperlink>
        </w:p>
        <w:p w14:paraId="2670FC5E" w14:textId="490CF65F" w:rsidR="00A17027" w:rsidRDefault="00DD164F">
          <w:pPr>
            <w:pStyle w:val="TOC2"/>
            <w:rPr>
              <w:rFonts w:asciiTheme="minorHAnsi" w:eastAsiaTheme="minorEastAsia" w:hAnsiTheme="minorHAnsi" w:cstheme="minorBidi"/>
              <w:noProof/>
              <w:sz w:val="22"/>
              <w:szCs w:val="22"/>
            </w:rPr>
          </w:pPr>
          <w:hyperlink w:anchor="_Toc481053748" w:history="1">
            <w:r w:rsidR="00A17027" w:rsidRPr="006C69FB">
              <w:rPr>
                <w:rStyle w:val="Hyperlink"/>
                <w:rFonts w:eastAsiaTheme="majorEastAsia"/>
                <w:noProof/>
              </w:rPr>
              <w:t>3.</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Software Implementation Design Overview</w:t>
            </w:r>
            <w:r w:rsidR="00A17027">
              <w:rPr>
                <w:noProof/>
                <w:webHidden/>
              </w:rPr>
              <w:tab/>
            </w:r>
            <w:r w:rsidR="00A17027">
              <w:rPr>
                <w:noProof/>
                <w:webHidden/>
              </w:rPr>
              <w:fldChar w:fldCharType="begin"/>
            </w:r>
            <w:r w:rsidR="00A17027">
              <w:rPr>
                <w:noProof/>
                <w:webHidden/>
              </w:rPr>
              <w:instrText xml:space="preserve"> PAGEREF _Toc481053748 \h </w:instrText>
            </w:r>
            <w:r w:rsidR="00A17027">
              <w:rPr>
                <w:noProof/>
                <w:webHidden/>
              </w:rPr>
            </w:r>
            <w:r w:rsidR="00A17027">
              <w:rPr>
                <w:noProof/>
                <w:webHidden/>
              </w:rPr>
              <w:fldChar w:fldCharType="separate"/>
            </w:r>
            <w:r w:rsidR="00E00034">
              <w:rPr>
                <w:noProof/>
                <w:webHidden/>
              </w:rPr>
              <w:t>27</w:t>
            </w:r>
            <w:r w:rsidR="00A17027">
              <w:rPr>
                <w:noProof/>
                <w:webHidden/>
              </w:rPr>
              <w:fldChar w:fldCharType="end"/>
            </w:r>
          </w:hyperlink>
        </w:p>
        <w:p w14:paraId="578E7073" w14:textId="6D79AF77" w:rsidR="00A17027" w:rsidRDefault="00DD164F">
          <w:pPr>
            <w:pStyle w:val="TOC2"/>
            <w:rPr>
              <w:rFonts w:asciiTheme="minorHAnsi" w:eastAsiaTheme="minorEastAsia" w:hAnsiTheme="minorHAnsi" w:cstheme="minorBidi"/>
              <w:noProof/>
              <w:sz w:val="22"/>
              <w:szCs w:val="22"/>
            </w:rPr>
          </w:pPr>
          <w:hyperlink w:anchor="_Toc481053749" w:history="1">
            <w:r w:rsidR="00A17027" w:rsidRPr="006C69FB">
              <w:rPr>
                <w:rStyle w:val="Hyperlink"/>
                <w:rFonts w:eastAsiaTheme="majorEastAsia"/>
                <w:noProof/>
              </w:rPr>
              <w:t>4.</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Simulation User Interface</w:t>
            </w:r>
            <w:r w:rsidR="00A17027">
              <w:rPr>
                <w:noProof/>
                <w:webHidden/>
              </w:rPr>
              <w:tab/>
            </w:r>
            <w:r w:rsidR="00A17027">
              <w:rPr>
                <w:noProof/>
                <w:webHidden/>
              </w:rPr>
              <w:fldChar w:fldCharType="begin"/>
            </w:r>
            <w:r w:rsidR="00A17027">
              <w:rPr>
                <w:noProof/>
                <w:webHidden/>
              </w:rPr>
              <w:instrText xml:space="preserve"> PAGEREF _Toc481053749 \h </w:instrText>
            </w:r>
            <w:r w:rsidR="00A17027">
              <w:rPr>
                <w:noProof/>
                <w:webHidden/>
              </w:rPr>
            </w:r>
            <w:r w:rsidR="00A17027">
              <w:rPr>
                <w:noProof/>
                <w:webHidden/>
              </w:rPr>
              <w:fldChar w:fldCharType="separate"/>
            </w:r>
            <w:r w:rsidR="00E00034">
              <w:rPr>
                <w:noProof/>
                <w:webHidden/>
              </w:rPr>
              <w:t>28</w:t>
            </w:r>
            <w:r w:rsidR="00A17027">
              <w:rPr>
                <w:noProof/>
                <w:webHidden/>
              </w:rPr>
              <w:fldChar w:fldCharType="end"/>
            </w:r>
          </w:hyperlink>
        </w:p>
        <w:p w14:paraId="0E7CBE80" w14:textId="5FD553BC" w:rsidR="00A17027" w:rsidRDefault="00DD164F">
          <w:pPr>
            <w:pStyle w:val="TOC3"/>
            <w:rPr>
              <w:rFonts w:asciiTheme="minorHAnsi" w:eastAsiaTheme="minorEastAsia" w:hAnsiTheme="minorHAnsi" w:cstheme="minorBidi"/>
              <w:noProof/>
              <w:sz w:val="22"/>
              <w:szCs w:val="22"/>
            </w:rPr>
          </w:pPr>
          <w:hyperlink w:anchor="_Toc481053750" w:history="1">
            <w:r w:rsidR="00A17027" w:rsidRPr="006C69FB">
              <w:rPr>
                <w:rStyle w:val="Hyperlink"/>
                <w:rFonts w:eastAsiaTheme="majorEastAsia"/>
                <w:noProof/>
              </w:rPr>
              <w:t>IoT section of the Network</w:t>
            </w:r>
            <w:r w:rsidR="00A17027">
              <w:rPr>
                <w:noProof/>
                <w:webHidden/>
              </w:rPr>
              <w:tab/>
            </w:r>
            <w:r w:rsidR="00A17027">
              <w:rPr>
                <w:noProof/>
                <w:webHidden/>
              </w:rPr>
              <w:fldChar w:fldCharType="begin"/>
            </w:r>
            <w:r w:rsidR="00A17027">
              <w:rPr>
                <w:noProof/>
                <w:webHidden/>
              </w:rPr>
              <w:instrText xml:space="preserve"> PAGEREF _Toc481053750 \h </w:instrText>
            </w:r>
            <w:r w:rsidR="00A17027">
              <w:rPr>
                <w:noProof/>
                <w:webHidden/>
              </w:rPr>
            </w:r>
            <w:r w:rsidR="00A17027">
              <w:rPr>
                <w:noProof/>
                <w:webHidden/>
              </w:rPr>
              <w:fldChar w:fldCharType="separate"/>
            </w:r>
            <w:r w:rsidR="00E00034">
              <w:rPr>
                <w:noProof/>
                <w:webHidden/>
              </w:rPr>
              <w:t>29</w:t>
            </w:r>
            <w:r w:rsidR="00A17027">
              <w:rPr>
                <w:noProof/>
                <w:webHidden/>
              </w:rPr>
              <w:fldChar w:fldCharType="end"/>
            </w:r>
          </w:hyperlink>
        </w:p>
        <w:p w14:paraId="62A4FC5B" w14:textId="3B4BD63F" w:rsidR="00A17027" w:rsidRDefault="00DD164F">
          <w:pPr>
            <w:pStyle w:val="TOC3"/>
            <w:rPr>
              <w:rFonts w:asciiTheme="minorHAnsi" w:eastAsiaTheme="minorEastAsia" w:hAnsiTheme="minorHAnsi" w:cstheme="minorBidi"/>
              <w:noProof/>
              <w:sz w:val="22"/>
              <w:szCs w:val="22"/>
            </w:rPr>
          </w:pPr>
          <w:hyperlink w:anchor="_Toc481053751" w:history="1">
            <w:r w:rsidR="00A17027" w:rsidRPr="006C69FB">
              <w:rPr>
                <w:rStyle w:val="Hyperlink"/>
                <w:rFonts w:eastAsiaTheme="majorEastAsia"/>
                <w:noProof/>
              </w:rPr>
              <w:t>ISP &amp; Cellular Section of the Network</w:t>
            </w:r>
            <w:r w:rsidR="00A17027">
              <w:rPr>
                <w:noProof/>
                <w:webHidden/>
              </w:rPr>
              <w:tab/>
            </w:r>
            <w:r w:rsidR="00A17027">
              <w:rPr>
                <w:noProof/>
                <w:webHidden/>
              </w:rPr>
              <w:fldChar w:fldCharType="begin"/>
            </w:r>
            <w:r w:rsidR="00A17027">
              <w:rPr>
                <w:noProof/>
                <w:webHidden/>
              </w:rPr>
              <w:instrText xml:space="preserve"> PAGEREF _Toc481053751 \h </w:instrText>
            </w:r>
            <w:r w:rsidR="00A17027">
              <w:rPr>
                <w:noProof/>
                <w:webHidden/>
              </w:rPr>
            </w:r>
            <w:r w:rsidR="00A17027">
              <w:rPr>
                <w:noProof/>
                <w:webHidden/>
              </w:rPr>
              <w:fldChar w:fldCharType="separate"/>
            </w:r>
            <w:r w:rsidR="00E00034">
              <w:rPr>
                <w:noProof/>
                <w:webHidden/>
              </w:rPr>
              <w:t>33</w:t>
            </w:r>
            <w:r w:rsidR="00A17027">
              <w:rPr>
                <w:noProof/>
                <w:webHidden/>
              </w:rPr>
              <w:fldChar w:fldCharType="end"/>
            </w:r>
          </w:hyperlink>
        </w:p>
        <w:p w14:paraId="6E721050" w14:textId="774AD34A" w:rsidR="00A17027" w:rsidRDefault="00DD164F">
          <w:pPr>
            <w:pStyle w:val="TOC2"/>
            <w:rPr>
              <w:rFonts w:asciiTheme="minorHAnsi" w:eastAsiaTheme="minorEastAsia" w:hAnsiTheme="minorHAnsi" w:cstheme="minorBidi"/>
              <w:noProof/>
              <w:sz w:val="22"/>
              <w:szCs w:val="22"/>
            </w:rPr>
          </w:pPr>
          <w:hyperlink w:anchor="_Toc481053752" w:history="1">
            <w:r w:rsidR="00A17027" w:rsidRPr="006C69FB">
              <w:rPr>
                <w:rStyle w:val="Hyperlink"/>
                <w:rFonts w:eastAsiaTheme="majorEastAsia"/>
                <w:noProof/>
              </w:rPr>
              <w:t>5.</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The Creation and operation of the IoT Network Simulation</w:t>
            </w:r>
            <w:r w:rsidR="00A17027">
              <w:rPr>
                <w:noProof/>
                <w:webHidden/>
              </w:rPr>
              <w:tab/>
            </w:r>
            <w:r w:rsidR="00A17027">
              <w:rPr>
                <w:noProof/>
                <w:webHidden/>
              </w:rPr>
              <w:fldChar w:fldCharType="begin"/>
            </w:r>
            <w:r w:rsidR="00A17027">
              <w:rPr>
                <w:noProof/>
                <w:webHidden/>
              </w:rPr>
              <w:instrText xml:space="preserve"> PAGEREF _Toc481053752 \h </w:instrText>
            </w:r>
            <w:r w:rsidR="00A17027">
              <w:rPr>
                <w:noProof/>
                <w:webHidden/>
              </w:rPr>
            </w:r>
            <w:r w:rsidR="00A17027">
              <w:rPr>
                <w:noProof/>
                <w:webHidden/>
              </w:rPr>
              <w:fldChar w:fldCharType="separate"/>
            </w:r>
            <w:r w:rsidR="00E00034">
              <w:rPr>
                <w:noProof/>
                <w:webHidden/>
              </w:rPr>
              <w:t>35</w:t>
            </w:r>
            <w:r w:rsidR="00A17027">
              <w:rPr>
                <w:noProof/>
                <w:webHidden/>
              </w:rPr>
              <w:fldChar w:fldCharType="end"/>
            </w:r>
          </w:hyperlink>
        </w:p>
        <w:p w14:paraId="28E8C46D" w14:textId="5B0620A2" w:rsidR="00A17027" w:rsidRDefault="00DD164F">
          <w:pPr>
            <w:pStyle w:val="TOC2"/>
            <w:rPr>
              <w:rFonts w:asciiTheme="minorHAnsi" w:eastAsiaTheme="minorEastAsia" w:hAnsiTheme="minorHAnsi" w:cstheme="minorBidi"/>
              <w:noProof/>
              <w:sz w:val="22"/>
              <w:szCs w:val="22"/>
            </w:rPr>
          </w:pPr>
          <w:hyperlink w:anchor="_Toc481053753" w:history="1">
            <w:r w:rsidR="00A17027" w:rsidRPr="006C69FB">
              <w:rPr>
                <w:rStyle w:val="Hyperlink"/>
                <w:rFonts w:eastAsiaTheme="majorEastAsia"/>
                <w:noProof/>
              </w:rPr>
              <w:t>6.</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Automated System Design</w:t>
            </w:r>
            <w:r w:rsidR="00A17027">
              <w:rPr>
                <w:noProof/>
                <w:webHidden/>
              </w:rPr>
              <w:tab/>
            </w:r>
            <w:r w:rsidR="00A17027">
              <w:rPr>
                <w:noProof/>
                <w:webHidden/>
              </w:rPr>
              <w:fldChar w:fldCharType="begin"/>
            </w:r>
            <w:r w:rsidR="00A17027">
              <w:rPr>
                <w:noProof/>
                <w:webHidden/>
              </w:rPr>
              <w:instrText xml:space="preserve"> PAGEREF _Toc481053753 \h </w:instrText>
            </w:r>
            <w:r w:rsidR="00A17027">
              <w:rPr>
                <w:noProof/>
                <w:webHidden/>
              </w:rPr>
            </w:r>
            <w:r w:rsidR="00A17027">
              <w:rPr>
                <w:noProof/>
                <w:webHidden/>
              </w:rPr>
              <w:fldChar w:fldCharType="separate"/>
            </w:r>
            <w:r w:rsidR="00E00034">
              <w:rPr>
                <w:noProof/>
                <w:webHidden/>
              </w:rPr>
              <w:t>39</w:t>
            </w:r>
            <w:r w:rsidR="00A17027">
              <w:rPr>
                <w:noProof/>
                <w:webHidden/>
              </w:rPr>
              <w:fldChar w:fldCharType="end"/>
            </w:r>
          </w:hyperlink>
        </w:p>
        <w:p w14:paraId="04C44AB7" w14:textId="5B3A10C9" w:rsidR="00A17027" w:rsidRDefault="00DD164F">
          <w:pPr>
            <w:pStyle w:val="TOC3"/>
            <w:rPr>
              <w:rFonts w:asciiTheme="minorHAnsi" w:eastAsiaTheme="minorEastAsia" w:hAnsiTheme="minorHAnsi" w:cstheme="minorBidi"/>
              <w:noProof/>
              <w:sz w:val="22"/>
              <w:szCs w:val="22"/>
            </w:rPr>
          </w:pPr>
          <w:hyperlink w:anchor="_Toc481053754" w:history="1">
            <w:r w:rsidR="00A17027" w:rsidRPr="006C69FB">
              <w:rPr>
                <w:rStyle w:val="Hyperlink"/>
                <w:rFonts w:eastAsiaTheme="majorEastAsia"/>
                <w:noProof/>
              </w:rPr>
              <w:t>Lighting automation</w:t>
            </w:r>
            <w:r w:rsidR="00A17027">
              <w:rPr>
                <w:noProof/>
                <w:webHidden/>
              </w:rPr>
              <w:tab/>
            </w:r>
            <w:r w:rsidR="00A17027">
              <w:rPr>
                <w:noProof/>
                <w:webHidden/>
              </w:rPr>
              <w:fldChar w:fldCharType="begin"/>
            </w:r>
            <w:r w:rsidR="00A17027">
              <w:rPr>
                <w:noProof/>
                <w:webHidden/>
              </w:rPr>
              <w:instrText xml:space="preserve"> PAGEREF _Toc481053754 \h </w:instrText>
            </w:r>
            <w:r w:rsidR="00A17027">
              <w:rPr>
                <w:noProof/>
                <w:webHidden/>
              </w:rPr>
            </w:r>
            <w:r w:rsidR="00A17027">
              <w:rPr>
                <w:noProof/>
                <w:webHidden/>
              </w:rPr>
              <w:fldChar w:fldCharType="separate"/>
            </w:r>
            <w:r w:rsidR="00E00034">
              <w:rPr>
                <w:noProof/>
                <w:webHidden/>
              </w:rPr>
              <w:t>39</w:t>
            </w:r>
            <w:r w:rsidR="00A17027">
              <w:rPr>
                <w:noProof/>
                <w:webHidden/>
              </w:rPr>
              <w:fldChar w:fldCharType="end"/>
            </w:r>
          </w:hyperlink>
        </w:p>
        <w:p w14:paraId="7972FC09" w14:textId="4B87347F" w:rsidR="00A17027" w:rsidRDefault="00DD164F">
          <w:pPr>
            <w:pStyle w:val="TOC3"/>
            <w:rPr>
              <w:rFonts w:asciiTheme="minorHAnsi" w:eastAsiaTheme="minorEastAsia" w:hAnsiTheme="minorHAnsi" w:cstheme="minorBidi"/>
              <w:noProof/>
              <w:sz w:val="22"/>
              <w:szCs w:val="22"/>
            </w:rPr>
          </w:pPr>
          <w:hyperlink w:anchor="_Toc481053755" w:history="1">
            <w:r w:rsidR="00A17027" w:rsidRPr="006C69FB">
              <w:rPr>
                <w:rStyle w:val="Hyperlink"/>
                <w:rFonts w:eastAsiaTheme="majorEastAsia"/>
                <w:noProof/>
              </w:rPr>
              <w:t>Room and Network Stack Temperature Control Automation</w:t>
            </w:r>
            <w:r w:rsidR="00A17027">
              <w:rPr>
                <w:noProof/>
                <w:webHidden/>
              </w:rPr>
              <w:tab/>
            </w:r>
            <w:r w:rsidR="00A17027">
              <w:rPr>
                <w:noProof/>
                <w:webHidden/>
              </w:rPr>
              <w:fldChar w:fldCharType="begin"/>
            </w:r>
            <w:r w:rsidR="00A17027">
              <w:rPr>
                <w:noProof/>
                <w:webHidden/>
              </w:rPr>
              <w:instrText xml:space="preserve"> PAGEREF _Toc481053755 \h </w:instrText>
            </w:r>
            <w:r w:rsidR="00A17027">
              <w:rPr>
                <w:noProof/>
                <w:webHidden/>
              </w:rPr>
            </w:r>
            <w:r w:rsidR="00A17027">
              <w:rPr>
                <w:noProof/>
                <w:webHidden/>
              </w:rPr>
              <w:fldChar w:fldCharType="separate"/>
            </w:r>
            <w:r w:rsidR="00E00034">
              <w:rPr>
                <w:noProof/>
                <w:webHidden/>
              </w:rPr>
              <w:t>40</w:t>
            </w:r>
            <w:r w:rsidR="00A17027">
              <w:rPr>
                <w:noProof/>
                <w:webHidden/>
              </w:rPr>
              <w:fldChar w:fldCharType="end"/>
            </w:r>
          </w:hyperlink>
        </w:p>
        <w:p w14:paraId="4B3BCFE4" w14:textId="1AAD8586" w:rsidR="00A17027" w:rsidRDefault="00DD164F">
          <w:pPr>
            <w:pStyle w:val="TOC2"/>
            <w:rPr>
              <w:rFonts w:asciiTheme="minorHAnsi" w:eastAsiaTheme="minorEastAsia" w:hAnsiTheme="minorHAnsi" w:cstheme="minorBidi"/>
              <w:noProof/>
              <w:sz w:val="22"/>
              <w:szCs w:val="22"/>
            </w:rPr>
          </w:pPr>
          <w:hyperlink w:anchor="_Toc481053756" w:history="1">
            <w:r w:rsidR="00A17027" w:rsidRPr="006C69FB">
              <w:rPr>
                <w:rStyle w:val="Hyperlink"/>
                <w:rFonts w:eastAsiaTheme="majorEastAsia"/>
                <w:noProof/>
              </w:rPr>
              <w:t>7.</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Manual Control System Design and Testing</w:t>
            </w:r>
            <w:r w:rsidR="00A17027">
              <w:rPr>
                <w:noProof/>
                <w:webHidden/>
              </w:rPr>
              <w:tab/>
            </w:r>
            <w:r w:rsidR="00A17027">
              <w:rPr>
                <w:noProof/>
                <w:webHidden/>
              </w:rPr>
              <w:fldChar w:fldCharType="begin"/>
            </w:r>
            <w:r w:rsidR="00A17027">
              <w:rPr>
                <w:noProof/>
                <w:webHidden/>
              </w:rPr>
              <w:instrText xml:space="preserve"> PAGEREF _Toc481053756 \h </w:instrText>
            </w:r>
            <w:r w:rsidR="00A17027">
              <w:rPr>
                <w:noProof/>
                <w:webHidden/>
              </w:rPr>
            </w:r>
            <w:r w:rsidR="00A17027">
              <w:rPr>
                <w:noProof/>
                <w:webHidden/>
              </w:rPr>
              <w:fldChar w:fldCharType="separate"/>
            </w:r>
            <w:r w:rsidR="00E00034">
              <w:rPr>
                <w:noProof/>
                <w:webHidden/>
              </w:rPr>
              <w:t>42</w:t>
            </w:r>
            <w:r w:rsidR="00A17027">
              <w:rPr>
                <w:noProof/>
                <w:webHidden/>
              </w:rPr>
              <w:fldChar w:fldCharType="end"/>
            </w:r>
          </w:hyperlink>
        </w:p>
        <w:p w14:paraId="50A349F3" w14:textId="1BFA46A1" w:rsidR="00A17027" w:rsidRDefault="00DD164F">
          <w:pPr>
            <w:pStyle w:val="TOC2"/>
            <w:rPr>
              <w:rFonts w:asciiTheme="minorHAnsi" w:eastAsiaTheme="minorEastAsia" w:hAnsiTheme="minorHAnsi" w:cstheme="minorBidi"/>
              <w:noProof/>
              <w:sz w:val="22"/>
              <w:szCs w:val="22"/>
            </w:rPr>
          </w:pPr>
          <w:hyperlink w:anchor="_Toc481053757" w:history="1">
            <w:r w:rsidR="00A17027" w:rsidRPr="006C69FB">
              <w:rPr>
                <w:rStyle w:val="Hyperlink"/>
                <w:rFonts w:eastAsiaTheme="majorEastAsia"/>
                <w:noProof/>
              </w:rPr>
              <w:t>8.</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Simulation Statistical Results</w:t>
            </w:r>
            <w:r w:rsidR="00A17027">
              <w:rPr>
                <w:noProof/>
                <w:webHidden/>
              </w:rPr>
              <w:tab/>
            </w:r>
            <w:r w:rsidR="00A17027">
              <w:rPr>
                <w:noProof/>
                <w:webHidden/>
              </w:rPr>
              <w:fldChar w:fldCharType="begin"/>
            </w:r>
            <w:r w:rsidR="00A17027">
              <w:rPr>
                <w:noProof/>
                <w:webHidden/>
              </w:rPr>
              <w:instrText xml:space="preserve"> PAGEREF _Toc481053757 \h </w:instrText>
            </w:r>
            <w:r w:rsidR="00A17027">
              <w:rPr>
                <w:noProof/>
                <w:webHidden/>
              </w:rPr>
            </w:r>
            <w:r w:rsidR="00A17027">
              <w:rPr>
                <w:noProof/>
                <w:webHidden/>
              </w:rPr>
              <w:fldChar w:fldCharType="separate"/>
            </w:r>
            <w:r w:rsidR="00E00034">
              <w:rPr>
                <w:noProof/>
                <w:webHidden/>
              </w:rPr>
              <w:t>47</w:t>
            </w:r>
            <w:r w:rsidR="00A17027">
              <w:rPr>
                <w:noProof/>
                <w:webHidden/>
              </w:rPr>
              <w:fldChar w:fldCharType="end"/>
            </w:r>
          </w:hyperlink>
        </w:p>
        <w:p w14:paraId="2358CD3D" w14:textId="670D8726" w:rsidR="00A17027" w:rsidRDefault="00DD164F">
          <w:pPr>
            <w:pStyle w:val="TOC2"/>
            <w:rPr>
              <w:rFonts w:asciiTheme="minorHAnsi" w:eastAsiaTheme="minorEastAsia" w:hAnsiTheme="minorHAnsi" w:cstheme="minorBidi"/>
              <w:noProof/>
              <w:sz w:val="22"/>
              <w:szCs w:val="22"/>
            </w:rPr>
          </w:pPr>
          <w:hyperlink w:anchor="_Toc481053758" w:history="1">
            <w:r w:rsidR="00A17027" w:rsidRPr="006C69FB">
              <w:rPr>
                <w:rStyle w:val="Hyperlink"/>
                <w:rFonts w:eastAsiaTheme="majorEastAsia"/>
                <w:noProof/>
              </w:rPr>
              <w:t>9.</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Practical Implementation Design</w:t>
            </w:r>
            <w:r w:rsidR="00A17027">
              <w:rPr>
                <w:noProof/>
                <w:webHidden/>
              </w:rPr>
              <w:tab/>
            </w:r>
            <w:r w:rsidR="00A17027">
              <w:rPr>
                <w:noProof/>
                <w:webHidden/>
              </w:rPr>
              <w:fldChar w:fldCharType="begin"/>
            </w:r>
            <w:r w:rsidR="00A17027">
              <w:rPr>
                <w:noProof/>
                <w:webHidden/>
              </w:rPr>
              <w:instrText xml:space="preserve"> PAGEREF _Toc481053758 \h </w:instrText>
            </w:r>
            <w:r w:rsidR="00A17027">
              <w:rPr>
                <w:noProof/>
                <w:webHidden/>
              </w:rPr>
            </w:r>
            <w:r w:rsidR="00A17027">
              <w:rPr>
                <w:noProof/>
                <w:webHidden/>
              </w:rPr>
              <w:fldChar w:fldCharType="separate"/>
            </w:r>
            <w:r w:rsidR="00E00034">
              <w:rPr>
                <w:noProof/>
                <w:webHidden/>
              </w:rPr>
              <w:t>49</w:t>
            </w:r>
            <w:r w:rsidR="00A17027">
              <w:rPr>
                <w:noProof/>
                <w:webHidden/>
              </w:rPr>
              <w:fldChar w:fldCharType="end"/>
            </w:r>
          </w:hyperlink>
        </w:p>
        <w:p w14:paraId="20C66E76" w14:textId="54829EEF" w:rsidR="00A17027" w:rsidRDefault="00DD164F">
          <w:pPr>
            <w:pStyle w:val="TOC2"/>
            <w:rPr>
              <w:rFonts w:asciiTheme="minorHAnsi" w:eastAsiaTheme="minorEastAsia" w:hAnsiTheme="minorHAnsi" w:cstheme="minorBidi"/>
              <w:noProof/>
              <w:sz w:val="22"/>
              <w:szCs w:val="22"/>
            </w:rPr>
          </w:pPr>
          <w:hyperlink w:anchor="_Toc481053759" w:history="1">
            <w:r w:rsidR="00A17027" w:rsidRPr="006C69FB">
              <w:rPr>
                <w:rStyle w:val="Hyperlink"/>
                <w:rFonts w:eastAsiaTheme="majorEastAsia"/>
                <w:noProof/>
              </w:rPr>
              <w:t>10.</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Practical Implementation Configuration &amp; Operation</w:t>
            </w:r>
            <w:r w:rsidR="00A17027">
              <w:rPr>
                <w:noProof/>
                <w:webHidden/>
              </w:rPr>
              <w:tab/>
            </w:r>
            <w:r w:rsidR="00A17027">
              <w:rPr>
                <w:noProof/>
                <w:webHidden/>
              </w:rPr>
              <w:fldChar w:fldCharType="begin"/>
            </w:r>
            <w:r w:rsidR="00A17027">
              <w:rPr>
                <w:noProof/>
                <w:webHidden/>
              </w:rPr>
              <w:instrText xml:space="preserve"> PAGEREF _Toc481053759 \h </w:instrText>
            </w:r>
            <w:r w:rsidR="00A17027">
              <w:rPr>
                <w:noProof/>
                <w:webHidden/>
              </w:rPr>
            </w:r>
            <w:r w:rsidR="00A17027">
              <w:rPr>
                <w:noProof/>
                <w:webHidden/>
              </w:rPr>
              <w:fldChar w:fldCharType="separate"/>
            </w:r>
            <w:r w:rsidR="00E00034">
              <w:rPr>
                <w:noProof/>
                <w:webHidden/>
              </w:rPr>
              <w:t>50</w:t>
            </w:r>
            <w:r w:rsidR="00A17027">
              <w:rPr>
                <w:noProof/>
                <w:webHidden/>
              </w:rPr>
              <w:fldChar w:fldCharType="end"/>
            </w:r>
          </w:hyperlink>
        </w:p>
        <w:p w14:paraId="77885B69" w14:textId="635D77BC" w:rsidR="00A17027" w:rsidRDefault="00DD164F">
          <w:pPr>
            <w:pStyle w:val="TOC3"/>
            <w:rPr>
              <w:rFonts w:asciiTheme="minorHAnsi" w:eastAsiaTheme="minorEastAsia" w:hAnsiTheme="minorHAnsi" w:cstheme="minorBidi"/>
              <w:noProof/>
              <w:sz w:val="22"/>
              <w:szCs w:val="22"/>
            </w:rPr>
          </w:pPr>
          <w:hyperlink w:anchor="_Toc481053760" w:history="1">
            <w:r w:rsidR="00A17027" w:rsidRPr="006C69FB">
              <w:rPr>
                <w:rStyle w:val="Hyperlink"/>
                <w:rFonts w:eastAsiaTheme="majorEastAsia"/>
                <w:noProof/>
              </w:rPr>
              <w:t>Practical Automation</w:t>
            </w:r>
            <w:r w:rsidR="00A17027">
              <w:rPr>
                <w:noProof/>
                <w:webHidden/>
              </w:rPr>
              <w:tab/>
            </w:r>
            <w:r w:rsidR="00A17027">
              <w:rPr>
                <w:noProof/>
                <w:webHidden/>
              </w:rPr>
              <w:fldChar w:fldCharType="begin"/>
            </w:r>
            <w:r w:rsidR="00A17027">
              <w:rPr>
                <w:noProof/>
                <w:webHidden/>
              </w:rPr>
              <w:instrText xml:space="preserve"> PAGEREF _Toc481053760 \h </w:instrText>
            </w:r>
            <w:r w:rsidR="00A17027">
              <w:rPr>
                <w:noProof/>
                <w:webHidden/>
              </w:rPr>
            </w:r>
            <w:r w:rsidR="00A17027">
              <w:rPr>
                <w:noProof/>
                <w:webHidden/>
              </w:rPr>
              <w:fldChar w:fldCharType="separate"/>
            </w:r>
            <w:r w:rsidR="00E00034">
              <w:rPr>
                <w:noProof/>
                <w:webHidden/>
              </w:rPr>
              <w:t>53</w:t>
            </w:r>
            <w:r w:rsidR="00A17027">
              <w:rPr>
                <w:noProof/>
                <w:webHidden/>
              </w:rPr>
              <w:fldChar w:fldCharType="end"/>
            </w:r>
          </w:hyperlink>
        </w:p>
        <w:p w14:paraId="4527D457" w14:textId="600ED6E2" w:rsidR="00A17027" w:rsidRDefault="00DD164F">
          <w:pPr>
            <w:pStyle w:val="TOC3"/>
            <w:rPr>
              <w:rFonts w:asciiTheme="minorHAnsi" w:eastAsiaTheme="minorEastAsia" w:hAnsiTheme="minorHAnsi" w:cstheme="minorBidi"/>
              <w:noProof/>
              <w:sz w:val="22"/>
              <w:szCs w:val="22"/>
            </w:rPr>
          </w:pPr>
          <w:hyperlink w:anchor="_Toc481053761" w:history="1">
            <w:r w:rsidR="00A17027" w:rsidRPr="006C69FB">
              <w:rPr>
                <w:rStyle w:val="Hyperlink"/>
                <w:rFonts w:eastAsiaTheme="majorEastAsia"/>
                <w:noProof/>
              </w:rPr>
              <w:t>Manual Control</w:t>
            </w:r>
            <w:r w:rsidR="00A17027">
              <w:rPr>
                <w:noProof/>
                <w:webHidden/>
              </w:rPr>
              <w:tab/>
            </w:r>
            <w:r w:rsidR="00A17027">
              <w:rPr>
                <w:noProof/>
                <w:webHidden/>
              </w:rPr>
              <w:fldChar w:fldCharType="begin"/>
            </w:r>
            <w:r w:rsidR="00A17027">
              <w:rPr>
                <w:noProof/>
                <w:webHidden/>
              </w:rPr>
              <w:instrText xml:space="preserve"> PAGEREF _Toc481053761 \h </w:instrText>
            </w:r>
            <w:r w:rsidR="00A17027">
              <w:rPr>
                <w:noProof/>
                <w:webHidden/>
              </w:rPr>
            </w:r>
            <w:r w:rsidR="00A17027">
              <w:rPr>
                <w:noProof/>
                <w:webHidden/>
              </w:rPr>
              <w:fldChar w:fldCharType="separate"/>
            </w:r>
            <w:r w:rsidR="00E00034">
              <w:rPr>
                <w:noProof/>
                <w:webHidden/>
              </w:rPr>
              <w:t>55</w:t>
            </w:r>
            <w:r w:rsidR="00A17027">
              <w:rPr>
                <w:noProof/>
                <w:webHidden/>
              </w:rPr>
              <w:fldChar w:fldCharType="end"/>
            </w:r>
          </w:hyperlink>
        </w:p>
        <w:p w14:paraId="2409D790" w14:textId="75AC5C90" w:rsidR="00A17027" w:rsidRDefault="00DD164F">
          <w:pPr>
            <w:pStyle w:val="TOC2"/>
            <w:rPr>
              <w:rFonts w:asciiTheme="minorHAnsi" w:eastAsiaTheme="minorEastAsia" w:hAnsiTheme="minorHAnsi" w:cstheme="minorBidi"/>
              <w:noProof/>
              <w:sz w:val="22"/>
              <w:szCs w:val="22"/>
            </w:rPr>
          </w:pPr>
          <w:hyperlink w:anchor="_Toc481053762" w:history="1">
            <w:r w:rsidR="00A17027" w:rsidRPr="006C69FB">
              <w:rPr>
                <w:rStyle w:val="Hyperlink"/>
                <w:rFonts w:eastAsiaTheme="majorEastAsia"/>
                <w:noProof/>
              </w:rPr>
              <w:t>11.</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Practical Implementation Results</w:t>
            </w:r>
            <w:r w:rsidR="00A17027">
              <w:rPr>
                <w:noProof/>
                <w:webHidden/>
              </w:rPr>
              <w:tab/>
            </w:r>
            <w:r w:rsidR="00A17027">
              <w:rPr>
                <w:noProof/>
                <w:webHidden/>
              </w:rPr>
              <w:fldChar w:fldCharType="begin"/>
            </w:r>
            <w:r w:rsidR="00A17027">
              <w:rPr>
                <w:noProof/>
                <w:webHidden/>
              </w:rPr>
              <w:instrText xml:space="preserve"> PAGEREF _Toc481053762 \h </w:instrText>
            </w:r>
            <w:r w:rsidR="00A17027">
              <w:rPr>
                <w:noProof/>
                <w:webHidden/>
              </w:rPr>
            </w:r>
            <w:r w:rsidR="00A17027">
              <w:rPr>
                <w:noProof/>
                <w:webHidden/>
              </w:rPr>
              <w:fldChar w:fldCharType="separate"/>
            </w:r>
            <w:r w:rsidR="00E00034">
              <w:rPr>
                <w:noProof/>
                <w:webHidden/>
              </w:rPr>
              <w:t>55</w:t>
            </w:r>
            <w:r w:rsidR="00A17027">
              <w:rPr>
                <w:noProof/>
                <w:webHidden/>
              </w:rPr>
              <w:fldChar w:fldCharType="end"/>
            </w:r>
          </w:hyperlink>
        </w:p>
        <w:p w14:paraId="289F6D81" w14:textId="5EF47033" w:rsidR="00A17027" w:rsidRDefault="00DD164F">
          <w:pPr>
            <w:pStyle w:val="TOC2"/>
            <w:rPr>
              <w:rFonts w:asciiTheme="minorHAnsi" w:eastAsiaTheme="minorEastAsia" w:hAnsiTheme="minorHAnsi" w:cstheme="minorBidi"/>
              <w:noProof/>
              <w:sz w:val="22"/>
              <w:szCs w:val="22"/>
            </w:rPr>
          </w:pPr>
          <w:hyperlink w:anchor="_Toc481053763" w:history="1">
            <w:r w:rsidR="00A17027" w:rsidRPr="006C69FB">
              <w:rPr>
                <w:rStyle w:val="Hyperlink"/>
                <w:rFonts w:eastAsiaTheme="majorEastAsia"/>
                <w:noProof/>
              </w:rPr>
              <w:t>12.</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Comparison of the two experiments</w:t>
            </w:r>
            <w:r w:rsidR="00A17027">
              <w:rPr>
                <w:noProof/>
                <w:webHidden/>
              </w:rPr>
              <w:tab/>
            </w:r>
            <w:r w:rsidR="00A17027">
              <w:rPr>
                <w:noProof/>
                <w:webHidden/>
              </w:rPr>
              <w:fldChar w:fldCharType="begin"/>
            </w:r>
            <w:r w:rsidR="00A17027">
              <w:rPr>
                <w:noProof/>
                <w:webHidden/>
              </w:rPr>
              <w:instrText xml:space="preserve"> PAGEREF _Toc481053763 \h </w:instrText>
            </w:r>
            <w:r w:rsidR="00A17027">
              <w:rPr>
                <w:noProof/>
                <w:webHidden/>
              </w:rPr>
            </w:r>
            <w:r w:rsidR="00A17027">
              <w:rPr>
                <w:noProof/>
                <w:webHidden/>
              </w:rPr>
              <w:fldChar w:fldCharType="separate"/>
            </w:r>
            <w:r w:rsidR="00E00034">
              <w:rPr>
                <w:noProof/>
                <w:webHidden/>
              </w:rPr>
              <w:t>57</w:t>
            </w:r>
            <w:r w:rsidR="00A17027">
              <w:rPr>
                <w:noProof/>
                <w:webHidden/>
              </w:rPr>
              <w:fldChar w:fldCharType="end"/>
            </w:r>
          </w:hyperlink>
        </w:p>
        <w:p w14:paraId="0738BE91" w14:textId="15D324A9" w:rsidR="00A17027" w:rsidRDefault="00DD164F">
          <w:pPr>
            <w:pStyle w:val="TOC2"/>
            <w:rPr>
              <w:rFonts w:asciiTheme="minorHAnsi" w:eastAsiaTheme="minorEastAsia" w:hAnsiTheme="minorHAnsi" w:cstheme="minorBidi"/>
              <w:noProof/>
              <w:sz w:val="22"/>
              <w:szCs w:val="22"/>
            </w:rPr>
          </w:pPr>
          <w:hyperlink w:anchor="_Toc481053764" w:history="1">
            <w:r w:rsidR="00A17027" w:rsidRPr="006C69FB">
              <w:rPr>
                <w:rStyle w:val="Hyperlink"/>
                <w:rFonts w:eastAsiaTheme="majorEastAsia"/>
                <w:noProof/>
              </w:rPr>
              <w:t>13.</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Limitations of the Simulated Experiment</w:t>
            </w:r>
            <w:r w:rsidR="00A17027">
              <w:rPr>
                <w:noProof/>
                <w:webHidden/>
              </w:rPr>
              <w:tab/>
            </w:r>
            <w:r w:rsidR="00A17027">
              <w:rPr>
                <w:noProof/>
                <w:webHidden/>
              </w:rPr>
              <w:fldChar w:fldCharType="begin"/>
            </w:r>
            <w:r w:rsidR="00A17027">
              <w:rPr>
                <w:noProof/>
                <w:webHidden/>
              </w:rPr>
              <w:instrText xml:space="preserve"> PAGEREF _Toc481053764 \h </w:instrText>
            </w:r>
            <w:r w:rsidR="00A17027">
              <w:rPr>
                <w:noProof/>
                <w:webHidden/>
              </w:rPr>
            </w:r>
            <w:r w:rsidR="00A17027">
              <w:rPr>
                <w:noProof/>
                <w:webHidden/>
              </w:rPr>
              <w:fldChar w:fldCharType="separate"/>
            </w:r>
            <w:r w:rsidR="00E00034">
              <w:rPr>
                <w:noProof/>
                <w:webHidden/>
              </w:rPr>
              <w:t>57</w:t>
            </w:r>
            <w:r w:rsidR="00A17027">
              <w:rPr>
                <w:noProof/>
                <w:webHidden/>
              </w:rPr>
              <w:fldChar w:fldCharType="end"/>
            </w:r>
          </w:hyperlink>
        </w:p>
        <w:p w14:paraId="26F365D8" w14:textId="00290D10" w:rsidR="00A17027" w:rsidRDefault="00DD164F">
          <w:pPr>
            <w:pStyle w:val="TOC2"/>
            <w:rPr>
              <w:rFonts w:asciiTheme="minorHAnsi" w:eastAsiaTheme="minorEastAsia" w:hAnsiTheme="minorHAnsi" w:cstheme="minorBidi"/>
              <w:noProof/>
              <w:sz w:val="22"/>
              <w:szCs w:val="22"/>
            </w:rPr>
          </w:pPr>
          <w:hyperlink w:anchor="_Toc481053765" w:history="1">
            <w:r w:rsidR="00A17027" w:rsidRPr="006C69FB">
              <w:rPr>
                <w:rStyle w:val="Hyperlink"/>
                <w:rFonts w:eastAsiaTheme="majorEastAsia"/>
                <w:noProof/>
              </w:rPr>
              <w:t>14.</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Practical Implementation Limitations</w:t>
            </w:r>
            <w:r w:rsidR="00A17027">
              <w:rPr>
                <w:noProof/>
                <w:webHidden/>
              </w:rPr>
              <w:tab/>
            </w:r>
            <w:r w:rsidR="00A17027">
              <w:rPr>
                <w:noProof/>
                <w:webHidden/>
              </w:rPr>
              <w:fldChar w:fldCharType="begin"/>
            </w:r>
            <w:r w:rsidR="00A17027">
              <w:rPr>
                <w:noProof/>
                <w:webHidden/>
              </w:rPr>
              <w:instrText xml:space="preserve"> PAGEREF _Toc481053765 \h </w:instrText>
            </w:r>
            <w:r w:rsidR="00A17027">
              <w:rPr>
                <w:noProof/>
                <w:webHidden/>
              </w:rPr>
            </w:r>
            <w:r w:rsidR="00A17027">
              <w:rPr>
                <w:noProof/>
                <w:webHidden/>
              </w:rPr>
              <w:fldChar w:fldCharType="separate"/>
            </w:r>
            <w:r w:rsidR="00E00034">
              <w:rPr>
                <w:noProof/>
                <w:webHidden/>
              </w:rPr>
              <w:t>58</w:t>
            </w:r>
            <w:r w:rsidR="00A17027">
              <w:rPr>
                <w:noProof/>
                <w:webHidden/>
              </w:rPr>
              <w:fldChar w:fldCharType="end"/>
            </w:r>
          </w:hyperlink>
        </w:p>
        <w:p w14:paraId="6296C68A" w14:textId="4F746EAD" w:rsidR="00A17027" w:rsidRDefault="00DD164F">
          <w:pPr>
            <w:pStyle w:val="TOC2"/>
            <w:rPr>
              <w:rFonts w:asciiTheme="minorHAnsi" w:eastAsiaTheme="minorEastAsia" w:hAnsiTheme="minorHAnsi" w:cstheme="minorBidi"/>
              <w:noProof/>
              <w:sz w:val="22"/>
              <w:szCs w:val="22"/>
            </w:rPr>
          </w:pPr>
          <w:hyperlink w:anchor="_Toc481053766" w:history="1">
            <w:r w:rsidR="00A17027" w:rsidRPr="006C69FB">
              <w:rPr>
                <w:rStyle w:val="Hyperlink"/>
                <w:rFonts w:eastAsiaTheme="majorEastAsia"/>
                <w:noProof/>
              </w:rPr>
              <w:t>15.</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Overall Conclusion for the both Experiments</w:t>
            </w:r>
            <w:r w:rsidR="00A17027">
              <w:rPr>
                <w:noProof/>
                <w:webHidden/>
              </w:rPr>
              <w:tab/>
            </w:r>
            <w:r w:rsidR="00A17027">
              <w:rPr>
                <w:noProof/>
                <w:webHidden/>
              </w:rPr>
              <w:fldChar w:fldCharType="begin"/>
            </w:r>
            <w:r w:rsidR="00A17027">
              <w:rPr>
                <w:noProof/>
                <w:webHidden/>
              </w:rPr>
              <w:instrText xml:space="preserve"> PAGEREF _Toc481053766 \h </w:instrText>
            </w:r>
            <w:r w:rsidR="00A17027">
              <w:rPr>
                <w:noProof/>
                <w:webHidden/>
              </w:rPr>
            </w:r>
            <w:r w:rsidR="00A17027">
              <w:rPr>
                <w:noProof/>
                <w:webHidden/>
              </w:rPr>
              <w:fldChar w:fldCharType="separate"/>
            </w:r>
            <w:r w:rsidR="00E00034">
              <w:rPr>
                <w:noProof/>
                <w:webHidden/>
              </w:rPr>
              <w:t>59</w:t>
            </w:r>
            <w:r w:rsidR="00A17027">
              <w:rPr>
                <w:noProof/>
                <w:webHidden/>
              </w:rPr>
              <w:fldChar w:fldCharType="end"/>
            </w:r>
          </w:hyperlink>
        </w:p>
        <w:p w14:paraId="4D4B8961" w14:textId="2410744D" w:rsidR="00A17027" w:rsidRDefault="00DD164F">
          <w:pPr>
            <w:pStyle w:val="TOC1"/>
            <w:rPr>
              <w:rFonts w:asciiTheme="minorHAnsi" w:eastAsiaTheme="minorEastAsia" w:hAnsiTheme="minorHAnsi" w:cstheme="minorBidi"/>
              <w:b w:val="0"/>
              <w:sz w:val="22"/>
              <w:szCs w:val="22"/>
            </w:rPr>
          </w:pPr>
          <w:hyperlink w:anchor="_Toc481053767" w:history="1">
            <w:r w:rsidR="00A17027" w:rsidRPr="006C69FB">
              <w:rPr>
                <w:rStyle w:val="Hyperlink"/>
              </w:rPr>
              <w:t>Chapter 5 – Evaluation of the Project</w:t>
            </w:r>
            <w:r w:rsidR="00A17027">
              <w:rPr>
                <w:webHidden/>
              </w:rPr>
              <w:tab/>
            </w:r>
            <w:r w:rsidR="00A17027">
              <w:rPr>
                <w:webHidden/>
              </w:rPr>
              <w:fldChar w:fldCharType="begin"/>
            </w:r>
            <w:r w:rsidR="00A17027">
              <w:rPr>
                <w:webHidden/>
              </w:rPr>
              <w:instrText xml:space="preserve"> PAGEREF _Toc481053767 \h </w:instrText>
            </w:r>
            <w:r w:rsidR="00A17027">
              <w:rPr>
                <w:webHidden/>
              </w:rPr>
            </w:r>
            <w:r w:rsidR="00A17027">
              <w:rPr>
                <w:webHidden/>
              </w:rPr>
              <w:fldChar w:fldCharType="separate"/>
            </w:r>
            <w:r w:rsidR="00E00034">
              <w:rPr>
                <w:webHidden/>
              </w:rPr>
              <w:t>59</w:t>
            </w:r>
            <w:r w:rsidR="00A17027">
              <w:rPr>
                <w:webHidden/>
              </w:rPr>
              <w:fldChar w:fldCharType="end"/>
            </w:r>
          </w:hyperlink>
        </w:p>
        <w:p w14:paraId="65E221A2" w14:textId="0FFEF9A4" w:rsidR="00A17027" w:rsidRDefault="00DD164F">
          <w:pPr>
            <w:pStyle w:val="TOC3"/>
            <w:rPr>
              <w:rFonts w:asciiTheme="minorHAnsi" w:eastAsiaTheme="minorEastAsia" w:hAnsiTheme="minorHAnsi" w:cstheme="minorBidi"/>
              <w:noProof/>
              <w:sz w:val="22"/>
              <w:szCs w:val="22"/>
            </w:rPr>
          </w:pPr>
          <w:hyperlink w:anchor="_Toc481053768" w:history="1">
            <w:r w:rsidR="00A17027" w:rsidRPr="006C69FB">
              <w:rPr>
                <w:rStyle w:val="Hyperlink"/>
                <w:rFonts w:eastAsiaTheme="majorEastAsia"/>
                <w:noProof/>
              </w:rPr>
              <w:t>Project Evaluation</w:t>
            </w:r>
            <w:r w:rsidR="00A17027">
              <w:rPr>
                <w:noProof/>
                <w:webHidden/>
              </w:rPr>
              <w:tab/>
            </w:r>
            <w:r w:rsidR="00A17027">
              <w:rPr>
                <w:noProof/>
                <w:webHidden/>
              </w:rPr>
              <w:fldChar w:fldCharType="begin"/>
            </w:r>
            <w:r w:rsidR="00A17027">
              <w:rPr>
                <w:noProof/>
                <w:webHidden/>
              </w:rPr>
              <w:instrText xml:space="preserve"> PAGEREF _Toc481053768 \h </w:instrText>
            </w:r>
            <w:r w:rsidR="00A17027">
              <w:rPr>
                <w:noProof/>
                <w:webHidden/>
              </w:rPr>
            </w:r>
            <w:r w:rsidR="00A17027">
              <w:rPr>
                <w:noProof/>
                <w:webHidden/>
              </w:rPr>
              <w:fldChar w:fldCharType="separate"/>
            </w:r>
            <w:r w:rsidR="00E00034">
              <w:rPr>
                <w:noProof/>
                <w:webHidden/>
              </w:rPr>
              <w:t>59</w:t>
            </w:r>
            <w:r w:rsidR="00A17027">
              <w:rPr>
                <w:noProof/>
                <w:webHidden/>
              </w:rPr>
              <w:fldChar w:fldCharType="end"/>
            </w:r>
          </w:hyperlink>
        </w:p>
        <w:p w14:paraId="2F312410" w14:textId="144CB535" w:rsidR="00A17027" w:rsidRDefault="00DD164F">
          <w:pPr>
            <w:pStyle w:val="TOC1"/>
            <w:rPr>
              <w:rFonts w:asciiTheme="minorHAnsi" w:eastAsiaTheme="minorEastAsia" w:hAnsiTheme="minorHAnsi" w:cstheme="minorBidi"/>
              <w:b w:val="0"/>
              <w:sz w:val="22"/>
              <w:szCs w:val="22"/>
            </w:rPr>
          </w:pPr>
          <w:hyperlink w:anchor="_Toc481053769" w:history="1">
            <w:r w:rsidR="00A17027" w:rsidRPr="006C69FB">
              <w:rPr>
                <w:rStyle w:val="Hyperlink"/>
              </w:rPr>
              <w:t>Chapter 6 – Conclusion &amp; Future Recommendations</w:t>
            </w:r>
            <w:r w:rsidR="00A17027">
              <w:rPr>
                <w:webHidden/>
              </w:rPr>
              <w:tab/>
            </w:r>
            <w:r w:rsidR="00A17027">
              <w:rPr>
                <w:webHidden/>
              </w:rPr>
              <w:fldChar w:fldCharType="begin"/>
            </w:r>
            <w:r w:rsidR="00A17027">
              <w:rPr>
                <w:webHidden/>
              </w:rPr>
              <w:instrText xml:space="preserve"> PAGEREF _Toc481053769 \h </w:instrText>
            </w:r>
            <w:r w:rsidR="00A17027">
              <w:rPr>
                <w:webHidden/>
              </w:rPr>
            </w:r>
            <w:r w:rsidR="00A17027">
              <w:rPr>
                <w:webHidden/>
              </w:rPr>
              <w:fldChar w:fldCharType="separate"/>
            </w:r>
            <w:r w:rsidR="00E00034">
              <w:rPr>
                <w:webHidden/>
              </w:rPr>
              <w:t>60</w:t>
            </w:r>
            <w:r w:rsidR="00A17027">
              <w:rPr>
                <w:webHidden/>
              </w:rPr>
              <w:fldChar w:fldCharType="end"/>
            </w:r>
          </w:hyperlink>
        </w:p>
        <w:p w14:paraId="0B4135FC" w14:textId="22E09A4F" w:rsidR="00A17027" w:rsidRDefault="00DD164F">
          <w:pPr>
            <w:pStyle w:val="TOC2"/>
            <w:rPr>
              <w:rFonts w:asciiTheme="minorHAnsi" w:eastAsiaTheme="minorEastAsia" w:hAnsiTheme="minorHAnsi" w:cstheme="minorBidi"/>
              <w:noProof/>
              <w:sz w:val="22"/>
              <w:szCs w:val="22"/>
            </w:rPr>
          </w:pPr>
          <w:hyperlink w:anchor="_Toc481053770" w:history="1">
            <w:r w:rsidR="00A17027" w:rsidRPr="006C69FB">
              <w:rPr>
                <w:rStyle w:val="Hyperlink"/>
                <w:rFonts w:eastAsiaTheme="majorEastAsia"/>
                <w:noProof/>
              </w:rPr>
              <w:t>1.</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Conclusion</w:t>
            </w:r>
            <w:r w:rsidR="00A17027">
              <w:rPr>
                <w:noProof/>
                <w:webHidden/>
              </w:rPr>
              <w:tab/>
            </w:r>
            <w:r w:rsidR="00A17027">
              <w:rPr>
                <w:noProof/>
                <w:webHidden/>
              </w:rPr>
              <w:fldChar w:fldCharType="begin"/>
            </w:r>
            <w:r w:rsidR="00A17027">
              <w:rPr>
                <w:noProof/>
                <w:webHidden/>
              </w:rPr>
              <w:instrText xml:space="preserve"> PAGEREF _Toc481053770 \h </w:instrText>
            </w:r>
            <w:r w:rsidR="00A17027">
              <w:rPr>
                <w:noProof/>
                <w:webHidden/>
              </w:rPr>
            </w:r>
            <w:r w:rsidR="00A17027">
              <w:rPr>
                <w:noProof/>
                <w:webHidden/>
              </w:rPr>
              <w:fldChar w:fldCharType="separate"/>
            </w:r>
            <w:r w:rsidR="00E00034">
              <w:rPr>
                <w:noProof/>
                <w:webHidden/>
              </w:rPr>
              <w:t>60</w:t>
            </w:r>
            <w:r w:rsidR="00A17027">
              <w:rPr>
                <w:noProof/>
                <w:webHidden/>
              </w:rPr>
              <w:fldChar w:fldCharType="end"/>
            </w:r>
          </w:hyperlink>
        </w:p>
        <w:p w14:paraId="5FC0B28D" w14:textId="349278D8" w:rsidR="00A17027" w:rsidRDefault="00DD164F">
          <w:pPr>
            <w:pStyle w:val="TOC2"/>
            <w:rPr>
              <w:rFonts w:asciiTheme="minorHAnsi" w:eastAsiaTheme="minorEastAsia" w:hAnsiTheme="minorHAnsi" w:cstheme="minorBidi"/>
              <w:noProof/>
              <w:sz w:val="22"/>
              <w:szCs w:val="22"/>
            </w:rPr>
          </w:pPr>
          <w:hyperlink w:anchor="_Toc481053771" w:history="1">
            <w:r w:rsidR="00A17027" w:rsidRPr="006C69FB">
              <w:rPr>
                <w:rStyle w:val="Hyperlink"/>
                <w:rFonts w:eastAsiaTheme="majorEastAsia"/>
                <w:noProof/>
              </w:rPr>
              <w:t>2.</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Future work and Recommendations</w:t>
            </w:r>
            <w:r w:rsidR="00A17027">
              <w:rPr>
                <w:noProof/>
                <w:webHidden/>
              </w:rPr>
              <w:tab/>
            </w:r>
            <w:r w:rsidR="00A17027">
              <w:rPr>
                <w:noProof/>
                <w:webHidden/>
              </w:rPr>
              <w:fldChar w:fldCharType="begin"/>
            </w:r>
            <w:r w:rsidR="00A17027">
              <w:rPr>
                <w:noProof/>
                <w:webHidden/>
              </w:rPr>
              <w:instrText xml:space="preserve"> PAGEREF _Toc481053771 \h </w:instrText>
            </w:r>
            <w:r w:rsidR="00A17027">
              <w:rPr>
                <w:noProof/>
                <w:webHidden/>
              </w:rPr>
            </w:r>
            <w:r w:rsidR="00A17027">
              <w:rPr>
                <w:noProof/>
                <w:webHidden/>
              </w:rPr>
              <w:fldChar w:fldCharType="separate"/>
            </w:r>
            <w:r w:rsidR="00E00034">
              <w:rPr>
                <w:noProof/>
                <w:webHidden/>
              </w:rPr>
              <w:t>62</w:t>
            </w:r>
            <w:r w:rsidR="00A17027">
              <w:rPr>
                <w:noProof/>
                <w:webHidden/>
              </w:rPr>
              <w:fldChar w:fldCharType="end"/>
            </w:r>
          </w:hyperlink>
        </w:p>
        <w:p w14:paraId="7E8EB94A" w14:textId="211B07A2" w:rsidR="00A17027" w:rsidRDefault="00DD164F">
          <w:pPr>
            <w:pStyle w:val="TOC1"/>
            <w:rPr>
              <w:rFonts w:asciiTheme="minorHAnsi" w:eastAsiaTheme="minorEastAsia" w:hAnsiTheme="minorHAnsi" w:cstheme="minorBidi"/>
              <w:b w:val="0"/>
              <w:sz w:val="22"/>
              <w:szCs w:val="22"/>
            </w:rPr>
          </w:pPr>
          <w:hyperlink w:anchor="_Toc481053772" w:history="1">
            <w:r w:rsidR="00A17027" w:rsidRPr="006C69FB">
              <w:rPr>
                <w:rStyle w:val="Hyperlink"/>
              </w:rPr>
              <w:t>Chapter 7 – Reflection of the Project</w:t>
            </w:r>
            <w:r w:rsidR="00A17027">
              <w:rPr>
                <w:webHidden/>
              </w:rPr>
              <w:tab/>
            </w:r>
            <w:r w:rsidR="00A17027">
              <w:rPr>
                <w:webHidden/>
              </w:rPr>
              <w:fldChar w:fldCharType="begin"/>
            </w:r>
            <w:r w:rsidR="00A17027">
              <w:rPr>
                <w:webHidden/>
              </w:rPr>
              <w:instrText xml:space="preserve"> PAGEREF _Toc481053772 \h </w:instrText>
            </w:r>
            <w:r w:rsidR="00A17027">
              <w:rPr>
                <w:webHidden/>
              </w:rPr>
            </w:r>
            <w:r w:rsidR="00A17027">
              <w:rPr>
                <w:webHidden/>
              </w:rPr>
              <w:fldChar w:fldCharType="separate"/>
            </w:r>
            <w:r w:rsidR="00E00034">
              <w:rPr>
                <w:webHidden/>
              </w:rPr>
              <w:t>62</w:t>
            </w:r>
            <w:r w:rsidR="00A17027">
              <w:rPr>
                <w:webHidden/>
              </w:rPr>
              <w:fldChar w:fldCharType="end"/>
            </w:r>
          </w:hyperlink>
        </w:p>
        <w:p w14:paraId="44674591" w14:textId="23D90D38" w:rsidR="00A17027" w:rsidRDefault="00DD164F">
          <w:pPr>
            <w:pStyle w:val="TOC3"/>
            <w:rPr>
              <w:rFonts w:asciiTheme="minorHAnsi" w:eastAsiaTheme="minorEastAsia" w:hAnsiTheme="minorHAnsi" w:cstheme="minorBidi"/>
              <w:noProof/>
              <w:sz w:val="22"/>
              <w:szCs w:val="22"/>
            </w:rPr>
          </w:pPr>
          <w:hyperlink w:anchor="_Toc481053773" w:history="1">
            <w:r w:rsidR="00A17027" w:rsidRPr="006C69FB">
              <w:rPr>
                <w:rStyle w:val="Hyperlink"/>
                <w:rFonts w:eastAsiaTheme="majorEastAsia"/>
                <w:noProof/>
              </w:rPr>
              <w:t>The Author’s Refection of this Project.</w:t>
            </w:r>
            <w:r w:rsidR="00A17027">
              <w:rPr>
                <w:noProof/>
                <w:webHidden/>
              </w:rPr>
              <w:tab/>
            </w:r>
            <w:r w:rsidR="00A17027">
              <w:rPr>
                <w:noProof/>
                <w:webHidden/>
              </w:rPr>
              <w:fldChar w:fldCharType="begin"/>
            </w:r>
            <w:r w:rsidR="00A17027">
              <w:rPr>
                <w:noProof/>
                <w:webHidden/>
              </w:rPr>
              <w:instrText xml:space="preserve"> PAGEREF _Toc481053773 \h </w:instrText>
            </w:r>
            <w:r w:rsidR="00A17027">
              <w:rPr>
                <w:noProof/>
                <w:webHidden/>
              </w:rPr>
            </w:r>
            <w:r w:rsidR="00A17027">
              <w:rPr>
                <w:noProof/>
                <w:webHidden/>
              </w:rPr>
              <w:fldChar w:fldCharType="separate"/>
            </w:r>
            <w:r w:rsidR="00E00034">
              <w:rPr>
                <w:noProof/>
                <w:webHidden/>
              </w:rPr>
              <w:t>62</w:t>
            </w:r>
            <w:r w:rsidR="00A17027">
              <w:rPr>
                <w:noProof/>
                <w:webHidden/>
              </w:rPr>
              <w:fldChar w:fldCharType="end"/>
            </w:r>
          </w:hyperlink>
        </w:p>
        <w:p w14:paraId="48E4A4EA" w14:textId="2CEFFB2F" w:rsidR="00A17027" w:rsidRDefault="00DD164F">
          <w:pPr>
            <w:pStyle w:val="TOC1"/>
            <w:rPr>
              <w:rFonts w:asciiTheme="minorHAnsi" w:eastAsiaTheme="minorEastAsia" w:hAnsiTheme="minorHAnsi" w:cstheme="minorBidi"/>
              <w:b w:val="0"/>
              <w:sz w:val="22"/>
              <w:szCs w:val="22"/>
            </w:rPr>
          </w:pPr>
          <w:hyperlink w:anchor="_Toc481053774" w:history="1">
            <w:r w:rsidR="00A17027" w:rsidRPr="006C69FB">
              <w:rPr>
                <w:rStyle w:val="Hyperlink"/>
              </w:rPr>
              <w:t>Chapter 8 - References and Bibliography</w:t>
            </w:r>
            <w:r w:rsidR="00A17027">
              <w:rPr>
                <w:webHidden/>
              </w:rPr>
              <w:tab/>
            </w:r>
            <w:r w:rsidR="00A17027">
              <w:rPr>
                <w:webHidden/>
              </w:rPr>
              <w:fldChar w:fldCharType="begin"/>
            </w:r>
            <w:r w:rsidR="00A17027">
              <w:rPr>
                <w:webHidden/>
              </w:rPr>
              <w:instrText xml:space="preserve"> PAGEREF _Toc481053774 \h </w:instrText>
            </w:r>
            <w:r w:rsidR="00A17027">
              <w:rPr>
                <w:webHidden/>
              </w:rPr>
            </w:r>
            <w:r w:rsidR="00A17027">
              <w:rPr>
                <w:webHidden/>
              </w:rPr>
              <w:fldChar w:fldCharType="separate"/>
            </w:r>
            <w:r w:rsidR="00E00034">
              <w:rPr>
                <w:webHidden/>
              </w:rPr>
              <w:t>64</w:t>
            </w:r>
            <w:r w:rsidR="00A17027">
              <w:rPr>
                <w:webHidden/>
              </w:rPr>
              <w:fldChar w:fldCharType="end"/>
            </w:r>
          </w:hyperlink>
        </w:p>
        <w:p w14:paraId="06978BAA" w14:textId="1BA9EFF6" w:rsidR="00A17027" w:rsidRDefault="00DD164F">
          <w:pPr>
            <w:pStyle w:val="TOC2"/>
            <w:rPr>
              <w:rFonts w:asciiTheme="minorHAnsi" w:eastAsiaTheme="minorEastAsia" w:hAnsiTheme="minorHAnsi" w:cstheme="minorBidi"/>
              <w:noProof/>
              <w:sz w:val="22"/>
              <w:szCs w:val="22"/>
            </w:rPr>
          </w:pPr>
          <w:hyperlink w:anchor="_Toc481053775" w:history="1">
            <w:r w:rsidR="00A17027" w:rsidRPr="006C69FB">
              <w:rPr>
                <w:rStyle w:val="Hyperlink"/>
                <w:rFonts w:eastAsiaTheme="majorEastAsia"/>
                <w:noProof/>
              </w:rPr>
              <w:t>1.</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Declaration of Originality</w:t>
            </w:r>
            <w:r w:rsidR="00A17027">
              <w:rPr>
                <w:noProof/>
                <w:webHidden/>
              </w:rPr>
              <w:tab/>
            </w:r>
            <w:r w:rsidR="00A17027">
              <w:rPr>
                <w:noProof/>
                <w:webHidden/>
              </w:rPr>
              <w:fldChar w:fldCharType="begin"/>
            </w:r>
            <w:r w:rsidR="00A17027">
              <w:rPr>
                <w:noProof/>
                <w:webHidden/>
              </w:rPr>
              <w:instrText xml:space="preserve"> PAGEREF _Toc481053775 \h </w:instrText>
            </w:r>
            <w:r w:rsidR="00A17027">
              <w:rPr>
                <w:noProof/>
                <w:webHidden/>
              </w:rPr>
            </w:r>
            <w:r w:rsidR="00A17027">
              <w:rPr>
                <w:noProof/>
                <w:webHidden/>
              </w:rPr>
              <w:fldChar w:fldCharType="separate"/>
            </w:r>
            <w:r w:rsidR="00E00034">
              <w:rPr>
                <w:noProof/>
                <w:webHidden/>
              </w:rPr>
              <w:t>67</w:t>
            </w:r>
            <w:r w:rsidR="00A17027">
              <w:rPr>
                <w:noProof/>
                <w:webHidden/>
              </w:rPr>
              <w:fldChar w:fldCharType="end"/>
            </w:r>
          </w:hyperlink>
        </w:p>
        <w:p w14:paraId="7ED5A663" w14:textId="5AF1B326" w:rsidR="00A17027" w:rsidRDefault="00DD164F">
          <w:pPr>
            <w:pStyle w:val="TOC2"/>
            <w:rPr>
              <w:rFonts w:asciiTheme="minorHAnsi" w:eastAsiaTheme="minorEastAsia" w:hAnsiTheme="minorHAnsi" w:cstheme="minorBidi"/>
              <w:noProof/>
              <w:sz w:val="22"/>
              <w:szCs w:val="22"/>
            </w:rPr>
          </w:pPr>
          <w:hyperlink w:anchor="_Toc481053776" w:history="1">
            <w:r w:rsidR="00A17027" w:rsidRPr="006C69FB">
              <w:rPr>
                <w:rStyle w:val="Hyperlink"/>
                <w:rFonts w:eastAsiaTheme="majorEastAsia"/>
                <w:noProof/>
              </w:rPr>
              <w:t>2.</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FORM OF CONSENT</w:t>
            </w:r>
            <w:r w:rsidR="00A17027">
              <w:rPr>
                <w:noProof/>
                <w:webHidden/>
              </w:rPr>
              <w:tab/>
            </w:r>
            <w:r w:rsidR="00A17027">
              <w:rPr>
                <w:noProof/>
                <w:webHidden/>
              </w:rPr>
              <w:fldChar w:fldCharType="begin"/>
            </w:r>
            <w:r w:rsidR="00A17027">
              <w:rPr>
                <w:noProof/>
                <w:webHidden/>
              </w:rPr>
              <w:instrText xml:space="preserve"> PAGEREF _Toc481053776 \h </w:instrText>
            </w:r>
            <w:r w:rsidR="00A17027">
              <w:rPr>
                <w:noProof/>
                <w:webHidden/>
              </w:rPr>
            </w:r>
            <w:r w:rsidR="00A17027">
              <w:rPr>
                <w:noProof/>
                <w:webHidden/>
              </w:rPr>
              <w:fldChar w:fldCharType="separate"/>
            </w:r>
            <w:r w:rsidR="00E00034">
              <w:rPr>
                <w:noProof/>
                <w:webHidden/>
              </w:rPr>
              <w:t>67</w:t>
            </w:r>
            <w:r w:rsidR="00A17027">
              <w:rPr>
                <w:noProof/>
                <w:webHidden/>
              </w:rPr>
              <w:fldChar w:fldCharType="end"/>
            </w:r>
          </w:hyperlink>
        </w:p>
        <w:p w14:paraId="655D158E" w14:textId="1C10E055" w:rsidR="00A17027" w:rsidRDefault="00DD164F">
          <w:pPr>
            <w:pStyle w:val="TOC3"/>
            <w:rPr>
              <w:rFonts w:asciiTheme="minorHAnsi" w:eastAsiaTheme="minorEastAsia" w:hAnsiTheme="minorHAnsi" w:cstheme="minorBidi"/>
              <w:noProof/>
              <w:sz w:val="22"/>
              <w:szCs w:val="22"/>
            </w:rPr>
          </w:pPr>
          <w:hyperlink w:anchor="_Toc481053777" w:history="1">
            <w:r w:rsidR="00A17027" w:rsidRPr="006C69FB">
              <w:rPr>
                <w:rStyle w:val="Hyperlink"/>
                <w:rFonts w:eastAsiaTheme="majorEastAsia" w:cs="Arial"/>
                <w:noProof/>
              </w:rPr>
              <w:t>Copyright Acknowledgement</w:t>
            </w:r>
            <w:r w:rsidR="00A17027">
              <w:rPr>
                <w:noProof/>
                <w:webHidden/>
              </w:rPr>
              <w:tab/>
            </w:r>
            <w:r w:rsidR="00A17027">
              <w:rPr>
                <w:noProof/>
                <w:webHidden/>
              </w:rPr>
              <w:fldChar w:fldCharType="begin"/>
            </w:r>
            <w:r w:rsidR="00A17027">
              <w:rPr>
                <w:noProof/>
                <w:webHidden/>
              </w:rPr>
              <w:instrText xml:space="preserve"> PAGEREF _Toc481053777 \h </w:instrText>
            </w:r>
            <w:r w:rsidR="00A17027">
              <w:rPr>
                <w:noProof/>
                <w:webHidden/>
              </w:rPr>
            </w:r>
            <w:r w:rsidR="00A17027">
              <w:rPr>
                <w:noProof/>
                <w:webHidden/>
              </w:rPr>
              <w:fldChar w:fldCharType="separate"/>
            </w:r>
            <w:r w:rsidR="00E00034">
              <w:rPr>
                <w:noProof/>
                <w:webHidden/>
              </w:rPr>
              <w:t>68</w:t>
            </w:r>
            <w:r w:rsidR="00A17027">
              <w:rPr>
                <w:noProof/>
                <w:webHidden/>
              </w:rPr>
              <w:fldChar w:fldCharType="end"/>
            </w:r>
          </w:hyperlink>
        </w:p>
        <w:p w14:paraId="3F10D083" w14:textId="5CCB145C" w:rsidR="00A17027" w:rsidRDefault="00DD164F">
          <w:pPr>
            <w:pStyle w:val="TOC2"/>
            <w:rPr>
              <w:rFonts w:asciiTheme="minorHAnsi" w:eastAsiaTheme="minorEastAsia" w:hAnsiTheme="minorHAnsi" w:cstheme="minorBidi"/>
              <w:noProof/>
              <w:sz w:val="22"/>
              <w:szCs w:val="22"/>
            </w:rPr>
          </w:pPr>
          <w:hyperlink w:anchor="_Toc481053778" w:history="1">
            <w:r w:rsidR="00A17027" w:rsidRPr="006C69FB">
              <w:rPr>
                <w:rStyle w:val="Hyperlink"/>
                <w:rFonts w:eastAsiaTheme="majorEastAsia"/>
                <w:noProof/>
              </w:rPr>
              <w:t>3.</w:t>
            </w:r>
            <w:r w:rsidR="00A17027">
              <w:rPr>
                <w:rFonts w:asciiTheme="minorHAnsi" w:eastAsiaTheme="minorEastAsia" w:hAnsiTheme="minorHAnsi" w:cstheme="minorBidi"/>
                <w:noProof/>
                <w:sz w:val="22"/>
                <w:szCs w:val="22"/>
              </w:rPr>
              <w:tab/>
            </w:r>
            <w:r w:rsidR="00A17027" w:rsidRPr="006C69FB">
              <w:rPr>
                <w:rStyle w:val="Hyperlink"/>
                <w:rFonts w:eastAsiaTheme="majorEastAsia"/>
                <w:noProof/>
              </w:rPr>
              <w:t>Video Demonstration for practical experiment.</w:t>
            </w:r>
            <w:r w:rsidR="00A17027">
              <w:rPr>
                <w:noProof/>
                <w:webHidden/>
              </w:rPr>
              <w:tab/>
            </w:r>
            <w:r w:rsidR="00A17027">
              <w:rPr>
                <w:noProof/>
                <w:webHidden/>
              </w:rPr>
              <w:fldChar w:fldCharType="begin"/>
            </w:r>
            <w:r w:rsidR="00A17027">
              <w:rPr>
                <w:noProof/>
                <w:webHidden/>
              </w:rPr>
              <w:instrText xml:space="preserve"> PAGEREF _Toc481053778 \h </w:instrText>
            </w:r>
            <w:r w:rsidR="00A17027">
              <w:rPr>
                <w:noProof/>
                <w:webHidden/>
              </w:rPr>
            </w:r>
            <w:r w:rsidR="00A17027">
              <w:rPr>
                <w:noProof/>
                <w:webHidden/>
              </w:rPr>
              <w:fldChar w:fldCharType="separate"/>
            </w:r>
            <w:r w:rsidR="00E00034">
              <w:rPr>
                <w:noProof/>
                <w:webHidden/>
              </w:rPr>
              <w:t>68</w:t>
            </w:r>
            <w:r w:rsidR="00A17027">
              <w:rPr>
                <w:noProof/>
                <w:webHidden/>
              </w:rPr>
              <w:fldChar w:fldCharType="end"/>
            </w:r>
          </w:hyperlink>
        </w:p>
        <w:p w14:paraId="5886A1A8" w14:textId="19BD145B" w:rsidR="00845630" w:rsidRDefault="00845630" w:rsidP="00B31A96">
          <w:r>
            <w:rPr>
              <w:b/>
              <w:bCs/>
              <w:noProof/>
            </w:rPr>
            <w:fldChar w:fldCharType="end"/>
          </w:r>
        </w:p>
      </w:sdtContent>
    </w:sdt>
    <w:p w14:paraId="0B79A83C" w14:textId="4A1B113C" w:rsidR="00845630" w:rsidRDefault="00845630" w:rsidP="006B03BA">
      <w:pPr>
        <w:pStyle w:val="Heading1"/>
      </w:pPr>
    </w:p>
    <w:p w14:paraId="0B7113B3" w14:textId="0C0D78E5" w:rsidR="006B03BA" w:rsidRDefault="006B03BA" w:rsidP="006B03BA"/>
    <w:p w14:paraId="7BE3ABE0" w14:textId="77777777" w:rsidR="006B03BA" w:rsidRPr="006B03BA" w:rsidRDefault="006B03BA" w:rsidP="006B03BA"/>
    <w:p w14:paraId="2544442A" w14:textId="182F1F31" w:rsidR="000B64BC" w:rsidRPr="00584568" w:rsidRDefault="000B64BC" w:rsidP="00B31A96">
      <w:pPr>
        <w:pStyle w:val="Heading1"/>
      </w:pPr>
      <w:bookmarkStart w:id="7" w:name="_Toc371255527"/>
      <w:bookmarkStart w:id="8" w:name="_Toc481053722"/>
      <w:r w:rsidRPr="00584568">
        <w:lastRenderedPageBreak/>
        <w:t>Chapter 1</w:t>
      </w:r>
      <w:bookmarkEnd w:id="7"/>
      <w:r w:rsidRPr="00584568">
        <w:t xml:space="preserve"> </w:t>
      </w:r>
      <w:proofErr w:type="gramStart"/>
      <w:r w:rsidRPr="00584568">
        <w:t>-  Project</w:t>
      </w:r>
      <w:proofErr w:type="gramEnd"/>
      <w:r w:rsidRPr="00584568">
        <w:t xml:space="preserve"> overview</w:t>
      </w:r>
      <w:bookmarkStart w:id="9" w:name="_Toc121041576"/>
      <w:bookmarkStart w:id="10" w:name="_Toc202288056"/>
      <w:bookmarkStart w:id="11" w:name="_Toc266447524"/>
      <w:bookmarkStart w:id="12" w:name="_Toc371255528"/>
      <w:bookmarkEnd w:id="8"/>
    </w:p>
    <w:p w14:paraId="2B36DDF0" w14:textId="47E2EE28" w:rsidR="000B64BC" w:rsidRPr="00B31A96" w:rsidRDefault="000B64BC" w:rsidP="00DD164F">
      <w:pPr>
        <w:pStyle w:val="Heading2"/>
        <w:rPr>
          <w:rStyle w:val="Strong"/>
          <w:bCs w:val="0"/>
          <w:sz w:val="28"/>
        </w:rPr>
      </w:pPr>
      <w:bookmarkStart w:id="13" w:name="_Toc480842427"/>
      <w:bookmarkStart w:id="14" w:name="_Toc480947052"/>
      <w:bookmarkStart w:id="15" w:name="_Toc481053723"/>
      <w:r w:rsidRPr="00B31A96">
        <w:rPr>
          <w:rStyle w:val="Strong"/>
          <w:bCs w:val="0"/>
          <w:sz w:val="28"/>
        </w:rPr>
        <w:t>Introduction</w:t>
      </w:r>
      <w:bookmarkEnd w:id="9"/>
      <w:bookmarkEnd w:id="10"/>
      <w:bookmarkEnd w:id="11"/>
      <w:bookmarkEnd w:id="12"/>
      <w:bookmarkEnd w:id="13"/>
      <w:bookmarkEnd w:id="14"/>
      <w:bookmarkEnd w:id="15"/>
    </w:p>
    <w:p w14:paraId="0D7C6B2D" w14:textId="544ED370" w:rsidR="000B64BC" w:rsidRDefault="000B64BC" w:rsidP="00B31A96">
      <w:pPr>
        <w:ind w:right="-61"/>
        <w:rPr>
          <w:rFonts w:cs="Arial"/>
        </w:rPr>
      </w:pPr>
      <w:r>
        <w:rPr>
          <w:rFonts w:cs="Arial"/>
        </w:rPr>
        <w:tab/>
        <w:t xml:space="preserve">This project was undertaken to see if a fully operational, smart wireless sensors network system. The proposed network will have the capability to monitor, control and automatically adjust to the surrounding environment. The end goal will be to construct two different scenarios of the proposed wireless sensor network, one element will be having a fully converged smart home system, this will be simulated in </w:t>
      </w:r>
      <w:r w:rsidR="00DD164F">
        <w:rPr>
          <w:rFonts w:cs="Arial"/>
        </w:rPr>
        <w:t>appropriate</w:t>
      </w:r>
      <w:r>
        <w:rPr>
          <w:rFonts w:cs="Arial"/>
        </w:rPr>
        <w:t xml:space="preserve"> and adequate networking software.  The second element is to practically implement a controllable wireless sensor network into a room. The purpose of this, is to prove the concepts that a room can be automatically controlled with the combination of wireless sensor technologies and the integration of daily used tasks, this will also prove that if the technology was to be fully implemented into a household it would reduce energy costs, along with giving people the ability to control their home from any location in the world. </w:t>
      </w:r>
    </w:p>
    <w:p w14:paraId="7928492D" w14:textId="77777777" w:rsidR="000B64BC" w:rsidRDefault="000B64BC" w:rsidP="00B31A96">
      <w:pPr>
        <w:ind w:right="-61"/>
        <w:rPr>
          <w:rFonts w:cs="Arial"/>
        </w:rPr>
      </w:pPr>
      <w:r>
        <w:rPr>
          <w:rFonts w:cs="Arial"/>
        </w:rPr>
        <w:tab/>
        <w:t xml:space="preserve">The project report is broken down into several different chapters. </w:t>
      </w:r>
      <w:r w:rsidRPr="006245F4">
        <w:rPr>
          <w:rFonts w:cs="Arial"/>
        </w:rPr>
        <w:t>The first</w:t>
      </w:r>
      <w:r>
        <w:rPr>
          <w:rFonts w:cs="Arial"/>
        </w:rPr>
        <w:t xml:space="preserve"> and second chapter will be based upon the previously written papers and projects that were conducted in this area. This will start at the origins of the topic, such as why and when the first wireless sensor networks were developed. The section will also look at the fundamental concepts of wireless sensor networks and how they operate. </w:t>
      </w:r>
    </w:p>
    <w:p w14:paraId="198C4D85" w14:textId="3FAB5130" w:rsidR="000B64BC" w:rsidRDefault="000B64BC" w:rsidP="00B31A96">
      <w:pPr>
        <w:ind w:right="-61"/>
        <w:rPr>
          <w:rFonts w:cs="Arial"/>
        </w:rPr>
      </w:pPr>
      <w:r>
        <w:rPr>
          <w:rFonts w:cs="Arial"/>
        </w:rPr>
        <w:tab/>
        <w:t xml:space="preserve">The literature review will look at the practical applications and uses for wireless sensor networks in modern society. It will look at both consumer and business scale implementations, and how they have benefited the user’s needs. The accessibility for users to their system is also a heavily focused area in this project, this due to the nature of the growth in popularity with regards to the Internet of Things (IoT). </w:t>
      </w:r>
    </w:p>
    <w:p w14:paraId="368698B2" w14:textId="77777777" w:rsidR="000B64BC" w:rsidRDefault="000B64BC" w:rsidP="00B31A96">
      <w:pPr>
        <w:ind w:right="-61"/>
        <w:rPr>
          <w:rFonts w:cs="Arial"/>
        </w:rPr>
      </w:pPr>
      <w:r>
        <w:rPr>
          <w:rFonts w:cs="Arial"/>
        </w:rPr>
        <w:tab/>
        <w:t xml:space="preserve">The project report contains a chapter on all the methodologies that were used when carrying out this project. This will look at the layers of the research onion concept. This chapter does primarily focus on why and how the author has carried out the project. </w:t>
      </w:r>
    </w:p>
    <w:p w14:paraId="649CB30A" w14:textId="19A74D99" w:rsidR="000B64BC" w:rsidRPr="000B64BC" w:rsidRDefault="000B64BC" w:rsidP="00B31A96">
      <w:pPr>
        <w:ind w:right="-61"/>
        <w:rPr>
          <w:rFonts w:cs="Arial"/>
        </w:rPr>
      </w:pPr>
      <w:r>
        <w:rPr>
          <w:rFonts w:cs="Arial"/>
        </w:rPr>
        <w:t xml:space="preserve">   </w:t>
      </w:r>
      <w:r>
        <w:rPr>
          <w:rFonts w:cs="Arial"/>
        </w:rPr>
        <w:tab/>
      </w:r>
      <w:r w:rsidRPr="006245F4">
        <w:rPr>
          <w:rFonts w:cs="Arial"/>
        </w:rPr>
        <w:t>An online web application will</w:t>
      </w:r>
      <w:r>
        <w:rPr>
          <w:rFonts w:cs="Arial"/>
        </w:rPr>
        <w:t xml:space="preserve"> also be used, </w:t>
      </w:r>
      <w:r w:rsidRPr="006245F4">
        <w:rPr>
          <w:rFonts w:cs="Arial"/>
        </w:rPr>
        <w:t>so that a user</w:t>
      </w:r>
      <w:r>
        <w:rPr>
          <w:rFonts w:cs="Arial"/>
        </w:rPr>
        <w:t>’s</w:t>
      </w:r>
      <w:r w:rsidRPr="006245F4">
        <w:rPr>
          <w:rFonts w:cs="Arial"/>
        </w:rPr>
        <w:t xml:space="preserve"> can remotely manage and control the</w:t>
      </w:r>
      <w:r>
        <w:rPr>
          <w:rFonts w:cs="Arial"/>
        </w:rPr>
        <w:t>ir smart home wireless sensor network</w:t>
      </w:r>
      <w:r w:rsidRPr="006245F4">
        <w:rPr>
          <w:rFonts w:cs="Arial"/>
        </w:rPr>
        <w:t xml:space="preserve">. The application itself will be simple and have several basic </w:t>
      </w:r>
      <w:r w:rsidR="00DD164F" w:rsidRPr="006245F4">
        <w:rPr>
          <w:rFonts w:cs="Arial"/>
        </w:rPr>
        <w:t>features;</w:t>
      </w:r>
      <w:r w:rsidRPr="006245F4">
        <w:rPr>
          <w:rFonts w:cs="Arial"/>
        </w:rPr>
        <w:t xml:space="preserve"> this will vary from simple on/off switches to control the lights, to a thermostat feature to control the temperature of the room/building.</w:t>
      </w:r>
    </w:p>
    <w:p w14:paraId="5B5BFCBF" w14:textId="77777777" w:rsidR="00845630" w:rsidRPr="00B31A96" w:rsidRDefault="00845630" w:rsidP="00DD164F">
      <w:pPr>
        <w:pStyle w:val="Heading2"/>
        <w:numPr>
          <w:ilvl w:val="0"/>
          <w:numId w:val="0"/>
        </w:numPr>
        <w:ind w:left="501"/>
      </w:pPr>
    </w:p>
    <w:p w14:paraId="1D73A65F" w14:textId="44B9C8E7" w:rsidR="00D5608A" w:rsidRDefault="000B64BC" w:rsidP="00DD164F">
      <w:pPr>
        <w:pStyle w:val="Heading2"/>
        <w:rPr>
          <w:rStyle w:val="Strong"/>
          <w:bCs w:val="0"/>
          <w:sz w:val="28"/>
        </w:rPr>
      </w:pPr>
      <w:bookmarkStart w:id="16" w:name="_Toc481053724"/>
      <w:r w:rsidRPr="00B31A96">
        <w:rPr>
          <w:rStyle w:val="Strong"/>
          <w:bCs w:val="0"/>
          <w:sz w:val="28"/>
        </w:rPr>
        <w:t>Aim</w:t>
      </w:r>
      <w:bookmarkEnd w:id="16"/>
    </w:p>
    <w:p w14:paraId="265D1AD0" w14:textId="77777777" w:rsidR="00A17027" w:rsidRPr="00A17027" w:rsidRDefault="00A17027" w:rsidP="00A17027"/>
    <w:p w14:paraId="4CB513E3" w14:textId="1724E0C4" w:rsidR="000B64BC" w:rsidRDefault="000B64BC" w:rsidP="00B31A96">
      <w:pPr>
        <w:pStyle w:val="ListParagraph"/>
        <w:spacing w:after="160" w:line="259" w:lineRule="auto"/>
        <w:ind w:left="360"/>
        <w:contextualSpacing/>
        <w:jc w:val="left"/>
        <w:rPr>
          <w:rFonts w:cs="Arial"/>
        </w:rPr>
      </w:pPr>
      <w:r w:rsidRPr="000B64BC">
        <w:rPr>
          <w:rFonts w:cs="Arial"/>
        </w:rPr>
        <w:t xml:space="preserve">To Create a fully operation Wireless Sensor Network, that can control, manage and monitor the lights and temperature in a room. </w:t>
      </w:r>
      <w:bookmarkStart w:id="17" w:name="_Toc266447526"/>
      <w:bookmarkStart w:id="18" w:name="_Toc371255530"/>
    </w:p>
    <w:p w14:paraId="7CCF8D46" w14:textId="77777777" w:rsidR="00845630" w:rsidRPr="00845630" w:rsidRDefault="00845630" w:rsidP="00B31A96">
      <w:pPr>
        <w:pStyle w:val="ListParagraph"/>
        <w:spacing w:after="160" w:line="259" w:lineRule="auto"/>
        <w:ind w:left="360"/>
        <w:contextualSpacing/>
        <w:jc w:val="left"/>
        <w:rPr>
          <w:rStyle w:val="Strong"/>
        </w:rPr>
      </w:pPr>
    </w:p>
    <w:p w14:paraId="07710590" w14:textId="77777777" w:rsidR="000B64BC" w:rsidRPr="00B31A96" w:rsidRDefault="000B64BC" w:rsidP="00DD164F">
      <w:pPr>
        <w:pStyle w:val="Heading2"/>
        <w:rPr>
          <w:rStyle w:val="Strong"/>
          <w:bCs w:val="0"/>
          <w:sz w:val="28"/>
        </w:rPr>
      </w:pPr>
      <w:bookmarkStart w:id="19" w:name="_Toc481053725"/>
      <w:r w:rsidRPr="00B31A96">
        <w:rPr>
          <w:rStyle w:val="Strong"/>
          <w:bCs w:val="0"/>
          <w:sz w:val="28"/>
        </w:rPr>
        <w:t>Objectives</w:t>
      </w:r>
      <w:bookmarkEnd w:id="17"/>
      <w:bookmarkEnd w:id="18"/>
      <w:bookmarkEnd w:id="19"/>
    </w:p>
    <w:p w14:paraId="4E2D4F9E" w14:textId="77777777" w:rsidR="00D5608A" w:rsidRDefault="00D5608A" w:rsidP="00B31A96">
      <w:pPr>
        <w:pStyle w:val="ListParagraph"/>
        <w:spacing w:after="160" w:line="259" w:lineRule="auto"/>
        <w:ind w:left="360"/>
        <w:contextualSpacing/>
        <w:jc w:val="left"/>
        <w:rPr>
          <w:rFonts w:cs="Arial"/>
        </w:rPr>
      </w:pPr>
    </w:p>
    <w:p w14:paraId="0F889B37" w14:textId="553ADC96" w:rsidR="000B64BC" w:rsidRDefault="000B64BC" w:rsidP="00B31A96">
      <w:pPr>
        <w:pStyle w:val="ListParagraph"/>
        <w:numPr>
          <w:ilvl w:val="0"/>
          <w:numId w:val="1"/>
        </w:numPr>
        <w:spacing w:after="160" w:line="259" w:lineRule="auto"/>
        <w:contextualSpacing/>
        <w:jc w:val="left"/>
        <w:rPr>
          <w:rFonts w:cs="Arial"/>
        </w:rPr>
      </w:pPr>
      <w:r w:rsidRPr="000B64BC">
        <w:rPr>
          <w:rFonts w:cs="Arial"/>
        </w:rPr>
        <w:t>Implement a test a wireless sensor network in a physical environment, so that it can control light and heating systems.</w:t>
      </w:r>
    </w:p>
    <w:p w14:paraId="48BCA4A7" w14:textId="16BDDEAA" w:rsidR="007818A7" w:rsidRPr="000B64BC" w:rsidRDefault="007818A7" w:rsidP="00B31A96">
      <w:pPr>
        <w:pStyle w:val="ListParagraph"/>
        <w:numPr>
          <w:ilvl w:val="0"/>
          <w:numId w:val="1"/>
        </w:numPr>
        <w:spacing w:after="160" w:line="259" w:lineRule="auto"/>
        <w:contextualSpacing/>
        <w:jc w:val="left"/>
        <w:rPr>
          <w:rFonts w:cs="Arial"/>
        </w:rPr>
      </w:pPr>
      <w:r>
        <w:rPr>
          <w:rFonts w:cs="Arial"/>
        </w:rPr>
        <w:t xml:space="preserve">Configure and demonstrate remote access to the smart network in both practical and simulated experiments. </w:t>
      </w:r>
    </w:p>
    <w:p w14:paraId="06B743C2" w14:textId="5D7C9336" w:rsidR="000B64BC" w:rsidRPr="000B64BC" w:rsidRDefault="000B64BC" w:rsidP="00B31A96">
      <w:pPr>
        <w:pStyle w:val="ListParagraph"/>
        <w:numPr>
          <w:ilvl w:val="0"/>
          <w:numId w:val="1"/>
        </w:numPr>
        <w:spacing w:after="160" w:line="259" w:lineRule="auto"/>
        <w:contextualSpacing/>
        <w:jc w:val="left"/>
        <w:rPr>
          <w:rFonts w:cs="Arial"/>
        </w:rPr>
      </w:pPr>
      <w:r w:rsidRPr="000B64BC">
        <w:rPr>
          <w:rFonts w:cs="Arial"/>
        </w:rPr>
        <w:t xml:space="preserve">Research </w:t>
      </w:r>
      <w:r w:rsidR="00DD164F" w:rsidRPr="000B64BC">
        <w:rPr>
          <w:rFonts w:cs="Arial"/>
        </w:rPr>
        <w:t>previously</w:t>
      </w:r>
      <w:r w:rsidRPr="000B64BC">
        <w:rPr>
          <w:rFonts w:cs="Arial"/>
        </w:rPr>
        <w:t xml:space="preserve"> conducted work and evaluate it in comparison to the WSN that the author has created.</w:t>
      </w:r>
    </w:p>
    <w:p w14:paraId="3FAF147C" w14:textId="4019B122" w:rsidR="000B64BC" w:rsidRPr="000B64BC" w:rsidRDefault="000B64BC" w:rsidP="00B31A96">
      <w:pPr>
        <w:pStyle w:val="ListParagraph"/>
        <w:numPr>
          <w:ilvl w:val="0"/>
          <w:numId w:val="1"/>
        </w:numPr>
        <w:spacing w:after="160" w:line="259" w:lineRule="auto"/>
        <w:contextualSpacing/>
        <w:jc w:val="left"/>
        <w:rPr>
          <w:rFonts w:cs="Arial"/>
        </w:rPr>
      </w:pPr>
      <w:r w:rsidRPr="000B64BC">
        <w:rPr>
          <w:rFonts w:cs="Arial"/>
        </w:rPr>
        <w:t xml:space="preserve">Create a simulation of the wireless sensor network, following the same blueprints of the physical design, so that fair </w:t>
      </w:r>
      <w:r w:rsidR="00AF249C">
        <w:rPr>
          <w:rFonts w:cs="Arial"/>
        </w:rPr>
        <w:t>comparison of</w:t>
      </w:r>
      <w:r w:rsidRPr="000B64BC">
        <w:rPr>
          <w:rFonts w:cs="Arial"/>
        </w:rPr>
        <w:t xml:space="preserve"> results can be obtained.</w:t>
      </w:r>
    </w:p>
    <w:p w14:paraId="07E54BD0" w14:textId="75ECF2B3" w:rsidR="007818A7" w:rsidRPr="00D5608A" w:rsidRDefault="000B64BC" w:rsidP="00B31A96">
      <w:pPr>
        <w:pStyle w:val="ListParagraph"/>
        <w:numPr>
          <w:ilvl w:val="0"/>
          <w:numId w:val="1"/>
        </w:numPr>
        <w:spacing w:after="160" w:line="259" w:lineRule="auto"/>
        <w:contextualSpacing/>
        <w:jc w:val="left"/>
        <w:rPr>
          <w:rFonts w:cs="Arial"/>
        </w:rPr>
      </w:pPr>
      <w:r w:rsidRPr="00D5608A">
        <w:rPr>
          <w:rFonts w:cs="Arial"/>
        </w:rPr>
        <w:t>Create a management device for the wireless sensor network, by using a</w:t>
      </w:r>
      <w:r w:rsidR="00D5608A">
        <w:rPr>
          <w:rFonts w:cs="Arial"/>
        </w:rPr>
        <w:t>n appropriate electronic device.</w:t>
      </w:r>
    </w:p>
    <w:p w14:paraId="09BAF39D" w14:textId="41DF4389" w:rsidR="007818A7" w:rsidRPr="007818A7" w:rsidRDefault="000B64BC" w:rsidP="00B31A96">
      <w:pPr>
        <w:pStyle w:val="ListParagraph"/>
        <w:numPr>
          <w:ilvl w:val="0"/>
          <w:numId w:val="1"/>
        </w:numPr>
        <w:spacing w:after="160" w:line="259" w:lineRule="auto"/>
        <w:contextualSpacing/>
        <w:jc w:val="left"/>
        <w:rPr>
          <w:rFonts w:cs="Arial"/>
        </w:rPr>
      </w:pPr>
      <w:r w:rsidRPr="000B64BC">
        <w:rPr>
          <w:rFonts w:cs="Arial"/>
        </w:rPr>
        <w:t>Implement a two-phased experimental approach, so that single and dual channel scenario findings can be evaluated and compared.</w:t>
      </w:r>
    </w:p>
    <w:p w14:paraId="300FA723" w14:textId="7246F81A" w:rsidR="00845630" w:rsidRPr="00AF249C" w:rsidRDefault="000B64BC" w:rsidP="006B03BA">
      <w:pPr>
        <w:pStyle w:val="ListParagraph"/>
        <w:numPr>
          <w:ilvl w:val="0"/>
          <w:numId w:val="1"/>
        </w:numPr>
        <w:spacing w:after="160" w:line="259" w:lineRule="auto"/>
        <w:contextualSpacing/>
        <w:jc w:val="left"/>
        <w:rPr>
          <w:rFonts w:cs="Arial"/>
        </w:rPr>
      </w:pPr>
      <w:r w:rsidRPr="00AF249C">
        <w:rPr>
          <w:rFonts w:cs="Arial"/>
        </w:rPr>
        <w:t xml:space="preserve">Record all finding and create </w:t>
      </w:r>
      <w:r w:rsidR="00AF249C" w:rsidRPr="00AF249C">
        <w:rPr>
          <w:rFonts w:cs="Arial"/>
        </w:rPr>
        <w:t xml:space="preserve">both </w:t>
      </w:r>
      <w:r w:rsidRPr="00AF249C">
        <w:rPr>
          <w:rFonts w:cs="Arial"/>
        </w:rPr>
        <w:t>visual</w:t>
      </w:r>
      <w:r w:rsidR="00AF249C" w:rsidRPr="00AF249C">
        <w:rPr>
          <w:rFonts w:cs="Arial"/>
        </w:rPr>
        <w:t xml:space="preserve"> and written accounts </w:t>
      </w:r>
      <w:r w:rsidR="00AF249C">
        <w:rPr>
          <w:rFonts w:cs="Arial"/>
        </w:rPr>
        <w:t>of which are compared in the final section of the report.</w:t>
      </w:r>
    </w:p>
    <w:p w14:paraId="18716A78" w14:textId="77777777" w:rsidR="000B64BC" w:rsidRPr="00B31A96" w:rsidRDefault="000B64BC" w:rsidP="00DD164F">
      <w:pPr>
        <w:pStyle w:val="Heading2"/>
        <w:rPr>
          <w:rStyle w:val="Strong"/>
          <w:bCs w:val="0"/>
          <w:sz w:val="28"/>
        </w:rPr>
      </w:pPr>
      <w:bookmarkStart w:id="20" w:name="_Toc202288059"/>
      <w:bookmarkStart w:id="21" w:name="_Toc266447527"/>
      <w:bookmarkStart w:id="22" w:name="_Toc371255531"/>
      <w:bookmarkStart w:id="23" w:name="_Toc480842428"/>
      <w:bookmarkStart w:id="24" w:name="_Toc480947053"/>
      <w:bookmarkStart w:id="25" w:name="_Toc481053726"/>
      <w:r w:rsidRPr="00B31A96">
        <w:rPr>
          <w:rStyle w:val="Strong"/>
          <w:bCs w:val="0"/>
          <w:sz w:val="28"/>
        </w:rPr>
        <w:t xml:space="preserve">Structure of </w:t>
      </w:r>
      <w:proofErr w:type="gramStart"/>
      <w:r w:rsidRPr="00B31A96">
        <w:rPr>
          <w:rStyle w:val="Strong"/>
          <w:bCs w:val="0"/>
          <w:sz w:val="28"/>
        </w:rPr>
        <w:t>The</w:t>
      </w:r>
      <w:proofErr w:type="gramEnd"/>
      <w:r w:rsidRPr="00B31A96">
        <w:rPr>
          <w:rStyle w:val="Strong"/>
          <w:bCs w:val="0"/>
          <w:sz w:val="28"/>
        </w:rPr>
        <w:t xml:space="preserve"> </w:t>
      </w:r>
      <w:bookmarkEnd w:id="20"/>
      <w:r w:rsidRPr="00B31A96">
        <w:rPr>
          <w:rStyle w:val="Strong"/>
          <w:bCs w:val="0"/>
          <w:sz w:val="28"/>
        </w:rPr>
        <w:t>Project</w:t>
      </w:r>
      <w:bookmarkEnd w:id="21"/>
      <w:bookmarkEnd w:id="22"/>
      <w:bookmarkEnd w:id="23"/>
      <w:bookmarkEnd w:id="24"/>
      <w:bookmarkEnd w:id="25"/>
    </w:p>
    <w:p w14:paraId="520E4A9F" w14:textId="77777777" w:rsidR="000B64BC" w:rsidRDefault="000B64BC" w:rsidP="00B31A96"/>
    <w:p w14:paraId="0951851D" w14:textId="704691E1" w:rsidR="000B64BC" w:rsidRPr="00C63B58" w:rsidRDefault="00CE657B" w:rsidP="00B31A96">
      <w:r>
        <w:tab/>
      </w:r>
      <w:r w:rsidR="000B64BC" w:rsidRPr="00C63B58">
        <w:t xml:space="preserve">This project is broken down into three different sections. The first section will highlight and discuss on the related topics to the project itself, this will mainly focus on prior written literature and projects carried out in the past. </w:t>
      </w:r>
    </w:p>
    <w:p w14:paraId="176C6ABA" w14:textId="77777777" w:rsidR="000B64BC" w:rsidRPr="00C63B58" w:rsidRDefault="000B64BC" w:rsidP="00B31A96">
      <w:r w:rsidRPr="00C63B58">
        <w:t>The second section of this project will discuss the methodology that the author will use when carrying out the said project, along with how the final data is going to be discussed and exported into a readable format.</w:t>
      </w:r>
    </w:p>
    <w:p w14:paraId="35471619" w14:textId="77777777" w:rsidR="000B64BC" w:rsidRDefault="000B64BC" w:rsidP="00B31A96">
      <w:r w:rsidRPr="00C63B58">
        <w:t>The third and final area of this project is going to be the key area of this paper, as it will show a full break down of the simulated implementation that the author has carried out to prove that a working Internet of Things project can be completed in the proposed software. This section will show every design aspect of the system along with all testing phases that were conducted.</w:t>
      </w:r>
    </w:p>
    <w:p w14:paraId="03277D3A" w14:textId="77777777" w:rsidR="000B64BC" w:rsidRPr="00C63B58" w:rsidRDefault="000B64BC" w:rsidP="00B31A96"/>
    <w:p w14:paraId="1CFBB9C4" w14:textId="77777777" w:rsidR="000B64BC" w:rsidRDefault="000B64BC" w:rsidP="00B31A96">
      <w:pPr>
        <w:rPr>
          <w:rFonts w:cs="Arial"/>
        </w:rPr>
      </w:pPr>
      <w:r>
        <w:rPr>
          <w:rFonts w:cs="Arial"/>
          <w:b/>
        </w:rPr>
        <w:lastRenderedPageBreak/>
        <w:t>Chapter one</w:t>
      </w:r>
      <w:r>
        <w:rPr>
          <w:rFonts w:cs="Arial"/>
        </w:rPr>
        <w:t xml:space="preserve"> – The section is an overview of the project, it gives the reader a brief introduction to the Internet of Things, and highlights what outcomes wish to be achieved when the projected is completed.</w:t>
      </w:r>
    </w:p>
    <w:p w14:paraId="001267AE" w14:textId="77777777" w:rsidR="000B64BC" w:rsidRDefault="000B64BC" w:rsidP="00B31A96">
      <w:pPr>
        <w:rPr>
          <w:rFonts w:cs="Arial"/>
          <w:b/>
        </w:rPr>
      </w:pPr>
    </w:p>
    <w:p w14:paraId="5D202FAA" w14:textId="77777777" w:rsidR="000B64BC" w:rsidRDefault="000B64BC" w:rsidP="00B31A96">
      <w:pPr>
        <w:rPr>
          <w:rFonts w:cs="Arial"/>
        </w:rPr>
      </w:pPr>
      <w:r>
        <w:rPr>
          <w:rFonts w:cs="Arial"/>
          <w:b/>
        </w:rPr>
        <w:t>Chapter two</w:t>
      </w:r>
      <w:r>
        <w:rPr>
          <w:rFonts w:cs="Arial"/>
        </w:rPr>
        <w:t xml:space="preserve"> – This section concentrates on the literature of the report and will discuss every area that the author believes is necessary, in relation to the project.  </w:t>
      </w:r>
    </w:p>
    <w:p w14:paraId="36D1621A" w14:textId="77777777" w:rsidR="000B64BC" w:rsidRDefault="000B64BC" w:rsidP="00B31A96">
      <w:pPr>
        <w:rPr>
          <w:rFonts w:cs="Arial"/>
          <w:b/>
        </w:rPr>
      </w:pPr>
    </w:p>
    <w:p w14:paraId="19AD62A7" w14:textId="05B58648" w:rsidR="000B64BC" w:rsidRDefault="000B64BC" w:rsidP="00B31A96">
      <w:pPr>
        <w:rPr>
          <w:rFonts w:cs="Arial"/>
        </w:rPr>
      </w:pPr>
      <w:r>
        <w:rPr>
          <w:rFonts w:cs="Arial"/>
          <w:b/>
        </w:rPr>
        <w:t xml:space="preserve">Chapter three </w:t>
      </w:r>
      <w:r>
        <w:rPr>
          <w:rFonts w:cs="Arial"/>
        </w:rPr>
        <w:t xml:space="preserve">details the research approach and design that will ultimately </w:t>
      </w:r>
      <w:r w:rsidR="00631A11">
        <w:rPr>
          <w:rFonts w:cs="Arial"/>
        </w:rPr>
        <w:t>discuss and prove the proposed solution</w:t>
      </w:r>
    </w:p>
    <w:p w14:paraId="2BAE6707" w14:textId="77777777" w:rsidR="000B64BC" w:rsidRDefault="000B64BC" w:rsidP="00B31A96">
      <w:pPr>
        <w:rPr>
          <w:rFonts w:cs="Arial"/>
        </w:rPr>
      </w:pPr>
    </w:p>
    <w:p w14:paraId="5CB34086" w14:textId="2B39E015" w:rsidR="000B64BC" w:rsidRDefault="000B64BC" w:rsidP="00B31A96">
      <w:pPr>
        <w:rPr>
          <w:rFonts w:cs="Arial"/>
        </w:rPr>
      </w:pPr>
      <w:r>
        <w:rPr>
          <w:rFonts w:cs="Arial"/>
          <w:b/>
        </w:rPr>
        <w:t>Chapter four</w:t>
      </w:r>
      <w:r w:rsidR="00631A11">
        <w:rPr>
          <w:rFonts w:cs="Arial"/>
        </w:rPr>
        <w:t xml:space="preserve"> reviews all the conducted experiments, it highlights how and why they were done.</w:t>
      </w:r>
    </w:p>
    <w:p w14:paraId="63BF2B5F" w14:textId="77777777" w:rsidR="000B64BC" w:rsidRDefault="000B64BC" w:rsidP="00B31A96">
      <w:pPr>
        <w:rPr>
          <w:rFonts w:cs="Arial"/>
        </w:rPr>
      </w:pPr>
    </w:p>
    <w:p w14:paraId="37EFBB6C" w14:textId="69923CBC" w:rsidR="000B64BC" w:rsidRDefault="000B64BC" w:rsidP="00B31A96">
      <w:pPr>
        <w:rPr>
          <w:rFonts w:cs="Arial"/>
        </w:rPr>
      </w:pPr>
      <w:r>
        <w:rPr>
          <w:rFonts w:cs="Arial"/>
          <w:b/>
        </w:rPr>
        <w:t>Chapter five</w:t>
      </w:r>
      <w:r>
        <w:rPr>
          <w:rFonts w:cs="Arial"/>
        </w:rPr>
        <w:t xml:space="preserve"> </w:t>
      </w:r>
      <w:r w:rsidR="00631A11">
        <w:rPr>
          <w:rFonts w:cs="Arial"/>
        </w:rPr>
        <w:t xml:space="preserve">evaluates the </w:t>
      </w:r>
      <w:proofErr w:type="gramStart"/>
      <w:r w:rsidR="00631A11">
        <w:rPr>
          <w:rFonts w:cs="Arial"/>
        </w:rPr>
        <w:t>project,</w:t>
      </w:r>
      <w:proofErr w:type="gramEnd"/>
      <w:r w:rsidR="00631A11">
        <w:rPr>
          <w:rFonts w:cs="Arial"/>
        </w:rPr>
        <w:t xml:space="preserve"> in this section the author discusses the good and the bad points of the project.</w:t>
      </w:r>
    </w:p>
    <w:p w14:paraId="02F5E4E5" w14:textId="77777777" w:rsidR="000B64BC" w:rsidRDefault="000B64BC" w:rsidP="00B31A96">
      <w:pPr>
        <w:rPr>
          <w:rFonts w:cs="Arial"/>
          <w:b/>
        </w:rPr>
      </w:pPr>
    </w:p>
    <w:p w14:paraId="2E5AE3AF" w14:textId="2E23E9C6" w:rsidR="000B64BC" w:rsidRDefault="000B64BC" w:rsidP="00B31A96">
      <w:pPr>
        <w:rPr>
          <w:rFonts w:cs="Arial"/>
        </w:rPr>
      </w:pPr>
      <w:r>
        <w:rPr>
          <w:rFonts w:cs="Arial"/>
          <w:b/>
        </w:rPr>
        <w:t>Chapter six</w:t>
      </w:r>
      <w:r w:rsidRPr="005B59A5">
        <w:rPr>
          <w:rFonts w:cs="Arial"/>
        </w:rPr>
        <w:t xml:space="preserve"> </w:t>
      </w:r>
      <w:r>
        <w:rPr>
          <w:rFonts w:cs="Arial"/>
        </w:rPr>
        <w:t xml:space="preserve">focuses </w:t>
      </w:r>
      <w:r w:rsidR="00631A11">
        <w:rPr>
          <w:rFonts w:cs="Arial"/>
        </w:rPr>
        <w:t>upon the conclusions that can be drawn from undertaking this project. This section will also state any future work/</w:t>
      </w:r>
      <w:proofErr w:type="gramStart"/>
      <w:r w:rsidR="00631A11">
        <w:rPr>
          <w:rFonts w:cs="Arial"/>
        </w:rPr>
        <w:t>research, that</w:t>
      </w:r>
      <w:proofErr w:type="gramEnd"/>
      <w:r w:rsidR="00631A11">
        <w:rPr>
          <w:rFonts w:cs="Arial"/>
        </w:rPr>
        <w:t xml:space="preserve"> can </w:t>
      </w:r>
      <w:r w:rsidR="006D6D34">
        <w:rPr>
          <w:rFonts w:cs="Arial"/>
        </w:rPr>
        <w:t>continue</w:t>
      </w:r>
      <w:r w:rsidR="00631A11">
        <w:rPr>
          <w:rFonts w:cs="Arial"/>
        </w:rPr>
        <w:t xml:space="preserve"> from this project.</w:t>
      </w:r>
    </w:p>
    <w:p w14:paraId="61CB57CE" w14:textId="77777777" w:rsidR="006B03BA" w:rsidRDefault="006B03BA" w:rsidP="00B31A96">
      <w:pPr>
        <w:rPr>
          <w:rFonts w:cs="Arial"/>
        </w:rPr>
      </w:pPr>
    </w:p>
    <w:p w14:paraId="5ADF90F7" w14:textId="77777777" w:rsidR="00845630" w:rsidRPr="000B64BC" w:rsidRDefault="00845630" w:rsidP="00B31A96">
      <w:pPr>
        <w:pStyle w:val="Heading1"/>
      </w:pPr>
      <w:bookmarkStart w:id="26" w:name="_Toc481053727"/>
      <w:r>
        <w:t xml:space="preserve">Chapter </w:t>
      </w:r>
      <w:r w:rsidRPr="000B64BC">
        <w:t>2 – Research and Literature Review</w:t>
      </w:r>
      <w:bookmarkEnd w:id="26"/>
    </w:p>
    <w:p w14:paraId="0DAA7EED" w14:textId="77777777" w:rsidR="00845630" w:rsidRPr="000B64BC" w:rsidRDefault="00845630" w:rsidP="00B31A96">
      <w:pPr>
        <w:pStyle w:val="ListParagraph"/>
        <w:rPr>
          <w:rFonts w:cs="Arial"/>
        </w:rPr>
      </w:pPr>
    </w:p>
    <w:p w14:paraId="055B86DB" w14:textId="7CEEB04A" w:rsidR="000B64BC" w:rsidRDefault="000B64BC" w:rsidP="00DD164F">
      <w:pPr>
        <w:pStyle w:val="Heading2"/>
        <w:numPr>
          <w:ilvl w:val="0"/>
          <w:numId w:val="15"/>
        </w:numPr>
        <w:rPr>
          <w:rStyle w:val="Strong"/>
        </w:rPr>
      </w:pPr>
      <w:bookmarkStart w:id="27" w:name="_Toc480842429"/>
      <w:bookmarkStart w:id="28" w:name="_Toc480947054"/>
      <w:bookmarkStart w:id="29" w:name="_Toc481053728"/>
      <w:proofErr w:type="gramStart"/>
      <w:r w:rsidRPr="00B31A96">
        <w:t>The History and Origins of Wireless Sensor Networks</w:t>
      </w:r>
      <w:r w:rsidRPr="00845630">
        <w:rPr>
          <w:rStyle w:val="Strong"/>
        </w:rPr>
        <w:t>.</w:t>
      </w:r>
      <w:bookmarkEnd w:id="27"/>
      <w:bookmarkEnd w:id="28"/>
      <w:bookmarkEnd w:id="29"/>
      <w:proofErr w:type="gramEnd"/>
    </w:p>
    <w:p w14:paraId="6BEDFF24" w14:textId="77777777" w:rsidR="00845630" w:rsidRPr="00845630" w:rsidRDefault="00845630" w:rsidP="00B31A96"/>
    <w:p w14:paraId="235122B4" w14:textId="5C83575C" w:rsidR="000B64BC" w:rsidRPr="003A0924" w:rsidRDefault="000B64BC" w:rsidP="00B31A96">
      <w:pPr>
        <w:rPr>
          <w:lang w:eastAsia="x-none"/>
        </w:rPr>
      </w:pPr>
      <w:r>
        <w:tab/>
      </w:r>
      <w:r w:rsidRPr="003A0924">
        <w:rPr>
          <w:lang w:eastAsia="x-none"/>
        </w:rPr>
        <w:t>The first Wireless Sensor Network (WSN) was created by the Americans back in the 1950’s. The WSN itself was a Sound Surveillance System (SOSUS), that was designed to track and detect soviet submarines</w:t>
      </w:r>
      <w:r w:rsidR="00D1779A">
        <w:rPr>
          <w:lang w:eastAsia="x-none"/>
        </w:rPr>
        <w:t xml:space="preserve"> </w:t>
      </w:r>
      <w:r w:rsidR="00D1779A">
        <w:rPr>
          <w:lang w:eastAsia="x-none"/>
        </w:rPr>
        <w:fldChar w:fldCharType="begin" w:fldLock="1"/>
      </w:r>
      <w:r w:rsidR="00D1779A">
        <w:rPr>
          <w:lang w:eastAsia="x-none"/>
        </w:rPr>
        <w:instrText>ADDIN CSL_CITATION { "citationItems" : [ { "id" : "ITEM-1", "itemData" : { "abstract" : "Recent advances in semiconductor, networking and material science technologies are driving the ubiquitous deployment of large-scale wireless sensor networks (WSNs). Together, these technologies have combined to enable a new generation of WSNs that differ greatly from wireless networks developed and deployed as recently as 5 to 10 years ago. Today\u2019s state-of-the-art WSNs have lower deployment and maintenance costs, last longer and are more rugged. They are finding their way into numerous applications in our homes, work places and beyond, bringing new sources of information, control and convenience to our personal and professional lives. Table 1 summarizes several examples of how WSNs can enhance productivity, reduce cost and even save lives", "author" : [ { "dropping-particle" : "", "family" : "Labs", "given" : "Silicon", "non-dropping-particle" : "", "parse-names" : false, "suffix" : "" } ], "container-title" : "White Papers", "id" : "ITEM-1", "issued" : { "date-parts" : [ [ "2013" ] ] }, "page" : "1-5", "title" : "The Evolution of Wireless Sensor Networks", "type" : "article-journal", "volume" : "1" }, "uris" : [ "http://www.mendeley.com/documents/?uuid=e5bfadd8-21f7-42bb-a468-71b33ff3a23b" ] } ], "mendeley" : { "formattedCitation" : "[1]", "plainTextFormattedCitation" : "[1]", "previouslyFormattedCitation" : "[1]" }, "properties" : { "noteIndex" : 0 }, "schema" : "https://github.com/citation-style-language/schema/raw/master/csl-citation.json" }</w:instrText>
      </w:r>
      <w:r w:rsidR="00D1779A">
        <w:rPr>
          <w:lang w:eastAsia="x-none"/>
        </w:rPr>
        <w:fldChar w:fldCharType="separate"/>
      </w:r>
      <w:r w:rsidR="00D1779A" w:rsidRPr="00D1779A">
        <w:rPr>
          <w:noProof/>
          <w:lang w:eastAsia="x-none"/>
        </w:rPr>
        <w:t>[1]</w:t>
      </w:r>
      <w:r w:rsidR="00D1779A">
        <w:rPr>
          <w:lang w:eastAsia="x-none"/>
        </w:rPr>
        <w:fldChar w:fldCharType="end"/>
      </w:r>
      <w:r w:rsidRPr="003A0924">
        <w:rPr>
          <w:lang w:eastAsia="x-none"/>
        </w:rPr>
        <w:t>.  After the success of the SOSUS the American governments started investing into the United States Defence Advanced Research Projects Agency (DARPA). DARPA in the 1980’s pioneered a Distributed Sensor Network (DSN), from this the advancement and research with regards to the WSN field grew exponentially</w:t>
      </w:r>
      <w:r w:rsidR="00D1779A">
        <w:rPr>
          <w:lang w:eastAsia="x-none"/>
        </w:rPr>
        <w:t xml:space="preserve"> </w:t>
      </w:r>
      <w:r w:rsidR="00D1779A">
        <w:rPr>
          <w:lang w:eastAsia="x-none"/>
        </w:rPr>
        <w:fldChar w:fldCharType="begin" w:fldLock="1"/>
      </w:r>
      <w:r w:rsidR="00D1779A">
        <w:rPr>
          <w:lang w:eastAsia="x-none"/>
        </w:rPr>
        <w:instrText>ADDIN CSL_CITATION { "citationItems" : [ { "id" : "ITEM-1", "itemData" : { "abstract" : "Recent advances in semiconductor, networking and material science technologies are driving the ubiquitous deployment of large-scale wireless sensor networks (WSNs). Together, these technologies have combined to enable a new generation of WSNs that differ greatly from wireless networks developed and deployed as recently as 5 to 10 years ago. Today\u2019s state-of-the-art WSNs have lower deployment and maintenance costs, last longer and are more rugged. They are finding their way into numerous applications in our homes, work places and beyond, bringing new sources of information, control and convenience to our personal and professional lives. Table 1 summarizes several examples of how WSNs can enhance productivity, reduce cost and even save lives", "author" : [ { "dropping-particle" : "", "family" : "Labs", "given" : "Silicon", "non-dropping-particle" : "", "parse-names" : false, "suffix" : "" } ], "container-title" : "White Papers", "id" : "ITEM-1", "issued" : { "date-parts" : [ [ "2013" ] ] }, "page" : "1-5", "title" : "The Evolution of Wireless Sensor Networks", "type" : "article-journal", "volume" : "1" }, "uris" : [ "http://www.mendeley.com/documents/?uuid=e5bfadd8-21f7-42bb-a468-71b33ff3a23b" ] } ], "mendeley" : { "formattedCitation" : "[1]", "plainTextFormattedCitation" : "[1]", "previouslyFormattedCitation" : "[1]" }, "properties" : { "noteIndex" : 0 }, "schema" : "https://github.com/citation-style-language/schema/raw/master/csl-citation.json" }</w:instrText>
      </w:r>
      <w:r w:rsidR="00D1779A">
        <w:rPr>
          <w:lang w:eastAsia="x-none"/>
        </w:rPr>
        <w:fldChar w:fldCharType="separate"/>
      </w:r>
      <w:r w:rsidR="00D1779A" w:rsidRPr="00D1779A">
        <w:rPr>
          <w:noProof/>
          <w:lang w:eastAsia="x-none"/>
        </w:rPr>
        <w:t>[1]</w:t>
      </w:r>
      <w:r w:rsidR="00D1779A">
        <w:rPr>
          <w:lang w:eastAsia="x-none"/>
        </w:rPr>
        <w:fldChar w:fldCharType="end"/>
      </w:r>
      <w:r w:rsidR="00D1779A">
        <w:rPr>
          <w:lang w:eastAsia="x-none"/>
        </w:rPr>
        <w:t xml:space="preserve"> </w:t>
      </w:r>
      <w:r w:rsidR="00D1779A">
        <w:rPr>
          <w:lang w:eastAsia="x-none"/>
        </w:rPr>
        <w:fldChar w:fldCharType="begin" w:fldLock="1"/>
      </w:r>
      <w:r w:rsidR="00D1779A">
        <w:rPr>
          <w:lang w:eastAsia="x-none"/>
        </w:rPr>
        <w:instrText>ADDIN CSL_CITATION { "citationItems" : [ { "id" : "ITEM-1", "itemData" : { "abstract" : "The aim of this project is to implement a smart system that monitors and manages a smart classroom. The main areas of focus will be on the lighting control and the room heating management. The justification behind this study is that the way the world is evolving in regards to technology, within the near future all devices will be connected. The will have a great impact on how much energy consumption each building is using. So in the case of businesses and educational institutions, there energy bills are going to increase fairly significantly. If a smart system is developed which a can manage the usage of the lighting and heating a building, it will not just save money by reducing the amount of energy consumed, it will also have a positive effect of their carbon footprint.", "author" : [ { "dropping-particle" : "", "family" : "Brandon lewis", "given" : "Unveristy of Wales Trinity Saint David", "non-dropping-particle" : "", "parse-names" : false, "suffix" : "" } ], "id" : "ITEM-1", "issue" : "1", "issued" : { "date-parts" : [ [ "2016" ] ] }, "publisher-place" : "Swansea", "title" : "Monitoring and Management of a Smart Classroom environment via the medium of Wireless Sensor Networks", "type" : "report", "volume" : "1" }, "uris" : [ "http://www.mendeley.com/documents/?uuid=d7ab4b6c-2e58-4035-b360-0a90de219411" ] } ], "mendeley" : { "formattedCitation" : "[2]", "plainTextFormattedCitation" : "[2]", "previouslyFormattedCitation" : "[2]" }, "properties" : { "noteIndex" : 0 }, "schema" : "https://github.com/citation-style-language/schema/raw/master/csl-citation.json" }</w:instrText>
      </w:r>
      <w:r w:rsidR="00D1779A">
        <w:rPr>
          <w:lang w:eastAsia="x-none"/>
        </w:rPr>
        <w:fldChar w:fldCharType="separate"/>
      </w:r>
      <w:r w:rsidR="00D1779A" w:rsidRPr="00D1779A">
        <w:rPr>
          <w:noProof/>
          <w:lang w:eastAsia="x-none"/>
        </w:rPr>
        <w:t>[2]</w:t>
      </w:r>
      <w:r w:rsidR="00D1779A">
        <w:rPr>
          <w:lang w:eastAsia="x-none"/>
        </w:rPr>
        <w:fldChar w:fldCharType="end"/>
      </w:r>
      <w:r w:rsidRPr="003A0924">
        <w:rPr>
          <w:lang w:eastAsia="x-none"/>
        </w:rPr>
        <w:t xml:space="preserve">.  </w:t>
      </w:r>
    </w:p>
    <w:p w14:paraId="7AAD0E22" w14:textId="37CAF91A" w:rsidR="000B64BC" w:rsidRPr="003A0924" w:rsidRDefault="000B64BC" w:rsidP="00B31A96">
      <w:pPr>
        <w:ind w:firstLine="720"/>
        <w:rPr>
          <w:lang w:eastAsia="x-none"/>
        </w:rPr>
      </w:pPr>
      <w:r w:rsidRPr="003A0924">
        <w:rPr>
          <w:lang w:eastAsia="x-none"/>
        </w:rPr>
        <w:lastRenderedPageBreak/>
        <w:t xml:space="preserve">The actual sensors used in WSN’s are broken down into three classifications. A “Physical Sensor”, this is the genre of sensor which is going to be used in the proposed project. A physical type of sensor has many different sub factors, for example, temperature monitoring, calculating the amount of applied pressure and measuring the moisture content of an area </w:t>
      </w:r>
      <w:r w:rsidRPr="003A0924">
        <w:rPr>
          <w:lang w:eastAsia="x-none"/>
        </w:rPr>
        <w:fldChar w:fldCharType="begin" w:fldLock="1"/>
      </w:r>
      <w:r w:rsidR="00D1779A">
        <w:rPr>
          <w:lang w:eastAsia="x-none"/>
        </w:rPr>
        <w:instrText>ADDIN CSL_CITATION { "citationItems" : [ { "id" : "ITEM-1", "itemData" : { "author" : [ { "dropping-particle" : "", "family" : "Bagula", "given" : "Antoine", "non-dropping-particle" : "", "parse-names" : false, "suffix" : "" } ], "id" : "ITEM-1", "issue" : "February", "issued" : { "date-parts" : [ [ "2012" ] ] }, "page" : "1-67", "title" : "APPLICATIONS OF WIRELESS SENSOR NETWORKS Why Use WSNs \uf0a8 Classification \uf0a8 Sensor Usage \uf0a8 WSN Applications \uf0a8 Future", "type" : "article-journal" }, "uris" : [ "http://www.mendeley.com/documents/?uuid=d554bd47-006c-491e-bc98-aeae3b9fc556" ] } ], "mendeley" : { "formattedCitation" : "[3]", "plainTextFormattedCitation" : "[3]", "previouslyFormattedCitation" : "[3]" }, "properties" : { "noteIndex" : 0 }, "schema" : "https://github.com/citation-style-language/schema/raw/master/csl-citation.json" }</w:instrText>
      </w:r>
      <w:r w:rsidRPr="003A0924">
        <w:rPr>
          <w:lang w:eastAsia="x-none"/>
        </w:rPr>
        <w:fldChar w:fldCharType="separate"/>
      </w:r>
      <w:r w:rsidR="00D1779A" w:rsidRPr="00D1779A">
        <w:rPr>
          <w:noProof/>
          <w:lang w:eastAsia="x-none"/>
        </w:rPr>
        <w:t>[3]</w:t>
      </w:r>
      <w:r w:rsidRPr="003A0924">
        <w:rPr>
          <w:lang w:eastAsia="x-none"/>
        </w:rPr>
        <w:fldChar w:fldCharType="end"/>
      </w:r>
      <w:r w:rsidRPr="003A0924">
        <w:rPr>
          <w:lang w:eastAsia="x-none"/>
        </w:rPr>
        <w:t xml:space="preserve">. The second type of sensor is known as a “Chemical Sensor”. The most widely used chemical sensors, are for applications such as monitoring the pH level of water, measuring how conductive a material is; in relation to electrical conductivity. Also chemical sensors can be used for measuring the amount of dissolved oxygen in water </w:t>
      </w:r>
      <w:r w:rsidRPr="003A0924">
        <w:rPr>
          <w:lang w:eastAsia="x-none"/>
        </w:rPr>
        <w:fldChar w:fldCharType="begin" w:fldLock="1"/>
      </w:r>
      <w:r w:rsidR="00D1779A">
        <w:rPr>
          <w:lang w:eastAsia="x-none"/>
        </w:rPr>
        <w:instrText>ADDIN CSL_CITATION { "citationItems" : [ { "id" : "ITEM-1", "itemData" : { "author" : [ { "dropping-particle" : "", "family" : "Bagula", "given" : "Antoine", "non-dropping-particle" : "", "parse-names" : false, "suffix" : "" } ], "id" : "ITEM-1", "issue" : "February", "issued" : { "date-parts" : [ [ "2012" ] ] }, "page" : "1-67", "title" : "APPLICATIONS OF WIRELESS SENSOR NETWORKS Why Use WSNs \uf0a8 Classification \uf0a8 Sensor Usage \uf0a8 WSN Applications \uf0a8 Future", "type" : "article-journal" }, "uris" : [ "http://www.mendeley.com/documents/?uuid=d554bd47-006c-491e-bc98-aeae3b9fc556" ] } ], "mendeley" : { "formattedCitation" : "[3]", "plainTextFormattedCitation" : "[3]", "previouslyFormattedCitation" : "[3]" }, "properties" : { "noteIndex" : 0 }, "schema" : "https://github.com/citation-style-language/schema/raw/master/csl-citation.json" }</w:instrText>
      </w:r>
      <w:r w:rsidRPr="003A0924">
        <w:rPr>
          <w:lang w:eastAsia="x-none"/>
        </w:rPr>
        <w:fldChar w:fldCharType="separate"/>
      </w:r>
      <w:r w:rsidR="00D1779A" w:rsidRPr="00D1779A">
        <w:rPr>
          <w:noProof/>
          <w:lang w:eastAsia="x-none"/>
        </w:rPr>
        <w:t>[3]</w:t>
      </w:r>
      <w:r w:rsidRPr="003A0924">
        <w:rPr>
          <w:lang w:eastAsia="x-none"/>
        </w:rPr>
        <w:fldChar w:fldCharType="end"/>
      </w:r>
      <w:r w:rsidRPr="003A0924">
        <w:rPr>
          <w:lang w:eastAsia="x-none"/>
        </w:rPr>
        <w:t xml:space="preserve">. The third type of sensor is known as “Biological Sensor”, such as CANARY Bioelectronics Sensor </w:t>
      </w:r>
      <w:r w:rsidRPr="003A0924">
        <w:rPr>
          <w:lang w:eastAsia="x-none"/>
        </w:rPr>
        <w:fldChar w:fldCharType="begin" w:fldLock="1"/>
      </w:r>
      <w:r w:rsidR="00D1779A">
        <w:rPr>
          <w:lang w:eastAsia="x-none"/>
        </w:rPr>
        <w:instrText>ADDIN CSL_CITATION { "citationItems" : [ { "id" : "ITEM-1", "itemData" : { "author" : [ { "dropping-particle" : "", "family" : "Petrovick", "given" : "Martha S", "non-dropping-particle" : "", "parse-names" : false, "suffix" : "" }, { "dropping-particle" : "", "family" : "Harper", "given" : "James D", "non-dropping-particle" : "", "parse-names" : false, "suffix" : "" }, { "dropping-particle" : "", "family" : "Nargi", "given" : "Frances E", "non-dropping-particle" : "", "parse-names" : false, "suffix" : "" }, { "dropping-particle" : "", "family" : "Schwoebel", "given" : "Eric D", "non-dropping-particle" : "", "parse-names" : false, "suffix" : "" }, { "dropping-particle" : "", "family" : "Hennessy", "given" : "Mark C", "non-dropping-particle" : "", "parse-names" : false, "suffix" : "" }, { "dropping-particle" : "", "family" : "Rider", "given" : "Todd H", "non-dropping-particle" : "", "parse-names" : false, "suffix" : "" }, { "dropping-particle" : "", "family" : "Hollis", "given" : "Mark a", "non-dropping-particle" : "", "parse-names" : false, "suffix" : "" } ], "container-title" : "Lincoln Laboratory Journal", "id" : "ITEM-1", "issue" : "1", "issued" : { "date-parts" : [ [ "2007" ] ] }, "page" : "63-84", "title" : "Rapid Sensors for Identification", "type" : "article-journal", "volume" : "17" }, "uris" : [ "http://www.mendeley.com/documents/?uuid=81fb9a80-cc4b-4707-ac1a-259eca6e117e" ] } ], "mendeley" : { "formattedCitation" : "[4]", "plainTextFormattedCitation" : "[4]", "previouslyFormattedCitation" : "[4]" }, "properties" : { "noteIndex" : 0 }, "schema" : "https://github.com/citation-style-language/schema/raw/master/csl-citation.json" }</w:instrText>
      </w:r>
      <w:r w:rsidRPr="003A0924">
        <w:rPr>
          <w:lang w:eastAsia="x-none"/>
        </w:rPr>
        <w:fldChar w:fldCharType="separate"/>
      </w:r>
      <w:r w:rsidR="00D1779A" w:rsidRPr="00D1779A">
        <w:rPr>
          <w:noProof/>
          <w:lang w:eastAsia="x-none"/>
        </w:rPr>
        <w:t>[4]</w:t>
      </w:r>
      <w:r w:rsidRPr="003A0924">
        <w:rPr>
          <w:lang w:eastAsia="x-none"/>
        </w:rPr>
        <w:fldChar w:fldCharType="end"/>
      </w:r>
      <w:r w:rsidRPr="003A0924">
        <w:rPr>
          <w:lang w:eastAsia="x-none"/>
        </w:rPr>
        <w:t>. Biological sensors are the newest type of sensor that has been created, they are still in early days of research and development, their primary application is going to be for medical purposes, such as, fighting bacterial microorganisms and also to slow release medication into the human body</w:t>
      </w:r>
      <w:r w:rsidR="00D1779A">
        <w:rPr>
          <w:lang w:eastAsia="x-none"/>
        </w:rPr>
        <w:t xml:space="preserve"> </w:t>
      </w:r>
      <w:r w:rsidR="00D1779A">
        <w:rPr>
          <w:lang w:eastAsia="x-none"/>
        </w:rPr>
        <w:fldChar w:fldCharType="begin" w:fldLock="1"/>
      </w:r>
      <w:r w:rsidR="00D1779A">
        <w:rPr>
          <w:lang w:eastAsia="x-none"/>
        </w:rPr>
        <w:instrText>ADDIN CSL_CITATION { "citationItems" : [ { "id" : "ITEM-1", "itemData" : { "abstract" : "The aim of this project is to implement a smart system that monitors and manages a smart classroom. The main areas of focus will be on the lighting control and the room heating management. The justification behind this study is that the way the world is evolving in regards to technology, within the near future all devices will be connected. The will have a great impact on how much energy consumption each building is using. So in the case of businesses and educational institutions, there energy bills are going to increase fairly significantly. If a smart system is developed which a can manage the usage of the lighting and heating a building, it will not just save money by reducing the amount of energy consumed, it will also have a positive effect of their carbon footprint.", "author" : [ { "dropping-particle" : "", "family" : "Brandon lewis", "given" : "Unveristy of Wales Trinity Saint David", "non-dropping-particle" : "", "parse-names" : false, "suffix" : "" } ], "id" : "ITEM-1", "issue" : "1", "issued" : { "date-parts" : [ [ "2016" ] ] }, "publisher-place" : "Swansea", "title" : "Monitoring and Management of a Smart Classroom environment via the medium of Wireless Sensor Networks", "type" : "report", "volume" : "1" }, "uris" : [ "http://www.mendeley.com/documents/?uuid=d7ab4b6c-2e58-4035-b360-0a90de219411" ] } ], "mendeley" : { "formattedCitation" : "[2]", "plainTextFormattedCitation" : "[2]", "previouslyFormattedCitation" : "[2]" }, "properties" : { "noteIndex" : 0 }, "schema" : "https://github.com/citation-style-language/schema/raw/master/csl-citation.json" }</w:instrText>
      </w:r>
      <w:r w:rsidR="00D1779A">
        <w:rPr>
          <w:lang w:eastAsia="x-none"/>
        </w:rPr>
        <w:fldChar w:fldCharType="separate"/>
      </w:r>
      <w:r w:rsidR="00D1779A" w:rsidRPr="00D1779A">
        <w:rPr>
          <w:noProof/>
          <w:lang w:eastAsia="x-none"/>
        </w:rPr>
        <w:t>[2]</w:t>
      </w:r>
      <w:r w:rsidR="00D1779A">
        <w:rPr>
          <w:lang w:eastAsia="x-none"/>
        </w:rPr>
        <w:fldChar w:fldCharType="end"/>
      </w:r>
      <w:r w:rsidRPr="003A0924">
        <w:rPr>
          <w:lang w:eastAsia="x-none"/>
        </w:rPr>
        <w:fldChar w:fldCharType="begin" w:fldLock="1"/>
      </w:r>
      <w:r w:rsidR="00D1779A">
        <w:rPr>
          <w:lang w:eastAsia="x-none"/>
        </w:rPr>
        <w:instrText>ADDIN CSL_CITATION { "citationItems" : [ { "id" : "ITEM-1", "itemData" : { "author" : [ { "dropping-particle" : "", "family" : "Bagula", "given" : "Antoine", "non-dropping-particle" : "", "parse-names" : false, "suffix" : "" } ], "id" : "ITEM-1", "issue" : "February", "issued" : { "date-parts" : [ [ "2012" ] ] }, "page" : "1-67", "title" : "APPLICATIONS OF WIRELESS SENSOR NETWORKS Why Use WSNs \uf0a8 Classification \uf0a8 Sensor Usage \uf0a8 WSN Applications \uf0a8 Future", "type" : "article-journal" }, "uris" : [ "http://www.mendeley.com/documents/?uuid=d554bd47-006c-491e-bc98-aeae3b9fc556" ] } ], "mendeley" : { "formattedCitation" : "[3]", "plainTextFormattedCitation" : "[3]", "previouslyFormattedCitation" : "[3]" }, "properties" : { "noteIndex" : 0 }, "schema" : "https://github.com/citation-style-language/schema/raw/master/csl-citation.json" }</w:instrText>
      </w:r>
      <w:r w:rsidRPr="003A0924">
        <w:rPr>
          <w:lang w:eastAsia="x-none"/>
        </w:rPr>
        <w:fldChar w:fldCharType="separate"/>
      </w:r>
      <w:r w:rsidR="00D1779A" w:rsidRPr="00D1779A">
        <w:rPr>
          <w:noProof/>
          <w:lang w:eastAsia="x-none"/>
        </w:rPr>
        <w:t>[3]</w:t>
      </w:r>
      <w:r w:rsidRPr="003A0924">
        <w:rPr>
          <w:lang w:eastAsia="x-none"/>
        </w:rPr>
        <w:fldChar w:fldCharType="end"/>
      </w:r>
      <w:r w:rsidRPr="003A0924">
        <w:rPr>
          <w:lang w:eastAsia="x-none"/>
        </w:rPr>
        <w:fldChar w:fldCharType="begin" w:fldLock="1"/>
      </w:r>
      <w:r w:rsidR="00D1779A">
        <w:rPr>
          <w:lang w:eastAsia="x-none"/>
        </w:rPr>
        <w:instrText>ADDIN CSL_CITATION { "citationItems" : [ { "id" : "ITEM-1", "itemData" : { "author" : [ { "dropping-particle" : "", "family" : "Petrovick", "given" : "Martha S", "non-dropping-particle" : "", "parse-names" : false, "suffix" : "" }, { "dropping-particle" : "", "family" : "Harper", "given" : "James D", "non-dropping-particle" : "", "parse-names" : false, "suffix" : "" }, { "dropping-particle" : "", "family" : "Nargi", "given" : "Frances E", "non-dropping-particle" : "", "parse-names" : false, "suffix" : "" }, { "dropping-particle" : "", "family" : "Schwoebel", "given" : "Eric D", "non-dropping-particle" : "", "parse-names" : false, "suffix" : "" }, { "dropping-particle" : "", "family" : "Hennessy", "given" : "Mark C", "non-dropping-particle" : "", "parse-names" : false, "suffix" : "" }, { "dropping-particle" : "", "family" : "Rider", "given" : "Todd H", "non-dropping-particle" : "", "parse-names" : false, "suffix" : "" }, { "dropping-particle" : "", "family" : "Hollis", "given" : "Mark a", "non-dropping-particle" : "", "parse-names" : false, "suffix" : "" } ], "container-title" : "Lincoln Laboratory Journal", "id" : "ITEM-1", "issue" : "1", "issued" : { "date-parts" : [ [ "2007" ] ] }, "page" : "63-84", "title" : "Rapid Sensors for Identification", "type" : "article-journal", "volume" : "17" }, "uris" : [ "http://www.mendeley.com/documents/?uuid=81fb9a80-cc4b-4707-ac1a-259eca6e117e" ] } ], "mendeley" : { "formattedCitation" : "[4]", "plainTextFormattedCitation" : "[4]", "previouslyFormattedCitation" : "[4]" }, "properties" : { "noteIndex" : 0 }, "schema" : "https://github.com/citation-style-language/schema/raw/master/csl-citation.json" }</w:instrText>
      </w:r>
      <w:r w:rsidRPr="003A0924">
        <w:rPr>
          <w:lang w:eastAsia="x-none"/>
        </w:rPr>
        <w:fldChar w:fldCharType="separate"/>
      </w:r>
      <w:r w:rsidR="00D1779A" w:rsidRPr="00D1779A">
        <w:rPr>
          <w:noProof/>
          <w:lang w:eastAsia="x-none"/>
        </w:rPr>
        <w:t>[4]</w:t>
      </w:r>
      <w:r w:rsidRPr="003A0924">
        <w:rPr>
          <w:lang w:eastAsia="x-none"/>
        </w:rPr>
        <w:fldChar w:fldCharType="end"/>
      </w:r>
      <w:r w:rsidRPr="003A0924">
        <w:rPr>
          <w:lang w:eastAsia="x-none"/>
        </w:rPr>
        <w:t xml:space="preserve">. </w:t>
      </w:r>
    </w:p>
    <w:p w14:paraId="5C0417C6" w14:textId="5C7DAAD0" w:rsidR="000B64BC" w:rsidRPr="003A0924" w:rsidRDefault="000B64BC" w:rsidP="00B31A96">
      <w:pPr>
        <w:ind w:firstLine="720"/>
        <w:rPr>
          <w:lang w:eastAsia="x-none"/>
        </w:rPr>
      </w:pPr>
      <w:r w:rsidRPr="003A0924">
        <w:rPr>
          <w:lang w:eastAsia="x-none"/>
        </w:rPr>
        <w:t xml:space="preserve">British Gas’s Hive Active Heating Product, is similar an implementation to the proposed project; with relation to the temperature control </w:t>
      </w:r>
      <w:r w:rsidRPr="003A0924">
        <w:rPr>
          <w:lang w:eastAsia="x-none"/>
        </w:rPr>
        <w:fldChar w:fldCharType="begin" w:fldLock="1"/>
      </w:r>
      <w:r w:rsidR="00D1779A">
        <w:rPr>
          <w:lang w:eastAsia="x-none"/>
        </w:rPr>
        <w:instrText>ADDIN CSL_CITATION { "citationItems" : [ { "id" : "ITEM-1", "itemData" : { "author" : [ { "dropping-particle" : "", "family" : "Hive", "given" : "", "non-dropping-particle" : "", "parse-names" : false, "suffix" : "" } ], "id" : "ITEM-1", "issued" : { "date-parts" : [ [ "2014" ] ] }, "page" : "1-3", "title" : "Hive Active Heating", "type" : "article-journal" }, "uris" : [ "http://www.mendeley.com/documents/?uuid=170c943a-e670-4900-a7f5-d8fd37f7c431" ] } ], "mendeley" : { "formattedCitation" : "[5]", "plainTextFormattedCitation" : "[5]", "previouslyFormattedCitation" : "[5]" }, "properties" : { "noteIndex" : 0 }, "schema" : "https://github.com/citation-style-language/schema/raw/master/csl-citation.json" }</w:instrText>
      </w:r>
      <w:r w:rsidRPr="003A0924">
        <w:rPr>
          <w:lang w:eastAsia="x-none"/>
        </w:rPr>
        <w:fldChar w:fldCharType="separate"/>
      </w:r>
      <w:r w:rsidR="00D1779A" w:rsidRPr="00D1779A">
        <w:rPr>
          <w:noProof/>
          <w:lang w:eastAsia="x-none"/>
        </w:rPr>
        <w:t>[5]</w:t>
      </w:r>
      <w:r w:rsidRPr="003A0924">
        <w:rPr>
          <w:lang w:eastAsia="x-none"/>
        </w:rPr>
        <w:fldChar w:fldCharType="end"/>
      </w:r>
      <w:r w:rsidRPr="003A0924">
        <w:rPr>
          <w:lang w:eastAsia="x-none"/>
        </w:rPr>
        <w:t>. Hive has 3 main components to its design, a “Wireless Thermostat”; this is the master control of the system. The second component of the system is the “Hub”; this connects directly into the router. The hub is what manages the convergence of communication between the three components, so essentially is the brain of the system. The final component of the system is the “Receiver”; this bit of hardware is what is connected to the boiler.  This module is what communicates with the wireless thermostat, so that the temperature amendments can be made</w:t>
      </w:r>
      <w:r w:rsidR="00D1779A">
        <w:rPr>
          <w:lang w:eastAsia="x-none"/>
        </w:rPr>
        <w:t xml:space="preserve"> </w:t>
      </w:r>
      <w:r w:rsidR="00D1779A">
        <w:rPr>
          <w:lang w:eastAsia="x-none"/>
        </w:rPr>
        <w:fldChar w:fldCharType="begin" w:fldLock="1"/>
      </w:r>
      <w:r w:rsidR="00D1779A">
        <w:rPr>
          <w:lang w:eastAsia="x-none"/>
        </w:rPr>
        <w:instrText>ADDIN CSL_CITATION { "citationItems" : [ { "id" : "ITEM-1", "itemData" : { "abstract" : "The aim of this project is to implement a smart system that monitors and manages a smart classroom. The main areas of focus will be on the lighting control and the room heating management. The justification behind this study is that the way the world is evolving in regards to technology, within the near future all devices will be connected. The will have a great impact on how much energy consumption each building is using. So in the case of businesses and educational institutions, there energy bills are going to increase fairly significantly. If a smart system is developed which a can manage the usage of the lighting and heating a building, it will not just save money by reducing the amount of energy consumed, it will also have a positive effect of their carbon footprint.", "author" : [ { "dropping-particle" : "", "family" : "Brandon lewis", "given" : "Unveristy of Wales Trinity Saint David", "non-dropping-particle" : "", "parse-names" : false, "suffix" : "" } ], "id" : "ITEM-1", "issue" : "1", "issued" : { "date-parts" : [ [ "2016" ] ] }, "publisher-place" : "Swansea", "title" : "Monitoring and Management of a Smart Classroom environment via the medium of Wireless Sensor Networks", "type" : "report", "volume" : "1" }, "uris" : [ "http://www.mendeley.com/documents/?uuid=d7ab4b6c-2e58-4035-b360-0a90de219411" ] } ], "mendeley" : { "formattedCitation" : "[2]", "plainTextFormattedCitation" : "[2]", "previouslyFormattedCitation" : "[2]" }, "properties" : { "noteIndex" : 0 }, "schema" : "https://github.com/citation-style-language/schema/raw/master/csl-citation.json" }</w:instrText>
      </w:r>
      <w:r w:rsidR="00D1779A">
        <w:rPr>
          <w:lang w:eastAsia="x-none"/>
        </w:rPr>
        <w:fldChar w:fldCharType="separate"/>
      </w:r>
      <w:r w:rsidR="00D1779A" w:rsidRPr="00D1779A">
        <w:rPr>
          <w:noProof/>
          <w:lang w:eastAsia="x-none"/>
        </w:rPr>
        <w:t>[2]</w:t>
      </w:r>
      <w:r w:rsidR="00D1779A">
        <w:rPr>
          <w:lang w:eastAsia="x-none"/>
        </w:rPr>
        <w:fldChar w:fldCharType="end"/>
      </w:r>
      <w:r w:rsidRPr="003A0924">
        <w:rPr>
          <w:lang w:eastAsia="x-none"/>
        </w:rPr>
        <w:t xml:space="preserve"> </w:t>
      </w:r>
      <w:r w:rsidRPr="003A0924">
        <w:rPr>
          <w:lang w:eastAsia="x-none"/>
        </w:rPr>
        <w:fldChar w:fldCharType="begin" w:fldLock="1"/>
      </w:r>
      <w:r w:rsidR="00D1779A">
        <w:rPr>
          <w:lang w:eastAsia="x-none"/>
        </w:rPr>
        <w:instrText>ADDIN CSL_CITATION { "citationItems" : [ { "id" : "ITEM-1", "itemData" : { "author" : [ { "dropping-particle" : "", "family" : "Hive", "given" : "", "non-dropping-particle" : "", "parse-names" : false, "suffix" : "" } ], "id" : "ITEM-1", "issued" : { "date-parts" : [ [ "2014" ] ] }, "title" : "Installation Guide for Hive Active Heating \u2122 Important note :", "type" : "article-journal" }, "uris" : [ "http://www.mendeley.com/documents/?uuid=2659f15f-04f6-45d3-8e2a-7b65d08dda26" ] } ], "mendeley" : { "formattedCitation" : "[6]", "plainTextFormattedCitation" : "[6]", "previouslyFormattedCitation" : "[6]" }, "properties" : { "noteIndex" : 0 }, "schema" : "https://github.com/citation-style-language/schema/raw/master/csl-citation.json" }</w:instrText>
      </w:r>
      <w:r w:rsidRPr="003A0924">
        <w:rPr>
          <w:lang w:eastAsia="x-none"/>
        </w:rPr>
        <w:fldChar w:fldCharType="separate"/>
      </w:r>
      <w:r w:rsidR="00D1779A" w:rsidRPr="00D1779A">
        <w:rPr>
          <w:noProof/>
          <w:lang w:eastAsia="x-none"/>
        </w:rPr>
        <w:t>[6]</w:t>
      </w:r>
      <w:r w:rsidRPr="003A0924">
        <w:rPr>
          <w:lang w:eastAsia="x-none"/>
        </w:rPr>
        <w:fldChar w:fldCharType="end"/>
      </w:r>
      <w:r w:rsidRPr="003A0924">
        <w:rPr>
          <w:lang w:eastAsia="x-none"/>
        </w:rPr>
        <w:t xml:space="preserve">. </w:t>
      </w:r>
    </w:p>
    <w:p w14:paraId="320C5260" w14:textId="13217AD6" w:rsidR="001A25FC" w:rsidRDefault="000B64BC" w:rsidP="00B31A96">
      <w:pPr>
        <w:ind w:firstLine="720"/>
        <w:rPr>
          <w:lang w:eastAsia="x-none"/>
        </w:rPr>
      </w:pPr>
      <w:r w:rsidRPr="003A0924">
        <w:rPr>
          <w:lang w:eastAsia="x-none"/>
        </w:rPr>
        <w:t xml:space="preserve">British Gas since releasing Active Heating, also created a second product within its family, this is known as “Hive Active Lights” </w:t>
      </w:r>
      <w:r w:rsidRPr="003A0924">
        <w:rPr>
          <w:lang w:eastAsia="x-none"/>
        </w:rPr>
        <w:fldChar w:fldCharType="begin" w:fldLock="1"/>
      </w:r>
      <w:r w:rsidR="00D1779A">
        <w:rPr>
          <w:lang w:eastAsia="x-none"/>
        </w:rPr>
        <w:instrText>ADDIN CSL_CITATION { "citationItems" : [ { "id" : "ITEM-1", "itemData" : { "URL" : "https://www.britishgas.co.uk/media/releases/ReleaseDetailPage.aspx?releaseId=1358", "accessed" : { "date-parts" : [ [ "2016", "5", "3" ] ] }, "author" : [ { "dropping-particle" : "", "family" : "Hive", "given" : "", "non-dropping-particle" : "", "parse-names" : false, "suffix" : "" } ], "id" : "ITEM-1", "issued" : { "date-parts" : [ [ "0" ] ] }, "title" : "British Gas | British Gas makes the connected home a reality with launch of new products", "type" : "webpage" }, "uris" : [ "http://www.mendeley.com/documents/?uuid=5f03cc7e-8cf6-4dc1-a383-cd7caf0482b0" ] } ], "mendeley" : { "formattedCitation" : "[7]", "plainTextFormattedCitation" : "[7]", "previouslyFormattedCitation" : "[7]" }, "properties" : { "noteIndex" : 0 }, "schema" : "https://github.com/citation-style-language/schema/raw/master/csl-citation.json" }</w:instrText>
      </w:r>
      <w:r w:rsidRPr="003A0924">
        <w:rPr>
          <w:lang w:eastAsia="x-none"/>
        </w:rPr>
        <w:fldChar w:fldCharType="separate"/>
      </w:r>
      <w:r w:rsidR="00D1779A" w:rsidRPr="00D1779A">
        <w:rPr>
          <w:noProof/>
          <w:lang w:eastAsia="x-none"/>
        </w:rPr>
        <w:t>[7]</w:t>
      </w:r>
      <w:r w:rsidRPr="003A0924">
        <w:rPr>
          <w:lang w:eastAsia="x-none"/>
        </w:rPr>
        <w:fldChar w:fldCharType="end"/>
      </w:r>
      <w:r w:rsidRPr="003A0924">
        <w:rPr>
          <w:lang w:eastAsia="x-none"/>
        </w:rPr>
        <w:t xml:space="preserve">. The purpose for this technology is that, it allows people to remotely control the lights at home, through the medium of an application for a smart device (IOS, ANDROID, WINDOWS10) </w:t>
      </w:r>
      <w:r w:rsidRPr="003A0924">
        <w:rPr>
          <w:lang w:eastAsia="x-none"/>
        </w:rPr>
        <w:fldChar w:fldCharType="begin" w:fldLock="1"/>
      </w:r>
      <w:r w:rsidR="00D1779A">
        <w:rPr>
          <w:lang w:eastAsia="x-none"/>
        </w:rPr>
        <w:instrText>ADDIN CSL_CITATION { "citationItems" : [ { "id" : "ITEM-1", "itemData" : { "URL" : "https://www.britishgas.co.uk/media/releases/ReleaseDetailPage.aspx?releaseId=1358", "accessed" : { "date-parts" : [ [ "2016", "5", "3" ] ] }, "author" : [ { "dropping-particle" : "", "family" : "Hive", "given" : "", "non-dropping-particle" : "", "parse-names" : false, "suffix" : "" } ], "id" : "ITEM-1", "issued" : { "date-parts" : [ [ "0" ] ] }, "title" : "British Gas | British Gas makes the connected home a reality with launch of new products", "type" : "webpage" }, "uris" : [ "http://www.mendeley.com/documents/?uuid=5f03cc7e-8cf6-4dc1-a383-cd7caf0482b0" ] } ], "mendeley" : { "formattedCitation" : "[7]", "plainTextFormattedCitation" : "[7]", "previouslyFormattedCitation" : "[7]" }, "properties" : { "noteIndex" : 0 }, "schema" : "https://github.com/citation-style-language/schema/raw/master/csl-citation.json" }</w:instrText>
      </w:r>
      <w:r w:rsidRPr="003A0924">
        <w:rPr>
          <w:lang w:eastAsia="x-none"/>
        </w:rPr>
        <w:fldChar w:fldCharType="separate"/>
      </w:r>
      <w:r w:rsidR="00D1779A" w:rsidRPr="00D1779A">
        <w:rPr>
          <w:noProof/>
          <w:lang w:eastAsia="x-none"/>
        </w:rPr>
        <w:t>[7]</w:t>
      </w:r>
      <w:r w:rsidRPr="003A0924">
        <w:rPr>
          <w:lang w:eastAsia="x-none"/>
        </w:rPr>
        <w:fldChar w:fldCharType="end"/>
      </w:r>
      <w:r w:rsidRPr="003A0924">
        <w:rPr>
          <w:lang w:eastAsia="x-none"/>
        </w:rPr>
        <w:t xml:space="preserve">. This technology is not exclusive to </w:t>
      </w:r>
      <w:proofErr w:type="gramStart"/>
      <w:r w:rsidRPr="003A0924">
        <w:rPr>
          <w:lang w:eastAsia="x-none"/>
        </w:rPr>
        <w:t>Hive</w:t>
      </w:r>
      <w:proofErr w:type="gramEnd"/>
      <w:r w:rsidRPr="003A0924">
        <w:rPr>
          <w:lang w:eastAsia="x-none"/>
        </w:rPr>
        <w:t xml:space="preserve">, as many different concepts for a light management systems have been written. The technology is known by the </w:t>
      </w:r>
      <w:proofErr w:type="spellStart"/>
      <w:r w:rsidRPr="003A0924">
        <w:rPr>
          <w:lang w:eastAsia="x-none"/>
        </w:rPr>
        <w:t>ter</w:t>
      </w:r>
      <w:proofErr w:type="spellEnd"/>
      <w:r w:rsidRPr="003A0924">
        <w:rPr>
          <w:lang w:eastAsia="x-none"/>
        </w:rPr>
        <w:t xml:space="preserve"> m “Smart light Bulbs”. Smart light bulbs are simply a light bulb, with a built in wireless transmission module. The module is connected to the main “Hub”, the Hub then controls the brightness, colour and power cycle of bulb</w:t>
      </w:r>
      <w:r w:rsidR="00D1779A">
        <w:rPr>
          <w:lang w:eastAsia="x-none"/>
        </w:rPr>
        <w:t xml:space="preserve">  </w:t>
      </w:r>
      <w:r w:rsidR="00D1779A">
        <w:rPr>
          <w:lang w:eastAsia="x-none"/>
        </w:rPr>
        <w:fldChar w:fldCharType="begin" w:fldLock="1"/>
      </w:r>
      <w:r w:rsidR="00D1779A">
        <w:rPr>
          <w:lang w:eastAsia="x-none"/>
        </w:rPr>
        <w:instrText>ADDIN CSL_CITATION { "citationItems" : [ { "id" : "ITEM-1", "itemData" : { "abstract" : "The aim of this project is to implement a smart system that monitors and manages a smart classroom. The main areas of focus will be on the lighting control and the room heating management. The justification behind this study is that the way the world is evolving in regards to technology, within the near future all devices will be connected. The will have a great impact on how much energy consumption each building is using. So in the case of businesses and educational institutions, there energy bills are going to increase fairly significantly. If a smart system is developed which a can manage the usage of the lighting and heating a building, it will not just save money by reducing the amount of energy consumed, it will also have a positive effect of their carbon footprint.", "author" : [ { "dropping-particle" : "", "family" : "Brandon lewis", "given" : "Unveristy of Wales Trinity Saint David", "non-dropping-particle" : "", "parse-names" : false, "suffix" : "" } ], "id" : "ITEM-1", "issue" : "1", "issued" : { "date-parts" : [ [ "2016" ] ] }, "publisher-place" : "Swansea", "title" : "Monitoring and Management of a Smart Classroom environment via the medium of Wireless Sensor Networks", "type" : "report", "volume" : "1" }, "uris" : [ "http://www.mendeley.com/documents/?uuid=d7ab4b6c-2e58-4035-b360-0a90de219411" ] } ], "mendeley" : { "formattedCitation" : "[2]", "plainTextFormattedCitation" : "[2]", "previouslyFormattedCitation" : "[2]" }, "properties" : { "noteIndex" : 0 }, "schema" : "https://github.com/citation-style-language/schema/raw/master/csl-citation.json" }</w:instrText>
      </w:r>
      <w:r w:rsidR="00D1779A">
        <w:rPr>
          <w:lang w:eastAsia="x-none"/>
        </w:rPr>
        <w:fldChar w:fldCharType="separate"/>
      </w:r>
      <w:r w:rsidR="00D1779A" w:rsidRPr="00D1779A">
        <w:rPr>
          <w:noProof/>
          <w:lang w:eastAsia="x-none"/>
        </w:rPr>
        <w:t>[2]</w:t>
      </w:r>
      <w:r w:rsidR="00D1779A">
        <w:rPr>
          <w:lang w:eastAsia="x-none"/>
        </w:rPr>
        <w:fldChar w:fldCharType="end"/>
      </w:r>
      <w:r w:rsidRPr="003A0924">
        <w:rPr>
          <w:lang w:eastAsia="x-none"/>
        </w:rPr>
        <w:t xml:space="preserve"> </w:t>
      </w:r>
      <w:r w:rsidRPr="003A0924">
        <w:rPr>
          <w:lang w:eastAsia="x-none"/>
        </w:rPr>
        <w:fldChar w:fldCharType="begin" w:fldLock="1"/>
      </w:r>
      <w:r w:rsidR="00D1779A">
        <w:rPr>
          <w:lang w:eastAsia="x-none"/>
        </w:rPr>
        <w:instrText>ADDIN CSL_CITATION { "citationItems" : [ { "id" : "ITEM-1", "itemData" : { "DOI" : "10.3390/s131216915", "ISSN" : "1424-8220", "abstract" : "This work aims to develop a smart LED lighting system, which is remotely controlled by Android apps via handheld devices, e.g., smartphones, tablets, and so forth. The status of energy use is reflected by readings displayed on a handheld device, and it is treated as a criterion in the lighting mode design of a system. A multimeter, a wireless light dimmer, an IR learning remote module, etc. are connected to a server by means of RS 232/485 and a human computer interface on a touch screen. The wireless data communication is designed to operate in compliance with the ZigBee standard, and signal processing on sensed data is made through a self adaptive weighted data fusion algorithm. A low variation in data fusion together with a high stability is experimentally demonstrated in this work. The wireless light dimmer as well as the IR learning remote module can be instructed directly by command given on the human computer interface, and the reading on a multimeter can be displayed thereon via the server. This proposed smart LED lighting system can be remotely controlled and self learning mode can be enabled by a single handheld device via WiFi transmission. Hence, this proposal is validated as an approach to power monitoring for home appliances, and is demonstrated as a digital home network in consideration of energy efficiency.", "author" : [ { "dropping-particle" : "", "family" : "Sung", "given" : "Wen-Tsai", "non-dropping-particle" : "", "parse-names" : false, "suffix" : "" }, { "dropping-particle" : "", "family" : "Lin", "given" : "Jia-Syun", "non-dropping-particle" : "", "parse-names" : false, "suffix" : "" } ], "container-title" : "Sensors", "id" : "ITEM-1", "issue" : "12", "issued" : { "date-parts" : [ [ "2013" ] ] }, "page" : "16915-16939", "title" : "Design and Implementation of a Smart LED Lighting System Using a Self Adaptive Weighted Data Fusion Algorithm", "type" : "article-journal", "volume" : "13" }, "uris" : [ "http://www.mendeley.com/documents/?uuid=3ac9f178-120c-47fa-8a48-42faddfe23fe" ] } ], "mendeley" : { "formattedCitation" : "[8]", "plainTextFormattedCitation" : "[8]", "previouslyFormattedCitation" : "[8]" }, "properties" : { "noteIndex" : 0 }, "schema" : "https://github.com/citation-style-language/schema/raw/master/csl-citation.json" }</w:instrText>
      </w:r>
      <w:r w:rsidRPr="003A0924">
        <w:rPr>
          <w:lang w:eastAsia="x-none"/>
        </w:rPr>
        <w:fldChar w:fldCharType="separate"/>
      </w:r>
      <w:r w:rsidR="00D1779A" w:rsidRPr="00D1779A">
        <w:rPr>
          <w:noProof/>
          <w:lang w:eastAsia="x-none"/>
        </w:rPr>
        <w:t>[8]</w:t>
      </w:r>
      <w:r w:rsidRPr="003A0924">
        <w:rPr>
          <w:lang w:eastAsia="x-none"/>
        </w:rPr>
        <w:fldChar w:fldCharType="end"/>
      </w:r>
      <w:r w:rsidRPr="003A0924">
        <w:rPr>
          <w:lang w:eastAsia="x-none"/>
        </w:rPr>
        <w:t xml:space="preserve">. </w:t>
      </w:r>
    </w:p>
    <w:p w14:paraId="05913EEB" w14:textId="77777777" w:rsidR="00845630" w:rsidRDefault="00845630" w:rsidP="00B31A96">
      <w:pPr>
        <w:ind w:firstLine="720"/>
        <w:rPr>
          <w:lang w:eastAsia="x-none"/>
        </w:rPr>
      </w:pPr>
    </w:p>
    <w:p w14:paraId="123EE76F" w14:textId="00CB4676" w:rsidR="00C54A02" w:rsidRPr="00891C69" w:rsidRDefault="00291AED" w:rsidP="00DD164F">
      <w:pPr>
        <w:pStyle w:val="Heading2"/>
        <w:rPr>
          <w:rStyle w:val="Strong"/>
          <w:bCs w:val="0"/>
          <w:sz w:val="28"/>
        </w:rPr>
      </w:pPr>
      <w:bookmarkStart w:id="30" w:name="_Toc481053729"/>
      <w:proofErr w:type="gramStart"/>
      <w:r w:rsidRPr="00891C69">
        <w:rPr>
          <w:rStyle w:val="Strong"/>
          <w:bCs w:val="0"/>
          <w:sz w:val="28"/>
        </w:rPr>
        <w:lastRenderedPageBreak/>
        <w:t>The Introduction of IPv6 with the Emerging Growth of the IoT.</w:t>
      </w:r>
      <w:bookmarkEnd w:id="30"/>
      <w:proofErr w:type="gramEnd"/>
    </w:p>
    <w:p w14:paraId="115ABA9E" w14:textId="77777777" w:rsidR="00845630" w:rsidRPr="00845630" w:rsidRDefault="00845630" w:rsidP="00B31A96"/>
    <w:p w14:paraId="1AE1E6C0" w14:textId="2F2D514E" w:rsidR="00DC5D8F" w:rsidRPr="00BD7E27" w:rsidRDefault="005F2270" w:rsidP="00B31A96">
      <w:pPr>
        <w:rPr>
          <w:lang w:eastAsia="x-none"/>
        </w:rPr>
      </w:pPr>
      <w:r>
        <w:rPr>
          <w:sz w:val="28"/>
          <w:lang w:eastAsia="x-none"/>
        </w:rPr>
        <w:tab/>
      </w:r>
      <w:r w:rsidRPr="00BD7E27">
        <w:rPr>
          <w:lang w:eastAsia="x-none"/>
        </w:rPr>
        <w:t xml:space="preserve">The IoT is </w:t>
      </w:r>
      <w:r w:rsidR="00DD164F" w:rsidRPr="00BD7E27">
        <w:rPr>
          <w:lang w:eastAsia="x-none"/>
        </w:rPr>
        <w:t>a</w:t>
      </w:r>
      <w:r w:rsidR="008333E7" w:rsidRPr="00BD7E27">
        <w:rPr>
          <w:lang w:eastAsia="x-none"/>
        </w:rPr>
        <w:t xml:space="preserve"> rapidly growing field within the IT and engineering industry. It is a combination of many technologies, </w:t>
      </w:r>
      <w:r w:rsidR="00DD164F" w:rsidRPr="00BD7E27">
        <w:rPr>
          <w:lang w:eastAsia="x-none"/>
        </w:rPr>
        <w:t>this range</w:t>
      </w:r>
      <w:r w:rsidR="00DD164F">
        <w:rPr>
          <w:lang w:eastAsia="x-none"/>
        </w:rPr>
        <w:t>’s</w:t>
      </w:r>
      <w:r w:rsidR="008333E7" w:rsidRPr="00BD7E27">
        <w:rPr>
          <w:lang w:eastAsia="x-none"/>
        </w:rPr>
        <w:t xml:space="preserve"> from networking systems such as the internet, to newly </w:t>
      </w:r>
      <w:r w:rsidR="00DD164F">
        <w:rPr>
          <w:lang w:eastAsia="x-none"/>
        </w:rPr>
        <w:t>designed</w:t>
      </w:r>
      <w:r w:rsidR="008333E7" w:rsidRPr="00BD7E27">
        <w:rPr>
          <w:lang w:eastAsia="x-none"/>
        </w:rPr>
        <w:t xml:space="preserve"> wireless sensor networks. The IoT integrates everyday objects into the technological </w:t>
      </w:r>
      <w:r w:rsidR="00DD164F" w:rsidRPr="00BD7E27">
        <w:rPr>
          <w:lang w:eastAsia="x-none"/>
        </w:rPr>
        <w:t>world;</w:t>
      </w:r>
      <w:r w:rsidR="008333E7" w:rsidRPr="00BD7E27">
        <w:rPr>
          <w:lang w:eastAsia="x-none"/>
        </w:rPr>
        <w:t xml:space="preserve"> it can also be referred to as the </w:t>
      </w:r>
      <w:proofErr w:type="spellStart"/>
      <w:r w:rsidR="008333E7" w:rsidRPr="00BD7E27">
        <w:rPr>
          <w:lang w:eastAsia="x-none"/>
        </w:rPr>
        <w:t>IoE</w:t>
      </w:r>
      <w:proofErr w:type="spellEnd"/>
      <w:r w:rsidR="008333E7" w:rsidRPr="00BD7E27">
        <w:rPr>
          <w:lang w:eastAsia="x-none"/>
        </w:rPr>
        <w:t xml:space="preserve"> (Internet of Everything). The IoT takes advantages of the major evolution of modern day computing power and global network infrastructure. The end goal of the integration of the IoT with modern </w:t>
      </w:r>
      <w:r w:rsidR="00DD164F" w:rsidRPr="00BD7E27">
        <w:rPr>
          <w:lang w:eastAsia="x-none"/>
        </w:rPr>
        <w:t>society</w:t>
      </w:r>
      <w:r w:rsidR="008333E7" w:rsidRPr="00BD7E27">
        <w:rPr>
          <w:lang w:eastAsia="x-none"/>
        </w:rPr>
        <w:t xml:space="preserve"> is to completely change how everyday people interact</w:t>
      </w:r>
      <w:r w:rsidR="00DC5D8F" w:rsidRPr="00BD7E27">
        <w:rPr>
          <w:lang w:eastAsia="x-none"/>
        </w:rPr>
        <w:t xml:space="preserve"> with their day to day lifestyle activities. This can vary from menial tasks such as operating their household appliances, to how </w:t>
      </w:r>
      <w:r w:rsidR="00DD164F" w:rsidRPr="00BD7E27">
        <w:rPr>
          <w:lang w:eastAsia="x-none"/>
        </w:rPr>
        <w:t>business/cor</w:t>
      </w:r>
      <w:r w:rsidR="00DD164F">
        <w:rPr>
          <w:lang w:eastAsia="x-none"/>
        </w:rPr>
        <w:t>p</w:t>
      </w:r>
      <w:r w:rsidR="00DD164F" w:rsidRPr="00BD7E27">
        <w:rPr>
          <w:lang w:eastAsia="x-none"/>
        </w:rPr>
        <w:t>orations</w:t>
      </w:r>
      <w:r w:rsidR="00DC5D8F" w:rsidRPr="00BD7E27">
        <w:rPr>
          <w:lang w:eastAsia="x-none"/>
        </w:rPr>
        <w:t xml:space="preserve"> manage their offices/buildings. The IoT allows for complete automation of building management systems, and will help reduce energy usage by optimising the efficiency of how power allocation is distributed out, to all components that make up a modern day infrastructure </w:t>
      </w:r>
      <w:r w:rsidR="00DC5D8F" w:rsidRPr="00BD7E27">
        <w:rPr>
          <w:lang w:eastAsia="x-none"/>
        </w:rPr>
        <w:fldChar w:fldCharType="begin" w:fldLock="1"/>
      </w:r>
      <w:r w:rsidR="00D1779A">
        <w:rPr>
          <w:lang w:eastAsia="x-none"/>
        </w:rPr>
        <w:instrText>ADDIN CSL_CITATION { "citationItems" : [ { "id" : "ITEM-1", "itemData" : { "DOI" : "10.1109/ICCP.2016.7737120", "ISBN" : "978-1-5090-3899-2", "author" : [ { "dropping-particle" : "", "family" : "Chilipirea", "given" : "Cristian", "non-dropping-particle" : "", "parse-names" : false, "suffix" : "" }, { "dropping-particle" : "", "family" : "Ursache", "given" : "Andrei", "non-dropping-particle" : "", "parse-names" : false, "suffix" : "" }, { "dropping-particle" : "", "family" : "Popa", "given" : "Dan Octavian", "non-dropping-particle" : "", "parse-names" : false, "suffix" : "" }, { "dropping-particle" : "", "family" : "Pop", "given" : "Florin", "non-dropping-particle" : "", "parse-names" : false, "suffix" : "" } ], "container-title" : "2016 IEEE 12th International Conference on Intelligent Computer Communication and Processing (ICCP)", "id" : "ITEM-1", "issue" : "Section VI", "issued" : { "date-parts" : [ [ "2016" ] ] }, "page" : "43-48", "title" : "Energy efficiency and robustness for IoT: Building a smart home security system", "type" : "article-journal" }, "uris" : [ "http://www.mendeley.com/documents/?uuid=288c3e6c-5693-42b2-b8de-56cec5b0869c" ] }, { "id" : "ITEM-2", "itemData" : { "DOI" : "10.1017/CBO9781107415324.004", "ISBN" : "9788578110796", "ISSN" : "1098-6596", "PMID" : "25246403", "abstract" : "The document begins by exploring four areas: the challenge with defining exactly what the \"IoT\" is; an overview of the technologies that enable the IoT; the connectivity models of IoT devices; the transformational potential of the IoT. The largest portion of the paper presents five primary challenge areas: security; privacy; interoperability and standards; legal, regulatory, and rights; and emerging economies and development. Each issue area is highlighted overview of existing challenges and questions raised in order to advance dialog on developing solutions to current and future challenges. The document concludes with thoughts on future activity and an lengthy list of links for further investigation.", "author" : [ { "dropping-particle" : "", "family" : "Rose", "given" : "K.", "non-dropping-particle" : "", "parse-names" : false, "suffix" : "" }, { "dropping-particle" : "", "family" : "Eldridge", "given" : "S.", "non-dropping-particle" : "", "parse-names" : false, "suffix" : "" }, { "dropping-particle" : "", "family" : "Lyman", "given" : "C.", "non-dropping-particle" : "", "parse-names" : false, "suffix" : "" } ], "container-title" : "Internet Society", "id" : "ITEM-2", "issue" : "October", "issued" : { "date-parts" : [ [ "2015" ] ] }, "page" : "53", "title" : "The internet of things: an overview", "type" : "article-journal" }, "uris" : [ "http://www.mendeley.com/documents/?uuid=5ef073fb-e723-44ec-ae55-9195c75c4dcd" ] } ], "mendeley" : { "formattedCitation" : "[9], [10]", "plainTextFormattedCitation" : "[9], [10]", "previouslyFormattedCitation" : "[9], [10]" }, "properties" : { "noteIndex" : 0 }, "schema" : "https://github.com/citation-style-language/schema/raw/master/csl-citation.json" }</w:instrText>
      </w:r>
      <w:r w:rsidR="00DC5D8F" w:rsidRPr="00BD7E27">
        <w:rPr>
          <w:lang w:eastAsia="x-none"/>
        </w:rPr>
        <w:fldChar w:fldCharType="separate"/>
      </w:r>
      <w:r w:rsidR="00D1779A" w:rsidRPr="00D1779A">
        <w:rPr>
          <w:noProof/>
          <w:lang w:eastAsia="x-none"/>
        </w:rPr>
        <w:t>[9], [10]</w:t>
      </w:r>
      <w:r w:rsidR="00DC5D8F" w:rsidRPr="00BD7E27">
        <w:rPr>
          <w:lang w:eastAsia="x-none"/>
        </w:rPr>
        <w:fldChar w:fldCharType="end"/>
      </w:r>
      <w:r w:rsidR="00DC5D8F" w:rsidRPr="00BD7E27">
        <w:rPr>
          <w:lang w:eastAsia="x-none"/>
        </w:rPr>
        <w:t xml:space="preserve">. </w:t>
      </w:r>
    </w:p>
    <w:p w14:paraId="73F4AF20" w14:textId="1B4B3C4E" w:rsidR="00BD7E27" w:rsidRDefault="00DC5D8F" w:rsidP="00B31A96">
      <w:pPr>
        <w:jc w:val="left"/>
        <w:rPr>
          <w:lang w:eastAsia="x-none"/>
        </w:rPr>
      </w:pPr>
      <w:r>
        <w:rPr>
          <w:sz w:val="28"/>
          <w:lang w:eastAsia="x-none"/>
        </w:rPr>
        <w:tab/>
      </w:r>
      <w:r w:rsidR="00BD7E27">
        <w:rPr>
          <w:lang w:eastAsia="x-none"/>
        </w:rPr>
        <w:t xml:space="preserve">The main difference between a common network and an IoT network is that an IoT network is </w:t>
      </w:r>
      <w:r w:rsidR="00DD164F">
        <w:rPr>
          <w:lang w:eastAsia="x-none"/>
        </w:rPr>
        <w:t>heterogeneous</w:t>
      </w:r>
      <w:r w:rsidR="00BD7E27">
        <w:rPr>
          <w:lang w:eastAsia="x-none"/>
        </w:rPr>
        <w:t>. In computing term “</w:t>
      </w:r>
      <w:r w:rsidR="00DD164F">
        <w:rPr>
          <w:lang w:eastAsia="x-none"/>
        </w:rPr>
        <w:t>heterogeneous</w:t>
      </w:r>
      <w:r w:rsidR="00BD7E27">
        <w:rPr>
          <w:lang w:eastAsia="x-none"/>
        </w:rPr>
        <w:t xml:space="preserve">” means that the components that make up the system differ greatly in their capabilities, this can be variances in RAM, CPU power and routing efficiencies </w:t>
      </w:r>
      <w:r w:rsidR="00BD7E27">
        <w:rPr>
          <w:lang w:eastAsia="x-none"/>
        </w:rPr>
        <w:fldChar w:fldCharType="begin" w:fldLock="1"/>
      </w:r>
      <w:r w:rsidR="00D1779A">
        <w:rPr>
          <w:lang w:eastAsia="x-none"/>
        </w:rPr>
        <w:instrText>ADDIN CSL_CITATION { "citationItems" : [ { "id" : "ITEM-1", "itemData" : { "DOI" : "10.1109/ICCP.2016.7737120", "ISBN" : "978-1-5090-3899-2", "author" : [ { "dropping-particle" : "", "family" : "Chilipirea", "given" : "Cristian", "non-dropping-particle" : "", "parse-names" : false, "suffix" : "" }, { "dropping-particle" : "", "family" : "Ursache", "given" : "Andrei", "non-dropping-particle" : "", "parse-names" : false, "suffix" : "" }, { "dropping-particle" : "", "family" : "Popa", "given" : "Dan Octavian", "non-dropping-particle" : "", "parse-names" : false, "suffix" : "" }, { "dropping-particle" : "", "family" : "Pop", "given" : "Florin", "non-dropping-particle" : "", "parse-names" : false, "suffix" : "" } ], "container-title" : "2016 IEEE 12th International Conference on Intelligent Computer Communication and Processing (ICCP)", "id" : "ITEM-1", "issue" : "Section VI", "issued" : { "date-parts" : [ [ "2016" ] ] }, "page" : "43-48", "title" : "Energy efficiency and robustness for IoT: Building a smart home security system", "type" : "article-journal" }, "uris" : [ "http://www.mendeley.com/documents/?uuid=288c3e6c-5693-42b2-b8de-56cec5b0869c" ] } ], "mendeley" : { "formattedCitation" : "[9]", "plainTextFormattedCitation" : "[9]", "previouslyFormattedCitation" : "[9]" }, "properties" : { "noteIndex" : 0 }, "schema" : "https://github.com/citation-style-language/schema/raw/master/csl-citation.json" }</w:instrText>
      </w:r>
      <w:r w:rsidR="00BD7E27">
        <w:rPr>
          <w:lang w:eastAsia="x-none"/>
        </w:rPr>
        <w:fldChar w:fldCharType="separate"/>
      </w:r>
      <w:r w:rsidR="00D1779A" w:rsidRPr="00D1779A">
        <w:rPr>
          <w:noProof/>
          <w:lang w:eastAsia="x-none"/>
        </w:rPr>
        <w:t>[9]</w:t>
      </w:r>
      <w:r w:rsidR="00BD7E27">
        <w:rPr>
          <w:lang w:eastAsia="x-none"/>
        </w:rPr>
        <w:fldChar w:fldCharType="end"/>
      </w:r>
      <w:r w:rsidR="00BD7E27">
        <w:rPr>
          <w:lang w:eastAsia="x-none"/>
        </w:rPr>
        <w:t xml:space="preserve">. This argument can be satisfied due to </w:t>
      </w:r>
      <w:r w:rsidR="00967C05">
        <w:rPr>
          <w:lang w:eastAsia="x-none"/>
        </w:rPr>
        <w:t xml:space="preserve">the large variety of objects that construct an IoT network, for example, in smart home network a temperature sensor will transmit a small size data packet back to the gateway, this will mainly consist of the data field including the readings it has taken, whereas a smart light will be sending back information based upon its current state; on/off </w:t>
      </w:r>
      <w:r w:rsidR="00967C05">
        <w:rPr>
          <w:lang w:eastAsia="x-none"/>
        </w:rPr>
        <w:fldChar w:fldCharType="begin" w:fldLock="1"/>
      </w:r>
      <w:r w:rsidR="00D1779A">
        <w:rPr>
          <w:lang w:eastAsia="x-none"/>
        </w:rPr>
        <w:instrText>ADDIN CSL_CITATION { "citationItems" : [ { "id" : "ITEM-1", "itemData" : { "DOI" : "10.1109/ICCP.2016.7737120", "ISBN" : "978-1-5090-3899-2", "author" : [ { "dropping-particle" : "", "family" : "Chilipirea", "given" : "Cristian", "non-dropping-particle" : "", "parse-names" : false, "suffix" : "" }, { "dropping-particle" : "", "family" : "Ursache", "given" : "Andrei", "non-dropping-particle" : "", "parse-names" : false, "suffix" : "" }, { "dropping-particle" : "", "family" : "Popa", "given" : "Dan Octavian", "non-dropping-particle" : "", "parse-names" : false, "suffix" : "" }, { "dropping-particle" : "", "family" : "Pop", "given" : "Florin", "non-dropping-particle" : "", "parse-names" : false, "suffix" : "" } ], "container-title" : "2016 IEEE 12th International Conference on Intelligent Computer Communication and Processing (ICCP)", "id" : "ITEM-1", "issue" : "Section VI", "issued" : { "date-parts" : [ [ "2016" ] ] }, "page" : "43-48", "title" : "Energy efficiency and robustness for IoT: Building a smart home security system", "type" : "article-journal" }, "uris" : [ "http://www.mendeley.com/documents/?uuid=288c3e6c-5693-42b2-b8de-56cec5b0869c" ] } ], "mendeley" : { "formattedCitation" : "[9]", "plainTextFormattedCitation" : "[9]", "previouslyFormattedCitation" : "[9]" }, "properties" : { "noteIndex" : 0 }, "schema" : "https://github.com/citation-style-language/schema/raw/master/csl-citation.json" }</w:instrText>
      </w:r>
      <w:r w:rsidR="00967C05">
        <w:rPr>
          <w:lang w:eastAsia="x-none"/>
        </w:rPr>
        <w:fldChar w:fldCharType="separate"/>
      </w:r>
      <w:r w:rsidR="00D1779A" w:rsidRPr="00D1779A">
        <w:rPr>
          <w:noProof/>
          <w:lang w:eastAsia="x-none"/>
        </w:rPr>
        <w:t>[9]</w:t>
      </w:r>
      <w:r w:rsidR="00967C05">
        <w:rPr>
          <w:lang w:eastAsia="x-none"/>
        </w:rPr>
        <w:fldChar w:fldCharType="end"/>
      </w:r>
      <w:r w:rsidR="00967C05">
        <w:rPr>
          <w:lang w:eastAsia="x-none"/>
        </w:rPr>
        <w:t xml:space="preserve">.  </w:t>
      </w:r>
    </w:p>
    <w:p w14:paraId="152C9CAD" w14:textId="3B2600B0" w:rsidR="00BD7E27" w:rsidRDefault="00BD7E27" w:rsidP="00B31A96">
      <w:pPr>
        <w:jc w:val="left"/>
      </w:pPr>
      <w:r>
        <w:tab/>
      </w:r>
      <w:proofErr w:type="spellStart"/>
      <w:r>
        <w:t>Chilipirea’s</w:t>
      </w:r>
      <w:proofErr w:type="spellEnd"/>
      <w:r>
        <w:t xml:space="preserve"> paper </w:t>
      </w:r>
      <w:r w:rsidR="00967C05">
        <w:t>proposes t</w:t>
      </w:r>
      <w:r>
        <w:t>hat</w:t>
      </w:r>
      <w:r w:rsidR="00967C05">
        <w:t xml:space="preserve"> a method for devising </w:t>
      </w:r>
      <w:r>
        <w:t>an IoT system</w:t>
      </w:r>
      <w:r w:rsidR="00967C05">
        <w:t xml:space="preserve"> model</w:t>
      </w:r>
      <w:r>
        <w:t xml:space="preserve"> </w:t>
      </w:r>
      <w:r w:rsidR="00E332E3">
        <w:t xml:space="preserve">so that is </w:t>
      </w:r>
      <w:r>
        <w:t>energy efficient</w:t>
      </w:r>
      <w:r w:rsidR="00E332E3">
        <w:t xml:space="preserve"> and robust, it states that it is imperative that the IoT network must know each device’s overlap in capability. The overlap in performance must be predefined and identified, this is so that rules can be embedded in the managing device so that power allocation can be distributed appropriately and where/when needed </w:t>
      </w:r>
      <w:r w:rsidR="00E332E3">
        <w:fldChar w:fldCharType="begin" w:fldLock="1"/>
      </w:r>
      <w:r w:rsidR="00D1779A">
        <w:instrText>ADDIN CSL_CITATION { "citationItems" : [ { "id" : "ITEM-1", "itemData" : { "DOI" : "10.1109/ICCP.2016.7737120", "ISBN" : "978-1-5090-3899-2", "author" : [ { "dropping-particle" : "", "family" : "Chilipirea", "given" : "Cristian", "non-dropping-particle" : "", "parse-names" : false, "suffix" : "" }, { "dropping-particle" : "", "family" : "Ursache", "given" : "Andrei", "non-dropping-particle" : "", "parse-names" : false, "suffix" : "" }, { "dropping-particle" : "", "family" : "Popa", "given" : "Dan Octavian", "non-dropping-particle" : "", "parse-names" : false, "suffix" : "" }, { "dropping-particle" : "", "family" : "Pop", "given" : "Florin", "non-dropping-particle" : "", "parse-names" : false, "suffix" : "" } ], "container-title" : "2016 IEEE 12th International Conference on Intelligent Computer Communication and Processing (ICCP)", "id" : "ITEM-1", "issue" : "Section VI", "issued" : { "date-parts" : [ [ "2016" ] ] }, "page" : "43-48", "title" : "Energy efficiency and robustness for IoT: Building a smart home security system", "type" : "article-journal" }, "uris" : [ "http://www.mendeley.com/documents/?uuid=288c3e6c-5693-42b2-b8de-56cec5b0869c" ] } ], "mendeley" : { "formattedCitation" : "[9]", "plainTextFormattedCitation" : "[9]", "previouslyFormattedCitation" : "[9]" }, "properties" : { "noteIndex" : 0 }, "schema" : "https://github.com/citation-style-language/schema/raw/master/csl-citation.json" }</w:instrText>
      </w:r>
      <w:r w:rsidR="00E332E3">
        <w:fldChar w:fldCharType="separate"/>
      </w:r>
      <w:r w:rsidR="00D1779A" w:rsidRPr="00D1779A">
        <w:rPr>
          <w:noProof/>
        </w:rPr>
        <w:t>[9]</w:t>
      </w:r>
      <w:r w:rsidR="00E332E3">
        <w:fldChar w:fldCharType="end"/>
      </w:r>
      <w:r w:rsidR="00E332E3">
        <w:t xml:space="preserve">.  This point is argued well in this paper, the example given relates to fault tolerance, it states that if a security camera were to fail, you wouldn’t then go and replace it with “non-obvious” choices, such as a </w:t>
      </w:r>
      <w:r w:rsidR="00DD164F">
        <w:t>Wi-Fi</w:t>
      </w:r>
      <w:r w:rsidR="00E332E3">
        <w:t xml:space="preserve"> scanner and a temperature</w:t>
      </w:r>
      <w:r w:rsidR="009D5BD2">
        <w:t xml:space="preserve"> sensor</w:t>
      </w:r>
      <w:r w:rsidR="00E332E3">
        <w:t xml:space="preserve"> </w:t>
      </w:r>
      <w:r w:rsidR="00E332E3">
        <w:fldChar w:fldCharType="begin" w:fldLock="1"/>
      </w:r>
      <w:r w:rsidR="00D1779A">
        <w:instrText>ADDIN CSL_CITATION { "citationItems" : [ { "id" : "ITEM-1", "itemData" : { "DOI" : "10.1109/ICCP.2016.7737120", "ISBN" : "978-1-5090-3899-2", "author" : [ { "dropping-particle" : "", "family" : "Chilipirea", "given" : "Cristian", "non-dropping-particle" : "", "parse-names" : false, "suffix" : "" }, { "dropping-particle" : "", "family" : "Ursache", "given" : "Andrei", "non-dropping-particle" : "", "parse-names" : false, "suffix" : "" }, { "dropping-particle" : "", "family" : "Popa", "given" : "Dan Octavian", "non-dropping-particle" : "", "parse-names" : false, "suffix" : "" }, { "dropping-particle" : "", "family" : "Pop", "given" : "Florin", "non-dropping-particle" : "", "parse-names" : false, "suffix" : "" } ], "container-title" : "2016 IEEE 12th International Conference on Intelligent Computer Communication and Processing (ICCP)", "id" : "ITEM-1", "issue" : "Section VI", "issued" : { "date-parts" : [ [ "2016" ] ] }, "page" : "43-48", "title" : "Energy efficiency and robustness for IoT: Building a smart home security system", "type" : "article-journal" }, "uris" : [ "http://www.mendeley.com/documents/?uuid=288c3e6c-5693-42b2-b8de-56cec5b0869c" ] } ], "mendeley" : { "formattedCitation" : "[9]", "plainTextFormattedCitation" : "[9]", "previouslyFormattedCitation" : "[9]" }, "properties" : { "noteIndex" : 0 }, "schema" : "https://github.com/citation-style-language/schema/raw/master/csl-citation.json" }</w:instrText>
      </w:r>
      <w:r w:rsidR="00E332E3">
        <w:fldChar w:fldCharType="separate"/>
      </w:r>
      <w:r w:rsidR="00D1779A" w:rsidRPr="00D1779A">
        <w:rPr>
          <w:noProof/>
        </w:rPr>
        <w:t>[9]</w:t>
      </w:r>
      <w:r w:rsidR="00E332E3">
        <w:fldChar w:fldCharType="end"/>
      </w:r>
      <w:r w:rsidR="00E332E3">
        <w:t xml:space="preserve">. </w:t>
      </w:r>
    </w:p>
    <w:p w14:paraId="39ABA4A2" w14:textId="44930406" w:rsidR="00967C05" w:rsidRDefault="009D5BD2" w:rsidP="00B31A96">
      <w:pPr>
        <w:jc w:val="left"/>
      </w:pPr>
      <w:r>
        <w:lastRenderedPageBreak/>
        <w:tab/>
        <w:t xml:space="preserve">All IoT network still route data on the same transmission method as your standard every day network, this is known by the term “Packet Switched”. </w:t>
      </w:r>
      <w:r w:rsidR="00B743F6">
        <w:t>However due to the nature of IoT sensor networks, the devices themselves are battery powered and transmit data with far less MTU</w:t>
      </w:r>
      <w:r w:rsidR="005E5BCC">
        <w:t xml:space="preserve"> (Maximum Transmission Unit)</w:t>
      </w:r>
      <w:r w:rsidR="00B743F6">
        <w:t xml:space="preserve"> and transmission values, this then has a direct effect on the size of the packets </w:t>
      </w:r>
      <w:r w:rsidR="00B743F6">
        <w:fldChar w:fldCharType="begin" w:fldLock="1"/>
      </w:r>
      <w:r w:rsidR="00D1779A">
        <w:instrText>ADDIN CSL_CITATION { "citationItems" : [ { "id" : "ITEM-1", "itemData" : { "abstract" : "\\Internet of Things\" (IoT), networking (potentially) a large number of resource-constrained devices, is gaining popular- ity in recent years. Today's IoT systems are largely based on the use of the TCP/IP protocols (IPv6 in particular). However, the observations so far suggest that the TCP/IP protocol stack, as originally designed, is not a good t to the IoT environment. Over the last several years the IETF has spent signi cant amount of e ort in modifying the protocol stack to t IoT deployment scenarios. These e orts have resulted in extensions to existing protocols in the TCP/IP protocol suite as well as development of multiple new pro- tocols. Yet new problems continuously occur. In this paper we analyze the technical challenges in applying TCP/IP to the IoT environment and review various solutions proposed by the IETF. We argue that existing IP-based solutions are either ine\u000ecient or insu\u000ecient in supporting IoT applica- tions, and that a more e ective solution would embrace the Information Centric Network architecture.", "author" : [ { "dropping-particle" : "", "family" : "Shang", "given" : "Wentao", "non-dropping-particle" : "", "parse-names" : false, "suffix" : "" }, { "dropping-particle" : "", "family" : "Yu", "given" : "Yingdi", "non-dropping-particle" : "", "parse-names" : false, "suffix" : "" }, { "dropping-particle" : "", "family" : "Zhang", "given" : "Lixia", "non-dropping-particle" : "", "parse-names" : false, "suffix" : "" }, { "dropping-particle" : "", "family" : "Droms", "given" : "Ralph", "non-dropping-particle" : "", "parse-names" : false, "suffix" : "" } ], "container-title" : "NDN Project, Tech. Rep. NDN-0038", "id" : "ITEM-1", "issue" : "2", "issued" : { "date-parts" : [ [ "2016" ] ] }, "page" : "7", "title" : "Challenges in IoT Networking via TCP/IP Architecture", "type" : "article-journal", "volume" : "8" }, "uris" : [ "http://www.mendeley.com/documents/?uuid=ac28a0ce-75a5-4aec-8b03-289a753b3474" ] } ], "mendeley" : { "formattedCitation" : "[11]", "plainTextFormattedCitation" : "[11]", "previouslyFormattedCitation" : "[11]" }, "properties" : { "noteIndex" : 0 }, "schema" : "https://github.com/citation-style-language/schema/raw/master/csl-citation.json" }</w:instrText>
      </w:r>
      <w:r w:rsidR="00B743F6">
        <w:fldChar w:fldCharType="separate"/>
      </w:r>
      <w:r w:rsidR="00D1779A" w:rsidRPr="00D1779A">
        <w:rPr>
          <w:noProof/>
        </w:rPr>
        <w:t>[11]</w:t>
      </w:r>
      <w:r w:rsidR="00B743F6">
        <w:fldChar w:fldCharType="end"/>
      </w:r>
      <w:r w:rsidR="00B743F6">
        <w:t>.</w:t>
      </w:r>
      <w:r w:rsidR="00E42965">
        <w:t xml:space="preserve"> This is an immediate complication that needs to be considered when designing the protocol </w:t>
      </w:r>
      <w:r w:rsidR="005E5BCC">
        <w:t xml:space="preserve">suite for a </w:t>
      </w:r>
      <w:r w:rsidR="00E42965">
        <w:t xml:space="preserve">WSN. One of main solutions for this problem, is that in your standard IPv4 Ethernet network you will have 3 different transmission types, Unicast, Multicast and Broadcast, along with in IPv6 networks broadcast is replaced with </w:t>
      </w:r>
      <w:proofErr w:type="spellStart"/>
      <w:r w:rsidR="00E42965">
        <w:t>Anycast</w:t>
      </w:r>
      <w:proofErr w:type="spellEnd"/>
      <w:r w:rsidR="00E42965">
        <w:t xml:space="preserve"> </w:t>
      </w:r>
      <w:r w:rsidR="00E42965">
        <w:fldChar w:fldCharType="begin" w:fldLock="1"/>
      </w:r>
      <w:r w:rsidR="00D1779A">
        <w:instrText>ADDIN CSL_CITATION { "citationItems" : [ { "id" : "ITEM-1", "itemData" : { "author" : [ { "dropping-particle" : "", "family" : "Goralski", "given" : "Walter", "non-dropping-particle" : "", "parse-names" : false, "suffix" : "" } ], "container-title" : "Juniper Networks", "id" : "ITEM-1", "issued" : { "date-parts" : [ [ "2014" ] ] }, "page" : "1-11", "title" : "Learn About Differences in Addressing Between IPv4 and IPv6", "type" : "article-journal" }, "uris" : [ "http://www.mendeley.com/documents/?uuid=b596b35f-813f-4e48-a59c-28e2a36c24fc" ] } ], "mendeley" : { "formattedCitation" : "[12]", "plainTextFormattedCitation" : "[12]", "previouslyFormattedCitation" : "[12]" }, "properties" : { "noteIndex" : 0 }, "schema" : "https://github.com/citation-style-language/schema/raw/master/csl-citation.json" }</w:instrText>
      </w:r>
      <w:r w:rsidR="00E42965">
        <w:fldChar w:fldCharType="separate"/>
      </w:r>
      <w:r w:rsidR="00D1779A" w:rsidRPr="00D1779A">
        <w:rPr>
          <w:noProof/>
        </w:rPr>
        <w:t>[12]</w:t>
      </w:r>
      <w:r w:rsidR="00E42965">
        <w:fldChar w:fldCharType="end"/>
      </w:r>
      <w:r w:rsidR="00E42965">
        <w:t>.</w:t>
      </w:r>
      <w:r w:rsidR="00851F5F">
        <w:t xml:space="preserve"> </w:t>
      </w:r>
      <w:proofErr w:type="gramStart"/>
      <w:r w:rsidR="00851F5F">
        <w:t>If these casting techniques were to be used with a WSN, it would have a great drain on the network’ resources, such as battery power and bandwidth contention.</w:t>
      </w:r>
      <w:proofErr w:type="gramEnd"/>
      <w:r w:rsidR="00851F5F">
        <w:t xml:space="preserve"> The WSN will adopt a unicast method only and will transmit data via multiple hops and will change the mode of each sleeping node into a listening state, each device then will return back to a sleeping state until this process is replicated again, on an as of when needed basis </w:t>
      </w:r>
      <w:r w:rsidR="005E5BCC">
        <w:fldChar w:fldCharType="begin" w:fldLock="1"/>
      </w:r>
      <w:r w:rsidR="00D1779A">
        <w:instrText>ADDIN CSL_CITATION { "citationItems" : [ { "id" : "ITEM-1", "itemData" : { "abstract" : "\\Internet of Things\" (IoT), networking (potentially) a large number of resource-constrained devices, is gaining popular- ity in recent years. Today's IoT systems are largely based on the use of the TCP/IP protocols (IPv6 in particular). However, the observations so far suggest that the TCP/IP protocol stack, as originally designed, is not a good t to the IoT environment. Over the last several years the IETF has spent signi cant amount of e ort in modifying the protocol stack to t IoT deployment scenarios. These e orts have resulted in extensions to existing protocols in the TCP/IP protocol suite as well as development of multiple new pro- tocols. Yet new problems continuously occur. In this paper we analyze the technical challenges in applying TCP/IP to the IoT environment and review various solutions proposed by the IETF. We argue that existing IP-based solutions are either ine\u000ecient or insu\u000ecient in supporting IoT applica- tions, and that a more e ective solution would embrace the Information Centric Network architecture.", "author" : [ { "dropping-particle" : "", "family" : "Shang", "given" : "Wentao", "non-dropping-particle" : "", "parse-names" : false, "suffix" : "" }, { "dropping-particle" : "", "family" : "Yu", "given" : "Yingdi", "non-dropping-particle" : "", "parse-names" : false, "suffix" : "" }, { "dropping-particle" : "", "family" : "Zhang", "given" : "Lixia", "non-dropping-particle" : "", "parse-names" : false, "suffix" : "" }, { "dropping-particle" : "", "family" : "Droms", "given" : "Ralph", "non-dropping-particle" : "", "parse-names" : false, "suffix" : "" } ], "container-title" : "NDN Project, Tech. Rep. NDN-0038", "id" : "ITEM-1", "issue" : "2", "issued" : { "date-parts" : [ [ "2016" ] ] }, "page" : "7", "title" : "Challenges in IoT Networking via TCP/IP Architecture", "type" : "article-journal", "volume" : "8" }, "uris" : [ "http://www.mendeley.com/documents/?uuid=ac28a0ce-75a5-4aec-8b03-289a753b3474" ] } ], "mendeley" : { "formattedCitation" : "[11]", "plainTextFormattedCitation" : "[11]", "previouslyFormattedCitation" : "[11]" }, "properties" : { "noteIndex" : 0 }, "schema" : "https://github.com/citation-style-language/schema/raw/master/csl-citation.json" }</w:instrText>
      </w:r>
      <w:r w:rsidR="005E5BCC">
        <w:fldChar w:fldCharType="separate"/>
      </w:r>
      <w:r w:rsidR="00D1779A" w:rsidRPr="00D1779A">
        <w:rPr>
          <w:noProof/>
        </w:rPr>
        <w:t>[11]</w:t>
      </w:r>
      <w:r w:rsidR="005E5BCC">
        <w:fldChar w:fldCharType="end"/>
      </w:r>
      <w:r w:rsidR="00851F5F">
        <w:t>.</w:t>
      </w:r>
    </w:p>
    <w:p w14:paraId="505C10F5" w14:textId="154A577E" w:rsidR="00434962" w:rsidRDefault="005E5BCC" w:rsidP="00B31A96">
      <w:pPr>
        <w:jc w:val="left"/>
      </w:pPr>
      <w:r>
        <w:tab/>
        <w:t xml:space="preserve">The design of IPv6 is tailor made to the modern-day internet environment and supports communication with all end devices. </w:t>
      </w:r>
      <w:r w:rsidR="00434962">
        <w:t xml:space="preserve">IPv6 works on a total different addressing scheme to that of IPv4. IPv6 uses hexadecimal notation rather that IPv4 dotted decimal format. The justification behind this change is due to IPv4’s saturation of public IP address, IPv6 can hold 340 </w:t>
      </w:r>
      <w:proofErr w:type="spellStart"/>
      <w:r w:rsidR="00434962">
        <w:t>undecillion</w:t>
      </w:r>
      <w:proofErr w:type="spellEnd"/>
      <w:r w:rsidR="00434962">
        <w:t xml:space="preserve"> address due to its 128 bit format </w:t>
      </w:r>
      <w:r w:rsidR="00434962">
        <w:fldChar w:fldCharType="begin" w:fldLock="1"/>
      </w:r>
      <w:r w:rsidR="00D1779A">
        <w:instrText>ADDIN CSL_CITATION { "citationItems" : [ { "id" : "ITEM-1", "itemData" : { "author" : [ { "dropping-particle" : "", "family" : "Goralski", "given" : "Walter", "non-dropping-particle" : "", "parse-names" : false, "suffix" : "" } ], "container-title" : "Juniper Networks", "id" : "ITEM-1", "issued" : { "date-parts" : [ [ "2014" ] ] }, "page" : "1-11", "title" : "Learn About Differences in Addressing Between IPv4 and IPv6", "type" : "article-journal" }, "uris" : [ "http://www.mendeley.com/documents/?uuid=b596b35f-813f-4e48-a59c-28e2a36c24fc" ] } ], "mendeley" : { "formattedCitation" : "[12]", "plainTextFormattedCitation" : "[12]", "previouslyFormattedCitation" : "[12]" }, "properties" : { "noteIndex" : 0 }, "schema" : "https://github.com/citation-style-language/schema/raw/master/csl-citation.json" }</w:instrText>
      </w:r>
      <w:r w:rsidR="00434962">
        <w:fldChar w:fldCharType="separate"/>
      </w:r>
      <w:r w:rsidR="00D1779A" w:rsidRPr="00D1779A">
        <w:rPr>
          <w:noProof/>
        </w:rPr>
        <w:t>[12]</w:t>
      </w:r>
      <w:r w:rsidR="00434962">
        <w:fldChar w:fldCharType="end"/>
      </w:r>
      <w:r w:rsidR="00434962">
        <w:t xml:space="preserve">. IPv6 operates on each interface having two separate IP address, these are known by the terms ‘Global Unicast’ and ‘Link Local’. The Link local address works on a similar principle to that of a MAC (Media Access Control) address, however it allows devices to automatically configure an IP address on a network without the need for DHCP, this process is known as SLAAC (Stateless </w:t>
      </w:r>
      <w:r w:rsidR="00DD164F">
        <w:t>Auto configuration</w:t>
      </w:r>
      <w:r w:rsidR="00053D57">
        <w:t xml:space="preserve">) </w:t>
      </w:r>
      <w:r w:rsidR="00053D57">
        <w:fldChar w:fldCharType="begin" w:fldLock="1"/>
      </w:r>
      <w:r w:rsidR="00D1779A">
        <w:instrText>ADDIN CSL_CITATION { "citationItems" : [ { "id" : "ITEM-1", "itemData" : { "author" : [ { "dropping-particle" : "", "family" : "Tayal", "given" : "Priya", "non-dropping-particle" : "", "parse-names" : false, "suffix" : "" } ], "id" : "ITEM-1", "issue" : "9", "issued" : { "date-parts" : [ [ "2014" ] ] }, "page" : "8455-8459", "title" : "IPV6 SLAAC related security issues and removal of those security issues", "type" : "article-journal", "volume" : "3" }, "uris" : [ "http://www.mendeley.com/documents/?uuid=cd6ea1c1-e745-4d8d-86b8-2520ca605ade" ] } ], "mendeley" : { "formattedCitation" : "[13]", "plainTextFormattedCitation" : "[13]", "previouslyFormattedCitation" : "[13]" }, "properties" : { "noteIndex" : 0 }, "schema" : "https://github.com/citation-style-language/schema/raw/master/csl-citation.json" }</w:instrText>
      </w:r>
      <w:r w:rsidR="00053D57">
        <w:fldChar w:fldCharType="separate"/>
      </w:r>
      <w:r w:rsidR="00D1779A" w:rsidRPr="00D1779A">
        <w:rPr>
          <w:noProof/>
        </w:rPr>
        <w:t>[13]</w:t>
      </w:r>
      <w:r w:rsidR="00053D57">
        <w:fldChar w:fldCharType="end"/>
      </w:r>
      <w:r w:rsidR="00053D57">
        <w:t xml:space="preserve">. The Global Unicast address is most significant part of IPv6, with relation to this </w:t>
      </w:r>
      <w:proofErr w:type="gramStart"/>
      <w:r w:rsidR="00053D57">
        <w:t>project,</w:t>
      </w:r>
      <w:proofErr w:type="gramEnd"/>
      <w:r w:rsidR="00053D57">
        <w:t xml:space="preserve"> this is due to the principle theory of the global unicast addressing capability. </w:t>
      </w:r>
    </w:p>
    <w:p w14:paraId="2D0C9E5F" w14:textId="03C207D4" w:rsidR="007919CE" w:rsidRDefault="00434962" w:rsidP="00B31A96">
      <w:pPr>
        <w:jc w:val="left"/>
      </w:pPr>
      <w:r>
        <w:tab/>
      </w:r>
      <w:r w:rsidR="005E5BCC">
        <w:t>The problem</w:t>
      </w:r>
      <w:r w:rsidR="008D7466">
        <w:t xml:space="preserve"> with the TCP/IP model arrives directly at the network layer; in regards to the OSI Model </w:t>
      </w:r>
      <w:r w:rsidR="008D7466">
        <w:fldChar w:fldCharType="begin" w:fldLock="1"/>
      </w:r>
      <w:r w:rsidR="00D1779A">
        <w:instrText>ADDIN CSL_CITATION { "citationItems" : [ { "id" : "ITEM-1", "itemData" : { "DOI" : "10.1109/PROC.1983.12775", "ISBN" : "0818653523", "ISSN" : "00189219", "abstract" : "The early successes of computer networks in the mid-1970's made it apparent that to utilize the full potential of computer networks, international standards would be required. In 1977, the International Standards Organization (ISO) initiated work on Open Systems Interconnection (OSI) to address these requirements. This paper briefly describes the OSI Reference Model. The OSI Reference Model is the highest level of abstraction in the OSI scheme. The paper first describes the basic building blocks used to construct the network model. Then the particular seven-layer model used by OSI is briefly described, followed by a discussion of outstanding issues and future extensions for the model.", "author" : [ { "dropping-particle" : "", "family" : "Day", "given" : "John D.", "non-dropping-particle" : "", "parse-names" : false, "suffix" : "" }, { "dropping-particle" : "", "family" : "Zimmermann", "given" : "Hubert", "non-dropping-particle" : "", "parse-names" : false, "suffix" : "" } ], "container-title" : "Proceedings of the IEEE", "id" : "ITEM-1", "issue" : "12", "issued" : { "date-parts" : [ [ "1983" ] ] }, "page" : "1334-1340", "title" : "OSI REFERENCE MODEL.", "type" : "article", "volume" : "71" }, "uris" : [ "http://www.mendeley.com/documents/?uuid=9d5da44e-2acc-4538-8660-35e86c834371" ] } ], "mendeley" : { "formattedCitation" : "[14]", "plainTextFormattedCitation" : "[14]", "previouslyFormattedCitation" : "[14]" }, "properties" : { "noteIndex" : 0 }, "schema" : "https://github.com/citation-style-language/schema/raw/master/csl-citation.json" }</w:instrText>
      </w:r>
      <w:r w:rsidR="008D7466">
        <w:fldChar w:fldCharType="separate"/>
      </w:r>
      <w:r w:rsidR="00D1779A" w:rsidRPr="00D1779A">
        <w:rPr>
          <w:noProof/>
        </w:rPr>
        <w:t>[14]</w:t>
      </w:r>
      <w:r w:rsidR="008D7466">
        <w:fldChar w:fldCharType="end"/>
      </w:r>
      <w:r w:rsidR="008D7466">
        <w:t>. Especially with</w:t>
      </w:r>
      <w:r w:rsidR="005E5BCC">
        <w:t xml:space="preserve"> IPv6, is that when it is integrated with a </w:t>
      </w:r>
      <w:proofErr w:type="gramStart"/>
      <w:r w:rsidR="005E5BCC">
        <w:t>WSN</w:t>
      </w:r>
      <w:r w:rsidR="008D7466">
        <w:t>.</w:t>
      </w:r>
      <w:proofErr w:type="gramEnd"/>
      <w:r w:rsidR="008D7466">
        <w:t xml:space="preserve"> The minimum MTU value is supported starts at 1280 bytes </w:t>
      </w:r>
      <w:r w:rsidR="008D7466">
        <w:fldChar w:fldCharType="begin" w:fldLock="1"/>
      </w:r>
      <w:r w:rsidR="00D1779A">
        <w:instrText>ADDIN CSL_CITATION { "citationItems" : [ { "id" : "ITEM-1", "itemData" : { "DOI" : "10.1109/PROC.1983.12775", "ISBN" : "0818653523", "ISSN" : "00189219", "abstract" : "The early successes of computer networks in the mid-1970's made it apparent that to utilize the full potential of computer networks, international standards would be required. In 1977, the International Standards Organization (ISO) initiated work on Open Systems Interconnection (OSI) to address these requirements. This paper briefly describes the OSI Reference Model. The OSI Reference Model is the highest level of abstraction in the OSI scheme. The paper first describes the basic building blocks used to construct the network model. Then the particular seven-layer model used by OSI is briefly described, followed by a discussion of outstanding issues and future extensions for the model.", "author" : [ { "dropping-particle" : "", "family" : "Day", "given" : "John D.", "non-dropping-particle" : "", "parse-names" : false, "suffix" : "" }, { "dropping-particle" : "", "family" : "Zimmermann", "given" : "Hubert", "non-dropping-particle" : "", "parse-names" : false, "suffix" : "" } ], "container-title" : "Proceedings of the IEEE", "id" : "ITEM-1", "issue" : "12", "issued" : { "date-parts" : [ [ "1983" ] ] }, "page" : "1334-1340", "title" : "OSI REFERENCE MODEL.", "type" : "article", "volume" : "71" }, "uris" : [ "http://www.mendeley.com/documents/?uuid=9d5da44e-2acc-4538-8660-35e86c834371" ] }, { "id" : "ITEM-2", "itemData" : { "abstract" : "\\Internet of Things\" (IoT), networking (potentially) a large number of resource-constrained devices, is gaining popular- ity in recent years. Today's IoT systems are largely based on the use of the TCP/IP protocols (IPv6 in particular). However, the observations so far suggest that the TCP/IP protocol stack, as originally designed, is not a good t to the IoT environment. Over the last several years the IETF has spent signi cant amount of e ort in modifying the protocol stack to t IoT deployment scenarios. These e orts have resulted in extensions to existing protocols in the TCP/IP protocol suite as well as development of multiple new pro- tocols. Yet new problems continuously occur. In this paper we analyze the technical challenges in applying TCP/IP to the IoT environment and review various solutions proposed by the IETF. We argue that existing IP-based solutions are either ine\u000ecient or insu\u000ecient in supporting IoT applica- tions, and that a more e ective solution would embrace the Information Centric Network architecture.", "author" : [ { "dropping-particle" : "", "family" : "Shang", "given" : "Wentao", "non-dropping-particle" : "", "parse-names" : false, "suffix" : "" }, { "dropping-particle" : "", "family" : "Yu", "given" : "Yingdi", "non-dropping-particle" : "", "parse-names" : false, "suffix" : "" }, { "dropping-particle" : "", "family" : "Zhang", "given" : "Lixia", "non-dropping-particle" : "", "parse-names" : false, "suffix" : "" }, { "dropping-particle" : "", "family" : "Droms", "given" : "Ralph", "non-dropping-particle" : "", "parse-names" : false, "suffix" : "" } ], "container-title" : "NDN Project, Tech. Rep. NDN-0038", "id" : "ITEM-2", "issue" : "2", "issued" : { "date-parts" : [ [ "2016" ] ] }, "page" : "7", "title" : "Challenges in IoT Networking via TCP/IP Architecture", "type" : "article-journal", "volume" : "8" }, "uris" : [ "http://www.mendeley.com/documents/?uuid=ac28a0ce-75a5-4aec-8b03-289a753b3474" ] } ], "mendeley" : { "formattedCitation" : "[11], [14]", "manualFormatting" : "[10]", "plainTextFormattedCitation" : "[11], [14]", "previouslyFormattedCitation" : "[11], [14]" }, "properties" : { "noteIndex" : 0 }, "schema" : "https://github.com/citation-style-language/schema/raw/master/csl-citation.json" }</w:instrText>
      </w:r>
      <w:r w:rsidR="008D7466">
        <w:fldChar w:fldCharType="separate"/>
      </w:r>
      <w:r w:rsidR="008D7466">
        <w:rPr>
          <w:noProof/>
        </w:rPr>
        <w:t>[10]</w:t>
      </w:r>
      <w:r w:rsidR="008D7466">
        <w:fldChar w:fldCharType="end"/>
      </w:r>
      <w:r w:rsidR="008D7466">
        <w:t xml:space="preserve">. This relates back to the point made previously in this section with regards to WSN being low bandwidth network. </w:t>
      </w:r>
      <w:r w:rsidR="00C168E0">
        <w:t xml:space="preserve"> The solution that has been designed with this problematic formula in mind is that an adaption mechanism is implemented. This mechanism </w:t>
      </w:r>
      <w:r w:rsidR="00C168E0">
        <w:lastRenderedPageBreak/>
        <w:t>resides between the data link and network layer. This operates on two fundamental principles header compression and link fragmentation.</w:t>
      </w:r>
    </w:p>
    <w:p w14:paraId="61BD3620" w14:textId="44A3E99B" w:rsidR="005E5BCC" w:rsidRDefault="007919CE" w:rsidP="00B31A96">
      <w:pPr>
        <w:jc w:val="left"/>
      </w:pPr>
      <w:r>
        <w:tab/>
      </w:r>
      <w:r w:rsidR="00C168E0">
        <w:t xml:space="preserve"> </w:t>
      </w:r>
      <w:r w:rsidR="00C82090">
        <w:t xml:space="preserve">IPv6 header compression works on the principle that is strips out </w:t>
      </w:r>
      <w:r w:rsidR="003E394C">
        <w:t xml:space="preserve">traffic class and flow label from with its packet field and deduces the payload to the lower </w:t>
      </w:r>
      <w:proofErr w:type="gramStart"/>
      <w:r w:rsidR="003E394C">
        <w:t>layers,</w:t>
      </w:r>
      <w:proofErr w:type="gramEnd"/>
      <w:r w:rsidR="003E394C">
        <w:t xml:space="preserve"> this will reduce the overall packet size. The hop count will be predefined by the source address, this enables a higher level of compression within the IPv6 the packet header, henceforth reducing the size of the packet </w:t>
      </w:r>
      <w:r w:rsidR="003E394C">
        <w:fldChar w:fldCharType="begin" w:fldLock="1"/>
      </w:r>
      <w:r w:rsidR="00D1779A">
        <w:instrText>ADDIN CSL_CITATION { "citationItems" : [ { "id" : "ITEM-1", "itemData" : { "DOI" : "10.1017/CBO9781107415324.004", "ISBN" : "9788578110796", "ISSN" : "1098-6596", "PMID" : "25246403", "abstract" : "This document updates RFC 4944, \"Transmission of IPv6 Packets over IEEE 802.15.4 Networks\". This document specifies an IPv6 header compression format for IPv6 packet delivery in Low Power Wireless Personal Area Networks (6LoWPANs). The compression format relies on shared context to allow compression of arbitrary prefixes. How the information is maintained in that shared context is out of scope. This document specifies compression of multicast addresses and a framework for compressing next headers. UDP header compression is specified within this framework.", "author" : [ { "dropping-particle" : "", "family" : "Melorose", "given" : "J.", "non-dropping-particle" : "", "parse-names" : false, "suffix" : "" }, { "dropping-particle" : "", "family" : "Perroy", "given" : "R.", "non-dropping-particle" : "", "parse-names" : false, "suffix" : "" }, { "dropping-particle" : "", "family" : "Careas", "given" : "S.", "non-dropping-particle" : "", "parse-names" : false, "suffix" : "" } ], "container-title" : "Statewide Agricultural Land Use Baseline 2015", "id" : "ITEM-1", "issued" : { "date-parts" : [ [ "2015" ] ] }, "page" : "1-24", "title" : "Compression Format for IPv6 Datagrams over IEEE 802.15.4-Based Networks", "type" : "article-journal", "volume" : "1" }, "uris" : [ "http://www.mendeley.com/documents/?uuid=eaf6038e-2c7b-4d21-9280-9013f370d201" ] } ], "mendeley" : { "formattedCitation" : "[15]", "plainTextFormattedCitation" : "[15]", "previouslyFormattedCitation" : "[15]" }, "properties" : { "noteIndex" : 0 }, "schema" : "https://github.com/citation-style-language/schema/raw/master/csl-citation.json" }</w:instrText>
      </w:r>
      <w:r w:rsidR="003E394C">
        <w:fldChar w:fldCharType="separate"/>
      </w:r>
      <w:r w:rsidR="00D1779A" w:rsidRPr="00D1779A">
        <w:rPr>
          <w:noProof/>
        </w:rPr>
        <w:t>[15]</w:t>
      </w:r>
      <w:r w:rsidR="003E394C">
        <w:fldChar w:fldCharType="end"/>
      </w:r>
      <w:r w:rsidR="003E394C">
        <w:t>.</w:t>
      </w:r>
    </w:p>
    <w:p w14:paraId="54B05278" w14:textId="7C0FEFE2" w:rsidR="007919CE" w:rsidRDefault="001F4F9A" w:rsidP="00B31A96">
      <w:pPr>
        <w:jc w:val="left"/>
      </w:pPr>
      <w:r>
        <w:tab/>
        <w:t xml:space="preserve">Link fragmentation operates by scaling down the payload of an IPv6 data packet, to accommodate for IEEE 802.15.4 wireless sensor transmission size. It does this by compressing all payloads into a single frame, this adapts the basic requirements of IPv6 minimum MTU values but also allows WSN communication to operate effectively </w:t>
      </w:r>
      <w:r>
        <w:fldChar w:fldCharType="begin" w:fldLock="1"/>
      </w:r>
      <w:r w:rsidR="00D1779A">
        <w:instrText>ADDIN CSL_CITATION { "citationItems" : [ { "id" : "ITEM-1", "itemData" : { "abstract" : "This document describes the frame format for transmission of IPv6 packets and the method of forming IPv6 link-local addresses and statelessly autoconfigured addresses on IEEE 802.15.4 networks. Additional specifications include a simple header compression scheme using shared context and provisions for packet delivery in IEEE 802.15.4 meshes.", "author" : [ { "dropping-particle" : "", "family" : "G. Montenegro", "given" : "N. Kushalnagar", "non-dropping-particle" : "", "parse-names" : false, "suffix" : "" } ], "container-title" : "Network Working Group, Microsoft Corporation", "id" : "ITEM-1", "issue" : "1", "issued" : { "date-parts" : [ [ "2007" ] ] }, "page" : "1-30", "title" : "Transmission of IPv6 Packets over IEEE 802.15.4 Networks", "type" : "article-journal", "volume" : "RFC 4944" }, "uris" : [ "http://www.mendeley.com/documents/?uuid=d26f958a-473c-4408-aa2f-ec95a81c2fa8" ] } ], "mendeley" : { "formattedCitation" : "[16]", "plainTextFormattedCitation" : "[16]", "previouslyFormattedCitation" : "[16]" }, "properties" : { "noteIndex" : 0 }, "schema" : "https://github.com/citation-style-language/schema/raw/master/csl-citation.json" }</w:instrText>
      </w:r>
      <w:r>
        <w:fldChar w:fldCharType="separate"/>
      </w:r>
      <w:r w:rsidR="00D1779A" w:rsidRPr="00D1779A">
        <w:rPr>
          <w:noProof/>
        </w:rPr>
        <w:t>[16]</w:t>
      </w:r>
      <w:r>
        <w:fldChar w:fldCharType="end"/>
      </w:r>
      <w:r>
        <w:t>.</w:t>
      </w:r>
    </w:p>
    <w:p w14:paraId="175CBF15" w14:textId="289A352C" w:rsidR="00CD5FFB" w:rsidRDefault="00CD5FFB" w:rsidP="00B31A96">
      <w:pPr>
        <w:jc w:val="left"/>
        <w:rPr>
          <w:lang w:eastAsia="x-none"/>
        </w:rPr>
      </w:pPr>
      <w:r>
        <w:tab/>
        <w:t xml:space="preserve">The global unicast address is the most fundamental area of IPv6 of which caters for the integration of the IoT into the everyday world that we live in. The underlying principle of why the IPv6 spectrum of addressing scheme was split into to two different </w:t>
      </w:r>
      <w:r w:rsidR="00DD164F">
        <w:t>segments</w:t>
      </w:r>
      <w:r>
        <w:t xml:space="preserve"> is that the Global Unicast address will allows every single IP compatible device to have its own unique IPv6 address. This will allow access to any device from any geographical location, providing an internet service is available. The major advantage of this technology is that it will reduce the need for a NAT (Network Address Translation)</w:t>
      </w:r>
      <w:proofErr w:type="gramStart"/>
      <w:r>
        <w:t>,</w:t>
      </w:r>
      <w:proofErr w:type="gramEnd"/>
      <w:r>
        <w:t xml:space="preserve"> this will enable a true end to end model in terms of connectivity. This point will give WSN’s a far greater performance index, when looking at metrics such as end-to-end delay, network throughput and remote access </w:t>
      </w:r>
      <w:r>
        <w:fldChar w:fldCharType="begin" w:fldLock="1"/>
      </w:r>
      <w:r w:rsidR="00D1779A">
        <w:instrText>ADDIN CSL_CITATION { "citationItems" : [ { "id" : "ITEM-1", "itemData" : { "DOI" : "10.5815/ijisa.2012.04.05", "ISSN" : "2074904X", "author" : [ { "dropping-particle" : "", "family" : "Ahmadi", "given" : "Seyedeh Masoumeh", "non-dropping-particle" : "", "parse-names" : false, "suffix" : "" } ], "container-title" : "International Journal of Intelligent Systems and Applications", "id" : "ITEM-1", "issue" : "4", "issued" : { "date-parts" : [ [ "2012" ] ] }, "page" : "33-39", "title" : "Analysis towards Mobile IPV4 and Mobile IPV6 in Computer Networks", "type" : "article-journal", "volume" : "4" }, "uris" : [ "http://www.mendeley.com/documents/?uuid=3ca19485-90ac-4970-8685-21622302ae29" ] }, { "id" : "ITEM-2", "itemData" : { "author" : [ { "dropping-particle" : "", "family" : "Thesis", "given" : "Semester", "non-dropping-particle" : "", "parse-names" : false, "suffix" : "" }, { "dropping-particle" : "", "family" : "Schor", "given" : "Lars", "non-dropping-particle" : "", "parse-names" : false, "suffix" : "" }, { "dropping-particle" : "", "family" : "Sommer", "given" : "Philipp", "non-dropping-particle" : "", "parse-names" : false, "suffix" : "" }, { "dropping-particle" : "", "family" : "Flury", "given" : "Roland", "non-dropping-particle" : "", "parse-names" : false, "suffix" : "" } ], "container-title" : "Networks", "id" : "ITEM-2", "issue" : "June", "issued" : { "date-parts" : [ [ "2009" ] ] }, "title" : "IPv6 for Wireless Sensor Networks", "type" : "article-journal" }, "uris" : [ "http://www.mendeley.com/documents/?uuid=7497a968-d762-4b09-8f60-bc32a89735ca" ] } ], "mendeley" : { "formattedCitation" : "[17], [18]", "plainTextFormattedCitation" : "[17], [18]", "previouslyFormattedCitation" : "[17], [18]" }, "properties" : { "noteIndex" : 0 }, "schema" : "https://github.com/citation-style-language/schema/raw/master/csl-citation.json" }</w:instrText>
      </w:r>
      <w:r>
        <w:fldChar w:fldCharType="separate"/>
      </w:r>
      <w:r w:rsidR="00D1779A" w:rsidRPr="00D1779A">
        <w:rPr>
          <w:noProof/>
        </w:rPr>
        <w:t>[17], [18]</w:t>
      </w:r>
      <w:r>
        <w:fldChar w:fldCharType="end"/>
      </w:r>
      <w:r>
        <w:t>.</w:t>
      </w:r>
    </w:p>
    <w:p w14:paraId="05970825" w14:textId="77777777" w:rsidR="000B64BC" w:rsidRDefault="000B64BC" w:rsidP="00B31A96">
      <w:pPr>
        <w:pStyle w:val="ListParagraph"/>
        <w:ind w:left="1080"/>
        <w:rPr>
          <w:sz w:val="28"/>
          <w:u w:val="single"/>
          <w:lang w:eastAsia="x-none"/>
        </w:rPr>
      </w:pPr>
    </w:p>
    <w:p w14:paraId="0E201876" w14:textId="74F9FF24" w:rsidR="000B64BC" w:rsidRPr="00B31A96" w:rsidRDefault="000B64BC" w:rsidP="00DD164F">
      <w:pPr>
        <w:pStyle w:val="Heading2"/>
        <w:rPr>
          <w:rStyle w:val="Strong"/>
          <w:bCs w:val="0"/>
          <w:sz w:val="28"/>
        </w:rPr>
      </w:pPr>
      <w:bookmarkStart w:id="31" w:name="_Toc481053730"/>
      <w:r w:rsidRPr="00B31A96">
        <w:rPr>
          <w:rStyle w:val="Strong"/>
          <w:bCs w:val="0"/>
          <w:sz w:val="28"/>
        </w:rPr>
        <w:t>T</w:t>
      </w:r>
      <w:r w:rsidR="00845630" w:rsidRPr="00B31A96">
        <w:rPr>
          <w:rStyle w:val="Strong"/>
          <w:bCs w:val="0"/>
          <w:sz w:val="28"/>
        </w:rPr>
        <w:t xml:space="preserve">he </w:t>
      </w:r>
      <w:r w:rsidR="00936F06" w:rsidRPr="00B31A96">
        <w:rPr>
          <w:rStyle w:val="Strong"/>
          <w:bCs w:val="0"/>
          <w:sz w:val="28"/>
        </w:rPr>
        <w:t>Fundamentals</w:t>
      </w:r>
      <w:r w:rsidRPr="00B31A96">
        <w:rPr>
          <w:rStyle w:val="Strong"/>
          <w:bCs w:val="0"/>
          <w:sz w:val="28"/>
        </w:rPr>
        <w:t xml:space="preserve"> of </w:t>
      </w:r>
      <w:r w:rsidR="00845630" w:rsidRPr="00B31A96">
        <w:rPr>
          <w:rStyle w:val="Strong"/>
          <w:bCs w:val="0"/>
          <w:sz w:val="28"/>
        </w:rPr>
        <w:t>W</w:t>
      </w:r>
      <w:r w:rsidRPr="00B31A96">
        <w:rPr>
          <w:rStyle w:val="Strong"/>
          <w:bCs w:val="0"/>
          <w:sz w:val="28"/>
        </w:rPr>
        <w:t>ir</w:t>
      </w:r>
      <w:r w:rsidR="00845630" w:rsidRPr="00B31A96">
        <w:rPr>
          <w:rStyle w:val="Strong"/>
          <w:bCs w:val="0"/>
          <w:sz w:val="28"/>
        </w:rPr>
        <w:t>eless S</w:t>
      </w:r>
      <w:r w:rsidRPr="00B31A96">
        <w:rPr>
          <w:rStyle w:val="Strong"/>
          <w:bCs w:val="0"/>
          <w:sz w:val="28"/>
        </w:rPr>
        <w:t xml:space="preserve">ensor </w:t>
      </w:r>
      <w:r w:rsidR="00845630" w:rsidRPr="00B31A96">
        <w:rPr>
          <w:rStyle w:val="Strong"/>
          <w:bCs w:val="0"/>
          <w:sz w:val="28"/>
        </w:rPr>
        <w:t>N</w:t>
      </w:r>
      <w:r w:rsidRPr="00B31A96">
        <w:rPr>
          <w:rStyle w:val="Strong"/>
          <w:bCs w:val="0"/>
          <w:sz w:val="28"/>
        </w:rPr>
        <w:t>etworks</w:t>
      </w:r>
      <w:bookmarkEnd w:id="31"/>
    </w:p>
    <w:p w14:paraId="00571002" w14:textId="77777777" w:rsidR="00B341A1" w:rsidRPr="00B341A1" w:rsidRDefault="00B341A1" w:rsidP="00B31A96">
      <w:pPr>
        <w:pStyle w:val="ListParagraph"/>
        <w:ind w:left="1080"/>
        <w:rPr>
          <w:sz w:val="28"/>
          <w:u w:val="single"/>
          <w:lang w:eastAsia="x-none"/>
        </w:rPr>
      </w:pPr>
    </w:p>
    <w:p w14:paraId="565E1F0E" w14:textId="3EF6ADF4" w:rsidR="00B341A1" w:rsidRDefault="000B64BC" w:rsidP="00B31A96">
      <w:pPr>
        <w:rPr>
          <w:lang w:eastAsia="x-none"/>
        </w:rPr>
      </w:pPr>
      <w:r>
        <w:rPr>
          <w:lang w:eastAsia="x-none"/>
        </w:rPr>
        <w:tab/>
        <w:t xml:space="preserve">A wireless sensor network is a group of nodes (devices) all interconnected with one another. These devices will collect data based on the purpose of what the administrator has preconfigured them to do, this information then gets sent back to a sink node; the sink node[s] are shown in Figure 1 as the black circles with number “1” and “2”. The Sink node acts similarly to a gateway in a standard network topology, the sink node will be connected to a server so that the information that it has received can be collated together and exported in a readable format for the end </w:t>
      </w:r>
      <w:r>
        <w:rPr>
          <w:lang w:eastAsia="x-none"/>
        </w:rPr>
        <w:lastRenderedPageBreak/>
        <w:t xml:space="preserve">user.  The number of nodes can vary depending on the requirements and purpose of the WSN. </w:t>
      </w:r>
      <w:proofErr w:type="gramStart"/>
      <w:r>
        <w:rPr>
          <w:lang w:eastAsia="x-none"/>
        </w:rPr>
        <w:t>The more nodes</w:t>
      </w:r>
      <w:r w:rsidR="00DD164F">
        <w:rPr>
          <w:lang w:eastAsia="x-none"/>
        </w:rPr>
        <w:t xml:space="preserve"> in the network</w:t>
      </w:r>
      <w:r>
        <w:rPr>
          <w:lang w:eastAsia="x-none"/>
        </w:rPr>
        <w:t>, the more hops that are required to reach the sink node.</w:t>
      </w:r>
      <w:proofErr w:type="gramEnd"/>
      <w:r>
        <w:rPr>
          <w:lang w:eastAsia="x-none"/>
        </w:rPr>
        <w:t xml:space="preserve"> Depending on the design multiple sink nodes can be deployed to overc</w:t>
      </w:r>
      <w:r w:rsidR="00891C69">
        <w:rPr>
          <w:lang w:eastAsia="x-none"/>
        </w:rPr>
        <w:t xml:space="preserve">ome high hop count limitations </w:t>
      </w:r>
      <w:r w:rsidR="00891C69">
        <w:rPr>
          <w:lang w:eastAsia="x-none"/>
        </w:rPr>
        <w:fldChar w:fldCharType="begin" w:fldLock="1"/>
      </w:r>
      <w:r w:rsidR="00D1779A">
        <w:rPr>
          <w:lang w:eastAsia="x-none"/>
        </w:rPr>
        <w:instrText>ADDIN CSL_CITATION { "citationItems" : [ { "id" : "ITEM-1", "itemData" : { "DOI" : "10.2313/NET-2013-07-2", "ISBN" : "393720136X", "ISSN" : "1868-2634", "abstract" : "Today a growing number of applications, in particular in the area of cyber-physical systems (CPS), depend on data collected by wireless sensor networks. The indivi- dual nodes of these networks have severe resource limitations, concerning storage, processing, and transmission capabilities, but also concerning energy available for communication functions. Supporting the required protocol functionality in combi- nation with the goal of energy-saving operation typically results in the development of proprietary, highly specialized communication protocols for wireless sensor net- works. However, with Internet technology as the dominating communication paradigm for a wide range of application areas, it became an attractive goal to be able to use In- ternet protocols within wireless sensor networks. An important functionality within wireless sensor networks is data gathering and aggregation. An Internet protocol standardized within IETF that supports this functionality is the \u2018IP Flow Informa- tion Export\u2019 (IPFIX) protocol. In this thesis, concepts for adapting the IPFIX protocol to the needs of wireless sensor networks have been investigated, resulting in the development of the protocol TinyIPFIX, which is an adaptation of the \u2018IP Flow Information Export\u2019 (IPFIX) protocol. The new protocol has been assessed in a representative use case involving a building application. TinyIPFIX has been extended by compression capabilities and by aggregation functionality. Furthermore, extensions to support secure data transmission have been developed, using the protocol \u2018Datagram Transport Layer Security\u2019 (DTLS). This solution ensures that data collected by sensor nodes is trans- mitted via secure channels to a global data sink, and that authorised access is ensured from a data sink to a wireless sensor network. For validation, a system has been rea- lized that allows configuration of the networks components dynamically, and that supports visualization of the current network status and the collected data in real time.", "author" : [ { "dropping-particle" : "", "family" : "Schmitt", "given" : "Corinna", "non-dropping-particle" : "", "parse-names" : false, "suffix" : "" } ], "id" : "ITEM-1", "issued" : { "date-parts" : [ [ "2013" ] ] }, "title" : "Secure Data Transmission in Wireless Sensor Networks", "type" : "book" }, "uris" : [ "http://www.mendeley.com/documents/?uuid=e5c0d95a-2538-4b37-8299-bcddfb350158" ] } ], "mendeley" : { "formattedCitation" : "[19]", "plainTextFormattedCitation" : "[19]", "previouslyFormattedCitation" : "[19]" }, "properties" : { "noteIndex" : 0 }, "schema" : "https://github.com/citation-style-language/schema/raw/master/csl-citation.json" }</w:instrText>
      </w:r>
      <w:r w:rsidR="00891C69">
        <w:rPr>
          <w:lang w:eastAsia="x-none"/>
        </w:rPr>
        <w:fldChar w:fldCharType="separate"/>
      </w:r>
      <w:r w:rsidR="00D1779A" w:rsidRPr="00D1779A">
        <w:rPr>
          <w:noProof/>
          <w:lang w:eastAsia="x-none"/>
        </w:rPr>
        <w:t>[19]</w:t>
      </w:r>
      <w:r w:rsidR="00891C69">
        <w:rPr>
          <w:lang w:eastAsia="x-none"/>
        </w:rPr>
        <w:fldChar w:fldCharType="end"/>
      </w:r>
      <w:r w:rsidR="00891C69">
        <w:rPr>
          <w:lang w:eastAsia="x-none"/>
        </w:rPr>
        <w:t>, T</w:t>
      </w:r>
      <w:r>
        <w:rPr>
          <w:lang w:eastAsia="x-none"/>
        </w:rPr>
        <w:t>his is</w:t>
      </w:r>
      <w:r w:rsidR="00DC5D8F">
        <w:rPr>
          <w:lang w:eastAsia="x-none"/>
        </w:rPr>
        <w:t xml:space="preserve"> illustrated in Figure 1.1 belo</w:t>
      </w:r>
      <w:r w:rsidR="00BD7E27">
        <w:rPr>
          <w:lang w:eastAsia="x-none"/>
        </w:rPr>
        <w:t>w</w:t>
      </w:r>
      <w:r>
        <w:rPr>
          <w:lang w:eastAsia="x-none"/>
        </w:rPr>
        <w:t>.</w:t>
      </w:r>
    </w:p>
    <w:p w14:paraId="22A1D8EB" w14:textId="77777777" w:rsidR="00741589" w:rsidRDefault="00741589" w:rsidP="00B31A96">
      <w:pPr>
        <w:rPr>
          <w:lang w:eastAsia="x-none"/>
        </w:rPr>
      </w:pPr>
    </w:p>
    <w:p w14:paraId="73DA51B8" w14:textId="77777777" w:rsidR="000B64BC" w:rsidRDefault="000B64BC" w:rsidP="00B31A96">
      <w:pPr>
        <w:rPr>
          <w:lang w:eastAsia="x-none"/>
        </w:rPr>
      </w:pPr>
      <w:r>
        <w:rPr>
          <w:noProof/>
        </w:rPr>
        <w:drawing>
          <wp:inline distT="0" distB="0" distL="0" distR="0" wp14:anchorId="602A3840" wp14:editId="4EBCCCFC">
            <wp:extent cx="5353050" cy="2695575"/>
            <wp:effectExtent l="19050" t="19050" r="19050" b="28575"/>
            <wp:docPr id="9" name="Picture 9" descr="WSN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WSN desig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53050" cy="2695575"/>
                    </a:xfrm>
                    <a:prstGeom prst="rect">
                      <a:avLst/>
                    </a:prstGeom>
                    <a:noFill/>
                    <a:ln w="12700" cmpd="sng">
                      <a:solidFill>
                        <a:srgbClr val="000000"/>
                      </a:solidFill>
                      <a:miter lim="800000"/>
                      <a:headEnd/>
                      <a:tailEnd/>
                    </a:ln>
                    <a:effectLst/>
                  </pic:spPr>
                </pic:pic>
              </a:graphicData>
            </a:graphic>
          </wp:inline>
        </w:drawing>
      </w:r>
    </w:p>
    <w:p w14:paraId="197E06CB" w14:textId="3F35FECC" w:rsidR="000B64BC" w:rsidRDefault="000B64BC" w:rsidP="00B31A96">
      <w:pPr>
        <w:jc w:val="center"/>
        <w:rPr>
          <w:i/>
          <w:sz w:val="22"/>
          <w:lang w:eastAsia="x-none"/>
        </w:rPr>
      </w:pPr>
      <w:r w:rsidRPr="008A34C9">
        <w:rPr>
          <w:i/>
          <w:sz w:val="22"/>
          <w:lang w:eastAsia="x-none"/>
        </w:rPr>
        <w:t>Figure 1</w:t>
      </w:r>
      <w:r>
        <w:rPr>
          <w:i/>
          <w:sz w:val="22"/>
          <w:lang w:eastAsia="x-none"/>
        </w:rPr>
        <w:t>.1</w:t>
      </w:r>
      <w:r w:rsidRPr="008A34C9">
        <w:rPr>
          <w:i/>
          <w:sz w:val="22"/>
          <w:lang w:eastAsia="x-none"/>
        </w:rPr>
        <w:t xml:space="preserve"> – Wireless Sensor Network Design</w:t>
      </w:r>
      <w:r>
        <w:rPr>
          <w:i/>
          <w:sz w:val="22"/>
          <w:lang w:eastAsia="x-none"/>
        </w:rPr>
        <w:t xml:space="preserve"> </w:t>
      </w:r>
      <w:r w:rsidR="00891C69">
        <w:rPr>
          <w:i/>
          <w:sz w:val="22"/>
          <w:lang w:eastAsia="x-none"/>
        </w:rPr>
        <w:fldChar w:fldCharType="begin" w:fldLock="1"/>
      </w:r>
      <w:r w:rsidR="00D1779A">
        <w:rPr>
          <w:i/>
          <w:sz w:val="22"/>
          <w:lang w:eastAsia="x-none"/>
        </w:rPr>
        <w:instrText>ADDIN CSL_CITATION { "citationItems" : [ { "id" : "ITEM-1", "itemData" : { "DOI" : "10.2313/NET-2013-07-2", "ISBN" : "393720136X", "ISSN" : "1868-2634", "abstract" : "Today a growing number of applications, in particular in the area of cyber-physical systems (CPS), depend on data collected by wireless sensor networks. The indivi- dual nodes of these networks have severe resource limitations, concerning storage, processing, and transmission capabilities, but also concerning energy available for communication functions. Supporting the required protocol functionality in combi- nation with the goal of energy-saving operation typically results in the development of proprietary, highly specialized communication protocols for wireless sensor net- works. However, with Internet technology as the dominating communication paradigm for a wide range of application areas, it became an attractive goal to be able to use In- ternet protocols within wireless sensor networks. An important functionality within wireless sensor networks is data gathering and aggregation. An Internet protocol standardized within IETF that supports this functionality is the \u2018IP Flow Informa- tion Export\u2019 (IPFIX) protocol. In this thesis, concepts for adapting the IPFIX protocol to the needs of wireless sensor networks have been investigated, resulting in the development of the protocol TinyIPFIX, which is an adaptation of the \u2018IP Flow Information Export\u2019 (IPFIX) protocol. The new protocol has been assessed in a representative use case involving a building application. TinyIPFIX has been extended by compression capabilities and by aggregation functionality. Furthermore, extensions to support secure data transmission have been developed, using the protocol \u2018Datagram Transport Layer Security\u2019 (DTLS). This solution ensures that data collected by sensor nodes is trans- mitted via secure channels to a global data sink, and that authorised access is ensured from a data sink to a wireless sensor network. For validation, a system has been rea- lized that allows configuration of the networks components dynamically, and that supports visualization of the current network status and the collected data in real time.", "author" : [ { "dropping-particle" : "", "family" : "Schmitt", "given" : "Corinna", "non-dropping-particle" : "", "parse-names" : false, "suffix" : "" } ], "id" : "ITEM-1", "issued" : { "date-parts" : [ [ "2013" ] ] }, "title" : "Secure Data Transmission in Wireless Sensor Networks", "type" : "book" }, "uris" : [ "http://www.mendeley.com/documents/?uuid=e5c0d95a-2538-4b37-8299-bcddfb350158" ] } ], "mendeley" : { "formattedCitation" : "[19]", "plainTextFormattedCitation" : "[19]", "previouslyFormattedCitation" : "[19]" }, "properties" : { "noteIndex" : 0 }, "schema" : "https://github.com/citation-style-language/schema/raw/master/csl-citation.json" }</w:instrText>
      </w:r>
      <w:r w:rsidR="00891C69">
        <w:rPr>
          <w:i/>
          <w:sz w:val="22"/>
          <w:lang w:eastAsia="x-none"/>
        </w:rPr>
        <w:fldChar w:fldCharType="separate"/>
      </w:r>
      <w:r w:rsidR="00D1779A" w:rsidRPr="00D1779A">
        <w:rPr>
          <w:noProof/>
          <w:sz w:val="22"/>
          <w:lang w:eastAsia="x-none"/>
        </w:rPr>
        <w:t>[19]</w:t>
      </w:r>
      <w:r w:rsidR="00891C69">
        <w:rPr>
          <w:i/>
          <w:sz w:val="22"/>
          <w:lang w:eastAsia="x-none"/>
        </w:rPr>
        <w:fldChar w:fldCharType="end"/>
      </w:r>
    </w:p>
    <w:p w14:paraId="12D75278" w14:textId="77777777" w:rsidR="000B64BC" w:rsidRDefault="000B64BC" w:rsidP="00B31A96">
      <w:pPr>
        <w:jc w:val="center"/>
        <w:rPr>
          <w:i/>
          <w:sz w:val="22"/>
          <w:lang w:eastAsia="x-none"/>
        </w:rPr>
      </w:pPr>
    </w:p>
    <w:p w14:paraId="218F33E9" w14:textId="3E3C348B" w:rsidR="000B64BC" w:rsidRDefault="000B64BC" w:rsidP="00B31A96">
      <w:pPr>
        <w:jc w:val="left"/>
        <w:rPr>
          <w:lang w:eastAsia="x-none"/>
        </w:rPr>
      </w:pPr>
      <w:r>
        <w:rPr>
          <w:lang w:eastAsia="x-none"/>
        </w:rPr>
        <w:tab/>
        <w:t xml:space="preserve">For the data to travel on the most efficient path across the WSN, </w:t>
      </w:r>
      <w:r w:rsidR="00DD164F">
        <w:rPr>
          <w:lang w:eastAsia="x-none"/>
        </w:rPr>
        <w:t>a routing protocol needs</w:t>
      </w:r>
      <w:r>
        <w:rPr>
          <w:lang w:eastAsia="x-none"/>
        </w:rPr>
        <w:t xml:space="preserve"> to be implemented. Same as packet switched networks, WSN’s have routing protocol tailor made to their design, the protocols that are used will vary on the nature of the WSN itself</w:t>
      </w:r>
      <w:r w:rsidR="00891C69">
        <w:rPr>
          <w:lang w:eastAsia="x-none"/>
        </w:rPr>
        <w:t xml:space="preserve"> </w:t>
      </w:r>
      <w:r w:rsidR="00891C69">
        <w:rPr>
          <w:lang w:eastAsia="x-none"/>
        </w:rPr>
        <w:fldChar w:fldCharType="begin" w:fldLock="1"/>
      </w:r>
      <w:r w:rsidR="00D1779A">
        <w:rPr>
          <w:lang w:eastAsia="x-none"/>
        </w:rPr>
        <w:instrText>ADDIN CSL_CITATION { "citationItems" : [ { "id" : "ITEM-1", "itemData" : { "DOI" : "10.2313/NET-2013-07-2", "ISBN" : "393720136X", "ISSN" : "1868-2634", "abstract" : "Today a growing number of applications, in particular in the area of cyber-physical systems (CPS), depend on data collected by wireless sensor networks. The indivi- dual nodes of these networks have severe resource limitations, concerning storage, processing, and transmission capabilities, but also concerning energy available for communication functions. Supporting the required protocol functionality in combi- nation with the goal of energy-saving operation typically results in the development of proprietary, highly specialized communication protocols for wireless sensor net- works. However, with Internet technology as the dominating communication paradigm for a wide range of application areas, it became an attractive goal to be able to use In- ternet protocols within wireless sensor networks. An important functionality within wireless sensor networks is data gathering and aggregation. An Internet protocol standardized within IETF that supports this functionality is the \u2018IP Flow Informa- tion Export\u2019 (IPFIX) protocol. In this thesis, concepts for adapting the IPFIX protocol to the needs of wireless sensor networks have been investigated, resulting in the development of the protocol TinyIPFIX, which is an adaptation of the \u2018IP Flow Information Export\u2019 (IPFIX) protocol. The new protocol has been assessed in a representative use case involving a building application. TinyIPFIX has been extended by compression capabilities and by aggregation functionality. Furthermore, extensions to support secure data transmission have been developed, using the protocol \u2018Datagram Transport Layer Security\u2019 (DTLS). This solution ensures that data collected by sensor nodes is trans- mitted via secure channels to a global data sink, and that authorised access is ensured from a data sink to a wireless sensor network. For validation, a system has been rea- lized that allows configuration of the networks components dynamically, and that supports visualization of the current network status and the collected data in real time.", "author" : [ { "dropping-particle" : "", "family" : "Schmitt", "given" : "Corinna", "non-dropping-particle" : "", "parse-names" : false, "suffix" : "" } ], "id" : "ITEM-1", "issued" : { "date-parts" : [ [ "2013" ] ] }, "title" : "Secure Data Transmission in Wireless Sensor Networks", "type" : "book" }, "uris" : [ "http://www.mendeley.com/documents/?uuid=e5c0d95a-2538-4b37-8299-bcddfb350158" ] } ], "mendeley" : { "formattedCitation" : "[19]", "plainTextFormattedCitation" : "[19]", "previouslyFormattedCitation" : "[19]" }, "properties" : { "noteIndex" : 0 }, "schema" : "https://github.com/citation-style-language/schema/raw/master/csl-citation.json" }</w:instrText>
      </w:r>
      <w:r w:rsidR="00891C69">
        <w:rPr>
          <w:lang w:eastAsia="x-none"/>
        </w:rPr>
        <w:fldChar w:fldCharType="separate"/>
      </w:r>
      <w:r w:rsidR="00D1779A" w:rsidRPr="00D1779A">
        <w:rPr>
          <w:noProof/>
          <w:lang w:eastAsia="x-none"/>
        </w:rPr>
        <w:t>[19]</w:t>
      </w:r>
      <w:r w:rsidR="00891C69">
        <w:rPr>
          <w:lang w:eastAsia="x-none"/>
        </w:rPr>
        <w:fldChar w:fldCharType="end"/>
      </w:r>
      <w:r>
        <w:rPr>
          <w:lang w:eastAsia="x-none"/>
        </w:rPr>
        <w:t>.</w:t>
      </w:r>
    </w:p>
    <w:p w14:paraId="5234262E" w14:textId="7CD68EB3" w:rsidR="00967C05" w:rsidRDefault="000B64BC" w:rsidP="00B31A96">
      <w:pPr>
        <w:jc w:val="left"/>
        <w:rPr>
          <w:lang w:eastAsia="x-none"/>
        </w:rPr>
      </w:pPr>
      <w:r>
        <w:rPr>
          <w:lang w:eastAsia="x-none"/>
        </w:rPr>
        <w:tab/>
        <w:t xml:space="preserve">In networks where nodes are mobile different approaches are used. The main technology used is a MANET (Mobile ad-hoc Network) </w:t>
      </w:r>
      <w:r w:rsidR="00DD164F">
        <w:rPr>
          <w:lang w:eastAsia="x-none"/>
        </w:rPr>
        <w:t>approach, these types of networks allows</w:t>
      </w:r>
      <w:r>
        <w:rPr>
          <w:lang w:eastAsia="x-none"/>
        </w:rPr>
        <w:t xml:space="preserve"> for moving nodes and will automatically reroute the data via a different path if a transmission fails. MANET’s nodes will self-configure themselves when nodes are moving and allow for rapidly changing network topologies. The research and project’s devoted to improving the MANET style has been heavily looked into over the last 30 years; however not a lot of practical applications of the protocol itself have been obtained, due to the heavy research within this topic, the aggregation of WSN and MANET technologies has been extracted in the process of said experiments </w:t>
      </w:r>
      <w:r>
        <w:rPr>
          <w:lang w:eastAsia="x-none"/>
        </w:rPr>
        <w:fldChar w:fldCharType="begin" w:fldLock="1"/>
      </w:r>
      <w:r w:rsidR="00D1779A">
        <w:rPr>
          <w:lang w:eastAsia="x-none"/>
        </w:rPr>
        <w:instrText>ADDIN CSL_CITATION { "citationItems" : [ { "id" : "ITEM-1", "itemData" : { "DOI" : "10.1007/3-540-37366-7_17", "ISBN" : "3540373640", "author" : [ { "dropping-particle" : "", "family" : "Garcia-Macias", "given" : "Ja", "non-dropping-particle" : "", "parse-names" : false, "suffix" : "" }, { "dropping-particle" : "", "family" : "Gomez", "given" : "Javier", "non-dropping-particle" : "", "parse-names" : false, "suffix" : "" } ], "container-title" : "Sensor Networks and Configuration: Fundamentals, Standards, Platforms, and Applications", "id" : "ITEM-1", "issued" : { "date-parts" : [ [ "2007" ] ] }, "page" : "369-388", "title" : "MANET versus WSN", "type" : "article-journal" }, "uris" : [ "http://www.mendeley.com/documents/?uuid=a07e4c4e-54d7-48e6-bf62-c2c58ff5867b" ] } ], "mendeley" : { "formattedCitation" : "[20]", "plainTextFormattedCitation" : "[20]", "previouslyFormattedCitation" : "[20]" }, "properties" : { "noteIndex" : 0 }, "schema" : "https://github.com/citation-style-language/schema/raw/master/csl-citation.json" }</w:instrText>
      </w:r>
      <w:r>
        <w:rPr>
          <w:lang w:eastAsia="x-none"/>
        </w:rPr>
        <w:fldChar w:fldCharType="separate"/>
      </w:r>
      <w:r w:rsidR="00D1779A" w:rsidRPr="00D1779A">
        <w:rPr>
          <w:noProof/>
          <w:lang w:eastAsia="x-none"/>
        </w:rPr>
        <w:t>[20]</w:t>
      </w:r>
      <w:r>
        <w:rPr>
          <w:lang w:eastAsia="x-none"/>
        </w:rPr>
        <w:fldChar w:fldCharType="end"/>
      </w:r>
      <w:r>
        <w:rPr>
          <w:lang w:eastAsia="x-none"/>
        </w:rPr>
        <w:t>.</w:t>
      </w:r>
    </w:p>
    <w:p w14:paraId="0DC72D37" w14:textId="3D78C1A2" w:rsidR="008537BD" w:rsidRDefault="00967C05" w:rsidP="00B31A96">
      <w:pPr>
        <w:jc w:val="left"/>
        <w:rPr>
          <w:lang w:eastAsia="x-none"/>
        </w:rPr>
      </w:pPr>
      <w:r>
        <w:rPr>
          <w:lang w:eastAsia="x-none"/>
        </w:rPr>
        <w:tab/>
      </w:r>
      <w:r w:rsidR="000B64BC">
        <w:rPr>
          <w:lang w:eastAsia="x-none"/>
        </w:rPr>
        <w:t xml:space="preserve"> With mobile WSN’s a mesh design approach is used. Mesh networks are when every node within the network relays information to one another. The two types </w:t>
      </w:r>
      <w:r w:rsidR="000B64BC">
        <w:rPr>
          <w:lang w:eastAsia="x-none"/>
        </w:rPr>
        <w:lastRenderedPageBreak/>
        <w:t>of communication principles that are used are known by the terms ‘Flooding’ and ‘Routing’. Flooding is like layer two switch communications’, where information is sent out of every connected port except the one it has received the information from. There are two types of flooding techniques in computer networks, delaminated by the terms ‘controlled’ and ‘uncontrolled’ flooding</w:t>
      </w:r>
      <w:r w:rsidR="000B64BC">
        <w:rPr>
          <w:lang w:eastAsia="x-none"/>
        </w:rPr>
        <w:fldChar w:fldCharType="begin" w:fldLock="1"/>
      </w:r>
      <w:r w:rsidR="00D1779A">
        <w:rPr>
          <w:lang w:eastAsia="x-none"/>
        </w:rPr>
        <w:instrText>ADDIN CSL_CITATION { "citationItems" : [ { "id" : "ITEM-1", "itemData" : { "DOI" : "10.1007/s11276-005-3516-7", "ISBN" : "1581137664", "ISSN" : "10220038", "author" : [ { "dropping-particle" : "", "family" : "Cheng", "given" : "Zhao", "non-dropping-particle" : "", "parse-names" : false, "suffix" : "" }, { "dropping-particle" : "", "family" : "Heinzelman", "given" : "Wendi B.", "non-dropping-particle" : "", "parse-names" : false, "suffix" : "" } ], "container-title" : "Wireless Networks", "id" : "ITEM-1", "issue" : "5", "issued" : { "date-parts" : [ [ "2005" ] ] }, "page" : "607-618", "title" : "Flooding strategy for target discovery in wireless networks", "type" : "article-journal", "volume" : "11" }, "uris" : [ "http://www.mendeley.com/documents/?uuid=b5cee79b-86b0-40f4-a5af-abe65365cf98" ] } ], "mendeley" : { "formattedCitation" : "[21]", "plainTextFormattedCitation" : "[21]", "previouslyFormattedCitation" : "[21]" }, "properties" : { "noteIndex" : 0 }, "schema" : "https://github.com/citation-style-language/schema/raw/master/csl-citation.json" }</w:instrText>
      </w:r>
      <w:r w:rsidR="000B64BC">
        <w:rPr>
          <w:lang w:eastAsia="x-none"/>
        </w:rPr>
        <w:fldChar w:fldCharType="separate"/>
      </w:r>
      <w:r w:rsidR="00D1779A" w:rsidRPr="00D1779A">
        <w:rPr>
          <w:noProof/>
          <w:lang w:eastAsia="x-none"/>
        </w:rPr>
        <w:t>[21]</w:t>
      </w:r>
      <w:r w:rsidR="000B64BC">
        <w:rPr>
          <w:lang w:eastAsia="x-none"/>
        </w:rPr>
        <w:fldChar w:fldCharType="end"/>
      </w:r>
      <w:r w:rsidR="000B64BC">
        <w:rPr>
          <w:lang w:eastAsia="x-none"/>
        </w:rPr>
        <w:t xml:space="preserve">. In mesh WSN’s controlled flooding is used, due to the low powered nodes and small bandwidth </w:t>
      </w:r>
      <w:r w:rsidR="00DD164F">
        <w:rPr>
          <w:lang w:eastAsia="x-none"/>
        </w:rPr>
        <w:t>connection;</w:t>
      </w:r>
      <w:r w:rsidR="000B64BC">
        <w:rPr>
          <w:lang w:eastAsia="x-none"/>
        </w:rPr>
        <w:t xml:space="preserve"> as if uncontrolled flooding occurs the network will crash due not being able to cope with the number of packets on the network. Controlled flooding is when the flooding algorithm is pre-set within the network rules and ACK packets are used to allow the packets to be forwarded out to the recipient nodes, so that only relevant and needed data is broadcasted</w:t>
      </w:r>
      <w:r w:rsidR="00ED5588">
        <w:rPr>
          <w:lang w:eastAsia="x-none"/>
        </w:rPr>
        <w:t xml:space="preserve"> </w:t>
      </w:r>
      <w:r w:rsidR="000B64BC">
        <w:rPr>
          <w:lang w:eastAsia="x-none"/>
        </w:rPr>
        <w:fldChar w:fldCharType="begin" w:fldLock="1"/>
      </w:r>
      <w:r w:rsidR="00D1779A">
        <w:rPr>
          <w:lang w:eastAsia="x-none"/>
        </w:rPr>
        <w:instrText>ADDIN CSL_CITATION { "citationItems" : [ { "id" : "ITEM-1", "itemData" : { "DOI" : "10.1007/s11276-005-3516-7", "ISBN" : "1581137664", "ISSN" : "10220038", "author" : [ { "dropping-particle" : "", "family" : "Cheng", "given" : "Zhao", "non-dropping-particle" : "", "parse-names" : false, "suffix" : "" }, { "dropping-particle" : "", "family" : "Heinzelman", "given" : "Wendi B.", "non-dropping-particle" : "", "parse-names" : false, "suffix" : "" } ], "container-title" : "Wireless Networks", "id" : "ITEM-1", "issue" : "5", "issued" : { "date-parts" : [ [ "2005" ] ] }, "page" : "607-618", "title" : "Flooding strategy for target discovery in wireless networks", "type" : "article-journal", "volume" : "11" }, "uris" : [ "http://www.mendeley.com/documents/?uuid=b5cee79b-86b0-40f4-a5af-abe65365cf98" ] } ], "mendeley" : { "formattedCitation" : "[21]", "plainTextFormattedCitation" : "[21]", "previouslyFormattedCitation" : "[21]" }, "properties" : { "noteIndex" : 0 }, "schema" : "https://github.com/citation-style-language/schema/raw/master/csl-citation.json" }</w:instrText>
      </w:r>
      <w:r w:rsidR="000B64BC">
        <w:rPr>
          <w:lang w:eastAsia="x-none"/>
        </w:rPr>
        <w:fldChar w:fldCharType="separate"/>
      </w:r>
      <w:r w:rsidR="00D1779A" w:rsidRPr="00D1779A">
        <w:rPr>
          <w:noProof/>
          <w:lang w:eastAsia="x-none"/>
        </w:rPr>
        <w:t>[21]</w:t>
      </w:r>
      <w:r w:rsidR="000B64BC">
        <w:rPr>
          <w:lang w:eastAsia="x-none"/>
        </w:rPr>
        <w:fldChar w:fldCharType="end"/>
      </w:r>
      <w:r w:rsidR="000B64BC">
        <w:rPr>
          <w:lang w:eastAsia="x-none"/>
        </w:rPr>
        <w:t xml:space="preserve">. </w:t>
      </w:r>
    </w:p>
    <w:p w14:paraId="006E4169" w14:textId="25601B0C" w:rsidR="00B341A1" w:rsidRPr="00B341A1" w:rsidRDefault="00ED5588" w:rsidP="00B31A96">
      <w:pPr>
        <w:jc w:val="left"/>
        <w:rPr>
          <w:vanish/>
          <w:sz w:val="28"/>
          <w:u w:val="single"/>
          <w:lang w:eastAsia="x-none"/>
        </w:rPr>
      </w:pPr>
      <w:r>
        <w:rPr>
          <w:lang w:eastAsia="x-none"/>
        </w:rPr>
        <w:tab/>
      </w:r>
    </w:p>
    <w:p w14:paraId="20D0031B" w14:textId="77777777" w:rsidR="00B341A1" w:rsidRPr="00B341A1" w:rsidRDefault="00B341A1" w:rsidP="0000005C">
      <w:pPr>
        <w:pStyle w:val="ListParagraph"/>
        <w:numPr>
          <w:ilvl w:val="1"/>
          <w:numId w:val="2"/>
        </w:numPr>
        <w:rPr>
          <w:vanish/>
          <w:sz w:val="28"/>
          <w:u w:val="single"/>
          <w:lang w:eastAsia="x-none"/>
        </w:rPr>
      </w:pPr>
    </w:p>
    <w:p w14:paraId="6713F1DB" w14:textId="77777777" w:rsidR="00B341A1" w:rsidRPr="00B341A1" w:rsidRDefault="00B341A1" w:rsidP="0000005C">
      <w:pPr>
        <w:pStyle w:val="ListParagraph"/>
        <w:numPr>
          <w:ilvl w:val="1"/>
          <w:numId w:val="2"/>
        </w:numPr>
        <w:rPr>
          <w:vanish/>
          <w:sz w:val="28"/>
          <w:u w:val="single"/>
          <w:lang w:eastAsia="x-none"/>
        </w:rPr>
      </w:pPr>
    </w:p>
    <w:p w14:paraId="03325C1B" w14:textId="77777777" w:rsidR="00B341A1" w:rsidRPr="00B341A1" w:rsidRDefault="00B341A1" w:rsidP="0000005C">
      <w:pPr>
        <w:pStyle w:val="ListParagraph"/>
        <w:numPr>
          <w:ilvl w:val="1"/>
          <w:numId w:val="2"/>
        </w:numPr>
        <w:rPr>
          <w:vanish/>
          <w:sz w:val="28"/>
          <w:u w:val="single"/>
          <w:lang w:eastAsia="x-none"/>
        </w:rPr>
      </w:pPr>
    </w:p>
    <w:p w14:paraId="400ECBEE" w14:textId="77777777" w:rsidR="00B341A1" w:rsidRDefault="00B341A1" w:rsidP="00B31A96">
      <w:pPr>
        <w:pStyle w:val="ListParagraph"/>
        <w:ind w:left="1080"/>
        <w:rPr>
          <w:sz w:val="28"/>
          <w:u w:val="single"/>
          <w:lang w:eastAsia="x-none"/>
        </w:rPr>
      </w:pPr>
    </w:p>
    <w:p w14:paraId="12B23045" w14:textId="663EEA03" w:rsidR="00B341A1" w:rsidRPr="00B31A96" w:rsidRDefault="00967C05" w:rsidP="00DD164F">
      <w:pPr>
        <w:pStyle w:val="Heading2"/>
        <w:rPr>
          <w:rStyle w:val="Strong"/>
          <w:bCs w:val="0"/>
          <w:sz w:val="28"/>
        </w:rPr>
      </w:pPr>
      <w:bookmarkStart w:id="32" w:name="_Toc481053731"/>
      <w:r w:rsidRPr="00B31A96">
        <w:rPr>
          <w:rStyle w:val="Strong"/>
          <w:bCs w:val="0"/>
          <w:sz w:val="28"/>
        </w:rPr>
        <w:t>Wireless Sensor Communication Technologies</w:t>
      </w:r>
      <w:bookmarkEnd w:id="32"/>
    </w:p>
    <w:p w14:paraId="58F2937E" w14:textId="77777777" w:rsidR="00B341A1" w:rsidRDefault="00B341A1" w:rsidP="00B31A96">
      <w:pPr>
        <w:pStyle w:val="ListParagraph"/>
        <w:ind w:left="1080"/>
        <w:rPr>
          <w:sz w:val="28"/>
          <w:u w:val="single"/>
          <w:lang w:eastAsia="x-none"/>
        </w:rPr>
      </w:pPr>
    </w:p>
    <w:p w14:paraId="6D112D1A" w14:textId="77777777" w:rsidR="00B341A1" w:rsidRDefault="00B341A1" w:rsidP="00B31A96">
      <w:pPr>
        <w:ind w:left="360"/>
        <w:rPr>
          <w:lang w:eastAsia="x-none"/>
        </w:rPr>
      </w:pPr>
      <w:r>
        <w:rPr>
          <w:lang w:eastAsia="x-none"/>
        </w:rPr>
        <w:tab/>
      </w:r>
      <w:r w:rsidRPr="003A0924">
        <w:rPr>
          <w:lang w:eastAsia="x-none"/>
        </w:rPr>
        <w:t>Within wireless sensor networks, different approaches can be undertaken for it comes to the wireless communi</w:t>
      </w:r>
      <w:r>
        <w:rPr>
          <w:lang w:eastAsia="x-none"/>
        </w:rPr>
        <w:t xml:space="preserve">cation process. The three main communication principles will be discussed in the following </w:t>
      </w:r>
      <w:proofErr w:type="gramStart"/>
      <w:r>
        <w:rPr>
          <w:lang w:eastAsia="x-none"/>
        </w:rPr>
        <w:t>section,</w:t>
      </w:r>
      <w:proofErr w:type="gramEnd"/>
      <w:r w:rsidRPr="003A0924">
        <w:rPr>
          <w:lang w:eastAsia="x-none"/>
        </w:rPr>
        <w:t xml:space="preserve"> </w:t>
      </w:r>
      <w:r>
        <w:rPr>
          <w:lang w:eastAsia="x-none"/>
        </w:rPr>
        <w:t>this then will be concluded by which technology will be used in the experiment.</w:t>
      </w:r>
    </w:p>
    <w:p w14:paraId="46FC209A" w14:textId="3F11B876" w:rsidR="00B341A1" w:rsidRPr="00064128" w:rsidRDefault="00B341A1" w:rsidP="00B31A96">
      <w:pPr>
        <w:pStyle w:val="Heading3"/>
      </w:pPr>
    </w:p>
    <w:p w14:paraId="517B8BFC" w14:textId="4A2BE7AF" w:rsidR="00B341A1" w:rsidRPr="003A0924" w:rsidRDefault="00B341A1" w:rsidP="00B31A96">
      <w:pPr>
        <w:ind w:left="360"/>
        <w:rPr>
          <w:lang w:eastAsia="x-none"/>
        </w:rPr>
      </w:pPr>
      <w:r w:rsidRPr="00AC43D7">
        <w:rPr>
          <w:rFonts w:ascii="Times New Roman" w:hAnsi="Times New Roman"/>
        </w:rPr>
        <w:tab/>
      </w:r>
      <w:proofErr w:type="gramStart"/>
      <w:r w:rsidRPr="003A0924">
        <w:rPr>
          <w:lang w:eastAsia="x-none"/>
        </w:rPr>
        <w:t>The first being ZigBee.</w:t>
      </w:r>
      <w:proofErr w:type="gramEnd"/>
      <w:r w:rsidRPr="003A0924">
        <w:rPr>
          <w:lang w:eastAsia="x-none"/>
        </w:rPr>
        <w:t xml:space="preserve"> ZigBee is a low powered, cost and bandwidth type wireless sensor </w:t>
      </w:r>
      <w:r w:rsidR="00DD164F" w:rsidRPr="003A0924">
        <w:rPr>
          <w:lang w:eastAsia="x-none"/>
        </w:rPr>
        <w:t>network;</w:t>
      </w:r>
      <w:r w:rsidRPr="003A0924">
        <w:rPr>
          <w:lang w:eastAsia="x-none"/>
        </w:rPr>
        <w:t xml:space="preserve"> it operates on the same frequency as the clear majority of one’s home </w:t>
      </w:r>
      <w:r w:rsidR="00DD164F" w:rsidRPr="003A0924">
        <w:rPr>
          <w:lang w:eastAsia="x-none"/>
        </w:rPr>
        <w:t>Wi-Fi</w:t>
      </w:r>
      <w:r w:rsidRPr="003A0924">
        <w:rPr>
          <w:lang w:eastAsia="x-none"/>
        </w:rPr>
        <w:t xml:space="preserve"> networks; which is </w:t>
      </w:r>
      <w:proofErr w:type="gramStart"/>
      <w:r w:rsidRPr="003A0924">
        <w:rPr>
          <w:lang w:eastAsia="x-none"/>
        </w:rPr>
        <w:t>2.4Ghz</w:t>
      </w:r>
      <w:proofErr w:type="gramEnd"/>
      <w:r w:rsidRPr="003A0924">
        <w:rPr>
          <w:lang w:eastAsia="x-none"/>
        </w:rPr>
        <w:t xml:space="preserve">. Its transmission rate is between 10 – 250 kbps, and its distance can go well over 100m between the actual sensors themselves. ZigBee uses the 802.15.4 IEEE standard, of which operates at the MAC and Physical layer, with relation to the OSI reference model </w:t>
      </w:r>
      <w:r w:rsidRPr="003A0924">
        <w:rPr>
          <w:lang w:eastAsia="x-none"/>
        </w:rPr>
        <w:fldChar w:fldCharType="begin" w:fldLock="1"/>
      </w:r>
      <w:r w:rsidR="00D1779A">
        <w:rPr>
          <w:lang w:eastAsia="x-none"/>
        </w:rPr>
        <w:instrText>ADDIN CSL_CITATION { "citationItems" : [ { "id" : "ITEM-1", "itemData" : { "DOI" : "10.1109/IEEESTD.2011.6012487", "ISBN" : "9780738166834", "abstract" : "The protocol and compatible interconnection for data communication devices using low- data-rate, low-power, and low-complexity short-range radio frequency (RF) transmissions in a wire- less personal area network (WPAN) were defined in IEEE Std 802.15.4-2006. In this revision, the market applicability of IEEE Std 802.15.4 is extended, the ambiguities in the standard are removed, and the improvements learned from implementations of IEEE Std 802.15.4-2006 are included.", "author" : [ { "dropping-particle" : "", "family" : "IEEE Computer Society", "given" : "", "non-dropping-particle" : "", "parse-names" : false, "suffix" : "" } ], "container-title" : "IEEE Standards for Local and Metropolitan Area Networks", "id" : "ITEM-1", "issue" : "September", "issued" : { "date-parts" : [ [ "2011" ] ] }, "number-of-pages" : "314", "title" : "802.15.4: Low-Rate Wireless Personal Area Networks (LR-WPANs)", "type" : "book", "volume" : "2011" }, "uris" : [ "http://www.mendeley.com/documents/?uuid=9375bebf-f455-4c7a-b44e-f30a232997e5" ] } ], "mendeley" : { "formattedCitation" : "[22]", "plainTextFormattedCitation" : "[22]", "previouslyFormattedCitation" : "[22]" }, "properties" : { "noteIndex" : 0 }, "schema" : "https://github.com/citation-style-language/schema/raw/master/csl-citation.json" }</w:instrText>
      </w:r>
      <w:r w:rsidRPr="003A0924">
        <w:rPr>
          <w:lang w:eastAsia="x-none"/>
        </w:rPr>
        <w:fldChar w:fldCharType="separate"/>
      </w:r>
      <w:r w:rsidR="00D1779A" w:rsidRPr="00D1779A">
        <w:rPr>
          <w:noProof/>
          <w:lang w:eastAsia="x-none"/>
        </w:rPr>
        <w:t>[22]</w:t>
      </w:r>
      <w:r w:rsidRPr="003A0924">
        <w:rPr>
          <w:lang w:eastAsia="x-none"/>
        </w:rPr>
        <w:fldChar w:fldCharType="end"/>
      </w:r>
      <w:r w:rsidRPr="003A0924">
        <w:rPr>
          <w:lang w:eastAsia="x-none"/>
        </w:rPr>
        <w:t>,</w:t>
      </w:r>
      <w:r w:rsidRPr="003A0924">
        <w:rPr>
          <w:lang w:eastAsia="x-none"/>
        </w:rPr>
        <w:fldChar w:fldCharType="begin" w:fldLock="1"/>
      </w:r>
      <w:r w:rsidR="00D1779A">
        <w:rPr>
          <w:lang w:eastAsia="x-none"/>
        </w:rPr>
        <w:instrText>ADDIN CSL_CITATION { "citationItems" : [ { "id" : "ITEM-1", "itemData" : { "DOI" : "10.1109/PROC.1983.12775", "ISBN" : "0818653523", "ISSN" : "00189219", "abstract" : "The early successes of computer networks in the mid-1970's made it apparent that to utilize the full potential of computer networks, international standards would be required. In 1977, the International Standards Organization (ISO) initiated work on Open Systems Interconnection (OSI) to address these requirements. This paper briefly describes the OSI Reference Model. The OSI Reference Model is the highest level of abstraction in the OSI scheme. The paper first describes the basic building blocks used to construct the network model. Then the particular seven-layer model used by OSI is briefly described, followed by a discussion of outstanding issues and future extensions for the model.", "author" : [ { "dropping-particle" : "", "family" : "Day", "given" : "John D.", "non-dropping-particle" : "", "parse-names" : false, "suffix" : "" }, { "dropping-particle" : "", "family" : "Zimmermann", "given" : "Hubert", "non-dropping-particle" : "", "parse-names" : false, "suffix" : "" } ], "container-title" : "Proceedings of the IEEE", "id" : "ITEM-1", "issue" : "12", "issued" : { "date-parts" : [ [ "1983" ] ] }, "page" : "1334-1340", "title" : "OSI REFERENCE MODEL.", "type" : "article", "volume" : "71" }, "uris" : [ "http://www.mendeley.com/documents/?uuid=9d5da44e-2acc-4538-8660-35e86c834371" ] } ], "mendeley" : { "formattedCitation" : "[14]", "plainTextFormattedCitation" : "[14]", "previouslyFormattedCitation" : "[14]" }, "properties" : { "noteIndex" : 0 }, "schema" : "https://github.com/citation-style-language/schema/raw/master/csl-citation.json" }</w:instrText>
      </w:r>
      <w:r w:rsidRPr="003A0924">
        <w:rPr>
          <w:lang w:eastAsia="x-none"/>
        </w:rPr>
        <w:fldChar w:fldCharType="separate"/>
      </w:r>
      <w:r w:rsidR="00D1779A" w:rsidRPr="00D1779A">
        <w:rPr>
          <w:noProof/>
          <w:lang w:eastAsia="x-none"/>
        </w:rPr>
        <w:t>[14]</w:t>
      </w:r>
      <w:r w:rsidRPr="003A0924">
        <w:rPr>
          <w:lang w:eastAsia="x-none"/>
        </w:rPr>
        <w:fldChar w:fldCharType="end"/>
      </w:r>
      <w:r w:rsidRPr="003A0924">
        <w:rPr>
          <w:lang w:eastAsia="x-none"/>
        </w:rPr>
        <w:t xml:space="preserve">. The maximum length for a data field with in a transmitting packet is at 127 bytes of data, each data packet is also incorporates a 16 bit CRC value </w:t>
      </w:r>
      <w:r w:rsidRPr="003A0924">
        <w:rPr>
          <w:lang w:eastAsia="x-none"/>
        </w:rPr>
        <w:fldChar w:fldCharType="begin" w:fldLock="1"/>
      </w:r>
      <w:r w:rsidR="00D1779A">
        <w:rPr>
          <w:lang w:eastAsia="x-none"/>
        </w:rPr>
        <w:instrText>ADDIN CSL_CITATION { "citationItems" : [ { "id" : "ITEM-1", "itemData" : { "DOI" : "10.1109/ICMA.2010.5588999", "ISBN" : "9781424451418", "ISSN" : "21527431", "abstract" : "According the specialty of wireless sensor network technology and the characteristic of warehouse measure and control system, an intelligent warehouse measure and control system based on Zigbee WSN and network nodes are designed. At the same time, the whole design frame and the hardware structure of sensor nodes and applications software flow chart are analyzed. The Zigbee wireless sensor network technology which has advantages of simple interface and low power consumption and low cost is used in the warehouse control and environmental management by using this design method, and an intelligent warehouse measure and control system is build. This design method can resolve a good many abuse such as layout complexity, cables criss-crossing and so on. Further more, it brings the convenience to the modern warehouse supervision and management and improves the intelligent level of logistics warehousing technology.", "author" : [ { "dropping-particle" : "", "family" : "Liu", "given" : "Tongjuan", "non-dropping-particle" : "", "parse-names" : false, "suffix" : "" }, { "dropping-particle" : "", "family" : "Liu", "given" : "Jun", "non-dropping-particle" : "", "parse-names" : false, "suffix" : "" }, { "dropping-particle" : "", "family" : "Liu", "given" : "Bingwu", "non-dropping-particle" : "", "parse-names" : false, "suffix" : "" } ], "container-title" : "2010 IEEE International Conference on Mechatronics and Automation, ICMA 2010", "id" : "ITEM-1", "issued" : { "date-parts" : [ [ "2010" ] ] }, "page" : "888-893", "title" : "Design of intelligent warehouse measure and control system based on Zigbee WSN", "type" : "article-journal" }, "uris" : [ "http://www.mendeley.com/documents/?uuid=936656bf-ff7c-4faf-b087-f39e4728bc31" ] } ], "mendeley" : { "formattedCitation" : "[23]", "plainTextFormattedCitation" : "[23]", "previouslyFormattedCitation" : "[23]" }, "properties" : { "noteIndex" : 0 }, "schema" : "https://github.com/citation-style-language/schema/raw/master/csl-citation.json" }</w:instrText>
      </w:r>
      <w:r w:rsidRPr="003A0924">
        <w:rPr>
          <w:lang w:eastAsia="x-none"/>
        </w:rPr>
        <w:fldChar w:fldCharType="separate"/>
      </w:r>
      <w:r w:rsidR="00D1779A" w:rsidRPr="00D1779A">
        <w:rPr>
          <w:noProof/>
          <w:lang w:eastAsia="x-none"/>
        </w:rPr>
        <w:t>[23]</w:t>
      </w:r>
      <w:r w:rsidRPr="003A0924">
        <w:rPr>
          <w:lang w:eastAsia="x-none"/>
        </w:rPr>
        <w:fldChar w:fldCharType="end"/>
      </w:r>
      <w:r w:rsidRPr="003A0924">
        <w:rPr>
          <w:lang w:eastAsia="x-none"/>
        </w:rPr>
        <w:t xml:space="preserve">. The Cyclic Redundancy Codes (CRC), is a field of which is included within majority of packets sent across any given network; not just wireless sensor networks. The purpose of this packet is to check the integrity of the data, by comparing said value at both ends of the communication process </w:t>
      </w:r>
      <w:r w:rsidRPr="003A0924">
        <w:rPr>
          <w:lang w:eastAsia="x-none"/>
        </w:rPr>
        <w:fldChar w:fldCharType="begin" w:fldLock="1"/>
      </w:r>
      <w:r w:rsidR="00D1779A">
        <w:rPr>
          <w:lang w:eastAsia="x-none"/>
        </w:rPr>
        <w:instrText>ADDIN CSL_CITATION { "citationItems" : [ { "id" : "ITEM-1", "itemData" : { "DOI" : "10.1109/DSN.2004.1311885", "ISBN" : "0-7695-2052-9", "abstract" : "Cyclic redundancy codes (CRCs) provide a first line of defense against data corruption in many networks. Unfortunately, many commonly used CRC polynomials provide significantly less error detection capability than they might. An exhaustive exploration reveals that most previously published CRC polynomials are either inferior to alternatives or are only good choices for particular message lengths. Unfortunately these shortcomings and limitations often seem to be overlooked. This paper describes a polynomial selection process for embedded network applications and proposes a set of good general-purpose polynomials. A set of 35 new polynomials in addition to 13 previously published polynomials provides good performance for 3- to 16-bit CRCs for data word lengths up to 2048 bits.", "author" : [ { "dropping-particle" : "", "family" : "Koopman", "given" : "P.", "non-dropping-particle" : "", "parse-names" : false, "suffix" : "" }, { "dropping-particle" : "", "family" : "Chakravarty", "given" : "T.", "non-dropping-particle" : "", "parse-names" : false, "suffix" : "" } ], "container-title" : "International Conference on Dependable Systems and Networks, 2004", "id" : "ITEM-1", "issued" : { "date-parts" : [ [ "2004" ] ] }, "page" : "1-11", "title" : "Cyclic Redundancy Code (CRC) Polynomial Selection For Embedded Networks", "type" : "article-journal" }, "uris" : [ "http://www.mendeley.com/documents/?uuid=ddbfb6d4-c7a0-48d2-ba7b-af542a791661" ] } ], "mendeley" : { "formattedCitation" : "[24]", "plainTextFormattedCitation" : "[24]", "previouslyFormattedCitation" : "[24]" }, "properties" : { "noteIndex" : 0 }, "schema" : "https://github.com/citation-style-language/schema/raw/master/csl-citation.json" }</w:instrText>
      </w:r>
      <w:r w:rsidRPr="003A0924">
        <w:rPr>
          <w:lang w:eastAsia="x-none"/>
        </w:rPr>
        <w:fldChar w:fldCharType="separate"/>
      </w:r>
      <w:r w:rsidR="00D1779A" w:rsidRPr="00D1779A">
        <w:rPr>
          <w:noProof/>
          <w:lang w:eastAsia="x-none"/>
        </w:rPr>
        <w:t>[24]</w:t>
      </w:r>
      <w:r w:rsidRPr="003A0924">
        <w:rPr>
          <w:lang w:eastAsia="x-none"/>
        </w:rPr>
        <w:fldChar w:fldCharType="end"/>
      </w:r>
      <w:r w:rsidRPr="003A0924">
        <w:rPr>
          <w:lang w:eastAsia="x-none"/>
        </w:rPr>
        <w:t xml:space="preserve"> . Alongside using the IEEE standard it also can use a reply type packet, of which responds to the transmitting device with an Acknowledgement to confirm the frame has been received </w:t>
      </w:r>
      <w:r w:rsidRPr="003A0924">
        <w:rPr>
          <w:lang w:eastAsia="x-none"/>
        </w:rPr>
        <w:fldChar w:fldCharType="begin" w:fldLock="1"/>
      </w:r>
      <w:r w:rsidR="00D1779A">
        <w:rPr>
          <w:lang w:eastAsia="x-none"/>
        </w:rPr>
        <w:instrText>ADDIN CSL_CITATION { "citationItems" : [ { "id" : "ITEM-1", "itemData" : { "DOI" : "10.1109/ICMA.2010.5588999", "ISBN" : "9781424451418", "ISSN" : "21527431", "abstract" : "According the specialty of wireless sensor network technology and the characteristic of warehouse measure and control system, an intelligent warehouse measure and control system based on Zigbee WSN and network nodes are designed. At the same time, the whole design frame and the hardware structure of sensor nodes and applications software flow chart are analyzed. The Zigbee wireless sensor network technology which has advantages of simple interface and low power consumption and low cost is used in the warehouse control and environmental management by using this design method, and an intelligent warehouse measure and control system is build. This design method can resolve a good many abuse such as layout complexity, cables criss-crossing and so on. Further more, it brings the convenience to the modern warehouse supervision and management and improves the intelligent level of logistics warehousing technology.", "author" : [ { "dropping-particle" : "", "family" : "Liu", "given" : "Tongjuan", "non-dropping-particle" : "", "parse-names" : false, "suffix" : "" }, { "dropping-particle" : "", "family" : "Liu", "given" : "Jun", "non-dropping-particle" : "", "parse-names" : false, "suffix" : "" }, { "dropping-particle" : "", "family" : "Liu", "given" : "Bingwu", "non-dropping-particle" : "", "parse-names" : false, "suffix" : "" } ], "container-title" : "2010 IEEE International Conference on Mechatronics and Automation, ICMA 2010", "id" : "ITEM-1", "issued" : { "date-parts" : [ [ "2010" ] ] }, "page" : "888-893", "title" : "Design of intelligent warehouse measure and control system based on Zigbee WSN", "type" : "article-journal" }, "uris" : [ "http://www.mendeley.com/documents/?uuid=936656bf-ff7c-4faf-b087-f39e4728bc31" ] } ], "mendeley" : { "formattedCitation" : "[23]", "plainTextFormattedCitation" : "[23]", "previouslyFormattedCitation" : "[23]" }, "properties" : { "noteIndex" : 0 }, "schema" : "https://github.com/citation-style-language/schema/raw/master/csl-citation.json" }</w:instrText>
      </w:r>
      <w:r w:rsidRPr="003A0924">
        <w:rPr>
          <w:lang w:eastAsia="x-none"/>
        </w:rPr>
        <w:fldChar w:fldCharType="separate"/>
      </w:r>
      <w:r w:rsidR="00D1779A" w:rsidRPr="00D1779A">
        <w:rPr>
          <w:noProof/>
          <w:lang w:eastAsia="x-none"/>
        </w:rPr>
        <w:t>[23]</w:t>
      </w:r>
      <w:r w:rsidRPr="003A0924">
        <w:rPr>
          <w:lang w:eastAsia="x-none"/>
        </w:rPr>
        <w:fldChar w:fldCharType="end"/>
      </w:r>
      <w:r w:rsidRPr="003A0924">
        <w:rPr>
          <w:lang w:eastAsia="x-none"/>
        </w:rPr>
        <w:t xml:space="preserve">. </w:t>
      </w:r>
    </w:p>
    <w:p w14:paraId="0BB62CCC" w14:textId="77777777" w:rsidR="00B341A1" w:rsidRPr="003A0924" w:rsidRDefault="00B341A1" w:rsidP="00B31A96">
      <w:pPr>
        <w:ind w:left="360"/>
        <w:rPr>
          <w:lang w:eastAsia="x-none"/>
        </w:rPr>
      </w:pPr>
      <w:r w:rsidRPr="003A0924">
        <w:rPr>
          <w:lang w:eastAsia="x-none"/>
        </w:rPr>
        <w:lastRenderedPageBreak/>
        <w:tab/>
        <w:t>Figure 1</w:t>
      </w:r>
      <w:r>
        <w:rPr>
          <w:lang w:eastAsia="x-none"/>
        </w:rPr>
        <w:t>.2</w:t>
      </w:r>
      <w:r w:rsidRPr="003A0924">
        <w:rPr>
          <w:lang w:eastAsia="x-none"/>
        </w:rPr>
        <w:t xml:space="preserve"> is showing a basic comparison of technological factors between ZigBee and other types of WSN technologies.</w:t>
      </w:r>
    </w:p>
    <w:p w14:paraId="66E15750" w14:textId="77777777" w:rsidR="00B341A1" w:rsidRDefault="00B341A1" w:rsidP="00B31A96">
      <w:pPr>
        <w:ind w:left="360"/>
        <w:rPr>
          <w:lang w:eastAsia="x-none"/>
        </w:rPr>
      </w:pPr>
    </w:p>
    <w:p w14:paraId="6DDF83A8" w14:textId="77777777" w:rsidR="00B341A1" w:rsidRDefault="00B341A1" w:rsidP="00B31A96">
      <w:pPr>
        <w:ind w:left="360"/>
        <w:jc w:val="center"/>
        <w:rPr>
          <w:lang w:eastAsia="x-none"/>
        </w:rPr>
      </w:pPr>
      <w:r>
        <w:rPr>
          <w:noProof/>
        </w:rPr>
        <w:drawing>
          <wp:inline distT="0" distB="0" distL="0" distR="0" wp14:anchorId="3C10C24E" wp14:editId="55523BBF">
            <wp:extent cx="4607560" cy="2909454"/>
            <wp:effectExtent l="19050" t="19050" r="21590" b="24765"/>
            <wp:docPr id="18" name="Picture 18" descr="Zigbee comparison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Zigbee comparison tab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38258" cy="2928838"/>
                    </a:xfrm>
                    <a:prstGeom prst="rect">
                      <a:avLst/>
                    </a:prstGeom>
                    <a:noFill/>
                    <a:ln>
                      <a:solidFill>
                        <a:schemeClr val="tx1"/>
                      </a:solidFill>
                    </a:ln>
                  </pic:spPr>
                </pic:pic>
              </a:graphicData>
            </a:graphic>
          </wp:inline>
        </w:drawing>
      </w:r>
    </w:p>
    <w:p w14:paraId="32CABDF1" w14:textId="48466A9E" w:rsidR="00B341A1" w:rsidRPr="003A0924" w:rsidRDefault="00B341A1" w:rsidP="00B31A96">
      <w:pPr>
        <w:ind w:left="360"/>
        <w:jc w:val="center"/>
        <w:rPr>
          <w:lang w:eastAsia="x-none"/>
        </w:rPr>
      </w:pPr>
      <w:r w:rsidRPr="003A0924">
        <w:rPr>
          <w:lang w:eastAsia="x-none"/>
        </w:rPr>
        <w:t>Figure 1</w:t>
      </w:r>
      <w:r>
        <w:rPr>
          <w:lang w:eastAsia="x-none"/>
        </w:rPr>
        <w:t>.2</w:t>
      </w:r>
      <w:r w:rsidRPr="003A0924">
        <w:rPr>
          <w:lang w:eastAsia="x-none"/>
        </w:rPr>
        <w:t xml:space="preserve"> – Comparison Wireless sensor technologies </w:t>
      </w:r>
      <w:r w:rsidRPr="003A0924">
        <w:rPr>
          <w:lang w:eastAsia="x-none"/>
        </w:rPr>
        <w:fldChar w:fldCharType="begin" w:fldLock="1"/>
      </w:r>
      <w:r w:rsidR="00D1779A">
        <w:rPr>
          <w:lang w:eastAsia="x-none"/>
        </w:rPr>
        <w:instrText>ADDIN CSL_CITATION { "citationItems" : [ { "id" : "ITEM-1", "itemData" : { "DOI" : "10.1109/ICMA.2010.5588999", "ISBN" : "9781424451418", "ISSN" : "21527431", "abstract" : "According the specialty of wireless sensor network technology and the characteristic of warehouse measure and control system, an intelligent warehouse measure and control system based on Zigbee WSN and network nodes are designed. At the same time, the whole design frame and the hardware structure of sensor nodes and applications software flow chart are analyzed. The Zigbee wireless sensor network technology which has advantages of simple interface and low power consumption and low cost is used in the warehouse control and environmental management by using this design method, and an intelligent warehouse measure and control system is build. This design method can resolve a good many abuse such as layout complexity, cables criss-crossing and so on. Further more, it brings the convenience to the modern warehouse supervision and management and improves the intelligent level of logistics warehousing technology.", "author" : [ { "dropping-particle" : "", "family" : "Liu", "given" : "Tongjuan", "non-dropping-particle" : "", "parse-names" : false, "suffix" : "" }, { "dropping-particle" : "", "family" : "Liu", "given" : "Jun", "non-dropping-particle" : "", "parse-names" : false, "suffix" : "" }, { "dropping-particle" : "", "family" : "Liu", "given" : "Bingwu", "non-dropping-particle" : "", "parse-names" : false, "suffix" : "" } ], "container-title" : "2010 IEEE International Conference on Mechatronics and Automation, ICMA 2010", "id" : "ITEM-1", "issued" : { "date-parts" : [ [ "2010" ] ] }, "page" : "888-893", "title" : "Design of intelligent warehouse measure and control system based on Zigbee WSN", "type" : "article-journal" }, "uris" : [ "http://www.mendeley.com/documents/?uuid=936656bf-ff7c-4faf-b087-f39e4728bc31" ] } ], "mendeley" : { "formattedCitation" : "[23]", "plainTextFormattedCitation" : "[23]", "previouslyFormattedCitation" : "[23]" }, "properties" : { "noteIndex" : 0 }, "schema" : "https://github.com/citation-style-language/schema/raw/master/csl-citation.json" }</w:instrText>
      </w:r>
      <w:r w:rsidRPr="003A0924">
        <w:rPr>
          <w:lang w:eastAsia="x-none"/>
        </w:rPr>
        <w:fldChar w:fldCharType="separate"/>
      </w:r>
      <w:r w:rsidR="00D1779A" w:rsidRPr="00D1779A">
        <w:rPr>
          <w:noProof/>
          <w:lang w:eastAsia="x-none"/>
        </w:rPr>
        <w:t>[23]</w:t>
      </w:r>
      <w:r w:rsidRPr="003A0924">
        <w:rPr>
          <w:lang w:eastAsia="x-none"/>
        </w:rPr>
        <w:fldChar w:fldCharType="end"/>
      </w:r>
    </w:p>
    <w:p w14:paraId="4F950D0A" w14:textId="621E0367" w:rsidR="00B341A1" w:rsidRPr="003A0924" w:rsidRDefault="00B341A1" w:rsidP="00B31A96">
      <w:pPr>
        <w:rPr>
          <w:lang w:eastAsia="x-none"/>
        </w:rPr>
      </w:pPr>
    </w:p>
    <w:p w14:paraId="242209A2" w14:textId="24BBFA9D" w:rsidR="00B341A1" w:rsidRDefault="00B341A1" w:rsidP="00B31A96">
      <w:pPr>
        <w:rPr>
          <w:lang w:eastAsia="x-none"/>
        </w:rPr>
      </w:pPr>
      <w:r>
        <w:rPr>
          <w:lang w:eastAsia="x-none"/>
        </w:rPr>
        <w:tab/>
      </w:r>
      <w:r w:rsidRPr="003A0924">
        <w:rPr>
          <w:lang w:eastAsia="x-none"/>
        </w:rPr>
        <w:t>When one u</w:t>
      </w:r>
      <w:r>
        <w:rPr>
          <w:lang w:eastAsia="x-none"/>
        </w:rPr>
        <w:t>ses ZigBee Technology</w:t>
      </w:r>
      <w:r w:rsidRPr="003A0924">
        <w:rPr>
          <w:lang w:eastAsia="x-none"/>
        </w:rPr>
        <w:t xml:space="preserve">, the </w:t>
      </w:r>
      <w:r>
        <w:rPr>
          <w:lang w:eastAsia="x-none"/>
        </w:rPr>
        <w:t>system design</w:t>
      </w:r>
      <w:r w:rsidRPr="003A0924">
        <w:rPr>
          <w:lang w:eastAsia="x-none"/>
        </w:rPr>
        <w:t xml:space="preserve"> support</w:t>
      </w:r>
      <w:r>
        <w:rPr>
          <w:lang w:eastAsia="x-none"/>
        </w:rPr>
        <w:t>s</w:t>
      </w:r>
      <w:r w:rsidRPr="003A0924">
        <w:rPr>
          <w:lang w:eastAsia="x-none"/>
        </w:rPr>
        <w:t xml:space="preserve"> three different types of topology layouts, these Cluster Tree, Star and Mesh like networks. The star topology works on the basis that there is one central node, which will act as the main beacon for transmitting information to the end nodes. Also, to note that each end node will not communicate with one another, but will directly</w:t>
      </w:r>
      <w:r>
        <w:rPr>
          <w:lang w:eastAsia="x-none"/>
        </w:rPr>
        <w:t xml:space="preserve"> feed information back to the sink</w:t>
      </w:r>
      <w:r w:rsidRPr="003A0924">
        <w:rPr>
          <w:lang w:eastAsia="x-none"/>
        </w:rPr>
        <w:t xml:space="preserve"> node of which will decide where the information will be sent to. There </w:t>
      </w:r>
      <w:r>
        <w:rPr>
          <w:lang w:eastAsia="x-none"/>
        </w:rPr>
        <w:t>are several</w:t>
      </w:r>
      <w:r w:rsidRPr="003A0924">
        <w:rPr>
          <w:lang w:eastAsia="x-none"/>
        </w:rPr>
        <w:t xml:space="preserve"> drawbacks with Star like topologies is that the maximum number of nodes is set at 65535, and due to </w:t>
      </w:r>
      <w:r w:rsidR="00191CA8" w:rsidRPr="003A0924">
        <w:rPr>
          <w:lang w:eastAsia="x-none"/>
        </w:rPr>
        <w:t>their</w:t>
      </w:r>
      <w:r>
        <w:rPr>
          <w:lang w:eastAsia="x-none"/>
        </w:rPr>
        <w:t xml:space="preserve"> only being one sink</w:t>
      </w:r>
      <w:r w:rsidRPr="003A0924">
        <w:rPr>
          <w:lang w:eastAsia="x-none"/>
        </w:rPr>
        <w:t xml:space="preserve"> node, it will have a heavy strain on its resources which could lead to network performance issues</w:t>
      </w:r>
      <w:r>
        <w:rPr>
          <w:lang w:eastAsia="x-none"/>
        </w:rPr>
        <w:t xml:space="preserve"> </w:t>
      </w:r>
      <w:r w:rsidRPr="003A0924">
        <w:rPr>
          <w:lang w:eastAsia="x-none"/>
        </w:rPr>
        <w:fldChar w:fldCharType="begin" w:fldLock="1"/>
      </w:r>
      <w:r w:rsidR="00D1779A">
        <w:rPr>
          <w:lang w:eastAsia="x-none"/>
        </w:rPr>
        <w:instrText>ADDIN CSL_CITATION { "citationItems" : [ { "id" : "ITEM-1", "itemData" : { "DOI" : "10.1109/ICMA.2010.5588999", "ISBN" : "9781424451418", "ISSN" : "21527431", "abstract" : "According the specialty of wireless sensor network technology and the characteristic of warehouse measure and control system, an intelligent warehouse measure and control system based on Zigbee WSN and network nodes are designed. At the same time, the whole design frame and the hardware structure of sensor nodes and applications software flow chart are analyzed. The Zigbee wireless sensor network technology which has advantages of simple interface and low power consumption and low cost is used in the warehouse control and environmental management by using this design method, and an intelligent warehouse measure and control system is build. This design method can resolve a good many abuse such as layout complexity, cables criss-crossing and so on. Further more, it brings the convenience to the modern warehouse supervision and management and improves the intelligent level of logistics warehousing technology.", "author" : [ { "dropping-particle" : "", "family" : "Liu", "given" : "Tongjuan", "non-dropping-particle" : "", "parse-names" : false, "suffix" : "" }, { "dropping-particle" : "", "family" : "Liu", "given" : "Jun", "non-dropping-particle" : "", "parse-names" : false, "suffix" : "" }, { "dropping-particle" : "", "family" : "Liu", "given" : "Bingwu", "non-dropping-particle" : "", "parse-names" : false, "suffix" : "" } ], "container-title" : "2010 IEEE International Conference on Mechatronics and Automation, ICMA 2010", "id" : "ITEM-1", "issued" : { "date-parts" : [ [ "2010" ] ] }, "page" : "888-893", "title" : "Design of intelligent warehouse measure and control system based on Zigbee WSN", "type" : "article-journal" }, "uris" : [ "http://www.mendeley.com/documents/?uuid=936656bf-ff7c-4faf-b087-f39e4728bc31" ] } ], "mendeley" : { "formattedCitation" : "[23]", "plainTextFormattedCitation" : "[23]", "previouslyFormattedCitation" : "[23]" }, "properties" : { "noteIndex" : 0 }, "schema" : "https://github.com/citation-style-language/schema/raw/master/csl-citation.json" }</w:instrText>
      </w:r>
      <w:r w:rsidRPr="003A0924">
        <w:rPr>
          <w:lang w:eastAsia="x-none"/>
        </w:rPr>
        <w:fldChar w:fldCharType="separate"/>
      </w:r>
      <w:r w:rsidR="00D1779A" w:rsidRPr="00D1779A">
        <w:rPr>
          <w:noProof/>
          <w:lang w:eastAsia="x-none"/>
        </w:rPr>
        <w:t>[23]</w:t>
      </w:r>
      <w:r w:rsidRPr="003A0924">
        <w:rPr>
          <w:lang w:eastAsia="x-none"/>
        </w:rPr>
        <w:fldChar w:fldCharType="end"/>
      </w:r>
      <w:r w:rsidRPr="003A0924">
        <w:rPr>
          <w:lang w:eastAsia="x-none"/>
        </w:rPr>
        <w:t>.</w:t>
      </w:r>
      <w:r>
        <w:rPr>
          <w:lang w:eastAsia="x-none"/>
        </w:rPr>
        <w:t xml:space="preserve"> </w:t>
      </w:r>
      <w:r w:rsidRPr="003A0924">
        <w:rPr>
          <w:lang w:eastAsia="x-none"/>
        </w:rPr>
        <w:t xml:space="preserve">The Cluster Tree approach is an extended version of the Star like </w:t>
      </w:r>
      <w:proofErr w:type="gramStart"/>
      <w:r w:rsidRPr="003A0924">
        <w:rPr>
          <w:lang w:eastAsia="x-none"/>
        </w:rPr>
        <w:t>topology,</w:t>
      </w:r>
      <w:proofErr w:type="gramEnd"/>
      <w:r w:rsidRPr="003A0924">
        <w:rPr>
          <w:lang w:eastAsia="x-none"/>
        </w:rPr>
        <w:t xml:space="preserve"> however it has the capability to cover a larger surface area due to it having a router added to its design. The router allows the network to host varies child nodes, also the router acts as a gateway for WAN integration. The Cluster Tree approach is used more than the star topology due to the rapid growth in integration of the real world and IoT technologies. The Mesh network topology is the most redundant in comparison to the other two topologies in mention, this is down to its self-correction mechanism it has in its build. It can also choose the best available path for </w:t>
      </w:r>
      <w:r w:rsidRPr="003A0924">
        <w:rPr>
          <w:lang w:eastAsia="x-none"/>
        </w:rPr>
        <w:lastRenderedPageBreak/>
        <w:t xml:space="preserve">information to travel on, this will have a positive effect on the network by improving the quality of the links </w:t>
      </w:r>
      <w:r w:rsidRPr="003A0924">
        <w:rPr>
          <w:lang w:eastAsia="x-none"/>
        </w:rPr>
        <w:fldChar w:fldCharType="begin" w:fldLock="1"/>
      </w:r>
      <w:r w:rsidR="00D1779A">
        <w:rPr>
          <w:lang w:eastAsia="x-none"/>
        </w:rPr>
        <w:instrText>ADDIN CSL_CITATION { "citationItems" : [ { "id" : "ITEM-1", "itemData" : { "DOI" : "10.1109/ICMA.2010.5588999", "ISBN" : "9781424451418", "ISSN" : "21527431", "abstract" : "According the specialty of wireless sensor network technology and the characteristic of warehouse measure and control system, an intelligent warehouse measure and control system based on Zigbee WSN and network nodes are designed. At the same time, the whole design frame and the hardware structure of sensor nodes and applications software flow chart are analyzed. The Zigbee wireless sensor network technology which has advantages of simple interface and low power consumption and low cost is used in the warehouse control and environmental management by using this design method, and an intelligent warehouse measure and control system is build. This design method can resolve a good many abuse such as layout complexity, cables criss-crossing and so on. Further more, it brings the convenience to the modern warehouse supervision and management and improves the intelligent level of logistics warehousing technology.", "author" : [ { "dropping-particle" : "", "family" : "Liu", "given" : "Tongjuan", "non-dropping-particle" : "", "parse-names" : false, "suffix" : "" }, { "dropping-particle" : "", "family" : "Liu", "given" : "Jun", "non-dropping-particle" : "", "parse-names" : false, "suffix" : "" }, { "dropping-particle" : "", "family" : "Liu", "given" : "Bingwu", "non-dropping-particle" : "", "parse-names" : false, "suffix" : "" } ], "container-title" : "2010 IEEE International Conference on Mechatronics and Automation, ICMA 2010", "id" : "ITEM-1", "issued" : { "date-parts" : [ [ "2010" ] ] }, "page" : "888-893", "title" : "Design of intelligent warehouse measure and control system based on Zigbee WSN", "type" : "article-journal" }, "uris" : [ "http://www.mendeley.com/documents/?uuid=936656bf-ff7c-4faf-b087-f39e4728bc31" ] } ], "mendeley" : { "formattedCitation" : "[23]", "plainTextFormattedCitation" : "[23]", "previouslyFormattedCitation" : "[23]" }, "properties" : { "noteIndex" : 0 }, "schema" : "https://github.com/citation-style-language/schema/raw/master/csl-citation.json" }</w:instrText>
      </w:r>
      <w:r w:rsidRPr="003A0924">
        <w:rPr>
          <w:lang w:eastAsia="x-none"/>
        </w:rPr>
        <w:fldChar w:fldCharType="separate"/>
      </w:r>
      <w:r w:rsidR="00D1779A" w:rsidRPr="00D1779A">
        <w:rPr>
          <w:noProof/>
          <w:lang w:eastAsia="x-none"/>
        </w:rPr>
        <w:t>[23]</w:t>
      </w:r>
      <w:r w:rsidRPr="003A0924">
        <w:rPr>
          <w:lang w:eastAsia="x-none"/>
        </w:rPr>
        <w:fldChar w:fldCharType="end"/>
      </w:r>
      <w:r w:rsidRPr="003A0924">
        <w:rPr>
          <w:lang w:eastAsia="x-none"/>
        </w:rPr>
        <w:t xml:space="preserve">. </w:t>
      </w:r>
      <w:r>
        <w:rPr>
          <w:lang w:eastAsia="x-none"/>
        </w:rPr>
        <w:t xml:space="preserve">Figure 1.3 is illustrating a comparison of the three network topologies in mention </w:t>
      </w:r>
      <w:r>
        <w:rPr>
          <w:lang w:eastAsia="x-none"/>
        </w:rPr>
        <w:fldChar w:fldCharType="begin" w:fldLock="1"/>
      </w:r>
      <w:r w:rsidR="00D1779A">
        <w:rPr>
          <w:lang w:eastAsia="x-none"/>
        </w:rPr>
        <w:instrText>ADDIN CSL_CITATION { "citationItems" : [ { "id" : "ITEM-1", "itemData" : { "author" : [ { "dropping-particle" : "", "family" : "Cerdas", "given" : "Jaringan", "non-dropping-particle" : "", "parse-names" : false, "suffix" : "" }, { "dropping-particle" : "", "family" : "Putus", "given" : "Tanpa", "non-dropping-particle" : "", "parse-names" : false, "suffix" : "" } ], "container-title" : "National Instruments", "id" : "ITEM-1", "issued" : { "date-parts" : [ [ "0" ] ] }, "page" : "5-9", "publisher-place" : "USA", "title" : "Mesh Network", "type" : "article-journal" }, "uris" : [ "http://www.mendeley.com/documents/?uuid=9984e30a-72c0-4074-9220-ca36869819d6" ] } ], "mendeley" : { "formattedCitation" : "[25]", "plainTextFormattedCitation" : "[25]", "previouslyFormattedCitation" : "[25]" }, "properties" : { "noteIndex" : 0 }, "schema" : "https://github.com/citation-style-language/schema/raw/master/csl-citation.json" }</w:instrText>
      </w:r>
      <w:r>
        <w:rPr>
          <w:lang w:eastAsia="x-none"/>
        </w:rPr>
        <w:fldChar w:fldCharType="separate"/>
      </w:r>
      <w:r w:rsidR="00D1779A" w:rsidRPr="00D1779A">
        <w:rPr>
          <w:noProof/>
          <w:lang w:eastAsia="x-none"/>
        </w:rPr>
        <w:t>[25]</w:t>
      </w:r>
      <w:r>
        <w:rPr>
          <w:lang w:eastAsia="x-none"/>
        </w:rPr>
        <w:fldChar w:fldCharType="end"/>
      </w:r>
      <w:r>
        <w:rPr>
          <w:lang w:eastAsia="x-none"/>
        </w:rPr>
        <w:t>.</w:t>
      </w:r>
    </w:p>
    <w:p w14:paraId="48D84CE4" w14:textId="77777777" w:rsidR="00B341A1" w:rsidRDefault="00B341A1" w:rsidP="00B31A96">
      <w:pPr>
        <w:rPr>
          <w:lang w:eastAsia="x-none"/>
        </w:rPr>
      </w:pPr>
    </w:p>
    <w:p w14:paraId="2D0A93C8" w14:textId="77777777" w:rsidR="00B341A1" w:rsidRDefault="00B341A1" w:rsidP="00B31A96">
      <w:pPr>
        <w:jc w:val="center"/>
        <w:rPr>
          <w:lang w:eastAsia="x-none"/>
        </w:rPr>
      </w:pPr>
      <w:r>
        <w:rPr>
          <w:noProof/>
        </w:rPr>
        <w:drawing>
          <wp:inline distT="0" distB="0" distL="0" distR="0" wp14:anchorId="5A6C6B98" wp14:editId="0C687AAB">
            <wp:extent cx="4109085" cy="2054225"/>
            <wp:effectExtent l="19050" t="19050" r="24765" b="22225"/>
            <wp:docPr id="17" name="Picture 17" descr="mesh 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mesh pic"/>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09085" cy="2054225"/>
                    </a:xfrm>
                    <a:prstGeom prst="rect">
                      <a:avLst/>
                    </a:prstGeom>
                    <a:noFill/>
                    <a:ln w="9525" cmpd="sng">
                      <a:solidFill>
                        <a:srgbClr val="000000"/>
                      </a:solidFill>
                      <a:miter lim="800000"/>
                      <a:headEnd/>
                      <a:tailEnd/>
                    </a:ln>
                    <a:effectLst/>
                  </pic:spPr>
                </pic:pic>
              </a:graphicData>
            </a:graphic>
          </wp:inline>
        </w:drawing>
      </w:r>
    </w:p>
    <w:p w14:paraId="09D4280A" w14:textId="4D8A3366" w:rsidR="00B341A1" w:rsidRPr="009A3854" w:rsidRDefault="00B341A1" w:rsidP="00B31A96">
      <w:pPr>
        <w:jc w:val="center"/>
        <w:rPr>
          <w:i/>
          <w:sz w:val="22"/>
          <w:lang w:eastAsia="x-none"/>
        </w:rPr>
      </w:pPr>
      <w:r w:rsidRPr="009A3854">
        <w:rPr>
          <w:i/>
          <w:sz w:val="22"/>
          <w:lang w:eastAsia="x-none"/>
        </w:rPr>
        <w:t xml:space="preserve">Figure </w:t>
      </w:r>
      <w:r>
        <w:rPr>
          <w:i/>
          <w:sz w:val="22"/>
          <w:lang w:eastAsia="x-none"/>
        </w:rPr>
        <w:t>1.3</w:t>
      </w:r>
      <w:r w:rsidRPr="009A3854">
        <w:rPr>
          <w:i/>
          <w:sz w:val="22"/>
          <w:lang w:eastAsia="x-none"/>
        </w:rPr>
        <w:t xml:space="preserve"> – Topology design comparison </w:t>
      </w:r>
      <w:r>
        <w:rPr>
          <w:i/>
          <w:sz w:val="22"/>
          <w:lang w:eastAsia="x-none"/>
        </w:rPr>
        <w:fldChar w:fldCharType="begin" w:fldLock="1"/>
      </w:r>
      <w:r w:rsidR="00D1779A">
        <w:rPr>
          <w:i/>
          <w:sz w:val="22"/>
          <w:lang w:eastAsia="x-none"/>
        </w:rPr>
        <w:instrText>ADDIN CSL_CITATION { "citationItems" : [ { "id" : "ITEM-1", "itemData" : { "author" : [ { "dropping-particle" : "", "family" : "Cerdas", "given" : "Jaringan", "non-dropping-particle" : "", "parse-names" : false, "suffix" : "" }, { "dropping-particle" : "", "family" : "Putus", "given" : "Tanpa", "non-dropping-particle" : "", "parse-names" : false, "suffix" : "" } ], "container-title" : "National Instruments", "id" : "ITEM-1", "issued" : { "date-parts" : [ [ "0" ] ] }, "page" : "5-9", "publisher-place" : "USA", "title" : "Mesh Network", "type" : "article-journal" }, "uris" : [ "http://www.mendeley.com/documents/?uuid=9984e30a-72c0-4074-9220-ca36869819d6" ] } ], "mendeley" : { "formattedCitation" : "[25]", "plainTextFormattedCitation" : "[25]", "previouslyFormattedCitation" : "[25]" }, "properties" : { "noteIndex" : 0 }, "schema" : "https://github.com/citation-style-language/schema/raw/master/csl-citation.json" }</w:instrText>
      </w:r>
      <w:r>
        <w:rPr>
          <w:i/>
          <w:sz w:val="22"/>
          <w:lang w:eastAsia="x-none"/>
        </w:rPr>
        <w:fldChar w:fldCharType="separate"/>
      </w:r>
      <w:r w:rsidR="00D1779A" w:rsidRPr="00D1779A">
        <w:rPr>
          <w:noProof/>
          <w:sz w:val="22"/>
          <w:lang w:eastAsia="x-none"/>
        </w:rPr>
        <w:t>[25]</w:t>
      </w:r>
      <w:r>
        <w:rPr>
          <w:i/>
          <w:sz w:val="22"/>
          <w:lang w:eastAsia="x-none"/>
        </w:rPr>
        <w:fldChar w:fldCharType="end"/>
      </w:r>
    </w:p>
    <w:p w14:paraId="2B10CCF1" w14:textId="77777777" w:rsidR="00B341A1" w:rsidRDefault="00B341A1" w:rsidP="00B31A96">
      <w:pPr>
        <w:rPr>
          <w:lang w:eastAsia="x-none"/>
        </w:rPr>
      </w:pPr>
    </w:p>
    <w:p w14:paraId="3E931411" w14:textId="77777777" w:rsidR="00B341A1" w:rsidRDefault="00B341A1" w:rsidP="00B31A96">
      <w:pPr>
        <w:rPr>
          <w:lang w:eastAsia="x-none"/>
        </w:rPr>
      </w:pPr>
    </w:p>
    <w:p w14:paraId="2B7593D6" w14:textId="695528D7" w:rsidR="00B341A1" w:rsidRDefault="00B341A1" w:rsidP="00B31A96">
      <w:pPr>
        <w:rPr>
          <w:lang w:eastAsia="x-none"/>
        </w:rPr>
      </w:pPr>
      <w:r>
        <w:rPr>
          <w:lang w:eastAsia="x-none"/>
        </w:rPr>
        <w:tab/>
        <w:t xml:space="preserve">In modern day communication principles ‘Wi-Fi’ is the most widely used as an everyday </w:t>
      </w:r>
      <w:r w:rsidR="00DD164F">
        <w:rPr>
          <w:lang w:eastAsia="x-none"/>
        </w:rPr>
        <w:t xml:space="preserve">connection </w:t>
      </w:r>
      <w:proofErr w:type="gramStart"/>
      <w:r w:rsidR="00DD164F">
        <w:rPr>
          <w:lang w:eastAsia="x-none"/>
        </w:rPr>
        <w:t>method.</w:t>
      </w:r>
      <w:proofErr w:type="gramEnd"/>
      <w:r>
        <w:rPr>
          <w:lang w:eastAsia="x-none"/>
        </w:rPr>
        <w:t xml:space="preserve"> This is due to the clear majority of electronic manufactures adding Wi-Fi communication capabilities to all their devises. Traditional Wi-Fi </w:t>
      </w:r>
      <w:r w:rsidR="00DD164F">
        <w:rPr>
          <w:lang w:eastAsia="x-none"/>
        </w:rPr>
        <w:t>communications operate</w:t>
      </w:r>
      <w:r>
        <w:rPr>
          <w:lang w:eastAsia="x-none"/>
        </w:rPr>
        <w:t xml:space="preserve"> on the 2.4 GHz frequency, however in newer devices Wi-Fi can be modulated on the 5 GHz frequency also.</w:t>
      </w:r>
    </w:p>
    <w:p w14:paraId="58B55367" w14:textId="17971247" w:rsidR="00B341A1" w:rsidRDefault="00B341A1" w:rsidP="00B31A96">
      <w:pPr>
        <w:rPr>
          <w:lang w:eastAsia="x-none"/>
        </w:rPr>
      </w:pPr>
      <w:r>
        <w:rPr>
          <w:lang w:eastAsia="x-none"/>
        </w:rPr>
        <w:tab/>
        <w:t xml:space="preserve">In 2006 IBM created a smart grid network which utilised wireless </w:t>
      </w:r>
      <w:r w:rsidR="00DD164F">
        <w:rPr>
          <w:lang w:eastAsia="x-none"/>
        </w:rPr>
        <w:t>sensors</w:t>
      </w:r>
      <w:r>
        <w:rPr>
          <w:lang w:eastAsia="x-none"/>
        </w:rPr>
        <w:t xml:space="preserve">. The purpose of this project was to manage and monitor the USA’s power grid, it was referred to as “the central nerve system” </w:t>
      </w:r>
      <w:r>
        <w:rPr>
          <w:lang w:eastAsia="x-none"/>
        </w:rPr>
        <w:fldChar w:fldCharType="begin" w:fldLock="1"/>
      </w:r>
      <w:r w:rsidR="00D1779A">
        <w:rPr>
          <w:lang w:eastAsia="x-none"/>
        </w:rPr>
        <w:instrText>ADDIN CSL_CITATION { "citationItems" : [ { "id" : "ITEM-1", "itemData" : { "DOI" : "10.1109/ICIEA.2011.5975693", "ISBN" : "9781424487554", "ISSN" : "pending", "abstract" : "The Internet of Things(IoT) and Smart Grid are of great importance in promoting and guiding development of information technology and economic. At Present, the application of the IoT develops rapidly, but due to the special requirements of some applications, the existing technology can not meet them very good. Much research work is doing to build IoT. WiFi-based Wireless Sensor Network(WSN) has the features of high bandwidth and rate, non-line-transmission ability, large-scale data collection and high cost-effective, and it has the capability of video monitoring, which can not be realized with ZigBee. The research on WiFi-based WSN and its application has high practical significance to the development of the Internet of Things and Smart Grid. Based on the current research work of applications in the Internet of Things and the characteristics of WiFi-based WSN, this paper discusses the application of WiFi-based WSN in Internet of Things, which includes Smart Grid, Smart Agriculture and Intelligent environment protection.", "author" : [ { "dropping-particle" : "", "family" : "Li", "given" : "Li", "non-dropping-particle" : "", "parse-names" : false, "suffix" : "" }, { "dropping-particle" : "", "family" : "Hu", "given" : "Xiaoguang", "non-dropping-particle" : "", "parse-names" : false, "suffix" : "" }, { "dropping-particle" : "", "family" : "Chen", "given" : "Ke", "non-dropping-particle" : "", "parse-names" : false, "suffix" : "" }, { "dropping-particle" : "", "family" : "He", "given" : "Ketai", "non-dropping-particle" : "", "parse-names" : false, "suffix" : "" } ], "container-title" : "Proceedings of the 2011 6th IEEE Conference on Industrial Electronics and Applications, ICIEA 2011", "id" : "ITEM-1", "issued" : { "date-parts" : [ [ "2011" ] ] }, "page" : "789-793", "title" : "The applications of WiFi-based Wireless Sensor Network in Internet of Things and Smart Grid", "type" : "article-journal" }, "uris" : [ "http://www.mendeley.com/documents/?uuid=e0d05cb9-f8ee-466a-977a-79b20d66dd2b" ] } ], "mendeley" : { "formattedCitation" : "[26]", "plainTextFormattedCitation" : "[26]", "previouslyFormattedCitation" : "[26]" }, "properties" : { "noteIndex" : 0 }, "schema" : "https://github.com/citation-style-language/schema/raw/master/csl-citation.json" }</w:instrText>
      </w:r>
      <w:r>
        <w:rPr>
          <w:lang w:eastAsia="x-none"/>
        </w:rPr>
        <w:fldChar w:fldCharType="separate"/>
      </w:r>
      <w:r w:rsidR="00D1779A" w:rsidRPr="00D1779A">
        <w:rPr>
          <w:noProof/>
          <w:lang w:eastAsia="x-none"/>
        </w:rPr>
        <w:t>[26]</w:t>
      </w:r>
      <w:r>
        <w:rPr>
          <w:lang w:eastAsia="x-none"/>
        </w:rPr>
        <w:fldChar w:fldCharType="end"/>
      </w:r>
      <w:r>
        <w:rPr>
          <w:lang w:eastAsia="x-none"/>
        </w:rPr>
        <w:t xml:space="preserve">. When the ‘Smart Grid’ was completed, the electricity companies could utilise the information that was getting sent back from the wireless sensors and complete the following actions; optimize grid performance, this allowed the companies to effectively distribute power out to the more used pylons so that the correct amount of power was being allocated to the right areas of the country. The sensors also allowed the power companies to reduce the amount of power outages across the country, as if there were any errors within the power grid, the network would alert the operators on the exact location of the malfunctioning equipment, this feature was done with a combination of the WSN, analysis tools and network monitoring software’s. The ‘Smart Grid’ project was highly successful in the </w:t>
      </w:r>
      <w:r>
        <w:rPr>
          <w:lang w:eastAsia="x-none"/>
        </w:rPr>
        <w:lastRenderedPageBreak/>
        <w:t xml:space="preserve">USA and the majority of countries took on this idea and implemented it into their own power grids </w:t>
      </w:r>
      <w:r>
        <w:rPr>
          <w:lang w:eastAsia="x-none"/>
        </w:rPr>
        <w:fldChar w:fldCharType="begin" w:fldLock="1"/>
      </w:r>
      <w:r w:rsidR="00D1779A">
        <w:rPr>
          <w:lang w:eastAsia="x-none"/>
        </w:rPr>
        <w:instrText>ADDIN CSL_CITATION { "citationItems" : [ { "id" : "ITEM-1", "itemData" : { "DOI" : "10.1109/ICIEA.2011.5975693", "ISBN" : "9781424487554", "ISSN" : "pending", "abstract" : "The Internet of Things(IoT) and Smart Grid are of great importance in promoting and guiding development of information technology and economic. At Present, the application of the IoT develops rapidly, but due to the special requirements of some applications, the existing technology can not meet them very good. Much research work is doing to build IoT. WiFi-based Wireless Sensor Network(WSN) has the features of high bandwidth and rate, non-line-transmission ability, large-scale data collection and high cost-effective, and it has the capability of video monitoring, which can not be realized with ZigBee. The research on WiFi-based WSN and its application has high practical significance to the development of the Internet of Things and Smart Grid. Based on the current research work of applications in the Internet of Things and the characteristics of WiFi-based WSN, this paper discusses the application of WiFi-based WSN in Internet of Things, which includes Smart Grid, Smart Agriculture and Intelligent environment protection.", "author" : [ { "dropping-particle" : "", "family" : "Li", "given" : "Li", "non-dropping-particle" : "", "parse-names" : false, "suffix" : "" }, { "dropping-particle" : "", "family" : "Hu", "given" : "Xiaoguang", "non-dropping-particle" : "", "parse-names" : false, "suffix" : "" }, { "dropping-particle" : "", "family" : "Chen", "given" : "Ke", "non-dropping-particle" : "", "parse-names" : false, "suffix" : "" }, { "dropping-particle" : "", "family" : "He", "given" : "Ketai", "non-dropping-particle" : "", "parse-names" : false, "suffix" : "" } ], "container-title" : "Proceedings of the 2011 6th IEEE Conference on Industrial Electronics and Applications, ICIEA 2011", "id" : "ITEM-1", "issued" : { "date-parts" : [ [ "2011" ] ] }, "page" : "789-793", "title" : "The applications of WiFi-based Wireless Sensor Network in Internet of Things and Smart Grid", "type" : "article-journal" }, "uris" : [ "http://www.mendeley.com/documents/?uuid=e0d05cb9-f8ee-466a-977a-79b20d66dd2b" ] } ], "mendeley" : { "formattedCitation" : "[26]", "plainTextFormattedCitation" : "[26]", "previouslyFormattedCitation" : "[26]" }, "properties" : { "noteIndex" : 0 }, "schema" : "https://github.com/citation-style-language/schema/raw/master/csl-citation.json" }</w:instrText>
      </w:r>
      <w:r>
        <w:rPr>
          <w:lang w:eastAsia="x-none"/>
        </w:rPr>
        <w:fldChar w:fldCharType="separate"/>
      </w:r>
      <w:r w:rsidR="00D1779A" w:rsidRPr="00D1779A">
        <w:rPr>
          <w:noProof/>
          <w:lang w:eastAsia="x-none"/>
        </w:rPr>
        <w:t>[26]</w:t>
      </w:r>
      <w:r>
        <w:rPr>
          <w:lang w:eastAsia="x-none"/>
        </w:rPr>
        <w:fldChar w:fldCharType="end"/>
      </w:r>
      <w:r>
        <w:rPr>
          <w:lang w:eastAsia="x-none"/>
        </w:rPr>
        <w:t xml:space="preserve">. </w:t>
      </w:r>
    </w:p>
    <w:p w14:paraId="3F4D8E61" w14:textId="2C5DE205" w:rsidR="00B341A1" w:rsidRDefault="00B341A1" w:rsidP="00B31A96">
      <w:pPr>
        <w:rPr>
          <w:lang w:eastAsia="x-none"/>
        </w:rPr>
      </w:pPr>
      <w:r>
        <w:rPr>
          <w:lang w:eastAsia="x-none"/>
        </w:rPr>
        <w:tab/>
        <w:t xml:space="preserve">The University of Islam Indonesia, conducted a research experiment for using a combination of ZigBee and Wi-Fi, for the application of microclimate </w:t>
      </w:r>
      <w:proofErr w:type="spellStart"/>
      <w:r>
        <w:rPr>
          <w:lang w:eastAsia="x-none"/>
        </w:rPr>
        <w:t>telemonitoring</w:t>
      </w:r>
      <w:proofErr w:type="spellEnd"/>
      <w:r>
        <w:rPr>
          <w:lang w:eastAsia="x-none"/>
        </w:rPr>
        <w:t xml:space="preserve">. The system design itself was broken down into three different sections, the first section consisted of five sensor nodes, </w:t>
      </w:r>
      <w:proofErr w:type="gramStart"/>
      <w:r>
        <w:rPr>
          <w:lang w:eastAsia="x-none"/>
        </w:rPr>
        <w:t>all</w:t>
      </w:r>
      <w:proofErr w:type="gramEnd"/>
      <w:r>
        <w:rPr>
          <w:lang w:eastAsia="x-none"/>
        </w:rPr>
        <w:t xml:space="preserve"> running the Z-WSN; this is the protocol for ZigBee wireless sensor networks. The purpose of the first section was to monitor air temperature and humidity, from the surrounding environment. The design is illustrated in Figure 1.4 below </w:t>
      </w:r>
      <w:r>
        <w:rPr>
          <w:lang w:eastAsia="x-none"/>
        </w:rPr>
        <w:fldChar w:fldCharType="begin" w:fldLock="1"/>
      </w:r>
      <w:r w:rsidR="00D1779A">
        <w:rPr>
          <w:lang w:eastAsia="x-none"/>
        </w:rPr>
        <w:instrText>ADDIN CSL_CITATION { "citationItems" : [ { "id" : "ITEM-1", "itemData" : { "DOI" : "10.1109/ICARES.2014.7024404", "ISBN" : "9781479961887", "abstract" : "\u00a9 2014 IEEE. Wireless Sensor Network is increasingly popular in the field of microclimate monitoring due to its promising capability. Wireless Sensor Network using many wireless communication protocols, such as Bluetooth, ZigBee, ultra wideband, and WiFi. WiFi has many advantages, i.e high data rate and long range distances, but it requires a high power. ZigBee uses less power, but it offers low data rate and short range distances. This paper presents the application of ZigBee and WiFi networks for microclimate monitoring. Data of air temperature and humidity are collected using ZigBee-WSN and then the data are transmitted from the observed area to the monitoring center using WiFi transceiver. Air temperature sensors have average error 1.9% and humidity sensors have average error 3.8%. This system needs ZigBee - WiFi interface that convert the data format from ZigBee protocol into TCP/IP protocol. Maximum distance communication of ZigBee protocol is \u00b1 200m in the outdoor area with many obstacles. The interface system can communicate properly when the baud rate is 9600bps.", "author" : [ { "dropping-particle" : "", "family" : "Firdaus", "given" : "", "non-dropping-particle" : "", "parse-names" : false, "suffix" : "" }, { "dropping-particle" : "", "family" : "Ahriman", "given" : "", "non-dropping-particle" : "", "parse-names" : false, "suffix" : "" }, { "dropping-particle" : "", "family" : "Akbar", "given" : "Rois", "non-dropping-particle" : "", "parse-names" : false, "suffix" : "" }, { "dropping-particle" : "", "family" : "Nugroho", "given" : "Eko", "non-dropping-particle" : "", "parse-names" : false, "suffix" : "" } ], "container-title" : "Proceeding - ICARES 2014: 2014 IEEE International Conference on Aerospace Electronics and Remote Sensing Technology", "id" : "ITEM-1", "issued" : { "date-parts" : [ [ "2014" ] ] }, "page" : "200-204", "title" : "Wireless Sensor Networks for microclimate telemonitoring using ZigBee and WiFi", "type" : "article-journal" }, "uris" : [ "http://www.mendeley.com/documents/?uuid=ea4c5e17-5fcb-4b52-8db8-fc7f0c6647b3" ] } ], "mendeley" : { "formattedCitation" : "[27]", "plainTextFormattedCitation" : "[27]", "previouslyFormattedCitation" : "[27]" }, "properties" : { "noteIndex" : 0 }, "schema" : "https://github.com/citation-style-language/schema/raw/master/csl-citation.json" }</w:instrText>
      </w:r>
      <w:r>
        <w:rPr>
          <w:lang w:eastAsia="x-none"/>
        </w:rPr>
        <w:fldChar w:fldCharType="separate"/>
      </w:r>
      <w:r w:rsidR="00D1779A" w:rsidRPr="00D1779A">
        <w:rPr>
          <w:noProof/>
          <w:lang w:eastAsia="x-none"/>
        </w:rPr>
        <w:t>[27]</w:t>
      </w:r>
      <w:r>
        <w:rPr>
          <w:lang w:eastAsia="x-none"/>
        </w:rPr>
        <w:fldChar w:fldCharType="end"/>
      </w:r>
      <w:r>
        <w:rPr>
          <w:lang w:eastAsia="x-none"/>
        </w:rPr>
        <w:t xml:space="preserve">. The second part consisted of a ZigBee and Wi-Fi interface, this section of the design operated similarly, to what a kernel operates with regards to hardware and software; to translate the ZigBee data into a format that a Wi-Fi interface could understand. The third element of this design was the Wi-Fi transceiver, this communicated the frequency from the WSN to a receiving unit, which the author believes to be running a system that a human can understand, and interact with </w:t>
      </w:r>
      <w:r>
        <w:rPr>
          <w:lang w:eastAsia="x-none"/>
        </w:rPr>
        <w:fldChar w:fldCharType="begin" w:fldLock="1"/>
      </w:r>
      <w:r w:rsidR="00D1779A">
        <w:rPr>
          <w:lang w:eastAsia="x-none"/>
        </w:rPr>
        <w:instrText>ADDIN CSL_CITATION { "citationItems" : [ { "id" : "ITEM-1", "itemData" : { "DOI" : "10.1109/ICARES.2014.7024404", "ISBN" : "9781479961887", "abstract" : "\u00a9 2014 IEEE. Wireless Sensor Network is increasingly popular in the field of microclimate monitoring due to its promising capability. Wireless Sensor Network using many wireless communication protocols, such as Bluetooth, ZigBee, ultra wideband, and WiFi. WiFi has many advantages, i.e high data rate and long range distances, but it requires a high power. ZigBee uses less power, but it offers low data rate and short range distances. This paper presents the application of ZigBee and WiFi networks for microclimate monitoring. Data of air temperature and humidity are collected using ZigBee-WSN and then the data are transmitted from the observed area to the monitoring center using WiFi transceiver. Air temperature sensors have average error 1.9% and humidity sensors have average error 3.8%. This system needs ZigBee - WiFi interface that convert the data format from ZigBee protocol into TCP/IP protocol. Maximum distance communication of ZigBee protocol is \u00b1 200m in the outdoor area with many obstacles. The interface system can communicate properly when the baud rate is 9600bps.", "author" : [ { "dropping-particle" : "", "family" : "Firdaus", "given" : "", "non-dropping-particle" : "", "parse-names" : false, "suffix" : "" }, { "dropping-particle" : "", "family" : "Ahriman", "given" : "", "non-dropping-particle" : "", "parse-names" : false, "suffix" : "" }, { "dropping-particle" : "", "family" : "Akbar", "given" : "Rois", "non-dropping-particle" : "", "parse-names" : false, "suffix" : "" }, { "dropping-particle" : "", "family" : "Nugroho", "given" : "Eko", "non-dropping-particle" : "", "parse-names" : false, "suffix" : "" } ], "container-title" : "Proceeding - ICARES 2014: 2014 IEEE International Conference on Aerospace Electronics and Remote Sensing Technology", "id" : "ITEM-1", "issued" : { "date-parts" : [ [ "2014" ] ] }, "page" : "200-204", "title" : "Wireless Sensor Networks for microclimate telemonitoring using ZigBee and WiFi", "type" : "article-journal" }, "uris" : [ "http://www.mendeley.com/documents/?uuid=ea4c5e17-5fcb-4b52-8db8-fc7f0c6647b3" ] } ], "mendeley" : { "formattedCitation" : "[27]", "plainTextFormattedCitation" : "[27]", "previouslyFormattedCitation" : "[27]" }, "properties" : { "noteIndex" : 0 }, "schema" : "https://github.com/citation-style-language/schema/raw/master/csl-citation.json" }</w:instrText>
      </w:r>
      <w:r>
        <w:rPr>
          <w:lang w:eastAsia="x-none"/>
        </w:rPr>
        <w:fldChar w:fldCharType="separate"/>
      </w:r>
      <w:r w:rsidR="00D1779A" w:rsidRPr="00D1779A">
        <w:rPr>
          <w:noProof/>
          <w:lang w:eastAsia="x-none"/>
        </w:rPr>
        <w:t>[27]</w:t>
      </w:r>
      <w:r>
        <w:rPr>
          <w:lang w:eastAsia="x-none"/>
        </w:rPr>
        <w:fldChar w:fldCharType="end"/>
      </w:r>
      <w:r>
        <w:rPr>
          <w:lang w:eastAsia="x-none"/>
        </w:rPr>
        <w:t>.</w:t>
      </w:r>
    </w:p>
    <w:p w14:paraId="1D5BF1A9" w14:textId="77777777" w:rsidR="00B341A1" w:rsidRDefault="00B341A1" w:rsidP="00B31A96">
      <w:pPr>
        <w:rPr>
          <w:lang w:eastAsia="x-none"/>
        </w:rPr>
      </w:pPr>
    </w:p>
    <w:p w14:paraId="6B52B2BD" w14:textId="77777777" w:rsidR="00B341A1" w:rsidRDefault="00B341A1" w:rsidP="00B31A96">
      <w:pPr>
        <w:jc w:val="center"/>
        <w:rPr>
          <w:lang w:eastAsia="x-none"/>
        </w:rPr>
      </w:pPr>
      <w:r>
        <w:rPr>
          <w:noProof/>
        </w:rPr>
        <w:drawing>
          <wp:inline distT="0" distB="0" distL="0" distR="0" wp14:anchorId="1F369A6F" wp14:editId="0CCF6387">
            <wp:extent cx="4572000" cy="2505710"/>
            <wp:effectExtent l="19050" t="19050" r="19050" b="27940"/>
            <wp:docPr id="16" name="Picture 16" descr="UNI OF INDON ZIGB 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UNI OF INDON ZIGB D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000" cy="2505710"/>
                    </a:xfrm>
                    <a:prstGeom prst="rect">
                      <a:avLst/>
                    </a:prstGeom>
                    <a:noFill/>
                    <a:ln w="9525" cmpd="sng">
                      <a:solidFill>
                        <a:srgbClr val="000000"/>
                      </a:solidFill>
                      <a:miter lim="800000"/>
                      <a:headEnd/>
                      <a:tailEnd/>
                    </a:ln>
                    <a:effectLst/>
                  </pic:spPr>
                </pic:pic>
              </a:graphicData>
            </a:graphic>
          </wp:inline>
        </w:drawing>
      </w:r>
    </w:p>
    <w:p w14:paraId="5E9FEE66" w14:textId="76F9BC5C" w:rsidR="00B341A1" w:rsidRDefault="00B341A1" w:rsidP="00B31A96">
      <w:pPr>
        <w:jc w:val="center"/>
        <w:rPr>
          <w:i/>
          <w:sz w:val="22"/>
          <w:lang w:eastAsia="x-none"/>
        </w:rPr>
      </w:pPr>
      <w:r w:rsidRPr="007C197E">
        <w:rPr>
          <w:i/>
          <w:sz w:val="22"/>
          <w:lang w:eastAsia="x-none"/>
        </w:rPr>
        <w:t xml:space="preserve">Figure 1.4 – ZigBee WSN Topology Design </w:t>
      </w:r>
      <w:r w:rsidRPr="007C197E">
        <w:rPr>
          <w:i/>
          <w:sz w:val="22"/>
          <w:lang w:eastAsia="x-none"/>
        </w:rPr>
        <w:fldChar w:fldCharType="begin" w:fldLock="1"/>
      </w:r>
      <w:r w:rsidR="00D1779A">
        <w:rPr>
          <w:i/>
          <w:sz w:val="22"/>
          <w:lang w:eastAsia="x-none"/>
        </w:rPr>
        <w:instrText>ADDIN CSL_CITATION { "citationItems" : [ { "id" : "ITEM-1", "itemData" : { "DOI" : "10.1109/ICARES.2014.7024404", "ISBN" : "9781479961887", "abstract" : "\u00a9 2014 IEEE. Wireless Sensor Network is increasingly popular in the field of microclimate monitoring due to its promising capability. Wireless Sensor Network using many wireless communication protocols, such as Bluetooth, ZigBee, ultra wideband, and WiFi. WiFi has many advantages, i.e high data rate and long range distances, but it requires a high power. ZigBee uses less power, but it offers low data rate and short range distances. This paper presents the application of ZigBee and WiFi networks for microclimate monitoring. Data of air temperature and humidity are collected using ZigBee-WSN and then the data are transmitted from the observed area to the monitoring center using WiFi transceiver. Air temperature sensors have average error 1.9% and humidity sensors have average error 3.8%. This system needs ZigBee - WiFi interface that convert the data format from ZigBee protocol into TCP/IP protocol. Maximum distance communication of ZigBee protocol is \u00b1 200m in the outdoor area with many obstacles. The interface system can communicate properly when the baud rate is 9600bps.", "author" : [ { "dropping-particle" : "", "family" : "Firdaus", "given" : "", "non-dropping-particle" : "", "parse-names" : false, "suffix" : "" }, { "dropping-particle" : "", "family" : "Ahriman", "given" : "", "non-dropping-particle" : "", "parse-names" : false, "suffix" : "" }, { "dropping-particle" : "", "family" : "Akbar", "given" : "Rois", "non-dropping-particle" : "", "parse-names" : false, "suffix" : "" }, { "dropping-particle" : "", "family" : "Nugroho", "given" : "Eko", "non-dropping-particle" : "", "parse-names" : false, "suffix" : "" } ], "container-title" : "Proceeding - ICARES 2014: 2014 IEEE International Conference on Aerospace Electronics and Remote Sensing Technology", "id" : "ITEM-1", "issued" : { "date-parts" : [ [ "2014" ] ] }, "page" : "200-204", "title" : "Wireless Sensor Networks for microclimate telemonitoring using ZigBee and WiFi", "type" : "article-journal" }, "uris" : [ "http://www.mendeley.com/documents/?uuid=ea4c5e17-5fcb-4b52-8db8-fc7f0c6647b3" ] } ], "mendeley" : { "formattedCitation" : "[27]", "plainTextFormattedCitation" : "[27]", "previouslyFormattedCitation" : "[27]" }, "properties" : { "noteIndex" : 0 }, "schema" : "https://github.com/citation-style-language/schema/raw/master/csl-citation.json" }</w:instrText>
      </w:r>
      <w:r w:rsidRPr="007C197E">
        <w:rPr>
          <w:i/>
          <w:sz w:val="22"/>
          <w:lang w:eastAsia="x-none"/>
        </w:rPr>
        <w:fldChar w:fldCharType="separate"/>
      </w:r>
      <w:r w:rsidR="00D1779A" w:rsidRPr="00D1779A">
        <w:rPr>
          <w:noProof/>
          <w:sz w:val="22"/>
          <w:lang w:eastAsia="x-none"/>
        </w:rPr>
        <w:t>[27]</w:t>
      </w:r>
      <w:r w:rsidRPr="007C197E">
        <w:rPr>
          <w:i/>
          <w:sz w:val="22"/>
          <w:lang w:eastAsia="x-none"/>
        </w:rPr>
        <w:fldChar w:fldCharType="end"/>
      </w:r>
    </w:p>
    <w:p w14:paraId="3889B511" w14:textId="77777777" w:rsidR="00B341A1" w:rsidRPr="007C197E" w:rsidRDefault="00B341A1" w:rsidP="00B31A96">
      <w:pPr>
        <w:jc w:val="center"/>
        <w:rPr>
          <w:i/>
          <w:sz w:val="22"/>
          <w:lang w:eastAsia="x-none"/>
        </w:rPr>
      </w:pPr>
    </w:p>
    <w:p w14:paraId="15F42A3D" w14:textId="3AAF4B61" w:rsidR="00B341A1" w:rsidRDefault="00B341A1" w:rsidP="00B31A96">
      <w:pPr>
        <w:rPr>
          <w:lang w:eastAsia="x-none"/>
        </w:rPr>
      </w:pPr>
      <w:r>
        <w:rPr>
          <w:lang w:eastAsia="x-none"/>
        </w:rPr>
        <w:t>Within the five-node topology, the design acts on a star style architecture, with regards to Figure 1.3. Node ‘A’ delaminated in the picture above is sink node of the WSN and all information is sent to this node.</w:t>
      </w:r>
    </w:p>
    <w:p w14:paraId="53053090" w14:textId="77777777" w:rsidR="00B341A1" w:rsidRPr="00845630" w:rsidRDefault="00B341A1" w:rsidP="00DD164F">
      <w:pPr>
        <w:pStyle w:val="Heading2"/>
        <w:numPr>
          <w:ilvl w:val="0"/>
          <w:numId w:val="0"/>
        </w:numPr>
        <w:ind w:left="501"/>
        <w:rPr>
          <w:rStyle w:val="Strong"/>
        </w:rPr>
      </w:pPr>
      <w:bookmarkStart w:id="33" w:name="_Toc481036572"/>
      <w:bookmarkEnd w:id="33"/>
    </w:p>
    <w:p w14:paraId="0924EC51" w14:textId="3ECB4033" w:rsidR="00944A0F" w:rsidRPr="00B31A96" w:rsidRDefault="00944A0F" w:rsidP="00DD164F">
      <w:pPr>
        <w:pStyle w:val="Heading2"/>
        <w:rPr>
          <w:rStyle w:val="Strong"/>
          <w:bCs w:val="0"/>
          <w:sz w:val="28"/>
        </w:rPr>
      </w:pPr>
      <w:bookmarkStart w:id="34" w:name="_Toc481053732"/>
      <w:r w:rsidRPr="00B31A96">
        <w:rPr>
          <w:rStyle w:val="Strong"/>
          <w:bCs w:val="0"/>
          <w:sz w:val="28"/>
        </w:rPr>
        <w:t xml:space="preserve">The Application of </w:t>
      </w:r>
      <w:r w:rsidR="00B341A1" w:rsidRPr="00B31A96">
        <w:rPr>
          <w:rStyle w:val="Strong"/>
          <w:bCs w:val="0"/>
          <w:sz w:val="28"/>
        </w:rPr>
        <w:t xml:space="preserve">Bluetooth Enabled Data </w:t>
      </w:r>
      <w:r w:rsidRPr="00B31A96">
        <w:rPr>
          <w:rStyle w:val="Strong"/>
          <w:bCs w:val="0"/>
          <w:sz w:val="28"/>
        </w:rPr>
        <w:t>Collection for Wireless Sensor Networks</w:t>
      </w:r>
      <w:bookmarkEnd w:id="34"/>
      <w:r w:rsidRPr="00B31A96">
        <w:rPr>
          <w:rStyle w:val="Strong"/>
          <w:bCs w:val="0"/>
          <w:sz w:val="28"/>
        </w:rPr>
        <w:t xml:space="preserve"> </w:t>
      </w:r>
    </w:p>
    <w:p w14:paraId="688A9765" w14:textId="77777777" w:rsidR="00F40C31" w:rsidRDefault="00F40C31" w:rsidP="00B31A96"/>
    <w:p w14:paraId="27DEF1D5" w14:textId="3CF3549F" w:rsidR="00191CA8" w:rsidRDefault="00191CA8" w:rsidP="00B31A96">
      <w:r>
        <w:tab/>
        <w:t xml:space="preserve">The generic build of a wireless sensor network includes a node solely responsible for storing all the information captured by the listening nodes. The storage method itself can vary from a simple </w:t>
      </w:r>
      <w:proofErr w:type="spellStart"/>
      <w:r>
        <w:t>MicroSD</w:t>
      </w:r>
      <w:proofErr w:type="spellEnd"/>
      <w:r>
        <w:t xml:space="preserve"> memory card to a high-performance storage cloud, the purpose of this is so that the obtained data can be transferred to the user for analysis </w:t>
      </w:r>
      <w:r>
        <w:fldChar w:fldCharType="begin" w:fldLock="1"/>
      </w:r>
      <w:r w:rsidR="00D1779A">
        <w:instrText>ADDIN CSL_CITATION { "citationItems" : [ { "id" : "ITEM-1", "itemData" : { "DOI" : "10.1109/SBESC.2015.17", "ISBN" : "9781509001828", "author" : [ { "dropping-particle" : "", "family" : "Garcia", "given" : "Cristiane Silva", "non-dropping-particle" : "", "parse-names" : false, "suffix" : "" }, { "dropping-particle" : "", "family" : "Eckard", "given" : "Diego", "non-dropping-particle" : "", "parse-names" : false, "suffix" : "" }, { "dropping-particle" : "", "family" : "Netto", "given" : "Joao Cesar", "non-dropping-particle" : "", "parse-names" : false, "suffix" : "" }, { "dropping-particle" : "", "family" : "Pereira", "given" : "Carlos Eduardo", "non-dropping-particle" : "", "parse-names" : false, "suffix" : "" }, { "dropping-particle" : "", "family" : "Muller", "given" : "Ivan", "non-dropping-particle" : "", "parse-names" : false, "suffix" : "" } ], "container-title" : "Proceedings - 2015 Brazilian Symposium on Computing Systems Engineering, SBESC 2015", "id" : "ITEM-1", "issued" : { "date-parts" : [ [ "2016" ] ] }, "page" : "54-57", "title" : "Bluetooth enabled data collector for wireless sensor networks", "type" : "article-journal" }, "uris" : [ "http://www.mendeley.com/documents/?uuid=9b44a6d6-63d2-4a44-b1a6-67d90ff3c7ab" ] } ], "mendeley" : { "formattedCitation" : "[28]", "plainTextFormattedCitation" : "[28]", "previouslyFormattedCitation" : "[28]" }, "properties" : { "noteIndex" : 0 }, "schema" : "https://github.com/citation-style-language/schema/raw/master/csl-citation.json" }</w:instrText>
      </w:r>
      <w:r>
        <w:fldChar w:fldCharType="separate"/>
      </w:r>
      <w:r w:rsidR="00D1779A" w:rsidRPr="00D1779A">
        <w:rPr>
          <w:noProof/>
        </w:rPr>
        <w:t>[28]</w:t>
      </w:r>
      <w:r>
        <w:fldChar w:fldCharType="end"/>
      </w:r>
      <w:r>
        <w:t xml:space="preserve">. It can also be used to update a control relay based on the predefined </w:t>
      </w:r>
      <w:r w:rsidR="00593498">
        <w:t>conditions within the system, the relay will then react accordingl</w:t>
      </w:r>
      <w:r w:rsidR="00D72B04">
        <w:t>y,</w:t>
      </w:r>
      <w:r w:rsidR="00593498">
        <w:t xml:space="preserve"> </w:t>
      </w:r>
      <w:proofErr w:type="gramStart"/>
      <w:r w:rsidR="00593498">
        <w:t>for</w:t>
      </w:r>
      <w:proofErr w:type="gramEnd"/>
      <w:r w:rsidR="00593498">
        <w:t xml:space="preserve"> </w:t>
      </w:r>
      <w:r w:rsidR="00D72B04">
        <w:t>example, it</w:t>
      </w:r>
      <w:r w:rsidR="00593498">
        <w:t xml:space="preserve"> will turn on heater if temp</w:t>
      </w:r>
      <w:r w:rsidR="00420A5C">
        <w:t>erature monitor falls below 15 D</w:t>
      </w:r>
      <w:r w:rsidR="00593498">
        <w:t xml:space="preserve">egrees </w:t>
      </w:r>
      <w:r w:rsidR="00420A5C">
        <w:t>Celsius</w:t>
      </w:r>
      <w:r w:rsidR="00593498">
        <w:t xml:space="preserve">. </w:t>
      </w:r>
    </w:p>
    <w:p w14:paraId="2EF040B0" w14:textId="160C14AD" w:rsidR="00D72B04" w:rsidRDefault="00D72B04" w:rsidP="00B31A96">
      <w:r>
        <w:tab/>
        <w:t xml:space="preserve">The application of a Bluetooth communication can be added to the relay of information back to the main storage </w:t>
      </w:r>
      <w:r w:rsidR="00480D21">
        <w:t>hardware. This will reduce strain on memory components due to the nature of the communication method being wireless, therefore there will not be any moving of components as the main ha</w:t>
      </w:r>
      <w:r w:rsidR="00420A5C">
        <w:t>rd-</w:t>
      </w:r>
      <w:r w:rsidR="00480D21">
        <w:t xml:space="preserve">drives will remain in a fixed position, whilst the information is sent back to an android power device in this scenario, this will allow then the information to be sent back from the android to the main servers for the data to be handled accordingly </w:t>
      </w:r>
      <w:r w:rsidR="00480D21">
        <w:fldChar w:fldCharType="begin" w:fldLock="1"/>
      </w:r>
      <w:r w:rsidR="00D1779A">
        <w:instrText>ADDIN CSL_CITATION { "citationItems" : [ { "id" : "ITEM-1", "itemData" : { "DOI" : "10.1109/SBESC.2015.17", "ISBN" : "9781509001828", "author" : [ { "dropping-particle" : "", "family" : "Garcia", "given" : "Cristiane Silva", "non-dropping-particle" : "", "parse-names" : false, "suffix" : "" }, { "dropping-particle" : "", "family" : "Eckard", "given" : "Diego", "non-dropping-particle" : "", "parse-names" : false, "suffix" : "" }, { "dropping-particle" : "", "family" : "Netto", "given" : "Joao Cesar", "non-dropping-particle" : "", "parse-names" : false, "suffix" : "" }, { "dropping-particle" : "", "family" : "Pereira", "given" : "Carlos Eduardo", "non-dropping-particle" : "", "parse-names" : false, "suffix" : "" }, { "dropping-particle" : "", "family" : "Muller", "given" : "Ivan", "non-dropping-particle" : "", "parse-names" : false, "suffix" : "" } ], "container-title" : "Proceedings - 2015 Brazilian Symposium on Computing Systems Engineering, SBESC 2015", "id" : "ITEM-1", "issued" : { "date-parts" : [ [ "2016" ] ] }, "page" : "54-57", "title" : "Bluetooth enabled data collector for wireless sensor networks", "type" : "article-journal" }, "uris" : [ "http://www.mendeley.com/documents/?uuid=9b44a6d6-63d2-4a44-b1a6-67d90ff3c7ab" ] } ], "mendeley" : { "formattedCitation" : "[28]", "plainTextFormattedCitation" : "[28]", "previouslyFormattedCitation" : "[28]" }, "properties" : { "noteIndex" : 0 }, "schema" : "https://github.com/citation-style-language/schema/raw/master/csl-citation.json" }</w:instrText>
      </w:r>
      <w:r w:rsidR="00480D21">
        <w:fldChar w:fldCharType="separate"/>
      </w:r>
      <w:r w:rsidR="00D1779A" w:rsidRPr="00D1779A">
        <w:rPr>
          <w:noProof/>
        </w:rPr>
        <w:t>[28]</w:t>
      </w:r>
      <w:r w:rsidR="00480D21">
        <w:fldChar w:fldCharType="end"/>
      </w:r>
      <w:r w:rsidR="00480D21">
        <w:t>.</w:t>
      </w:r>
    </w:p>
    <w:p w14:paraId="46E47D59" w14:textId="5FBDE998" w:rsidR="00355844" w:rsidRDefault="001D63E5" w:rsidP="00B31A96">
      <w:r>
        <w:t xml:space="preserve">The experiment conducted </w:t>
      </w:r>
      <w:r w:rsidR="00036B4C">
        <w:t xml:space="preserve">by the Federal University of Rio was designed based on a star type topology, same as the ZigBee experiment in the previous section of this paper. The difference between the two is that this experiment used Bluetooth as the communication principle rather that the ZigBee protocol. The Bluetooth communication packet in this experiment only uses two packet types, ‘Command’ and ‘Data’ Packets </w:t>
      </w:r>
      <w:r w:rsidR="00036B4C">
        <w:fldChar w:fldCharType="begin" w:fldLock="1"/>
      </w:r>
      <w:r w:rsidR="00D1779A">
        <w:instrText>ADDIN CSL_CITATION { "citationItems" : [ { "id" : "ITEM-1", "itemData" : { "DOI" : "10.1109/SBESC.2015.17", "ISBN" : "9781509001828", "author" : [ { "dropping-particle" : "", "family" : "Garcia", "given" : "Cristiane Silva", "non-dropping-particle" : "", "parse-names" : false, "suffix" : "" }, { "dropping-particle" : "", "family" : "Eckard", "given" : "Diego", "non-dropping-particle" : "", "parse-names" : false, "suffix" : "" }, { "dropping-particle" : "", "family" : "Netto", "given" : "Joao Cesar", "non-dropping-particle" : "", "parse-names" : false, "suffix" : "" }, { "dropping-particle" : "", "family" : "Pereira", "given" : "Carlos Eduardo", "non-dropping-particle" : "", "parse-names" : false, "suffix" : "" }, { "dropping-particle" : "", "family" : "Muller", "given" : "Ivan", "non-dropping-particle" : "", "parse-names" : false, "suffix" : "" } ], "container-title" : "Proceedings - 2015 Brazilian Symposium on Computing Systems Engineering, SBESC 2015", "id" : "ITEM-1", "issued" : { "date-parts" : [ [ "2016" ] ] }, "page" : "54-57", "title" : "Bluetooth enabled data collector for wireless sensor networks", "type" : "article-journal" }, "uris" : [ "http://www.mendeley.com/documents/?uuid=9b44a6d6-63d2-4a44-b1a6-67d90ff3c7ab" ] } ], "mendeley" : { "formattedCitation" : "[28]", "plainTextFormattedCitation" : "[28]", "previouslyFormattedCitation" : "[28]" }, "properties" : { "noteIndex" : 0 }, "schema" : "https://github.com/citation-style-language/schema/raw/master/csl-citation.json" }</w:instrText>
      </w:r>
      <w:r w:rsidR="00036B4C">
        <w:fldChar w:fldCharType="separate"/>
      </w:r>
      <w:r w:rsidR="00D1779A" w:rsidRPr="00D1779A">
        <w:rPr>
          <w:noProof/>
        </w:rPr>
        <w:t>[28]</w:t>
      </w:r>
      <w:r w:rsidR="00036B4C">
        <w:fldChar w:fldCharType="end"/>
      </w:r>
      <w:r w:rsidR="00036B4C">
        <w:t>. The Command Packet</w:t>
      </w:r>
      <w:r w:rsidR="00355844">
        <w:t xml:space="preserve"> is made up of four different 1 byte fields, this is illustrated below in figure 1.5 </w:t>
      </w:r>
      <w:r w:rsidR="00355844">
        <w:fldChar w:fldCharType="begin" w:fldLock="1"/>
      </w:r>
      <w:r w:rsidR="00D1779A">
        <w:instrText>ADDIN CSL_CITATION { "citationItems" : [ { "id" : "ITEM-1", "itemData" : { "DOI" : "10.1109/SBESC.2015.17", "ISBN" : "9781509001828", "author" : [ { "dropping-particle" : "", "family" : "Garcia", "given" : "Cristiane Silva", "non-dropping-particle" : "", "parse-names" : false, "suffix" : "" }, { "dropping-particle" : "", "family" : "Eckard", "given" : "Diego", "non-dropping-particle" : "", "parse-names" : false, "suffix" : "" }, { "dropping-particle" : "", "family" : "Netto", "given" : "Joao Cesar", "non-dropping-particle" : "", "parse-names" : false, "suffix" : "" }, { "dropping-particle" : "", "family" : "Pereira", "given" : "Carlos Eduardo", "non-dropping-particle" : "", "parse-names" : false, "suffix" : "" }, { "dropping-particle" : "", "family" : "Muller", "given" : "Ivan", "non-dropping-particle" : "", "parse-names" : false, "suffix" : "" } ], "container-title" : "Proceedings - 2015 Brazilian Symposium on Computing Systems Engineering, SBESC 2015", "id" : "ITEM-1", "issued" : { "date-parts" : [ [ "2016" ] ] }, "page" : "54-57", "title" : "Bluetooth enabled data collector for wireless sensor networks", "type" : "article-journal" }, "uris" : [ "http://www.mendeley.com/documents/?uuid=9b44a6d6-63d2-4a44-b1a6-67d90ff3c7ab" ] } ], "mendeley" : { "formattedCitation" : "[28]", "plainTextFormattedCitation" : "[28]", "previouslyFormattedCitation" : "[28]" }, "properties" : { "noteIndex" : 0 }, "schema" : "https://github.com/citation-style-language/schema/raw/master/csl-citation.json" }</w:instrText>
      </w:r>
      <w:r w:rsidR="00355844">
        <w:fldChar w:fldCharType="separate"/>
      </w:r>
      <w:r w:rsidR="00D1779A" w:rsidRPr="00D1779A">
        <w:rPr>
          <w:noProof/>
        </w:rPr>
        <w:t>[28]</w:t>
      </w:r>
      <w:r w:rsidR="00355844">
        <w:fldChar w:fldCharType="end"/>
      </w:r>
      <w:r w:rsidR="00355844">
        <w:t>.</w:t>
      </w:r>
    </w:p>
    <w:p w14:paraId="758B05F4" w14:textId="77777777" w:rsidR="00355844" w:rsidRDefault="00355844" w:rsidP="00B31A96"/>
    <w:p w14:paraId="6087E56A" w14:textId="557E1147" w:rsidR="001D63E5" w:rsidRDefault="00355844" w:rsidP="00B31A96">
      <w:pPr>
        <w:jc w:val="center"/>
      </w:pPr>
      <w:r>
        <w:rPr>
          <w:noProof/>
        </w:rPr>
        <w:drawing>
          <wp:inline distT="0" distB="0" distL="0" distR="0" wp14:anchorId="5AEBBF2C" wp14:editId="7DF5B8F5">
            <wp:extent cx="4980063" cy="1080654"/>
            <wp:effectExtent l="19050" t="19050" r="11430" b="2476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ommand Packet Blutooth.PNG"/>
                    <pic:cNvPicPr/>
                  </pic:nvPicPr>
                  <pic:blipFill rotWithShape="1">
                    <a:blip r:embed="rId15">
                      <a:extLst>
                        <a:ext uri="{28A0092B-C50C-407E-A947-70E740481C1C}">
                          <a14:useLocalDpi xmlns:a14="http://schemas.microsoft.com/office/drawing/2010/main" val="0"/>
                        </a:ext>
                      </a:extLst>
                    </a:blip>
                    <a:srcRect b="31726"/>
                    <a:stretch/>
                  </pic:blipFill>
                  <pic:spPr bwMode="auto">
                    <a:xfrm>
                      <a:off x="0" y="0"/>
                      <a:ext cx="4989091" cy="108261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6069A2B0" w14:textId="7F0F6862" w:rsidR="00355844" w:rsidRDefault="00355844" w:rsidP="00B31A96">
      <w:pPr>
        <w:jc w:val="center"/>
        <w:rPr>
          <w:i/>
          <w:sz w:val="22"/>
        </w:rPr>
      </w:pPr>
      <w:r w:rsidRPr="00355844">
        <w:rPr>
          <w:i/>
          <w:sz w:val="22"/>
        </w:rPr>
        <w:t>Figure 1.5 – Bluetooth Command Packet Build-up</w:t>
      </w:r>
      <w:r>
        <w:rPr>
          <w:i/>
          <w:sz w:val="22"/>
        </w:rPr>
        <w:t xml:space="preserve"> </w:t>
      </w:r>
      <w:r>
        <w:rPr>
          <w:i/>
          <w:sz w:val="22"/>
        </w:rPr>
        <w:fldChar w:fldCharType="begin" w:fldLock="1"/>
      </w:r>
      <w:r w:rsidR="00D1779A">
        <w:rPr>
          <w:i/>
          <w:sz w:val="22"/>
        </w:rPr>
        <w:instrText>ADDIN CSL_CITATION { "citationItems" : [ { "id" : "ITEM-1", "itemData" : { "DOI" : "10.1109/SBESC.2015.17", "ISBN" : "9781509001828", "author" : [ { "dropping-particle" : "", "family" : "Garcia", "given" : "Cristiane Silva", "non-dropping-particle" : "", "parse-names" : false, "suffix" : "" }, { "dropping-particle" : "", "family" : "Eckard", "given" : "Diego", "non-dropping-particle" : "", "parse-names" : false, "suffix" : "" }, { "dropping-particle" : "", "family" : "Netto", "given" : "Joao Cesar", "non-dropping-particle" : "", "parse-names" : false, "suffix" : "" }, { "dropping-particle" : "", "family" : "Pereira", "given" : "Carlos Eduardo", "non-dropping-particle" : "", "parse-names" : false, "suffix" : "" }, { "dropping-particle" : "", "family" : "Muller", "given" : "Ivan", "non-dropping-particle" : "", "parse-names" : false, "suffix" : "" } ], "container-title" : "Proceedings - 2015 Brazilian Symposium on Computing Systems Engineering, SBESC 2015", "id" : "ITEM-1", "issued" : { "date-parts" : [ [ "2016" ] ] }, "page" : "54-57", "title" : "Bluetooth enabled data collector for wireless sensor networks", "type" : "article-journal" }, "uris" : [ "http://www.mendeley.com/documents/?uuid=9b44a6d6-63d2-4a44-b1a6-67d90ff3c7ab" ] } ], "mendeley" : { "formattedCitation" : "[28]", "plainTextFormattedCitation" : "[28]", "previouslyFormattedCitation" : "[28]" }, "properties" : { "noteIndex" : 0 }, "schema" : "https://github.com/citation-style-language/schema/raw/master/csl-citation.json" }</w:instrText>
      </w:r>
      <w:r>
        <w:rPr>
          <w:i/>
          <w:sz w:val="22"/>
        </w:rPr>
        <w:fldChar w:fldCharType="separate"/>
      </w:r>
      <w:r w:rsidR="00D1779A" w:rsidRPr="00D1779A">
        <w:rPr>
          <w:noProof/>
          <w:sz w:val="22"/>
        </w:rPr>
        <w:t>[28]</w:t>
      </w:r>
      <w:r>
        <w:rPr>
          <w:i/>
          <w:sz w:val="22"/>
        </w:rPr>
        <w:fldChar w:fldCharType="end"/>
      </w:r>
    </w:p>
    <w:p w14:paraId="5B35B3FB" w14:textId="77777777" w:rsidR="00741589" w:rsidRDefault="00741589" w:rsidP="00B31A96">
      <w:pPr>
        <w:jc w:val="left"/>
      </w:pPr>
    </w:p>
    <w:p w14:paraId="7CB58A1A" w14:textId="769DD37C" w:rsidR="00355844" w:rsidRDefault="00741589" w:rsidP="00B31A96">
      <w:pPr>
        <w:jc w:val="left"/>
      </w:pPr>
      <w:r>
        <w:tab/>
      </w:r>
      <w:r w:rsidR="00355844">
        <w:t xml:space="preserve">The first field in the command packet dictates what type of packet it is. The second field highlights it is a “Command” Packet. The Value field is only used when it is applicable to the communication process, so for example, if the communication is between a sensor and an android powered device, this field will contain a response command. The final field is self-explanatory and shows the end of the packet </w:t>
      </w:r>
      <w:r w:rsidR="00355844">
        <w:fldChar w:fldCharType="begin" w:fldLock="1"/>
      </w:r>
      <w:r w:rsidR="00D1779A">
        <w:instrText>ADDIN CSL_CITATION { "citationItems" : [ { "id" : "ITEM-1", "itemData" : { "DOI" : "10.1109/SBESC.2015.17", "ISBN" : "9781509001828", "author" : [ { "dropping-particle" : "", "family" : "Garcia", "given" : "Cristiane Silva", "non-dropping-particle" : "", "parse-names" : false, "suffix" : "" }, { "dropping-particle" : "", "family" : "Eckard", "given" : "Diego", "non-dropping-particle" : "", "parse-names" : false, "suffix" : "" }, { "dropping-particle" : "", "family" : "Netto", "given" : "Joao Cesar", "non-dropping-particle" : "", "parse-names" : false, "suffix" : "" }, { "dropping-particle" : "", "family" : "Pereira", "given" : "Carlos Eduardo", "non-dropping-particle" : "", "parse-names" : false, "suffix" : "" }, { "dropping-particle" : "", "family" : "Muller", "given" : "Ivan", "non-dropping-particle" : "", "parse-names" : false, "suffix" : "" } ], "container-title" : "Proceedings - 2015 Brazilian Symposium on Computing Systems Engineering, SBESC 2015", "id" : "ITEM-1", "issued" : { "date-parts" : [ [ "2016" ] ] }, "page" : "54-57", "title" : "Bluetooth enabled data collector for wireless sensor networks", "type" : "article-journal" }, "uris" : [ "http://www.mendeley.com/documents/?uuid=9b44a6d6-63d2-4a44-b1a6-67d90ff3c7ab" ] } ], "mendeley" : { "formattedCitation" : "[28]", "plainTextFormattedCitation" : "[28]", "previouslyFormattedCitation" : "[28]" }, "properties" : { "noteIndex" : 0 }, "schema" : "https://github.com/citation-style-language/schema/raw/master/csl-citation.json" }</w:instrText>
      </w:r>
      <w:r w:rsidR="00355844">
        <w:fldChar w:fldCharType="separate"/>
      </w:r>
      <w:r w:rsidR="00D1779A" w:rsidRPr="00D1779A">
        <w:rPr>
          <w:noProof/>
        </w:rPr>
        <w:t>[28]</w:t>
      </w:r>
      <w:r w:rsidR="00355844">
        <w:fldChar w:fldCharType="end"/>
      </w:r>
      <w:r w:rsidR="00355844">
        <w:t>.</w:t>
      </w:r>
    </w:p>
    <w:p w14:paraId="2FAB1CB5" w14:textId="5AD7DD86" w:rsidR="00355844" w:rsidRDefault="00355844" w:rsidP="00B31A96">
      <w:pPr>
        <w:jc w:val="left"/>
      </w:pPr>
      <w:r>
        <w:tab/>
      </w:r>
      <w:r w:rsidR="007F7E41">
        <w:t xml:space="preserve">The “Data” packet build-up is different to the command packet, solely due to the size of each field, as the data packets purpose is for sending recorded </w:t>
      </w:r>
      <w:proofErr w:type="gramStart"/>
      <w:r w:rsidR="007F7E41">
        <w:t>information,</w:t>
      </w:r>
      <w:proofErr w:type="gramEnd"/>
      <w:r w:rsidR="007F7E41">
        <w:t xml:space="preserve"> this is </w:t>
      </w:r>
      <w:r w:rsidR="00627E64">
        <w:t>regarding</w:t>
      </w:r>
      <w:r w:rsidR="007F7E41">
        <w:t xml:space="preserve"> the data the sensors have obtained from the surrounding environment.</w:t>
      </w:r>
      <w:r w:rsidR="00627E64">
        <w:t xml:space="preserve"> The </w:t>
      </w:r>
      <w:r w:rsidR="00CC0009">
        <w:t xml:space="preserve">“Data” Packet fields are illustrated below in Figure 1.6 </w:t>
      </w:r>
      <w:r w:rsidR="00CC0009">
        <w:fldChar w:fldCharType="begin" w:fldLock="1"/>
      </w:r>
      <w:r w:rsidR="00D1779A">
        <w:instrText>ADDIN CSL_CITATION { "citationItems" : [ { "id" : "ITEM-1", "itemData" : { "DOI" : "10.1109/SBESC.2015.17", "ISBN" : "9781509001828", "author" : [ { "dropping-particle" : "", "family" : "Garcia", "given" : "Cristiane Silva", "non-dropping-particle" : "", "parse-names" : false, "suffix" : "" }, { "dropping-particle" : "", "family" : "Eckard", "given" : "Diego", "non-dropping-particle" : "", "parse-names" : false, "suffix" : "" }, { "dropping-particle" : "", "family" : "Netto", "given" : "Joao Cesar", "non-dropping-particle" : "", "parse-names" : false, "suffix" : "" }, { "dropping-particle" : "", "family" : "Pereira", "given" : "Carlos Eduardo", "non-dropping-particle" : "", "parse-names" : false, "suffix" : "" }, { "dropping-particle" : "", "family" : "Muller", "given" : "Ivan", "non-dropping-particle" : "", "parse-names" : false, "suffix" : "" } ], "container-title" : "Proceedings - 2015 Brazilian Symposium on Computing Systems Engineering, SBESC 2015", "id" : "ITEM-1", "issued" : { "date-parts" : [ [ "2016" ] ] }, "page" : "54-57", "title" : "Bluetooth enabled data collector for wireless sensor networks", "type" : "article-journal" }, "uris" : [ "http://www.mendeley.com/documents/?uuid=9b44a6d6-63d2-4a44-b1a6-67d90ff3c7ab" ] } ], "mendeley" : { "formattedCitation" : "[28]", "plainTextFormattedCitation" : "[28]", "previouslyFormattedCitation" : "[28]" }, "properties" : { "noteIndex" : 0 }, "schema" : "https://github.com/citation-style-language/schema/raw/master/csl-citation.json" }</w:instrText>
      </w:r>
      <w:r w:rsidR="00CC0009">
        <w:fldChar w:fldCharType="separate"/>
      </w:r>
      <w:r w:rsidR="00D1779A" w:rsidRPr="00D1779A">
        <w:rPr>
          <w:noProof/>
        </w:rPr>
        <w:t>[28]</w:t>
      </w:r>
      <w:r w:rsidR="00CC0009">
        <w:fldChar w:fldCharType="end"/>
      </w:r>
      <w:r w:rsidR="00CC0009">
        <w:t>.</w:t>
      </w:r>
    </w:p>
    <w:p w14:paraId="672161FE" w14:textId="11C8E9B3" w:rsidR="00CC0009" w:rsidRDefault="00CC0009" w:rsidP="00B31A96">
      <w:pPr>
        <w:jc w:val="center"/>
        <w:rPr>
          <w:noProof/>
        </w:rPr>
      </w:pPr>
    </w:p>
    <w:p w14:paraId="70E98E8F" w14:textId="4A0D95C4" w:rsidR="00CC0009" w:rsidRDefault="00CC0009" w:rsidP="00B31A96">
      <w:pPr>
        <w:jc w:val="center"/>
        <w:rPr>
          <w:i/>
          <w:sz w:val="22"/>
        </w:rPr>
      </w:pPr>
      <w:r>
        <w:rPr>
          <w:noProof/>
        </w:rPr>
        <w:drawing>
          <wp:inline distT="0" distB="0" distL="0" distR="0" wp14:anchorId="386BAD8C" wp14:editId="4B05CABC">
            <wp:extent cx="4857055" cy="985652"/>
            <wp:effectExtent l="19050" t="19050" r="20320" b="2413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Data packet blutooh#.PNG"/>
                    <pic:cNvPicPr/>
                  </pic:nvPicPr>
                  <pic:blipFill rotWithShape="1">
                    <a:blip r:embed="rId16">
                      <a:extLst>
                        <a:ext uri="{28A0092B-C50C-407E-A947-70E740481C1C}">
                          <a14:useLocalDpi xmlns:a14="http://schemas.microsoft.com/office/drawing/2010/main" val="0"/>
                        </a:ext>
                      </a:extLst>
                    </a:blip>
                    <a:srcRect b="24156"/>
                    <a:stretch/>
                  </pic:blipFill>
                  <pic:spPr bwMode="auto">
                    <a:xfrm>
                      <a:off x="0" y="0"/>
                      <a:ext cx="4863275" cy="986914"/>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0637630A" w14:textId="60F58ACF" w:rsidR="00CC0009" w:rsidRDefault="00CC0009" w:rsidP="00B31A96">
      <w:pPr>
        <w:jc w:val="center"/>
        <w:rPr>
          <w:i/>
          <w:sz w:val="22"/>
        </w:rPr>
      </w:pPr>
      <w:r>
        <w:rPr>
          <w:i/>
          <w:sz w:val="22"/>
        </w:rPr>
        <w:t xml:space="preserve">Figure 1.6 – Bluetooth Data Packet Build-up </w:t>
      </w:r>
      <w:r>
        <w:rPr>
          <w:i/>
          <w:sz w:val="22"/>
        </w:rPr>
        <w:fldChar w:fldCharType="begin" w:fldLock="1"/>
      </w:r>
      <w:r w:rsidR="00D1779A">
        <w:rPr>
          <w:i/>
          <w:sz w:val="22"/>
        </w:rPr>
        <w:instrText>ADDIN CSL_CITATION { "citationItems" : [ { "id" : "ITEM-1", "itemData" : { "DOI" : "10.1109/SBESC.2015.17", "ISBN" : "9781509001828", "author" : [ { "dropping-particle" : "", "family" : "Garcia", "given" : "Cristiane Silva", "non-dropping-particle" : "", "parse-names" : false, "suffix" : "" }, { "dropping-particle" : "", "family" : "Eckard", "given" : "Diego", "non-dropping-particle" : "", "parse-names" : false, "suffix" : "" }, { "dropping-particle" : "", "family" : "Netto", "given" : "Joao Cesar", "non-dropping-particle" : "", "parse-names" : false, "suffix" : "" }, { "dropping-particle" : "", "family" : "Pereira", "given" : "Carlos Eduardo", "non-dropping-particle" : "", "parse-names" : false, "suffix" : "" }, { "dropping-particle" : "", "family" : "Muller", "given" : "Ivan", "non-dropping-particle" : "", "parse-names" : false, "suffix" : "" } ], "container-title" : "Proceedings - 2015 Brazilian Symposium on Computing Systems Engineering, SBESC 2015", "id" : "ITEM-1", "issued" : { "date-parts" : [ [ "2016" ] ] }, "page" : "54-57", "title" : "Bluetooth enabled data collector for wireless sensor networks", "type" : "article-journal" }, "uris" : [ "http://www.mendeley.com/documents/?uuid=9b44a6d6-63d2-4a44-b1a6-67d90ff3c7ab" ] } ], "mendeley" : { "formattedCitation" : "[28]", "plainTextFormattedCitation" : "[28]", "previouslyFormattedCitation" : "[28]" }, "properties" : { "noteIndex" : 0 }, "schema" : "https://github.com/citation-style-language/schema/raw/master/csl-citation.json" }</w:instrText>
      </w:r>
      <w:r>
        <w:rPr>
          <w:i/>
          <w:sz w:val="22"/>
        </w:rPr>
        <w:fldChar w:fldCharType="separate"/>
      </w:r>
      <w:r w:rsidR="00D1779A" w:rsidRPr="00D1779A">
        <w:rPr>
          <w:noProof/>
          <w:sz w:val="22"/>
        </w:rPr>
        <w:t>[28]</w:t>
      </w:r>
      <w:r>
        <w:rPr>
          <w:i/>
          <w:sz w:val="22"/>
        </w:rPr>
        <w:fldChar w:fldCharType="end"/>
      </w:r>
      <w:r>
        <w:rPr>
          <w:i/>
          <w:sz w:val="22"/>
        </w:rPr>
        <w:t xml:space="preserve"> </w:t>
      </w:r>
    </w:p>
    <w:p w14:paraId="7230CBBA" w14:textId="77777777" w:rsidR="00741589" w:rsidRDefault="00741589" w:rsidP="00B31A96">
      <w:pPr>
        <w:jc w:val="center"/>
        <w:rPr>
          <w:i/>
          <w:sz w:val="22"/>
        </w:rPr>
      </w:pPr>
    </w:p>
    <w:p w14:paraId="77B0CAB5" w14:textId="2EB5FCF2" w:rsidR="00CC0009" w:rsidRDefault="00741589" w:rsidP="00B31A96">
      <w:pPr>
        <w:jc w:val="left"/>
      </w:pPr>
      <w:r>
        <w:tab/>
      </w:r>
      <w:r w:rsidR="00CC0009">
        <w:t xml:space="preserve">The “Packet Type” field is the same as the “Packet type” field in the command packet. The “Packet Size” Field alerts the receiving device on how big in size the overall packet is in terms of Bytes, the maximum size of a data packet is 4100 Bytes </w:t>
      </w:r>
      <w:r w:rsidR="00CC0009">
        <w:fldChar w:fldCharType="begin" w:fldLock="1"/>
      </w:r>
      <w:r w:rsidR="00D1779A">
        <w:instrText>ADDIN CSL_CITATION { "citationItems" : [ { "id" : "ITEM-1", "itemData" : { "DOI" : "10.1109/SBESC.2015.17", "ISBN" : "9781509001828", "author" : [ { "dropping-particle" : "", "family" : "Garcia", "given" : "Cristiane Silva", "non-dropping-particle" : "", "parse-names" : false, "suffix" : "" }, { "dropping-particle" : "", "family" : "Eckard", "given" : "Diego", "non-dropping-particle" : "", "parse-names" : false, "suffix" : "" }, { "dropping-particle" : "", "family" : "Netto", "given" : "Joao Cesar", "non-dropping-particle" : "", "parse-names" : false, "suffix" : "" }, { "dropping-particle" : "", "family" : "Pereira", "given" : "Carlos Eduardo", "non-dropping-particle" : "", "parse-names" : false, "suffix" : "" }, { "dropping-particle" : "", "family" : "Muller", "given" : "Ivan", "non-dropping-particle" : "", "parse-names" : false, "suffix" : "" } ], "container-title" : "Proceedings - 2015 Brazilian Symposium on Computing Systems Engineering, SBESC 2015", "id" : "ITEM-1", "issued" : { "date-parts" : [ [ "2016" ] ] }, "page" : "54-57", "title" : "Bluetooth enabled data collector for wireless sensor networks", "type" : "article-journal" }, "uris" : [ "http://www.mendeley.com/documents/?uuid=9b44a6d6-63d2-4a44-b1a6-67d90ff3c7ab" ] } ], "mendeley" : { "formattedCitation" : "[28]", "plainTextFormattedCitation" : "[28]", "previouslyFormattedCitation" : "[28]" }, "properties" : { "noteIndex" : 0 }, "schema" : "https://github.com/citation-style-language/schema/raw/master/csl-citation.json" }</w:instrText>
      </w:r>
      <w:r w:rsidR="00CC0009">
        <w:fldChar w:fldCharType="separate"/>
      </w:r>
      <w:r w:rsidR="00D1779A" w:rsidRPr="00D1779A">
        <w:rPr>
          <w:noProof/>
        </w:rPr>
        <w:t>[28]</w:t>
      </w:r>
      <w:r w:rsidR="00CC0009">
        <w:fldChar w:fldCharType="end"/>
      </w:r>
      <w:r w:rsidR="00CC0009">
        <w:t xml:space="preserve">. </w:t>
      </w:r>
      <w:r w:rsidR="00F573AD">
        <w:t>The Data field is where the packet payload is held, this field is up to 4096 in file size</w:t>
      </w:r>
      <w:r w:rsidR="008408B3">
        <w:t xml:space="preserve">; this is where all the information from the sensors is stored </w:t>
      </w:r>
      <w:r w:rsidR="008408B3">
        <w:fldChar w:fldCharType="begin" w:fldLock="1"/>
      </w:r>
      <w:r w:rsidR="00D1779A">
        <w:instrText>ADDIN CSL_CITATION { "citationItems" : [ { "id" : "ITEM-1", "itemData" : { "DOI" : "10.1109/SBESC.2015.17", "ISBN" : "9781509001828", "author" : [ { "dropping-particle" : "", "family" : "Garcia", "given" : "Cristiane Silva", "non-dropping-particle" : "", "parse-names" : false, "suffix" : "" }, { "dropping-particle" : "", "family" : "Eckard", "given" : "Diego", "non-dropping-particle" : "", "parse-names" : false, "suffix" : "" }, { "dropping-particle" : "", "family" : "Netto", "given" : "Joao Cesar", "non-dropping-particle" : "", "parse-names" : false, "suffix" : "" }, { "dropping-particle" : "", "family" : "Pereira", "given" : "Carlos Eduardo", "non-dropping-particle" : "", "parse-names" : false, "suffix" : "" }, { "dropping-particle" : "", "family" : "Muller", "given" : "Ivan", "non-dropping-particle" : "", "parse-names" : false, "suffix" : "" } ], "container-title" : "Proceedings - 2015 Brazilian Symposium on Computing Systems Engineering, SBESC 2015", "id" : "ITEM-1", "issued" : { "date-parts" : [ [ "2016" ] ] }, "page" : "54-57", "title" : "Bluetooth enabled data collector for wireless sensor networks", "type" : "article-journal" }, "uris" : [ "http://www.mendeley.com/documents/?uuid=9b44a6d6-63d2-4a44-b1a6-67d90ff3c7ab" ] } ], "mendeley" : { "formattedCitation" : "[28]", "plainTextFormattedCitation" : "[28]", "previouslyFormattedCitation" : "[28]" }, "properties" : { "noteIndex" : 0 }, "schema" : "https://github.com/citation-style-language/schema/raw/master/csl-citation.json" }</w:instrText>
      </w:r>
      <w:r w:rsidR="008408B3">
        <w:fldChar w:fldCharType="separate"/>
      </w:r>
      <w:r w:rsidR="00D1779A" w:rsidRPr="00D1779A">
        <w:rPr>
          <w:noProof/>
        </w:rPr>
        <w:t>[28]</w:t>
      </w:r>
      <w:r w:rsidR="008408B3">
        <w:fldChar w:fldCharType="end"/>
      </w:r>
      <w:r w:rsidR="008408B3">
        <w:t>.</w:t>
      </w:r>
    </w:p>
    <w:p w14:paraId="298F931A" w14:textId="12B5933B" w:rsidR="008408B3" w:rsidRDefault="008408B3" w:rsidP="00B31A96">
      <w:pPr>
        <w:jc w:val="left"/>
      </w:pPr>
      <w:r>
        <w:tab/>
        <w:t>The Android application for this experiment was coded in Java. The application itself one has 4 main features, these all execute 4 different actions. These are “Connect to Collector”</w:t>
      </w:r>
      <w:proofErr w:type="gramStart"/>
      <w:r>
        <w:t>,</w:t>
      </w:r>
      <w:proofErr w:type="gramEnd"/>
      <w:r>
        <w:t xml:space="preserve"> this button is a “Command” Packet and is responsible for connecting nodes to the Android device.  The second button is a “Request File size”</w:t>
      </w:r>
      <w:r w:rsidR="00AE016B">
        <w:t xml:space="preserve">, this is also a command packet which will be sent to the data collecting node and will require a “Data” packet in response with the information containing how big the overall packet size is. The third button is “Download File” this will simply download the file from the data collection node to the memory storage device. The Final button is “Delete File”, this will delete the chosen file in the system </w:t>
      </w:r>
      <w:r w:rsidR="00AE016B">
        <w:fldChar w:fldCharType="begin" w:fldLock="1"/>
      </w:r>
      <w:r w:rsidR="00D1779A">
        <w:instrText>ADDIN CSL_CITATION { "citationItems" : [ { "id" : "ITEM-1", "itemData" : { "DOI" : "10.1109/SBESC.2015.17", "ISBN" : "9781509001828", "author" : [ { "dropping-particle" : "", "family" : "Garcia", "given" : "Cristiane Silva", "non-dropping-particle" : "", "parse-names" : false, "suffix" : "" }, { "dropping-particle" : "", "family" : "Eckard", "given" : "Diego", "non-dropping-particle" : "", "parse-names" : false, "suffix" : "" }, { "dropping-particle" : "", "family" : "Netto", "given" : "Joao Cesar", "non-dropping-particle" : "", "parse-names" : false, "suffix" : "" }, { "dropping-particle" : "", "family" : "Pereira", "given" : "Carlos Eduardo", "non-dropping-particle" : "", "parse-names" : false, "suffix" : "" }, { "dropping-particle" : "", "family" : "Muller", "given" : "Ivan", "non-dropping-particle" : "", "parse-names" : false, "suffix" : "" } ], "container-title" : "Proceedings - 2015 Brazilian Symposium on Computing Systems Engineering, SBESC 2015", "id" : "ITEM-1", "issued" : { "date-parts" : [ [ "2016" ] ] }, "page" : "54-57", "title" : "Bluetooth enabled data collector for wireless sensor networks", "type" : "article-journal" }, "uris" : [ "http://www.mendeley.com/documents/?uuid=9b44a6d6-63d2-4a44-b1a6-67d90ff3c7ab" ] } ], "mendeley" : { "formattedCitation" : "[28]", "plainTextFormattedCitation" : "[28]", "previouslyFormattedCitation" : "[28]" }, "properties" : { "noteIndex" : 0 }, "schema" : "https://github.com/citation-style-language/schema/raw/master/csl-citation.json" }</w:instrText>
      </w:r>
      <w:r w:rsidR="00AE016B">
        <w:fldChar w:fldCharType="separate"/>
      </w:r>
      <w:r w:rsidR="00D1779A" w:rsidRPr="00D1779A">
        <w:rPr>
          <w:noProof/>
        </w:rPr>
        <w:t>[28]</w:t>
      </w:r>
      <w:r w:rsidR="00AE016B">
        <w:fldChar w:fldCharType="end"/>
      </w:r>
      <w:r w:rsidR="00AE016B">
        <w:t>.</w:t>
      </w:r>
    </w:p>
    <w:p w14:paraId="73791E56" w14:textId="64324A73" w:rsidR="004451ED" w:rsidRDefault="004451ED" w:rsidP="00B31A96">
      <w:pPr>
        <w:jc w:val="left"/>
      </w:pPr>
      <w:r>
        <w:lastRenderedPageBreak/>
        <w:tab/>
        <w:t xml:space="preserve">The practical experiment that was conducted was broken down into three phases. The First </w:t>
      </w:r>
      <w:r w:rsidR="00D20EA9">
        <w:t xml:space="preserve">phase’s purpose was to compare the relationship between </w:t>
      </w:r>
      <w:r w:rsidR="00B27AFB">
        <w:t xml:space="preserve">file size and the data collection time. This part of the experiment was carried out five times with all runs using different file </w:t>
      </w:r>
      <w:r w:rsidR="00DD164F">
        <w:t>sizes;</w:t>
      </w:r>
      <w:r w:rsidR="00B27AFB">
        <w:t xml:space="preserve"> this is so a trend between the two variables could be obtained. The results from this phase concluded as expected, that the greater the file size, the greater the data collection time; in terms of seconds </w:t>
      </w:r>
      <w:r w:rsidR="00871E03">
        <w:fldChar w:fldCharType="begin" w:fldLock="1"/>
      </w:r>
      <w:r w:rsidR="00D1779A">
        <w:instrText>ADDIN CSL_CITATION { "citationItems" : [ { "id" : "ITEM-1", "itemData" : { "author" : [ { "dropping-particle" : "", "family" : "Park", "given" : "By Cheolwoo", "non-dropping-particle" : "", "parse-names" : false, "suffix" : "" }, { "dropping-particle" : "", "family" : "Hern", "given" : "Felix", "non-dropping-particle" : "", "parse-names" : false, "suffix" : "" }, { "dropping-particle" : "", "family" : "Jeffay", "given" : "Kevin", "non-dropping-particle" : "", "parse-names" : false, "suffix" : "" }, { "dropping-particle" : "", "family" : "Smith", "given" : "F Donelson", "non-dropping-particle" : "", "parse-names" : false, "suffix" : "" } ], "id" : "ITEM-1", "issued" : { "date-parts" : [ [ "2000" ] ] }, "title" : "University of Georgia \u2020 and University of North Carolina at Chapel Hill \u2021", "type" : "article-journal" }, "uris" : [ "http://www.mendeley.com/documents/?uuid=f1bbe362-f80c-47a0-b3dc-d1b0ca895e63" ] }, { "id" : "ITEM-2", "itemData" : { "DOI" : "10.1109/SBESC.2015.17", "ISBN" : "9781509001828", "author" : [ { "dropping-particle" : "", "family" : "Garcia", "given" : "Cristiane Silva", "non-dropping-particle" : "", "parse-names" : false, "suffix" : "" }, { "dropping-particle" : "", "family" : "Eckard", "given" : "Diego", "non-dropping-particle" : "", "parse-names" : false, "suffix" : "" }, { "dropping-particle" : "", "family" : "Netto", "given" : "Joao Cesar", "non-dropping-particle" : "", "parse-names" : false, "suffix" : "" }, { "dropping-particle" : "", "family" : "Pereira", "given" : "Carlos Eduardo", "non-dropping-particle" : "", "parse-names" : false, "suffix" : "" }, { "dropping-particle" : "", "family" : "Muller", "given" : "Ivan", "non-dropping-particle" : "", "parse-names" : false, "suffix" : "" } ], "container-title" : "Proceedings - 2015 Brazilian Symposium on Computing Systems Engineering, SBESC 2015", "id" : "ITEM-2", "issued" : { "date-parts" : [ [ "2016" ] ] }, "page" : "54-57", "title" : "Bluetooth enabled data collector for wireless sensor networks", "type" : "article-journal" }, "uris" : [ "http://www.mendeley.com/documents/?uuid=9b44a6d6-63d2-4a44-b1a6-67d90ff3c7ab" ] } ], "mendeley" : { "formattedCitation" : "[28], [29]", "plainTextFormattedCitation" : "[28], [29]", "previouslyFormattedCitation" : "[28], [29]" }, "properties" : { "noteIndex" : 0 }, "schema" : "https://github.com/citation-style-language/schema/raw/master/csl-citation.json" }</w:instrText>
      </w:r>
      <w:r w:rsidR="00871E03">
        <w:fldChar w:fldCharType="separate"/>
      </w:r>
      <w:r w:rsidR="00D1779A" w:rsidRPr="00D1779A">
        <w:rPr>
          <w:noProof/>
        </w:rPr>
        <w:t>[28], [29]</w:t>
      </w:r>
      <w:r w:rsidR="00871E03">
        <w:fldChar w:fldCharType="end"/>
      </w:r>
      <w:r w:rsidR="00B27AFB">
        <w:t xml:space="preserve">. </w:t>
      </w:r>
    </w:p>
    <w:p w14:paraId="76AE4BCC" w14:textId="6F1A50E3" w:rsidR="005C5438" w:rsidRDefault="005C5438" w:rsidP="00B31A96">
      <w:pPr>
        <w:jc w:val="left"/>
      </w:pPr>
      <w:r>
        <w:tab/>
        <w:t xml:space="preserve">The aim of the second </w:t>
      </w:r>
      <w:r w:rsidR="00DD164F">
        <w:t>phase</w:t>
      </w:r>
      <w:r>
        <w:t xml:space="preserve"> was to look at the amount of overhead</w:t>
      </w:r>
      <w:r w:rsidR="00AC60FC">
        <w:t xml:space="preserve"> occurred from the read/write process</w:t>
      </w:r>
      <w:r>
        <w:t xml:space="preserve"> </w:t>
      </w:r>
      <w:r w:rsidR="00AC60FC">
        <w:t xml:space="preserve">between the </w:t>
      </w:r>
      <w:proofErr w:type="spellStart"/>
      <w:r w:rsidR="00AC60FC">
        <w:t>MicroSD</w:t>
      </w:r>
      <w:proofErr w:type="spellEnd"/>
      <w:r w:rsidR="00AC60FC">
        <w:t xml:space="preserve"> card and the Android device. </w:t>
      </w:r>
      <w:r w:rsidR="00300E60">
        <w:t>These tests</w:t>
      </w:r>
      <w:r w:rsidR="00AC60FC">
        <w:t xml:space="preserve"> were run over a period of one week</w:t>
      </w:r>
      <w:r w:rsidR="00611D44">
        <w:t xml:space="preserve">. The results showed that there was </w:t>
      </w:r>
      <w:r w:rsidR="00AC60FC">
        <w:t xml:space="preserve"> an </w:t>
      </w:r>
      <w:r w:rsidR="00611D44">
        <w:t>“mean</w:t>
      </w:r>
      <w:r w:rsidR="00AC60FC">
        <w:t xml:space="preserve"> file transfer size of 185KB’s</w:t>
      </w:r>
      <w:r w:rsidR="00611D44">
        <w:t>” and the average transfer time was “21.4 seconds”</w:t>
      </w:r>
      <w:r w:rsidR="00AC60FC">
        <w:t xml:space="preserve"> </w:t>
      </w:r>
      <w:r w:rsidR="00AC60FC">
        <w:fldChar w:fldCharType="begin" w:fldLock="1"/>
      </w:r>
      <w:r w:rsidR="00D1779A">
        <w:instrText>ADDIN CSL_CITATION { "citationItems" : [ { "id" : "ITEM-1", "itemData" : { "DOI" : "10.1109/SBESC.2015.17", "ISBN" : "9781509001828", "author" : [ { "dropping-particle" : "", "family" : "Garcia", "given" : "Cristiane Silva", "non-dropping-particle" : "", "parse-names" : false, "suffix" : "" }, { "dropping-particle" : "", "family" : "Eckard", "given" : "Diego", "non-dropping-particle" : "", "parse-names" : false, "suffix" : "" }, { "dropping-particle" : "", "family" : "Netto", "given" : "Joao Cesar", "non-dropping-particle" : "", "parse-names" : false, "suffix" : "" }, { "dropping-particle" : "", "family" : "Pereira", "given" : "Carlos Eduardo", "non-dropping-particle" : "", "parse-names" : false, "suffix" : "" }, { "dropping-particle" : "", "family" : "Muller", "given" : "Ivan", "non-dropping-particle" : "", "parse-names" : false, "suffix" : "" } ], "container-title" : "Proceedings - 2015 Brazilian Symposium on Computing Systems Engineering, SBESC 2015", "id" : "ITEM-1", "issued" : { "date-parts" : [ [ "2016" ] ] }, "page" : "54-57", "title" : "Bluetooth enabled data collector for wireless sensor networks", "type" : "article-journal" }, "uris" : [ "http://www.mendeley.com/documents/?uuid=9b44a6d6-63d2-4a44-b1a6-67d90ff3c7ab" ] } ], "mendeley" : { "formattedCitation" : "[28]", "plainTextFormattedCitation" : "[28]", "previouslyFormattedCitation" : "[28]" }, "properties" : { "noteIndex" : 0 }, "schema" : "https://github.com/citation-style-language/schema/raw/master/csl-citation.json" }</w:instrText>
      </w:r>
      <w:r w:rsidR="00AC60FC">
        <w:fldChar w:fldCharType="separate"/>
      </w:r>
      <w:r w:rsidR="00D1779A" w:rsidRPr="00D1779A">
        <w:rPr>
          <w:noProof/>
        </w:rPr>
        <w:t>[28]</w:t>
      </w:r>
      <w:r w:rsidR="00AC60FC">
        <w:fldChar w:fldCharType="end"/>
      </w:r>
      <w:r w:rsidR="00AC60FC">
        <w:t>.</w:t>
      </w:r>
      <w:r w:rsidR="00F156C7">
        <w:t xml:space="preserve"> Whereas with the application of Bluetooth transfer system the average transfer time was “17.6 seconds”, this concludes that with the Bluetooth application there is a reduce by roughly 20% in transfer overhead </w:t>
      </w:r>
      <w:r w:rsidR="00F156C7">
        <w:fldChar w:fldCharType="begin" w:fldLock="1"/>
      </w:r>
      <w:r w:rsidR="00D1779A">
        <w:instrText>ADDIN CSL_CITATION { "citationItems" : [ { "id" : "ITEM-1", "itemData" : { "DOI" : "10.1109/SBESC.2015.17", "ISBN" : "9781509001828", "author" : [ { "dropping-particle" : "", "family" : "Garcia", "given" : "Cristiane Silva", "non-dropping-particle" : "", "parse-names" : false, "suffix" : "" }, { "dropping-particle" : "", "family" : "Eckard", "given" : "Diego", "non-dropping-particle" : "", "parse-names" : false, "suffix" : "" }, { "dropping-particle" : "", "family" : "Netto", "given" : "Joao Cesar", "non-dropping-particle" : "", "parse-names" : false, "suffix" : "" }, { "dropping-particle" : "", "family" : "Pereira", "given" : "Carlos Eduardo", "non-dropping-particle" : "", "parse-names" : false, "suffix" : "" }, { "dropping-particle" : "", "family" : "Muller", "given" : "Ivan", "non-dropping-particle" : "", "parse-names" : false, "suffix" : "" } ], "container-title" : "Proceedings - 2015 Brazilian Symposium on Computing Systems Engineering, SBESC 2015", "id" : "ITEM-1", "issued" : { "date-parts" : [ [ "2016" ] ] }, "page" : "54-57", "title" : "Bluetooth enabled data collector for wireless sensor networks", "type" : "article-journal" }, "uris" : [ "http://www.mendeley.com/documents/?uuid=9b44a6d6-63d2-4a44-b1a6-67d90ff3c7ab" ] } ], "mendeley" : { "formattedCitation" : "[28]", "plainTextFormattedCitation" : "[28]", "previouslyFormattedCitation" : "[28]" }, "properties" : { "noteIndex" : 0 }, "schema" : "https://github.com/citation-style-language/schema/raw/master/csl-citation.json" }</w:instrText>
      </w:r>
      <w:r w:rsidR="00F156C7">
        <w:fldChar w:fldCharType="separate"/>
      </w:r>
      <w:r w:rsidR="00D1779A" w:rsidRPr="00D1779A">
        <w:rPr>
          <w:noProof/>
        </w:rPr>
        <w:t>[28]</w:t>
      </w:r>
      <w:r w:rsidR="00F156C7">
        <w:fldChar w:fldCharType="end"/>
      </w:r>
      <w:r w:rsidR="00F156C7">
        <w:t>.</w:t>
      </w:r>
    </w:p>
    <w:p w14:paraId="5D3C08F2" w14:textId="1827B6DD" w:rsidR="00300E60" w:rsidRDefault="00300E60" w:rsidP="00B31A96">
      <w:pPr>
        <w:jc w:val="left"/>
      </w:pPr>
      <w:r>
        <w:tab/>
        <w:t xml:space="preserve">The purpose of the final phase was to measure the effect that the distance between nodes had on time it took for the files to transfer. The test was conducted outside to reduce the amount of inference from any other radio frequencies. The results obtained from this test also displayed in a linear fashion. The further away the devices got the longer the average transfer time between collection node and the Android device </w:t>
      </w:r>
      <w:r>
        <w:fldChar w:fldCharType="begin" w:fldLock="1"/>
      </w:r>
      <w:r w:rsidR="00D1779A">
        <w:instrText>ADDIN CSL_CITATION { "citationItems" : [ { "id" : "ITEM-1", "itemData" : { "DOI" : "10.1109/SBESC.2015.17", "ISBN" : "9781509001828", "author" : [ { "dropping-particle" : "", "family" : "Garcia", "given" : "Cristiane Silva", "non-dropping-particle" : "", "parse-names" : false, "suffix" : "" }, { "dropping-particle" : "", "family" : "Eckard", "given" : "Diego", "non-dropping-particle" : "", "parse-names" : false, "suffix" : "" }, { "dropping-particle" : "", "family" : "Netto", "given" : "Joao Cesar", "non-dropping-particle" : "", "parse-names" : false, "suffix" : "" }, { "dropping-particle" : "", "family" : "Pereira", "given" : "Carlos Eduardo", "non-dropping-particle" : "", "parse-names" : false, "suffix" : "" }, { "dropping-particle" : "", "family" : "Muller", "given" : "Ivan", "non-dropping-particle" : "", "parse-names" : false, "suffix" : "" } ], "container-title" : "Proceedings - 2015 Brazilian Symposium on Computing Systems Engineering, SBESC 2015", "id" : "ITEM-1", "issued" : { "date-parts" : [ [ "2016" ] ] }, "page" : "54-57", "title" : "Bluetooth enabled data collector for wireless sensor networks", "type" : "article-journal" }, "uris" : [ "http://www.mendeley.com/documents/?uuid=9b44a6d6-63d2-4a44-b1a6-67d90ff3c7ab" ] } ], "mendeley" : { "formattedCitation" : "[28]", "plainTextFormattedCitation" : "[28]", "previouslyFormattedCitation" : "[28]" }, "properties" : { "noteIndex" : 0 }, "schema" : "https://github.com/citation-style-language/schema/raw/master/csl-citation.json" }</w:instrText>
      </w:r>
      <w:r>
        <w:fldChar w:fldCharType="separate"/>
      </w:r>
      <w:r w:rsidR="00D1779A" w:rsidRPr="00D1779A">
        <w:rPr>
          <w:noProof/>
        </w:rPr>
        <w:t>[28]</w:t>
      </w:r>
      <w:r>
        <w:fldChar w:fldCharType="end"/>
      </w:r>
      <w:r>
        <w:t xml:space="preserve">. </w:t>
      </w:r>
    </w:p>
    <w:p w14:paraId="432E2BC8" w14:textId="77777777" w:rsidR="001A25FC" w:rsidRDefault="001A25FC" w:rsidP="00B31A96">
      <w:pPr>
        <w:jc w:val="left"/>
      </w:pPr>
    </w:p>
    <w:p w14:paraId="4225AE51" w14:textId="78673D09" w:rsidR="001A25FC" w:rsidRPr="00B31A96" w:rsidRDefault="001A25FC" w:rsidP="00DD164F">
      <w:pPr>
        <w:pStyle w:val="Heading2"/>
        <w:rPr>
          <w:rStyle w:val="Strong"/>
          <w:bCs w:val="0"/>
          <w:sz w:val="28"/>
        </w:rPr>
      </w:pPr>
      <w:bookmarkStart w:id="35" w:name="_Toc481053733"/>
      <w:r w:rsidRPr="00B31A96">
        <w:rPr>
          <w:rStyle w:val="Strong"/>
          <w:bCs w:val="0"/>
          <w:sz w:val="28"/>
        </w:rPr>
        <w:t>The University Queensland’s Building Automation Project</w:t>
      </w:r>
      <w:bookmarkEnd w:id="35"/>
    </w:p>
    <w:p w14:paraId="396EB68F" w14:textId="77777777" w:rsidR="0041345E" w:rsidRPr="00CD5FFB" w:rsidRDefault="0041345E" w:rsidP="00B31A96">
      <w:pPr>
        <w:pStyle w:val="ListParagraph"/>
        <w:ind w:left="576"/>
        <w:rPr>
          <w:u w:val="single"/>
          <w:lang w:eastAsia="x-none"/>
        </w:rPr>
      </w:pPr>
    </w:p>
    <w:p w14:paraId="0217690E" w14:textId="23DD8821" w:rsidR="00D1779A" w:rsidRDefault="0041345E" w:rsidP="00B31A96">
      <w:pPr>
        <w:rPr>
          <w:lang w:eastAsia="x-none"/>
        </w:rPr>
      </w:pPr>
      <w:r>
        <w:rPr>
          <w:lang w:eastAsia="x-none"/>
        </w:rPr>
        <w:tab/>
      </w:r>
      <w:r w:rsidRPr="0041345E">
        <w:rPr>
          <w:lang w:eastAsia="x-none"/>
        </w:rPr>
        <w:t>The University of Southern Queensland, conducted a research proposal on the implementation of an “Intelligent Building Automation System” [27]. This dissertation identifies on how this system could be created. In relation to the light management system, how the proposed design is going to work is by it being linked to a main Hub, the hub then will work on a switch based mechanism (On/Off), the Hub will have a manual override so that user interaction can still be catered for</w:t>
      </w:r>
      <w:r w:rsidR="00D1779A">
        <w:rPr>
          <w:lang w:eastAsia="x-none"/>
        </w:rPr>
        <w:t xml:space="preserve"> </w:t>
      </w:r>
      <w:r w:rsidR="00D1779A">
        <w:rPr>
          <w:lang w:eastAsia="x-none"/>
        </w:rPr>
        <w:fldChar w:fldCharType="begin" w:fldLock="1"/>
      </w:r>
      <w:r w:rsidR="009F1D45">
        <w:rPr>
          <w:lang w:eastAsia="x-none"/>
        </w:rPr>
        <w:instrText>ADDIN CSL_CITATION { "citationItems" : [ { "id" : "ITEM-1", "itemData" : { "abstract" : "The aim of this project is to implement a smart system that monitors and manages a smart classroom. The main areas of focus will be on the lighting control and the room heating management. The justification behind this study is that the way the world is evolving in regards to technology, within the near future all devices will be connected. The will have a great impact on how much energy consumption each building is using. So in the case of businesses and educational institutions, there energy bills are going to increase fairly significantly. If a smart system is developed which a can manage the usage of the lighting and heating a building, it will not just save money by reducing the amount of energy consumed, it will also have a positive effect of their carbon footprint.", "author" : [ { "dropping-particle" : "", "family" : "Brandon lewis", "given" : "Unveristy of Wales Trinity Saint David", "non-dropping-particle" : "", "parse-names" : false, "suffix" : "" } ], "id" : "ITEM-1", "issue" : "1", "issued" : { "date-parts" : [ [ "2016" ] ] }, "publisher-place" : "Swansea", "title" : "Monitoring and Management of a Smart Classroom environment via the medium of Wireless Sensor Networks", "type" : "report", "volume" : "1" }, "uris" : [ "http://www.mendeley.com/documents/?uuid=d7ab4b6c-2e58-4035-b360-0a90de219411" ] } ], "mendeley" : { "formattedCitation" : "[2]", "plainTextFormattedCitation" : "[2]", "previouslyFormattedCitation" : "[2]" }, "properties" : { "noteIndex" : 0 }, "schema" : "https://github.com/citation-style-language/schema/raw/master/csl-citation.json" }</w:instrText>
      </w:r>
      <w:r w:rsidR="00D1779A">
        <w:rPr>
          <w:lang w:eastAsia="x-none"/>
        </w:rPr>
        <w:fldChar w:fldCharType="separate"/>
      </w:r>
      <w:r w:rsidR="00D1779A" w:rsidRPr="00D1779A">
        <w:rPr>
          <w:noProof/>
          <w:lang w:eastAsia="x-none"/>
        </w:rPr>
        <w:t>[2]</w:t>
      </w:r>
      <w:r w:rsidR="00D1779A">
        <w:rPr>
          <w:lang w:eastAsia="x-none"/>
        </w:rPr>
        <w:fldChar w:fldCharType="end"/>
      </w:r>
      <w:r w:rsidRPr="0041345E">
        <w:rPr>
          <w:lang w:eastAsia="x-none"/>
        </w:rPr>
        <w:t>.</w:t>
      </w:r>
    </w:p>
    <w:p w14:paraId="50AB3720" w14:textId="4AAE6178" w:rsidR="0041345E" w:rsidRPr="0041345E" w:rsidRDefault="00D1779A" w:rsidP="00B31A96">
      <w:pPr>
        <w:rPr>
          <w:lang w:eastAsia="x-none"/>
        </w:rPr>
      </w:pPr>
      <w:r>
        <w:rPr>
          <w:lang w:eastAsia="x-none"/>
        </w:rPr>
        <w:tab/>
      </w:r>
      <w:r w:rsidR="0041345E" w:rsidRPr="0041345E">
        <w:rPr>
          <w:lang w:eastAsia="x-none"/>
        </w:rPr>
        <w:t xml:space="preserve"> The main process itself will work off a schedule, this is so after working hours the</w:t>
      </w:r>
      <w:r w:rsidR="00B31A96">
        <w:rPr>
          <w:lang w:eastAsia="x-none"/>
        </w:rPr>
        <w:t xml:space="preserve"> </w:t>
      </w:r>
      <w:r w:rsidR="006D6D34">
        <w:rPr>
          <w:lang w:eastAsia="x-none"/>
        </w:rPr>
        <w:t>clear majority</w:t>
      </w:r>
      <w:r w:rsidR="00B31A96">
        <w:rPr>
          <w:lang w:eastAsia="x-none"/>
        </w:rPr>
        <w:t>,</w:t>
      </w:r>
      <w:r w:rsidR="0041345E" w:rsidRPr="0041345E">
        <w:rPr>
          <w:lang w:eastAsia="x-none"/>
        </w:rPr>
        <w:t xml:space="preserve"> of the light</w:t>
      </w:r>
      <w:r w:rsidR="00B31A96">
        <w:rPr>
          <w:lang w:eastAsia="x-none"/>
        </w:rPr>
        <w:t>s</w:t>
      </w:r>
      <w:r w:rsidR="0041345E" w:rsidRPr="0041345E">
        <w:rPr>
          <w:lang w:eastAsia="x-none"/>
        </w:rPr>
        <w:t xml:space="preserve"> are turned off to conserve energy [27].  The temperature system of the building is managed by two linked components. These are a “Variable Air Volume (VAV)” module and a “Fan Coil Unit (FCU). The VAV is </w:t>
      </w:r>
      <w:r w:rsidR="0041345E" w:rsidRPr="0041345E">
        <w:rPr>
          <w:lang w:eastAsia="x-none"/>
        </w:rPr>
        <w:lastRenderedPageBreak/>
        <w:t xml:space="preserve">what will be linked to a thermostat so that a manual override can be implemented. The automation aspect of the VAV is that it is linked to temperature sensor, so that the buildings heating information can be analysed. The FCU then will adjust in accord to the readings of the VAV, the purpose behind for this system, is that the buildings temperature can remain consistent throughout, regardless of what room is entered [27]. The dissertation also highlights that if the system were to be implemented, it would have a possibility to save up to 40% of the building energy consumption </w:t>
      </w:r>
      <w:r>
        <w:rPr>
          <w:lang w:eastAsia="x-none"/>
        </w:rPr>
        <w:fldChar w:fldCharType="begin" w:fldLock="1"/>
      </w:r>
      <w:r>
        <w:rPr>
          <w:lang w:eastAsia="x-none"/>
        </w:rPr>
        <w:instrText>ADDIN CSL_CITATION { "citationItems" : [ { "id" : "ITEM-1", "itemData" : { "abstract" : "The aim of this project is to implement a smart system that monitors and manages a smart classroom. The main areas of focus will be on the lighting control and the room heating management. The justification behind this study is that the way the world is evolving in regards to technology, within the near future all devices will be connected. The will have a great impact on how much energy consumption each building is using. So in the case of businesses and educational institutions, there energy bills are going to increase fairly significantly. If a smart system is developed which a can manage the usage of the lighting and heating a building, it will not just save money by reducing the amount of energy consumed, it will also have a positive effect of their carbon footprint.", "author" : [ { "dropping-particle" : "", "family" : "Brandon lewis", "given" : "Unveristy of Wales Trinity Saint David", "non-dropping-particle" : "", "parse-names" : false, "suffix" : "" } ], "id" : "ITEM-1", "issue" : "1", "issued" : { "date-parts" : [ [ "2016" ] ] }, "publisher-place" : "Swansea", "title" : "Monitoring and Management of a Smart Classroom environment via the medium of Wireless Sensor Networks", "type" : "report", "volume" : "1" }, "uris" : [ "http://www.mendeley.com/documents/?uuid=d7ab4b6c-2e58-4035-b360-0a90de219411" ] } ], "mendeley" : { "formattedCitation" : "[2]", "plainTextFormattedCitation" : "[2]", "previouslyFormattedCitation" : "[2]" }, "properties" : { "noteIndex" : 0 }, "schema" : "https://github.com/citation-style-language/schema/raw/master/csl-citation.json" }</w:instrText>
      </w:r>
      <w:r>
        <w:rPr>
          <w:lang w:eastAsia="x-none"/>
        </w:rPr>
        <w:fldChar w:fldCharType="separate"/>
      </w:r>
      <w:r w:rsidRPr="00D1779A">
        <w:rPr>
          <w:noProof/>
          <w:lang w:eastAsia="x-none"/>
        </w:rPr>
        <w:t>[2]</w:t>
      </w:r>
      <w:r>
        <w:rPr>
          <w:lang w:eastAsia="x-none"/>
        </w:rPr>
        <w:fldChar w:fldCharType="end"/>
      </w:r>
      <w:r w:rsidR="0041345E" w:rsidRPr="0041345E">
        <w:rPr>
          <w:lang w:eastAsia="x-none"/>
        </w:rPr>
        <w:t xml:space="preserve">[27]. </w:t>
      </w:r>
    </w:p>
    <w:p w14:paraId="4F927A15" w14:textId="77777777" w:rsidR="0041345E" w:rsidRPr="0041345E" w:rsidRDefault="0041345E" w:rsidP="00B31A96">
      <w:pPr>
        <w:rPr>
          <w:u w:val="single"/>
          <w:lang w:eastAsia="x-none"/>
        </w:rPr>
      </w:pPr>
    </w:p>
    <w:p w14:paraId="3A9D3583" w14:textId="6EEC6210" w:rsidR="001A25FC" w:rsidRPr="00845630" w:rsidRDefault="00CD5FFB" w:rsidP="00DD164F">
      <w:pPr>
        <w:pStyle w:val="Heading2"/>
        <w:rPr>
          <w:rStyle w:val="Strong"/>
        </w:rPr>
      </w:pPr>
      <w:bookmarkStart w:id="36" w:name="_Toc481053734"/>
      <w:r w:rsidRPr="00845630">
        <w:rPr>
          <w:rStyle w:val="Strong"/>
        </w:rPr>
        <w:t>Conclusion of the Literature Review</w:t>
      </w:r>
      <w:bookmarkEnd w:id="36"/>
    </w:p>
    <w:p w14:paraId="15F2A9BF" w14:textId="2E99E02B" w:rsidR="0041345E" w:rsidRDefault="0041345E" w:rsidP="00B31A96">
      <w:pPr>
        <w:pStyle w:val="ListParagraph"/>
        <w:ind w:left="0"/>
        <w:rPr>
          <w:lang w:eastAsia="x-none"/>
        </w:rPr>
      </w:pPr>
      <w:r>
        <w:rPr>
          <w:lang w:eastAsia="x-none"/>
        </w:rPr>
        <w:tab/>
        <w:t>To conclude the literature review chapter, the author feels that the amount of research towards the IoT and WSN’ has grown in a linear fashion with comparison to the technologies themselves. There are many similarities between this project and projec</w:t>
      </w:r>
      <w:r w:rsidR="00E85BB8">
        <w:rPr>
          <w:lang w:eastAsia="x-none"/>
        </w:rPr>
        <w:t xml:space="preserve">ts that have been conducted </w:t>
      </w:r>
      <w:r>
        <w:rPr>
          <w:lang w:eastAsia="x-none"/>
        </w:rPr>
        <w:t xml:space="preserve">previously by other entities. </w:t>
      </w:r>
      <w:r w:rsidR="0079240B">
        <w:rPr>
          <w:lang w:eastAsia="x-none"/>
        </w:rPr>
        <w:t>The main areas of focus within the literature review are on the practical based projects</w:t>
      </w:r>
      <w:r w:rsidR="00E85BB8">
        <w:rPr>
          <w:lang w:eastAsia="x-none"/>
        </w:rPr>
        <w:t xml:space="preserve"> and the design architecture of Wireless sensor networks</w:t>
      </w:r>
      <w:r w:rsidR="0079240B">
        <w:rPr>
          <w:lang w:eastAsia="x-none"/>
        </w:rPr>
        <w:t xml:space="preserve">. </w:t>
      </w:r>
    </w:p>
    <w:p w14:paraId="2720B8D8" w14:textId="4C82BBA9" w:rsidR="007153C4" w:rsidRDefault="00B31A96" w:rsidP="00B31A96">
      <w:pPr>
        <w:pStyle w:val="ListParagraph"/>
        <w:ind w:left="0"/>
        <w:rPr>
          <w:lang w:eastAsia="x-none"/>
        </w:rPr>
      </w:pPr>
      <w:r>
        <w:rPr>
          <w:lang w:eastAsia="x-none"/>
        </w:rPr>
        <w:tab/>
      </w:r>
      <w:r w:rsidR="0079240B">
        <w:rPr>
          <w:lang w:eastAsia="x-none"/>
        </w:rPr>
        <w:t xml:space="preserve">The First one in mention is that of the </w:t>
      </w:r>
      <w:r w:rsidR="00E85BB8">
        <w:rPr>
          <w:lang w:eastAsia="x-none"/>
        </w:rPr>
        <w:t xml:space="preserve">ZigBee protocol design, this area of research is crucial to the design </w:t>
      </w:r>
      <w:r w:rsidR="007153C4">
        <w:rPr>
          <w:lang w:eastAsia="x-none"/>
        </w:rPr>
        <w:t xml:space="preserve">for </w:t>
      </w:r>
      <w:r w:rsidR="00E85BB8">
        <w:rPr>
          <w:lang w:eastAsia="x-none"/>
        </w:rPr>
        <w:t xml:space="preserve">the </w:t>
      </w:r>
      <w:r w:rsidR="007153C4">
        <w:rPr>
          <w:lang w:eastAsia="x-none"/>
        </w:rPr>
        <w:t>clear majority</w:t>
      </w:r>
      <w:r w:rsidR="00E85BB8">
        <w:rPr>
          <w:lang w:eastAsia="x-none"/>
        </w:rPr>
        <w:t xml:space="preserve"> of modern day sensor networks, this is due to the</w:t>
      </w:r>
      <w:r w:rsidR="007153C4">
        <w:rPr>
          <w:lang w:eastAsia="x-none"/>
        </w:rPr>
        <w:t xml:space="preserve"> huge market share it has in this specific</w:t>
      </w:r>
      <w:r w:rsidR="00E85BB8">
        <w:rPr>
          <w:lang w:eastAsia="x-none"/>
        </w:rPr>
        <w:t xml:space="preserve"> technological industry.</w:t>
      </w:r>
      <w:r w:rsidR="007153C4">
        <w:rPr>
          <w:lang w:eastAsia="x-none"/>
        </w:rPr>
        <w:t xml:space="preserve"> The ZigBee protocol seems like the most plausible protocol to use in the experimental part of this project due to is long life and low cost attributes </w:t>
      </w:r>
      <w:r w:rsidR="007153C4">
        <w:rPr>
          <w:lang w:eastAsia="x-none"/>
        </w:rPr>
        <w:fldChar w:fldCharType="begin" w:fldLock="1"/>
      </w:r>
      <w:r w:rsidR="00D1779A">
        <w:rPr>
          <w:lang w:eastAsia="x-none"/>
        </w:rPr>
        <w:instrText>ADDIN CSL_CITATION { "citationItems" : [ { "id" : "ITEM-1", "itemData" : { "DOI" : "10.1109/ICMA.2010.5588999", "ISBN" : "9781424451418", "ISSN" : "21527431", "abstract" : "According the specialty of wireless sensor network technology and the characteristic of warehouse measure and control system, an intelligent warehouse measure and control system based on Zigbee WSN and network nodes are designed. At the same time, the whole design frame and the hardware structure of sensor nodes and applications software flow chart are analyzed. The Zigbee wireless sensor network technology which has advantages of simple interface and low power consumption and low cost is used in the warehouse control and environmental management by using this design method, and an intelligent warehouse measure and control system is build. This design method can resolve a good many abuse such as layout complexity, cables criss-crossing and so on. Further more, it brings the convenience to the modern warehouse supervision and management and improves the intelligent level of logistics warehousing technology.", "author" : [ { "dropping-particle" : "", "family" : "Liu", "given" : "Tongjuan", "non-dropping-particle" : "", "parse-names" : false, "suffix" : "" }, { "dropping-particle" : "", "family" : "Liu", "given" : "Jun", "non-dropping-particle" : "", "parse-names" : false, "suffix" : "" }, { "dropping-particle" : "", "family" : "Liu", "given" : "Bingwu", "non-dropping-particle" : "", "parse-names" : false, "suffix" : "" } ], "container-title" : "2010 IEEE International Conference on Mechatronics and Automation, ICMA 2010", "id" : "ITEM-1", "issued" : { "date-parts" : [ [ "2010" ] ] }, "page" : "888-893", "title" : "Design of intelligent warehouse measure and control system based on Zigbee WSN", "type" : "article-journal" }, "uris" : [ "http://www.mendeley.com/documents/?uuid=936656bf-ff7c-4faf-b087-f39e4728bc31" ] } ], "mendeley" : { "formattedCitation" : "[23]", "plainTextFormattedCitation" : "[23]", "previouslyFormattedCitation" : "[23]" }, "properties" : { "noteIndex" : 0 }, "schema" : "https://github.com/citation-style-language/schema/raw/master/csl-citation.json" }</w:instrText>
      </w:r>
      <w:r w:rsidR="007153C4">
        <w:rPr>
          <w:lang w:eastAsia="x-none"/>
        </w:rPr>
        <w:fldChar w:fldCharType="separate"/>
      </w:r>
      <w:r w:rsidR="00D1779A" w:rsidRPr="00D1779A">
        <w:rPr>
          <w:noProof/>
          <w:lang w:eastAsia="x-none"/>
        </w:rPr>
        <w:t>[23]</w:t>
      </w:r>
      <w:r w:rsidR="007153C4">
        <w:rPr>
          <w:lang w:eastAsia="x-none"/>
        </w:rPr>
        <w:fldChar w:fldCharType="end"/>
      </w:r>
      <w:r w:rsidR="007153C4">
        <w:rPr>
          <w:lang w:eastAsia="x-none"/>
        </w:rPr>
        <w:t xml:space="preserve">. </w:t>
      </w:r>
    </w:p>
    <w:p w14:paraId="47B82F18" w14:textId="4AE2A007" w:rsidR="007153C4" w:rsidRDefault="00B31A96" w:rsidP="00B31A96">
      <w:pPr>
        <w:pStyle w:val="ListParagraph"/>
        <w:ind w:left="0"/>
        <w:rPr>
          <w:lang w:eastAsia="x-none"/>
        </w:rPr>
      </w:pPr>
      <w:r>
        <w:rPr>
          <w:lang w:eastAsia="x-none"/>
        </w:rPr>
        <w:tab/>
      </w:r>
      <w:r w:rsidR="007153C4">
        <w:rPr>
          <w:lang w:eastAsia="x-none"/>
        </w:rPr>
        <w:t xml:space="preserve">The topology design architectures are another key point to relate back to. There are several different designs discussed in this chapter, the conclusion that can be made from this research is that, each topology has its strengths and </w:t>
      </w:r>
      <w:r w:rsidR="00DD164F">
        <w:rPr>
          <w:lang w:eastAsia="x-none"/>
        </w:rPr>
        <w:t>weaknesses;</w:t>
      </w:r>
      <w:r w:rsidR="007153C4">
        <w:rPr>
          <w:lang w:eastAsia="x-none"/>
        </w:rPr>
        <w:t xml:space="preserve"> however the application of any chosen topology is based on needs and requirements of the given system. This can range from the total number of nodes that make up the network, to the size of the information that is needed to be transmitted across all links (bandwidth)</w:t>
      </w:r>
      <w:r w:rsidR="00277BD5">
        <w:rPr>
          <w:lang w:eastAsia="x-none"/>
        </w:rPr>
        <w:t xml:space="preserve"> </w:t>
      </w:r>
      <w:r w:rsidR="00277BD5">
        <w:rPr>
          <w:lang w:eastAsia="x-none"/>
        </w:rPr>
        <w:fldChar w:fldCharType="begin" w:fldLock="1"/>
      </w:r>
      <w:r w:rsidR="00D1779A">
        <w:rPr>
          <w:lang w:eastAsia="x-none"/>
        </w:rPr>
        <w:instrText>ADDIN CSL_CITATION { "citationItems" : [ { "id" : "ITEM-1", "itemData" : { "DOI" : "10.1109/ITW.1998.706478", "ISBN" : "0-7803-4408-1", "ISSN" : "00189162", "abstract" : "Wireless sensor networks will potentially affect all aspects of our lives, bringing about substantial improvements in a broad spectrum of modern technologies ranging from healthcare to military surveillance. T", "author" : [ { "dropping-particle" : "", "family" : "Stankovic", "given" : "John A", "non-dropping-particle" : "", "parse-names" : false, "suffix" : "" } ], "edition" : "1", "editor" : [ { "dropping-particle" : "", "family" : "Weaver", "given" : "Alf", "non-dropping-particle" : "", "parse-names" : false, "suffix" : "" } ], "id" : "ITEM-1", "issued" : { "date-parts" : [ [ "2013" ] ] }, "number-of-pages" : "2013", "publisher" : "University of Virgina", "publisher-place" : "Virginia", "title" : "Wireless Sensor Networks", "type" : "book" }, "uris" : [ "http://www.mendeley.com/documents/?uuid=cb360a4d-696e-4bd4-8469-251ba8507c15" ] } ], "mendeley" : { "formattedCitation" : "[30]", "plainTextFormattedCitation" : "[30]", "previouslyFormattedCitation" : "[30]" }, "properties" : { "noteIndex" : 0 }, "schema" : "https://github.com/citation-style-language/schema/raw/master/csl-citation.json" }</w:instrText>
      </w:r>
      <w:r w:rsidR="00277BD5">
        <w:rPr>
          <w:lang w:eastAsia="x-none"/>
        </w:rPr>
        <w:fldChar w:fldCharType="separate"/>
      </w:r>
      <w:r w:rsidR="00D1779A" w:rsidRPr="00D1779A">
        <w:rPr>
          <w:noProof/>
          <w:lang w:eastAsia="x-none"/>
        </w:rPr>
        <w:t>[30]</w:t>
      </w:r>
      <w:r w:rsidR="00277BD5">
        <w:rPr>
          <w:lang w:eastAsia="x-none"/>
        </w:rPr>
        <w:fldChar w:fldCharType="end"/>
      </w:r>
      <w:r w:rsidR="007153C4">
        <w:rPr>
          <w:lang w:eastAsia="x-none"/>
        </w:rPr>
        <w:t>.</w:t>
      </w:r>
    </w:p>
    <w:p w14:paraId="3F48AEBD" w14:textId="76AD94F3" w:rsidR="007153C4" w:rsidRDefault="00B31A96" w:rsidP="00B31A96">
      <w:pPr>
        <w:pStyle w:val="ListParagraph"/>
        <w:ind w:left="0"/>
        <w:rPr>
          <w:lang w:eastAsia="x-none"/>
        </w:rPr>
      </w:pPr>
      <w:r>
        <w:rPr>
          <w:lang w:eastAsia="x-none"/>
        </w:rPr>
        <w:tab/>
      </w:r>
      <w:r w:rsidR="007153C4">
        <w:rPr>
          <w:lang w:eastAsia="x-none"/>
        </w:rPr>
        <w:t>Most WSN will use a combination of at least two WSN protocols, these are usually</w:t>
      </w:r>
      <w:r w:rsidR="00277BD5">
        <w:rPr>
          <w:lang w:eastAsia="x-none"/>
        </w:rPr>
        <w:t xml:space="preserve"> Wi-Fi and ZigBee, </w:t>
      </w:r>
      <w:proofErr w:type="gramStart"/>
      <w:r w:rsidR="00277BD5">
        <w:rPr>
          <w:lang w:eastAsia="x-none"/>
        </w:rPr>
        <w:t>this</w:t>
      </w:r>
      <w:proofErr w:type="gramEnd"/>
      <w:r w:rsidR="00277BD5">
        <w:rPr>
          <w:lang w:eastAsia="x-none"/>
        </w:rPr>
        <w:t xml:space="preserve"> is because</w:t>
      </w:r>
      <w:r w:rsidR="007153C4">
        <w:rPr>
          <w:lang w:eastAsia="x-none"/>
        </w:rPr>
        <w:t xml:space="preserve"> </w:t>
      </w:r>
      <w:r w:rsidR="00277BD5">
        <w:rPr>
          <w:lang w:eastAsia="x-none"/>
        </w:rPr>
        <w:t>of the</w:t>
      </w:r>
      <w:r w:rsidR="007153C4">
        <w:rPr>
          <w:lang w:eastAsia="x-none"/>
        </w:rPr>
        <w:t xml:space="preserve"> overall compatibility with modern </w:t>
      </w:r>
      <w:r w:rsidR="00277BD5">
        <w:rPr>
          <w:lang w:eastAsia="x-none"/>
        </w:rPr>
        <w:t xml:space="preserve">day electronics. Wi-Fi is such a daily used technology it would be fool proof not to have an element of the technology within a network, especially when it comes to WSN </w:t>
      </w:r>
      <w:r w:rsidR="00277BD5">
        <w:rPr>
          <w:lang w:eastAsia="x-none"/>
        </w:rPr>
        <w:fldChar w:fldCharType="begin" w:fldLock="1"/>
      </w:r>
      <w:r w:rsidR="00D1779A">
        <w:rPr>
          <w:lang w:eastAsia="x-none"/>
        </w:rPr>
        <w:instrText>ADDIN CSL_CITATION { "citationItems" : [ { "id" : "ITEM-1", "itemData" : { "DOI" : "10.1109/ITW.1998.706478", "ISBN" : "0-7803-4408-1", "ISSN" : "00189162", "abstract" : "Wireless sensor networks will potentially affect all aspects of our lives, bringing about substantial improvements in a broad spectrum of modern technologies ranging from healthcare to military surveillance. T", "author" : [ { "dropping-particle" : "", "family" : "Stankovic", "given" : "John A", "non-dropping-particle" : "", "parse-names" : false, "suffix" : "" } ], "edition" : "1", "editor" : [ { "dropping-particle" : "", "family" : "Weaver", "given" : "Alf", "non-dropping-particle" : "", "parse-names" : false, "suffix" : "" } ], "id" : "ITEM-1", "issued" : { "date-parts" : [ [ "2013" ] ] }, "number-of-pages" : "2013", "publisher" : "University of Virgina", "publisher-place" : "Virginia", "title" : "Wireless Sensor Networks", "type" : "book" }, "uris" : [ "http://www.mendeley.com/documents/?uuid=cb360a4d-696e-4bd4-8469-251ba8507c15" ] } ], "mendeley" : { "formattedCitation" : "[30]", "plainTextFormattedCitation" : "[30]", "previouslyFormattedCitation" : "[30]" }, "properties" : { "noteIndex" : 0 }, "schema" : "https://github.com/citation-style-language/schema/raw/master/csl-citation.json" }</w:instrText>
      </w:r>
      <w:r w:rsidR="00277BD5">
        <w:rPr>
          <w:lang w:eastAsia="x-none"/>
        </w:rPr>
        <w:fldChar w:fldCharType="separate"/>
      </w:r>
      <w:r w:rsidR="00D1779A" w:rsidRPr="00D1779A">
        <w:rPr>
          <w:noProof/>
          <w:lang w:eastAsia="x-none"/>
        </w:rPr>
        <w:t>[30]</w:t>
      </w:r>
      <w:r w:rsidR="00277BD5">
        <w:rPr>
          <w:lang w:eastAsia="x-none"/>
        </w:rPr>
        <w:fldChar w:fldCharType="end"/>
      </w:r>
      <w:r w:rsidR="00277BD5">
        <w:rPr>
          <w:lang w:eastAsia="x-none"/>
        </w:rPr>
        <w:t xml:space="preserve">. This doesn’t have to be the actual transmission type the sensors use, but </w:t>
      </w:r>
      <w:r w:rsidR="00277BD5">
        <w:rPr>
          <w:lang w:eastAsia="x-none"/>
        </w:rPr>
        <w:lastRenderedPageBreak/>
        <w:t xml:space="preserve">can be how the user gains access to the gateway device or even just general network access. </w:t>
      </w:r>
    </w:p>
    <w:p w14:paraId="3FB66815" w14:textId="7C7282BA" w:rsidR="00277BD5" w:rsidRDefault="00B31A96" w:rsidP="00B31A96">
      <w:pPr>
        <w:pStyle w:val="ListParagraph"/>
        <w:ind w:left="0"/>
        <w:rPr>
          <w:lang w:eastAsia="x-none"/>
        </w:rPr>
      </w:pPr>
      <w:r>
        <w:rPr>
          <w:lang w:eastAsia="x-none"/>
        </w:rPr>
        <w:tab/>
      </w:r>
      <w:r w:rsidR="00277BD5">
        <w:rPr>
          <w:lang w:eastAsia="x-none"/>
        </w:rPr>
        <w:t xml:space="preserve">IBM’s smart grid project was an interesting topic of research, the author believes this because it pin points the imperative application a WSN can have on an entire countries energy supplying infrastructure </w:t>
      </w:r>
      <w:r w:rsidR="00277BD5">
        <w:rPr>
          <w:lang w:eastAsia="x-none"/>
        </w:rPr>
        <w:fldChar w:fldCharType="begin" w:fldLock="1"/>
      </w:r>
      <w:r w:rsidR="00D1779A">
        <w:rPr>
          <w:lang w:eastAsia="x-none"/>
        </w:rPr>
        <w:instrText>ADDIN CSL_CITATION { "citationItems" : [ { "id" : "ITEM-1", "itemData" : { "DOI" : "10.1109/ICIEA.2011.5975693", "ISBN" : "9781424487554", "ISSN" : "pending", "abstract" : "The Internet of Things(IoT) and Smart Grid are of great importance in promoting and guiding development of information technology and economic. At Present, the application of the IoT develops rapidly, but due to the special requirements of some applications, the existing technology can not meet them very good. Much research work is doing to build IoT. WiFi-based Wireless Sensor Network(WSN) has the features of high bandwidth and rate, non-line-transmission ability, large-scale data collection and high cost-effective, and it has the capability of video monitoring, which can not be realized with ZigBee. The research on WiFi-based WSN and its application has high practical significance to the development of the Internet of Things and Smart Grid. Based on the current research work of applications in the Internet of Things and the characteristics of WiFi-based WSN, this paper discusses the application of WiFi-based WSN in Internet of Things, which includes Smart Grid, Smart Agriculture and Intelligent environment protection.", "author" : [ { "dropping-particle" : "", "family" : "Li", "given" : "Li", "non-dropping-particle" : "", "parse-names" : false, "suffix" : "" }, { "dropping-particle" : "", "family" : "Hu", "given" : "Xiaoguang", "non-dropping-particle" : "", "parse-names" : false, "suffix" : "" }, { "dropping-particle" : "", "family" : "Chen", "given" : "Ke", "non-dropping-particle" : "", "parse-names" : false, "suffix" : "" }, { "dropping-particle" : "", "family" : "He", "given" : "Ketai", "non-dropping-particle" : "", "parse-names" : false, "suffix" : "" } ], "container-title" : "Proceedings of the 2011 6th IEEE Conference on Industrial Electronics and Applications, ICIEA 2011", "id" : "ITEM-1", "issued" : { "date-parts" : [ [ "2011" ] ] }, "page" : "789-793", "title" : "The applications of WiFi-based Wireless Sensor Network in Internet of Things and Smart Grid", "type" : "article-journal" }, "uris" : [ "http://www.mendeley.com/documents/?uuid=e0d05cb9-f8ee-466a-977a-79b20d66dd2b" ] } ], "mendeley" : { "formattedCitation" : "[26]", "plainTextFormattedCitation" : "[26]", "previouslyFormattedCitation" : "[26]" }, "properties" : { "noteIndex" : 0 }, "schema" : "https://github.com/citation-style-language/schema/raw/master/csl-citation.json" }</w:instrText>
      </w:r>
      <w:r w:rsidR="00277BD5">
        <w:rPr>
          <w:lang w:eastAsia="x-none"/>
        </w:rPr>
        <w:fldChar w:fldCharType="separate"/>
      </w:r>
      <w:r w:rsidR="00D1779A" w:rsidRPr="00D1779A">
        <w:rPr>
          <w:noProof/>
          <w:lang w:eastAsia="x-none"/>
        </w:rPr>
        <w:t>[26]</w:t>
      </w:r>
      <w:r w:rsidR="00277BD5">
        <w:rPr>
          <w:lang w:eastAsia="x-none"/>
        </w:rPr>
        <w:fldChar w:fldCharType="end"/>
      </w:r>
      <w:r w:rsidR="00277BD5">
        <w:rPr>
          <w:lang w:eastAsia="x-none"/>
        </w:rPr>
        <w:t xml:space="preserve">. This report showed the potential that implementing WSN in to any industry can have great </w:t>
      </w:r>
      <w:r w:rsidR="00DD164F">
        <w:rPr>
          <w:lang w:eastAsia="x-none"/>
        </w:rPr>
        <w:t>advantages;</w:t>
      </w:r>
      <w:r w:rsidR="00277BD5">
        <w:rPr>
          <w:lang w:eastAsia="x-none"/>
        </w:rPr>
        <w:t xml:space="preserve"> this was a key area which made the author choose to conduct this project.</w:t>
      </w:r>
    </w:p>
    <w:p w14:paraId="13FDD06A" w14:textId="45872F21" w:rsidR="0079240B" w:rsidRPr="0041345E" w:rsidRDefault="00233A5F" w:rsidP="00233A5F">
      <w:pPr>
        <w:pStyle w:val="ListParagraph"/>
        <w:ind w:left="0"/>
        <w:rPr>
          <w:lang w:eastAsia="x-none"/>
        </w:rPr>
      </w:pPr>
      <w:r>
        <w:rPr>
          <w:lang w:eastAsia="x-none"/>
        </w:rPr>
        <w:tab/>
        <w:t xml:space="preserve">The literature review covers enough areas, so that a viable understanding of what is needed to be </w:t>
      </w:r>
      <w:r w:rsidR="00DD164F">
        <w:rPr>
          <w:lang w:eastAsia="x-none"/>
        </w:rPr>
        <w:t>done</w:t>
      </w:r>
      <w:r>
        <w:rPr>
          <w:lang w:eastAsia="x-none"/>
        </w:rPr>
        <w:t xml:space="preserve"> can be achieved. </w:t>
      </w:r>
    </w:p>
    <w:p w14:paraId="51EE5E47" w14:textId="5229C0B7" w:rsidR="00A254ED" w:rsidRDefault="00A254ED" w:rsidP="00B31A96">
      <w:pPr>
        <w:pStyle w:val="Heading1"/>
      </w:pPr>
      <w:bookmarkStart w:id="37" w:name="_Toc480842430"/>
      <w:bookmarkStart w:id="38" w:name="_Toc480947055"/>
      <w:bookmarkStart w:id="39" w:name="_Toc481053735"/>
      <w:r w:rsidRPr="00845630">
        <w:t>Chapter 3 - Research and Development Methodology</w:t>
      </w:r>
      <w:bookmarkEnd w:id="37"/>
      <w:bookmarkEnd w:id="38"/>
      <w:bookmarkEnd w:id="39"/>
    </w:p>
    <w:p w14:paraId="26D31635" w14:textId="77777777" w:rsidR="00845630" w:rsidRPr="00845630" w:rsidRDefault="00845630" w:rsidP="00B31A96"/>
    <w:p w14:paraId="40A3A86D" w14:textId="6FAC1DFF" w:rsidR="00A254ED" w:rsidRPr="00DD164F" w:rsidRDefault="00A254ED" w:rsidP="00DD164F">
      <w:pPr>
        <w:pStyle w:val="Heading2"/>
        <w:numPr>
          <w:ilvl w:val="0"/>
          <w:numId w:val="18"/>
        </w:numPr>
        <w:rPr>
          <w:rStyle w:val="Strong"/>
          <w:bCs w:val="0"/>
          <w:sz w:val="28"/>
        </w:rPr>
      </w:pPr>
      <w:bookmarkStart w:id="40" w:name="_Toc481053736"/>
      <w:r w:rsidRPr="00DD164F">
        <w:rPr>
          <w:rStyle w:val="Strong"/>
          <w:bCs w:val="0"/>
          <w:sz w:val="28"/>
        </w:rPr>
        <w:t>Introduction</w:t>
      </w:r>
      <w:bookmarkEnd w:id="40"/>
    </w:p>
    <w:p w14:paraId="3907BBB8" w14:textId="77777777" w:rsidR="00741589" w:rsidRPr="00741589" w:rsidRDefault="00741589" w:rsidP="00741589"/>
    <w:p w14:paraId="38175E3D" w14:textId="25DE661D" w:rsidR="00F8422E" w:rsidRDefault="00B31A96" w:rsidP="00B31A96">
      <w:pPr>
        <w:pStyle w:val="ListParagraph"/>
        <w:ind w:left="0"/>
      </w:pPr>
      <w:r>
        <w:tab/>
      </w:r>
      <w:r w:rsidR="00F8422E">
        <w:t xml:space="preserve">This section of the report is to highlight and discuss the </w:t>
      </w:r>
      <w:r w:rsidR="00F14287">
        <w:t xml:space="preserve">key methodologies that are used by the author when conducting the proposed experiment. </w:t>
      </w:r>
      <w:r w:rsidR="001F023B">
        <w:t xml:space="preserve"> The project experiment will be conducted of two different phases. A simulation will be done </w:t>
      </w:r>
      <w:proofErr w:type="gramStart"/>
      <w:r w:rsidR="001F023B">
        <w:t>first,</w:t>
      </w:r>
      <w:proofErr w:type="gramEnd"/>
      <w:r w:rsidR="001F023B">
        <w:t xml:space="preserve"> this will incorporate all goals set in the first chapter of this report. The si</w:t>
      </w:r>
      <w:r w:rsidR="00052B08">
        <w:t xml:space="preserve">mulation software that will be used is Cisco Packet Tracer 7.0 </w:t>
      </w:r>
      <w:r w:rsidR="00052B08">
        <w:fldChar w:fldCharType="begin" w:fldLock="1"/>
      </w:r>
      <w:r w:rsidR="00D1779A">
        <w:instrText>ADDIN CSL_CITATION { "citationItems" : [ { "id" : "ITEM-1", "itemData" : { "DOI" : "C78-552124-01", "abstract" : "As networking systems continue to evolve in complexity, new curricula and educational tools are emerging to facilitate teaching and learning about networking technology. The Cisco Networking Academy\u00ae program is designed to keep pace with the evolu- tion of networking systems by providing innovative curricula and educational tools that help students understand the complexities of information and communication technologies (ICTs). Within this framework, the Cisco\u00ae Packet Tracer e-learning software was developed to help Networking Academy students gain practical networking technology skills in a rapidly changing environment. Students seeking ICT skills can now benefit from the accessibility of online curricula and new opportunities for social learning, col- laboration,", "author" : [ { "dropping-particle" : "", "family" : "Systems Cisco", "given" : "", "non-dropping-particle" : "", "parse-names" : false, "suffix" : "" } ], "container-title" : "Cisco Press", "id" : "ITEM-1", "issue" : "2", "issued" : { "date-parts" : [ [ "2010" ] ] }, "page" : "1-3", "title" : "Cisco Packet Tracer - Networking Academy", "type" : "article-journal", "volume" : "1" }, "uris" : [ "http://www.mendeley.com/documents/?uuid=a75f0cab-bd9e-4af5-a9db-3b41f5032509" ] } ], "mendeley" : { "formattedCitation" : "[31]", "plainTextFormattedCitation" : "[31]", "previouslyFormattedCitation" : "[31]" }, "properties" : { "noteIndex" : 0 }, "schema" : "https://github.com/citation-style-language/schema/raw/master/csl-citation.json" }</w:instrText>
      </w:r>
      <w:r w:rsidR="00052B08">
        <w:fldChar w:fldCharType="separate"/>
      </w:r>
      <w:r w:rsidR="00D1779A" w:rsidRPr="00D1779A">
        <w:rPr>
          <w:noProof/>
        </w:rPr>
        <w:t>[31]</w:t>
      </w:r>
      <w:r w:rsidR="00052B08">
        <w:fldChar w:fldCharType="end"/>
      </w:r>
      <w:r w:rsidR="00052B08">
        <w:t xml:space="preserve">. This software allows the construction of IoT style networks, along with the capability to collaborate it with an ISP </w:t>
      </w:r>
      <w:r w:rsidR="007818A7">
        <w:t>and</w:t>
      </w:r>
      <w:r w:rsidR="00052B08">
        <w:t xml:space="preserve"> a cellular network.</w:t>
      </w:r>
      <w:r w:rsidR="007818A7">
        <w:t xml:space="preserve"> The main reason this capability is imperative to the project is that, the software will allow a clear demonstration of remote access; which was one of the aims set out before undertaking this project. </w:t>
      </w:r>
      <w:r w:rsidR="00473572">
        <w:t xml:space="preserve"> Both experiments will be run and results on the operation of the networks will be analysed in the chapters ahead.</w:t>
      </w:r>
    </w:p>
    <w:p w14:paraId="6318C49B" w14:textId="784A5C18" w:rsidR="00436F54" w:rsidRDefault="00436F54" w:rsidP="00B31A96">
      <w:pPr>
        <w:pStyle w:val="ListParagraph"/>
        <w:ind w:left="0"/>
      </w:pPr>
      <w:r>
        <w:tab/>
        <w:t xml:space="preserve">The purpose of the practical implementation is to prove that control can be achieved by using a wireless senor via the medium of an ISP. </w:t>
      </w:r>
      <w:proofErr w:type="spellStart"/>
      <w:r w:rsidR="006B132B">
        <w:t>iMonnit</w:t>
      </w:r>
      <w:proofErr w:type="spellEnd"/>
      <w:r w:rsidR="00EC1D84">
        <w:t xml:space="preserve"> will be the hardware vendor for the components of the WSN </w:t>
      </w:r>
      <w:r w:rsidR="00EC1D84">
        <w:fldChar w:fldCharType="begin" w:fldLock="1"/>
      </w:r>
      <w:r w:rsidR="00D1779A">
        <w:instrText>ADDIN CSL_CITATION { "citationItems" : [ { "id" : "ITEM-1", "itemData" : { "abstract" : "This manual is the installation and operation guide for the iMonitor monitoring application. When viewed online as a pdf file, hyperlinks link to related topics and informational websites. The manual includes: \u2022 Contents: Table of Contents. When viewed online as a pdf file, hyperlinks in the Contents link to the associated topic in the body of the manual. \u2022 Section 1. iMonitor general description and installation instructions. \u2022 Section 2. Quick Start: Quick instructions for getting started using iMonitor. \u2022 Section 3. Reference: Detailed explanation of screen controls. \u2022 Index: Alphabetical index to help you find information in the manual. When viewed online as a pdf file, index entry page references are hyperlinks to the associated informa- tion in the manual.", "author" : [ { "dropping-particle" : "", "family" : "Road", "given" : "White Rock", "non-dropping-particle" : "", "parse-names" : false, "suffix" : "" }, { "dropping-particle" : "", "family" : "Cordova", "given" : "Rancho", "non-dropping-particle" : "", "parse-names" : false, "suffix" : "" } ], "id" : "ITEM-1", "issue" : "March", "issued" : { "date-parts" : [ [ "2015" ] ] }, "publisher" : "Motion Control Engineering", "publisher-place" : "Rancho Cordova", "title" : "User Guide ,", "type" : "book" }, "uris" : [ "http://www.mendeley.com/documents/?uuid=5d635ca7-e72a-46d4-a80e-d7f3bb1a9c09" ] } ], "mendeley" : { "formattedCitation" : "[32]", "plainTextFormattedCitation" : "[32]", "previouslyFormattedCitation" : "[32]" }, "properties" : { "noteIndex" : 0 }, "schema" : "https://github.com/citation-style-language/schema/raw/master/csl-citation.json" }</w:instrText>
      </w:r>
      <w:r w:rsidR="00EC1D84">
        <w:fldChar w:fldCharType="separate"/>
      </w:r>
      <w:r w:rsidR="00D1779A" w:rsidRPr="00D1779A">
        <w:rPr>
          <w:noProof/>
        </w:rPr>
        <w:t>[32]</w:t>
      </w:r>
      <w:r w:rsidR="00EC1D84">
        <w:fldChar w:fldCharType="end"/>
      </w:r>
      <w:r w:rsidR="00EC1D84">
        <w:t xml:space="preserve">. The backbone network will be run through a cisco switch, which will be connected to the universities backbone network; this is so external network access can be obtained. There are </w:t>
      </w:r>
      <w:r w:rsidR="00BA1467">
        <w:t xml:space="preserve">five components to the build of the WSN, they are the Ethernet Gateway, </w:t>
      </w:r>
      <w:proofErr w:type="spellStart"/>
      <w:r w:rsidR="006B132B">
        <w:t>iMonnit</w:t>
      </w:r>
      <w:proofErr w:type="spellEnd"/>
      <w:r w:rsidR="00BA1467">
        <w:t xml:space="preserve"> </w:t>
      </w:r>
      <w:r w:rsidR="00BA1467">
        <w:lastRenderedPageBreak/>
        <w:t xml:space="preserve">Temperature sensor, </w:t>
      </w:r>
      <w:proofErr w:type="spellStart"/>
      <w:r w:rsidR="006B132B">
        <w:t>iMonnit</w:t>
      </w:r>
      <w:proofErr w:type="spellEnd"/>
      <w:r w:rsidR="00BA1467">
        <w:t xml:space="preserve"> Motion Detector, </w:t>
      </w:r>
      <w:proofErr w:type="spellStart"/>
      <w:r w:rsidR="006B132B">
        <w:t>iMonnit</w:t>
      </w:r>
      <w:proofErr w:type="spellEnd"/>
      <w:r w:rsidR="00BA1467">
        <w:t xml:space="preserve"> Control Relay and a chocolate blow with an LED and battery power source connected to it</w:t>
      </w:r>
      <w:r w:rsidR="00D35A1A">
        <w:t xml:space="preserve"> </w:t>
      </w:r>
      <w:r w:rsidR="00D35A1A">
        <w:fldChar w:fldCharType="begin" w:fldLock="1"/>
      </w:r>
      <w:r w:rsidR="00D1779A">
        <w:instrText>ADDIN CSL_CITATION { "citationItems" : [ { "id" : "ITEM-1", "itemData" : { "abstract" : "This manual is the installation and operation guide for the iMonitor monitoring application. When viewed online as a pdf file, hyperlinks link to related topics and informational websites. The manual includes: \u2022 Contents: Table of Contents. When viewed online as a pdf file, hyperlinks in the Contents link to the associated topic in the body of the manual. \u2022 Section 1. iMonitor general description and installation instructions. \u2022 Section 2. Quick Start: Quick instructions for getting started using iMonitor. \u2022 Section 3. Reference: Detailed explanation of screen controls. \u2022 Index: Alphabetical index to help you find information in the manual. When viewed online as a pdf file, index entry page references are hyperlinks to the associated informa- tion in the manual.", "author" : [ { "dropping-particle" : "", "family" : "Road", "given" : "White Rock", "non-dropping-particle" : "", "parse-names" : false, "suffix" : "" }, { "dropping-particle" : "", "family" : "Cordova", "given" : "Rancho", "non-dropping-particle" : "", "parse-names" : false, "suffix" : "" } ], "id" : "ITEM-1", "issue" : "March", "issued" : { "date-parts" : [ [ "2015" ] ] }, "publisher" : "Motion Control Engineering", "publisher-place" : "Rancho Cordova", "title" : "User Guide ,", "type" : "book" }, "uris" : [ "http://www.mendeley.com/documents/?uuid=5d635ca7-e72a-46d4-a80e-d7f3bb1a9c09" ] } ], "mendeley" : { "formattedCitation" : "[32]", "plainTextFormattedCitation" : "[32]", "previouslyFormattedCitation" : "[32]" }, "properties" : { "noteIndex" : 0 }, "schema" : "https://github.com/citation-style-language/schema/raw/master/csl-citation.json" }</w:instrText>
      </w:r>
      <w:r w:rsidR="00D35A1A">
        <w:fldChar w:fldCharType="separate"/>
      </w:r>
      <w:r w:rsidR="00D1779A" w:rsidRPr="00D1779A">
        <w:rPr>
          <w:noProof/>
        </w:rPr>
        <w:t>[32]</w:t>
      </w:r>
      <w:r w:rsidR="00D35A1A">
        <w:fldChar w:fldCharType="end"/>
      </w:r>
      <w:r w:rsidR="00BA1467">
        <w:t>.</w:t>
      </w:r>
    </w:p>
    <w:p w14:paraId="1E907DC4" w14:textId="153AB889" w:rsidR="00473572" w:rsidRPr="00F8422E" w:rsidRDefault="00473572" w:rsidP="00B31A96">
      <w:pPr>
        <w:pStyle w:val="ListParagraph"/>
      </w:pPr>
      <w:r>
        <w:tab/>
      </w:r>
    </w:p>
    <w:p w14:paraId="6181473F" w14:textId="09808EBA" w:rsidR="00A254ED" w:rsidRPr="00B31A96" w:rsidRDefault="00A254ED" w:rsidP="00DD164F">
      <w:pPr>
        <w:pStyle w:val="Heading2"/>
        <w:rPr>
          <w:rStyle w:val="Strong"/>
          <w:bCs w:val="0"/>
          <w:sz w:val="28"/>
        </w:rPr>
      </w:pPr>
      <w:bookmarkStart w:id="41" w:name="_Toc481053737"/>
      <w:r w:rsidRPr="00B31A96">
        <w:rPr>
          <w:rStyle w:val="Strong"/>
          <w:bCs w:val="0"/>
          <w:sz w:val="28"/>
        </w:rPr>
        <w:t>Research Overview</w:t>
      </w:r>
      <w:bookmarkEnd w:id="41"/>
    </w:p>
    <w:p w14:paraId="5EAAEF56" w14:textId="77777777" w:rsidR="00AD2487" w:rsidRDefault="00AD2487" w:rsidP="00B31A96">
      <w:pPr>
        <w:pStyle w:val="ListParagraph"/>
        <w:ind w:left="0"/>
        <w:rPr>
          <w:sz w:val="28"/>
        </w:rPr>
      </w:pPr>
      <w:r>
        <w:rPr>
          <w:sz w:val="28"/>
        </w:rPr>
        <w:tab/>
      </w:r>
    </w:p>
    <w:p w14:paraId="46A5F79E" w14:textId="0979E9C1" w:rsidR="00845630" w:rsidRDefault="00AD2487" w:rsidP="00B31A96">
      <w:pPr>
        <w:pStyle w:val="ListParagraph"/>
        <w:ind w:left="0"/>
      </w:pPr>
      <w:r>
        <w:rPr>
          <w:sz w:val="28"/>
        </w:rPr>
        <w:tab/>
      </w:r>
      <w:r w:rsidR="009041D5" w:rsidRPr="00AD2487">
        <w:t>The</w:t>
      </w:r>
      <w:r w:rsidR="009041D5">
        <w:t xml:space="preserve"> Overall aim of the research is to identify the</w:t>
      </w:r>
      <w:r>
        <w:t xml:space="preserve"> differences between simulated wireless sensor network and a practical wireless sensor network. The hypothesis of this project is to compare the features that can be simulated</w:t>
      </w:r>
      <w:r w:rsidR="00DA08E3">
        <w:t>,</w:t>
      </w:r>
      <w:r>
        <w:t xml:space="preserve"> to what can be practically implemented into a room. </w:t>
      </w:r>
      <w:proofErr w:type="gramStart"/>
      <w:r>
        <w:t>The two main areas that are looked at are, heating monitoring and management, and lighting monitoring and management.</w:t>
      </w:r>
      <w:proofErr w:type="gramEnd"/>
      <w:r>
        <w:t xml:space="preserve"> Both systems need to be accessible from the outside world via an internet </w:t>
      </w:r>
      <w:r w:rsidR="00DD164F">
        <w:t>connection;</w:t>
      </w:r>
      <w:r>
        <w:t xml:space="preserve"> also both networks need to have a manual and automated feature to their design.</w:t>
      </w:r>
    </w:p>
    <w:p w14:paraId="2B2BEDBB" w14:textId="750EC1CA" w:rsidR="00845630" w:rsidRPr="004E6C95" w:rsidRDefault="00845630" w:rsidP="00B31A96">
      <w:pPr>
        <w:pStyle w:val="ListParagraph"/>
        <w:rPr>
          <w:sz w:val="28"/>
          <w:u w:val="single"/>
        </w:rPr>
      </w:pPr>
    </w:p>
    <w:p w14:paraId="37971A13" w14:textId="51FE586A" w:rsidR="00A254ED" w:rsidRPr="00B31A96" w:rsidRDefault="00AD2487" w:rsidP="00DD164F">
      <w:pPr>
        <w:pStyle w:val="Heading2"/>
        <w:rPr>
          <w:rStyle w:val="Strong"/>
          <w:bCs w:val="0"/>
          <w:sz w:val="28"/>
        </w:rPr>
      </w:pPr>
      <w:bookmarkStart w:id="42" w:name="_Toc481053738"/>
      <w:r w:rsidRPr="00B31A96">
        <w:rPr>
          <w:rStyle w:val="Strong"/>
          <w:bCs w:val="0"/>
          <w:sz w:val="28"/>
        </w:rPr>
        <w:t>Research Philosophy</w:t>
      </w:r>
      <w:bookmarkEnd w:id="42"/>
    </w:p>
    <w:p w14:paraId="1798098D" w14:textId="6EAD7121" w:rsidR="00845630" w:rsidRDefault="00B05023" w:rsidP="00DD164F">
      <w:pPr>
        <w:pStyle w:val="ListParagraph"/>
        <w:ind w:left="0" w:firstLine="501"/>
      </w:pPr>
      <w:r>
        <w:t xml:space="preserve">All aspects of the research philosophy will be focussed around Peeling Saunders’s “Research Onion” model </w:t>
      </w:r>
      <w:r>
        <w:fldChar w:fldCharType="begin" w:fldLock="1"/>
      </w:r>
      <w:r w:rsidR="00D1779A">
        <w:instrText>ADDIN CSL_CITATION { "citationItems" : [ { "id" : "ITEM-1", "itemData" : { "URL" : "https://www.researchgate.net/publication/309488459", "author" : [ { "dropping-particle" : "", "family" : "Sahay", "given" : "Arun Aditya", "non-dropping-particle" : "", "parse-names" : false, "suffix" : "" } ], "container-title" : "Birla Institute of Management Technology", "id" : "ITEM-1", "issue" : "July", "issued" : { "date-parts" : [ [ "2016" ] ] }, "title" : "Peeling Saunder ' s Research Onion", "type" : "webpage" }, "uris" : [ "http://www.mendeley.com/documents/?uuid=9ec815ac-66ab-49a8-817b-a2d0eb00d917" ] } ], "mendeley" : { "formattedCitation" : "[33]", "plainTextFormattedCitation" : "[33]", "previouslyFormattedCitation" : "[33]" }, "properties" : { "noteIndex" : 0 }, "schema" : "https://github.com/citation-style-language/schema/raw/master/csl-citation.json" }</w:instrText>
      </w:r>
      <w:r>
        <w:fldChar w:fldCharType="separate"/>
      </w:r>
      <w:r w:rsidR="00D1779A" w:rsidRPr="00D1779A">
        <w:rPr>
          <w:noProof/>
        </w:rPr>
        <w:t>[33]</w:t>
      </w:r>
      <w:r>
        <w:fldChar w:fldCharType="end"/>
      </w:r>
      <w:r>
        <w:t xml:space="preserve">. This is a model constructed to ensure that a thorough and detailed research approach is applied for when </w:t>
      </w:r>
      <w:r w:rsidR="00970F52">
        <w:t>a</w:t>
      </w:r>
      <w:r>
        <w:t xml:space="preserve"> project is carried out. An illustration of the “Research Onion” model is shown in Figure 1.7 below </w:t>
      </w:r>
      <w:r>
        <w:fldChar w:fldCharType="begin" w:fldLock="1"/>
      </w:r>
      <w:r w:rsidR="00D1779A">
        <w:instrText>ADDIN CSL_CITATION { "citationItems" : [ { "id" : "ITEM-1", "itemData" : { "author" : [ { "dropping-particle" : "", "family" : "Sahay", "given" : "Arun Aditya", "non-dropping-particle" : "", "parse-names" : false, "suffix" : "" } ], "container-title" : "Birla Institute of Management Technology", "id" : "ITEM-1", "issued" : { "date-parts" : [ [ "2015" ] ] }, "page" : "6", "title" : "Peeling onion Diagram.pdf", "type" : "article-journal" }, "uris" : [ "http://www.mendeley.com/documents/?uuid=32bb15d6-ad7b-41c7-8365-43f2d4f21d67" ] } ], "mendeley" : { "formattedCitation" : "[34]", "plainTextFormattedCitation" : "[34]", "previouslyFormattedCitation" : "[34]" }, "properties" : { "noteIndex" : 0 }, "schema" : "https://github.com/citation-style-language/schema/raw/master/csl-citation.json" }</w:instrText>
      </w:r>
      <w:r>
        <w:fldChar w:fldCharType="separate"/>
      </w:r>
      <w:r w:rsidR="00D1779A" w:rsidRPr="00D1779A">
        <w:rPr>
          <w:noProof/>
        </w:rPr>
        <w:t>[34]</w:t>
      </w:r>
      <w:r>
        <w:fldChar w:fldCharType="end"/>
      </w:r>
      <w:r>
        <w:t>.</w:t>
      </w:r>
    </w:p>
    <w:p w14:paraId="60957EA9" w14:textId="19CA64F1" w:rsidR="00B05023" w:rsidRDefault="00B05023" w:rsidP="00DD164F">
      <w:pPr>
        <w:pStyle w:val="ListParagraph"/>
        <w:ind w:left="579"/>
      </w:pPr>
      <w:r>
        <w:rPr>
          <w:noProof/>
        </w:rPr>
        <w:drawing>
          <wp:inline distT="0" distB="0" distL="0" distR="0" wp14:anchorId="02C70E6F" wp14:editId="6A13EF26">
            <wp:extent cx="5313875" cy="3009900"/>
            <wp:effectExtent l="19050" t="19050" r="2032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he_research_onion.jpg"/>
                    <pic:cNvPicPr/>
                  </pic:nvPicPr>
                  <pic:blipFill>
                    <a:blip r:embed="rId17">
                      <a:extLst>
                        <a:ext uri="{28A0092B-C50C-407E-A947-70E740481C1C}">
                          <a14:useLocalDpi xmlns:a14="http://schemas.microsoft.com/office/drawing/2010/main" val="0"/>
                        </a:ext>
                      </a:extLst>
                    </a:blip>
                    <a:stretch>
                      <a:fillRect/>
                    </a:stretch>
                  </pic:blipFill>
                  <pic:spPr>
                    <a:xfrm>
                      <a:off x="0" y="0"/>
                      <a:ext cx="5335916" cy="3022384"/>
                    </a:xfrm>
                    <a:prstGeom prst="rect">
                      <a:avLst/>
                    </a:prstGeom>
                    <a:ln>
                      <a:solidFill>
                        <a:schemeClr val="tx1"/>
                      </a:solidFill>
                    </a:ln>
                  </pic:spPr>
                </pic:pic>
              </a:graphicData>
            </a:graphic>
          </wp:inline>
        </w:drawing>
      </w:r>
    </w:p>
    <w:p w14:paraId="048F26C1" w14:textId="5283BE98" w:rsidR="00B05023" w:rsidRPr="00B05023" w:rsidRDefault="00B05023" w:rsidP="00DD164F">
      <w:pPr>
        <w:pStyle w:val="ListParagraph"/>
        <w:ind w:left="579"/>
        <w:jc w:val="center"/>
        <w:rPr>
          <w:i/>
          <w:sz w:val="22"/>
        </w:rPr>
      </w:pPr>
      <w:r w:rsidRPr="00B05023">
        <w:rPr>
          <w:i/>
          <w:sz w:val="22"/>
        </w:rPr>
        <w:t xml:space="preserve">Figure 1.7 – The Research Onion </w:t>
      </w:r>
      <w:r w:rsidRPr="00B05023">
        <w:rPr>
          <w:i/>
          <w:sz w:val="22"/>
        </w:rPr>
        <w:fldChar w:fldCharType="begin" w:fldLock="1"/>
      </w:r>
      <w:r w:rsidR="00D1779A">
        <w:rPr>
          <w:i/>
          <w:sz w:val="22"/>
        </w:rPr>
        <w:instrText>ADDIN CSL_CITATION { "citationItems" : [ { "id" : "ITEM-1", "itemData" : { "author" : [ { "dropping-particle" : "", "family" : "Sahay", "given" : "Arun Aditya", "non-dropping-particle" : "", "parse-names" : false, "suffix" : "" } ], "container-title" : "Birla Institute of Management Technology", "id" : "ITEM-1", "issued" : { "date-parts" : [ [ "2015" ] ] }, "page" : "6", "title" : "Peeling onion Diagram.pdf", "type" : "article-journal" }, "uris" : [ "http://www.mendeley.com/documents/?uuid=32bb15d6-ad7b-41c7-8365-43f2d4f21d67" ] } ], "mendeley" : { "formattedCitation" : "[34]", "plainTextFormattedCitation" : "[34]", "previouslyFormattedCitation" : "[34]" }, "properties" : { "noteIndex" : 0 }, "schema" : "https://github.com/citation-style-language/schema/raw/master/csl-citation.json" }</w:instrText>
      </w:r>
      <w:r w:rsidRPr="00B05023">
        <w:rPr>
          <w:i/>
          <w:sz w:val="22"/>
        </w:rPr>
        <w:fldChar w:fldCharType="separate"/>
      </w:r>
      <w:r w:rsidR="00D1779A" w:rsidRPr="00D1779A">
        <w:rPr>
          <w:noProof/>
          <w:sz w:val="22"/>
        </w:rPr>
        <w:t>[34]</w:t>
      </w:r>
      <w:r w:rsidRPr="00B05023">
        <w:rPr>
          <w:i/>
          <w:sz w:val="22"/>
        </w:rPr>
        <w:fldChar w:fldCharType="end"/>
      </w:r>
      <w:r w:rsidRPr="00B05023">
        <w:rPr>
          <w:i/>
          <w:sz w:val="22"/>
        </w:rPr>
        <w:t>.</w:t>
      </w:r>
    </w:p>
    <w:p w14:paraId="0DA2D5DC" w14:textId="419E3231" w:rsidR="00AD2487" w:rsidRDefault="00AD2487" w:rsidP="00DD164F">
      <w:pPr>
        <w:pStyle w:val="ListParagraph"/>
        <w:ind w:left="0"/>
      </w:pPr>
      <w:r>
        <w:rPr>
          <w:sz w:val="28"/>
        </w:rPr>
        <w:lastRenderedPageBreak/>
        <w:tab/>
      </w:r>
      <w:r w:rsidRPr="00AD2487">
        <w:t xml:space="preserve">This projects research philosophy has an element of both deductive and inductive research. This is due to that the general hypothesis </w:t>
      </w:r>
      <w:r>
        <w:t>of this project is broad</w:t>
      </w:r>
      <w:r w:rsidR="00D01D95">
        <w:t xml:space="preserve"> and open to interpretation</w:t>
      </w:r>
      <w:r>
        <w:t xml:space="preserve">. The </w:t>
      </w:r>
      <w:r w:rsidR="00D01D95">
        <w:t xml:space="preserve">inductive element of the research is aimed at the </w:t>
      </w:r>
      <w:r w:rsidR="00340B4E">
        <w:t xml:space="preserve">comparison of simulated and practical smart WSN’s features, as this area of hasn’t been conducted before; this is assumed as the author could not find any published material on this specific topic. The deductive element is aimed at the remote access, as this concept has been done is various projects. An example of this is the Smart Grid implementation that IBM conducted which was reviewed in chapter 2 of this paper </w:t>
      </w:r>
      <w:r w:rsidR="00340B4E">
        <w:fldChar w:fldCharType="begin" w:fldLock="1"/>
      </w:r>
      <w:r w:rsidR="00D1779A">
        <w:instrText>ADDIN CSL_CITATION { "citationItems" : [ { "id" : "ITEM-1", "itemData" : { "DOI" : "10.1109/ICIEA.2011.5975693", "ISBN" : "9781424487554", "ISSN" : "pending", "abstract" : "The Internet of Things(IoT) and Smart Grid are of great importance in promoting and guiding development of information technology and economic. At Present, the application of the IoT develops rapidly, but due to the special requirements of some applications, the existing technology can not meet them very good. Much research work is doing to build IoT. WiFi-based Wireless Sensor Network(WSN) has the features of high bandwidth and rate, non-line-transmission ability, large-scale data collection and high cost-effective, and it has the capability of video monitoring, which can not be realized with ZigBee. The research on WiFi-based WSN and its application has high practical significance to the development of the Internet of Things and Smart Grid. Based on the current research work of applications in the Internet of Things and the characteristics of WiFi-based WSN, this paper discusses the application of WiFi-based WSN in Internet of Things, which includes Smart Grid, Smart Agriculture and Intelligent environment protection.", "author" : [ { "dropping-particle" : "", "family" : "Li", "given" : "Li", "non-dropping-particle" : "", "parse-names" : false, "suffix" : "" }, { "dropping-particle" : "", "family" : "Hu", "given" : "Xiaoguang", "non-dropping-particle" : "", "parse-names" : false, "suffix" : "" }, { "dropping-particle" : "", "family" : "Chen", "given" : "Ke", "non-dropping-particle" : "", "parse-names" : false, "suffix" : "" }, { "dropping-particle" : "", "family" : "He", "given" : "Ketai", "non-dropping-particle" : "", "parse-names" : false, "suffix" : "" } ], "container-title" : "Proceedings of the 2011 6th IEEE Conference on Industrial Electronics and Applications, ICIEA 2011", "id" : "ITEM-1", "issued" : { "date-parts" : [ [ "2011" ] ] }, "page" : "789-793", "title" : "The applications of WiFi-based Wireless Sensor Network in Internet of Things and Smart Grid", "type" : "article-journal" }, "uris" : [ "http://www.mendeley.com/documents/?uuid=e0d05cb9-f8ee-466a-977a-79b20d66dd2b" ] } ], "mendeley" : { "formattedCitation" : "[26]", "plainTextFormattedCitation" : "[26]", "previouslyFormattedCitation" : "[26]" }, "properties" : { "noteIndex" : 0 }, "schema" : "https://github.com/citation-style-language/schema/raw/master/csl-citation.json" }</w:instrText>
      </w:r>
      <w:r w:rsidR="00340B4E">
        <w:fldChar w:fldCharType="separate"/>
      </w:r>
      <w:r w:rsidR="00D1779A" w:rsidRPr="00D1779A">
        <w:rPr>
          <w:noProof/>
        </w:rPr>
        <w:t>[26]</w:t>
      </w:r>
      <w:r w:rsidR="00340B4E">
        <w:fldChar w:fldCharType="end"/>
      </w:r>
      <w:r w:rsidR="00340B4E">
        <w:t>.</w:t>
      </w:r>
    </w:p>
    <w:p w14:paraId="7EC0C730" w14:textId="6E77AEE2" w:rsidR="0072696A" w:rsidRDefault="0072696A" w:rsidP="00DD164F">
      <w:pPr>
        <w:pStyle w:val="ListParagraph"/>
        <w:ind w:left="0"/>
      </w:pPr>
      <w:r>
        <w:rPr>
          <w:sz w:val="28"/>
        </w:rPr>
        <w:tab/>
      </w:r>
      <w:r>
        <w:t xml:space="preserve">The data collection method that will be used when obtaining the results of this </w:t>
      </w:r>
      <w:r w:rsidR="00DD164F">
        <w:t>experiment</w:t>
      </w:r>
      <w:r>
        <w:t xml:space="preserve"> will </w:t>
      </w:r>
      <w:r w:rsidR="00B05023">
        <w:t>operate on both</w:t>
      </w:r>
      <w:r>
        <w:t xml:space="preserve"> qual</w:t>
      </w:r>
      <w:r w:rsidR="00B05023">
        <w:t>it</w:t>
      </w:r>
      <w:r>
        <w:t>ative</w:t>
      </w:r>
      <w:r w:rsidR="00DD164F">
        <w:t xml:space="preserve"> and quantitative</w:t>
      </w:r>
      <w:r w:rsidR="00B05023">
        <w:t xml:space="preserve"> approaches. The qualitative data will focus on the features of what can be done between both the practical and simulation. The results for this section will be analysed based on what can and can’t be achieved with both approaches. The quantitative data approach will focus on the delay time between the user executing an action on the network and how long it takes the device to respond to the command. </w:t>
      </w:r>
    </w:p>
    <w:p w14:paraId="5B44BA71" w14:textId="548469E8" w:rsidR="00B05023" w:rsidRPr="004E6C95" w:rsidRDefault="00B05023" w:rsidP="00B31A96">
      <w:pPr>
        <w:pStyle w:val="ListParagraph"/>
        <w:rPr>
          <w:sz w:val="28"/>
          <w:u w:val="single"/>
        </w:rPr>
      </w:pPr>
      <w:r>
        <w:tab/>
      </w:r>
    </w:p>
    <w:p w14:paraId="5A38EB92" w14:textId="77777777" w:rsidR="00565A6F" w:rsidRPr="00B31A96" w:rsidRDefault="00A254ED" w:rsidP="00DD164F">
      <w:pPr>
        <w:pStyle w:val="Heading2"/>
        <w:rPr>
          <w:rStyle w:val="Strong"/>
          <w:bCs w:val="0"/>
          <w:sz w:val="28"/>
        </w:rPr>
      </w:pPr>
      <w:bookmarkStart w:id="43" w:name="_Toc481053739"/>
      <w:r w:rsidRPr="00B31A96">
        <w:rPr>
          <w:rStyle w:val="Strong"/>
          <w:bCs w:val="0"/>
          <w:sz w:val="28"/>
        </w:rPr>
        <w:t>How the Experiment Will be Conducted (Simulation)</w:t>
      </w:r>
      <w:bookmarkEnd w:id="43"/>
    </w:p>
    <w:p w14:paraId="54B223FE" w14:textId="77777777" w:rsidR="00565A6F" w:rsidRDefault="00565A6F" w:rsidP="00B31A96">
      <w:pPr>
        <w:pStyle w:val="ListParagraph"/>
        <w:rPr>
          <w:sz w:val="28"/>
          <w:u w:val="single"/>
        </w:rPr>
      </w:pPr>
    </w:p>
    <w:p w14:paraId="511BACF3" w14:textId="55959324" w:rsidR="00565A6F" w:rsidRDefault="00565A6F" w:rsidP="00B31A96">
      <w:pPr>
        <w:rPr>
          <w:lang w:eastAsia="x-none"/>
        </w:rPr>
      </w:pPr>
      <w:r>
        <w:rPr>
          <w:lang w:eastAsia="x-none"/>
        </w:rPr>
        <w:tab/>
        <w:t xml:space="preserve">The experiment itself is conducted five times, with each an hour long, this is to show variations in the environment and results. A mean of all the results that are obtained will then be shown in the testing section of this report. There are several outcomes that will be displayed in the testing section of this </w:t>
      </w:r>
      <w:r w:rsidR="00DD164F">
        <w:rPr>
          <w:lang w:eastAsia="x-none"/>
        </w:rPr>
        <w:t>report;</w:t>
      </w:r>
      <w:r>
        <w:rPr>
          <w:lang w:eastAsia="x-none"/>
        </w:rPr>
        <w:t xml:space="preserve"> these are as follows, the delay in manual control time. This will look at how long it takes for </w:t>
      </w:r>
      <w:proofErr w:type="gramStart"/>
      <w:r>
        <w:rPr>
          <w:lang w:eastAsia="x-none"/>
        </w:rPr>
        <w:t>a</w:t>
      </w:r>
      <w:proofErr w:type="gramEnd"/>
      <w:r>
        <w:rPr>
          <w:lang w:eastAsia="x-none"/>
        </w:rPr>
        <w:t xml:space="preserve"> IoT device to respond from when the user click the on/off button in the web app. The second will be response time of the automated devices, this will look at how long it takes (in terms of </w:t>
      </w:r>
      <w:r w:rsidR="009B6C36">
        <w:rPr>
          <w:lang w:eastAsia="x-none"/>
        </w:rPr>
        <w:t>time</w:t>
      </w:r>
      <w:r>
        <w:rPr>
          <w:lang w:eastAsia="x-none"/>
        </w:rPr>
        <w:t>) for the pre-programmed nodes take to adjust based on the monitoring nodes feeding information back to the server.</w:t>
      </w:r>
      <w:r w:rsidR="009B6C36">
        <w:rPr>
          <w:lang w:eastAsia="x-none"/>
        </w:rPr>
        <w:t xml:space="preserve"> The third testing element of the simulation is to assess the integration off all components on the network and how they interact with each other. This will look at how well the home gateway interacts and connects with all “Things” within the software. It will also address the compatibility of the smart home network with all external </w:t>
      </w:r>
      <w:proofErr w:type="gramStart"/>
      <w:r w:rsidR="009B6C36">
        <w:rPr>
          <w:lang w:eastAsia="x-none"/>
        </w:rPr>
        <w:t>devices,</w:t>
      </w:r>
      <w:proofErr w:type="gramEnd"/>
      <w:r w:rsidR="009B6C36">
        <w:rPr>
          <w:lang w:eastAsia="x-none"/>
        </w:rPr>
        <w:t xml:space="preserve"> this will be the mobile phone and the tablet which are connected to the cellular network.  This will be </w:t>
      </w:r>
      <w:r w:rsidR="009B6C36">
        <w:rPr>
          <w:lang w:eastAsia="x-none"/>
        </w:rPr>
        <w:lastRenderedPageBreak/>
        <w:t>imperative to the results due to it being one of the mission critical goals of the project.</w:t>
      </w:r>
    </w:p>
    <w:p w14:paraId="04D9A2D0" w14:textId="77777777" w:rsidR="00845630" w:rsidRDefault="00845630" w:rsidP="00B31A96">
      <w:pPr>
        <w:rPr>
          <w:lang w:eastAsia="x-none"/>
        </w:rPr>
      </w:pPr>
    </w:p>
    <w:p w14:paraId="14B16851" w14:textId="6621EE74" w:rsidR="00970F52" w:rsidRPr="00B31A96" w:rsidRDefault="00A254ED" w:rsidP="00DD164F">
      <w:pPr>
        <w:pStyle w:val="Heading2"/>
        <w:rPr>
          <w:rStyle w:val="Strong"/>
          <w:bCs w:val="0"/>
          <w:sz w:val="28"/>
        </w:rPr>
      </w:pPr>
      <w:bookmarkStart w:id="44" w:name="_Toc481053740"/>
      <w:r w:rsidRPr="00B31A96">
        <w:rPr>
          <w:rStyle w:val="Strong"/>
          <w:bCs w:val="0"/>
          <w:sz w:val="28"/>
        </w:rPr>
        <w:t>How the Experiment Will be Conducted (Practical)</w:t>
      </w:r>
      <w:bookmarkEnd w:id="44"/>
    </w:p>
    <w:p w14:paraId="3EC5B9C6" w14:textId="77777777" w:rsidR="00845630" w:rsidRPr="00845630" w:rsidRDefault="00845630" w:rsidP="00B31A96"/>
    <w:p w14:paraId="7ECCF11A" w14:textId="52CF74CF" w:rsidR="00970F52" w:rsidRDefault="00970F52" w:rsidP="00B31A96">
      <w:r>
        <w:rPr>
          <w:sz w:val="28"/>
        </w:rPr>
        <w:tab/>
      </w:r>
      <w:r>
        <w:t xml:space="preserve">The practical experiment </w:t>
      </w:r>
      <w:r w:rsidR="006B132B">
        <w:t xml:space="preserve">will be conducted by firstly installing a wireless sensor system in to the Cisco laboratory within the university, this project will utilise the motion detection sensor for detecting movement, this then will trigger a notification and send a command to the light control relay to turn on the LED light. This rule will be configured via the </w:t>
      </w:r>
      <w:proofErr w:type="spellStart"/>
      <w:r w:rsidR="006B132B">
        <w:t>iMonnit</w:t>
      </w:r>
      <w:proofErr w:type="spellEnd"/>
      <w:r w:rsidR="006B132B">
        <w:t xml:space="preserve"> online web portal. The temperature sensor will also be taking reading of the </w:t>
      </w:r>
      <w:r w:rsidR="00DD164F">
        <w:t>room’s</w:t>
      </w:r>
      <w:r w:rsidR="006B132B">
        <w:t xml:space="preserve"> temperature in terms of degrees Celsius. The temperature sensor will then send a command to control relay and activate the battery powered fan. This will show that both lighting and heating control can be done via the application of a WSN through a web application. The second phase of this experiment is to manu</w:t>
      </w:r>
      <w:r w:rsidR="00064128">
        <w:t>ally control the LED light and f</w:t>
      </w:r>
      <w:r w:rsidR="006B132B">
        <w:t xml:space="preserve">an via the web portal to show remote manual control of the WSN. </w:t>
      </w:r>
      <w:r w:rsidR="00064128">
        <w:t xml:space="preserve">The time taken for each device to respond to the command will be noted and be put into the results section of this paper. </w:t>
      </w:r>
    </w:p>
    <w:p w14:paraId="3AF818DF" w14:textId="77777777" w:rsidR="00927F5E" w:rsidRPr="00970F52" w:rsidRDefault="00927F5E" w:rsidP="00B31A96">
      <w:pPr>
        <w:rPr>
          <w:sz w:val="28"/>
          <w:u w:val="single"/>
        </w:rPr>
      </w:pPr>
    </w:p>
    <w:p w14:paraId="31968934" w14:textId="52CE3377" w:rsidR="00A254ED" w:rsidRPr="00B31A96" w:rsidRDefault="00A254ED" w:rsidP="00DD164F">
      <w:pPr>
        <w:pStyle w:val="Heading2"/>
        <w:rPr>
          <w:rStyle w:val="Strong"/>
          <w:bCs w:val="0"/>
          <w:sz w:val="28"/>
        </w:rPr>
      </w:pPr>
      <w:bookmarkStart w:id="45" w:name="_Toc481053741"/>
      <w:r w:rsidRPr="00B31A96">
        <w:rPr>
          <w:rStyle w:val="Strong"/>
          <w:bCs w:val="0"/>
          <w:sz w:val="28"/>
        </w:rPr>
        <w:t>The Development Tools</w:t>
      </w:r>
      <w:bookmarkEnd w:id="45"/>
    </w:p>
    <w:p w14:paraId="4B99377E" w14:textId="77777777" w:rsidR="00F85A7C" w:rsidRPr="00F85A7C" w:rsidRDefault="00F85A7C" w:rsidP="00B31A96"/>
    <w:p w14:paraId="177DDF24" w14:textId="11FE9714" w:rsidR="00F66970" w:rsidRDefault="00F85A7C" w:rsidP="00B31A96">
      <w:pPr>
        <w:pStyle w:val="Heading3"/>
        <w:ind w:left="360"/>
      </w:pPr>
      <w:bookmarkStart w:id="46" w:name="_Toc481053742"/>
      <w:r w:rsidRPr="00F85A7C">
        <w:t>Cisco Packet Tracer</w:t>
      </w:r>
      <w:bookmarkEnd w:id="46"/>
    </w:p>
    <w:p w14:paraId="6EF69C6D" w14:textId="05DBEA5A" w:rsidR="00F85A7C" w:rsidRDefault="00F85A7C" w:rsidP="00B31A96"/>
    <w:p w14:paraId="60BA2FC6" w14:textId="63AB2EC9" w:rsidR="00F85A7C" w:rsidRDefault="00F85A7C" w:rsidP="00B31A96">
      <w:r>
        <w:tab/>
        <w:t xml:space="preserve">As mentioned in the introduction to this chapter Cisco Packet Tracer 7.0 is the simulation software that is being used for the first experiment. This software supports IoT style WSN’s and allows for the user to configure near enough any element of the IoT they require. </w:t>
      </w:r>
      <w:r w:rsidR="00DD77B3">
        <w:t xml:space="preserve">The software even lets you customize down to the bare code of each “Thing”. It allows for a variety of programming languages such as, Python, Java </w:t>
      </w:r>
      <w:r w:rsidR="00632A1E">
        <w:t>and Visual C. The only programming that the author configured when creating this simulation was in the motion sensors, and the lights. The motion sensor “deactivate timer” was increased from 5 seconds to 60 seconds and the light “delay” time was reduced from 5000 milliseconds to 1000 milliseconds.</w:t>
      </w:r>
      <w:r w:rsidR="00DE4747">
        <w:t xml:space="preserve"> </w:t>
      </w:r>
    </w:p>
    <w:p w14:paraId="52711758" w14:textId="01D95164" w:rsidR="00D63259" w:rsidRDefault="00DE4747" w:rsidP="00B31A96">
      <w:r>
        <w:lastRenderedPageBreak/>
        <w:tab/>
        <w:t>In regard to the web application for the IoT network, all the user needed to do was to create a “</w:t>
      </w:r>
      <w:proofErr w:type="spellStart"/>
      <w:r>
        <w:t>IoE</w:t>
      </w:r>
      <w:proofErr w:type="spellEnd"/>
      <w:r>
        <w:t xml:space="preserve"> registration</w:t>
      </w:r>
      <w:r w:rsidR="00D63259">
        <w:t xml:space="preserve"> server</w:t>
      </w:r>
      <w:r>
        <w:t>”</w:t>
      </w:r>
      <w:r w:rsidR="00D63259">
        <w:t xml:space="preserve"> </w:t>
      </w:r>
      <w:r w:rsidR="001A76F8">
        <w:t xml:space="preserve">, the web application was automatically created from within the confinements of the packet tracer software </w:t>
      </w:r>
      <w:r w:rsidR="001A76F8">
        <w:fldChar w:fldCharType="begin" w:fldLock="1"/>
      </w:r>
      <w:r w:rsidR="00D1779A">
        <w:instrText>ADDIN CSL_CITATION { "citationItems" : [ { "id" : "ITEM-1", "itemData" : { "DOI" : "C78-552124-01", "abstract" : "As networking systems continue to evolve in complexity, new curricula and educational tools are emerging to facilitate teaching and learning about networking technology. The Cisco Networking Academy\u00ae program is designed to keep pace with the evolu- tion of networking systems by providing innovative curricula and educational tools that help students understand the complexities of information and communication technologies (ICTs). Within this framework, the Cisco\u00ae Packet Tracer e-learning software was developed to help Networking Academy students gain practical networking technology skills in a rapidly changing environment. Students seeking ICT skills can now benefit from the accessibility of online curricula and new opportunities for social learning, col- laboration,", "author" : [ { "dropping-particle" : "", "family" : "Systems Cisco", "given" : "", "non-dropping-particle" : "", "parse-names" : false, "suffix" : "" } ], "container-title" : "Cisco Press", "id" : "ITEM-1", "issue" : "2", "issued" : { "date-parts" : [ [ "2010" ] ] }, "page" : "1-3", "title" : "Cisco Packet Tracer - Networking Academy", "type" : "article-journal", "volume" : "1" }, "uris" : [ "http://www.mendeley.com/documents/?uuid=a75f0cab-bd9e-4af5-a9db-3b41f5032509" ] } ], "mendeley" : { "formattedCitation" : "[31]", "plainTextFormattedCitation" : "[31]", "previouslyFormattedCitation" : "[31]" }, "properties" : { "noteIndex" : 0 }, "schema" : "https://github.com/citation-style-language/schema/raw/master/csl-citation.json" }</w:instrText>
      </w:r>
      <w:r w:rsidR="001A76F8">
        <w:fldChar w:fldCharType="separate"/>
      </w:r>
      <w:r w:rsidR="00D1779A" w:rsidRPr="00D1779A">
        <w:rPr>
          <w:noProof/>
        </w:rPr>
        <w:t>[31]</w:t>
      </w:r>
      <w:r w:rsidR="001A76F8">
        <w:fldChar w:fldCharType="end"/>
      </w:r>
      <w:r w:rsidR="001A76F8">
        <w:t>.</w:t>
      </w:r>
      <w:r w:rsidR="0010606C">
        <w:t xml:space="preserve"> Packet tracer allows you to configure all the IoT o</w:t>
      </w:r>
      <w:r w:rsidR="00F94AFA">
        <w:t xml:space="preserve">bjects with wireless interfaces, this is a much need feature as the project is based around wireless networks. </w:t>
      </w:r>
    </w:p>
    <w:p w14:paraId="3E4E95CB" w14:textId="67D55144" w:rsidR="00D63259" w:rsidRDefault="00D63259" w:rsidP="00B31A96"/>
    <w:p w14:paraId="7D9B8EFE" w14:textId="4230B613" w:rsidR="00D63259" w:rsidRDefault="00D63259" w:rsidP="00B31A96">
      <w:pPr>
        <w:pStyle w:val="Heading3"/>
        <w:ind w:left="360"/>
      </w:pPr>
      <w:bookmarkStart w:id="47" w:name="_Toc481053743"/>
      <w:proofErr w:type="spellStart"/>
      <w:proofErr w:type="gramStart"/>
      <w:r w:rsidRPr="00D63259">
        <w:t>iMonnit</w:t>
      </w:r>
      <w:bookmarkEnd w:id="47"/>
      <w:proofErr w:type="spellEnd"/>
      <w:proofErr w:type="gramEnd"/>
    </w:p>
    <w:p w14:paraId="61C5D22A" w14:textId="77777777" w:rsidR="00B31A96" w:rsidRPr="00B31A96" w:rsidRDefault="00B31A96" w:rsidP="00B31A96"/>
    <w:p w14:paraId="3A3B2FDF" w14:textId="5A7B7BD8" w:rsidR="00D63259" w:rsidRDefault="00D63259" w:rsidP="00B31A96">
      <w:r>
        <w:tab/>
      </w:r>
      <w:proofErr w:type="spellStart"/>
      <w:proofErr w:type="gramStart"/>
      <w:r w:rsidRPr="00D63259">
        <w:t>iMonnit</w:t>
      </w:r>
      <w:proofErr w:type="spellEnd"/>
      <w:proofErr w:type="gramEnd"/>
      <w:r w:rsidRPr="00D63259">
        <w:t xml:space="preserve"> is a proprietary wireless sensor network control and monitoring software.</w:t>
      </w:r>
      <w:r>
        <w:t xml:space="preserve"> It was developed by the </w:t>
      </w:r>
      <w:proofErr w:type="spellStart"/>
      <w:r>
        <w:t>Monnit</w:t>
      </w:r>
      <w:proofErr w:type="spellEnd"/>
      <w:r>
        <w:t xml:space="preserve"> </w:t>
      </w:r>
      <w:r w:rsidR="00DD164F">
        <w:t>Corporation</w:t>
      </w:r>
      <w:r>
        <w:t xml:space="preserve"> in 2009 as an application to run on the ZigBee based WSN’s. All the sensors in their networks operate on the </w:t>
      </w:r>
      <w:r w:rsidR="00DD164F">
        <w:t>900 MHz</w:t>
      </w:r>
      <w:r>
        <w:t xml:space="preserve"> channel</w:t>
      </w:r>
      <w:r w:rsidR="00641906">
        <w:t xml:space="preserve">. The major disadvantage with their software is that it is locked down and cannot be customised outside its pre-set boundaries. They do this to stop their users adding third party devices on to their networks </w:t>
      </w:r>
      <w:r w:rsidR="00641906">
        <w:fldChar w:fldCharType="begin" w:fldLock="1"/>
      </w:r>
      <w:r w:rsidR="00D1779A">
        <w:instrText>ADDIN CSL_CITATION { "citationItems" : [ { "id" : "ITEM-1", "itemData" : { "abstract" : "This manual is the installation and operation guide for the iMonitor monitoring application. When viewed online as a pdf file, hyperlinks link to related topics and informational websites. The manual includes: \u2022 Contents: Table of Contents. When viewed online as a pdf file, hyperlinks in the Contents link to the associated topic in the body of the manual. \u2022 Section 1. iMonitor general description and installation instructions. \u2022 Section 2. Quick Start: Quick instructions for getting started using iMonitor. \u2022 Section 3. Reference: Detailed explanation of screen controls. \u2022 Index: Alphabetical index to help you find information in the manual. When viewed online as a pdf file, index entry page references are hyperlinks to the associated informa- tion in the manual.", "author" : [ { "dropping-particle" : "", "family" : "Road", "given" : "White Rock", "non-dropping-particle" : "", "parse-names" : false, "suffix" : "" }, { "dropping-particle" : "", "family" : "Cordova", "given" : "Rancho", "non-dropping-particle" : "", "parse-names" : false, "suffix" : "" } ], "id" : "ITEM-1", "issue" : "March", "issued" : { "date-parts" : [ [ "2015" ] ] }, "publisher" : "Motion Control Engineering", "publisher-place" : "Rancho Cordova", "title" : "User Guide ,", "type" : "book" }, "uris" : [ "http://www.mendeley.com/documents/?uuid=5d635ca7-e72a-46d4-a80e-d7f3bb1a9c09" ] } ], "mendeley" : { "formattedCitation" : "[32]", "plainTextFormattedCitation" : "[32]", "previouslyFormattedCitation" : "[32]" }, "properties" : { "noteIndex" : 0 }, "schema" : "https://github.com/citation-style-language/schema/raw/master/csl-citation.json" }</w:instrText>
      </w:r>
      <w:r w:rsidR="00641906">
        <w:fldChar w:fldCharType="separate"/>
      </w:r>
      <w:r w:rsidR="00D1779A" w:rsidRPr="00D1779A">
        <w:rPr>
          <w:noProof/>
        </w:rPr>
        <w:t>[32]</w:t>
      </w:r>
      <w:r w:rsidR="00641906">
        <w:fldChar w:fldCharType="end"/>
      </w:r>
      <w:r w:rsidR="00641906">
        <w:t xml:space="preserve">. </w:t>
      </w:r>
    </w:p>
    <w:p w14:paraId="23C41801" w14:textId="3C04DA01" w:rsidR="005A5C23" w:rsidRDefault="00641906" w:rsidP="00B31A96">
      <w:r>
        <w:tab/>
        <w:t xml:space="preserve">The software will be set up and the devices will be registered to it. All the access to the network is done via the </w:t>
      </w:r>
      <w:proofErr w:type="spellStart"/>
      <w:r>
        <w:t>iMonnit</w:t>
      </w:r>
      <w:proofErr w:type="spellEnd"/>
      <w:r>
        <w:t xml:space="preserve"> web portal, </w:t>
      </w:r>
      <w:proofErr w:type="gramStart"/>
      <w:r w:rsidR="00DD164F">
        <w:t>these range</w:t>
      </w:r>
      <w:proofErr w:type="gramEnd"/>
      <w:r>
        <w:t xml:space="preserve"> from setting alert</w:t>
      </w:r>
      <w:r w:rsidR="00DD164F">
        <w:t>s</w:t>
      </w:r>
      <w:r>
        <w:t xml:space="preserve"> notifications for when reading change, to controlling the devices manually. The manual control can be for purposes such as how long the heartbeat timers last; time between communication between senor and gateway device.</w:t>
      </w:r>
    </w:p>
    <w:p w14:paraId="5EB409FB" w14:textId="254F7270" w:rsidR="00CB1388" w:rsidRDefault="00CB1388" w:rsidP="00B31A96">
      <w:r>
        <w:tab/>
      </w:r>
    </w:p>
    <w:p w14:paraId="0079675D" w14:textId="284CF327" w:rsidR="00641906" w:rsidRPr="00D63259" w:rsidRDefault="005A5C23" w:rsidP="00B31A96">
      <w:r>
        <w:tab/>
      </w:r>
      <w:r w:rsidR="00641906">
        <w:t xml:space="preserve"> </w:t>
      </w:r>
    </w:p>
    <w:p w14:paraId="312A35F3" w14:textId="17EB72A9" w:rsidR="00F14287" w:rsidRDefault="009C5FB3" w:rsidP="00DD164F">
      <w:pPr>
        <w:pStyle w:val="Heading2"/>
      </w:pPr>
      <w:bookmarkStart w:id="48" w:name="_Toc481053744"/>
      <w:r w:rsidRPr="004E6C95">
        <w:t>Conclusion</w:t>
      </w:r>
      <w:bookmarkEnd w:id="48"/>
    </w:p>
    <w:p w14:paraId="3E9A8866" w14:textId="304647EE" w:rsidR="009F0514" w:rsidRDefault="009F0514" w:rsidP="00B31A96">
      <w:r>
        <w:tab/>
        <w:t xml:space="preserve">In conclusion for this chapter, if the methodology process is followed as planned, a working simulation and practical implementation will be achieved. </w:t>
      </w:r>
      <w:r w:rsidR="001411CE">
        <w:t xml:space="preserve"> The method of a two-stage approach to the experiment is a feasible design, this will enable a comparison of two sets of results to be analysed and a clear understanding of the proposed hypothesis to be extracted.</w:t>
      </w:r>
    </w:p>
    <w:p w14:paraId="15CCE1E1" w14:textId="344A4C33" w:rsidR="00DA08E3" w:rsidRDefault="00DA08E3" w:rsidP="00B31A96">
      <w:r>
        <w:tab/>
        <w:t xml:space="preserve">The major advantage of this projects research </w:t>
      </w:r>
      <w:r w:rsidR="00DD164F">
        <w:t>philosophy</w:t>
      </w:r>
      <w:r>
        <w:t xml:space="preserve"> is that it combines both </w:t>
      </w:r>
      <w:proofErr w:type="spellStart"/>
      <w:r>
        <w:t>qualitive</w:t>
      </w:r>
      <w:proofErr w:type="spellEnd"/>
      <w:r>
        <w:t xml:space="preserve"> and quantitative collection methods. This factor will greatly aid in the analysis of the undertaken experiments, by providing two different outlooks and views on the wireless sensor network construction methodology.</w:t>
      </w:r>
      <w:r>
        <w:tab/>
      </w:r>
    </w:p>
    <w:p w14:paraId="57177B48" w14:textId="145FAB9D" w:rsidR="00DA08E3" w:rsidRDefault="00DA08E3" w:rsidP="00B31A96">
      <w:r>
        <w:tab/>
        <w:t xml:space="preserve">The Cisco Packet tracer simulation will be the key area of focus for this report, due to the various functionalities it supports. The simulation should be able to show a </w:t>
      </w:r>
      <w:r>
        <w:lastRenderedPageBreak/>
        <w:t xml:space="preserve">full working smart home system, with the integration of an ISP. A screen recorded demonstration will be done to illustrate how the network </w:t>
      </w:r>
      <w:r w:rsidR="00DD164F">
        <w:t>operates;</w:t>
      </w:r>
      <w:r>
        <w:t xml:space="preserve"> the software that will be used to</w:t>
      </w:r>
      <w:r w:rsidR="00657950">
        <w:t xml:space="preserve"> capture </w:t>
      </w:r>
      <w:r>
        <w:t>this is called Open Broadcast.</w:t>
      </w:r>
    </w:p>
    <w:p w14:paraId="126A152E" w14:textId="10C3A754" w:rsidR="00F14287" w:rsidRPr="00F14287" w:rsidRDefault="00942752" w:rsidP="00B31A96">
      <w:pPr>
        <w:rPr>
          <w:sz w:val="28"/>
          <w:u w:val="single"/>
        </w:rPr>
      </w:pPr>
      <w:r>
        <w:tab/>
        <w:t xml:space="preserve">The </w:t>
      </w:r>
      <w:proofErr w:type="spellStart"/>
      <w:r>
        <w:t>iMonnit</w:t>
      </w:r>
      <w:proofErr w:type="spellEnd"/>
      <w:r>
        <w:t xml:space="preserve"> Wireless sensor network </w:t>
      </w:r>
      <w:r w:rsidR="00190E6C">
        <w:t xml:space="preserve">will be the most difficult plan to follow, with regards to hitting every aim of the proposed implementation. The hardware and system components that have been ordered are more intended for monitoring and alert sending purposes. This will cause issues for when conducting the experiment as the research aim of this project is more focussed at device control rather than 24/7 monitoring. The author will try to create the closest possible experiments so that valid and reliable results can be obtained. </w:t>
      </w:r>
    </w:p>
    <w:p w14:paraId="0F1911A3" w14:textId="77777777" w:rsidR="009C5FB3" w:rsidRPr="00845630" w:rsidRDefault="004E6C95" w:rsidP="00B31A96">
      <w:pPr>
        <w:pStyle w:val="Heading1"/>
      </w:pPr>
      <w:bookmarkStart w:id="49" w:name="_Toc480842431"/>
      <w:bookmarkStart w:id="50" w:name="_Toc480947056"/>
      <w:bookmarkStart w:id="51" w:name="_Toc481053745"/>
      <w:r w:rsidRPr="00845630">
        <w:t>Chapter 4 – Design and Implementation</w:t>
      </w:r>
      <w:bookmarkEnd w:id="49"/>
      <w:bookmarkEnd w:id="50"/>
      <w:bookmarkEnd w:id="51"/>
    </w:p>
    <w:p w14:paraId="4FC663B8" w14:textId="77777777" w:rsidR="004E6C95" w:rsidRPr="004E6C95" w:rsidRDefault="004E6C95" w:rsidP="00B31A96"/>
    <w:p w14:paraId="08EC6AF4" w14:textId="77777777" w:rsidR="004E6C95" w:rsidRPr="00DD164F" w:rsidRDefault="004E6C95" w:rsidP="00DD164F">
      <w:pPr>
        <w:pStyle w:val="Heading2"/>
        <w:numPr>
          <w:ilvl w:val="0"/>
          <w:numId w:val="19"/>
        </w:numPr>
        <w:rPr>
          <w:rStyle w:val="Strong"/>
          <w:bCs w:val="0"/>
          <w:sz w:val="28"/>
        </w:rPr>
      </w:pPr>
      <w:bookmarkStart w:id="52" w:name="_Toc480842432"/>
      <w:bookmarkStart w:id="53" w:name="_Toc480947057"/>
      <w:bookmarkStart w:id="54" w:name="_Toc481053746"/>
      <w:r w:rsidRPr="00DD164F">
        <w:rPr>
          <w:rStyle w:val="Strong"/>
          <w:bCs w:val="0"/>
          <w:sz w:val="28"/>
        </w:rPr>
        <w:t>Introduction</w:t>
      </w:r>
      <w:bookmarkEnd w:id="52"/>
      <w:bookmarkEnd w:id="53"/>
      <w:bookmarkEnd w:id="54"/>
      <w:r w:rsidR="00565A6F" w:rsidRPr="00DD164F">
        <w:rPr>
          <w:rStyle w:val="Strong"/>
          <w:bCs w:val="0"/>
          <w:sz w:val="28"/>
        </w:rPr>
        <w:br/>
      </w:r>
    </w:p>
    <w:p w14:paraId="70CFD5B3" w14:textId="0F3E9160" w:rsidR="00565A6F" w:rsidRDefault="00565A6F" w:rsidP="00B31A96">
      <w:pPr>
        <w:rPr>
          <w:lang w:eastAsia="x-none"/>
        </w:rPr>
      </w:pPr>
      <w:r>
        <w:rPr>
          <w:lang w:eastAsia="x-none"/>
        </w:rPr>
        <w:tab/>
        <w:t>The design implementation of this project is conducted in Cisco Packet Tracer 7.0 This is a network simulation software which supports IoT networks. The author has chosen to use this software, due to the practical application attributes it can do. The IoT network simulates a real-life scenario of a network. It is broken down into three different sections, the first section is for the IoT devices themselves, this is dubbed in the practical as the ‘Smart home network’. The second section is the ISP (Internet Service Provider)</w:t>
      </w:r>
      <w:proofErr w:type="gramStart"/>
      <w:r>
        <w:rPr>
          <w:lang w:eastAsia="x-none"/>
        </w:rPr>
        <w:t>,</w:t>
      </w:r>
      <w:proofErr w:type="gramEnd"/>
      <w:r>
        <w:rPr>
          <w:lang w:eastAsia="x-none"/>
        </w:rPr>
        <w:t xml:space="preserve"> this section is the most imperative, due to It connecting all three section of the IoT network together. The third section is the cellular data </w:t>
      </w:r>
      <w:r w:rsidR="00DD164F">
        <w:rPr>
          <w:lang w:eastAsia="x-none"/>
        </w:rPr>
        <w:t>network;</w:t>
      </w:r>
      <w:r>
        <w:rPr>
          <w:lang w:eastAsia="x-none"/>
        </w:rPr>
        <w:t xml:space="preserve"> this segment of the network is to illustrate the ability to control the smart home network from any geographical location.</w:t>
      </w:r>
    </w:p>
    <w:p w14:paraId="4DD349D6" w14:textId="2CEAEA78" w:rsidR="00565A6F" w:rsidRDefault="00565A6F" w:rsidP="000E14E4">
      <w:pPr>
        <w:rPr>
          <w:lang w:eastAsia="x-none"/>
        </w:rPr>
      </w:pPr>
      <w:r>
        <w:rPr>
          <w:lang w:eastAsia="x-none"/>
        </w:rPr>
        <w:tab/>
        <w:t xml:space="preserve">The control and monitoring of the home network can be done through any end device existing in the network, with the assumption it has a connection the ISP, this action can be achieved through the Internet browser. For the user to interact with the devices a default web application is created by the Packet Tracer software, and is done via an interactive GUI. </w:t>
      </w:r>
    </w:p>
    <w:p w14:paraId="4B31B5B7" w14:textId="77777777" w:rsidR="000E14E4" w:rsidRPr="00565A6F" w:rsidRDefault="000E14E4" w:rsidP="000E14E4"/>
    <w:p w14:paraId="3DC4742E" w14:textId="1A1EEBBF" w:rsidR="004E6C95" w:rsidRDefault="004E6C95" w:rsidP="00DD164F">
      <w:pPr>
        <w:pStyle w:val="Heading2"/>
      </w:pPr>
      <w:bookmarkStart w:id="55" w:name="_Toc480842433"/>
      <w:bookmarkStart w:id="56" w:name="_Toc480947058"/>
      <w:bookmarkStart w:id="57" w:name="_Toc481053747"/>
      <w:r>
        <w:lastRenderedPageBreak/>
        <w:t>Overall System Design</w:t>
      </w:r>
      <w:bookmarkEnd w:id="55"/>
      <w:bookmarkEnd w:id="56"/>
      <w:bookmarkEnd w:id="57"/>
    </w:p>
    <w:p w14:paraId="7C8D9950" w14:textId="35CD8798" w:rsidR="00DF7E68" w:rsidRDefault="00420A7A" w:rsidP="00420A7A">
      <w:r>
        <w:tab/>
        <w:t xml:space="preserve">The overall system design was split into two different sub sections, this is as mentioned previously, the practical and the simulation. </w:t>
      </w:r>
      <w:r w:rsidR="00153FBB">
        <w:t>Both systems will be implemented and tested, this is so several criteria can be assessed and to verify the pre-set aim’s stated have been achieved.  The key metrics that are going to be looked at are, The capability of remote access, the consistency of the temperature readings within a room, the automation aspect of the lights and heating, along with the manual control function. The final metric that will be looked at is the only quantitative result, this is the delay between the command being sent and executed.</w:t>
      </w:r>
    </w:p>
    <w:p w14:paraId="2F46C32C" w14:textId="49F6DD75" w:rsidR="00420A7A" w:rsidRDefault="00DF7E68" w:rsidP="00420A7A">
      <w:r>
        <w:tab/>
      </w:r>
      <w:r w:rsidR="000E14E4">
        <w:t xml:space="preserve">. </w:t>
      </w:r>
    </w:p>
    <w:p w14:paraId="07813347" w14:textId="77777777" w:rsidR="000E14E4" w:rsidRPr="00420A7A" w:rsidRDefault="000E14E4" w:rsidP="00420A7A"/>
    <w:p w14:paraId="34A9CF98" w14:textId="4AF59D7C" w:rsidR="004E6C95" w:rsidRDefault="004E6C95" w:rsidP="00DD164F">
      <w:pPr>
        <w:pStyle w:val="Heading2"/>
      </w:pPr>
      <w:bookmarkStart w:id="58" w:name="_Toc480842434"/>
      <w:bookmarkStart w:id="59" w:name="_Toc480947059"/>
      <w:bookmarkStart w:id="60" w:name="_Toc481053748"/>
      <w:r w:rsidRPr="004E6C95">
        <w:t>Software Implementation Design</w:t>
      </w:r>
      <w:bookmarkEnd w:id="58"/>
      <w:bookmarkEnd w:id="59"/>
      <w:r w:rsidR="00E01C1B">
        <w:t xml:space="preserve"> Overview</w:t>
      </w:r>
      <w:bookmarkEnd w:id="60"/>
    </w:p>
    <w:p w14:paraId="7F696153" w14:textId="513CC70C" w:rsidR="00734A6A" w:rsidRDefault="00153FBB" w:rsidP="00153FBB">
      <w:r>
        <w:tab/>
        <w:t xml:space="preserve">The simulation element was designed based upon a star like topology; in relation to figure 1.3 of this report </w:t>
      </w:r>
      <w:r>
        <w:fldChar w:fldCharType="begin" w:fldLock="1"/>
      </w:r>
      <w:r w:rsidR="00D1779A">
        <w:instrText>ADDIN CSL_CITATION { "citationItems" : [ { "id" : "ITEM-1", "itemData" : { "author" : [ { "dropping-particle" : "", "family" : "Cerdas", "given" : "Jaringan", "non-dropping-particle" : "", "parse-names" : false, "suffix" : "" }, { "dropping-particle" : "", "family" : "Putus", "given" : "Tanpa", "non-dropping-particle" : "", "parse-names" : false, "suffix" : "" } ], "container-title" : "National Instruments", "id" : "ITEM-1", "issued" : { "date-parts" : [ [ "0" ] ] }, "page" : "5-9", "publisher-place" : "USA", "title" : "Mesh Network", "type" : "article-journal" }, "uris" : [ "http://www.mendeley.com/documents/?uuid=9984e30a-72c0-4074-9220-ca36869819d6" ] } ], "mendeley" : { "formattedCitation" : "[25]", "plainTextFormattedCitation" : "[25]", "previouslyFormattedCitation" : "[25]" }, "properties" : { "noteIndex" : 0 }, "schema" : "https://github.com/citation-style-language/schema/raw/master/csl-citation.json" }</w:instrText>
      </w:r>
      <w:r>
        <w:fldChar w:fldCharType="separate"/>
      </w:r>
      <w:r w:rsidR="00D1779A" w:rsidRPr="00D1779A">
        <w:rPr>
          <w:noProof/>
        </w:rPr>
        <w:t>[25]</w:t>
      </w:r>
      <w:r>
        <w:fldChar w:fldCharType="end"/>
      </w:r>
      <w:r>
        <w:t xml:space="preserve">. This was for the IoT style network that was created for the connection of all the wireless sensor nodes. All nodes were connected to a central gateway, of which allocated each device a private IPv4 address. The gateway also had an outside facing public IPv4 </w:t>
      </w:r>
      <w:r w:rsidR="00DD164F">
        <w:t>address;</w:t>
      </w:r>
      <w:r>
        <w:t xml:space="preserve"> this was connected to a Modem, the modem then was connected to an ISP via DSL technology. This was done due to within the UK the ISP with the highest market share it BT (British Telecoms); according to Ofcom’s statistics as of end of year 2016 </w:t>
      </w:r>
      <w:r>
        <w:fldChar w:fldCharType="begin" w:fldLock="1"/>
      </w:r>
      <w:r w:rsidR="00D1779A">
        <w:instrText>ADDIN CSL_CITATION { "citationItems" : [ { "id" : "ITEM-1", "itemData" : { "URL" : "https://www.ofcom.org.uk/__data/assets/pdf_file/0021/12828/facts-figures-table16.pdf", "accessed" : { "date-parts" : [ [ "2017", "4", "24" ] ] }, "author" : [ { "dropping-particle" : "", "family" : "Ofcom", "given" : "", "non-dropping-particle" : "", "parse-names" : false, "suffix" : "" } ], "id" : "ITEM-1", "issued" : { "date-parts" : [ [ "2016" ] ] }, "page" : "1-2", "publisher-place" : "UK", "title" : "UK Facts and Figures", "type" : "webpage" }, "uris" : [ "http://www.mendeley.com/documents/?uuid=10f6fc6a-c56a-449d-975c-1e360979fd1c" ] } ], "mendeley" : { "formattedCitation" : "[35]", "plainTextFormattedCitation" : "[35]", "previouslyFormattedCitation" : "[35]" }, "properties" : { "noteIndex" : 0 }, "schema" : "https://github.com/citation-style-language/schema/raw/master/csl-citation.json" }</w:instrText>
      </w:r>
      <w:r>
        <w:fldChar w:fldCharType="separate"/>
      </w:r>
      <w:r w:rsidR="00D1779A" w:rsidRPr="00D1779A">
        <w:rPr>
          <w:noProof/>
        </w:rPr>
        <w:t>[35]</w:t>
      </w:r>
      <w:r>
        <w:fldChar w:fldCharType="end"/>
      </w:r>
      <w:r>
        <w:t>. BT’s network architecture is highly based upon DSL leased line technologies, so the author though this would be the most lifelike comparison for the outgoing connection. The speed of the connection from the ISP to the home network modem was set at 10 megabits per second</w:t>
      </w:r>
      <w:r w:rsidR="007831B3">
        <w:t xml:space="preserve">.  The communication method that the sensors operated on in the simulation design in the 2.4 GHz frequency (Wi-Fi), the reason for choosing this application is that when building the simulated network, by adapting this technology the author could implement the </w:t>
      </w:r>
      <w:r w:rsidR="00B02485">
        <w:t xml:space="preserve">automation feature for the network a lot better and with greater effectiveness to the surrounding environment. The second reason </w:t>
      </w:r>
      <w:proofErr w:type="spellStart"/>
      <w:r w:rsidR="00B02485">
        <w:t>WiFi</w:t>
      </w:r>
      <w:proofErr w:type="spellEnd"/>
      <w:r w:rsidR="00B02485">
        <w:t xml:space="preserve"> sensors were used is that if an </w:t>
      </w:r>
      <w:proofErr w:type="spellStart"/>
      <w:r w:rsidR="00B02485">
        <w:t>Arduino</w:t>
      </w:r>
      <w:proofErr w:type="spellEnd"/>
      <w:r w:rsidR="00B02485">
        <w:t xml:space="preserve"> board and sensors were to be used, there was a lot more programming involved, the justification behind this is that due to the nature of this project being more control orientated. </w:t>
      </w:r>
    </w:p>
    <w:p w14:paraId="2CC9365E" w14:textId="485A74B2" w:rsidR="00153FBB" w:rsidRDefault="00734A6A" w:rsidP="00153FBB">
      <w:r>
        <w:tab/>
      </w:r>
      <w:r w:rsidR="00B02485">
        <w:t xml:space="preserve">This topic of discussion relates back to the literature review element of this report, as with the use of </w:t>
      </w:r>
      <w:proofErr w:type="spellStart"/>
      <w:r w:rsidR="00B02485">
        <w:t>WiFi</w:t>
      </w:r>
      <w:proofErr w:type="spellEnd"/>
      <w:r w:rsidR="00B02485">
        <w:t xml:space="preserve"> sensors there are a lot of advantages to using said </w:t>
      </w:r>
      <w:r w:rsidR="00B02485">
        <w:lastRenderedPageBreak/>
        <w:t xml:space="preserve">technology. The first being </w:t>
      </w:r>
      <w:r w:rsidR="005746EE">
        <w:t>the</w:t>
      </w:r>
      <w:r w:rsidR="000A7870">
        <w:t xml:space="preserve"> transmission rate of the nodes,</w:t>
      </w:r>
      <w:r w:rsidR="005746EE">
        <w:t xml:space="preserve"> </w:t>
      </w:r>
      <w:r w:rsidR="000A7870">
        <w:t>I</w:t>
      </w:r>
      <w:r w:rsidR="005746EE">
        <w:t>n Wi-Fi</w:t>
      </w:r>
      <w:r w:rsidR="000A7870">
        <w:t xml:space="preserve"> networks where nodes are running the latest standard of </w:t>
      </w:r>
      <w:r w:rsidR="00DD164F">
        <w:t>Wi-Fi</w:t>
      </w:r>
      <w:r w:rsidR="000A7870">
        <w:t xml:space="preserve"> communications “ac”, the maximum transmission rate is up to 5.3Gb/s; according to </w:t>
      </w:r>
      <w:proofErr w:type="spellStart"/>
      <w:r w:rsidR="000A7870">
        <w:t>Netgear’s</w:t>
      </w:r>
      <w:proofErr w:type="spellEnd"/>
      <w:r w:rsidR="000A7870">
        <w:t xml:space="preserve"> paper on the new standard </w:t>
      </w:r>
      <w:r w:rsidR="000A7870">
        <w:fldChar w:fldCharType="begin" w:fldLock="1"/>
      </w:r>
      <w:r w:rsidR="00D1779A">
        <w:instrText>ADDIN CSL_CITATION { "citationItems" : [ { "id" : "ITEM-1", "itemData" : { "URL" : "https://www.ofcom.org.uk/__data/assets/pdf_file/0021/12828/facts-figures-table16.pdf", "accessed" : { "date-parts" : [ [ "2017", "4", "24" ] ] }, "author" : [ { "dropping-particle" : "", "family" : "Ofcom", "given" : "", "non-dropping-particle" : "", "parse-names" : false, "suffix" : "" } ], "id" : "ITEM-1", "issued" : { "date-parts" : [ [ "2016" ] ] }, "page" : "1-2", "publisher-place" : "UK", "title" : "UK Facts and Figures", "type" : "webpage" }, "uris" : [ "http://www.mendeley.com/documents/?uuid=10f6fc6a-c56a-449d-975c-1e360979fd1c" ] } ], "mendeley" : { "formattedCitation" : "[35]", "plainTextFormattedCitation" : "[35]", "previouslyFormattedCitation" : "[35]" }, "properties" : { "noteIndex" : 0 }, "schema" : "https://github.com/citation-style-language/schema/raw/master/csl-citation.json" }</w:instrText>
      </w:r>
      <w:r w:rsidR="000A7870">
        <w:fldChar w:fldCharType="separate"/>
      </w:r>
      <w:r w:rsidR="00D1779A" w:rsidRPr="00D1779A">
        <w:rPr>
          <w:noProof/>
        </w:rPr>
        <w:t>[35]</w:t>
      </w:r>
      <w:r w:rsidR="000A7870">
        <w:fldChar w:fldCharType="end"/>
      </w:r>
      <w:r w:rsidR="000A7870">
        <w:t xml:space="preserve">. This is a much higher rate than when compared to ZigBee where the transmission speeds are 256Kb/s </w:t>
      </w:r>
      <w:r w:rsidR="000A7870">
        <w:fldChar w:fldCharType="begin" w:fldLock="1"/>
      </w:r>
      <w:r w:rsidR="00D1779A">
        <w:instrText>ADDIN CSL_CITATION { "citationItems" : [ { "id" : "ITEM-1", "itemData" : { "DOI" : "10.1109/ICMA.2010.5588999", "ISBN" : "9781424451418", "ISSN" : "21527431", "abstract" : "According the specialty of wireless sensor network technology and the characteristic of warehouse measure and control system, an intelligent warehouse measure and control system based on Zigbee WSN and network nodes are designed. At the same time, the whole design frame and the hardware structure of sensor nodes and applications software flow chart are analyzed. The Zigbee wireless sensor network technology which has advantages of simple interface and low power consumption and low cost is used in the warehouse control and environmental management by using this design method, and an intelligent warehouse measure and control system is build. This design method can resolve a good many abuse such as layout complexity, cables criss-crossing and so on. Further more, it brings the convenience to the modern warehouse supervision and management and improves the intelligent level of logistics warehousing technology.", "author" : [ { "dropping-particle" : "", "family" : "Liu", "given" : "Tongjuan", "non-dropping-particle" : "", "parse-names" : false, "suffix" : "" }, { "dropping-particle" : "", "family" : "Liu", "given" : "Jun", "non-dropping-particle" : "", "parse-names" : false, "suffix" : "" }, { "dropping-particle" : "", "family" : "Liu", "given" : "Bingwu", "non-dropping-particle" : "", "parse-names" : false, "suffix" : "" } ], "container-title" : "2010 IEEE International Conference on Mechatronics and Automation, ICMA 2010", "id" : "ITEM-1", "issued" : { "date-parts" : [ [ "2010" ] ] }, "page" : "888-893", "title" : "Design of intelligent warehouse measure and control system based on Zigbee WSN", "type" : "article-journal" }, "uris" : [ "http://www.mendeley.com/documents/?uuid=936656bf-ff7c-4faf-b087-f39e4728bc31" ] } ], "mendeley" : { "formattedCitation" : "[23]", "plainTextFormattedCitation" : "[23]", "previouslyFormattedCitation" : "[23]" }, "properties" : { "noteIndex" : 0 }, "schema" : "https://github.com/citation-style-language/schema/raw/master/csl-citation.json" }</w:instrText>
      </w:r>
      <w:r w:rsidR="000A7870">
        <w:fldChar w:fldCharType="separate"/>
      </w:r>
      <w:r w:rsidR="00D1779A" w:rsidRPr="00D1779A">
        <w:rPr>
          <w:noProof/>
        </w:rPr>
        <w:t>[23]</w:t>
      </w:r>
      <w:r w:rsidR="000A7870">
        <w:fldChar w:fldCharType="end"/>
      </w:r>
      <w:r w:rsidR="000A7870">
        <w:t xml:space="preserve">. the author understands that there is a trade of with WSN, when it comes to performance </w:t>
      </w:r>
      <w:r w:rsidR="00DD164F">
        <w:t>vs.</w:t>
      </w:r>
      <w:r w:rsidR="000A7870">
        <w:t xml:space="preserve"> battery life, however due to the nature of this experiment battery life was not a key factor to when designing the network infrastructure</w:t>
      </w:r>
      <w:r w:rsidR="000F0AE7">
        <w:t xml:space="preserve"> </w:t>
      </w:r>
      <w:r w:rsidR="000F0AE7">
        <w:fldChar w:fldCharType="begin" w:fldLock="1"/>
      </w:r>
      <w:r w:rsidR="00D1779A">
        <w:instrText>ADDIN CSL_CITATION { "citationItems" : [ { "id" : "ITEM-1", "itemData" : { "DOI" : "10.1109/ICMA.2010.5588999", "ISBN" : "9781424451418", "ISSN" : "21527431", "abstract" : "According the specialty of wireless sensor network technology and the characteristic of warehouse measure and control system, an intelligent warehouse measure and control system based on Zigbee WSN and network nodes are designed. At the same time, the whole design frame and the hardware structure of sensor nodes and applications software flow chart are analyzed. The Zigbee wireless sensor network technology which has advantages of simple interface and low power consumption and low cost is used in the warehouse control and environmental management by using this design method, and an intelligent warehouse measure and control system is build. This design method can resolve a good many abuse such as layout complexity, cables criss-crossing and so on. Further more, it brings the convenience to the modern warehouse supervision and management and improves the intelligent level of logistics warehousing technology.", "author" : [ { "dropping-particle" : "", "family" : "Liu", "given" : "Tongjuan", "non-dropping-particle" : "", "parse-names" : false, "suffix" : "" }, { "dropping-particle" : "", "family" : "Liu", "given" : "Jun", "non-dropping-particle" : "", "parse-names" : false, "suffix" : "" }, { "dropping-particle" : "", "family" : "Liu", "given" : "Bingwu", "non-dropping-particle" : "", "parse-names" : false, "suffix" : "" } ], "container-title" : "2010 IEEE International Conference on Mechatronics and Automation, ICMA 2010", "id" : "ITEM-1", "issued" : { "date-parts" : [ [ "2010" ] ] }, "page" : "888-893", "title" : "Design of intelligent warehouse measure and control system based on Zigbee WSN", "type" : "article-journal" }, "uris" : [ "http://www.mendeley.com/documents/?uuid=936656bf-ff7c-4faf-b087-f39e4728bc31" ] }, { "id" : "ITEM-2", "itemData" : { "DOI" : "10.1109/IEEESTD.2011.6012487", "ISBN" : "9780738166834", "abstract" : "The protocol and compatible interconnection for data communication devices using low- data-rate, low-power, and low-complexity short-range radio frequency (RF) transmissions in a wire- less personal area network (WPAN) were defined in IEEE Std 802.15.4-2006. In this revision, the market applicability of IEEE Std 802.15.4 is extended, the ambiguities in the standard are removed, and the improvements learned from implementations of IEEE Std 802.15.4-2006 are included.", "author" : [ { "dropping-particle" : "", "family" : "IEEE Computer Society", "given" : "", "non-dropping-particle" : "", "parse-names" : false, "suffix" : "" } ], "container-title" : "IEEE Standards for Local and Metropolitan Area Networks", "id" : "ITEM-2", "issue" : "September", "issued" : { "date-parts" : [ [ "2011" ] ] }, "number-of-pages" : "314", "title" : "802.15.4: Low-Rate Wireless Personal Area Networks (LR-WPANs)", "type" : "book", "volume" : "2011" }, "uris" : [ "http://www.mendeley.com/documents/?uuid=9375bebf-f455-4c7a-b44e-f30a232997e5" ] }, { "id" : "ITEM-3", "itemData" : { "DOI" : "10.1109/ICIEA.2011.5975693", "ISBN" : "9781424487554", "ISSN" : "pending", "abstract" : "The Internet of Things(IoT) and Smart Grid are of great importance in promoting and guiding development of information technology and economic. At Present, the application of the IoT develops rapidly, but due to the special requirements of some applications, the existing technology can not meet them very good. Much research work is doing to build IoT. WiFi-based Wireless Sensor Network(WSN) has the features of high bandwidth and rate, non-line-transmission ability, large-scale data collection and high cost-effective, and it has the capability of video monitoring, which can not be realized with ZigBee. The research on WiFi-based WSN and its application has high practical significance to the development of the Internet of Things and Smart Grid. Based on the current research work of applications in the Internet of Things and the characteristics of WiFi-based WSN, this paper discusses the application of WiFi-based WSN in Internet of Things, which includes Smart Grid, Smart Agriculture and Intelligent environment protection.", "author" : [ { "dropping-particle" : "", "family" : "Li", "given" : "Li", "non-dropping-particle" : "", "parse-names" : false, "suffix" : "" }, { "dropping-particle" : "", "family" : "Hu", "given" : "Xiaoguang", "non-dropping-particle" : "", "parse-names" : false, "suffix" : "" }, { "dropping-particle" : "", "family" : "Chen", "given" : "Ke", "non-dropping-particle" : "", "parse-names" : false, "suffix" : "" }, { "dropping-particle" : "", "family" : "He", "given" : "Ketai", "non-dropping-particle" : "", "parse-names" : false, "suffix" : "" } ], "container-title" : "Proceedings of the 2011 6th IEEE Conference on Industrial Electronics and Applications, ICIEA 2011", "id" : "ITEM-3", "issued" : { "date-parts" : [ [ "2011" ] ] }, "page" : "789-793", "title" : "The applications of WiFi-based Wireless Sensor Network in Internet of Things and Smart Grid", "type" : "article-journal" }, "uris" : [ "http://www.mendeley.com/documents/?uuid=e0d05cb9-f8ee-466a-977a-79b20d66dd2b" ] }, { "id" : "ITEM-4", "itemData" : { "DOI" : "10.1109/ICARES.2014.7024404", "ISBN" : "9781479961887", "abstract" : "\u00a9 2014 IEEE. Wireless Sensor Network is increasingly popular in the field of microclimate monitoring due to its promising capability. Wireless Sensor Network using many wireless communication protocols, such as Bluetooth, ZigBee, ultra wideband, and WiFi. WiFi has many advantages, i.e high data rate and long range distances, but it requires a high power. ZigBee uses less power, but it offers low data rate and short range distances. This paper presents the application of ZigBee and WiFi networks for microclimate monitoring. Data of air temperature and humidity are collected using ZigBee-WSN and then the data are transmitted from the observed area to the monitoring center using WiFi transceiver. Air temperature sensors have average error 1.9% and humidity sensors have average error 3.8%. This system needs ZigBee - WiFi interface that convert the data format from ZigBee protocol into TCP/IP protocol. Maximum distance communication of ZigBee protocol is \u00b1 200m in the outdoor area with many obstacles. The interface system can communicate properly when the baud rate is 9600bps.", "author" : [ { "dropping-particle" : "", "family" : "Firdaus", "given" : "", "non-dropping-particle" : "", "parse-names" : false, "suffix" : "" }, { "dropping-particle" : "", "family" : "Ahriman", "given" : "", "non-dropping-particle" : "", "parse-names" : false, "suffix" : "" }, { "dropping-particle" : "", "family" : "Akbar", "given" : "Rois", "non-dropping-particle" : "", "parse-names" : false, "suffix" : "" }, { "dropping-particle" : "", "family" : "Nugroho", "given" : "Eko", "non-dropping-particle" : "", "parse-names" : false, "suffix" : "" } ], "container-title" : "Proceeding - ICARES 2014: 2014 IEEE International Conference on Aerospace Electronics and Remote Sensing Technology", "id" : "ITEM-4", "issued" : { "date-parts" : [ [ "2014" ] ] }, "page" : "200-204", "title" : "Wireless Sensor Networks for microclimate telemonitoring using ZigBee and WiFi", "type" : "article-journal" }, "uris" : [ "http://www.mendeley.com/documents/?uuid=ea4c5e17-5fcb-4b52-8db8-fc7f0c6647b3" ] } ], "mendeley" : { "formattedCitation" : "[22], [23], [26], [27]", "plainTextFormattedCitation" : "[22], [23], [26], [27]", "previouslyFormattedCitation" : "[22], [23], [26], [27]" }, "properties" : { "noteIndex" : 0 }, "schema" : "https://github.com/citation-style-language/schema/raw/master/csl-citation.json" }</w:instrText>
      </w:r>
      <w:r w:rsidR="000F0AE7">
        <w:fldChar w:fldCharType="separate"/>
      </w:r>
      <w:r w:rsidR="00D1779A" w:rsidRPr="00D1779A">
        <w:rPr>
          <w:noProof/>
        </w:rPr>
        <w:t>[22], [23], [26], [27]</w:t>
      </w:r>
      <w:r w:rsidR="000F0AE7">
        <w:fldChar w:fldCharType="end"/>
      </w:r>
      <w:r w:rsidR="000A7870">
        <w:t xml:space="preserve">. </w:t>
      </w:r>
    </w:p>
    <w:p w14:paraId="7D491532" w14:textId="77777777" w:rsidR="008A4B59" w:rsidRDefault="008A4B59" w:rsidP="00153FBB"/>
    <w:p w14:paraId="2C3F1F93" w14:textId="64ABB257" w:rsidR="008A4B59" w:rsidRPr="008A4B59" w:rsidRDefault="008A4B59" w:rsidP="008A4B59"/>
    <w:p w14:paraId="7E12FD9C" w14:textId="77777777" w:rsidR="008A4B59" w:rsidRPr="008A4B59" w:rsidRDefault="008A4B59" w:rsidP="008A4B59"/>
    <w:p w14:paraId="2293329B" w14:textId="715F9AFB" w:rsidR="008A4B59" w:rsidRDefault="00DC0389" w:rsidP="00DD164F">
      <w:pPr>
        <w:pStyle w:val="Heading2"/>
      </w:pPr>
      <w:bookmarkStart w:id="61" w:name="_Toc481053749"/>
      <w:r>
        <w:t>Simulation</w:t>
      </w:r>
      <w:r w:rsidR="004E6C95">
        <w:t xml:space="preserve"> </w:t>
      </w:r>
      <w:r>
        <w:t>User Interface</w:t>
      </w:r>
      <w:bookmarkEnd w:id="61"/>
    </w:p>
    <w:p w14:paraId="0DD7D0AF" w14:textId="77777777" w:rsidR="003F1A40" w:rsidRPr="003F1A40" w:rsidRDefault="003F1A40" w:rsidP="003F1A40"/>
    <w:p w14:paraId="69344FBE" w14:textId="2566241C" w:rsidR="003F1A40" w:rsidRPr="003F1A40" w:rsidRDefault="003F1A40" w:rsidP="003F1A40">
      <w:r>
        <w:tab/>
      </w:r>
      <w:r>
        <w:rPr>
          <w:lang w:eastAsia="x-none"/>
        </w:rPr>
        <w:t>Figure 1.8 below is the highest-level of the design hierarchy, and gives a complete overview of the experiment. This section shows all three connected network segments.</w:t>
      </w:r>
    </w:p>
    <w:p w14:paraId="3D53337B" w14:textId="372E5C44" w:rsidR="003F1A40" w:rsidRDefault="003F1A40" w:rsidP="003F1A40">
      <w:r>
        <w:rPr>
          <w:noProof/>
        </w:rPr>
        <w:drawing>
          <wp:inline distT="0" distB="0" distL="0" distR="0" wp14:anchorId="606FD794" wp14:editId="0B9AE174">
            <wp:extent cx="5731510" cy="3540642"/>
            <wp:effectExtent l="19050" t="19050" r="21590" b="222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ystem overview.PNG"/>
                    <pic:cNvPicPr/>
                  </pic:nvPicPr>
                  <pic:blipFill>
                    <a:blip r:embed="rId18">
                      <a:extLst>
                        <a:ext uri="{28A0092B-C50C-407E-A947-70E740481C1C}">
                          <a14:useLocalDpi xmlns:a14="http://schemas.microsoft.com/office/drawing/2010/main" val="0"/>
                        </a:ext>
                      </a:extLst>
                    </a:blip>
                    <a:stretch>
                      <a:fillRect/>
                    </a:stretch>
                  </pic:blipFill>
                  <pic:spPr>
                    <a:xfrm>
                      <a:off x="0" y="0"/>
                      <a:ext cx="5732668" cy="3541357"/>
                    </a:xfrm>
                    <a:prstGeom prst="rect">
                      <a:avLst/>
                    </a:prstGeom>
                    <a:ln>
                      <a:solidFill>
                        <a:schemeClr val="tx1"/>
                      </a:solidFill>
                    </a:ln>
                  </pic:spPr>
                </pic:pic>
              </a:graphicData>
            </a:graphic>
          </wp:inline>
        </w:drawing>
      </w:r>
    </w:p>
    <w:p w14:paraId="0A9D6EDB" w14:textId="482CE484" w:rsidR="003F1A40" w:rsidRDefault="003F1A40" w:rsidP="003F1A40">
      <w:pPr>
        <w:ind w:left="360"/>
        <w:jc w:val="center"/>
        <w:rPr>
          <w:i/>
          <w:sz w:val="22"/>
        </w:rPr>
      </w:pPr>
      <w:r w:rsidRPr="0013630B">
        <w:rPr>
          <w:i/>
          <w:sz w:val="22"/>
        </w:rPr>
        <w:t xml:space="preserve">Figure </w:t>
      </w:r>
      <w:r>
        <w:rPr>
          <w:i/>
          <w:sz w:val="22"/>
        </w:rPr>
        <w:t>1.8</w:t>
      </w:r>
      <w:r w:rsidRPr="0013630B">
        <w:rPr>
          <w:i/>
          <w:sz w:val="22"/>
        </w:rPr>
        <w:t xml:space="preserve"> - Network Overview</w:t>
      </w:r>
    </w:p>
    <w:p w14:paraId="08965D4C" w14:textId="575EE3FF" w:rsidR="003F1A40" w:rsidRDefault="003F1A40" w:rsidP="003F1A40">
      <w:pPr>
        <w:jc w:val="center"/>
      </w:pPr>
    </w:p>
    <w:p w14:paraId="7CDDD7BD" w14:textId="4EBFEDB6" w:rsidR="003F1A40" w:rsidRDefault="006A530E" w:rsidP="006A530E">
      <w:pPr>
        <w:pStyle w:val="Heading3"/>
      </w:pPr>
      <w:bookmarkStart w:id="62" w:name="_Toc481053750"/>
      <w:r>
        <w:lastRenderedPageBreak/>
        <w:t>IoT section of the Network</w:t>
      </w:r>
      <w:bookmarkEnd w:id="62"/>
    </w:p>
    <w:p w14:paraId="340F2CD2" w14:textId="43541D21" w:rsidR="006A530E" w:rsidRPr="006A530E" w:rsidRDefault="006A530E" w:rsidP="006A530E">
      <w:r>
        <w:tab/>
        <w:t>This section will show and explain the IoT network of the simulation.</w:t>
      </w:r>
    </w:p>
    <w:p w14:paraId="6E5D8633" w14:textId="77AEE03F" w:rsidR="003F1A40" w:rsidRDefault="006A530E" w:rsidP="003F1A40">
      <w:pPr>
        <w:jc w:val="left"/>
      </w:pPr>
      <w:r>
        <w:tab/>
      </w:r>
      <w:r w:rsidR="003F1A40">
        <w:t xml:space="preserve">Figure </w:t>
      </w:r>
      <w:r w:rsidR="00D83807">
        <w:t>1</w:t>
      </w:r>
      <w:r w:rsidR="003F1A40">
        <w:t>.</w:t>
      </w:r>
      <w:r w:rsidR="00D83807">
        <w:t>9</w:t>
      </w:r>
      <w:r w:rsidR="003F1A40">
        <w:t xml:space="preserve"> is the smart home segment of the overall network; this section’s purpose is to interconnect all IoT devices to the home gateway</w:t>
      </w:r>
      <w:r w:rsidR="00D83807">
        <w:t>.</w:t>
      </w:r>
    </w:p>
    <w:p w14:paraId="5BBFD318" w14:textId="798F28A0" w:rsidR="00D83807" w:rsidRDefault="00D83807" w:rsidP="00D83FCC">
      <w:pPr>
        <w:jc w:val="center"/>
      </w:pPr>
      <w:r>
        <w:rPr>
          <w:noProof/>
        </w:rPr>
        <w:drawing>
          <wp:inline distT="0" distB="0" distL="0" distR="0" wp14:anchorId="04168A46" wp14:editId="3493226B">
            <wp:extent cx="5731510" cy="4999355"/>
            <wp:effectExtent l="19050" t="19050" r="21590" b="1079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oT network overiew.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4999355"/>
                    </a:xfrm>
                    <a:prstGeom prst="rect">
                      <a:avLst/>
                    </a:prstGeom>
                    <a:ln>
                      <a:solidFill>
                        <a:schemeClr val="tx1"/>
                      </a:solidFill>
                    </a:ln>
                  </pic:spPr>
                </pic:pic>
              </a:graphicData>
            </a:graphic>
          </wp:inline>
        </w:drawing>
      </w:r>
    </w:p>
    <w:p w14:paraId="10361913" w14:textId="4C0702DA" w:rsidR="00D83807" w:rsidRDefault="00D83807" w:rsidP="00D83807">
      <w:pPr>
        <w:jc w:val="center"/>
        <w:rPr>
          <w:i/>
          <w:sz w:val="22"/>
        </w:rPr>
      </w:pPr>
      <w:r w:rsidRPr="00D83807">
        <w:rPr>
          <w:i/>
          <w:sz w:val="22"/>
        </w:rPr>
        <w:t>Figure 1.9 – Smart IoT Network overview</w:t>
      </w:r>
    </w:p>
    <w:p w14:paraId="440547BA" w14:textId="44A1920B" w:rsidR="00D83807" w:rsidRDefault="00D83807" w:rsidP="00D83807">
      <w:pPr>
        <w:jc w:val="center"/>
        <w:rPr>
          <w:i/>
          <w:sz w:val="22"/>
        </w:rPr>
      </w:pPr>
    </w:p>
    <w:p w14:paraId="056C7B3A" w14:textId="14EC7A34" w:rsidR="00D83807" w:rsidRDefault="00D83807" w:rsidP="00D83807">
      <w:pPr>
        <w:jc w:val="left"/>
      </w:pPr>
      <w:r>
        <w:tab/>
        <w:t>Figure 1.9 is split into four different segments, the automated section which appears at the top of Figure 1.9. The remote light control</w:t>
      </w:r>
      <w:r w:rsidR="00DD164F">
        <w:t>,</w:t>
      </w:r>
      <w:r>
        <w:t xml:space="preserve"> </w:t>
      </w:r>
      <w:r w:rsidR="00DD164F">
        <w:t>this resides within</w:t>
      </w:r>
      <w:r>
        <w:t xml:space="preserve"> the box with the lamp inside in Figure 1.9 above. The Remote heating control and that is the bottom right side box with the A/C unit and Radiator inside of it. </w:t>
      </w:r>
      <w:r w:rsidR="00D83FCC">
        <w:t>The final section is show in figure 1.10 and 1.11 below. This is the server rack room.</w:t>
      </w:r>
    </w:p>
    <w:p w14:paraId="322AB3F5" w14:textId="7B92421D" w:rsidR="00D83FCC" w:rsidRDefault="00D83FCC" w:rsidP="00D83807">
      <w:pPr>
        <w:jc w:val="left"/>
      </w:pPr>
    </w:p>
    <w:p w14:paraId="34FF5955" w14:textId="333156BB" w:rsidR="00D83FCC" w:rsidRDefault="00D83FCC" w:rsidP="00D83FCC">
      <w:pPr>
        <w:jc w:val="center"/>
        <w:rPr>
          <w:i/>
          <w:sz w:val="22"/>
        </w:rPr>
      </w:pPr>
      <w:r>
        <w:rPr>
          <w:noProof/>
        </w:rPr>
        <w:lastRenderedPageBreak/>
        <w:drawing>
          <wp:inline distT="0" distB="0" distL="0" distR="0" wp14:anchorId="69627B4C" wp14:editId="1CD85B40">
            <wp:extent cx="5178056" cy="2572961"/>
            <wp:effectExtent l="19050" t="19050" r="22860" b="184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Rack cluster out.PNG"/>
                    <pic:cNvPicPr/>
                  </pic:nvPicPr>
                  <pic:blipFill rotWithShape="1">
                    <a:blip r:embed="rId20">
                      <a:extLst>
                        <a:ext uri="{28A0092B-C50C-407E-A947-70E740481C1C}">
                          <a14:useLocalDpi xmlns:a14="http://schemas.microsoft.com/office/drawing/2010/main" val="0"/>
                        </a:ext>
                      </a:extLst>
                    </a:blip>
                    <a:srcRect l="10945" t="16914" r="-1292" b="24615"/>
                    <a:stretch/>
                  </pic:blipFill>
                  <pic:spPr bwMode="auto">
                    <a:xfrm>
                      <a:off x="0" y="0"/>
                      <a:ext cx="5178240" cy="2573053"/>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6D90B6B" w14:textId="67792FE8" w:rsidR="00D83FCC" w:rsidRDefault="00D83FCC" w:rsidP="00D83FCC">
      <w:pPr>
        <w:jc w:val="center"/>
        <w:rPr>
          <w:i/>
          <w:sz w:val="22"/>
        </w:rPr>
      </w:pPr>
      <w:r>
        <w:rPr>
          <w:i/>
          <w:sz w:val="22"/>
        </w:rPr>
        <w:t>Figure 1.10 – Rack cluster overview</w:t>
      </w:r>
    </w:p>
    <w:p w14:paraId="3EE0C1AF" w14:textId="4F1DB13C" w:rsidR="00D83FCC" w:rsidRDefault="00D83FCC" w:rsidP="00D83FCC">
      <w:pPr>
        <w:jc w:val="center"/>
        <w:rPr>
          <w:i/>
          <w:sz w:val="22"/>
        </w:rPr>
      </w:pPr>
    </w:p>
    <w:p w14:paraId="4125217D" w14:textId="61523C70" w:rsidR="00D83FCC" w:rsidRDefault="00D83FCC" w:rsidP="00D83FCC">
      <w:pPr>
        <w:jc w:val="center"/>
        <w:rPr>
          <w:i/>
          <w:sz w:val="22"/>
        </w:rPr>
      </w:pPr>
      <w:r>
        <w:rPr>
          <w:noProof/>
        </w:rPr>
        <w:drawing>
          <wp:inline distT="0" distB="0" distL="0" distR="0" wp14:anchorId="327E86E6" wp14:editId="1AA09F25">
            <wp:extent cx="5155839" cy="4741545"/>
            <wp:effectExtent l="19050" t="19050" r="26035" b="209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erver room.PNG"/>
                    <pic:cNvPicPr/>
                  </pic:nvPicPr>
                  <pic:blipFill rotWithShape="1">
                    <a:blip r:embed="rId21">
                      <a:extLst>
                        <a:ext uri="{28A0092B-C50C-407E-A947-70E740481C1C}">
                          <a14:useLocalDpi xmlns:a14="http://schemas.microsoft.com/office/drawing/2010/main" val="0"/>
                        </a:ext>
                      </a:extLst>
                    </a:blip>
                    <a:srcRect l="2967" t="1214" r="11106" b="2839"/>
                    <a:stretch/>
                  </pic:blipFill>
                  <pic:spPr bwMode="auto">
                    <a:xfrm>
                      <a:off x="0" y="0"/>
                      <a:ext cx="5165048" cy="4750014"/>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2AE5751F" w14:textId="515FA240" w:rsidR="00D83FCC" w:rsidRDefault="00D83FCC" w:rsidP="00D83FCC">
      <w:pPr>
        <w:jc w:val="center"/>
        <w:rPr>
          <w:i/>
          <w:sz w:val="22"/>
        </w:rPr>
      </w:pPr>
      <w:r>
        <w:rPr>
          <w:i/>
          <w:sz w:val="22"/>
        </w:rPr>
        <w:t>Figure 1.11 – Server room</w:t>
      </w:r>
    </w:p>
    <w:p w14:paraId="5CE04E3C" w14:textId="031793FC" w:rsidR="00D83FCC" w:rsidRDefault="00D83FCC" w:rsidP="00D83FCC">
      <w:pPr>
        <w:jc w:val="center"/>
        <w:rPr>
          <w:i/>
          <w:sz w:val="22"/>
        </w:rPr>
      </w:pPr>
    </w:p>
    <w:p w14:paraId="378CA180" w14:textId="385C4571" w:rsidR="00E01C1B" w:rsidRPr="00E01C1B" w:rsidRDefault="00D83FCC" w:rsidP="00D83FCC">
      <w:pPr>
        <w:jc w:val="left"/>
      </w:pPr>
      <w:r>
        <w:rPr>
          <w:sz w:val="28"/>
        </w:rPr>
        <w:lastRenderedPageBreak/>
        <w:tab/>
      </w:r>
      <w:r w:rsidRPr="00E01C1B">
        <w:t>Within the sever room there are three racks of routers, a wireless temperature monitor above the rack and two fans with wireless NIC’s built within them. The three IoT devices are connected back to the wireless “IoT Gateway”.</w:t>
      </w:r>
      <w:r w:rsidR="00E01C1B">
        <w:t xml:space="preserve"> The temperature monitor’s purpose in this section is to monitor the temperature of the network racks and relay the information back to the “IoT Gateway”.</w:t>
      </w:r>
      <w:r w:rsidR="00DD164F">
        <w:t xml:space="preserve"> The Fans in the figure above </w:t>
      </w:r>
      <w:r w:rsidR="00E01C1B">
        <w:t>purpose is to activate dependent on the information that has been sent to them by the gateway device.</w:t>
      </w:r>
    </w:p>
    <w:p w14:paraId="2B4B702A" w14:textId="6FC5BC55" w:rsidR="00E01C1B" w:rsidRPr="00E01C1B" w:rsidRDefault="00E01C1B" w:rsidP="00D83FCC">
      <w:pPr>
        <w:jc w:val="left"/>
      </w:pPr>
      <w:r w:rsidRPr="00E01C1B">
        <w:tab/>
        <w:t xml:space="preserve">In Figure 1.12 below the automation element of the IoT network is being illustrated. </w:t>
      </w:r>
    </w:p>
    <w:p w14:paraId="159BB010" w14:textId="3D1A6315" w:rsidR="00E01C1B" w:rsidRDefault="00E01C1B" w:rsidP="00D83FCC">
      <w:pPr>
        <w:jc w:val="left"/>
        <w:rPr>
          <w:sz w:val="28"/>
        </w:rPr>
      </w:pPr>
    </w:p>
    <w:p w14:paraId="3857EEE7" w14:textId="42AC9E73" w:rsidR="00E01C1B" w:rsidRDefault="00E01C1B" w:rsidP="00E01C1B">
      <w:pPr>
        <w:jc w:val="center"/>
        <w:rPr>
          <w:i/>
          <w:sz w:val="22"/>
        </w:rPr>
      </w:pPr>
      <w:r>
        <w:rPr>
          <w:noProof/>
        </w:rPr>
        <w:drawing>
          <wp:inline distT="0" distB="0" distL="0" distR="0" wp14:anchorId="75073403" wp14:editId="467CF415">
            <wp:extent cx="5731510" cy="3221666"/>
            <wp:effectExtent l="19050" t="19050" r="21590" b="171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Room automation.PNG"/>
                    <pic:cNvPicPr/>
                  </pic:nvPicPr>
                  <pic:blipFill>
                    <a:blip r:embed="rId22">
                      <a:extLst>
                        <a:ext uri="{28A0092B-C50C-407E-A947-70E740481C1C}">
                          <a14:useLocalDpi xmlns:a14="http://schemas.microsoft.com/office/drawing/2010/main" val="0"/>
                        </a:ext>
                      </a:extLst>
                    </a:blip>
                    <a:stretch>
                      <a:fillRect/>
                    </a:stretch>
                  </pic:blipFill>
                  <pic:spPr>
                    <a:xfrm>
                      <a:off x="0" y="0"/>
                      <a:ext cx="5747503" cy="3230656"/>
                    </a:xfrm>
                    <a:prstGeom prst="rect">
                      <a:avLst/>
                    </a:prstGeom>
                    <a:ln>
                      <a:solidFill>
                        <a:schemeClr val="tx1"/>
                      </a:solidFill>
                    </a:ln>
                  </pic:spPr>
                </pic:pic>
              </a:graphicData>
            </a:graphic>
          </wp:inline>
        </w:drawing>
      </w:r>
    </w:p>
    <w:p w14:paraId="73476CED" w14:textId="2440C458" w:rsidR="00E01C1B" w:rsidRDefault="00E01C1B" w:rsidP="00E01C1B">
      <w:pPr>
        <w:jc w:val="center"/>
        <w:rPr>
          <w:i/>
          <w:sz w:val="22"/>
        </w:rPr>
      </w:pPr>
      <w:r>
        <w:rPr>
          <w:i/>
          <w:sz w:val="22"/>
        </w:rPr>
        <w:t>Figure 1.12 – Automation Section of the IoT Simulation</w:t>
      </w:r>
    </w:p>
    <w:p w14:paraId="63B92D06" w14:textId="49851EDD" w:rsidR="00E01C1B" w:rsidRDefault="00E01C1B" w:rsidP="00E01C1B">
      <w:pPr>
        <w:jc w:val="center"/>
        <w:rPr>
          <w:i/>
          <w:sz w:val="22"/>
        </w:rPr>
      </w:pPr>
    </w:p>
    <w:p w14:paraId="3B87063D" w14:textId="37597C70" w:rsidR="00B35C87" w:rsidRDefault="00741589" w:rsidP="00E01C1B">
      <w:pPr>
        <w:jc w:val="left"/>
      </w:pPr>
      <w:r>
        <w:tab/>
      </w:r>
      <w:r w:rsidR="00E01C1B">
        <w:t>This section is constructed of 8 no</w:t>
      </w:r>
      <w:r w:rsidR="00921C10">
        <w:t>des in total,</w:t>
      </w:r>
      <w:r w:rsidR="00DD585D">
        <w:t xml:space="preserve"> the temperature monitor and fan are used for the same purpose as discussed in the previous paragraph, this is regarding the sever room. </w:t>
      </w:r>
      <w:r w:rsidR="00921C10">
        <w:t xml:space="preserve"> </w:t>
      </w:r>
      <w:r w:rsidR="00DD164F">
        <w:t>The</w:t>
      </w:r>
      <w:r w:rsidR="00921C10">
        <w:t xml:space="preserve"> first node to mention in this section is the room thermostat</w:t>
      </w:r>
      <w:r w:rsidR="00B35C87">
        <w:t>. T</w:t>
      </w:r>
      <w:r w:rsidR="00921C10">
        <w:t xml:space="preserve">his is one of the most mission critical devices in this simulations architecture, it purpose is to maintain the rooms temperature to an optimum level and to also react to sudden environmental changes. </w:t>
      </w:r>
      <w:r w:rsidR="00B35C87">
        <w:t xml:space="preserve">It has two elements connected to these are logical devices and is what allows the thermostat to amend the rooms temperature accordingly. </w:t>
      </w:r>
    </w:p>
    <w:p w14:paraId="5BA55C22" w14:textId="5606EB2B" w:rsidR="00B35C87" w:rsidRDefault="00B35C87" w:rsidP="00E01C1B">
      <w:pPr>
        <w:jc w:val="left"/>
      </w:pPr>
      <w:r>
        <w:lastRenderedPageBreak/>
        <w:tab/>
        <w:t xml:space="preserve">The second device in mention is the motion </w:t>
      </w:r>
      <w:r w:rsidR="00DD164F">
        <w:t>detector;</w:t>
      </w:r>
      <w:r>
        <w:t xml:space="preserve"> this device’s purpose is to transmit data back to the gateway so that it can monitor any physical movements in the room. There are two of these in the </w:t>
      </w:r>
      <w:r w:rsidR="00DD164F">
        <w:t>design;</w:t>
      </w:r>
      <w:r>
        <w:t xml:space="preserve"> the reason for this will be explained in one of the following sections. The lamps in Figure 1.12 are to emulate the rooms lighting system. </w:t>
      </w:r>
      <w:r w:rsidR="009C0577">
        <w:t>These will be controlled based on the wireless commands that are transmitted to</w:t>
      </w:r>
      <w:r w:rsidR="00DD164F">
        <w:t xml:space="preserve"> </w:t>
      </w:r>
      <w:proofErr w:type="gramStart"/>
      <w:r w:rsidR="00DD164F">
        <w:t xml:space="preserve">and </w:t>
      </w:r>
      <w:r w:rsidR="009C0577">
        <w:t xml:space="preserve"> the</w:t>
      </w:r>
      <w:proofErr w:type="gramEnd"/>
      <w:r w:rsidR="009C0577">
        <w:t xml:space="preserve"> from the “IoT Gateway”. </w:t>
      </w:r>
      <w:r w:rsidR="00DD585D">
        <w:t xml:space="preserve"> The final object to the automation side of the network is the “Room Door” this is displayed as the very last item on the right-hand side of Figure 1.12. The door will send information back to the gateway based upon its currents status, these are, Open, Closed, Locked and </w:t>
      </w:r>
      <w:r w:rsidR="00DD164F">
        <w:t>unlocked</w:t>
      </w:r>
      <w:r w:rsidR="00DD585D">
        <w:t xml:space="preserve">; it can have one or more status, e.g. “Closed” and “Locked”. </w:t>
      </w:r>
    </w:p>
    <w:p w14:paraId="253F4006" w14:textId="0BE08910" w:rsidR="008E0F22" w:rsidRDefault="008E0F22" w:rsidP="00E01C1B">
      <w:pPr>
        <w:jc w:val="left"/>
      </w:pPr>
    </w:p>
    <w:p w14:paraId="3FF6D200" w14:textId="440A4CE2" w:rsidR="006A530E" w:rsidRDefault="006A530E" w:rsidP="00E01C1B">
      <w:pPr>
        <w:jc w:val="left"/>
      </w:pPr>
      <w:r>
        <w:rPr>
          <w:noProof/>
        </w:rPr>
        <w:drawing>
          <wp:inline distT="0" distB="0" distL="0" distR="0" wp14:anchorId="0C447E3D" wp14:editId="535D797B">
            <wp:extent cx="5731510" cy="3164205"/>
            <wp:effectExtent l="19050" t="19050" r="21590" b="171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Manual automation.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3164205"/>
                    </a:xfrm>
                    <a:prstGeom prst="rect">
                      <a:avLst/>
                    </a:prstGeom>
                    <a:ln>
                      <a:solidFill>
                        <a:schemeClr val="tx1"/>
                      </a:solidFill>
                    </a:ln>
                  </pic:spPr>
                </pic:pic>
              </a:graphicData>
            </a:graphic>
          </wp:inline>
        </w:drawing>
      </w:r>
    </w:p>
    <w:p w14:paraId="5A3454D7" w14:textId="36C11E93" w:rsidR="006A530E" w:rsidRDefault="006A530E" w:rsidP="006A530E">
      <w:pPr>
        <w:jc w:val="center"/>
        <w:rPr>
          <w:i/>
          <w:sz w:val="22"/>
        </w:rPr>
      </w:pPr>
      <w:r>
        <w:rPr>
          <w:i/>
          <w:sz w:val="22"/>
        </w:rPr>
        <w:t>Figure 1.13 – Manual control section.</w:t>
      </w:r>
    </w:p>
    <w:p w14:paraId="29BECBF7" w14:textId="64EE9112" w:rsidR="006A530E" w:rsidRDefault="006A530E" w:rsidP="006A530E">
      <w:pPr>
        <w:jc w:val="center"/>
        <w:rPr>
          <w:i/>
          <w:sz w:val="22"/>
        </w:rPr>
      </w:pPr>
    </w:p>
    <w:p w14:paraId="2F404598" w14:textId="46EFCAB3" w:rsidR="006A530E" w:rsidRDefault="006A530E" w:rsidP="006A530E">
      <w:pPr>
        <w:jc w:val="left"/>
      </w:pPr>
      <w:r>
        <w:tab/>
        <w:t xml:space="preserve">Figure 1.13 above is showing the manual control element of the simulation. This section is responsible to prove the concept that the IoT can be remotely accessible. The light node works upon the same basis as discussed in the previous paragraph. The box on the right-hand side of Figure 1.13 is for the room heating control. The two nodes in this section is the “A/C unit”; this is to cool the room down when </w:t>
      </w:r>
      <w:proofErr w:type="gramStart"/>
      <w:r>
        <w:t>its</w:t>
      </w:r>
      <w:proofErr w:type="gramEnd"/>
      <w:r>
        <w:t xml:space="preserve"> sent the command. The “Radiator” is to heat the room up if is sent the command. </w:t>
      </w:r>
    </w:p>
    <w:p w14:paraId="784004BF" w14:textId="77777777" w:rsidR="00FB19F1" w:rsidRDefault="00FB19F1" w:rsidP="006A530E">
      <w:pPr>
        <w:jc w:val="left"/>
      </w:pPr>
    </w:p>
    <w:p w14:paraId="0FD7229F" w14:textId="249991F7" w:rsidR="006A530E" w:rsidRDefault="006A530E" w:rsidP="006A530E">
      <w:pPr>
        <w:pStyle w:val="Heading3"/>
      </w:pPr>
      <w:bookmarkStart w:id="63" w:name="_Toc481053751"/>
      <w:r>
        <w:lastRenderedPageBreak/>
        <w:t xml:space="preserve">ISP </w:t>
      </w:r>
      <w:r w:rsidR="00F771BF">
        <w:t xml:space="preserve">&amp; Cellular </w:t>
      </w:r>
      <w:r>
        <w:t>Section</w:t>
      </w:r>
      <w:r w:rsidR="00F771BF">
        <w:t xml:space="preserve"> </w:t>
      </w:r>
      <w:r>
        <w:t>of the Network</w:t>
      </w:r>
      <w:bookmarkEnd w:id="63"/>
      <w:r>
        <w:t xml:space="preserve"> </w:t>
      </w:r>
    </w:p>
    <w:p w14:paraId="41815BCD" w14:textId="7B7F4928" w:rsidR="006A530E" w:rsidRDefault="006A530E" w:rsidP="006A530E">
      <w:pPr>
        <w:pStyle w:val="Heading3"/>
      </w:pPr>
    </w:p>
    <w:p w14:paraId="5D266ED4" w14:textId="742C121F" w:rsidR="006A530E" w:rsidRDefault="006A530E" w:rsidP="006A530E">
      <w:r>
        <w:tab/>
        <w:t>This section will show the ISP element of the network simulation.</w:t>
      </w:r>
    </w:p>
    <w:p w14:paraId="7834F485" w14:textId="2D28A502" w:rsidR="00077925" w:rsidRDefault="00FB19F1" w:rsidP="006A530E">
      <w:r>
        <w:tab/>
        <w:t>Figure 1.14 is showing the ISP backbone, it also shows what network</w:t>
      </w:r>
      <w:r w:rsidR="007E2164">
        <w:t>s</w:t>
      </w:r>
      <w:r>
        <w:t xml:space="preserve"> it is connected to</w:t>
      </w:r>
      <w:r w:rsidR="007E2164">
        <w:t xml:space="preserve"> within the topology</w:t>
      </w:r>
      <w:r>
        <w:t>.</w:t>
      </w:r>
      <w:r w:rsidR="00077925">
        <w:t xml:space="preserve"> </w:t>
      </w:r>
    </w:p>
    <w:p w14:paraId="59C02353" w14:textId="7E009A86" w:rsidR="00FB19F1" w:rsidRDefault="00FB19F1" w:rsidP="006A530E">
      <w:r>
        <w:t xml:space="preserve"> </w:t>
      </w:r>
    </w:p>
    <w:p w14:paraId="6E93A86C" w14:textId="6DCD4317" w:rsidR="00FB19F1" w:rsidRDefault="00FB19F1" w:rsidP="00F771BF">
      <w:pPr>
        <w:jc w:val="center"/>
      </w:pPr>
      <w:r>
        <w:rPr>
          <w:noProof/>
        </w:rPr>
        <w:drawing>
          <wp:inline distT="0" distB="0" distL="0" distR="0" wp14:anchorId="3C7E1033" wp14:editId="60CC36EC">
            <wp:extent cx="5731510" cy="3381375"/>
            <wp:effectExtent l="19050" t="19050" r="21590" b="285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SP BACK.PNG"/>
                    <pic:cNvPicPr/>
                  </pic:nvPicPr>
                  <pic:blipFill>
                    <a:blip r:embed="rId24">
                      <a:extLst>
                        <a:ext uri="{28A0092B-C50C-407E-A947-70E740481C1C}">
                          <a14:useLocalDpi xmlns:a14="http://schemas.microsoft.com/office/drawing/2010/main" val="0"/>
                        </a:ext>
                      </a:extLst>
                    </a:blip>
                    <a:stretch>
                      <a:fillRect/>
                    </a:stretch>
                  </pic:blipFill>
                  <pic:spPr>
                    <a:xfrm>
                      <a:off x="0" y="0"/>
                      <a:ext cx="5731510" cy="3381375"/>
                    </a:xfrm>
                    <a:prstGeom prst="rect">
                      <a:avLst/>
                    </a:prstGeom>
                    <a:ln>
                      <a:solidFill>
                        <a:schemeClr val="tx1"/>
                      </a:solidFill>
                    </a:ln>
                  </pic:spPr>
                </pic:pic>
              </a:graphicData>
            </a:graphic>
          </wp:inline>
        </w:drawing>
      </w:r>
    </w:p>
    <w:p w14:paraId="7693CBA7" w14:textId="196C11FF" w:rsidR="00077925" w:rsidRDefault="00077925" w:rsidP="00077925">
      <w:pPr>
        <w:jc w:val="center"/>
        <w:rPr>
          <w:i/>
          <w:sz w:val="22"/>
        </w:rPr>
      </w:pPr>
      <w:r>
        <w:rPr>
          <w:i/>
          <w:sz w:val="22"/>
        </w:rPr>
        <w:t>Figure 1.14 – ISP Backbone</w:t>
      </w:r>
    </w:p>
    <w:p w14:paraId="61FB1983" w14:textId="1370DB0B" w:rsidR="00077925" w:rsidRDefault="00077925" w:rsidP="00077925">
      <w:pPr>
        <w:jc w:val="center"/>
        <w:rPr>
          <w:i/>
          <w:sz w:val="22"/>
        </w:rPr>
      </w:pPr>
    </w:p>
    <w:p w14:paraId="6B8FE685" w14:textId="20E8221E" w:rsidR="00077925" w:rsidRDefault="00077925" w:rsidP="00077925">
      <w:pPr>
        <w:jc w:val="left"/>
      </w:pPr>
      <w:r>
        <w:tab/>
        <w:t xml:space="preserve">This section of the network is the core backbone to the simulation’s network infrastructure, this section will route traffic between the design </w:t>
      </w:r>
      <w:r w:rsidR="00DD164F">
        <w:t>networks</w:t>
      </w:r>
      <w:r>
        <w:t xml:space="preserve"> within this simulation. </w:t>
      </w:r>
      <w:r w:rsidR="00F82475">
        <w:t>Within figure 1.14 is also illustrates the ISP server farm cluster.</w:t>
      </w:r>
    </w:p>
    <w:p w14:paraId="73705F6E" w14:textId="0924B114" w:rsidR="007E2164" w:rsidRDefault="007E2164" w:rsidP="00077925">
      <w:pPr>
        <w:jc w:val="left"/>
      </w:pPr>
    </w:p>
    <w:p w14:paraId="5FAA02E3" w14:textId="02FE6B8F" w:rsidR="007E2164" w:rsidRDefault="007E2164" w:rsidP="00F771BF">
      <w:r>
        <w:rPr>
          <w:noProof/>
        </w:rPr>
        <w:lastRenderedPageBreak/>
        <w:drawing>
          <wp:inline distT="0" distB="0" distL="0" distR="0" wp14:anchorId="1A54E84A" wp14:editId="18D6C98A">
            <wp:extent cx="6187374" cy="4189228"/>
            <wp:effectExtent l="19050" t="19050" r="23495" b="209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SP Servers.PNG"/>
                    <pic:cNvPicPr/>
                  </pic:nvPicPr>
                  <pic:blipFill>
                    <a:blip r:embed="rId25">
                      <a:extLst>
                        <a:ext uri="{28A0092B-C50C-407E-A947-70E740481C1C}">
                          <a14:useLocalDpi xmlns:a14="http://schemas.microsoft.com/office/drawing/2010/main" val="0"/>
                        </a:ext>
                      </a:extLst>
                    </a:blip>
                    <a:stretch>
                      <a:fillRect/>
                    </a:stretch>
                  </pic:blipFill>
                  <pic:spPr>
                    <a:xfrm>
                      <a:off x="0" y="0"/>
                      <a:ext cx="6284200" cy="4254785"/>
                    </a:xfrm>
                    <a:prstGeom prst="rect">
                      <a:avLst/>
                    </a:prstGeom>
                    <a:ln>
                      <a:solidFill>
                        <a:schemeClr val="tx1"/>
                      </a:solidFill>
                    </a:ln>
                  </pic:spPr>
                </pic:pic>
              </a:graphicData>
            </a:graphic>
          </wp:inline>
        </w:drawing>
      </w:r>
    </w:p>
    <w:p w14:paraId="7570F7CE" w14:textId="25E382BF" w:rsidR="007E2164" w:rsidRDefault="007E2164" w:rsidP="007E2164">
      <w:pPr>
        <w:jc w:val="center"/>
        <w:rPr>
          <w:i/>
          <w:sz w:val="22"/>
        </w:rPr>
      </w:pPr>
      <w:r w:rsidRPr="007E2164">
        <w:rPr>
          <w:i/>
          <w:sz w:val="22"/>
        </w:rPr>
        <w:t>Figure 1.15 – ISP Server Farm</w:t>
      </w:r>
    </w:p>
    <w:p w14:paraId="241B8F1D" w14:textId="4C36DE76" w:rsidR="007E2164" w:rsidRDefault="007E2164" w:rsidP="007E2164">
      <w:pPr>
        <w:jc w:val="center"/>
        <w:rPr>
          <w:i/>
          <w:sz w:val="22"/>
        </w:rPr>
      </w:pPr>
    </w:p>
    <w:p w14:paraId="7001323A" w14:textId="75DB6B97" w:rsidR="007E2164" w:rsidRDefault="007E2164" w:rsidP="007E2164">
      <w:pPr>
        <w:jc w:val="left"/>
      </w:pPr>
      <w:r>
        <w:tab/>
        <w:t>Figure 1.15 shows what’s inside of the ISP server cluster illustrated in figure 1.14. Within this cluster holds a standard cisco switch and 2 servers. The first server is the DNS server. This server’s sole purpose is to translate the IP address of the “</w:t>
      </w:r>
      <w:proofErr w:type="spellStart"/>
      <w:r>
        <w:t>IoE</w:t>
      </w:r>
      <w:proofErr w:type="spellEnd"/>
      <w:r>
        <w:t xml:space="preserve"> Server”, so that users can simply enter a text base URL into their browser from their device.</w:t>
      </w:r>
      <w:r w:rsidR="00ED147F">
        <w:t xml:space="preserve"> The second server in Figure 1.15 is the brain of the IoT network, this server holds all the component information, along with allowing control and monitoring </w:t>
      </w:r>
      <w:r w:rsidR="005542B2">
        <w:t>to the network via the Web based application</w:t>
      </w:r>
      <w:r w:rsidR="00ED147F">
        <w:t xml:space="preserve"> it hosts.</w:t>
      </w:r>
      <w:r w:rsidR="008414B9">
        <w:t xml:space="preserve"> It also runs the “</w:t>
      </w:r>
      <w:proofErr w:type="spellStart"/>
      <w:r w:rsidR="008414B9">
        <w:t>IoE</w:t>
      </w:r>
      <w:proofErr w:type="spellEnd"/>
      <w:r w:rsidR="008414B9">
        <w:t xml:space="preserve"> Registration” service. </w:t>
      </w:r>
      <w:r w:rsidR="00ED147F">
        <w:t xml:space="preserve"> </w:t>
      </w:r>
    </w:p>
    <w:p w14:paraId="1A789A3D" w14:textId="3ACD31C6" w:rsidR="00F771BF" w:rsidRDefault="00F771BF" w:rsidP="007E2164">
      <w:pPr>
        <w:jc w:val="left"/>
        <w:rPr>
          <w:i/>
          <w:sz w:val="22"/>
        </w:rPr>
      </w:pPr>
    </w:p>
    <w:p w14:paraId="6CFB5577" w14:textId="3415B2DD" w:rsidR="00F771BF" w:rsidRDefault="00F771BF" w:rsidP="00F771BF">
      <w:pPr>
        <w:jc w:val="center"/>
        <w:rPr>
          <w:i/>
          <w:sz w:val="22"/>
        </w:rPr>
      </w:pPr>
      <w:r>
        <w:rPr>
          <w:i/>
          <w:noProof/>
          <w:sz w:val="22"/>
        </w:rPr>
        <w:lastRenderedPageBreak/>
        <w:drawing>
          <wp:inline distT="0" distB="0" distL="0" distR="0" wp14:anchorId="45BE26BE" wp14:editId="313AB3EF">
            <wp:extent cx="5879805" cy="3667760"/>
            <wp:effectExtent l="19050" t="19050" r="26035" b="279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Cell network.PNG"/>
                    <pic:cNvPicPr/>
                  </pic:nvPicPr>
                  <pic:blipFill>
                    <a:blip r:embed="rId26">
                      <a:extLst>
                        <a:ext uri="{28A0092B-C50C-407E-A947-70E740481C1C}">
                          <a14:useLocalDpi xmlns:a14="http://schemas.microsoft.com/office/drawing/2010/main" val="0"/>
                        </a:ext>
                      </a:extLst>
                    </a:blip>
                    <a:stretch>
                      <a:fillRect/>
                    </a:stretch>
                  </pic:blipFill>
                  <pic:spPr>
                    <a:xfrm>
                      <a:off x="0" y="0"/>
                      <a:ext cx="5905671" cy="3683895"/>
                    </a:xfrm>
                    <a:prstGeom prst="rect">
                      <a:avLst/>
                    </a:prstGeom>
                    <a:ln>
                      <a:solidFill>
                        <a:schemeClr val="tx1"/>
                      </a:solidFill>
                    </a:ln>
                  </pic:spPr>
                </pic:pic>
              </a:graphicData>
            </a:graphic>
          </wp:inline>
        </w:drawing>
      </w:r>
    </w:p>
    <w:p w14:paraId="243B1889" w14:textId="77777777" w:rsidR="001A3553" w:rsidRDefault="00F771BF" w:rsidP="00F771BF">
      <w:pPr>
        <w:jc w:val="center"/>
        <w:rPr>
          <w:i/>
          <w:sz w:val="22"/>
        </w:rPr>
      </w:pPr>
      <w:r>
        <w:rPr>
          <w:i/>
          <w:sz w:val="22"/>
        </w:rPr>
        <w:t xml:space="preserve">Figure 1.16 – Cellular </w:t>
      </w:r>
      <w:r w:rsidR="001A3553">
        <w:rPr>
          <w:i/>
          <w:sz w:val="22"/>
        </w:rPr>
        <w:t>Network</w:t>
      </w:r>
    </w:p>
    <w:p w14:paraId="621F3181" w14:textId="77777777" w:rsidR="001A3553" w:rsidRDefault="001A3553" w:rsidP="00F771BF">
      <w:pPr>
        <w:jc w:val="center"/>
        <w:rPr>
          <w:i/>
          <w:sz w:val="22"/>
        </w:rPr>
      </w:pPr>
    </w:p>
    <w:p w14:paraId="3F7B965C" w14:textId="14C99D8A" w:rsidR="00F771BF" w:rsidRPr="007E2164" w:rsidRDefault="001A3553" w:rsidP="001A3553">
      <w:pPr>
        <w:jc w:val="left"/>
        <w:rPr>
          <w:i/>
          <w:sz w:val="22"/>
        </w:rPr>
      </w:pPr>
      <w:r>
        <w:t xml:space="preserve">Above in Figure 1.16 it shows the cellular network of the </w:t>
      </w:r>
      <w:r w:rsidR="00B80278">
        <w:t>simulation</w:t>
      </w:r>
      <w:r>
        <w:t xml:space="preserve">. This area of the network was created to prove two </w:t>
      </w:r>
      <w:r w:rsidR="00DD164F">
        <w:t>concepts;</w:t>
      </w:r>
      <w:r>
        <w:t xml:space="preserve"> the first is that the home network can be controlled from any other network type. The second is to prove that the home network can be accessed from any geographical location, based on the assumption that it has a working internet connection.</w:t>
      </w:r>
      <w:r w:rsidR="00F771BF">
        <w:rPr>
          <w:i/>
          <w:sz w:val="22"/>
        </w:rPr>
        <w:t xml:space="preserve"> </w:t>
      </w:r>
      <w:r w:rsidR="00204078">
        <w:t>The two smart devices are connected to the mast via a 3g/4g connection. The mast then has a coaxial link back to the core network servers/routers.</w:t>
      </w:r>
    </w:p>
    <w:p w14:paraId="6F91823B" w14:textId="77777777" w:rsidR="006A530E" w:rsidRPr="00B35C87" w:rsidRDefault="006A530E" w:rsidP="006A530E">
      <w:pPr>
        <w:pStyle w:val="Heading3"/>
        <w:rPr>
          <w:sz w:val="24"/>
        </w:rPr>
      </w:pPr>
    </w:p>
    <w:p w14:paraId="1B11BF2C" w14:textId="07CF4CC3" w:rsidR="008414B9" w:rsidRDefault="008414B9" w:rsidP="00DD164F">
      <w:pPr>
        <w:pStyle w:val="Heading2"/>
      </w:pPr>
      <w:bookmarkStart w:id="64" w:name="_Toc481053752"/>
      <w:r>
        <w:t>The Creation and operation of the IoT Network</w:t>
      </w:r>
      <w:r w:rsidR="00394E12">
        <w:t xml:space="preserve"> Simulation</w:t>
      </w:r>
      <w:bookmarkEnd w:id="64"/>
      <w:r w:rsidR="00394E12">
        <w:t xml:space="preserve"> </w:t>
      </w:r>
    </w:p>
    <w:p w14:paraId="3C10FF16" w14:textId="59BAA39B" w:rsidR="0047509F" w:rsidRDefault="0047509F" w:rsidP="0047509F"/>
    <w:p w14:paraId="19620D90" w14:textId="12A12CD7" w:rsidR="0047509F" w:rsidRDefault="0047509F" w:rsidP="0047509F">
      <w:r>
        <w:tab/>
      </w:r>
    </w:p>
    <w:p w14:paraId="200A07EE" w14:textId="3989D521" w:rsidR="008414B9" w:rsidRDefault="0047509F" w:rsidP="0047509F">
      <w:r>
        <w:tab/>
        <w:t>The IoT network operation is all based around the “IoT Gateway” and the “</w:t>
      </w:r>
      <w:proofErr w:type="spellStart"/>
      <w:r>
        <w:t>IoE</w:t>
      </w:r>
      <w:proofErr w:type="spellEnd"/>
      <w:r>
        <w:t xml:space="preserve"> Registration” Server.</w:t>
      </w:r>
      <w:r w:rsidR="008414B9">
        <w:t xml:space="preserve"> How this was configured was by first enabling the </w:t>
      </w:r>
      <w:proofErr w:type="spellStart"/>
      <w:r w:rsidR="008414B9">
        <w:t>IoE</w:t>
      </w:r>
      <w:proofErr w:type="spellEnd"/>
      <w:r w:rsidR="008414B9">
        <w:t xml:space="preserve"> registration service on the server unit, then to connect</w:t>
      </w:r>
      <w:r w:rsidR="00DD164F">
        <w:t>ing</w:t>
      </w:r>
      <w:r w:rsidR="008414B9">
        <w:t xml:space="preserve"> to </w:t>
      </w:r>
      <w:proofErr w:type="gramStart"/>
      <w:r w:rsidR="008414B9">
        <w:t>the sever</w:t>
      </w:r>
      <w:proofErr w:type="gramEnd"/>
      <w:r w:rsidR="00DD164F">
        <w:t>,</w:t>
      </w:r>
      <w:r w:rsidR="008414B9">
        <w:t xml:space="preserve"> via its IPv4 address</w:t>
      </w:r>
      <w:r w:rsidR="00DD164F">
        <w:t>;</w:t>
      </w:r>
      <w:r w:rsidR="008414B9">
        <w:t xml:space="preserve"> in an internet capable devices internet browser. When the connection was established, the author had to crate the web portal for the sensors to connect to. In the </w:t>
      </w:r>
      <w:r w:rsidR="003318D2">
        <w:t>initial</w:t>
      </w:r>
      <w:r w:rsidR="008414B9">
        <w:t xml:space="preserve"> setup process a username and password had to be created for obvious </w:t>
      </w:r>
      <w:r w:rsidR="008414B9">
        <w:lastRenderedPageBreak/>
        <w:t>security purposes. When this step was complete</w:t>
      </w:r>
      <w:r w:rsidR="00394E12">
        <w:t xml:space="preserve">d the author entered in the login credentials and was taken to the portal homepage, this is the section where all devices, once registered can be managed. The devices all had to be configured manually through their global setting tab within the simulation software. The server IPv4 address and login credentials, this is shown in Figure 1.17 below. </w:t>
      </w:r>
    </w:p>
    <w:p w14:paraId="6D9122AC" w14:textId="06FCA3D7" w:rsidR="003318D2" w:rsidRDefault="003318D2" w:rsidP="0047509F"/>
    <w:p w14:paraId="2526285A" w14:textId="39ECAE5F" w:rsidR="003318D2" w:rsidRDefault="003318D2" w:rsidP="0047509F">
      <w:r>
        <w:rPr>
          <w:noProof/>
        </w:rPr>
        <w:drawing>
          <wp:inline distT="0" distB="0" distL="0" distR="0" wp14:anchorId="601784BE" wp14:editId="10B99097">
            <wp:extent cx="5731510" cy="3216910"/>
            <wp:effectExtent l="19050" t="19050" r="21590" b="215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Connectecting device to iot.PNG"/>
                    <pic:cNvPicPr/>
                  </pic:nvPicPr>
                  <pic:blipFill>
                    <a:blip r:embed="rId27">
                      <a:extLst>
                        <a:ext uri="{28A0092B-C50C-407E-A947-70E740481C1C}">
                          <a14:useLocalDpi xmlns:a14="http://schemas.microsoft.com/office/drawing/2010/main" val="0"/>
                        </a:ext>
                      </a:extLst>
                    </a:blip>
                    <a:stretch>
                      <a:fillRect/>
                    </a:stretch>
                  </pic:blipFill>
                  <pic:spPr>
                    <a:xfrm>
                      <a:off x="0" y="0"/>
                      <a:ext cx="5731510" cy="3216910"/>
                    </a:xfrm>
                    <a:prstGeom prst="rect">
                      <a:avLst/>
                    </a:prstGeom>
                    <a:ln>
                      <a:solidFill>
                        <a:schemeClr val="tx1"/>
                      </a:solidFill>
                    </a:ln>
                  </pic:spPr>
                </pic:pic>
              </a:graphicData>
            </a:graphic>
          </wp:inline>
        </w:drawing>
      </w:r>
    </w:p>
    <w:p w14:paraId="47EA5139" w14:textId="3DD1D1A5" w:rsidR="003318D2" w:rsidRPr="003318D2" w:rsidRDefault="003318D2" w:rsidP="003318D2">
      <w:pPr>
        <w:jc w:val="center"/>
        <w:rPr>
          <w:i/>
          <w:sz w:val="22"/>
        </w:rPr>
      </w:pPr>
      <w:r>
        <w:rPr>
          <w:i/>
          <w:sz w:val="22"/>
        </w:rPr>
        <w:t>Figure 1.17 – Connecting IoT devices to IoT server.</w:t>
      </w:r>
    </w:p>
    <w:p w14:paraId="38A23C65" w14:textId="1C3F6B30" w:rsidR="00394E12" w:rsidRDefault="00394E12" w:rsidP="0047509F"/>
    <w:p w14:paraId="3E3D6C48" w14:textId="0E02BD95" w:rsidR="0047509F" w:rsidRDefault="003318D2" w:rsidP="0047509F">
      <w:r>
        <w:tab/>
        <w:t>When all the devices were established connection with the IoT server, the homepage device management portal populates. Within this portal each devices name, purpose and status is displayed. This is show</w:t>
      </w:r>
      <w:r w:rsidR="0047509F">
        <w:t>n</w:t>
      </w:r>
      <w:r>
        <w:t xml:space="preserve"> in Figure 1.18</w:t>
      </w:r>
      <w:r w:rsidR="0047509F">
        <w:t xml:space="preserve"> below. </w:t>
      </w:r>
    </w:p>
    <w:p w14:paraId="4C41FAD6" w14:textId="19D7B2A3" w:rsidR="0047509F" w:rsidRDefault="0047509F" w:rsidP="0047509F">
      <w:r>
        <w:rPr>
          <w:noProof/>
        </w:rPr>
        <w:lastRenderedPageBreak/>
        <w:drawing>
          <wp:inline distT="0" distB="0" distL="0" distR="0" wp14:anchorId="30ADEF0D" wp14:editId="7FF4D551">
            <wp:extent cx="5731510" cy="4450080"/>
            <wp:effectExtent l="19050" t="19050" r="21590" b="2667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Web overview.PNG"/>
                    <pic:cNvPicPr/>
                  </pic:nvPicPr>
                  <pic:blipFill>
                    <a:blip r:embed="rId28">
                      <a:extLst>
                        <a:ext uri="{28A0092B-C50C-407E-A947-70E740481C1C}">
                          <a14:useLocalDpi xmlns:a14="http://schemas.microsoft.com/office/drawing/2010/main" val="0"/>
                        </a:ext>
                      </a:extLst>
                    </a:blip>
                    <a:stretch>
                      <a:fillRect/>
                    </a:stretch>
                  </pic:blipFill>
                  <pic:spPr>
                    <a:xfrm>
                      <a:off x="0" y="0"/>
                      <a:ext cx="5731510" cy="4450080"/>
                    </a:xfrm>
                    <a:prstGeom prst="rect">
                      <a:avLst/>
                    </a:prstGeom>
                    <a:ln>
                      <a:solidFill>
                        <a:schemeClr val="tx1"/>
                      </a:solidFill>
                    </a:ln>
                  </pic:spPr>
                </pic:pic>
              </a:graphicData>
            </a:graphic>
          </wp:inline>
        </w:drawing>
      </w:r>
      <w:r>
        <w:t xml:space="preserve"> </w:t>
      </w:r>
    </w:p>
    <w:p w14:paraId="02ECE871" w14:textId="4A993781" w:rsidR="0047509F" w:rsidRDefault="008414B9" w:rsidP="0047509F">
      <w:pPr>
        <w:jc w:val="center"/>
        <w:rPr>
          <w:i/>
          <w:sz w:val="22"/>
        </w:rPr>
      </w:pPr>
      <w:r w:rsidRPr="00394E12">
        <w:rPr>
          <w:i/>
          <w:sz w:val="22"/>
        </w:rPr>
        <w:t xml:space="preserve">Figure </w:t>
      </w:r>
      <w:r w:rsidR="00A7250E" w:rsidRPr="00394E12">
        <w:rPr>
          <w:i/>
          <w:sz w:val="22"/>
        </w:rPr>
        <w:t>1.18</w:t>
      </w:r>
      <w:r w:rsidR="00A7250E">
        <w:rPr>
          <w:i/>
          <w:sz w:val="22"/>
        </w:rPr>
        <w:t xml:space="preserve"> </w:t>
      </w:r>
      <w:proofErr w:type="gramStart"/>
      <w:r w:rsidR="00A7250E" w:rsidRPr="00394E12">
        <w:rPr>
          <w:i/>
          <w:sz w:val="22"/>
        </w:rPr>
        <w:t>–</w:t>
      </w:r>
      <w:r w:rsidR="00394E12">
        <w:rPr>
          <w:i/>
          <w:sz w:val="22"/>
        </w:rPr>
        <w:t xml:space="preserve"> </w:t>
      </w:r>
      <w:r w:rsidR="0047509F" w:rsidRPr="00394E12">
        <w:rPr>
          <w:i/>
          <w:sz w:val="22"/>
        </w:rPr>
        <w:t xml:space="preserve"> IoT</w:t>
      </w:r>
      <w:proofErr w:type="gramEnd"/>
      <w:r w:rsidR="0047509F" w:rsidRPr="00394E12">
        <w:rPr>
          <w:i/>
          <w:sz w:val="22"/>
        </w:rPr>
        <w:t xml:space="preserve"> Sever Device registration page.</w:t>
      </w:r>
    </w:p>
    <w:p w14:paraId="72F3274D" w14:textId="7537B433" w:rsidR="00C950A0" w:rsidRDefault="00C950A0" w:rsidP="0047509F">
      <w:pPr>
        <w:jc w:val="center"/>
        <w:rPr>
          <w:i/>
          <w:sz w:val="22"/>
        </w:rPr>
      </w:pPr>
    </w:p>
    <w:p w14:paraId="7508F2D9" w14:textId="043642F6" w:rsidR="00C950A0" w:rsidRDefault="00C950A0" w:rsidP="00C950A0">
      <w:pPr>
        <w:jc w:val="left"/>
      </w:pPr>
      <w:r>
        <w:tab/>
        <w:t>Now all the devices are added the automation features of the network can be created. This is done through the “Conditions” Tab located in the top right corner displayed in Figure 1.18.</w:t>
      </w:r>
    </w:p>
    <w:p w14:paraId="137FB97E" w14:textId="30187288" w:rsidR="00C950A0" w:rsidRDefault="00C950A0" w:rsidP="00C950A0">
      <w:pPr>
        <w:jc w:val="left"/>
      </w:pPr>
      <w:r>
        <w:tab/>
      </w:r>
    </w:p>
    <w:p w14:paraId="47C16877" w14:textId="0440C3BF" w:rsidR="00C950A0" w:rsidRDefault="00C950A0" w:rsidP="00C950A0">
      <w:pPr>
        <w:jc w:val="left"/>
      </w:pPr>
      <w:r>
        <w:rPr>
          <w:noProof/>
        </w:rPr>
        <w:lastRenderedPageBreak/>
        <w:drawing>
          <wp:inline distT="0" distB="0" distL="0" distR="0" wp14:anchorId="573428F5" wp14:editId="78738EF8">
            <wp:extent cx="5731510" cy="6497955"/>
            <wp:effectExtent l="19050" t="19050" r="21590" b="171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Conditional statements for automation.PNG"/>
                    <pic:cNvPicPr/>
                  </pic:nvPicPr>
                  <pic:blipFill>
                    <a:blip r:embed="rId29">
                      <a:extLst>
                        <a:ext uri="{28A0092B-C50C-407E-A947-70E740481C1C}">
                          <a14:useLocalDpi xmlns:a14="http://schemas.microsoft.com/office/drawing/2010/main" val="0"/>
                        </a:ext>
                      </a:extLst>
                    </a:blip>
                    <a:stretch>
                      <a:fillRect/>
                    </a:stretch>
                  </pic:blipFill>
                  <pic:spPr>
                    <a:xfrm>
                      <a:off x="0" y="0"/>
                      <a:ext cx="5731510" cy="6497955"/>
                    </a:xfrm>
                    <a:prstGeom prst="rect">
                      <a:avLst/>
                    </a:prstGeom>
                    <a:ln>
                      <a:solidFill>
                        <a:schemeClr val="tx1"/>
                      </a:solidFill>
                    </a:ln>
                  </pic:spPr>
                </pic:pic>
              </a:graphicData>
            </a:graphic>
          </wp:inline>
        </w:drawing>
      </w:r>
    </w:p>
    <w:p w14:paraId="43A22F68" w14:textId="0194A430" w:rsidR="00E86B30" w:rsidRPr="00E86B30" w:rsidRDefault="00E86B30" w:rsidP="00E86B30">
      <w:pPr>
        <w:jc w:val="center"/>
        <w:rPr>
          <w:i/>
          <w:sz w:val="22"/>
        </w:rPr>
      </w:pPr>
      <w:r>
        <w:rPr>
          <w:i/>
          <w:sz w:val="22"/>
        </w:rPr>
        <w:t>Figure 1.19 – Conditions Tab</w:t>
      </w:r>
    </w:p>
    <w:p w14:paraId="3A8EC57D" w14:textId="4CFBD8D3" w:rsidR="00A7250E" w:rsidRDefault="00A7250E" w:rsidP="0047509F">
      <w:pPr>
        <w:jc w:val="center"/>
        <w:rPr>
          <w:i/>
          <w:sz w:val="22"/>
        </w:rPr>
      </w:pPr>
    </w:p>
    <w:p w14:paraId="34EE8E05" w14:textId="71A4352A" w:rsidR="00E86B30" w:rsidRDefault="00E86B30" w:rsidP="00E86B30">
      <w:pPr>
        <w:jc w:val="left"/>
      </w:pPr>
      <w:r>
        <w:t>The “Conditions” tab is shown below in figure 1.19. The statement can be configured by simply clicking add and then inputting the rules appropriately.</w:t>
      </w:r>
    </w:p>
    <w:p w14:paraId="43988F28" w14:textId="1CD40672" w:rsidR="00136E2C" w:rsidRDefault="00136E2C" w:rsidP="00E86B30">
      <w:pPr>
        <w:jc w:val="left"/>
      </w:pPr>
      <w:r>
        <w:tab/>
        <w:t xml:space="preserve">All these rules in the figure </w:t>
      </w:r>
      <w:proofErr w:type="gramStart"/>
      <w:r>
        <w:t>above,</w:t>
      </w:r>
      <w:proofErr w:type="gramEnd"/>
      <w:r>
        <w:t xml:space="preserve"> are the automation features critical to how the IoT network operates, this ranges from the lights to the room temperature management. </w:t>
      </w:r>
    </w:p>
    <w:p w14:paraId="3ECB1BA6" w14:textId="77777777" w:rsidR="00E86B30" w:rsidRDefault="00E86B30" w:rsidP="00E86B30">
      <w:pPr>
        <w:jc w:val="left"/>
      </w:pPr>
    </w:p>
    <w:p w14:paraId="74B9F642" w14:textId="6A058274" w:rsidR="00A7250E" w:rsidRPr="00394E12" w:rsidRDefault="00A7250E" w:rsidP="00A7250E">
      <w:pPr>
        <w:jc w:val="left"/>
        <w:rPr>
          <w:i/>
          <w:sz w:val="22"/>
        </w:rPr>
      </w:pPr>
    </w:p>
    <w:p w14:paraId="05FED5D9" w14:textId="39BB4C7D" w:rsidR="00136E2C" w:rsidRDefault="0072211C" w:rsidP="00DD164F">
      <w:pPr>
        <w:pStyle w:val="Heading2"/>
      </w:pPr>
      <w:bookmarkStart w:id="65" w:name="_Toc481053753"/>
      <w:r>
        <w:lastRenderedPageBreak/>
        <w:t>Automated System Design</w:t>
      </w:r>
      <w:bookmarkEnd w:id="65"/>
    </w:p>
    <w:p w14:paraId="1548E420" w14:textId="642ECB96" w:rsidR="00136E2C" w:rsidRDefault="00136E2C" w:rsidP="00136E2C">
      <w:r>
        <w:tab/>
      </w:r>
      <w:r w:rsidRPr="00136E2C">
        <w:t xml:space="preserve">In this section of the chapter, the principles and results of the automatic control of the network will be shown and proven that they operate as intended. </w:t>
      </w:r>
    </w:p>
    <w:p w14:paraId="7245211E" w14:textId="77777777" w:rsidR="00066411" w:rsidRDefault="00066411" w:rsidP="00136E2C"/>
    <w:p w14:paraId="020F2D5F" w14:textId="1EC7BF99" w:rsidR="00066411" w:rsidRDefault="00066411" w:rsidP="00066411">
      <w:pPr>
        <w:pStyle w:val="Heading3"/>
      </w:pPr>
      <w:bookmarkStart w:id="66" w:name="_Toc481053754"/>
      <w:r>
        <w:t>Lighting automation</w:t>
      </w:r>
      <w:bookmarkEnd w:id="66"/>
    </w:p>
    <w:p w14:paraId="700E004F" w14:textId="77777777" w:rsidR="00066411" w:rsidRPr="00066411" w:rsidRDefault="00066411" w:rsidP="00066411"/>
    <w:p w14:paraId="183EF687" w14:textId="6E5F37C0" w:rsidR="00FD5B9A" w:rsidRDefault="00A064B6" w:rsidP="00136E2C">
      <w:r>
        <w:tab/>
        <w:t>The first automation feature</w:t>
      </w:r>
      <w:r w:rsidR="00FD5B9A">
        <w:t xml:space="preserve"> of the system that will be addressed is the</w:t>
      </w:r>
      <w:r>
        <w:t xml:space="preserve"> automatic control of the</w:t>
      </w:r>
      <w:r w:rsidR="00FD5B9A">
        <w:t xml:space="preserve"> light</w:t>
      </w:r>
      <w:r>
        <w:t>ing system</w:t>
      </w:r>
      <w:r w:rsidR="00FD5B9A">
        <w:t xml:space="preserve">. The principle on how the light work is based upon two different fundamentals, the first is if the door is opened. When the door is </w:t>
      </w:r>
      <w:r w:rsidR="00A71E57">
        <w:t>unlocked,</w:t>
      </w:r>
      <w:r w:rsidR="00FD5B9A">
        <w:t xml:space="preserve"> and</w:t>
      </w:r>
      <w:r w:rsidR="00A71E57">
        <w:t xml:space="preserve"> then</w:t>
      </w:r>
      <w:r w:rsidR="00FD5B9A">
        <w:t xml:space="preserve"> opened, the front of room light will turn on at a dim level setting, for a short spell of time. The purpose of this is if someone is checking a room the front light will turn on so that they can check the room. This then leads on to the second light automation rule, so say for instance that person was to walk in to the room, the first motion detector will activate and the front light would change to a brighter setting and stay on for 5 minutes, with the grounds that the motion detector isn’t activated again, if this happens the timer will restart.</w:t>
      </w:r>
      <w:r w:rsidR="00A01C78">
        <w:t xml:space="preserve"> The five minute deactivate timer is the only code that has been changed from the default value in the construction of this simulation.</w:t>
      </w:r>
      <w:r w:rsidR="00FD5B9A">
        <w:t xml:space="preserve"> </w:t>
      </w:r>
      <w:r w:rsidR="00A01C78">
        <w:tab/>
      </w:r>
      <w:r w:rsidR="00FD5B9A">
        <w:t xml:space="preserve">The purpose </w:t>
      </w:r>
      <w:r w:rsidR="00A01C78">
        <w:t>for this sensor</w:t>
      </w:r>
      <w:r w:rsidR="00FD5B9A">
        <w:t xml:space="preserve"> is that if the room is in use by a person, movement will always occur. </w:t>
      </w:r>
      <w:r w:rsidR="00066411">
        <w:t xml:space="preserve">There is also a second motion sensor in the room and that is located at the back, this is for the second light, this works on the same principle as the first motion detector/light automation process. The reason why a second sensor has been implemented into the simulation is so that if the room starts to fill up the second light will turn on, it has also been done so that if only the front of the room is being used, the back lights </w:t>
      </w:r>
      <w:r w:rsidR="0072211C">
        <w:t>will stay</w:t>
      </w:r>
      <w:r w:rsidR="00066411">
        <w:t xml:space="preserve"> turned off</w:t>
      </w:r>
      <w:r w:rsidR="0072211C">
        <w:t xml:space="preserve">, this will </w:t>
      </w:r>
      <w:r w:rsidR="00066411">
        <w:t>reduce the amount energy the building is using</w:t>
      </w:r>
      <w:r w:rsidR="0072211C">
        <w:t xml:space="preserve">, by saving </w:t>
      </w:r>
      <w:r w:rsidR="000028C5">
        <w:t>electricity</w:t>
      </w:r>
      <w:r w:rsidR="00066411">
        <w:t>.</w:t>
      </w:r>
    </w:p>
    <w:p w14:paraId="66EADA4B" w14:textId="1E159467" w:rsidR="00B62D99" w:rsidRDefault="00B62D99" w:rsidP="00136E2C">
      <w:r>
        <w:tab/>
        <w:t>These rules are shown and highlighted in Figure 1.20 below.</w:t>
      </w:r>
    </w:p>
    <w:p w14:paraId="3CEAFE6C" w14:textId="1C17E8DD" w:rsidR="00B62D99" w:rsidRDefault="00B62D99" w:rsidP="00136E2C">
      <w:r>
        <w:rPr>
          <w:noProof/>
        </w:rPr>
        <w:lastRenderedPageBreak/>
        <w:drawing>
          <wp:inline distT="0" distB="0" distL="0" distR="0" wp14:anchorId="42979C8C" wp14:editId="05E33042">
            <wp:extent cx="5729846" cy="2921330"/>
            <wp:effectExtent l="19050" t="19050" r="23495" b="1270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Light control all.PNG"/>
                    <pic:cNvPicPr/>
                  </pic:nvPicPr>
                  <pic:blipFill>
                    <a:blip r:embed="rId30">
                      <a:extLst>
                        <a:ext uri="{28A0092B-C50C-407E-A947-70E740481C1C}">
                          <a14:useLocalDpi xmlns:a14="http://schemas.microsoft.com/office/drawing/2010/main" val="0"/>
                        </a:ext>
                      </a:extLst>
                    </a:blip>
                    <a:stretch>
                      <a:fillRect/>
                    </a:stretch>
                  </pic:blipFill>
                  <pic:spPr>
                    <a:xfrm>
                      <a:off x="0" y="0"/>
                      <a:ext cx="5745084" cy="2929099"/>
                    </a:xfrm>
                    <a:prstGeom prst="rect">
                      <a:avLst/>
                    </a:prstGeom>
                    <a:ln>
                      <a:solidFill>
                        <a:schemeClr val="tx1"/>
                      </a:solidFill>
                    </a:ln>
                  </pic:spPr>
                </pic:pic>
              </a:graphicData>
            </a:graphic>
          </wp:inline>
        </w:drawing>
      </w:r>
    </w:p>
    <w:p w14:paraId="5C4D28E5" w14:textId="54293294" w:rsidR="00E60CE0" w:rsidRDefault="00E60CE0" w:rsidP="00E60CE0">
      <w:pPr>
        <w:jc w:val="center"/>
      </w:pPr>
      <w:r>
        <w:rPr>
          <w:i/>
          <w:sz w:val="22"/>
        </w:rPr>
        <w:t>Figure 1.20 – Light control statements</w:t>
      </w:r>
    </w:p>
    <w:p w14:paraId="0013D498" w14:textId="13CF7BDA" w:rsidR="00A064B6" w:rsidRDefault="00A064B6" w:rsidP="00136E2C"/>
    <w:p w14:paraId="19CF0941" w14:textId="3A99C1A3" w:rsidR="00A064B6" w:rsidRDefault="00A064B6" w:rsidP="00A064B6">
      <w:pPr>
        <w:pStyle w:val="Heading3"/>
      </w:pPr>
      <w:bookmarkStart w:id="67" w:name="_Toc481053755"/>
      <w:r>
        <w:t>Room</w:t>
      </w:r>
      <w:r w:rsidR="00CC2135">
        <w:t xml:space="preserve"> and Network Stack</w:t>
      </w:r>
      <w:r>
        <w:t xml:space="preserve"> Temperature</w:t>
      </w:r>
      <w:r w:rsidR="00CC2135">
        <w:t xml:space="preserve"> Control</w:t>
      </w:r>
      <w:r>
        <w:t xml:space="preserve"> Automation</w:t>
      </w:r>
      <w:bookmarkEnd w:id="67"/>
    </w:p>
    <w:p w14:paraId="37A66E18" w14:textId="06DA6D6F" w:rsidR="00CC2135" w:rsidRDefault="00CC2135" w:rsidP="00CC2135"/>
    <w:p w14:paraId="77E180E6" w14:textId="26A30013" w:rsidR="00685539" w:rsidRDefault="00CC2135" w:rsidP="00CC2135">
      <w:r>
        <w:tab/>
        <w:t xml:space="preserve">The control automatic control of the temperature is done through the combination of three components of the IoT network. The temperature monitors, the thermostat </w:t>
      </w:r>
      <w:r w:rsidR="00614A1E">
        <w:t>and</w:t>
      </w:r>
      <w:r>
        <w:t xml:space="preserve"> the fans.</w:t>
      </w:r>
      <w:r w:rsidR="00614A1E">
        <w:t xml:space="preserve"> The principle of </w:t>
      </w:r>
      <w:r w:rsidR="00F8522F">
        <w:t xml:space="preserve">how </w:t>
      </w:r>
      <w:r w:rsidR="00614A1E">
        <w:t>the system works is as following; first the temperature monitors will detect the surrounding environments</w:t>
      </w:r>
      <w:r w:rsidR="00F8522F">
        <w:t xml:space="preserve"> temperature, this information will be sent back to the gateway to be analysed</w:t>
      </w:r>
      <w:r w:rsidR="00685539">
        <w:t xml:space="preserve">. Once the data has been analysed the Gateway will send different commands to different devises. The fan control works by the following rules; </w:t>
      </w:r>
    </w:p>
    <w:p w14:paraId="04A4DF38" w14:textId="330F260A" w:rsidR="00CC2135" w:rsidRDefault="00685539" w:rsidP="0000005C">
      <w:pPr>
        <w:pStyle w:val="ListParagraph"/>
        <w:numPr>
          <w:ilvl w:val="0"/>
          <w:numId w:val="6"/>
        </w:numPr>
      </w:pPr>
      <w:r>
        <w:t>I</w:t>
      </w:r>
      <w:r w:rsidR="00064367">
        <w:t xml:space="preserve">f the room between </w:t>
      </w:r>
      <w:r>
        <w:t>60 and 75 degrees’ Fahrenheit turn fan on to low setting.</w:t>
      </w:r>
    </w:p>
    <w:p w14:paraId="1327594D" w14:textId="3A9485B3" w:rsidR="00685539" w:rsidRDefault="00685539" w:rsidP="0000005C">
      <w:pPr>
        <w:pStyle w:val="ListParagraph"/>
        <w:numPr>
          <w:ilvl w:val="0"/>
          <w:numId w:val="6"/>
        </w:numPr>
      </w:pPr>
      <w:r>
        <w:t>If the room is over 75.1 degrees’ Fahrenheit turn fan on to a high setting.</w:t>
      </w:r>
    </w:p>
    <w:p w14:paraId="6ED9EB48" w14:textId="6206D322" w:rsidR="00E60CE0" w:rsidRDefault="00E60CE0" w:rsidP="00E60CE0">
      <w:pPr>
        <w:pStyle w:val="ListParagraph"/>
        <w:ind w:left="795"/>
      </w:pPr>
    </w:p>
    <w:p w14:paraId="3ADEBB5C" w14:textId="057CFFFD" w:rsidR="00E60CE0" w:rsidRDefault="00E60CE0" w:rsidP="00E60CE0">
      <w:pPr>
        <w:pStyle w:val="ListParagraph"/>
        <w:ind w:left="0"/>
      </w:pPr>
      <w:r>
        <w:t>These statements are shown in Figure 1.21 below.</w:t>
      </w:r>
    </w:p>
    <w:p w14:paraId="27754CE7" w14:textId="213632EB" w:rsidR="00344C2A" w:rsidRDefault="00344C2A" w:rsidP="00344C2A">
      <w:pPr>
        <w:pStyle w:val="ListParagraph"/>
        <w:ind w:left="0"/>
        <w:jc w:val="center"/>
      </w:pPr>
      <w:r>
        <w:rPr>
          <w:noProof/>
        </w:rPr>
        <w:lastRenderedPageBreak/>
        <w:drawing>
          <wp:inline distT="0" distB="0" distL="0" distR="0" wp14:anchorId="4926D0AF" wp14:editId="697DB888">
            <wp:extent cx="5961413" cy="3336925"/>
            <wp:effectExtent l="19050" t="19050" r="20320" b="1587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Fan controls all.PNG"/>
                    <pic:cNvPicPr/>
                  </pic:nvPicPr>
                  <pic:blipFill>
                    <a:blip r:embed="rId31">
                      <a:extLst>
                        <a:ext uri="{28A0092B-C50C-407E-A947-70E740481C1C}">
                          <a14:useLocalDpi xmlns:a14="http://schemas.microsoft.com/office/drawing/2010/main" val="0"/>
                        </a:ext>
                      </a:extLst>
                    </a:blip>
                    <a:stretch>
                      <a:fillRect/>
                    </a:stretch>
                  </pic:blipFill>
                  <pic:spPr>
                    <a:xfrm>
                      <a:off x="0" y="0"/>
                      <a:ext cx="5973011" cy="3343417"/>
                    </a:xfrm>
                    <a:prstGeom prst="rect">
                      <a:avLst/>
                    </a:prstGeom>
                    <a:ln>
                      <a:solidFill>
                        <a:schemeClr val="tx1"/>
                      </a:solidFill>
                    </a:ln>
                  </pic:spPr>
                </pic:pic>
              </a:graphicData>
            </a:graphic>
          </wp:inline>
        </w:drawing>
      </w:r>
    </w:p>
    <w:p w14:paraId="374C16DF" w14:textId="10A8B0C8" w:rsidR="00211B1C" w:rsidRPr="00211B1C" w:rsidRDefault="00211B1C" w:rsidP="00344C2A">
      <w:pPr>
        <w:pStyle w:val="ListParagraph"/>
        <w:ind w:left="0"/>
        <w:jc w:val="center"/>
        <w:rPr>
          <w:i/>
          <w:sz w:val="22"/>
        </w:rPr>
      </w:pPr>
      <w:r w:rsidRPr="00211B1C">
        <w:rPr>
          <w:i/>
          <w:sz w:val="22"/>
        </w:rPr>
        <w:t>Figure 1.21 – Fan control statements</w:t>
      </w:r>
    </w:p>
    <w:p w14:paraId="404BEC14" w14:textId="77777777" w:rsidR="00E60CE0" w:rsidRDefault="00E60CE0" w:rsidP="00E60CE0">
      <w:pPr>
        <w:pStyle w:val="ListParagraph"/>
        <w:ind w:left="0"/>
      </w:pPr>
    </w:p>
    <w:p w14:paraId="593D319C" w14:textId="77777777" w:rsidR="00104AB0" w:rsidRDefault="00104AB0" w:rsidP="00104AB0">
      <w:pPr>
        <w:pStyle w:val="ListParagraph"/>
        <w:ind w:left="795"/>
      </w:pPr>
    </w:p>
    <w:p w14:paraId="1473A610" w14:textId="60E36AF8" w:rsidR="00A064B6" w:rsidRDefault="00104AB0" w:rsidP="00685539">
      <w:pPr>
        <w:pStyle w:val="ListParagraph"/>
        <w:ind w:left="0"/>
        <w:jc w:val="left"/>
      </w:pPr>
      <w:r>
        <w:tab/>
      </w:r>
      <w:r w:rsidR="00685539">
        <w:t xml:space="preserve">The fans are implemented to assist the </w:t>
      </w:r>
      <w:r w:rsidR="00DD164F">
        <w:t>room’s</w:t>
      </w:r>
      <w:r w:rsidR="00685539">
        <w:t xml:space="preserve"> automation feature for cooling down. The original design did have an automated radiator device within the network, however, the speed that the room would heat up with the radiator, was far too intense for this simulation.</w:t>
      </w:r>
    </w:p>
    <w:p w14:paraId="1961AF7D" w14:textId="21721898" w:rsidR="00104AB0" w:rsidRDefault="00104AB0" w:rsidP="00685539">
      <w:pPr>
        <w:pStyle w:val="ListParagraph"/>
        <w:ind w:left="0"/>
        <w:jc w:val="left"/>
      </w:pPr>
      <w:r>
        <w:tab/>
        <w:t xml:space="preserve">The thermostat has 4 different settings to its design, “Off”, “Auto Cool”, “Auto Heat” and “Auto”. The device needs to be set to “Auto” initially for it to start </w:t>
      </w:r>
      <w:proofErr w:type="gramStart"/>
      <w:r>
        <w:t>working,</w:t>
      </w:r>
      <w:proofErr w:type="gramEnd"/>
      <w:r>
        <w:t xml:space="preserve"> once it is enabled it will switch between the two operating modes based on the reading of the temperature senor. The following rules were set for the operation of the thermostat;</w:t>
      </w:r>
    </w:p>
    <w:p w14:paraId="000ECF12" w14:textId="5D305BA9" w:rsidR="00464DB8" w:rsidRDefault="00464DB8" w:rsidP="0000005C">
      <w:pPr>
        <w:pStyle w:val="ListParagraph"/>
        <w:numPr>
          <w:ilvl w:val="0"/>
          <w:numId w:val="7"/>
        </w:numPr>
        <w:jc w:val="left"/>
      </w:pPr>
      <w:r>
        <w:t xml:space="preserve">If the </w:t>
      </w:r>
      <w:r w:rsidR="00DD164F">
        <w:t>room’s</w:t>
      </w:r>
      <w:r>
        <w:t xml:space="preserve"> temperature is less than 55 degrees Fahrenheit, then set thermostat to auto heat.</w:t>
      </w:r>
    </w:p>
    <w:p w14:paraId="0DD2B900" w14:textId="070FE076" w:rsidR="00377E50" w:rsidRDefault="00464DB8" w:rsidP="0000005C">
      <w:pPr>
        <w:pStyle w:val="ListParagraph"/>
        <w:numPr>
          <w:ilvl w:val="0"/>
          <w:numId w:val="7"/>
        </w:numPr>
        <w:jc w:val="left"/>
      </w:pPr>
      <w:r>
        <w:t xml:space="preserve">If the </w:t>
      </w:r>
      <w:r w:rsidR="00DD164F">
        <w:t>room’s</w:t>
      </w:r>
      <w:r>
        <w:t xml:space="preserve"> temperature is greater than degrees Fahrenheit, then set thermostat to auto cool.</w:t>
      </w:r>
    </w:p>
    <w:p w14:paraId="52445E18" w14:textId="7BAA864B" w:rsidR="00377E50" w:rsidRDefault="00377E50" w:rsidP="0000005C">
      <w:pPr>
        <w:pStyle w:val="ListParagraph"/>
        <w:numPr>
          <w:ilvl w:val="0"/>
          <w:numId w:val="7"/>
        </w:numPr>
        <w:jc w:val="left"/>
      </w:pPr>
      <w:r>
        <w:t>If door is unlocked and opened and first motion sensor is activated, set thermostat to auto</w:t>
      </w:r>
    </w:p>
    <w:p w14:paraId="57EEE6CD" w14:textId="06A11B21" w:rsidR="00377E50" w:rsidRDefault="00377E50" w:rsidP="0000005C">
      <w:pPr>
        <w:pStyle w:val="ListParagraph"/>
        <w:numPr>
          <w:ilvl w:val="0"/>
          <w:numId w:val="7"/>
        </w:numPr>
        <w:jc w:val="left"/>
      </w:pPr>
      <w:r>
        <w:t xml:space="preserve">If </w:t>
      </w:r>
      <w:r w:rsidR="0000005C">
        <w:t>door is locked, and both motion detectors aren’t activated turn off room.</w:t>
      </w:r>
    </w:p>
    <w:p w14:paraId="31263398" w14:textId="23F6E2E0" w:rsidR="00104AB0" w:rsidRDefault="00104AB0" w:rsidP="00464DB8">
      <w:pPr>
        <w:pStyle w:val="ListParagraph"/>
        <w:jc w:val="left"/>
      </w:pPr>
    </w:p>
    <w:p w14:paraId="1366D3BB" w14:textId="094CC48E" w:rsidR="00211B1C" w:rsidRDefault="00E60CE0" w:rsidP="00464DB8">
      <w:pPr>
        <w:pStyle w:val="ListParagraph"/>
        <w:jc w:val="left"/>
      </w:pPr>
      <w:r>
        <w:lastRenderedPageBreak/>
        <w:t>These statements are shown in Figure 1.21 below.</w:t>
      </w:r>
    </w:p>
    <w:p w14:paraId="0FBD9D10" w14:textId="78159B34" w:rsidR="00211B1C" w:rsidRDefault="00211B1C" w:rsidP="00211B1C">
      <w:pPr>
        <w:pStyle w:val="ListParagraph"/>
        <w:jc w:val="center"/>
      </w:pPr>
      <w:r>
        <w:rPr>
          <w:noProof/>
        </w:rPr>
        <w:drawing>
          <wp:anchor distT="0" distB="0" distL="114300" distR="114300" simplePos="0" relativeHeight="251645440" behindDoc="0" locked="0" layoutInCell="1" allowOverlap="1" wp14:anchorId="379F6F41" wp14:editId="6FF01332">
            <wp:simplePos x="0" y="0"/>
            <wp:positionH relativeFrom="margin">
              <wp:align>left</wp:align>
            </wp:positionH>
            <wp:positionV relativeFrom="paragraph">
              <wp:posOffset>226769</wp:posOffset>
            </wp:positionV>
            <wp:extent cx="5731510" cy="3387725"/>
            <wp:effectExtent l="19050" t="19050" r="21590" b="2222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Thermo all.PNG"/>
                    <pic:cNvPicPr/>
                  </pic:nvPicPr>
                  <pic:blipFill>
                    <a:blip r:embed="rId32">
                      <a:extLst>
                        <a:ext uri="{28A0092B-C50C-407E-A947-70E740481C1C}">
                          <a14:useLocalDpi xmlns:a14="http://schemas.microsoft.com/office/drawing/2010/main" val="0"/>
                        </a:ext>
                      </a:extLst>
                    </a:blip>
                    <a:stretch>
                      <a:fillRect/>
                    </a:stretch>
                  </pic:blipFill>
                  <pic:spPr>
                    <a:xfrm>
                      <a:off x="0" y="0"/>
                      <a:ext cx="5731510" cy="3387725"/>
                    </a:xfrm>
                    <a:prstGeom prst="rect">
                      <a:avLst/>
                    </a:prstGeom>
                    <a:ln>
                      <a:solidFill>
                        <a:schemeClr val="tx1"/>
                      </a:solidFill>
                    </a:ln>
                  </pic:spPr>
                </pic:pic>
              </a:graphicData>
            </a:graphic>
          </wp:anchor>
        </w:drawing>
      </w:r>
    </w:p>
    <w:p w14:paraId="32D7E6F7" w14:textId="33B93174" w:rsidR="00211B1C" w:rsidRPr="00211B1C" w:rsidRDefault="00211B1C" w:rsidP="00211B1C">
      <w:pPr>
        <w:pStyle w:val="ListParagraph"/>
        <w:jc w:val="center"/>
        <w:rPr>
          <w:i/>
          <w:sz w:val="22"/>
        </w:rPr>
      </w:pPr>
      <w:r w:rsidRPr="00211B1C">
        <w:rPr>
          <w:i/>
          <w:sz w:val="22"/>
        </w:rPr>
        <w:t>Figure 1.22 – Thermostat Control Statements</w:t>
      </w:r>
    </w:p>
    <w:p w14:paraId="27618144" w14:textId="77777777" w:rsidR="00211B1C" w:rsidRDefault="00211B1C" w:rsidP="00211B1C">
      <w:pPr>
        <w:pStyle w:val="ListParagraph"/>
        <w:jc w:val="center"/>
      </w:pPr>
    </w:p>
    <w:p w14:paraId="49119E82" w14:textId="77777777" w:rsidR="00E60CE0" w:rsidRDefault="00E60CE0" w:rsidP="00464DB8">
      <w:pPr>
        <w:pStyle w:val="ListParagraph"/>
        <w:jc w:val="left"/>
      </w:pPr>
    </w:p>
    <w:p w14:paraId="791542FF" w14:textId="014A7AFF" w:rsidR="00A064B6" w:rsidRPr="00A064B6" w:rsidRDefault="00A064B6" w:rsidP="00A064B6"/>
    <w:p w14:paraId="3BDC56F7" w14:textId="49C0CFD7" w:rsidR="00136E2C" w:rsidRDefault="0000005C" w:rsidP="00136E2C">
      <w:r>
        <w:tab/>
        <w:t xml:space="preserve">The final statement for the statement is a generic rule for all devices. This rule is to turn off the entire room if the door is locked and no motion is detected. The reason for inputting this conditional rule is to save energy when the room is not in use. </w:t>
      </w:r>
    </w:p>
    <w:p w14:paraId="3C582675" w14:textId="58F506BD" w:rsidR="00623F52" w:rsidRDefault="00623F52" w:rsidP="00DD164F">
      <w:pPr>
        <w:pStyle w:val="Heading2"/>
      </w:pPr>
      <w:bookmarkStart w:id="68" w:name="_Toc481053756"/>
      <w:r>
        <w:t>Manual Control System Design and Testing</w:t>
      </w:r>
      <w:bookmarkEnd w:id="68"/>
    </w:p>
    <w:p w14:paraId="79352B16" w14:textId="189B2928" w:rsidR="00774FED" w:rsidRDefault="00774FED" w:rsidP="00774FED"/>
    <w:p w14:paraId="1386AB8A" w14:textId="2867CBEA" w:rsidR="00774FED" w:rsidRDefault="00774FED" w:rsidP="00774FED">
      <w:r>
        <w:tab/>
        <w:t>The manual control element of the experiment is one of the objectives set in the first chapter of this report. This section will show how the manual control was configured, along with screenshots to show that is operational.</w:t>
      </w:r>
    </w:p>
    <w:p w14:paraId="7FC40782" w14:textId="4711709E" w:rsidR="00774FED" w:rsidRDefault="00774FED" w:rsidP="00774FED">
      <w:r>
        <w:tab/>
        <w:t xml:space="preserve">The manual control was set up in a different section of the experiment. This was done due to a conflict with the automation statement. In the first phases of the experiment a combination of the two systems was tested, when this was done, as soon as the author tried to override an automated function the system would simply </w:t>
      </w:r>
      <w:r>
        <w:lastRenderedPageBreak/>
        <w:t xml:space="preserve">revert to the automated process. Figure 1.13 above shows the area of the network where the manually controllable nodes reside. </w:t>
      </w:r>
      <w:r w:rsidR="00E521CB">
        <w:t xml:space="preserve">The manually controllable nodes do not have any conditions to how they work. The nodes are simply added to the registration server and can be interacted with via the IoT web portal. </w:t>
      </w:r>
    </w:p>
    <w:p w14:paraId="031A481A" w14:textId="6805324D" w:rsidR="0057784A" w:rsidRDefault="0057784A" w:rsidP="00774FED">
      <w:r>
        <w:tab/>
        <w:t>Figure 1.23 below shows how they appear in the web portal.</w:t>
      </w:r>
    </w:p>
    <w:p w14:paraId="2A67B1B4" w14:textId="77777777" w:rsidR="001C5415" w:rsidRDefault="001C5415" w:rsidP="00774FED"/>
    <w:p w14:paraId="2F528F34" w14:textId="08CBC121" w:rsidR="0057784A" w:rsidRDefault="0057784A" w:rsidP="00774FED">
      <w:r>
        <w:rPr>
          <w:noProof/>
        </w:rPr>
        <w:drawing>
          <wp:inline distT="0" distB="0" distL="0" distR="0" wp14:anchorId="0BBCC983" wp14:editId="50E22305">
            <wp:extent cx="6150818" cy="4809506"/>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Controlling the sensors.PNG"/>
                    <pic:cNvPicPr/>
                  </pic:nvPicPr>
                  <pic:blipFill>
                    <a:blip r:embed="rId33">
                      <a:extLst>
                        <a:ext uri="{28A0092B-C50C-407E-A947-70E740481C1C}">
                          <a14:useLocalDpi xmlns:a14="http://schemas.microsoft.com/office/drawing/2010/main" val="0"/>
                        </a:ext>
                      </a:extLst>
                    </a:blip>
                    <a:stretch>
                      <a:fillRect/>
                    </a:stretch>
                  </pic:blipFill>
                  <pic:spPr>
                    <a:xfrm>
                      <a:off x="0" y="0"/>
                      <a:ext cx="6166270" cy="4821588"/>
                    </a:xfrm>
                    <a:prstGeom prst="rect">
                      <a:avLst/>
                    </a:prstGeom>
                  </pic:spPr>
                </pic:pic>
              </a:graphicData>
            </a:graphic>
          </wp:inline>
        </w:drawing>
      </w:r>
    </w:p>
    <w:p w14:paraId="3CC205D1" w14:textId="3B1E9ED8" w:rsidR="00774FED" w:rsidRDefault="0057784A" w:rsidP="0057784A">
      <w:pPr>
        <w:jc w:val="center"/>
        <w:rPr>
          <w:i/>
          <w:sz w:val="22"/>
        </w:rPr>
      </w:pPr>
      <w:r w:rsidRPr="0057784A">
        <w:rPr>
          <w:i/>
          <w:sz w:val="22"/>
        </w:rPr>
        <w:t>Figure 1.23 – Remotely controllable nodes in Web portal.</w:t>
      </w:r>
    </w:p>
    <w:p w14:paraId="20C096E4" w14:textId="77777777" w:rsidR="0057784A" w:rsidRDefault="0057784A" w:rsidP="0057784A">
      <w:pPr>
        <w:jc w:val="center"/>
        <w:rPr>
          <w:i/>
          <w:sz w:val="22"/>
        </w:rPr>
      </w:pPr>
    </w:p>
    <w:p w14:paraId="4E49D536" w14:textId="5F3791C9" w:rsidR="0057784A" w:rsidRDefault="0057784A" w:rsidP="0057784A">
      <w:pPr>
        <w:jc w:val="left"/>
      </w:pPr>
      <w:r>
        <w:tab/>
        <w:t xml:space="preserve">For the light control, the user simply clicks upon the setting they want to apply and the device will act accordingly to the command. Figure 1.24, 1.25 and 1.26 below demonstrate a user remotely connecting to the IoT server, logging in, accessing the device management page. This connection will be established through a cellular network, this is done to emulate that the user can connect from any geographical location. </w:t>
      </w:r>
    </w:p>
    <w:p w14:paraId="71E0BF42" w14:textId="4FF02668" w:rsidR="001C5415" w:rsidRDefault="001C5415" w:rsidP="0057784A">
      <w:pPr>
        <w:jc w:val="left"/>
      </w:pPr>
    </w:p>
    <w:p w14:paraId="4AFE360D" w14:textId="0F744A49" w:rsidR="001C5415" w:rsidRDefault="001C5415" w:rsidP="0057784A">
      <w:pPr>
        <w:jc w:val="left"/>
        <w:rPr>
          <w:i/>
          <w:sz w:val="22"/>
        </w:rPr>
      </w:pPr>
      <w:r>
        <w:rPr>
          <w:i/>
          <w:noProof/>
          <w:sz w:val="22"/>
        </w:rPr>
        <w:lastRenderedPageBreak/>
        <w:drawing>
          <wp:inline distT="0" distB="0" distL="0" distR="0" wp14:anchorId="7B5280D2" wp14:editId="05BCDFEB">
            <wp:extent cx="5731510" cy="2992581"/>
            <wp:effectExtent l="19050" t="19050" r="21590" b="1778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Cellular connection to ioe.PNG"/>
                    <pic:cNvPicPr/>
                  </pic:nvPicPr>
                  <pic:blipFill>
                    <a:blip r:embed="rId34">
                      <a:extLst>
                        <a:ext uri="{28A0092B-C50C-407E-A947-70E740481C1C}">
                          <a14:useLocalDpi xmlns:a14="http://schemas.microsoft.com/office/drawing/2010/main" val="0"/>
                        </a:ext>
                      </a:extLst>
                    </a:blip>
                    <a:stretch>
                      <a:fillRect/>
                    </a:stretch>
                  </pic:blipFill>
                  <pic:spPr>
                    <a:xfrm>
                      <a:off x="0" y="0"/>
                      <a:ext cx="5733318" cy="2993525"/>
                    </a:xfrm>
                    <a:prstGeom prst="rect">
                      <a:avLst/>
                    </a:prstGeom>
                    <a:ln>
                      <a:solidFill>
                        <a:schemeClr val="tx1"/>
                      </a:solidFill>
                    </a:ln>
                  </pic:spPr>
                </pic:pic>
              </a:graphicData>
            </a:graphic>
          </wp:inline>
        </w:drawing>
      </w:r>
    </w:p>
    <w:p w14:paraId="19DCBAAC" w14:textId="39E6E2C2" w:rsidR="001C5415" w:rsidRDefault="001C5415" w:rsidP="001C5415">
      <w:pPr>
        <w:jc w:val="center"/>
        <w:rPr>
          <w:i/>
          <w:sz w:val="22"/>
        </w:rPr>
      </w:pPr>
      <w:r>
        <w:rPr>
          <w:i/>
          <w:sz w:val="22"/>
        </w:rPr>
        <w:t>Figure 1.24 – Remote connection to IoT server via Cell Network</w:t>
      </w:r>
    </w:p>
    <w:p w14:paraId="699602A4" w14:textId="25BD6E68" w:rsidR="001C5415" w:rsidRDefault="001C5415" w:rsidP="001C5415">
      <w:pPr>
        <w:jc w:val="center"/>
        <w:rPr>
          <w:i/>
          <w:sz w:val="22"/>
        </w:rPr>
      </w:pPr>
    </w:p>
    <w:p w14:paraId="6F414B78" w14:textId="77777777" w:rsidR="001C5415" w:rsidRPr="0057784A" w:rsidRDefault="001C5415" w:rsidP="001C5415">
      <w:pPr>
        <w:jc w:val="center"/>
        <w:rPr>
          <w:i/>
          <w:sz w:val="22"/>
        </w:rPr>
      </w:pPr>
    </w:p>
    <w:p w14:paraId="619585B8" w14:textId="00E8D5A9" w:rsidR="00774FED" w:rsidRDefault="001C5415" w:rsidP="00774FED">
      <w:r>
        <w:rPr>
          <w:noProof/>
        </w:rPr>
        <w:drawing>
          <wp:inline distT="0" distB="0" distL="0" distR="0" wp14:anchorId="63311931" wp14:editId="46CEA6FB">
            <wp:extent cx="5731510" cy="3014980"/>
            <wp:effectExtent l="19050" t="19050" r="21590" b="139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Ligh contr ext.PNG"/>
                    <pic:cNvPicPr/>
                  </pic:nvPicPr>
                  <pic:blipFill>
                    <a:blip r:embed="rId35">
                      <a:extLst>
                        <a:ext uri="{28A0092B-C50C-407E-A947-70E740481C1C}">
                          <a14:useLocalDpi xmlns:a14="http://schemas.microsoft.com/office/drawing/2010/main" val="0"/>
                        </a:ext>
                      </a:extLst>
                    </a:blip>
                    <a:stretch>
                      <a:fillRect/>
                    </a:stretch>
                  </pic:blipFill>
                  <pic:spPr>
                    <a:xfrm>
                      <a:off x="0" y="0"/>
                      <a:ext cx="5731510" cy="3014980"/>
                    </a:xfrm>
                    <a:prstGeom prst="rect">
                      <a:avLst/>
                    </a:prstGeom>
                    <a:ln>
                      <a:solidFill>
                        <a:schemeClr val="tx1"/>
                      </a:solidFill>
                    </a:ln>
                  </pic:spPr>
                </pic:pic>
              </a:graphicData>
            </a:graphic>
          </wp:inline>
        </w:drawing>
      </w:r>
    </w:p>
    <w:p w14:paraId="7F596C23" w14:textId="458108D4" w:rsidR="001C5415" w:rsidRPr="001C5415" w:rsidRDefault="001C5415" w:rsidP="001C5415">
      <w:pPr>
        <w:jc w:val="center"/>
        <w:rPr>
          <w:i/>
          <w:sz w:val="22"/>
        </w:rPr>
      </w:pPr>
      <w:r w:rsidRPr="001C5415">
        <w:rPr>
          <w:i/>
          <w:sz w:val="22"/>
        </w:rPr>
        <w:t xml:space="preserve">Figure 1.25 – Remote Light Control </w:t>
      </w:r>
      <w:r w:rsidR="008B5C2A">
        <w:rPr>
          <w:i/>
          <w:sz w:val="22"/>
        </w:rPr>
        <w:t>Menu</w:t>
      </w:r>
    </w:p>
    <w:p w14:paraId="6462DD39" w14:textId="10B6C974" w:rsidR="00774FED" w:rsidRDefault="00774FED" w:rsidP="00774FED"/>
    <w:p w14:paraId="4F5B3298" w14:textId="1429711C" w:rsidR="008B5C2A" w:rsidRDefault="008B5C2A" w:rsidP="00774FED">
      <w:r>
        <w:tab/>
        <w:t>Now the user has connected and toggled the on switch, the remote-control light in the IoT network, will be turned on. This is demonstrated in Figure 1.26 below.</w:t>
      </w:r>
    </w:p>
    <w:p w14:paraId="14E50336" w14:textId="7AC45A4B" w:rsidR="008B5C2A" w:rsidRDefault="008B5C2A" w:rsidP="00774FED"/>
    <w:p w14:paraId="59C8E94E" w14:textId="0A0724CF" w:rsidR="008B5C2A" w:rsidRDefault="008B5C2A" w:rsidP="00774FED">
      <w:r>
        <w:rPr>
          <w:noProof/>
        </w:rPr>
        <w:lastRenderedPageBreak/>
        <w:drawing>
          <wp:inline distT="0" distB="0" distL="0" distR="0" wp14:anchorId="4DDFAB4D" wp14:editId="776C3EAD">
            <wp:extent cx="5473700" cy="3954483"/>
            <wp:effectExtent l="19050" t="19050" r="12700" b="273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Light on ext.PNG"/>
                    <pic:cNvPicPr/>
                  </pic:nvPicPr>
                  <pic:blipFill>
                    <a:blip r:embed="rId36">
                      <a:extLst>
                        <a:ext uri="{28A0092B-C50C-407E-A947-70E740481C1C}">
                          <a14:useLocalDpi xmlns:a14="http://schemas.microsoft.com/office/drawing/2010/main" val="0"/>
                        </a:ext>
                      </a:extLst>
                    </a:blip>
                    <a:stretch>
                      <a:fillRect/>
                    </a:stretch>
                  </pic:blipFill>
                  <pic:spPr>
                    <a:xfrm>
                      <a:off x="0" y="0"/>
                      <a:ext cx="5488858" cy="3965434"/>
                    </a:xfrm>
                    <a:prstGeom prst="rect">
                      <a:avLst/>
                    </a:prstGeom>
                    <a:ln>
                      <a:solidFill>
                        <a:schemeClr val="tx1"/>
                      </a:solidFill>
                    </a:ln>
                  </pic:spPr>
                </pic:pic>
              </a:graphicData>
            </a:graphic>
          </wp:inline>
        </w:drawing>
      </w:r>
    </w:p>
    <w:p w14:paraId="4F1BCCAD" w14:textId="7E4989AC" w:rsidR="008B5C2A" w:rsidRDefault="008B5C2A" w:rsidP="008B5C2A">
      <w:pPr>
        <w:jc w:val="center"/>
        <w:rPr>
          <w:i/>
          <w:sz w:val="22"/>
        </w:rPr>
      </w:pPr>
      <w:r w:rsidRPr="008B5C2A">
        <w:rPr>
          <w:i/>
          <w:sz w:val="22"/>
        </w:rPr>
        <w:t>Figure 1.26 – Remote Light Control</w:t>
      </w:r>
    </w:p>
    <w:p w14:paraId="663388D6" w14:textId="4C65B33B" w:rsidR="008B5C2A" w:rsidRDefault="008B5C2A" w:rsidP="008B5C2A">
      <w:pPr>
        <w:jc w:val="center"/>
        <w:rPr>
          <w:i/>
          <w:sz w:val="22"/>
        </w:rPr>
      </w:pPr>
    </w:p>
    <w:p w14:paraId="7499C203" w14:textId="7620491D" w:rsidR="008B5C2A" w:rsidRDefault="008B5C2A" w:rsidP="008B5C2A">
      <w:pPr>
        <w:jc w:val="left"/>
      </w:pPr>
      <w:r>
        <w:tab/>
        <w:t xml:space="preserve">The connection steps will remain the same for the temperature control, however the process on how they are controlled has an extra step, </w:t>
      </w:r>
      <w:proofErr w:type="gramStart"/>
      <w:r>
        <w:t>this</w:t>
      </w:r>
      <w:proofErr w:type="gramEnd"/>
      <w:r>
        <w:t xml:space="preserve"> is that the user must first turn of</w:t>
      </w:r>
      <w:r w:rsidR="00D74B52">
        <w:t>f</w:t>
      </w:r>
      <w:r>
        <w:t xml:space="preserve"> the thermostat. This is because </w:t>
      </w:r>
      <w:r w:rsidR="00D74B52">
        <w:t xml:space="preserve">if the device is left on the automation process will affect the manual controls. In the real-life scenario, that this application would be used, the author assumes no one would be using the room. </w:t>
      </w:r>
      <w:r w:rsidR="007F73B4">
        <w:t>I</w:t>
      </w:r>
      <w:r w:rsidR="00D74B52">
        <w:t>n this case the door would be locked and thermostat would be turned off by the conditional statement.</w:t>
      </w:r>
    </w:p>
    <w:p w14:paraId="4FA1C396" w14:textId="046BDBFD" w:rsidR="007F73B4" w:rsidRDefault="007F73B4" w:rsidP="008B5C2A">
      <w:pPr>
        <w:jc w:val="left"/>
      </w:pPr>
      <w:r>
        <w:tab/>
        <w:t xml:space="preserve">With the room temperature control the user can simply toggle the radiator/ AC unit, dependant on what affect they wanted for the environment of the IoT network surroundings. </w:t>
      </w:r>
    </w:p>
    <w:p w14:paraId="37544619" w14:textId="276FEADE" w:rsidR="007F73B4" w:rsidRDefault="007F73B4" w:rsidP="008B5C2A">
      <w:pPr>
        <w:jc w:val="left"/>
      </w:pPr>
      <w:r>
        <w:tab/>
        <w:t>Figures 1.27, 1.28 and 12.9 will show a demonstration of the effects of the temperature control. This will include a live change in temperature which is viewable through the web portal.</w:t>
      </w:r>
    </w:p>
    <w:p w14:paraId="0B920A16" w14:textId="024ED991" w:rsidR="009B6231" w:rsidRDefault="009B6231" w:rsidP="008B5C2A">
      <w:pPr>
        <w:jc w:val="left"/>
      </w:pPr>
    </w:p>
    <w:p w14:paraId="25FD542A" w14:textId="032F4A63" w:rsidR="009B6231" w:rsidRPr="00DC0066" w:rsidRDefault="00DC0066" w:rsidP="009E5D33">
      <w:pPr>
        <w:jc w:val="center"/>
        <w:rPr>
          <w:i/>
          <w:sz w:val="22"/>
        </w:rPr>
      </w:pPr>
      <w:r w:rsidRPr="00DC0066">
        <w:rPr>
          <w:i/>
          <w:noProof/>
          <w:sz w:val="22"/>
        </w:rPr>
        <w:lastRenderedPageBreak/>
        <w:drawing>
          <wp:anchor distT="0" distB="0" distL="114300" distR="114300" simplePos="0" relativeHeight="251731456" behindDoc="0" locked="0" layoutInCell="1" allowOverlap="1" wp14:anchorId="34A3AF57" wp14:editId="43EA8D69">
            <wp:simplePos x="0" y="0"/>
            <wp:positionH relativeFrom="page">
              <wp:posOffset>498475</wp:posOffset>
            </wp:positionH>
            <wp:positionV relativeFrom="paragraph">
              <wp:posOffset>23495</wp:posOffset>
            </wp:positionV>
            <wp:extent cx="6578600" cy="3704590"/>
            <wp:effectExtent l="19050" t="19050" r="12700" b="10160"/>
            <wp:wrapTopAndBottom/>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Temp control ext.PNG"/>
                    <pic:cNvPicPr/>
                  </pic:nvPicPr>
                  <pic:blipFill rotWithShape="1">
                    <a:blip r:embed="rId37">
                      <a:extLst>
                        <a:ext uri="{28A0092B-C50C-407E-A947-70E740481C1C}">
                          <a14:useLocalDpi xmlns:a14="http://schemas.microsoft.com/office/drawing/2010/main" val="0"/>
                        </a:ext>
                      </a:extLst>
                    </a:blip>
                    <a:srcRect t="13584" b="16854"/>
                    <a:stretch/>
                  </pic:blipFill>
                  <pic:spPr bwMode="auto">
                    <a:xfrm>
                      <a:off x="0" y="0"/>
                      <a:ext cx="6578600" cy="370459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E5D33" w:rsidRPr="00DC0066">
        <w:rPr>
          <w:i/>
          <w:sz w:val="22"/>
        </w:rPr>
        <w:t xml:space="preserve">Figure 1.27 – Current </w:t>
      </w:r>
      <w:r w:rsidRPr="00DC0066">
        <w:rPr>
          <w:i/>
          <w:sz w:val="22"/>
        </w:rPr>
        <w:t>T</w:t>
      </w:r>
      <w:r w:rsidR="009E5D33" w:rsidRPr="00DC0066">
        <w:rPr>
          <w:i/>
          <w:sz w:val="22"/>
        </w:rPr>
        <w:t>emperature and Radiator Status</w:t>
      </w:r>
    </w:p>
    <w:p w14:paraId="6C4A7575" w14:textId="006D03B1" w:rsidR="009E5D33" w:rsidRDefault="009E5D33" w:rsidP="009E5D33">
      <w:pPr>
        <w:jc w:val="left"/>
      </w:pPr>
    </w:p>
    <w:p w14:paraId="27690B8E" w14:textId="549A7077" w:rsidR="00DC0066" w:rsidRDefault="009E5D33" w:rsidP="009E5D33">
      <w:pPr>
        <w:jc w:val="left"/>
      </w:pPr>
      <w:r>
        <w:tab/>
        <w:t>Figure 1.27 is showing that the current temperature is 0.3 degrees Celsius and the Radiator is turner off.</w:t>
      </w:r>
    </w:p>
    <w:p w14:paraId="0B0B2F01" w14:textId="76EB5ADC" w:rsidR="00DC0066" w:rsidRDefault="00DC0066" w:rsidP="009E5D33">
      <w:pPr>
        <w:jc w:val="left"/>
      </w:pPr>
      <w:r>
        <w:rPr>
          <w:noProof/>
        </w:rPr>
        <w:drawing>
          <wp:inline distT="0" distB="0" distL="0" distR="0" wp14:anchorId="7B15A65E" wp14:editId="434631A5">
            <wp:extent cx="6162149" cy="3740727"/>
            <wp:effectExtent l="19050" t="19050" r="10160" b="1270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temp on ext.PNG"/>
                    <pic:cNvPicPr/>
                  </pic:nvPicPr>
                  <pic:blipFill>
                    <a:blip r:embed="rId38">
                      <a:extLst>
                        <a:ext uri="{28A0092B-C50C-407E-A947-70E740481C1C}">
                          <a14:useLocalDpi xmlns:a14="http://schemas.microsoft.com/office/drawing/2010/main" val="0"/>
                        </a:ext>
                      </a:extLst>
                    </a:blip>
                    <a:stretch>
                      <a:fillRect/>
                    </a:stretch>
                  </pic:blipFill>
                  <pic:spPr>
                    <a:xfrm>
                      <a:off x="0" y="0"/>
                      <a:ext cx="6195987" cy="3761268"/>
                    </a:xfrm>
                    <a:prstGeom prst="rect">
                      <a:avLst/>
                    </a:prstGeom>
                    <a:ln>
                      <a:solidFill>
                        <a:schemeClr val="tx1"/>
                      </a:solidFill>
                    </a:ln>
                  </pic:spPr>
                </pic:pic>
              </a:graphicData>
            </a:graphic>
          </wp:inline>
        </w:drawing>
      </w:r>
    </w:p>
    <w:p w14:paraId="3E09948C" w14:textId="57A17E03" w:rsidR="00DC0066" w:rsidRPr="00DC0066" w:rsidRDefault="00DC0066" w:rsidP="00DC0066">
      <w:pPr>
        <w:jc w:val="center"/>
        <w:rPr>
          <w:i/>
          <w:sz w:val="22"/>
        </w:rPr>
      </w:pPr>
      <w:r w:rsidRPr="00DC0066">
        <w:rPr>
          <w:i/>
          <w:sz w:val="22"/>
        </w:rPr>
        <w:t>Figure 1.28 – Radiator on and increase in temperature</w:t>
      </w:r>
    </w:p>
    <w:p w14:paraId="22FD0DF8" w14:textId="7E94D7DC" w:rsidR="007F73B4" w:rsidRDefault="00DC0066" w:rsidP="008B5C2A">
      <w:pPr>
        <w:jc w:val="left"/>
      </w:pPr>
      <w:r>
        <w:lastRenderedPageBreak/>
        <w:tab/>
      </w:r>
    </w:p>
    <w:p w14:paraId="293ADCF3" w14:textId="33654DB2" w:rsidR="00DC0066" w:rsidRDefault="00DC0066" w:rsidP="008B5C2A">
      <w:pPr>
        <w:jc w:val="left"/>
      </w:pPr>
      <w:r>
        <w:tab/>
        <w:t xml:space="preserve">Figure 1.28 is showing that the radiator has been enabled and the temperature has increased exponentially. </w:t>
      </w:r>
    </w:p>
    <w:p w14:paraId="50626C9F" w14:textId="74972868" w:rsidR="00C758B7" w:rsidRDefault="00C758B7" w:rsidP="008B5C2A">
      <w:pPr>
        <w:jc w:val="left"/>
      </w:pPr>
      <w:r>
        <w:tab/>
        <w:t xml:space="preserve">The A/C unit which can cool the room down works on the exact same </w:t>
      </w:r>
      <w:r w:rsidR="00E81F55">
        <w:t>principle</w:t>
      </w:r>
      <w:r>
        <w:t>.</w:t>
      </w:r>
    </w:p>
    <w:p w14:paraId="1B19ED66" w14:textId="77777777" w:rsidR="009F23C9" w:rsidRDefault="009F23C9" w:rsidP="00DD164F">
      <w:pPr>
        <w:pStyle w:val="Heading2"/>
        <w:numPr>
          <w:ilvl w:val="0"/>
          <w:numId w:val="0"/>
        </w:numPr>
        <w:ind w:left="501"/>
      </w:pPr>
    </w:p>
    <w:p w14:paraId="45CB606D" w14:textId="304D1A3F" w:rsidR="008770A6" w:rsidRDefault="008770A6" w:rsidP="00DD164F">
      <w:pPr>
        <w:pStyle w:val="Heading2"/>
      </w:pPr>
      <w:bookmarkStart w:id="69" w:name="_Toc481053757"/>
      <w:r>
        <w:t xml:space="preserve">Simulation </w:t>
      </w:r>
      <w:r w:rsidR="00BD006D">
        <w:t>Statistical Results</w:t>
      </w:r>
      <w:bookmarkEnd w:id="69"/>
    </w:p>
    <w:p w14:paraId="046F611C" w14:textId="3FED172F" w:rsidR="00BD006D" w:rsidRDefault="00BD006D" w:rsidP="00BD006D"/>
    <w:p w14:paraId="059F3FC4" w14:textId="0821D654" w:rsidR="00BD006D" w:rsidRDefault="00BD006D" w:rsidP="00BD006D">
      <w:r>
        <w:tab/>
        <w:t xml:space="preserve">As mentioned in the methodology chapter of this report, the only quantitative result that was going </w:t>
      </w:r>
      <w:proofErr w:type="gramStart"/>
      <w:r>
        <w:t>to</w:t>
      </w:r>
      <w:proofErr w:type="gramEnd"/>
      <w:r>
        <w:t xml:space="preserve"> recorded was the temperature readings throughout the course of a day. The experiment was run over a day and the results are shown in the graph below. </w:t>
      </w:r>
    </w:p>
    <w:p w14:paraId="53C0D18B" w14:textId="77777777" w:rsidR="00741589" w:rsidRDefault="00741589" w:rsidP="005A749F">
      <w:pPr>
        <w:jc w:val="center"/>
        <w:rPr>
          <w:u w:val="single"/>
        </w:rPr>
      </w:pPr>
    </w:p>
    <w:p w14:paraId="01C404F4" w14:textId="77777777" w:rsidR="00741589" w:rsidRDefault="00741589" w:rsidP="005A749F">
      <w:pPr>
        <w:jc w:val="center"/>
        <w:rPr>
          <w:u w:val="single"/>
        </w:rPr>
      </w:pPr>
    </w:p>
    <w:p w14:paraId="6109F2A9" w14:textId="77777777" w:rsidR="00741589" w:rsidRDefault="00741589" w:rsidP="005A749F">
      <w:pPr>
        <w:jc w:val="center"/>
        <w:rPr>
          <w:u w:val="single"/>
        </w:rPr>
      </w:pPr>
    </w:p>
    <w:p w14:paraId="38EA4CAB" w14:textId="77777777" w:rsidR="00741589" w:rsidRDefault="00741589" w:rsidP="005A749F">
      <w:pPr>
        <w:jc w:val="center"/>
        <w:rPr>
          <w:u w:val="single"/>
        </w:rPr>
      </w:pPr>
    </w:p>
    <w:p w14:paraId="0B223C54" w14:textId="77777777" w:rsidR="00741589" w:rsidRDefault="00741589" w:rsidP="005A749F">
      <w:pPr>
        <w:jc w:val="center"/>
        <w:rPr>
          <w:u w:val="single"/>
        </w:rPr>
      </w:pPr>
    </w:p>
    <w:p w14:paraId="15281AA7" w14:textId="0F8C0ED8" w:rsidR="00064CAF" w:rsidRDefault="005A749F" w:rsidP="005A749F">
      <w:pPr>
        <w:jc w:val="center"/>
      </w:pPr>
      <w:r w:rsidRPr="005A749F">
        <w:rPr>
          <w:u w:val="single"/>
        </w:rPr>
        <w:t>Ambient Temperature</w:t>
      </w:r>
      <w:r>
        <w:rPr>
          <w:u w:val="single"/>
        </w:rPr>
        <w:t xml:space="preserve"> </w:t>
      </w:r>
      <w:r w:rsidRPr="005A749F">
        <w:rPr>
          <w:u w:val="single"/>
        </w:rPr>
        <w:t>(Day 1)</w:t>
      </w:r>
      <w:r>
        <w:t xml:space="preserve">  </w:t>
      </w:r>
    </w:p>
    <w:p w14:paraId="2F285814" w14:textId="0E4D1E27" w:rsidR="00064CAF" w:rsidRDefault="00064CAF" w:rsidP="00BD006D">
      <w:r>
        <w:rPr>
          <w:noProof/>
        </w:rPr>
        <w:drawing>
          <wp:inline distT="0" distB="0" distL="0" distR="0" wp14:anchorId="3164F6DC" wp14:editId="44F53709">
            <wp:extent cx="5731510" cy="2706353"/>
            <wp:effectExtent l="19050" t="19050" r="21590" b="1841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Change in temperature throughout a day.PNG"/>
                    <pic:cNvPicPr/>
                  </pic:nvPicPr>
                  <pic:blipFill rotWithShape="1">
                    <a:blip r:embed="rId39">
                      <a:extLst>
                        <a:ext uri="{28A0092B-C50C-407E-A947-70E740481C1C}">
                          <a14:useLocalDpi xmlns:a14="http://schemas.microsoft.com/office/drawing/2010/main" val="0"/>
                        </a:ext>
                      </a:extLst>
                    </a:blip>
                    <a:srcRect t="8068"/>
                    <a:stretch/>
                  </pic:blipFill>
                  <pic:spPr bwMode="auto">
                    <a:xfrm>
                      <a:off x="0" y="0"/>
                      <a:ext cx="5731510" cy="2706353"/>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4B5C8230" w14:textId="232127D3" w:rsidR="00064CAF" w:rsidRPr="00C20E91" w:rsidRDefault="00064CAF" w:rsidP="00064CAF">
      <w:pPr>
        <w:jc w:val="center"/>
        <w:rPr>
          <w:i/>
          <w:sz w:val="22"/>
        </w:rPr>
      </w:pPr>
      <w:r w:rsidRPr="00C20E91">
        <w:rPr>
          <w:i/>
          <w:sz w:val="22"/>
        </w:rPr>
        <w:t xml:space="preserve">Figure 1.29 </w:t>
      </w:r>
      <w:proofErr w:type="gramStart"/>
      <w:r w:rsidRPr="00C20E91">
        <w:rPr>
          <w:i/>
          <w:sz w:val="22"/>
        </w:rPr>
        <w:t xml:space="preserve">– </w:t>
      </w:r>
      <w:r w:rsidR="005A749F" w:rsidRPr="00C20E91">
        <w:rPr>
          <w:i/>
          <w:sz w:val="22"/>
        </w:rPr>
        <w:t xml:space="preserve"> </w:t>
      </w:r>
      <w:r w:rsidRPr="00C20E91">
        <w:rPr>
          <w:i/>
          <w:sz w:val="22"/>
        </w:rPr>
        <w:t>Change</w:t>
      </w:r>
      <w:proofErr w:type="gramEnd"/>
      <w:r w:rsidRPr="00C20E91">
        <w:rPr>
          <w:i/>
          <w:sz w:val="22"/>
        </w:rPr>
        <w:t xml:space="preserve"> in Temperature throughout a </w:t>
      </w:r>
      <w:r w:rsidR="005A749F" w:rsidRPr="00C20E91">
        <w:rPr>
          <w:i/>
          <w:sz w:val="22"/>
        </w:rPr>
        <w:t>24-Hour</w:t>
      </w:r>
      <w:r w:rsidRPr="00C20E91">
        <w:rPr>
          <w:i/>
          <w:sz w:val="22"/>
        </w:rPr>
        <w:t xml:space="preserve"> Period (</w:t>
      </w:r>
      <w:r w:rsidRPr="00C20E91">
        <w:rPr>
          <w:rFonts w:cs="Arial"/>
          <w:i/>
          <w:sz w:val="22"/>
        </w:rPr>
        <w:t>°</w:t>
      </w:r>
      <w:r w:rsidRPr="00C20E91">
        <w:rPr>
          <w:i/>
          <w:sz w:val="22"/>
        </w:rPr>
        <w:t>C</w:t>
      </w:r>
      <w:r w:rsidR="005A749F" w:rsidRPr="00C20E91">
        <w:rPr>
          <w:i/>
          <w:sz w:val="22"/>
        </w:rPr>
        <w:t>).</w:t>
      </w:r>
    </w:p>
    <w:p w14:paraId="7E3D4D50" w14:textId="77777777" w:rsidR="005A749F" w:rsidRDefault="005A749F" w:rsidP="00064CAF">
      <w:pPr>
        <w:jc w:val="center"/>
      </w:pPr>
    </w:p>
    <w:p w14:paraId="4C4BB5F8" w14:textId="77777777" w:rsidR="00C010B7" w:rsidRDefault="00C010B7" w:rsidP="00064CAF">
      <w:pPr>
        <w:jc w:val="center"/>
        <w:rPr>
          <w:u w:val="single"/>
        </w:rPr>
      </w:pPr>
    </w:p>
    <w:p w14:paraId="194C4C3A" w14:textId="77777777" w:rsidR="00C010B7" w:rsidRDefault="00C010B7" w:rsidP="00064CAF">
      <w:pPr>
        <w:jc w:val="center"/>
        <w:rPr>
          <w:u w:val="single"/>
        </w:rPr>
      </w:pPr>
    </w:p>
    <w:p w14:paraId="5809767F" w14:textId="63B45C78" w:rsidR="005A749F" w:rsidRDefault="005A749F" w:rsidP="00064CAF">
      <w:pPr>
        <w:jc w:val="center"/>
      </w:pPr>
      <w:r w:rsidRPr="005A749F">
        <w:rPr>
          <w:u w:val="single"/>
        </w:rPr>
        <w:lastRenderedPageBreak/>
        <w:t>Ambient Temperature</w:t>
      </w:r>
      <w:r>
        <w:rPr>
          <w:u w:val="single"/>
        </w:rPr>
        <w:t xml:space="preserve"> </w:t>
      </w:r>
      <w:r w:rsidRPr="005A749F">
        <w:rPr>
          <w:u w:val="single"/>
        </w:rPr>
        <w:t>(Day</w:t>
      </w:r>
      <w:r w:rsidR="002113C5">
        <w:rPr>
          <w:u w:val="single"/>
        </w:rPr>
        <w:t xml:space="preserve"> </w:t>
      </w:r>
      <w:r>
        <w:rPr>
          <w:u w:val="single"/>
        </w:rPr>
        <w:t>2)</w:t>
      </w:r>
    </w:p>
    <w:p w14:paraId="5A8CDF64" w14:textId="3EFA570D" w:rsidR="005A749F" w:rsidRDefault="005A749F" w:rsidP="00064CAF">
      <w:pPr>
        <w:jc w:val="center"/>
      </w:pPr>
      <w:r>
        <w:rPr>
          <w:noProof/>
        </w:rPr>
        <w:drawing>
          <wp:inline distT="0" distB="0" distL="0" distR="0" wp14:anchorId="2F76EA85" wp14:editId="3ACF54F0">
            <wp:extent cx="5729926" cy="2505100"/>
            <wp:effectExtent l="19050" t="19050" r="23495"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Change in temperature throughout a day 2.PNG"/>
                    <pic:cNvPicPr/>
                  </pic:nvPicPr>
                  <pic:blipFill>
                    <a:blip r:embed="rId40">
                      <a:extLst>
                        <a:ext uri="{28A0092B-C50C-407E-A947-70E740481C1C}">
                          <a14:useLocalDpi xmlns:a14="http://schemas.microsoft.com/office/drawing/2010/main" val="0"/>
                        </a:ext>
                      </a:extLst>
                    </a:blip>
                    <a:stretch>
                      <a:fillRect/>
                    </a:stretch>
                  </pic:blipFill>
                  <pic:spPr>
                    <a:xfrm>
                      <a:off x="0" y="0"/>
                      <a:ext cx="5764371" cy="2520159"/>
                    </a:xfrm>
                    <a:prstGeom prst="rect">
                      <a:avLst/>
                    </a:prstGeom>
                    <a:ln>
                      <a:solidFill>
                        <a:schemeClr val="tx1"/>
                      </a:solidFill>
                    </a:ln>
                  </pic:spPr>
                </pic:pic>
              </a:graphicData>
            </a:graphic>
          </wp:inline>
        </w:drawing>
      </w:r>
    </w:p>
    <w:p w14:paraId="3618DEF6" w14:textId="3C6F0E71" w:rsidR="005A749F" w:rsidRPr="00C20E91" w:rsidRDefault="005A749F" w:rsidP="005A749F">
      <w:pPr>
        <w:jc w:val="center"/>
        <w:rPr>
          <w:i/>
          <w:sz w:val="22"/>
        </w:rPr>
      </w:pPr>
      <w:r w:rsidRPr="00C20E91">
        <w:rPr>
          <w:i/>
          <w:sz w:val="22"/>
        </w:rPr>
        <w:t xml:space="preserve">Figure 1.30 </w:t>
      </w:r>
      <w:proofErr w:type="gramStart"/>
      <w:r w:rsidR="002113C5" w:rsidRPr="00C20E91">
        <w:rPr>
          <w:i/>
          <w:sz w:val="22"/>
        </w:rPr>
        <w:t xml:space="preserve">–  </w:t>
      </w:r>
      <w:r w:rsidRPr="00C20E91">
        <w:rPr>
          <w:i/>
          <w:sz w:val="22"/>
        </w:rPr>
        <w:t>Change</w:t>
      </w:r>
      <w:proofErr w:type="gramEnd"/>
      <w:r w:rsidRPr="00C20E91">
        <w:rPr>
          <w:i/>
          <w:sz w:val="22"/>
        </w:rPr>
        <w:t xml:space="preserve"> in Temperature throughout a 24-Hour Period (</w:t>
      </w:r>
      <w:r w:rsidRPr="00C20E91">
        <w:rPr>
          <w:rFonts w:cs="Arial"/>
          <w:i/>
          <w:sz w:val="22"/>
        </w:rPr>
        <w:t>°</w:t>
      </w:r>
      <w:r w:rsidRPr="00C20E91">
        <w:rPr>
          <w:i/>
          <w:sz w:val="22"/>
        </w:rPr>
        <w:t>C).</w:t>
      </w:r>
    </w:p>
    <w:p w14:paraId="32A9F5BB" w14:textId="77777777" w:rsidR="00C20E91" w:rsidRDefault="00C20E91" w:rsidP="005A749F">
      <w:pPr>
        <w:jc w:val="center"/>
        <w:rPr>
          <w:u w:val="single"/>
        </w:rPr>
      </w:pPr>
    </w:p>
    <w:p w14:paraId="7D821623" w14:textId="77777777" w:rsidR="00741589" w:rsidRDefault="00741589" w:rsidP="005A749F">
      <w:pPr>
        <w:jc w:val="center"/>
        <w:rPr>
          <w:u w:val="single"/>
        </w:rPr>
      </w:pPr>
    </w:p>
    <w:p w14:paraId="276E1DA3" w14:textId="77777777" w:rsidR="00741589" w:rsidRDefault="00741589" w:rsidP="005A749F">
      <w:pPr>
        <w:jc w:val="center"/>
        <w:rPr>
          <w:u w:val="single"/>
        </w:rPr>
      </w:pPr>
    </w:p>
    <w:p w14:paraId="6163CFE4" w14:textId="77777777" w:rsidR="00741589" w:rsidRDefault="00741589" w:rsidP="005A749F">
      <w:pPr>
        <w:jc w:val="center"/>
        <w:rPr>
          <w:u w:val="single"/>
        </w:rPr>
      </w:pPr>
    </w:p>
    <w:p w14:paraId="28B13B0C" w14:textId="77777777" w:rsidR="00741589" w:rsidRDefault="00741589" w:rsidP="005A749F">
      <w:pPr>
        <w:jc w:val="center"/>
        <w:rPr>
          <w:u w:val="single"/>
        </w:rPr>
      </w:pPr>
    </w:p>
    <w:p w14:paraId="6C42B3E4" w14:textId="77777777" w:rsidR="00741589" w:rsidRDefault="00741589" w:rsidP="005A749F">
      <w:pPr>
        <w:jc w:val="center"/>
        <w:rPr>
          <w:u w:val="single"/>
        </w:rPr>
      </w:pPr>
    </w:p>
    <w:p w14:paraId="4418B11C" w14:textId="77777777" w:rsidR="00741589" w:rsidRDefault="00741589" w:rsidP="005A749F">
      <w:pPr>
        <w:jc w:val="center"/>
        <w:rPr>
          <w:u w:val="single"/>
        </w:rPr>
      </w:pPr>
    </w:p>
    <w:p w14:paraId="23962720" w14:textId="6699BFB5" w:rsidR="005A749F" w:rsidRPr="005A749F" w:rsidRDefault="005A749F" w:rsidP="005A749F">
      <w:pPr>
        <w:jc w:val="center"/>
        <w:rPr>
          <w:u w:val="single"/>
        </w:rPr>
      </w:pPr>
      <w:r w:rsidRPr="005A749F">
        <w:rPr>
          <w:u w:val="single"/>
        </w:rPr>
        <w:t>Ambient Temperature (Day</w:t>
      </w:r>
      <w:r>
        <w:rPr>
          <w:u w:val="single"/>
        </w:rPr>
        <w:t xml:space="preserve"> 3)</w:t>
      </w:r>
    </w:p>
    <w:p w14:paraId="13A87694" w14:textId="757EFBFE" w:rsidR="005A749F" w:rsidRDefault="005A749F" w:rsidP="005A749F">
      <w:pPr>
        <w:jc w:val="center"/>
      </w:pPr>
      <w:r>
        <w:rPr>
          <w:noProof/>
        </w:rPr>
        <w:drawing>
          <wp:inline distT="0" distB="0" distL="0" distR="0" wp14:anchorId="4CA518CE" wp14:editId="687BEEA4">
            <wp:extent cx="5730205" cy="2671948"/>
            <wp:effectExtent l="19050" t="19050" r="23495" b="1460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Change in temperature throughout a day 3.PNG"/>
                    <pic:cNvPicPr/>
                  </pic:nvPicPr>
                  <pic:blipFill>
                    <a:blip r:embed="rId41">
                      <a:extLst>
                        <a:ext uri="{28A0092B-C50C-407E-A947-70E740481C1C}">
                          <a14:useLocalDpi xmlns:a14="http://schemas.microsoft.com/office/drawing/2010/main" val="0"/>
                        </a:ext>
                      </a:extLst>
                    </a:blip>
                    <a:stretch>
                      <a:fillRect/>
                    </a:stretch>
                  </pic:blipFill>
                  <pic:spPr>
                    <a:xfrm>
                      <a:off x="0" y="0"/>
                      <a:ext cx="5753695" cy="2682901"/>
                    </a:xfrm>
                    <a:prstGeom prst="rect">
                      <a:avLst/>
                    </a:prstGeom>
                    <a:ln>
                      <a:solidFill>
                        <a:schemeClr val="tx1"/>
                      </a:solidFill>
                    </a:ln>
                  </pic:spPr>
                </pic:pic>
              </a:graphicData>
            </a:graphic>
          </wp:inline>
        </w:drawing>
      </w:r>
    </w:p>
    <w:p w14:paraId="07569B8D" w14:textId="17C79D32" w:rsidR="005A749F" w:rsidRPr="00C20E91" w:rsidRDefault="005A749F" w:rsidP="005A749F">
      <w:pPr>
        <w:jc w:val="center"/>
        <w:rPr>
          <w:i/>
          <w:sz w:val="22"/>
        </w:rPr>
      </w:pPr>
      <w:r w:rsidRPr="00C20E91">
        <w:rPr>
          <w:i/>
          <w:sz w:val="22"/>
        </w:rPr>
        <w:t xml:space="preserve">Figure 1.31 </w:t>
      </w:r>
      <w:proofErr w:type="gramStart"/>
      <w:r w:rsidRPr="00C20E91">
        <w:rPr>
          <w:i/>
          <w:sz w:val="22"/>
        </w:rPr>
        <w:t>–  Change</w:t>
      </w:r>
      <w:proofErr w:type="gramEnd"/>
      <w:r w:rsidRPr="00C20E91">
        <w:rPr>
          <w:i/>
          <w:sz w:val="22"/>
        </w:rPr>
        <w:t xml:space="preserve"> in Temperature throughout a 24-Hour Period (</w:t>
      </w:r>
      <w:r w:rsidRPr="00C20E91">
        <w:rPr>
          <w:rFonts w:cs="Arial"/>
          <w:i/>
          <w:sz w:val="22"/>
        </w:rPr>
        <w:t>°</w:t>
      </w:r>
      <w:r w:rsidRPr="00C20E91">
        <w:rPr>
          <w:i/>
          <w:sz w:val="22"/>
        </w:rPr>
        <w:t>C).</w:t>
      </w:r>
    </w:p>
    <w:p w14:paraId="6772DC96" w14:textId="0F980A1D" w:rsidR="005A749F" w:rsidRDefault="005A749F" w:rsidP="005A749F">
      <w:pPr>
        <w:jc w:val="center"/>
      </w:pPr>
    </w:p>
    <w:p w14:paraId="6BC2CDAE" w14:textId="30D1DD88" w:rsidR="00C20E91" w:rsidRDefault="00C20E91" w:rsidP="00463875">
      <w:pPr>
        <w:jc w:val="left"/>
      </w:pPr>
      <w:r>
        <w:lastRenderedPageBreak/>
        <w:tab/>
      </w:r>
      <w:r w:rsidR="00463875">
        <w:t xml:space="preserve">The results over the three-day testing </w:t>
      </w:r>
      <w:proofErr w:type="gramStart"/>
      <w:r w:rsidR="00463875">
        <w:t>period,</w:t>
      </w:r>
      <w:proofErr w:type="gramEnd"/>
      <w:r w:rsidR="00463875">
        <w:t xml:space="preserve"> showed that there was a consistent change in temperature throughout the course of each day. The graphs show that the temperature generally varied between 15</w:t>
      </w:r>
      <w:r w:rsidR="00463875">
        <w:rPr>
          <w:rFonts w:cs="Arial"/>
        </w:rPr>
        <w:t>°</w:t>
      </w:r>
      <w:r w:rsidR="00463875">
        <w:t>C and 25</w:t>
      </w:r>
      <w:r w:rsidR="00463875">
        <w:rPr>
          <w:rFonts w:cs="Arial"/>
        </w:rPr>
        <w:t>°</w:t>
      </w:r>
      <w:r w:rsidR="00463875">
        <w:t xml:space="preserve">C. This was expected due to the automatic limits set in the thermostats configuration. The major anomaly </w:t>
      </w:r>
      <w:r w:rsidR="003F6053">
        <w:t>appeared</w:t>
      </w:r>
      <w:r w:rsidR="00463875">
        <w:t xml:space="preserve"> a</w:t>
      </w:r>
      <w:r w:rsidR="003F6053">
        <w:t>t</w:t>
      </w:r>
      <w:r w:rsidR="00463875">
        <w:t xml:space="preserve"> midday in day three</w:t>
      </w:r>
      <w:r w:rsidR="003F6053">
        <w:t>,</w:t>
      </w:r>
      <w:r w:rsidR="00463875">
        <w:t xml:space="preserve"> where the temperature spiked to nearly 30</w:t>
      </w:r>
      <w:r w:rsidR="00463875">
        <w:rPr>
          <w:rFonts w:cs="Arial"/>
        </w:rPr>
        <w:t>°</w:t>
      </w:r>
      <w:r w:rsidR="00463875">
        <w:t xml:space="preserve">C. </w:t>
      </w:r>
    </w:p>
    <w:p w14:paraId="56C8B055" w14:textId="2B5983A6" w:rsidR="00463875" w:rsidRDefault="00C20E91" w:rsidP="00463875">
      <w:pPr>
        <w:jc w:val="left"/>
      </w:pPr>
      <w:r>
        <w:tab/>
        <w:t xml:space="preserve">The author predicts that when the results are obtained from the practical implementation, there will be a great similarity between the two. This is because the environment that the both experiments will be conducted in are near enough identical, this is with regards to the equipment that is surrounding each device along with  </w:t>
      </w:r>
    </w:p>
    <w:p w14:paraId="228584A4" w14:textId="0C0E2EB6" w:rsidR="00D50B6B" w:rsidRDefault="00D50B6B" w:rsidP="00D50B6B"/>
    <w:p w14:paraId="4956171D" w14:textId="3F452C2A" w:rsidR="004E6C95" w:rsidRDefault="004E6C95" w:rsidP="00DD164F">
      <w:pPr>
        <w:pStyle w:val="Heading2"/>
      </w:pPr>
      <w:bookmarkStart w:id="70" w:name="_Toc481053758"/>
      <w:r w:rsidRPr="004E6C95">
        <w:t>Practical Implementation Design</w:t>
      </w:r>
      <w:bookmarkEnd w:id="70"/>
    </w:p>
    <w:p w14:paraId="5BBC201F" w14:textId="5B292F6F" w:rsidR="00CF3CA5" w:rsidRDefault="00CF3CA5" w:rsidP="00CF3CA5"/>
    <w:p w14:paraId="560D9DEC" w14:textId="493C113F" w:rsidR="00CF3CA5" w:rsidRDefault="00CF3CA5" w:rsidP="00CF3CA5">
      <w:r>
        <w:tab/>
        <w:t xml:space="preserve">The overall </w:t>
      </w:r>
      <w:r w:rsidR="007B62AC">
        <w:t xml:space="preserve">aim for the </w:t>
      </w:r>
      <w:r>
        <w:t>design</w:t>
      </w:r>
      <w:r w:rsidR="007B62AC">
        <w:t xml:space="preserve"> purposes,</w:t>
      </w:r>
      <w:r>
        <w:t xml:space="preserve"> for the practical implementation was to create a wireless sensor network which monitored temperature and motion, along with having the ability to control/automate the nodes within it</w:t>
      </w:r>
      <w:r w:rsidR="007B62AC">
        <w:t xml:space="preserve"> (Heating, Lighting)</w:t>
      </w:r>
      <w:r>
        <w:t xml:space="preserve">. </w:t>
      </w:r>
    </w:p>
    <w:p w14:paraId="4E11D6F6" w14:textId="206E6EE3" w:rsidR="00CF3CA5" w:rsidRDefault="00C73A2F" w:rsidP="00CF3CA5">
      <w:r>
        <w:tab/>
        <w:t xml:space="preserve">The hardware components </w:t>
      </w:r>
      <w:r w:rsidR="00CF3CA5">
        <w:t>that were used in this experiment</w:t>
      </w:r>
      <w:r>
        <w:t xml:space="preserve"> all fell under one vendor, </w:t>
      </w:r>
      <w:proofErr w:type="spellStart"/>
      <w:r>
        <w:t>iMonnit</w:t>
      </w:r>
      <w:proofErr w:type="spellEnd"/>
      <w:r>
        <w:t>.</w:t>
      </w:r>
      <w:r w:rsidR="00CF3CA5">
        <w:t xml:space="preserve"> </w:t>
      </w:r>
      <w:r>
        <w:t>The components that made up the system are a</w:t>
      </w:r>
      <w:r w:rsidR="00CF3CA5">
        <w:t xml:space="preserve"> Motion </w:t>
      </w:r>
      <w:r>
        <w:t>D</w:t>
      </w:r>
      <w:r w:rsidR="00CF3CA5">
        <w:t xml:space="preserve">etection </w:t>
      </w:r>
      <w:r>
        <w:t>S</w:t>
      </w:r>
      <w:r w:rsidR="00CF3CA5">
        <w:t>ensor</w:t>
      </w:r>
      <w:r>
        <w:t xml:space="preserve">, </w:t>
      </w:r>
      <w:r w:rsidR="00116CF4">
        <w:t xml:space="preserve">A Temperature Sensor, a </w:t>
      </w:r>
      <w:r w:rsidR="007B62AC">
        <w:t xml:space="preserve">Control relay device and a </w:t>
      </w:r>
      <w:proofErr w:type="spellStart"/>
      <w:r w:rsidR="007B62AC">
        <w:t>PoE</w:t>
      </w:r>
      <w:proofErr w:type="spellEnd"/>
      <w:r w:rsidR="007B62AC">
        <w:t xml:space="preserve"> Gateway device. </w:t>
      </w:r>
    </w:p>
    <w:p w14:paraId="49581CE0" w14:textId="18933220" w:rsidR="007B62AC" w:rsidRDefault="007B62AC" w:rsidP="00CF3CA5">
      <w:r>
        <w:tab/>
        <w:t xml:space="preserve">The layout of the network was constructed on a Star like topology, similarly to the simulation. The topology is based up the literature that was reviewed in chapter 2 </w:t>
      </w:r>
      <w:r>
        <w:fldChar w:fldCharType="begin" w:fldLock="1"/>
      </w:r>
      <w:r w:rsidR="00D1779A">
        <w:instrText>ADDIN CSL_CITATION { "citationItems" : [ { "id" : "ITEM-1", "itemData" : { "DOI" : "10.1109/ICIEA.2011.5975693", "ISBN" : "9781424487554", "ISSN" : "pending", "abstract" : "The Internet of Things(IoT) and Smart Grid are of great importance in promoting and guiding development of information technology and economic. At Present, the application of the IoT develops rapidly, but due to the special requirements of some applications, the existing technology can not meet them very good. Much research work is doing to build IoT. WiFi-based Wireless Sensor Network(WSN) has the features of high bandwidth and rate, non-line-transmission ability, large-scale data collection and high cost-effective, and it has the capability of video monitoring, which can not be realized with ZigBee. The research on WiFi-based WSN and its application has high practical significance to the development of the Internet of Things and Smart Grid. Based on the current research work of applications in the Internet of Things and the characteristics of WiFi-based WSN, this paper discusses the application of WiFi-based WSN in Internet of Things, which includes Smart Grid, Smart Agriculture and Intelligent environment protection.", "author" : [ { "dropping-particle" : "", "family" : "Li", "given" : "Li", "non-dropping-particle" : "", "parse-names" : false, "suffix" : "" }, { "dropping-particle" : "", "family" : "Hu", "given" : "Xiaoguang", "non-dropping-particle" : "", "parse-names" : false, "suffix" : "" }, { "dropping-particle" : "", "family" : "Chen", "given" : "Ke", "non-dropping-particle" : "", "parse-names" : false, "suffix" : "" }, { "dropping-particle" : "", "family" : "He", "given" : "Ketai", "non-dropping-particle" : "", "parse-names" : false, "suffix" : "" } ], "container-title" : "Proceedings of the 2011 6th IEEE Conference on Industrial Electronics and Applications, ICIEA 2011", "id" : "ITEM-1", "issued" : { "date-parts" : [ [ "2011" ] ] }, "page" : "789-793", "title" : "The applications of WiFi-based Wireless Sensor Network in Internet of Things and Smart Grid", "type" : "article-journal" }, "uris" : [ "http://www.mendeley.com/documents/?uuid=e0d05cb9-f8ee-466a-977a-79b20d66dd2b" ] }, { "id" : "ITEM-2", "itemData" : { "DOI" : "10.1109/ICMA.2010.5588999", "ISBN" : "9781424451418", "ISSN" : "21527431", "abstract" : "According the specialty of wireless sensor network technology and the characteristic of warehouse measure and control system, an intelligent warehouse measure and control system based on Zigbee WSN and network nodes are designed. At the same time, the whole design frame and the hardware structure of sensor nodes and applications software flow chart are analyzed. The Zigbee wireless sensor network technology which has advantages of simple interface and low power consumption and low cost is used in the warehouse control and environmental management by using this design method, and an intelligent warehouse measure and control system is build. This design method can resolve a good many abuse such as layout complexity, cables criss-crossing and so on. Further more, it brings the convenience to the modern warehouse supervision and management and improves the intelligent level of logistics warehousing technology.", "author" : [ { "dropping-particle" : "", "family" : "Liu", "given" : "Tongjuan", "non-dropping-particle" : "", "parse-names" : false, "suffix" : "" }, { "dropping-particle" : "", "family" : "Liu", "given" : "Jun", "non-dropping-particle" : "", "parse-names" : false, "suffix" : "" }, { "dropping-particle" : "", "family" : "Liu", "given" : "Bingwu", "non-dropping-particle" : "", "parse-names" : false, "suffix" : "" } ], "container-title" : "2010 IEEE International Conference on Mechatronics and Automation, ICMA 2010", "id" : "ITEM-2", "issued" : { "date-parts" : [ [ "2010" ] ] }, "page" : "888-893", "title" : "Design of intelligent warehouse measure and control system based on Zigbee WSN", "type" : "article-journal" }, "uris" : [ "http://www.mendeley.com/documents/?uuid=936656bf-ff7c-4faf-b087-f39e4728bc31" ] } ], "mendeley" : { "formattedCitation" : "[23], [26]", "plainTextFormattedCitation" : "[23], [26]", "previouslyFormattedCitation" : "[23], [26]" }, "properties" : { "noteIndex" : 0 }, "schema" : "https://github.com/citation-style-language/schema/raw/master/csl-citation.json" }</w:instrText>
      </w:r>
      <w:r>
        <w:fldChar w:fldCharType="separate"/>
      </w:r>
      <w:r w:rsidR="00D1779A" w:rsidRPr="00D1779A">
        <w:rPr>
          <w:noProof/>
        </w:rPr>
        <w:t>[23], [26]</w:t>
      </w:r>
      <w:r>
        <w:fldChar w:fldCharType="end"/>
      </w:r>
      <w:r>
        <w:t xml:space="preserve"> and illustrated in Figure 1.3 </w:t>
      </w:r>
      <w:r>
        <w:fldChar w:fldCharType="begin" w:fldLock="1"/>
      </w:r>
      <w:r w:rsidR="00D1779A">
        <w:instrText>ADDIN CSL_CITATION { "citationItems" : [ { "id" : "ITEM-1", "itemData" : { "author" : [ { "dropping-particle" : "", "family" : "Cerdas", "given" : "Jaringan", "non-dropping-particle" : "", "parse-names" : false, "suffix" : "" }, { "dropping-particle" : "", "family" : "Putus", "given" : "Tanpa", "non-dropping-particle" : "", "parse-names" : false, "suffix" : "" } ], "container-title" : "National Instruments", "id" : "ITEM-1", "issued" : { "date-parts" : [ [ "0" ] ] }, "page" : "5-9", "publisher-place" : "USA", "title" : "Mesh Network", "type" : "article-journal" }, "uris" : [ "http://www.mendeley.com/documents/?uuid=9984e30a-72c0-4074-9220-ca36869819d6" ] } ], "mendeley" : { "formattedCitation" : "[25]", "plainTextFormattedCitation" : "[25]", "previouslyFormattedCitation" : "[25]" }, "properties" : { "noteIndex" : 0 }, "schema" : "https://github.com/citation-style-language/schema/raw/master/csl-citation.json" }</w:instrText>
      </w:r>
      <w:r>
        <w:fldChar w:fldCharType="separate"/>
      </w:r>
      <w:r w:rsidR="00D1779A" w:rsidRPr="00D1779A">
        <w:rPr>
          <w:noProof/>
        </w:rPr>
        <w:t>[25]</w:t>
      </w:r>
      <w:r>
        <w:fldChar w:fldCharType="end"/>
      </w:r>
      <w:r>
        <w:t xml:space="preserve">. The communication principal on which the sensors communicate with the Gateway device uses a tweaked version of the ZigBee protocol, the frequency band they use the </w:t>
      </w:r>
      <w:r w:rsidR="003F6053">
        <w:t>900 MHz</w:t>
      </w:r>
      <w:r>
        <w:t xml:space="preserve"> channel. </w:t>
      </w:r>
      <w:r w:rsidR="002B5C9F">
        <w:t xml:space="preserve">The design of the network regulates with the IEEE 802.15.4 standard for Low-Rate WPAN’s, this is due to the sensors design purposes if for long scale environmental monitoring </w:t>
      </w:r>
      <w:r w:rsidR="002B5C9F">
        <w:fldChar w:fldCharType="begin" w:fldLock="1"/>
      </w:r>
      <w:r w:rsidR="00D1779A">
        <w:instrText>ADDIN CSL_CITATION { "citationItems" : [ { "id" : "ITEM-1", "itemData" : { "DOI" : "10.1109/IEEESTD.2011.6012487", "ISBN" : "9780738166834", "abstract" : "The protocol and compatible interconnection for data communication devices using low- data-rate, low-power, and low-complexity short-range radio frequency (RF) transmissions in a wire- less personal area network (WPAN) were defined in IEEE Std 802.15.4-2006. In this revision, the market applicability of IEEE Std 802.15.4 is extended, the ambiguities in the standard are removed, and the improvements learned from implementations of IEEE Std 802.15.4-2006 are included.", "author" : [ { "dropping-particle" : "", "family" : "IEEE Computer Society", "given" : "", "non-dropping-particle" : "", "parse-names" : false, "suffix" : "" } ], "container-title" : "IEEE Standards for Local and Metropolitan Area Networks", "id" : "ITEM-1", "issue" : "September", "issued" : { "date-parts" : [ [ "2011" ] ] }, "number-of-pages" : "314", "title" : "802.15.4: Low-Rate Wireless Personal Area Networks (LR-WPANs)", "type" : "book", "volume" : "2011" }, "uris" : [ "http://www.mendeley.com/documents/?uuid=9375bebf-f455-4c7a-b44e-f30a232997e5" ] } ], "mendeley" : { "formattedCitation" : "[22]", "plainTextFormattedCitation" : "[22]", "previouslyFormattedCitation" : "[22]" }, "properties" : { "noteIndex" : 0 }, "schema" : "https://github.com/citation-style-language/schema/raw/master/csl-citation.json" }</w:instrText>
      </w:r>
      <w:r w:rsidR="002B5C9F">
        <w:fldChar w:fldCharType="separate"/>
      </w:r>
      <w:r w:rsidR="00D1779A" w:rsidRPr="00D1779A">
        <w:rPr>
          <w:noProof/>
        </w:rPr>
        <w:t>[22]</w:t>
      </w:r>
      <w:r w:rsidR="002B5C9F">
        <w:fldChar w:fldCharType="end"/>
      </w:r>
      <w:r w:rsidR="002B5C9F">
        <w:t>.  As already discussed the sensors work similarly to ZigBee, this also applies to all there characterises, with relation back to Figure 1.2, every attribute of the ZigBee column in that table</w:t>
      </w:r>
      <w:r w:rsidR="00B01E39">
        <w:t xml:space="preserve"> applies to this WSN</w:t>
      </w:r>
      <w:r w:rsidR="009B3F7B">
        <w:t>, with exception to not having the capability operate on the 2.4GHz</w:t>
      </w:r>
      <w:r w:rsidR="002B5C9F">
        <w:t xml:space="preserve"> frequency </w:t>
      </w:r>
      <w:r w:rsidR="002B5C9F">
        <w:fldChar w:fldCharType="begin" w:fldLock="1"/>
      </w:r>
      <w:r w:rsidR="00D1779A">
        <w:instrText>ADDIN CSL_CITATION { "citationItems" : [ { "id" : "ITEM-1", "itemData" : { "DOI" : "10.1109/ICMA.2010.5588999", "ISBN" : "9781424451418", "ISSN" : "21527431", "abstract" : "According the specialty of wireless sensor network technology and the characteristic of warehouse measure and control system, an intelligent warehouse measure and control system based on Zigbee WSN and network nodes are designed. At the same time, the whole design frame and the hardware structure of sensor nodes and applications software flow chart are analyzed. The Zigbee wireless sensor network technology which has advantages of simple interface and low power consumption and low cost is used in the warehouse control and environmental management by using this design method, and an intelligent warehouse measure and control system is build. This design method can resolve a good many abuse such as layout complexity, cables criss-crossing and so on. Further more, it brings the convenience to the modern warehouse supervision and management and improves the intelligent level of logistics warehousing technology.", "author" : [ { "dropping-particle" : "", "family" : "Liu", "given" : "Tongjuan", "non-dropping-particle" : "", "parse-names" : false, "suffix" : "" }, { "dropping-particle" : "", "family" : "Liu", "given" : "Jun", "non-dropping-particle" : "", "parse-names" : false, "suffix" : "" }, { "dropping-particle" : "", "family" : "Liu", "given" : "Bingwu", "non-dropping-particle" : "", "parse-names" : false, "suffix" : "" } ], "container-title" : "2010 IEEE International Conference on Mechatronics and Automation, ICMA 2010", "id" : "ITEM-1", "issued" : { "date-parts" : [ [ "2010" ] ] }, "page" : "888-893", "title" : "Design of intelligent warehouse measure and control system based on Zigbee WSN", "type" : "article-journal" }, "uris" : [ "http://www.mendeley.com/documents/?uuid=936656bf-ff7c-4faf-b087-f39e4728bc31" ] } ], "mendeley" : { "formattedCitation" : "[23]", "plainTextFormattedCitation" : "[23]", "previouslyFormattedCitation" : "[23]" }, "properties" : { "noteIndex" : 0 }, "schema" : "https://github.com/citation-style-language/schema/raw/master/csl-citation.json" }</w:instrText>
      </w:r>
      <w:r w:rsidR="002B5C9F">
        <w:fldChar w:fldCharType="separate"/>
      </w:r>
      <w:r w:rsidR="00D1779A" w:rsidRPr="00D1779A">
        <w:rPr>
          <w:noProof/>
        </w:rPr>
        <w:t>[23]</w:t>
      </w:r>
      <w:r w:rsidR="002B5C9F">
        <w:fldChar w:fldCharType="end"/>
      </w:r>
      <w:r w:rsidR="002B5C9F">
        <w:t xml:space="preserve">. </w:t>
      </w:r>
    </w:p>
    <w:p w14:paraId="234D3026" w14:textId="3127ED4F" w:rsidR="009B3F7B" w:rsidRDefault="00B01E39" w:rsidP="00CF3CA5">
      <w:r>
        <w:tab/>
      </w:r>
    </w:p>
    <w:p w14:paraId="58D19CE7" w14:textId="77777777" w:rsidR="009B3F7B" w:rsidRDefault="009B3F7B" w:rsidP="00DD164F">
      <w:pPr>
        <w:pStyle w:val="Heading2"/>
      </w:pPr>
      <w:bookmarkStart w:id="71" w:name="_Toc481053759"/>
      <w:r>
        <w:lastRenderedPageBreak/>
        <w:t>Practical Implementation Configuration &amp; Operation</w:t>
      </w:r>
      <w:bookmarkEnd w:id="71"/>
    </w:p>
    <w:p w14:paraId="47A0BB81" w14:textId="74ABC77A" w:rsidR="007B62AC" w:rsidRDefault="009B3F7B" w:rsidP="00CF3CA5">
      <w:r>
        <w:tab/>
      </w:r>
    </w:p>
    <w:p w14:paraId="78AECE19" w14:textId="421BF09C" w:rsidR="00E36F38" w:rsidRDefault="00E36F38" w:rsidP="00CF3CA5">
      <w:r>
        <w:tab/>
        <w:t xml:space="preserve">The first step is installing the sensor </w:t>
      </w:r>
      <w:r w:rsidR="003F6053">
        <w:t>network;</w:t>
      </w:r>
      <w:r>
        <w:t xml:space="preserve"> this step is all done via the </w:t>
      </w:r>
      <w:proofErr w:type="spellStart"/>
      <w:r>
        <w:t>iMonnit</w:t>
      </w:r>
      <w:proofErr w:type="spellEnd"/>
      <w:r>
        <w:t xml:space="preserve"> web portal. The user must first create their </w:t>
      </w:r>
      <w:r w:rsidR="003F6053">
        <w:t>account;</w:t>
      </w:r>
      <w:r>
        <w:t xml:space="preserve"> this will entail a username and password. The next step is to create their network </w:t>
      </w:r>
      <w:r w:rsidR="003F6053">
        <w:t>name;</w:t>
      </w:r>
      <w:r>
        <w:t xml:space="preserve"> in this case both were just the </w:t>
      </w:r>
      <w:r w:rsidR="003F6053">
        <w:t>author’s</w:t>
      </w:r>
      <w:r>
        <w:t xml:space="preserve"> name. Once logged in </w:t>
      </w:r>
      <w:r w:rsidR="006417AD">
        <w:t>the user navigates to the “Manage” Tab. This is shown below in Figure 1.32.</w:t>
      </w:r>
    </w:p>
    <w:p w14:paraId="5787DF81" w14:textId="2E9E74C2" w:rsidR="006417AD" w:rsidRDefault="002E565C" w:rsidP="00CF3CA5">
      <w:r>
        <w:rPr>
          <w:noProof/>
        </w:rPr>
        <mc:AlternateContent>
          <mc:Choice Requires="wps">
            <w:drawing>
              <wp:anchor distT="0" distB="0" distL="114300" distR="114300" simplePos="0" relativeHeight="251677184" behindDoc="0" locked="0" layoutInCell="1" allowOverlap="1" wp14:anchorId="0FF1FB0A" wp14:editId="623A75B8">
                <wp:simplePos x="0" y="0"/>
                <wp:positionH relativeFrom="column">
                  <wp:posOffset>4690753</wp:posOffset>
                </wp:positionH>
                <wp:positionV relativeFrom="paragraph">
                  <wp:posOffset>2066305</wp:posOffset>
                </wp:positionV>
                <wp:extent cx="1009403" cy="379467"/>
                <wp:effectExtent l="0" t="0" r="19685" b="20955"/>
                <wp:wrapNone/>
                <wp:docPr id="42" name="Oval 42"/>
                <wp:cNvGraphicFramePr/>
                <a:graphic xmlns:a="http://schemas.openxmlformats.org/drawingml/2006/main">
                  <a:graphicData uri="http://schemas.microsoft.com/office/word/2010/wordprocessingShape">
                    <wps:wsp>
                      <wps:cNvSpPr/>
                      <wps:spPr>
                        <a:xfrm>
                          <a:off x="0" y="0"/>
                          <a:ext cx="1009403" cy="379467"/>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5="http://schemas.microsoft.com/office/word/2012/wordml"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0AC05CB7" id="Oval 42" o:spid="_x0000_s1026" style="position:absolute;margin-left:369.35pt;margin-top:162.7pt;width:79.5pt;height:29.9pt;z-index:251677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" filled="f" strokecolor="red" strokeweight="1pt">
                <v:stroke joinstyle="miter"/>
              </v:oval>
            </w:pict>
          </mc:Fallback>
        </mc:AlternateContent>
      </w:r>
      <w:r w:rsidR="006417AD">
        <w:rPr>
          <w:noProof/>
        </w:rPr>
        <w:drawing>
          <wp:inline distT="0" distB="0" distL="0" distR="0" wp14:anchorId="3A859B48" wp14:editId="51360948">
            <wp:extent cx="5730669" cy="3550722"/>
            <wp:effectExtent l="19050" t="19050" r="22860" b="1206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Manage Tab.PNG"/>
                    <pic:cNvPicPr/>
                  </pic:nvPicPr>
                  <pic:blipFill>
                    <a:blip r:embed="rId42">
                      <a:extLst>
                        <a:ext uri="{28A0092B-C50C-407E-A947-70E740481C1C}">
                          <a14:useLocalDpi xmlns:a14="http://schemas.microsoft.com/office/drawing/2010/main" val="0"/>
                        </a:ext>
                      </a:extLst>
                    </a:blip>
                    <a:stretch>
                      <a:fillRect/>
                    </a:stretch>
                  </pic:blipFill>
                  <pic:spPr>
                    <a:xfrm>
                      <a:off x="0" y="0"/>
                      <a:ext cx="5736096" cy="3554084"/>
                    </a:xfrm>
                    <a:prstGeom prst="rect">
                      <a:avLst/>
                    </a:prstGeom>
                    <a:ln>
                      <a:solidFill>
                        <a:schemeClr val="tx1"/>
                      </a:solidFill>
                    </a:ln>
                  </pic:spPr>
                </pic:pic>
              </a:graphicData>
            </a:graphic>
          </wp:inline>
        </w:drawing>
      </w:r>
    </w:p>
    <w:p w14:paraId="2B523A26" w14:textId="5D46F996" w:rsidR="006417AD" w:rsidRPr="006417AD" w:rsidRDefault="006417AD" w:rsidP="006417AD">
      <w:pPr>
        <w:jc w:val="center"/>
        <w:rPr>
          <w:i/>
          <w:sz w:val="22"/>
        </w:rPr>
      </w:pPr>
      <w:r w:rsidRPr="006417AD">
        <w:rPr>
          <w:i/>
          <w:sz w:val="22"/>
        </w:rPr>
        <w:t>Figure 1.32 – Adding devices to your WSN.</w:t>
      </w:r>
    </w:p>
    <w:p w14:paraId="3EECD171" w14:textId="77777777" w:rsidR="006417AD" w:rsidRDefault="006417AD" w:rsidP="00CF3CA5"/>
    <w:p w14:paraId="3637F459" w14:textId="335C7565" w:rsidR="00E76F62" w:rsidRDefault="00741589" w:rsidP="00CF3CA5">
      <w:r>
        <w:tab/>
      </w:r>
      <w:r w:rsidR="00E76F62">
        <w:t>In the figure above you can see that the devices are already added, but for demonstration purposes the author will show how the system is used.</w:t>
      </w:r>
    </w:p>
    <w:p w14:paraId="75F6AF44" w14:textId="461927E1" w:rsidR="00E76F62" w:rsidRDefault="00E76F62" w:rsidP="00CF3CA5">
      <w:r>
        <w:tab/>
        <w:t>The first device you add is your Ethernet gateway, as this is essentially the sink node of the network, this node is in charge of sending all sensor data from the WSN,</w:t>
      </w:r>
      <w:r w:rsidR="00891C69">
        <w:t xml:space="preserve"> </w:t>
      </w:r>
      <w:r>
        <w:t xml:space="preserve">to the </w:t>
      </w:r>
      <w:proofErr w:type="spellStart"/>
      <w:r>
        <w:t>iMonnit</w:t>
      </w:r>
      <w:proofErr w:type="spellEnd"/>
      <w:r>
        <w:t xml:space="preserve"> online Web portal; this can be related back to</w:t>
      </w:r>
      <w:r w:rsidR="00891C69">
        <w:t xml:space="preserve"> section 3 of the literature review </w:t>
      </w:r>
      <w:r w:rsidR="00891C69">
        <w:fldChar w:fldCharType="begin" w:fldLock="1"/>
      </w:r>
      <w:r w:rsidR="00D1779A">
        <w:instrText>ADDIN CSL_CITATION { "citationItems" : [ { "id" : "ITEM-1", "itemData" : { "DOI" : "10.2313/NET-2013-07-2", "ISBN" : "393720136X", "ISSN" : "1868-2634", "abstract" : "Today a growing number of applications, in particular in the area of cyber-physical systems (CPS), depend on data collected by wireless sensor networks. The indivi- dual nodes of these networks have severe resource limitations, concerning storage, processing, and transmission capabilities, but also concerning energy available for communication functions. Supporting the required protocol functionality in combi- nation with the goal of energy-saving operation typically results in the development of proprietary, highly specialized communication protocols for wireless sensor net- works. However, with Internet technology as the dominating communication paradigm for a wide range of application areas, it became an attractive goal to be able to use In- ternet protocols within wireless sensor networks. An important functionality within wireless sensor networks is data gathering and aggregation. An Internet protocol standardized within IETF that supports this functionality is the \u2018IP Flow Informa- tion Export\u2019 (IPFIX) protocol. In this thesis, concepts for adapting the IPFIX protocol to the needs of wireless sensor networks have been investigated, resulting in the development of the protocol TinyIPFIX, which is an adaptation of the \u2018IP Flow Information Export\u2019 (IPFIX) protocol. The new protocol has been assessed in a representative use case involving a building application. TinyIPFIX has been extended by compression capabilities and by aggregation functionality. Furthermore, extensions to support secure data transmission have been developed, using the protocol \u2018Datagram Transport Layer Security\u2019 (DTLS). This solution ensures that data collected by sensor nodes is trans- mitted via secure channels to a global data sink, and that authorised access is ensured from a data sink to a wireless sensor network. For validation, a system has been rea- lized that allows configuration of the networks components dynamically, and that supports visualization of the current network status and the collected data in real time.", "author" : [ { "dropping-particle" : "", "family" : "Schmitt", "given" : "Corinna", "non-dropping-particle" : "", "parse-names" : false, "suffix" : "" } ], "id" : "ITEM-1", "issued" : { "date-parts" : [ [ "2013" ] ] }, "title" : "Secure Data Transmission in Wireless Sensor Networks", "type" : "book" }, "uris" : [ "http://www.mendeley.com/documents/?uuid=e5c0d95a-2538-4b37-8299-bcddfb350158" ] } ], "mendeley" : { "formattedCitation" : "[19]", "plainTextFormattedCitation" : "[19]", "previouslyFormattedCitation" : "[19]" }, "properties" : { "noteIndex" : 0 }, "schema" : "https://github.com/citation-style-language/schema/raw/master/csl-citation.json" }</w:instrText>
      </w:r>
      <w:r w:rsidR="00891C69">
        <w:fldChar w:fldCharType="separate"/>
      </w:r>
      <w:r w:rsidR="00D1779A" w:rsidRPr="00D1779A">
        <w:rPr>
          <w:noProof/>
        </w:rPr>
        <w:t>[19]</w:t>
      </w:r>
      <w:r w:rsidR="00891C69">
        <w:fldChar w:fldCharType="end"/>
      </w:r>
      <w:r>
        <w:t xml:space="preserve">. </w:t>
      </w:r>
      <w:r w:rsidR="002E565C">
        <w:t xml:space="preserve"> To add the </w:t>
      </w:r>
      <w:proofErr w:type="spellStart"/>
      <w:r w:rsidR="002E565C">
        <w:t>PoE</w:t>
      </w:r>
      <w:proofErr w:type="spellEnd"/>
      <w:r w:rsidR="002E565C">
        <w:t xml:space="preserve"> Gateway you select the “Add Gateway” button which is highlighted in Figure 1.32 above. </w:t>
      </w:r>
    </w:p>
    <w:p w14:paraId="6A5E05D3" w14:textId="71E4D499" w:rsidR="002E565C" w:rsidRDefault="002E565C" w:rsidP="00CF3CA5">
      <w:r>
        <w:tab/>
        <w:t>The next step is to enter the gateway credentials which appear on the underneath of the physical device, along with the network you want to add the gateway to.  This is shown in Figure 1.33 below.</w:t>
      </w:r>
    </w:p>
    <w:p w14:paraId="703E4F21" w14:textId="4C3BA8D1" w:rsidR="002E565C" w:rsidRDefault="002E565C" w:rsidP="00CF3CA5">
      <w:r>
        <w:rPr>
          <w:noProof/>
        </w:rPr>
        <w:lastRenderedPageBreak/>
        <w:drawing>
          <wp:inline distT="0" distB="0" distL="0" distR="0" wp14:anchorId="6D5BE080" wp14:editId="7092D67F">
            <wp:extent cx="5731510" cy="3122295"/>
            <wp:effectExtent l="19050" t="19050" r="21590" b="2095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Gatway info.PNG"/>
                    <pic:cNvPicPr/>
                  </pic:nvPicPr>
                  <pic:blipFill>
                    <a:blip r:embed="rId43">
                      <a:extLst>
                        <a:ext uri="{28A0092B-C50C-407E-A947-70E740481C1C}">
                          <a14:useLocalDpi xmlns:a14="http://schemas.microsoft.com/office/drawing/2010/main" val="0"/>
                        </a:ext>
                      </a:extLst>
                    </a:blip>
                    <a:stretch>
                      <a:fillRect/>
                    </a:stretch>
                  </pic:blipFill>
                  <pic:spPr>
                    <a:xfrm>
                      <a:off x="0" y="0"/>
                      <a:ext cx="5731510" cy="3122295"/>
                    </a:xfrm>
                    <a:prstGeom prst="rect">
                      <a:avLst/>
                    </a:prstGeom>
                    <a:ln>
                      <a:solidFill>
                        <a:schemeClr val="tx1"/>
                      </a:solidFill>
                    </a:ln>
                  </pic:spPr>
                </pic:pic>
              </a:graphicData>
            </a:graphic>
          </wp:inline>
        </w:drawing>
      </w:r>
    </w:p>
    <w:p w14:paraId="27C83C4F" w14:textId="6DEDEFB8" w:rsidR="002E565C" w:rsidRDefault="002E565C" w:rsidP="002E565C">
      <w:pPr>
        <w:jc w:val="center"/>
        <w:rPr>
          <w:i/>
          <w:sz w:val="22"/>
        </w:rPr>
      </w:pPr>
      <w:r w:rsidRPr="002E565C">
        <w:rPr>
          <w:i/>
          <w:sz w:val="22"/>
        </w:rPr>
        <w:t xml:space="preserve">Figure 1.33 – Gateway Information </w:t>
      </w:r>
    </w:p>
    <w:p w14:paraId="3D740A21" w14:textId="266B10F3" w:rsidR="002E565C" w:rsidRDefault="002E565C" w:rsidP="002E565C">
      <w:pPr>
        <w:jc w:val="left"/>
      </w:pPr>
    </w:p>
    <w:p w14:paraId="74760760" w14:textId="7D107A15" w:rsidR="002E565C" w:rsidRDefault="00741589" w:rsidP="002E565C">
      <w:pPr>
        <w:jc w:val="left"/>
      </w:pPr>
      <w:r>
        <w:tab/>
      </w:r>
      <w:r w:rsidR="002E565C">
        <w:t>Once this step is completed you will have a confirmation message, stating the “Gateway has been added to your network”.</w:t>
      </w:r>
    </w:p>
    <w:p w14:paraId="6F349AA5" w14:textId="44C8FB5E" w:rsidR="00E76FB4" w:rsidRDefault="00E76FB4" w:rsidP="002E565C">
      <w:pPr>
        <w:jc w:val="left"/>
      </w:pPr>
      <w:r>
        <w:tab/>
        <w:t>The next step in the setup process is to add the required sens</w:t>
      </w:r>
      <w:r w:rsidR="003F6053">
        <w:t>ors. This follows</w:t>
      </w:r>
      <w:r>
        <w:t xml:space="preserve"> the same </w:t>
      </w:r>
      <w:r w:rsidR="003F6053">
        <w:t>method</w:t>
      </w:r>
      <w:r>
        <w:t xml:space="preserve"> as adding the gateway. </w:t>
      </w:r>
    </w:p>
    <w:p w14:paraId="55E40D25" w14:textId="77F6AC8B" w:rsidR="005C5D7D" w:rsidRDefault="005C5D7D" w:rsidP="002E565C">
      <w:pPr>
        <w:jc w:val="left"/>
      </w:pPr>
      <w:r>
        <w:tab/>
        <w:t xml:space="preserve">When these steps are complete and all sensors are added, the network is now ready to operate. Figures 1.34 and 1.35 </w:t>
      </w:r>
      <w:r w:rsidR="003F6053">
        <w:t>below</w:t>
      </w:r>
      <w:r>
        <w:t xml:space="preserve"> show the overview </w:t>
      </w:r>
      <w:r w:rsidR="003F6053">
        <w:t xml:space="preserve">of </w:t>
      </w:r>
      <w:r>
        <w:t xml:space="preserve">when all </w:t>
      </w:r>
      <w:r w:rsidR="003F6053">
        <w:t xml:space="preserve">of </w:t>
      </w:r>
      <w:r>
        <w:t xml:space="preserve">the sensors and the gateway </w:t>
      </w:r>
      <w:r w:rsidR="003F6053">
        <w:t>are</w:t>
      </w:r>
      <w:r>
        <w:t xml:space="preserve"> added.</w:t>
      </w:r>
    </w:p>
    <w:p w14:paraId="6D7152D7" w14:textId="0BF5E3B6" w:rsidR="005C5D7D" w:rsidRDefault="005C5D7D" w:rsidP="002E565C">
      <w:pPr>
        <w:jc w:val="left"/>
      </w:pPr>
      <w:r>
        <w:rPr>
          <w:noProof/>
        </w:rPr>
        <w:lastRenderedPageBreak/>
        <w:drawing>
          <wp:inline distT="0" distB="0" distL="0" distR="0" wp14:anchorId="3CB284DB" wp14:editId="2A57F8F0">
            <wp:extent cx="5731510" cy="3562597"/>
            <wp:effectExtent l="19050" t="19050" r="21590" b="1905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Sensor Overview.PNG"/>
                    <pic:cNvPicPr/>
                  </pic:nvPicPr>
                  <pic:blipFill>
                    <a:blip r:embed="rId44">
                      <a:extLst>
                        <a:ext uri="{28A0092B-C50C-407E-A947-70E740481C1C}">
                          <a14:useLocalDpi xmlns:a14="http://schemas.microsoft.com/office/drawing/2010/main" val="0"/>
                        </a:ext>
                      </a:extLst>
                    </a:blip>
                    <a:stretch>
                      <a:fillRect/>
                    </a:stretch>
                  </pic:blipFill>
                  <pic:spPr>
                    <a:xfrm>
                      <a:off x="0" y="0"/>
                      <a:ext cx="5734639" cy="3564542"/>
                    </a:xfrm>
                    <a:prstGeom prst="rect">
                      <a:avLst/>
                    </a:prstGeom>
                    <a:ln>
                      <a:solidFill>
                        <a:schemeClr val="tx1"/>
                      </a:solidFill>
                    </a:ln>
                  </pic:spPr>
                </pic:pic>
              </a:graphicData>
            </a:graphic>
          </wp:inline>
        </w:drawing>
      </w:r>
    </w:p>
    <w:p w14:paraId="732D6C65" w14:textId="331258C3" w:rsidR="005C5D7D" w:rsidRPr="005C5D7D" w:rsidRDefault="005C5D7D" w:rsidP="005C5D7D">
      <w:pPr>
        <w:jc w:val="center"/>
        <w:rPr>
          <w:i/>
          <w:sz w:val="22"/>
        </w:rPr>
      </w:pPr>
      <w:r w:rsidRPr="005C5D7D">
        <w:rPr>
          <w:i/>
          <w:sz w:val="22"/>
        </w:rPr>
        <w:t>Figure 1.34 – Sensor Overview</w:t>
      </w:r>
    </w:p>
    <w:p w14:paraId="6D00FBB6" w14:textId="2EAC8D90" w:rsidR="005C5D7D" w:rsidRDefault="005C5D7D" w:rsidP="002E565C">
      <w:pPr>
        <w:jc w:val="left"/>
      </w:pPr>
      <w:r>
        <w:rPr>
          <w:noProof/>
        </w:rPr>
        <w:drawing>
          <wp:inline distT="0" distB="0" distL="0" distR="0" wp14:anchorId="38306A1F" wp14:editId="5988E2A9">
            <wp:extent cx="5731510" cy="2434442"/>
            <wp:effectExtent l="19050" t="19050" r="21590" b="2349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Gatewat overview.PNG"/>
                    <pic:cNvPicPr/>
                  </pic:nvPicPr>
                  <pic:blipFill>
                    <a:blip r:embed="rId45">
                      <a:extLst>
                        <a:ext uri="{28A0092B-C50C-407E-A947-70E740481C1C}">
                          <a14:useLocalDpi xmlns:a14="http://schemas.microsoft.com/office/drawing/2010/main" val="0"/>
                        </a:ext>
                      </a:extLst>
                    </a:blip>
                    <a:stretch>
                      <a:fillRect/>
                    </a:stretch>
                  </pic:blipFill>
                  <pic:spPr>
                    <a:xfrm>
                      <a:off x="0" y="0"/>
                      <a:ext cx="5736069" cy="2436378"/>
                    </a:xfrm>
                    <a:prstGeom prst="rect">
                      <a:avLst/>
                    </a:prstGeom>
                    <a:ln>
                      <a:solidFill>
                        <a:schemeClr val="tx1"/>
                      </a:solidFill>
                    </a:ln>
                  </pic:spPr>
                </pic:pic>
              </a:graphicData>
            </a:graphic>
          </wp:inline>
        </w:drawing>
      </w:r>
    </w:p>
    <w:p w14:paraId="2CBF8D87" w14:textId="7FB29D01" w:rsidR="005C5D7D" w:rsidRPr="005C5D7D" w:rsidRDefault="005C5D7D" w:rsidP="005C5D7D">
      <w:pPr>
        <w:jc w:val="center"/>
        <w:rPr>
          <w:i/>
          <w:sz w:val="22"/>
        </w:rPr>
      </w:pPr>
      <w:r>
        <w:rPr>
          <w:i/>
          <w:sz w:val="22"/>
        </w:rPr>
        <w:t>Figure 1.35 – Gateway Overview</w:t>
      </w:r>
    </w:p>
    <w:p w14:paraId="077F5B28" w14:textId="77777777" w:rsidR="002E565C" w:rsidRPr="002E565C" w:rsidRDefault="002E565C" w:rsidP="002E565C">
      <w:pPr>
        <w:jc w:val="left"/>
      </w:pPr>
    </w:p>
    <w:p w14:paraId="68F38600" w14:textId="77777777" w:rsidR="00741589" w:rsidRDefault="009B3F7B" w:rsidP="00CF3CA5">
      <w:r>
        <w:tab/>
      </w:r>
    </w:p>
    <w:p w14:paraId="0826701C" w14:textId="77777777" w:rsidR="00741589" w:rsidRDefault="00741589" w:rsidP="00CF3CA5"/>
    <w:p w14:paraId="24669C99" w14:textId="6168AFA0" w:rsidR="009B3F7B" w:rsidRDefault="00C869F7" w:rsidP="00CF3CA5">
      <w:r>
        <w:t xml:space="preserve">The principle on how the network will operate will be broken </w:t>
      </w:r>
      <w:r w:rsidR="006E2CF1">
        <w:t>down into</w:t>
      </w:r>
      <w:r>
        <w:t xml:space="preserve"> two sections, the first will be the Automation element of the experiment and the second will be the manual control. </w:t>
      </w:r>
    </w:p>
    <w:p w14:paraId="6E9DC168" w14:textId="3511A6B2" w:rsidR="006E2CF1" w:rsidRDefault="006E2CF1" w:rsidP="00CF3CA5"/>
    <w:p w14:paraId="0134D482" w14:textId="726AC6EF" w:rsidR="006E2CF1" w:rsidRDefault="006E2CF1" w:rsidP="006E2CF1">
      <w:pPr>
        <w:pStyle w:val="Heading3"/>
      </w:pPr>
      <w:bookmarkStart w:id="72" w:name="_Toc481053760"/>
      <w:r>
        <w:lastRenderedPageBreak/>
        <w:t>Practical Automation</w:t>
      </w:r>
      <w:bookmarkEnd w:id="72"/>
    </w:p>
    <w:p w14:paraId="055EC3C0" w14:textId="4CD38339" w:rsidR="006E2CF1" w:rsidRDefault="006E2CF1" w:rsidP="006E2CF1">
      <w:r>
        <w:tab/>
      </w:r>
    </w:p>
    <w:p w14:paraId="695DFF4A" w14:textId="784B8F24" w:rsidR="006E2CF1" w:rsidRDefault="006E2CF1" w:rsidP="006E2CF1">
      <w:r>
        <w:tab/>
        <w:t xml:space="preserve">This was the step of the experiment where time constraints affected what the author wanted to conduct. Due to the sensor’s arriving later than expected, the temperature control automation phase could not be carried out. </w:t>
      </w:r>
    </w:p>
    <w:p w14:paraId="05BF5643" w14:textId="2F11EEE5" w:rsidR="006E2CF1" w:rsidRDefault="006E2CF1" w:rsidP="006E2CF1">
      <w:r>
        <w:tab/>
        <w:t>The only automation feature that was conducted in this experiment was for the lighting control. This worked by a configuration set within the web portal which stated;</w:t>
      </w:r>
    </w:p>
    <w:p w14:paraId="5E06A227" w14:textId="77777777" w:rsidR="00FD1FA8" w:rsidRDefault="00FD1FA8" w:rsidP="006E2CF1"/>
    <w:p w14:paraId="5AEC55A4" w14:textId="55BB77C4" w:rsidR="006E2CF1" w:rsidRDefault="006E2CF1" w:rsidP="006E2CF1">
      <w:pPr>
        <w:pStyle w:val="ListParagraph"/>
        <w:numPr>
          <w:ilvl w:val="0"/>
          <w:numId w:val="16"/>
        </w:numPr>
      </w:pPr>
      <w:r>
        <w:t>If the motion detector activates, then send alert to light control relay to turn on LED.</w:t>
      </w:r>
    </w:p>
    <w:p w14:paraId="13EE6B5A" w14:textId="77777777" w:rsidR="00FD1FA8" w:rsidRDefault="00FD1FA8" w:rsidP="00FD1FA8">
      <w:pPr>
        <w:pStyle w:val="ListParagraph"/>
      </w:pPr>
    </w:p>
    <w:p w14:paraId="774ED396" w14:textId="58E62260" w:rsidR="00FD1FA8" w:rsidRDefault="00FD1FA8" w:rsidP="00FD1FA8">
      <w:pPr>
        <w:pStyle w:val="ListParagraph"/>
        <w:ind w:left="0"/>
      </w:pPr>
      <w:r>
        <w:t>This condition is shown in figure 1.37 below.</w:t>
      </w:r>
    </w:p>
    <w:p w14:paraId="6A6EE774" w14:textId="77777777" w:rsidR="00FD1FA8" w:rsidRDefault="00FD1FA8" w:rsidP="00FD1FA8">
      <w:pPr>
        <w:pStyle w:val="ListParagraph"/>
        <w:ind w:left="0"/>
      </w:pPr>
    </w:p>
    <w:p w14:paraId="5B06CD31" w14:textId="4302DC26" w:rsidR="00FD1FA8" w:rsidRDefault="00FD1FA8" w:rsidP="00FD1FA8">
      <w:pPr>
        <w:pStyle w:val="ListParagraph"/>
        <w:ind w:left="0"/>
      </w:pPr>
      <w:r>
        <w:rPr>
          <w:noProof/>
        </w:rPr>
        <w:drawing>
          <wp:inline distT="0" distB="0" distL="0" distR="0" wp14:anchorId="4A79260A" wp14:editId="298DE124">
            <wp:extent cx="5731510" cy="4564380"/>
            <wp:effectExtent l="19050" t="19050" r="21590" b="2667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Motion automation settings.PNG"/>
                    <pic:cNvPicPr/>
                  </pic:nvPicPr>
                  <pic:blipFill>
                    <a:blip r:embed="rId46">
                      <a:extLst>
                        <a:ext uri="{28A0092B-C50C-407E-A947-70E740481C1C}">
                          <a14:useLocalDpi xmlns:a14="http://schemas.microsoft.com/office/drawing/2010/main" val="0"/>
                        </a:ext>
                      </a:extLst>
                    </a:blip>
                    <a:stretch>
                      <a:fillRect/>
                    </a:stretch>
                  </pic:blipFill>
                  <pic:spPr>
                    <a:xfrm>
                      <a:off x="0" y="0"/>
                      <a:ext cx="5731510" cy="4564380"/>
                    </a:xfrm>
                    <a:prstGeom prst="rect">
                      <a:avLst/>
                    </a:prstGeom>
                    <a:ln>
                      <a:solidFill>
                        <a:schemeClr val="tx1"/>
                      </a:solidFill>
                    </a:ln>
                  </pic:spPr>
                </pic:pic>
              </a:graphicData>
            </a:graphic>
          </wp:inline>
        </w:drawing>
      </w:r>
    </w:p>
    <w:p w14:paraId="3AA802D2" w14:textId="45A793A0" w:rsidR="006E2CF1" w:rsidRDefault="00FD1FA8" w:rsidP="00FD1FA8">
      <w:pPr>
        <w:pStyle w:val="ListParagraph"/>
        <w:ind w:left="0"/>
        <w:jc w:val="center"/>
        <w:rPr>
          <w:i/>
          <w:sz w:val="22"/>
        </w:rPr>
      </w:pPr>
      <w:r w:rsidRPr="00FD1FA8">
        <w:rPr>
          <w:i/>
          <w:sz w:val="22"/>
        </w:rPr>
        <w:t>Figure 1.36 – Light Automation control step 1.</w:t>
      </w:r>
    </w:p>
    <w:p w14:paraId="48D73678" w14:textId="77777777" w:rsidR="00741589" w:rsidRDefault="00741589" w:rsidP="00FD1FA8">
      <w:pPr>
        <w:pStyle w:val="ListParagraph"/>
        <w:ind w:left="0"/>
        <w:jc w:val="center"/>
        <w:rPr>
          <w:i/>
          <w:sz w:val="22"/>
        </w:rPr>
      </w:pPr>
    </w:p>
    <w:p w14:paraId="39CEBF21" w14:textId="03516F2A" w:rsidR="00FD1FA8" w:rsidRDefault="00FD1FA8" w:rsidP="00FD1FA8">
      <w:pPr>
        <w:pStyle w:val="ListParagraph"/>
        <w:ind w:left="0"/>
        <w:jc w:val="left"/>
      </w:pPr>
      <w:r>
        <w:lastRenderedPageBreak/>
        <w:tab/>
        <w:t>Figure 1.36 above shows the first step in configuring the automation feature for the lighting control. The box highlighted in the figure above, is where you enter Sensor ID of the motion detector, this creates the first link between the two nodes; pairs the two nodes.</w:t>
      </w:r>
    </w:p>
    <w:p w14:paraId="6622625E" w14:textId="77777777" w:rsidR="00741589" w:rsidRDefault="00741589" w:rsidP="00FD1FA8">
      <w:pPr>
        <w:pStyle w:val="ListParagraph"/>
        <w:ind w:left="0"/>
        <w:jc w:val="left"/>
      </w:pPr>
    </w:p>
    <w:p w14:paraId="7B0A3CFD" w14:textId="02B39805" w:rsidR="00FD1FA8" w:rsidRDefault="00FD1FA8" w:rsidP="00FD1FA8">
      <w:pPr>
        <w:pStyle w:val="ListParagraph"/>
        <w:ind w:left="0"/>
        <w:jc w:val="left"/>
      </w:pPr>
      <w:r>
        <w:rPr>
          <w:noProof/>
        </w:rPr>
        <w:drawing>
          <wp:inline distT="0" distB="0" distL="0" distR="0" wp14:anchorId="3D3F040B" wp14:editId="7BD7969E">
            <wp:extent cx="5731510" cy="3016332"/>
            <wp:effectExtent l="19050" t="19050" r="21590" b="1270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Motion automation.PNG"/>
                    <pic:cNvPicPr/>
                  </pic:nvPicPr>
                  <pic:blipFill>
                    <a:blip r:embed="rId47">
                      <a:extLst>
                        <a:ext uri="{28A0092B-C50C-407E-A947-70E740481C1C}">
                          <a14:useLocalDpi xmlns:a14="http://schemas.microsoft.com/office/drawing/2010/main" val="0"/>
                        </a:ext>
                      </a:extLst>
                    </a:blip>
                    <a:stretch>
                      <a:fillRect/>
                    </a:stretch>
                  </pic:blipFill>
                  <pic:spPr>
                    <a:xfrm>
                      <a:off x="0" y="0"/>
                      <a:ext cx="5736207" cy="3018804"/>
                    </a:xfrm>
                    <a:prstGeom prst="rect">
                      <a:avLst/>
                    </a:prstGeom>
                    <a:ln>
                      <a:solidFill>
                        <a:schemeClr val="tx1"/>
                      </a:solidFill>
                    </a:ln>
                  </pic:spPr>
                </pic:pic>
              </a:graphicData>
            </a:graphic>
          </wp:inline>
        </w:drawing>
      </w:r>
    </w:p>
    <w:p w14:paraId="3EDBA1DA" w14:textId="18BA1B6B" w:rsidR="00FD1FA8" w:rsidRDefault="00FD1FA8" w:rsidP="00FD1FA8">
      <w:pPr>
        <w:pStyle w:val="ListParagraph"/>
        <w:ind w:left="0"/>
        <w:jc w:val="center"/>
        <w:rPr>
          <w:i/>
          <w:sz w:val="22"/>
        </w:rPr>
      </w:pPr>
      <w:r>
        <w:rPr>
          <w:i/>
          <w:sz w:val="22"/>
        </w:rPr>
        <w:t>Figure 1.37 – Setting up the notification between the motion detector and the relay.</w:t>
      </w:r>
    </w:p>
    <w:p w14:paraId="36BAA0A1" w14:textId="11B123B4" w:rsidR="00FD1FA8" w:rsidRDefault="00FD1FA8" w:rsidP="00FD1FA8">
      <w:pPr>
        <w:pStyle w:val="ListParagraph"/>
        <w:ind w:left="0"/>
        <w:jc w:val="left"/>
      </w:pPr>
      <w:r>
        <w:tab/>
      </w:r>
    </w:p>
    <w:p w14:paraId="53B375EC" w14:textId="5C1FE3D6" w:rsidR="00FD1FA8" w:rsidRPr="00FD1FA8" w:rsidRDefault="00FD1FA8" w:rsidP="00FD1FA8">
      <w:pPr>
        <w:pStyle w:val="ListParagraph"/>
        <w:ind w:left="0"/>
        <w:jc w:val="left"/>
      </w:pPr>
      <w:r>
        <w:tab/>
        <w:t>Figure 1.37 above shows the command to activate the light for when the motion detector activates.</w:t>
      </w:r>
    </w:p>
    <w:p w14:paraId="346D08DD" w14:textId="77777777" w:rsidR="00FD1FA8" w:rsidRDefault="00FD1FA8" w:rsidP="006E2CF1">
      <w:pPr>
        <w:pStyle w:val="ListParagraph"/>
      </w:pPr>
    </w:p>
    <w:p w14:paraId="22E0A97E" w14:textId="3F879FA3" w:rsidR="006E2CF1" w:rsidRDefault="006E2CF1" w:rsidP="006E2CF1">
      <w:pPr>
        <w:pStyle w:val="ListParagraph"/>
        <w:ind w:left="0"/>
      </w:pPr>
      <w:r>
        <w:tab/>
        <w:t>This element of the experiment worked as expected.  When the motion detector active the LED did turn on, however due to as previously mentioned that this WSN technology is better suited to monitoring purposes rather than control, the time delay between when the motion detector activated and the light turn on was at 4 minutes.</w:t>
      </w:r>
    </w:p>
    <w:p w14:paraId="51041884" w14:textId="0520D5EC" w:rsidR="00FD1FA8" w:rsidRDefault="00FD1FA8" w:rsidP="006E2CF1">
      <w:pPr>
        <w:pStyle w:val="ListParagraph"/>
        <w:ind w:left="0"/>
      </w:pPr>
      <w:r>
        <w:tab/>
        <w:t xml:space="preserve">If the experiment had gone to plan, the temperature automation control would have operated on the same principle as the lights, with the difference that it would have been linked to the temperature readings rather than the motion detection. </w:t>
      </w:r>
    </w:p>
    <w:p w14:paraId="6B46DB99" w14:textId="18636EDA" w:rsidR="006E2CF1" w:rsidRDefault="006E2CF1" w:rsidP="006E2CF1">
      <w:pPr>
        <w:pStyle w:val="ListParagraph"/>
        <w:ind w:left="0"/>
      </w:pPr>
    </w:p>
    <w:p w14:paraId="1F49EFDF" w14:textId="77777777" w:rsidR="00A03158" w:rsidRDefault="00A03158" w:rsidP="006E2CF1">
      <w:pPr>
        <w:pStyle w:val="Heading3"/>
      </w:pPr>
      <w:bookmarkStart w:id="73" w:name="_Toc481053761"/>
    </w:p>
    <w:p w14:paraId="39A054D2" w14:textId="1923A3E0" w:rsidR="006E2CF1" w:rsidRDefault="006E2CF1" w:rsidP="006E2CF1">
      <w:pPr>
        <w:pStyle w:val="Heading3"/>
      </w:pPr>
      <w:r>
        <w:t>Manual Control</w:t>
      </w:r>
      <w:bookmarkEnd w:id="73"/>
    </w:p>
    <w:p w14:paraId="64A725A3" w14:textId="3BA3FEDB" w:rsidR="00FD1FA8" w:rsidRDefault="00FD1FA8" w:rsidP="00FD1FA8">
      <w:pPr>
        <w:pStyle w:val="ListParagraph"/>
        <w:ind w:left="0"/>
      </w:pPr>
      <w:r>
        <w:tab/>
        <w:t xml:space="preserve">The light manual control also worked as expected. This process operated on the principle </w:t>
      </w:r>
      <w:r w:rsidR="00084A4B">
        <w:t xml:space="preserve">that the user clicks upon the Light control relay, then selects edit and final changed the option on the default state to the outcome that is </w:t>
      </w:r>
      <w:r w:rsidR="00CB7922">
        <w:t>wanted (On/Off).</w:t>
      </w:r>
      <w:r w:rsidR="00A15EB3">
        <w:t xml:space="preserve"> This function faced the same problem as the automated control and had a </w:t>
      </w:r>
      <w:r w:rsidR="0017193A">
        <w:t>4-minute</w:t>
      </w:r>
      <w:r w:rsidR="00A15EB3">
        <w:t xml:space="preserve"> delay, from when the button was clicked, to when the LED changed state.</w:t>
      </w:r>
    </w:p>
    <w:p w14:paraId="34ABE1F2" w14:textId="77777777" w:rsidR="006E2CF1" w:rsidRPr="006E2CF1" w:rsidRDefault="006E2CF1" w:rsidP="006E2CF1"/>
    <w:p w14:paraId="6DB4F3A8" w14:textId="74E4495F" w:rsidR="008770A6" w:rsidRDefault="008770A6" w:rsidP="00DD164F">
      <w:pPr>
        <w:pStyle w:val="Heading2"/>
      </w:pPr>
      <w:bookmarkStart w:id="74" w:name="_Toc481053762"/>
      <w:r w:rsidRPr="004E6C95">
        <w:t>Practical Implementation</w:t>
      </w:r>
      <w:r>
        <w:t xml:space="preserve"> </w:t>
      </w:r>
      <w:r w:rsidR="00CF3CA5">
        <w:t>Results</w:t>
      </w:r>
      <w:bookmarkEnd w:id="74"/>
    </w:p>
    <w:p w14:paraId="74DFA889" w14:textId="07DC066F" w:rsidR="00E76FB4" w:rsidRDefault="00E76FB4" w:rsidP="00E76FB4"/>
    <w:p w14:paraId="1EEF897F" w14:textId="0B8FD7F5" w:rsidR="00E76FB4" w:rsidRDefault="00E76FB4" w:rsidP="00E76FB4">
      <w:r>
        <w:tab/>
        <w:t xml:space="preserve">The section below will display all the recorded results from the practical implementation. </w:t>
      </w:r>
    </w:p>
    <w:p w14:paraId="285C942B" w14:textId="77777777" w:rsidR="00E76FB4" w:rsidRPr="00E76FB4" w:rsidRDefault="00E76FB4" w:rsidP="00E76FB4"/>
    <w:p w14:paraId="336C7347" w14:textId="77777777" w:rsidR="00EC6285" w:rsidRDefault="00EC6285" w:rsidP="00E76FB4">
      <w:pPr>
        <w:rPr>
          <w:noProof/>
        </w:rPr>
      </w:pPr>
    </w:p>
    <w:p w14:paraId="08312523" w14:textId="6CE54A9E" w:rsidR="00E76FB4" w:rsidRDefault="00E76FB4" w:rsidP="00E76FB4">
      <w:r>
        <w:rPr>
          <w:noProof/>
        </w:rPr>
        <w:drawing>
          <wp:inline distT="0" distB="0" distL="0" distR="0" wp14:anchorId="2CF11DB7" wp14:editId="0309CE2F">
            <wp:extent cx="5731510" cy="2683823"/>
            <wp:effectExtent l="19050" t="19050" r="21590" b="2159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Results for 3 day temp readings.PNG"/>
                    <pic:cNvPicPr/>
                  </pic:nvPicPr>
                  <pic:blipFill rotWithShape="1">
                    <a:blip r:embed="rId48">
                      <a:extLst>
                        <a:ext uri="{28A0092B-C50C-407E-A947-70E740481C1C}">
                          <a14:useLocalDpi xmlns:a14="http://schemas.microsoft.com/office/drawing/2010/main" val="0"/>
                        </a:ext>
                      </a:extLst>
                    </a:blip>
                    <a:srcRect b="18345"/>
                    <a:stretch/>
                  </pic:blipFill>
                  <pic:spPr bwMode="auto">
                    <a:xfrm>
                      <a:off x="0" y="0"/>
                      <a:ext cx="5731510" cy="2683823"/>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2AE58EBD" w14:textId="52FD997F" w:rsidR="00155C47" w:rsidRDefault="005E25D9" w:rsidP="00155C47">
      <w:pPr>
        <w:jc w:val="center"/>
        <w:rPr>
          <w:i/>
          <w:sz w:val="22"/>
        </w:rPr>
      </w:pPr>
      <w:r>
        <w:rPr>
          <w:i/>
          <w:sz w:val="22"/>
        </w:rPr>
        <w:t>Figure 1.38</w:t>
      </w:r>
      <w:r w:rsidR="00155C47" w:rsidRPr="00155C47">
        <w:rPr>
          <w:i/>
          <w:sz w:val="22"/>
        </w:rPr>
        <w:t xml:space="preserve"> – Temperature Sensor Readings</w:t>
      </w:r>
    </w:p>
    <w:p w14:paraId="7D9AA409" w14:textId="3093DF63" w:rsidR="00155C47" w:rsidRDefault="00155C47" w:rsidP="00155C47">
      <w:pPr>
        <w:jc w:val="center"/>
        <w:rPr>
          <w:i/>
          <w:sz w:val="22"/>
        </w:rPr>
      </w:pPr>
    </w:p>
    <w:p w14:paraId="5091F101" w14:textId="72185C92" w:rsidR="00155C47" w:rsidRPr="00B96E3B" w:rsidRDefault="00B96E3B" w:rsidP="00B96E3B">
      <w:pPr>
        <w:jc w:val="left"/>
        <w:rPr>
          <w:noProof/>
          <w:sz w:val="22"/>
        </w:rPr>
      </w:pPr>
      <w:r>
        <w:rPr>
          <w:noProof/>
          <w:sz w:val="22"/>
        </w:rPr>
        <w:tab/>
        <w:t xml:space="preserve">The temperature readings from the practical experiment fluctuated greatly over the cours of the 3 day test. This was an expected result. The main point to obtain from this graph is that </w:t>
      </w:r>
      <w:r w:rsidR="00EC6285">
        <w:rPr>
          <w:noProof/>
          <w:sz w:val="22"/>
        </w:rPr>
        <w:t>t</w:t>
      </w:r>
      <w:r>
        <w:rPr>
          <w:noProof/>
          <w:sz w:val="22"/>
        </w:rPr>
        <w:t xml:space="preserve">he peak in temerpature happened </w:t>
      </w:r>
      <w:r w:rsidR="00EC6285">
        <w:rPr>
          <w:noProof/>
          <w:sz w:val="22"/>
        </w:rPr>
        <w:t>at midday on of the third run. The assumbed reason behind this, is that at this point in time, a class was being held in the cisco room and a mixture of rack usage and body heat caused the spike in temperature.</w:t>
      </w:r>
    </w:p>
    <w:p w14:paraId="33EDA505" w14:textId="1EAA2841" w:rsidR="00155C47" w:rsidRDefault="00155C47" w:rsidP="00155C47">
      <w:pPr>
        <w:jc w:val="center"/>
        <w:rPr>
          <w:i/>
          <w:sz w:val="22"/>
        </w:rPr>
      </w:pPr>
      <w:r>
        <w:rPr>
          <w:i/>
          <w:noProof/>
          <w:sz w:val="22"/>
        </w:rPr>
        <w:lastRenderedPageBreak/>
        <w:drawing>
          <wp:inline distT="0" distB="0" distL="0" distR="0" wp14:anchorId="36730451" wp14:editId="5A332512">
            <wp:extent cx="5982790" cy="3467594"/>
            <wp:effectExtent l="19050" t="19050" r="18415" b="1905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_20170426-235123.png"/>
                    <pic:cNvPicPr/>
                  </pic:nvPicPr>
                  <pic:blipFill rotWithShape="1">
                    <a:blip r:embed="rId49">
                      <a:extLst>
                        <a:ext uri="{28A0092B-C50C-407E-A947-70E740481C1C}">
                          <a14:useLocalDpi xmlns:a14="http://schemas.microsoft.com/office/drawing/2010/main" val="0"/>
                        </a:ext>
                      </a:extLst>
                    </a:blip>
                    <a:srcRect t="18293" b="7303"/>
                    <a:stretch/>
                  </pic:blipFill>
                  <pic:spPr bwMode="auto">
                    <a:xfrm>
                      <a:off x="0" y="0"/>
                      <a:ext cx="6054867" cy="350937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7279A76D" w14:textId="598E468D" w:rsidR="00EC6285" w:rsidRDefault="00155C47" w:rsidP="00EC6285">
      <w:pPr>
        <w:jc w:val="center"/>
        <w:rPr>
          <w:i/>
          <w:sz w:val="22"/>
        </w:rPr>
      </w:pPr>
      <w:r>
        <w:rPr>
          <w:i/>
          <w:sz w:val="22"/>
        </w:rPr>
        <w:t>Figure 1</w:t>
      </w:r>
      <w:r w:rsidR="005E25D9">
        <w:rPr>
          <w:i/>
          <w:sz w:val="22"/>
        </w:rPr>
        <w:t>.39</w:t>
      </w:r>
      <w:r>
        <w:rPr>
          <w:i/>
          <w:sz w:val="22"/>
        </w:rPr>
        <w:t xml:space="preserve"> – Motion Detector Readings</w:t>
      </w:r>
    </w:p>
    <w:p w14:paraId="4235804A" w14:textId="5BF9514C" w:rsidR="00EC6285" w:rsidRDefault="00EC6285" w:rsidP="00EC6285">
      <w:pPr>
        <w:jc w:val="center"/>
        <w:rPr>
          <w:i/>
          <w:sz w:val="22"/>
        </w:rPr>
      </w:pPr>
    </w:p>
    <w:p w14:paraId="06B0BD8F" w14:textId="199157DB" w:rsidR="00EC6285" w:rsidRPr="00EC6285" w:rsidRDefault="00EC6285" w:rsidP="00EC6285">
      <w:pPr>
        <w:jc w:val="left"/>
        <w:rPr>
          <w:i/>
          <w:sz w:val="22"/>
        </w:rPr>
      </w:pPr>
      <w:r>
        <w:tab/>
        <w:t>The results shown above in the graph were as expected, due to the two activations of the motion detector was the author. This is when the light automation tests were being conducted and the movement were purposely done.</w:t>
      </w:r>
    </w:p>
    <w:p w14:paraId="13CB4AA9" w14:textId="77777777" w:rsidR="00155C47" w:rsidRDefault="00155C47" w:rsidP="00155C47">
      <w:pPr>
        <w:jc w:val="center"/>
        <w:rPr>
          <w:i/>
          <w:noProof/>
          <w:sz w:val="22"/>
        </w:rPr>
      </w:pPr>
    </w:p>
    <w:p w14:paraId="1BE39A5B" w14:textId="1F5FEA1D" w:rsidR="00155C47" w:rsidRDefault="00155C47" w:rsidP="00155C47">
      <w:pPr>
        <w:jc w:val="center"/>
        <w:rPr>
          <w:i/>
          <w:sz w:val="22"/>
        </w:rPr>
      </w:pPr>
      <w:r>
        <w:rPr>
          <w:i/>
          <w:noProof/>
          <w:sz w:val="22"/>
        </w:rPr>
        <w:drawing>
          <wp:inline distT="0" distB="0" distL="0" distR="0" wp14:anchorId="78DE5FA0" wp14:editId="1DFB90B4">
            <wp:extent cx="5413934" cy="3431969"/>
            <wp:effectExtent l="19050" t="19050" r="15875" b="1651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Screenshot_20170426-235146.png"/>
                    <pic:cNvPicPr/>
                  </pic:nvPicPr>
                  <pic:blipFill rotWithShape="1">
                    <a:blip r:embed="rId50">
                      <a:extLst>
                        <a:ext uri="{28A0092B-C50C-407E-A947-70E740481C1C}">
                          <a14:useLocalDpi xmlns:a14="http://schemas.microsoft.com/office/drawing/2010/main" val="0"/>
                        </a:ext>
                      </a:extLst>
                    </a:blip>
                    <a:srcRect t="26243" b="5942"/>
                    <a:stretch/>
                  </pic:blipFill>
                  <pic:spPr bwMode="auto">
                    <a:xfrm>
                      <a:off x="0" y="0"/>
                      <a:ext cx="5446110" cy="3452366"/>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DA52F81" w14:textId="489CF187" w:rsidR="00155C47" w:rsidRDefault="005E25D9" w:rsidP="00155C47">
      <w:pPr>
        <w:jc w:val="center"/>
        <w:rPr>
          <w:i/>
          <w:sz w:val="22"/>
        </w:rPr>
      </w:pPr>
      <w:proofErr w:type="gramStart"/>
      <w:r>
        <w:rPr>
          <w:i/>
          <w:sz w:val="22"/>
        </w:rPr>
        <w:t>Figure 1.40 -</w:t>
      </w:r>
      <w:r w:rsidR="00155C47">
        <w:rPr>
          <w:i/>
          <w:sz w:val="22"/>
        </w:rPr>
        <w:t xml:space="preserve"> Light Control Relay Readings.</w:t>
      </w:r>
      <w:proofErr w:type="gramEnd"/>
    </w:p>
    <w:p w14:paraId="47EA9CCA" w14:textId="6FACA3A8" w:rsidR="00ED15EF" w:rsidRDefault="00ED15EF" w:rsidP="00155C47">
      <w:pPr>
        <w:jc w:val="center"/>
        <w:rPr>
          <w:i/>
          <w:sz w:val="22"/>
        </w:rPr>
      </w:pPr>
    </w:p>
    <w:p w14:paraId="4D0F5F70" w14:textId="2D77D1DA" w:rsidR="00ED15EF" w:rsidRDefault="00ED15EF" w:rsidP="0089299A">
      <w:pPr>
        <w:jc w:val="left"/>
      </w:pPr>
      <w:r>
        <w:tab/>
        <w:t xml:space="preserve">The results shown in this graph correspond with the experimental testing. This due to twice the relay was activated. The first time was for the automation control and the second for the manual control. </w:t>
      </w:r>
    </w:p>
    <w:p w14:paraId="68BA6CF0" w14:textId="455F9D88" w:rsidR="00C010B7" w:rsidRPr="00ED15EF" w:rsidRDefault="00C010B7" w:rsidP="0089299A">
      <w:pPr>
        <w:jc w:val="left"/>
      </w:pPr>
      <w:r>
        <w:tab/>
        <w:t xml:space="preserve">All evidence of this implementation is video documented. Please see appendices 3 in chapter 8 of this report. </w:t>
      </w:r>
    </w:p>
    <w:p w14:paraId="0D23007E" w14:textId="345D1A40" w:rsidR="00A0352A" w:rsidRDefault="00A0352A" w:rsidP="00DD164F">
      <w:pPr>
        <w:pStyle w:val="Heading2"/>
        <w:numPr>
          <w:ilvl w:val="0"/>
          <w:numId w:val="0"/>
        </w:numPr>
        <w:ind w:left="501"/>
      </w:pPr>
    </w:p>
    <w:p w14:paraId="33212AFC" w14:textId="17F6B064" w:rsidR="0089299A" w:rsidRDefault="0089299A" w:rsidP="00DD164F">
      <w:pPr>
        <w:pStyle w:val="Heading2"/>
      </w:pPr>
      <w:bookmarkStart w:id="75" w:name="_Toc481053763"/>
      <w:r>
        <w:t>Comparison of the two experiments</w:t>
      </w:r>
      <w:bookmarkEnd w:id="75"/>
    </w:p>
    <w:p w14:paraId="7CC11787" w14:textId="16B08B15" w:rsidR="0089299A" w:rsidRDefault="0089299A" w:rsidP="00DD164F">
      <w:pPr>
        <w:pStyle w:val="Heading2"/>
        <w:numPr>
          <w:ilvl w:val="0"/>
          <w:numId w:val="0"/>
        </w:numPr>
        <w:ind w:left="501"/>
      </w:pPr>
    </w:p>
    <w:p w14:paraId="0DD473FB" w14:textId="0CA18F3F" w:rsidR="0089299A" w:rsidRDefault="0089299A" w:rsidP="0089299A">
      <w:r>
        <w:tab/>
        <w:t>From the two experiments, several conclusions can be drawn from the cross comparison in results. The first point in mention is regarding the delay of the control mechanism.</w:t>
      </w:r>
      <w:r w:rsidR="000C0095">
        <w:t xml:space="preserve"> </w:t>
      </w:r>
      <w:r>
        <w:t xml:space="preserve">The simulation far bettered the practical application in the field, this was an unexpected result, the author anticipated the simulation to be quicker, but not by the amount the results presented. </w:t>
      </w:r>
      <w:r w:rsidR="000C0095">
        <w:t xml:space="preserve">The research that was done on this topic clearly portrayed that a Wi-Fi commutation protocol had a better transmission speed in comparison to ZigBee </w:t>
      </w:r>
      <w:r w:rsidR="000C0095">
        <w:fldChar w:fldCharType="begin" w:fldLock="1"/>
      </w:r>
      <w:r w:rsidR="00D1779A">
        <w:instrText>ADDIN CSL_CITATION { "citationItems" : [ { "id" : "ITEM-1", "itemData" : { "DOI" : "10.1109/ICMA.2010.5588999", "ISBN" : "9781424451418", "ISSN" : "21527431", "abstract" : "According the specialty of wireless sensor network technology and the characteristic of warehouse measure and control system, an intelligent warehouse measure and control system based on Zigbee WSN and network nodes are designed. At the same time, the whole design frame and the hardware structure of sensor nodes and applications software flow chart are analyzed. The Zigbee wireless sensor network technology which has advantages of simple interface and low power consumption and low cost is used in the warehouse control and environmental management by using this design method, and an intelligent warehouse measure and control system is build. This design method can resolve a good many abuse such as layout complexity, cables criss-crossing and so on. Further more, it brings the convenience to the modern warehouse supervision and management and improves the intelligent level of logistics warehousing technology.", "author" : [ { "dropping-particle" : "", "family" : "Liu", "given" : "Tongjuan", "non-dropping-particle" : "", "parse-names" : false, "suffix" : "" }, { "dropping-particle" : "", "family" : "Liu", "given" : "Jun", "non-dropping-particle" : "", "parse-names" : false, "suffix" : "" }, { "dropping-particle" : "", "family" : "Liu", "given" : "Bingwu", "non-dropping-particle" : "", "parse-names" : false, "suffix" : "" } ], "container-title" : "2010 IEEE International Conference on Mechatronics and Automation, ICMA 2010", "id" : "ITEM-1", "issued" : { "date-parts" : [ [ "2010" ] ] }, "page" : "888-893", "title" : "Design of intelligent warehouse measure and control system based on Zigbee WSN", "type" : "article-journal" }, "uris" : [ "http://www.mendeley.com/documents/?uuid=936656bf-ff7c-4faf-b087-f39e4728bc31" ] } ], "mendeley" : { "formattedCitation" : "[23]", "plainTextFormattedCitation" : "[23]", "previouslyFormattedCitation" : "[23]" }, "properties" : { "noteIndex" : 0 }, "schema" : "https://github.com/citation-style-language/schema/raw/master/csl-citation.json" }</w:instrText>
      </w:r>
      <w:r w:rsidR="000C0095">
        <w:fldChar w:fldCharType="separate"/>
      </w:r>
      <w:r w:rsidR="00D1779A" w:rsidRPr="00D1779A">
        <w:rPr>
          <w:noProof/>
        </w:rPr>
        <w:t>[23]</w:t>
      </w:r>
      <w:r w:rsidR="000C0095">
        <w:fldChar w:fldCharType="end"/>
      </w:r>
      <w:r w:rsidR="000C0095">
        <w:t xml:space="preserve">, but for a margin for of close on 4 minutes this was not perceived in the literature. This was a real anomaly of the concluded results. </w:t>
      </w:r>
      <w:r w:rsidR="00F45C8D">
        <w:t>For this area to be a more accurate, the experiment would need to be run with similar technologies. The solution to achieve this i</w:t>
      </w:r>
      <w:r w:rsidR="000C0095">
        <w:t>n future</w:t>
      </w:r>
      <w:r w:rsidR="00F45C8D">
        <w:t xml:space="preserve"> </w:t>
      </w:r>
      <w:r w:rsidR="00A03158">
        <w:t>work</w:t>
      </w:r>
      <w:r w:rsidR="00F45C8D">
        <w:t xml:space="preserve"> would be to have </w:t>
      </w:r>
      <w:r w:rsidR="000C0095">
        <w:t xml:space="preserve">greater </w:t>
      </w:r>
      <w:r w:rsidR="00F45C8D">
        <w:t>understanding of the components that are being ordered</w:t>
      </w:r>
      <w:r w:rsidR="000C0095">
        <w:t xml:space="preserve">.  </w:t>
      </w:r>
    </w:p>
    <w:p w14:paraId="27750255" w14:textId="1D7FC13F" w:rsidR="000C0095" w:rsidRDefault="000C0095" w:rsidP="0089299A">
      <w:r>
        <w:tab/>
        <w:t xml:space="preserve">The second result in mention was the capability of both networks. They both allowed for manual and automated </w:t>
      </w:r>
      <w:r w:rsidR="00A03158">
        <w:t>controls;</w:t>
      </w:r>
      <w:r>
        <w:t xml:space="preserve"> however the practical implementation succeeded more on this element. This is due to it allowing an integration of both manual and automated features mapped to one node, whereas the simulation did not. </w:t>
      </w:r>
    </w:p>
    <w:p w14:paraId="41FD4754" w14:textId="3512C0EA" w:rsidR="00CB5FCC" w:rsidRDefault="00CB5FCC" w:rsidP="0089299A">
      <w:r>
        <w:tab/>
        <w:t xml:space="preserve">The Third result in mention is for the comparison of the two-temperature sensor monitoring experiments. The results that were obtained were similar as </w:t>
      </w:r>
      <w:r w:rsidR="00A03158">
        <w:t>expected;</w:t>
      </w:r>
      <w:r>
        <w:t xml:space="preserve"> the both spiked at peak times and gave a consistent pattern. The author believes this was the best area of results for the project.</w:t>
      </w:r>
    </w:p>
    <w:p w14:paraId="4B5CBBB4" w14:textId="77777777" w:rsidR="00CB5FCC" w:rsidRPr="0089299A" w:rsidRDefault="00CB5FCC" w:rsidP="0089299A"/>
    <w:p w14:paraId="79D9B97E" w14:textId="37C4320E" w:rsidR="00DF4680" w:rsidRDefault="00DF4680" w:rsidP="00DD164F">
      <w:pPr>
        <w:pStyle w:val="Heading2"/>
      </w:pPr>
      <w:bookmarkStart w:id="76" w:name="_Toc481053764"/>
      <w:r w:rsidRPr="003F1A40">
        <w:t>Limitations of the Simulated Experiment</w:t>
      </w:r>
      <w:bookmarkEnd w:id="76"/>
    </w:p>
    <w:p w14:paraId="30AE15A1" w14:textId="77777777" w:rsidR="00DF4680" w:rsidRDefault="00DF4680" w:rsidP="00DF4680"/>
    <w:p w14:paraId="218088E6" w14:textId="77777777" w:rsidR="00DF4680" w:rsidRDefault="00DF4680" w:rsidP="00DF4680">
      <w:r>
        <w:lastRenderedPageBreak/>
        <w:tab/>
        <w:t xml:space="preserve">After crating the network, the author discovered that there are a couple of limitations with the software. The first one in mention has already been discussed, that is the inability to integrate the manual and automated controls. This was a significant drawback that occurred when conducting the simulation. </w:t>
      </w:r>
    </w:p>
    <w:p w14:paraId="5B109700" w14:textId="693B1A9C" w:rsidR="00DF4680" w:rsidRDefault="00DF4680" w:rsidP="00DF4680">
      <w:r>
        <w:tab/>
        <w:t xml:space="preserve">The second limitation with the software was the lack of control that one could have on the surrounding environment, the software did allow the author to change this but the actual effect it had was negligible to what was needed. The only environmental changes that could be made </w:t>
      </w:r>
      <w:r w:rsidR="00A03158">
        <w:t>were</w:t>
      </w:r>
      <w:r>
        <w:t xml:space="preserve"> to change the environment of where the network was located.</w:t>
      </w:r>
    </w:p>
    <w:p w14:paraId="40D6CCEB" w14:textId="21F24B85" w:rsidR="007B2AF0" w:rsidRDefault="007B2AF0" w:rsidP="00DF4680"/>
    <w:p w14:paraId="6747F1F3" w14:textId="77777777" w:rsidR="007B2AF0" w:rsidRPr="009F23C9" w:rsidRDefault="007B2AF0" w:rsidP="00DF4680"/>
    <w:p w14:paraId="06DCD9D7" w14:textId="77777777" w:rsidR="00DF4680" w:rsidRPr="00DF4680" w:rsidRDefault="00DF4680" w:rsidP="00DF4680"/>
    <w:p w14:paraId="06543A84" w14:textId="7DB620CB" w:rsidR="00A0352A" w:rsidRDefault="00A0352A" w:rsidP="00DD164F">
      <w:pPr>
        <w:pStyle w:val="Heading2"/>
      </w:pPr>
      <w:bookmarkStart w:id="77" w:name="_Toc481053765"/>
      <w:r>
        <w:t>Practical Implementation Limitations</w:t>
      </w:r>
      <w:bookmarkEnd w:id="77"/>
    </w:p>
    <w:p w14:paraId="68557CA5" w14:textId="77777777" w:rsidR="00A0352A" w:rsidRDefault="00A0352A" w:rsidP="00A0352A"/>
    <w:p w14:paraId="329BA39A" w14:textId="0458B766" w:rsidR="00A0352A" w:rsidRDefault="00A0352A" w:rsidP="00A0352A">
      <w:r>
        <w:tab/>
        <w:t xml:space="preserve">There were several limitations faced when conducting the practical experiment. The first limitation was that the Ethernet gateway was completely locked down, and none of its values could be changed. This caused issues when it can to acquiring the appropriate results, based upon the aims of this project. The main function that the author wanted to change was the operating frequency, as to get a better comparison between the simulation and the practical implementation, it would have been to great benefit if the frequencies could have been toggled between the ZigBee operating channel and Wi-Fi’s operating channel. This then could have given a better analysis of the two </w:t>
      </w:r>
      <w:r w:rsidR="00A03158">
        <w:t>experiments;</w:t>
      </w:r>
      <w:r>
        <w:t xml:space="preserve"> it would have highlighted the major differences in performance; if there were any. </w:t>
      </w:r>
    </w:p>
    <w:p w14:paraId="17E026BC" w14:textId="0B0F49C2" w:rsidR="00A0352A" w:rsidRPr="00A15EB3" w:rsidRDefault="00A0352A" w:rsidP="00A0352A">
      <w:r>
        <w:tab/>
        <w:t xml:space="preserve">The second limitation with the practical was that the heartbeat intervals between the sensor and the gateway couldn’t be reduced to less than 10 </w:t>
      </w:r>
      <w:r w:rsidR="00A03158">
        <w:t>minutes;</w:t>
      </w:r>
      <w:r>
        <w:t xml:space="preserve"> this caused problems in the testing element of the practical experiment. It also affected the number of runs that the author could conduct of each stage, as there was not enough time. </w:t>
      </w:r>
    </w:p>
    <w:p w14:paraId="72C4E363" w14:textId="77777777" w:rsidR="00A0352A" w:rsidRDefault="00A0352A" w:rsidP="00A0352A"/>
    <w:p w14:paraId="648D4A0D" w14:textId="77777777" w:rsidR="00A03158" w:rsidRDefault="00A03158" w:rsidP="00A0352A"/>
    <w:p w14:paraId="1B5EC5DE" w14:textId="77777777" w:rsidR="00A03158" w:rsidRPr="00A0352A" w:rsidRDefault="00A03158" w:rsidP="00A0352A"/>
    <w:p w14:paraId="27A66FCB" w14:textId="534F0107" w:rsidR="000909BC" w:rsidRDefault="000909BC" w:rsidP="00DD164F">
      <w:pPr>
        <w:pStyle w:val="Heading2"/>
      </w:pPr>
      <w:bookmarkStart w:id="78" w:name="_Toc481053766"/>
      <w:r>
        <w:lastRenderedPageBreak/>
        <w:t>Overall Conclusion for the both Experiments</w:t>
      </w:r>
      <w:bookmarkEnd w:id="78"/>
    </w:p>
    <w:p w14:paraId="16DB87C3" w14:textId="56EAFBF7" w:rsidR="00463875" w:rsidRDefault="001E534C" w:rsidP="001E534C">
      <w:r>
        <w:tab/>
      </w:r>
      <w:r w:rsidR="00463875">
        <w:tab/>
      </w:r>
    </w:p>
    <w:p w14:paraId="5DC62F4E" w14:textId="3E3B1D26" w:rsidR="001E534C" w:rsidRDefault="001E534C" w:rsidP="001E534C">
      <w:r>
        <w:tab/>
        <w:t xml:space="preserve">From the simulated experiment that was undertaken, all </w:t>
      </w:r>
      <w:proofErr w:type="gramStart"/>
      <w:r>
        <w:t>the but</w:t>
      </w:r>
      <w:proofErr w:type="gramEnd"/>
      <w:r>
        <w:t xml:space="preserve"> one of the initial set requirement was hit. The author learnt that from creating this simulation that wireless sensors systems can be easily integrated into our everyday life, relating back to Section 2 in the literature review chapter, the IoT will be a key fundamental of the way we live, this is shown in the simulation with regards to the easy implementation of an automated building management control system. If this were to be integrated into homes/institutions, the amount of power consumption that one uses would be reduced significantly, due to if lights and heating systems were only be used when necessary, the amount of wasted energy would be lower. </w:t>
      </w:r>
    </w:p>
    <w:p w14:paraId="1711A0C6" w14:textId="4D5FD4E4" w:rsidR="001E534C" w:rsidRDefault="001E534C" w:rsidP="001E534C">
      <w:r>
        <w:t xml:space="preserve">     The Software proved to</w:t>
      </w:r>
      <w:r w:rsidR="0017193A">
        <w:t xml:space="preserve"> be</w:t>
      </w:r>
      <w:r>
        <w:t xml:space="preserve"> viable for cause and delivered upon near enough every area that the author </w:t>
      </w:r>
      <w:r w:rsidR="00543FA5">
        <w:t>required</w:t>
      </w:r>
      <w:r>
        <w:t xml:space="preserve">. The advanced features of the software really benefited the overall design and simulation.  </w:t>
      </w:r>
    </w:p>
    <w:p w14:paraId="70771AA6" w14:textId="0E686AEF" w:rsidR="00183D13" w:rsidRPr="00D50B6B" w:rsidRDefault="00183D13" w:rsidP="001E534C">
      <w:r>
        <w:tab/>
        <w:t xml:space="preserve">The physical experiment didn’t go to plan, however it still provided a proof of concept so that the aims and objectives of this project were accomplished. </w:t>
      </w:r>
    </w:p>
    <w:p w14:paraId="35EDC45E" w14:textId="7695014D" w:rsidR="008770A6" w:rsidRPr="000909BC" w:rsidRDefault="008770A6" w:rsidP="00B31A96">
      <w:pPr>
        <w:rPr>
          <w:rFonts w:eastAsiaTheme="majorEastAsia" w:cs="Arial"/>
          <w:sz w:val="28"/>
          <w:szCs w:val="28"/>
          <w:u w:val="single"/>
          <w:lang w:eastAsia="x-none"/>
        </w:rPr>
      </w:pPr>
    </w:p>
    <w:p w14:paraId="7D9319DE" w14:textId="594522CC" w:rsidR="004E6C95" w:rsidRDefault="008770A6" w:rsidP="00D440C7">
      <w:pPr>
        <w:pStyle w:val="Heading1"/>
      </w:pPr>
      <w:bookmarkStart w:id="79" w:name="_Toc481053767"/>
      <w:r w:rsidRPr="00D440C7">
        <w:t>Chapter 5</w:t>
      </w:r>
      <w:r w:rsidR="000909BC" w:rsidRPr="00D440C7">
        <w:t xml:space="preserve"> –</w:t>
      </w:r>
      <w:r w:rsidRPr="00D440C7">
        <w:t xml:space="preserve"> Evaluation of the Project</w:t>
      </w:r>
      <w:bookmarkEnd w:id="79"/>
      <w:r w:rsidRPr="00D440C7">
        <w:t xml:space="preserve"> </w:t>
      </w:r>
    </w:p>
    <w:p w14:paraId="4CFD7191" w14:textId="5891A479" w:rsidR="00D440C7" w:rsidRDefault="00D440C7" w:rsidP="00D440C7"/>
    <w:p w14:paraId="665FA1A1" w14:textId="74C80073" w:rsidR="00C30370" w:rsidRDefault="00C30370" w:rsidP="00C30370">
      <w:pPr>
        <w:pStyle w:val="Heading3"/>
      </w:pPr>
      <w:bookmarkStart w:id="80" w:name="_Toc481053768"/>
      <w:r>
        <w:t>Project Evaluation</w:t>
      </w:r>
      <w:bookmarkEnd w:id="80"/>
    </w:p>
    <w:p w14:paraId="37C633BD" w14:textId="77777777" w:rsidR="00C30370" w:rsidRPr="00C30370" w:rsidRDefault="00C30370" w:rsidP="00C30370"/>
    <w:p w14:paraId="0B01C8FC" w14:textId="27A9031F" w:rsidR="00CB5FCC" w:rsidRDefault="00CB5FCC" w:rsidP="00D440C7">
      <w:r>
        <w:tab/>
        <w:t xml:space="preserve">When </w:t>
      </w:r>
      <w:r w:rsidR="00AF249C">
        <w:t>comparing,</w:t>
      </w:r>
      <w:r>
        <w:t xml:space="preserve"> what was originally set out when undertaking this project, </w:t>
      </w:r>
      <w:r w:rsidR="00AF249C">
        <w:t xml:space="preserve">most of the </w:t>
      </w:r>
      <w:r>
        <w:t>aims</w:t>
      </w:r>
      <w:r w:rsidR="00AF249C">
        <w:t xml:space="preserve"> and objectives</w:t>
      </w:r>
      <w:r>
        <w:t xml:space="preserve"> that were set</w:t>
      </w:r>
      <w:r w:rsidR="00AF249C">
        <w:t>, were achieved. The aim of the project was “t</w:t>
      </w:r>
      <w:r w:rsidR="00AF249C" w:rsidRPr="00AF249C">
        <w:t>o Create a fully operation Wireless Sensor Network, that can control, manage and monitor the lights and temperature in a room</w:t>
      </w:r>
      <w:r w:rsidR="00AF249C">
        <w:t>”</w:t>
      </w:r>
      <w:r w:rsidR="00AF249C" w:rsidRPr="00AF249C">
        <w:t>.</w:t>
      </w:r>
      <w:r w:rsidR="00AF249C">
        <w:t xml:space="preserve"> This was hit across the two experiments. The simulation catered for both the automation and control of the lighting and heating, and was the stronger of the two experiments. The practical element on the other hand did cater for a singular integrated room management system. The major downfall with the practical was that the temperature automation objective was not hit. </w:t>
      </w:r>
    </w:p>
    <w:p w14:paraId="19E9718A" w14:textId="19905AD8" w:rsidR="00AF249C" w:rsidRDefault="00AF249C" w:rsidP="00D440C7">
      <w:r>
        <w:tab/>
        <w:t xml:space="preserve">The remote access objective was the highest success in completely hitting and objective, as this was achieved to detail in both experiments. This even went on </w:t>
      </w:r>
      <w:r>
        <w:lastRenderedPageBreak/>
        <w:t>to allowing remote access through a “smart” device. This is done in the simulation using a phone via cellular network and achieved with a physical phone in the practical experiment.</w:t>
      </w:r>
    </w:p>
    <w:p w14:paraId="51F9DC38" w14:textId="66C9B59E" w:rsidR="00FF7527" w:rsidRDefault="00FF7527" w:rsidP="00D440C7">
      <w:r>
        <w:tab/>
        <w:t xml:space="preserve">The </w:t>
      </w:r>
      <w:r w:rsidR="00A03158">
        <w:t xml:space="preserve">research on network design, within the </w:t>
      </w:r>
      <w:r>
        <w:t xml:space="preserve">literature review that was </w:t>
      </w:r>
      <w:r w:rsidR="00A03158">
        <w:t>conducted,</w:t>
      </w:r>
      <w:r>
        <w:t xml:space="preserve"> was practically applied to both experiments. It highlighted key research topics and compared this project to similar projects conducted by other previous researches. </w:t>
      </w:r>
    </w:p>
    <w:p w14:paraId="4D7B4AC2" w14:textId="6384E456" w:rsidR="00FF7527" w:rsidRDefault="00FF7527" w:rsidP="00D440C7">
      <w:r>
        <w:tab/>
        <w:t xml:space="preserve">The main criticism that the author has with regards to the literature review, is that more interrelations could have been made between the experiments and completed literature review. </w:t>
      </w:r>
    </w:p>
    <w:p w14:paraId="7C38B232" w14:textId="09B276CC" w:rsidR="001E11D6" w:rsidRDefault="001E11D6" w:rsidP="00D440C7">
      <w:r>
        <w:tab/>
      </w:r>
      <w:r w:rsidR="00071F96">
        <w:t xml:space="preserve">The objective regarding creating a management device was hit to a certain degree as in both experiments, a management solution was implemented. In the simulation, the “IoT Gateway” and the “IoT Registration Server” acted as the management consoles for the room. In the Practical the </w:t>
      </w:r>
      <w:proofErr w:type="spellStart"/>
      <w:r w:rsidR="00071F96">
        <w:t>iMonnit</w:t>
      </w:r>
      <w:proofErr w:type="spellEnd"/>
      <w:r w:rsidR="00071F96">
        <w:t xml:space="preserve"> software acted as the management device for the implemented system.</w:t>
      </w:r>
    </w:p>
    <w:p w14:paraId="1E84284F" w14:textId="62788398" w:rsidR="002C0B9F" w:rsidRDefault="002C0B9F" w:rsidP="00D440C7">
      <w:r>
        <w:tab/>
        <w:t>Overall the results that were obtained were not as good a set in the objectives. If the components would have arrived in time, I believe better findings would have been obtained. This is a learning curve for future work.</w:t>
      </w:r>
    </w:p>
    <w:p w14:paraId="0F54640B" w14:textId="655A067D" w:rsidR="008770A6" w:rsidRDefault="002C0B9F" w:rsidP="00741589">
      <w:pPr>
        <w:rPr>
          <w:rFonts w:ascii="Arial Black" w:eastAsiaTheme="majorEastAsia" w:hAnsi="Arial Black" w:cs="Arial"/>
          <w:sz w:val="36"/>
          <w:szCs w:val="28"/>
          <w:u w:val="single"/>
          <w:lang w:eastAsia="x-none"/>
        </w:rPr>
      </w:pPr>
      <w:r>
        <w:tab/>
        <w:t>If this project were to be carried out again, I would want to finish the written element at an earlier stage so that more time could have been spent on the experiments. Another thing I would do differently, if I were to conduct this project again would be to choose a different vendor for the supply of the sensors. The main difference that I would look for in a new vendor’s hardware is that it would be open source, so that more customisation could be accomplished.</w:t>
      </w:r>
    </w:p>
    <w:p w14:paraId="5D91017A" w14:textId="65CF8C82" w:rsidR="00D440C7" w:rsidRDefault="00D440C7" w:rsidP="00D440C7">
      <w:pPr>
        <w:pStyle w:val="Heading1"/>
        <w:jc w:val="left"/>
      </w:pPr>
      <w:bookmarkStart w:id="81" w:name="_Toc481053769"/>
      <w:r>
        <w:t>Chapter 6 – Conclusion &amp;</w:t>
      </w:r>
      <w:r w:rsidRPr="00D440C7">
        <w:t xml:space="preserve"> Future</w:t>
      </w:r>
      <w:r>
        <w:t xml:space="preserve"> </w:t>
      </w:r>
      <w:r w:rsidRPr="00D440C7">
        <w:t>Recommendations</w:t>
      </w:r>
      <w:bookmarkEnd w:id="81"/>
    </w:p>
    <w:p w14:paraId="664E54F4" w14:textId="3A364D27" w:rsidR="00D440C7" w:rsidRDefault="00D440C7" w:rsidP="00D440C7"/>
    <w:p w14:paraId="503AB1D3" w14:textId="7AF19240" w:rsidR="00D03556" w:rsidRDefault="00D03556" w:rsidP="00DD164F">
      <w:pPr>
        <w:pStyle w:val="Heading2"/>
        <w:numPr>
          <w:ilvl w:val="0"/>
          <w:numId w:val="21"/>
        </w:numPr>
      </w:pPr>
      <w:bookmarkStart w:id="82" w:name="_Toc481053770"/>
      <w:r>
        <w:t>Conclusion</w:t>
      </w:r>
      <w:bookmarkEnd w:id="82"/>
    </w:p>
    <w:p w14:paraId="1CC4D429" w14:textId="638576A2" w:rsidR="004F5DE2" w:rsidRDefault="00D94A72" w:rsidP="00D440C7">
      <w:r>
        <w:tab/>
      </w:r>
      <w:r w:rsidR="00B76FAF">
        <w:t>In summ</w:t>
      </w:r>
      <w:r w:rsidR="00341032">
        <w:t>ary, this report has covered multiple</w:t>
      </w:r>
      <w:r w:rsidR="00B76FAF">
        <w:t xml:space="preserve"> areas of </w:t>
      </w:r>
      <w:r w:rsidR="00341032">
        <w:t xml:space="preserve">research, when it comes to Wireless Sensor Network technologies. The literature review covered from the base level up. The first few sections covered the fundamentals of wireless sensor technologies, this discussed what approaches can be used when deploying sensor networks. It covered their basics design architecture and how they communicate.  </w:t>
      </w:r>
      <w:r w:rsidR="00341032">
        <w:lastRenderedPageBreak/>
        <w:t>The next key topic for the literature review was on The IoT and why is it rapidly evolving. This section key in telling the reader what applications the IoT has, and why this project is necessary</w:t>
      </w:r>
      <w:r w:rsidR="004F5DE2">
        <w:t xml:space="preserve"> to undertake </w:t>
      </w:r>
      <w:r w:rsidR="004F5DE2">
        <w:fldChar w:fldCharType="begin" w:fldLock="1"/>
      </w:r>
      <w:r w:rsidR="00D1779A">
        <w:instrText>ADDIN CSL_CITATION { "citationItems" : [ { "id" : "ITEM-1", "itemData" : { "DOI" : "10.1109/JIOT.2014.2306328", "ISBN" : "2327-4662 VO  - 1", "ISSN" : "2327-4662", "PMID" : "25246403", "abstract" : "The Internet of Things (IoT) shall be able to incorporate transparently and seamlessly a large number of different and heterogeneous end systems, while providing open access to selected subsets of data for the development of a plethora of digital services. Building a general architecture for the IoT is hence a very complex task, mainly because of the extremely large variety of devices, link layer technologies, and services that may be involved in such a system. In this paper, we focus specifically to an urban IoT system that, while still being quite a broad category, are characterized by their specific application domain. Urban IoTs, in fact, are designed to support the Smart City vision, which aims at exploiting the most advanced communication technologies to support added-value services for the administration of the city and for the citizens. This paper hence provides a comprehensive survey of the enabling technologies, protocols, and architecture for an urban IoT. Furthermore, the paper will present and discuss the technical solutions and best-practice guidelines adopted in the Padova Smart City project, a proof-of-concept deployment of an IoT island in the city of Padova, Italy, performed in collaboration with the city municipality.", "author" : [ { "dropping-particle" : "", "family" : "Zanella", "given" : "a", "non-dropping-particle" : "", "parse-names" : false, "suffix" : "" }, { "dropping-particle" : "", "family" : "Bui", "given" : "N.", "non-dropping-particle" : "", "parse-names" : false, "suffix" : "" }, { "dropping-particle" : "", "family" : "Castellani", "given" : "a", "non-dropping-particle" : "", "parse-names" : false, "suffix" : "" }, { "dropping-particle" : "", "family" : "Vangelista", "given" : "L.", "non-dropping-particle" : "", "parse-names" : false, "suffix" : "" }, { "dropping-particle" : "", "family" : "Zorzi", "given" : "M.", "non-dropping-particle" : "", "parse-names" : false, "suffix" : "" } ], "container-title" : "IEEE Internet of Things Journal", "id" : "ITEM-1", "issue" : "1", "issued" : { "date-parts" : [ [ "2014" ] ] }, "page" : "22-32", "title" : "Internet of Things for Smart Cities", "type" : "article-journal", "volume" : "1" }, "uris" : [ "http://www.mendeley.com/documents/?uuid=274eb2c5-c40f-417b-bcbf-393fdc7f3e0c" ] }, { "id" : "ITEM-2", "itemData" : { "author" : [ { "dropping-particle" : "", "family" : "Jindal", "given" : "Vandana", "non-dropping-particle" : "", "parse-names" : false, "suffix" : "" }, { "dropping-particle" : "", "family" : "Verma", "given" : "A K", "non-dropping-particle" : "", "parse-names" : false, "suffix" : "" }, { "dropping-particle" : "", "family" : "Bawa", "given" : "Seema", "non-dropping-particle" : "", "parse-names" : false, "suffix" : "" } ], "container-title" : "International Journal of Computer Science &amp; Technology", "id" : "ITEM-2", "issue" : "4", "issued" : { "date-parts" : [ [ "2011" ] ] }, "page" : "122-126", "title" : "How the two Adhoc networks can be different :", "type" : "article-journal", "volume" : "2" }, "uris" : [ "http://www.mendeley.com/documents/?uuid=aa98837c-01cb-47a8-87b1-15e7e7733fb9" ] }, { "id" : "ITEM-3", "itemData" : { "DOI" : "10.2313/NET-2013-07-2", "ISBN" : "393720136X", "ISSN" : "1868-2634", "abstract" : "Today a growing number of applications, in particular in the area of cyber-physical systems (CPS), depend on data collected by wireless sensor networks. The indivi- dual nodes of these networks have severe resource limitations, concerning storage, processing, and transmission capabilities, but also concerning energy available for communication functions. Supporting the required protocol functionality in combi- nation with the goal of energy-saving operation typically results in the development of proprietary, highly specialized communication protocols for wireless sensor net- works. However, with Internet technology as the dominating communication paradigm for a wide range of application areas, it became an attractive goal to be able to use In- ternet protocols within wireless sensor networks. An important functionality within wireless sensor networks is data gathering and aggregation. An Internet protocol standardized within IETF that supports this functionality is the \u2018IP Flow Informa- tion Export\u2019 (IPFIX) protocol. In this thesis, concepts for adapting the IPFIX protocol to the needs of wireless sensor networks have been investigated, resulting in the development of the protocol TinyIPFIX, which is an adaptation of the \u2018IP Flow Information Export\u2019 (IPFIX) protocol. The new protocol has been assessed in a representative use case involving a building application. TinyIPFIX has been extended by compression capabilities and by aggregation functionality. Furthermore, extensions to support secure data transmission have been developed, using the protocol \u2018Datagram Transport Layer Security\u2019 (DTLS). This solution ensures that data collected by sensor nodes is trans- mitted via secure channels to a global data sink, and that authorised access is ensured from a data sink to a wireless sensor network. For validation, a system has been rea- lized that allows configuration of the networks components dynamically, and that supports visualization of the current network status and the collected data in real time.", "author" : [ { "dropping-particle" : "", "family" : "Schmitt", "given" : "Corinna", "non-dropping-particle" : "", "parse-names" : false, "suffix" : "" } ], "id" : "ITEM-3", "issued" : { "date-parts" : [ [ "2013" ] ] }, "title" : "Secure Data Transmission in Wireless Sensor Networks", "type" : "book" }, "uris" : [ "http://www.mendeley.com/documents/?uuid=e5c0d95a-2538-4b37-8299-bcddfb350158" ] }, { "id" : "ITEM-4", "itemData" : { "URL" : "http://www.ni.com/white-paper/11211/en/", "abstract" : "The NI Wireless Sensor Network (WSN) system is built on an IEEE 802.15.4 wireless mesh network. The 802.15.4 radio in each NI WSN device provides for low-power communication of measurement data across a large network of devices. NI-WSN software builds on top of that to provide network configuration and reliable communication from the host PC or Programmable Automation Controller (PAC) to the NI WSN-32xx node devices.", "accessed" : { "date-parts" : [ [ "2017", "1", "24" ] ] }, "author" : [ { "dropping-particle" : "", "family" : "National Instruments", "given" : "", "non-dropping-particle" : "", "parse-names" : false, "suffix" : "" } ], "container-title" : "NI ORG", "id" : "ITEM-4", "issued" : { "date-parts" : [ [ "2010" ] ] }, "title" : "Wireless Sensor Network Topologies and Mesh Networking - National Instruments", "type" : "webpage" }, "uris" : [ "http://www.mendeley.com/documents/?uuid=b2d92e8a-f617-36f1-a574-d51c8bbba9cf" ] } ], "mendeley" : { "formattedCitation" : "[19], [36]\u2013[38]", "plainTextFormattedCitation" : "[19], [36]\u2013[38]", "previouslyFormattedCitation" : "[19], [36]\u2013[38]" }, "properties" : { "noteIndex" : 0 }, "schema" : "https://github.com/citation-style-language/schema/raw/master/csl-citation.json" }</w:instrText>
      </w:r>
      <w:r w:rsidR="004F5DE2">
        <w:fldChar w:fldCharType="separate"/>
      </w:r>
      <w:r w:rsidR="00D1779A" w:rsidRPr="00D1779A">
        <w:rPr>
          <w:noProof/>
        </w:rPr>
        <w:t>[19], [36]–[38]</w:t>
      </w:r>
      <w:r w:rsidR="004F5DE2">
        <w:fldChar w:fldCharType="end"/>
      </w:r>
      <w:r w:rsidR="00341032">
        <w:t>.</w:t>
      </w:r>
      <w:r w:rsidR="004F5DE2">
        <w:t xml:space="preserve"> </w:t>
      </w:r>
    </w:p>
    <w:p w14:paraId="64CFCF95" w14:textId="71580999" w:rsidR="00341032" w:rsidRDefault="004F5DE2" w:rsidP="00D440C7">
      <w:r>
        <w:tab/>
        <w:t>The literature carried on in discussing similar project to this one and what work had been done in the past. The main project that this was based upon was Liu’s paper, titled, “</w:t>
      </w:r>
      <w:r w:rsidRPr="004F5DE2">
        <w:t>Design of intelligent warehouse Measure and Control System Based on Zig</w:t>
      </w:r>
      <w:r>
        <w:t>B</w:t>
      </w:r>
      <w:r w:rsidRPr="004F5DE2">
        <w:t>ee WSN</w:t>
      </w:r>
      <w:r>
        <w:t>”</w:t>
      </w:r>
      <w:r w:rsidR="000E3816">
        <w:t xml:space="preserve"> </w:t>
      </w:r>
      <w:r w:rsidR="000E3816">
        <w:fldChar w:fldCharType="begin" w:fldLock="1"/>
      </w:r>
      <w:r w:rsidR="00D1779A">
        <w:instrText>ADDIN CSL_CITATION { "citationItems" : [ { "id" : "ITEM-1", "itemData" : { "DOI" : "10.1109/ICMA.2010.5588999", "ISBN" : "9781424451418", "ISSN" : "21527431", "abstract" : "According the specialty of wireless sensor network technology and the characteristic of warehouse measure and control system, an intelligent warehouse measure and control system based on Zigbee WSN and network nodes are designed. At the same time, the whole design frame and the hardware structure of sensor nodes and applications software flow chart are analyzed. The Zigbee wireless sensor network technology which has advantages of simple interface and low power consumption and low cost is used in the warehouse control and environmental management by using this design method, and an intelligent warehouse measure and control system is build. This design method can resolve a good many abuse such as layout complexity, cables criss-crossing and so on. Further more, it brings the convenience to the modern warehouse supervision and management and improves the intelligent level of logistics warehousing technology.", "author" : [ { "dropping-particle" : "", "family" : "Liu", "given" : "Tongjuan", "non-dropping-particle" : "", "parse-names" : false, "suffix" : "" }, { "dropping-particle" : "", "family" : "Liu", "given" : "Jun", "non-dropping-particle" : "", "parse-names" : false, "suffix" : "" }, { "dropping-particle" : "", "family" : "Liu", "given" : "Bingwu", "non-dropping-particle" : "", "parse-names" : false, "suffix" : "" } ], "container-title" : "2010 IEEE International Conference on Mechatronics and Automation, ICMA 2010", "id" : "ITEM-1", "issued" : { "date-parts" : [ [ "2010" ] ] }, "page" : "888-893", "title" : "Design of intelligent warehouse measure and control system based on Zigbee WSN", "type" : "article-journal" }, "uris" : [ "http://www.mendeley.com/documents/?uuid=936656bf-ff7c-4faf-b087-f39e4728bc31" ] } ], "mendeley" : { "formattedCitation" : "[23]", "plainTextFormattedCitation" : "[23]", "previouslyFormattedCitation" : "[23]" }, "properties" : { "noteIndex" : 0 }, "schema" : "https://github.com/citation-style-language/schema/raw/master/csl-citation.json" }</w:instrText>
      </w:r>
      <w:r w:rsidR="000E3816">
        <w:fldChar w:fldCharType="separate"/>
      </w:r>
      <w:r w:rsidR="00D1779A" w:rsidRPr="00D1779A">
        <w:rPr>
          <w:noProof/>
        </w:rPr>
        <w:t>[23]</w:t>
      </w:r>
      <w:r w:rsidR="000E3816">
        <w:fldChar w:fldCharType="end"/>
      </w:r>
      <w:r w:rsidR="000E3816">
        <w:t xml:space="preserve">. These two projects had a lot of similar key fundamentality’s. The main areas of this paper that assisted the author in the literature </w:t>
      </w:r>
      <w:r w:rsidR="009F1D45">
        <w:t xml:space="preserve">review, were the overall design concept, the system architecture and the results </w:t>
      </w:r>
      <w:r w:rsidR="009F1D45">
        <w:fldChar w:fldCharType="begin" w:fldLock="1"/>
      </w:r>
      <w:r w:rsidR="0000613E">
        <w:instrText>ADDIN CSL_CITATION { "citationItems" : [ { "id" : "ITEM-1", "itemData" : { "DOI" : "10.1109/ICMA.2010.5588999", "ISBN" : "9781424451418", "ISSN" : "21527431", "abstract" : "According the specialty of wireless sensor network technology and the characteristic of warehouse measure and control system, an intelligent warehouse measure and control system based on Zigbee WSN and network nodes are designed. At the same time, the whole design frame and the hardware structure of sensor nodes and applications software flow chart are analyzed. The Zigbee wireless sensor network technology which has advantages of simple interface and low power consumption and low cost is used in the warehouse control and environmental management by using this design method, and an intelligent warehouse measure and control system is build. This design method can resolve a good many abuse such as layout complexity, cables criss-crossing and so on. Further more, it brings the convenience to the modern warehouse supervision and management and improves the intelligent level of logistics warehousing technology.", "author" : [ { "dropping-particle" : "", "family" : "Liu", "given" : "Tongjuan", "non-dropping-particle" : "", "parse-names" : false, "suffix" : "" }, { "dropping-particle" : "", "family" : "Liu", "given" : "Jun", "non-dropping-particle" : "", "parse-names" : false, "suffix" : "" }, { "dropping-particle" : "", "family" : "Liu", "given" : "Bingwu", "non-dropping-particle" : "", "parse-names" : false, "suffix" : "" } ], "container-title" : "2010 IEEE International Conference on Mechatronics and Automation, ICMA 2010", "id" : "ITEM-1", "issued" : { "date-parts" : [ [ "2010" ] ] }, "page" : "888-893", "title" : "Design of intelligent warehouse measure and control system based on Zigbee WSN", "type" : "article-journal" }, "uris" : [ "http://www.mendeley.com/documents/?uuid=936656bf-ff7c-4faf-b087-f39e4728bc31" ] } ], "mendeley" : { "formattedCitation" : "[23]", "plainTextFormattedCitation" : "[23]", "previouslyFormattedCitation" : "[23]" }, "properties" : { "noteIndex" : 0 }, "schema" : "https://github.com/citation-style-language/schema/raw/master/csl-citation.json" }</w:instrText>
      </w:r>
      <w:r w:rsidR="009F1D45">
        <w:fldChar w:fldCharType="separate"/>
      </w:r>
      <w:r w:rsidR="009F1D45" w:rsidRPr="009F1D45">
        <w:rPr>
          <w:noProof/>
        </w:rPr>
        <w:t>[23]</w:t>
      </w:r>
      <w:r w:rsidR="009F1D45">
        <w:fldChar w:fldCharType="end"/>
      </w:r>
      <w:r w:rsidR="009F1D45">
        <w:t>.</w:t>
      </w:r>
    </w:p>
    <w:p w14:paraId="3ACA1D2C" w14:textId="7CDEE096" w:rsidR="0000613E" w:rsidRDefault="009F1D45" w:rsidP="00D440C7">
      <w:r>
        <w:tab/>
        <w:t xml:space="preserve">The methodology chapter focused on this projects research hypothesis, </w:t>
      </w:r>
      <w:r w:rsidR="0000613E">
        <w:t xml:space="preserve">the hardware/software tools that were used and the data collection methods. This chapter was also based around the research onion model, this area highlighted what type of results were expected, how the results were analysed and the experimental approach scheme </w:t>
      </w:r>
      <w:r w:rsidR="0000613E">
        <w:fldChar w:fldCharType="begin" w:fldLock="1"/>
      </w:r>
      <w:r w:rsidR="00796056">
        <w:instrText>ADDIN CSL_CITATION { "citationItems" : [ { "id" : "ITEM-1", "itemData" : { "author" : [ { "dropping-particle" : "", "family" : "Sahay", "given" : "Arun Aditya", "non-dropping-particle" : "", "parse-names" : false, "suffix" : "" } ], "container-title" : "Birla Institute of Management Technology", "id" : "ITEM-1", "issued" : { "date-parts" : [ [ "2015" ] ] }, "page" : "6", "title" : "Peeling onion Diagram.pdf", "type" : "article-journal" }, "uris" : [ "http://www.mendeley.com/documents/?uuid=32bb15d6-ad7b-41c7-8365-43f2d4f21d67" ] }, { "id" : "ITEM-2", "itemData" : { "URL" : "https://www.researchgate.net/publication/309488459", "author" : [ { "dropping-particle" : "", "family" : "Sahay", "given" : "Arun Aditya", "non-dropping-particle" : "", "parse-names" : false, "suffix" : "" } ], "container-title" : "Birla Institute of Management Technology", "id" : "ITEM-2", "issue" : "July", "issued" : { "date-parts" : [ [ "2016" ] ] }, "title" : "Peeling Saunder ' s Research Onion", "type" : "webpage" }, "uris" : [ "http://www.mendeley.com/documents/?uuid=9ec815ac-66ab-49a8-817b-a2d0eb00d917" ] } ], "mendeley" : { "formattedCitation" : "[33], [34]", "plainTextFormattedCitation" : "[33], [34]", "previouslyFormattedCitation" : "[33], [34]" }, "properties" : { "noteIndex" : 0 }, "schema" : "https://github.com/citation-style-language/schema/raw/master/csl-citation.json" }</w:instrText>
      </w:r>
      <w:r w:rsidR="0000613E">
        <w:fldChar w:fldCharType="separate"/>
      </w:r>
      <w:r w:rsidR="0000613E" w:rsidRPr="0000613E">
        <w:rPr>
          <w:noProof/>
        </w:rPr>
        <w:t>[33], [34]</w:t>
      </w:r>
      <w:r w:rsidR="0000613E">
        <w:fldChar w:fldCharType="end"/>
      </w:r>
      <w:r w:rsidR="0000613E">
        <w:t xml:space="preserve">. This section concluded on the authenticity of my results. </w:t>
      </w:r>
    </w:p>
    <w:p w14:paraId="4CE8E65B" w14:textId="63495D71" w:rsidR="009F1D45" w:rsidRDefault="0000613E" w:rsidP="00D440C7">
      <w:r>
        <w:tab/>
        <w:t>The design and implementation chapter</w:t>
      </w:r>
      <w:r w:rsidR="00A03158">
        <w:t>,</w:t>
      </w:r>
      <w:r>
        <w:t xml:space="preserve"> was key to the success of this project, without this section none of the surrounding chapters would have been relevant. The first section of this chapter was based around the software simulation, in Cisco’s Packet tracer software</w:t>
      </w:r>
      <w:r w:rsidR="00796056">
        <w:t xml:space="preserve"> </w:t>
      </w:r>
      <w:r w:rsidR="00796056">
        <w:fldChar w:fldCharType="begin" w:fldLock="1"/>
      </w:r>
      <w:r w:rsidR="00FE2927">
        <w:instrText>ADDIN CSL_CITATION { "citationItems" : [ { "id" : "ITEM-1", "itemData" : { "DOI" : "C78-552124-01", "abstract" : "As networking systems continue to evolve in complexity, new curricula and educational tools are emerging to facilitate teaching and learning about networking technology. The Cisco Networking Academy\u00ae program is designed to keep pace with the evolu- tion of networking systems by providing innovative curricula and educational tools that help students understand the complexities of information and communication technologies (ICTs). Within this framework, the Cisco\u00ae Packet Tracer e-learning software was developed to help Networking Academy students gain practical networking technology skills in a rapidly changing environment. Students seeking ICT skills can now benefit from the accessibility of online curricula and new opportunities for social learning, col- laboration,", "author" : [ { "dropping-particle" : "", "family" : "Systems Cisco", "given" : "", "non-dropping-particle" : "", "parse-names" : false, "suffix" : "" } ], "container-title" : "Cisco Press", "id" : "ITEM-1", "issue" : "2", "issued" : { "date-parts" : [ [ "2010" ] ] }, "page" : "1-3", "title" : "Cisco Packet Tracer - Networking Academy", "type" : "article-journal", "volume" : "1" }, "uris" : [ "http://www.mendeley.com/documents/?uuid=a75f0cab-bd9e-4af5-a9db-3b41f5032509" ] } ], "mendeley" : { "formattedCitation" : "[31]", "plainTextFormattedCitation" : "[31]", "previouslyFormattedCitation" : "[31]" }, "properties" : { "noteIndex" : 0 }, "schema" : "https://github.com/citation-style-language/schema/raw/master/csl-citation.json" }</w:instrText>
      </w:r>
      <w:r w:rsidR="00796056">
        <w:fldChar w:fldCharType="separate"/>
      </w:r>
      <w:r w:rsidR="00796056" w:rsidRPr="00796056">
        <w:rPr>
          <w:noProof/>
        </w:rPr>
        <w:t>[31]</w:t>
      </w:r>
      <w:r w:rsidR="00796056">
        <w:fldChar w:fldCharType="end"/>
      </w:r>
      <w:r>
        <w:t xml:space="preserve">.  </w:t>
      </w:r>
      <w:r w:rsidR="00796056">
        <w:t xml:space="preserve">The simulation element of this project was the most successful are of the report. The system itself hit 80% of the relevant objectives that were set in chapter 1 of this report. The only element that let the simulation </w:t>
      </w:r>
      <w:proofErr w:type="gramStart"/>
      <w:r w:rsidR="00796056">
        <w:t>down,</w:t>
      </w:r>
      <w:proofErr w:type="gramEnd"/>
      <w:r w:rsidR="00796056">
        <w:t xml:space="preserve"> was the fact that a segregation between the automa</w:t>
      </w:r>
      <w:r w:rsidR="00A95F28">
        <w:t xml:space="preserve">tion and manual control systems, </w:t>
      </w:r>
      <w:r w:rsidR="00796056">
        <w:t>had to be implemented into its design, so that it would operate correctly.</w:t>
      </w:r>
      <w:r w:rsidR="00A95F28">
        <w:t xml:space="preserve"> If a combined system were to be created and implemented into a real-life scenario, the underlying hypothesis of the report would be proven.</w:t>
      </w:r>
    </w:p>
    <w:p w14:paraId="559B3491" w14:textId="5D26E8EC" w:rsidR="00823185" w:rsidRDefault="00823185" w:rsidP="00D440C7">
      <w:r>
        <w:tab/>
        <w:t xml:space="preserve">The practical implementation did not go to plan. The reason behind this was that the components arrived past there expected delivery time. This had a direct effect on the work that the author could </w:t>
      </w:r>
      <w:r w:rsidR="00A03158">
        <w:t>produce;</w:t>
      </w:r>
      <w:r>
        <w:t xml:space="preserve"> it restricted the practical to only being able to cover 3 out of 4 initial set objectives. The results that were obtained from a combination of both practical and </w:t>
      </w:r>
      <w:r w:rsidR="00A03158">
        <w:t>simulation</w:t>
      </w:r>
      <w:r>
        <w:t xml:space="preserve"> did however prove that the project objectives were met. Taking the previous statement into account this concludes this report to its final point. The author set out originally to create a room management system, a room management system was created, henceforth proving the project a success.</w:t>
      </w:r>
    </w:p>
    <w:p w14:paraId="6E89A048" w14:textId="5CEE3B48" w:rsidR="00D03556" w:rsidRDefault="00D03556" w:rsidP="00D440C7"/>
    <w:p w14:paraId="00FFA2F3" w14:textId="64E142C2" w:rsidR="00D03556" w:rsidRDefault="00D03556" w:rsidP="00DD164F">
      <w:pPr>
        <w:pStyle w:val="Heading2"/>
      </w:pPr>
      <w:bookmarkStart w:id="83" w:name="_Toc481053771"/>
      <w:r>
        <w:t>Future work and Recommendations</w:t>
      </w:r>
      <w:bookmarkEnd w:id="83"/>
    </w:p>
    <w:p w14:paraId="646665D3" w14:textId="6B0F30B2" w:rsidR="003E0B03" w:rsidRDefault="003E0B03" w:rsidP="00D440C7">
      <w:r>
        <w:tab/>
        <w:t>The major benefit that is to be taken from this project is that a fully integrated smart home system can be devised in Cisco’s packet tracer, and then if enough time is spent, a real-world implementation can be achieved to mimic both performance and functionality.</w:t>
      </w:r>
    </w:p>
    <w:p w14:paraId="727D572F" w14:textId="18391FCC" w:rsidR="008E4BAE" w:rsidRDefault="008E4BAE" w:rsidP="008E4BAE">
      <w:r>
        <w:tab/>
        <w:t xml:space="preserve">In regards to any future work that could be done to continue from this project, the first area to re-work would be the practical implementation. If this section could be fine-tuned to provide the same functionalities and features as the simulation, a much truer and </w:t>
      </w:r>
      <w:r w:rsidR="003E0B03">
        <w:t>improved</w:t>
      </w:r>
      <w:r>
        <w:t xml:space="preserve"> comparison of the two systems could be achieved.</w:t>
      </w:r>
    </w:p>
    <w:p w14:paraId="6285977E" w14:textId="77777777" w:rsidR="005F00AD" w:rsidRDefault="005F00AD" w:rsidP="008E4BAE"/>
    <w:p w14:paraId="7E845252" w14:textId="1EEB3588" w:rsidR="008770A6" w:rsidRPr="00C30370" w:rsidRDefault="008770A6" w:rsidP="00C30370">
      <w:pPr>
        <w:pStyle w:val="Heading1"/>
      </w:pPr>
      <w:bookmarkStart w:id="84" w:name="_Toc481053772"/>
      <w:r w:rsidRPr="00C30370">
        <w:t>Chapter 7 – Reflection of the Project</w:t>
      </w:r>
      <w:bookmarkEnd w:id="84"/>
    </w:p>
    <w:p w14:paraId="3AF2030C" w14:textId="49BBAC28" w:rsidR="002D589C" w:rsidRDefault="002D589C" w:rsidP="00D440C7"/>
    <w:p w14:paraId="3FC853D9" w14:textId="38C29800" w:rsidR="00C30370" w:rsidRDefault="00C30370" w:rsidP="00C30370">
      <w:pPr>
        <w:pStyle w:val="Heading3"/>
      </w:pPr>
      <w:bookmarkStart w:id="85" w:name="_Toc481053773"/>
      <w:proofErr w:type="gramStart"/>
      <w:r>
        <w:t>The Author’s Ref</w:t>
      </w:r>
      <w:r w:rsidR="00A03158">
        <w:t>l</w:t>
      </w:r>
      <w:r>
        <w:t>ection of this Project.</w:t>
      </w:r>
      <w:bookmarkEnd w:id="85"/>
      <w:proofErr w:type="gramEnd"/>
    </w:p>
    <w:p w14:paraId="4D0D54BD" w14:textId="77777777" w:rsidR="00C30370" w:rsidRPr="00C30370" w:rsidRDefault="00C30370" w:rsidP="00C30370"/>
    <w:p w14:paraId="3BA1A5D5" w14:textId="2D24DD01" w:rsidR="00403FCD" w:rsidRDefault="002D589C" w:rsidP="00D440C7">
      <w:r>
        <w:tab/>
        <w:t xml:space="preserve">Reflecting on the project undertaken, I feel like have grown my knowledge on WSN implementations greatly. This varies from the literature on what people have done before and the topics and terminology around the subject. The literature review was one of the most interesting parts of the </w:t>
      </w:r>
      <w:r w:rsidR="00A03158">
        <w:t>project;</w:t>
      </w:r>
      <w:r>
        <w:t xml:space="preserve"> this is due to my great interest of the subject. The appeal that the IoT has on me has grown significantly from conducting this project. I firmly believe that within the forthcoming year I will work in a role that </w:t>
      </w:r>
      <w:r w:rsidR="00403FCD">
        <w:t xml:space="preserve">is highly IoT orientated. If I were to conduct the literature in future I would fine tune it more to one networking technology; either WSN or Just Wireless implementations. This section of the report has been a massive learning curve on how one should conduct </w:t>
      </w:r>
      <w:r w:rsidR="00A03158">
        <w:t>research;</w:t>
      </w:r>
      <w:r w:rsidR="00403FCD">
        <w:t xml:space="preserve"> this is due to the vast amount of literature that is needed for such a large project. The amount of work that was required of me to just to complete the literature review is inconsequential to what I have done in the past. </w:t>
      </w:r>
    </w:p>
    <w:p w14:paraId="5F206669" w14:textId="5EB7EDDE" w:rsidR="002D589C" w:rsidRDefault="00403FCD" w:rsidP="00D440C7">
      <w:r>
        <w:tab/>
        <w:t xml:space="preserve">The methodology of this paper I feel was the section that let me down more than anything else. The reason that I am saying this is that, this section I understood the least, and only completed it with some perseverance and hard work. If I were to complete this section again in future, I would like to have a better understanding on what is requested of me for the section in mention. The methodologies that I </w:t>
      </w:r>
      <w:r>
        <w:lastRenderedPageBreak/>
        <w:t xml:space="preserve">discussed I found that I would </w:t>
      </w:r>
      <w:r w:rsidR="006A00B9">
        <w:t>have</w:t>
      </w:r>
      <w:r>
        <w:t xml:space="preserve"> done without thinking, as </w:t>
      </w:r>
      <w:r w:rsidR="006A00B9">
        <w:t>it’s</w:t>
      </w:r>
      <w:r>
        <w:t xml:space="preserve"> </w:t>
      </w:r>
      <w:r w:rsidR="006A00B9">
        <w:t>like</w:t>
      </w:r>
      <w:r>
        <w:t xml:space="preserve"> what I have done in the past when completing smaller scale projects. This section changed me as person by forcing me to understand the research methods that are needed for when one conducts a </w:t>
      </w:r>
      <w:r w:rsidR="006A00B9">
        <w:t>large-scale</w:t>
      </w:r>
      <w:r>
        <w:t xml:space="preserve"> project like this one.</w:t>
      </w:r>
    </w:p>
    <w:p w14:paraId="512D450C" w14:textId="20229AD4" w:rsidR="005827AD" w:rsidRDefault="005827AD" w:rsidP="00D440C7">
      <w:r>
        <w:tab/>
        <w:t>The</w:t>
      </w:r>
      <w:r w:rsidR="00EA7B61">
        <w:t xml:space="preserve"> </w:t>
      </w:r>
      <w:r>
        <w:t>design and implementation</w:t>
      </w:r>
      <w:r w:rsidR="00EA7B61">
        <w:t xml:space="preserve"> chapter</w:t>
      </w:r>
      <w:r>
        <w:t xml:space="preserve"> of this report</w:t>
      </w:r>
      <w:r w:rsidR="00EA7B61">
        <w:t xml:space="preserve">, I feel I did strongest, this due to that my greatest skill is always the practical element, when comparing it to work I have done in the past. Even though I feel that I did the strongest in this section, it is the section of the report that disappointed me the most. I feel like this because of the short time frame I had to work to with the practical implementation; only to fault of my own. I feel like I could have done a lot more and delivered a much stronger product. I have learnt more from this element of </w:t>
      </w:r>
      <w:proofErr w:type="gramStart"/>
      <w:r w:rsidR="00EA7B61">
        <w:t>the of</w:t>
      </w:r>
      <w:proofErr w:type="gramEnd"/>
      <w:r w:rsidR="00EA7B61">
        <w:t xml:space="preserve"> the project more than any other, this is regarding the way I handled the situation for ordering the components. Due to me leaving the ordering to last minute I was rushed and didn’t get to the full working concept that I originally planned. If I were to do this again in the future, I would have ordered the hardware with enough time to cater for any delivery issues. I would have researched the components I needed a lot more, before deciding to place the order, this as it cost me greatly for when I received the parts and came to the realisation, that I was limited to what I could do with them.</w:t>
      </w:r>
    </w:p>
    <w:p w14:paraId="778B6A09" w14:textId="0B201525" w:rsidR="00AC7229" w:rsidRDefault="002623A5" w:rsidP="00AC7229">
      <w:r>
        <w:tab/>
      </w:r>
      <w:r w:rsidR="00AC7229">
        <w:t>Overall,</w:t>
      </w:r>
      <w:r>
        <w:t xml:space="preserve"> I feel the project was a moderate success and made me realise</w:t>
      </w:r>
      <w:r w:rsidR="00AC7229">
        <w:t xml:space="preserve"> why there is such a </w:t>
      </w:r>
      <w:r w:rsidR="006F1ACC">
        <w:t>large time</w:t>
      </w:r>
      <w:r w:rsidR="00AC7229">
        <w:t xml:space="preserve"> scale</w:t>
      </w:r>
      <w:r w:rsidR="006F1ACC">
        <w:t>,</w:t>
      </w:r>
      <w:r w:rsidR="00AC7229">
        <w:t xml:space="preserve"> to developing systems in the working world. The project changed me as a person, mainly due to my organisation and time management </w:t>
      </w:r>
      <w:r w:rsidR="006F1ACC">
        <w:t>skills, I</w:t>
      </w:r>
      <w:r w:rsidR="00AC7229">
        <w:t xml:space="preserve"> feel like the skills that I have gained</w:t>
      </w:r>
      <w:r w:rsidR="006F1ACC">
        <w:t xml:space="preserve"> from this </w:t>
      </w:r>
      <w:r w:rsidR="00AC7229">
        <w:t>will transfer with me for when I move into the working world.</w:t>
      </w:r>
    </w:p>
    <w:p w14:paraId="1586025D" w14:textId="77777777" w:rsidR="00AC7229" w:rsidRDefault="00AC7229" w:rsidP="00AC7229"/>
    <w:p w14:paraId="5CAF9B69" w14:textId="77777777" w:rsidR="00FE2927" w:rsidRDefault="00FE2927" w:rsidP="00AC7229">
      <w:pPr>
        <w:pStyle w:val="Heading1"/>
      </w:pPr>
    </w:p>
    <w:p w14:paraId="528324EB" w14:textId="77777777" w:rsidR="00FE2927" w:rsidRDefault="00FE2927" w:rsidP="00AC7229">
      <w:pPr>
        <w:pStyle w:val="Heading1"/>
      </w:pPr>
    </w:p>
    <w:p w14:paraId="3733612F" w14:textId="77777777" w:rsidR="00FE2927" w:rsidRDefault="00FE2927" w:rsidP="00AC7229">
      <w:pPr>
        <w:pStyle w:val="Heading1"/>
      </w:pPr>
    </w:p>
    <w:p w14:paraId="26DC7EFB" w14:textId="4DF954C2" w:rsidR="00FE2927" w:rsidRDefault="00FE2927" w:rsidP="00AC7229">
      <w:pPr>
        <w:pStyle w:val="Heading1"/>
      </w:pPr>
    </w:p>
    <w:p w14:paraId="713582BF" w14:textId="77777777" w:rsidR="00FE2927" w:rsidRPr="00FE2927" w:rsidRDefault="00FE2927" w:rsidP="00FE2927"/>
    <w:p w14:paraId="35571A10" w14:textId="29E7F8CC" w:rsidR="00842376" w:rsidRDefault="00C30370" w:rsidP="00AC7229">
      <w:pPr>
        <w:pStyle w:val="Heading1"/>
      </w:pPr>
      <w:bookmarkStart w:id="86" w:name="_Toc481053774"/>
      <w:r>
        <w:lastRenderedPageBreak/>
        <w:t>Chapter 8</w:t>
      </w:r>
      <w:r w:rsidR="006B03BA">
        <w:t xml:space="preserve"> - </w:t>
      </w:r>
      <w:r w:rsidR="00842376" w:rsidRPr="00D440C7">
        <w:t>References and Bibliography</w:t>
      </w:r>
      <w:bookmarkEnd w:id="86"/>
    </w:p>
    <w:p w14:paraId="70E47B75" w14:textId="77777777" w:rsidR="00AC7229" w:rsidRPr="00D440C7" w:rsidRDefault="00AC7229" w:rsidP="00AC7229"/>
    <w:p w14:paraId="52DF154D" w14:textId="1A5B06AC" w:rsidR="00FE2927" w:rsidRPr="00FE2927" w:rsidRDefault="00842376" w:rsidP="00FE2927">
      <w:pPr>
        <w:widowControl w:val="0"/>
        <w:autoSpaceDE w:val="0"/>
        <w:autoSpaceDN w:val="0"/>
        <w:adjustRightInd w:val="0"/>
        <w:ind w:left="640" w:hanging="640"/>
        <w:rPr>
          <w:rFonts w:cs="Arial"/>
          <w:noProof/>
        </w:rPr>
      </w:pPr>
      <w:r w:rsidRPr="00842376">
        <w:rPr>
          <w:rFonts w:cs="Arial"/>
          <w:sz w:val="28"/>
          <w:szCs w:val="28"/>
          <w:u w:val="single"/>
          <w:lang w:eastAsia="x-none"/>
        </w:rPr>
        <w:fldChar w:fldCharType="begin" w:fldLock="1"/>
      </w:r>
      <w:r w:rsidRPr="00842376">
        <w:rPr>
          <w:rFonts w:cs="Arial"/>
          <w:sz w:val="28"/>
          <w:szCs w:val="28"/>
          <w:u w:val="single"/>
          <w:lang w:eastAsia="x-none"/>
        </w:rPr>
        <w:instrText xml:space="preserve">ADDIN Mendeley Bibliography CSL_BIBLIOGRAPHY </w:instrText>
      </w:r>
      <w:r w:rsidRPr="00842376">
        <w:rPr>
          <w:rFonts w:cs="Arial"/>
          <w:sz w:val="28"/>
          <w:szCs w:val="28"/>
          <w:u w:val="single"/>
          <w:lang w:eastAsia="x-none"/>
        </w:rPr>
        <w:fldChar w:fldCharType="separate"/>
      </w:r>
      <w:r w:rsidR="00FE2927" w:rsidRPr="00FE2927">
        <w:rPr>
          <w:rFonts w:cs="Arial"/>
          <w:noProof/>
        </w:rPr>
        <w:t>[1]</w:t>
      </w:r>
      <w:r w:rsidR="00FE2927" w:rsidRPr="00FE2927">
        <w:rPr>
          <w:rFonts w:cs="Arial"/>
          <w:noProof/>
        </w:rPr>
        <w:tab/>
        <w:t xml:space="preserve">S. Labs, “The Evolution of Wireless Sensor Networks,” </w:t>
      </w:r>
      <w:r w:rsidR="00FE2927" w:rsidRPr="00FE2927">
        <w:rPr>
          <w:rFonts w:cs="Arial"/>
          <w:i/>
          <w:iCs/>
          <w:noProof/>
        </w:rPr>
        <w:t>White Pap.</w:t>
      </w:r>
      <w:r w:rsidR="00FE2927" w:rsidRPr="00FE2927">
        <w:rPr>
          <w:rFonts w:cs="Arial"/>
          <w:noProof/>
        </w:rPr>
        <w:t>, vol. 1, pp. 1–5, 2013.</w:t>
      </w:r>
    </w:p>
    <w:p w14:paraId="534107F5"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[2]</w:t>
      </w:r>
      <w:r w:rsidRPr="00FE2927">
        <w:rPr>
          <w:rFonts w:cs="Arial"/>
          <w:noProof/>
        </w:rPr>
        <w:tab/>
        <w:t>U. of W. T. S. D. Brandon lewis, “Monitoring and Management of a Smart Classroom environment via the medium of Wireless Sensor Networks,” Swansea, 2016.</w:t>
      </w:r>
    </w:p>
    <w:p w14:paraId="00DB2BCF"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[3]</w:t>
      </w:r>
      <w:r w:rsidRPr="00FE2927">
        <w:rPr>
          <w:rFonts w:cs="Arial"/>
          <w:noProof/>
        </w:rPr>
        <w:tab/>
        <w:t xml:space="preserve">A. Bagula, “APPLICATIONS OF WIRELESS SENSOR NETWORKS Why Use WSNs </w:t>
      </w:r>
      <w:r w:rsidRPr="00FE2927">
        <w:rPr>
          <w:rFonts w:cs="Arial"/>
          <w:noProof/>
        </w:rPr>
        <w:t xml:space="preserve"> Classification </w:t>
      </w:r>
      <w:r w:rsidRPr="00FE2927">
        <w:rPr>
          <w:rFonts w:cs="Arial"/>
          <w:noProof/>
        </w:rPr>
        <w:t xml:space="preserve"> Sensor Usage </w:t>
      </w:r>
      <w:r w:rsidRPr="00FE2927">
        <w:rPr>
          <w:rFonts w:cs="Arial"/>
          <w:noProof/>
        </w:rPr>
        <w:t xml:space="preserve"> WSN Applications </w:t>
      </w:r>
      <w:r w:rsidRPr="00FE2927">
        <w:rPr>
          <w:rFonts w:cs="Arial"/>
          <w:noProof/>
        </w:rPr>
        <w:t> Future,” no. February, pp. 1–67, 2012.</w:t>
      </w:r>
    </w:p>
    <w:p w14:paraId="732C4397"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[4]</w:t>
      </w:r>
      <w:r w:rsidRPr="00FE2927">
        <w:rPr>
          <w:rFonts w:cs="Arial"/>
          <w:noProof/>
        </w:rPr>
        <w:tab/>
        <w:t xml:space="preserve">M. S. Petrovick, J. D. Harper, F. E. Nargi, E. D. Schwoebel, M. C. Hennessy, T. H. Rider, and M. a Hollis, “Rapid Sensors for Identification,” </w:t>
      </w:r>
      <w:r w:rsidRPr="00FE2927">
        <w:rPr>
          <w:rFonts w:cs="Arial"/>
          <w:i/>
          <w:iCs/>
          <w:noProof/>
        </w:rPr>
        <w:t>Lincoln Lab. J.</w:t>
      </w:r>
      <w:r w:rsidRPr="00FE2927">
        <w:rPr>
          <w:rFonts w:cs="Arial"/>
          <w:noProof/>
        </w:rPr>
        <w:t>, vol. 17, no. 1, pp. 63–84, 2007.</w:t>
      </w:r>
    </w:p>
    <w:p w14:paraId="0429FC2F"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[5]</w:t>
      </w:r>
      <w:r w:rsidRPr="00FE2927">
        <w:rPr>
          <w:rFonts w:cs="Arial"/>
          <w:noProof/>
        </w:rPr>
        <w:tab/>
        <w:t>Hive, “Hive Active Heating,” pp. 1–3, 2014.</w:t>
      </w:r>
    </w:p>
    <w:p w14:paraId="59BC4D8C"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[6]</w:t>
      </w:r>
      <w:r w:rsidRPr="00FE2927">
        <w:rPr>
          <w:rFonts w:cs="Arial"/>
          <w:noProof/>
        </w:rPr>
        <w:tab/>
        <w:t xml:space="preserve">Hive, “Installation Guide for Hive Active Heating </w:t>
      </w:r>
      <w:r w:rsidRPr="00FE2927">
        <w:rPr>
          <w:rFonts w:cs="Arial"/>
          <w:noProof/>
          <w:vertAlign w:val="superscript"/>
        </w:rPr>
        <w:t>TM</w:t>
      </w:r>
      <w:r w:rsidRPr="00FE2927">
        <w:rPr>
          <w:rFonts w:cs="Arial"/>
          <w:noProof/>
        </w:rPr>
        <w:t xml:space="preserve"> Important note :,” 2014.</w:t>
      </w:r>
    </w:p>
    <w:p w14:paraId="27F7CFB9"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[7]</w:t>
      </w:r>
      <w:r w:rsidRPr="00FE2927">
        <w:rPr>
          <w:rFonts w:cs="Arial"/>
          <w:noProof/>
        </w:rPr>
        <w:tab/>
        <w:t>Hive, “British Gas | British Gas makes the connected home a reality with launch of new products.” [Online]. Available: https://www.britishgas.co.uk/media/releases/ReleaseDetailPage.aspx?releaseId=1358. [Accessed: 03-May-2016].</w:t>
      </w:r>
    </w:p>
    <w:p w14:paraId="68E8BA35"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[8]</w:t>
      </w:r>
      <w:r w:rsidRPr="00FE2927">
        <w:rPr>
          <w:rFonts w:cs="Arial"/>
          <w:noProof/>
        </w:rPr>
        <w:tab/>
        <w:t xml:space="preserve">W.-T. Sung and J.-S. Lin, “Design and Implementation of a Smart LED Lighting System Using a Self Adaptive Weighted Data Fusion Algorithm,” </w:t>
      </w:r>
      <w:r w:rsidRPr="00FE2927">
        <w:rPr>
          <w:rFonts w:cs="Arial"/>
          <w:i/>
          <w:iCs/>
          <w:noProof/>
        </w:rPr>
        <w:t>Sensors</w:t>
      </w:r>
      <w:r w:rsidRPr="00FE2927">
        <w:rPr>
          <w:rFonts w:cs="Arial"/>
          <w:noProof/>
        </w:rPr>
        <w:t>, vol. 13, no. 12, pp. 16915–16939, 2013.</w:t>
      </w:r>
    </w:p>
    <w:p w14:paraId="433C6077"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[9]</w:t>
      </w:r>
      <w:r w:rsidRPr="00FE2927">
        <w:rPr>
          <w:rFonts w:cs="Arial"/>
          <w:noProof/>
        </w:rPr>
        <w:tab/>
        <w:t xml:space="preserve">C. Chilipirea, A. Ursache, D. O. Popa, and F. Pop, “Energy efficiency and robustness for IoT: Building a smart home security system,” </w:t>
      </w:r>
      <w:r w:rsidRPr="00FE2927">
        <w:rPr>
          <w:rFonts w:cs="Arial"/>
          <w:i/>
          <w:iCs/>
          <w:noProof/>
        </w:rPr>
        <w:t>2016 IEEE 12th Int. Conf. Intell. Comput. Commun. Process.</w:t>
      </w:r>
      <w:r w:rsidRPr="00FE2927">
        <w:rPr>
          <w:rFonts w:cs="Arial"/>
          <w:noProof/>
        </w:rPr>
        <w:t>, no. Section VI, pp. 43–48, 2016.</w:t>
      </w:r>
    </w:p>
    <w:p w14:paraId="7E4D8D91"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[10]</w:t>
      </w:r>
      <w:r w:rsidRPr="00FE2927">
        <w:rPr>
          <w:rFonts w:cs="Arial"/>
          <w:noProof/>
        </w:rPr>
        <w:tab/>
        <w:t xml:space="preserve">K. Rose, S. Eldridge, and C. Lyman, “The internet of things: an overview,” </w:t>
      </w:r>
      <w:r w:rsidRPr="00FE2927">
        <w:rPr>
          <w:rFonts w:cs="Arial"/>
          <w:i/>
          <w:iCs/>
          <w:noProof/>
        </w:rPr>
        <w:t>Internet Soc.</w:t>
      </w:r>
      <w:r w:rsidRPr="00FE2927">
        <w:rPr>
          <w:rFonts w:cs="Arial"/>
          <w:noProof/>
        </w:rPr>
        <w:t>, no. October, p. 53, 2015.</w:t>
      </w:r>
    </w:p>
    <w:p w14:paraId="003CF9CD"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[11]</w:t>
      </w:r>
      <w:r w:rsidRPr="00FE2927">
        <w:rPr>
          <w:rFonts w:cs="Arial"/>
          <w:noProof/>
        </w:rPr>
        <w:tab/>
        <w:t xml:space="preserve">W. Shang, Y. Yu, L. Zhang, and R. Droms, “Challenges in IoT Networking via TCP/IP Architecture,” </w:t>
      </w:r>
      <w:r w:rsidRPr="00FE2927">
        <w:rPr>
          <w:rFonts w:cs="Arial"/>
          <w:i/>
          <w:iCs/>
          <w:noProof/>
        </w:rPr>
        <w:t>NDN Proj. Tech. Rep. NDN-0038</w:t>
      </w:r>
      <w:r w:rsidRPr="00FE2927">
        <w:rPr>
          <w:rFonts w:cs="Arial"/>
          <w:noProof/>
        </w:rPr>
        <w:t>, vol. 8, no. 2, p. 7, 2016.</w:t>
      </w:r>
    </w:p>
    <w:p w14:paraId="3E47E658"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[12]</w:t>
      </w:r>
      <w:r w:rsidRPr="00FE2927">
        <w:rPr>
          <w:rFonts w:cs="Arial"/>
          <w:noProof/>
        </w:rPr>
        <w:tab/>
        <w:t xml:space="preserve">W. Goralski, “Learn About Differences in Addressing Between IPv4 and IPv6,” </w:t>
      </w:r>
      <w:r w:rsidRPr="00FE2927">
        <w:rPr>
          <w:rFonts w:cs="Arial"/>
          <w:i/>
          <w:iCs/>
          <w:noProof/>
        </w:rPr>
        <w:t>Juniper Networks</w:t>
      </w:r>
      <w:r w:rsidRPr="00FE2927">
        <w:rPr>
          <w:rFonts w:cs="Arial"/>
          <w:noProof/>
        </w:rPr>
        <w:t>, pp. 1–11, 2014.</w:t>
      </w:r>
    </w:p>
    <w:p w14:paraId="675C92A3"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[13]</w:t>
      </w:r>
      <w:r w:rsidRPr="00FE2927">
        <w:rPr>
          <w:rFonts w:cs="Arial"/>
          <w:noProof/>
        </w:rPr>
        <w:tab/>
        <w:t xml:space="preserve">P. Tayal, “IPV6 SLAAC related security issues and removal of those security </w:t>
      </w:r>
      <w:r w:rsidRPr="00FE2927">
        <w:rPr>
          <w:rFonts w:cs="Arial"/>
          <w:noProof/>
        </w:rPr>
        <w:lastRenderedPageBreak/>
        <w:t>issues,” vol. 3, no. 9, pp. 8455–8459, 2014.</w:t>
      </w:r>
    </w:p>
    <w:p w14:paraId="6572692E"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[14]</w:t>
      </w:r>
      <w:r w:rsidRPr="00FE2927">
        <w:rPr>
          <w:rFonts w:cs="Arial"/>
          <w:noProof/>
        </w:rPr>
        <w:tab/>
        <w:t xml:space="preserve">J. D. Day and H. Zimmermann, “OSI REFERENCE MODEL.,” </w:t>
      </w:r>
      <w:r w:rsidRPr="00FE2927">
        <w:rPr>
          <w:rFonts w:cs="Arial"/>
          <w:i/>
          <w:iCs/>
          <w:noProof/>
        </w:rPr>
        <w:t>Proceedings of the IEEE</w:t>
      </w:r>
      <w:r w:rsidRPr="00FE2927">
        <w:rPr>
          <w:rFonts w:cs="Arial"/>
          <w:noProof/>
        </w:rPr>
        <w:t>, vol. 71, no. 12. pp. 1334–1340, 1983.</w:t>
      </w:r>
    </w:p>
    <w:p w14:paraId="7139EE1D"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[15]</w:t>
      </w:r>
      <w:r w:rsidRPr="00FE2927">
        <w:rPr>
          <w:rFonts w:cs="Arial"/>
          <w:noProof/>
        </w:rPr>
        <w:tab/>
        <w:t xml:space="preserve">J. Melorose, R. Perroy, and S. Careas, “Compression Format for IPv6 Datagrams over IEEE 802.15.4-Based Networks,” </w:t>
      </w:r>
      <w:r w:rsidRPr="00FE2927">
        <w:rPr>
          <w:rFonts w:cs="Arial"/>
          <w:i/>
          <w:iCs/>
          <w:noProof/>
        </w:rPr>
        <w:t>Statew. Agric. L. Use Baseline 2015</w:t>
      </w:r>
      <w:r w:rsidRPr="00FE2927">
        <w:rPr>
          <w:rFonts w:cs="Arial"/>
          <w:noProof/>
        </w:rPr>
        <w:t>, vol. 1, pp. 1–24, 2015.</w:t>
      </w:r>
    </w:p>
    <w:p w14:paraId="5670B7A9"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[16]</w:t>
      </w:r>
      <w:r w:rsidRPr="00FE2927">
        <w:rPr>
          <w:rFonts w:cs="Arial"/>
          <w:noProof/>
        </w:rPr>
        <w:tab/>
        <w:t xml:space="preserve">N. K. G. Montenegro, “Transmission of IPv6 Packets over IEEE 802.15.4 Networks,” </w:t>
      </w:r>
      <w:r w:rsidRPr="00FE2927">
        <w:rPr>
          <w:rFonts w:cs="Arial"/>
          <w:i/>
          <w:iCs/>
          <w:noProof/>
        </w:rPr>
        <w:t>Netw. Work. Group, Microsoft Corp.</w:t>
      </w:r>
      <w:r w:rsidRPr="00FE2927">
        <w:rPr>
          <w:rFonts w:cs="Arial"/>
          <w:noProof/>
        </w:rPr>
        <w:t>, vol. RFC 4944, no. 1, pp. 1–30, 2007.</w:t>
      </w:r>
    </w:p>
    <w:p w14:paraId="3D42A23D"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[17]</w:t>
      </w:r>
      <w:r w:rsidRPr="00FE2927">
        <w:rPr>
          <w:rFonts w:cs="Arial"/>
          <w:noProof/>
        </w:rPr>
        <w:tab/>
        <w:t xml:space="preserve">S. M. Ahmadi, “Analysis towards Mobile IPV4 and Mobile IPV6 in Computer Networks,” </w:t>
      </w:r>
      <w:r w:rsidRPr="00FE2927">
        <w:rPr>
          <w:rFonts w:cs="Arial"/>
          <w:i/>
          <w:iCs/>
          <w:noProof/>
        </w:rPr>
        <w:t>Int. J. Intell. Syst. Appl.</w:t>
      </w:r>
      <w:r w:rsidRPr="00FE2927">
        <w:rPr>
          <w:rFonts w:cs="Arial"/>
          <w:noProof/>
        </w:rPr>
        <w:t>, vol. 4, no. 4, pp. 33–39, 2012.</w:t>
      </w:r>
    </w:p>
    <w:p w14:paraId="4056E1D1"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[18]</w:t>
      </w:r>
      <w:r w:rsidRPr="00FE2927">
        <w:rPr>
          <w:rFonts w:cs="Arial"/>
          <w:noProof/>
        </w:rPr>
        <w:tab/>
        <w:t xml:space="preserve">S. Thesis, L. Schor, P. Sommer, and R. Flury, “IPv6 for Wireless Sensor Networks,” </w:t>
      </w:r>
      <w:r w:rsidRPr="00FE2927">
        <w:rPr>
          <w:rFonts w:cs="Arial"/>
          <w:i/>
          <w:iCs/>
          <w:noProof/>
        </w:rPr>
        <w:t>Networks</w:t>
      </w:r>
      <w:r w:rsidRPr="00FE2927">
        <w:rPr>
          <w:rFonts w:cs="Arial"/>
          <w:noProof/>
        </w:rPr>
        <w:t>, no. June, 2009.</w:t>
      </w:r>
    </w:p>
    <w:p w14:paraId="6021D8BA"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[19]</w:t>
      </w:r>
      <w:r w:rsidRPr="00FE2927">
        <w:rPr>
          <w:rFonts w:cs="Arial"/>
          <w:noProof/>
        </w:rPr>
        <w:tab/>
        <w:t xml:space="preserve">C. Schmitt, </w:t>
      </w:r>
      <w:r w:rsidRPr="00FE2927">
        <w:rPr>
          <w:rFonts w:cs="Arial"/>
          <w:i/>
          <w:iCs/>
          <w:noProof/>
        </w:rPr>
        <w:t>Secure Data Transmission in Wireless Sensor Networks</w:t>
      </w:r>
      <w:r w:rsidRPr="00FE2927">
        <w:rPr>
          <w:rFonts w:cs="Arial"/>
          <w:noProof/>
        </w:rPr>
        <w:t>. 2013.</w:t>
      </w:r>
    </w:p>
    <w:p w14:paraId="0D84548E"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[20]</w:t>
      </w:r>
      <w:r w:rsidRPr="00FE2927">
        <w:rPr>
          <w:rFonts w:cs="Arial"/>
          <w:noProof/>
        </w:rPr>
        <w:tab/>
        <w:t xml:space="preserve">J. Garcia-Macias and J. Gomez, “MANET versus WSN,” </w:t>
      </w:r>
      <w:r w:rsidRPr="00FE2927">
        <w:rPr>
          <w:rFonts w:cs="Arial"/>
          <w:i/>
          <w:iCs/>
          <w:noProof/>
        </w:rPr>
        <w:t>Sens. Networks Config. Fundam. Stand. Platforms, Appl.</w:t>
      </w:r>
      <w:r w:rsidRPr="00FE2927">
        <w:rPr>
          <w:rFonts w:cs="Arial"/>
          <w:noProof/>
        </w:rPr>
        <w:t>, pp. 369–388, 2007.</w:t>
      </w:r>
    </w:p>
    <w:p w14:paraId="28AC7E2A"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[21]</w:t>
      </w:r>
      <w:r w:rsidRPr="00FE2927">
        <w:rPr>
          <w:rFonts w:cs="Arial"/>
          <w:noProof/>
        </w:rPr>
        <w:tab/>
        <w:t xml:space="preserve">Z. Cheng and W. B. Heinzelman, “Flooding strategy for target discovery in wireless networks,” </w:t>
      </w:r>
      <w:r w:rsidRPr="00FE2927">
        <w:rPr>
          <w:rFonts w:cs="Arial"/>
          <w:i/>
          <w:iCs/>
          <w:noProof/>
        </w:rPr>
        <w:t>Wirel. Networks</w:t>
      </w:r>
      <w:r w:rsidRPr="00FE2927">
        <w:rPr>
          <w:rFonts w:cs="Arial"/>
          <w:noProof/>
        </w:rPr>
        <w:t>, vol. 11, no. 5, pp. 607–618, 2005.</w:t>
      </w:r>
    </w:p>
    <w:p w14:paraId="7C70DC08"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[22]</w:t>
      </w:r>
      <w:r w:rsidRPr="00FE2927">
        <w:rPr>
          <w:rFonts w:cs="Arial"/>
          <w:noProof/>
        </w:rPr>
        <w:tab/>
        <w:t xml:space="preserve">IEEE Computer Society, </w:t>
      </w:r>
      <w:r w:rsidRPr="00FE2927">
        <w:rPr>
          <w:rFonts w:cs="Arial"/>
          <w:i/>
          <w:iCs/>
          <w:noProof/>
        </w:rPr>
        <w:t>802.15.4: Low-Rate Wireless Personal Area Networks (LR-WPANs)</w:t>
      </w:r>
      <w:r w:rsidRPr="00FE2927">
        <w:rPr>
          <w:rFonts w:cs="Arial"/>
          <w:noProof/>
        </w:rPr>
        <w:t>, vol. 2011, no. September. 2011.</w:t>
      </w:r>
    </w:p>
    <w:p w14:paraId="10B629C0"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[23]</w:t>
      </w:r>
      <w:r w:rsidRPr="00FE2927">
        <w:rPr>
          <w:rFonts w:cs="Arial"/>
          <w:noProof/>
        </w:rPr>
        <w:tab/>
        <w:t xml:space="preserve">T. Liu, J. Liu, and B. Liu, “Design of intelligent warehouse measure and control system based on Zigbee WSN,” </w:t>
      </w:r>
      <w:r w:rsidRPr="00FE2927">
        <w:rPr>
          <w:rFonts w:cs="Arial"/>
          <w:i/>
          <w:iCs/>
          <w:noProof/>
        </w:rPr>
        <w:t>2010 IEEE Int. Conf. Mechatronics Autom. ICMA 2010</w:t>
      </w:r>
      <w:r w:rsidRPr="00FE2927">
        <w:rPr>
          <w:rFonts w:cs="Arial"/>
          <w:noProof/>
        </w:rPr>
        <w:t>, pp. 888–893, 2010.</w:t>
      </w:r>
    </w:p>
    <w:p w14:paraId="376C748E"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[24]</w:t>
      </w:r>
      <w:r w:rsidRPr="00FE2927">
        <w:rPr>
          <w:rFonts w:cs="Arial"/>
          <w:noProof/>
        </w:rPr>
        <w:tab/>
        <w:t xml:space="preserve">P. Koopman and T. Chakravarty, “Cyclic Redundancy Code (CRC) Polynomial Selection For Embedded Networks,” </w:t>
      </w:r>
      <w:r w:rsidRPr="00FE2927">
        <w:rPr>
          <w:rFonts w:cs="Arial"/>
          <w:i/>
          <w:iCs/>
          <w:noProof/>
        </w:rPr>
        <w:t>Int. Conf. Dependable Syst. Networks, 2004</w:t>
      </w:r>
      <w:r w:rsidRPr="00FE2927">
        <w:rPr>
          <w:rFonts w:cs="Arial"/>
          <w:noProof/>
        </w:rPr>
        <w:t>, pp. 1–11, 2004.</w:t>
      </w:r>
    </w:p>
    <w:p w14:paraId="56C04234"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[25]</w:t>
      </w:r>
      <w:r w:rsidRPr="00FE2927">
        <w:rPr>
          <w:rFonts w:cs="Arial"/>
          <w:noProof/>
        </w:rPr>
        <w:tab/>
        <w:t xml:space="preserve">J. Cerdas and T. Putus, “Mesh Network,” </w:t>
      </w:r>
      <w:r w:rsidRPr="00FE2927">
        <w:rPr>
          <w:rFonts w:cs="Arial"/>
          <w:i/>
          <w:iCs/>
          <w:noProof/>
        </w:rPr>
        <w:t>Natl. Instruments</w:t>
      </w:r>
      <w:r w:rsidRPr="00FE2927">
        <w:rPr>
          <w:rFonts w:cs="Arial"/>
          <w:noProof/>
        </w:rPr>
        <w:t>, pp. 5–9.</w:t>
      </w:r>
    </w:p>
    <w:p w14:paraId="28B89DD5"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[26]</w:t>
      </w:r>
      <w:r w:rsidRPr="00FE2927">
        <w:rPr>
          <w:rFonts w:cs="Arial"/>
          <w:noProof/>
        </w:rPr>
        <w:tab/>
        <w:t xml:space="preserve">L. Li, X. Hu, K. Chen, and K. He, “The applications of WiFi-based Wireless Sensor Network in Internet of Things and Smart Grid,” </w:t>
      </w:r>
      <w:r w:rsidRPr="00FE2927">
        <w:rPr>
          <w:rFonts w:cs="Arial"/>
          <w:i/>
          <w:iCs/>
          <w:noProof/>
        </w:rPr>
        <w:t>Proc. 2011 6th IEEE Conf. Ind. Electron. Appl. ICIEA 2011</w:t>
      </w:r>
      <w:r w:rsidRPr="00FE2927">
        <w:rPr>
          <w:rFonts w:cs="Arial"/>
          <w:noProof/>
        </w:rPr>
        <w:t>, pp. 789–793, 2011.</w:t>
      </w:r>
    </w:p>
    <w:p w14:paraId="4D8BBF28"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[27]</w:t>
      </w:r>
      <w:r w:rsidRPr="00FE2927">
        <w:rPr>
          <w:rFonts w:cs="Arial"/>
          <w:noProof/>
        </w:rPr>
        <w:tab/>
        <w:t xml:space="preserve">Firdaus, Ahriman, R. Akbar, and E. Nugroho, “Wireless Sensor Networks for microclimate telemonitoring using ZigBee and WiFi,” </w:t>
      </w:r>
      <w:r w:rsidRPr="00FE2927">
        <w:rPr>
          <w:rFonts w:cs="Arial"/>
          <w:i/>
          <w:iCs/>
          <w:noProof/>
        </w:rPr>
        <w:t>Proceeding - ICARES 2014 2014 IEEE Int. Conf. Aerosp. Electron. Remote Sens. Technol.</w:t>
      </w:r>
      <w:r w:rsidRPr="00FE2927">
        <w:rPr>
          <w:rFonts w:cs="Arial"/>
          <w:noProof/>
        </w:rPr>
        <w:t>, pp. 200–204, 2014.</w:t>
      </w:r>
    </w:p>
    <w:p w14:paraId="05314604"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lastRenderedPageBreak/>
        <w:t>[28]</w:t>
      </w:r>
      <w:r w:rsidRPr="00FE2927">
        <w:rPr>
          <w:rFonts w:cs="Arial"/>
          <w:noProof/>
        </w:rPr>
        <w:tab/>
        <w:t xml:space="preserve">C. S. Garcia, D. Eckard, J. C. Netto, C. E. Pereira, and I. Muller, “Bluetooth enabled data collector for wireless sensor networks,” </w:t>
      </w:r>
      <w:r w:rsidRPr="00FE2927">
        <w:rPr>
          <w:rFonts w:cs="Arial"/>
          <w:i/>
          <w:iCs/>
          <w:noProof/>
        </w:rPr>
        <w:t>Proc. - 2015 Brazilian Symp. Comput. Syst. Eng. SBESC 2015</w:t>
      </w:r>
      <w:r w:rsidRPr="00FE2927">
        <w:rPr>
          <w:rFonts w:cs="Arial"/>
          <w:noProof/>
        </w:rPr>
        <w:t>, pp. 54–57, 2016.</w:t>
      </w:r>
    </w:p>
    <w:p w14:paraId="4E57AAD2"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[29]</w:t>
      </w:r>
      <w:r w:rsidRPr="00FE2927">
        <w:rPr>
          <w:rFonts w:cs="Arial"/>
          <w:noProof/>
        </w:rPr>
        <w:tab/>
        <w:t>B. C. Park, F. Hern, K. Jeffay, and F. D. Smith, “University of Georgia † and University of North Carolina at Chapel Hill ‡,” 2000.</w:t>
      </w:r>
    </w:p>
    <w:p w14:paraId="144109F1"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[30]</w:t>
      </w:r>
      <w:r w:rsidRPr="00FE2927">
        <w:rPr>
          <w:rFonts w:cs="Arial"/>
          <w:noProof/>
        </w:rPr>
        <w:tab/>
        <w:t xml:space="preserve">J. A. Stankovic, </w:t>
      </w:r>
      <w:r w:rsidRPr="00FE2927">
        <w:rPr>
          <w:rFonts w:cs="Arial"/>
          <w:i/>
          <w:iCs/>
          <w:noProof/>
        </w:rPr>
        <w:t>Wireless Sensor Networks</w:t>
      </w:r>
      <w:r w:rsidRPr="00FE2927">
        <w:rPr>
          <w:rFonts w:cs="Arial"/>
          <w:noProof/>
        </w:rPr>
        <w:t>, 1st ed. Virginia: University of Virgina, 2013.</w:t>
      </w:r>
    </w:p>
    <w:p w14:paraId="1E271940"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[31]</w:t>
      </w:r>
      <w:r w:rsidRPr="00FE2927">
        <w:rPr>
          <w:rFonts w:cs="Arial"/>
          <w:noProof/>
        </w:rPr>
        <w:tab/>
        <w:t xml:space="preserve">Systems Cisco, “Cisco Packet Tracer - Networking Academy,” </w:t>
      </w:r>
      <w:r w:rsidRPr="00FE2927">
        <w:rPr>
          <w:rFonts w:cs="Arial"/>
          <w:i/>
          <w:iCs/>
          <w:noProof/>
        </w:rPr>
        <w:t>Cisco Press</w:t>
      </w:r>
      <w:r w:rsidRPr="00FE2927">
        <w:rPr>
          <w:rFonts w:cs="Arial"/>
          <w:noProof/>
        </w:rPr>
        <w:t>, vol. 1, no. 2, pp. 1–3, 2010.</w:t>
      </w:r>
    </w:p>
    <w:p w14:paraId="5D0076A7"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[32]</w:t>
      </w:r>
      <w:r w:rsidRPr="00FE2927">
        <w:rPr>
          <w:rFonts w:cs="Arial"/>
          <w:noProof/>
        </w:rPr>
        <w:tab/>
        <w:t xml:space="preserve">W. R. Road and R. Cordova, </w:t>
      </w:r>
      <w:r w:rsidRPr="00FE2927">
        <w:rPr>
          <w:rFonts w:cs="Arial"/>
          <w:i/>
          <w:iCs/>
          <w:noProof/>
        </w:rPr>
        <w:t>User Guide ,</w:t>
      </w:r>
      <w:r w:rsidRPr="00FE2927">
        <w:rPr>
          <w:rFonts w:cs="Arial"/>
          <w:noProof/>
        </w:rPr>
        <w:t xml:space="preserve"> no. March. Rancho Cordova: Motion Control Engineering, 2015.</w:t>
      </w:r>
    </w:p>
    <w:p w14:paraId="75D4CCAA"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[33]</w:t>
      </w:r>
      <w:r w:rsidRPr="00FE2927">
        <w:rPr>
          <w:rFonts w:cs="Arial"/>
          <w:noProof/>
        </w:rPr>
        <w:tab/>
        <w:t>A. A. Sahay, “Peeling Saunder â€</w:t>
      </w:r>
      <w:r w:rsidRPr="00FE2927">
        <w:rPr>
          <w:rFonts w:cs="Arial"/>
          <w:noProof/>
          <w:vertAlign w:val="superscript"/>
        </w:rPr>
        <w:t>TM</w:t>
      </w:r>
      <w:r w:rsidRPr="00FE2927">
        <w:rPr>
          <w:rFonts w:cs="Arial"/>
          <w:noProof/>
        </w:rPr>
        <w:t xml:space="preserve"> s Research Onion,” </w:t>
      </w:r>
      <w:r w:rsidRPr="00FE2927">
        <w:rPr>
          <w:rFonts w:cs="Arial"/>
          <w:i/>
          <w:iCs/>
          <w:noProof/>
        </w:rPr>
        <w:t>Birla Institute of Management Technology</w:t>
      </w:r>
      <w:r w:rsidRPr="00FE2927">
        <w:rPr>
          <w:rFonts w:cs="Arial"/>
          <w:noProof/>
        </w:rPr>
        <w:t>, 2016. [Online]. Available: https://www.researchgate.net/publication/309488459.</w:t>
      </w:r>
    </w:p>
    <w:p w14:paraId="7FBC9A74"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[34]</w:t>
      </w:r>
      <w:r w:rsidRPr="00FE2927">
        <w:rPr>
          <w:rFonts w:cs="Arial"/>
          <w:noProof/>
        </w:rPr>
        <w:tab/>
        <w:t xml:space="preserve">A. A. Sahay, “Peeling onion Diagram.pdf,” </w:t>
      </w:r>
      <w:r w:rsidRPr="00FE2927">
        <w:rPr>
          <w:rFonts w:cs="Arial"/>
          <w:i/>
          <w:iCs/>
          <w:noProof/>
        </w:rPr>
        <w:t>Birla Inst. Manag. Technol.</w:t>
      </w:r>
      <w:r w:rsidRPr="00FE2927">
        <w:rPr>
          <w:rFonts w:cs="Arial"/>
          <w:noProof/>
        </w:rPr>
        <w:t>, p. 6, 2015.</w:t>
      </w:r>
    </w:p>
    <w:p w14:paraId="017E485C"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[35]</w:t>
      </w:r>
      <w:r w:rsidRPr="00FE2927">
        <w:rPr>
          <w:rFonts w:cs="Arial"/>
          <w:noProof/>
        </w:rPr>
        <w:tab/>
        <w:t>Ofcom, “UK Facts and Figures,” 2016. [Online]. Available: https://www.ofcom.org.uk/__data/assets/pdf_file/0021/12828/facts-figures-table16.pdf. [Accessed: 24-Apr-2017].</w:t>
      </w:r>
    </w:p>
    <w:p w14:paraId="64AA9A68"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[36]</w:t>
      </w:r>
      <w:r w:rsidRPr="00FE2927">
        <w:rPr>
          <w:rFonts w:cs="Arial"/>
          <w:noProof/>
        </w:rPr>
        <w:tab/>
        <w:t xml:space="preserve"> a Zanella, N. Bui,  a Castellani, L. Vangelista, and M. Zorzi, “Internet of Things for Smart Cities,” </w:t>
      </w:r>
      <w:r w:rsidRPr="00FE2927">
        <w:rPr>
          <w:rFonts w:cs="Arial"/>
          <w:i/>
          <w:iCs/>
          <w:noProof/>
        </w:rPr>
        <w:t>IEEE Internet Things J.</w:t>
      </w:r>
      <w:r w:rsidRPr="00FE2927">
        <w:rPr>
          <w:rFonts w:cs="Arial"/>
          <w:noProof/>
        </w:rPr>
        <w:t>, vol. 1, no. 1, pp. 22–32, 2014.</w:t>
      </w:r>
    </w:p>
    <w:p w14:paraId="7FF26F54"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[37]</w:t>
      </w:r>
      <w:r w:rsidRPr="00FE2927">
        <w:rPr>
          <w:rFonts w:cs="Arial"/>
          <w:noProof/>
        </w:rPr>
        <w:tab/>
        <w:t xml:space="preserve">V. Jindal, A. K. Verma, and S. Bawa, “How the two Adhoc networks can be different :,” </w:t>
      </w:r>
      <w:r w:rsidRPr="00FE2927">
        <w:rPr>
          <w:rFonts w:cs="Arial"/>
          <w:i/>
          <w:iCs/>
          <w:noProof/>
        </w:rPr>
        <w:t>Int. J. Comput. Sci. Technol.</w:t>
      </w:r>
      <w:r w:rsidRPr="00FE2927">
        <w:rPr>
          <w:rFonts w:cs="Arial"/>
          <w:noProof/>
        </w:rPr>
        <w:t>, vol. 2, no. 4, pp. 122–126, 2011.</w:t>
      </w:r>
    </w:p>
    <w:p w14:paraId="12A5F63C" w14:textId="77777777" w:rsidR="00FE2927" w:rsidRPr="00FE2927" w:rsidRDefault="00FE2927" w:rsidP="00FE2927">
      <w:pPr>
        <w:widowControl w:val="0"/>
        <w:autoSpaceDE w:val="0"/>
        <w:autoSpaceDN w:val="0"/>
        <w:adjustRightInd w:val="0"/>
        <w:ind w:left="640" w:hanging="640"/>
        <w:rPr>
          <w:rFonts w:cs="Arial"/>
          <w:noProof/>
        </w:rPr>
      </w:pPr>
      <w:r w:rsidRPr="00FE2927">
        <w:rPr>
          <w:rFonts w:cs="Arial"/>
          <w:noProof/>
        </w:rPr>
        <w:t>[38]</w:t>
      </w:r>
      <w:r w:rsidRPr="00FE2927">
        <w:rPr>
          <w:rFonts w:cs="Arial"/>
          <w:noProof/>
        </w:rPr>
        <w:tab/>
        <w:t xml:space="preserve">National Instruments, “Wireless Sensor Network Topologies and Mesh Networking - National Instruments,” </w:t>
      </w:r>
      <w:r w:rsidRPr="00FE2927">
        <w:rPr>
          <w:rFonts w:cs="Arial"/>
          <w:i/>
          <w:iCs/>
          <w:noProof/>
        </w:rPr>
        <w:t>NI ORG</w:t>
      </w:r>
      <w:r w:rsidRPr="00FE2927">
        <w:rPr>
          <w:rFonts w:cs="Arial"/>
          <w:noProof/>
        </w:rPr>
        <w:t>, 2010. [Online]. Available: http://www.ni.com/white-paper/11211/en/. [Accessed: 24-Jan-2017].</w:t>
      </w:r>
    </w:p>
    <w:p w14:paraId="6DCAE950" w14:textId="77777777" w:rsidR="00842376" w:rsidRPr="00842376" w:rsidRDefault="00842376" w:rsidP="00B31A96">
      <w:pPr>
        <w:pStyle w:val="ListParagraph"/>
        <w:ind w:left="360"/>
        <w:rPr>
          <w:rFonts w:ascii="Arial Black" w:hAnsi="Arial Black"/>
          <w:u w:val="single"/>
          <w:lang w:eastAsia="x-none"/>
        </w:rPr>
      </w:pPr>
      <w:r w:rsidRPr="00842376">
        <w:rPr>
          <w:rFonts w:cs="Arial"/>
          <w:sz w:val="28"/>
          <w:szCs w:val="28"/>
          <w:u w:val="single"/>
          <w:lang w:eastAsia="x-none"/>
        </w:rPr>
        <w:fldChar w:fldCharType="end"/>
      </w:r>
    </w:p>
    <w:p w14:paraId="1B19AE81" w14:textId="77777777" w:rsidR="00BA2468" w:rsidRDefault="00BA2468" w:rsidP="0000005C">
      <w:pPr>
        <w:rPr>
          <w:rFonts w:ascii="Arial Black" w:hAnsi="Arial Black"/>
          <w:sz w:val="36"/>
          <w:u w:val="single"/>
          <w:lang w:eastAsia="x-none"/>
        </w:rPr>
      </w:pPr>
    </w:p>
    <w:p w14:paraId="05D9B750" w14:textId="73B9EB56" w:rsidR="00BA2468" w:rsidRDefault="00BA2468" w:rsidP="0000005C">
      <w:pPr>
        <w:rPr>
          <w:rFonts w:ascii="Arial Black" w:hAnsi="Arial Black"/>
          <w:sz w:val="36"/>
          <w:u w:val="single"/>
          <w:lang w:eastAsia="x-none"/>
        </w:rPr>
      </w:pPr>
    </w:p>
    <w:p w14:paraId="3E862E10" w14:textId="68DA556A" w:rsidR="00FE2927" w:rsidRDefault="00FE2927" w:rsidP="0000005C">
      <w:pPr>
        <w:rPr>
          <w:rFonts w:ascii="Arial Black" w:hAnsi="Arial Black"/>
          <w:sz w:val="36"/>
          <w:u w:val="single"/>
          <w:lang w:eastAsia="x-none"/>
        </w:rPr>
      </w:pPr>
    </w:p>
    <w:p w14:paraId="1B0BC3F0" w14:textId="77777777" w:rsidR="00FE2927" w:rsidRDefault="00FE2927" w:rsidP="0000005C">
      <w:pPr>
        <w:rPr>
          <w:rFonts w:ascii="Arial Black" w:hAnsi="Arial Black"/>
          <w:sz w:val="36"/>
          <w:u w:val="single"/>
          <w:lang w:eastAsia="x-none"/>
        </w:rPr>
      </w:pPr>
    </w:p>
    <w:p w14:paraId="0A02FB91" w14:textId="4F72E576" w:rsidR="00B341A1" w:rsidRDefault="00842376" w:rsidP="0000005C">
      <w:pPr>
        <w:rPr>
          <w:lang w:eastAsia="x-none"/>
        </w:rPr>
      </w:pPr>
      <w:r w:rsidRPr="0000005C">
        <w:rPr>
          <w:rFonts w:ascii="Arial Black" w:hAnsi="Arial Black"/>
          <w:sz w:val="36"/>
          <w:u w:val="single"/>
          <w:lang w:eastAsia="x-none"/>
        </w:rPr>
        <w:t xml:space="preserve">Appendices </w:t>
      </w:r>
      <w:r w:rsidR="004E6C95">
        <w:rPr>
          <w:lang w:eastAsia="x-none"/>
        </w:rPr>
        <w:tab/>
      </w:r>
    </w:p>
    <w:p w14:paraId="66D1F115" w14:textId="7EC3D634" w:rsidR="0000005C" w:rsidRPr="00267C28" w:rsidRDefault="0000005C" w:rsidP="00DD164F">
      <w:pPr>
        <w:pStyle w:val="Heading2"/>
        <w:numPr>
          <w:ilvl w:val="0"/>
          <w:numId w:val="20"/>
        </w:numPr>
      </w:pPr>
      <w:bookmarkStart w:id="87" w:name="_Toc481053775"/>
      <w:r w:rsidRPr="00267C28">
        <w:t>Declaration of Originality</w:t>
      </w:r>
      <w:bookmarkEnd w:id="87"/>
    </w:p>
    <w:p w14:paraId="1F1A9576" w14:textId="77777777" w:rsidR="0000005C" w:rsidRPr="005B638E" w:rsidRDefault="0000005C" w:rsidP="0000005C">
      <w:pPr>
        <w:rPr>
          <w:rFonts w:ascii="Calibri" w:hAnsi="Calibri"/>
          <w:color w:val="000000"/>
        </w:rPr>
      </w:pPr>
      <w:r w:rsidRPr="005B638E">
        <w:rPr>
          <w:rFonts w:ascii="Calibri" w:hAnsi="Calibri"/>
          <w:b/>
          <w:bCs/>
          <w:color w:val="000000"/>
        </w:rPr>
        <w:t xml:space="preserve"> </w:t>
      </w:r>
    </w:p>
    <w:p w14:paraId="59E499BF" w14:textId="77777777" w:rsidR="0000005C" w:rsidRPr="005B638E" w:rsidRDefault="0000005C" w:rsidP="0000005C">
      <w:pPr>
        <w:rPr>
          <w:rFonts w:ascii="Calibri" w:hAnsi="Calibri"/>
          <w:color w:val="000000"/>
        </w:rPr>
      </w:pPr>
      <w:r w:rsidRPr="005B638E">
        <w:rPr>
          <w:rFonts w:ascii="Calibri" w:hAnsi="Calibri"/>
          <w:color w:val="000000"/>
        </w:rPr>
        <w:t xml:space="preserve">I, </w:t>
      </w:r>
      <w:r>
        <w:rPr>
          <w:rFonts w:ascii="Calibri" w:hAnsi="Calibri"/>
          <w:color w:val="000000"/>
        </w:rPr>
        <w:t>Brandon Lewis</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31EB11F9" w14:textId="77777777" w:rsidR="0000005C" w:rsidRPr="005B638E" w:rsidRDefault="0000005C" w:rsidP="0000005C">
      <w:pPr>
        <w:rPr>
          <w:rFonts w:ascii="Calibri" w:hAnsi="Calibri"/>
          <w:color w:val="000000"/>
        </w:rPr>
      </w:pPr>
      <w:r w:rsidRPr="005B638E">
        <w:rPr>
          <w:rFonts w:ascii="Calibri" w:hAnsi="Calibri"/>
          <w:color w:val="000000"/>
        </w:rPr>
        <w:t xml:space="preserve">  </w:t>
      </w:r>
    </w:p>
    <w:p w14:paraId="221D5247" w14:textId="77777777" w:rsidR="0000005C" w:rsidRPr="005B638E" w:rsidRDefault="0000005C" w:rsidP="0000005C">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59EA38F2" w14:textId="77777777" w:rsidR="0000005C" w:rsidRPr="005B638E" w:rsidRDefault="0000005C" w:rsidP="0000005C">
      <w:pPr>
        <w:rPr>
          <w:rFonts w:ascii="Calibri" w:hAnsi="Calibri"/>
          <w:color w:val="000000"/>
        </w:rPr>
      </w:pPr>
      <w:r w:rsidRPr="005B638E">
        <w:rPr>
          <w:rFonts w:ascii="Calibri" w:hAnsi="Calibri"/>
          <w:color w:val="000000"/>
        </w:rPr>
        <w:t xml:space="preserve">   </w:t>
      </w:r>
    </w:p>
    <w:p w14:paraId="09977CE0" w14:textId="77777777" w:rsidR="0000005C" w:rsidRPr="005B638E" w:rsidRDefault="0000005C" w:rsidP="0000005C">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r>
        <w:rPr>
          <w:rFonts w:ascii="Calibri" w:hAnsi="Calibri"/>
          <w:b/>
          <w:bCs/>
          <w:i/>
          <w:iCs/>
          <w:noProof/>
          <w:color w:val="000000"/>
        </w:rPr>
        <w:drawing>
          <wp:inline distT="0" distB="0" distL="0" distR="0" wp14:anchorId="6BB126F9" wp14:editId="06310975">
            <wp:extent cx="3324225" cy="4667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324225" cy="466725"/>
                    </a:xfrm>
                    <a:prstGeom prst="rect">
                      <a:avLst/>
                    </a:prstGeom>
                    <a:noFill/>
                    <a:ln>
                      <a:noFill/>
                    </a:ln>
                  </pic:spPr>
                </pic:pic>
              </a:graphicData>
            </a:graphic>
          </wp:inline>
        </w:drawing>
      </w:r>
    </w:p>
    <w:p w14:paraId="139E5281" w14:textId="77777777" w:rsidR="0000005C" w:rsidRPr="005B638E" w:rsidRDefault="0000005C" w:rsidP="0000005C">
      <w:pPr>
        <w:ind w:left="1440"/>
        <w:rPr>
          <w:rFonts w:ascii="Calibri" w:hAnsi="Calibri"/>
          <w:color w:val="000000"/>
        </w:rPr>
      </w:pPr>
      <w:r w:rsidRPr="005B638E">
        <w:rPr>
          <w:rFonts w:ascii="Calibri" w:hAnsi="Calibri"/>
          <w:b/>
          <w:bCs/>
          <w:i/>
          <w:iCs/>
          <w:color w:val="000000"/>
        </w:rPr>
        <w:t xml:space="preserve"> </w:t>
      </w:r>
    </w:p>
    <w:p w14:paraId="3BCFCA06" w14:textId="77777777" w:rsidR="0000005C" w:rsidRPr="005B638E" w:rsidRDefault="0000005C" w:rsidP="0000005C">
      <w:pPr>
        <w:ind w:left="1440"/>
        <w:rPr>
          <w:rFonts w:ascii="Calibri" w:hAnsi="Calibri"/>
          <w:color w:val="000000"/>
        </w:rPr>
      </w:pPr>
      <w:r w:rsidRPr="005B638E">
        <w:rPr>
          <w:rFonts w:ascii="Calibri" w:hAnsi="Calibri"/>
          <w:b/>
          <w:bCs/>
          <w:i/>
          <w:iCs/>
          <w:color w:val="000000"/>
        </w:rPr>
        <w:t xml:space="preserve"> </w:t>
      </w:r>
    </w:p>
    <w:p w14:paraId="2D8613A2" w14:textId="77777777" w:rsidR="0000005C" w:rsidRPr="005B638E" w:rsidRDefault="0000005C" w:rsidP="0000005C">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Pr>
          <w:rFonts w:ascii="Calibri" w:hAnsi="Calibri"/>
          <w:b/>
          <w:bCs/>
          <w:i/>
          <w:iCs/>
          <w:color w:val="000000"/>
        </w:rPr>
        <w:t>20/10/2016</w:t>
      </w:r>
    </w:p>
    <w:p w14:paraId="0BAC0453" w14:textId="77777777" w:rsidR="0000005C" w:rsidRDefault="0000005C" w:rsidP="0000005C">
      <w:pPr>
        <w:pStyle w:val="Heading3"/>
        <w:rPr>
          <w:rFonts w:cs="Arial"/>
          <w:color w:val="000000"/>
          <w:sz w:val="22"/>
          <w:szCs w:val="22"/>
        </w:rPr>
      </w:pPr>
    </w:p>
    <w:p w14:paraId="612E88CA" w14:textId="77777777" w:rsidR="0000005C" w:rsidRPr="00F903E7" w:rsidRDefault="0000005C" w:rsidP="0000005C">
      <w:pPr>
        <w:rPr>
          <w:rFonts w:cs="Arial"/>
          <w:b/>
          <w:color w:val="000000"/>
          <w:sz w:val="22"/>
          <w:szCs w:val="22"/>
        </w:rPr>
      </w:pPr>
    </w:p>
    <w:p w14:paraId="050490F0" w14:textId="6BD0E965" w:rsidR="0000005C" w:rsidRDefault="0000005C" w:rsidP="00DD164F">
      <w:pPr>
        <w:pStyle w:val="Heading2"/>
      </w:pPr>
      <w:bookmarkStart w:id="88" w:name="_Toc481053776"/>
      <w:r w:rsidRPr="005B638E">
        <w:t>FORM OF CONSENT</w:t>
      </w:r>
      <w:bookmarkEnd w:id="88"/>
      <w:r w:rsidRPr="0000005C">
        <w:rPr>
          <w:i/>
          <w:iCs/>
        </w:rPr>
        <w:t xml:space="preserve"> </w:t>
      </w:r>
    </w:p>
    <w:p w14:paraId="1B38F199" w14:textId="77777777" w:rsidR="0000005C" w:rsidRPr="005B638E" w:rsidRDefault="0000005C" w:rsidP="0000005C">
      <w:pPr>
        <w:spacing w:after="40"/>
        <w:rPr>
          <w:rFonts w:ascii="Calibri" w:hAnsi="Calibri"/>
          <w:color w:val="000000"/>
        </w:rPr>
      </w:pPr>
      <w:r w:rsidRPr="00AE4C0D">
        <w:rPr>
          <w:rFonts w:ascii="Calibri" w:hAnsi="Calibri"/>
          <w:bCs/>
          <w:color w:val="000000"/>
        </w:rPr>
        <w:t>I, Brandon Lewis</w:t>
      </w:r>
      <w:r>
        <w:rPr>
          <w:rFonts w:ascii="Calibri" w:hAnsi="Calibri"/>
          <w:bCs/>
          <w:color w:val="000000"/>
        </w:rPr>
        <w:t xml:space="preserve"> </w:t>
      </w:r>
      <w:r w:rsidRPr="005B638E">
        <w:rPr>
          <w:rFonts w:ascii="Calibri" w:hAnsi="Calibri"/>
          <w:color w:val="000000"/>
        </w:rPr>
        <w:t xml:space="preserve">hereby consent that my Project, submitted in candidature for the </w:t>
      </w:r>
      <w:r>
        <w:rPr>
          <w:rFonts w:ascii="Calibri" w:hAnsi="Calibri"/>
          <w:i/>
          <w:color w:val="000000"/>
          <w:u w:val="single"/>
        </w:rPr>
        <w:t>B.Sc.(</w:t>
      </w:r>
      <w:proofErr w:type="spellStart"/>
      <w:r>
        <w:rPr>
          <w:rFonts w:ascii="Calibri" w:hAnsi="Calibri"/>
          <w:i/>
          <w:color w:val="000000"/>
          <w:u w:val="single"/>
        </w:rPr>
        <w:t>Hons</w:t>
      </w:r>
      <w:proofErr w:type="spellEnd"/>
      <w:r>
        <w:rPr>
          <w:rFonts w:ascii="Calibri" w:hAnsi="Calibri"/>
          <w:i/>
          <w:color w:val="000000"/>
          <w:u w:val="single"/>
        </w:rPr>
        <w:t>) Computer</w:t>
      </w:r>
      <w:r w:rsidRPr="005B638E">
        <w:rPr>
          <w:rFonts w:ascii="Calibri" w:hAnsi="Calibri"/>
          <w:i/>
          <w:color w:val="000000"/>
          <w:u w:val="single"/>
        </w:rPr>
        <w:t xml:space="preserve"> </w:t>
      </w:r>
      <w:r>
        <w:rPr>
          <w:rFonts w:ascii="Calibri" w:hAnsi="Calibri"/>
          <w:i/>
          <w:color w:val="000000"/>
          <w:u w:val="single"/>
        </w:rPr>
        <w:t>Networks</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72994D13" w14:textId="77777777" w:rsidR="0000005C" w:rsidRPr="005B638E" w:rsidRDefault="0000005C" w:rsidP="0000005C">
      <w:pPr>
        <w:ind w:left="1440"/>
        <w:rPr>
          <w:rFonts w:ascii="Calibri" w:hAnsi="Calibri"/>
          <w:b/>
          <w:bCs/>
          <w:color w:val="000000"/>
        </w:rPr>
      </w:pPr>
    </w:p>
    <w:p w14:paraId="7E2ED194" w14:textId="77777777" w:rsidR="0000005C" w:rsidRPr="005B638E" w:rsidRDefault="0000005C" w:rsidP="0000005C">
      <w:pPr>
        <w:ind w:left="1440"/>
        <w:rPr>
          <w:rFonts w:ascii="Calibri" w:hAnsi="Calibri"/>
          <w:color w:val="000000"/>
        </w:rPr>
      </w:pPr>
      <w:bookmarkStart w:id="89" w:name="_Toc371255526"/>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r>
        <w:rPr>
          <w:rFonts w:ascii="Calibri" w:hAnsi="Calibri"/>
          <w:b/>
          <w:bCs/>
          <w:i/>
          <w:iCs/>
          <w:noProof/>
          <w:color w:val="000000"/>
        </w:rPr>
        <w:drawing>
          <wp:inline distT="0" distB="0" distL="0" distR="0" wp14:anchorId="22448FAB" wp14:editId="3B485582">
            <wp:extent cx="3324225" cy="466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324225" cy="466725"/>
                    </a:xfrm>
                    <a:prstGeom prst="rect">
                      <a:avLst/>
                    </a:prstGeom>
                    <a:noFill/>
                    <a:ln>
                      <a:noFill/>
                    </a:ln>
                  </pic:spPr>
                </pic:pic>
              </a:graphicData>
            </a:graphic>
          </wp:inline>
        </w:drawing>
      </w:r>
    </w:p>
    <w:p w14:paraId="652B0862" w14:textId="77777777" w:rsidR="0000005C" w:rsidRPr="005B638E" w:rsidRDefault="0000005C" w:rsidP="0000005C">
      <w:pPr>
        <w:ind w:left="1440"/>
        <w:rPr>
          <w:rFonts w:ascii="Calibri" w:hAnsi="Calibri"/>
          <w:color w:val="000000"/>
        </w:rPr>
      </w:pPr>
      <w:r w:rsidRPr="005B638E">
        <w:rPr>
          <w:rFonts w:ascii="Calibri" w:hAnsi="Calibri"/>
          <w:b/>
          <w:bCs/>
          <w:i/>
          <w:iCs/>
          <w:color w:val="000000"/>
        </w:rPr>
        <w:t xml:space="preserve"> </w:t>
      </w:r>
    </w:p>
    <w:p w14:paraId="3EED8DEA" w14:textId="77777777" w:rsidR="0000005C" w:rsidRPr="005B638E" w:rsidRDefault="0000005C" w:rsidP="0000005C">
      <w:pPr>
        <w:ind w:left="1440"/>
        <w:rPr>
          <w:rFonts w:ascii="Calibri" w:hAnsi="Calibri"/>
          <w:color w:val="000000"/>
        </w:rPr>
      </w:pPr>
      <w:r w:rsidRPr="005B638E">
        <w:rPr>
          <w:rFonts w:ascii="Calibri" w:hAnsi="Calibri"/>
          <w:b/>
          <w:bCs/>
          <w:i/>
          <w:iCs/>
          <w:color w:val="000000"/>
        </w:rPr>
        <w:t xml:space="preserve"> </w:t>
      </w:r>
    </w:p>
    <w:p w14:paraId="3A6A1C94" w14:textId="77777777" w:rsidR="0000005C" w:rsidRPr="005B638E" w:rsidRDefault="0000005C" w:rsidP="0000005C">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Pr>
          <w:rFonts w:ascii="Calibri" w:hAnsi="Calibri"/>
          <w:b/>
          <w:bCs/>
          <w:i/>
          <w:iCs/>
          <w:color w:val="000000"/>
        </w:rPr>
        <w:t>20/10/2016</w:t>
      </w:r>
    </w:p>
    <w:p w14:paraId="13D73A0D" w14:textId="77777777" w:rsidR="0000005C" w:rsidRDefault="0000005C" w:rsidP="0000005C">
      <w:pPr>
        <w:pStyle w:val="Heading3"/>
        <w:rPr>
          <w:rFonts w:cs="Arial"/>
          <w:color w:val="000000"/>
          <w:sz w:val="22"/>
          <w:szCs w:val="22"/>
        </w:rPr>
      </w:pPr>
    </w:p>
    <w:p w14:paraId="42DAC7DC" w14:textId="77777777" w:rsidR="0000005C" w:rsidRPr="00F903E7" w:rsidRDefault="0000005C" w:rsidP="0000005C">
      <w:pPr>
        <w:pStyle w:val="Heading3"/>
        <w:rPr>
          <w:rFonts w:cs="Arial"/>
          <w:color w:val="000000"/>
          <w:sz w:val="22"/>
          <w:szCs w:val="22"/>
        </w:rPr>
      </w:pPr>
      <w:bookmarkStart w:id="90" w:name="_Toc480842424"/>
      <w:bookmarkStart w:id="91" w:name="_Toc480947049"/>
      <w:bookmarkStart w:id="92" w:name="_Toc481053777"/>
      <w:r w:rsidRPr="00F903E7">
        <w:rPr>
          <w:rFonts w:cs="Arial"/>
          <w:color w:val="000000"/>
          <w:sz w:val="22"/>
          <w:szCs w:val="22"/>
        </w:rPr>
        <w:t>Copyright Acknowledgement</w:t>
      </w:r>
      <w:bookmarkEnd w:id="89"/>
      <w:bookmarkEnd w:id="90"/>
      <w:bookmarkEnd w:id="91"/>
      <w:bookmarkEnd w:id="92"/>
    </w:p>
    <w:p w14:paraId="42164711" w14:textId="7EDC7238" w:rsidR="0000005C" w:rsidRDefault="0000005C" w:rsidP="0000005C">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14:paraId="6A16B8D1" w14:textId="6B303E7B" w:rsidR="00C010B7" w:rsidRDefault="00C010B7" w:rsidP="0000005C">
      <w:pPr>
        <w:rPr>
          <w:rFonts w:cs="Arial"/>
          <w:bCs/>
          <w:color w:val="000000"/>
          <w:sz w:val="22"/>
          <w:szCs w:val="22"/>
        </w:rPr>
      </w:pPr>
    </w:p>
    <w:p w14:paraId="6B76EE4F" w14:textId="5D93B453" w:rsidR="00197FC9" w:rsidRDefault="00197FC9" w:rsidP="00DD164F">
      <w:pPr>
        <w:pStyle w:val="Heading2"/>
      </w:pPr>
      <w:bookmarkStart w:id="93" w:name="_Toc481053778"/>
      <w:proofErr w:type="gramStart"/>
      <w:r>
        <w:t>Video Demonstration for</w:t>
      </w:r>
      <w:r w:rsidR="00B8696A">
        <w:t xml:space="preserve"> the</w:t>
      </w:r>
      <w:r>
        <w:t xml:space="preserve"> practical experiment.</w:t>
      </w:r>
      <w:bookmarkEnd w:id="93"/>
      <w:proofErr w:type="gramEnd"/>
    </w:p>
    <w:p w14:paraId="4C0F917C" w14:textId="0679CF57" w:rsidR="00944A0F" w:rsidRDefault="00197FC9" w:rsidP="00197FC9">
      <w:pPr>
        <w:pStyle w:val="NoSpacing"/>
      </w:pPr>
      <w:r>
        <w:tab/>
      </w:r>
      <w:r w:rsidR="00BA4A6E" w:rsidRPr="00267C28">
        <w:t>The video demonstration of the practical implementation will be included on a disk</w:t>
      </w:r>
      <w:r w:rsidR="00B8696A">
        <w:t>/</w:t>
      </w:r>
      <w:proofErr w:type="spellStart"/>
      <w:r w:rsidR="00B8696A">
        <w:t>usb</w:t>
      </w:r>
      <w:proofErr w:type="spellEnd"/>
      <w:r w:rsidR="00B8696A">
        <w:t xml:space="preserve"> drive</w:t>
      </w:r>
      <w:r w:rsidR="00BA4A6E" w:rsidRPr="00267C28">
        <w:t xml:space="preserve"> as part of this report. </w:t>
      </w:r>
    </w:p>
    <w:p w14:paraId="5849769B" w14:textId="77777777" w:rsidR="00197FC9" w:rsidRDefault="00197FC9" w:rsidP="00DD164F">
      <w:pPr>
        <w:pStyle w:val="Heading2"/>
        <w:numPr>
          <w:ilvl w:val="0"/>
          <w:numId w:val="0"/>
        </w:numPr>
        <w:ind w:left="501"/>
      </w:pPr>
    </w:p>
    <w:p w14:paraId="0658D7F3" w14:textId="79C5026D" w:rsidR="00944A0F" w:rsidRDefault="00944A0F" w:rsidP="00DD164F">
      <w:pPr>
        <w:pStyle w:val="Heading2"/>
        <w:numPr>
          <w:ilvl w:val="0"/>
          <w:numId w:val="0"/>
        </w:numPr>
        <w:ind w:left="501"/>
      </w:pPr>
    </w:p>
    <w:p w14:paraId="196139F4" w14:textId="77777777" w:rsidR="00944A0F" w:rsidRDefault="00944A0F" w:rsidP="00B31A96">
      <w:pPr>
        <w:pStyle w:val="ListParagraph"/>
      </w:pPr>
    </w:p>
    <w:p w14:paraId="41F913B7" w14:textId="77777777" w:rsidR="00944A0F" w:rsidRDefault="00944A0F" w:rsidP="00B31A96">
      <w:pPr>
        <w:pStyle w:val="ListParagraph"/>
      </w:pPr>
    </w:p>
    <w:p w14:paraId="0B7637AA" w14:textId="77777777" w:rsidR="00944A0F" w:rsidRDefault="00944A0F" w:rsidP="00B31A96">
      <w:pPr>
        <w:pStyle w:val="ListParagraph"/>
      </w:pPr>
    </w:p>
    <w:p w14:paraId="5142229D" w14:textId="77777777" w:rsidR="00944A0F" w:rsidRDefault="00944A0F" w:rsidP="00B31A96">
      <w:pPr>
        <w:pStyle w:val="ListParagraph"/>
      </w:pPr>
    </w:p>
    <w:p w14:paraId="7136C12A" w14:textId="77777777" w:rsidR="00944A0F" w:rsidRDefault="00944A0F" w:rsidP="00B31A96">
      <w:pPr>
        <w:pStyle w:val="ListParagraph"/>
      </w:pPr>
    </w:p>
    <w:p w14:paraId="5C9D6A2F" w14:textId="77777777" w:rsidR="00944A0F" w:rsidRDefault="00944A0F" w:rsidP="00B31A96">
      <w:pPr>
        <w:pStyle w:val="ListParagraph"/>
      </w:pPr>
    </w:p>
    <w:p w14:paraId="1DFF65B7" w14:textId="77777777" w:rsidR="00944A0F" w:rsidRDefault="00944A0F" w:rsidP="00B31A96">
      <w:pPr>
        <w:pStyle w:val="ListParagraph"/>
      </w:pPr>
    </w:p>
    <w:p w14:paraId="69EDF2BF" w14:textId="77777777" w:rsidR="00944A0F" w:rsidRDefault="00944A0F" w:rsidP="00B31A96">
      <w:pPr>
        <w:pStyle w:val="ListParagraph"/>
      </w:pPr>
    </w:p>
    <w:p w14:paraId="68867E59" w14:textId="77777777" w:rsidR="00944A0F" w:rsidRDefault="00944A0F" w:rsidP="00B31A96">
      <w:pPr>
        <w:pStyle w:val="ListParagraph"/>
      </w:pPr>
    </w:p>
    <w:p w14:paraId="0AAA0AEE" w14:textId="77777777" w:rsidR="00944A0F" w:rsidRDefault="00944A0F" w:rsidP="00B31A96">
      <w:pPr>
        <w:pStyle w:val="ListParagraph"/>
      </w:pPr>
    </w:p>
    <w:p w14:paraId="387203D5" w14:textId="77777777" w:rsidR="00944A0F" w:rsidRDefault="00944A0F" w:rsidP="00B31A96">
      <w:pPr>
        <w:pStyle w:val="ListParagraph"/>
      </w:pPr>
    </w:p>
    <w:p w14:paraId="0909E523" w14:textId="77777777" w:rsidR="00944A0F" w:rsidRDefault="00944A0F" w:rsidP="00B31A96">
      <w:pPr>
        <w:pStyle w:val="ListParagraph"/>
      </w:pPr>
    </w:p>
    <w:p w14:paraId="5BA832A0" w14:textId="77777777" w:rsidR="00944A0F" w:rsidRDefault="00944A0F" w:rsidP="00B31A96">
      <w:pPr>
        <w:pStyle w:val="ListParagraph"/>
      </w:pPr>
    </w:p>
    <w:p w14:paraId="5EAB05D4" w14:textId="77777777" w:rsidR="00944A0F" w:rsidRDefault="00944A0F" w:rsidP="00B31A96">
      <w:pPr>
        <w:pStyle w:val="ListParagraph"/>
      </w:pPr>
    </w:p>
    <w:p w14:paraId="620B90D2" w14:textId="77777777" w:rsidR="00944A0F" w:rsidRDefault="00944A0F" w:rsidP="00B31A96">
      <w:pPr>
        <w:pStyle w:val="ListParagraph"/>
      </w:pPr>
    </w:p>
    <w:p w14:paraId="70BFBD53" w14:textId="77777777" w:rsidR="00944A0F" w:rsidRDefault="00944A0F" w:rsidP="00B31A96">
      <w:pPr>
        <w:pStyle w:val="ListParagraph"/>
      </w:pPr>
    </w:p>
    <w:p w14:paraId="06CF0EB8" w14:textId="77777777" w:rsidR="00944A0F" w:rsidRDefault="00944A0F" w:rsidP="00B31A96">
      <w:pPr>
        <w:pStyle w:val="ListParagraph"/>
      </w:pPr>
    </w:p>
    <w:p w14:paraId="50745C2B" w14:textId="77777777" w:rsidR="00944A0F" w:rsidRDefault="00944A0F" w:rsidP="00B31A96">
      <w:pPr>
        <w:pStyle w:val="ListParagraph"/>
      </w:pPr>
    </w:p>
    <w:p w14:paraId="1B00C7B9" w14:textId="77777777" w:rsidR="00944A0F" w:rsidRDefault="00944A0F" w:rsidP="00B31A96">
      <w:pPr>
        <w:pStyle w:val="ListParagraph"/>
      </w:pPr>
    </w:p>
    <w:sectPr w:rsidR="00944A0F">
      <w:foot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91C8333" w14:textId="77777777" w:rsidR="00DD164F" w:rsidRDefault="00DD164F" w:rsidP="00340B4E">
      <w:pPr>
        <w:spacing w:line="240" w:lineRule="auto"/>
      </w:pPr>
      <w:r>
        <w:separator/>
      </w:r>
    </w:p>
  </w:endnote>
  <w:endnote w:type="continuationSeparator" w:id="0">
    <w:p w14:paraId="6A440C62" w14:textId="77777777" w:rsidR="00DD164F" w:rsidRDefault="00DD164F" w:rsidP="00340B4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Black">
    <w:panose1 w:val="020B0A04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3791278"/>
      <w:docPartObj>
        <w:docPartGallery w:val="Page Numbers (Bottom of Page)"/>
        <w:docPartUnique/>
      </w:docPartObj>
    </w:sdtPr>
    <w:sdtEndPr>
      <w:rPr>
        <w:noProof/>
      </w:rPr>
    </w:sdtEndPr>
    <w:sdtContent>
      <w:p w14:paraId="2F3B88EB" w14:textId="27D9A26D" w:rsidR="00DD164F" w:rsidRDefault="00DD164F">
        <w:pPr>
          <w:pStyle w:val="Footer"/>
          <w:jc w:val="right"/>
        </w:pPr>
        <w:r>
          <w:fldChar w:fldCharType="begin"/>
        </w:r>
        <w:r>
          <w:instrText xml:space="preserve"> PAGE   \* MERGEFORMAT </w:instrText>
        </w:r>
        <w:r>
          <w:fldChar w:fldCharType="separate"/>
        </w:r>
        <w:r w:rsidR="009F0B3B">
          <w:rPr>
            <w:noProof/>
          </w:rPr>
          <w:t>61</w:t>
        </w:r>
        <w:r>
          <w:rPr>
            <w:noProof/>
          </w:rPr>
          <w:fldChar w:fldCharType="end"/>
        </w:r>
      </w:p>
    </w:sdtContent>
  </w:sdt>
  <w:p w14:paraId="1CA9F087" w14:textId="77777777" w:rsidR="00DD164F" w:rsidRDefault="00DD164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F40F73A" w14:textId="77777777" w:rsidR="00DD164F" w:rsidRDefault="00DD164F" w:rsidP="00340B4E">
      <w:pPr>
        <w:spacing w:line="240" w:lineRule="auto"/>
      </w:pPr>
      <w:r>
        <w:separator/>
      </w:r>
    </w:p>
  </w:footnote>
  <w:footnote w:type="continuationSeparator" w:id="0">
    <w:p w14:paraId="2EDBA1CF" w14:textId="77777777" w:rsidR="00DD164F" w:rsidRDefault="00DD164F" w:rsidP="00340B4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407ABE"/>
    <w:multiLevelType w:val="hybridMultilevel"/>
    <w:tmpl w:val="17E89344"/>
    <w:lvl w:ilvl="0" w:tplc="7F0E9E66">
      <w:start w:val="1"/>
      <w:numFmt w:val="decimal"/>
      <w:lvlText w:val="%1."/>
      <w:lvlJc w:val="left"/>
      <w:pPr>
        <w:ind w:left="50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11A1FC2"/>
    <w:multiLevelType w:val="hybridMultilevel"/>
    <w:tmpl w:val="110A224A"/>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nsid w:val="25EE42AB"/>
    <w:multiLevelType w:val="hybridMultilevel"/>
    <w:tmpl w:val="727C9300"/>
    <w:lvl w:ilvl="0" w:tplc="069273D2">
      <w:start w:val="1"/>
      <w:numFmt w:val="decimal"/>
      <w:pStyle w:val="Heading2"/>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66C3A17"/>
    <w:multiLevelType w:val="multilevel"/>
    <w:tmpl w:val="CD2A83F8"/>
    <w:lvl w:ilvl="0">
      <w:start w:val="2"/>
      <w:numFmt w:val="decimal"/>
      <w:lvlText w:val="%1."/>
      <w:lvlJc w:val="left"/>
      <w:pPr>
        <w:ind w:left="360" w:hanging="360"/>
      </w:pPr>
      <w:rPr>
        <w:rFonts w:ascii="Arial Black" w:hAnsi="Arial Black" w:hint="default"/>
        <w:sz w:val="36"/>
      </w:rPr>
    </w:lvl>
    <w:lvl w:ilvl="1">
      <w:start w:val="1"/>
      <w:numFmt w:val="decimal"/>
      <w:isLgl/>
      <w:lvlText w:val="%1.%2"/>
      <w:lvlJc w:val="left"/>
      <w:pPr>
        <w:ind w:left="720" w:hanging="720"/>
      </w:pPr>
      <w:rPr>
        <w:rFonts w:ascii="Arial" w:eastAsiaTheme="majorEastAsia" w:hAnsi="Arial" w:cs="Arial" w:hint="default"/>
        <w:b/>
        <w:color w:val="auto"/>
        <w:sz w:val="28"/>
      </w:rPr>
    </w:lvl>
    <w:lvl w:ilvl="2">
      <w:start w:val="1"/>
      <w:numFmt w:val="decimal"/>
      <w:isLgl/>
      <w:lvlText w:val="%1.%2.%3"/>
      <w:lvlJc w:val="left"/>
      <w:pPr>
        <w:ind w:left="1080" w:hanging="720"/>
      </w:pPr>
      <w:rPr>
        <w:rFonts w:ascii="Arial Black" w:eastAsiaTheme="majorEastAsia" w:hAnsi="Arial Black" w:cstheme="majorBidi" w:hint="default"/>
      </w:rPr>
    </w:lvl>
    <w:lvl w:ilvl="3">
      <w:start w:val="1"/>
      <w:numFmt w:val="decimal"/>
      <w:isLgl/>
      <w:lvlText w:val="%1.%2.%3.%4"/>
      <w:lvlJc w:val="left"/>
      <w:pPr>
        <w:ind w:left="1440" w:hanging="1080"/>
      </w:pPr>
      <w:rPr>
        <w:rFonts w:ascii="Arial Black" w:eastAsiaTheme="majorEastAsia" w:hAnsi="Arial Black" w:cstheme="majorBidi" w:hint="default"/>
      </w:rPr>
    </w:lvl>
    <w:lvl w:ilvl="4">
      <w:start w:val="1"/>
      <w:numFmt w:val="decimal"/>
      <w:isLgl/>
      <w:lvlText w:val="%1.%2.%3.%4.%5"/>
      <w:lvlJc w:val="left"/>
      <w:pPr>
        <w:ind w:left="1440" w:hanging="1080"/>
      </w:pPr>
      <w:rPr>
        <w:rFonts w:ascii="Arial Black" w:eastAsiaTheme="majorEastAsia" w:hAnsi="Arial Black" w:cstheme="majorBidi" w:hint="default"/>
      </w:rPr>
    </w:lvl>
    <w:lvl w:ilvl="5">
      <w:start w:val="1"/>
      <w:numFmt w:val="decimal"/>
      <w:isLgl/>
      <w:lvlText w:val="%1.%2.%3.%4.%5.%6"/>
      <w:lvlJc w:val="left"/>
      <w:pPr>
        <w:ind w:left="1800" w:hanging="1440"/>
      </w:pPr>
      <w:rPr>
        <w:rFonts w:ascii="Arial Black" w:eastAsiaTheme="majorEastAsia" w:hAnsi="Arial Black" w:cstheme="majorBidi" w:hint="default"/>
      </w:rPr>
    </w:lvl>
    <w:lvl w:ilvl="6">
      <w:start w:val="1"/>
      <w:numFmt w:val="decimal"/>
      <w:isLgl/>
      <w:lvlText w:val="%1.%2.%3.%4.%5.%6.%7"/>
      <w:lvlJc w:val="left"/>
      <w:pPr>
        <w:ind w:left="2160" w:hanging="1800"/>
      </w:pPr>
      <w:rPr>
        <w:rFonts w:ascii="Arial Black" w:eastAsiaTheme="majorEastAsia" w:hAnsi="Arial Black" w:cstheme="majorBidi" w:hint="default"/>
      </w:rPr>
    </w:lvl>
    <w:lvl w:ilvl="7">
      <w:start w:val="1"/>
      <w:numFmt w:val="decimal"/>
      <w:isLgl/>
      <w:lvlText w:val="%1.%2.%3.%4.%5.%6.%7.%8"/>
      <w:lvlJc w:val="left"/>
      <w:pPr>
        <w:ind w:left="2160" w:hanging="1800"/>
      </w:pPr>
      <w:rPr>
        <w:rFonts w:ascii="Arial Black" w:eastAsiaTheme="majorEastAsia" w:hAnsi="Arial Black" w:cstheme="majorBidi" w:hint="default"/>
      </w:rPr>
    </w:lvl>
    <w:lvl w:ilvl="8">
      <w:start w:val="1"/>
      <w:numFmt w:val="decimal"/>
      <w:isLgl/>
      <w:lvlText w:val="%1.%2.%3.%4.%5.%6.%7.%8.%9"/>
      <w:lvlJc w:val="left"/>
      <w:pPr>
        <w:ind w:left="2520" w:hanging="2160"/>
      </w:pPr>
      <w:rPr>
        <w:rFonts w:ascii="Arial Black" w:eastAsiaTheme="majorEastAsia" w:hAnsi="Arial Black" w:cstheme="majorBidi" w:hint="default"/>
      </w:rPr>
    </w:lvl>
  </w:abstractNum>
  <w:abstractNum w:abstractNumId="4">
    <w:nsid w:val="29E56B9A"/>
    <w:multiLevelType w:val="hybridMultilevel"/>
    <w:tmpl w:val="A866C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79D52E1"/>
    <w:multiLevelType w:val="hybridMultilevel"/>
    <w:tmpl w:val="8822F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E045A99"/>
    <w:multiLevelType w:val="multilevel"/>
    <w:tmpl w:val="CD2A83F8"/>
    <w:lvl w:ilvl="0">
      <w:start w:val="2"/>
      <w:numFmt w:val="decimal"/>
      <w:lvlText w:val="%1."/>
      <w:lvlJc w:val="left"/>
      <w:pPr>
        <w:ind w:left="360" w:hanging="360"/>
      </w:pPr>
      <w:rPr>
        <w:rFonts w:ascii="Arial Black" w:hAnsi="Arial Black" w:hint="default"/>
        <w:sz w:val="36"/>
      </w:rPr>
    </w:lvl>
    <w:lvl w:ilvl="1">
      <w:start w:val="1"/>
      <w:numFmt w:val="decimal"/>
      <w:isLgl/>
      <w:lvlText w:val="%1.%2"/>
      <w:lvlJc w:val="left"/>
      <w:pPr>
        <w:ind w:left="720" w:hanging="720"/>
      </w:pPr>
      <w:rPr>
        <w:rFonts w:ascii="Arial" w:eastAsiaTheme="majorEastAsia" w:hAnsi="Arial" w:cs="Arial" w:hint="default"/>
        <w:b/>
        <w:color w:val="auto"/>
        <w:sz w:val="28"/>
      </w:rPr>
    </w:lvl>
    <w:lvl w:ilvl="2">
      <w:start w:val="1"/>
      <w:numFmt w:val="decimal"/>
      <w:isLgl/>
      <w:lvlText w:val="%1.%2.%3"/>
      <w:lvlJc w:val="left"/>
      <w:pPr>
        <w:ind w:left="1080" w:hanging="720"/>
      </w:pPr>
      <w:rPr>
        <w:rFonts w:ascii="Arial Black" w:eastAsiaTheme="majorEastAsia" w:hAnsi="Arial Black" w:cstheme="majorBidi" w:hint="default"/>
      </w:rPr>
    </w:lvl>
    <w:lvl w:ilvl="3">
      <w:start w:val="1"/>
      <w:numFmt w:val="decimal"/>
      <w:isLgl/>
      <w:lvlText w:val="%1.%2.%3.%4"/>
      <w:lvlJc w:val="left"/>
      <w:pPr>
        <w:ind w:left="1440" w:hanging="1080"/>
      </w:pPr>
      <w:rPr>
        <w:rFonts w:ascii="Arial Black" w:eastAsiaTheme="majorEastAsia" w:hAnsi="Arial Black" w:cstheme="majorBidi" w:hint="default"/>
      </w:rPr>
    </w:lvl>
    <w:lvl w:ilvl="4">
      <w:start w:val="1"/>
      <w:numFmt w:val="decimal"/>
      <w:isLgl/>
      <w:lvlText w:val="%1.%2.%3.%4.%5"/>
      <w:lvlJc w:val="left"/>
      <w:pPr>
        <w:ind w:left="1440" w:hanging="1080"/>
      </w:pPr>
      <w:rPr>
        <w:rFonts w:ascii="Arial Black" w:eastAsiaTheme="majorEastAsia" w:hAnsi="Arial Black" w:cstheme="majorBidi" w:hint="default"/>
      </w:rPr>
    </w:lvl>
    <w:lvl w:ilvl="5">
      <w:start w:val="1"/>
      <w:numFmt w:val="decimal"/>
      <w:isLgl/>
      <w:lvlText w:val="%1.%2.%3.%4.%5.%6"/>
      <w:lvlJc w:val="left"/>
      <w:pPr>
        <w:ind w:left="1800" w:hanging="1440"/>
      </w:pPr>
      <w:rPr>
        <w:rFonts w:ascii="Arial Black" w:eastAsiaTheme="majorEastAsia" w:hAnsi="Arial Black" w:cstheme="majorBidi" w:hint="default"/>
      </w:rPr>
    </w:lvl>
    <w:lvl w:ilvl="6">
      <w:start w:val="1"/>
      <w:numFmt w:val="decimal"/>
      <w:isLgl/>
      <w:lvlText w:val="%1.%2.%3.%4.%5.%6.%7"/>
      <w:lvlJc w:val="left"/>
      <w:pPr>
        <w:ind w:left="2160" w:hanging="1800"/>
      </w:pPr>
      <w:rPr>
        <w:rFonts w:ascii="Arial Black" w:eastAsiaTheme="majorEastAsia" w:hAnsi="Arial Black" w:cstheme="majorBidi" w:hint="default"/>
      </w:rPr>
    </w:lvl>
    <w:lvl w:ilvl="7">
      <w:start w:val="1"/>
      <w:numFmt w:val="decimal"/>
      <w:isLgl/>
      <w:lvlText w:val="%1.%2.%3.%4.%5.%6.%7.%8"/>
      <w:lvlJc w:val="left"/>
      <w:pPr>
        <w:ind w:left="2160" w:hanging="1800"/>
      </w:pPr>
      <w:rPr>
        <w:rFonts w:ascii="Arial Black" w:eastAsiaTheme="majorEastAsia" w:hAnsi="Arial Black" w:cstheme="majorBidi" w:hint="default"/>
      </w:rPr>
    </w:lvl>
    <w:lvl w:ilvl="8">
      <w:start w:val="1"/>
      <w:numFmt w:val="decimal"/>
      <w:isLgl/>
      <w:lvlText w:val="%1.%2.%3.%4.%5.%6.%7.%8.%9"/>
      <w:lvlJc w:val="left"/>
      <w:pPr>
        <w:ind w:left="2520" w:hanging="2160"/>
      </w:pPr>
      <w:rPr>
        <w:rFonts w:ascii="Arial Black" w:eastAsiaTheme="majorEastAsia" w:hAnsi="Arial Black" w:cstheme="majorBidi" w:hint="default"/>
      </w:rPr>
    </w:lvl>
  </w:abstractNum>
  <w:abstractNum w:abstractNumId="7">
    <w:nsid w:val="5C1B32EC"/>
    <w:multiLevelType w:val="multilevel"/>
    <w:tmpl w:val="3D9E4490"/>
    <w:lvl w:ilvl="0">
      <w:start w:val="1"/>
      <w:numFmt w:val="bullet"/>
      <w:lvlText w:val=""/>
      <w:lvlJc w:val="left"/>
      <w:pPr>
        <w:ind w:left="360" w:hanging="360"/>
      </w:pPr>
      <w:rPr>
        <w:rFonts w:ascii="Symbol" w:hAnsi="Symbol" w:hint="default"/>
      </w:rPr>
    </w:lvl>
    <w:lvl w:ilvl="1">
      <w:start w:val="1"/>
      <w:numFmt w:val="decimal"/>
      <w:lvlText w:val="%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nsid w:val="5F6607E6"/>
    <w:multiLevelType w:val="hybridMultilevel"/>
    <w:tmpl w:val="557C0784"/>
    <w:lvl w:ilvl="0" w:tplc="CA001F3E">
      <w:start w:val="1"/>
      <w:numFmt w:val="decimal"/>
      <w:lvlText w:val="%1."/>
      <w:lvlJc w:val="left"/>
      <w:pPr>
        <w:ind w:left="50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753379B8"/>
    <w:multiLevelType w:val="hybridMultilevel"/>
    <w:tmpl w:val="CEC88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E9C03C1"/>
    <w:multiLevelType w:val="hybridMultilevel"/>
    <w:tmpl w:val="AC0A6AF4"/>
    <w:lvl w:ilvl="0" w:tplc="7F0E9E66">
      <w:start w:val="1"/>
      <w:numFmt w:val="decimal"/>
      <w:lvlText w:val="%1."/>
      <w:lvlJc w:val="left"/>
      <w:pPr>
        <w:ind w:left="501"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3"/>
  </w:num>
  <w:num w:numId="3">
    <w:abstractNumId w:val="6"/>
  </w:num>
  <w:num w:numId="4">
    <w:abstractNumId w:val="4"/>
  </w:num>
  <w:num w:numId="5">
    <w:abstractNumId w:val="10"/>
  </w:num>
  <w:num w:numId="6">
    <w:abstractNumId w:val="1"/>
  </w:num>
  <w:num w:numId="7">
    <w:abstractNumId w:val="9"/>
  </w:num>
  <w:num w:numId="8">
    <w:abstractNumId w:val="10"/>
    <w:lvlOverride w:ilvl="0">
      <w:startOverride w:val="1"/>
    </w:lvlOverride>
  </w:num>
  <w:num w:numId="9">
    <w:abstractNumId w:val="10"/>
    <w:lvlOverride w:ilvl="0">
      <w:startOverride w:val="1"/>
    </w:lvlOverride>
  </w:num>
  <w:num w:numId="10">
    <w:abstractNumId w:val="10"/>
    <w:lvlOverride w:ilvl="0">
      <w:startOverride w:val="1"/>
    </w:lvlOverride>
  </w:num>
  <w:num w:numId="11">
    <w:abstractNumId w:val="0"/>
  </w:num>
  <w:num w:numId="12">
    <w:abstractNumId w:val="8"/>
  </w:num>
  <w:num w:numId="13">
    <w:abstractNumId w:val="8"/>
    <w:lvlOverride w:ilvl="0">
      <w:startOverride w:val="1"/>
    </w:lvlOverride>
  </w:num>
  <w:num w:numId="14">
    <w:abstractNumId w:val="2"/>
  </w:num>
  <w:num w:numId="15">
    <w:abstractNumId w:val="2"/>
    <w:lvlOverride w:ilvl="0">
      <w:startOverride w:val="1"/>
    </w:lvlOverride>
  </w:num>
  <w:num w:numId="16">
    <w:abstractNumId w:val="5"/>
  </w:num>
  <w:num w:numId="17">
    <w:abstractNumId w:val="2"/>
    <w:lvlOverride w:ilvl="0">
      <w:startOverride w:val="1"/>
    </w:lvlOverride>
  </w:num>
  <w:num w:numId="18">
    <w:abstractNumId w:val="2"/>
    <w:lvlOverride w:ilvl="0">
      <w:startOverride w:val="1"/>
    </w:lvlOverride>
  </w:num>
  <w:num w:numId="19">
    <w:abstractNumId w:val="2"/>
    <w:lvlOverride w:ilvl="0">
      <w:startOverride w:val="1"/>
    </w:lvlOverride>
  </w:num>
  <w:num w:numId="20">
    <w:abstractNumId w:val="2"/>
    <w:lvlOverride w:ilvl="0">
      <w:startOverride w:val="1"/>
    </w:lvlOverride>
  </w:num>
  <w:num w:numId="21">
    <w:abstractNumId w:val="2"/>
    <w:lvlOverride w:ilvl="0">
      <w:startOverride w:val="1"/>
    </w:lvlOverride>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64BC"/>
    <w:rsid w:val="0000005C"/>
    <w:rsid w:val="000028C5"/>
    <w:rsid w:val="0000613E"/>
    <w:rsid w:val="00036B4C"/>
    <w:rsid w:val="00051AFE"/>
    <w:rsid w:val="00052B08"/>
    <w:rsid w:val="00053D57"/>
    <w:rsid w:val="00064128"/>
    <w:rsid w:val="00064367"/>
    <w:rsid w:val="00064CAF"/>
    <w:rsid w:val="00066411"/>
    <w:rsid w:val="00071F96"/>
    <w:rsid w:val="00077925"/>
    <w:rsid w:val="00084A4B"/>
    <w:rsid w:val="000909BC"/>
    <w:rsid w:val="000A7870"/>
    <w:rsid w:val="000B64BC"/>
    <w:rsid w:val="000C0095"/>
    <w:rsid w:val="000D6A28"/>
    <w:rsid w:val="000E0446"/>
    <w:rsid w:val="000E14E4"/>
    <w:rsid w:val="000E3816"/>
    <w:rsid w:val="000F0AE7"/>
    <w:rsid w:val="00104AB0"/>
    <w:rsid w:val="0010606C"/>
    <w:rsid w:val="00116CF4"/>
    <w:rsid w:val="00136E2C"/>
    <w:rsid w:val="001411CE"/>
    <w:rsid w:val="00153FBB"/>
    <w:rsid w:val="00155C47"/>
    <w:rsid w:val="0017193A"/>
    <w:rsid w:val="00177523"/>
    <w:rsid w:val="00183D13"/>
    <w:rsid w:val="00190E6C"/>
    <w:rsid w:val="00191CA8"/>
    <w:rsid w:val="00197FC9"/>
    <w:rsid w:val="001A25FC"/>
    <w:rsid w:val="001A3553"/>
    <w:rsid w:val="001A76F8"/>
    <w:rsid w:val="001C5415"/>
    <w:rsid w:val="001D3977"/>
    <w:rsid w:val="001D63E5"/>
    <w:rsid w:val="001E11D6"/>
    <w:rsid w:val="001E534C"/>
    <w:rsid w:val="001F023B"/>
    <w:rsid w:val="001F4F9A"/>
    <w:rsid w:val="00201BB1"/>
    <w:rsid w:val="00204078"/>
    <w:rsid w:val="002113C5"/>
    <w:rsid w:val="00211B1C"/>
    <w:rsid w:val="00233A5F"/>
    <w:rsid w:val="00254C4A"/>
    <w:rsid w:val="0025593B"/>
    <w:rsid w:val="002623A5"/>
    <w:rsid w:val="00267C28"/>
    <w:rsid w:val="00277BD5"/>
    <w:rsid w:val="00291AED"/>
    <w:rsid w:val="002A7861"/>
    <w:rsid w:val="002B5C9F"/>
    <w:rsid w:val="002C0B9F"/>
    <w:rsid w:val="002D2B2F"/>
    <w:rsid w:val="002D589C"/>
    <w:rsid w:val="002E565C"/>
    <w:rsid w:val="00300E60"/>
    <w:rsid w:val="00314421"/>
    <w:rsid w:val="0033081C"/>
    <w:rsid w:val="003318D2"/>
    <w:rsid w:val="00340B4E"/>
    <w:rsid w:val="00341032"/>
    <w:rsid w:val="00344872"/>
    <w:rsid w:val="00344C2A"/>
    <w:rsid w:val="00355844"/>
    <w:rsid w:val="00377E50"/>
    <w:rsid w:val="00380C63"/>
    <w:rsid w:val="00394E12"/>
    <w:rsid w:val="003B4CEA"/>
    <w:rsid w:val="003E0B03"/>
    <w:rsid w:val="003E394C"/>
    <w:rsid w:val="003F1A40"/>
    <w:rsid w:val="003F6053"/>
    <w:rsid w:val="00403FCD"/>
    <w:rsid w:val="0041345E"/>
    <w:rsid w:val="00420A5C"/>
    <w:rsid w:val="00420A7A"/>
    <w:rsid w:val="00425D15"/>
    <w:rsid w:val="00433CE2"/>
    <w:rsid w:val="00434962"/>
    <w:rsid w:val="00436F54"/>
    <w:rsid w:val="004451ED"/>
    <w:rsid w:val="00462962"/>
    <w:rsid w:val="00463875"/>
    <w:rsid w:val="00464DB8"/>
    <w:rsid w:val="004704B1"/>
    <w:rsid w:val="00473572"/>
    <w:rsid w:val="0047509F"/>
    <w:rsid w:val="00480D21"/>
    <w:rsid w:val="004B7FC4"/>
    <w:rsid w:val="004C5240"/>
    <w:rsid w:val="004E6C95"/>
    <w:rsid w:val="004F5DE2"/>
    <w:rsid w:val="004F62B1"/>
    <w:rsid w:val="00543FA5"/>
    <w:rsid w:val="005542B2"/>
    <w:rsid w:val="00565A6F"/>
    <w:rsid w:val="005746EE"/>
    <w:rsid w:val="0057784A"/>
    <w:rsid w:val="005827AD"/>
    <w:rsid w:val="00584568"/>
    <w:rsid w:val="00584E62"/>
    <w:rsid w:val="00593498"/>
    <w:rsid w:val="005A5C23"/>
    <w:rsid w:val="005A749F"/>
    <w:rsid w:val="005C5438"/>
    <w:rsid w:val="005C5D7D"/>
    <w:rsid w:val="005E25D9"/>
    <w:rsid w:val="005E5BCC"/>
    <w:rsid w:val="005F00AD"/>
    <w:rsid w:val="005F2270"/>
    <w:rsid w:val="00611D44"/>
    <w:rsid w:val="00614A1E"/>
    <w:rsid w:val="00623F52"/>
    <w:rsid w:val="00627E64"/>
    <w:rsid w:val="00631A11"/>
    <w:rsid w:val="00632A1E"/>
    <w:rsid w:val="006417AD"/>
    <w:rsid w:val="00641906"/>
    <w:rsid w:val="00657950"/>
    <w:rsid w:val="00685539"/>
    <w:rsid w:val="00687C19"/>
    <w:rsid w:val="006A00B9"/>
    <w:rsid w:val="006A530E"/>
    <w:rsid w:val="006B03BA"/>
    <w:rsid w:val="006B132B"/>
    <w:rsid w:val="006D6D34"/>
    <w:rsid w:val="006E2CF1"/>
    <w:rsid w:val="006F1ACC"/>
    <w:rsid w:val="007153C4"/>
    <w:rsid w:val="0072211C"/>
    <w:rsid w:val="0072696A"/>
    <w:rsid w:val="00734A6A"/>
    <w:rsid w:val="00741589"/>
    <w:rsid w:val="00774FED"/>
    <w:rsid w:val="00781378"/>
    <w:rsid w:val="007818A7"/>
    <w:rsid w:val="007831B3"/>
    <w:rsid w:val="007919CE"/>
    <w:rsid w:val="0079240B"/>
    <w:rsid w:val="00796056"/>
    <w:rsid w:val="007A5EEC"/>
    <w:rsid w:val="007B2AF0"/>
    <w:rsid w:val="007B62AC"/>
    <w:rsid w:val="007E2164"/>
    <w:rsid w:val="007F73B4"/>
    <w:rsid w:val="007F7E41"/>
    <w:rsid w:val="00817AC4"/>
    <w:rsid w:val="00823185"/>
    <w:rsid w:val="008333E7"/>
    <w:rsid w:val="008408B3"/>
    <w:rsid w:val="008414B9"/>
    <w:rsid w:val="00841C90"/>
    <w:rsid w:val="00842376"/>
    <w:rsid w:val="00845630"/>
    <w:rsid w:val="00851F5F"/>
    <w:rsid w:val="008535DF"/>
    <w:rsid w:val="008537BD"/>
    <w:rsid w:val="00871E03"/>
    <w:rsid w:val="008770A6"/>
    <w:rsid w:val="00891C69"/>
    <w:rsid w:val="0089299A"/>
    <w:rsid w:val="008A4B59"/>
    <w:rsid w:val="008B2170"/>
    <w:rsid w:val="008B5C2A"/>
    <w:rsid w:val="008C6E06"/>
    <w:rsid w:val="008D7466"/>
    <w:rsid w:val="008E0F22"/>
    <w:rsid w:val="008E4BAE"/>
    <w:rsid w:val="00901DB1"/>
    <w:rsid w:val="009041D5"/>
    <w:rsid w:val="00921C10"/>
    <w:rsid w:val="00927F5E"/>
    <w:rsid w:val="00936F06"/>
    <w:rsid w:val="00942752"/>
    <w:rsid w:val="00944A0F"/>
    <w:rsid w:val="00967C05"/>
    <w:rsid w:val="00970F52"/>
    <w:rsid w:val="00974255"/>
    <w:rsid w:val="009B3F7B"/>
    <w:rsid w:val="009B6231"/>
    <w:rsid w:val="009B6C36"/>
    <w:rsid w:val="009C0577"/>
    <w:rsid w:val="009C5FB3"/>
    <w:rsid w:val="009D3415"/>
    <w:rsid w:val="009D5BD2"/>
    <w:rsid w:val="009E5D33"/>
    <w:rsid w:val="009E7A76"/>
    <w:rsid w:val="009F0514"/>
    <w:rsid w:val="009F0B3B"/>
    <w:rsid w:val="009F1D45"/>
    <w:rsid w:val="009F23C9"/>
    <w:rsid w:val="00A01C78"/>
    <w:rsid w:val="00A03158"/>
    <w:rsid w:val="00A0352A"/>
    <w:rsid w:val="00A064B6"/>
    <w:rsid w:val="00A1463B"/>
    <w:rsid w:val="00A15EB3"/>
    <w:rsid w:val="00A17027"/>
    <w:rsid w:val="00A254ED"/>
    <w:rsid w:val="00A40D21"/>
    <w:rsid w:val="00A47DD3"/>
    <w:rsid w:val="00A516A6"/>
    <w:rsid w:val="00A71E57"/>
    <w:rsid w:val="00A7250E"/>
    <w:rsid w:val="00A95F28"/>
    <w:rsid w:val="00AC60FC"/>
    <w:rsid w:val="00AC6474"/>
    <w:rsid w:val="00AC7229"/>
    <w:rsid w:val="00AD2487"/>
    <w:rsid w:val="00AE016B"/>
    <w:rsid w:val="00AF249C"/>
    <w:rsid w:val="00AF3689"/>
    <w:rsid w:val="00B01E39"/>
    <w:rsid w:val="00B02485"/>
    <w:rsid w:val="00B05023"/>
    <w:rsid w:val="00B27AFB"/>
    <w:rsid w:val="00B31A96"/>
    <w:rsid w:val="00B341A1"/>
    <w:rsid w:val="00B35C87"/>
    <w:rsid w:val="00B62D99"/>
    <w:rsid w:val="00B743F6"/>
    <w:rsid w:val="00B76FAF"/>
    <w:rsid w:val="00B80278"/>
    <w:rsid w:val="00B8696A"/>
    <w:rsid w:val="00B96E3B"/>
    <w:rsid w:val="00BA1467"/>
    <w:rsid w:val="00BA2468"/>
    <w:rsid w:val="00BA4A6E"/>
    <w:rsid w:val="00BC6AB9"/>
    <w:rsid w:val="00BD006D"/>
    <w:rsid w:val="00BD15C7"/>
    <w:rsid w:val="00BD7E27"/>
    <w:rsid w:val="00C010B7"/>
    <w:rsid w:val="00C168E0"/>
    <w:rsid w:val="00C20E91"/>
    <w:rsid w:val="00C30370"/>
    <w:rsid w:val="00C3040B"/>
    <w:rsid w:val="00C341C5"/>
    <w:rsid w:val="00C54A02"/>
    <w:rsid w:val="00C73A2F"/>
    <w:rsid w:val="00C758B7"/>
    <w:rsid w:val="00C82090"/>
    <w:rsid w:val="00C869F7"/>
    <w:rsid w:val="00C950A0"/>
    <w:rsid w:val="00CA2858"/>
    <w:rsid w:val="00CB1388"/>
    <w:rsid w:val="00CB5FCC"/>
    <w:rsid w:val="00CB7922"/>
    <w:rsid w:val="00CC0009"/>
    <w:rsid w:val="00CC2135"/>
    <w:rsid w:val="00CD5FFB"/>
    <w:rsid w:val="00CE657B"/>
    <w:rsid w:val="00CF3CA5"/>
    <w:rsid w:val="00D01D95"/>
    <w:rsid w:val="00D03556"/>
    <w:rsid w:val="00D1779A"/>
    <w:rsid w:val="00D20EA9"/>
    <w:rsid w:val="00D31FDC"/>
    <w:rsid w:val="00D35A1A"/>
    <w:rsid w:val="00D440C7"/>
    <w:rsid w:val="00D50B6B"/>
    <w:rsid w:val="00D5608A"/>
    <w:rsid w:val="00D63259"/>
    <w:rsid w:val="00D72B04"/>
    <w:rsid w:val="00D74B52"/>
    <w:rsid w:val="00D83807"/>
    <w:rsid w:val="00D83FCC"/>
    <w:rsid w:val="00D94A72"/>
    <w:rsid w:val="00DA08E3"/>
    <w:rsid w:val="00DB1AD1"/>
    <w:rsid w:val="00DC0066"/>
    <w:rsid w:val="00DC0389"/>
    <w:rsid w:val="00DC2E14"/>
    <w:rsid w:val="00DC5D8F"/>
    <w:rsid w:val="00DD164F"/>
    <w:rsid w:val="00DD585D"/>
    <w:rsid w:val="00DD77B3"/>
    <w:rsid w:val="00DE4747"/>
    <w:rsid w:val="00DF4680"/>
    <w:rsid w:val="00DF5576"/>
    <w:rsid w:val="00DF7E68"/>
    <w:rsid w:val="00E00034"/>
    <w:rsid w:val="00E01C1B"/>
    <w:rsid w:val="00E02AE1"/>
    <w:rsid w:val="00E10793"/>
    <w:rsid w:val="00E11D99"/>
    <w:rsid w:val="00E332E3"/>
    <w:rsid w:val="00E36F38"/>
    <w:rsid w:val="00E42965"/>
    <w:rsid w:val="00E521CB"/>
    <w:rsid w:val="00E60CE0"/>
    <w:rsid w:val="00E76F62"/>
    <w:rsid w:val="00E76FB4"/>
    <w:rsid w:val="00E80E68"/>
    <w:rsid w:val="00E81F55"/>
    <w:rsid w:val="00E85BB8"/>
    <w:rsid w:val="00E86B30"/>
    <w:rsid w:val="00E90848"/>
    <w:rsid w:val="00EA7B61"/>
    <w:rsid w:val="00EB16C7"/>
    <w:rsid w:val="00EB6B80"/>
    <w:rsid w:val="00EC1D84"/>
    <w:rsid w:val="00EC6285"/>
    <w:rsid w:val="00ED147F"/>
    <w:rsid w:val="00ED15EF"/>
    <w:rsid w:val="00ED5588"/>
    <w:rsid w:val="00F06D32"/>
    <w:rsid w:val="00F14287"/>
    <w:rsid w:val="00F156C7"/>
    <w:rsid w:val="00F157B3"/>
    <w:rsid w:val="00F40C31"/>
    <w:rsid w:val="00F45C8D"/>
    <w:rsid w:val="00F573AD"/>
    <w:rsid w:val="00F6104E"/>
    <w:rsid w:val="00F66970"/>
    <w:rsid w:val="00F771BF"/>
    <w:rsid w:val="00F82475"/>
    <w:rsid w:val="00F8422E"/>
    <w:rsid w:val="00F8522F"/>
    <w:rsid w:val="00F85A7C"/>
    <w:rsid w:val="00F94AFA"/>
    <w:rsid w:val="00FB19F1"/>
    <w:rsid w:val="00FD1FA8"/>
    <w:rsid w:val="00FD5B9A"/>
    <w:rsid w:val="00FE2927"/>
    <w:rsid w:val="00FF75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E5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64BC"/>
    <w:pPr>
      <w:spacing w:after="0" w:line="360" w:lineRule="auto"/>
      <w:jc w:val="both"/>
    </w:pPr>
    <w:rPr>
      <w:rFonts w:ascii="Arial" w:eastAsia="Times New Roman" w:hAnsi="Arial" w:cs="Times New Roman"/>
      <w:sz w:val="24"/>
      <w:szCs w:val="24"/>
      <w:lang w:eastAsia="en-GB"/>
    </w:rPr>
  </w:style>
  <w:style w:type="paragraph" w:styleId="Heading1">
    <w:name w:val="heading 1"/>
    <w:basedOn w:val="Normal"/>
    <w:next w:val="Normal"/>
    <w:link w:val="Heading1Char"/>
    <w:uiPriority w:val="9"/>
    <w:qFormat/>
    <w:rsid w:val="00584568"/>
    <w:pPr>
      <w:keepNext/>
      <w:keepLines/>
      <w:spacing w:before="240"/>
      <w:outlineLvl w:val="0"/>
    </w:pPr>
    <w:rPr>
      <w:rFonts w:eastAsiaTheme="majorEastAsia" w:cstheme="majorBidi"/>
      <w:b/>
      <w:sz w:val="36"/>
      <w:szCs w:val="32"/>
      <w:u w:val="single"/>
    </w:rPr>
  </w:style>
  <w:style w:type="paragraph" w:styleId="Heading2">
    <w:name w:val="heading 2"/>
    <w:basedOn w:val="Normal"/>
    <w:next w:val="Normal"/>
    <w:link w:val="Heading2Char"/>
    <w:autoRedefine/>
    <w:unhideWhenUsed/>
    <w:qFormat/>
    <w:rsid w:val="00DD164F"/>
    <w:pPr>
      <w:keepNext/>
      <w:keepLines/>
      <w:numPr>
        <w:numId w:val="14"/>
      </w:numPr>
      <w:spacing w:before="40"/>
      <w:ind w:left="501"/>
      <w:outlineLvl w:val="1"/>
    </w:pPr>
    <w:rPr>
      <w:rFonts w:eastAsiaTheme="majorEastAsia" w:cstheme="majorBidi"/>
      <w:sz w:val="28"/>
      <w:szCs w:val="26"/>
      <w:u w:val="single"/>
    </w:rPr>
  </w:style>
  <w:style w:type="paragraph" w:styleId="Heading3">
    <w:name w:val="heading 3"/>
    <w:basedOn w:val="Normal"/>
    <w:next w:val="Normal"/>
    <w:link w:val="Heading3Char"/>
    <w:qFormat/>
    <w:rsid w:val="00D63259"/>
    <w:pPr>
      <w:keepNext/>
      <w:outlineLvl w:val="2"/>
    </w:pPr>
    <w:rPr>
      <w:sz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D63259"/>
    <w:rPr>
      <w:rFonts w:ascii="Arial" w:eastAsia="Times New Roman" w:hAnsi="Arial" w:cs="Times New Roman"/>
      <w:sz w:val="26"/>
      <w:szCs w:val="24"/>
      <w:u w:val="single"/>
      <w:lang w:eastAsia="en-GB"/>
    </w:rPr>
  </w:style>
  <w:style w:type="paragraph" w:styleId="Title">
    <w:name w:val="Title"/>
    <w:basedOn w:val="Normal"/>
    <w:next w:val="Normal"/>
    <w:link w:val="TitleChar"/>
    <w:uiPriority w:val="10"/>
    <w:qFormat/>
    <w:rsid w:val="000B64BC"/>
    <w:pPr>
      <w:spacing w:line="240" w:lineRule="auto"/>
      <w:contextualSpacing/>
      <w:jc w:val="left"/>
    </w:pPr>
    <w:rPr>
      <w:rFonts w:ascii="Calibri Light" w:hAnsi="Calibri Light"/>
      <w:spacing w:val="-10"/>
      <w:kern w:val="28"/>
      <w:sz w:val="56"/>
      <w:szCs w:val="56"/>
      <w:lang w:eastAsia="en-US"/>
    </w:rPr>
  </w:style>
  <w:style w:type="character" w:customStyle="1" w:styleId="TitleChar">
    <w:name w:val="Title Char"/>
    <w:basedOn w:val="DefaultParagraphFont"/>
    <w:link w:val="Title"/>
    <w:uiPriority w:val="10"/>
    <w:rsid w:val="000B64BC"/>
    <w:rPr>
      <w:rFonts w:ascii="Calibri Light" w:eastAsia="Times New Roman" w:hAnsi="Calibri Light" w:cs="Times New Roman"/>
      <w:spacing w:val="-10"/>
      <w:kern w:val="28"/>
      <w:sz w:val="56"/>
      <w:szCs w:val="56"/>
    </w:rPr>
  </w:style>
  <w:style w:type="character" w:customStyle="1" w:styleId="Heading1Char">
    <w:name w:val="Heading 1 Char"/>
    <w:basedOn w:val="DefaultParagraphFont"/>
    <w:link w:val="Heading1"/>
    <w:uiPriority w:val="9"/>
    <w:rsid w:val="00584568"/>
    <w:rPr>
      <w:rFonts w:ascii="Arial" w:eastAsiaTheme="majorEastAsia" w:hAnsi="Arial" w:cstheme="majorBidi"/>
      <w:b/>
      <w:sz w:val="36"/>
      <w:szCs w:val="32"/>
      <w:u w:val="single"/>
      <w:lang w:eastAsia="en-GB"/>
    </w:rPr>
  </w:style>
  <w:style w:type="character" w:styleId="Strong">
    <w:name w:val="Strong"/>
    <w:basedOn w:val="DefaultParagraphFont"/>
    <w:uiPriority w:val="22"/>
    <w:qFormat/>
    <w:rsid w:val="00B31A96"/>
    <w:rPr>
      <w:rFonts w:ascii="Arial" w:hAnsi="Arial"/>
      <w:b w:val="0"/>
      <w:bCs/>
      <w:color w:val="auto"/>
      <w:sz w:val="32"/>
      <w:u w:val="single"/>
    </w:rPr>
  </w:style>
  <w:style w:type="paragraph" w:styleId="TOCHeading">
    <w:name w:val="TOC Heading"/>
    <w:basedOn w:val="Heading1"/>
    <w:next w:val="Normal"/>
    <w:uiPriority w:val="39"/>
    <w:unhideWhenUsed/>
    <w:qFormat/>
    <w:rsid w:val="000B64BC"/>
    <w:pPr>
      <w:spacing w:line="259" w:lineRule="auto"/>
      <w:jc w:val="left"/>
      <w:outlineLvl w:val="9"/>
    </w:pPr>
    <w:rPr>
      <w:lang w:val="en-US" w:eastAsia="en-US"/>
    </w:rPr>
  </w:style>
  <w:style w:type="paragraph" w:styleId="TOC3">
    <w:name w:val="toc 3"/>
    <w:basedOn w:val="Normal"/>
    <w:next w:val="Normal"/>
    <w:autoRedefine/>
    <w:uiPriority w:val="39"/>
    <w:unhideWhenUsed/>
    <w:rsid w:val="00584E62"/>
    <w:pPr>
      <w:tabs>
        <w:tab w:val="right" w:leader="dot" w:pos="9016"/>
      </w:tabs>
      <w:spacing w:after="100"/>
      <w:ind w:left="480"/>
    </w:pPr>
  </w:style>
  <w:style w:type="paragraph" w:styleId="TOC1">
    <w:name w:val="toc 1"/>
    <w:basedOn w:val="Normal"/>
    <w:next w:val="Normal"/>
    <w:autoRedefine/>
    <w:uiPriority w:val="39"/>
    <w:unhideWhenUsed/>
    <w:rsid w:val="00845630"/>
    <w:pPr>
      <w:tabs>
        <w:tab w:val="right" w:leader="dot" w:pos="9016"/>
      </w:tabs>
      <w:spacing w:after="100"/>
    </w:pPr>
    <w:rPr>
      <w:rFonts w:eastAsiaTheme="majorEastAsia"/>
      <w:b/>
      <w:noProof/>
    </w:rPr>
  </w:style>
  <w:style w:type="character" w:styleId="Hyperlink">
    <w:name w:val="Hyperlink"/>
    <w:basedOn w:val="DefaultParagraphFont"/>
    <w:uiPriority w:val="99"/>
    <w:unhideWhenUsed/>
    <w:rsid w:val="000B64BC"/>
    <w:rPr>
      <w:color w:val="0563C1" w:themeColor="hyperlink"/>
      <w:u w:val="single"/>
    </w:rPr>
  </w:style>
  <w:style w:type="character" w:customStyle="1" w:styleId="Heading2Char">
    <w:name w:val="Heading 2 Char"/>
    <w:basedOn w:val="DefaultParagraphFont"/>
    <w:link w:val="Heading2"/>
    <w:rsid w:val="00DD164F"/>
    <w:rPr>
      <w:rFonts w:ascii="Arial" w:eastAsiaTheme="majorEastAsia" w:hAnsi="Arial" w:cstheme="majorBidi"/>
      <w:sz w:val="28"/>
      <w:szCs w:val="26"/>
      <w:u w:val="single"/>
      <w:lang w:eastAsia="en-GB"/>
    </w:rPr>
  </w:style>
  <w:style w:type="paragraph" w:styleId="ListParagraph">
    <w:name w:val="List Paragraph"/>
    <w:basedOn w:val="Normal"/>
    <w:uiPriority w:val="34"/>
    <w:qFormat/>
    <w:rsid w:val="000B64BC"/>
    <w:pPr>
      <w:ind w:left="720"/>
    </w:pPr>
  </w:style>
  <w:style w:type="paragraph" w:styleId="TOC2">
    <w:name w:val="toc 2"/>
    <w:basedOn w:val="Normal"/>
    <w:next w:val="Normal"/>
    <w:autoRedefine/>
    <w:uiPriority w:val="39"/>
    <w:unhideWhenUsed/>
    <w:rsid w:val="00DC2E14"/>
    <w:pPr>
      <w:tabs>
        <w:tab w:val="left" w:pos="880"/>
        <w:tab w:val="right" w:leader="dot" w:pos="9016"/>
      </w:tabs>
      <w:spacing w:after="100"/>
    </w:pPr>
  </w:style>
  <w:style w:type="paragraph" w:styleId="FootnoteText">
    <w:name w:val="footnote text"/>
    <w:basedOn w:val="Normal"/>
    <w:link w:val="FootnoteTextChar"/>
    <w:uiPriority w:val="99"/>
    <w:semiHidden/>
    <w:unhideWhenUsed/>
    <w:rsid w:val="00340B4E"/>
    <w:pPr>
      <w:spacing w:line="240" w:lineRule="auto"/>
    </w:pPr>
    <w:rPr>
      <w:sz w:val="20"/>
      <w:szCs w:val="20"/>
    </w:rPr>
  </w:style>
  <w:style w:type="character" w:customStyle="1" w:styleId="FootnoteTextChar">
    <w:name w:val="Footnote Text Char"/>
    <w:basedOn w:val="DefaultParagraphFont"/>
    <w:link w:val="FootnoteText"/>
    <w:uiPriority w:val="99"/>
    <w:semiHidden/>
    <w:rsid w:val="00340B4E"/>
    <w:rPr>
      <w:rFonts w:ascii="Arial" w:eastAsia="Times New Roman" w:hAnsi="Arial" w:cs="Times New Roman"/>
      <w:sz w:val="20"/>
      <w:szCs w:val="20"/>
      <w:lang w:eastAsia="en-GB"/>
    </w:rPr>
  </w:style>
  <w:style w:type="character" w:styleId="FootnoteReference">
    <w:name w:val="footnote reference"/>
    <w:basedOn w:val="DefaultParagraphFont"/>
    <w:uiPriority w:val="99"/>
    <w:semiHidden/>
    <w:unhideWhenUsed/>
    <w:rsid w:val="00340B4E"/>
    <w:rPr>
      <w:vertAlign w:val="superscript"/>
    </w:rPr>
  </w:style>
  <w:style w:type="paragraph" w:styleId="Header">
    <w:name w:val="header"/>
    <w:basedOn w:val="Normal"/>
    <w:link w:val="HeaderChar"/>
    <w:uiPriority w:val="99"/>
    <w:unhideWhenUsed/>
    <w:rsid w:val="00C950A0"/>
    <w:pPr>
      <w:tabs>
        <w:tab w:val="center" w:pos="4513"/>
        <w:tab w:val="right" w:pos="9026"/>
      </w:tabs>
      <w:spacing w:line="240" w:lineRule="auto"/>
    </w:pPr>
  </w:style>
  <w:style w:type="character" w:customStyle="1" w:styleId="HeaderChar">
    <w:name w:val="Header Char"/>
    <w:basedOn w:val="DefaultParagraphFont"/>
    <w:link w:val="Header"/>
    <w:uiPriority w:val="99"/>
    <w:rsid w:val="00C950A0"/>
    <w:rPr>
      <w:rFonts w:ascii="Arial" w:eastAsia="Times New Roman" w:hAnsi="Arial" w:cs="Times New Roman"/>
      <w:sz w:val="24"/>
      <w:szCs w:val="24"/>
      <w:lang w:eastAsia="en-GB"/>
    </w:rPr>
  </w:style>
  <w:style w:type="paragraph" w:styleId="Footer">
    <w:name w:val="footer"/>
    <w:basedOn w:val="Normal"/>
    <w:link w:val="FooterChar"/>
    <w:uiPriority w:val="99"/>
    <w:unhideWhenUsed/>
    <w:rsid w:val="00C950A0"/>
    <w:pPr>
      <w:tabs>
        <w:tab w:val="center" w:pos="4513"/>
        <w:tab w:val="right" w:pos="9026"/>
      </w:tabs>
      <w:spacing w:line="240" w:lineRule="auto"/>
    </w:pPr>
  </w:style>
  <w:style w:type="character" w:customStyle="1" w:styleId="FooterChar">
    <w:name w:val="Footer Char"/>
    <w:basedOn w:val="DefaultParagraphFont"/>
    <w:link w:val="Footer"/>
    <w:uiPriority w:val="99"/>
    <w:rsid w:val="00C950A0"/>
    <w:rPr>
      <w:rFonts w:ascii="Arial" w:eastAsia="Times New Roman" w:hAnsi="Arial" w:cs="Times New Roman"/>
      <w:sz w:val="24"/>
      <w:szCs w:val="24"/>
      <w:lang w:eastAsia="en-GB"/>
    </w:rPr>
  </w:style>
  <w:style w:type="paragraph" w:styleId="NoSpacing">
    <w:name w:val="No Spacing"/>
    <w:uiPriority w:val="1"/>
    <w:qFormat/>
    <w:rsid w:val="00197FC9"/>
    <w:pPr>
      <w:spacing w:after="0" w:line="240" w:lineRule="auto"/>
      <w:jc w:val="both"/>
    </w:pPr>
    <w:rPr>
      <w:rFonts w:ascii="Arial" w:eastAsia="Times New Roman" w:hAnsi="Arial" w:cs="Times New Roman"/>
      <w:sz w:val="24"/>
      <w:szCs w:val="24"/>
      <w:lang w:eastAsia="en-GB"/>
    </w:rPr>
  </w:style>
  <w:style w:type="paragraph" w:styleId="BalloonText">
    <w:name w:val="Balloon Text"/>
    <w:basedOn w:val="Normal"/>
    <w:link w:val="BalloonTextChar"/>
    <w:uiPriority w:val="99"/>
    <w:semiHidden/>
    <w:unhideWhenUsed/>
    <w:rsid w:val="00DD164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164F"/>
    <w:rPr>
      <w:rFonts w:ascii="Tahoma" w:eastAsia="Times New Roman" w:hAnsi="Tahoma" w:cs="Tahoma"/>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64BC"/>
    <w:pPr>
      <w:spacing w:after="0" w:line="360" w:lineRule="auto"/>
      <w:jc w:val="both"/>
    </w:pPr>
    <w:rPr>
      <w:rFonts w:ascii="Arial" w:eastAsia="Times New Roman" w:hAnsi="Arial" w:cs="Times New Roman"/>
      <w:sz w:val="24"/>
      <w:szCs w:val="24"/>
      <w:lang w:eastAsia="en-GB"/>
    </w:rPr>
  </w:style>
  <w:style w:type="paragraph" w:styleId="Heading1">
    <w:name w:val="heading 1"/>
    <w:basedOn w:val="Normal"/>
    <w:next w:val="Normal"/>
    <w:link w:val="Heading1Char"/>
    <w:uiPriority w:val="9"/>
    <w:qFormat/>
    <w:rsid w:val="00584568"/>
    <w:pPr>
      <w:keepNext/>
      <w:keepLines/>
      <w:spacing w:before="240"/>
      <w:outlineLvl w:val="0"/>
    </w:pPr>
    <w:rPr>
      <w:rFonts w:eastAsiaTheme="majorEastAsia" w:cstheme="majorBidi"/>
      <w:b/>
      <w:sz w:val="36"/>
      <w:szCs w:val="32"/>
      <w:u w:val="single"/>
    </w:rPr>
  </w:style>
  <w:style w:type="paragraph" w:styleId="Heading2">
    <w:name w:val="heading 2"/>
    <w:basedOn w:val="Normal"/>
    <w:next w:val="Normal"/>
    <w:link w:val="Heading2Char"/>
    <w:autoRedefine/>
    <w:unhideWhenUsed/>
    <w:qFormat/>
    <w:rsid w:val="00DD164F"/>
    <w:pPr>
      <w:keepNext/>
      <w:keepLines/>
      <w:numPr>
        <w:numId w:val="14"/>
      </w:numPr>
      <w:spacing w:before="40"/>
      <w:ind w:left="501"/>
      <w:outlineLvl w:val="1"/>
    </w:pPr>
    <w:rPr>
      <w:rFonts w:eastAsiaTheme="majorEastAsia" w:cstheme="majorBidi"/>
      <w:sz w:val="28"/>
      <w:szCs w:val="26"/>
      <w:u w:val="single"/>
    </w:rPr>
  </w:style>
  <w:style w:type="paragraph" w:styleId="Heading3">
    <w:name w:val="heading 3"/>
    <w:basedOn w:val="Normal"/>
    <w:next w:val="Normal"/>
    <w:link w:val="Heading3Char"/>
    <w:qFormat/>
    <w:rsid w:val="00D63259"/>
    <w:pPr>
      <w:keepNext/>
      <w:outlineLvl w:val="2"/>
    </w:pPr>
    <w:rPr>
      <w:sz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D63259"/>
    <w:rPr>
      <w:rFonts w:ascii="Arial" w:eastAsia="Times New Roman" w:hAnsi="Arial" w:cs="Times New Roman"/>
      <w:sz w:val="26"/>
      <w:szCs w:val="24"/>
      <w:u w:val="single"/>
      <w:lang w:eastAsia="en-GB"/>
    </w:rPr>
  </w:style>
  <w:style w:type="paragraph" w:styleId="Title">
    <w:name w:val="Title"/>
    <w:basedOn w:val="Normal"/>
    <w:next w:val="Normal"/>
    <w:link w:val="TitleChar"/>
    <w:uiPriority w:val="10"/>
    <w:qFormat/>
    <w:rsid w:val="000B64BC"/>
    <w:pPr>
      <w:spacing w:line="240" w:lineRule="auto"/>
      <w:contextualSpacing/>
      <w:jc w:val="left"/>
    </w:pPr>
    <w:rPr>
      <w:rFonts w:ascii="Calibri Light" w:hAnsi="Calibri Light"/>
      <w:spacing w:val="-10"/>
      <w:kern w:val="28"/>
      <w:sz w:val="56"/>
      <w:szCs w:val="56"/>
      <w:lang w:eastAsia="en-US"/>
    </w:rPr>
  </w:style>
  <w:style w:type="character" w:customStyle="1" w:styleId="TitleChar">
    <w:name w:val="Title Char"/>
    <w:basedOn w:val="DefaultParagraphFont"/>
    <w:link w:val="Title"/>
    <w:uiPriority w:val="10"/>
    <w:rsid w:val="000B64BC"/>
    <w:rPr>
      <w:rFonts w:ascii="Calibri Light" w:eastAsia="Times New Roman" w:hAnsi="Calibri Light" w:cs="Times New Roman"/>
      <w:spacing w:val="-10"/>
      <w:kern w:val="28"/>
      <w:sz w:val="56"/>
      <w:szCs w:val="56"/>
    </w:rPr>
  </w:style>
  <w:style w:type="character" w:customStyle="1" w:styleId="Heading1Char">
    <w:name w:val="Heading 1 Char"/>
    <w:basedOn w:val="DefaultParagraphFont"/>
    <w:link w:val="Heading1"/>
    <w:uiPriority w:val="9"/>
    <w:rsid w:val="00584568"/>
    <w:rPr>
      <w:rFonts w:ascii="Arial" w:eastAsiaTheme="majorEastAsia" w:hAnsi="Arial" w:cstheme="majorBidi"/>
      <w:b/>
      <w:sz w:val="36"/>
      <w:szCs w:val="32"/>
      <w:u w:val="single"/>
      <w:lang w:eastAsia="en-GB"/>
    </w:rPr>
  </w:style>
  <w:style w:type="character" w:styleId="Strong">
    <w:name w:val="Strong"/>
    <w:basedOn w:val="DefaultParagraphFont"/>
    <w:uiPriority w:val="22"/>
    <w:qFormat/>
    <w:rsid w:val="00B31A96"/>
    <w:rPr>
      <w:rFonts w:ascii="Arial" w:hAnsi="Arial"/>
      <w:b w:val="0"/>
      <w:bCs/>
      <w:color w:val="auto"/>
      <w:sz w:val="32"/>
      <w:u w:val="single"/>
    </w:rPr>
  </w:style>
  <w:style w:type="paragraph" w:styleId="TOCHeading">
    <w:name w:val="TOC Heading"/>
    <w:basedOn w:val="Heading1"/>
    <w:next w:val="Normal"/>
    <w:uiPriority w:val="39"/>
    <w:unhideWhenUsed/>
    <w:qFormat/>
    <w:rsid w:val="000B64BC"/>
    <w:pPr>
      <w:spacing w:line="259" w:lineRule="auto"/>
      <w:jc w:val="left"/>
      <w:outlineLvl w:val="9"/>
    </w:pPr>
    <w:rPr>
      <w:lang w:val="en-US" w:eastAsia="en-US"/>
    </w:rPr>
  </w:style>
  <w:style w:type="paragraph" w:styleId="TOC3">
    <w:name w:val="toc 3"/>
    <w:basedOn w:val="Normal"/>
    <w:next w:val="Normal"/>
    <w:autoRedefine/>
    <w:uiPriority w:val="39"/>
    <w:unhideWhenUsed/>
    <w:rsid w:val="00584E62"/>
    <w:pPr>
      <w:tabs>
        <w:tab w:val="right" w:leader="dot" w:pos="9016"/>
      </w:tabs>
      <w:spacing w:after="100"/>
      <w:ind w:left="480"/>
    </w:pPr>
  </w:style>
  <w:style w:type="paragraph" w:styleId="TOC1">
    <w:name w:val="toc 1"/>
    <w:basedOn w:val="Normal"/>
    <w:next w:val="Normal"/>
    <w:autoRedefine/>
    <w:uiPriority w:val="39"/>
    <w:unhideWhenUsed/>
    <w:rsid w:val="00845630"/>
    <w:pPr>
      <w:tabs>
        <w:tab w:val="right" w:leader="dot" w:pos="9016"/>
      </w:tabs>
      <w:spacing w:after="100"/>
    </w:pPr>
    <w:rPr>
      <w:rFonts w:eastAsiaTheme="majorEastAsia"/>
      <w:b/>
      <w:noProof/>
    </w:rPr>
  </w:style>
  <w:style w:type="character" w:styleId="Hyperlink">
    <w:name w:val="Hyperlink"/>
    <w:basedOn w:val="DefaultParagraphFont"/>
    <w:uiPriority w:val="99"/>
    <w:unhideWhenUsed/>
    <w:rsid w:val="000B64BC"/>
    <w:rPr>
      <w:color w:val="0563C1" w:themeColor="hyperlink"/>
      <w:u w:val="single"/>
    </w:rPr>
  </w:style>
  <w:style w:type="character" w:customStyle="1" w:styleId="Heading2Char">
    <w:name w:val="Heading 2 Char"/>
    <w:basedOn w:val="DefaultParagraphFont"/>
    <w:link w:val="Heading2"/>
    <w:rsid w:val="00DD164F"/>
    <w:rPr>
      <w:rFonts w:ascii="Arial" w:eastAsiaTheme="majorEastAsia" w:hAnsi="Arial" w:cstheme="majorBidi"/>
      <w:sz w:val="28"/>
      <w:szCs w:val="26"/>
      <w:u w:val="single"/>
      <w:lang w:eastAsia="en-GB"/>
    </w:rPr>
  </w:style>
  <w:style w:type="paragraph" w:styleId="ListParagraph">
    <w:name w:val="List Paragraph"/>
    <w:basedOn w:val="Normal"/>
    <w:uiPriority w:val="34"/>
    <w:qFormat/>
    <w:rsid w:val="000B64BC"/>
    <w:pPr>
      <w:ind w:left="720"/>
    </w:pPr>
  </w:style>
  <w:style w:type="paragraph" w:styleId="TOC2">
    <w:name w:val="toc 2"/>
    <w:basedOn w:val="Normal"/>
    <w:next w:val="Normal"/>
    <w:autoRedefine/>
    <w:uiPriority w:val="39"/>
    <w:unhideWhenUsed/>
    <w:rsid w:val="00DC2E14"/>
    <w:pPr>
      <w:tabs>
        <w:tab w:val="left" w:pos="880"/>
        <w:tab w:val="right" w:leader="dot" w:pos="9016"/>
      </w:tabs>
      <w:spacing w:after="100"/>
    </w:pPr>
  </w:style>
  <w:style w:type="paragraph" w:styleId="FootnoteText">
    <w:name w:val="footnote text"/>
    <w:basedOn w:val="Normal"/>
    <w:link w:val="FootnoteTextChar"/>
    <w:uiPriority w:val="99"/>
    <w:semiHidden/>
    <w:unhideWhenUsed/>
    <w:rsid w:val="00340B4E"/>
    <w:pPr>
      <w:spacing w:line="240" w:lineRule="auto"/>
    </w:pPr>
    <w:rPr>
      <w:sz w:val="20"/>
      <w:szCs w:val="20"/>
    </w:rPr>
  </w:style>
  <w:style w:type="character" w:customStyle="1" w:styleId="FootnoteTextChar">
    <w:name w:val="Footnote Text Char"/>
    <w:basedOn w:val="DefaultParagraphFont"/>
    <w:link w:val="FootnoteText"/>
    <w:uiPriority w:val="99"/>
    <w:semiHidden/>
    <w:rsid w:val="00340B4E"/>
    <w:rPr>
      <w:rFonts w:ascii="Arial" w:eastAsia="Times New Roman" w:hAnsi="Arial" w:cs="Times New Roman"/>
      <w:sz w:val="20"/>
      <w:szCs w:val="20"/>
      <w:lang w:eastAsia="en-GB"/>
    </w:rPr>
  </w:style>
  <w:style w:type="character" w:styleId="FootnoteReference">
    <w:name w:val="footnote reference"/>
    <w:basedOn w:val="DefaultParagraphFont"/>
    <w:uiPriority w:val="99"/>
    <w:semiHidden/>
    <w:unhideWhenUsed/>
    <w:rsid w:val="00340B4E"/>
    <w:rPr>
      <w:vertAlign w:val="superscript"/>
    </w:rPr>
  </w:style>
  <w:style w:type="paragraph" w:styleId="Header">
    <w:name w:val="header"/>
    <w:basedOn w:val="Normal"/>
    <w:link w:val="HeaderChar"/>
    <w:uiPriority w:val="99"/>
    <w:unhideWhenUsed/>
    <w:rsid w:val="00C950A0"/>
    <w:pPr>
      <w:tabs>
        <w:tab w:val="center" w:pos="4513"/>
        <w:tab w:val="right" w:pos="9026"/>
      </w:tabs>
      <w:spacing w:line="240" w:lineRule="auto"/>
    </w:pPr>
  </w:style>
  <w:style w:type="character" w:customStyle="1" w:styleId="HeaderChar">
    <w:name w:val="Header Char"/>
    <w:basedOn w:val="DefaultParagraphFont"/>
    <w:link w:val="Header"/>
    <w:uiPriority w:val="99"/>
    <w:rsid w:val="00C950A0"/>
    <w:rPr>
      <w:rFonts w:ascii="Arial" w:eastAsia="Times New Roman" w:hAnsi="Arial" w:cs="Times New Roman"/>
      <w:sz w:val="24"/>
      <w:szCs w:val="24"/>
      <w:lang w:eastAsia="en-GB"/>
    </w:rPr>
  </w:style>
  <w:style w:type="paragraph" w:styleId="Footer">
    <w:name w:val="footer"/>
    <w:basedOn w:val="Normal"/>
    <w:link w:val="FooterChar"/>
    <w:uiPriority w:val="99"/>
    <w:unhideWhenUsed/>
    <w:rsid w:val="00C950A0"/>
    <w:pPr>
      <w:tabs>
        <w:tab w:val="center" w:pos="4513"/>
        <w:tab w:val="right" w:pos="9026"/>
      </w:tabs>
      <w:spacing w:line="240" w:lineRule="auto"/>
    </w:pPr>
  </w:style>
  <w:style w:type="character" w:customStyle="1" w:styleId="FooterChar">
    <w:name w:val="Footer Char"/>
    <w:basedOn w:val="DefaultParagraphFont"/>
    <w:link w:val="Footer"/>
    <w:uiPriority w:val="99"/>
    <w:rsid w:val="00C950A0"/>
    <w:rPr>
      <w:rFonts w:ascii="Arial" w:eastAsia="Times New Roman" w:hAnsi="Arial" w:cs="Times New Roman"/>
      <w:sz w:val="24"/>
      <w:szCs w:val="24"/>
      <w:lang w:eastAsia="en-GB"/>
    </w:rPr>
  </w:style>
  <w:style w:type="paragraph" w:styleId="NoSpacing">
    <w:name w:val="No Spacing"/>
    <w:uiPriority w:val="1"/>
    <w:qFormat/>
    <w:rsid w:val="00197FC9"/>
    <w:pPr>
      <w:spacing w:after="0" w:line="240" w:lineRule="auto"/>
      <w:jc w:val="both"/>
    </w:pPr>
    <w:rPr>
      <w:rFonts w:ascii="Arial" w:eastAsia="Times New Roman" w:hAnsi="Arial" w:cs="Times New Roman"/>
      <w:sz w:val="24"/>
      <w:szCs w:val="24"/>
      <w:lang w:eastAsia="en-GB"/>
    </w:rPr>
  </w:style>
  <w:style w:type="paragraph" w:styleId="BalloonText">
    <w:name w:val="Balloon Text"/>
    <w:basedOn w:val="Normal"/>
    <w:link w:val="BalloonTextChar"/>
    <w:uiPriority w:val="99"/>
    <w:semiHidden/>
    <w:unhideWhenUsed/>
    <w:rsid w:val="00DD164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164F"/>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90405946">
      <w:bodyDiv w:val="1"/>
      <w:marLeft w:val="0"/>
      <w:marRight w:val="0"/>
      <w:marTop w:val="0"/>
      <w:marBottom w:val="0"/>
      <w:divBdr>
        <w:top w:val="none" w:sz="0" w:space="0" w:color="auto"/>
        <w:left w:val="none" w:sz="0" w:space="0" w:color="auto"/>
        <w:bottom w:val="none" w:sz="0" w:space="0" w:color="auto"/>
        <w:right w:val="none" w:sz="0" w:space="0" w:color="auto"/>
      </w:divBdr>
    </w:div>
    <w:div w:id="2023236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jp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endnotes" Target="endnotes.xml"/><Relationship Id="rId51"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BDF780-7B05-4B63-BFEF-BD81CB294B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9D251ECA</Template>
  <TotalTime>0</TotalTime>
  <Pages>68</Pages>
  <Words>41272</Words>
  <Characters>235255</Characters>
  <Application>Microsoft Office Word</Application>
  <DocSecurity>0</DocSecurity>
  <Lines>1960</Lines>
  <Paragraphs>551</Paragraphs>
  <ScaleCrop>false</ScaleCrop>
  <HeadingPairs>
    <vt:vector size="2" baseType="variant">
      <vt:variant>
        <vt:lpstr>Title</vt:lpstr>
      </vt:variant>
      <vt:variant>
        <vt:i4>1</vt:i4>
      </vt:variant>
    </vt:vector>
  </HeadingPairs>
  <TitlesOfParts>
    <vt:vector size="1" baseType="lpstr">
      <vt:lpstr/>
    </vt:vector>
  </TitlesOfParts>
  <Company>O2 (UK)</Company>
  <LinksUpToDate>false</LinksUpToDate>
  <CharactersWithSpaces>275976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Brandon Biscuit</dc:creator>
  <cp:lastModifiedBy>Crispin Fay (UK)</cp:lastModifiedBy>
  <cp:revision>2</cp:revision>
  <cp:lastPrinted>2017-04-27T11:30:00Z</cp:lastPrinted>
  <dcterms:created xsi:type="dcterms:W3CDTF">2017-04-27T11:54:00Z</dcterms:created>
  <dcterms:modified xsi:type="dcterms:W3CDTF">2017-04-27T11:54:00Z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0b4664a9-3abe-3b34-b4e3-941968d84dca</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