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877D5" w:rsidRPr="00D30BF3" w:rsidRDefault="00B27359" w:rsidP="00B27359">
      <w:pPr>
        <w:jc w:val="center"/>
        <w:rPr>
          <w:rFonts w:asciiTheme="majorHAnsi" w:hAnsiTheme="majorHAnsi" w:cstheme="majorHAnsi"/>
          <w:u w:val="single"/>
        </w:rPr>
      </w:pPr>
      <w:r w:rsidRPr="00D30BF3">
        <w:rPr>
          <w:rFonts w:asciiTheme="majorHAnsi" w:hAnsiTheme="majorHAnsi" w:cstheme="majorHAnsi"/>
          <w:u w:val="single"/>
        </w:rPr>
        <w:t>Writing for University</w:t>
      </w:r>
    </w:p>
    <w:p w:rsidR="00D30BF3" w:rsidRPr="00D30BF3" w:rsidRDefault="00D30BF3" w:rsidP="00B27359">
      <w:pPr>
        <w:jc w:val="center"/>
        <w:rPr>
          <w:rFonts w:asciiTheme="majorHAnsi" w:hAnsiTheme="majorHAnsi" w:cstheme="majorHAnsi"/>
          <w:u w:val="single"/>
        </w:rPr>
      </w:pPr>
      <w:r w:rsidRPr="00D30BF3">
        <w:rPr>
          <w:rFonts w:asciiTheme="majorHAnsi" w:hAnsiTheme="majorHAnsi" w:cstheme="majorHAnsi"/>
          <w:u w:val="single"/>
        </w:rPr>
        <w:t>Assignment 1</w:t>
      </w:r>
    </w:p>
    <w:p w:rsidR="00B27359" w:rsidRPr="00D30BF3" w:rsidRDefault="00B27359" w:rsidP="00B27359">
      <w:pPr>
        <w:jc w:val="center"/>
        <w:rPr>
          <w:rFonts w:asciiTheme="majorHAnsi" w:hAnsiTheme="majorHAnsi" w:cstheme="majorHAnsi"/>
        </w:rPr>
      </w:pPr>
    </w:p>
    <w:p w:rsidR="00B27359" w:rsidRPr="00D30BF3" w:rsidRDefault="00B27359" w:rsidP="00B27359">
      <w:pPr>
        <w:jc w:val="center"/>
        <w:rPr>
          <w:rFonts w:asciiTheme="majorHAnsi" w:hAnsiTheme="majorHAnsi" w:cstheme="majorHAnsi"/>
          <w:b/>
        </w:rPr>
      </w:pPr>
      <w:r w:rsidRPr="00D30BF3">
        <w:rPr>
          <w:rFonts w:asciiTheme="majorHAnsi" w:hAnsiTheme="majorHAnsi" w:cstheme="majorHAnsi"/>
          <w:b/>
        </w:rPr>
        <w:t>The Impact of Social Media on Mental Health: What We Know So Far</w:t>
      </w:r>
    </w:p>
    <w:p w:rsidR="00D30BF3" w:rsidRPr="00D30BF3" w:rsidRDefault="00D30BF3" w:rsidP="00B27359">
      <w:pPr>
        <w:jc w:val="center"/>
        <w:rPr>
          <w:rFonts w:asciiTheme="majorHAnsi" w:hAnsiTheme="majorHAnsi" w:cstheme="majorHAnsi"/>
          <w:b/>
        </w:rPr>
      </w:pPr>
    </w:p>
    <w:p w:rsidR="00D30BF3" w:rsidRPr="00D30BF3" w:rsidRDefault="00D30BF3" w:rsidP="00B27359">
      <w:pPr>
        <w:jc w:val="center"/>
        <w:rPr>
          <w:rFonts w:asciiTheme="majorHAnsi" w:hAnsiTheme="majorHAnsi" w:cstheme="majorHAnsi"/>
          <w:b/>
        </w:rPr>
      </w:pPr>
      <w:r w:rsidRPr="00D30BF3">
        <w:rPr>
          <w:rFonts w:asciiTheme="majorHAnsi" w:hAnsiTheme="majorHAnsi" w:cstheme="majorHAnsi"/>
        </w:rPr>
        <w:t xml:space="preserve">Student Name: </w:t>
      </w:r>
      <w:r w:rsidRPr="00D30BF3">
        <w:rPr>
          <w:rFonts w:asciiTheme="majorHAnsi" w:hAnsiTheme="majorHAnsi" w:cstheme="majorHAnsi"/>
          <w:b/>
        </w:rPr>
        <w:t xml:space="preserve">Katerina </w:t>
      </w:r>
      <w:proofErr w:type="spellStart"/>
      <w:r w:rsidRPr="00D30BF3">
        <w:rPr>
          <w:rFonts w:asciiTheme="majorHAnsi" w:hAnsiTheme="majorHAnsi" w:cstheme="majorHAnsi"/>
          <w:b/>
        </w:rPr>
        <w:t>Sugarova</w:t>
      </w:r>
      <w:proofErr w:type="spellEnd"/>
    </w:p>
    <w:p w:rsidR="00D30BF3" w:rsidRPr="00D30BF3" w:rsidRDefault="00D30BF3" w:rsidP="00B27359">
      <w:pPr>
        <w:jc w:val="center"/>
        <w:rPr>
          <w:rFonts w:asciiTheme="majorHAnsi" w:hAnsiTheme="majorHAnsi" w:cstheme="majorHAnsi"/>
          <w:b/>
        </w:rPr>
      </w:pPr>
      <w:r w:rsidRPr="00D30BF3">
        <w:rPr>
          <w:rFonts w:asciiTheme="majorHAnsi" w:hAnsiTheme="majorHAnsi" w:cstheme="majorHAnsi"/>
        </w:rPr>
        <w:t xml:space="preserve">Student ID: </w:t>
      </w:r>
      <w:r w:rsidRPr="00D30BF3">
        <w:rPr>
          <w:rFonts w:asciiTheme="majorHAnsi" w:hAnsiTheme="majorHAnsi" w:cstheme="majorHAnsi"/>
          <w:b/>
        </w:rPr>
        <w:t>2220482</w:t>
      </w:r>
    </w:p>
    <w:p w:rsidR="00D30BF3" w:rsidRPr="00D30BF3" w:rsidRDefault="00D30BF3" w:rsidP="00B27359">
      <w:pPr>
        <w:jc w:val="center"/>
        <w:rPr>
          <w:rFonts w:asciiTheme="majorHAnsi" w:hAnsiTheme="majorHAnsi" w:cstheme="majorHAnsi"/>
          <w:b/>
        </w:rPr>
      </w:pPr>
      <w:r w:rsidRPr="00D30BF3">
        <w:rPr>
          <w:rFonts w:asciiTheme="majorHAnsi" w:hAnsiTheme="majorHAnsi" w:cstheme="majorHAnsi"/>
          <w:b/>
        </w:rPr>
        <w:t>UWTSD</w:t>
      </w:r>
    </w:p>
    <w:p w:rsidR="00D30BF3" w:rsidRPr="00D30BF3" w:rsidRDefault="00D30BF3" w:rsidP="00D30BF3">
      <w:pPr>
        <w:rPr>
          <w:rFonts w:asciiTheme="majorHAnsi" w:hAnsiTheme="majorHAnsi" w:cstheme="majorHAnsi"/>
          <w:b/>
        </w:rPr>
      </w:pPr>
    </w:p>
    <w:p w:rsidR="00B27359" w:rsidRPr="00D30BF3" w:rsidRDefault="00B27359" w:rsidP="00B27359">
      <w:pPr>
        <w:jc w:val="center"/>
        <w:rPr>
          <w:rFonts w:asciiTheme="majorHAnsi" w:hAnsiTheme="majorHAnsi" w:cstheme="majorHAnsi"/>
        </w:rPr>
      </w:pPr>
    </w:p>
    <w:p w:rsidR="00B27359" w:rsidRPr="00D30BF3" w:rsidRDefault="00B27359" w:rsidP="00B27359">
      <w:pPr>
        <w:rPr>
          <w:rFonts w:asciiTheme="majorHAnsi" w:hAnsiTheme="majorHAnsi" w:cstheme="majorHAnsi"/>
        </w:rPr>
      </w:pPr>
    </w:p>
    <w:p w:rsidR="00B27359" w:rsidRPr="00D30BF3" w:rsidRDefault="00B27359" w:rsidP="00B27359">
      <w:pPr>
        <w:rPr>
          <w:rFonts w:asciiTheme="majorHAnsi" w:hAnsiTheme="majorHAnsi" w:cstheme="majorHAnsi"/>
        </w:rPr>
      </w:pPr>
      <w:r w:rsidRPr="00D30BF3">
        <w:rPr>
          <w:rFonts w:asciiTheme="majorHAnsi" w:hAnsiTheme="majorHAnsi" w:cstheme="majorHAnsi"/>
        </w:rPr>
        <w:t xml:space="preserve">Social media is everywhere these days. Apps like Instagram, </w:t>
      </w:r>
      <w:proofErr w:type="spellStart"/>
      <w:r w:rsidRPr="00D30BF3">
        <w:rPr>
          <w:rFonts w:asciiTheme="majorHAnsi" w:hAnsiTheme="majorHAnsi" w:cstheme="majorHAnsi"/>
        </w:rPr>
        <w:t>TikTok</w:t>
      </w:r>
      <w:proofErr w:type="spellEnd"/>
      <w:r w:rsidRPr="00D30BF3">
        <w:rPr>
          <w:rFonts w:asciiTheme="majorHAnsi" w:hAnsiTheme="majorHAnsi" w:cstheme="majorHAnsi"/>
        </w:rPr>
        <w:t xml:space="preserve"> and Snapchat are huge part of life, especially for teenagers and young adult. While social media helps us stay connected and share our lives, </w:t>
      </w:r>
      <w:proofErr w:type="spellStart"/>
      <w:r w:rsidRPr="00D30BF3">
        <w:rPr>
          <w:rFonts w:asciiTheme="majorHAnsi" w:hAnsiTheme="majorHAnsi" w:cstheme="majorHAnsi"/>
        </w:rPr>
        <w:t>theres</w:t>
      </w:r>
      <w:proofErr w:type="spellEnd"/>
      <w:r w:rsidRPr="00D30BF3">
        <w:rPr>
          <w:rFonts w:asciiTheme="majorHAnsi" w:hAnsiTheme="majorHAnsi" w:cstheme="majorHAnsi"/>
        </w:rPr>
        <w:t xml:space="preserve"> growing concern about how it effects mental health. This article looks at what research tells us about the link between social media and mental health, focusing on young people.</w:t>
      </w:r>
    </w:p>
    <w:p w:rsidR="00B27359" w:rsidRPr="00D30BF3" w:rsidRDefault="00B27359" w:rsidP="00B27359">
      <w:pPr>
        <w:rPr>
          <w:rFonts w:asciiTheme="majorHAnsi" w:hAnsiTheme="majorHAnsi" w:cstheme="majorHAnsi"/>
          <w:b/>
        </w:rPr>
      </w:pPr>
      <w:r w:rsidRPr="00D30BF3">
        <w:rPr>
          <w:rFonts w:asciiTheme="majorHAnsi" w:hAnsiTheme="majorHAnsi" w:cstheme="majorHAnsi"/>
          <w:b/>
        </w:rPr>
        <w:t xml:space="preserve">What does Social Media do the Mental </w:t>
      </w:r>
      <w:r w:rsidR="00A35A3A" w:rsidRPr="00D30BF3">
        <w:rPr>
          <w:rFonts w:asciiTheme="majorHAnsi" w:hAnsiTheme="majorHAnsi" w:cstheme="majorHAnsi"/>
          <w:b/>
        </w:rPr>
        <w:t>Health?</w:t>
      </w:r>
    </w:p>
    <w:p w:rsidR="00B27359" w:rsidRPr="00D30BF3" w:rsidRDefault="00B27359" w:rsidP="00B27359">
      <w:pPr>
        <w:rPr>
          <w:rFonts w:asciiTheme="majorHAnsi" w:hAnsiTheme="majorHAnsi" w:cstheme="majorHAnsi"/>
        </w:rPr>
      </w:pPr>
      <w:r w:rsidRPr="00D30BF3">
        <w:rPr>
          <w:rFonts w:asciiTheme="majorHAnsi" w:hAnsiTheme="majorHAnsi" w:cstheme="majorHAnsi"/>
        </w:rPr>
        <w:t xml:space="preserve">social media can have both good and bad </w:t>
      </w:r>
      <w:r w:rsidR="00453DEB" w:rsidRPr="00D30BF3">
        <w:rPr>
          <w:rFonts w:asciiTheme="majorHAnsi" w:hAnsiTheme="majorHAnsi" w:cstheme="majorHAnsi"/>
        </w:rPr>
        <w:t>effects on mental health. On the positive side, it lets people connect with friends, share experiences and find support. For example, someone dealing with anxiety might join an online group where they can talk to others who feels the same way. This can help them feel less alone.</w:t>
      </w:r>
    </w:p>
    <w:p w:rsidR="00453DEB" w:rsidRPr="00D30BF3" w:rsidRDefault="00453DEB" w:rsidP="00B27359">
      <w:pPr>
        <w:rPr>
          <w:rFonts w:asciiTheme="majorHAnsi" w:hAnsiTheme="majorHAnsi" w:cstheme="majorHAnsi"/>
        </w:rPr>
      </w:pPr>
      <w:r w:rsidRPr="00D30BF3">
        <w:rPr>
          <w:rFonts w:asciiTheme="majorHAnsi" w:hAnsiTheme="majorHAnsi" w:cstheme="majorHAnsi"/>
        </w:rPr>
        <w:t>On the other hand, there are some serious downsides. Studies shows that spending too much time on social media can lead to anxiety</w:t>
      </w:r>
      <w:r w:rsidR="00B22CF5" w:rsidRPr="00D30BF3">
        <w:rPr>
          <w:rFonts w:asciiTheme="majorHAnsi" w:hAnsiTheme="majorHAnsi" w:cstheme="majorHAnsi"/>
        </w:rPr>
        <w:t xml:space="preserve">, depression, and low self-esteem. One big reason for this is social comparison. When people see others posting about their perfect lives, they might start </w:t>
      </w:r>
      <w:r w:rsidR="00DB3CE5" w:rsidRPr="00D30BF3">
        <w:rPr>
          <w:rFonts w:asciiTheme="majorHAnsi" w:hAnsiTheme="majorHAnsi" w:cstheme="majorHAnsi"/>
        </w:rPr>
        <w:t xml:space="preserve">compering themselves and feel like they’re not good enough. Another problem is cyberbullying which can be really harmful, especially for young </w:t>
      </w:r>
      <w:proofErr w:type="gramStart"/>
      <w:r w:rsidR="00DB3CE5" w:rsidRPr="00D30BF3">
        <w:rPr>
          <w:rFonts w:asciiTheme="majorHAnsi" w:hAnsiTheme="majorHAnsi" w:cstheme="majorHAnsi"/>
        </w:rPr>
        <w:t>people .</w:t>
      </w:r>
      <w:proofErr w:type="gramEnd"/>
    </w:p>
    <w:p w:rsidR="00DB3CE5" w:rsidRPr="00D30BF3" w:rsidRDefault="00DB3CE5" w:rsidP="00B27359">
      <w:pPr>
        <w:rPr>
          <w:rFonts w:asciiTheme="majorHAnsi" w:hAnsiTheme="majorHAnsi" w:cstheme="majorHAnsi"/>
        </w:rPr>
      </w:pPr>
    </w:p>
    <w:p w:rsidR="00DB3CE5" w:rsidRPr="00D30BF3" w:rsidRDefault="00DB3CE5" w:rsidP="00B27359">
      <w:pPr>
        <w:rPr>
          <w:rFonts w:asciiTheme="majorHAnsi" w:hAnsiTheme="majorHAnsi" w:cstheme="majorHAnsi"/>
          <w:b/>
        </w:rPr>
      </w:pPr>
      <w:r w:rsidRPr="00D30BF3">
        <w:rPr>
          <w:rFonts w:asciiTheme="majorHAnsi" w:hAnsiTheme="majorHAnsi" w:cstheme="majorHAnsi"/>
          <w:b/>
        </w:rPr>
        <w:t>What does the Research Say?</w:t>
      </w:r>
    </w:p>
    <w:p w:rsidR="00DB3CE5" w:rsidRPr="00D30BF3" w:rsidRDefault="00DB3CE5" w:rsidP="00B27359">
      <w:pPr>
        <w:rPr>
          <w:rFonts w:asciiTheme="majorHAnsi" w:hAnsiTheme="majorHAnsi" w:cstheme="majorHAnsi"/>
        </w:rPr>
      </w:pPr>
      <w:r w:rsidRPr="00D30BF3">
        <w:rPr>
          <w:rFonts w:asciiTheme="majorHAnsi" w:hAnsiTheme="majorHAnsi" w:cstheme="majorHAnsi"/>
        </w:rPr>
        <w:t xml:space="preserve">A study by Smith et al. (2020) found that teenagers who spend more than three hours a day on </w:t>
      </w:r>
      <w:proofErr w:type="gramStart"/>
      <w:r w:rsidRPr="00D30BF3">
        <w:rPr>
          <w:rFonts w:asciiTheme="majorHAnsi" w:hAnsiTheme="majorHAnsi" w:cstheme="majorHAnsi"/>
        </w:rPr>
        <w:t>social  media</w:t>
      </w:r>
      <w:proofErr w:type="gramEnd"/>
      <w:r w:rsidRPr="00D30BF3">
        <w:rPr>
          <w:rFonts w:asciiTheme="majorHAnsi" w:hAnsiTheme="majorHAnsi" w:cstheme="majorHAnsi"/>
        </w:rPr>
        <w:t xml:space="preserve"> are more likely to fell anxious or depressed. The study also found that girls are more affected than boys, possibly because they focus more things like appearance and social status online.</w:t>
      </w:r>
    </w:p>
    <w:p w:rsidR="00DB3CE5" w:rsidRPr="00D30BF3" w:rsidRDefault="00DB3CE5" w:rsidP="00B27359">
      <w:pPr>
        <w:rPr>
          <w:rFonts w:asciiTheme="majorHAnsi" w:hAnsiTheme="majorHAnsi" w:cstheme="majorHAnsi"/>
        </w:rPr>
      </w:pPr>
      <w:r w:rsidRPr="00D30BF3">
        <w:rPr>
          <w:rFonts w:asciiTheme="majorHAnsi" w:hAnsiTheme="majorHAnsi" w:cstheme="majorHAnsi"/>
        </w:rPr>
        <w:t>Another study by Jones and Lee (2019) looked at cyberbullying and its impact on mental health. They found that teenagers who experienced cyberbullying were twice as likely to develop symptoms of depression. This shows how damaging online harassment can be, especially on platforms where young</w:t>
      </w:r>
      <w:r w:rsidR="00A77795" w:rsidRPr="00D30BF3">
        <w:rPr>
          <w:rFonts w:asciiTheme="majorHAnsi" w:hAnsiTheme="majorHAnsi" w:cstheme="majorHAnsi"/>
        </w:rPr>
        <w:t xml:space="preserve"> people spend so much time.</w:t>
      </w:r>
    </w:p>
    <w:p w:rsidR="00A77795" w:rsidRPr="00D30BF3" w:rsidRDefault="00A77795" w:rsidP="00B27359">
      <w:pPr>
        <w:rPr>
          <w:rFonts w:asciiTheme="majorHAnsi" w:hAnsiTheme="majorHAnsi" w:cstheme="majorHAnsi"/>
        </w:rPr>
      </w:pPr>
    </w:p>
    <w:p w:rsidR="00A77795" w:rsidRPr="00D30BF3" w:rsidRDefault="00A77795" w:rsidP="00B27359">
      <w:pPr>
        <w:rPr>
          <w:rFonts w:asciiTheme="majorHAnsi" w:hAnsiTheme="majorHAnsi" w:cstheme="majorHAnsi"/>
          <w:b/>
        </w:rPr>
      </w:pPr>
      <w:r w:rsidRPr="00D30BF3">
        <w:rPr>
          <w:rFonts w:asciiTheme="majorHAnsi" w:hAnsiTheme="majorHAnsi" w:cstheme="majorHAnsi"/>
          <w:b/>
        </w:rPr>
        <w:t>What Can We Do About It?</w:t>
      </w:r>
    </w:p>
    <w:p w:rsidR="00A77795" w:rsidRPr="00D30BF3" w:rsidRDefault="00A77795" w:rsidP="00B27359">
      <w:pPr>
        <w:rPr>
          <w:rFonts w:asciiTheme="majorHAnsi" w:hAnsiTheme="majorHAnsi" w:cstheme="majorHAnsi"/>
        </w:rPr>
      </w:pPr>
      <w:r w:rsidRPr="00D30BF3">
        <w:rPr>
          <w:rFonts w:asciiTheme="majorHAnsi" w:hAnsiTheme="majorHAnsi" w:cstheme="majorHAnsi"/>
        </w:rPr>
        <w:lastRenderedPageBreak/>
        <w:t>Even though social media isn’t going away, there are ways to use it more responsibly. For example, setting time limits on social media apps can help reduce the risk of negative effects. Parents and teachers can also help by talking to young people about the dangers of comparing themselves to others online and encouraging them to take breaks from their screens.</w:t>
      </w:r>
    </w:p>
    <w:p w:rsidR="00A77795" w:rsidRPr="00D30BF3" w:rsidRDefault="00A77795" w:rsidP="00B27359">
      <w:pPr>
        <w:rPr>
          <w:rFonts w:asciiTheme="majorHAnsi" w:hAnsiTheme="majorHAnsi" w:cstheme="majorHAnsi"/>
        </w:rPr>
      </w:pPr>
      <w:r w:rsidRPr="00D30BF3">
        <w:rPr>
          <w:rFonts w:asciiTheme="majorHAnsi" w:hAnsiTheme="majorHAnsi" w:cstheme="majorHAnsi"/>
        </w:rPr>
        <w:t>Social media companies also need to take responsibility. They could create better tools to prevent cyberbullying and promote positive content.</w:t>
      </w:r>
      <w:r w:rsidR="00A35A3A" w:rsidRPr="00D30BF3">
        <w:rPr>
          <w:rFonts w:asciiTheme="majorHAnsi" w:hAnsiTheme="majorHAnsi" w:cstheme="majorHAnsi"/>
        </w:rPr>
        <w:t xml:space="preserve"> For example, Instagram has started hiding likes in some countries to reduce pressure on users. This is a good step, but more needs to be done.</w:t>
      </w:r>
    </w:p>
    <w:p w:rsidR="00D30BF3" w:rsidRPr="00D30BF3" w:rsidRDefault="00D30BF3" w:rsidP="00B27359">
      <w:pPr>
        <w:rPr>
          <w:rFonts w:asciiTheme="majorHAnsi" w:hAnsiTheme="majorHAnsi" w:cstheme="majorHAnsi"/>
        </w:rPr>
      </w:pPr>
    </w:p>
    <w:p w:rsidR="00A35A3A" w:rsidRPr="00D30BF3" w:rsidRDefault="00A35A3A" w:rsidP="00B27359">
      <w:pPr>
        <w:rPr>
          <w:rFonts w:asciiTheme="majorHAnsi" w:hAnsiTheme="majorHAnsi" w:cstheme="majorHAnsi"/>
          <w:b/>
        </w:rPr>
      </w:pPr>
      <w:r w:rsidRPr="00D30BF3">
        <w:rPr>
          <w:rFonts w:asciiTheme="majorHAnsi" w:hAnsiTheme="majorHAnsi" w:cstheme="majorHAnsi"/>
          <w:b/>
        </w:rPr>
        <w:t>Conclusion</w:t>
      </w:r>
    </w:p>
    <w:p w:rsidR="00A35A3A" w:rsidRPr="00D30BF3" w:rsidRDefault="00A35A3A" w:rsidP="00B27359">
      <w:pPr>
        <w:rPr>
          <w:rFonts w:asciiTheme="majorHAnsi" w:hAnsiTheme="majorHAnsi" w:cstheme="majorHAnsi"/>
        </w:rPr>
      </w:pPr>
      <w:r w:rsidRPr="00D30BF3">
        <w:rPr>
          <w:rFonts w:asciiTheme="majorHAnsi" w:hAnsiTheme="majorHAnsi" w:cstheme="majorHAnsi"/>
        </w:rPr>
        <w:t>Social media is a powerful tool that can bring people together, but it also has risks. Research shows that spending too much time on social media can harm mental health, especially for young people. By being aware of these risks and taking steps to use social media in a healthier way, we can enjoy its benefits without letting it hurt our mental well-bein</w:t>
      </w:r>
      <w:bookmarkStart w:id="0" w:name="_GoBack"/>
      <w:bookmarkEnd w:id="0"/>
      <w:r w:rsidRPr="00D30BF3">
        <w:rPr>
          <w:rFonts w:asciiTheme="majorHAnsi" w:hAnsiTheme="majorHAnsi" w:cstheme="majorHAnsi"/>
        </w:rPr>
        <w:t>g.</w:t>
      </w:r>
    </w:p>
    <w:p w:rsidR="00A35A3A" w:rsidRDefault="00A35A3A" w:rsidP="00B27359"/>
    <w:p w:rsidR="00A35A3A" w:rsidRDefault="00A35A3A" w:rsidP="00B27359">
      <w:pPr>
        <w:rPr>
          <w:b/>
        </w:rPr>
      </w:pPr>
      <w:r w:rsidRPr="00A35A3A">
        <w:rPr>
          <w:b/>
        </w:rPr>
        <w:t>Bibliography</w:t>
      </w:r>
    </w:p>
    <w:p w:rsidR="00D30BF3" w:rsidRDefault="00D30BF3" w:rsidP="00D30BF3">
      <w:pPr>
        <w:pStyle w:val="NormalWeb"/>
        <w:numPr>
          <w:ilvl w:val="0"/>
          <w:numId w:val="1"/>
        </w:numPr>
        <w:spacing w:before="0" w:beforeAutospacing="0"/>
        <w:rPr>
          <w:rFonts w:ascii="Segoe UI" w:hAnsi="Segoe UI" w:cs="Segoe UI"/>
          <w:color w:val="404040"/>
        </w:rPr>
      </w:pPr>
      <w:r>
        <w:rPr>
          <w:rFonts w:ascii="Segoe UI" w:hAnsi="Segoe UI" w:cs="Segoe UI"/>
          <w:color w:val="404040"/>
        </w:rPr>
        <w:t>Smith, John, et al., ‘Social Media and Self-Esteem: A Study of Teenagers’, </w:t>
      </w:r>
      <w:r>
        <w:rPr>
          <w:rStyle w:val="Emphasis"/>
          <w:rFonts w:ascii="Segoe UI" w:hAnsi="Segoe UI" w:cs="Segoe UI"/>
          <w:color w:val="404040"/>
        </w:rPr>
        <w:t>Journal of Adolescent Health</w:t>
      </w:r>
      <w:r>
        <w:rPr>
          <w:rFonts w:ascii="Segoe UI" w:hAnsi="Segoe UI" w:cs="Segoe UI"/>
          <w:color w:val="404040"/>
        </w:rPr>
        <w:t>, 45.3 (2020), pp. 123–130.</w:t>
      </w:r>
    </w:p>
    <w:p w:rsidR="00D30BF3" w:rsidRDefault="00D30BF3" w:rsidP="00D30BF3">
      <w:pPr>
        <w:pStyle w:val="NormalWeb"/>
        <w:numPr>
          <w:ilvl w:val="0"/>
          <w:numId w:val="1"/>
        </w:numPr>
        <w:spacing w:before="0" w:beforeAutospacing="0"/>
        <w:rPr>
          <w:rFonts w:ascii="Segoe UI" w:hAnsi="Segoe UI" w:cs="Segoe UI"/>
          <w:color w:val="404040"/>
        </w:rPr>
      </w:pPr>
      <w:r>
        <w:rPr>
          <w:rFonts w:ascii="Segoe UI" w:hAnsi="Segoe UI" w:cs="Segoe UI"/>
          <w:color w:val="404040"/>
        </w:rPr>
        <w:t>Jones, Rachel, and Kim Lee, ‘Cyberbullying and Mental Health: Understanding the Risks’, </w:t>
      </w:r>
      <w:r>
        <w:rPr>
          <w:rStyle w:val="Emphasis"/>
          <w:rFonts w:ascii="Segoe UI" w:hAnsi="Segoe UI" w:cs="Segoe UI"/>
          <w:color w:val="404040"/>
        </w:rPr>
        <w:t>Psychology Today</w:t>
      </w:r>
      <w:r>
        <w:rPr>
          <w:rFonts w:ascii="Segoe UI" w:hAnsi="Segoe UI" w:cs="Segoe UI"/>
          <w:color w:val="404040"/>
        </w:rPr>
        <w:t>, 12.4 (2019), pp. 456–462.</w:t>
      </w:r>
    </w:p>
    <w:p w:rsidR="00A35A3A" w:rsidRPr="00A35A3A" w:rsidRDefault="00A35A3A" w:rsidP="00B27359">
      <w:pPr>
        <w:rPr>
          <w:b/>
        </w:rPr>
      </w:pPr>
    </w:p>
    <w:sectPr w:rsidR="00A35A3A" w:rsidRPr="00A35A3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7B3593B"/>
    <w:multiLevelType w:val="multilevel"/>
    <w:tmpl w:val="0A48C2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27359"/>
    <w:rsid w:val="00453DEB"/>
    <w:rsid w:val="00486E2E"/>
    <w:rsid w:val="00A35A3A"/>
    <w:rsid w:val="00A77795"/>
    <w:rsid w:val="00A877D5"/>
    <w:rsid w:val="00B22CF5"/>
    <w:rsid w:val="00B27359"/>
    <w:rsid w:val="00D30BF3"/>
    <w:rsid w:val="00DB3C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692F80"/>
  <w15:chartTrackingRefBased/>
  <w15:docId w15:val="{3182B0CC-15F2-4E0E-B2F5-8698658B0D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30BF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D30BF3"/>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759105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87</TotalTime>
  <Pages>2</Pages>
  <Words>497</Words>
  <Characters>2833</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KUBA</dc:creator>
  <cp:keywords/>
  <dc:description/>
  <cp:lastModifiedBy>KUBA</cp:lastModifiedBy>
  <cp:revision>1</cp:revision>
  <dcterms:created xsi:type="dcterms:W3CDTF">2025-03-20T19:12:00Z</dcterms:created>
  <dcterms:modified xsi:type="dcterms:W3CDTF">2025-03-20T20:44:00Z</dcterms:modified>
</cp:coreProperties>
</file>