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515BB" w:rsidRPr="00F84180" w:rsidRDefault="009F1569" w:rsidP="001515BB">
      <w:pPr>
        <w:rPr>
          <w:rFonts w:ascii="Arial" w:hAnsi="Arial" w:cs="Arial"/>
          <w:b/>
          <w:sz w:val="24"/>
          <w:szCs w:val="24"/>
        </w:rPr>
      </w:pPr>
      <w:r w:rsidRPr="00F84180">
        <w:rPr>
          <w:rFonts w:ascii="Arial" w:hAnsi="Arial" w:cs="Arial"/>
          <w:b/>
          <w:noProof/>
          <w:sz w:val="24"/>
          <w:szCs w:val="24"/>
          <w:lang w:eastAsia="en-GB"/>
        </w:rPr>
        <w:drawing>
          <wp:inline distT="0" distB="0" distL="0" distR="0" wp14:anchorId="4F6B6D58" wp14:editId="674EB3AA">
            <wp:extent cx="5943600" cy="1630664"/>
            <wp:effectExtent l="0" t="0" r="0" b="8255"/>
            <wp:docPr id="1" name="Picture 1" descr="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1630664"/>
                    </a:xfrm>
                    <a:prstGeom prst="rect">
                      <a:avLst/>
                    </a:prstGeom>
                    <a:noFill/>
                    <a:ln>
                      <a:noFill/>
                    </a:ln>
                  </pic:spPr>
                </pic:pic>
              </a:graphicData>
            </a:graphic>
          </wp:inline>
        </w:drawing>
      </w:r>
    </w:p>
    <w:p w:rsidR="00144DF9" w:rsidRPr="00F84180" w:rsidRDefault="00144DF9" w:rsidP="009F1569">
      <w:pPr>
        <w:rPr>
          <w:rFonts w:ascii="Arial" w:hAnsi="Arial" w:cs="Arial"/>
          <w:b/>
          <w:noProof/>
          <w:sz w:val="24"/>
          <w:szCs w:val="24"/>
          <w:lang w:val="en-US"/>
        </w:rPr>
      </w:pPr>
    </w:p>
    <w:p w:rsidR="00144DF9" w:rsidRPr="00F84180" w:rsidRDefault="00144DF9" w:rsidP="001515BB">
      <w:pPr>
        <w:jc w:val="center"/>
        <w:rPr>
          <w:rFonts w:ascii="Arial" w:hAnsi="Arial" w:cs="Arial"/>
          <w:b/>
          <w:noProof/>
          <w:sz w:val="24"/>
          <w:szCs w:val="24"/>
          <w:lang w:val="en-US"/>
        </w:rPr>
      </w:pPr>
    </w:p>
    <w:p w:rsidR="001515BB" w:rsidRPr="00F84180" w:rsidRDefault="009F1569" w:rsidP="009F1569">
      <w:pPr>
        <w:jc w:val="center"/>
        <w:rPr>
          <w:rFonts w:ascii="Arial" w:hAnsi="Arial" w:cs="Arial"/>
          <w:b/>
          <w:sz w:val="24"/>
          <w:szCs w:val="24"/>
        </w:rPr>
      </w:pPr>
      <w:r w:rsidRPr="00F84180">
        <w:rPr>
          <w:rFonts w:ascii="Arial" w:hAnsi="Arial" w:cs="Arial"/>
          <w:b/>
          <w:noProof/>
          <w:sz w:val="24"/>
          <w:szCs w:val="24"/>
          <w:lang w:eastAsia="en-GB"/>
        </w:rPr>
        <w:drawing>
          <wp:inline distT="0" distB="0" distL="0" distR="0" wp14:anchorId="4566FC9C" wp14:editId="1AF5C371">
            <wp:extent cx="5649829" cy="2000250"/>
            <wp:effectExtent l="0" t="0" r="825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63330" cy="2005030"/>
                    </a:xfrm>
                    <a:prstGeom prst="rect">
                      <a:avLst/>
                    </a:prstGeom>
                    <a:noFill/>
                    <a:ln>
                      <a:noFill/>
                    </a:ln>
                  </pic:spPr>
                </pic:pic>
              </a:graphicData>
            </a:graphic>
          </wp:inline>
        </w:drawing>
      </w:r>
    </w:p>
    <w:p w:rsidR="004A19FA" w:rsidRPr="00F84180" w:rsidRDefault="004A19FA" w:rsidP="001515BB">
      <w:pPr>
        <w:rPr>
          <w:rFonts w:ascii="Arial" w:hAnsi="Arial" w:cs="Arial"/>
          <w:b/>
          <w:sz w:val="24"/>
          <w:szCs w:val="24"/>
        </w:rPr>
      </w:pPr>
    </w:p>
    <w:p w:rsidR="004A19FA" w:rsidRPr="00F84180" w:rsidRDefault="004A19FA" w:rsidP="009F1569">
      <w:pPr>
        <w:rPr>
          <w:rFonts w:ascii="Arial" w:hAnsi="Arial" w:cs="Arial"/>
          <w:b/>
          <w:sz w:val="24"/>
          <w:szCs w:val="24"/>
        </w:rPr>
      </w:pPr>
    </w:p>
    <w:p w:rsidR="004A19FA" w:rsidRPr="00F84180" w:rsidRDefault="004A19FA" w:rsidP="001515BB">
      <w:pPr>
        <w:rPr>
          <w:rFonts w:ascii="Arial" w:hAnsi="Arial" w:cs="Arial"/>
          <w:b/>
          <w:sz w:val="24"/>
          <w:szCs w:val="24"/>
        </w:rPr>
      </w:pPr>
    </w:p>
    <w:p w:rsidR="004A19FA" w:rsidRPr="00F84180" w:rsidRDefault="004A19FA" w:rsidP="001515BB">
      <w:pPr>
        <w:rPr>
          <w:rFonts w:ascii="Arial" w:hAnsi="Arial" w:cs="Arial"/>
          <w:b/>
          <w:sz w:val="24"/>
          <w:szCs w:val="24"/>
        </w:rPr>
      </w:pPr>
    </w:p>
    <w:p w:rsidR="001515BB" w:rsidRPr="00F84180" w:rsidRDefault="001515BB" w:rsidP="009F1569">
      <w:pPr>
        <w:jc w:val="center"/>
        <w:rPr>
          <w:rFonts w:ascii="Arial" w:hAnsi="Arial" w:cs="Arial"/>
          <w:b/>
          <w:sz w:val="24"/>
          <w:szCs w:val="24"/>
        </w:rPr>
      </w:pPr>
      <w:r w:rsidRPr="00F84180">
        <w:rPr>
          <w:rFonts w:ascii="Arial" w:hAnsi="Arial" w:cs="Arial"/>
          <w:b/>
          <w:sz w:val="24"/>
          <w:szCs w:val="24"/>
        </w:rPr>
        <w:t xml:space="preserve">Module Title: Financial Management for the Hotel Industry                                   Module code: M5X01922                                                                                              Lecturer Name: Dale Clarke                                                                                                                                           Student Name: Gabriel Bogdan </w:t>
      </w:r>
      <w:proofErr w:type="spellStart"/>
      <w:r w:rsidRPr="00F84180">
        <w:rPr>
          <w:rFonts w:ascii="Arial" w:hAnsi="Arial" w:cs="Arial"/>
          <w:b/>
          <w:sz w:val="24"/>
          <w:szCs w:val="24"/>
        </w:rPr>
        <w:t>Berchiu</w:t>
      </w:r>
      <w:proofErr w:type="spellEnd"/>
      <w:r w:rsidRPr="00F84180">
        <w:rPr>
          <w:rFonts w:ascii="Arial" w:hAnsi="Arial" w:cs="Arial"/>
          <w:b/>
          <w:sz w:val="24"/>
          <w:szCs w:val="24"/>
        </w:rPr>
        <w:t xml:space="preserve">                                                                       Student Number: 1813615</w:t>
      </w:r>
    </w:p>
    <w:p w:rsidR="001515BB" w:rsidRPr="00F84180" w:rsidRDefault="001515BB" w:rsidP="001515BB">
      <w:pPr>
        <w:jc w:val="center"/>
        <w:rPr>
          <w:rFonts w:ascii="Arial" w:hAnsi="Arial" w:cs="Arial"/>
          <w:b/>
          <w:sz w:val="24"/>
          <w:szCs w:val="24"/>
        </w:rPr>
      </w:pPr>
    </w:p>
    <w:p w:rsidR="001515BB" w:rsidRPr="00F84180" w:rsidRDefault="001515BB" w:rsidP="001515BB">
      <w:pPr>
        <w:jc w:val="center"/>
        <w:rPr>
          <w:rFonts w:ascii="Arial" w:hAnsi="Arial" w:cs="Arial"/>
          <w:b/>
          <w:sz w:val="24"/>
          <w:szCs w:val="24"/>
        </w:rPr>
      </w:pPr>
    </w:p>
    <w:p w:rsidR="001515BB" w:rsidRPr="00F84180" w:rsidRDefault="001515BB" w:rsidP="001515BB">
      <w:pPr>
        <w:jc w:val="center"/>
        <w:rPr>
          <w:rFonts w:ascii="Arial" w:hAnsi="Arial" w:cs="Arial"/>
          <w:b/>
          <w:sz w:val="24"/>
          <w:szCs w:val="24"/>
        </w:rPr>
      </w:pPr>
    </w:p>
    <w:p w:rsidR="00144DF9" w:rsidRPr="00F84180" w:rsidRDefault="00144DF9" w:rsidP="00144DF9">
      <w:pPr>
        <w:rPr>
          <w:rFonts w:ascii="Arial" w:hAnsi="Arial" w:cs="Arial"/>
          <w:b/>
          <w:sz w:val="24"/>
          <w:szCs w:val="24"/>
        </w:rPr>
      </w:pPr>
    </w:p>
    <w:p w:rsidR="009F1569" w:rsidRPr="00F84180" w:rsidRDefault="009F1569" w:rsidP="00144DF9">
      <w:pPr>
        <w:jc w:val="center"/>
        <w:rPr>
          <w:rFonts w:ascii="Arial" w:hAnsi="Arial" w:cs="Arial"/>
          <w:b/>
          <w:sz w:val="24"/>
          <w:szCs w:val="24"/>
        </w:rPr>
      </w:pPr>
    </w:p>
    <w:p w:rsidR="001515BB" w:rsidRPr="00F84180" w:rsidRDefault="001515BB" w:rsidP="00144DF9">
      <w:pPr>
        <w:jc w:val="center"/>
        <w:rPr>
          <w:rFonts w:ascii="Arial" w:hAnsi="Arial" w:cs="Arial"/>
          <w:b/>
          <w:sz w:val="24"/>
          <w:szCs w:val="24"/>
        </w:rPr>
      </w:pPr>
      <w:r w:rsidRPr="00F84180">
        <w:rPr>
          <w:rFonts w:ascii="Arial" w:hAnsi="Arial" w:cs="Arial"/>
          <w:b/>
          <w:sz w:val="24"/>
          <w:szCs w:val="24"/>
        </w:rPr>
        <w:lastRenderedPageBreak/>
        <w:t>CONTENT</w:t>
      </w:r>
    </w:p>
    <w:p w:rsidR="001515BB" w:rsidRPr="00F84180" w:rsidRDefault="001515BB" w:rsidP="001515BB">
      <w:pPr>
        <w:jc w:val="center"/>
        <w:rPr>
          <w:rFonts w:ascii="Arial" w:hAnsi="Arial" w:cs="Arial"/>
          <w:b/>
          <w:sz w:val="24"/>
          <w:szCs w:val="24"/>
        </w:rPr>
      </w:pPr>
    </w:p>
    <w:p w:rsidR="001515BB" w:rsidRPr="00F84180" w:rsidRDefault="001515BB" w:rsidP="001515BB">
      <w:pPr>
        <w:jc w:val="center"/>
        <w:rPr>
          <w:rFonts w:ascii="Arial" w:hAnsi="Arial" w:cs="Arial"/>
          <w:b/>
          <w:sz w:val="24"/>
          <w:szCs w:val="24"/>
        </w:rPr>
      </w:pPr>
    </w:p>
    <w:p w:rsidR="001515BB" w:rsidRPr="00F84180" w:rsidRDefault="001515BB" w:rsidP="001515BB">
      <w:pPr>
        <w:jc w:val="center"/>
        <w:rPr>
          <w:rFonts w:ascii="Arial" w:hAnsi="Arial" w:cs="Arial"/>
          <w:b/>
          <w:sz w:val="24"/>
          <w:szCs w:val="24"/>
        </w:rPr>
      </w:pPr>
    </w:p>
    <w:p w:rsidR="001515BB" w:rsidRPr="00F84180" w:rsidRDefault="001515BB" w:rsidP="00D04FF6">
      <w:pPr>
        <w:rPr>
          <w:rFonts w:ascii="Arial" w:hAnsi="Arial" w:cs="Arial"/>
          <w:sz w:val="24"/>
          <w:szCs w:val="24"/>
        </w:rPr>
      </w:pPr>
      <w:r w:rsidRPr="00F84180">
        <w:rPr>
          <w:rFonts w:ascii="Arial" w:hAnsi="Arial" w:cs="Arial"/>
          <w:sz w:val="24"/>
          <w:szCs w:val="24"/>
        </w:rPr>
        <w:t>Introduction……</w:t>
      </w:r>
      <w:r w:rsidR="00D04FF6" w:rsidRPr="00F84180">
        <w:rPr>
          <w:rFonts w:ascii="Arial" w:hAnsi="Arial" w:cs="Arial"/>
          <w:sz w:val="24"/>
          <w:szCs w:val="24"/>
        </w:rPr>
        <w:t>…………………………………………………</w:t>
      </w:r>
      <w:proofErr w:type="gramStart"/>
      <w:r w:rsidR="00D04FF6" w:rsidRPr="00F84180">
        <w:rPr>
          <w:rFonts w:ascii="Arial" w:hAnsi="Arial" w:cs="Arial"/>
          <w:sz w:val="24"/>
          <w:szCs w:val="24"/>
        </w:rPr>
        <w:t>…..</w:t>
      </w:r>
      <w:proofErr w:type="gramEnd"/>
      <w:r w:rsidRPr="00F84180">
        <w:rPr>
          <w:rFonts w:ascii="Arial" w:hAnsi="Arial" w:cs="Arial"/>
          <w:sz w:val="24"/>
          <w:szCs w:val="24"/>
        </w:rPr>
        <w:t>……p 1</w:t>
      </w:r>
    </w:p>
    <w:p w:rsidR="001515BB" w:rsidRPr="00F84180" w:rsidRDefault="00D04FF6" w:rsidP="001515BB">
      <w:pPr>
        <w:rPr>
          <w:rFonts w:ascii="Arial" w:hAnsi="Arial" w:cs="Arial"/>
          <w:sz w:val="24"/>
          <w:szCs w:val="24"/>
        </w:rPr>
      </w:pPr>
      <w:r w:rsidRPr="00F84180">
        <w:rPr>
          <w:rFonts w:ascii="Arial" w:hAnsi="Arial" w:cs="Arial"/>
          <w:sz w:val="24"/>
          <w:szCs w:val="24"/>
        </w:rPr>
        <w:t>Ratio………………………………………………………………</w:t>
      </w:r>
      <w:proofErr w:type="gramStart"/>
      <w:r w:rsidRPr="00F84180">
        <w:rPr>
          <w:rFonts w:ascii="Arial" w:hAnsi="Arial" w:cs="Arial"/>
          <w:sz w:val="24"/>
          <w:szCs w:val="24"/>
        </w:rPr>
        <w:t>…..</w:t>
      </w:r>
      <w:proofErr w:type="gramEnd"/>
      <w:r w:rsidRPr="00F84180">
        <w:rPr>
          <w:rFonts w:ascii="Arial" w:hAnsi="Arial" w:cs="Arial"/>
          <w:sz w:val="24"/>
          <w:szCs w:val="24"/>
        </w:rPr>
        <w:t>……p 2</w:t>
      </w:r>
    </w:p>
    <w:p w:rsidR="00D04FF6" w:rsidRPr="00F84180" w:rsidRDefault="00D04FF6" w:rsidP="001515BB">
      <w:pPr>
        <w:rPr>
          <w:rFonts w:ascii="Arial" w:hAnsi="Arial" w:cs="Arial"/>
          <w:sz w:val="24"/>
          <w:szCs w:val="24"/>
        </w:rPr>
      </w:pPr>
      <w:r w:rsidRPr="00F84180">
        <w:rPr>
          <w:rFonts w:ascii="Arial" w:hAnsi="Arial" w:cs="Arial"/>
          <w:sz w:val="24"/>
          <w:szCs w:val="24"/>
        </w:rPr>
        <w:t>Net Profit………………………………………………….…………….</w:t>
      </w:r>
      <w:proofErr w:type="gramStart"/>
      <w:r w:rsidRPr="00F84180">
        <w:rPr>
          <w:rFonts w:ascii="Arial" w:hAnsi="Arial" w:cs="Arial"/>
          <w:sz w:val="24"/>
          <w:szCs w:val="24"/>
        </w:rPr>
        <w:t>….p</w:t>
      </w:r>
      <w:proofErr w:type="gramEnd"/>
      <w:r w:rsidRPr="00F84180">
        <w:rPr>
          <w:rFonts w:ascii="Arial" w:hAnsi="Arial" w:cs="Arial"/>
          <w:sz w:val="24"/>
          <w:szCs w:val="24"/>
        </w:rPr>
        <w:t xml:space="preserve"> 2</w:t>
      </w:r>
    </w:p>
    <w:p w:rsidR="00D04FF6" w:rsidRPr="00F84180" w:rsidRDefault="00D04FF6" w:rsidP="00D04FF6">
      <w:pPr>
        <w:rPr>
          <w:rFonts w:ascii="Arial" w:hAnsi="Arial" w:cs="Arial"/>
          <w:sz w:val="24"/>
          <w:szCs w:val="24"/>
        </w:rPr>
      </w:pPr>
      <w:r w:rsidRPr="00F84180">
        <w:rPr>
          <w:rFonts w:ascii="Arial" w:hAnsi="Arial" w:cs="Arial"/>
          <w:sz w:val="24"/>
          <w:szCs w:val="24"/>
        </w:rPr>
        <w:t>RO</w:t>
      </w:r>
      <w:r w:rsidR="00A322D7">
        <w:rPr>
          <w:rFonts w:ascii="Arial" w:hAnsi="Arial" w:cs="Arial"/>
          <w:sz w:val="24"/>
          <w:szCs w:val="24"/>
        </w:rPr>
        <w:t>CE……………………………………………………………………</w:t>
      </w:r>
      <w:proofErr w:type="gramStart"/>
      <w:r w:rsidR="00A322D7">
        <w:rPr>
          <w:rFonts w:ascii="Arial" w:hAnsi="Arial" w:cs="Arial"/>
          <w:sz w:val="24"/>
          <w:szCs w:val="24"/>
        </w:rPr>
        <w:t>..</w:t>
      </w:r>
      <w:r w:rsidRPr="00F84180">
        <w:rPr>
          <w:rFonts w:ascii="Arial" w:hAnsi="Arial" w:cs="Arial"/>
          <w:sz w:val="24"/>
          <w:szCs w:val="24"/>
        </w:rPr>
        <w:t>..p</w:t>
      </w:r>
      <w:proofErr w:type="gramEnd"/>
      <w:r w:rsidRPr="00F84180">
        <w:rPr>
          <w:rFonts w:ascii="Arial" w:hAnsi="Arial" w:cs="Arial"/>
          <w:sz w:val="24"/>
          <w:szCs w:val="24"/>
        </w:rPr>
        <w:t xml:space="preserve"> 3</w:t>
      </w:r>
    </w:p>
    <w:p w:rsidR="00D04FF6" w:rsidRPr="00F84180" w:rsidRDefault="00D04FF6" w:rsidP="00D04FF6">
      <w:pPr>
        <w:rPr>
          <w:rFonts w:ascii="Arial" w:hAnsi="Arial" w:cs="Arial"/>
          <w:sz w:val="24"/>
          <w:szCs w:val="24"/>
        </w:rPr>
      </w:pPr>
      <w:r w:rsidRPr="00F84180">
        <w:rPr>
          <w:rFonts w:ascii="Arial" w:hAnsi="Arial" w:cs="Arial"/>
          <w:sz w:val="24"/>
          <w:szCs w:val="24"/>
        </w:rPr>
        <w:t>Total Assets Turnover.........................................................................p 3</w:t>
      </w:r>
    </w:p>
    <w:p w:rsidR="00D04FF6" w:rsidRPr="00F84180" w:rsidRDefault="00D04FF6" w:rsidP="00D04FF6">
      <w:pPr>
        <w:rPr>
          <w:rFonts w:ascii="Arial" w:hAnsi="Arial" w:cs="Arial"/>
          <w:sz w:val="24"/>
          <w:szCs w:val="24"/>
        </w:rPr>
      </w:pPr>
      <w:r w:rsidRPr="00F84180">
        <w:rPr>
          <w:rFonts w:ascii="Arial" w:hAnsi="Arial" w:cs="Arial"/>
          <w:sz w:val="24"/>
          <w:szCs w:val="24"/>
        </w:rPr>
        <w:t>Working Capital Turnover……………………………………………</w:t>
      </w:r>
      <w:proofErr w:type="gramStart"/>
      <w:r w:rsidRPr="00F84180">
        <w:rPr>
          <w:rFonts w:ascii="Arial" w:hAnsi="Arial" w:cs="Arial"/>
          <w:sz w:val="24"/>
          <w:szCs w:val="24"/>
        </w:rPr>
        <w:t>…..</w:t>
      </w:r>
      <w:proofErr w:type="gramEnd"/>
      <w:r w:rsidRPr="00F84180">
        <w:rPr>
          <w:rFonts w:ascii="Arial" w:hAnsi="Arial" w:cs="Arial"/>
          <w:sz w:val="24"/>
          <w:szCs w:val="24"/>
        </w:rPr>
        <w:t xml:space="preserve"> p 3</w:t>
      </w:r>
    </w:p>
    <w:p w:rsidR="00642CDD" w:rsidRPr="00F84180" w:rsidRDefault="00642CDD" w:rsidP="00642CDD">
      <w:pPr>
        <w:rPr>
          <w:rFonts w:ascii="Arial" w:hAnsi="Arial" w:cs="Arial"/>
          <w:sz w:val="24"/>
          <w:szCs w:val="24"/>
        </w:rPr>
      </w:pPr>
      <w:r w:rsidRPr="00F84180">
        <w:rPr>
          <w:rFonts w:ascii="Arial" w:hAnsi="Arial" w:cs="Arial"/>
          <w:sz w:val="24"/>
          <w:szCs w:val="24"/>
        </w:rPr>
        <w:t>Current Ratio………………………………………………………</w:t>
      </w:r>
      <w:proofErr w:type="gramStart"/>
      <w:r w:rsidRPr="00F84180">
        <w:rPr>
          <w:rFonts w:ascii="Arial" w:hAnsi="Arial" w:cs="Arial"/>
          <w:sz w:val="24"/>
          <w:szCs w:val="24"/>
        </w:rPr>
        <w:t>…..</w:t>
      </w:r>
      <w:proofErr w:type="gramEnd"/>
      <w:r w:rsidRPr="00F84180">
        <w:rPr>
          <w:rFonts w:ascii="Arial" w:hAnsi="Arial" w:cs="Arial"/>
          <w:sz w:val="24"/>
          <w:szCs w:val="24"/>
        </w:rPr>
        <w:t>…..p 4</w:t>
      </w:r>
    </w:p>
    <w:p w:rsidR="00642CDD" w:rsidRPr="00F84180" w:rsidRDefault="00642CDD" w:rsidP="00642CDD">
      <w:pPr>
        <w:rPr>
          <w:rFonts w:ascii="Arial" w:hAnsi="Arial" w:cs="Arial"/>
          <w:sz w:val="24"/>
          <w:szCs w:val="24"/>
        </w:rPr>
      </w:pPr>
      <w:r w:rsidRPr="00F84180">
        <w:rPr>
          <w:rFonts w:ascii="Arial" w:hAnsi="Arial" w:cs="Arial"/>
          <w:sz w:val="24"/>
          <w:szCs w:val="24"/>
        </w:rPr>
        <w:t>Quick Ratio………………………………………………………………...p 4</w:t>
      </w:r>
    </w:p>
    <w:p w:rsidR="00642CDD" w:rsidRPr="00F84180" w:rsidRDefault="00642CDD" w:rsidP="00642CDD">
      <w:pPr>
        <w:rPr>
          <w:rFonts w:ascii="Arial" w:hAnsi="Arial" w:cs="Arial"/>
          <w:sz w:val="24"/>
          <w:szCs w:val="24"/>
        </w:rPr>
      </w:pPr>
      <w:r w:rsidRPr="00F84180">
        <w:rPr>
          <w:rFonts w:ascii="Arial" w:hAnsi="Arial" w:cs="Arial"/>
          <w:sz w:val="24"/>
          <w:szCs w:val="24"/>
        </w:rPr>
        <w:t>Debtor Days……………………………………………………………</w:t>
      </w:r>
      <w:proofErr w:type="gramStart"/>
      <w:r w:rsidRPr="00F84180">
        <w:rPr>
          <w:rFonts w:ascii="Arial" w:hAnsi="Arial" w:cs="Arial"/>
          <w:sz w:val="24"/>
          <w:szCs w:val="24"/>
        </w:rPr>
        <w:t>…..</w:t>
      </w:r>
      <w:proofErr w:type="gramEnd"/>
      <w:r w:rsidRPr="00F84180">
        <w:rPr>
          <w:rFonts w:ascii="Arial" w:hAnsi="Arial" w:cs="Arial"/>
          <w:sz w:val="24"/>
          <w:szCs w:val="24"/>
        </w:rPr>
        <w:t>p 4</w:t>
      </w:r>
    </w:p>
    <w:p w:rsidR="00642CDD" w:rsidRPr="00F84180" w:rsidRDefault="00642CDD" w:rsidP="00642CDD">
      <w:pPr>
        <w:rPr>
          <w:rFonts w:ascii="Arial" w:hAnsi="Arial" w:cs="Arial"/>
          <w:sz w:val="24"/>
          <w:szCs w:val="24"/>
        </w:rPr>
      </w:pPr>
      <w:r w:rsidRPr="00F84180">
        <w:rPr>
          <w:rFonts w:ascii="Arial" w:hAnsi="Arial" w:cs="Arial"/>
          <w:sz w:val="24"/>
          <w:szCs w:val="24"/>
        </w:rPr>
        <w:t>Creditor Days…………………………………………………………...</w:t>
      </w:r>
      <w:proofErr w:type="gramStart"/>
      <w:r w:rsidRPr="00F84180">
        <w:rPr>
          <w:rFonts w:ascii="Arial" w:hAnsi="Arial" w:cs="Arial"/>
          <w:sz w:val="24"/>
          <w:szCs w:val="24"/>
        </w:rPr>
        <w:t>….p</w:t>
      </w:r>
      <w:proofErr w:type="gramEnd"/>
      <w:r w:rsidRPr="00F84180">
        <w:rPr>
          <w:rFonts w:ascii="Arial" w:hAnsi="Arial" w:cs="Arial"/>
          <w:sz w:val="24"/>
          <w:szCs w:val="24"/>
        </w:rPr>
        <w:t xml:space="preserve"> 4</w:t>
      </w:r>
    </w:p>
    <w:p w:rsidR="00CE2408" w:rsidRPr="00F84180" w:rsidRDefault="00CE2408" w:rsidP="00CE2408">
      <w:pPr>
        <w:rPr>
          <w:rFonts w:ascii="Arial" w:hAnsi="Arial" w:cs="Arial"/>
          <w:sz w:val="24"/>
          <w:szCs w:val="24"/>
        </w:rPr>
      </w:pPr>
      <w:r w:rsidRPr="00F84180">
        <w:rPr>
          <w:rFonts w:ascii="Arial" w:hAnsi="Arial" w:cs="Arial"/>
          <w:sz w:val="24"/>
          <w:szCs w:val="24"/>
        </w:rPr>
        <w:t>Debt Ratio……………………………………………………………</w:t>
      </w:r>
      <w:proofErr w:type="gramStart"/>
      <w:r w:rsidRPr="00F84180">
        <w:rPr>
          <w:rFonts w:ascii="Arial" w:hAnsi="Arial" w:cs="Arial"/>
          <w:sz w:val="24"/>
          <w:szCs w:val="24"/>
        </w:rPr>
        <w:t>…..</w:t>
      </w:r>
      <w:proofErr w:type="gramEnd"/>
      <w:r w:rsidRPr="00F84180">
        <w:rPr>
          <w:rFonts w:ascii="Arial" w:hAnsi="Arial" w:cs="Arial"/>
          <w:sz w:val="24"/>
          <w:szCs w:val="24"/>
        </w:rPr>
        <w:t>…p 5</w:t>
      </w:r>
    </w:p>
    <w:p w:rsidR="00CE2408" w:rsidRPr="00F84180" w:rsidRDefault="00CE2408" w:rsidP="00CE2408">
      <w:pPr>
        <w:rPr>
          <w:rFonts w:ascii="Arial" w:hAnsi="Arial" w:cs="Arial"/>
          <w:sz w:val="24"/>
          <w:szCs w:val="24"/>
        </w:rPr>
      </w:pPr>
      <w:r w:rsidRPr="00F84180">
        <w:rPr>
          <w:rFonts w:ascii="Arial" w:hAnsi="Arial" w:cs="Arial"/>
          <w:sz w:val="24"/>
          <w:szCs w:val="24"/>
        </w:rPr>
        <w:t>Interest Cover…………………………………………………………...</w:t>
      </w:r>
      <w:proofErr w:type="gramStart"/>
      <w:r w:rsidRPr="00F84180">
        <w:rPr>
          <w:rFonts w:ascii="Arial" w:hAnsi="Arial" w:cs="Arial"/>
          <w:sz w:val="24"/>
          <w:szCs w:val="24"/>
        </w:rPr>
        <w:t>….p</w:t>
      </w:r>
      <w:proofErr w:type="gramEnd"/>
      <w:r w:rsidRPr="00F84180">
        <w:rPr>
          <w:rFonts w:ascii="Arial" w:hAnsi="Arial" w:cs="Arial"/>
          <w:sz w:val="24"/>
          <w:szCs w:val="24"/>
        </w:rPr>
        <w:t xml:space="preserve"> 5</w:t>
      </w:r>
    </w:p>
    <w:p w:rsidR="001515BB" w:rsidRPr="00F84180" w:rsidRDefault="00EA7524" w:rsidP="001515BB">
      <w:pPr>
        <w:rPr>
          <w:rFonts w:ascii="Arial" w:hAnsi="Arial" w:cs="Arial"/>
          <w:sz w:val="24"/>
          <w:szCs w:val="24"/>
        </w:rPr>
      </w:pPr>
      <w:r w:rsidRPr="00F84180">
        <w:rPr>
          <w:rFonts w:ascii="Arial" w:hAnsi="Arial" w:cs="Arial"/>
          <w:sz w:val="24"/>
          <w:szCs w:val="24"/>
        </w:rPr>
        <w:t>Expenses……………………………………………………………………p 6 – 7</w:t>
      </w:r>
    </w:p>
    <w:p w:rsidR="00EA7524" w:rsidRPr="00F84180" w:rsidRDefault="00EA7524" w:rsidP="001515BB">
      <w:pPr>
        <w:rPr>
          <w:rFonts w:ascii="Arial" w:hAnsi="Arial" w:cs="Arial"/>
          <w:sz w:val="24"/>
          <w:szCs w:val="24"/>
        </w:rPr>
      </w:pPr>
      <w:r w:rsidRPr="00F84180">
        <w:rPr>
          <w:rFonts w:ascii="Arial" w:hAnsi="Arial" w:cs="Arial"/>
          <w:sz w:val="24"/>
          <w:szCs w:val="24"/>
        </w:rPr>
        <w:t>Conclusion………………………………………………………………</w:t>
      </w:r>
      <w:proofErr w:type="gramStart"/>
      <w:r w:rsidRPr="00F84180">
        <w:rPr>
          <w:rFonts w:ascii="Arial" w:hAnsi="Arial" w:cs="Arial"/>
          <w:sz w:val="24"/>
          <w:szCs w:val="24"/>
        </w:rPr>
        <w:t>…..</w:t>
      </w:r>
      <w:proofErr w:type="gramEnd"/>
      <w:r w:rsidRPr="00F84180">
        <w:rPr>
          <w:rFonts w:ascii="Arial" w:hAnsi="Arial" w:cs="Arial"/>
          <w:sz w:val="24"/>
          <w:szCs w:val="24"/>
        </w:rPr>
        <w:t>p 8</w:t>
      </w:r>
    </w:p>
    <w:p w:rsidR="00EA7524" w:rsidRPr="00F84180" w:rsidRDefault="00EA7524" w:rsidP="001515BB">
      <w:pPr>
        <w:rPr>
          <w:rFonts w:ascii="Arial" w:hAnsi="Arial" w:cs="Arial"/>
          <w:sz w:val="24"/>
          <w:szCs w:val="24"/>
        </w:rPr>
      </w:pPr>
      <w:r w:rsidRPr="00F84180">
        <w:rPr>
          <w:rFonts w:ascii="Arial" w:hAnsi="Arial" w:cs="Arial"/>
          <w:sz w:val="24"/>
          <w:szCs w:val="24"/>
        </w:rPr>
        <w:t>Bibliography…………………………………………………………………p 9</w:t>
      </w:r>
    </w:p>
    <w:p w:rsidR="00EA7524" w:rsidRPr="00F84180" w:rsidRDefault="00EA7524" w:rsidP="001515BB">
      <w:pPr>
        <w:rPr>
          <w:rFonts w:ascii="Arial" w:hAnsi="Arial" w:cs="Arial"/>
          <w:sz w:val="24"/>
          <w:szCs w:val="24"/>
        </w:rPr>
      </w:pPr>
    </w:p>
    <w:p w:rsidR="001515BB" w:rsidRPr="00F84180" w:rsidRDefault="001515BB" w:rsidP="001515BB">
      <w:pPr>
        <w:rPr>
          <w:rFonts w:ascii="Arial" w:hAnsi="Arial" w:cs="Arial"/>
          <w:sz w:val="24"/>
          <w:szCs w:val="24"/>
        </w:rPr>
      </w:pPr>
    </w:p>
    <w:p w:rsidR="001515BB" w:rsidRPr="00F84180" w:rsidRDefault="001515BB" w:rsidP="001515BB">
      <w:pPr>
        <w:rPr>
          <w:rFonts w:ascii="Arial" w:hAnsi="Arial" w:cs="Arial"/>
          <w:sz w:val="24"/>
          <w:szCs w:val="24"/>
        </w:rPr>
      </w:pPr>
    </w:p>
    <w:p w:rsidR="001515BB" w:rsidRPr="00F84180" w:rsidRDefault="001515BB" w:rsidP="001515BB">
      <w:pPr>
        <w:rPr>
          <w:rFonts w:ascii="Arial" w:hAnsi="Arial" w:cs="Arial"/>
          <w:sz w:val="24"/>
          <w:szCs w:val="24"/>
        </w:rPr>
      </w:pPr>
    </w:p>
    <w:p w:rsidR="001515BB" w:rsidRPr="00F84180" w:rsidRDefault="001515BB" w:rsidP="001515BB">
      <w:pPr>
        <w:rPr>
          <w:rFonts w:ascii="Arial" w:hAnsi="Arial" w:cs="Arial"/>
          <w:sz w:val="24"/>
          <w:szCs w:val="24"/>
        </w:rPr>
      </w:pPr>
    </w:p>
    <w:p w:rsidR="001515BB" w:rsidRPr="00F84180" w:rsidRDefault="001515BB" w:rsidP="001515BB">
      <w:pPr>
        <w:rPr>
          <w:rFonts w:ascii="Arial" w:hAnsi="Arial" w:cs="Arial"/>
          <w:sz w:val="24"/>
          <w:szCs w:val="24"/>
        </w:rPr>
      </w:pPr>
    </w:p>
    <w:p w:rsidR="00144DF9" w:rsidRPr="00F84180" w:rsidRDefault="00144DF9" w:rsidP="00144DF9">
      <w:pPr>
        <w:rPr>
          <w:rFonts w:ascii="Arial" w:hAnsi="Arial" w:cs="Arial"/>
          <w:b/>
          <w:sz w:val="24"/>
          <w:szCs w:val="24"/>
        </w:rPr>
      </w:pPr>
    </w:p>
    <w:p w:rsidR="00A16CB0" w:rsidRPr="00F84180" w:rsidRDefault="00A16CB0" w:rsidP="00144DF9">
      <w:pPr>
        <w:rPr>
          <w:rFonts w:ascii="Arial" w:hAnsi="Arial" w:cs="Arial"/>
          <w:b/>
          <w:sz w:val="24"/>
          <w:szCs w:val="24"/>
        </w:rPr>
      </w:pPr>
    </w:p>
    <w:p w:rsidR="00671B09" w:rsidRPr="00F84180" w:rsidRDefault="00671B09" w:rsidP="00144DF9">
      <w:pPr>
        <w:rPr>
          <w:rFonts w:ascii="Arial" w:hAnsi="Arial" w:cs="Arial"/>
          <w:b/>
          <w:sz w:val="24"/>
          <w:szCs w:val="24"/>
        </w:rPr>
      </w:pPr>
    </w:p>
    <w:p w:rsidR="001515BB" w:rsidRPr="00F84180" w:rsidRDefault="001515BB" w:rsidP="00E64C03">
      <w:pPr>
        <w:jc w:val="center"/>
        <w:rPr>
          <w:rFonts w:ascii="Arial" w:hAnsi="Arial" w:cs="Arial"/>
          <w:b/>
          <w:sz w:val="24"/>
          <w:szCs w:val="24"/>
        </w:rPr>
      </w:pPr>
      <w:r w:rsidRPr="00F84180">
        <w:rPr>
          <w:rFonts w:ascii="Arial" w:hAnsi="Arial" w:cs="Arial"/>
          <w:b/>
          <w:sz w:val="24"/>
          <w:szCs w:val="24"/>
        </w:rPr>
        <w:lastRenderedPageBreak/>
        <w:t>Introduction</w:t>
      </w:r>
    </w:p>
    <w:p w:rsidR="001515BB" w:rsidRPr="00F84180" w:rsidRDefault="001515BB" w:rsidP="001515BB">
      <w:pPr>
        <w:jc w:val="center"/>
        <w:rPr>
          <w:rFonts w:ascii="Arial" w:hAnsi="Arial" w:cs="Arial"/>
          <w:b/>
          <w:sz w:val="24"/>
          <w:szCs w:val="24"/>
        </w:rPr>
      </w:pPr>
    </w:p>
    <w:p w:rsidR="001515BB" w:rsidRPr="00F84180" w:rsidRDefault="00467AF2">
      <w:pPr>
        <w:rPr>
          <w:rFonts w:ascii="Arial" w:hAnsi="Arial" w:cs="Arial"/>
          <w:sz w:val="24"/>
          <w:szCs w:val="24"/>
        </w:rPr>
      </w:pPr>
      <w:r w:rsidRPr="00F84180">
        <w:rPr>
          <w:rFonts w:ascii="Arial" w:hAnsi="Arial" w:cs="Arial"/>
          <w:sz w:val="24"/>
          <w:szCs w:val="24"/>
        </w:rPr>
        <w:t xml:space="preserve">According </w:t>
      </w:r>
      <w:proofErr w:type="spellStart"/>
      <w:r w:rsidRPr="00F84180">
        <w:rPr>
          <w:rFonts w:ascii="Arial" w:hAnsi="Arial" w:cs="Arial"/>
          <w:color w:val="000000" w:themeColor="text1"/>
          <w:sz w:val="24"/>
          <w:szCs w:val="24"/>
        </w:rPr>
        <w:t>Sawakinome</w:t>
      </w:r>
      <w:proofErr w:type="spellEnd"/>
      <w:r w:rsidRPr="00F84180">
        <w:rPr>
          <w:rFonts w:ascii="Arial" w:hAnsi="Arial" w:cs="Arial"/>
          <w:color w:val="000000" w:themeColor="text1"/>
          <w:sz w:val="24"/>
          <w:szCs w:val="24"/>
        </w:rPr>
        <w:t>, 1997</w:t>
      </w:r>
      <w:r w:rsidRPr="00F84180">
        <w:rPr>
          <w:rFonts w:ascii="Arial" w:hAnsi="Arial" w:cs="Arial"/>
          <w:b/>
          <w:color w:val="000000" w:themeColor="text1"/>
          <w:sz w:val="24"/>
          <w:szCs w:val="24"/>
        </w:rPr>
        <w:t xml:space="preserve">, </w:t>
      </w:r>
      <w:r w:rsidRPr="00F84180">
        <w:rPr>
          <w:rFonts w:ascii="Arial" w:hAnsi="Arial" w:cs="Arial"/>
          <w:color w:val="000000" w:themeColor="text1"/>
          <w:sz w:val="24"/>
          <w:szCs w:val="24"/>
        </w:rPr>
        <w:t>a</w:t>
      </w:r>
      <w:r w:rsidR="006A0447" w:rsidRPr="00F84180">
        <w:rPr>
          <w:rFonts w:ascii="Arial" w:hAnsi="Arial" w:cs="Arial"/>
          <w:sz w:val="24"/>
          <w:szCs w:val="24"/>
        </w:rPr>
        <w:t xml:space="preserve">ccounting is a science that elaborates procedures by which the records, analysis and control in value expression of all the patrimonial elements are realized, their movement and transformation within the economic activity, representing that part of the economic informational system that responds decisively to the problem of management in a way. As efficient and clear as possible of all the patrimonial elements, of the material, financial, informational resources and not least of the human resources within the organization. The economic information system is defined as being the totality of the economic information obtained from the processing of the data provided by certain sources, data that are necessary for the organization and management of the business activity. In this report we present Ffion Limited, an accounting firm in the hotel industry, which has the role of presenting, </w:t>
      </w:r>
      <w:r w:rsidR="00636CD4" w:rsidRPr="00F84180">
        <w:rPr>
          <w:rFonts w:ascii="Arial" w:hAnsi="Arial" w:cs="Arial"/>
          <w:sz w:val="24"/>
          <w:szCs w:val="24"/>
        </w:rPr>
        <w:t>analysing</w:t>
      </w:r>
      <w:r w:rsidR="006A0447" w:rsidRPr="00F84180">
        <w:rPr>
          <w:rFonts w:ascii="Arial" w:hAnsi="Arial" w:cs="Arial"/>
          <w:sz w:val="24"/>
          <w:szCs w:val="24"/>
        </w:rPr>
        <w:t xml:space="preserve"> the financial situation of organizations and also managing the hotel portfolio in the United Kingdom. For this financial report, Ffion Limited calculates the reports for 2017 and 2018 and uses them for the benefit of organizations for stability, for debt coverage, for future plans. Therefore, the purpose of this report is to calculate the functionality of the reports and also to allow managers to prevent any financial loss and to keep the situation under control for any other financial issues</w:t>
      </w:r>
      <w:r w:rsidR="008E4867" w:rsidRPr="00F84180">
        <w:rPr>
          <w:rFonts w:ascii="Arial" w:hAnsi="Arial" w:cs="Arial"/>
          <w:color w:val="000000" w:themeColor="text1"/>
          <w:sz w:val="24"/>
          <w:szCs w:val="24"/>
        </w:rPr>
        <w:t>.</w:t>
      </w:r>
    </w:p>
    <w:p w:rsidR="00636CD4" w:rsidRPr="00F84180" w:rsidRDefault="00636CD4" w:rsidP="00636CD4">
      <w:pPr>
        <w:rPr>
          <w:rFonts w:ascii="Arial" w:hAnsi="Arial" w:cs="Arial"/>
          <w:sz w:val="24"/>
          <w:szCs w:val="24"/>
        </w:rPr>
      </w:pPr>
      <w:r w:rsidRPr="00F84180">
        <w:rPr>
          <w:rFonts w:ascii="Arial" w:hAnsi="Arial" w:cs="Arial"/>
          <w:sz w:val="24"/>
          <w:szCs w:val="24"/>
        </w:rPr>
        <w:t xml:space="preserve">In essence, the accounting consists in keeping the record of all the patrimonial elements which belongs to a company. In other words, to keep track of everything that moves in the company from an economic and financial point of view: revenues, expenses, receipts, payments, goods, materials, inventory items, customers, suppliers.                                         </w:t>
      </w:r>
      <w:r w:rsidR="00777DE6" w:rsidRPr="00F84180">
        <w:rPr>
          <w:rFonts w:ascii="Arial" w:hAnsi="Arial" w:cs="Arial"/>
          <w:sz w:val="24"/>
          <w:szCs w:val="24"/>
        </w:rPr>
        <w:t xml:space="preserve">   </w:t>
      </w:r>
      <w:r w:rsidRPr="00F84180">
        <w:rPr>
          <w:rFonts w:ascii="Arial" w:hAnsi="Arial" w:cs="Arial"/>
          <w:sz w:val="24"/>
          <w:szCs w:val="24"/>
        </w:rPr>
        <w:t>If we make the difference between the total of the columns of debit and credit we will know what is called final balance, taking into account also a possible initial balance</w:t>
      </w:r>
    </w:p>
    <w:p w:rsidR="00636CD4" w:rsidRPr="00F84180" w:rsidRDefault="00636CD4" w:rsidP="00636CD4">
      <w:pPr>
        <w:rPr>
          <w:rFonts w:ascii="Arial" w:hAnsi="Arial" w:cs="Arial"/>
          <w:sz w:val="24"/>
          <w:szCs w:val="24"/>
        </w:rPr>
      </w:pPr>
      <w:r w:rsidRPr="00F84180">
        <w:rPr>
          <w:rFonts w:ascii="Arial" w:hAnsi="Arial" w:cs="Arial"/>
          <w:sz w:val="24"/>
          <w:szCs w:val="24"/>
        </w:rPr>
        <w:t xml:space="preserve">* The current debtor turnover indicates the total of the current </w:t>
      </w:r>
      <w:proofErr w:type="gramStart"/>
      <w:r w:rsidR="00FF1B28" w:rsidRPr="00F84180">
        <w:rPr>
          <w:rFonts w:ascii="Arial" w:hAnsi="Arial" w:cs="Arial"/>
          <w:sz w:val="24"/>
          <w:szCs w:val="24"/>
        </w:rPr>
        <w:t>expenses;</w:t>
      </w:r>
      <w:r w:rsidRPr="00F84180">
        <w:rPr>
          <w:rFonts w:ascii="Arial" w:hAnsi="Arial" w:cs="Arial"/>
          <w:sz w:val="24"/>
          <w:szCs w:val="24"/>
        </w:rPr>
        <w:t xml:space="preserve">   </w:t>
      </w:r>
      <w:proofErr w:type="gramEnd"/>
      <w:r w:rsidRPr="00F84180">
        <w:rPr>
          <w:rFonts w:ascii="Arial" w:hAnsi="Arial" w:cs="Arial"/>
          <w:sz w:val="24"/>
          <w:szCs w:val="24"/>
        </w:rPr>
        <w:t xml:space="preserve">                                  * The current creditor turnover indicates the total current income;                                                      * The final debit balance indicates the loss at the end of the current period;                                             * The final credit balance indicates the profit at the end of the current period.</w:t>
      </w:r>
    </w:p>
    <w:p w:rsidR="001515BB" w:rsidRPr="00656BE9" w:rsidRDefault="00636CD4">
      <w:pPr>
        <w:rPr>
          <w:rFonts w:ascii="Arial" w:hAnsi="Arial" w:cs="Arial"/>
          <w:color w:val="FF0000"/>
          <w:sz w:val="24"/>
          <w:szCs w:val="24"/>
        </w:rPr>
      </w:pPr>
      <w:r w:rsidRPr="00656BE9">
        <w:rPr>
          <w:rFonts w:ascii="Arial" w:hAnsi="Arial" w:cs="Arial"/>
          <w:color w:val="FF0000"/>
          <w:sz w:val="24"/>
          <w:szCs w:val="24"/>
        </w:rPr>
        <w:t xml:space="preserve">Revenues and Expenses have no balance or initial turnover at the beginning of the year, they accumulate from the </w:t>
      </w:r>
      <w:r w:rsidR="00C742A6" w:rsidRPr="00656BE9">
        <w:rPr>
          <w:rFonts w:ascii="Arial" w:hAnsi="Arial" w:cs="Arial"/>
          <w:color w:val="FF0000"/>
          <w:sz w:val="24"/>
          <w:szCs w:val="24"/>
        </w:rPr>
        <w:t>start time till at the end of</w:t>
      </w:r>
      <w:r w:rsidRPr="00656BE9">
        <w:rPr>
          <w:rFonts w:ascii="Arial" w:hAnsi="Arial" w:cs="Arial"/>
          <w:color w:val="FF0000"/>
          <w:sz w:val="24"/>
          <w:szCs w:val="24"/>
        </w:rPr>
        <w:t xml:space="preserve"> year without being carried over to the following year. The total of the Debt Balances must be equal to the Total of the Loan Balances in order to confirm the Golden Rule of accounting. The</w:t>
      </w:r>
      <w:r w:rsidR="004A70A9" w:rsidRPr="00656BE9">
        <w:rPr>
          <w:rFonts w:ascii="Arial" w:hAnsi="Arial" w:cs="Arial"/>
          <w:color w:val="FF0000"/>
          <w:sz w:val="24"/>
          <w:szCs w:val="24"/>
        </w:rPr>
        <w:t xml:space="preserve"> </w:t>
      </w:r>
      <w:r w:rsidRPr="00656BE9">
        <w:rPr>
          <w:rFonts w:ascii="Arial" w:hAnsi="Arial" w:cs="Arial"/>
          <w:color w:val="FF0000"/>
          <w:sz w:val="24"/>
          <w:szCs w:val="24"/>
        </w:rPr>
        <w:t>assets represent the material, monetary or debt means in which the sources of financing were allocated.</w:t>
      </w:r>
    </w:p>
    <w:p w:rsidR="00777DE6" w:rsidRPr="00F84180" w:rsidRDefault="00777DE6">
      <w:pPr>
        <w:rPr>
          <w:rFonts w:ascii="Arial" w:hAnsi="Arial" w:cs="Arial"/>
          <w:sz w:val="24"/>
          <w:szCs w:val="24"/>
        </w:rPr>
      </w:pPr>
    </w:p>
    <w:p w:rsidR="00777DE6" w:rsidRPr="00F84180" w:rsidRDefault="00777DE6">
      <w:pPr>
        <w:rPr>
          <w:rFonts w:ascii="Arial" w:hAnsi="Arial" w:cs="Arial"/>
          <w:sz w:val="24"/>
          <w:szCs w:val="24"/>
        </w:rPr>
      </w:pPr>
    </w:p>
    <w:p w:rsidR="00422C69" w:rsidRPr="00F84180" w:rsidRDefault="00B357BF" w:rsidP="00AE2F0E">
      <w:pPr>
        <w:jc w:val="center"/>
        <w:rPr>
          <w:rFonts w:ascii="Arial" w:hAnsi="Arial" w:cs="Arial"/>
          <w:sz w:val="24"/>
          <w:szCs w:val="24"/>
        </w:rPr>
      </w:pPr>
      <w:r w:rsidRPr="00F84180">
        <w:rPr>
          <w:rFonts w:ascii="Arial" w:hAnsi="Arial" w:cs="Arial"/>
          <w:sz w:val="24"/>
          <w:szCs w:val="24"/>
        </w:rPr>
        <w:t>1</w:t>
      </w:r>
    </w:p>
    <w:tbl>
      <w:tblPr>
        <w:tblW w:w="10151"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51"/>
        <w:gridCol w:w="3485"/>
        <w:gridCol w:w="3515"/>
      </w:tblGrid>
      <w:tr w:rsidR="00B73DFD" w:rsidRPr="00F84180" w:rsidTr="00E64C03">
        <w:trPr>
          <w:trHeight w:val="300"/>
        </w:trPr>
        <w:tc>
          <w:tcPr>
            <w:tcW w:w="3151" w:type="dxa"/>
            <w:shd w:val="clear" w:color="auto" w:fill="auto"/>
            <w:noWrap/>
            <w:vAlign w:val="bottom"/>
            <w:hideMark/>
          </w:tcPr>
          <w:p w:rsidR="00636CD4" w:rsidRPr="00F84180" w:rsidRDefault="00636CD4" w:rsidP="00FA1B33">
            <w:pPr>
              <w:spacing w:after="0" w:line="240" w:lineRule="auto"/>
              <w:rPr>
                <w:rFonts w:ascii="Arial" w:eastAsia="Times New Roman" w:hAnsi="Arial" w:cs="Arial"/>
                <w:b/>
                <w:bCs/>
                <w:sz w:val="24"/>
                <w:szCs w:val="24"/>
                <w:lang w:eastAsia="en-GB"/>
              </w:rPr>
            </w:pPr>
            <w:r w:rsidRPr="00F84180">
              <w:rPr>
                <w:rFonts w:ascii="Arial" w:eastAsia="Times New Roman" w:hAnsi="Arial" w:cs="Arial"/>
                <w:b/>
                <w:bCs/>
                <w:sz w:val="24"/>
                <w:szCs w:val="24"/>
                <w:lang w:eastAsia="en-GB"/>
              </w:rPr>
              <w:lastRenderedPageBreak/>
              <w:t>Ratio</w:t>
            </w:r>
          </w:p>
        </w:tc>
        <w:tc>
          <w:tcPr>
            <w:tcW w:w="3485" w:type="dxa"/>
            <w:shd w:val="clear" w:color="auto" w:fill="auto"/>
            <w:noWrap/>
            <w:vAlign w:val="bottom"/>
            <w:hideMark/>
          </w:tcPr>
          <w:p w:rsidR="00636CD4" w:rsidRPr="00F84180" w:rsidRDefault="00636CD4" w:rsidP="00FA1B33">
            <w:pPr>
              <w:spacing w:after="0" w:line="240" w:lineRule="auto"/>
              <w:jc w:val="center"/>
              <w:rPr>
                <w:rFonts w:ascii="Arial" w:eastAsia="Times New Roman" w:hAnsi="Arial" w:cs="Arial"/>
                <w:b/>
                <w:bCs/>
                <w:i/>
                <w:sz w:val="24"/>
                <w:szCs w:val="24"/>
                <w:lang w:eastAsia="en-GB"/>
              </w:rPr>
            </w:pPr>
            <w:r w:rsidRPr="00F84180">
              <w:rPr>
                <w:rFonts w:ascii="Arial" w:eastAsia="Times New Roman" w:hAnsi="Arial" w:cs="Arial"/>
                <w:b/>
                <w:bCs/>
                <w:i/>
                <w:sz w:val="24"/>
                <w:szCs w:val="24"/>
                <w:lang w:eastAsia="en-GB"/>
              </w:rPr>
              <w:t>2017</w:t>
            </w:r>
          </w:p>
        </w:tc>
        <w:tc>
          <w:tcPr>
            <w:tcW w:w="3515" w:type="dxa"/>
            <w:shd w:val="clear" w:color="auto" w:fill="auto"/>
            <w:noWrap/>
            <w:vAlign w:val="bottom"/>
            <w:hideMark/>
          </w:tcPr>
          <w:p w:rsidR="00636CD4" w:rsidRPr="00F84180" w:rsidRDefault="00636CD4" w:rsidP="00FA1B33">
            <w:pPr>
              <w:spacing w:after="0" w:line="240" w:lineRule="auto"/>
              <w:jc w:val="center"/>
              <w:rPr>
                <w:rFonts w:ascii="Arial" w:eastAsia="Times New Roman" w:hAnsi="Arial" w:cs="Arial"/>
                <w:b/>
                <w:bCs/>
                <w:i/>
                <w:sz w:val="24"/>
                <w:szCs w:val="24"/>
                <w:lang w:eastAsia="en-GB"/>
              </w:rPr>
            </w:pPr>
            <w:r w:rsidRPr="00F84180">
              <w:rPr>
                <w:rFonts w:ascii="Arial" w:eastAsia="Times New Roman" w:hAnsi="Arial" w:cs="Arial"/>
                <w:b/>
                <w:bCs/>
                <w:i/>
                <w:sz w:val="24"/>
                <w:szCs w:val="24"/>
                <w:lang w:eastAsia="en-GB"/>
              </w:rPr>
              <w:t>2018</w:t>
            </w:r>
          </w:p>
        </w:tc>
      </w:tr>
      <w:tr w:rsidR="00B73DFD" w:rsidRPr="00F84180" w:rsidTr="00E64C03">
        <w:trPr>
          <w:trHeight w:val="300"/>
        </w:trPr>
        <w:tc>
          <w:tcPr>
            <w:tcW w:w="3151" w:type="dxa"/>
            <w:shd w:val="clear" w:color="auto" w:fill="auto"/>
            <w:noWrap/>
            <w:vAlign w:val="bottom"/>
            <w:hideMark/>
          </w:tcPr>
          <w:p w:rsidR="00636CD4" w:rsidRPr="00F84180" w:rsidRDefault="00636CD4" w:rsidP="00FA1B33">
            <w:pPr>
              <w:spacing w:after="0" w:line="240" w:lineRule="auto"/>
              <w:rPr>
                <w:rFonts w:ascii="Arial" w:eastAsia="Times New Roman" w:hAnsi="Arial" w:cs="Arial"/>
                <w:b/>
                <w:bCs/>
                <w:sz w:val="24"/>
                <w:szCs w:val="24"/>
                <w:lang w:eastAsia="en-GB"/>
              </w:rPr>
            </w:pPr>
            <w:r w:rsidRPr="00F84180">
              <w:rPr>
                <w:rFonts w:ascii="Arial" w:eastAsia="Times New Roman" w:hAnsi="Arial" w:cs="Arial"/>
                <w:b/>
                <w:bCs/>
                <w:sz w:val="24"/>
                <w:szCs w:val="24"/>
                <w:lang w:eastAsia="en-GB"/>
              </w:rPr>
              <w:t>Gross profit</w:t>
            </w:r>
          </w:p>
        </w:tc>
        <w:tc>
          <w:tcPr>
            <w:tcW w:w="3485" w:type="dxa"/>
            <w:shd w:val="clear" w:color="auto" w:fill="auto"/>
            <w:noWrap/>
            <w:vAlign w:val="bottom"/>
            <w:hideMark/>
          </w:tcPr>
          <w:p w:rsidR="00636CD4" w:rsidRPr="00F84180" w:rsidRDefault="00636CD4" w:rsidP="00FA1B33">
            <w:pPr>
              <w:spacing w:after="0" w:line="240" w:lineRule="auto"/>
              <w:rPr>
                <w:rFonts w:ascii="Arial" w:eastAsia="Times New Roman" w:hAnsi="Arial" w:cs="Arial"/>
                <w:sz w:val="24"/>
                <w:szCs w:val="24"/>
                <w:lang w:eastAsia="en-GB"/>
              </w:rPr>
            </w:pPr>
            <w:r w:rsidRPr="00F84180">
              <w:rPr>
                <w:rFonts w:ascii="Arial" w:eastAsia="Times New Roman" w:hAnsi="Arial" w:cs="Arial"/>
                <w:sz w:val="24"/>
                <w:szCs w:val="24"/>
                <w:lang w:eastAsia="en-GB"/>
              </w:rPr>
              <w:t>2100/9000*100= 23.3</w:t>
            </w:r>
          </w:p>
        </w:tc>
        <w:tc>
          <w:tcPr>
            <w:tcW w:w="3515" w:type="dxa"/>
            <w:shd w:val="clear" w:color="auto" w:fill="auto"/>
            <w:noWrap/>
            <w:vAlign w:val="bottom"/>
            <w:hideMark/>
          </w:tcPr>
          <w:p w:rsidR="00636CD4" w:rsidRPr="00F84180" w:rsidRDefault="00636CD4" w:rsidP="00FA1B33">
            <w:pPr>
              <w:spacing w:after="0" w:line="240" w:lineRule="auto"/>
              <w:rPr>
                <w:rFonts w:ascii="Arial" w:eastAsia="Times New Roman" w:hAnsi="Arial" w:cs="Arial"/>
                <w:sz w:val="24"/>
                <w:szCs w:val="24"/>
                <w:lang w:eastAsia="en-GB"/>
              </w:rPr>
            </w:pPr>
            <w:r w:rsidRPr="00F84180">
              <w:rPr>
                <w:rFonts w:ascii="Arial" w:eastAsia="Times New Roman" w:hAnsi="Arial" w:cs="Arial"/>
                <w:sz w:val="24"/>
                <w:szCs w:val="24"/>
                <w:lang w:eastAsia="en-GB"/>
              </w:rPr>
              <w:t>1850/9500*100= 19.47</w:t>
            </w:r>
          </w:p>
        </w:tc>
      </w:tr>
      <w:tr w:rsidR="00B73DFD" w:rsidRPr="00F84180" w:rsidTr="00E64C03">
        <w:trPr>
          <w:trHeight w:val="300"/>
        </w:trPr>
        <w:tc>
          <w:tcPr>
            <w:tcW w:w="3151" w:type="dxa"/>
            <w:shd w:val="clear" w:color="auto" w:fill="auto"/>
            <w:noWrap/>
            <w:vAlign w:val="bottom"/>
            <w:hideMark/>
          </w:tcPr>
          <w:p w:rsidR="00636CD4" w:rsidRPr="00F84180" w:rsidRDefault="00636CD4" w:rsidP="00FA1B33">
            <w:pPr>
              <w:spacing w:after="0" w:line="240" w:lineRule="auto"/>
              <w:rPr>
                <w:rFonts w:ascii="Arial" w:eastAsia="Times New Roman" w:hAnsi="Arial" w:cs="Arial"/>
                <w:b/>
                <w:bCs/>
                <w:sz w:val="24"/>
                <w:szCs w:val="24"/>
                <w:lang w:eastAsia="en-GB"/>
              </w:rPr>
            </w:pPr>
            <w:r w:rsidRPr="00F84180">
              <w:rPr>
                <w:rFonts w:ascii="Arial" w:eastAsia="Times New Roman" w:hAnsi="Arial" w:cs="Arial"/>
                <w:b/>
                <w:bCs/>
                <w:sz w:val="24"/>
                <w:szCs w:val="24"/>
                <w:lang w:eastAsia="en-GB"/>
              </w:rPr>
              <w:t>Net Profit</w:t>
            </w:r>
          </w:p>
        </w:tc>
        <w:tc>
          <w:tcPr>
            <w:tcW w:w="3485" w:type="dxa"/>
            <w:shd w:val="clear" w:color="auto" w:fill="auto"/>
            <w:noWrap/>
            <w:vAlign w:val="bottom"/>
            <w:hideMark/>
          </w:tcPr>
          <w:p w:rsidR="00636CD4" w:rsidRPr="00F84180" w:rsidRDefault="00636CD4" w:rsidP="00FA1B33">
            <w:pPr>
              <w:spacing w:after="0" w:line="240" w:lineRule="auto"/>
              <w:rPr>
                <w:rFonts w:ascii="Arial" w:eastAsia="Times New Roman" w:hAnsi="Arial" w:cs="Arial"/>
                <w:sz w:val="24"/>
                <w:szCs w:val="24"/>
                <w:lang w:eastAsia="en-GB"/>
              </w:rPr>
            </w:pPr>
            <w:r w:rsidRPr="00F84180">
              <w:rPr>
                <w:rFonts w:ascii="Arial" w:eastAsia="Times New Roman" w:hAnsi="Arial" w:cs="Arial"/>
                <w:sz w:val="24"/>
                <w:szCs w:val="24"/>
                <w:lang w:eastAsia="en-GB"/>
              </w:rPr>
              <w:t>623/9000*100= 6.92</w:t>
            </w:r>
          </w:p>
        </w:tc>
        <w:tc>
          <w:tcPr>
            <w:tcW w:w="3515" w:type="dxa"/>
            <w:shd w:val="clear" w:color="auto" w:fill="auto"/>
            <w:noWrap/>
            <w:vAlign w:val="bottom"/>
            <w:hideMark/>
          </w:tcPr>
          <w:p w:rsidR="00636CD4" w:rsidRPr="00F84180" w:rsidRDefault="00636CD4" w:rsidP="00FA1B33">
            <w:pPr>
              <w:spacing w:after="0" w:line="240" w:lineRule="auto"/>
              <w:rPr>
                <w:rFonts w:ascii="Arial" w:eastAsia="Times New Roman" w:hAnsi="Arial" w:cs="Arial"/>
                <w:sz w:val="24"/>
                <w:szCs w:val="24"/>
                <w:lang w:eastAsia="en-GB"/>
              </w:rPr>
            </w:pPr>
            <w:r w:rsidRPr="00F84180">
              <w:rPr>
                <w:rFonts w:ascii="Arial" w:eastAsia="Times New Roman" w:hAnsi="Arial" w:cs="Arial"/>
                <w:sz w:val="24"/>
                <w:szCs w:val="24"/>
                <w:lang w:eastAsia="en-GB"/>
              </w:rPr>
              <w:t>307/9500*100= 3.23</w:t>
            </w:r>
          </w:p>
        </w:tc>
      </w:tr>
      <w:tr w:rsidR="00B73DFD" w:rsidRPr="00F84180" w:rsidTr="00E64C03">
        <w:trPr>
          <w:trHeight w:val="300"/>
        </w:trPr>
        <w:tc>
          <w:tcPr>
            <w:tcW w:w="3151" w:type="dxa"/>
            <w:shd w:val="clear" w:color="auto" w:fill="auto"/>
            <w:noWrap/>
            <w:vAlign w:val="bottom"/>
            <w:hideMark/>
          </w:tcPr>
          <w:p w:rsidR="00636CD4" w:rsidRPr="00F84180" w:rsidRDefault="00636CD4" w:rsidP="00FA1B33">
            <w:pPr>
              <w:spacing w:after="0" w:line="240" w:lineRule="auto"/>
              <w:rPr>
                <w:rFonts w:ascii="Arial" w:eastAsia="Times New Roman" w:hAnsi="Arial" w:cs="Arial"/>
                <w:b/>
                <w:bCs/>
                <w:sz w:val="24"/>
                <w:szCs w:val="24"/>
                <w:lang w:eastAsia="en-GB"/>
              </w:rPr>
            </w:pPr>
            <w:r w:rsidRPr="00F84180">
              <w:rPr>
                <w:rFonts w:ascii="Arial" w:eastAsia="Times New Roman" w:hAnsi="Arial" w:cs="Arial"/>
                <w:b/>
                <w:bCs/>
                <w:sz w:val="24"/>
                <w:szCs w:val="24"/>
                <w:lang w:eastAsia="en-GB"/>
              </w:rPr>
              <w:t>ROCE</w:t>
            </w:r>
          </w:p>
        </w:tc>
        <w:tc>
          <w:tcPr>
            <w:tcW w:w="3485" w:type="dxa"/>
            <w:shd w:val="clear" w:color="auto" w:fill="auto"/>
            <w:noWrap/>
            <w:vAlign w:val="bottom"/>
            <w:hideMark/>
          </w:tcPr>
          <w:p w:rsidR="00636CD4" w:rsidRPr="00F84180" w:rsidRDefault="00636CD4" w:rsidP="00FA1B33">
            <w:pPr>
              <w:spacing w:after="0" w:line="240" w:lineRule="auto"/>
              <w:rPr>
                <w:rFonts w:ascii="Arial" w:eastAsia="Times New Roman" w:hAnsi="Arial" w:cs="Arial"/>
                <w:sz w:val="24"/>
                <w:szCs w:val="24"/>
                <w:lang w:eastAsia="en-GB"/>
              </w:rPr>
            </w:pPr>
            <w:r w:rsidRPr="00F84180">
              <w:rPr>
                <w:rFonts w:ascii="Arial" w:eastAsia="Times New Roman" w:hAnsi="Arial" w:cs="Arial"/>
                <w:sz w:val="24"/>
                <w:szCs w:val="24"/>
                <w:lang w:eastAsia="en-GB"/>
              </w:rPr>
              <w:t>623+10/2684*100= 23.58</w:t>
            </w:r>
          </w:p>
        </w:tc>
        <w:tc>
          <w:tcPr>
            <w:tcW w:w="3515" w:type="dxa"/>
            <w:shd w:val="clear" w:color="auto" w:fill="auto"/>
            <w:noWrap/>
            <w:vAlign w:val="bottom"/>
            <w:hideMark/>
          </w:tcPr>
          <w:p w:rsidR="00636CD4" w:rsidRPr="00F84180" w:rsidRDefault="00636CD4" w:rsidP="00FA1B33">
            <w:pPr>
              <w:spacing w:after="0" w:line="240" w:lineRule="auto"/>
              <w:rPr>
                <w:rFonts w:ascii="Arial" w:eastAsia="Times New Roman" w:hAnsi="Arial" w:cs="Arial"/>
                <w:sz w:val="24"/>
                <w:szCs w:val="24"/>
                <w:lang w:eastAsia="en-GB"/>
              </w:rPr>
            </w:pPr>
            <w:r w:rsidRPr="00F84180">
              <w:rPr>
                <w:rFonts w:ascii="Arial" w:eastAsia="Times New Roman" w:hAnsi="Arial" w:cs="Arial"/>
                <w:sz w:val="24"/>
                <w:szCs w:val="24"/>
                <w:lang w:eastAsia="en-GB"/>
              </w:rPr>
              <w:t>307+9/3014*100= 10.48</w:t>
            </w:r>
          </w:p>
        </w:tc>
      </w:tr>
      <w:tr w:rsidR="00B73DFD" w:rsidRPr="00F84180" w:rsidTr="00E64C03">
        <w:trPr>
          <w:trHeight w:val="300"/>
        </w:trPr>
        <w:tc>
          <w:tcPr>
            <w:tcW w:w="3151" w:type="dxa"/>
            <w:shd w:val="clear" w:color="auto" w:fill="auto"/>
            <w:noWrap/>
            <w:vAlign w:val="bottom"/>
            <w:hideMark/>
          </w:tcPr>
          <w:p w:rsidR="00636CD4" w:rsidRPr="00F84180" w:rsidRDefault="00636CD4" w:rsidP="00FA1B33">
            <w:pPr>
              <w:spacing w:after="0" w:line="240" w:lineRule="auto"/>
              <w:rPr>
                <w:rFonts w:ascii="Arial" w:eastAsia="Times New Roman" w:hAnsi="Arial" w:cs="Arial"/>
                <w:b/>
                <w:bCs/>
                <w:sz w:val="24"/>
                <w:szCs w:val="24"/>
                <w:lang w:eastAsia="en-GB"/>
              </w:rPr>
            </w:pPr>
            <w:r w:rsidRPr="00F84180">
              <w:rPr>
                <w:rFonts w:ascii="Arial" w:eastAsia="Times New Roman" w:hAnsi="Arial" w:cs="Arial"/>
                <w:b/>
                <w:bCs/>
                <w:sz w:val="24"/>
                <w:szCs w:val="24"/>
                <w:lang w:eastAsia="en-GB"/>
              </w:rPr>
              <w:t>Total Assets</w:t>
            </w:r>
          </w:p>
        </w:tc>
        <w:tc>
          <w:tcPr>
            <w:tcW w:w="3485" w:type="dxa"/>
            <w:shd w:val="clear" w:color="auto" w:fill="auto"/>
            <w:noWrap/>
            <w:vAlign w:val="bottom"/>
            <w:hideMark/>
          </w:tcPr>
          <w:p w:rsidR="00636CD4" w:rsidRPr="00F84180" w:rsidRDefault="00636CD4" w:rsidP="00FA1B33">
            <w:pPr>
              <w:spacing w:after="0" w:line="240" w:lineRule="auto"/>
              <w:rPr>
                <w:rFonts w:ascii="Arial" w:eastAsia="Times New Roman" w:hAnsi="Arial" w:cs="Arial"/>
                <w:sz w:val="24"/>
                <w:szCs w:val="24"/>
                <w:lang w:eastAsia="en-GB"/>
              </w:rPr>
            </w:pPr>
            <w:r w:rsidRPr="00F84180">
              <w:rPr>
                <w:rFonts w:ascii="Arial" w:eastAsia="Times New Roman" w:hAnsi="Arial" w:cs="Arial"/>
                <w:sz w:val="24"/>
                <w:szCs w:val="24"/>
                <w:lang w:eastAsia="en-GB"/>
              </w:rPr>
              <w:t>9000/2684= 3.35 Days</w:t>
            </w:r>
          </w:p>
        </w:tc>
        <w:tc>
          <w:tcPr>
            <w:tcW w:w="3515" w:type="dxa"/>
            <w:shd w:val="clear" w:color="auto" w:fill="auto"/>
            <w:noWrap/>
            <w:vAlign w:val="bottom"/>
            <w:hideMark/>
          </w:tcPr>
          <w:p w:rsidR="00636CD4" w:rsidRPr="00F84180" w:rsidRDefault="00636CD4" w:rsidP="00FA1B33">
            <w:pPr>
              <w:spacing w:after="0" w:line="240" w:lineRule="auto"/>
              <w:rPr>
                <w:rFonts w:ascii="Arial" w:eastAsia="Times New Roman" w:hAnsi="Arial" w:cs="Arial"/>
                <w:sz w:val="24"/>
                <w:szCs w:val="24"/>
                <w:lang w:eastAsia="en-GB"/>
              </w:rPr>
            </w:pPr>
            <w:r w:rsidRPr="00F84180">
              <w:rPr>
                <w:rFonts w:ascii="Arial" w:eastAsia="Times New Roman" w:hAnsi="Arial" w:cs="Arial"/>
                <w:sz w:val="24"/>
                <w:szCs w:val="24"/>
                <w:lang w:eastAsia="en-GB"/>
              </w:rPr>
              <w:t>9500/3014= 3.15 Days</w:t>
            </w:r>
          </w:p>
        </w:tc>
      </w:tr>
      <w:tr w:rsidR="00B73DFD" w:rsidRPr="00F84180" w:rsidTr="00E64C03">
        <w:trPr>
          <w:trHeight w:val="300"/>
        </w:trPr>
        <w:tc>
          <w:tcPr>
            <w:tcW w:w="3151" w:type="dxa"/>
            <w:shd w:val="clear" w:color="auto" w:fill="auto"/>
            <w:noWrap/>
            <w:vAlign w:val="bottom"/>
            <w:hideMark/>
          </w:tcPr>
          <w:p w:rsidR="00636CD4" w:rsidRPr="00F84180" w:rsidRDefault="00636CD4" w:rsidP="00FA1B33">
            <w:pPr>
              <w:spacing w:after="0" w:line="240" w:lineRule="auto"/>
              <w:rPr>
                <w:rFonts w:ascii="Arial" w:eastAsia="Times New Roman" w:hAnsi="Arial" w:cs="Arial"/>
                <w:b/>
                <w:bCs/>
                <w:sz w:val="24"/>
                <w:szCs w:val="24"/>
                <w:lang w:eastAsia="en-GB"/>
              </w:rPr>
            </w:pPr>
            <w:r w:rsidRPr="00F84180">
              <w:rPr>
                <w:rFonts w:ascii="Arial" w:eastAsia="Times New Roman" w:hAnsi="Arial" w:cs="Arial"/>
                <w:b/>
                <w:bCs/>
                <w:sz w:val="24"/>
                <w:szCs w:val="24"/>
                <w:lang w:eastAsia="en-GB"/>
              </w:rPr>
              <w:t xml:space="preserve">Working Capital Turnover </w:t>
            </w:r>
          </w:p>
        </w:tc>
        <w:tc>
          <w:tcPr>
            <w:tcW w:w="3485" w:type="dxa"/>
            <w:shd w:val="clear" w:color="auto" w:fill="auto"/>
            <w:noWrap/>
            <w:vAlign w:val="bottom"/>
            <w:hideMark/>
          </w:tcPr>
          <w:p w:rsidR="00636CD4" w:rsidRPr="00F84180" w:rsidRDefault="00636CD4" w:rsidP="00FA1B33">
            <w:pPr>
              <w:spacing w:after="0" w:line="240" w:lineRule="auto"/>
              <w:rPr>
                <w:rFonts w:ascii="Arial" w:eastAsia="Times New Roman" w:hAnsi="Arial" w:cs="Arial"/>
                <w:sz w:val="24"/>
                <w:szCs w:val="24"/>
                <w:lang w:eastAsia="en-GB"/>
              </w:rPr>
            </w:pPr>
            <w:r w:rsidRPr="00F84180">
              <w:rPr>
                <w:rFonts w:ascii="Arial" w:eastAsia="Times New Roman" w:hAnsi="Arial" w:cs="Arial"/>
                <w:sz w:val="24"/>
                <w:szCs w:val="24"/>
                <w:lang w:eastAsia="en-GB"/>
              </w:rPr>
              <w:t>9000/984= 9.14</w:t>
            </w:r>
          </w:p>
        </w:tc>
        <w:tc>
          <w:tcPr>
            <w:tcW w:w="3515" w:type="dxa"/>
            <w:shd w:val="clear" w:color="auto" w:fill="auto"/>
            <w:noWrap/>
            <w:vAlign w:val="bottom"/>
            <w:hideMark/>
          </w:tcPr>
          <w:p w:rsidR="00636CD4" w:rsidRPr="00F84180" w:rsidRDefault="00636CD4" w:rsidP="00FA1B33">
            <w:pPr>
              <w:spacing w:after="0" w:line="240" w:lineRule="auto"/>
              <w:rPr>
                <w:rFonts w:ascii="Arial" w:eastAsia="Times New Roman" w:hAnsi="Arial" w:cs="Arial"/>
                <w:sz w:val="24"/>
                <w:szCs w:val="24"/>
                <w:lang w:eastAsia="en-GB"/>
              </w:rPr>
            </w:pPr>
            <w:r w:rsidRPr="00F84180">
              <w:rPr>
                <w:rFonts w:ascii="Arial" w:eastAsia="Times New Roman" w:hAnsi="Arial" w:cs="Arial"/>
                <w:sz w:val="24"/>
                <w:szCs w:val="24"/>
                <w:lang w:eastAsia="en-GB"/>
              </w:rPr>
              <w:t>9500/1264= 7.51</w:t>
            </w:r>
          </w:p>
        </w:tc>
      </w:tr>
      <w:tr w:rsidR="00B73DFD" w:rsidRPr="00F84180" w:rsidTr="00E64C03">
        <w:trPr>
          <w:trHeight w:val="300"/>
        </w:trPr>
        <w:tc>
          <w:tcPr>
            <w:tcW w:w="3151" w:type="dxa"/>
            <w:shd w:val="clear" w:color="auto" w:fill="auto"/>
            <w:noWrap/>
            <w:vAlign w:val="bottom"/>
            <w:hideMark/>
          </w:tcPr>
          <w:p w:rsidR="00636CD4" w:rsidRPr="00F84180" w:rsidRDefault="00636CD4" w:rsidP="00FA1B33">
            <w:pPr>
              <w:spacing w:after="0" w:line="240" w:lineRule="auto"/>
              <w:rPr>
                <w:rFonts w:ascii="Arial" w:eastAsia="Times New Roman" w:hAnsi="Arial" w:cs="Arial"/>
                <w:b/>
                <w:bCs/>
                <w:sz w:val="24"/>
                <w:szCs w:val="24"/>
                <w:lang w:eastAsia="en-GB"/>
              </w:rPr>
            </w:pPr>
            <w:r w:rsidRPr="00F84180">
              <w:rPr>
                <w:rFonts w:ascii="Arial" w:eastAsia="Times New Roman" w:hAnsi="Arial" w:cs="Arial"/>
                <w:b/>
                <w:bCs/>
                <w:sz w:val="24"/>
                <w:szCs w:val="24"/>
                <w:lang w:eastAsia="en-GB"/>
              </w:rPr>
              <w:t>Current Ratio</w:t>
            </w:r>
          </w:p>
        </w:tc>
        <w:tc>
          <w:tcPr>
            <w:tcW w:w="3485" w:type="dxa"/>
            <w:shd w:val="clear" w:color="auto" w:fill="auto"/>
            <w:noWrap/>
            <w:vAlign w:val="bottom"/>
            <w:hideMark/>
          </w:tcPr>
          <w:p w:rsidR="00636CD4" w:rsidRPr="00F84180" w:rsidRDefault="00636CD4" w:rsidP="00FA1B33">
            <w:pPr>
              <w:spacing w:after="0" w:line="240" w:lineRule="auto"/>
              <w:rPr>
                <w:rFonts w:ascii="Arial" w:eastAsia="Times New Roman" w:hAnsi="Arial" w:cs="Arial"/>
                <w:sz w:val="24"/>
                <w:szCs w:val="24"/>
                <w:lang w:eastAsia="en-GB"/>
              </w:rPr>
            </w:pPr>
            <w:r w:rsidRPr="00F84180">
              <w:rPr>
                <w:rFonts w:ascii="Arial" w:eastAsia="Times New Roman" w:hAnsi="Arial" w:cs="Arial"/>
                <w:sz w:val="24"/>
                <w:szCs w:val="24"/>
                <w:lang w:eastAsia="en-GB"/>
              </w:rPr>
              <w:t>1839/855= 2.15</w:t>
            </w:r>
          </w:p>
        </w:tc>
        <w:tc>
          <w:tcPr>
            <w:tcW w:w="3515" w:type="dxa"/>
            <w:shd w:val="clear" w:color="auto" w:fill="auto"/>
            <w:noWrap/>
            <w:vAlign w:val="bottom"/>
            <w:hideMark/>
          </w:tcPr>
          <w:p w:rsidR="00636CD4" w:rsidRPr="00F84180" w:rsidRDefault="00636CD4" w:rsidP="00FA1B33">
            <w:pPr>
              <w:spacing w:after="0" w:line="240" w:lineRule="auto"/>
              <w:rPr>
                <w:rFonts w:ascii="Arial" w:eastAsia="Times New Roman" w:hAnsi="Arial" w:cs="Arial"/>
                <w:sz w:val="24"/>
                <w:szCs w:val="24"/>
                <w:lang w:eastAsia="en-GB"/>
              </w:rPr>
            </w:pPr>
            <w:r w:rsidRPr="00F84180">
              <w:rPr>
                <w:rFonts w:ascii="Arial" w:eastAsia="Times New Roman" w:hAnsi="Arial" w:cs="Arial"/>
                <w:sz w:val="24"/>
                <w:szCs w:val="24"/>
                <w:lang w:eastAsia="en-GB"/>
              </w:rPr>
              <w:t>2152/888= 2.42</w:t>
            </w:r>
          </w:p>
        </w:tc>
      </w:tr>
      <w:tr w:rsidR="00B73DFD" w:rsidRPr="00F84180" w:rsidTr="00E64C03">
        <w:trPr>
          <w:trHeight w:val="300"/>
        </w:trPr>
        <w:tc>
          <w:tcPr>
            <w:tcW w:w="3151" w:type="dxa"/>
            <w:shd w:val="clear" w:color="auto" w:fill="auto"/>
            <w:noWrap/>
            <w:vAlign w:val="bottom"/>
            <w:hideMark/>
          </w:tcPr>
          <w:p w:rsidR="00636CD4" w:rsidRPr="00F84180" w:rsidRDefault="00636CD4" w:rsidP="00FA1B33">
            <w:pPr>
              <w:spacing w:after="0" w:line="240" w:lineRule="auto"/>
              <w:rPr>
                <w:rFonts w:ascii="Arial" w:eastAsia="Times New Roman" w:hAnsi="Arial" w:cs="Arial"/>
                <w:b/>
                <w:bCs/>
                <w:sz w:val="24"/>
                <w:szCs w:val="24"/>
                <w:lang w:eastAsia="en-GB"/>
              </w:rPr>
            </w:pPr>
            <w:r w:rsidRPr="00F84180">
              <w:rPr>
                <w:rFonts w:ascii="Arial" w:eastAsia="Times New Roman" w:hAnsi="Arial" w:cs="Arial"/>
                <w:b/>
                <w:bCs/>
                <w:sz w:val="24"/>
                <w:szCs w:val="24"/>
                <w:lang w:eastAsia="en-GB"/>
              </w:rPr>
              <w:t>Quick Ratio</w:t>
            </w:r>
          </w:p>
        </w:tc>
        <w:tc>
          <w:tcPr>
            <w:tcW w:w="3485" w:type="dxa"/>
            <w:shd w:val="clear" w:color="auto" w:fill="auto"/>
            <w:noWrap/>
            <w:vAlign w:val="bottom"/>
            <w:hideMark/>
          </w:tcPr>
          <w:p w:rsidR="00636CD4" w:rsidRPr="00F84180" w:rsidRDefault="00636CD4" w:rsidP="00FA1B33">
            <w:pPr>
              <w:spacing w:after="0" w:line="240" w:lineRule="auto"/>
              <w:rPr>
                <w:rFonts w:ascii="Arial" w:eastAsia="Times New Roman" w:hAnsi="Arial" w:cs="Arial"/>
                <w:sz w:val="24"/>
                <w:szCs w:val="24"/>
                <w:lang w:eastAsia="en-GB"/>
              </w:rPr>
            </w:pPr>
            <w:r w:rsidRPr="00F84180">
              <w:rPr>
                <w:rFonts w:ascii="Arial" w:eastAsia="Times New Roman" w:hAnsi="Arial" w:cs="Arial"/>
                <w:sz w:val="24"/>
                <w:szCs w:val="24"/>
                <w:lang w:eastAsia="en-GB"/>
              </w:rPr>
              <w:t>1839-700/855= 1.33</w:t>
            </w:r>
          </w:p>
        </w:tc>
        <w:tc>
          <w:tcPr>
            <w:tcW w:w="3515" w:type="dxa"/>
            <w:shd w:val="clear" w:color="auto" w:fill="auto"/>
            <w:noWrap/>
            <w:vAlign w:val="bottom"/>
            <w:hideMark/>
          </w:tcPr>
          <w:p w:rsidR="00636CD4" w:rsidRPr="00F84180" w:rsidRDefault="00636CD4" w:rsidP="00FA1B33">
            <w:pPr>
              <w:spacing w:after="0" w:line="240" w:lineRule="auto"/>
              <w:rPr>
                <w:rFonts w:ascii="Arial" w:eastAsia="Times New Roman" w:hAnsi="Arial" w:cs="Arial"/>
                <w:sz w:val="24"/>
                <w:szCs w:val="24"/>
                <w:lang w:eastAsia="en-GB"/>
              </w:rPr>
            </w:pPr>
            <w:r w:rsidRPr="00F84180">
              <w:rPr>
                <w:rFonts w:ascii="Arial" w:eastAsia="Times New Roman" w:hAnsi="Arial" w:cs="Arial"/>
                <w:sz w:val="24"/>
                <w:szCs w:val="24"/>
                <w:lang w:eastAsia="en-GB"/>
              </w:rPr>
              <w:t>2152-750/888= 1.57</w:t>
            </w:r>
          </w:p>
        </w:tc>
      </w:tr>
      <w:tr w:rsidR="00B73DFD" w:rsidRPr="00F84180" w:rsidTr="00E64C03">
        <w:trPr>
          <w:trHeight w:val="300"/>
        </w:trPr>
        <w:tc>
          <w:tcPr>
            <w:tcW w:w="3151" w:type="dxa"/>
            <w:shd w:val="clear" w:color="auto" w:fill="auto"/>
            <w:noWrap/>
            <w:vAlign w:val="bottom"/>
            <w:hideMark/>
          </w:tcPr>
          <w:p w:rsidR="00636CD4" w:rsidRPr="00F84180" w:rsidRDefault="00636CD4" w:rsidP="00FA1B33">
            <w:pPr>
              <w:spacing w:after="0" w:line="240" w:lineRule="auto"/>
              <w:rPr>
                <w:rFonts w:ascii="Arial" w:eastAsia="Times New Roman" w:hAnsi="Arial" w:cs="Arial"/>
                <w:b/>
                <w:bCs/>
                <w:sz w:val="24"/>
                <w:szCs w:val="24"/>
                <w:lang w:eastAsia="en-GB"/>
              </w:rPr>
            </w:pPr>
            <w:r w:rsidRPr="00F84180">
              <w:rPr>
                <w:rFonts w:ascii="Arial" w:eastAsia="Times New Roman" w:hAnsi="Arial" w:cs="Arial"/>
                <w:b/>
                <w:bCs/>
                <w:sz w:val="24"/>
                <w:szCs w:val="24"/>
                <w:lang w:eastAsia="en-GB"/>
              </w:rPr>
              <w:t>Debtor Days</w:t>
            </w:r>
          </w:p>
        </w:tc>
        <w:tc>
          <w:tcPr>
            <w:tcW w:w="3485" w:type="dxa"/>
            <w:shd w:val="clear" w:color="auto" w:fill="auto"/>
            <w:noWrap/>
            <w:vAlign w:val="bottom"/>
            <w:hideMark/>
          </w:tcPr>
          <w:p w:rsidR="00636CD4" w:rsidRPr="00F84180" w:rsidRDefault="00636CD4" w:rsidP="00FA1B33">
            <w:pPr>
              <w:spacing w:after="0" w:line="240" w:lineRule="auto"/>
              <w:rPr>
                <w:rFonts w:ascii="Arial" w:eastAsia="Times New Roman" w:hAnsi="Arial" w:cs="Arial"/>
                <w:sz w:val="24"/>
                <w:szCs w:val="24"/>
                <w:lang w:eastAsia="en-GB"/>
              </w:rPr>
            </w:pPr>
            <w:r w:rsidRPr="00F84180">
              <w:rPr>
                <w:rFonts w:ascii="Arial" w:eastAsia="Times New Roman" w:hAnsi="Arial" w:cs="Arial"/>
                <w:sz w:val="24"/>
                <w:szCs w:val="24"/>
                <w:lang w:eastAsia="en-GB"/>
              </w:rPr>
              <w:t>649*365/9000= 26.32</w:t>
            </w:r>
          </w:p>
        </w:tc>
        <w:tc>
          <w:tcPr>
            <w:tcW w:w="3515" w:type="dxa"/>
            <w:shd w:val="clear" w:color="auto" w:fill="auto"/>
            <w:noWrap/>
            <w:vAlign w:val="bottom"/>
            <w:hideMark/>
          </w:tcPr>
          <w:p w:rsidR="00636CD4" w:rsidRPr="00F84180" w:rsidRDefault="00636CD4" w:rsidP="00FA1B33">
            <w:pPr>
              <w:spacing w:after="0" w:line="240" w:lineRule="auto"/>
              <w:rPr>
                <w:rFonts w:ascii="Arial" w:eastAsia="Times New Roman" w:hAnsi="Arial" w:cs="Arial"/>
                <w:sz w:val="24"/>
                <w:szCs w:val="24"/>
                <w:lang w:eastAsia="en-GB"/>
              </w:rPr>
            </w:pPr>
            <w:r w:rsidRPr="00F84180">
              <w:rPr>
                <w:rFonts w:ascii="Arial" w:eastAsia="Times New Roman" w:hAnsi="Arial" w:cs="Arial"/>
                <w:sz w:val="24"/>
                <w:szCs w:val="24"/>
                <w:lang w:eastAsia="en-GB"/>
              </w:rPr>
              <w:t>870*365/9500= 33.42</w:t>
            </w:r>
          </w:p>
        </w:tc>
      </w:tr>
      <w:tr w:rsidR="00B73DFD" w:rsidRPr="00F84180" w:rsidTr="00E64C03">
        <w:trPr>
          <w:trHeight w:val="300"/>
        </w:trPr>
        <w:tc>
          <w:tcPr>
            <w:tcW w:w="3151" w:type="dxa"/>
            <w:shd w:val="clear" w:color="auto" w:fill="auto"/>
            <w:noWrap/>
            <w:vAlign w:val="bottom"/>
            <w:hideMark/>
          </w:tcPr>
          <w:p w:rsidR="00636CD4" w:rsidRPr="00F84180" w:rsidRDefault="00636CD4" w:rsidP="00FA1B33">
            <w:pPr>
              <w:spacing w:after="0" w:line="240" w:lineRule="auto"/>
              <w:rPr>
                <w:rFonts w:ascii="Arial" w:eastAsia="Times New Roman" w:hAnsi="Arial" w:cs="Arial"/>
                <w:b/>
                <w:bCs/>
                <w:sz w:val="24"/>
                <w:szCs w:val="24"/>
                <w:lang w:eastAsia="en-GB"/>
              </w:rPr>
            </w:pPr>
            <w:r w:rsidRPr="00F84180">
              <w:rPr>
                <w:rFonts w:ascii="Arial" w:eastAsia="Times New Roman" w:hAnsi="Arial" w:cs="Arial"/>
                <w:b/>
                <w:bCs/>
                <w:sz w:val="24"/>
                <w:szCs w:val="24"/>
                <w:lang w:eastAsia="en-GB"/>
              </w:rPr>
              <w:t>Creditor Days</w:t>
            </w:r>
          </w:p>
        </w:tc>
        <w:tc>
          <w:tcPr>
            <w:tcW w:w="3485" w:type="dxa"/>
            <w:shd w:val="clear" w:color="auto" w:fill="auto"/>
            <w:noWrap/>
            <w:vAlign w:val="bottom"/>
            <w:hideMark/>
          </w:tcPr>
          <w:p w:rsidR="00636CD4" w:rsidRPr="00F84180" w:rsidRDefault="00636CD4" w:rsidP="00FA1B33">
            <w:pPr>
              <w:spacing w:after="0" w:line="240" w:lineRule="auto"/>
              <w:rPr>
                <w:rFonts w:ascii="Arial" w:eastAsia="Times New Roman" w:hAnsi="Arial" w:cs="Arial"/>
                <w:sz w:val="24"/>
                <w:szCs w:val="24"/>
                <w:lang w:eastAsia="en-GB"/>
              </w:rPr>
            </w:pPr>
            <w:r w:rsidRPr="00F84180">
              <w:rPr>
                <w:rFonts w:ascii="Arial" w:eastAsia="Times New Roman" w:hAnsi="Arial" w:cs="Arial"/>
                <w:sz w:val="24"/>
                <w:szCs w:val="24"/>
                <w:lang w:eastAsia="en-GB"/>
              </w:rPr>
              <w:t>660*365/6500= 37.06</w:t>
            </w:r>
          </w:p>
        </w:tc>
        <w:tc>
          <w:tcPr>
            <w:tcW w:w="3515" w:type="dxa"/>
            <w:shd w:val="clear" w:color="auto" w:fill="auto"/>
            <w:noWrap/>
            <w:vAlign w:val="bottom"/>
            <w:hideMark/>
          </w:tcPr>
          <w:p w:rsidR="00636CD4" w:rsidRPr="00F84180" w:rsidRDefault="00636CD4" w:rsidP="00FA1B33">
            <w:pPr>
              <w:spacing w:after="0" w:line="240" w:lineRule="auto"/>
              <w:rPr>
                <w:rFonts w:ascii="Arial" w:eastAsia="Times New Roman" w:hAnsi="Arial" w:cs="Arial"/>
                <w:sz w:val="24"/>
                <w:szCs w:val="24"/>
                <w:lang w:eastAsia="en-GB"/>
              </w:rPr>
            </w:pPr>
            <w:r w:rsidRPr="00F84180">
              <w:rPr>
                <w:rFonts w:ascii="Arial" w:eastAsia="Times New Roman" w:hAnsi="Arial" w:cs="Arial"/>
                <w:sz w:val="24"/>
                <w:szCs w:val="24"/>
                <w:lang w:eastAsia="en-GB"/>
              </w:rPr>
              <w:t>690*365/7700= 32.70</w:t>
            </w:r>
          </w:p>
        </w:tc>
      </w:tr>
      <w:tr w:rsidR="00B73DFD" w:rsidRPr="00F84180" w:rsidTr="00E64C03">
        <w:trPr>
          <w:trHeight w:val="300"/>
        </w:trPr>
        <w:tc>
          <w:tcPr>
            <w:tcW w:w="3151" w:type="dxa"/>
            <w:shd w:val="clear" w:color="auto" w:fill="auto"/>
            <w:noWrap/>
            <w:vAlign w:val="bottom"/>
            <w:hideMark/>
          </w:tcPr>
          <w:p w:rsidR="00636CD4" w:rsidRPr="00F84180" w:rsidRDefault="00636CD4" w:rsidP="00FA1B33">
            <w:pPr>
              <w:spacing w:after="0" w:line="240" w:lineRule="auto"/>
              <w:rPr>
                <w:rFonts w:ascii="Arial" w:eastAsia="Times New Roman" w:hAnsi="Arial" w:cs="Arial"/>
                <w:b/>
                <w:bCs/>
                <w:sz w:val="24"/>
                <w:szCs w:val="24"/>
                <w:lang w:eastAsia="en-GB"/>
              </w:rPr>
            </w:pPr>
            <w:r w:rsidRPr="00F84180">
              <w:rPr>
                <w:rFonts w:ascii="Arial" w:eastAsia="Times New Roman" w:hAnsi="Arial" w:cs="Arial"/>
                <w:b/>
                <w:bCs/>
                <w:sz w:val="24"/>
                <w:szCs w:val="24"/>
                <w:lang w:eastAsia="en-GB"/>
              </w:rPr>
              <w:t>Debt Ratio</w:t>
            </w:r>
          </w:p>
        </w:tc>
        <w:tc>
          <w:tcPr>
            <w:tcW w:w="3485" w:type="dxa"/>
            <w:shd w:val="clear" w:color="auto" w:fill="auto"/>
            <w:noWrap/>
            <w:vAlign w:val="bottom"/>
            <w:hideMark/>
          </w:tcPr>
          <w:p w:rsidR="00636CD4" w:rsidRPr="00F84180" w:rsidRDefault="00636CD4" w:rsidP="00FA1B33">
            <w:pPr>
              <w:spacing w:after="0" w:line="240" w:lineRule="auto"/>
              <w:rPr>
                <w:rFonts w:ascii="Arial" w:eastAsia="Times New Roman" w:hAnsi="Arial" w:cs="Arial"/>
                <w:sz w:val="24"/>
                <w:szCs w:val="24"/>
                <w:lang w:eastAsia="en-GB"/>
              </w:rPr>
            </w:pPr>
            <w:r w:rsidRPr="00F84180">
              <w:rPr>
                <w:rFonts w:ascii="Arial" w:eastAsia="Times New Roman" w:hAnsi="Arial" w:cs="Arial"/>
                <w:sz w:val="24"/>
                <w:szCs w:val="24"/>
                <w:lang w:eastAsia="en-GB"/>
              </w:rPr>
              <w:t>855+150/1839+1700= 0.28</w:t>
            </w:r>
          </w:p>
        </w:tc>
        <w:tc>
          <w:tcPr>
            <w:tcW w:w="3515" w:type="dxa"/>
            <w:shd w:val="clear" w:color="auto" w:fill="auto"/>
            <w:noWrap/>
            <w:vAlign w:val="bottom"/>
            <w:hideMark/>
          </w:tcPr>
          <w:p w:rsidR="00636CD4" w:rsidRPr="00F84180" w:rsidRDefault="00636CD4" w:rsidP="00FA1B33">
            <w:pPr>
              <w:spacing w:after="0" w:line="240" w:lineRule="auto"/>
              <w:rPr>
                <w:rFonts w:ascii="Arial" w:eastAsia="Times New Roman" w:hAnsi="Arial" w:cs="Arial"/>
                <w:sz w:val="24"/>
                <w:szCs w:val="24"/>
                <w:lang w:eastAsia="en-GB"/>
              </w:rPr>
            </w:pPr>
            <w:r w:rsidRPr="00F84180">
              <w:rPr>
                <w:rFonts w:ascii="Arial" w:eastAsia="Times New Roman" w:hAnsi="Arial" w:cs="Arial"/>
                <w:sz w:val="24"/>
                <w:szCs w:val="24"/>
                <w:lang w:eastAsia="en-GB"/>
              </w:rPr>
              <w:t>888+150/2152+1750= 0.26</w:t>
            </w:r>
          </w:p>
        </w:tc>
      </w:tr>
      <w:tr w:rsidR="00B73DFD" w:rsidRPr="00F84180" w:rsidTr="00E64C03">
        <w:trPr>
          <w:trHeight w:val="300"/>
        </w:trPr>
        <w:tc>
          <w:tcPr>
            <w:tcW w:w="3151" w:type="dxa"/>
            <w:shd w:val="clear" w:color="auto" w:fill="auto"/>
            <w:noWrap/>
            <w:vAlign w:val="bottom"/>
            <w:hideMark/>
          </w:tcPr>
          <w:p w:rsidR="00636CD4" w:rsidRPr="00F84180" w:rsidRDefault="00636CD4" w:rsidP="00FA1B33">
            <w:pPr>
              <w:spacing w:after="0" w:line="240" w:lineRule="auto"/>
              <w:rPr>
                <w:rFonts w:ascii="Arial" w:eastAsia="Times New Roman" w:hAnsi="Arial" w:cs="Arial"/>
                <w:b/>
                <w:bCs/>
                <w:sz w:val="24"/>
                <w:szCs w:val="24"/>
                <w:lang w:eastAsia="en-GB"/>
              </w:rPr>
            </w:pPr>
            <w:r w:rsidRPr="00F84180">
              <w:rPr>
                <w:rFonts w:ascii="Arial" w:eastAsia="Times New Roman" w:hAnsi="Arial" w:cs="Arial"/>
                <w:b/>
                <w:bCs/>
                <w:sz w:val="24"/>
                <w:szCs w:val="24"/>
                <w:lang w:eastAsia="en-GB"/>
              </w:rPr>
              <w:t>Interest Cover</w:t>
            </w:r>
          </w:p>
        </w:tc>
        <w:tc>
          <w:tcPr>
            <w:tcW w:w="3485" w:type="dxa"/>
            <w:shd w:val="clear" w:color="auto" w:fill="auto"/>
            <w:noWrap/>
            <w:vAlign w:val="bottom"/>
            <w:hideMark/>
          </w:tcPr>
          <w:p w:rsidR="00636CD4" w:rsidRPr="00F84180" w:rsidRDefault="00636CD4" w:rsidP="00FA1B33">
            <w:pPr>
              <w:spacing w:after="0" w:line="240" w:lineRule="auto"/>
              <w:rPr>
                <w:rFonts w:ascii="Arial" w:eastAsia="Times New Roman" w:hAnsi="Arial" w:cs="Arial"/>
                <w:sz w:val="24"/>
                <w:szCs w:val="24"/>
                <w:lang w:eastAsia="en-GB"/>
              </w:rPr>
            </w:pPr>
            <w:r w:rsidRPr="00F84180">
              <w:rPr>
                <w:rFonts w:ascii="Arial" w:eastAsia="Times New Roman" w:hAnsi="Arial" w:cs="Arial"/>
                <w:sz w:val="24"/>
                <w:szCs w:val="24"/>
                <w:lang w:eastAsia="en-GB"/>
              </w:rPr>
              <w:t>623+10/10= 63.3</w:t>
            </w:r>
          </w:p>
        </w:tc>
        <w:tc>
          <w:tcPr>
            <w:tcW w:w="3515" w:type="dxa"/>
            <w:shd w:val="clear" w:color="auto" w:fill="auto"/>
            <w:noWrap/>
            <w:vAlign w:val="bottom"/>
            <w:hideMark/>
          </w:tcPr>
          <w:p w:rsidR="00636CD4" w:rsidRPr="00F84180" w:rsidRDefault="00636CD4" w:rsidP="00FA1B33">
            <w:pPr>
              <w:spacing w:after="0" w:line="240" w:lineRule="auto"/>
              <w:rPr>
                <w:rFonts w:ascii="Arial" w:eastAsia="Times New Roman" w:hAnsi="Arial" w:cs="Arial"/>
                <w:sz w:val="24"/>
                <w:szCs w:val="24"/>
                <w:lang w:eastAsia="en-GB"/>
              </w:rPr>
            </w:pPr>
            <w:r w:rsidRPr="00F84180">
              <w:rPr>
                <w:rFonts w:ascii="Arial" w:eastAsia="Times New Roman" w:hAnsi="Arial" w:cs="Arial"/>
                <w:sz w:val="24"/>
                <w:szCs w:val="24"/>
                <w:lang w:eastAsia="en-GB"/>
              </w:rPr>
              <w:t>307+10+9= 35.2</w:t>
            </w:r>
          </w:p>
        </w:tc>
      </w:tr>
    </w:tbl>
    <w:p w:rsidR="002127DF" w:rsidRPr="00656BE9" w:rsidRDefault="002127DF" w:rsidP="008762AA">
      <w:pPr>
        <w:jc w:val="both"/>
        <w:rPr>
          <w:rFonts w:ascii="Arial" w:hAnsi="Arial" w:cs="Arial"/>
          <w:color w:val="FF0000"/>
          <w:sz w:val="24"/>
          <w:szCs w:val="24"/>
        </w:rPr>
      </w:pPr>
    </w:p>
    <w:p w:rsidR="008762AA" w:rsidRPr="00672045" w:rsidRDefault="008762AA" w:rsidP="00672045">
      <w:pPr>
        <w:jc w:val="both"/>
        <w:rPr>
          <w:rFonts w:ascii="Arial" w:hAnsi="Arial" w:cs="Arial"/>
          <w:b/>
          <w:color w:val="FF0000"/>
          <w:sz w:val="24"/>
          <w:szCs w:val="24"/>
          <w:u w:val="single"/>
        </w:rPr>
      </w:pPr>
      <w:r w:rsidRPr="00656BE9">
        <w:rPr>
          <w:rFonts w:ascii="Arial" w:hAnsi="Arial" w:cs="Arial"/>
          <w:b/>
          <w:color w:val="FF0000"/>
          <w:sz w:val="24"/>
          <w:szCs w:val="24"/>
          <w:u w:val="single"/>
        </w:rPr>
        <w:t>RATIO:</w:t>
      </w:r>
    </w:p>
    <w:p w:rsidR="005A45A8" w:rsidRPr="00F84180" w:rsidRDefault="00777DE6" w:rsidP="00777DE6">
      <w:pPr>
        <w:rPr>
          <w:rFonts w:ascii="Arial" w:hAnsi="Arial" w:cs="Arial"/>
          <w:sz w:val="24"/>
          <w:szCs w:val="24"/>
          <w:shd w:val="clear" w:color="auto" w:fill="FFFFFF"/>
        </w:rPr>
      </w:pPr>
      <w:r w:rsidRPr="00F84180">
        <w:rPr>
          <w:rFonts w:ascii="Arial" w:hAnsi="Arial" w:cs="Arial"/>
          <w:sz w:val="24"/>
          <w:szCs w:val="24"/>
          <w:shd w:val="clear" w:color="auto" w:fill="FFFFFF"/>
        </w:rPr>
        <w:t xml:space="preserve">Gross </w:t>
      </w:r>
      <w:r w:rsidR="00656BE9" w:rsidRPr="00F84180">
        <w:rPr>
          <w:rFonts w:ascii="Arial" w:hAnsi="Arial" w:cs="Arial"/>
          <w:sz w:val="24"/>
          <w:szCs w:val="24"/>
          <w:shd w:val="clear" w:color="auto" w:fill="FFFFFF"/>
        </w:rPr>
        <w:t>income</w:t>
      </w:r>
      <w:r w:rsidRPr="00F84180">
        <w:rPr>
          <w:rFonts w:ascii="Arial" w:hAnsi="Arial" w:cs="Arial"/>
          <w:sz w:val="24"/>
          <w:szCs w:val="24"/>
          <w:shd w:val="clear" w:color="auto" w:fill="FFFFFF"/>
        </w:rPr>
        <w:t xml:space="preserve"> </w:t>
      </w:r>
      <w:r w:rsidR="00656BE9" w:rsidRPr="00F84180">
        <w:rPr>
          <w:rFonts w:ascii="Arial" w:hAnsi="Arial" w:cs="Arial"/>
          <w:sz w:val="24"/>
          <w:szCs w:val="24"/>
          <w:shd w:val="clear" w:color="auto" w:fill="FFFFFF"/>
        </w:rPr>
        <w:t>discusses</w:t>
      </w:r>
      <w:r w:rsidRPr="00F84180">
        <w:rPr>
          <w:rFonts w:ascii="Arial" w:hAnsi="Arial" w:cs="Arial"/>
          <w:sz w:val="24"/>
          <w:szCs w:val="24"/>
          <w:shd w:val="clear" w:color="auto" w:fill="FFFFFF"/>
        </w:rPr>
        <w:t xml:space="preserve"> the </w:t>
      </w:r>
      <w:r w:rsidR="00656BE9" w:rsidRPr="00F84180">
        <w:rPr>
          <w:rFonts w:ascii="Arial" w:hAnsi="Arial" w:cs="Arial"/>
          <w:sz w:val="24"/>
          <w:szCs w:val="24"/>
          <w:shd w:val="clear" w:color="auto" w:fill="FFFFFF"/>
        </w:rPr>
        <w:t>volume</w:t>
      </w:r>
      <w:r w:rsidRPr="00F84180">
        <w:rPr>
          <w:rFonts w:ascii="Arial" w:hAnsi="Arial" w:cs="Arial"/>
          <w:sz w:val="24"/>
          <w:szCs w:val="24"/>
          <w:shd w:val="clear" w:color="auto" w:fill="FFFFFF"/>
        </w:rPr>
        <w:t xml:space="preserve"> of money </w:t>
      </w:r>
      <w:r w:rsidR="00656BE9" w:rsidRPr="00F84180">
        <w:rPr>
          <w:rFonts w:ascii="Arial" w:hAnsi="Arial" w:cs="Arial"/>
          <w:sz w:val="24"/>
          <w:szCs w:val="24"/>
          <w:shd w:val="clear" w:color="auto" w:fill="FFFFFF"/>
        </w:rPr>
        <w:t>left</w:t>
      </w:r>
      <w:r w:rsidRPr="00F84180">
        <w:rPr>
          <w:rFonts w:ascii="Arial" w:hAnsi="Arial" w:cs="Arial"/>
          <w:sz w:val="24"/>
          <w:szCs w:val="24"/>
          <w:shd w:val="clear" w:color="auto" w:fill="FFFFFF"/>
        </w:rPr>
        <w:t xml:space="preserve"> over </w:t>
      </w:r>
      <w:r w:rsidR="00656BE9" w:rsidRPr="00F84180">
        <w:rPr>
          <w:rFonts w:ascii="Arial" w:hAnsi="Arial" w:cs="Arial"/>
          <w:sz w:val="24"/>
          <w:szCs w:val="24"/>
          <w:shd w:val="clear" w:color="auto" w:fill="FFFFFF"/>
        </w:rPr>
        <w:t>when</w:t>
      </w:r>
      <w:r w:rsidRPr="00F84180">
        <w:rPr>
          <w:rFonts w:ascii="Arial" w:hAnsi="Arial" w:cs="Arial"/>
          <w:sz w:val="24"/>
          <w:szCs w:val="24"/>
          <w:shd w:val="clear" w:color="auto" w:fill="FFFFFF"/>
        </w:rPr>
        <w:t xml:space="preserve"> </w:t>
      </w:r>
      <w:r w:rsidR="00656BE9">
        <w:rPr>
          <w:rFonts w:ascii="Arial" w:hAnsi="Arial" w:cs="Arial"/>
          <w:sz w:val="24"/>
          <w:szCs w:val="24"/>
          <w:shd w:val="clear" w:color="auto" w:fill="FFFFFF"/>
        </w:rPr>
        <w:t xml:space="preserve">is </w:t>
      </w:r>
      <w:r w:rsidRPr="00F84180">
        <w:rPr>
          <w:rFonts w:ascii="Arial" w:hAnsi="Arial" w:cs="Arial"/>
          <w:sz w:val="24"/>
          <w:szCs w:val="24"/>
          <w:shd w:val="clear" w:color="auto" w:fill="FFFFFF"/>
        </w:rPr>
        <w:t xml:space="preserve">deducting all income from production </w:t>
      </w:r>
      <w:r w:rsidR="00656BE9" w:rsidRPr="00F84180">
        <w:rPr>
          <w:rFonts w:ascii="Arial" w:hAnsi="Arial" w:cs="Arial"/>
          <w:sz w:val="24"/>
          <w:szCs w:val="24"/>
          <w:shd w:val="clear" w:color="auto" w:fill="FFFFFF"/>
        </w:rPr>
        <w:t>budgets</w:t>
      </w:r>
      <w:r w:rsidRPr="00F84180">
        <w:rPr>
          <w:rFonts w:ascii="Arial" w:hAnsi="Arial" w:cs="Arial"/>
          <w:sz w:val="24"/>
          <w:szCs w:val="24"/>
          <w:shd w:val="clear" w:color="auto" w:fill="FFFFFF"/>
        </w:rPr>
        <w:t>. One of the importance of the gross profit is to demonstrate how the organization's care is effective in the activities of selling the production and stabilizing the products</w:t>
      </w:r>
      <w:r w:rsidR="00656BE9">
        <w:rPr>
          <w:rFonts w:ascii="Arial" w:hAnsi="Arial" w:cs="Arial"/>
          <w:sz w:val="24"/>
          <w:szCs w:val="24"/>
          <w:shd w:val="clear" w:color="auto" w:fill="FFFFFF"/>
        </w:rPr>
        <w:t xml:space="preserve">. The accounting services of a </w:t>
      </w:r>
      <w:r w:rsidR="00656BE9" w:rsidRPr="00F84180">
        <w:rPr>
          <w:rFonts w:ascii="Arial" w:hAnsi="Arial" w:cs="Arial"/>
          <w:sz w:val="24"/>
          <w:szCs w:val="24"/>
          <w:shd w:val="clear" w:color="auto" w:fill="FFFFFF"/>
        </w:rPr>
        <w:t>business</w:t>
      </w:r>
      <w:r w:rsidRPr="00F84180">
        <w:rPr>
          <w:rFonts w:ascii="Arial" w:hAnsi="Arial" w:cs="Arial"/>
          <w:sz w:val="24"/>
          <w:szCs w:val="24"/>
          <w:shd w:val="clear" w:color="auto" w:fill="FFFFFF"/>
        </w:rPr>
        <w:t xml:space="preserve"> </w:t>
      </w:r>
      <w:r w:rsidR="00656BE9" w:rsidRPr="00F84180">
        <w:rPr>
          <w:rFonts w:ascii="Arial" w:hAnsi="Arial" w:cs="Arial"/>
          <w:sz w:val="24"/>
          <w:szCs w:val="24"/>
          <w:shd w:val="clear" w:color="auto" w:fill="FFFFFF"/>
        </w:rPr>
        <w:t>evaluate</w:t>
      </w:r>
      <w:r w:rsidRPr="00F84180">
        <w:rPr>
          <w:rFonts w:ascii="Arial" w:hAnsi="Arial" w:cs="Arial"/>
          <w:sz w:val="24"/>
          <w:szCs w:val="24"/>
          <w:shd w:val="clear" w:color="auto" w:fill="FFFFFF"/>
        </w:rPr>
        <w:t xml:space="preserve"> </w:t>
      </w:r>
      <w:r w:rsidR="00656BE9">
        <w:rPr>
          <w:rFonts w:ascii="Arial" w:hAnsi="Arial" w:cs="Arial"/>
          <w:sz w:val="24"/>
          <w:szCs w:val="24"/>
          <w:shd w:val="clear" w:color="auto" w:fill="FFFFFF"/>
        </w:rPr>
        <w:t>g</w:t>
      </w:r>
      <w:r w:rsidR="00656BE9" w:rsidRPr="00F84180">
        <w:rPr>
          <w:rFonts w:ascii="Arial" w:hAnsi="Arial" w:cs="Arial"/>
          <w:sz w:val="24"/>
          <w:szCs w:val="24"/>
          <w:shd w:val="clear" w:color="auto" w:fill="FFFFFF"/>
        </w:rPr>
        <w:t>ross income</w:t>
      </w:r>
      <w:r w:rsidRPr="00F84180">
        <w:rPr>
          <w:rFonts w:ascii="Arial" w:hAnsi="Arial" w:cs="Arial"/>
          <w:sz w:val="24"/>
          <w:szCs w:val="24"/>
          <w:shd w:val="clear" w:color="auto" w:fill="FFFFFF"/>
        </w:rPr>
        <w:t xml:space="preserve">, so that one can </w:t>
      </w:r>
      <w:r w:rsidR="00656BE9" w:rsidRPr="00F84180">
        <w:rPr>
          <w:rFonts w:ascii="Arial" w:hAnsi="Arial" w:cs="Arial"/>
          <w:sz w:val="24"/>
          <w:szCs w:val="24"/>
          <w:shd w:val="clear" w:color="auto" w:fill="FFFFFF"/>
        </w:rPr>
        <w:t>know</w:t>
      </w:r>
      <w:r w:rsidRPr="00F84180">
        <w:rPr>
          <w:rFonts w:ascii="Arial" w:hAnsi="Arial" w:cs="Arial"/>
          <w:sz w:val="24"/>
          <w:szCs w:val="24"/>
          <w:shd w:val="clear" w:color="auto" w:fill="FFFFFF"/>
        </w:rPr>
        <w:t xml:space="preserve"> the </w:t>
      </w:r>
      <w:r w:rsidR="00656BE9" w:rsidRPr="00F84180">
        <w:rPr>
          <w:rFonts w:ascii="Arial" w:hAnsi="Arial" w:cs="Arial"/>
          <w:sz w:val="24"/>
          <w:szCs w:val="24"/>
          <w:shd w:val="clear" w:color="auto" w:fill="FFFFFF"/>
        </w:rPr>
        <w:t>effect</w:t>
      </w:r>
      <w:r w:rsidRPr="00F84180">
        <w:rPr>
          <w:rFonts w:ascii="Arial" w:hAnsi="Arial" w:cs="Arial"/>
          <w:sz w:val="24"/>
          <w:szCs w:val="24"/>
          <w:shd w:val="clear" w:color="auto" w:fill="FFFFFF"/>
        </w:rPr>
        <w:t xml:space="preserve"> of the production </w:t>
      </w:r>
      <w:r w:rsidR="00656BE9" w:rsidRPr="00F84180">
        <w:rPr>
          <w:rFonts w:ascii="Arial" w:hAnsi="Arial" w:cs="Arial"/>
          <w:sz w:val="24"/>
          <w:szCs w:val="24"/>
          <w:shd w:val="clear" w:color="auto" w:fill="FFFFFF"/>
        </w:rPr>
        <w:t>prices</w:t>
      </w:r>
      <w:r w:rsidRPr="00F84180">
        <w:rPr>
          <w:rFonts w:ascii="Arial" w:hAnsi="Arial" w:cs="Arial"/>
          <w:sz w:val="24"/>
          <w:szCs w:val="24"/>
          <w:shd w:val="clear" w:color="auto" w:fill="FFFFFF"/>
        </w:rPr>
        <w:t xml:space="preserve"> on the </w:t>
      </w:r>
      <w:r w:rsidR="00656BE9" w:rsidRPr="00F84180">
        <w:rPr>
          <w:rFonts w:ascii="Arial" w:hAnsi="Arial" w:cs="Arial"/>
          <w:sz w:val="24"/>
          <w:szCs w:val="24"/>
          <w:shd w:val="clear" w:color="auto" w:fill="FFFFFF"/>
        </w:rPr>
        <w:t>earnings</w:t>
      </w:r>
      <w:r w:rsidRPr="00F84180">
        <w:rPr>
          <w:rFonts w:ascii="Arial" w:hAnsi="Arial" w:cs="Arial"/>
          <w:sz w:val="24"/>
          <w:szCs w:val="24"/>
          <w:shd w:val="clear" w:color="auto" w:fill="FFFFFF"/>
        </w:rPr>
        <w:t xml:space="preserve"> of the companies. Therefore, the </w:t>
      </w:r>
      <w:r w:rsidR="00656BE9" w:rsidRPr="00F84180">
        <w:rPr>
          <w:rFonts w:ascii="Arial" w:hAnsi="Arial" w:cs="Arial"/>
          <w:sz w:val="24"/>
          <w:szCs w:val="24"/>
          <w:shd w:val="clear" w:color="auto" w:fill="FFFFFF"/>
        </w:rPr>
        <w:t>corporation</w:t>
      </w:r>
      <w:r w:rsidR="00656BE9">
        <w:rPr>
          <w:rFonts w:ascii="Arial" w:hAnsi="Arial" w:cs="Arial"/>
          <w:sz w:val="24"/>
          <w:szCs w:val="24"/>
          <w:shd w:val="clear" w:color="auto" w:fill="FFFFFF"/>
        </w:rPr>
        <w:t xml:space="preserve"> is </w:t>
      </w:r>
      <w:proofErr w:type="spellStart"/>
      <w:r w:rsidR="00656BE9">
        <w:rPr>
          <w:rFonts w:ascii="Arial" w:hAnsi="Arial" w:cs="Arial"/>
          <w:sz w:val="24"/>
          <w:szCs w:val="24"/>
          <w:shd w:val="clear" w:color="auto" w:fill="FFFFFF"/>
        </w:rPr>
        <w:t>controling</w:t>
      </w:r>
      <w:proofErr w:type="spellEnd"/>
      <w:r w:rsidRPr="00F84180">
        <w:rPr>
          <w:rFonts w:ascii="Arial" w:hAnsi="Arial" w:cs="Arial"/>
          <w:sz w:val="24"/>
          <w:szCs w:val="24"/>
          <w:shd w:val="clear" w:color="auto" w:fill="FFFFFF"/>
        </w:rPr>
        <w:t xml:space="preserve"> the excessive </w:t>
      </w:r>
      <w:r w:rsidR="00656BE9" w:rsidRPr="00F84180">
        <w:rPr>
          <w:rFonts w:ascii="Arial" w:hAnsi="Arial" w:cs="Arial"/>
          <w:sz w:val="24"/>
          <w:szCs w:val="24"/>
          <w:shd w:val="clear" w:color="auto" w:fill="FFFFFF"/>
        </w:rPr>
        <w:t>business</w:t>
      </w:r>
      <w:r w:rsidRPr="00F84180">
        <w:rPr>
          <w:rFonts w:ascii="Arial" w:hAnsi="Arial" w:cs="Arial"/>
          <w:sz w:val="24"/>
          <w:szCs w:val="24"/>
          <w:shd w:val="clear" w:color="auto" w:fill="FFFFFF"/>
        </w:rPr>
        <w:t xml:space="preserve"> costs, so as to ensure that the maximum profits are obtained while the minimum costs can be used</w:t>
      </w:r>
      <w:r w:rsidR="00656BE9">
        <w:rPr>
          <w:rFonts w:ascii="Arial" w:hAnsi="Arial" w:cs="Arial"/>
          <w:sz w:val="24"/>
          <w:szCs w:val="24"/>
          <w:shd w:val="clear" w:color="auto" w:fill="FFFFFF"/>
        </w:rPr>
        <w:t>.</w:t>
      </w:r>
    </w:p>
    <w:p w:rsidR="00E64C03" w:rsidRPr="00F84180" w:rsidRDefault="00E64C03" w:rsidP="008762AA">
      <w:pPr>
        <w:rPr>
          <w:rFonts w:ascii="Arial" w:hAnsi="Arial" w:cs="Arial"/>
          <w:i/>
          <w:sz w:val="24"/>
          <w:szCs w:val="24"/>
        </w:rPr>
      </w:pPr>
    </w:p>
    <w:p w:rsidR="00701269" w:rsidRPr="00D17E46" w:rsidRDefault="008762AA">
      <w:pPr>
        <w:rPr>
          <w:rFonts w:ascii="Arial" w:hAnsi="Arial" w:cs="Arial"/>
          <w:b/>
          <w:i/>
          <w:color w:val="FF0000"/>
          <w:sz w:val="24"/>
          <w:szCs w:val="24"/>
          <w:u w:val="single"/>
        </w:rPr>
      </w:pPr>
      <w:r w:rsidRPr="00D17E46">
        <w:rPr>
          <w:rFonts w:ascii="Arial" w:hAnsi="Arial" w:cs="Arial"/>
          <w:b/>
          <w:i/>
          <w:color w:val="FF0000"/>
          <w:sz w:val="24"/>
          <w:szCs w:val="24"/>
          <w:u w:val="single"/>
        </w:rPr>
        <w:t>Net Profit:</w:t>
      </w:r>
    </w:p>
    <w:p w:rsidR="005A45A8" w:rsidRPr="00F84180" w:rsidRDefault="004A1994" w:rsidP="005A45A8">
      <w:pPr>
        <w:pStyle w:val="NormalWeb"/>
        <w:shd w:val="clear" w:color="auto" w:fill="FFFFFF"/>
        <w:spacing w:before="0" w:beforeAutospacing="0" w:after="375" w:afterAutospacing="0"/>
        <w:rPr>
          <w:rFonts w:ascii="Arial" w:hAnsi="Arial" w:cs="Arial"/>
        </w:rPr>
      </w:pPr>
      <w:r>
        <w:rPr>
          <w:rFonts w:ascii="Arial" w:hAnsi="Arial" w:cs="Arial"/>
        </w:rPr>
        <w:t>The net profit</w:t>
      </w:r>
      <w:r w:rsidR="00777DE6" w:rsidRPr="00F84180">
        <w:rPr>
          <w:rFonts w:ascii="Arial" w:hAnsi="Arial" w:cs="Arial"/>
        </w:rPr>
        <w:t xml:space="preserve"> is the </w:t>
      </w:r>
      <w:r w:rsidRPr="00F84180">
        <w:rPr>
          <w:rFonts w:ascii="Arial" w:hAnsi="Arial" w:cs="Arial"/>
        </w:rPr>
        <w:t>numeral</w:t>
      </w:r>
      <w:r w:rsidR="00777DE6" w:rsidRPr="00F84180">
        <w:rPr>
          <w:rFonts w:ascii="Arial" w:hAnsi="Arial" w:cs="Arial"/>
        </w:rPr>
        <w:t xml:space="preserve"> of </w:t>
      </w:r>
      <w:r w:rsidRPr="00F84180">
        <w:rPr>
          <w:rFonts w:ascii="Arial" w:hAnsi="Arial" w:cs="Arial"/>
        </w:rPr>
        <w:t>incomes</w:t>
      </w:r>
      <w:r>
        <w:rPr>
          <w:rFonts w:ascii="Arial" w:hAnsi="Arial" w:cs="Arial"/>
        </w:rPr>
        <w:t xml:space="preserve"> in the</w:t>
      </w:r>
      <w:r w:rsidR="00777DE6" w:rsidRPr="00F84180">
        <w:rPr>
          <w:rFonts w:ascii="Arial" w:hAnsi="Arial" w:cs="Arial"/>
        </w:rPr>
        <w:t xml:space="preserve"> </w:t>
      </w:r>
      <w:r w:rsidRPr="00F84180">
        <w:rPr>
          <w:rFonts w:ascii="Arial" w:hAnsi="Arial" w:cs="Arial"/>
        </w:rPr>
        <w:t>business</w:t>
      </w:r>
      <w:r>
        <w:rPr>
          <w:rFonts w:ascii="Arial" w:hAnsi="Arial" w:cs="Arial"/>
        </w:rPr>
        <w:t xml:space="preserve"> which</w:t>
      </w:r>
      <w:r w:rsidR="00777DE6" w:rsidRPr="00F84180">
        <w:rPr>
          <w:rFonts w:ascii="Arial" w:hAnsi="Arial" w:cs="Arial"/>
        </w:rPr>
        <w:t xml:space="preserve"> </w:t>
      </w:r>
      <w:r>
        <w:rPr>
          <w:rFonts w:ascii="Arial" w:hAnsi="Arial" w:cs="Arial"/>
        </w:rPr>
        <w:t xml:space="preserve">is </w:t>
      </w:r>
      <w:r w:rsidR="00777DE6" w:rsidRPr="00F84180">
        <w:rPr>
          <w:rFonts w:ascii="Arial" w:hAnsi="Arial" w:cs="Arial"/>
        </w:rPr>
        <w:t xml:space="preserve">deducting all </w:t>
      </w:r>
      <w:r w:rsidRPr="00F84180">
        <w:rPr>
          <w:rFonts w:ascii="Arial" w:hAnsi="Arial" w:cs="Arial"/>
        </w:rPr>
        <w:t>costs</w:t>
      </w:r>
      <w:r w:rsidR="00777DE6" w:rsidRPr="00F84180">
        <w:rPr>
          <w:rFonts w:ascii="Arial" w:hAnsi="Arial" w:cs="Arial"/>
        </w:rPr>
        <w:t xml:space="preserve"> related to </w:t>
      </w:r>
      <w:r w:rsidRPr="00F84180">
        <w:rPr>
          <w:rFonts w:ascii="Arial" w:hAnsi="Arial" w:cs="Arial"/>
        </w:rPr>
        <w:t>procedures</w:t>
      </w:r>
      <w:r>
        <w:rPr>
          <w:rFonts w:ascii="Arial" w:hAnsi="Arial" w:cs="Arial"/>
        </w:rPr>
        <w:t>. As well, net profit is widely used for demonstrating</w:t>
      </w:r>
      <w:r w:rsidR="00777DE6" w:rsidRPr="00F84180">
        <w:rPr>
          <w:rFonts w:ascii="Arial" w:hAnsi="Arial" w:cs="Arial"/>
        </w:rPr>
        <w:t xml:space="preserve"> the company's </w:t>
      </w:r>
      <w:r w:rsidRPr="00F84180">
        <w:rPr>
          <w:rFonts w:ascii="Arial" w:hAnsi="Arial" w:cs="Arial"/>
        </w:rPr>
        <w:t>capability</w:t>
      </w:r>
      <w:r>
        <w:rPr>
          <w:rFonts w:ascii="Arial" w:hAnsi="Arial" w:cs="Arial"/>
        </w:rPr>
        <w:t xml:space="preserve"> to turn all sales in</w:t>
      </w:r>
      <w:r w:rsidR="00777DE6" w:rsidRPr="00F84180">
        <w:rPr>
          <w:rFonts w:ascii="Arial" w:hAnsi="Arial" w:cs="Arial"/>
        </w:rPr>
        <w:t xml:space="preserve"> profits</w:t>
      </w:r>
      <w:r w:rsidR="00656BE9">
        <w:rPr>
          <w:rFonts w:ascii="Arial" w:hAnsi="Arial" w:cs="Arial"/>
        </w:rPr>
        <w:t>.</w:t>
      </w:r>
    </w:p>
    <w:p w:rsidR="00E16AF9" w:rsidRPr="00F84180" w:rsidRDefault="00E16AF9" w:rsidP="00AE2F0E">
      <w:pPr>
        <w:pStyle w:val="NormalWeb"/>
        <w:shd w:val="clear" w:color="auto" w:fill="FFFFFF"/>
        <w:spacing w:before="0" w:beforeAutospacing="0" w:after="375" w:afterAutospacing="0"/>
        <w:jc w:val="center"/>
        <w:rPr>
          <w:rFonts w:ascii="Arial" w:hAnsi="Arial" w:cs="Arial"/>
        </w:rPr>
      </w:pPr>
    </w:p>
    <w:p w:rsidR="00E16AF9" w:rsidRPr="00F84180" w:rsidRDefault="00E16AF9" w:rsidP="00AE2F0E">
      <w:pPr>
        <w:pStyle w:val="NormalWeb"/>
        <w:shd w:val="clear" w:color="auto" w:fill="FFFFFF"/>
        <w:spacing w:before="0" w:beforeAutospacing="0" w:after="375" w:afterAutospacing="0"/>
        <w:jc w:val="center"/>
        <w:rPr>
          <w:rFonts w:ascii="Arial" w:hAnsi="Arial" w:cs="Arial"/>
        </w:rPr>
      </w:pPr>
    </w:p>
    <w:p w:rsidR="00E16AF9" w:rsidRPr="00F84180" w:rsidRDefault="00E16AF9" w:rsidP="00AE2F0E">
      <w:pPr>
        <w:pStyle w:val="NormalWeb"/>
        <w:shd w:val="clear" w:color="auto" w:fill="FFFFFF"/>
        <w:spacing w:before="0" w:beforeAutospacing="0" w:after="375" w:afterAutospacing="0"/>
        <w:jc w:val="center"/>
        <w:rPr>
          <w:rFonts w:ascii="Arial" w:hAnsi="Arial" w:cs="Arial"/>
        </w:rPr>
      </w:pPr>
    </w:p>
    <w:p w:rsidR="00672045" w:rsidRDefault="00672045" w:rsidP="00FA6A89">
      <w:pPr>
        <w:pStyle w:val="NormalWeb"/>
        <w:shd w:val="clear" w:color="auto" w:fill="FFFFFF"/>
        <w:spacing w:before="0" w:beforeAutospacing="0" w:after="375" w:afterAutospacing="0"/>
        <w:jc w:val="center"/>
        <w:rPr>
          <w:rFonts w:ascii="Arial" w:hAnsi="Arial" w:cs="Arial"/>
        </w:rPr>
      </w:pPr>
    </w:p>
    <w:p w:rsidR="00672045" w:rsidRDefault="00672045" w:rsidP="00FA6A89">
      <w:pPr>
        <w:pStyle w:val="NormalWeb"/>
        <w:shd w:val="clear" w:color="auto" w:fill="FFFFFF"/>
        <w:spacing w:before="0" w:beforeAutospacing="0" w:after="375" w:afterAutospacing="0"/>
        <w:jc w:val="center"/>
        <w:rPr>
          <w:rFonts w:ascii="Arial" w:hAnsi="Arial" w:cs="Arial"/>
        </w:rPr>
      </w:pPr>
    </w:p>
    <w:p w:rsidR="00AE2F0E" w:rsidRPr="00F84180" w:rsidRDefault="00B357BF" w:rsidP="00FA6A89">
      <w:pPr>
        <w:pStyle w:val="NormalWeb"/>
        <w:shd w:val="clear" w:color="auto" w:fill="FFFFFF"/>
        <w:spacing w:before="0" w:beforeAutospacing="0" w:after="375" w:afterAutospacing="0"/>
        <w:jc w:val="center"/>
        <w:rPr>
          <w:rFonts w:ascii="Arial" w:hAnsi="Arial" w:cs="Arial"/>
        </w:rPr>
      </w:pPr>
      <w:r w:rsidRPr="00F84180">
        <w:rPr>
          <w:rFonts w:ascii="Arial" w:hAnsi="Arial" w:cs="Arial"/>
        </w:rPr>
        <w:t>2</w:t>
      </w:r>
    </w:p>
    <w:p w:rsidR="00AE2F0E" w:rsidRPr="00F84180" w:rsidRDefault="004C41DF" w:rsidP="00AE2F0E">
      <w:pPr>
        <w:pStyle w:val="NormalWeb"/>
        <w:shd w:val="clear" w:color="auto" w:fill="FFFFFF"/>
        <w:spacing w:before="0" w:beforeAutospacing="0" w:after="375" w:afterAutospacing="0"/>
        <w:rPr>
          <w:rFonts w:ascii="Arial" w:hAnsi="Arial" w:cs="Arial"/>
          <w:shd w:val="clear" w:color="auto" w:fill="FFFFFF"/>
        </w:rPr>
      </w:pPr>
      <w:r>
        <w:rPr>
          <w:rFonts w:ascii="Arial" w:hAnsi="Arial" w:cs="Arial"/>
          <w:shd w:val="clear" w:color="auto" w:fill="FFFFFF"/>
        </w:rPr>
        <w:lastRenderedPageBreak/>
        <w:t>What we can say is that net profit represents</w:t>
      </w:r>
      <w:r w:rsidR="00777DE6" w:rsidRPr="00F84180">
        <w:rPr>
          <w:rFonts w:ascii="Arial" w:hAnsi="Arial" w:cs="Arial"/>
          <w:shd w:val="clear" w:color="auto" w:fill="FFFFFF"/>
        </w:rPr>
        <w:t xml:space="preserve"> real profit that </w:t>
      </w:r>
      <w:r w:rsidRPr="00F84180">
        <w:rPr>
          <w:rFonts w:ascii="Arial" w:hAnsi="Arial" w:cs="Arial"/>
          <w:shd w:val="clear" w:color="auto" w:fill="FFFFFF"/>
        </w:rPr>
        <w:t>a</w:t>
      </w:r>
      <w:r w:rsidR="00777DE6" w:rsidRPr="00F84180">
        <w:rPr>
          <w:rFonts w:ascii="Arial" w:hAnsi="Arial" w:cs="Arial"/>
          <w:shd w:val="clear" w:color="auto" w:fill="FFFFFF"/>
        </w:rPr>
        <w:t xml:space="preserve"> </w:t>
      </w:r>
      <w:r w:rsidRPr="00F84180">
        <w:rPr>
          <w:rFonts w:ascii="Arial" w:hAnsi="Arial" w:cs="Arial"/>
          <w:shd w:val="clear" w:color="auto" w:fill="FFFFFF"/>
        </w:rPr>
        <w:t>business</w:t>
      </w:r>
      <w:r w:rsidR="00777DE6" w:rsidRPr="00F84180">
        <w:rPr>
          <w:rFonts w:ascii="Arial" w:hAnsi="Arial" w:cs="Arial"/>
          <w:shd w:val="clear" w:color="auto" w:fill="FFFFFF"/>
        </w:rPr>
        <w:t xml:space="preserve"> </w:t>
      </w:r>
      <w:r>
        <w:rPr>
          <w:rFonts w:ascii="Arial" w:hAnsi="Arial" w:cs="Arial"/>
          <w:shd w:val="clear" w:color="auto" w:fill="FFFFFF"/>
        </w:rPr>
        <w:t>is getting</w:t>
      </w:r>
      <w:r w:rsidR="00777DE6" w:rsidRPr="00F84180">
        <w:rPr>
          <w:rFonts w:ascii="Arial" w:hAnsi="Arial" w:cs="Arial"/>
          <w:shd w:val="clear" w:color="auto" w:fill="FFFFFF"/>
        </w:rPr>
        <w:t xml:space="preserve"> after </w:t>
      </w:r>
      <w:r w:rsidRPr="00F84180">
        <w:rPr>
          <w:rFonts w:ascii="Arial" w:hAnsi="Arial" w:cs="Arial"/>
          <w:shd w:val="clear" w:color="auto" w:fill="FFFFFF"/>
        </w:rPr>
        <w:t>taking</w:t>
      </w:r>
      <w:r>
        <w:rPr>
          <w:rFonts w:ascii="Arial" w:hAnsi="Arial" w:cs="Arial"/>
          <w:shd w:val="clear" w:color="auto" w:fill="FFFFFF"/>
        </w:rPr>
        <w:t xml:space="preserve"> all expenses. C</w:t>
      </w:r>
      <w:r w:rsidR="00777DE6" w:rsidRPr="00F84180">
        <w:rPr>
          <w:rFonts w:ascii="Arial" w:hAnsi="Arial" w:cs="Arial"/>
          <w:shd w:val="clear" w:color="auto" w:fill="FFFFFF"/>
        </w:rPr>
        <w:t xml:space="preserve">ompany's </w:t>
      </w:r>
      <w:r>
        <w:rPr>
          <w:rFonts w:ascii="Arial" w:hAnsi="Arial" w:cs="Arial"/>
          <w:shd w:val="clear" w:color="auto" w:fill="FFFFFF"/>
        </w:rPr>
        <w:t xml:space="preserve">profit is </w:t>
      </w:r>
      <w:r w:rsidR="00777DE6" w:rsidRPr="00F84180">
        <w:rPr>
          <w:rFonts w:ascii="Arial" w:hAnsi="Arial" w:cs="Arial"/>
          <w:shd w:val="clear" w:color="auto" w:fill="FFFFFF"/>
        </w:rPr>
        <w:t>d</w:t>
      </w:r>
      <w:r>
        <w:rPr>
          <w:rFonts w:ascii="Arial" w:hAnsi="Arial" w:cs="Arial"/>
          <w:shd w:val="clear" w:color="auto" w:fill="FFFFFF"/>
        </w:rPr>
        <w:t>one</w:t>
      </w:r>
      <w:r w:rsidR="00777DE6" w:rsidRPr="00F84180">
        <w:rPr>
          <w:rFonts w:ascii="Arial" w:hAnsi="Arial" w:cs="Arial"/>
          <w:shd w:val="clear" w:color="auto" w:fill="FFFFFF"/>
        </w:rPr>
        <w:t xml:space="preserve"> to determine the </w:t>
      </w:r>
      <w:r w:rsidRPr="00F84180">
        <w:rPr>
          <w:rFonts w:ascii="Arial" w:hAnsi="Arial" w:cs="Arial"/>
          <w:shd w:val="clear" w:color="auto" w:fill="FFFFFF"/>
        </w:rPr>
        <w:t>effectiveness</w:t>
      </w:r>
      <w:r w:rsidR="00777DE6" w:rsidRPr="00F84180">
        <w:rPr>
          <w:rFonts w:ascii="Arial" w:hAnsi="Arial" w:cs="Arial"/>
          <w:shd w:val="clear" w:color="auto" w:fill="FFFFFF"/>
        </w:rPr>
        <w:t xml:space="preserve"> of the </w:t>
      </w:r>
      <w:r w:rsidRPr="00F84180">
        <w:rPr>
          <w:rFonts w:ascii="Arial" w:hAnsi="Arial" w:cs="Arial"/>
          <w:shd w:val="clear" w:color="auto" w:fill="FFFFFF"/>
        </w:rPr>
        <w:t>business</w:t>
      </w:r>
      <w:r w:rsidR="00777DE6" w:rsidRPr="00F84180">
        <w:rPr>
          <w:rFonts w:ascii="Arial" w:hAnsi="Arial" w:cs="Arial"/>
          <w:shd w:val="clear" w:color="auto" w:fill="FFFFFF"/>
        </w:rPr>
        <w:t xml:space="preserve">, which can </w:t>
      </w:r>
      <w:r w:rsidRPr="00F84180">
        <w:rPr>
          <w:rFonts w:ascii="Arial" w:hAnsi="Arial" w:cs="Arial"/>
          <w:shd w:val="clear" w:color="auto" w:fill="FFFFFF"/>
        </w:rPr>
        <w:t>from time to time</w:t>
      </w:r>
      <w:r w:rsidR="00777DE6" w:rsidRPr="00F84180">
        <w:rPr>
          <w:rFonts w:ascii="Arial" w:hAnsi="Arial" w:cs="Arial"/>
          <w:shd w:val="clear" w:color="auto" w:fill="FFFFFF"/>
        </w:rPr>
        <w:t xml:space="preserve"> be a </w:t>
      </w:r>
      <w:r w:rsidRPr="00F84180">
        <w:rPr>
          <w:rFonts w:ascii="Arial" w:hAnsi="Arial" w:cs="Arial"/>
          <w:shd w:val="clear" w:color="auto" w:fill="FFFFFF"/>
        </w:rPr>
        <w:t>cost</w:t>
      </w:r>
      <w:r>
        <w:rPr>
          <w:rFonts w:ascii="Arial" w:hAnsi="Arial" w:cs="Arial"/>
          <w:shd w:val="clear" w:color="auto" w:fill="FFFFFF"/>
        </w:rPr>
        <w:t xml:space="preserve"> failure</w:t>
      </w:r>
      <w:r w:rsidR="00777DE6" w:rsidRPr="00F84180">
        <w:rPr>
          <w:rFonts w:ascii="Arial" w:hAnsi="Arial" w:cs="Arial"/>
          <w:shd w:val="clear" w:color="auto" w:fill="FFFFFF"/>
        </w:rPr>
        <w:t>. The objective</w:t>
      </w:r>
      <w:r>
        <w:rPr>
          <w:rFonts w:ascii="Arial" w:hAnsi="Arial" w:cs="Arial"/>
          <w:shd w:val="clear" w:color="auto" w:fill="FFFFFF"/>
        </w:rPr>
        <w:t xml:space="preserve"> of calculating</w:t>
      </w:r>
      <w:r w:rsidR="00777DE6" w:rsidRPr="00F84180">
        <w:rPr>
          <w:rFonts w:ascii="Arial" w:hAnsi="Arial" w:cs="Arial"/>
          <w:shd w:val="clear" w:color="auto" w:fill="FFFFFF"/>
        </w:rPr>
        <w:t xml:space="preserve"> the net </w:t>
      </w:r>
      <w:r>
        <w:rPr>
          <w:rFonts w:ascii="Arial" w:hAnsi="Arial" w:cs="Arial"/>
          <w:shd w:val="clear" w:color="auto" w:fill="FFFFFF"/>
        </w:rPr>
        <w:t>income</w:t>
      </w:r>
      <w:r w:rsidR="00777DE6" w:rsidRPr="00F84180">
        <w:rPr>
          <w:rFonts w:ascii="Arial" w:hAnsi="Arial" w:cs="Arial"/>
          <w:shd w:val="clear" w:color="auto" w:fill="FFFFFF"/>
        </w:rPr>
        <w:t xml:space="preserve"> is to </w:t>
      </w:r>
      <w:r w:rsidRPr="00F84180">
        <w:rPr>
          <w:rFonts w:ascii="Arial" w:hAnsi="Arial" w:cs="Arial"/>
          <w:shd w:val="clear" w:color="auto" w:fill="FFFFFF"/>
        </w:rPr>
        <w:t>decide</w:t>
      </w:r>
      <w:r>
        <w:rPr>
          <w:rFonts w:ascii="Arial" w:hAnsi="Arial" w:cs="Arial"/>
          <w:shd w:val="clear" w:color="auto" w:fill="FFFFFF"/>
        </w:rPr>
        <w:t xml:space="preserve"> if</w:t>
      </w:r>
      <w:r w:rsidR="00777DE6" w:rsidRPr="00F84180">
        <w:rPr>
          <w:rFonts w:ascii="Arial" w:hAnsi="Arial" w:cs="Arial"/>
          <w:shd w:val="clear" w:color="auto" w:fill="FFFFFF"/>
        </w:rPr>
        <w:t xml:space="preserve"> the company is </w:t>
      </w:r>
      <w:r w:rsidRPr="00F84180">
        <w:rPr>
          <w:rFonts w:ascii="Arial" w:hAnsi="Arial" w:cs="Arial"/>
          <w:shd w:val="clear" w:color="auto" w:fill="FFFFFF"/>
        </w:rPr>
        <w:t>cost-effective</w:t>
      </w:r>
      <w:r>
        <w:rPr>
          <w:rFonts w:ascii="Arial" w:hAnsi="Arial" w:cs="Arial"/>
          <w:shd w:val="clear" w:color="auto" w:fill="FFFFFF"/>
        </w:rPr>
        <w:t xml:space="preserve"> or no.</w:t>
      </w:r>
    </w:p>
    <w:p w:rsidR="00B357BF" w:rsidRPr="00F84180" w:rsidRDefault="00B357BF" w:rsidP="00AE2F0E">
      <w:pPr>
        <w:pStyle w:val="NormalWeb"/>
        <w:shd w:val="clear" w:color="auto" w:fill="FFFFFF"/>
        <w:spacing w:before="0" w:beforeAutospacing="0" w:after="375" w:afterAutospacing="0"/>
        <w:rPr>
          <w:rFonts w:ascii="Arial" w:hAnsi="Arial" w:cs="Arial"/>
          <w:b/>
          <w:u w:val="single"/>
        </w:rPr>
      </w:pPr>
    </w:p>
    <w:p w:rsidR="008762AA" w:rsidRPr="003D3B23" w:rsidRDefault="008762AA" w:rsidP="00AE2F0E">
      <w:pPr>
        <w:pStyle w:val="NormalWeb"/>
        <w:shd w:val="clear" w:color="auto" w:fill="FFFFFF"/>
        <w:spacing w:before="0" w:beforeAutospacing="0" w:after="375" w:afterAutospacing="0"/>
        <w:rPr>
          <w:rFonts w:ascii="Arial" w:hAnsi="Arial" w:cs="Arial"/>
          <w:color w:val="FF0000"/>
        </w:rPr>
      </w:pPr>
      <w:r w:rsidRPr="003D3B23">
        <w:rPr>
          <w:rFonts w:ascii="Arial" w:hAnsi="Arial" w:cs="Arial"/>
          <w:b/>
          <w:color w:val="FF0000"/>
          <w:u w:val="single"/>
        </w:rPr>
        <w:t>ROCE:</w:t>
      </w:r>
    </w:p>
    <w:p w:rsidR="00AE2F0E" w:rsidRPr="005F488C" w:rsidRDefault="003D3B23">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ROCE (Return on Capital E</w:t>
      </w:r>
      <w:r w:rsidRPr="005F488C">
        <w:rPr>
          <w:rFonts w:ascii="Arial" w:hAnsi="Arial" w:cs="Arial"/>
          <w:color w:val="000000" w:themeColor="text1"/>
          <w:sz w:val="24"/>
          <w:szCs w:val="24"/>
          <w:shd w:val="clear" w:color="auto" w:fill="FFFFFF"/>
        </w:rPr>
        <w:t>mployed</w:t>
      </w:r>
      <w:r>
        <w:rPr>
          <w:rFonts w:ascii="Arial" w:hAnsi="Arial" w:cs="Arial"/>
          <w:color w:val="000000" w:themeColor="text1"/>
          <w:sz w:val="24"/>
          <w:szCs w:val="24"/>
          <w:shd w:val="clear" w:color="auto" w:fill="FFFFFF"/>
        </w:rPr>
        <w:t>)</w:t>
      </w:r>
      <w:r w:rsidR="005A45A8" w:rsidRPr="005F488C">
        <w:rPr>
          <w:rFonts w:ascii="Arial" w:hAnsi="Arial" w:cs="Arial"/>
          <w:color w:val="000000" w:themeColor="text1"/>
          <w:sz w:val="24"/>
          <w:szCs w:val="24"/>
          <w:shd w:val="clear" w:color="auto" w:fill="FFFFFF"/>
        </w:rPr>
        <w:t xml:space="preserve"> is </w:t>
      </w:r>
      <w:proofErr w:type="spellStart"/>
      <w:r w:rsidR="005A45A8" w:rsidRPr="005F488C">
        <w:rPr>
          <w:rFonts w:ascii="Arial" w:hAnsi="Arial" w:cs="Arial"/>
          <w:color w:val="000000" w:themeColor="text1"/>
          <w:sz w:val="24"/>
          <w:szCs w:val="24"/>
          <w:shd w:val="clear" w:color="auto" w:fill="FFFFFF"/>
        </w:rPr>
        <w:t>a</w:t>
      </w:r>
      <w:proofErr w:type="spellEnd"/>
      <w:r w:rsidR="005A45A8" w:rsidRPr="005F488C">
        <w:rPr>
          <w:rFonts w:ascii="Arial" w:hAnsi="Arial" w:cs="Arial"/>
          <w:color w:val="000000" w:themeColor="text1"/>
          <w:sz w:val="24"/>
          <w:szCs w:val="24"/>
          <w:shd w:val="clear" w:color="auto" w:fill="FFFFFF"/>
        </w:rPr>
        <w:t> </w:t>
      </w:r>
      <w:hyperlink r:id="rId9" w:history="1">
        <w:r w:rsidRPr="005F488C">
          <w:rPr>
            <w:rStyle w:val="Hyperlink"/>
            <w:rFonts w:ascii="Arial" w:hAnsi="Arial" w:cs="Arial"/>
            <w:color w:val="000000" w:themeColor="text1"/>
            <w:sz w:val="24"/>
            <w:szCs w:val="24"/>
            <w:u w:val="none"/>
            <w:shd w:val="clear" w:color="auto" w:fill="FFFFFF"/>
          </w:rPr>
          <w:t>economic</w:t>
        </w:r>
        <w:r w:rsidR="005A45A8" w:rsidRPr="005F488C">
          <w:rPr>
            <w:rStyle w:val="Hyperlink"/>
            <w:rFonts w:ascii="Arial" w:hAnsi="Arial" w:cs="Arial"/>
            <w:color w:val="000000" w:themeColor="text1"/>
            <w:sz w:val="24"/>
            <w:szCs w:val="24"/>
            <w:u w:val="none"/>
            <w:shd w:val="clear" w:color="auto" w:fill="FFFFFF"/>
          </w:rPr>
          <w:t xml:space="preserve"> </w:t>
        </w:r>
        <w:r w:rsidRPr="005F488C">
          <w:rPr>
            <w:rStyle w:val="Hyperlink"/>
            <w:rFonts w:ascii="Arial" w:hAnsi="Arial" w:cs="Arial"/>
            <w:color w:val="000000" w:themeColor="text1"/>
            <w:sz w:val="24"/>
            <w:szCs w:val="24"/>
            <w:u w:val="none"/>
            <w:shd w:val="clear" w:color="auto" w:fill="FFFFFF"/>
          </w:rPr>
          <w:t>part</w:t>
        </w:r>
      </w:hyperlink>
      <w:r>
        <w:rPr>
          <w:rStyle w:val="Hyperlink"/>
          <w:rFonts w:ascii="Arial" w:hAnsi="Arial" w:cs="Arial"/>
          <w:color w:val="000000" w:themeColor="text1"/>
          <w:sz w:val="24"/>
          <w:szCs w:val="24"/>
          <w:u w:val="none"/>
          <w:shd w:val="clear" w:color="auto" w:fill="FFFFFF"/>
        </w:rPr>
        <w:t xml:space="preserve">, </w:t>
      </w:r>
      <w:r>
        <w:rPr>
          <w:rFonts w:ascii="Arial" w:hAnsi="Arial" w:cs="Arial"/>
          <w:color w:val="000000" w:themeColor="text1"/>
          <w:sz w:val="24"/>
          <w:szCs w:val="24"/>
          <w:shd w:val="clear" w:color="auto" w:fill="FFFFFF"/>
        </w:rPr>
        <w:t>is measuring</w:t>
      </w:r>
      <w:r w:rsidR="005A45A8" w:rsidRPr="005F488C">
        <w:rPr>
          <w:rFonts w:ascii="Arial" w:hAnsi="Arial" w:cs="Arial"/>
          <w:color w:val="000000" w:themeColor="text1"/>
          <w:sz w:val="24"/>
          <w:szCs w:val="24"/>
          <w:shd w:val="clear" w:color="auto" w:fill="FFFFFF"/>
        </w:rPr>
        <w:t xml:space="preserve"> a </w:t>
      </w:r>
      <w:r w:rsidRPr="005F488C">
        <w:rPr>
          <w:rFonts w:ascii="Arial" w:hAnsi="Arial" w:cs="Arial"/>
          <w:color w:val="000000" w:themeColor="text1"/>
          <w:sz w:val="24"/>
          <w:szCs w:val="24"/>
          <w:shd w:val="clear" w:color="auto" w:fill="FFFFFF"/>
        </w:rPr>
        <w:t>business's</w:t>
      </w:r>
      <w:r w:rsidR="005A45A8" w:rsidRPr="005F488C">
        <w:rPr>
          <w:rFonts w:ascii="Arial" w:hAnsi="Arial" w:cs="Arial"/>
          <w:color w:val="000000" w:themeColor="text1"/>
          <w:sz w:val="24"/>
          <w:szCs w:val="24"/>
          <w:shd w:val="clear" w:color="auto" w:fill="FFFFFF"/>
        </w:rPr>
        <w:t xml:space="preserve"> profitability and the. In </w:t>
      </w:r>
      <w:r w:rsidRPr="005F488C">
        <w:rPr>
          <w:rFonts w:ascii="Arial" w:hAnsi="Arial" w:cs="Arial"/>
          <w:color w:val="000000" w:themeColor="text1"/>
          <w:sz w:val="24"/>
          <w:szCs w:val="24"/>
          <w:shd w:val="clear" w:color="auto" w:fill="FFFFFF"/>
        </w:rPr>
        <w:t>further</w:t>
      </w:r>
      <w:r w:rsidR="005A45A8" w:rsidRPr="005F488C">
        <w:rPr>
          <w:rFonts w:ascii="Arial" w:hAnsi="Arial" w:cs="Arial"/>
          <w:color w:val="000000" w:themeColor="text1"/>
          <w:sz w:val="24"/>
          <w:szCs w:val="24"/>
          <w:shd w:val="clear" w:color="auto" w:fill="FFFFFF"/>
        </w:rPr>
        <w:t xml:space="preserve"> </w:t>
      </w:r>
      <w:r w:rsidRPr="005F488C">
        <w:rPr>
          <w:rFonts w:ascii="Arial" w:hAnsi="Arial" w:cs="Arial"/>
          <w:color w:val="000000" w:themeColor="text1"/>
          <w:sz w:val="24"/>
          <w:szCs w:val="24"/>
          <w:shd w:val="clear" w:color="auto" w:fill="FFFFFF"/>
        </w:rPr>
        <w:t>arguments</w:t>
      </w:r>
      <w:r w:rsidR="005A45A8" w:rsidRPr="005F488C">
        <w:rPr>
          <w:rFonts w:ascii="Arial" w:hAnsi="Arial" w:cs="Arial"/>
          <w:color w:val="000000" w:themeColor="text1"/>
          <w:sz w:val="24"/>
          <w:szCs w:val="24"/>
          <w:shd w:val="clear" w:color="auto" w:fill="FFFFFF"/>
        </w:rPr>
        <w:t>, t</w:t>
      </w:r>
      <w:r>
        <w:rPr>
          <w:rFonts w:ascii="Arial" w:hAnsi="Arial" w:cs="Arial"/>
          <w:color w:val="000000" w:themeColor="text1"/>
          <w:sz w:val="24"/>
          <w:szCs w:val="24"/>
          <w:shd w:val="clear" w:color="auto" w:fill="FFFFFF"/>
        </w:rPr>
        <w:t>he ROCE</w:t>
      </w:r>
      <w:r w:rsidR="005A45A8" w:rsidRPr="005F488C">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is dealing with</w:t>
      </w:r>
      <w:r w:rsidR="005A45A8" w:rsidRPr="005F488C">
        <w:rPr>
          <w:rFonts w:ascii="Arial" w:hAnsi="Arial" w:cs="Arial"/>
          <w:color w:val="000000" w:themeColor="text1"/>
          <w:sz w:val="24"/>
          <w:szCs w:val="24"/>
          <w:shd w:val="clear" w:color="auto" w:fill="FFFFFF"/>
        </w:rPr>
        <w:t xml:space="preserve"> how well a </w:t>
      </w:r>
      <w:r w:rsidRPr="005F488C">
        <w:rPr>
          <w:rFonts w:ascii="Arial" w:hAnsi="Arial" w:cs="Arial"/>
          <w:color w:val="000000" w:themeColor="text1"/>
          <w:sz w:val="24"/>
          <w:szCs w:val="24"/>
          <w:shd w:val="clear" w:color="auto" w:fill="FFFFFF"/>
        </w:rPr>
        <w:t>business</w:t>
      </w:r>
      <w:r w:rsidR="005A45A8" w:rsidRPr="005F488C">
        <w:rPr>
          <w:rFonts w:ascii="Arial" w:hAnsi="Arial" w:cs="Arial"/>
          <w:color w:val="000000" w:themeColor="text1"/>
          <w:sz w:val="24"/>
          <w:szCs w:val="24"/>
          <w:shd w:val="clear" w:color="auto" w:fill="FFFFFF"/>
        </w:rPr>
        <w:t xml:space="preserve"> is </w:t>
      </w:r>
      <w:r w:rsidRPr="005F488C">
        <w:rPr>
          <w:rFonts w:ascii="Arial" w:hAnsi="Arial" w:cs="Arial"/>
          <w:color w:val="000000" w:themeColor="text1"/>
          <w:sz w:val="24"/>
          <w:szCs w:val="24"/>
          <w:shd w:val="clear" w:color="auto" w:fill="FFFFFF"/>
        </w:rPr>
        <w:t>producing</w:t>
      </w:r>
      <w:r w:rsidR="005A45A8" w:rsidRPr="005F488C">
        <w:rPr>
          <w:rFonts w:ascii="Arial" w:hAnsi="Arial" w:cs="Arial"/>
          <w:color w:val="000000" w:themeColor="text1"/>
          <w:sz w:val="24"/>
          <w:szCs w:val="24"/>
          <w:shd w:val="clear" w:color="auto" w:fill="FFFFFF"/>
        </w:rPr>
        <w:t xml:space="preserve"> </w:t>
      </w:r>
      <w:r w:rsidRPr="005F488C">
        <w:rPr>
          <w:rFonts w:ascii="Arial" w:hAnsi="Arial" w:cs="Arial"/>
          <w:color w:val="000000" w:themeColor="text1"/>
          <w:sz w:val="24"/>
          <w:szCs w:val="24"/>
          <w:shd w:val="clear" w:color="auto" w:fill="FFFFFF"/>
        </w:rPr>
        <w:t>earnings</w:t>
      </w:r>
      <w:r w:rsidR="005A45A8" w:rsidRPr="005F488C">
        <w:rPr>
          <w:rFonts w:ascii="Arial" w:hAnsi="Arial" w:cs="Arial"/>
          <w:color w:val="000000" w:themeColor="text1"/>
          <w:sz w:val="24"/>
          <w:szCs w:val="24"/>
          <w:shd w:val="clear" w:color="auto" w:fill="FFFFFF"/>
        </w:rPr>
        <w:t xml:space="preserve"> from its </w:t>
      </w:r>
      <w:r w:rsidRPr="005F488C">
        <w:rPr>
          <w:rFonts w:ascii="Arial" w:hAnsi="Arial" w:cs="Arial"/>
          <w:color w:val="000000" w:themeColor="text1"/>
          <w:sz w:val="24"/>
          <w:szCs w:val="24"/>
          <w:shd w:val="clear" w:color="auto" w:fill="FFFFFF"/>
        </w:rPr>
        <w:t>resources</w:t>
      </w:r>
      <w:r>
        <w:rPr>
          <w:rFonts w:ascii="Arial" w:hAnsi="Arial" w:cs="Arial"/>
          <w:color w:val="000000" w:themeColor="text1"/>
          <w:sz w:val="24"/>
          <w:szCs w:val="24"/>
          <w:shd w:val="clear" w:color="auto" w:fill="FFFFFF"/>
        </w:rPr>
        <w:t xml:space="preserve"> and</w:t>
      </w:r>
      <w:r w:rsidR="005A45A8" w:rsidRPr="005F488C">
        <w:rPr>
          <w:rFonts w:ascii="Arial" w:hAnsi="Arial" w:cs="Arial"/>
          <w:color w:val="000000" w:themeColor="text1"/>
          <w:sz w:val="24"/>
          <w:szCs w:val="24"/>
          <w:shd w:val="clear" w:color="auto" w:fill="FFFFFF"/>
        </w:rPr>
        <w:t xml:space="preserve"> is </w:t>
      </w:r>
      <w:r w:rsidRPr="005F488C">
        <w:rPr>
          <w:rFonts w:ascii="Arial" w:hAnsi="Arial" w:cs="Arial"/>
          <w:color w:val="000000" w:themeColor="text1"/>
          <w:sz w:val="24"/>
          <w:szCs w:val="24"/>
          <w:shd w:val="clear" w:color="auto" w:fill="FFFFFF"/>
        </w:rPr>
        <w:t>reflected</w:t>
      </w:r>
      <w:r w:rsidR="005A45A8" w:rsidRPr="005F488C">
        <w:rPr>
          <w:rFonts w:ascii="Arial" w:hAnsi="Arial" w:cs="Arial"/>
          <w:color w:val="000000" w:themeColor="text1"/>
          <w:sz w:val="24"/>
          <w:szCs w:val="24"/>
          <w:shd w:val="clear" w:color="auto" w:fill="FFFFFF"/>
        </w:rPr>
        <w:t xml:space="preserve"> an important </w:t>
      </w:r>
      <w:r w:rsidRPr="005F488C">
        <w:rPr>
          <w:rFonts w:ascii="Arial" w:hAnsi="Arial" w:cs="Arial"/>
          <w:color w:val="000000" w:themeColor="text1"/>
          <w:sz w:val="24"/>
          <w:szCs w:val="24"/>
          <w:shd w:val="clear" w:color="auto" w:fill="FFFFFF"/>
        </w:rPr>
        <w:t>viability</w:t>
      </w:r>
      <w:r>
        <w:rPr>
          <w:rFonts w:ascii="Arial" w:hAnsi="Arial" w:cs="Arial"/>
          <w:color w:val="000000" w:themeColor="text1"/>
          <w:sz w:val="24"/>
          <w:szCs w:val="24"/>
          <w:shd w:val="clear" w:color="auto" w:fill="FFFFFF"/>
        </w:rPr>
        <w:t xml:space="preserve"> ratio and is used </w:t>
      </w:r>
      <w:r w:rsidR="005A45A8" w:rsidRPr="005F488C">
        <w:rPr>
          <w:rFonts w:ascii="Arial" w:hAnsi="Arial" w:cs="Arial"/>
          <w:color w:val="000000" w:themeColor="text1"/>
          <w:sz w:val="24"/>
          <w:szCs w:val="24"/>
          <w:shd w:val="clear" w:color="auto" w:fill="FFFFFF"/>
        </w:rPr>
        <w:t xml:space="preserve">by investors </w:t>
      </w:r>
      <w:r>
        <w:rPr>
          <w:rFonts w:ascii="Arial" w:hAnsi="Arial" w:cs="Arial"/>
          <w:color w:val="000000" w:themeColor="text1"/>
          <w:sz w:val="24"/>
          <w:szCs w:val="24"/>
          <w:shd w:val="clear" w:color="auto" w:fill="FFFFFF"/>
        </w:rPr>
        <w:t>for suitable investment.</w:t>
      </w:r>
      <w:r w:rsidR="00802288" w:rsidRPr="005F488C">
        <w:rPr>
          <w:rFonts w:ascii="Arial" w:hAnsi="Arial" w:cs="Arial"/>
          <w:color w:val="000000" w:themeColor="text1"/>
          <w:sz w:val="24"/>
          <w:szCs w:val="24"/>
          <w:shd w:val="clear" w:color="auto" w:fill="FFFFFF"/>
        </w:rPr>
        <w:t xml:space="preserve"> (</w:t>
      </w:r>
      <w:r w:rsidR="00A116B6" w:rsidRPr="005F488C">
        <w:rPr>
          <w:rFonts w:ascii="Arial" w:hAnsi="Arial" w:cs="Arial"/>
          <w:b/>
          <w:iCs/>
          <w:color w:val="000000" w:themeColor="text1"/>
          <w:sz w:val="24"/>
          <w:szCs w:val="24"/>
        </w:rPr>
        <w:t>Kenton</w:t>
      </w:r>
      <w:r w:rsidR="00802288" w:rsidRPr="005F488C">
        <w:rPr>
          <w:rFonts w:ascii="Arial" w:hAnsi="Arial" w:cs="Arial"/>
          <w:b/>
          <w:color w:val="000000" w:themeColor="text1"/>
          <w:sz w:val="24"/>
          <w:szCs w:val="24"/>
          <w:shd w:val="clear" w:color="auto" w:fill="FFFFFF"/>
        </w:rPr>
        <w:t>,</w:t>
      </w:r>
      <w:r w:rsidR="00A335A1" w:rsidRPr="005F488C">
        <w:rPr>
          <w:rFonts w:ascii="Arial" w:hAnsi="Arial" w:cs="Arial"/>
          <w:b/>
          <w:color w:val="000000" w:themeColor="text1"/>
          <w:sz w:val="24"/>
          <w:szCs w:val="24"/>
          <w:shd w:val="clear" w:color="auto" w:fill="FFFFFF"/>
        </w:rPr>
        <w:t xml:space="preserve"> 201</w:t>
      </w:r>
      <w:r w:rsidR="00A116B6" w:rsidRPr="005F488C">
        <w:rPr>
          <w:rFonts w:ascii="Arial" w:hAnsi="Arial" w:cs="Arial"/>
          <w:b/>
          <w:color w:val="000000" w:themeColor="text1"/>
          <w:sz w:val="24"/>
          <w:szCs w:val="24"/>
          <w:shd w:val="clear" w:color="auto" w:fill="FFFFFF"/>
        </w:rPr>
        <w:t>9</w:t>
      </w:r>
      <w:r w:rsidR="00802288" w:rsidRPr="005F488C">
        <w:rPr>
          <w:rFonts w:ascii="Arial" w:hAnsi="Arial" w:cs="Arial"/>
          <w:color w:val="000000" w:themeColor="text1"/>
          <w:sz w:val="24"/>
          <w:szCs w:val="24"/>
          <w:shd w:val="clear" w:color="auto" w:fill="FFFFFF"/>
        </w:rPr>
        <w:t>)</w:t>
      </w:r>
      <w:r w:rsidR="005A45A8" w:rsidRPr="005F488C">
        <w:rPr>
          <w:rFonts w:ascii="Arial" w:hAnsi="Arial" w:cs="Arial"/>
          <w:color w:val="000000" w:themeColor="text1"/>
          <w:sz w:val="24"/>
          <w:szCs w:val="24"/>
          <w:shd w:val="clear" w:color="auto" w:fill="FFFFFF"/>
        </w:rPr>
        <w:t>.</w:t>
      </w:r>
    </w:p>
    <w:p w:rsidR="00B357BF" w:rsidRPr="00CA6D34" w:rsidRDefault="00B357BF">
      <w:pPr>
        <w:rPr>
          <w:rFonts w:ascii="Arial" w:hAnsi="Arial" w:cs="Arial"/>
          <w:b/>
          <w:color w:val="FF0000"/>
          <w:sz w:val="24"/>
          <w:szCs w:val="24"/>
          <w:u w:val="single"/>
        </w:rPr>
      </w:pPr>
    </w:p>
    <w:p w:rsidR="008762AA" w:rsidRPr="00CA6D34" w:rsidRDefault="008762AA">
      <w:pPr>
        <w:rPr>
          <w:rFonts w:ascii="Arial" w:hAnsi="Arial" w:cs="Arial"/>
          <w:b/>
          <w:color w:val="FF0000"/>
          <w:sz w:val="24"/>
          <w:szCs w:val="24"/>
          <w:u w:val="single"/>
        </w:rPr>
      </w:pPr>
      <w:r w:rsidRPr="00CA6D34">
        <w:rPr>
          <w:rFonts w:ascii="Arial" w:hAnsi="Arial" w:cs="Arial"/>
          <w:b/>
          <w:color w:val="FF0000"/>
          <w:sz w:val="24"/>
          <w:szCs w:val="24"/>
          <w:u w:val="single"/>
        </w:rPr>
        <w:t>Total Assets Turnover:</w:t>
      </w:r>
    </w:p>
    <w:p w:rsidR="00777DE6" w:rsidRPr="00F84180" w:rsidRDefault="00777DE6">
      <w:pPr>
        <w:rPr>
          <w:rFonts w:ascii="Arial" w:hAnsi="Arial" w:cs="Arial"/>
          <w:sz w:val="24"/>
          <w:szCs w:val="24"/>
          <w:bdr w:val="none" w:sz="0" w:space="0" w:color="auto" w:frame="1"/>
          <w:shd w:val="clear" w:color="auto" w:fill="FFFFFF"/>
        </w:rPr>
      </w:pPr>
      <w:r w:rsidRPr="00F84180">
        <w:rPr>
          <w:rFonts w:ascii="Arial" w:hAnsi="Arial" w:cs="Arial"/>
          <w:sz w:val="24"/>
          <w:szCs w:val="24"/>
          <w:bdr w:val="none" w:sz="0" w:space="0" w:color="auto" w:frame="1"/>
          <w:shd w:val="clear" w:color="auto" w:fill="FFFFFF"/>
        </w:rPr>
        <w:t>Assets show which resources are owned and controlled by the company, regardless of who owns those resources. Cash, bank money, fixed assets, inventory items, raw materials, warehouse goods, materials are all assets. Ass</w:t>
      </w:r>
      <w:r w:rsidR="00B357BF" w:rsidRPr="00F84180">
        <w:rPr>
          <w:rFonts w:ascii="Arial" w:hAnsi="Arial" w:cs="Arial"/>
          <w:sz w:val="24"/>
          <w:szCs w:val="24"/>
          <w:bdr w:val="none" w:sz="0" w:space="0" w:color="auto" w:frame="1"/>
          <w:shd w:val="clear" w:color="auto" w:fill="FFFFFF"/>
        </w:rPr>
        <w:t>ets also include receivables, what</w:t>
      </w:r>
      <w:r w:rsidRPr="00F84180">
        <w:rPr>
          <w:rFonts w:ascii="Arial" w:hAnsi="Arial" w:cs="Arial"/>
          <w:sz w:val="24"/>
          <w:szCs w:val="24"/>
          <w:bdr w:val="none" w:sz="0" w:space="0" w:color="auto" w:frame="1"/>
          <w:shd w:val="clear" w:color="auto" w:fill="FFFFFF"/>
        </w:rPr>
        <w:t xml:space="preserve"> you have to collect from third parties for goods or services sold</w:t>
      </w:r>
      <w:r w:rsidR="00656BE9">
        <w:rPr>
          <w:rFonts w:ascii="Arial" w:hAnsi="Arial" w:cs="Arial"/>
          <w:sz w:val="24"/>
          <w:szCs w:val="24"/>
          <w:bdr w:val="none" w:sz="0" w:space="0" w:color="auto" w:frame="1"/>
          <w:shd w:val="clear" w:color="auto" w:fill="FFFFFF"/>
        </w:rPr>
        <w:t>.</w:t>
      </w:r>
    </w:p>
    <w:p w:rsidR="00B357BF" w:rsidRPr="00CA6D34" w:rsidRDefault="00B357BF">
      <w:pPr>
        <w:rPr>
          <w:rFonts w:ascii="Arial" w:hAnsi="Arial" w:cs="Arial"/>
          <w:b/>
          <w:color w:val="FF0000"/>
          <w:sz w:val="24"/>
          <w:szCs w:val="24"/>
          <w:u w:val="single"/>
        </w:rPr>
      </w:pPr>
    </w:p>
    <w:p w:rsidR="008762AA" w:rsidRPr="00CA6D34" w:rsidRDefault="002811F7">
      <w:pPr>
        <w:rPr>
          <w:rFonts w:ascii="Arial" w:hAnsi="Arial" w:cs="Arial"/>
          <w:b/>
          <w:color w:val="FF0000"/>
          <w:sz w:val="24"/>
          <w:szCs w:val="24"/>
          <w:u w:val="single"/>
        </w:rPr>
      </w:pPr>
      <w:r w:rsidRPr="00CA6D34">
        <w:rPr>
          <w:rFonts w:ascii="Arial" w:hAnsi="Arial" w:cs="Arial"/>
          <w:b/>
          <w:color w:val="FF0000"/>
          <w:sz w:val="24"/>
          <w:szCs w:val="24"/>
          <w:u w:val="single"/>
        </w:rPr>
        <w:t>Working Capital Turnover:</w:t>
      </w:r>
    </w:p>
    <w:p w:rsidR="00EE47B6" w:rsidRPr="00F84180" w:rsidRDefault="00CA6D34" w:rsidP="00EE47B6">
      <w:pPr>
        <w:rPr>
          <w:rFonts w:ascii="Arial" w:hAnsi="Arial" w:cs="Arial"/>
          <w:sz w:val="24"/>
          <w:szCs w:val="24"/>
        </w:rPr>
      </w:pPr>
      <w:r>
        <w:rPr>
          <w:rFonts w:ascii="Arial" w:hAnsi="Arial" w:cs="Arial"/>
          <w:sz w:val="24"/>
          <w:szCs w:val="24"/>
        </w:rPr>
        <w:t xml:space="preserve">This part of accounting, </w:t>
      </w:r>
      <w:r w:rsidR="00EE47B6" w:rsidRPr="00F84180">
        <w:rPr>
          <w:rFonts w:ascii="Arial" w:hAnsi="Arial" w:cs="Arial"/>
          <w:sz w:val="24"/>
          <w:szCs w:val="24"/>
        </w:rPr>
        <w:t xml:space="preserve">represents the investment of a </w:t>
      </w:r>
      <w:r w:rsidRPr="00F84180">
        <w:rPr>
          <w:rFonts w:ascii="Arial" w:hAnsi="Arial" w:cs="Arial"/>
          <w:sz w:val="24"/>
          <w:szCs w:val="24"/>
        </w:rPr>
        <w:t>business</w:t>
      </w:r>
      <w:r w:rsidR="00EE47B6" w:rsidRPr="00F84180">
        <w:rPr>
          <w:rFonts w:ascii="Arial" w:hAnsi="Arial" w:cs="Arial"/>
          <w:sz w:val="24"/>
          <w:szCs w:val="24"/>
        </w:rPr>
        <w:t xml:space="preserve"> in current assets - cash, liquid securities, stocks and receivables.                                                                     </w:t>
      </w:r>
      <w:r w:rsidR="002F0381" w:rsidRPr="00F84180">
        <w:rPr>
          <w:rFonts w:ascii="Arial" w:hAnsi="Arial" w:cs="Arial"/>
          <w:sz w:val="24"/>
          <w:szCs w:val="24"/>
        </w:rPr>
        <w:t xml:space="preserve">                                </w:t>
      </w:r>
      <w:r w:rsidR="00EE47B6" w:rsidRPr="00F84180">
        <w:rPr>
          <w:rFonts w:ascii="Arial" w:hAnsi="Arial" w:cs="Arial"/>
          <w:sz w:val="24"/>
          <w:szCs w:val="24"/>
        </w:rPr>
        <w:t xml:space="preserve">If a company owns an excessive level of current assets, it will face a lower </w:t>
      </w:r>
      <w:r w:rsidRPr="00F84180">
        <w:rPr>
          <w:rFonts w:ascii="Arial" w:hAnsi="Arial" w:cs="Arial"/>
          <w:sz w:val="24"/>
          <w:szCs w:val="24"/>
        </w:rPr>
        <w:t>profit</w:t>
      </w:r>
      <w:r w:rsidR="00EE47B6" w:rsidRPr="00F84180">
        <w:rPr>
          <w:rFonts w:ascii="Arial" w:hAnsi="Arial" w:cs="Arial"/>
          <w:sz w:val="24"/>
          <w:szCs w:val="24"/>
        </w:rPr>
        <w:t xml:space="preserve">. </w:t>
      </w:r>
      <w:r w:rsidRPr="00F84180">
        <w:rPr>
          <w:rFonts w:ascii="Arial" w:hAnsi="Arial" w:cs="Arial"/>
          <w:sz w:val="24"/>
          <w:szCs w:val="24"/>
        </w:rPr>
        <w:t>But</w:t>
      </w:r>
      <w:r>
        <w:rPr>
          <w:rFonts w:ascii="Arial" w:hAnsi="Arial" w:cs="Arial"/>
          <w:sz w:val="24"/>
          <w:szCs w:val="24"/>
        </w:rPr>
        <w:t>, companies that have</w:t>
      </w:r>
      <w:r w:rsidR="00EE47B6" w:rsidRPr="00F84180">
        <w:rPr>
          <w:rFonts w:ascii="Arial" w:hAnsi="Arial" w:cs="Arial"/>
          <w:sz w:val="24"/>
          <w:szCs w:val="24"/>
        </w:rPr>
        <w:t xml:space="preserve"> little </w:t>
      </w:r>
      <w:r>
        <w:rPr>
          <w:rFonts w:ascii="Arial" w:hAnsi="Arial" w:cs="Arial"/>
          <w:sz w:val="24"/>
          <w:szCs w:val="24"/>
        </w:rPr>
        <w:t>current assets</w:t>
      </w:r>
      <w:r w:rsidR="00EE47B6" w:rsidRPr="00F84180">
        <w:rPr>
          <w:rFonts w:ascii="Arial" w:hAnsi="Arial" w:cs="Arial"/>
          <w:sz w:val="24"/>
          <w:szCs w:val="24"/>
        </w:rPr>
        <w:t xml:space="preserve"> balance</w:t>
      </w:r>
      <w:r>
        <w:rPr>
          <w:rFonts w:ascii="Arial" w:hAnsi="Arial" w:cs="Arial"/>
          <w:sz w:val="24"/>
          <w:szCs w:val="24"/>
        </w:rPr>
        <w:t>, could</w:t>
      </w:r>
      <w:r w:rsidR="00EE47B6" w:rsidRPr="00F84180">
        <w:rPr>
          <w:rFonts w:ascii="Arial" w:hAnsi="Arial" w:cs="Arial"/>
          <w:sz w:val="24"/>
          <w:szCs w:val="24"/>
        </w:rPr>
        <w:t xml:space="preserve"> face major financial difficulties in maintaining their activities and are exposed to major operational risk</w:t>
      </w:r>
      <w:r w:rsidR="00656BE9">
        <w:rPr>
          <w:rFonts w:ascii="Arial" w:hAnsi="Arial" w:cs="Arial"/>
          <w:sz w:val="24"/>
          <w:szCs w:val="24"/>
        </w:rPr>
        <w:t>.</w:t>
      </w:r>
    </w:p>
    <w:p w:rsidR="00B357BF" w:rsidRPr="00F84180" w:rsidRDefault="00B357BF">
      <w:pPr>
        <w:rPr>
          <w:rFonts w:ascii="Arial" w:hAnsi="Arial" w:cs="Arial"/>
          <w:b/>
          <w:sz w:val="24"/>
          <w:szCs w:val="24"/>
          <w:u w:val="single"/>
        </w:rPr>
      </w:pPr>
    </w:p>
    <w:p w:rsidR="00B357BF" w:rsidRPr="00F84180" w:rsidRDefault="00B357BF">
      <w:pPr>
        <w:rPr>
          <w:rFonts w:ascii="Arial" w:hAnsi="Arial" w:cs="Arial"/>
          <w:b/>
          <w:sz w:val="24"/>
          <w:szCs w:val="24"/>
          <w:u w:val="single"/>
        </w:rPr>
      </w:pPr>
    </w:p>
    <w:p w:rsidR="00FA6A89" w:rsidRDefault="00FA6A89" w:rsidP="00B9211D">
      <w:pPr>
        <w:jc w:val="center"/>
        <w:rPr>
          <w:rFonts w:ascii="Arial" w:hAnsi="Arial" w:cs="Arial"/>
          <w:sz w:val="24"/>
          <w:szCs w:val="24"/>
        </w:rPr>
      </w:pPr>
    </w:p>
    <w:p w:rsidR="00AB0783" w:rsidRDefault="00AB0783" w:rsidP="00B9211D">
      <w:pPr>
        <w:jc w:val="center"/>
        <w:rPr>
          <w:rFonts w:ascii="Arial" w:hAnsi="Arial" w:cs="Arial"/>
          <w:sz w:val="24"/>
          <w:szCs w:val="24"/>
        </w:rPr>
      </w:pPr>
    </w:p>
    <w:p w:rsidR="00AB0783" w:rsidRDefault="00AB0783" w:rsidP="00B9211D">
      <w:pPr>
        <w:jc w:val="center"/>
        <w:rPr>
          <w:rFonts w:ascii="Arial" w:hAnsi="Arial" w:cs="Arial"/>
          <w:sz w:val="24"/>
          <w:szCs w:val="24"/>
        </w:rPr>
      </w:pPr>
    </w:p>
    <w:p w:rsidR="00672045" w:rsidRDefault="00672045" w:rsidP="00B9211D">
      <w:pPr>
        <w:jc w:val="center"/>
        <w:rPr>
          <w:rFonts w:ascii="Arial" w:hAnsi="Arial" w:cs="Arial"/>
          <w:sz w:val="24"/>
          <w:szCs w:val="24"/>
        </w:rPr>
      </w:pPr>
    </w:p>
    <w:p w:rsidR="00672045" w:rsidRDefault="00672045" w:rsidP="00B9211D">
      <w:pPr>
        <w:jc w:val="center"/>
        <w:rPr>
          <w:rFonts w:ascii="Arial" w:hAnsi="Arial" w:cs="Arial"/>
          <w:sz w:val="24"/>
          <w:szCs w:val="24"/>
        </w:rPr>
      </w:pPr>
    </w:p>
    <w:p w:rsidR="00672045" w:rsidRDefault="00672045" w:rsidP="00B9211D">
      <w:pPr>
        <w:jc w:val="center"/>
        <w:rPr>
          <w:rFonts w:ascii="Arial" w:hAnsi="Arial" w:cs="Arial"/>
          <w:sz w:val="24"/>
          <w:szCs w:val="24"/>
        </w:rPr>
      </w:pPr>
    </w:p>
    <w:p w:rsidR="00B9211D" w:rsidRPr="00F84180" w:rsidRDefault="00B357BF" w:rsidP="00B9211D">
      <w:pPr>
        <w:jc w:val="center"/>
        <w:rPr>
          <w:rFonts w:ascii="Arial" w:hAnsi="Arial" w:cs="Arial"/>
          <w:sz w:val="24"/>
          <w:szCs w:val="24"/>
        </w:rPr>
      </w:pPr>
      <w:r w:rsidRPr="00F84180">
        <w:rPr>
          <w:rFonts w:ascii="Arial" w:hAnsi="Arial" w:cs="Arial"/>
          <w:sz w:val="24"/>
          <w:szCs w:val="24"/>
        </w:rPr>
        <w:t>3</w:t>
      </w:r>
    </w:p>
    <w:p w:rsidR="00953232" w:rsidRPr="00420942" w:rsidRDefault="00953232" w:rsidP="00B9211D">
      <w:pPr>
        <w:rPr>
          <w:rFonts w:ascii="Arial" w:hAnsi="Arial" w:cs="Arial"/>
          <w:color w:val="FF0000"/>
          <w:sz w:val="24"/>
          <w:szCs w:val="24"/>
        </w:rPr>
      </w:pPr>
      <w:r w:rsidRPr="00420942">
        <w:rPr>
          <w:rFonts w:ascii="Arial" w:hAnsi="Arial" w:cs="Arial"/>
          <w:b/>
          <w:color w:val="FF0000"/>
          <w:sz w:val="24"/>
          <w:szCs w:val="24"/>
          <w:u w:val="single"/>
        </w:rPr>
        <w:lastRenderedPageBreak/>
        <w:t>Current Ratio:</w:t>
      </w:r>
    </w:p>
    <w:p w:rsidR="00AE2F0E" w:rsidRPr="00420942" w:rsidRDefault="0085676E" w:rsidP="00AE2F0E">
      <w:pPr>
        <w:shd w:val="clear" w:color="auto" w:fill="FFFFFF"/>
        <w:spacing w:before="100" w:beforeAutospacing="1" w:after="100" w:afterAutospacing="1" w:line="240" w:lineRule="auto"/>
        <w:rPr>
          <w:rFonts w:ascii="Arial" w:eastAsia="Times New Roman" w:hAnsi="Arial" w:cs="Arial"/>
          <w:color w:val="000000" w:themeColor="text1"/>
          <w:sz w:val="24"/>
          <w:szCs w:val="24"/>
          <w:lang w:val="en-US"/>
        </w:rPr>
      </w:pPr>
      <w:r w:rsidRPr="00420942">
        <w:rPr>
          <w:rFonts w:ascii="Arial" w:eastAsia="Times New Roman" w:hAnsi="Arial" w:cs="Arial"/>
          <w:color w:val="000000" w:themeColor="text1"/>
          <w:sz w:val="24"/>
          <w:szCs w:val="24"/>
          <w:lang w:val="en-US"/>
        </w:rPr>
        <w:t>T</w:t>
      </w:r>
      <w:r w:rsidR="00420942">
        <w:rPr>
          <w:rFonts w:ascii="Arial" w:eastAsia="Times New Roman" w:hAnsi="Arial" w:cs="Arial"/>
          <w:color w:val="000000" w:themeColor="text1"/>
          <w:sz w:val="24"/>
          <w:szCs w:val="24"/>
          <w:lang w:val="en-US"/>
        </w:rPr>
        <w:t>his</w:t>
      </w:r>
      <w:r w:rsidRPr="00420942">
        <w:rPr>
          <w:rFonts w:ascii="Arial" w:eastAsia="Times New Roman" w:hAnsi="Arial" w:cs="Arial"/>
          <w:color w:val="000000" w:themeColor="text1"/>
          <w:sz w:val="24"/>
          <w:szCs w:val="24"/>
          <w:lang w:val="en-US"/>
        </w:rPr>
        <w:t xml:space="preserve"> ratio compares current assets to its current liabilities</w:t>
      </w:r>
      <w:r w:rsidR="00420942">
        <w:rPr>
          <w:rFonts w:ascii="Arial" w:eastAsia="Times New Roman" w:hAnsi="Arial" w:cs="Arial"/>
          <w:color w:val="000000" w:themeColor="text1"/>
          <w:sz w:val="24"/>
          <w:szCs w:val="24"/>
          <w:lang w:val="en-US"/>
        </w:rPr>
        <w:t xml:space="preserve"> for the business. These are</w:t>
      </w:r>
      <w:r w:rsidRPr="00420942">
        <w:rPr>
          <w:rFonts w:ascii="Arial" w:eastAsia="Times New Roman" w:hAnsi="Arial" w:cs="Arial"/>
          <w:color w:val="000000" w:themeColor="text1"/>
          <w:sz w:val="24"/>
          <w:szCs w:val="24"/>
          <w:lang w:val="en-US"/>
        </w:rPr>
        <w:t xml:space="preserve"> </w:t>
      </w:r>
      <w:r w:rsidR="00420942" w:rsidRPr="00420942">
        <w:rPr>
          <w:rFonts w:ascii="Arial" w:eastAsia="Times New Roman" w:hAnsi="Arial" w:cs="Arial"/>
          <w:color w:val="000000" w:themeColor="text1"/>
          <w:sz w:val="24"/>
          <w:szCs w:val="24"/>
          <w:lang w:val="en-US"/>
        </w:rPr>
        <w:t>well-defined</w:t>
      </w:r>
      <w:r w:rsidR="00420942">
        <w:rPr>
          <w:rFonts w:ascii="Arial" w:eastAsia="Times New Roman" w:hAnsi="Arial" w:cs="Arial"/>
          <w:color w:val="000000" w:themeColor="text1"/>
          <w:sz w:val="24"/>
          <w:szCs w:val="24"/>
          <w:lang w:val="en-US"/>
        </w:rPr>
        <w:t xml:space="preserve"> </w:t>
      </w:r>
      <w:r w:rsidRPr="00420942">
        <w:rPr>
          <w:rFonts w:ascii="Arial" w:eastAsia="Times New Roman" w:hAnsi="Arial" w:cs="Arial"/>
          <w:color w:val="000000" w:themeColor="text1"/>
          <w:sz w:val="24"/>
          <w:szCs w:val="24"/>
          <w:lang w:val="en-US"/>
        </w:rPr>
        <w:t xml:space="preserve">assets that are </w:t>
      </w:r>
      <w:r w:rsidR="00420942" w:rsidRPr="00420942">
        <w:rPr>
          <w:rFonts w:ascii="Arial" w:eastAsia="Times New Roman" w:hAnsi="Arial" w:cs="Arial"/>
          <w:color w:val="000000" w:themeColor="text1"/>
          <w:sz w:val="24"/>
          <w:szCs w:val="24"/>
          <w:lang w:val="en-US"/>
        </w:rPr>
        <w:t>money</w:t>
      </w:r>
      <w:r w:rsidR="00420942">
        <w:rPr>
          <w:rFonts w:ascii="Arial" w:eastAsia="Times New Roman" w:hAnsi="Arial" w:cs="Arial"/>
          <w:color w:val="000000" w:themeColor="text1"/>
          <w:sz w:val="24"/>
          <w:szCs w:val="24"/>
          <w:lang w:val="en-US"/>
        </w:rPr>
        <w:t xml:space="preserve"> which probably </w:t>
      </w:r>
      <w:r w:rsidRPr="00420942">
        <w:rPr>
          <w:rFonts w:ascii="Arial" w:eastAsia="Times New Roman" w:hAnsi="Arial" w:cs="Arial"/>
          <w:color w:val="000000" w:themeColor="text1"/>
          <w:sz w:val="24"/>
          <w:szCs w:val="24"/>
          <w:lang w:val="en-US"/>
        </w:rPr>
        <w:t>will be tu</w:t>
      </w:r>
      <w:r w:rsidR="00420942">
        <w:rPr>
          <w:rFonts w:ascii="Arial" w:eastAsia="Times New Roman" w:hAnsi="Arial" w:cs="Arial"/>
          <w:color w:val="000000" w:themeColor="text1"/>
          <w:sz w:val="24"/>
          <w:szCs w:val="24"/>
          <w:lang w:val="en-US"/>
        </w:rPr>
        <w:t>rned into cash sooner or later that year</w:t>
      </w:r>
      <w:r w:rsidRPr="00420942">
        <w:rPr>
          <w:rFonts w:ascii="Arial" w:eastAsia="Times New Roman" w:hAnsi="Arial" w:cs="Arial"/>
          <w:color w:val="000000" w:themeColor="text1"/>
          <w:sz w:val="24"/>
          <w:szCs w:val="24"/>
          <w:lang w:val="en-US"/>
        </w:rPr>
        <w:t>, and liabilities that</w:t>
      </w:r>
      <w:r w:rsidR="00420942">
        <w:rPr>
          <w:rFonts w:ascii="Arial" w:eastAsia="Times New Roman" w:hAnsi="Arial" w:cs="Arial"/>
          <w:color w:val="000000" w:themeColor="text1"/>
          <w:sz w:val="24"/>
          <w:szCs w:val="24"/>
          <w:lang w:val="en-US"/>
        </w:rPr>
        <w:t xml:space="preserve"> will be paid in a year, or less.</w:t>
      </w:r>
      <w:r w:rsidRPr="00420942">
        <w:rPr>
          <w:rFonts w:ascii="Arial" w:eastAsia="Times New Roman" w:hAnsi="Arial" w:cs="Arial"/>
          <w:color w:val="000000" w:themeColor="text1"/>
          <w:sz w:val="24"/>
          <w:szCs w:val="24"/>
          <w:lang w:val="en-US"/>
        </w:rPr>
        <w:t xml:space="preserve">                                                                                             </w:t>
      </w:r>
      <w:r w:rsidR="00420942">
        <w:rPr>
          <w:rFonts w:ascii="Arial" w:eastAsia="Times New Roman" w:hAnsi="Arial" w:cs="Arial"/>
          <w:color w:val="000000" w:themeColor="text1"/>
          <w:sz w:val="24"/>
          <w:szCs w:val="24"/>
          <w:lang w:val="en-US"/>
        </w:rPr>
        <w:t xml:space="preserve">                           Current Ratio </w:t>
      </w:r>
      <w:r w:rsidRPr="00420942">
        <w:rPr>
          <w:rFonts w:ascii="Arial" w:eastAsia="Times New Roman" w:hAnsi="Arial" w:cs="Arial"/>
          <w:color w:val="000000" w:themeColor="text1"/>
          <w:sz w:val="24"/>
          <w:szCs w:val="24"/>
          <w:lang w:val="en-US"/>
        </w:rPr>
        <w:t>sometimes</w:t>
      </w:r>
      <w:r w:rsidR="00420942">
        <w:rPr>
          <w:rFonts w:ascii="Arial" w:eastAsia="Times New Roman" w:hAnsi="Arial" w:cs="Arial"/>
          <w:color w:val="000000" w:themeColor="text1"/>
          <w:sz w:val="24"/>
          <w:szCs w:val="24"/>
          <w:lang w:val="en-US"/>
        </w:rPr>
        <w:t xml:space="preserve"> is referring to</w:t>
      </w:r>
      <w:r w:rsidRPr="00420942">
        <w:rPr>
          <w:rFonts w:ascii="Arial" w:eastAsia="Times New Roman" w:hAnsi="Arial" w:cs="Arial"/>
          <w:color w:val="000000" w:themeColor="text1"/>
          <w:sz w:val="24"/>
          <w:szCs w:val="24"/>
          <w:lang w:val="en-US"/>
        </w:rPr>
        <w:t xml:space="preserve"> the “working capital” ratio and </w:t>
      </w:r>
      <w:r w:rsidR="00420942">
        <w:rPr>
          <w:rFonts w:ascii="Arial" w:eastAsia="Times New Roman" w:hAnsi="Arial" w:cs="Arial"/>
          <w:color w:val="000000" w:themeColor="text1"/>
          <w:sz w:val="24"/>
          <w:szCs w:val="24"/>
          <w:lang w:val="en-US"/>
        </w:rPr>
        <w:t xml:space="preserve">is </w:t>
      </w:r>
      <w:r w:rsidRPr="00420942">
        <w:rPr>
          <w:rFonts w:ascii="Arial" w:eastAsia="Times New Roman" w:hAnsi="Arial" w:cs="Arial"/>
          <w:color w:val="000000" w:themeColor="text1"/>
          <w:sz w:val="24"/>
          <w:szCs w:val="24"/>
          <w:lang w:val="en-US"/>
        </w:rPr>
        <w:t>help</w:t>
      </w:r>
      <w:r w:rsidR="00420942">
        <w:rPr>
          <w:rFonts w:ascii="Arial" w:eastAsia="Times New Roman" w:hAnsi="Arial" w:cs="Arial"/>
          <w:color w:val="000000" w:themeColor="text1"/>
          <w:sz w:val="24"/>
          <w:szCs w:val="24"/>
          <w:lang w:val="en-US"/>
        </w:rPr>
        <w:t>ing</w:t>
      </w:r>
      <w:r w:rsidRPr="00420942">
        <w:rPr>
          <w:rFonts w:ascii="Arial" w:eastAsia="Times New Roman" w:hAnsi="Arial" w:cs="Arial"/>
          <w:color w:val="000000" w:themeColor="text1"/>
          <w:sz w:val="24"/>
          <w:szCs w:val="24"/>
          <w:lang w:val="en-US"/>
        </w:rPr>
        <w:t xml:space="preserve"> investors </w:t>
      </w:r>
      <w:r w:rsidR="00420942">
        <w:rPr>
          <w:rFonts w:ascii="Arial" w:eastAsia="Times New Roman" w:hAnsi="Arial" w:cs="Arial"/>
          <w:color w:val="000000" w:themeColor="text1"/>
          <w:sz w:val="24"/>
          <w:szCs w:val="24"/>
          <w:lang w:val="en-US"/>
        </w:rPr>
        <w:t xml:space="preserve">to </w:t>
      </w:r>
      <w:r w:rsidRPr="00420942">
        <w:rPr>
          <w:rFonts w:ascii="Arial" w:eastAsia="Times New Roman" w:hAnsi="Arial" w:cs="Arial"/>
          <w:color w:val="000000" w:themeColor="text1"/>
          <w:sz w:val="24"/>
          <w:szCs w:val="24"/>
          <w:lang w:val="en-US"/>
        </w:rPr>
        <w:t>u</w:t>
      </w:r>
      <w:r w:rsidR="00420942">
        <w:rPr>
          <w:rFonts w:ascii="Arial" w:eastAsia="Times New Roman" w:hAnsi="Arial" w:cs="Arial"/>
          <w:color w:val="000000" w:themeColor="text1"/>
          <w:sz w:val="24"/>
          <w:szCs w:val="24"/>
          <w:lang w:val="en-US"/>
        </w:rPr>
        <w:t>nderstand more about the</w:t>
      </w:r>
      <w:r w:rsidRPr="00420942">
        <w:rPr>
          <w:rFonts w:ascii="Arial" w:eastAsia="Times New Roman" w:hAnsi="Arial" w:cs="Arial"/>
          <w:color w:val="000000" w:themeColor="text1"/>
          <w:sz w:val="24"/>
          <w:szCs w:val="24"/>
          <w:lang w:val="en-US"/>
        </w:rPr>
        <w:t xml:space="preserve"> ability </w:t>
      </w:r>
      <w:r w:rsidR="00420942">
        <w:rPr>
          <w:rFonts w:ascii="Arial" w:eastAsia="Times New Roman" w:hAnsi="Arial" w:cs="Arial"/>
          <w:color w:val="000000" w:themeColor="text1"/>
          <w:sz w:val="24"/>
          <w:szCs w:val="24"/>
          <w:lang w:val="en-US"/>
        </w:rPr>
        <w:t xml:space="preserve">of the company </w:t>
      </w:r>
      <w:r w:rsidRPr="00420942">
        <w:rPr>
          <w:rFonts w:ascii="Arial" w:eastAsia="Times New Roman" w:hAnsi="Arial" w:cs="Arial"/>
          <w:color w:val="000000" w:themeColor="text1"/>
          <w:sz w:val="24"/>
          <w:szCs w:val="24"/>
          <w:lang w:val="en-US"/>
        </w:rPr>
        <w:t>to cover its debt with its current assets</w:t>
      </w:r>
      <w:r w:rsidR="00554F96" w:rsidRPr="00420942">
        <w:rPr>
          <w:rFonts w:ascii="Arial" w:eastAsia="Times New Roman" w:hAnsi="Arial" w:cs="Arial"/>
          <w:color w:val="000000" w:themeColor="text1"/>
          <w:sz w:val="24"/>
          <w:szCs w:val="24"/>
          <w:lang w:val="en-US"/>
        </w:rPr>
        <w:t xml:space="preserve"> </w:t>
      </w:r>
      <w:r w:rsidR="00D5688C" w:rsidRPr="00420942">
        <w:rPr>
          <w:rFonts w:ascii="Arial" w:hAnsi="Arial" w:cs="Arial"/>
          <w:caps/>
          <w:color w:val="000000" w:themeColor="text1"/>
          <w:spacing w:val="12"/>
          <w:sz w:val="21"/>
          <w:szCs w:val="21"/>
          <w:shd w:val="clear" w:color="auto" w:fill="FFFFFF"/>
        </w:rPr>
        <w:t>(</w:t>
      </w:r>
      <w:hyperlink r:id="rId10" w:history="1">
        <w:r w:rsidR="00D5688C" w:rsidRPr="00420942">
          <w:rPr>
            <w:rStyle w:val="Hyperlink"/>
            <w:rFonts w:ascii="Arial" w:hAnsi="Arial" w:cs="Arial"/>
            <w:caps/>
            <w:color w:val="000000" w:themeColor="text1"/>
            <w:spacing w:val="12"/>
            <w:sz w:val="21"/>
            <w:szCs w:val="21"/>
            <w:u w:val="none"/>
            <w:shd w:val="clear" w:color="auto" w:fill="FFFFFF"/>
          </w:rPr>
          <w:t>KENTON</w:t>
        </w:r>
      </w:hyperlink>
      <w:r w:rsidR="00D5688C" w:rsidRPr="00420942">
        <w:rPr>
          <w:color w:val="000000" w:themeColor="text1"/>
        </w:rPr>
        <w:t>, 2019</w:t>
      </w:r>
      <w:r w:rsidR="00554F96" w:rsidRPr="00420942">
        <w:rPr>
          <w:rFonts w:ascii="Arial" w:eastAsia="Arial" w:hAnsi="Arial" w:cs="Arial"/>
          <w:color w:val="000000" w:themeColor="text1"/>
          <w:sz w:val="24"/>
          <w:szCs w:val="24"/>
        </w:rPr>
        <w:t>).</w:t>
      </w:r>
      <w:r w:rsidRPr="00420942">
        <w:rPr>
          <w:rFonts w:ascii="Arial" w:eastAsia="Times New Roman" w:hAnsi="Arial" w:cs="Arial"/>
          <w:color w:val="000000" w:themeColor="text1"/>
          <w:sz w:val="24"/>
          <w:szCs w:val="24"/>
          <w:lang w:val="en-US"/>
        </w:rPr>
        <w:t xml:space="preserve">                                                                                            </w:t>
      </w:r>
      <w:r w:rsidR="00B73DFD" w:rsidRPr="00420942">
        <w:rPr>
          <w:rFonts w:ascii="Arial" w:eastAsia="Times New Roman" w:hAnsi="Arial" w:cs="Arial"/>
          <w:color w:val="000000" w:themeColor="text1"/>
          <w:sz w:val="24"/>
          <w:szCs w:val="24"/>
          <w:lang w:val="en-US"/>
        </w:rPr>
        <w:t xml:space="preserve">           </w:t>
      </w:r>
      <w:r w:rsidR="00420942">
        <w:rPr>
          <w:rFonts w:ascii="Arial" w:eastAsia="Times New Roman" w:hAnsi="Arial" w:cs="Arial"/>
          <w:color w:val="000000" w:themeColor="text1"/>
          <w:sz w:val="24"/>
          <w:szCs w:val="24"/>
          <w:lang w:val="en-US"/>
        </w:rPr>
        <w:t>It also has weaknesses, this include the difficulty to compare</w:t>
      </w:r>
      <w:r w:rsidRPr="00420942">
        <w:rPr>
          <w:rFonts w:ascii="Arial" w:eastAsia="Times New Roman" w:hAnsi="Arial" w:cs="Arial"/>
          <w:color w:val="000000" w:themeColor="text1"/>
          <w:sz w:val="24"/>
          <w:szCs w:val="24"/>
          <w:lang w:val="en-US"/>
        </w:rPr>
        <w:t xml:space="preserve"> the measure</w:t>
      </w:r>
      <w:r w:rsidR="00420942">
        <w:rPr>
          <w:rFonts w:ascii="Arial" w:eastAsia="Times New Roman" w:hAnsi="Arial" w:cs="Arial"/>
          <w:color w:val="000000" w:themeColor="text1"/>
          <w:sz w:val="24"/>
          <w:szCs w:val="24"/>
          <w:lang w:val="en-US"/>
        </w:rPr>
        <w:t xml:space="preserve"> the</w:t>
      </w:r>
      <w:r w:rsidRPr="00420942">
        <w:rPr>
          <w:rFonts w:ascii="Arial" w:eastAsia="Times New Roman" w:hAnsi="Arial" w:cs="Arial"/>
          <w:color w:val="000000" w:themeColor="text1"/>
          <w:sz w:val="24"/>
          <w:szCs w:val="24"/>
          <w:lang w:val="en-US"/>
        </w:rPr>
        <w:t xml:space="preserve"> ind</w:t>
      </w:r>
      <w:r w:rsidR="00420942">
        <w:rPr>
          <w:rFonts w:ascii="Arial" w:eastAsia="Times New Roman" w:hAnsi="Arial" w:cs="Arial"/>
          <w:color w:val="000000" w:themeColor="text1"/>
          <w:sz w:val="24"/>
          <w:szCs w:val="24"/>
          <w:lang w:val="en-US"/>
        </w:rPr>
        <w:t xml:space="preserve">ustry groups, overgeneralize </w:t>
      </w:r>
      <w:r w:rsidRPr="00420942">
        <w:rPr>
          <w:rFonts w:ascii="Arial" w:eastAsia="Times New Roman" w:hAnsi="Arial" w:cs="Arial"/>
          <w:color w:val="000000" w:themeColor="text1"/>
          <w:sz w:val="24"/>
          <w:szCs w:val="24"/>
          <w:lang w:val="en-US"/>
        </w:rPr>
        <w:t>the</w:t>
      </w:r>
      <w:r w:rsidR="00420942">
        <w:rPr>
          <w:rFonts w:ascii="Arial" w:eastAsia="Times New Roman" w:hAnsi="Arial" w:cs="Arial"/>
          <w:color w:val="000000" w:themeColor="text1"/>
          <w:sz w:val="24"/>
          <w:szCs w:val="24"/>
          <w:lang w:val="en-US"/>
        </w:rPr>
        <w:t xml:space="preserve"> balance for</w:t>
      </w:r>
      <w:r w:rsidRPr="00420942">
        <w:rPr>
          <w:rFonts w:ascii="Arial" w:eastAsia="Times New Roman" w:hAnsi="Arial" w:cs="Arial"/>
          <w:color w:val="000000" w:themeColor="text1"/>
          <w:sz w:val="24"/>
          <w:szCs w:val="24"/>
          <w:lang w:val="en-US"/>
        </w:rPr>
        <w:t xml:space="preserve"> specific asset and liability, and the lack of trending </w:t>
      </w:r>
      <w:r w:rsidR="00420942" w:rsidRPr="00420942">
        <w:rPr>
          <w:rFonts w:ascii="Arial" w:eastAsia="Times New Roman" w:hAnsi="Arial" w:cs="Arial"/>
          <w:color w:val="000000" w:themeColor="text1"/>
          <w:sz w:val="24"/>
          <w:szCs w:val="24"/>
          <w:lang w:val="en-US"/>
        </w:rPr>
        <w:t>info</w:t>
      </w:r>
      <w:r w:rsidR="00554F96" w:rsidRPr="00420942">
        <w:rPr>
          <w:rFonts w:ascii="Arial" w:eastAsia="Times New Roman" w:hAnsi="Arial" w:cs="Arial"/>
          <w:color w:val="000000" w:themeColor="text1"/>
          <w:sz w:val="24"/>
          <w:szCs w:val="24"/>
          <w:lang w:val="en-US"/>
        </w:rPr>
        <w:t xml:space="preserve"> (</w:t>
      </w:r>
      <w:hyperlink r:id="rId11" w:history="1">
        <w:r w:rsidR="00F03544" w:rsidRPr="00420942">
          <w:rPr>
            <w:rStyle w:val="Hyperlink"/>
            <w:rFonts w:ascii="Arial" w:hAnsi="Arial" w:cs="Arial"/>
            <w:caps/>
            <w:color w:val="000000" w:themeColor="text1"/>
            <w:spacing w:val="12"/>
            <w:sz w:val="21"/>
            <w:szCs w:val="21"/>
            <w:u w:val="none"/>
            <w:shd w:val="clear" w:color="auto" w:fill="FFFFFF"/>
          </w:rPr>
          <w:t>KENTON</w:t>
        </w:r>
      </w:hyperlink>
      <w:r w:rsidR="00F03544" w:rsidRPr="00420942">
        <w:rPr>
          <w:color w:val="000000" w:themeColor="text1"/>
        </w:rPr>
        <w:t>, 2019</w:t>
      </w:r>
      <w:r w:rsidR="00554F96" w:rsidRPr="00420942">
        <w:rPr>
          <w:rFonts w:ascii="Arial" w:eastAsia="Arial" w:hAnsi="Arial" w:cs="Arial"/>
          <w:color w:val="000000" w:themeColor="text1"/>
          <w:sz w:val="24"/>
          <w:szCs w:val="24"/>
        </w:rPr>
        <w:t>).</w:t>
      </w:r>
      <w:r w:rsidR="00AE2F0E" w:rsidRPr="00420942">
        <w:rPr>
          <w:rFonts w:ascii="Arial" w:eastAsia="Times New Roman" w:hAnsi="Arial" w:cs="Arial"/>
          <w:color w:val="000000" w:themeColor="text1"/>
          <w:sz w:val="24"/>
          <w:szCs w:val="24"/>
          <w:lang w:val="en-US"/>
        </w:rPr>
        <w:t xml:space="preserve">                        </w:t>
      </w:r>
    </w:p>
    <w:p w:rsidR="007752AB" w:rsidRPr="00672045" w:rsidRDefault="007752AB">
      <w:pPr>
        <w:rPr>
          <w:rFonts w:ascii="Arial" w:hAnsi="Arial" w:cs="Arial"/>
          <w:b/>
          <w:color w:val="FF0000"/>
          <w:sz w:val="24"/>
          <w:szCs w:val="24"/>
          <w:u w:val="single"/>
        </w:rPr>
      </w:pPr>
      <w:r w:rsidRPr="00846A37">
        <w:rPr>
          <w:rFonts w:ascii="Arial" w:hAnsi="Arial" w:cs="Arial"/>
          <w:b/>
          <w:color w:val="FF0000"/>
          <w:sz w:val="24"/>
          <w:szCs w:val="24"/>
          <w:u w:val="single"/>
        </w:rPr>
        <w:t>Quick Ratio:</w:t>
      </w:r>
    </w:p>
    <w:p w:rsidR="00EE47B6" w:rsidRPr="00F84180" w:rsidRDefault="0081704D">
      <w:pPr>
        <w:rPr>
          <w:rFonts w:ascii="Arial" w:hAnsi="Arial" w:cs="Arial"/>
          <w:sz w:val="24"/>
          <w:szCs w:val="24"/>
          <w:shd w:val="clear" w:color="auto" w:fill="FFFFFF"/>
        </w:rPr>
      </w:pPr>
      <w:r>
        <w:rPr>
          <w:rFonts w:ascii="Arial" w:hAnsi="Arial" w:cs="Arial"/>
          <w:sz w:val="24"/>
          <w:szCs w:val="24"/>
          <w:shd w:val="clear" w:color="auto" w:fill="FFFFFF"/>
        </w:rPr>
        <w:t xml:space="preserve">Quick ratio </w:t>
      </w:r>
      <w:r w:rsidR="0085676E" w:rsidRPr="00F84180">
        <w:rPr>
          <w:rFonts w:ascii="Arial" w:hAnsi="Arial" w:cs="Arial"/>
          <w:sz w:val="24"/>
          <w:szCs w:val="24"/>
          <w:shd w:val="clear" w:color="auto" w:fill="FFFFFF"/>
        </w:rPr>
        <w:t xml:space="preserve">measures the </w:t>
      </w:r>
      <w:r w:rsidRPr="00F84180">
        <w:rPr>
          <w:rFonts w:ascii="Arial" w:hAnsi="Arial" w:cs="Arial"/>
          <w:sz w:val="24"/>
          <w:szCs w:val="24"/>
          <w:shd w:val="clear" w:color="auto" w:fill="FFFFFF"/>
        </w:rPr>
        <w:t>skill</w:t>
      </w:r>
      <w:r w:rsidR="0085676E" w:rsidRPr="00F84180">
        <w:rPr>
          <w:rFonts w:ascii="Arial" w:hAnsi="Arial" w:cs="Arial"/>
          <w:sz w:val="24"/>
          <w:szCs w:val="24"/>
          <w:shd w:val="clear" w:color="auto" w:fill="FFFFFF"/>
        </w:rPr>
        <w:t xml:space="preserve"> of a </w:t>
      </w:r>
      <w:r w:rsidRPr="00F84180">
        <w:rPr>
          <w:rFonts w:ascii="Arial" w:hAnsi="Arial" w:cs="Arial"/>
          <w:sz w:val="24"/>
          <w:szCs w:val="24"/>
          <w:shd w:val="clear" w:color="auto" w:fill="FFFFFF"/>
        </w:rPr>
        <w:t>business</w:t>
      </w:r>
      <w:r w:rsidR="0085676E" w:rsidRPr="00F84180">
        <w:rPr>
          <w:rFonts w:ascii="Arial" w:hAnsi="Arial" w:cs="Arial"/>
          <w:sz w:val="24"/>
          <w:szCs w:val="24"/>
          <w:shd w:val="clear" w:color="auto" w:fill="FFFFFF"/>
        </w:rPr>
        <w:t xml:space="preserve"> to pay its </w:t>
      </w:r>
      <w:r w:rsidRPr="00F84180">
        <w:rPr>
          <w:rFonts w:ascii="Arial" w:hAnsi="Arial" w:cs="Arial"/>
          <w:sz w:val="24"/>
          <w:szCs w:val="24"/>
          <w:shd w:val="clear" w:color="auto" w:fill="FFFFFF"/>
        </w:rPr>
        <w:t>current</w:t>
      </w:r>
      <w:r w:rsidR="0085676E" w:rsidRPr="00F84180">
        <w:rPr>
          <w:rFonts w:ascii="Arial" w:hAnsi="Arial" w:cs="Arial"/>
          <w:sz w:val="24"/>
          <w:szCs w:val="24"/>
          <w:shd w:val="clear" w:color="auto" w:fill="FFFFFF"/>
        </w:rPr>
        <w:t xml:space="preserve"> </w:t>
      </w:r>
      <w:r w:rsidRPr="00F84180">
        <w:rPr>
          <w:rFonts w:ascii="Arial" w:hAnsi="Arial" w:cs="Arial"/>
          <w:sz w:val="24"/>
          <w:szCs w:val="24"/>
          <w:shd w:val="clear" w:color="auto" w:fill="FFFFFF"/>
        </w:rPr>
        <w:t>charges</w:t>
      </w:r>
      <w:r w:rsidR="0085676E" w:rsidRPr="00F84180">
        <w:rPr>
          <w:rFonts w:ascii="Arial" w:hAnsi="Arial" w:cs="Arial"/>
          <w:sz w:val="24"/>
          <w:szCs w:val="24"/>
          <w:shd w:val="clear" w:color="auto" w:fill="FFFFFF"/>
        </w:rPr>
        <w:t xml:space="preserve"> when they </w:t>
      </w:r>
      <w:r>
        <w:rPr>
          <w:rFonts w:ascii="Arial" w:hAnsi="Arial" w:cs="Arial"/>
          <w:sz w:val="24"/>
          <w:szCs w:val="24"/>
          <w:shd w:val="clear" w:color="auto" w:fill="FFFFFF"/>
        </w:rPr>
        <w:t>are</w:t>
      </w:r>
      <w:r w:rsidR="00846A37">
        <w:rPr>
          <w:rFonts w:ascii="Arial" w:hAnsi="Arial" w:cs="Arial"/>
          <w:sz w:val="24"/>
          <w:szCs w:val="24"/>
          <w:shd w:val="clear" w:color="auto" w:fill="FFFFFF"/>
        </w:rPr>
        <w:t xml:space="preserve"> </w:t>
      </w:r>
      <w:r>
        <w:rPr>
          <w:rFonts w:ascii="Arial" w:hAnsi="Arial" w:cs="Arial"/>
          <w:sz w:val="24"/>
          <w:szCs w:val="24"/>
          <w:shd w:val="clear" w:color="auto" w:fill="FFFFFF"/>
        </w:rPr>
        <w:t>due with</w:t>
      </w:r>
      <w:r w:rsidR="0085676E" w:rsidRPr="00F84180">
        <w:rPr>
          <w:rFonts w:ascii="Arial" w:hAnsi="Arial" w:cs="Arial"/>
          <w:sz w:val="24"/>
          <w:szCs w:val="24"/>
          <w:shd w:val="clear" w:color="auto" w:fill="FFFFFF"/>
        </w:rPr>
        <w:t xml:space="preserve"> quick assets</w:t>
      </w:r>
      <w:r>
        <w:rPr>
          <w:rFonts w:ascii="Arial" w:hAnsi="Arial" w:cs="Arial"/>
          <w:sz w:val="24"/>
          <w:szCs w:val="24"/>
          <w:shd w:val="clear" w:color="auto" w:fill="FFFFFF"/>
        </w:rPr>
        <w:t xml:space="preserve"> only</w:t>
      </w:r>
      <w:r w:rsidR="0085676E" w:rsidRPr="00F84180">
        <w:rPr>
          <w:rFonts w:ascii="Arial" w:hAnsi="Arial" w:cs="Arial"/>
          <w:sz w:val="24"/>
          <w:szCs w:val="24"/>
          <w:shd w:val="clear" w:color="auto" w:fill="FFFFFF"/>
        </w:rPr>
        <w:t xml:space="preserve">. Quick assets are current assets that can be </w:t>
      </w:r>
      <w:r w:rsidR="00846A37">
        <w:rPr>
          <w:rFonts w:ascii="Arial" w:hAnsi="Arial" w:cs="Arial"/>
          <w:sz w:val="24"/>
          <w:szCs w:val="24"/>
          <w:shd w:val="clear" w:color="auto" w:fill="FFFFFF"/>
        </w:rPr>
        <w:t xml:space="preserve">made cash </w:t>
      </w:r>
      <w:r w:rsidR="0085676E" w:rsidRPr="00F84180">
        <w:rPr>
          <w:rFonts w:ascii="Arial" w:hAnsi="Arial" w:cs="Arial"/>
          <w:sz w:val="24"/>
          <w:szCs w:val="24"/>
          <w:shd w:val="clear" w:color="auto" w:fill="FFFFFF"/>
        </w:rPr>
        <w:t xml:space="preserve">in 90 days or </w:t>
      </w:r>
      <w:r w:rsidR="00846A37">
        <w:rPr>
          <w:rFonts w:ascii="Arial" w:hAnsi="Arial" w:cs="Arial"/>
          <w:sz w:val="24"/>
          <w:szCs w:val="24"/>
          <w:shd w:val="clear" w:color="auto" w:fill="FFFFFF"/>
        </w:rPr>
        <w:t>less</w:t>
      </w:r>
      <w:r w:rsidR="0085676E" w:rsidRPr="00F84180">
        <w:rPr>
          <w:rFonts w:ascii="Arial" w:hAnsi="Arial" w:cs="Arial"/>
          <w:sz w:val="24"/>
          <w:szCs w:val="24"/>
          <w:shd w:val="clear" w:color="auto" w:fill="FFFFFF"/>
        </w:rPr>
        <w:t>. Cash, cash equivalents, short-term investmen</w:t>
      </w:r>
      <w:r w:rsidR="00846A37">
        <w:rPr>
          <w:rFonts w:ascii="Arial" w:hAnsi="Arial" w:cs="Arial"/>
          <w:sz w:val="24"/>
          <w:szCs w:val="24"/>
          <w:shd w:val="clear" w:color="auto" w:fill="FFFFFF"/>
        </w:rPr>
        <w:t>ts,</w:t>
      </w:r>
      <w:r w:rsidR="0085676E" w:rsidRPr="00F84180">
        <w:rPr>
          <w:rFonts w:ascii="Arial" w:hAnsi="Arial" w:cs="Arial"/>
          <w:sz w:val="24"/>
          <w:szCs w:val="24"/>
          <w:shd w:val="clear" w:color="auto" w:fill="FFFFFF"/>
        </w:rPr>
        <w:t xml:space="preserve"> current accounts receivable are </w:t>
      </w:r>
      <w:r w:rsidR="00846A37" w:rsidRPr="00F84180">
        <w:rPr>
          <w:rFonts w:ascii="Arial" w:hAnsi="Arial" w:cs="Arial"/>
          <w:sz w:val="24"/>
          <w:szCs w:val="24"/>
          <w:shd w:val="clear" w:color="auto" w:fill="FFFFFF"/>
        </w:rPr>
        <w:t>reflected</w:t>
      </w:r>
      <w:r w:rsidR="00846A37">
        <w:rPr>
          <w:rFonts w:ascii="Arial" w:hAnsi="Arial" w:cs="Arial"/>
          <w:sz w:val="24"/>
          <w:szCs w:val="24"/>
          <w:shd w:val="clear" w:color="auto" w:fill="FFFFFF"/>
        </w:rPr>
        <w:t xml:space="preserve"> as</w:t>
      </w:r>
      <w:r w:rsidR="0085676E" w:rsidRPr="00F84180">
        <w:rPr>
          <w:rFonts w:ascii="Arial" w:hAnsi="Arial" w:cs="Arial"/>
          <w:sz w:val="24"/>
          <w:szCs w:val="24"/>
          <w:shd w:val="clear" w:color="auto" w:fill="FFFFFF"/>
        </w:rPr>
        <w:t xml:space="preserve"> quick assets.</w:t>
      </w:r>
    </w:p>
    <w:p w:rsidR="00B9211D" w:rsidRPr="00F84180" w:rsidRDefault="00B9211D">
      <w:pPr>
        <w:rPr>
          <w:rFonts w:ascii="Arial" w:hAnsi="Arial" w:cs="Arial"/>
          <w:sz w:val="24"/>
          <w:szCs w:val="24"/>
          <w:shd w:val="clear" w:color="auto" w:fill="FFFFFF"/>
        </w:rPr>
      </w:pPr>
    </w:p>
    <w:p w:rsidR="008762AA" w:rsidRPr="00A53BF6" w:rsidRDefault="007752AB">
      <w:pPr>
        <w:rPr>
          <w:rFonts w:ascii="Arial" w:hAnsi="Arial" w:cs="Arial"/>
          <w:b/>
          <w:color w:val="FF0000"/>
          <w:sz w:val="24"/>
          <w:szCs w:val="24"/>
          <w:u w:val="single"/>
        </w:rPr>
      </w:pPr>
      <w:r w:rsidRPr="00A53BF6">
        <w:rPr>
          <w:rFonts w:ascii="Arial" w:hAnsi="Arial" w:cs="Arial"/>
          <w:b/>
          <w:color w:val="FF0000"/>
          <w:sz w:val="24"/>
          <w:szCs w:val="24"/>
          <w:u w:val="single"/>
        </w:rPr>
        <w:t>Debtor Days:</w:t>
      </w:r>
    </w:p>
    <w:p w:rsidR="008971A0" w:rsidRPr="00420942" w:rsidRDefault="00B73752">
      <w:pPr>
        <w:rPr>
          <w:rFonts w:ascii="Arial" w:hAnsi="Arial" w:cs="Arial"/>
          <w:color w:val="000000" w:themeColor="text1"/>
          <w:spacing w:val="5"/>
          <w:sz w:val="24"/>
          <w:szCs w:val="24"/>
          <w:shd w:val="clear" w:color="auto" w:fill="FFFFFF"/>
        </w:rPr>
      </w:pPr>
      <w:r>
        <w:rPr>
          <w:rFonts w:ascii="Arial" w:hAnsi="Arial" w:cs="Arial"/>
          <w:color w:val="000000" w:themeColor="text1"/>
          <w:spacing w:val="5"/>
          <w:sz w:val="24"/>
          <w:szCs w:val="24"/>
          <w:shd w:val="clear" w:color="auto" w:fill="FFFFFF"/>
        </w:rPr>
        <w:t>Debtor D</w:t>
      </w:r>
      <w:r w:rsidR="00A53BF6">
        <w:rPr>
          <w:rFonts w:ascii="Arial" w:hAnsi="Arial" w:cs="Arial"/>
          <w:color w:val="000000" w:themeColor="text1"/>
          <w:spacing w:val="5"/>
          <w:sz w:val="24"/>
          <w:szCs w:val="24"/>
          <w:shd w:val="clear" w:color="auto" w:fill="FFFFFF"/>
        </w:rPr>
        <w:t>ays represents the number of days necessary</w:t>
      </w:r>
      <w:r w:rsidR="008971A0" w:rsidRPr="00420942">
        <w:rPr>
          <w:rFonts w:ascii="Arial" w:hAnsi="Arial" w:cs="Arial"/>
          <w:color w:val="000000" w:themeColor="text1"/>
          <w:spacing w:val="5"/>
          <w:sz w:val="24"/>
          <w:szCs w:val="24"/>
          <w:shd w:val="clear" w:color="auto" w:fill="FFFFFF"/>
        </w:rPr>
        <w:t xml:space="preserve"> for a company to </w:t>
      </w:r>
      <w:r w:rsidR="00A53BF6" w:rsidRPr="00420942">
        <w:rPr>
          <w:rFonts w:ascii="Arial" w:hAnsi="Arial" w:cs="Arial"/>
          <w:color w:val="000000" w:themeColor="text1"/>
          <w:spacing w:val="5"/>
          <w:sz w:val="24"/>
          <w:szCs w:val="24"/>
          <w:shd w:val="clear" w:color="auto" w:fill="FFFFFF"/>
        </w:rPr>
        <w:t>obtain</w:t>
      </w:r>
      <w:r w:rsidR="008971A0" w:rsidRPr="00420942">
        <w:rPr>
          <w:rFonts w:ascii="Arial" w:hAnsi="Arial" w:cs="Arial"/>
          <w:color w:val="000000" w:themeColor="text1"/>
          <w:spacing w:val="5"/>
          <w:sz w:val="24"/>
          <w:szCs w:val="24"/>
          <w:shd w:val="clear" w:color="auto" w:fill="FFFFFF"/>
        </w:rPr>
        <w:t xml:space="preserve"> payment</w:t>
      </w:r>
      <w:r w:rsidR="00A53BF6">
        <w:rPr>
          <w:rFonts w:ascii="Arial" w:hAnsi="Arial" w:cs="Arial"/>
          <w:color w:val="000000" w:themeColor="text1"/>
          <w:spacing w:val="5"/>
          <w:sz w:val="24"/>
          <w:szCs w:val="24"/>
          <w:shd w:val="clear" w:color="auto" w:fill="FFFFFF"/>
        </w:rPr>
        <w:t>s from his</w:t>
      </w:r>
      <w:r w:rsidR="008971A0" w:rsidRPr="00420942">
        <w:rPr>
          <w:rFonts w:ascii="Arial" w:hAnsi="Arial" w:cs="Arial"/>
          <w:color w:val="000000" w:themeColor="text1"/>
          <w:spacing w:val="5"/>
          <w:sz w:val="24"/>
          <w:szCs w:val="24"/>
          <w:shd w:val="clear" w:color="auto" w:fill="FFFFFF"/>
        </w:rPr>
        <w:t xml:space="preserve"> </w:t>
      </w:r>
      <w:r w:rsidR="00A53BF6" w:rsidRPr="00420942">
        <w:rPr>
          <w:rFonts w:ascii="Arial" w:hAnsi="Arial" w:cs="Arial"/>
          <w:color w:val="000000" w:themeColor="text1"/>
          <w:spacing w:val="5"/>
          <w:sz w:val="24"/>
          <w:szCs w:val="24"/>
          <w:shd w:val="clear" w:color="auto" w:fill="FFFFFF"/>
        </w:rPr>
        <w:t>consumers</w:t>
      </w:r>
      <w:r w:rsidR="00A53BF6">
        <w:rPr>
          <w:rFonts w:ascii="Arial" w:hAnsi="Arial" w:cs="Arial"/>
          <w:color w:val="000000" w:themeColor="text1"/>
          <w:spacing w:val="5"/>
          <w:sz w:val="24"/>
          <w:szCs w:val="24"/>
          <w:shd w:val="clear" w:color="auto" w:fill="FFFFFF"/>
        </w:rPr>
        <w:t xml:space="preserve"> from invoices sent</w:t>
      </w:r>
      <w:r w:rsidR="008971A0" w:rsidRPr="00420942">
        <w:rPr>
          <w:rFonts w:ascii="Arial" w:hAnsi="Arial" w:cs="Arial"/>
          <w:color w:val="000000" w:themeColor="text1"/>
          <w:spacing w:val="5"/>
          <w:sz w:val="24"/>
          <w:szCs w:val="24"/>
          <w:shd w:val="clear" w:color="auto" w:fill="FFFFFF"/>
        </w:rPr>
        <w:t xml:space="preserve"> to them. </w:t>
      </w:r>
      <w:r w:rsidR="000329C0" w:rsidRPr="00420942">
        <w:rPr>
          <w:rFonts w:ascii="Arial" w:hAnsi="Arial" w:cs="Arial"/>
          <w:color w:val="000000" w:themeColor="text1"/>
          <w:spacing w:val="5"/>
          <w:sz w:val="24"/>
          <w:szCs w:val="24"/>
          <w:shd w:val="clear" w:color="auto" w:fill="FFFFFF"/>
        </w:rPr>
        <w:t>A</w:t>
      </w:r>
      <w:r w:rsidR="008971A0" w:rsidRPr="00420942">
        <w:rPr>
          <w:rFonts w:ascii="Arial" w:hAnsi="Arial" w:cs="Arial"/>
          <w:color w:val="000000" w:themeColor="text1"/>
          <w:spacing w:val="5"/>
          <w:sz w:val="24"/>
          <w:szCs w:val="24"/>
          <w:shd w:val="clear" w:color="auto" w:fill="FFFFFF"/>
        </w:rPr>
        <w:t xml:space="preserve"> </w:t>
      </w:r>
      <w:r w:rsidR="00A53BF6" w:rsidRPr="00420942">
        <w:rPr>
          <w:rFonts w:ascii="Arial" w:hAnsi="Arial" w:cs="Arial"/>
          <w:color w:val="000000" w:themeColor="text1"/>
          <w:spacing w:val="5"/>
          <w:sz w:val="24"/>
          <w:szCs w:val="24"/>
          <w:shd w:val="clear" w:color="auto" w:fill="FFFFFF"/>
        </w:rPr>
        <w:t>higher</w:t>
      </w:r>
      <w:r w:rsidR="008971A0" w:rsidRPr="00420942">
        <w:rPr>
          <w:rFonts w:ascii="Arial" w:hAnsi="Arial" w:cs="Arial"/>
          <w:color w:val="000000" w:themeColor="text1"/>
          <w:spacing w:val="5"/>
          <w:sz w:val="24"/>
          <w:szCs w:val="24"/>
          <w:shd w:val="clear" w:color="auto" w:fill="FFFFFF"/>
        </w:rPr>
        <w:t xml:space="preserve"> number of debtor days </w:t>
      </w:r>
      <w:r w:rsidR="00A53BF6">
        <w:rPr>
          <w:rFonts w:ascii="Arial" w:hAnsi="Arial" w:cs="Arial"/>
          <w:color w:val="000000" w:themeColor="text1"/>
          <w:spacing w:val="5"/>
          <w:sz w:val="24"/>
          <w:szCs w:val="24"/>
          <w:shd w:val="clear" w:color="auto" w:fill="FFFFFF"/>
        </w:rPr>
        <w:t>it means the</w:t>
      </w:r>
      <w:r w:rsidR="008971A0" w:rsidRPr="00420942">
        <w:rPr>
          <w:rFonts w:ascii="Arial" w:hAnsi="Arial" w:cs="Arial"/>
          <w:color w:val="000000" w:themeColor="text1"/>
          <w:spacing w:val="5"/>
          <w:sz w:val="24"/>
          <w:szCs w:val="24"/>
          <w:shd w:val="clear" w:color="auto" w:fill="FFFFFF"/>
        </w:rPr>
        <w:t xml:space="preserve"> </w:t>
      </w:r>
      <w:r w:rsidR="00A53BF6">
        <w:rPr>
          <w:rFonts w:ascii="Arial" w:hAnsi="Arial" w:cs="Arial"/>
          <w:color w:val="000000" w:themeColor="text1"/>
          <w:spacing w:val="5"/>
          <w:sz w:val="24"/>
          <w:szCs w:val="24"/>
          <w:shd w:val="clear" w:color="auto" w:fill="FFFFFF"/>
        </w:rPr>
        <w:t>organisation need to invest a higher amount of money in</w:t>
      </w:r>
      <w:r w:rsidR="008971A0" w:rsidRPr="00420942">
        <w:rPr>
          <w:rFonts w:ascii="Arial" w:hAnsi="Arial" w:cs="Arial"/>
          <w:color w:val="000000" w:themeColor="text1"/>
          <w:spacing w:val="5"/>
          <w:sz w:val="24"/>
          <w:szCs w:val="24"/>
          <w:shd w:val="clear" w:color="auto" w:fill="FFFFFF"/>
        </w:rPr>
        <w:t xml:space="preserve"> unpaid </w:t>
      </w:r>
      <w:hyperlink r:id="rId12" w:history="1">
        <w:r w:rsidR="00A53BF6">
          <w:rPr>
            <w:rStyle w:val="Hyperlink"/>
            <w:rFonts w:ascii="Arial" w:hAnsi="Arial" w:cs="Arial"/>
            <w:color w:val="000000" w:themeColor="text1"/>
            <w:spacing w:val="5"/>
            <w:sz w:val="24"/>
            <w:szCs w:val="24"/>
            <w:u w:val="none"/>
            <w:shd w:val="clear" w:color="auto" w:fill="FFFFFF"/>
          </w:rPr>
          <w:t>accounts</w:t>
        </w:r>
      </w:hyperlink>
      <w:r w:rsidR="00A53BF6">
        <w:rPr>
          <w:rFonts w:ascii="Arial" w:hAnsi="Arial" w:cs="Arial"/>
          <w:color w:val="000000" w:themeColor="text1"/>
          <w:spacing w:val="5"/>
          <w:sz w:val="24"/>
          <w:szCs w:val="24"/>
          <w:shd w:val="clear" w:color="auto" w:fill="FFFFFF"/>
        </w:rPr>
        <w:t>, wh</w:t>
      </w:r>
      <w:r w:rsidR="008971A0" w:rsidRPr="00420942">
        <w:rPr>
          <w:rFonts w:ascii="Arial" w:hAnsi="Arial" w:cs="Arial"/>
          <w:color w:val="000000" w:themeColor="text1"/>
          <w:spacing w:val="5"/>
          <w:sz w:val="24"/>
          <w:szCs w:val="24"/>
          <w:shd w:val="clear" w:color="auto" w:fill="FFFFFF"/>
        </w:rPr>
        <w:t>e</w:t>
      </w:r>
      <w:r w:rsidR="00A53BF6">
        <w:rPr>
          <w:rFonts w:ascii="Arial" w:hAnsi="Arial" w:cs="Arial"/>
          <w:color w:val="000000" w:themeColor="text1"/>
          <w:spacing w:val="5"/>
          <w:sz w:val="24"/>
          <w:szCs w:val="24"/>
          <w:shd w:val="clear" w:color="auto" w:fill="FFFFFF"/>
        </w:rPr>
        <w:t>n</w:t>
      </w:r>
      <w:r w:rsidR="008971A0" w:rsidRPr="00420942">
        <w:rPr>
          <w:rFonts w:ascii="Arial" w:hAnsi="Arial" w:cs="Arial"/>
          <w:color w:val="000000" w:themeColor="text1"/>
          <w:spacing w:val="5"/>
          <w:sz w:val="24"/>
          <w:szCs w:val="24"/>
          <w:shd w:val="clear" w:color="auto" w:fill="FFFFFF"/>
        </w:rPr>
        <w:t xml:space="preserve"> a smaller number </w:t>
      </w:r>
      <w:r w:rsidR="00A53BF6">
        <w:rPr>
          <w:rFonts w:ascii="Arial" w:hAnsi="Arial" w:cs="Arial"/>
          <w:color w:val="000000" w:themeColor="text1"/>
          <w:spacing w:val="5"/>
          <w:sz w:val="24"/>
          <w:szCs w:val="24"/>
          <w:shd w:val="clear" w:color="auto" w:fill="FFFFFF"/>
        </w:rPr>
        <w:t>its suggesting</w:t>
      </w:r>
      <w:r w:rsidR="008971A0" w:rsidRPr="00420942">
        <w:rPr>
          <w:rFonts w:ascii="Arial" w:hAnsi="Arial" w:cs="Arial"/>
          <w:color w:val="000000" w:themeColor="text1"/>
          <w:spacing w:val="5"/>
          <w:sz w:val="24"/>
          <w:szCs w:val="24"/>
          <w:shd w:val="clear" w:color="auto" w:fill="FFFFFF"/>
        </w:rPr>
        <w:t xml:space="preserve"> that there is a </w:t>
      </w:r>
      <w:r w:rsidR="00A53BF6">
        <w:rPr>
          <w:rFonts w:ascii="Arial" w:hAnsi="Arial" w:cs="Arial"/>
          <w:color w:val="000000" w:themeColor="text1"/>
          <w:spacing w:val="5"/>
          <w:sz w:val="24"/>
          <w:szCs w:val="24"/>
          <w:shd w:val="clear" w:color="auto" w:fill="FFFFFF"/>
        </w:rPr>
        <w:t>smaller investment</w:t>
      </w:r>
      <w:r w:rsidR="008971A0" w:rsidRPr="00420942">
        <w:rPr>
          <w:rFonts w:ascii="Arial" w:hAnsi="Arial" w:cs="Arial"/>
          <w:color w:val="000000" w:themeColor="text1"/>
          <w:spacing w:val="5"/>
          <w:sz w:val="24"/>
          <w:szCs w:val="24"/>
          <w:shd w:val="clear" w:color="auto" w:fill="FFFFFF"/>
        </w:rPr>
        <w:t xml:space="preserve"> in receivable</w:t>
      </w:r>
      <w:r w:rsidR="00A53BF6">
        <w:rPr>
          <w:rFonts w:ascii="Arial" w:hAnsi="Arial" w:cs="Arial"/>
          <w:color w:val="000000" w:themeColor="text1"/>
          <w:spacing w:val="5"/>
          <w:sz w:val="24"/>
          <w:szCs w:val="24"/>
          <w:shd w:val="clear" w:color="auto" w:fill="FFFFFF"/>
        </w:rPr>
        <w:t xml:space="preserve"> </w:t>
      </w:r>
      <w:r w:rsidR="00A53BF6" w:rsidRPr="00420942">
        <w:rPr>
          <w:rFonts w:ascii="Arial" w:hAnsi="Arial" w:cs="Arial"/>
          <w:color w:val="000000" w:themeColor="text1"/>
          <w:spacing w:val="5"/>
          <w:sz w:val="24"/>
          <w:szCs w:val="24"/>
          <w:shd w:val="clear" w:color="auto" w:fill="FFFFFF"/>
        </w:rPr>
        <w:t>accounts</w:t>
      </w:r>
      <w:r w:rsidR="008971A0" w:rsidRPr="00420942">
        <w:rPr>
          <w:rFonts w:ascii="Arial" w:hAnsi="Arial" w:cs="Arial"/>
          <w:color w:val="000000" w:themeColor="text1"/>
          <w:spacing w:val="5"/>
          <w:sz w:val="24"/>
          <w:szCs w:val="24"/>
          <w:shd w:val="clear" w:color="auto" w:fill="FFFFFF"/>
        </w:rPr>
        <w:t xml:space="preserve">, and </w:t>
      </w:r>
      <w:r w:rsidR="00A53BF6">
        <w:rPr>
          <w:rFonts w:ascii="Arial" w:hAnsi="Arial" w:cs="Arial"/>
          <w:color w:val="000000" w:themeColor="text1"/>
          <w:spacing w:val="5"/>
          <w:sz w:val="24"/>
          <w:szCs w:val="24"/>
          <w:shd w:val="clear" w:color="auto" w:fill="FFFFFF"/>
        </w:rPr>
        <w:t>for that</w:t>
      </w:r>
      <w:r w:rsidR="008971A0" w:rsidRPr="00420942">
        <w:rPr>
          <w:rFonts w:ascii="Arial" w:hAnsi="Arial" w:cs="Arial"/>
          <w:color w:val="000000" w:themeColor="text1"/>
          <w:spacing w:val="5"/>
          <w:sz w:val="24"/>
          <w:szCs w:val="24"/>
          <w:shd w:val="clear" w:color="auto" w:fill="FFFFFF"/>
        </w:rPr>
        <w:t xml:space="preserve"> more cash </w:t>
      </w:r>
      <w:r w:rsidR="00A53BF6">
        <w:rPr>
          <w:rFonts w:ascii="Arial" w:hAnsi="Arial" w:cs="Arial"/>
          <w:color w:val="000000" w:themeColor="text1"/>
          <w:spacing w:val="5"/>
          <w:sz w:val="24"/>
          <w:szCs w:val="24"/>
          <w:shd w:val="clear" w:color="auto" w:fill="FFFFFF"/>
        </w:rPr>
        <w:t xml:space="preserve">are </w:t>
      </w:r>
      <w:r w:rsidR="008971A0" w:rsidRPr="00420942">
        <w:rPr>
          <w:rFonts w:ascii="Arial" w:hAnsi="Arial" w:cs="Arial"/>
          <w:color w:val="000000" w:themeColor="text1"/>
          <w:spacing w:val="5"/>
          <w:sz w:val="24"/>
          <w:szCs w:val="24"/>
          <w:shd w:val="clear" w:color="auto" w:fill="FFFFFF"/>
        </w:rPr>
        <w:t>made available for</w:t>
      </w:r>
      <w:r w:rsidR="00A53BF6">
        <w:rPr>
          <w:rFonts w:ascii="Arial" w:hAnsi="Arial" w:cs="Arial"/>
          <w:color w:val="000000" w:themeColor="text1"/>
          <w:spacing w:val="5"/>
          <w:sz w:val="24"/>
          <w:szCs w:val="24"/>
          <w:shd w:val="clear" w:color="auto" w:fill="FFFFFF"/>
        </w:rPr>
        <w:t xml:space="preserve"> different use</w:t>
      </w:r>
      <w:r w:rsidR="00EE47B6" w:rsidRPr="00420942">
        <w:rPr>
          <w:rFonts w:ascii="Arial" w:hAnsi="Arial" w:cs="Arial"/>
          <w:color w:val="000000" w:themeColor="text1"/>
          <w:spacing w:val="5"/>
          <w:sz w:val="24"/>
          <w:szCs w:val="24"/>
          <w:shd w:val="clear" w:color="auto" w:fill="FFFFFF"/>
        </w:rPr>
        <w:t>.</w:t>
      </w:r>
    </w:p>
    <w:p w:rsidR="00EE47B6" w:rsidRPr="00420942" w:rsidRDefault="00EE47B6">
      <w:pPr>
        <w:rPr>
          <w:rFonts w:ascii="Arial" w:hAnsi="Arial" w:cs="Arial"/>
          <w:color w:val="000000" w:themeColor="text1"/>
          <w:sz w:val="24"/>
          <w:szCs w:val="24"/>
        </w:rPr>
      </w:pPr>
    </w:p>
    <w:p w:rsidR="007752AB" w:rsidRPr="00E95416" w:rsidRDefault="00E07882">
      <w:pPr>
        <w:rPr>
          <w:rFonts w:ascii="Arial" w:hAnsi="Arial" w:cs="Arial"/>
          <w:b/>
          <w:color w:val="FF0000"/>
          <w:sz w:val="24"/>
          <w:szCs w:val="24"/>
          <w:u w:val="single"/>
        </w:rPr>
      </w:pPr>
      <w:r w:rsidRPr="00E95416">
        <w:rPr>
          <w:rFonts w:ascii="Arial" w:hAnsi="Arial" w:cs="Arial"/>
          <w:b/>
          <w:color w:val="FF0000"/>
          <w:sz w:val="24"/>
          <w:szCs w:val="24"/>
          <w:u w:val="single"/>
        </w:rPr>
        <w:t>Creditor Days:</w:t>
      </w:r>
    </w:p>
    <w:p w:rsidR="00672045" w:rsidRDefault="00A53BF6">
      <w:pPr>
        <w:rPr>
          <w:rFonts w:ascii="Arial" w:hAnsi="Arial" w:cs="Arial"/>
          <w:color w:val="000000" w:themeColor="text1"/>
          <w:sz w:val="24"/>
          <w:szCs w:val="24"/>
        </w:rPr>
      </w:pPr>
      <w:r>
        <w:rPr>
          <w:rFonts w:ascii="Arial" w:hAnsi="Arial" w:cs="Arial"/>
          <w:color w:val="000000" w:themeColor="text1"/>
          <w:sz w:val="24"/>
          <w:szCs w:val="24"/>
          <w:shd w:val="clear" w:color="auto" w:fill="FFFFFF"/>
        </w:rPr>
        <w:t xml:space="preserve">Creditor Days ratio its reflecting the number of days where business needs </w:t>
      </w:r>
      <w:r w:rsidR="008971A0" w:rsidRPr="00420942">
        <w:rPr>
          <w:rFonts w:ascii="Arial" w:hAnsi="Arial" w:cs="Arial"/>
          <w:color w:val="000000" w:themeColor="text1"/>
          <w:sz w:val="24"/>
          <w:szCs w:val="24"/>
          <w:shd w:val="clear" w:color="auto" w:fill="FFFFFF"/>
        </w:rPr>
        <w:t xml:space="preserve">to pay suppliers. It is </w:t>
      </w:r>
      <w:r w:rsidR="009A4155" w:rsidRPr="00420942">
        <w:rPr>
          <w:rFonts w:ascii="Arial" w:hAnsi="Arial" w:cs="Arial"/>
          <w:color w:val="000000" w:themeColor="text1"/>
          <w:sz w:val="24"/>
          <w:szCs w:val="24"/>
          <w:shd w:val="clear" w:color="auto" w:fill="FFFFFF"/>
        </w:rPr>
        <w:t>measured</w:t>
      </w:r>
      <w:r w:rsidR="008971A0" w:rsidRPr="00420942">
        <w:rPr>
          <w:rFonts w:ascii="Arial" w:hAnsi="Arial" w:cs="Arial"/>
          <w:color w:val="000000" w:themeColor="text1"/>
          <w:sz w:val="24"/>
          <w:szCs w:val="24"/>
          <w:shd w:val="clear" w:color="auto" w:fill="FFFFFF"/>
        </w:rPr>
        <w:t xml:space="preserve"> by </w:t>
      </w:r>
      <w:r w:rsidR="001C3479" w:rsidRPr="00420942">
        <w:rPr>
          <w:rFonts w:ascii="Arial" w:hAnsi="Arial" w:cs="Arial"/>
          <w:color w:val="000000" w:themeColor="text1"/>
          <w:sz w:val="24"/>
          <w:szCs w:val="24"/>
          <w:shd w:val="clear" w:color="auto" w:fill="FFFFFF"/>
        </w:rPr>
        <w:t>distributing</w:t>
      </w:r>
      <w:r w:rsidR="001C3479">
        <w:rPr>
          <w:rFonts w:ascii="Arial" w:hAnsi="Arial" w:cs="Arial"/>
          <w:color w:val="000000" w:themeColor="text1"/>
          <w:sz w:val="24"/>
          <w:szCs w:val="24"/>
          <w:shd w:val="clear" w:color="auto" w:fill="FFFFFF"/>
        </w:rPr>
        <w:t xml:space="preserve"> creditors by the average of daily purchase</w:t>
      </w:r>
      <w:r>
        <w:rPr>
          <w:rFonts w:ascii="Arial" w:hAnsi="Arial" w:cs="Arial"/>
          <w:color w:val="000000" w:themeColor="text1"/>
          <w:sz w:val="24"/>
          <w:szCs w:val="24"/>
          <w:shd w:val="clear" w:color="auto" w:fill="FFFFFF"/>
        </w:rPr>
        <w:t>.</w:t>
      </w:r>
    </w:p>
    <w:p w:rsidR="00672045" w:rsidRDefault="00672045">
      <w:pPr>
        <w:rPr>
          <w:rFonts w:ascii="Arial" w:hAnsi="Arial" w:cs="Arial"/>
          <w:color w:val="000000" w:themeColor="text1"/>
          <w:sz w:val="24"/>
          <w:szCs w:val="24"/>
        </w:rPr>
      </w:pPr>
    </w:p>
    <w:p w:rsidR="00672045" w:rsidRDefault="00672045">
      <w:pPr>
        <w:rPr>
          <w:rFonts w:ascii="Arial" w:hAnsi="Arial" w:cs="Arial"/>
          <w:color w:val="000000" w:themeColor="text1"/>
          <w:sz w:val="24"/>
          <w:szCs w:val="24"/>
        </w:rPr>
      </w:pPr>
    </w:p>
    <w:p w:rsidR="00672045" w:rsidRDefault="00672045">
      <w:pPr>
        <w:rPr>
          <w:rFonts w:ascii="Arial" w:hAnsi="Arial" w:cs="Arial"/>
          <w:color w:val="000000" w:themeColor="text1"/>
          <w:sz w:val="24"/>
          <w:szCs w:val="24"/>
        </w:rPr>
      </w:pPr>
    </w:p>
    <w:p w:rsidR="00672045" w:rsidRDefault="00672045">
      <w:pPr>
        <w:rPr>
          <w:rFonts w:ascii="Arial" w:hAnsi="Arial" w:cs="Arial"/>
          <w:color w:val="000000" w:themeColor="text1"/>
          <w:sz w:val="24"/>
          <w:szCs w:val="24"/>
        </w:rPr>
      </w:pPr>
    </w:p>
    <w:p w:rsidR="00A53BF6" w:rsidRDefault="00A53BF6" w:rsidP="00672045">
      <w:pPr>
        <w:jc w:val="center"/>
        <w:rPr>
          <w:rFonts w:ascii="Arial" w:hAnsi="Arial" w:cs="Arial"/>
          <w:color w:val="000000" w:themeColor="text1"/>
          <w:sz w:val="24"/>
          <w:szCs w:val="24"/>
        </w:rPr>
      </w:pPr>
    </w:p>
    <w:p w:rsidR="00A53BF6" w:rsidRDefault="00A53BF6" w:rsidP="00672045">
      <w:pPr>
        <w:jc w:val="center"/>
        <w:rPr>
          <w:rFonts w:ascii="Arial" w:hAnsi="Arial" w:cs="Arial"/>
          <w:color w:val="000000" w:themeColor="text1"/>
          <w:sz w:val="24"/>
          <w:szCs w:val="24"/>
        </w:rPr>
      </w:pPr>
    </w:p>
    <w:p w:rsidR="00E7220F" w:rsidRPr="00420942" w:rsidRDefault="00B357BF" w:rsidP="00672045">
      <w:pPr>
        <w:jc w:val="center"/>
        <w:rPr>
          <w:rFonts w:ascii="Arial" w:hAnsi="Arial" w:cs="Arial"/>
          <w:color w:val="000000" w:themeColor="text1"/>
          <w:sz w:val="24"/>
          <w:szCs w:val="24"/>
        </w:rPr>
      </w:pPr>
      <w:r w:rsidRPr="00420942">
        <w:rPr>
          <w:rFonts w:ascii="Arial" w:hAnsi="Arial" w:cs="Arial"/>
          <w:color w:val="000000" w:themeColor="text1"/>
          <w:sz w:val="24"/>
          <w:szCs w:val="24"/>
        </w:rPr>
        <w:t>4</w:t>
      </w:r>
    </w:p>
    <w:p w:rsidR="00E07882" w:rsidRPr="00B16730" w:rsidRDefault="002127DF">
      <w:pPr>
        <w:rPr>
          <w:rFonts w:ascii="Arial" w:hAnsi="Arial" w:cs="Arial"/>
          <w:color w:val="FF0000"/>
          <w:sz w:val="24"/>
          <w:szCs w:val="24"/>
        </w:rPr>
      </w:pPr>
      <w:r w:rsidRPr="00B16730">
        <w:rPr>
          <w:rFonts w:ascii="Arial" w:hAnsi="Arial" w:cs="Arial"/>
          <w:b/>
          <w:color w:val="FF0000"/>
          <w:sz w:val="24"/>
          <w:szCs w:val="24"/>
          <w:u w:val="single"/>
        </w:rPr>
        <w:lastRenderedPageBreak/>
        <w:t>Debt Ratio:</w:t>
      </w:r>
    </w:p>
    <w:p w:rsidR="00AE2F0E" w:rsidRPr="00420942" w:rsidRDefault="008971A0">
      <w:pPr>
        <w:rPr>
          <w:rFonts w:ascii="Arial" w:hAnsi="Arial" w:cs="Arial"/>
          <w:color w:val="000000" w:themeColor="text1"/>
          <w:sz w:val="24"/>
          <w:szCs w:val="24"/>
        </w:rPr>
      </w:pPr>
      <w:r w:rsidRPr="00420942">
        <w:rPr>
          <w:rFonts w:ascii="Arial" w:hAnsi="Arial" w:cs="Arial"/>
          <w:color w:val="000000" w:themeColor="text1"/>
          <w:sz w:val="24"/>
          <w:szCs w:val="24"/>
          <w:shd w:val="clear" w:color="auto" w:fill="FFFFFF"/>
        </w:rPr>
        <w:t xml:space="preserve">This ratio </w:t>
      </w:r>
      <w:r w:rsidR="00E95416">
        <w:rPr>
          <w:rFonts w:ascii="Arial" w:hAnsi="Arial" w:cs="Arial"/>
          <w:color w:val="000000" w:themeColor="text1"/>
          <w:sz w:val="24"/>
          <w:szCs w:val="24"/>
          <w:shd w:val="clear" w:color="auto" w:fill="FFFFFF"/>
        </w:rPr>
        <w:t>is measuring</w:t>
      </w:r>
      <w:r w:rsidRPr="00420942">
        <w:rPr>
          <w:rFonts w:ascii="Arial" w:hAnsi="Arial" w:cs="Arial"/>
          <w:color w:val="000000" w:themeColor="text1"/>
          <w:sz w:val="24"/>
          <w:szCs w:val="24"/>
          <w:shd w:val="clear" w:color="auto" w:fill="FFFFFF"/>
        </w:rPr>
        <w:t xml:space="preserve"> the </w:t>
      </w:r>
      <w:hyperlink r:id="rId13" w:history="1">
        <w:r w:rsidRPr="00420942">
          <w:rPr>
            <w:rStyle w:val="Hyperlink"/>
            <w:rFonts w:ascii="Arial" w:hAnsi="Arial" w:cs="Arial"/>
            <w:color w:val="000000" w:themeColor="text1"/>
            <w:sz w:val="24"/>
            <w:szCs w:val="24"/>
            <w:u w:val="none"/>
            <w:bdr w:val="none" w:sz="0" w:space="0" w:color="auto" w:frame="1"/>
            <w:shd w:val="clear" w:color="auto" w:fill="FFFFFF"/>
          </w:rPr>
          <w:t xml:space="preserve">financial </w:t>
        </w:r>
        <w:r w:rsidR="00E95416" w:rsidRPr="00420942">
          <w:rPr>
            <w:rStyle w:val="Hyperlink"/>
            <w:rFonts w:ascii="Arial" w:hAnsi="Arial" w:cs="Arial"/>
            <w:color w:val="000000" w:themeColor="text1"/>
            <w:sz w:val="24"/>
            <w:szCs w:val="24"/>
            <w:u w:val="none"/>
            <w:bdr w:val="none" w:sz="0" w:space="0" w:color="auto" w:frame="1"/>
            <w:shd w:val="clear" w:color="auto" w:fill="FFFFFF"/>
          </w:rPr>
          <w:t>control</w:t>
        </w:r>
      </w:hyperlink>
      <w:r w:rsidR="00E95416">
        <w:rPr>
          <w:rFonts w:ascii="Arial" w:hAnsi="Arial" w:cs="Arial"/>
          <w:color w:val="000000" w:themeColor="text1"/>
          <w:sz w:val="24"/>
          <w:szCs w:val="24"/>
          <w:shd w:val="clear" w:color="auto" w:fill="FFFFFF"/>
        </w:rPr>
        <w:t> in</w:t>
      </w:r>
      <w:r w:rsidRPr="00420942">
        <w:rPr>
          <w:rFonts w:ascii="Arial" w:hAnsi="Arial" w:cs="Arial"/>
          <w:color w:val="000000" w:themeColor="text1"/>
          <w:sz w:val="24"/>
          <w:szCs w:val="24"/>
          <w:shd w:val="clear" w:color="auto" w:fill="FFFFFF"/>
        </w:rPr>
        <w:t xml:space="preserve"> a company. </w:t>
      </w:r>
      <w:r w:rsidR="00DC43FB">
        <w:rPr>
          <w:rFonts w:ascii="Arial" w:hAnsi="Arial" w:cs="Arial"/>
          <w:color w:val="000000" w:themeColor="text1"/>
          <w:sz w:val="24"/>
          <w:szCs w:val="24"/>
          <w:shd w:val="clear" w:color="auto" w:fill="FFFFFF"/>
        </w:rPr>
        <w:t>Companies</w:t>
      </w:r>
      <w:r w:rsidR="00E95416">
        <w:rPr>
          <w:rFonts w:ascii="Arial" w:hAnsi="Arial" w:cs="Arial"/>
          <w:color w:val="000000" w:themeColor="text1"/>
          <w:sz w:val="24"/>
          <w:szCs w:val="24"/>
          <w:shd w:val="clear" w:color="auto" w:fill="FFFFFF"/>
        </w:rPr>
        <w:t xml:space="preserve"> with high</w:t>
      </w:r>
      <w:r w:rsidR="00DC43FB">
        <w:rPr>
          <w:rFonts w:ascii="Arial" w:hAnsi="Arial" w:cs="Arial"/>
          <w:color w:val="000000" w:themeColor="text1"/>
          <w:sz w:val="24"/>
          <w:szCs w:val="24"/>
          <w:shd w:val="clear" w:color="auto" w:fill="FFFFFF"/>
        </w:rPr>
        <w:t xml:space="preserve"> level of liability</w:t>
      </w:r>
      <w:r w:rsidRPr="00420942">
        <w:rPr>
          <w:rFonts w:ascii="Arial" w:hAnsi="Arial" w:cs="Arial"/>
          <w:color w:val="000000" w:themeColor="text1"/>
          <w:sz w:val="24"/>
          <w:szCs w:val="24"/>
          <w:shd w:val="clear" w:color="auto" w:fill="FFFFFF"/>
        </w:rPr>
        <w:t xml:space="preserve"> are considered</w:t>
      </w:r>
      <w:r w:rsidR="00E95416">
        <w:rPr>
          <w:rFonts w:ascii="Arial" w:hAnsi="Arial" w:cs="Arial"/>
          <w:color w:val="000000" w:themeColor="text1"/>
          <w:sz w:val="24"/>
          <w:szCs w:val="24"/>
          <w:shd w:val="clear" w:color="auto" w:fill="FFFFFF"/>
        </w:rPr>
        <w:t xml:space="preserve"> high</w:t>
      </w:r>
      <w:r w:rsidRPr="00420942">
        <w:rPr>
          <w:rFonts w:ascii="Arial" w:hAnsi="Arial" w:cs="Arial"/>
          <w:color w:val="000000" w:themeColor="text1"/>
          <w:sz w:val="24"/>
          <w:szCs w:val="24"/>
          <w:shd w:val="clear" w:color="auto" w:fill="FFFFFF"/>
        </w:rPr>
        <w:t xml:space="preserve"> </w:t>
      </w:r>
      <w:r w:rsidR="00DC43FB">
        <w:rPr>
          <w:rFonts w:ascii="Arial" w:hAnsi="Arial" w:cs="Arial"/>
          <w:color w:val="000000" w:themeColor="text1"/>
          <w:sz w:val="24"/>
          <w:szCs w:val="24"/>
          <w:shd w:val="clear" w:color="auto" w:fill="FFFFFF"/>
        </w:rPr>
        <w:t>risk</w:t>
      </w:r>
      <w:r w:rsidRPr="00420942">
        <w:rPr>
          <w:rFonts w:ascii="Arial" w:hAnsi="Arial" w:cs="Arial"/>
          <w:color w:val="000000" w:themeColor="text1"/>
          <w:sz w:val="24"/>
          <w:szCs w:val="24"/>
          <w:shd w:val="clear" w:color="auto" w:fill="FFFFFF"/>
        </w:rPr>
        <w:t xml:space="preserve"> for lenders.</w:t>
      </w:r>
    </w:p>
    <w:p w:rsidR="00AE2F0E" w:rsidRPr="00420942" w:rsidRDefault="00AE2F0E" w:rsidP="00AE2F0E">
      <w:pPr>
        <w:jc w:val="center"/>
        <w:rPr>
          <w:rFonts w:ascii="Arial" w:hAnsi="Arial" w:cs="Arial"/>
          <w:color w:val="000000" w:themeColor="text1"/>
          <w:sz w:val="24"/>
          <w:szCs w:val="24"/>
        </w:rPr>
      </w:pPr>
    </w:p>
    <w:p w:rsidR="00672045" w:rsidRDefault="00672045">
      <w:pPr>
        <w:rPr>
          <w:rFonts w:ascii="Arial" w:hAnsi="Arial" w:cs="Arial"/>
          <w:b/>
          <w:color w:val="000000" w:themeColor="text1"/>
          <w:sz w:val="24"/>
          <w:szCs w:val="24"/>
        </w:rPr>
      </w:pPr>
    </w:p>
    <w:p w:rsidR="002127DF" w:rsidRPr="00DB638F" w:rsidRDefault="0053095C">
      <w:pPr>
        <w:rPr>
          <w:rFonts w:ascii="Arial" w:hAnsi="Arial" w:cs="Arial"/>
          <w:b/>
          <w:color w:val="FF0000"/>
          <w:sz w:val="24"/>
          <w:szCs w:val="24"/>
          <w:u w:val="single"/>
        </w:rPr>
      </w:pPr>
      <w:r w:rsidRPr="00DB638F">
        <w:rPr>
          <w:rFonts w:ascii="Arial" w:hAnsi="Arial" w:cs="Arial"/>
          <w:b/>
          <w:color w:val="FF0000"/>
          <w:sz w:val="24"/>
          <w:szCs w:val="24"/>
          <w:u w:val="single"/>
        </w:rPr>
        <w:t>Interest Cover:</w:t>
      </w:r>
    </w:p>
    <w:p w:rsidR="00E64C03" w:rsidRPr="00420942" w:rsidRDefault="00C73D87">
      <w:pPr>
        <w:rPr>
          <w:rFonts w:ascii="Arial" w:hAnsi="Arial" w:cs="Arial"/>
          <w:color w:val="000000" w:themeColor="text1"/>
          <w:sz w:val="24"/>
          <w:szCs w:val="24"/>
          <w:shd w:val="clear" w:color="auto" w:fill="FFFFFF"/>
        </w:rPr>
      </w:pPr>
      <w:r w:rsidRPr="00420942">
        <w:rPr>
          <w:rFonts w:ascii="Arial" w:hAnsi="Arial" w:cs="Arial"/>
          <w:color w:val="000000" w:themeColor="text1"/>
          <w:sz w:val="24"/>
          <w:szCs w:val="24"/>
          <w:shd w:val="clear" w:color="auto" w:fill="FFFFFF"/>
        </w:rPr>
        <w:t xml:space="preserve">Interest coverage ratio is </w:t>
      </w:r>
      <w:r w:rsidR="00B16730">
        <w:rPr>
          <w:rFonts w:ascii="Arial" w:hAnsi="Arial" w:cs="Arial"/>
          <w:color w:val="000000" w:themeColor="text1"/>
          <w:sz w:val="24"/>
          <w:szCs w:val="24"/>
          <w:shd w:val="clear" w:color="auto" w:fill="FFFFFF"/>
        </w:rPr>
        <w:t>used by l</w:t>
      </w:r>
      <w:r w:rsidRPr="00420942">
        <w:rPr>
          <w:rFonts w:ascii="Arial" w:hAnsi="Arial" w:cs="Arial"/>
          <w:color w:val="000000" w:themeColor="text1"/>
          <w:sz w:val="24"/>
          <w:szCs w:val="24"/>
          <w:shd w:val="clear" w:color="auto" w:fill="FFFFFF"/>
        </w:rPr>
        <w:t xml:space="preserve">enders, investors, and creditors </w:t>
      </w:r>
      <w:r w:rsidR="00B16730">
        <w:rPr>
          <w:rFonts w:ascii="Arial" w:hAnsi="Arial" w:cs="Arial"/>
          <w:color w:val="000000" w:themeColor="text1"/>
          <w:sz w:val="24"/>
          <w:szCs w:val="24"/>
          <w:shd w:val="clear" w:color="auto" w:fill="FFFFFF"/>
        </w:rPr>
        <w:t>and they also use this</w:t>
      </w:r>
      <w:r w:rsidRPr="00420942">
        <w:rPr>
          <w:rFonts w:ascii="Arial" w:hAnsi="Arial" w:cs="Arial"/>
          <w:color w:val="000000" w:themeColor="text1"/>
          <w:sz w:val="24"/>
          <w:szCs w:val="24"/>
          <w:shd w:val="clear" w:color="auto" w:fill="FFFFFF"/>
        </w:rPr>
        <w:t xml:space="preserve"> to determin</w:t>
      </w:r>
      <w:r w:rsidR="00B16730">
        <w:rPr>
          <w:rFonts w:ascii="Arial" w:hAnsi="Arial" w:cs="Arial"/>
          <w:color w:val="000000" w:themeColor="text1"/>
          <w:sz w:val="24"/>
          <w:szCs w:val="24"/>
          <w:shd w:val="clear" w:color="auto" w:fill="FFFFFF"/>
        </w:rPr>
        <w:t xml:space="preserve">e the risk </w:t>
      </w:r>
      <w:r w:rsidRPr="00420942">
        <w:rPr>
          <w:rFonts w:ascii="Arial" w:hAnsi="Arial" w:cs="Arial"/>
          <w:color w:val="000000" w:themeColor="text1"/>
          <w:sz w:val="24"/>
          <w:szCs w:val="24"/>
          <w:shd w:val="clear" w:color="auto" w:fill="FFFFFF"/>
        </w:rPr>
        <w:t>to its current debt or for future borrowing</w:t>
      </w:r>
      <w:r w:rsidR="00A53BF6">
        <w:rPr>
          <w:rFonts w:ascii="Arial" w:hAnsi="Arial" w:cs="Arial"/>
          <w:color w:val="000000" w:themeColor="text1"/>
          <w:sz w:val="24"/>
          <w:szCs w:val="24"/>
          <w:shd w:val="clear" w:color="auto" w:fill="FFFFFF"/>
        </w:rPr>
        <w:t>.</w:t>
      </w:r>
    </w:p>
    <w:p w:rsidR="008762AA" w:rsidRPr="00420942" w:rsidRDefault="008762AA">
      <w:pPr>
        <w:rPr>
          <w:rFonts w:ascii="Arial" w:hAnsi="Arial" w:cs="Arial"/>
          <w:color w:val="000000" w:themeColor="text1"/>
          <w:sz w:val="24"/>
          <w:szCs w:val="24"/>
        </w:rPr>
      </w:pPr>
    </w:p>
    <w:p w:rsidR="00701269" w:rsidRPr="00C14028" w:rsidRDefault="00DB638F" w:rsidP="00701269">
      <w:pPr>
        <w:rPr>
          <w:rFonts w:ascii="Arial" w:hAnsi="Arial" w:cs="Arial"/>
          <w:color w:val="FF0000"/>
          <w:sz w:val="24"/>
          <w:szCs w:val="24"/>
          <w:u w:val="single"/>
        </w:rPr>
      </w:pPr>
      <w:r w:rsidRPr="00C14028">
        <w:rPr>
          <w:rFonts w:ascii="Arial" w:hAnsi="Arial" w:cs="Arial"/>
          <w:color w:val="FF0000"/>
          <w:sz w:val="24"/>
          <w:szCs w:val="24"/>
          <w:u w:val="single"/>
        </w:rPr>
        <w:t>Expenses for the</w:t>
      </w:r>
      <w:r w:rsidR="00701269" w:rsidRPr="00C14028">
        <w:rPr>
          <w:rFonts w:ascii="Arial" w:hAnsi="Arial" w:cs="Arial"/>
          <w:color w:val="FF0000"/>
          <w:sz w:val="24"/>
          <w:szCs w:val="24"/>
          <w:u w:val="single"/>
        </w:rPr>
        <w:t xml:space="preserve"> 2018 increased as follows:</w:t>
      </w:r>
    </w:p>
    <w:p w:rsidR="00C14056" w:rsidRPr="00420942" w:rsidRDefault="00701269" w:rsidP="00701269">
      <w:pPr>
        <w:rPr>
          <w:rFonts w:ascii="Arial" w:hAnsi="Arial" w:cs="Arial"/>
          <w:color w:val="000000" w:themeColor="text1"/>
          <w:sz w:val="24"/>
          <w:szCs w:val="24"/>
        </w:rPr>
      </w:pPr>
      <w:r w:rsidRPr="00420942">
        <w:rPr>
          <w:rFonts w:ascii="Arial" w:hAnsi="Arial" w:cs="Arial"/>
          <w:color w:val="000000" w:themeColor="text1"/>
          <w:sz w:val="24"/>
          <w:szCs w:val="24"/>
        </w:rPr>
        <w:t xml:space="preserve">- Bank rates </w:t>
      </w:r>
      <w:r w:rsidR="009B3ECF" w:rsidRPr="00420942">
        <w:rPr>
          <w:rFonts w:ascii="Arial" w:hAnsi="Arial" w:cs="Arial"/>
          <w:color w:val="000000" w:themeColor="text1"/>
          <w:sz w:val="24"/>
          <w:szCs w:val="24"/>
        </w:rPr>
        <w:t xml:space="preserve">increased as a result of loans;                                                                                        </w:t>
      </w:r>
    </w:p>
    <w:p w:rsidR="00C14056" w:rsidRPr="00420942" w:rsidRDefault="00701269" w:rsidP="00701269">
      <w:pPr>
        <w:rPr>
          <w:rFonts w:ascii="Arial" w:hAnsi="Arial" w:cs="Arial"/>
          <w:color w:val="000000" w:themeColor="text1"/>
          <w:sz w:val="24"/>
          <w:szCs w:val="24"/>
        </w:rPr>
      </w:pPr>
      <w:r w:rsidRPr="00420942">
        <w:rPr>
          <w:rFonts w:ascii="Arial" w:hAnsi="Arial" w:cs="Arial"/>
          <w:color w:val="000000" w:themeColor="text1"/>
          <w:sz w:val="24"/>
          <w:szCs w:val="24"/>
        </w:rPr>
        <w:t>- Motor Expenses require deeper care, as they are getting older. Their wear leads to the purchase of spare parts and services. Also, insurances become more expensive beca</w:t>
      </w:r>
      <w:r w:rsidR="009B3ECF" w:rsidRPr="00420942">
        <w:rPr>
          <w:rFonts w:ascii="Arial" w:hAnsi="Arial" w:cs="Arial"/>
          <w:color w:val="000000" w:themeColor="text1"/>
          <w:sz w:val="24"/>
          <w:szCs w:val="24"/>
        </w:rPr>
        <w:t xml:space="preserve">use the risks insured are more.                                                                                               </w:t>
      </w:r>
    </w:p>
    <w:p w:rsidR="00C14056" w:rsidRPr="00420942" w:rsidRDefault="00665C02" w:rsidP="00701269">
      <w:pPr>
        <w:rPr>
          <w:rFonts w:ascii="Arial" w:hAnsi="Arial" w:cs="Arial"/>
          <w:color w:val="000000" w:themeColor="text1"/>
          <w:sz w:val="24"/>
          <w:szCs w:val="24"/>
        </w:rPr>
      </w:pPr>
      <w:r w:rsidRPr="00420942">
        <w:rPr>
          <w:rFonts w:ascii="Arial" w:hAnsi="Arial" w:cs="Arial"/>
          <w:color w:val="000000" w:themeColor="text1"/>
          <w:sz w:val="24"/>
          <w:szCs w:val="24"/>
        </w:rPr>
        <w:t xml:space="preserve">- </w:t>
      </w:r>
      <w:r w:rsidR="00701269" w:rsidRPr="00420942">
        <w:rPr>
          <w:rFonts w:ascii="Arial" w:hAnsi="Arial" w:cs="Arial"/>
          <w:color w:val="000000" w:themeColor="text1"/>
          <w:sz w:val="24"/>
          <w:szCs w:val="24"/>
        </w:rPr>
        <w:t xml:space="preserve">Advertising is an extremely important branch because in its absence the business would not be promoted so much and people would not be interested in spending </w:t>
      </w:r>
      <w:r w:rsidR="009B3ECF" w:rsidRPr="00420942">
        <w:rPr>
          <w:rFonts w:ascii="Arial" w:hAnsi="Arial" w:cs="Arial"/>
          <w:color w:val="000000" w:themeColor="text1"/>
          <w:sz w:val="24"/>
          <w:szCs w:val="24"/>
        </w:rPr>
        <w:t xml:space="preserve">money on poor quality services.                                                                                                      </w:t>
      </w:r>
    </w:p>
    <w:p w:rsidR="00701269" w:rsidRPr="00420942" w:rsidRDefault="00EB7B26" w:rsidP="00701269">
      <w:pPr>
        <w:rPr>
          <w:rFonts w:ascii="Arial" w:hAnsi="Arial" w:cs="Arial"/>
          <w:color w:val="000000" w:themeColor="text1"/>
          <w:sz w:val="24"/>
          <w:szCs w:val="24"/>
        </w:rPr>
      </w:pPr>
      <w:r w:rsidRPr="00420942">
        <w:rPr>
          <w:rFonts w:ascii="Arial" w:hAnsi="Arial" w:cs="Arial"/>
          <w:color w:val="000000" w:themeColor="text1"/>
          <w:sz w:val="24"/>
          <w:szCs w:val="24"/>
        </w:rPr>
        <w:t xml:space="preserve">- </w:t>
      </w:r>
      <w:r w:rsidR="00701269" w:rsidRPr="00420942">
        <w:rPr>
          <w:rFonts w:ascii="Arial" w:hAnsi="Arial" w:cs="Arial"/>
          <w:color w:val="000000" w:themeColor="text1"/>
          <w:sz w:val="24"/>
          <w:szCs w:val="24"/>
        </w:rPr>
        <w:t>All assets and liabilities, for daily use (consumables) and / or stand-alone, all in one place lead to expenses either in the short or long term.</w:t>
      </w:r>
    </w:p>
    <w:p w:rsidR="00701269" w:rsidRPr="00420942" w:rsidRDefault="00EB7B26" w:rsidP="00701269">
      <w:pPr>
        <w:rPr>
          <w:rFonts w:ascii="Arial" w:hAnsi="Arial" w:cs="Arial"/>
          <w:color w:val="000000" w:themeColor="text1"/>
          <w:sz w:val="24"/>
          <w:szCs w:val="24"/>
        </w:rPr>
      </w:pPr>
      <w:r w:rsidRPr="00420942">
        <w:rPr>
          <w:rFonts w:ascii="Arial" w:hAnsi="Arial" w:cs="Arial"/>
          <w:color w:val="000000" w:themeColor="text1"/>
          <w:sz w:val="24"/>
          <w:szCs w:val="24"/>
        </w:rPr>
        <w:t>- Raised s</w:t>
      </w:r>
      <w:r w:rsidR="00701269" w:rsidRPr="00420942">
        <w:rPr>
          <w:rFonts w:ascii="Arial" w:hAnsi="Arial" w:cs="Arial"/>
          <w:color w:val="000000" w:themeColor="text1"/>
          <w:sz w:val="24"/>
          <w:szCs w:val="24"/>
        </w:rPr>
        <w:t>alaries can highlight an increase due to the expansion of the team or the increase of inflation. The currency and the currency being depreciated, the maintenance cost of an individual increases.</w:t>
      </w:r>
    </w:p>
    <w:p w:rsidR="00701269" w:rsidRPr="00420942" w:rsidRDefault="00EB7B26" w:rsidP="00701269">
      <w:pPr>
        <w:rPr>
          <w:rFonts w:ascii="Arial" w:hAnsi="Arial" w:cs="Arial"/>
          <w:color w:val="000000" w:themeColor="text1"/>
          <w:sz w:val="24"/>
          <w:szCs w:val="24"/>
        </w:rPr>
      </w:pPr>
      <w:r w:rsidRPr="00420942">
        <w:rPr>
          <w:rFonts w:ascii="Arial" w:hAnsi="Arial" w:cs="Arial"/>
          <w:color w:val="000000" w:themeColor="text1"/>
          <w:sz w:val="24"/>
          <w:szCs w:val="24"/>
        </w:rPr>
        <w:t xml:space="preserve">- </w:t>
      </w:r>
      <w:r w:rsidR="00701269" w:rsidRPr="00420942">
        <w:rPr>
          <w:rFonts w:ascii="Arial" w:hAnsi="Arial" w:cs="Arial"/>
          <w:color w:val="000000" w:themeColor="text1"/>
          <w:sz w:val="24"/>
          <w:szCs w:val="24"/>
        </w:rPr>
        <w:t>Although Bad Debts and Loan interest are lower in 2017 compared to 2018, the balance shows that 2018 profit is declining.</w:t>
      </w:r>
    </w:p>
    <w:p w:rsidR="00906175" w:rsidRPr="00420942" w:rsidRDefault="00906175" w:rsidP="007A7BBA">
      <w:pPr>
        <w:rPr>
          <w:rFonts w:ascii="Arial" w:hAnsi="Arial" w:cs="Arial"/>
          <w:color w:val="000000" w:themeColor="text1"/>
          <w:sz w:val="24"/>
          <w:szCs w:val="24"/>
        </w:rPr>
      </w:pPr>
    </w:p>
    <w:p w:rsidR="00144DF9" w:rsidRPr="00420942" w:rsidRDefault="00144DF9" w:rsidP="00906175">
      <w:pPr>
        <w:jc w:val="center"/>
        <w:rPr>
          <w:rFonts w:ascii="Arial" w:hAnsi="Arial" w:cs="Arial"/>
          <w:color w:val="000000" w:themeColor="text1"/>
          <w:sz w:val="24"/>
          <w:szCs w:val="24"/>
        </w:rPr>
      </w:pPr>
    </w:p>
    <w:p w:rsidR="00144DF9" w:rsidRPr="00420942" w:rsidRDefault="00144DF9" w:rsidP="00906175">
      <w:pPr>
        <w:jc w:val="center"/>
        <w:rPr>
          <w:rFonts w:ascii="Arial" w:hAnsi="Arial" w:cs="Arial"/>
          <w:color w:val="000000" w:themeColor="text1"/>
          <w:sz w:val="24"/>
          <w:szCs w:val="24"/>
        </w:rPr>
      </w:pPr>
    </w:p>
    <w:p w:rsidR="00144DF9" w:rsidRPr="00420942" w:rsidRDefault="00144DF9" w:rsidP="00906175">
      <w:pPr>
        <w:jc w:val="center"/>
        <w:rPr>
          <w:rFonts w:ascii="Arial" w:hAnsi="Arial" w:cs="Arial"/>
          <w:color w:val="000000" w:themeColor="text1"/>
          <w:sz w:val="24"/>
          <w:szCs w:val="24"/>
        </w:rPr>
      </w:pPr>
    </w:p>
    <w:p w:rsidR="00DB638F" w:rsidRDefault="00DB638F" w:rsidP="00144DF9">
      <w:pPr>
        <w:jc w:val="center"/>
        <w:rPr>
          <w:rFonts w:ascii="Arial" w:hAnsi="Arial" w:cs="Arial"/>
          <w:color w:val="000000" w:themeColor="text1"/>
          <w:sz w:val="24"/>
          <w:szCs w:val="24"/>
        </w:rPr>
      </w:pPr>
    </w:p>
    <w:p w:rsidR="00DB638F" w:rsidRDefault="00DB638F" w:rsidP="00144DF9">
      <w:pPr>
        <w:jc w:val="center"/>
        <w:rPr>
          <w:rFonts w:ascii="Arial" w:hAnsi="Arial" w:cs="Arial"/>
          <w:color w:val="000000" w:themeColor="text1"/>
          <w:sz w:val="24"/>
          <w:szCs w:val="24"/>
        </w:rPr>
      </w:pPr>
    </w:p>
    <w:p w:rsidR="00144DF9" w:rsidRPr="00420942" w:rsidRDefault="00906175" w:rsidP="00144DF9">
      <w:pPr>
        <w:jc w:val="center"/>
        <w:rPr>
          <w:rFonts w:ascii="Arial" w:hAnsi="Arial" w:cs="Arial"/>
          <w:color w:val="000000" w:themeColor="text1"/>
          <w:sz w:val="24"/>
          <w:szCs w:val="24"/>
        </w:rPr>
      </w:pPr>
      <w:r w:rsidRPr="00420942">
        <w:rPr>
          <w:rFonts w:ascii="Arial" w:hAnsi="Arial" w:cs="Arial"/>
          <w:color w:val="000000" w:themeColor="text1"/>
          <w:sz w:val="24"/>
          <w:szCs w:val="24"/>
        </w:rPr>
        <w:t>5</w:t>
      </w:r>
    </w:p>
    <w:p w:rsidR="00310998" w:rsidRPr="00420942" w:rsidRDefault="007A7BBA" w:rsidP="00144DF9">
      <w:pPr>
        <w:rPr>
          <w:rFonts w:ascii="Arial" w:hAnsi="Arial" w:cs="Arial"/>
          <w:color w:val="000000" w:themeColor="text1"/>
          <w:sz w:val="24"/>
          <w:szCs w:val="24"/>
        </w:rPr>
      </w:pPr>
      <w:r w:rsidRPr="00420942">
        <w:rPr>
          <w:rFonts w:ascii="Arial" w:hAnsi="Arial" w:cs="Arial"/>
          <w:color w:val="000000" w:themeColor="text1"/>
          <w:sz w:val="24"/>
          <w:szCs w:val="24"/>
        </w:rPr>
        <w:lastRenderedPageBreak/>
        <w:t xml:space="preserve">During the recordings, the transposition of data from documents into accounting registers and during the different calculations made, mistakes can be made. </w:t>
      </w:r>
    </w:p>
    <w:p w:rsidR="007A7BBA" w:rsidRPr="00420942" w:rsidRDefault="007A7BBA" w:rsidP="007A7BBA">
      <w:pPr>
        <w:rPr>
          <w:rFonts w:ascii="Arial" w:hAnsi="Arial" w:cs="Arial"/>
          <w:color w:val="000000" w:themeColor="text1"/>
          <w:sz w:val="24"/>
          <w:szCs w:val="24"/>
        </w:rPr>
      </w:pPr>
      <w:r w:rsidRPr="00420942">
        <w:rPr>
          <w:rFonts w:ascii="Arial" w:hAnsi="Arial" w:cs="Arial"/>
          <w:color w:val="000000" w:themeColor="text1"/>
          <w:sz w:val="24"/>
          <w:szCs w:val="24"/>
        </w:rPr>
        <w:t>Some errors can be identified with the verification balance, which ensures the accuracy of the records, through the equality that must exist between the columns of the balance, which justifies its name.</w:t>
      </w:r>
    </w:p>
    <w:p w:rsidR="007A7BBA" w:rsidRPr="00420942" w:rsidRDefault="007A7BBA" w:rsidP="007A7BBA">
      <w:pPr>
        <w:rPr>
          <w:rFonts w:ascii="Arial" w:hAnsi="Arial" w:cs="Arial"/>
          <w:color w:val="000000" w:themeColor="text1"/>
          <w:sz w:val="24"/>
          <w:szCs w:val="24"/>
        </w:rPr>
      </w:pPr>
      <w:r w:rsidRPr="00420942">
        <w:rPr>
          <w:rFonts w:ascii="Arial" w:hAnsi="Arial" w:cs="Arial"/>
          <w:color w:val="000000" w:themeColor="text1"/>
          <w:sz w:val="24"/>
          <w:szCs w:val="24"/>
        </w:rPr>
        <w:t>The balance of verification is presented in the form of a table comprising columns for symbol names, initial balances (debtors and creditors), turnover (debtors and creditors) and final balances (debtors and creditors). Thus, it verifies the correlation between the equalities generated by the double registration of the patrimonial operations in accounting, respectively of the concordance between the total of the entries in the journal register and the total of the debentures and crediting receivables from the balance, concordance between the total of the final balances owed and crediting from the large book and the total of the final balances debited and credited from the balance.</w:t>
      </w:r>
    </w:p>
    <w:p w:rsidR="007A7BBA" w:rsidRPr="00420942" w:rsidRDefault="007A7BBA" w:rsidP="007A7BBA">
      <w:pPr>
        <w:rPr>
          <w:rFonts w:ascii="Arial" w:hAnsi="Arial" w:cs="Arial"/>
          <w:color w:val="000000" w:themeColor="text1"/>
          <w:sz w:val="24"/>
          <w:szCs w:val="24"/>
        </w:rPr>
      </w:pPr>
      <w:r w:rsidRPr="00420942">
        <w:rPr>
          <w:rFonts w:ascii="Arial" w:hAnsi="Arial" w:cs="Arial"/>
          <w:color w:val="000000" w:themeColor="text1"/>
          <w:sz w:val="24"/>
          <w:szCs w:val="24"/>
        </w:rPr>
        <w:t>The initial balances represent the situation from the beginning of the period, taken from the balance sheet concluded at the end of the previous period.</w:t>
      </w:r>
    </w:p>
    <w:p w:rsidR="007A7BBA" w:rsidRPr="00420942" w:rsidRDefault="007A7BBA" w:rsidP="007A7BBA">
      <w:pPr>
        <w:rPr>
          <w:rFonts w:ascii="Arial" w:hAnsi="Arial" w:cs="Arial"/>
          <w:color w:val="000000" w:themeColor="text1"/>
          <w:sz w:val="24"/>
          <w:szCs w:val="24"/>
        </w:rPr>
      </w:pPr>
      <w:r w:rsidRPr="00420942">
        <w:rPr>
          <w:rFonts w:ascii="Arial" w:hAnsi="Arial" w:cs="Arial"/>
          <w:color w:val="000000" w:themeColor="text1"/>
          <w:sz w:val="24"/>
          <w:szCs w:val="24"/>
        </w:rPr>
        <w:t>The bearings represent the totality of the movements and the final balance, the difference between the initial balance plus the increases, minus the decreases of the respective element. The final balances being taken over in the final balance sheet, it also links accounts and a new balance sheet.</w:t>
      </w:r>
    </w:p>
    <w:p w:rsidR="007A7BBA" w:rsidRPr="00420942" w:rsidRDefault="007A7BBA" w:rsidP="007A7BBA">
      <w:pPr>
        <w:rPr>
          <w:rFonts w:ascii="Arial" w:hAnsi="Arial" w:cs="Arial"/>
          <w:color w:val="000000" w:themeColor="text1"/>
          <w:sz w:val="24"/>
          <w:szCs w:val="24"/>
        </w:rPr>
      </w:pPr>
      <w:r w:rsidRPr="00420942">
        <w:rPr>
          <w:rFonts w:ascii="Arial" w:hAnsi="Arial" w:cs="Arial"/>
          <w:color w:val="000000" w:themeColor="text1"/>
          <w:sz w:val="24"/>
          <w:szCs w:val="24"/>
        </w:rPr>
        <w:t>Checking the records in the accounts and the balance sheet is reflected by the three series of balance sheets, namely:</w:t>
      </w:r>
    </w:p>
    <w:p w:rsidR="007A7BBA" w:rsidRPr="00F84180" w:rsidRDefault="007A7BBA" w:rsidP="007A7BBA">
      <w:pPr>
        <w:rPr>
          <w:rFonts w:ascii="Arial" w:hAnsi="Arial" w:cs="Arial"/>
          <w:sz w:val="24"/>
          <w:szCs w:val="24"/>
        </w:rPr>
      </w:pPr>
      <w:r w:rsidRPr="00F84180">
        <w:rPr>
          <w:rFonts w:ascii="Arial" w:hAnsi="Arial" w:cs="Arial"/>
          <w:sz w:val="24"/>
          <w:szCs w:val="24"/>
        </w:rPr>
        <w:t>- the sum of the initial balances owed equal the su</w:t>
      </w:r>
      <w:r w:rsidR="00695192" w:rsidRPr="00F84180">
        <w:rPr>
          <w:rFonts w:ascii="Arial" w:hAnsi="Arial" w:cs="Arial"/>
          <w:sz w:val="24"/>
          <w:szCs w:val="24"/>
        </w:rPr>
        <w:t xml:space="preserve">m of the initial balances </w:t>
      </w:r>
      <w:proofErr w:type="gramStart"/>
      <w:r w:rsidR="00695192" w:rsidRPr="00F84180">
        <w:rPr>
          <w:rFonts w:ascii="Arial" w:hAnsi="Arial" w:cs="Arial"/>
          <w:sz w:val="24"/>
          <w:szCs w:val="24"/>
        </w:rPr>
        <w:t xml:space="preserve">owed;   </w:t>
      </w:r>
      <w:proofErr w:type="gramEnd"/>
      <w:r w:rsidR="00695192" w:rsidRPr="00F84180">
        <w:rPr>
          <w:rFonts w:ascii="Arial" w:hAnsi="Arial" w:cs="Arial"/>
          <w:sz w:val="24"/>
          <w:szCs w:val="24"/>
        </w:rPr>
        <w:t xml:space="preserve">                                       </w:t>
      </w:r>
      <w:r w:rsidRPr="00F84180">
        <w:rPr>
          <w:rFonts w:ascii="Arial" w:hAnsi="Arial" w:cs="Arial"/>
          <w:sz w:val="24"/>
          <w:szCs w:val="24"/>
        </w:rPr>
        <w:t>- sum of debt receivab</w:t>
      </w:r>
      <w:r w:rsidR="00695192" w:rsidRPr="00F84180">
        <w:rPr>
          <w:rFonts w:ascii="Arial" w:hAnsi="Arial" w:cs="Arial"/>
          <w:sz w:val="24"/>
          <w:szCs w:val="24"/>
        </w:rPr>
        <w:t xml:space="preserve">les equal sum of credit income;                                                                          </w:t>
      </w:r>
      <w:r w:rsidRPr="00F84180">
        <w:rPr>
          <w:rFonts w:ascii="Arial" w:hAnsi="Arial" w:cs="Arial"/>
          <w:sz w:val="24"/>
          <w:szCs w:val="24"/>
        </w:rPr>
        <w:t>- the sum of the final balances owed equal the sum of the final balances owed.</w:t>
      </w:r>
    </w:p>
    <w:p w:rsidR="007A7BBA" w:rsidRPr="00F84180" w:rsidRDefault="007A7BBA" w:rsidP="007A7BBA">
      <w:pPr>
        <w:rPr>
          <w:rFonts w:ascii="Arial" w:hAnsi="Arial" w:cs="Arial"/>
          <w:sz w:val="24"/>
          <w:szCs w:val="24"/>
        </w:rPr>
      </w:pPr>
      <w:r w:rsidRPr="00F84180">
        <w:rPr>
          <w:rFonts w:ascii="Arial" w:hAnsi="Arial" w:cs="Arial"/>
          <w:sz w:val="24"/>
          <w:szCs w:val="24"/>
        </w:rPr>
        <w:t>If this equality is not ensured, omissions or mistakes have to be detected.</w:t>
      </w:r>
    </w:p>
    <w:p w:rsidR="00906175" w:rsidRPr="00F84180" w:rsidRDefault="00906175" w:rsidP="00B73DFD">
      <w:pPr>
        <w:rPr>
          <w:rFonts w:ascii="Arial" w:hAnsi="Arial" w:cs="Arial"/>
          <w:sz w:val="24"/>
          <w:szCs w:val="24"/>
          <w:lang w:val="en-US"/>
        </w:rPr>
      </w:pPr>
    </w:p>
    <w:p w:rsidR="00906175" w:rsidRPr="00F84180" w:rsidRDefault="00906175" w:rsidP="00B73DFD">
      <w:pPr>
        <w:rPr>
          <w:rFonts w:ascii="Arial" w:hAnsi="Arial" w:cs="Arial"/>
          <w:sz w:val="24"/>
          <w:szCs w:val="24"/>
          <w:lang w:val="en-US"/>
        </w:rPr>
      </w:pPr>
    </w:p>
    <w:p w:rsidR="00906175" w:rsidRPr="00F84180" w:rsidRDefault="00906175" w:rsidP="00B73DFD">
      <w:pPr>
        <w:rPr>
          <w:rFonts w:ascii="Arial" w:hAnsi="Arial" w:cs="Arial"/>
          <w:sz w:val="24"/>
          <w:szCs w:val="24"/>
          <w:lang w:val="en-US"/>
        </w:rPr>
      </w:pPr>
    </w:p>
    <w:p w:rsidR="00906175" w:rsidRPr="00F84180" w:rsidRDefault="00906175" w:rsidP="00B73DFD">
      <w:pPr>
        <w:rPr>
          <w:rFonts w:ascii="Arial" w:hAnsi="Arial" w:cs="Arial"/>
          <w:sz w:val="24"/>
          <w:szCs w:val="24"/>
          <w:lang w:val="en-US"/>
        </w:rPr>
      </w:pPr>
    </w:p>
    <w:p w:rsidR="00906175" w:rsidRPr="00F84180" w:rsidRDefault="00906175" w:rsidP="00B73DFD">
      <w:pPr>
        <w:rPr>
          <w:rFonts w:ascii="Arial" w:hAnsi="Arial" w:cs="Arial"/>
          <w:sz w:val="24"/>
          <w:szCs w:val="24"/>
          <w:lang w:val="en-US"/>
        </w:rPr>
      </w:pPr>
    </w:p>
    <w:p w:rsidR="00906175" w:rsidRPr="00F84180" w:rsidRDefault="00906175" w:rsidP="00B73DFD">
      <w:pPr>
        <w:rPr>
          <w:rFonts w:ascii="Arial" w:hAnsi="Arial" w:cs="Arial"/>
          <w:sz w:val="24"/>
          <w:szCs w:val="24"/>
          <w:lang w:val="en-US"/>
        </w:rPr>
      </w:pPr>
    </w:p>
    <w:p w:rsidR="00906175" w:rsidRPr="00F84180" w:rsidRDefault="00906175" w:rsidP="00B73DFD">
      <w:pPr>
        <w:rPr>
          <w:rFonts w:ascii="Arial" w:hAnsi="Arial" w:cs="Arial"/>
          <w:sz w:val="24"/>
          <w:szCs w:val="24"/>
          <w:lang w:val="en-US"/>
        </w:rPr>
      </w:pPr>
    </w:p>
    <w:p w:rsidR="008D54D5" w:rsidRPr="00F84180" w:rsidRDefault="008D54D5" w:rsidP="00906175">
      <w:pPr>
        <w:jc w:val="center"/>
        <w:rPr>
          <w:rFonts w:ascii="Arial" w:hAnsi="Arial" w:cs="Arial"/>
          <w:sz w:val="24"/>
          <w:szCs w:val="24"/>
          <w:lang w:val="en-US"/>
        </w:rPr>
      </w:pPr>
    </w:p>
    <w:p w:rsidR="00906175" w:rsidRPr="00F84180" w:rsidRDefault="00906175" w:rsidP="006B4422">
      <w:pPr>
        <w:jc w:val="center"/>
        <w:rPr>
          <w:rFonts w:ascii="Arial" w:hAnsi="Arial" w:cs="Arial"/>
          <w:sz w:val="24"/>
          <w:szCs w:val="24"/>
          <w:lang w:val="en-US"/>
        </w:rPr>
      </w:pPr>
      <w:r w:rsidRPr="00F84180">
        <w:rPr>
          <w:rFonts w:ascii="Arial" w:hAnsi="Arial" w:cs="Arial"/>
          <w:sz w:val="24"/>
          <w:szCs w:val="24"/>
          <w:lang w:val="en-US"/>
        </w:rPr>
        <w:t>7</w:t>
      </w:r>
    </w:p>
    <w:p w:rsidR="00665C89" w:rsidRPr="00F84180" w:rsidRDefault="00665C89" w:rsidP="00B73DFD">
      <w:pPr>
        <w:jc w:val="center"/>
        <w:rPr>
          <w:rFonts w:ascii="Arial" w:hAnsi="Arial" w:cs="Arial"/>
          <w:sz w:val="24"/>
          <w:szCs w:val="24"/>
          <w:lang w:val="en-US"/>
        </w:rPr>
      </w:pPr>
      <w:r w:rsidRPr="00F84180">
        <w:rPr>
          <w:rFonts w:ascii="Arial" w:hAnsi="Arial" w:cs="Arial"/>
          <w:b/>
          <w:sz w:val="24"/>
          <w:szCs w:val="24"/>
          <w:lang w:val="en-US"/>
        </w:rPr>
        <w:lastRenderedPageBreak/>
        <w:t>Conclusion</w:t>
      </w:r>
    </w:p>
    <w:p w:rsidR="007A7BBA" w:rsidRPr="00F84180" w:rsidRDefault="007A7BBA" w:rsidP="007A7BBA">
      <w:pPr>
        <w:rPr>
          <w:rFonts w:ascii="Arial" w:hAnsi="Arial" w:cs="Arial"/>
          <w:sz w:val="24"/>
          <w:szCs w:val="24"/>
          <w:lang w:val="en-US"/>
        </w:rPr>
      </w:pPr>
    </w:p>
    <w:p w:rsidR="00D53456" w:rsidRPr="00F84180" w:rsidRDefault="00D53456" w:rsidP="00701269">
      <w:pPr>
        <w:rPr>
          <w:rFonts w:ascii="Arial" w:hAnsi="Arial" w:cs="Arial"/>
          <w:sz w:val="24"/>
          <w:szCs w:val="24"/>
        </w:rPr>
      </w:pPr>
    </w:p>
    <w:p w:rsidR="008762AA" w:rsidRPr="00F84180" w:rsidRDefault="008762AA" w:rsidP="00701269">
      <w:pPr>
        <w:rPr>
          <w:rFonts w:ascii="Arial" w:hAnsi="Arial" w:cs="Arial"/>
          <w:sz w:val="24"/>
          <w:szCs w:val="24"/>
        </w:rPr>
      </w:pPr>
    </w:p>
    <w:p w:rsidR="00B577B9" w:rsidRPr="00F84180" w:rsidRDefault="00B577B9" w:rsidP="00701269">
      <w:pPr>
        <w:rPr>
          <w:rFonts w:ascii="Arial" w:hAnsi="Arial" w:cs="Arial"/>
          <w:sz w:val="24"/>
          <w:szCs w:val="24"/>
        </w:rPr>
      </w:pPr>
    </w:p>
    <w:p w:rsidR="00B577B9" w:rsidRPr="006B4422" w:rsidRDefault="006B4422" w:rsidP="00701269">
      <w:pPr>
        <w:rPr>
          <w:rFonts w:ascii="Arial" w:hAnsi="Arial" w:cs="Arial"/>
          <w:sz w:val="24"/>
          <w:szCs w:val="24"/>
          <w:lang w:val="en-US"/>
        </w:rPr>
      </w:pPr>
      <w:r w:rsidRPr="00F84180">
        <w:rPr>
          <w:rFonts w:ascii="Arial" w:hAnsi="Arial" w:cs="Arial"/>
          <w:sz w:val="24"/>
          <w:szCs w:val="24"/>
          <w:lang w:val="en-US"/>
        </w:rPr>
        <w:t xml:space="preserve">Year 2018 had good sales comparing with 2017, concerning is that Ffion Limited found out that the </w:t>
      </w:r>
      <w:proofErr w:type="spellStart"/>
      <w:r w:rsidRPr="00F84180">
        <w:rPr>
          <w:rFonts w:ascii="Arial" w:hAnsi="Arial" w:cs="Arial"/>
          <w:sz w:val="24"/>
          <w:szCs w:val="24"/>
          <w:lang w:val="en-US"/>
        </w:rPr>
        <w:t>organisation</w:t>
      </w:r>
      <w:proofErr w:type="spellEnd"/>
      <w:r w:rsidRPr="00F84180">
        <w:rPr>
          <w:rFonts w:ascii="Arial" w:hAnsi="Arial" w:cs="Arial"/>
          <w:sz w:val="24"/>
          <w:szCs w:val="24"/>
          <w:lang w:val="en-US"/>
        </w:rPr>
        <w:t xml:space="preserve"> it has less credit and more debit because of low interest and less investment. As for the sales and profit, they both go down, because the hotel is paying more for maintaining old furniture and facilities and also raised salaries and does not making any improvement or to invest in old equipment where these are depreciating and the hotel is spending more on fixing instead of buying new and modern one and for that, the hotel is not looking so welcoming anymore and is making a loss. Ffion Limited saw that, for old equipment and facilities the insurance is going up because of depreciation and safety is now low and </w:t>
      </w:r>
      <w:proofErr w:type="spellStart"/>
      <w:r w:rsidRPr="00F84180">
        <w:rPr>
          <w:rFonts w:ascii="Arial" w:hAnsi="Arial" w:cs="Arial"/>
          <w:sz w:val="24"/>
          <w:szCs w:val="24"/>
          <w:lang w:val="en-US"/>
        </w:rPr>
        <w:t>and</w:t>
      </w:r>
      <w:proofErr w:type="spellEnd"/>
      <w:r w:rsidRPr="00F84180">
        <w:rPr>
          <w:rFonts w:ascii="Arial" w:hAnsi="Arial" w:cs="Arial"/>
          <w:sz w:val="24"/>
          <w:szCs w:val="24"/>
          <w:lang w:val="en-US"/>
        </w:rPr>
        <w:t xml:space="preserve"> the hotel seems to be inefficient, could be more damages. Debts are increasing, liquidity is more in debt and less in credit, not to forget that the </w:t>
      </w:r>
      <w:proofErr w:type="spellStart"/>
      <w:r w:rsidRPr="00F84180">
        <w:rPr>
          <w:rFonts w:ascii="Arial" w:hAnsi="Arial" w:cs="Arial"/>
          <w:sz w:val="24"/>
          <w:szCs w:val="24"/>
          <w:lang w:val="en-US"/>
        </w:rPr>
        <w:t>organisation</w:t>
      </w:r>
      <w:proofErr w:type="spellEnd"/>
      <w:r w:rsidRPr="00F84180">
        <w:rPr>
          <w:rFonts w:ascii="Arial" w:hAnsi="Arial" w:cs="Arial"/>
          <w:sz w:val="24"/>
          <w:szCs w:val="24"/>
          <w:lang w:val="en-US"/>
        </w:rPr>
        <w:t xml:space="preserve"> borrowed more money but long term bank liability</w:t>
      </w:r>
      <w:r>
        <w:rPr>
          <w:rFonts w:ascii="Arial" w:hAnsi="Arial" w:cs="Arial"/>
          <w:sz w:val="24"/>
          <w:szCs w:val="24"/>
          <w:lang w:val="en-US"/>
        </w:rPr>
        <w:t xml:space="preserve"> is unchanged, </w:t>
      </w:r>
      <w:r w:rsidRPr="00F84180">
        <w:rPr>
          <w:rFonts w:ascii="Arial" w:hAnsi="Arial" w:cs="Arial"/>
          <w:sz w:val="24"/>
          <w:szCs w:val="24"/>
          <w:lang w:val="en-US"/>
        </w:rPr>
        <w:t xml:space="preserve">remained the same, and net profit has decreased because of the gross profit expenses The </w:t>
      </w:r>
      <w:proofErr w:type="spellStart"/>
      <w:r w:rsidRPr="00F84180">
        <w:rPr>
          <w:rFonts w:ascii="Arial" w:hAnsi="Arial" w:cs="Arial"/>
          <w:sz w:val="24"/>
          <w:szCs w:val="24"/>
          <w:lang w:val="en-US"/>
        </w:rPr>
        <w:t>organisation</w:t>
      </w:r>
      <w:proofErr w:type="spellEnd"/>
      <w:r w:rsidRPr="00F84180">
        <w:rPr>
          <w:rFonts w:ascii="Arial" w:hAnsi="Arial" w:cs="Arial"/>
          <w:sz w:val="24"/>
          <w:szCs w:val="24"/>
          <w:lang w:val="en-US"/>
        </w:rPr>
        <w:t xml:space="preserve"> should invest in new equipment, training the team and low the prices for services and start making offers for future guests, if no action is taken, in five </w:t>
      </w:r>
      <w:proofErr w:type="spellStart"/>
      <w:r>
        <w:rPr>
          <w:rFonts w:ascii="Arial" w:hAnsi="Arial" w:cs="Arial"/>
          <w:sz w:val="24"/>
          <w:szCs w:val="24"/>
          <w:lang w:val="en-US"/>
        </w:rPr>
        <w:t>years</w:t>
      </w:r>
      <w:r w:rsidRPr="00F84180">
        <w:rPr>
          <w:rFonts w:ascii="Arial" w:hAnsi="Arial" w:cs="Arial"/>
          <w:sz w:val="24"/>
          <w:szCs w:val="24"/>
          <w:lang w:val="en-US"/>
        </w:rPr>
        <w:t xml:space="preserve"> time</w:t>
      </w:r>
      <w:proofErr w:type="spellEnd"/>
      <w:r w:rsidRPr="00F84180">
        <w:rPr>
          <w:rFonts w:ascii="Arial" w:hAnsi="Arial" w:cs="Arial"/>
          <w:sz w:val="24"/>
          <w:szCs w:val="24"/>
          <w:lang w:val="en-US"/>
        </w:rPr>
        <w:t xml:space="preserve"> the hotel is bankrupt.</w:t>
      </w:r>
      <w:r>
        <w:rPr>
          <w:rFonts w:ascii="Arial" w:hAnsi="Arial" w:cs="Arial"/>
          <w:sz w:val="24"/>
          <w:szCs w:val="24"/>
          <w:lang w:val="en-US"/>
        </w:rPr>
        <w:t xml:space="preserve">                                                                                              </w:t>
      </w:r>
      <w:r w:rsidR="00E50D05" w:rsidRPr="00F84180">
        <w:rPr>
          <w:rFonts w:ascii="Arial" w:hAnsi="Arial" w:cs="Arial"/>
          <w:sz w:val="24"/>
          <w:szCs w:val="24"/>
        </w:rPr>
        <w:t xml:space="preserve">In this context, the balance sheet is defined </w:t>
      </w:r>
      <w:r w:rsidR="009A76E4">
        <w:rPr>
          <w:rFonts w:ascii="Arial" w:hAnsi="Arial" w:cs="Arial"/>
          <w:sz w:val="24"/>
          <w:szCs w:val="24"/>
        </w:rPr>
        <w:t xml:space="preserve">as the most important document, that </w:t>
      </w:r>
      <w:r w:rsidR="00E50D05" w:rsidRPr="00F84180">
        <w:rPr>
          <w:rFonts w:ascii="Arial" w:hAnsi="Arial" w:cs="Arial"/>
          <w:sz w:val="24"/>
          <w:szCs w:val="24"/>
        </w:rPr>
        <w:t xml:space="preserve">ensures the </w:t>
      </w:r>
      <w:r w:rsidR="009A76E4" w:rsidRPr="00F84180">
        <w:rPr>
          <w:rFonts w:ascii="Arial" w:hAnsi="Arial" w:cs="Arial"/>
          <w:sz w:val="24"/>
          <w:szCs w:val="24"/>
        </w:rPr>
        <w:t>control</w:t>
      </w:r>
      <w:r w:rsidR="00E50D05" w:rsidRPr="00F84180">
        <w:rPr>
          <w:rFonts w:ascii="Arial" w:hAnsi="Arial" w:cs="Arial"/>
          <w:sz w:val="24"/>
          <w:szCs w:val="24"/>
        </w:rPr>
        <w:t xml:space="preserve"> and </w:t>
      </w:r>
      <w:r w:rsidR="009A76E4" w:rsidRPr="00F84180">
        <w:rPr>
          <w:rFonts w:ascii="Arial" w:hAnsi="Arial" w:cs="Arial"/>
          <w:sz w:val="24"/>
          <w:szCs w:val="24"/>
        </w:rPr>
        <w:t>generality</w:t>
      </w:r>
      <w:r w:rsidR="00E50D05" w:rsidRPr="00F84180">
        <w:rPr>
          <w:rFonts w:ascii="Arial" w:hAnsi="Arial" w:cs="Arial"/>
          <w:sz w:val="24"/>
          <w:szCs w:val="24"/>
        </w:rPr>
        <w:t xml:space="preserve"> of the data with </w:t>
      </w:r>
      <w:r w:rsidR="009A76E4" w:rsidRPr="00F84180">
        <w:rPr>
          <w:rFonts w:ascii="Arial" w:hAnsi="Arial" w:cs="Arial"/>
          <w:sz w:val="24"/>
          <w:szCs w:val="24"/>
        </w:rPr>
        <w:t>financial</w:t>
      </w:r>
      <w:r w:rsidR="009A76E4">
        <w:rPr>
          <w:rFonts w:ascii="Arial" w:hAnsi="Arial" w:cs="Arial"/>
          <w:sz w:val="24"/>
          <w:szCs w:val="24"/>
        </w:rPr>
        <w:t xml:space="preserve"> functions, is</w:t>
      </w:r>
      <w:r w:rsidR="00E50D05" w:rsidRPr="00F84180">
        <w:rPr>
          <w:rFonts w:ascii="Arial" w:hAnsi="Arial" w:cs="Arial"/>
          <w:sz w:val="24"/>
          <w:szCs w:val="24"/>
        </w:rPr>
        <w:t xml:space="preserve"> </w:t>
      </w:r>
      <w:proofErr w:type="spellStart"/>
      <w:proofErr w:type="gramStart"/>
      <w:r w:rsidR="00E50D05" w:rsidRPr="00F84180">
        <w:rPr>
          <w:rFonts w:ascii="Arial" w:hAnsi="Arial" w:cs="Arial"/>
          <w:sz w:val="24"/>
          <w:szCs w:val="24"/>
        </w:rPr>
        <w:t>a</w:t>
      </w:r>
      <w:proofErr w:type="spellEnd"/>
      <w:proofErr w:type="gramEnd"/>
      <w:r w:rsidR="00E50D05" w:rsidRPr="00F84180">
        <w:rPr>
          <w:rFonts w:ascii="Arial" w:hAnsi="Arial" w:cs="Arial"/>
          <w:sz w:val="24"/>
          <w:szCs w:val="24"/>
        </w:rPr>
        <w:t xml:space="preserve"> </w:t>
      </w:r>
      <w:r w:rsidR="009A76E4" w:rsidRPr="00F84180">
        <w:rPr>
          <w:rFonts w:ascii="Arial" w:hAnsi="Arial" w:cs="Arial"/>
          <w:sz w:val="24"/>
          <w:szCs w:val="24"/>
        </w:rPr>
        <w:t>organised</w:t>
      </w:r>
      <w:r w:rsidR="009A76E4">
        <w:rPr>
          <w:rFonts w:ascii="Arial" w:hAnsi="Arial" w:cs="Arial"/>
          <w:sz w:val="24"/>
          <w:szCs w:val="24"/>
        </w:rPr>
        <w:t xml:space="preserve"> </w:t>
      </w:r>
      <w:r w:rsidR="009A76E4" w:rsidRPr="00F84180">
        <w:rPr>
          <w:rFonts w:ascii="Arial" w:hAnsi="Arial" w:cs="Arial"/>
          <w:sz w:val="24"/>
          <w:szCs w:val="24"/>
        </w:rPr>
        <w:t>form</w:t>
      </w:r>
      <w:r w:rsidR="009A76E4">
        <w:rPr>
          <w:rFonts w:ascii="Arial" w:hAnsi="Arial" w:cs="Arial"/>
          <w:sz w:val="24"/>
          <w:szCs w:val="24"/>
        </w:rPr>
        <w:t xml:space="preserve"> to see </w:t>
      </w:r>
      <w:r w:rsidR="00E50D05" w:rsidRPr="00F84180">
        <w:rPr>
          <w:rFonts w:ascii="Arial" w:hAnsi="Arial" w:cs="Arial"/>
          <w:sz w:val="24"/>
          <w:szCs w:val="24"/>
        </w:rPr>
        <w:t>the results obtained. From the financial analysis</w:t>
      </w:r>
      <w:r w:rsidR="009A76E4" w:rsidRPr="00F84180">
        <w:rPr>
          <w:rFonts w:ascii="Arial" w:hAnsi="Arial" w:cs="Arial"/>
          <w:sz w:val="24"/>
          <w:szCs w:val="24"/>
        </w:rPr>
        <w:t xml:space="preserve"> point of view of</w:t>
      </w:r>
      <w:r w:rsidR="00E50D05" w:rsidRPr="00F84180">
        <w:rPr>
          <w:rFonts w:ascii="Arial" w:hAnsi="Arial" w:cs="Arial"/>
          <w:sz w:val="24"/>
          <w:szCs w:val="24"/>
        </w:rPr>
        <w:t xml:space="preserve">, the balance sheet constitutes the summary document with the help of which presents the patrimonial situation of the company at a given moment, </w:t>
      </w:r>
      <w:proofErr w:type="spellStart"/>
      <w:r w:rsidR="00E50D05" w:rsidRPr="00F84180">
        <w:rPr>
          <w:rFonts w:ascii="Arial" w:hAnsi="Arial" w:cs="Arial"/>
          <w:sz w:val="24"/>
          <w:szCs w:val="24"/>
        </w:rPr>
        <w:t>ie</w:t>
      </w:r>
      <w:proofErr w:type="spellEnd"/>
      <w:r w:rsidR="00E50D05" w:rsidRPr="00F84180">
        <w:rPr>
          <w:rFonts w:ascii="Arial" w:hAnsi="Arial" w:cs="Arial"/>
          <w:sz w:val="24"/>
          <w:szCs w:val="24"/>
        </w:rPr>
        <w:t xml:space="preserve"> the economic assets, the rights and obligations reflected in the assets, respectively the liabilities of the balance sheet. The reflection function consists in the fact that the balance sheet constitutes a system of economic-financial indicators with a resultant character through which the information regarding the allocation and financing, the production and the reproduction of the distinct capitals from the patrimonial point of view is consolidated and represented. By generalization it is understood that the indicators give expression to the common features of the patrimony elements advanced and consumed in the economic-financial circuit. The control and analysis function is manifested in the process of tracking and interpreting the way of achieving the programmed objectives regarding the commitment and use of the capital-delimited capital, determining the deviations from the economic-financial indicators provided, establishing the necessary measures, as well as the corresponding decisions to improve the activity. of management</w:t>
      </w:r>
      <w:r w:rsidR="00321000" w:rsidRPr="00F84180">
        <w:rPr>
          <w:rFonts w:ascii="Arial" w:hAnsi="Arial" w:cs="Arial"/>
          <w:color w:val="000000" w:themeColor="text1"/>
          <w:sz w:val="24"/>
          <w:szCs w:val="24"/>
          <w:shd w:val="clear" w:color="auto" w:fill="FFFFFF"/>
        </w:rPr>
        <w:t xml:space="preserve"> (</w:t>
      </w:r>
      <w:r w:rsidR="00321000" w:rsidRPr="00F84180">
        <w:rPr>
          <w:rFonts w:ascii="Arial" w:hAnsi="Arial" w:cs="Arial"/>
          <w:b/>
          <w:color w:val="000000" w:themeColor="text1"/>
          <w:sz w:val="24"/>
          <w:szCs w:val="24"/>
          <w:shd w:val="clear" w:color="auto" w:fill="FFFFFF"/>
        </w:rPr>
        <w:t>Octavian, 1997</w:t>
      </w:r>
      <w:r w:rsidR="00321000" w:rsidRPr="00F84180">
        <w:rPr>
          <w:rFonts w:ascii="Arial" w:hAnsi="Arial" w:cs="Arial"/>
          <w:color w:val="000000" w:themeColor="text1"/>
          <w:sz w:val="24"/>
          <w:szCs w:val="24"/>
          <w:shd w:val="clear" w:color="auto" w:fill="FFFFFF"/>
        </w:rPr>
        <w:t>)</w:t>
      </w:r>
      <w:r w:rsidR="00E50D05" w:rsidRPr="00F84180">
        <w:rPr>
          <w:rFonts w:ascii="Arial" w:hAnsi="Arial" w:cs="Arial"/>
          <w:sz w:val="24"/>
          <w:szCs w:val="24"/>
        </w:rPr>
        <w:t>. The full realization of this function takes place on the occasion of the analysis based on the balance sheet of the economic-financial activity of the economic agents.</w:t>
      </w:r>
    </w:p>
    <w:p w:rsidR="0036212E" w:rsidRPr="00F84180" w:rsidRDefault="00906175" w:rsidP="00222FDF">
      <w:pPr>
        <w:jc w:val="center"/>
        <w:rPr>
          <w:rFonts w:ascii="Arial" w:hAnsi="Arial" w:cs="Arial"/>
          <w:sz w:val="24"/>
          <w:szCs w:val="24"/>
        </w:rPr>
      </w:pPr>
      <w:r w:rsidRPr="00F84180">
        <w:rPr>
          <w:rFonts w:ascii="Arial" w:hAnsi="Arial" w:cs="Arial"/>
          <w:sz w:val="24"/>
          <w:szCs w:val="24"/>
        </w:rPr>
        <w:t>8</w:t>
      </w:r>
    </w:p>
    <w:p w:rsidR="00B577B9" w:rsidRPr="00F84180" w:rsidRDefault="00B577B9" w:rsidP="0036212E">
      <w:pPr>
        <w:jc w:val="center"/>
        <w:rPr>
          <w:rFonts w:ascii="Arial" w:hAnsi="Arial" w:cs="Arial"/>
          <w:color w:val="000000" w:themeColor="text1"/>
          <w:sz w:val="24"/>
          <w:szCs w:val="24"/>
        </w:rPr>
      </w:pPr>
      <w:r w:rsidRPr="00F84180">
        <w:rPr>
          <w:rFonts w:ascii="Arial" w:hAnsi="Arial" w:cs="Arial"/>
          <w:b/>
          <w:color w:val="000000" w:themeColor="text1"/>
          <w:sz w:val="24"/>
          <w:szCs w:val="24"/>
        </w:rPr>
        <w:lastRenderedPageBreak/>
        <w:t>Bibliography</w:t>
      </w:r>
    </w:p>
    <w:p w:rsidR="009B1046" w:rsidRDefault="009B1046" w:rsidP="00320BF8">
      <w:pPr>
        <w:rPr>
          <w:rFonts w:ascii="Arial" w:hAnsi="Arial" w:cs="Arial"/>
          <w:color w:val="000000" w:themeColor="text1"/>
          <w:sz w:val="24"/>
          <w:szCs w:val="24"/>
          <w:shd w:val="clear" w:color="auto" w:fill="FFFFFF"/>
        </w:rPr>
      </w:pPr>
    </w:p>
    <w:p w:rsidR="009B1046" w:rsidRDefault="009B1046" w:rsidP="00320BF8">
      <w:pPr>
        <w:rPr>
          <w:rFonts w:ascii="Arial" w:hAnsi="Arial" w:cs="Arial"/>
          <w:color w:val="000000" w:themeColor="text1"/>
          <w:sz w:val="24"/>
          <w:szCs w:val="24"/>
          <w:shd w:val="clear" w:color="auto" w:fill="FFFFFF"/>
        </w:rPr>
      </w:pPr>
    </w:p>
    <w:p w:rsidR="009B1046" w:rsidRPr="00234F7A" w:rsidRDefault="004237FF" w:rsidP="004237FF">
      <w:pPr>
        <w:spacing w:after="0" w:line="240" w:lineRule="auto"/>
        <w:rPr>
          <w:rFonts w:ascii="Arial" w:eastAsia="Arial" w:hAnsi="Arial" w:cs="Arial"/>
          <w:color w:val="FF0000"/>
          <w:sz w:val="24"/>
          <w:szCs w:val="24"/>
        </w:rPr>
      </w:pPr>
      <w:r w:rsidRPr="00234F7A">
        <w:rPr>
          <w:rFonts w:ascii="Times New Roman" w:eastAsia="Times New Roman" w:hAnsi="Times New Roman" w:cs="Times New Roman"/>
          <w:color w:val="FF0000"/>
          <w:sz w:val="27"/>
          <w:szCs w:val="27"/>
          <w:lang w:eastAsia="en-GB"/>
        </w:rPr>
        <w:t>1</w:t>
      </w:r>
      <w:r w:rsidR="009B1046" w:rsidRPr="009B1046">
        <w:rPr>
          <w:rFonts w:ascii="Times New Roman" w:eastAsia="Times New Roman" w:hAnsi="Times New Roman" w:cs="Times New Roman"/>
          <w:color w:val="FF0000"/>
          <w:sz w:val="27"/>
          <w:szCs w:val="27"/>
          <w:lang w:eastAsia="en-GB"/>
        </w:rPr>
        <w:t xml:space="preserve">. </w:t>
      </w:r>
      <w:r w:rsidRPr="00234F7A">
        <w:rPr>
          <w:rFonts w:ascii="Arial" w:hAnsi="Arial" w:cs="Arial"/>
          <w:caps/>
          <w:color w:val="FF0000"/>
          <w:spacing w:val="12"/>
          <w:sz w:val="24"/>
          <w:szCs w:val="24"/>
          <w:shd w:val="clear" w:color="auto" w:fill="FFFFFF"/>
        </w:rPr>
        <w:t>Will K., 2019</w:t>
      </w:r>
      <w:r w:rsidRPr="00234F7A">
        <w:rPr>
          <w:rFonts w:ascii="Arial" w:eastAsia="Arial" w:hAnsi="Arial" w:cs="Arial"/>
          <w:color w:val="FF0000"/>
          <w:sz w:val="24"/>
          <w:szCs w:val="24"/>
        </w:rPr>
        <w:t xml:space="preserve">, </w:t>
      </w:r>
      <w:r w:rsidRPr="00234F7A">
        <w:rPr>
          <w:rFonts w:ascii="Arial" w:hAnsi="Arial" w:cs="Arial"/>
          <w:bCs/>
          <w:color w:val="FF0000"/>
          <w:sz w:val="24"/>
          <w:szCs w:val="24"/>
        </w:rPr>
        <w:t>Return on Capital Employed, ROCE,</w:t>
      </w:r>
      <w:r w:rsidRPr="00234F7A">
        <w:rPr>
          <w:rFonts w:ascii="Arial" w:eastAsia="Arial" w:hAnsi="Arial" w:cs="Arial"/>
          <w:color w:val="FF0000"/>
          <w:sz w:val="24"/>
          <w:szCs w:val="24"/>
        </w:rPr>
        <w:t xml:space="preserve"> [Online] Available at</w:t>
      </w:r>
      <w:r w:rsidRPr="00234F7A">
        <w:rPr>
          <w:rFonts w:ascii="Arial" w:hAnsi="Arial" w:cs="Arial"/>
          <w:color w:val="FF0000"/>
          <w:sz w:val="24"/>
          <w:szCs w:val="24"/>
        </w:rPr>
        <w:t xml:space="preserve">: </w:t>
      </w:r>
      <w:hyperlink r:id="rId14" w:history="1">
        <w:r w:rsidRPr="00234F7A">
          <w:rPr>
            <w:rStyle w:val="Hyperlink"/>
            <w:rFonts w:ascii="Arial" w:hAnsi="Arial" w:cs="Arial"/>
            <w:iCs/>
            <w:color w:val="FF0000"/>
            <w:sz w:val="24"/>
            <w:szCs w:val="24"/>
            <w:u w:val="none"/>
          </w:rPr>
          <w:t>www.investopedia</w:t>
        </w:r>
        <w:r w:rsidRPr="00234F7A">
          <w:rPr>
            <w:rStyle w:val="Hyperlink"/>
            <w:rFonts w:ascii="Arial" w:hAnsi="Arial" w:cs="Arial"/>
            <w:color w:val="FF0000"/>
            <w:sz w:val="24"/>
            <w:szCs w:val="24"/>
            <w:u w:val="none"/>
          </w:rPr>
          <w:t>.com</w:t>
        </w:r>
      </w:hyperlink>
      <w:r w:rsidRPr="00234F7A">
        <w:rPr>
          <w:rFonts w:ascii="Arial" w:hAnsi="Arial" w:cs="Arial"/>
          <w:color w:val="FF0000"/>
          <w:sz w:val="24"/>
          <w:szCs w:val="24"/>
        </w:rPr>
        <w:t xml:space="preserve">, </w:t>
      </w:r>
      <w:r w:rsidRPr="00234F7A">
        <w:rPr>
          <w:rFonts w:ascii="Arial" w:eastAsia="Arial" w:hAnsi="Arial" w:cs="Arial"/>
          <w:color w:val="FF0000"/>
          <w:sz w:val="24"/>
          <w:szCs w:val="24"/>
        </w:rPr>
        <w:t>[Accessed in 30</w:t>
      </w:r>
      <w:r w:rsidRPr="00234F7A">
        <w:rPr>
          <w:rFonts w:ascii="Arial" w:eastAsia="Arial" w:hAnsi="Arial" w:cs="Arial"/>
          <w:color w:val="FF0000"/>
          <w:sz w:val="24"/>
          <w:szCs w:val="24"/>
          <w:vertAlign w:val="superscript"/>
        </w:rPr>
        <w:t>th</w:t>
      </w:r>
      <w:r w:rsidRPr="00234F7A">
        <w:rPr>
          <w:rFonts w:ascii="Arial" w:eastAsia="Arial" w:hAnsi="Arial" w:cs="Arial"/>
          <w:color w:val="FF0000"/>
          <w:sz w:val="24"/>
          <w:szCs w:val="24"/>
        </w:rPr>
        <w:t xml:space="preserve"> of October 2019];</w:t>
      </w:r>
    </w:p>
    <w:p w:rsidR="009B1046" w:rsidRPr="00234F7A" w:rsidRDefault="004237FF" w:rsidP="004237FF">
      <w:pPr>
        <w:spacing w:after="0" w:line="240" w:lineRule="auto"/>
        <w:rPr>
          <w:rFonts w:ascii="Arial" w:eastAsia="Arial" w:hAnsi="Arial" w:cs="Arial"/>
          <w:color w:val="FF0000"/>
          <w:sz w:val="24"/>
          <w:szCs w:val="24"/>
        </w:rPr>
      </w:pPr>
      <w:r w:rsidRPr="00234F7A">
        <w:rPr>
          <w:rFonts w:ascii="Arial" w:eastAsia="Arial" w:hAnsi="Arial" w:cs="Arial"/>
          <w:color w:val="FF0000"/>
          <w:sz w:val="24"/>
          <w:szCs w:val="24"/>
        </w:rPr>
        <w:t xml:space="preserve">2. </w:t>
      </w:r>
      <w:hyperlink r:id="rId15" w:history="1">
        <w:r w:rsidRPr="00234F7A">
          <w:rPr>
            <w:rStyle w:val="Hyperlink"/>
            <w:rFonts w:ascii="Arial" w:hAnsi="Arial" w:cs="Arial"/>
            <w:caps/>
            <w:color w:val="FF0000"/>
            <w:spacing w:val="12"/>
            <w:sz w:val="24"/>
            <w:szCs w:val="24"/>
            <w:u w:val="none"/>
            <w:shd w:val="clear" w:color="auto" w:fill="FFFFFF"/>
          </w:rPr>
          <w:t>WILL K.</w:t>
        </w:r>
      </w:hyperlink>
      <w:r w:rsidRPr="00234F7A">
        <w:rPr>
          <w:rFonts w:ascii="Arial" w:hAnsi="Arial" w:cs="Arial"/>
          <w:color w:val="FF0000"/>
          <w:sz w:val="24"/>
          <w:szCs w:val="24"/>
        </w:rPr>
        <w:t xml:space="preserve"> 2019, </w:t>
      </w:r>
      <w:r w:rsidRPr="00234F7A">
        <w:rPr>
          <w:rFonts w:ascii="Arial" w:hAnsi="Arial" w:cs="Arial"/>
          <w:bCs/>
          <w:color w:val="FF0000"/>
          <w:sz w:val="24"/>
          <w:szCs w:val="24"/>
        </w:rPr>
        <w:t xml:space="preserve">Current Ratio </w:t>
      </w:r>
      <w:r w:rsidRPr="00234F7A">
        <w:rPr>
          <w:rFonts w:ascii="Arial" w:eastAsia="Arial" w:hAnsi="Arial" w:cs="Arial"/>
          <w:color w:val="FF0000"/>
          <w:sz w:val="24"/>
          <w:szCs w:val="24"/>
        </w:rPr>
        <w:t>[Online] Available at</w:t>
      </w:r>
      <w:r w:rsidRPr="00234F7A">
        <w:rPr>
          <w:rFonts w:ascii="Arial" w:hAnsi="Arial" w:cs="Arial"/>
          <w:color w:val="FF0000"/>
          <w:sz w:val="24"/>
          <w:szCs w:val="24"/>
        </w:rPr>
        <w:t xml:space="preserve">: </w:t>
      </w:r>
      <w:hyperlink r:id="rId16" w:history="1">
        <w:r w:rsidRPr="00234F7A">
          <w:rPr>
            <w:rStyle w:val="Hyperlink"/>
            <w:rFonts w:ascii="Arial" w:hAnsi="Arial" w:cs="Arial"/>
            <w:color w:val="FF0000"/>
            <w:sz w:val="24"/>
            <w:szCs w:val="24"/>
            <w:u w:val="none"/>
          </w:rPr>
          <w:t>www.investopedia.com</w:t>
        </w:r>
      </w:hyperlink>
      <w:r w:rsidRPr="00234F7A">
        <w:rPr>
          <w:rFonts w:ascii="Arial" w:hAnsi="Arial" w:cs="Arial"/>
          <w:color w:val="FF0000"/>
          <w:sz w:val="24"/>
          <w:szCs w:val="24"/>
        </w:rPr>
        <w:t xml:space="preserve">, </w:t>
      </w:r>
      <w:r w:rsidRPr="00234F7A">
        <w:rPr>
          <w:rFonts w:ascii="Arial" w:eastAsia="Arial" w:hAnsi="Arial" w:cs="Arial"/>
          <w:color w:val="FF0000"/>
          <w:sz w:val="24"/>
          <w:szCs w:val="24"/>
        </w:rPr>
        <w:t>[Accessed in 29</w:t>
      </w:r>
      <w:r w:rsidRPr="00234F7A">
        <w:rPr>
          <w:rFonts w:ascii="Arial" w:eastAsia="Arial" w:hAnsi="Arial" w:cs="Arial"/>
          <w:color w:val="FF0000"/>
          <w:sz w:val="24"/>
          <w:szCs w:val="24"/>
          <w:vertAlign w:val="superscript"/>
        </w:rPr>
        <w:t>th</w:t>
      </w:r>
      <w:r w:rsidRPr="00234F7A">
        <w:rPr>
          <w:rFonts w:ascii="Arial" w:eastAsia="Arial" w:hAnsi="Arial" w:cs="Arial"/>
          <w:color w:val="FF0000"/>
          <w:sz w:val="24"/>
          <w:szCs w:val="24"/>
        </w:rPr>
        <w:t xml:space="preserve"> of October 2019];</w:t>
      </w:r>
    </w:p>
    <w:p w:rsidR="004237FF" w:rsidRPr="009B1046" w:rsidRDefault="004237FF" w:rsidP="004237FF">
      <w:pPr>
        <w:spacing w:after="0" w:line="240" w:lineRule="auto"/>
        <w:rPr>
          <w:rFonts w:ascii="Arial" w:eastAsia="Arial" w:hAnsi="Arial" w:cs="Arial"/>
          <w:color w:val="FF0000"/>
          <w:sz w:val="24"/>
          <w:szCs w:val="24"/>
        </w:rPr>
      </w:pPr>
      <w:r w:rsidRPr="00234F7A">
        <w:rPr>
          <w:rFonts w:ascii="Arial" w:hAnsi="Arial" w:cs="Arial"/>
          <w:caps/>
          <w:color w:val="FF0000"/>
          <w:spacing w:val="12"/>
          <w:sz w:val="24"/>
          <w:szCs w:val="24"/>
          <w:shd w:val="clear" w:color="auto" w:fill="FFFFFF"/>
        </w:rPr>
        <w:t xml:space="preserve">3. </w:t>
      </w:r>
      <w:hyperlink r:id="rId17" w:history="1">
        <w:r w:rsidRPr="00234F7A">
          <w:rPr>
            <w:rStyle w:val="Hyperlink"/>
            <w:rFonts w:ascii="Arial" w:hAnsi="Arial" w:cs="Arial"/>
            <w:caps/>
            <w:color w:val="FF0000"/>
            <w:spacing w:val="12"/>
            <w:sz w:val="24"/>
            <w:szCs w:val="24"/>
            <w:u w:val="none"/>
            <w:shd w:val="clear" w:color="auto" w:fill="FFFFFF"/>
          </w:rPr>
          <w:t>ADAM H.</w:t>
        </w:r>
      </w:hyperlink>
      <w:r w:rsidRPr="00234F7A">
        <w:rPr>
          <w:rFonts w:ascii="Arial" w:hAnsi="Arial" w:cs="Arial"/>
          <w:caps/>
          <w:color w:val="FF0000"/>
          <w:spacing w:val="12"/>
          <w:sz w:val="24"/>
          <w:szCs w:val="24"/>
          <w:shd w:val="clear" w:color="auto" w:fill="FFFFFF"/>
        </w:rPr>
        <w:t>, 2019</w:t>
      </w:r>
      <w:r w:rsidRPr="00234F7A">
        <w:rPr>
          <w:rFonts w:ascii="Arial" w:eastAsia="Arial" w:hAnsi="Arial" w:cs="Arial"/>
          <w:color w:val="FF0000"/>
          <w:sz w:val="24"/>
          <w:szCs w:val="24"/>
        </w:rPr>
        <w:t xml:space="preserve">, </w:t>
      </w:r>
      <w:r w:rsidRPr="00234F7A">
        <w:rPr>
          <w:rFonts w:ascii="Arial" w:hAnsi="Arial" w:cs="Arial"/>
          <w:bCs/>
          <w:color w:val="FF0000"/>
          <w:sz w:val="24"/>
          <w:szCs w:val="24"/>
        </w:rPr>
        <w:t>Interest Cover,</w:t>
      </w:r>
      <w:r w:rsidRPr="00234F7A">
        <w:rPr>
          <w:rFonts w:ascii="Arial" w:eastAsia="Arial" w:hAnsi="Arial" w:cs="Arial"/>
          <w:color w:val="FF0000"/>
          <w:sz w:val="24"/>
          <w:szCs w:val="24"/>
        </w:rPr>
        <w:t xml:space="preserve"> [Online] Available at</w:t>
      </w:r>
      <w:r w:rsidRPr="00234F7A">
        <w:rPr>
          <w:rFonts w:ascii="Arial" w:hAnsi="Arial" w:cs="Arial"/>
          <w:color w:val="FF0000"/>
          <w:sz w:val="24"/>
          <w:szCs w:val="24"/>
        </w:rPr>
        <w:t xml:space="preserve">: </w:t>
      </w:r>
      <w:hyperlink r:id="rId18" w:history="1">
        <w:r w:rsidRPr="00234F7A">
          <w:rPr>
            <w:rStyle w:val="Hyperlink"/>
            <w:rFonts w:ascii="Arial" w:hAnsi="Arial" w:cs="Arial"/>
            <w:iCs/>
            <w:color w:val="FF0000"/>
            <w:sz w:val="24"/>
            <w:szCs w:val="24"/>
            <w:u w:val="none"/>
          </w:rPr>
          <w:t>www.investopedia</w:t>
        </w:r>
        <w:r w:rsidRPr="00234F7A">
          <w:rPr>
            <w:rStyle w:val="Hyperlink"/>
            <w:rFonts w:ascii="Arial" w:hAnsi="Arial" w:cs="Arial"/>
            <w:color w:val="FF0000"/>
            <w:sz w:val="24"/>
            <w:szCs w:val="24"/>
            <w:u w:val="none"/>
          </w:rPr>
          <w:t>.com</w:t>
        </w:r>
      </w:hyperlink>
      <w:r w:rsidRPr="00234F7A">
        <w:rPr>
          <w:rFonts w:ascii="Arial" w:hAnsi="Arial" w:cs="Arial"/>
          <w:color w:val="FF0000"/>
          <w:sz w:val="24"/>
          <w:szCs w:val="24"/>
        </w:rPr>
        <w:t xml:space="preserve">, </w:t>
      </w:r>
      <w:r w:rsidRPr="00234F7A">
        <w:rPr>
          <w:rFonts w:ascii="Arial" w:eastAsia="Arial" w:hAnsi="Arial" w:cs="Arial"/>
          <w:color w:val="FF0000"/>
          <w:sz w:val="24"/>
          <w:szCs w:val="24"/>
        </w:rPr>
        <w:t>[Accessed in 30</w:t>
      </w:r>
      <w:r w:rsidRPr="00234F7A">
        <w:rPr>
          <w:rFonts w:ascii="Arial" w:eastAsia="Arial" w:hAnsi="Arial" w:cs="Arial"/>
          <w:color w:val="FF0000"/>
          <w:sz w:val="24"/>
          <w:szCs w:val="24"/>
          <w:vertAlign w:val="superscript"/>
        </w:rPr>
        <w:t>th</w:t>
      </w:r>
      <w:r w:rsidRPr="00234F7A">
        <w:rPr>
          <w:rFonts w:ascii="Arial" w:eastAsia="Arial" w:hAnsi="Arial" w:cs="Arial"/>
          <w:color w:val="FF0000"/>
          <w:sz w:val="24"/>
          <w:szCs w:val="24"/>
        </w:rPr>
        <w:t xml:space="preserve"> of October 2019];                                                                                               4. </w:t>
      </w:r>
      <w:r w:rsidRPr="009B1046">
        <w:rPr>
          <w:rFonts w:ascii="Times New Roman" w:eastAsia="Times New Roman" w:hAnsi="Times New Roman" w:cs="Times New Roman"/>
          <w:color w:val="FF0000"/>
          <w:sz w:val="27"/>
          <w:szCs w:val="27"/>
          <w:lang w:eastAsia="en-GB"/>
        </w:rPr>
        <w:t>Octavian B., 1997, Basics of Accounting, Ed. Efficient, Bucharest.</w:t>
      </w:r>
    </w:p>
    <w:p w:rsidR="004237FF" w:rsidRPr="006D5881" w:rsidRDefault="004237FF" w:rsidP="004237FF">
      <w:pPr>
        <w:spacing w:after="0" w:line="240" w:lineRule="auto"/>
        <w:rPr>
          <w:rFonts w:ascii="Arial" w:eastAsia="Arial" w:hAnsi="Arial" w:cs="Arial"/>
          <w:color w:val="FF0000"/>
          <w:sz w:val="24"/>
          <w:szCs w:val="24"/>
        </w:rPr>
      </w:pPr>
    </w:p>
    <w:p w:rsidR="004237FF" w:rsidRDefault="004237FF" w:rsidP="004237FF">
      <w:pPr>
        <w:spacing w:after="0" w:line="240" w:lineRule="auto"/>
        <w:rPr>
          <w:rFonts w:ascii="Arial" w:eastAsia="Arial" w:hAnsi="Arial" w:cs="Arial"/>
          <w:sz w:val="24"/>
          <w:szCs w:val="24"/>
        </w:rPr>
      </w:pPr>
    </w:p>
    <w:p w:rsidR="004237FF" w:rsidRDefault="004237FF" w:rsidP="004237FF">
      <w:pPr>
        <w:spacing w:after="0" w:line="240" w:lineRule="auto"/>
        <w:rPr>
          <w:rFonts w:ascii="Arial" w:eastAsia="Arial" w:hAnsi="Arial" w:cs="Arial"/>
          <w:sz w:val="24"/>
          <w:szCs w:val="24"/>
        </w:rPr>
      </w:pPr>
    </w:p>
    <w:p w:rsidR="009B1046" w:rsidRPr="00F84180" w:rsidRDefault="009B1046" w:rsidP="00320BF8">
      <w:pPr>
        <w:rPr>
          <w:rFonts w:ascii="Arial" w:hAnsi="Arial" w:cs="Arial"/>
          <w:sz w:val="24"/>
          <w:szCs w:val="24"/>
        </w:rPr>
      </w:pPr>
      <w:bookmarkStart w:id="0" w:name="_GoBack"/>
      <w:bookmarkEnd w:id="0"/>
    </w:p>
    <w:p w:rsidR="0048565F" w:rsidRPr="00F84180" w:rsidRDefault="0048565F" w:rsidP="00E27676">
      <w:pPr>
        <w:spacing w:after="0" w:line="240" w:lineRule="auto"/>
        <w:rPr>
          <w:rFonts w:ascii="Arial" w:eastAsia="Arial" w:hAnsi="Arial" w:cs="Arial"/>
          <w:color w:val="000000" w:themeColor="text1"/>
          <w:sz w:val="24"/>
          <w:szCs w:val="24"/>
        </w:rPr>
      </w:pPr>
    </w:p>
    <w:p w:rsidR="00E27676" w:rsidRPr="00F84180" w:rsidRDefault="00E27676" w:rsidP="00E27676">
      <w:pPr>
        <w:pStyle w:val="Heading1"/>
        <w:shd w:val="clear" w:color="auto" w:fill="FFFFFF"/>
        <w:spacing w:before="0" w:line="360" w:lineRule="atLeast"/>
        <w:rPr>
          <w:rFonts w:ascii="Arial" w:hAnsi="Arial" w:cs="Arial"/>
          <w:color w:val="000000" w:themeColor="text1"/>
          <w:sz w:val="24"/>
          <w:szCs w:val="24"/>
        </w:rPr>
      </w:pPr>
    </w:p>
    <w:p w:rsidR="0097320D" w:rsidRPr="00F84180" w:rsidRDefault="0097320D" w:rsidP="0097320D">
      <w:pPr>
        <w:pStyle w:val="Heading1"/>
        <w:shd w:val="clear" w:color="auto" w:fill="FFFFFF"/>
        <w:spacing w:before="0" w:line="288" w:lineRule="atLeast"/>
        <w:rPr>
          <w:rFonts w:ascii="Arial" w:hAnsi="Arial" w:cs="Arial"/>
          <w:color w:val="323643"/>
          <w:sz w:val="24"/>
          <w:szCs w:val="24"/>
        </w:rPr>
      </w:pPr>
    </w:p>
    <w:p w:rsidR="0097320D" w:rsidRPr="00F84180" w:rsidRDefault="0097320D" w:rsidP="0003738A">
      <w:pPr>
        <w:spacing w:after="0" w:line="240" w:lineRule="auto"/>
        <w:rPr>
          <w:rFonts w:ascii="Arial" w:eastAsia="Arial" w:hAnsi="Arial" w:cs="Arial"/>
          <w:color w:val="000000" w:themeColor="text1"/>
          <w:sz w:val="24"/>
          <w:szCs w:val="24"/>
        </w:rPr>
      </w:pPr>
    </w:p>
    <w:p w:rsidR="004A343C" w:rsidRPr="00F84180" w:rsidRDefault="004A343C" w:rsidP="0003738A">
      <w:pPr>
        <w:spacing w:after="0" w:line="240" w:lineRule="auto"/>
        <w:rPr>
          <w:rFonts w:ascii="Arial" w:eastAsia="Arial" w:hAnsi="Arial" w:cs="Arial"/>
          <w:color w:val="000000" w:themeColor="text1"/>
          <w:sz w:val="24"/>
          <w:szCs w:val="24"/>
        </w:rPr>
      </w:pPr>
    </w:p>
    <w:p w:rsidR="0023401E" w:rsidRPr="00F84180" w:rsidRDefault="0023401E" w:rsidP="006047D2">
      <w:pPr>
        <w:spacing w:after="0" w:line="240" w:lineRule="auto"/>
        <w:rPr>
          <w:rFonts w:ascii="Arial" w:eastAsia="Arial" w:hAnsi="Arial" w:cs="Arial"/>
          <w:color w:val="000000" w:themeColor="text1"/>
          <w:sz w:val="24"/>
          <w:szCs w:val="24"/>
        </w:rPr>
      </w:pPr>
    </w:p>
    <w:p w:rsidR="009C6EEA" w:rsidRPr="00F84180" w:rsidRDefault="009C6EEA" w:rsidP="00F44304">
      <w:pPr>
        <w:rPr>
          <w:rFonts w:ascii="Arial" w:hAnsi="Arial" w:cs="Arial"/>
          <w:sz w:val="24"/>
          <w:szCs w:val="24"/>
        </w:rPr>
      </w:pPr>
    </w:p>
    <w:p w:rsidR="009C6EEA" w:rsidRPr="00F84180" w:rsidRDefault="009C6EEA" w:rsidP="004B5BD4">
      <w:pPr>
        <w:jc w:val="center"/>
        <w:rPr>
          <w:rFonts w:ascii="Arial" w:hAnsi="Arial" w:cs="Arial"/>
          <w:b/>
          <w:sz w:val="24"/>
          <w:szCs w:val="24"/>
        </w:rPr>
      </w:pPr>
    </w:p>
    <w:p w:rsidR="009C6EEA" w:rsidRPr="00F84180" w:rsidRDefault="009C6EEA" w:rsidP="004B5BD4">
      <w:pPr>
        <w:jc w:val="center"/>
        <w:rPr>
          <w:rFonts w:ascii="Arial" w:hAnsi="Arial" w:cs="Arial"/>
          <w:b/>
          <w:sz w:val="24"/>
          <w:szCs w:val="24"/>
        </w:rPr>
      </w:pPr>
    </w:p>
    <w:p w:rsidR="009C6EEA" w:rsidRPr="00F84180" w:rsidRDefault="009C6EEA" w:rsidP="004B5BD4">
      <w:pPr>
        <w:jc w:val="center"/>
        <w:rPr>
          <w:rFonts w:ascii="Arial" w:hAnsi="Arial" w:cs="Arial"/>
          <w:b/>
          <w:sz w:val="24"/>
          <w:szCs w:val="24"/>
        </w:rPr>
      </w:pPr>
    </w:p>
    <w:p w:rsidR="009C6EEA" w:rsidRPr="00F84180" w:rsidRDefault="009C6EEA" w:rsidP="004B5BD4">
      <w:pPr>
        <w:jc w:val="center"/>
        <w:rPr>
          <w:rFonts w:ascii="Arial" w:hAnsi="Arial" w:cs="Arial"/>
          <w:b/>
          <w:sz w:val="24"/>
          <w:szCs w:val="24"/>
        </w:rPr>
      </w:pPr>
    </w:p>
    <w:p w:rsidR="009C6EEA" w:rsidRPr="00F84180" w:rsidRDefault="009C6EEA" w:rsidP="004B5BD4">
      <w:pPr>
        <w:jc w:val="center"/>
        <w:rPr>
          <w:rFonts w:ascii="Arial" w:hAnsi="Arial" w:cs="Arial"/>
          <w:b/>
          <w:sz w:val="24"/>
          <w:szCs w:val="24"/>
        </w:rPr>
      </w:pPr>
    </w:p>
    <w:p w:rsidR="009C6EEA" w:rsidRPr="00F84180" w:rsidRDefault="009C6EEA" w:rsidP="004B5BD4">
      <w:pPr>
        <w:jc w:val="center"/>
        <w:rPr>
          <w:rFonts w:ascii="Arial" w:hAnsi="Arial" w:cs="Arial"/>
          <w:b/>
          <w:sz w:val="24"/>
          <w:szCs w:val="24"/>
        </w:rPr>
      </w:pPr>
    </w:p>
    <w:p w:rsidR="009C6EEA" w:rsidRPr="00F84180" w:rsidRDefault="009C6EEA" w:rsidP="004B5BD4">
      <w:pPr>
        <w:jc w:val="center"/>
        <w:rPr>
          <w:rFonts w:ascii="Arial" w:hAnsi="Arial" w:cs="Arial"/>
          <w:b/>
          <w:sz w:val="24"/>
          <w:szCs w:val="24"/>
        </w:rPr>
      </w:pPr>
    </w:p>
    <w:p w:rsidR="009C6EEA" w:rsidRPr="00F84180" w:rsidRDefault="009C6EEA" w:rsidP="006A1944">
      <w:pPr>
        <w:jc w:val="center"/>
        <w:rPr>
          <w:rFonts w:ascii="Arial" w:hAnsi="Arial" w:cs="Arial"/>
          <w:sz w:val="24"/>
          <w:szCs w:val="24"/>
        </w:rPr>
      </w:pPr>
      <w:r w:rsidRPr="00F84180">
        <w:rPr>
          <w:rFonts w:ascii="Arial" w:hAnsi="Arial" w:cs="Arial"/>
          <w:sz w:val="24"/>
          <w:szCs w:val="24"/>
        </w:rPr>
        <w:t>9</w:t>
      </w:r>
    </w:p>
    <w:sectPr w:rsidR="009C6EEA" w:rsidRPr="00F84180">
      <w:headerReference w:type="even" r:id="rId19"/>
      <w:headerReference w:type="default" r:id="rId20"/>
      <w:footerReference w:type="even" r:id="rId21"/>
      <w:footerReference w:type="default" r:id="rId22"/>
      <w:headerReference w:type="first" r:id="rId23"/>
      <w:footerReference w:type="firs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7103D" w:rsidRDefault="00A7103D" w:rsidP="00AE2F0E">
      <w:pPr>
        <w:spacing w:after="0" w:line="240" w:lineRule="auto"/>
      </w:pPr>
      <w:r>
        <w:separator/>
      </w:r>
    </w:p>
  </w:endnote>
  <w:endnote w:type="continuationSeparator" w:id="0">
    <w:p w:rsidR="00A7103D" w:rsidRDefault="00A7103D" w:rsidP="00AE2F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6CD4" w:rsidRDefault="00106CD4">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6CD4" w:rsidRDefault="00106CD4">
    <w:pPr>
      <w:pStyle w:val="Footer"/>
      <w:jc w:val="center"/>
    </w:pPr>
  </w:p>
  <w:p w:rsidR="00106CD4" w:rsidRDefault="00106CD4" w:rsidP="00106CD4">
    <w:pPr>
      <w:pStyle w:val="Footer"/>
      <w:jc w:val="cen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6CD4" w:rsidRDefault="00106CD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7103D" w:rsidRDefault="00A7103D" w:rsidP="00AE2F0E">
      <w:pPr>
        <w:spacing w:after="0" w:line="240" w:lineRule="auto"/>
      </w:pPr>
      <w:r>
        <w:separator/>
      </w:r>
    </w:p>
  </w:footnote>
  <w:footnote w:type="continuationSeparator" w:id="0">
    <w:p w:rsidR="00A7103D" w:rsidRDefault="00A7103D" w:rsidP="00AE2F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6CD4" w:rsidRDefault="00106CD4">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6CD4" w:rsidRDefault="00106CD4">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6CD4" w:rsidRDefault="00106CD4">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693BA2"/>
    <w:multiLevelType w:val="hybridMultilevel"/>
    <w:tmpl w:val="01E85A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1015DD"/>
    <w:multiLevelType w:val="multilevel"/>
    <w:tmpl w:val="C96CC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23F6"/>
    <w:rsid w:val="000329C0"/>
    <w:rsid w:val="00034E5D"/>
    <w:rsid w:val="00035C0F"/>
    <w:rsid w:val="0003738A"/>
    <w:rsid w:val="00053395"/>
    <w:rsid w:val="000811DB"/>
    <w:rsid w:val="0008340A"/>
    <w:rsid w:val="00087897"/>
    <w:rsid w:val="000E38EE"/>
    <w:rsid w:val="00106CD4"/>
    <w:rsid w:val="0013609C"/>
    <w:rsid w:val="00144DF9"/>
    <w:rsid w:val="001515BB"/>
    <w:rsid w:val="001C3479"/>
    <w:rsid w:val="001C5A44"/>
    <w:rsid w:val="001C71F0"/>
    <w:rsid w:val="001D597C"/>
    <w:rsid w:val="001E6CFB"/>
    <w:rsid w:val="001E7231"/>
    <w:rsid w:val="002127DF"/>
    <w:rsid w:val="00222FDF"/>
    <w:rsid w:val="0023401E"/>
    <w:rsid w:val="00234F7A"/>
    <w:rsid w:val="00236709"/>
    <w:rsid w:val="00275414"/>
    <w:rsid w:val="002811F7"/>
    <w:rsid w:val="002C4384"/>
    <w:rsid w:val="002E3216"/>
    <w:rsid w:val="002F0381"/>
    <w:rsid w:val="00304064"/>
    <w:rsid w:val="00306F6F"/>
    <w:rsid w:val="00310998"/>
    <w:rsid w:val="00320BF8"/>
    <w:rsid w:val="00321000"/>
    <w:rsid w:val="0036212E"/>
    <w:rsid w:val="0037464D"/>
    <w:rsid w:val="0039540F"/>
    <w:rsid w:val="003B3778"/>
    <w:rsid w:val="003D3B23"/>
    <w:rsid w:val="003D40AA"/>
    <w:rsid w:val="003E2C60"/>
    <w:rsid w:val="0040758A"/>
    <w:rsid w:val="00420942"/>
    <w:rsid w:val="00422C69"/>
    <w:rsid w:val="004237FF"/>
    <w:rsid w:val="00427335"/>
    <w:rsid w:val="00442F06"/>
    <w:rsid w:val="004602D4"/>
    <w:rsid w:val="00461193"/>
    <w:rsid w:val="00467AF2"/>
    <w:rsid w:val="004720E4"/>
    <w:rsid w:val="004843C4"/>
    <w:rsid w:val="0048565F"/>
    <w:rsid w:val="00487752"/>
    <w:rsid w:val="004A1994"/>
    <w:rsid w:val="004A19FA"/>
    <w:rsid w:val="004A343C"/>
    <w:rsid w:val="004A70A9"/>
    <w:rsid w:val="004B5BD4"/>
    <w:rsid w:val="004C41DF"/>
    <w:rsid w:val="004F3C36"/>
    <w:rsid w:val="00516179"/>
    <w:rsid w:val="0053095C"/>
    <w:rsid w:val="00554F96"/>
    <w:rsid w:val="00575C87"/>
    <w:rsid w:val="00584ED8"/>
    <w:rsid w:val="005A45A8"/>
    <w:rsid w:val="005B661B"/>
    <w:rsid w:val="005F488C"/>
    <w:rsid w:val="00604366"/>
    <w:rsid w:val="006047D2"/>
    <w:rsid w:val="006144B3"/>
    <w:rsid w:val="006145E0"/>
    <w:rsid w:val="00632855"/>
    <w:rsid w:val="00636CD4"/>
    <w:rsid w:val="00642CDD"/>
    <w:rsid w:val="00654E2A"/>
    <w:rsid w:val="00656BE9"/>
    <w:rsid w:val="00665C02"/>
    <w:rsid w:val="00665C89"/>
    <w:rsid w:val="00671B09"/>
    <w:rsid w:val="00672045"/>
    <w:rsid w:val="00695192"/>
    <w:rsid w:val="006A0447"/>
    <w:rsid w:val="006A1944"/>
    <w:rsid w:val="006B4422"/>
    <w:rsid w:val="006D0AF4"/>
    <w:rsid w:val="006D5881"/>
    <w:rsid w:val="00701269"/>
    <w:rsid w:val="0070581E"/>
    <w:rsid w:val="00717612"/>
    <w:rsid w:val="007342B8"/>
    <w:rsid w:val="00752F85"/>
    <w:rsid w:val="00763436"/>
    <w:rsid w:val="00771693"/>
    <w:rsid w:val="007752AB"/>
    <w:rsid w:val="007773EB"/>
    <w:rsid w:val="00777DE6"/>
    <w:rsid w:val="00783015"/>
    <w:rsid w:val="007A1072"/>
    <w:rsid w:val="007A1C90"/>
    <w:rsid w:val="007A31EF"/>
    <w:rsid w:val="007A7BBA"/>
    <w:rsid w:val="00802288"/>
    <w:rsid w:val="0081704D"/>
    <w:rsid w:val="0082198C"/>
    <w:rsid w:val="00846A37"/>
    <w:rsid w:val="0085676E"/>
    <w:rsid w:val="008762AA"/>
    <w:rsid w:val="008971A0"/>
    <w:rsid w:val="008B23F6"/>
    <w:rsid w:val="008B79F5"/>
    <w:rsid w:val="008C6B49"/>
    <w:rsid w:val="008D0762"/>
    <w:rsid w:val="008D54D5"/>
    <w:rsid w:val="008E4867"/>
    <w:rsid w:val="008E749B"/>
    <w:rsid w:val="008F0024"/>
    <w:rsid w:val="008F0836"/>
    <w:rsid w:val="00906175"/>
    <w:rsid w:val="00915235"/>
    <w:rsid w:val="00925900"/>
    <w:rsid w:val="00927030"/>
    <w:rsid w:val="009457B1"/>
    <w:rsid w:val="00953232"/>
    <w:rsid w:val="0097320D"/>
    <w:rsid w:val="009A4155"/>
    <w:rsid w:val="009A76E4"/>
    <w:rsid w:val="009B1046"/>
    <w:rsid w:val="009B3ECF"/>
    <w:rsid w:val="009C6EEA"/>
    <w:rsid w:val="009D4B87"/>
    <w:rsid w:val="009E601D"/>
    <w:rsid w:val="009F1569"/>
    <w:rsid w:val="00A116B6"/>
    <w:rsid w:val="00A16CB0"/>
    <w:rsid w:val="00A322D7"/>
    <w:rsid w:val="00A335A1"/>
    <w:rsid w:val="00A409A6"/>
    <w:rsid w:val="00A469F0"/>
    <w:rsid w:val="00A536AF"/>
    <w:rsid w:val="00A53BF6"/>
    <w:rsid w:val="00A63A86"/>
    <w:rsid w:val="00A7103D"/>
    <w:rsid w:val="00A91B78"/>
    <w:rsid w:val="00AB0783"/>
    <w:rsid w:val="00AB1C7D"/>
    <w:rsid w:val="00AD6696"/>
    <w:rsid w:val="00AE2F0E"/>
    <w:rsid w:val="00AE37B6"/>
    <w:rsid w:val="00B16730"/>
    <w:rsid w:val="00B357BF"/>
    <w:rsid w:val="00B4535D"/>
    <w:rsid w:val="00B577B9"/>
    <w:rsid w:val="00B73752"/>
    <w:rsid w:val="00B73DFD"/>
    <w:rsid w:val="00B9211D"/>
    <w:rsid w:val="00B9663F"/>
    <w:rsid w:val="00BA6E2A"/>
    <w:rsid w:val="00BD2886"/>
    <w:rsid w:val="00C14028"/>
    <w:rsid w:val="00C14056"/>
    <w:rsid w:val="00C21069"/>
    <w:rsid w:val="00C733D5"/>
    <w:rsid w:val="00C73D87"/>
    <w:rsid w:val="00C742A6"/>
    <w:rsid w:val="00C83513"/>
    <w:rsid w:val="00CA4F25"/>
    <w:rsid w:val="00CA6D34"/>
    <w:rsid w:val="00CE2408"/>
    <w:rsid w:val="00CE7C69"/>
    <w:rsid w:val="00D032AD"/>
    <w:rsid w:val="00D04FF6"/>
    <w:rsid w:val="00D056E2"/>
    <w:rsid w:val="00D17E46"/>
    <w:rsid w:val="00D46028"/>
    <w:rsid w:val="00D524AF"/>
    <w:rsid w:val="00D53456"/>
    <w:rsid w:val="00D54C04"/>
    <w:rsid w:val="00D5688C"/>
    <w:rsid w:val="00D77E93"/>
    <w:rsid w:val="00D87D03"/>
    <w:rsid w:val="00D87F69"/>
    <w:rsid w:val="00D94126"/>
    <w:rsid w:val="00DB638F"/>
    <w:rsid w:val="00DC43FB"/>
    <w:rsid w:val="00DF4AD0"/>
    <w:rsid w:val="00E07882"/>
    <w:rsid w:val="00E12EFD"/>
    <w:rsid w:val="00E136A8"/>
    <w:rsid w:val="00E13E6B"/>
    <w:rsid w:val="00E16AF9"/>
    <w:rsid w:val="00E27676"/>
    <w:rsid w:val="00E46128"/>
    <w:rsid w:val="00E50D05"/>
    <w:rsid w:val="00E64C03"/>
    <w:rsid w:val="00E7220F"/>
    <w:rsid w:val="00E75F69"/>
    <w:rsid w:val="00E95416"/>
    <w:rsid w:val="00E95572"/>
    <w:rsid w:val="00EA7524"/>
    <w:rsid w:val="00EB7B26"/>
    <w:rsid w:val="00EE47B6"/>
    <w:rsid w:val="00F03544"/>
    <w:rsid w:val="00F40C15"/>
    <w:rsid w:val="00F44304"/>
    <w:rsid w:val="00F74AA3"/>
    <w:rsid w:val="00F84180"/>
    <w:rsid w:val="00FA6A89"/>
    <w:rsid w:val="00FB792B"/>
    <w:rsid w:val="00FF1B28"/>
    <w:rsid w:val="00FF44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CD4A9"/>
  <w15:chartTrackingRefBased/>
  <w15:docId w15:val="{37126D8D-E093-49F9-B33F-9FE6A219FE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515BB"/>
    <w:rPr>
      <w:lang w:val="en-GB"/>
    </w:rPr>
  </w:style>
  <w:style w:type="paragraph" w:styleId="Heading1">
    <w:name w:val="heading 1"/>
    <w:basedOn w:val="Normal"/>
    <w:next w:val="Normal"/>
    <w:link w:val="Heading1Char"/>
    <w:uiPriority w:val="9"/>
    <w:qFormat/>
    <w:rsid w:val="0039540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85676E"/>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A45A8"/>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5A45A8"/>
    <w:rPr>
      <w:color w:val="0000FF"/>
      <w:u w:val="single"/>
    </w:rPr>
  </w:style>
  <w:style w:type="character" w:customStyle="1" w:styleId="a">
    <w:name w:val="a"/>
    <w:basedOn w:val="DefaultParagraphFont"/>
    <w:rsid w:val="00087897"/>
  </w:style>
  <w:style w:type="character" w:customStyle="1" w:styleId="Heading3Char">
    <w:name w:val="Heading 3 Char"/>
    <w:basedOn w:val="DefaultParagraphFont"/>
    <w:link w:val="Heading3"/>
    <w:uiPriority w:val="9"/>
    <w:rsid w:val="0085676E"/>
    <w:rPr>
      <w:rFonts w:ascii="Times New Roman" w:eastAsia="Times New Roman" w:hAnsi="Times New Roman" w:cs="Times New Roman"/>
      <w:b/>
      <w:bCs/>
      <w:sz w:val="27"/>
      <w:szCs w:val="27"/>
    </w:rPr>
  </w:style>
  <w:style w:type="character" w:customStyle="1" w:styleId="mntl-sc-block-headingtext">
    <w:name w:val="mntl-sc-block-heading__text"/>
    <w:basedOn w:val="DefaultParagraphFont"/>
    <w:rsid w:val="0085676E"/>
  </w:style>
  <w:style w:type="paragraph" w:styleId="Header">
    <w:name w:val="header"/>
    <w:basedOn w:val="Normal"/>
    <w:link w:val="HeaderChar"/>
    <w:uiPriority w:val="99"/>
    <w:unhideWhenUsed/>
    <w:rsid w:val="00AE2F0E"/>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2F0E"/>
    <w:rPr>
      <w:lang w:val="en-GB"/>
    </w:rPr>
  </w:style>
  <w:style w:type="paragraph" w:styleId="Footer">
    <w:name w:val="footer"/>
    <w:basedOn w:val="Normal"/>
    <w:link w:val="FooterChar"/>
    <w:uiPriority w:val="99"/>
    <w:unhideWhenUsed/>
    <w:rsid w:val="00AE2F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2F0E"/>
    <w:rPr>
      <w:lang w:val="en-GB"/>
    </w:rPr>
  </w:style>
  <w:style w:type="paragraph" w:styleId="ListParagraph">
    <w:name w:val="List Paragraph"/>
    <w:basedOn w:val="Normal"/>
    <w:uiPriority w:val="34"/>
    <w:qFormat/>
    <w:rsid w:val="00F44304"/>
    <w:pPr>
      <w:ind w:left="720"/>
      <w:contextualSpacing/>
    </w:pPr>
  </w:style>
  <w:style w:type="character" w:customStyle="1" w:styleId="Heading1Char">
    <w:name w:val="Heading 1 Char"/>
    <w:basedOn w:val="DefaultParagraphFont"/>
    <w:link w:val="Heading1"/>
    <w:uiPriority w:val="9"/>
    <w:rsid w:val="0039540F"/>
    <w:rPr>
      <w:rFonts w:asciiTheme="majorHAnsi" w:eastAsiaTheme="majorEastAsia" w:hAnsiTheme="majorHAnsi" w:cstheme="majorBidi"/>
      <w:color w:val="2E74B5" w:themeColor="accent1" w:themeShade="BF"/>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5729496">
      <w:bodyDiv w:val="1"/>
      <w:marLeft w:val="0"/>
      <w:marRight w:val="0"/>
      <w:marTop w:val="0"/>
      <w:marBottom w:val="0"/>
      <w:divBdr>
        <w:top w:val="none" w:sz="0" w:space="0" w:color="auto"/>
        <w:left w:val="none" w:sz="0" w:space="0" w:color="auto"/>
        <w:bottom w:val="none" w:sz="0" w:space="0" w:color="auto"/>
        <w:right w:val="none" w:sz="0" w:space="0" w:color="auto"/>
      </w:divBdr>
    </w:div>
    <w:div w:id="533495127">
      <w:bodyDiv w:val="1"/>
      <w:marLeft w:val="0"/>
      <w:marRight w:val="0"/>
      <w:marTop w:val="0"/>
      <w:marBottom w:val="0"/>
      <w:divBdr>
        <w:top w:val="none" w:sz="0" w:space="0" w:color="auto"/>
        <w:left w:val="none" w:sz="0" w:space="0" w:color="auto"/>
        <w:bottom w:val="none" w:sz="0" w:space="0" w:color="auto"/>
        <w:right w:val="none" w:sz="0" w:space="0" w:color="auto"/>
      </w:divBdr>
      <w:divsChild>
        <w:div w:id="794061885">
          <w:marLeft w:val="0"/>
          <w:marRight w:val="0"/>
          <w:marTop w:val="100"/>
          <w:marBottom w:val="100"/>
          <w:divBdr>
            <w:top w:val="none" w:sz="0" w:space="0" w:color="auto"/>
            <w:left w:val="none" w:sz="0" w:space="0" w:color="auto"/>
            <w:bottom w:val="none" w:sz="0" w:space="0" w:color="auto"/>
            <w:right w:val="none" w:sz="0" w:space="0" w:color="auto"/>
          </w:divBdr>
          <w:divsChild>
            <w:div w:id="1893270963">
              <w:marLeft w:val="0"/>
              <w:marRight w:val="0"/>
              <w:marTop w:val="0"/>
              <w:marBottom w:val="0"/>
              <w:divBdr>
                <w:top w:val="none" w:sz="0" w:space="0" w:color="auto"/>
                <w:left w:val="none" w:sz="0" w:space="0" w:color="auto"/>
                <w:bottom w:val="none" w:sz="0" w:space="0" w:color="auto"/>
                <w:right w:val="none" w:sz="0" w:space="0" w:color="auto"/>
              </w:divBdr>
              <w:divsChild>
                <w:div w:id="983003854">
                  <w:marLeft w:val="0"/>
                  <w:marRight w:val="0"/>
                  <w:marTop w:val="0"/>
                  <w:marBottom w:val="0"/>
                  <w:divBdr>
                    <w:top w:val="none" w:sz="0" w:space="0" w:color="auto"/>
                    <w:left w:val="none" w:sz="0" w:space="0" w:color="auto"/>
                    <w:bottom w:val="none" w:sz="0" w:space="0" w:color="auto"/>
                    <w:right w:val="none" w:sz="0" w:space="0" w:color="auto"/>
                  </w:divBdr>
                  <w:divsChild>
                    <w:div w:id="2111001336">
                      <w:marLeft w:val="0"/>
                      <w:marRight w:val="0"/>
                      <w:marTop w:val="0"/>
                      <w:marBottom w:val="0"/>
                      <w:divBdr>
                        <w:top w:val="none" w:sz="0" w:space="0" w:color="auto"/>
                        <w:left w:val="none" w:sz="0" w:space="0" w:color="auto"/>
                        <w:bottom w:val="none" w:sz="0" w:space="0" w:color="auto"/>
                        <w:right w:val="none" w:sz="0" w:space="0" w:color="auto"/>
                      </w:divBdr>
                      <w:divsChild>
                        <w:div w:id="1260093272">
                          <w:marLeft w:val="0"/>
                          <w:marRight w:val="0"/>
                          <w:marTop w:val="0"/>
                          <w:marBottom w:val="0"/>
                          <w:divBdr>
                            <w:top w:val="none" w:sz="0" w:space="0" w:color="auto"/>
                            <w:left w:val="none" w:sz="0" w:space="0" w:color="auto"/>
                            <w:bottom w:val="none" w:sz="0" w:space="0" w:color="auto"/>
                            <w:right w:val="none" w:sz="0" w:space="0" w:color="auto"/>
                          </w:divBdr>
                          <w:divsChild>
                            <w:div w:id="743180520">
                              <w:marLeft w:val="0"/>
                              <w:marRight w:val="0"/>
                              <w:marTop w:val="0"/>
                              <w:marBottom w:val="0"/>
                              <w:divBdr>
                                <w:top w:val="none" w:sz="0" w:space="0" w:color="auto"/>
                                <w:left w:val="none" w:sz="0" w:space="0" w:color="auto"/>
                                <w:bottom w:val="none" w:sz="0" w:space="0" w:color="auto"/>
                                <w:right w:val="none" w:sz="0" w:space="0" w:color="auto"/>
                              </w:divBdr>
                              <w:divsChild>
                                <w:div w:id="1972248519">
                                  <w:marLeft w:val="0"/>
                                  <w:marRight w:val="0"/>
                                  <w:marTop w:val="0"/>
                                  <w:marBottom w:val="0"/>
                                  <w:divBdr>
                                    <w:top w:val="none" w:sz="0" w:space="0" w:color="auto"/>
                                    <w:left w:val="none" w:sz="0" w:space="0" w:color="auto"/>
                                    <w:bottom w:val="none" w:sz="0" w:space="0" w:color="auto"/>
                                    <w:right w:val="none" w:sz="0" w:space="0" w:color="auto"/>
                                  </w:divBdr>
                                  <w:divsChild>
                                    <w:div w:id="656306437">
                                      <w:marLeft w:val="-255"/>
                                      <w:marRight w:val="-255"/>
                                      <w:marTop w:val="0"/>
                                      <w:marBottom w:val="0"/>
                                      <w:divBdr>
                                        <w:top w:val="none" w:sz="0" w:space="0" w:color="auto"/>
                                        <w:left w:val="none" w:sz="0" w:space="0" w:color="auto"/>
                                        <w:bottom w:val="none" w:sz="0" w:space="0" w:color="auto"/>
                                        <w:right w:val="none" w:sz="0" w:space="0" w:color="auto"/>
                                      </w:divBdr>
                                      <w:divsChild>
                                        <w:div w:id="682628859">
                                          <w:marLeft w:val="0"/>
                                          <w:marRight w:val="0"/>
                                          <w:marTop w:val="0"/>
                                          <w:marBottom w:val="0"/>
                                          <w:divBdr>
                                            <w:top w:val="none" w:sz="0" w:space="0" w:color="auto"/>
                                            <w:left w:val="none" w:sz="0" w:space="0" w:color="auto"/>
                                            <w:bottom w:val="none" w:sz="0" w:space="0" w:color="auto"/>
                                            <w:right w:val="none" w:sz="0" w:space="0" w:color="auto"/>
                                          </w:divBdr>
                                          <w:divsChild>
                                            <w:div w:id="180121889">
                                              <w:marLeft w:val="0"/>
                                              <w:marRight w:val="0"/>
                                              <w:marTop w:val="0"/>
                                              <w:marBottom w:val="0"/>
                                              <w:divBdr>
                                                <w:top w:val="none" w:sz="0" w:space="0" w:color="auto"/>
                                                <w:left w:val="none" w:sz="0" w:space="0" w:color="auto"/>
                                                <w:bottom w:val="none" w:sz="0" w:space="0" w:color="auto"/>
                                                <w:right w:val="none" w:sz="0" w:space="0" w:color="auto"/>
                                              </w:divBdr>
                                              <w:divsChild>
                                                <w:div w:id="502555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29719542">
                              <w:marLeft w:val="0"/>
                              <w:marRight w:val="0"/>
                              <w:marTop w:val="0"/>
                              <w:marBottom w:val="0"/>
                              <w:divBdr>
                                <w:top w:val="none" w:sz="0" w:space="0" w:color="auto"/>
                                <w:left w:val="none" w:sz="0" w:space="0" w:color="auto"/>
                                <w:bottom w:val="none" w:sz="0" w:space="0" w:color="auto"/>
                                <w:right w:val="none" w:sz="0" w:space="0" w:color="auto"/>
                              </w:divBdr>
                              <w:divsChild>
                                <w:div w:id="941300327">
                                  <w:marLeft w:val="0"/>
                                  <w:marRight w:val="0"/>
                                  <w:marTop w:val="0"/>
                                  <w:marBottom w:val="0"/>
                                  <w:divBdr>
                                    <w:top w:val="none" w:sz="0" w:space="0" w:color="auto"/>
                                    <w:left w:val="none" w:sz="0" w:space="0" w:color="auto"/>
                                    <w:bottom w:val="none" w:sz="0" w:space="0" w:color="auto"/>
                                    <w:right w:val="none" w:sz="0" w:space="0" w:color="auto"/>
                                  </w:divBdr>
                                </w:div>
                                <w:div w:id="197355925">
                                  <w:marLeft w:val="0"/>
                                  <w:marRight w:val="0"/>
                                  <w:marTop w:val="180"/>
                                  <w:marBottom w:val="0"/>
                                  <w:divBdr>
                                    <w:top w:val="none" w:sz="0" w:space="0" w:color="auto"/>
                                    <w:left w:val="none" w:sz="0" w:space="0" w:color="auto"/>
                                    <w:bottom w:val="none" w:sz="0" w:space="0" w:color="auto"/>
                                    <w:right w:val="none" w:sz="0" w:space="0" w:color="auto"/>
                                  </w:divBdr>
                                  <w:divsChild>
                                    <w:div w:id="24791989">
                                      <w:marLeft w:val="0"/>
                                      <w:marRight w:val="0"/>
                                      <w:marTop w:val="0"/>
                                      <w:marBottom w:val="0"/>
                                      <w:divBdr>
                                        <w:top w:val="none" w:sz="0" w:space="0" w:color="auto"/>
                                        <w:left w:val="none" w:sz="0" w:space="0" w:color="auto"/>
                                        <w:bottom w:val="none" w:sz="0" w:space="0" w:color="auto"/>
                                        <w:right w:val="none" w:sz="0" w:space="0" w:color="auto"/>
                                      </w:divBdr>
                                      <w:divsChild>
                                        <w:div w:id="355427538">
                                          <w:marLeft w:val="0"/>
                                          <w:marRight w:val="0"/>
                                          <w:marTop w:val="0"/>
                                          <w:marBottom w:val="0"/>
                                          <w:divBdr>
                                            <w:top w:val="none" w:sz="0" w:space="0" w:color="auto"/>
                                            <w:left w:val="none" w:sz="0" w:space="0" w:color="auto"/>
                                            <w:bottom w:val="none" w:sz="0" w:space="0" w:color="auto"/>
                                            <w:right w:val="none" w:sz="0" w:space="0" w:color="auto"/>
                                          </w:divBdr>
                                          <w:divsChild>
                                            <w:div w:id="618487518">
                                              <w:marLeft w:val="0"/>
                                              <w:marRight w:val="0"/>
                                              <w:marTop w:val="0"/>
                                              <w:marBottom w:val="0"/>
                                              <w:divBdr>
                                                <w:top w:val="none" w:sz="0" w:space="0" w:color="auto"/>
                                                <w:left w:val="none" w:sz="0" w:space="0" w:color="auto"/>
                                                <w:bottom w:val="none" w:sz="0" w:space="0" w:color="auto"/>
                                                <w:right w:val="none" w:sz="0" w:space="0" w:color="auto"/>
                                              </w:divBdr>
                                              <w:divsChild>
                                                <w:div w:id="1800801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90140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0082758">
          <w:marLeft w:val="-3510"/>
          <w:marRight w:val="0"/>
          <w:marTop w:val="0"/>
          <w:marBottom w:val="0"/>
          <w:divBdr>
            <w:top w:val="none" w:sz="0" w:space="0" w:color="auto"/>
            <w:left w:val="none" w:sz="0" w:space="0" w:color="auto"/>
            <w:bottom w:val="none" w:sz="0" w:space="0" w:color="auto"/>
            <w:right w:val="none" w:sz="0" w:space="0" w:color="auto"/>
          </w:divBdr>
          <w:divsChild>
            <w:div w:id="1395590489">
              <w:marLeft w:val="0"/>
              <w:marRight w:val="0"/>
              <w:marTop w:val="0"/>
              <w:marBottom w:val="0"/>
              <w:divBdr>
                <w:top w:val="none" w:sz="0" w:space="0" w:color="auto"/>
                <w:left w:val="none" w:sz="0" w:space="0" w:color="auto"/>
                <w:bottom w:val="none" w:sz="0" w:space="0" w:color="auto"/>
                <w:right w:val="none" w:sz="0" w:space="0" w:color="auto"/>
              </w:divBdr>
              <w:divsChild>
                <w:div w:id="1750275779">
                  <w:marLeft w:val="0"/>
                  <w:marRight w:val="0"/>
                  <w:marTop w:val="0"/>
                  <w:marBottom w:val="0"/>
                  <w:divBdr>
                    <w:top w:val="none" w:sz="0" w:space="0" w:color="auto"/>
                    <w:left w:val="none" w:sz="0" w:space="0" w:color="auto"/>
                    <w:bottom w:val="none" w:sz="0" w:space="0" w:color="auto"/>
                    <w:right w:val="none" w:sz="0" w:space="0" w:color="auto"/>
                  </w:divBdr>
                  <w:divsChild>
                    <w:div w:id="1197810890">
                      <w:marLeft w:val="-255"/>
                      <w:marRight w:val="-255"/>
                      <w:marTop w:val="0"/>
                      <w:marBottom w:val="0"/>
                      <w:divBdr>
                        <w:top w:val="none" w:sz="0" w:space="0" w:color="auto"/>
                        <w:left w:val="none" w:sz="0" w:space="0" w:color="auto"/>
                        <w:bottom w:val="none" w:sz="0" w:space="0" w:color="auto"/>
                        <w:right w:val="none" w:sz="0" w:space="0" w:color="auto"/>
                      </w:divBdr>
                      <w:divsChild>
                        <w:div w:id="1185363166">
                          <w:marLeft w:val="0"/>
                          <w:marRight w:val="0"/>
                          <w:marTop w:val="0"/>
                          <w:marBottom w:val="0"/>
                          <w:divBdr>
                            <w:top w:val="none" w:sz="0" w:space="0" w:color="auto"/>
                            <w:left w:val="none" w:sz="0" w:space="0" w:color="auto"/>
                            <w:bottom w:val="none" w:sz="0" w:space="0" w:color="auto"/>
                            <w:right w:val="none" w:sz="0" w:space="0" w:color="auto"/>
                          </w:divBdr>
                          <w:divsChild>
                            <w:div w:id="1523743414">
                              <w:marLeft w:val="0"/>
                              <w:marRight w:val="0"/>
                              <w:marTop w:val="0"/>
                              <w:marBottom w:val="0"/>
                              <w:divBdr>
                                <w:top w:val="none" w:sz="0" w:space="0" w:color="auto"/>
                                <w:left w:val="none" w:sz="0" w:space="0" w:color="auto"/>
                                <w:bottom w:val="none" w:sz="0" w:space="0" w:color="auto"/>
                                <w:right w:val="none" w:sz="0" w:space="0" w:color="auto"/>
                              </w:divBdr>
                              <w:divsChild>
                                <w:div w:id="106973628">
                                  <w:marLeft w:val="0"/>
                                  <w:marRight w:val="0"/>
                                  <w:marTop w:val="0"/>
                                  <w:marBottom w:val="0"/>
                                  <w:divBdr>
                                    <w:top w:val="none" w:sz="0" w:space="0" w:color="auto"/>
                                    <w:left w:val="none" w:sz="0" w:space="0" w:color="auto"/>
                                    <w:bottom w:val="none" w:sz="0" w:space="0" w:color="auto"/>
                                    <w:right w:val="none" w:sz="0" w:space="0" w:color="auto"/>
                                  </w:divBdr>
                                </w:div>
                              </w:divsChild>
                            </w:div>
                            <w:div w:id="658533455">
                              <w:marLeft w:val="0"/>
                              <w:marRight w:val="0"/>
                              <w:marTop w:val="0"/>
                              <w:marBottom w:val="0"/>
                              <w:divBdr>
                                <w:top w:val="none" w:sz="0" w:space="0" w:color="auto"/>
                                <w:left w:val="none" w:sz="0" w:space="0" w:color="auto"/>
                                <w:bottom w:val="none" w:sz="0" w:space="0" w:color="auto"/>
                                <w:right w:val="none" w:sz="0" w:space="0" w:color="auto"/>
                              </w:divBdr>
                              <w:divsChild>
                                <w:div w:id="1750421804">
                                  <w:marLeft w:val="0"/>
                                  <w:marRight w:val="0"/>
                                  <w:marTop w:val="0"/>
                                  <w:marBottom w:val="0"/>
                                  <w:divBdr>
                                    <w:top w:val="none" w:sz="0" w:space="0" w:color="auto"/>
                                    <w:left w:val="none" w:sz="0" w:space="0" w:color="auto"/>
                                    <w:bottom w:val="none" w:sz="0" w:space="0" w:color="auto"/>
                                    <w:right w:val="none" w:sz="0" w:space="0" w:color="auto"/>
                                  </w:divBdr>
                                  <w:divsChild>
                                    <w:div w:id="1282228431">
                                      <w:marLeft w:val="0"/>
                                      <w:marRight w:val="0"/>
                                      <w:marTop w:val="0"/>
                                      <w:marBottom w:val="0"/>
                                      <w:divBdr>
                                        <w:top w:val="none" w:sz="0" w:space="0" w:color="auto"/>
                                        <w:left w:val="none" w:sz="0" w:space="0" w:color="auto"/>
                                        <w:bottom w:val="none" w:sz="0" w:space="0" w:color="auto"/>
                                        <w:right w:val="none" w:sz="0" w:space="0" w:color="auto"/>
                                      </w:divBdr>
                                      <w:divsChild>
                                        <w:div w:id="1454860320">
                                          <w:marLeft w:val="0"/>
                                          <w:marRight w:val="0"/>
                                          <w:marTop w:val="0"/>
                                          <w:marBottom w:val="0"/>
                                          <w:divBdr>
                                            <w:top w:val="none" w:sz="0" w:space="0" w:color="auto"/>
                                            <w:left w:val="none" w:sz="0" w:space="0" w:color="auto"/>
                                            <w:bottom w:val="none" w:sz="0" w:space="0" w:color="auto"/>
                                            <w:right w:val="none" w:sz="0" w:space="0" w:color="auto"/>
                                          </w:divBdr>
                                          <w:divsChild>
                                            <w:div w:id="64111353">
                                              <w:marLeft w:val="0"/>
                                              <w:marRight w:val="0"/>
                                              <w:marTop w:val="0"/>
                                              <w:marBottom w:val="0"/>
                                              <w:divBdr>
                                                <w:top w:val="none" w:sz="0" w:space="0" w:color="auto"/>
                                                <w:left w:val="none" w:sz="0" w:space="0" w:color="auto"/>
                                                <w:bottom w:val="none" w:sz="0" w:space="0" w:color="auto"/>
                                                <w:right w:val="none" w:sz="0" w:space="0" w:color="auto"/>
                                              </w:divBdr>
                                              <w:divsChild>
                                                <w:div w:id="1195651332">
                                                  <w:marLeft w:val="0"/>
                                                  <w:marRight w:val="0"/>
                                                  <w:marTop w:val="0"/>
                                                  <w:marBottom w:val="3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61995102">
      <w:bodyDiv w:val="1"/>
      <w:marLeft w:val="0"/>
      <w:marRight w:val="0"/>
      <w:marTop w:val="0"/>
      <w:marBottom w:val="0"/>
      <w:divBdr>
        <w:top w:val="none" w:sz="0" w:space="0" w:color="auto"/>
        <w:left w:val="none" w:sz="0" w:space="0" w:color="auto"/>
        <w:bottom w:val="none" w:sz="0" w:space="0" w:color="auto"/>
        <w:right w:val="none" w:sz="0" w:space="0" w:color="auto"/>
      </w:divBdr>
    </w:div>
    <w:div w:id="792481850">
      <w:bodyDiv w:val="1"/>
      <w:marLeft w:val="0"/>
      <w:marRight w:val="0"/>
      <w:marTop w:val="0"/>
      <w:marBottom w:val="0"/>
      <w:divBdr>
        <w:top w:val="none" w:sz="0" w:space="0" w:color="auto"/>
        <w:left w:val="none" w:sz="0" w:space="0" w:color="auto"/>
        <w:bottom w:val="none" w:sz="0" w:space="0" w:color="auto"/>
        <w:right w:val="none" w:sz="0" w:space="0" w:color="auto"/>
      </w:divBdr>
    </w:div>
    <w:div w:id="800418421">
      <w:bodyDiv w:val="1"/>
      <w:marLeft w:val="0"/>
      <w:marRight w:val="0"/>
      <w:marTop w:val="0"/>
      <w:marBottom w:val="0"/>
      <w:divBdr>
        <w:top w:val="none" w:sz="0" w:space="0" w:color="auto"/>
        <w:left w:val="none" w:sz="0" w:space="0" w:color="auto"/>
        <w:bottom w:val="none" w:sz="0" w:space="0" w:color="auto"/>
        <w:right w:val="none" w:sz="0" w:space="0" w:color="auto"/>
      </w:divBdr>
    </w:div>
    <w:div w:id="1030909550">
      <w:bodyDiv w:val="1"/>
      <w:marLeft w:val="0"/>
      <w:marRight w:val="0"/>
      <w:marTop w:val="0"/>
      <w:marBottom w:val="0"/>
      <w:divBdr>
        <w:top w:val="none" w:sz="0" w:space="0" w:color="auto"/>
        <w:left w:val="none" w:sz="0" w:space="0" w:color="auto"/>
        <w:bottom w:val="none" w:sz="0" w:space="0" w:color="auto"/>
        <w:right w:val="none" w:sz="0" w:space="0" w:color="auto"/>
      </w:divBdr>
    </w:div>
    <w:div w:id="1383017725">
      <w:bodyDiv w:val="1"/>
      <w:marLeft w:val="0"/>
      <w:marRight w:val="0"/>
      <w:marTop w:val="0"/>
      <w:marBottom w:val="0"/>
      <w:divBdr>
        <w:top w:val="none" w:sz="0" w:space="0" w:color="auto"/>
        <w:left w:val="none" w:sz="0" w:space="0" w:color="auto"/>
        <w:bottom w:val="none" w:sz="0" w:space="0" w:color="auto"/>
        <w:right w:val="none" w:sz="0" w:space="0" w:color="auto"/>
      </w:divBdr>
    </w:div>
    <w:div w:id="1646623599">
      <w:bodyDiv w:val="1"/>
      <w:marLeft w:val="0"/>
      <w:marRight w:val="0"/>
      <w:marTop w:val="0"/>
      <w:marBottom w:val="0"/>
      <w:divBdr>
        <w:top w:val="none" w:sz="0" w:space="0" w:color="auto"/>
        <w:left w:val="none" w:sz="0" w:space="0" w:color="auto"/>
        <w:bottom w:val="none" w:sz="0" w:space="0" w:color="auto"/>
        <w:right w:val="none" w:sz="0" w:space="0" w:color="auto"/>
      </w:divBdr>
    </w:div>
    <w:div w:id="1734960446">
      <w:bodyDiv w:val="1"/>
      <w:marLeft w:val="0"/>
      <w:marRight w:val="0"/>
      <w:marTop w:val="0"/>
      <w:marBottom w:val="0"/>
      <w:divBdr>
        <w:top w:val="none" w:sz="0" w:space="0" w:color="auto"/>
        <w:left w:val="none" w:sz="0" w:space="0" w:color="auto"/>
        <w:bottom w:val="none" w:sz="0" w:space="0" w:color="auto"/>
        <w:right w:val="none" w:sz="0" w:space="0" w:color="auto"/>
      </w:divBdr>
      <w:divsChild>
        <w:div w:id="289482771">
          <w:marLeft w:val="0"/>
          <w:marRight w:val="0"/>
          <w:marTop w:val="0"/>
          <w:marBottom w:val="0"/>
          <w:divBdr>
            <w:top w:val="none" w:sz="0" w:space="0" w:color="auto"/>
            <w:left w:val="none" w:sz="0" w:space="0" w:color="auto"/>
            <w:bottom w:val="none" w:sz="0" w:space="0" w:color="auto"/>
            <w:right w:val="none" w:sz="0" w:space="0" w:color="auto"/>
          </w:divBdr>
        </w:div>
        <w:div w:id="12190582">
          <w:marLeft w:val="0"/>
          <w:marRight w:val="0"/>
          <w:marTop w:val="0"/>
          <w:marBottom w:val="0"/>
          <w:divBdr>
            <w:top w:val="none" w:sz="0" w:space="0" w:color="auto"/>
            <w:left w:val="none" w:sz="0" w:space="0" w:color="auto"/>
            <w:bottom w:val="none" w:sz="0" w:space="0" w:color="auto"/>
            <w:right w:val="none" w:sz="0" w:space="0" w:color="auto"/>
          </w:divBdr>
        </w:div>
        <w:div w:id="1174801609">
          <w:marLeft w:val="0"/>
          <w:marRight w:val="0"/>
          <w:marTop w:val="0"/>
          <w:marBottom w:val="0"/>
          <w:divBdr>
            <w:top w:val="none" w:sz="0" w:space="0" w:color="auto"/>
            <w:left w:val="none" w:sz="0" w:space="0" w:color="auto"/>
            <w:bottom w:val="none" w:sz="0" w:space="0" w:color="auto"/>
            <w:right w:val="none" w:sz="0" w:space="0" w:color="auto"/>
          </w:divBdr>
        </w:div>
        <w:div w:id="245310585">
          <w:marLeft w:val="0"/>
          <w:marRight w:val="0"/>
          <w:marTop w:val="0"/>
          <w:marBottom w:val="0"/>
          <w:divBdr>
            <w:top w:val="none" w:sz="0" w:space="0" w:color="auto"/>
            <w:left w:val="none" w:sz="0" w:space="0" w:color="auto"/>
            <w:bottom w:val="none" w:sz="0" w:space="0" w:color="auto"/>
            <w:right w:val="none" w:sz="0" w:space="0" w:color="auto"/>
          </w:divBdr>
        </w:div>
        <w:div w:id="1141263717">
          <w:marLeft w:val="0"/>
          <w:marRight w:val="0"/>
          <w:marTop w:val="0"/>
          <w:marBottom w:val="0"/>
          <w:divBdr>
            <w:top w:val="none" w:sz="0" w:space="0" w:color="auto"/>
            <w:left w:val="none" w:sz="0" w:space="0" w:color="auto"/>
            <w:bottom w:val="none" w:sz="0" w:space="0" w:color="auto"/>
            <w:right w:val="none" w:sz="0" w:space="0" w:color="auto"/>
          </w:divBdr>
        </w:div>
        <w:div w:id="1229922993">
          <w:marLeft w:val="0"/>
          <w:marRight w:val="0"/>
          <w:marTop w:val="0"/>
          <w:marBottom w:val="0"/>
          <w:divBdr>
            <w:top w:val="none" w:sz="0" w:space="0" w:color="auto"/>
            <w:left w:val="none" w:sz="0" w:space="0" w:color="auto"/>
            <w:bottom w:val="none" w:sz="0" w:space="0" w:color="auto"/>
            <w:right w:val="none" w:sz="0" w:space="0" w:color="auto"/>
          </w:divBdr>
        </w:div>
      </w:divsChild>
    </w:div>
    <w:div w:id="1812166156">
      <w:bodyDiv w:val="1"/>
      <w:marLeft w:val="0"/>
      <w:marRight w:val="0"/>
      <w:marTop w:val="0"/>
      <w:marBottom w:val="0"/>
      <w:divBdr>
        <w:top w:val="none" w:sz="0" w:space="0" w:color="auto"/>
        <w:left w:val="none" w:sz="0" w:space="0" w:color="auto"/>
        <w:bottom w:val="none" w:sz="0" w:space="0" w:color="auto"/>
        <w:right w:val="none" w:sz="0" w:space="0" w:color="auto"/>
      </w:divBdr>
      <w:divsChild>
        <w:div w:id="1324161976">
          <w:marLeft w:val="0"/>
          <w:marRight w:val="0"/>
          <w:marTop w:val="0"/>
          <w:marBottom w:val="0"/>
          <w:divBdr>
            <w:top w:val="none" w:sz="0" w:space="0" w:color="auto"/>
            <w:left w:val="none" w:sz="0" w:space="0" w:color="auto"/>
            <w:bottom w:val="none" w:sz="0" w:space="0" w:color="auto"/>
            <w:right w:val="none" w:sz="0" w:space="0" w:color="auto"/>
          </w:divBdr>
          <w:divsChild>
            <w:div w:id="671757381">
              <w:marLeft w:val="0"/>
              <w:marRight w:val="0"/>
              <w:marTop w:val="0"/>
              <w:marBottom w:val="0"/>
              <w:divBdr>
                <w:top w:val="none" w:sz="0" w:space="0" w:color="auto"/>
                <w:left w:val="none" w:sz="0" w:space="0" w:color="auto"/>
                <w:bottom w:val="none" w:sz="0" w:space="0" w:color="auto"/>
                <w:right w:val="none" w:sz="0" w:space="0" w:color="auto"/>
              </w:divBdr>
              <w:divsChild>
                <w:div w:id="214661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3457686">
      <w:bodyDiv w:val="1"/>
      <w:marLeft w:val="0"/>
      <w:marRight w:val="0"/>
      <w:marTop w:val="0"/>
      <w:marBottom w:val="0"/>
      <w:divBdr>
        <w:top w:val="none" w:sz="0" w:space="0" w:color="auto"/>
        <w:left w:val="none" w:sz="0" w:space="0" w:color="auto"/>
        <w:bottom w:val="none" w:sz="0" w:space="0" w:color="auto"/>
        <w:right w:val="none" w:sz="0" w:space="0" w:color="auto"/>
      </w:divBdr>
      <w:divsChild>
        <w:div w:id="623345397">
          <w:marLeft w:val="0"/>
          <w:marRight w:val="0"/>
          <w:marTop w:val="0"/>
          <w:marBottom w:val="0"/>
          <w:divBdr>
            <w:top w:val="none" w:sz="0" w:space="0" w:color="auto"/>
            <w:left w:val="none" w:sz="0" w:space="0" w:color="auto"/>
            <w:bottom w:val="none" w:sz="0" w:space="0" w:color="auto"/>
            <w:right w:val="none" w:sz="0" w:space="0" w:color="auto"/>
          </w:divBdr>
        </w:div>
        <w:div w:id="665598827">
          <w:marLeft w:val="0"/>
          <w:marRight w:val="0"/>
          <w:marTop w:val="0"/>
          <w:marBottom w:val="0"/>
          <w:divBdr>
            <w:top w:val="none" w:sz="0" w:space="0" w:color="auto"/>
            <w:left w:val="none" w:sz="0" w:space="0" w:color="auto"/>
            <w:bottom w:val="none" w:sz="0" w:space="0" w:color="auto"/>
            <w:right w:val="none" w:sz="0" w:space="0" w:color="auto"/>
          </w:divBdr>
        </w:div>
        <w:div w:id="542181690">
          <w:marLeft w:val="0"/>
          <w:marRight w:val="0"/>
          <w:marTop w:val="0"/>
          <w:marBottom w:val="0"/>
          <w:divBdr>
            <w:top w:val="none" w:sz="0" w:space="0" w:color="auto"/>
            <w:left w:val="none" w:sz="0" w:space="0" w:color="auto"/>
            <w:bottom w:val="none" w:sz="0" w:space="0" w:color="auto"/>
            <w:right w:val="none" w:sz="0" w:space="0" w:color="auto"/>
          </w:divBdr>
        </w:div>
      </w:divsChild>
    </w:div>
    <w:div w:id="2098869291">
      <w:bodyDiv w:val="1"/>
      <w:marLeft w:val="0"/>
      <w:marRight w:val="0"/>
      <w:marTop w:val="0"/>
      <w:marBottom w:val="0"/>
      <w:divBdr>
        <w:top w:val="none" w:sz="0" w:space="0" w:color="auto"/>
        <w:left w:val="none" w:sz="0" w:space="0" w:color="auto"/>
        <w:bottom w:val="none" w:sz="0" w:space="0" w:color="auto"/>
        <w:right w:val="none" w:sz="0" w:space="0" w:color="auto"/>
      </w:divBdr>
    </w:div>
    <w:div w:id="2114861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myaccountingcourse.com/accounting-dictionary/financial-leverage" TargetMode="External"/><Relationship Id="rId18" Type="http://schemas.openxmlformats.org/officeDocument/2006/relationships/hyperlink" Target="http://www.investopedia.com"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accountingtools.com/articles/2017/5/7/accounts-receivable" TargetMode="External"/><Relationship Id="rId17" Type="http://schemas.openxmlformats.org/officeDocument/2006/relationships/hyperlink" Target="https://www.investopedia.com/contributors/53677/"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investopedia.com" TargetMode="External"/><Relationship Id="rId20"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vestopedia.com/contributors/53661/" TargetMode="External"/><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www.investopedia.com/contributors/53661/" TargetMode="External"/><Relationship Id="rId23" Type="http://schemas.openxmlformats.org/officeDocument/2006/relationships/header" Target="header3.xml"/><Relationship Id="rId10" Type="http://schemas.openxmlformats.org/officeDocument/2006/relationships/hyperlink" Target="https://www.investopedia.com/contributors/53661/"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investopedia.com/ask/answers/062215/what-are-financial-risk-ratios-and-how-are-they-used-measure-risk.asp" TargetMode="External"/><Relationship Id="rId14" Type="http://schemas.openxmlformats.org/officeDocument/2006/relationships/hyperlink" Target="http://www.investopedia.com"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598</TotalTime>
  <Pages>10</Pages>
  <Words>2502</Words>
  <Characters>14266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diakov.net</Company>
  <LinksUpToDate>false</LinksUpToDate>
  <CharactersWithSpaces>16735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RePack by Diakov</dc:creator>
  <cp:keywords/>
  <dc:description/>
  <cp:lastModifiedBy>UWTSD</cp:lastModifiedBy>
  <cp:revision>193</cp:revision>
  <dcterms:created xsi:type="dcterms:W3CDTF">2019-11-04T11:32:00Z</dcterms:created>
  <dcterms:modified xsi:type="dcterms:W3CDTF">2019-11-07T13:12:00Z</dcterms:modified>
</cp:coreProperties>
</file>