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B17EE0" w14:textId="4A5B7290" w:rsidR="7E9CC9C4" w:rsidRDefault="7E9CC9C4" w:rsidP="72CE0639">
      <w:r w:rsidRPr="72CE0639">
        <w:rPr>
          <w:rFonts w:ascii="Arial" w:eastAsia="Arial" w:hAnsi="Arial" w:cs="Arial"/>
          <w:b/>
          <w:bCs/>
          <w:sz w:val="24"/>
          <w:szCs w:val="24"/>
          <w:u w:val="single"/>
        </w:rPr>
        <w:t>Q1</w:t>
      </w:r>
    </w:p>
    <w:p w14:paraId="7C16BE34" w14:textId="47EBC674" w:rsidR="315D637B" w:rsidRDefault="315D637B" w:rsidP="63D74E52">
      <w:pPr>
        <w:rPr>
          <w:rFonts w:ascii="Arial" w:eastAsia="Arial" w:hAnsi="Arial" w:cs="Arial"/>
          <w:sz w:val="24"/>
          <w:szCs w:val="24"/>
        </w:rPr>
      </w:pPr>
      <w:r w:rsidRPr="192F955B">
        <w:rPr>
          <w:rFonts w:ascii="Arial" w:eastAsia="Arial" w:hAnsi="Arial" w:cs="Arial"/>
          <w:sz w:val="24"/>
          <w:szCs w:val="24"/>
        </w:rPr>
        <w:t>Research in a HR profession is the proc</w:t>
      </w:r>
      <w:r w:rsidR="6D04FAE6" w:rsidRPr="192F955B">
        <w:rPr>
          <w:rFonts w:ascii="Arial" w:eastAsia="Arial" w:hAnsi="Arial" w:cs="Arial"/>
          <w:sz w:val="24"/>
          <w:szCs w:val="24"/>
        </w:rPr>
        <w:t xml:space="preserve">ess in which </w:t>
      </w:r>
      <w:r w:rsidR="261C695C" w:rsidRPr="192F955B">
        <w:rPr>
          <w:rFonts w:ascii="Arial" w:eastAsia="Arial" w:hAnsi="Arial" w:cs="Arial"/>
          <w:sz w:val="24"/>
          <w:szCs w:val="24"/>
        </w:rPr>
        <w:t>information is gathered and an</w:t>
      </w:r>
      <w:r w:rsidR="0ED5E855" w:rsidRPr="192F955B">
        <w:rPr>
          <w:rFonts w:ascii="Arial" w:eastAsia="Arial" w:hAnsi="Arial" w:cs="Arial"/>
          <w:sz w:val="24"/>
          <w:szCs w:val="24"/>
        </w:rPr>
        <w:t xml:space="preserve">alyzed to be able to draw a conclusion </w:t>
      </w:r>
      <w:r w:rsidR="71A2430D" w:rsidRPr="192F955B">
        <w:rPr>
          <w:rFonts w:ascii="Arial" w:eastAsia="Arial" w:hAnsi="Arial" w:cs="Arial"/>
          <w:sz w:val="24"/>
          <w:szCs w:val="24"/>
        </w:rPr>
        <w:t xml:space="preserve">that is reliable to make HR </w:t>
      </w:r>
      <w:r w:rsidR="725FEE9B" w:rsidRPr="192F955B">
        <w:rPr>
          <w:rFonts w:ascii="Arial" w:eastAsia="Arial" w:hAnsi="Arial" w:cs="Arial"/>
          <w:sz w:val="24"/>
          <w:szCs w:val="24"/>
        </w:rPr>
        <w:t>changes</w:t>
      </w:r>
      <w:r w:rsidR="71A2430D" w:rsidRPr="192F955B">
        <w:rPr>
          <w:rFonts w:ascii="Arial" w:eastAsia="Arial" w:hAnsi="Arial" w:cs="Arial"/>
          <w:sz w:val="24"/>
          <w:szCs w:val="24"/>
        </w:rPr>
        <w:t xml:space="preserve">. </w:t>
      </w:r>
      <w:r w:rsidR="593B2634" w:rsidRPr="192F955B">
        <w:rPr>
          <w:rFonts w:ascii="Arial" w:eastAsia="Arial" w:hAnsi="Arial" w:cs="Arial"/>
          <w:sz w:val="24"/>
          <w:szCs w:val="24"/>
        </w:rPr>
        <w:t xml:space="preserve">By using multiple </w:t>
      </w:r>
      <w:r w:rsidR="5B2F96F1" w:rsidRPr="192F955B">
        <w:rPr>
          <w:rFonts w:ascii="Arial" w:eastAsia="Arial" w:hAnsi="Arial" w:cs="Arial"/>
          <w:sz w:val="24"/>
          <w:szCs w:val="24"/>
        </w:rPr>
        <w:t xml:space="preserve">and critical appraised </w:t>
      </w:r>
      <w:r w:rsidR="5F73CD86" w:rsidRPr="192F955B">
        <w:rPr>
          <w:rFonts w:ascii="Arial" w:eastAsia="Arial" w:hAnsi="Arial" w:cs="Arial"/>
          <w:sz w:val="24"/>
          <w:szCs w:val="24"/>
        </w:rPr>
        <w:t>resources the outcome of</w:t>
      </w:r>
      <w:r w:rsidR="1919C5EA" w:rsidRPr="192F955B">
        <w:rPr>
          <w:rFonts w:ascii="Arial" w:eastAsia="Arial" w:hAnsi="Arial" w:cs="Arial"/>
          <w:sz w:val="24"/>
          <w:szCs w:val="24"/>
        </w:rPr>
        <w:t xml:space="preserve"> the</w:t>
      </w:r>
      <w:r w:rsidR="5F73CD86" w:rsidRPr="192F955B">
        <w:rPr>
          <w:rFonts w:ascii="Arial" w:eastAsia="Arial" w:hAnsi="Arial" w:cs="Arial"/>
          <w:sz w:val="24"/>
          <w:szCs w:val="24"/>
        </w:rPr>
        <w:t xml:space="preserve"> research should </w:t>
      </w:r>
      <w:r w:rsidR="02E8CC4B" w:rsidRPr="192F955B">
        <w:rPr>
          <w:rFonts w:ascii="Arial" w:eastAsia="Arial" w:hAnsi="Arial" w:cs="Arial"/>
          <w:sz w:val="24"/>
          <w:szCs w:val="24"/>
        </w:rPr>
        <w:t xml:space="preserve">mean that </w:t>
      </w:r>
      <w:r w:rsidR="3D8230E1" w:rsidRPr="192F955B">
        <w:rPr>
          <w:rFonts w:ascii="Arial" w:eastAsia="Arial" w:hAnsi="Arial" w:cs="Arial"/>
          <w:sz w:val="24"/>
          <w:szCs w:val="24"/>
        </w:rPr>
        <w:t>better decisions have been made</w:t>
      </w:r>
      <w:r w:rsidR="02E8CC4B" w:rsidRPr="192F955B">
        <w:rPr>
          <w:rFonts w:ascii="Arial" w:eastAsia="Arial" w:hAnsi="Arial" w:cs="Arial"/>
          <w:sz w:val="24"/>
          <w:szCs w:val="24"/>
        </w:rPr>
        <w:t xml:space="preserve"> (Eric Barend, 2019</w:t>
      </w:r>
      <w:r w:rsidR="4C06AC42" w:rsidRPr="192F955B">
        <w:rPr>
          <w:rFonts w:ascii="Arial" w:eastAsia="Arial" w:hAnsi="Arial" w:cs="Arial"/>
          <w:sz w:val="24"/>
          <w:szCs w:val="24"/>
        </w:rPr>
        <w:t>).</w:t>
      </w:r>
      <w:r w:rsidR="0E984BC7" w:rsidRPr="192F955B">
        <w:rPr>
          <w:rFonts w:ascii="Arial" w:eastAsia="Arial" w:hAnsi="Arial" w:cs="Arial"/>
          <w:sz w:val="24"/>
          <w:szCs w:val="24"/>
        </w:rPr>
        <w:t xml:space="preserve"> Evidence-based </w:t>
      </w:r>
      <w:r w:rsidR="1421DA36" w:rsidRPr="192F955B">
        <w:rPr>
          <w:rFonts w:ascii="Arial" w:eastAsia="Arial" w:hAnsi="Arial" w:cs="Arial"/>
          <w:sz w:val="24"/>
          <w:szCs w:val="24"/>
        </w:rPr>
        <w:t xml:space="preserve">practice </w:t>
      </w:r>
      <w:r w:rsidR="5A59B6E3" w:rsidRPr="192F955B">
        <w:rPr>
          <w:rFonts w:ascii="Arial" w:eastAsia="Arial" w:hAnsi="Arial" w:cs="Arial"/>
          <w:sz w:val="24"/>
          <w:szCs w:val="24"/>
        </w:rPr>
        <w:t xml:space="preserve">is making </w:t>
      </w:r>
      <w:r w:rsidR="0A6A2DD5" w:rsidRPr="192F955B">
        <w:rPr>
          <w:rFonts w:ascii="Arial" w:eastAsia="Arial" w:hAnsi="Arial" w:cs="Arial"/>
          <w:sz w:val="24"/>
          <w:szCs w:val="24"/>
        </w:rPr>
        <w:t>knowledgeable</w:t>
      </w:r>
      <w:r w:rsidR="5A59B6E3" w:rsidRPr="192F955B">
        <w:rPr>
          <w:rFonts w:ascii="Arial" w:eastAsia="Arial" w:hAnsi="Arial" w:cs="Arial"/>
          <w:sz w:val="24"/>
          <w:szCs w:val="24"/>
        </w:rPr>
        <w:t xml:space="preserve"> determinations that has the </w:t>
      </w:r>
      <w:r w:rsidR="643F7D27" w:rsidRPr="192F955B">
        <w:rPr>
          <w:rFonts w:ascii="Arial" w:eastAsia="Arial" w:hAnsi="Arial" w:cs="Arial"/>
          <w:sz w:val="24"/>
          <w:szCs w:val="24"/>
        </w:rPr>
        <w:t xml:space="preserve">desired outcome </w:t>
      </w:r>
      <w:r w:rsidR="3A7B53AE" w:rsidRPr="192F955B">
        <w:rPr>
          <w:rFonts w:ascii="Arial" w:eastAsia="Arial" w:hAnsi="Arial" w:cs="Arial"/>
          <w:sz w:val="24"/>
          <w:szCs w:val="24"/>
        </w:rPr>
        <w:t xml:space="preserve">to make educated actions </w:t>
      </w:r>
      <w:r w:rsidR="643F7D27" w:rsidRPr="192F955B">
        <w:rPr>
          <w:rFonts w:ascii="Arial" w:eastAsia="Arial" w:hAnsi="Arial" w:cs="Arial"/>
          <w:sz w:val="24"/>
          <w:szCs w:val="24"/>
        </w:rPr>
        <w:t>(Jake Young, 2020).</w:t>
      </w:r>
    </w:p>
    <w:p w14:paraId="0185D0C8" w14:textId="1342275B" w:rsidR="435D9A82" w:rsidRDefault="435D9A82" w:rsidP="63D74E52">
      <w:pPr>
        <w:rPr>
          <w:rFonts w:ascii="Arial" w:eastAsia="Arial" w:hAnsi="Arial" w:cs="Arial"/>
          <w:sz w:val="24"/>
          <w:szCs w:val="24"/>
        </w:rPr>
      </w:pPr>
      <w:r w:rsidRPr="192F955B">
        <w:rPr>
          <w:rFonts w:ascii="Arial" w:eastAsia="Arial" w:hAnsi="Arial" w:cs="Arial"/>
          <w:sz w:val="24"/>
          <w:szCs w:val="24"/>
        </w:rPr>
        <w:t>The research product journey breaks the research process into multiple steps (Anderson</w:t>
      </w:r>
      <w:r w:rsidR="610E09F9" w:rsidRPr="192F955B">
        <w:rPr>
          <w:rFonts w:ascii="Arial" w:eastAsia="Arial" w:hAnsi="Arial" w:cs="Arial"/>
          <w:sz w:val="24"/>
          <w:szCs w:val="24"/>
        </w:rPr>
        <w:t xml:space="preserve">, 2013, </w:t>
      </w:r>
      <w:proofErr w:type="spellStart"/>
      <w:r w:rsidR="610E09F9" w:rsidRPr="192F955B">
        <w:rPr>
          <w:rFonts w:ascii="Arial" w:eastAsia="Arial" w:hAnsi="Arial" w:cs="Arial"/>
          <w:sz w:val="24"/>
          <w:szCs w:val="24"/>
        </w:rPr>
        <w:t>pg</w:t>
      </w:r>
      <w:proofErr w:type="spellEnd"/>
      <w:r w:rsidR="610E09F9" w:rsidRPr="192F955B">
        <w:rPr>
          <w:rFonts w:ascii="Arial" w:eastAsia="Arial" w:hAnsi="Arial" w:cs="Arial"/>
          <w:sz w:val="24"/>
          <w:szCs w:val="24"/>
        </w:rPr>
        <w:t xml:space="preserve"> 93). </w:t>
      </w:r>
      <w:r w:rsidR="375C6536" w:rsidRPr="192F955B">
        <w:rPr>
          <w:rFonts w:ascii="Arial" w:eastAsia="Arial" w:hAnsi="Arial" w:cs="Arial"/>
          <w:sz w:val="24"/>
          <w:szCs w:val="24"/>
        </w:rPr>
        <w:t>F</w:t>
      </w:r>
      <w:r w:rsidR="610E09F9" w:rsidRPr="192F955B">
        <w:rPr>
          <w:rFonts w:ascii="Arial" w:eastAsia="Arial" w:hAnsi="Arial" w:cs="Arial"/>
          <w:sz w:val="24"/>
          <w:szCs w:val="24"/>
        </w:rPr>
        <w:t>irst</w:t>
      </w:r>
      <w:r w:rsidR="55E3BC94" w:rsidRPr="192F955B">
        <w:rPr>
          <w:rFonts w:ascii="Arial" w:eastAsia="Arial" w:hAnsi="Arial" w:cs="Arial"/>
          <w:sz w:val="24"/>
          <w:szCs w:val="24"/>
        </w:rPr>
        <w:t>ly,</w:t>
      </w:r>
      <w:r w:rsidR="610E09F9" w:rsidRPr="192F955B">
        <w:rPr>
          <w:rFonts w:ascii="Arial" w:eastAsia="Arial" w:hAnsi="Arial" w:cs="Arial"/>
          <w:sz w:val="24"/>
          <w:szCs w:val="24"/>
        </w:rPr>
        <w:t xml:space="preserve"> being ab</w:t>
      </w:r>
      <w:r w:rsidR="1915A42F" w:rsidRPr="192F955B">
        <w:rPr>
          <w:rFonts w:ascii="Arial" w:eastAsia="Arial" w:hAnsi="Arial" w:cs="Arial"/>
          <w:sz w:val="24"/>
          <w:szCs w:val="24"/>
        </w:rPr>
        <w:t xml:space="preserve">le to define the research topic. </w:t>
      </w:r>
      <w:r w:rsidR="3F9B0BBB" w:rsidRPr="192F955B">
        <w:rPr>
          <w:rFonts w:ascii="Arial" w:eastAsia="Arial" w:hAnsi="Arial" w:cs="Arial"/>
          <w:sz w:val="24"/>
          <w:szCs w:val="24"/>
        </w:rPr>
        <w:t>Horn (2009) suggests there are four methods in which</w:t>
      </w:r>
      <w:r w:rsidR="4025342F" w:rsidRPr="192F955B">
        <w:rPr>
          <w:rFonts w:ascii="Arial" w:eastAsia="Arial" w:hAnsi="Arial" w:cs="Arial"/>
          <w:sz w:val="24"/>
          <w:szCs w:val="24"/>
        </w:rPr>
        <w:t xml:space="preserve"> a research topic can be </w:t>
      </w:r>
      <w:r w:rsidR="1AB5F9C0" w:rsidRPr="192F955B">
        <w:rPr>
          <w:rFonts w:ascii="Arial" w:eastAsia="Arial" w:hAnsi="Arial" w:cs="Arial"/>
          <w:sz w:val="24"/>
          <w:szCs w:val="24"/>
        </w:rPr>
        <w:t>identified:</w:t>
      </w:r>
      <w:r w:rsidR="4A2262C0" w:rsidRPr="192F955B">
        <w:rPr>
          <w:rFonts w:ascii="Arial" w:eastAsia="Arial" w:hAnsi="Arial" w:cs="Arial"/>
          <w:sz w:val="24"/>
          <w:szCs w:val="24"/>
        </w:rPr>
        <w:t xml:space="preserve"> burning desire, replication, practical problem and convenient access.</w:t>
      </w:r>
      <w:r w:rsidR="02814E1A" w:rsidRPr="192F955B">
        <w:rPr>
          <w:rFonts w:ascii="Arial" w:eastAsia="Arial" w:hAnsi="Arial" w:cs="Arial"/>
          <w:sz w:val="24"/>
          <w:szCs w:val="24"/>
        </w:rPr>
        <w:t xml:space="preserve"> </w:t>
      </w:r>
      <w:r w:rsidR="12BF4F4F" w:rsidRPr="192F955B">
        <w:rPr>
          <w:rFonts w:ascii="Arial" w:eastAsia="Arial" w:hAnsi="Arial" w:cs="Arial"/>
          <w:sz w:val="24"/>
          <w:szCs w:val="24"/>
        </w:rPr>
        <w:t xml:space="preserve">The practical problem strategy is popular </w:t>
      </w:r>
      <w:r w:rsidR="4092929C" w:rsidRPr="192F955B">
        <w:rPr>
          <w:rFonts w:ascii="Arial" w:eastAsia="Arial" w:hAnsi="Arial" w:cs="Arial"/>
          <w:sz w:val="24"/>
          <w:szCs w:val="24"/>
        </w:rPr>
        <w:t xml:space="preserve">as usually the problem will be highlighted for the HR professional, </w:t>
      </w:r>
      <w:r w:rsidR="364726EF" w:rsidRPr="192F955B">
        <w:rPr>
          <w:rFonts w:ascii="Arial" w:eastAsia="Arial" w:hAnsi="Arial" w:cs="Arial"/>
          <w:sz w:val="24"/>
          <w:szCs w:val="24"/>
        </w:rPr>
        <w:t>compared</w:t>
      </w:r>
      <w:r w:rsidR="4366780A" w:rsidRPr="192F955B">
        <w:rPr>
          <w:rFonts w:ascii="Arial" w:eastAsia="Arial" w:hAnsi="Arial" w:cs="Arial"/>
          <w:sz w:val="24"/>
          <w:szCs w:val="24"/>
        </w:rPr>
        <w:t xml:space="preserve"> to the ‘burning desire’ strategy </w:t>
      </w:r>
      <w:r w:rsidR="6E8F3804" w:rsidRPr="192F955B">
        <w:rPr>
          <w:rFonts w:ascii="Arial" w:eastAsia="Arial" w:hAnsi="Arial" w:cs="Arial"/>
          <w:sz w:val="24"/>
          <w:szCs w:val="24"/>
        </w:rPr>
        <w:t>where research is created from</w:t>
      </w:r>
      <w:r w:rsidR="1D479903" w:rsidRPr="192F955B">
        <w:rPr>
          <w:rFonts w:ascii="Arial" w:eastAsia="Arial" w:hAnsi="Arial" w:cs="Arial"/>
          <w:sz w:val="24"/>
          <w:szCs w:val="24"/>
        </w:rPr>
        <w:t xml:space="preserve"> HR </w:t>
      </w:r>
      <w:r w:rsidR="647112EC" w:rsidRPr="192F955B">
        <w:rPr>
          <w:rFonts w:ascii="Arial" w:eastAsia="Arial" w:hAnsi="Arial" w:cs="Arial"/>
          <w:sz w:val="24"/>
          <w:szCs w:val="24"/>
        </w:rPr>
        <w:t>practitioners'</w:t>
      </w:r>
      <w:r w:rsidR="1D479903" w:rsidRPr="192F955B">
        <w:rPr>
          <w:rFonts w:ascii="Arial" w:eastAsia="Arial" w:hAnsi="Arial" w:cs="Arial"/>
          <w:sz w:val="24"/>
          <w:szCs w:val="24"/>
        </w:rPr>
        <w:t xml:space="preserve"> personal </w:t>
      </w:r>
      <w:r w:rsidR="5822A489" w:rsidRPr="192F955B">
        <w:rPr>
          <w:rFonts w:ascii="Arial" w:eastAsia="Arial" w:hAnsi="Arial" w:cs="Arial"/>
          <w:sz w:val="24"/>
          <w:szCs w:val="24"/>
        </w:rPr>
        <w:t>interest</w:t>
      </w:r>
      <w:r w:rsidR="1D479903" w:rsidRPr="192F955B">
        <w:rPr>
          <w:rFonts w:ascii="Arial" w:eastAsia="Arial" w:hAnsi="Arial" w:cs="Arial"/>
          <w:sz w:val="24"/>
          <w:szCs w:val="24"/>
        </w:rPr>
        <w:t>.</w:t>
      </w:r>
      <w:r w:rsidR="4F8EA329" w:rsidRPr="192F955B">
        <w:rPr>
          <w:rFonts w:ascii="Arial" w:eastAsia="Arial" w:hAnsi="Arial" w:cs="Arial"/>
          <w:sz w:val="24"/>
          <w:szCs w:val="24"/>
        </w:rPr>
        <w:t xml:space="preserve"> Whilst </w:t>
      </w:r>
      <w:r w:rsidR="421B68BB" w:rsidRPr="192F955B">
        <w:rPr>
          <w:rFonts w:ascii="Arial" w:eastAsia="Arial" w:hAnsi="Arial" w:cs="Arial"/>
          <w:sz w:val="24"/>
          <w:szCs w:val="24"/>
        </w:rPr>
        <w:t xml:space="preserve">selecting an area to research the HR </w:t>
      </w:r>
      <w:r w:rsidR="31F9BF07" w:rsidRPr="192F955B">
        <w:rPr>
          <w:rFonts w:ascii="Arial" w:eastAsia="Arial" w:hAnsi="Arial" w:cs="Arial"/>
          <w:sz w:val="24"/>
          <w:szCs w:val="24"/>
        </w:rPr>
        <w:t>practitioner</w:t>
      </w:r>
      <w:r w:rsidR="421B68BB" w:rsidRPr="192F955B">
        <w:rPr>
          <w:rFonts w:ascii="Arial" w:eastAsia="Arial" w:hAnsi="Arial" w:cs="Arial"/>
          <w:sz w:val="24"/>
          <w:szCs w:val="24"/>
        </w:rPr>
        <w:t xml:space="preserve"> should always be mindful of the opinions of the stakeholders</w:t>
      </w:r>
      <w:r w:rsidR="2F8CE15A" w:rsidRPr="192F955B">
        <w:rPr>
          <w:rFonts w:ascii="Arial" w:eastAsia="Arial" w:hAnsi="Arial" w:cs="Arial"/>
          <w:sz w:val="24"/>
          <w:szCs w:val="24"/>
        </w:rPr>
        <w:t xml:space="preserve"> (Anderson, 2013, </w:t>
      </w:r>
      <w:proofErr w:type="spellStart"/>
      <w:r w:rsidR="2F8CE15A" w:rsidRPr="192F955B">
        <w:rPr>
          <w:rFonts w:ascii="Arial" w:eastAsia="Arial" w:hAnsi="Arial" w:cs="Arial"/>
          <w:sz w:val="24"/>
          <w:szCs w:val="24"/>
        </w:rPr>
        <w:t>pg</w:t>
      </w:r>
      <w:proofErr w:type="spellEnd"/>
      <w:r w:rsidR="2F8CE15A" w:rsidRPr="192F955B">
        <w:rPr>
          <w:rFonts w:ascii="Arial" w:eastAsia="Arial" w:hAnsi="Arial" w:cs="Arial"/>
          <w:sz w:val="24"/>
          <w:szCs w:val="24"/>
        </w:rPr>
        <w:t xml:space="preserve"> 90). </w:t>
      </w:r>
    </w:p>
    <w:p w14:paraId="7A5D038A" w14:textId="79DBAA09" w:rsidR="4DD22A0D" w:rsidRDefault="4DD22A0D" w:rsidP="5F50ADA5">
      <w:pPr>
        <w:rPr>
          <w:rFonts w:ascii="Arial" w:eastAsia="Arial" w:hAnsi="Arial" w:cs="Arial"/>
          <w:sz w:val="24"/>
          <w:szCs w:val="24"/>
        </w:rPr>
      </w:pPr>
      <w:r w:rsidRPr="72CE0639">
        <w:rPr>
          <w:rFonts w:ascii="Arial" w:eastAsia="Arial" w:hAnsi="Arial" w:cs="Arial"/>
          <w:sz w:val="24"/>
          <w:szCs w:val="24"/>
        </w:rPr>
        <w:t xml:space="preserve">The </w:t>
      </w:r>
      <w:r w:rsidR="402862CC" w:rsidRPr="72CE0639">
        <w:rPr>
          <w:rFonts w:ascii="Arial" w:eastAsia="Arial" w:hAnsi="Arial" w:cs="Arial"/>
          <w:sz w:val="24"/>
          <w:szCs w:val="24"/>
        </w:rPr>
        <w:t>following</w:t>
      </w:r>
      <w:r w:rsidRPr="72CE0639">
        <w:rPr>
          <w:rFonts w:ascii="Arial" w:eastAsia="Arial" w:hAnsi="Arial" w:cs="Arial"/>
          <w:sz w:val="24"/>
          <w:szCs w:val="24"/>
        </w:rPr>
        <w:t xml:space="preserve"> step</w:t>
      </w:r>
      <w:r w:rsidR="0A221031" w:rsidRPr="72CE0639">
        <w:rPr>
          <w:rFonts w:ascii="Arial" w:eastAsia="Arial" w:hAnsi="Arial" w:cs="Arial"/>
          <w:sz w:val="24"/>
          <w:szCs w:val="24"/>
        </w:rPr>
        <w:t>s</w:t>
      </w:r>
      <w:r w:rsidRPr="72CE0639">
        <w:rPr>
          <w:rFonts w:ascii="Arial" w:eastAsia="Arial" w:hAnsi="Arial" w:cs="Arial"/>
          <w:sz w:val="24"/>
          <w:szCs w:val="24"/>
        </w:rPr>
        <w:t xml:space="preserve"> in </w:t>
      </w:r>
      <w:r w:rsidR="6ED19A32" w:rsidRPr="72CE0639">
        <w:rPr>
          <w:rFonts w:ascii="Arial" w:eastAsia="Arial" w:hAnsi="Arial" w:cs="Arial"/>
          <w:sz w:val="24"/>
          <w:szCs w:val="24"/>
        </w:rPr>
        <w:t>Andersons (2013)</w:t>
      </w:r>
      <w:r w:rsidRPr="72CE0639">
        <w:rPr>
          <w:rFonts w:ascii="Arial" w:eastAsia="Arial" w:hAnsi="Arial" w:cs="Arial"/>
          <w:sz w:val="24"/>
          <w:szCs w:val="24"/>
        </w:rPr>
        <w:t xml:space="preserve"> journey </w:t>
      </w:r>
      <w:r w:rsidR="05D92D7D" w:rsidRPr="72CE0639">
        <w:rPr>
          <w:rFonts w:ascii="Arial" w:eastAsia="Arial" w:hAnsi="Arial" w:cs="Arial"/>
          <w:sz w:val="24"/>
          <w:szCs w:val="24"/>
        </w:rPr>
        <w:t xml:space="preserve">are to evaluate what is already known and obtain data of a good quality. </w:t>
      </w:r>
      <w:r w:rsidR="7333ABB7" w:rsidRPr="72CE0639">
        <w:rPr>
          <w:rFonts w:ascii="Arial" w:eastAsia="Arial" w:hAnsi="Arial" w:cs="Arial"/>
          <w:sz w:val="24"/>
          <w:szCs w:val="24"/>
        </w:rPr>
        <w:t>A</w:t>
      </w:r>
      <w:r w:rsidR="7E72CB4B" w:rsidRPr="72CE0639">
        <w:rPr>
          <w:rFonts w:ascii="Arial" w:eastAsia="Arial" w:hAnsi="Arial" w:cs="Arial"/>
          <w:sz w:val="24"/>
          <w:szCs w:val="24"/>
        </w:rPr>
        <w:t xml:space="preserve"> HR practitioner s</w:t>
      </w:r>
      <w:r w:rsidR="2C892173" w:rsidRPr="72CE0639">
        <w:rPr>
          <w:rFonts w:ascii="Arial" w:eastAsia="Arial" w:hAnsi="Arial" w:cs="Arial"/>
          <w:sz w:val="24"/>
          <w:szCs w:val="24"/>
        </w:rPr>
        <w:t xml:space="preserve">hould </w:t>
      </w:r>
      <w:r w:rsidR="605704D3" w:rsidRPr="72CE0639">
        <w:rPr>
          <w:rFonts w:ascii="Arial" w:eastAsia="Arial" w:hAnsi="Arial" w:cs="Arial"/>
          <w:sz w:val="24"/>
          <w:szCs w:val="24"/>
        </w:rPr>
        <w:t xml:space="preserve">see the importance of </w:t>
      </w:r>
      <w:r w:rsidR="2C892173" w:rsidRPr="72CE0639">
        <w:rPr>
          <w:rFonts w:ascii="Arial" w:eastAsia="Arial" w:hAnsi="Arial" w:cs="Arial"/>
          <w:sz w:val="24"/>
          <w:szCs w:val="24"/>
        </w:rPr>
        <w:t>gather</w:t>
      </w:r>
      <w:r w:rsidR="709A83CA" w:rsidRPr="72CE0639">
        <w:rPr>
          <w:rFonts w:ascii="Arial" w:eastAsia="Arial" w:hAnsi="Arial" w:cs="Arial"/>
          <w:sz w:val="24"/>
          <w:szCs w:val="24"/>
        </w:rPr>
        <w:t>ing</w:t>
      </w:r>
      <w:r w:rsidR="2C892173" w:rsidRPr="72CE0639">
        <w:rPr>
          <w:rFonts w:ascii="Arial" w:eastAsia="Arial" w:hAnsi="Arial" w:cs="Arial"/>
          <w:sz w:val="24"/>
          <w:szCs w:val="24"/>
        </w:rPr>
        <w:t xml:space="preserve"> a range of data</w:t>
      </w:r>
      <w:r w:rsidR="0F78375D" w:rsidRPr="72CE0639">
        <w:rPr>
          <w:rFonts w:ascii="Arial" w:eastAsia="Arial" w:hAnsi="Arial" w:cs="Arial"/>
          <w:sz w:val="24"/>
          <w:szCs w:val="24"/>
        </w:rPr>
        <w:t xml:space="preserve"> from a variety of sources (Horn, 2012, </w:t>
      </w:r>
      <w:proofErr w:type="spellStart"/>
      <w:r w:rsidR="0F78375D" w:rsidRPr="72CE0639">
        <w:rPr>
          <w:rFonts w:ascii="Arial" w:eastAsia="Arial" w:hAnsi="Arial" w:cs="Arial"/>
          <w:sz w:val="24"/>
          <w:szCs w:val="24"/>
        </w:rPr>
        <w:t>pg</w:t>
      </w:r>
      <w:proofErr w:type="spellEnd"/>
      <w:r w:rsidR="0F78375D" w:rsidRPr="72CE0639">
        <w:rPr>
          <w:rFonts w:ascii="Arial" w:eastAsia="Arial" w:hAnsi="Arial" w:cs="Arial"/>
          <w:sz w:val="24"/>
          <w:szCs w:val="24"/>
        </w:rPr>
        <w:t xml:space="preserve"> 95)</w:t>
      </w:r>
      <w:r w:rsidR="4068169E" w:rsidRPr="72CE0639">
        <w:rPr>
          <w:rFonts w:ascii="Arial" w:eastAsia="Arial" w:hAnsi="Arial" w:cs="Arial"/>
          <w:sz w:val="24"/>
          <w:szCs w:val="24"/>
        </w:rPr>
        <w:t xml:space="preserve">. </w:t>
      </w:r>
      <w:r w:rsidR="74846519" w:rsidRPr="72CE0639">
        <w:rPr>
          <w:rFonts w:ascii="Arial" w:eastAsia="Arial" w:hAnsi="Arial" w:cs="Arial"/>
          <w:sz w:val="24"/>
          <w:szCs w:val="24"/>
        </w:rPr>
        <w:t xml:space="preserve"> </w:t>
      </w:r>
      <w:proofErr w:type="spellStart"/>
      <w:r w:rsidR="77D2AF99" w:rsidRPr="72CE0639">
        <w:rPr>
          <w:rFonts w:ascii="Arial" w:eastAsia="Arial" w:hAnsi="Arial" w:cs="Arial"/>
          <w:sz w:val="24"/>
          <w:szCs w:val="24"/>
        </w:rPr>
        <w:t>CEBMa’s</w:t>
      </w:r>
      <w:proofErr w:type="spellEnd"/>
      <w:r w:rsidR="77D2AF99" w:rsidRPr="72CE0639">
        <w:rPr>
          <w:rFonts w:ascii="Arial" w:eastAsia="Arial" w:hAnsi="Arial" w:cs="Arial"/>
          <w:sz w:val="24"/>
          <w:szCs w:val="24"/>
        </w:rPr>
        <w:t xml:space="preserve"> research suggests that an evidence-based ap</w:t>
      </w:r>
      <w:r w:rsidR="469F1163" w:rsidRPr="72CE0639">
        <w:rPr>
          <w:rFonts w:ascii="Arial" w:eastAsia="Arial" w:hAnsi="Arial" w:cs="Arial"/>
          <w:sz w:val="24"/>
          <w:szCs w:val="24"/>
        </w:rPr>
        <w:t xml:space="preserve">proach will lead to better </w:t>
      </w:r>
      <w:r w:rsidR="0A643F73" w:rsidRPr="72CE0639">
        <w:rPr>
          <w:rFonts w:ascii="Arial" w:eastAsia="Arial" w:hAnsi="Arial" w:cs="Arial"/>
          <w:sz w:val="24"/>
          <w:szCs w:val="24"/>
        </w:rPr>
        <w:t xml:space="preserve">decision making </w:t>
      </w:r>
      <w:r w:rsidR="7E5C698E" w:rsidRPr="72CE0639">
        <w:rPr>
          <w:rFonts w:ascii="Arial" w:eastAsia="Arial" w:hAnsi="Arial" w:cs="Arial"/>
          <w:sz w:val="24"/>
          <w:szCs w:val="24"/>
        </w:rPr>
        <w:t>compared to</w:t>
      </w:r>
      <w:r w:rsidR="0A643F73" w:rsidRPr="72CE0639">
        <w:rPr>
          <w:rFonts w:ascii="Arial" w:eastAsia="Arial" w:hAnsi="Arial" w:cs="Arial"/>
          <w:sz w:val="24"/>
          <w:szCs w:val="24"/>
        </w:rPr>
        <w:t xml:space="preserve"> taking a decision-making process (Young, 2020)</w:t>
      </w:r>
      <w:r w:rsidR="3FC7C105" w:rsidRPr="72CE0639">
        <w:rPr>
          <w:rFonts w:ascii="Arial" w:eastAsia="Arial" w:hAnsi="Arial" w:cs="Arial"/>
          <w:sz w:val="24"/>
          <w:szCs w:val="24"/>
        </w:rPr>
        <w:t xml:space="preserve">. The CIPD’s new profession map states evidence-based </w:t>
      </w:r>
      <w:r w:rsidR="0122DBD4" w:rsidRPr="72CE0639">
        <w:rPr>
          <w:rFonts w:ascii="Arial" w:eastAsia="Arial" w:hAnsi="Arial" w:cs="Arial"/>
          <w:sz w:val="24"/>
          <w:szCs w:val="24"/>
        </w:rPr>
        <w:t>research</w:t>
      </w:r>
      <w:r w:rsidR="3FC7C105" w:rsidRPr="72CE0639">
        <w:rPr>
          <w:rFonts w:ascii="Arial" w:eastAsia="Arial" w:hAnsi="Arial" w:cs="Arial"/>
          <w:sz w:val="24"/>
          <w:szCs w:val="24"/>
        </w:rPr>
        <w:t xml:space="preserve"> is one of the </w:t>
      </w:r>
      <w:r w:rsidR="36636946" w:rsidRPr="72CE0639">
        <w:rPr>
          <w:rFonts w:ascii="Arial" w:eastAsia="Arial" w:hAnsi="Arial" w:cs="Arial"/>
          <w:sz w:val="24"/>
          <w:szCs w:val="24"/>
        </w:rPr>
        <w:t>key aspects of making a conclusion in HR</w:t>
      </w:r>
      <w:r w:rsidR="280F5667" w:rsidRPr="72CE0639">
        <w:rPr>
          <w:rFonts w:ascii="Arial" w:eastAsia="Arial" w:hAnsi="Arial" w:cs="Arial"/>
          <w:sz w:val="24"/>
          <w:szCs w:val="24"/>
        </w:rPr>
        <w:t xml:space="preserve"> (CIPD, 2018)</w:t>
      </w:r>
      <w:r w:rsidR="36636946" w:rsidRPr="72CE0639">
        <w:rPr>
          <w:rFonts w:ascii="Arial" w:eastAsia="Arial" w:hAnsi="Arial" w:cs="Arial"/>
          <w:sz w:val="24"/>
          <w:szCs w:val="24"/>
        </w:rPr>
        <w:t xml:space="preserve">. </w:t>
      </w:r>
      <w:r w:rsidR="52925036" w:rsidRPr="72CE0639">
        <w:rPr>
          <w:rFonts w:ascii="Arial" w:eastAsia="Arial" w:hAnsi="Arial" w:cs="Arial"/>
          <w:sz w:val="24"/>
          <w:szCs w:val="24"/>
        </w:rPr>
        <w:t>Although, arguments have been made that evidence-based research is too</w:t>
      </w:r>
      <w:r w:rsidR="158253FB" w:rsidRPr="72CE0639">
        <w:rPr>
          <w:rFonts w:ascii="Arial" w:eastAsia="Arial" w:hAnsi="Arial" w:cs="Arial"/>
          <w:sz w:val="24"/>
          <w:szCs w:val="24"/>
        </w:rPr>
        <w:t xml:space="preserve"> focused on finding information abo</w:t>
      </w:r>
      <w:r w:rsidR="1FD8692B" w:rsidRPr="72CE0639">
        <w:rPr>
          <w:rFonts w:ascii="Arial" w:eastAsia="Arial" w:hAnsi="Arial" w:cs="Arial"/>
          <w:sz w:val="24"/>
          <w:szCs w:val="24"/>
        </w:rPr>
        <w:t>ut</w:t>
      </w:r>
      <w:r w:rsidR="158253FB" w:rsidRPr="72CE0639">
        <w:rPr>
          <w:rFonts w:ascii="Arial" w:eastAsia="Arial" w:hAnsi="Arial" w:cs="Arial"/>
          <w:sz w:val="24"/>
          <w:szCs w:val="24"/>
        </w:rPr>
        <w:t xml:space="preserve"> what </w:t>
      </w:r>
      <w:r w:rsidR="5DE325F9" w:rsidRPr="72CE0639">
        <w:rPr>
          <w:rFonts w:ascii="Arial" w:eastAsia="Arial" w:hAnsi="Arial" w:cs="Arial"/>
          <w:sz w:val="24"/>
          <w:szCs w:val="24"/>
        </w:rPr>
        <w:t>the problem is, rather than implementing a solution (</w:t>
      </w:r>
      <w:proofErr w:type="spellStart"/>
      <w:r w:rsidR="5DE325F9" w:rsidRPr="72CE0639">
        <w:rPr>
          <w:rFonts w:ascii="Arial" w:eastAsia="Arial" w:hAnsi="Arial" w:cs="Arial"/>
          <w:sz w:val="24"/>
          <w:szCs w:val="24"/>
        </w:rPr>
        <w:t>Marenco</w:t>
      </w:r>
      <w:proofErr w:type="spellEnd"/>
      <w:r w:rsidR="61915C2C" w:rsidRPr="72CE0639">
        <w:rPr>
          <w:rFonts w:ascii="Arial" w:eastAsia="Arial" w:hAnsi="Arial" w:cs="Arial"/>
          <w:sz w:val="24"/>
          <w:szCs w:val="24"/>
        </w:rPr>
        <w:t>, 2020)</w:t>
      </w:r>
      <w:r w:rsidR="5366BE7C" w:rsidRPr="72CE0639">
        <w:rPr>
          <w:rFonts w:ascii="Arial" w:eastAsia="Arial" w:hAnsi="Arial" w:cs="Arial"/>
          <w:sz w:val="24"/>
          <w:szCs w:val="24"/>
        </w:rPr>
        <w:t>.</w:t>
      </w:r>
    </w:p>
    <w:p w14:paraId="03075B5F" w14:textId="30F28FF9" w:rsidR="06B6ABD9" w:rsidRDefault="06B6ABD9" w:rsidP="72CE0639">
      <w:r w:rsidRPr="72CE0639">
        <w:rPr>
          <w:rFonts w:ascii="Arial" w:eastAsia="Arial" w:hAnsi="Arial" w:cs="Arial"/>
          <w:b/>
          <w:bCs/>
          <w:sz w:val="24"/>
          <w:szCs w:val="24"/>
          <w:u w:val="single"/>
        </w:rPr>
        <w:t>Q2</w:t>
      </w:r>
    </w:p>
    <w:p w14:paraId="2E15929E" w14:textId="7A77F872" w:rsidR="5BD1A942" w:rsidRDefault="5BD1A942" w:rsidP="192F955B">
      <w:pPr>
        <w:rPr>
          <w:rFonts w:ascii="Arial" w:eastAsia="Arial" w:hAnsi="Arial" w:cs="Arial"/>
          <w:sz w:val="24"/>
          <w:szCs w:val="24"/>
        </w:rPr>
      </w:pPr>
      <w:r w:rsidRPr="192F955B">
        <w:rPr>
          <w:rFonts w:ascii="Arial" w:eastAsia="Arial" w:hAnsi="Arial" w:cs="Arial"/>
          <w:sz w:val="24"/>
          <w:szCs w:val="24"/>
        </w:rPr>
        <w:t xml:space="preserve"> </w:t>
      </w:r>
      <w:r w:rsidR="324BB7BE" w:rsidRPr="192F955B">
        <w:rPr>
          <w:rFonts w:ascii="Arial" w:eastAsia="Arial" w:hAnsi="Arial" w:cs="Arial"/>
          <w:sz w:val="24"/>
          <w:szCs w:val="24"/>
        </w:rPr>
        <w:t>Anderson (2013) suggests that there are fou</w:t>
      </w:r>
      <w:r w:rsidR="5714256C" w:rsidRPr="192F955B">
        <w:rPr>
          <w:rFonts w:ascii="Arial" w:eastAsia="Arial" w:hAnsi="Arial" w:cs="Arial"/>
          <w:sz w:val="24"/>
          <w:szCs w:val="24"/>
        </w:rPr>
        <w:t>r different approaches. T</w:t>
      </w:r>
      <w:r w:rsidR="4B485F7B" w:rsidRPr="192F955B">
        <w:rPr>
          <w:rFonts w:ascii="Arial" w:eastAsia="Arial" w:hAnsi="Arial" w:cs="Arial"/>
          <w:sz w:val="24"/>
          <w:szCs w:val="24"/>
        </w:rPr>
        <w:t xml:space="preserve">he </w:t>
      </w:r>
      <w:r w:rsidR="4C7F61C2" w:rsidRPr="192F955B">
        <w:rPr>
          <w:rFonts w:ascii="Arial" w:eastAsia="Arial" w:hAnsi="Arial" w:cs="Arial"/>
          <w:sz w:val="24"/>
          <w:szCs w:val="24"/>
        </w:rPr>
        <w:t>c</w:t>
      </w:r>
      <w:r w:rsidR="4B485F7B" w:rsidRPr="192F955B">
        <w:rPr>
          <w:rFonts w:ascii="Arial" w:eastAsia="Arial" w:hAnsi="Arial" w:cs="Arial"/>
          <w:sz w:val="24"/>
          <w:szCs w:val="24"/>
        </w:rPr>
        <w:t>ross-section design</w:t>
      </w:r>
      <w:r w:rsidR="1DCEC2F3" w:rsidRPr="192F955B">
        <w:rPr>
          <w:rFonts w:ascii="Arial" w:eastAsia="Arial" w:hAnsi="Arial" w:cs="Arial"/>
          <w:sz w:val="24"/>
          <w:szCs w:val="24"/>
        </w:rPr>
        <w:t xml:space="preserve"> </w:t>
      </w:r>
      <w:r w:rsidR="45714DB2" w:rsidRPr="192F955B">
        <w:rPr>
          <w:rFonts w:ascii="Arial" w:eastAsia="Arial" w:hAnsi="Arial" w:cs="Arial"/>
          <w:sz w:val="24"/>
          <w:szCs w:val="24"/>
        </w:rPr>
        <w:t>is a relativity cheap way to research and can cover a vast range</w:t>
      </w:r>
      <w:r w:rsidR="4F42888C" w:rsidRPr="192F955B">
        <w:rPr>
          <w:rFonts w:ascii="Arial" w:eastAsia="Arial" w:hAnsi="Arial" w:cs="Arial"/>
          <w:sz w:val="24"/>
          <w:szCs w:val="24"/>
        </w:rPr>
        <w:t xml:space="preserve">. However, can result in </w:t>
      </w:r>
      <w:r w:rsidR="63D54BF5" w:rsidRPr="192F955B">
        <w:rPr>
          <w:rFonts w:ascii="Arial" w:eastAsia="Arial" w:hAnsi="Arial" w:cs="Arial"/>
          <w:sz w:val="24"/>
          <w:szCs w:val="24"/>
        </w:rPr>
        <w:t>irrelevant</w:t>
      </w:r>
      <w:r w:rsidR="4F42888C" w:rsidRPr="192F955B">
        <w:rPr>
          <w:rFonts w:ascii="Arial" w:eastAsia="Arial" w:hAnsi="Arial" w:cs="Arial"/>
          <w:sz w:val="24"/>
          <w:szCs w:val="24"/>
        </w:rPr>
        <w:t xml:space="preserve"> answers depending on how the individual</w:t>
      </w:r>
      <w:r w:rsidR="662B5BBA" w:rsidRPr="192F955B">
        <w:rPr>
          <w:rFonts w:ascii="Arial" w:eastAsia="Arial" w:hAnsi="Arial" w:cs="Arial"/>
          <w:sz w:val="24"/>
          <w:szCs w:val="24"/>
        </w:rPr>
        <w:t xml:space="preserve"> </w:t>
      </w:r>
      <w:r w:rsidR="68B7C81F" w:rsidRPr="192F955B">
        <w:rPr>
          <w:rFonts w:ascii="Arial" w:eastAsia="Arial" w:hAnsi="Arial" w:cs="Arial"/>
          <w:sz w:val="24"/>
          <w:szCs w:val="24"/>
        </w:rPr>
        <w:t>interpreted</w:t>
      </w:r>
      <w:r w:rsidR="662B5BBA" w:rsidRPr="192F955B">
        <w:rPr>
          <w:rFonts w:ascii="Arial" w:eastAsia="Arial" w:hAnsi="Arial" w:cs="Arial"/>
          <w:sz w:val="24"/>
          <w:szCs w:val="24"/>
        </w:rPr>
        <w:t xml:space="preserve"> the questions.</w:t>
      </w:r>
      <w:r w:rsidR="4BE0DF6C" w:rsidRPr="192F955B">
        <w:rPr>
          <w:rFonts w:ascii="Arial" w:eastAsia="Arial" w:hAnsi="Arial" w:cs="Arial"/>
          <w:sz w:val="24"/>
          <w:szCs w:val="24"/>
        </w:rPr>
        <w:t xml:space="preserve"> </w:t>
      </w:r>
      <w:r w:rsidR="29E2F422" w:rsidRPr="192F955B">
        <w:rPr>
          <w:rFonts w:ascii="Arial" w:eastAsia="Arial" w:hAnsi="Arial" w:cs="Arial"/>
          <w:sz w:val="24"/>
          <w:szCs w:val="24"/>
        </w:rPr>
        <w:t>Primary data can come in forms such as, questionnaires, interviews, and focus group</w:t>
      </w:r>
      <w:r w:rsidR="4F2AB949" w:rsidRPr="192F955B">
        <w:rPr>
          <w:rFonts w:ascii="Arial" w:eastAsia="Arial" w:hAnsi="Arial" w:cs="Arial"/>
          <w:sz w:val="24"/>
          <w:szCs w:val="24"/>
        </w:rPr>
        <w:t xml:space="preserve">s. </w:t>
      </w:r>
      <w:proofErr w:type="gramStart"/>
      <w:r w:rsidR="4F2AB949" w:rsidRPr="192F955B">
        <w:rPr>
          <w:rFonts w:ascii="Arial" w:eastAsia="Arial" w:hAnsi="Arial" w:cs="Arial"/>
          <w:sz w:val="24"/>
          <w:szCs w:val="24"/>
        </w:rPr>
        <w:t>It’</w:t>
      </w:r>
      <w:r w:rsidR="29E2F422" w:rsidRPr="192F955B">
        <w:rPr>
          <w:rFonts w:ascii="Arial" w:eastAsia="Arial" w:hAnsi="Arial" w:cs="Arial"/>
          <w:sz w:val="24"/>
          <w:szCs w:val="24"/>
        </w:rPr>
        <w:t>s</w:t>
      </w:r>
      <w:proofErr w:type="gramEnd"/>
      <w:r w:rsidR="29E2F422" w:rsidRPr="192F955B">
        <w:rPr>
          <w:rFonts w:ascii="Arial" w:eastAsia="Arial" w:hAnsi="Arial" w:cs="Arial"/>
          <w:sz w:val="24"/>
          <w:szCs w:val="24"/>
        </w:rPr>
        <w:t xml:space="preserve"> ‘new’ information (Horn, 2012, </w:t>
      </w:r>
      <w:proofErr w:type="spellStart"/>
      <w:r w:rsidR="29E2F422" w:rsidRPr="192F955B">
        <w:rPr>
          <w:rFonts w:ascii="Arial" w:eastAsia="Arial" w:hAnsi="Arial" w:cs="Arial"/>
          <w:sz w:val="24"/>
          <w:szCs w:val="24"/>
        </w:rPr>
        <w:t>pg</w:t>
      </w:r>
      <w:proofErr w:type="spellEnd"/>
      <w:r w:rsidR="29E2F422" w:rsidRPr="192F955B">
        <w:rPr>
          <w:rFonts w:ascii="Arial" w:eastAsia="Arial" w:hAnsi="Arial" w:cs="Arial"/>
          <w:sz w:val="24"/>
          <w:szCs w:val="24"/>
        </w:rPr>
        <w:t xml:space="preserve"> 93). It is important when collecting this sort of data that considerations are made regarding sampling. It is acknowledged that a proportion of a group is usually selected rather than the whole group as this helps speed up the process and saves costs (Creswell, 2007, </w:t>
      </w:r>
      <w:proofErr w:type="spellStart"/>
      <w:r w:rsidR="29E2F422" w:rsidRPr="192F955B">
        <w:rPr>
          <w:rFonts w:ascii="Arial" w:eastAsia="Arial" w:hAnsi="Arial" w:cs="Arial"/>
          <w:sz w:val="24"/>
          <w:szCs w:val="24"/>
        </w:rPr>
        <w:t>pg</w:t>
      </w:r>
      <w:proofErr w:type="spellEnd"/>
      <w:r w:rsidR="29E2F422" w:rsidRPr="192F955B">
        <w:rPr>
          <w:rFonts w:ascii="Arial" w:eastAsia="Arial" w:hAnsi="Arial" w:cs="Arial"/>
          <w:sz w:val="24"/>
          <w:szCs w:val="24"/>
        </w:rPr>
        <w:t xml:space="preserve"> 98). Although, the sample group that is selected needs to represent the needs of the larger groups to make sure results stay unbiased (Bee and Bee, 2005, </w:t>
      </w:r>
      <w:proofErr w:type="spellStart"/>
      <w:r w:rsidR="29E2F422" w:rsidRPr="192F955B">
        <w:rPr>
          <w:rFonts w:ascii="Arial" w:eastAsia="Arial" w:hAnsi="Arial" w:cs="Arial"/>
          <w:sz w:val="24"/>
          <w:szCs w:val="24"/>
        </w:rPr>
        <w:t>pg</w:t>
      </w:r>
      <w:proofErr w:type="spellEnd"/>
      <w:r w:rsidR="29E2F422" w:rsidRPr="192F955B">
        <w:rPr>
          <w:rFonts w:ascii="Arial" w:eastAsia="Arial" w:hAnsi="Arial" w:cs="Arial"/>
          <w:sz w:val="24"/>
          <w:szCs w:val="24"/>
        </w:rPr>
        <w:t xml:space="preserve"> 98).</w:t>
      </w:r>
    </w:p>
    <w:p w14:paraId="7178DBBB" w14:textId="65120AA4" w:rsidR="25C0D799" w:rsidRDefault="25C0D799" w:rsidP="192F955B">
      <w:pPr>
        <w:rPr>
          <w:rFonts w:ascii="Arial" w:eastAsia="Arial" w:hAnsi="Arial" w:cs="Arial"/>
          <w:sz w:val="24"/>
          <w:szCs w:val="24"/>
        </w:rPr>
      </w:pPr>
      <w:r w:rsidRPr="192F955B">
        <w:rPr>
          <w:rFonts w:ascii="Arial" w:eastAsia="Arial" w:hAnsi="Arial" w:cs="Arial"/>
          <w:sz w:val="24"/>
          <w:szCs w:val="24"/>
        </w:rPr>
        <w:t>The c</w:t>
      </w:r>
      <w:r w:rsidR="662B5BBA" w:rsidRPr="192F955B">
        <w:rPr>
          <w:rFonts w:ascii="Arial" w:eastAsia="Arial" w:hAnsi="Arial" w:cs="Arial"/>
          <w:sz w:val="24"/>
          <w:szCs w:val="24"/>
        </w:rPr>
        <w:t>ase study design</w:t>
      </w:r>
      <w:r w:rsidR="2F29EA6A" w:rsidRPr="192F955B">
        <w:rPr>
          <w:rFonts w:ascii="Arial" w:eastAsia="Arial" w:hAnsi="Arial" w:cs="Arial"/>
          <w:sz w:val="24"/>
          <w:szCs w:val="24"/>
        </w:rPr>
        <w:t xml:space="preserve"> is looking at an individual case or multiple small cases</w:t>
      </w:r>
      <w:r w:rsidR="0E2F748E" w:rsidRPr="192F955B">
        <w:rPr>
          <w:rFonts w:ascii="Arial" w:eastAsia="Arial" w:hAnsi="Arial" w:cs="Arial"/>
          <w:sz w:val="24"/>
          <w:szCs w:val="24"/>
        </w:rPr>
        <w:t xml:space="preserve">. The positives to this design </w:t>
      </w:r>
      <w:r w:rsidR="3783BAFA" w:rsidRPr="192F955B">
        <w:rPr>
          <w:rFonts w:ascii="Arial" w:eastAsia="Arial" w:hAnsi="Arial" w:cs="Arial"/>
          <w:sz w:val="24"/>
          <w:szCs w:val="24"/>
        </w:rPr>
        <w:t>are</w:t>
      </w:r>
      <w:r w:rsidR="0E2F748E" w:rsidRPr="192F955B">
        <w:rPr>
          <w:rFonts w:ascii="Arial" w:eastAsia="Arial" w:hAnsi="Arial" w:cs="Arial"/>
          <w:sz w:val="24"/>
          <w:szCs w:val="24"/>
        </w:rPr>
        <w:t xml:space="preserve"> that you can get a lot of in-depth information about a </w:t>
      </w:r>
      <w:r w:rsidR="0665CF87" w:rsidRPr="192F955B">
        <w:rPr>
          <w:rFonts w:ascii="Arial" w:eastAsia="Arial" w:hAnsi="Arial" w:cs="Arial"/>
          <w:sz w:val="24"/>
          <w:szCs w:val="24"/>
        </w:rPr>
        <w:t>particular</w:t>
      </w:r>
      <w:r w:rsidR="0E2F748E" w:rsidRPr="192F955B">
        <w:rPr>
          <w:rFonts w:ascii="Arial" w:eastAsia="Arial" w:hAnsi="Arial" w:cs="Arial"/>
          <w:sz w:val="24"/>
          <w:szCs w:val="24"/>
        </w:rPr>
        <w:t xml:space="preserve"> topic.</w:t>
      </w:r>
      <w:r w:rsidR="37E06186" w:rsidRPr="192F955B">
        <w:rPr>
          <w:rFonts w:ascii="Arial" w:eastAsia="Arial" w:hAnsi="Arial" w:cs="Arial"/>
          <w:sz w:val="24"/>
          <w:szCs w:val="24"/>
        </w:rPr>
        <w:t xml:space="preserve"> Although, it is </w:t>
      </w:r>
      <w:r w:rsidR="3A17BB07" w:rsidRPr="192F955B">
        <w:rPr>
          <w:rFonts w:ascii="Arial" w:eastAsia="Arial" w:hAnsi="Arial" w:cs="Arial"/>
          <w:sz w:val="24"/>
          <w:szCs w:val="24"/>
        </w:rPr>
        <w:t>extremely</w:t>
      </w:r>
      <w:r w:rsidR="37E06186" w:rsidRPr="192F955B">
        <w:rPr>
          <w:rFonts w:ascii="Arial" w:eastAsia="Arial" w:hAnsi="Arial" w:cs="Arial"/>
          <w:sz w:val="24"/>
          <w:szCs w:val="24"/>
        </w:rPr>
        <w:t xml:space="preserve"> hard to be able to </w:t>
      </w:r>
      <w:r w:rsidR="296F7F22" w:rsidRPr="192F955B">
        <w:rPr>
          <w:rFonts w:ascii="Arial" w:eastAsia="Arial" w:hAnsi="Arial" w:cs="Arial"/>
          <w:sz w:val="24"/>
          <w:szCs w:val="24"/>
        </w:rPr>
        <w:t>generalize</w:t>
      </w:r>
      <w:r w:rsidR="37E06186" w:rsidRPr="192F955B">
        <w:rPr>
          <w:rFonts w:ascii="Arial" w:eastAsia="Arial" w:hAnsi="Arial" w:cs="Arial"/>
          <w:sz w:val="24"/>
          <w:szCs w:val="24"/>
        </w:rPr>
        <w:t xml:space="preserve"> the information collected </w:t>
      </w:r>
      <w:r w:rsidR="0AFCE706" w:rsidRPr="192F955B">
        <w:rPr>
          <w:rFonts w:ascii="Arial" w:eastAsia="Arial" w:hAnsi="Arial" w:cs="Arial"/>
          <w:sz w:val="24"/>
          <w:szCs w:val="24"/>
        </w:rPr>
        <w:t xml:space="preserve">and to be able to cross </w:t>
      </w:r>
      <w:r w:rsidR="1FF39788" w:rsidRPr="192F955B">
        <w:rPr>
          <w:rFonts w:ascii="Arial" w:eastAsia="Arial" w:hAnsi="Arial" w:cs="Arial"/>
          <w:sz w:val="24"/>
          <w:szCs w:val="24"/>
        </w:rPr>
        <w:t>reference</w:t>
      </w:r>
      <w:r w:rsidR="0AFCE706" w:rsidRPr="192F955B">
        <w:rPr>
          <w:rFonts w:ascii="Arial" w:eastAsia="Arial" w:hAnsi="Arial" w:cs="Arial"/>
          <w:sz w:val="24"/>
          <w:szCs w:val="24"/>
        </w:rPr>
        <w:t xml:space="preserve"> the information that you have found.</w:t>
      </w:r>
    </w:p>
    <w:p w14:paraId="637803EA" w14:textId="696178C0" w:rsidR="62B33841" w:rsidRDefault="62B33841" w:rsidP="192F955B">
      <w:pPr>
        <w:rPr>
          <w:rFonts w:ascii="Arial" w:eastAsia="Arial" w:hAnsi="Arial" w:cs="Arial"/>
          <w:sz w:val="24"/>
          <w:szCs w:val="24"/>
        </w:rPr>
      </w:pPr>
      <w:r w:rsidRPr="192F955B">
        <w:rPr>
          <w:rFonts w:ascii="Arial" w:eastAsia="Arial" w:hAnsi="Arial" w:cs="Arial"/>
          <w:sz w:val="24"/>
          <w:szCs w:val="24"/>
        </w:rPr>
        <w:lastRenderedPageBreak/>
        <w:t xml:space="preserve">Action research can be very time </w:t>
      </w:r>
      <w:r w:rsidR="71B720E1" w:rsidRPr="192F955B">
        <w:rPr>
          <w:rFonts w:ascii="Arial" w:eastAsia="Arial" w:hAnsi="Arial" w:cs="Arial"/>
          <w:sz w:val="24"/>
          <w:szCs w:val="24"/>
        </w:rPr>
        <w:t>consuming</w:t>
      </w:r>
      <w:r w:rsidRPr="192F955B">
        <w:rPr>
          <w:rFonts w:ascii="Arial" w:eastAsia="Arial" w:hAnsi="Arial" w:cs="Arial"/>
          <w:sz w:val="24"/>
          <w:szCs w:val="24"/>
        </w:rPr>
        <w:t xml:space="preserve"> and the result can sometime be</w:t>
      </w:r>
      <w:r w:rsidR="40641343" w:rsidRPr="192F955B">
        <w:rPr>
          <w:rFonts w:ascii="Arial" w:eastAsia="Arial" w:hAnsi="Arial" w:cs="Arial"/>
          <w:sz w:val="24"/>
          <w:szCs w:val="24"/>
        </w:rPr>
        <w:t xml:space="preserve"> more descriptive of the problem rather than </w:t>
      </w:r>
      <w:r w:rsidR="4B94D53E" w:rsidRPr="192F955B">
        <w:rPr>
          <w:rFonts w:ascii="Arial" w:eastAsia="Arial" w:hAnsi="Arial" w:cs="Arial"/>
          <w:sz w:val="24"/>
          <w:szCs w:val="24"/>
        </w:rPr>
        <w:t>figuring</w:t>
      </w:r>
      <w:r w:rsidR="40641343" w:rsidRPr="192F955B">
        <w:rPr>
          <w:rFonts w:ascii="Arial" w:eastAsia="Arial" w:hAnsi="Arial" w:cs="Arial"/>
          <w:sz w:val="24"/>
          <w:szCs w:val="24"/>
        </w:rPr>
        <w:t xml:space="preserve"> out why the problem has occurred. </w:t>
      </w:r>
      <w:r w:rsidR="4573859D" w:rsidRPr="192F955B">
        <w:rPr>
          <w:rFonts w:ascii="Arial" w:eastAsia="Arial" w:hAnsi="Arial" w:cs="Arial"/>
          <w:sz w:val="24"/>
          <w:szCs w:val="24"/>
        </w:rPr>
        <w:t xml:space="preserve">The idea behind this design is that you are problem-solving and in doing so you will be in a cycle of planning, </w:t>
      </w:r>
      <w:r w:rsidR="039AEE10" w:rsidRPr="192F955B">
        <w:rPr>
          <w:rFonts w:ascii="Arial" w:eastAsia="Arial" w:hAnsi="Arial" w:cs="Arial"/>
          <w:sz w:val="24"/>
          <w:szCs w:val="24"/>
        </w:rPr>
        <w:t>acting</w:t>
      </w:r>
      <w:r w:rsidR="11C621D4" w:rsidRPr="192F955B">
        <w:rPr>
          <w:rFonts w:ascii="Arial" w:eastAsia="Arial" w:hAnsi="Arial" w:cs="Arial"/>
          <w:sz w:val="24"/>
          <w:szCs w:val="24"/>
        </w:rPr>
        <w:t xml:space="preserve"> and then observing (Anderson, 2013)</w:t>
      </w:r>
      <w:r w:rsidR="311B9FCB" w:rsidRPr="192F955B">
        <w:rPr>
          <w:rFonts w:ascii="Arial" w:eastAsia="Arial" w:hAnsi="Arial" w:cs="Arial"/>
          <w:sz w:val="24"/>
          <w:szCs w:val="24"/>
        </w:rPr>
        <w:t>.</w:t>
      </w:r>
      <w:r w:rsidR="50321748" w:rsidRPr="192F955B">
        <w:rPr>
          <w:rFonts w:ascii="Arial" w:eastAsia="Arial" w:hAnsi="Arial" w:cs="Arial"/>
          <w:sz w:val="24"/>
          <w:szCs w:val="24"/>
        </w:rPr>
        <w:t xml:space="preserve"> It is important for a HR practitioner to ensure the data collected for the research is reliable and credible. Qualitive data is that composed of words and the meaning of those words, compared to quantitative which is often data that includes numbers and statistics that can be analyzed (Bryman and Bell, 2015, </w:t>
      </w:r>
      <w:proofErr w:type="spellStart"/>
      <w:r w:rsidR="50321748" w:rsidRPr="192F955B">
        <w:rPr>
          <w:rFonts w:ascii="Arial" w:eastAsia="Arial" w:hAnsi="Arial" w:cs="Arial"/>
          <w:sz w:val="24"/>
          <w:szCs w:val="24"/>
        </w:rPr>
        <w:t>pg</w:t>
      </w:r>
      <w:proofErr w:type="spellEnd"/>
      <w:r w:rsidR="50321748" w:rsidRPr="192F955B">
        <w:rPr>
          <w:rFonts w:ascii="Arial" w:eastAsia="Arial" w:hAnsi="Arial" w:cs="Arial"/>
          <w:sz w:val="24"/>
          <w:szCs w:val="24"/>
        </w:rPr>
        <w:t xml:space="preserve"> 94).</w:t>
      </w:r>
    </w:p>
    <w:p w14:paraId="49CAC8B4" w14:textId="2B151C61" w:rsidR="572C4E9E" w:rsidRDefault="572C4E9E" w:rsidP="192F955B">
      <w:pPr>
        <w:rPr>
          <w:rFonts w:ascii="Arial" w:eastAsia="Arial" w:hAnsi="Arial" w:cs="Arial"/>
          <w:sz w:val="24"/>
          <w:szCs w:val="24"/>
        </w:rPr>
      </w:pPr>
      <w:r w:rsidRPr="72CE0639">
        <w:rPr>
          <w:rFonts w:ascii="Arial" w:eastAsia="Arial" w:hAnsi="Arial" w:cs="Arial"/>
          <w:sz w:val="24"/>
          <w:szCs w:val="24"/>
        </w:rPr>
        <w:t>Comparative design</w:t>
      </w:r>
      <w:r w:rsidR="5F3B8FE0" w:rsidRPr="72CE0639">
        <w:rPr>
          <w:rFonts w:ascii="Arial" w:eastAsia="Arial" w:hAnsi="Arial" w:cs="Arial"/>
          <w:sz w:val="24"/>
          <w:szCs w:val="24"/>
        </w:rPr>
        <w:t xml:space="preserve"> often uses surveys </w:t>
      </w:r>
      <w:r w:rsidR="444D2F27" w:rsidRPr="72CE0639">
        <w:rPr>
          <w:rFonts w:ascii="Arial" w:eastAsia="Arial" w:hAnsi="Arial" w:cs="Arial"/>
          <w:sz w:val="24"/>
          <w:szCs w:val="24"/>
        </w:rPr>
        <w:t>and interviews to collect the information</w:t>
      </w:r>
      <w:r w:rsidR="1AC42B87" w:rsidRPr="72CE0639">
        <w:rPr>
          <w:rFonts w:ascii="Arial" w:eastAsia="Arial" w:hAnsi="Arial" w:cs="Arial"/>
          <w:sz w:val="24"/>
          <w:szCs w:val="24"/>
        </w:rPr>
        <w:t xml:space="preserve">, meaning you can find the similarities and differences between </w:t>
      </w:r>
      <w:r w:rsidR="2D1E565F" w:rsidRPr="72CE0639">
        <w:rPr>
          <w:rFonts w:ascii="Arial" w:eastAsia="Arial" w:hAnsi="Arial" w:cs="Arial"/>
          <w:sz w:val="24"/>
          <w:szCs w:val="24"/>
        </w:rPr>
        <w:t>diverse groups</w:t>
      </w:r>
      <w:r w:rsidR="1AC42B87" w:rsidRPr="72CE0639">
        <w:rPr>
          <w:rFonts w:ascii="Arial" w:eastAsia="Arial" w:hAnsi="Arial" w:cs="Arial"/>
          <w:sz w:val="24"/>
          <w:szCs w:val="24"/>
        </w:rPr>
        <w:t>. There can be challenges i</w:t>
      </w:r>
      <w:r w:rsidR="5B6D2F41" w:rsidRPr="72CE0639">
        <w:rPr>
          <w:rFonts w:ascii="Arial" w:eastAsia="Arial" w:hAnsi="Arial" w:cs="Arial"/>
          <w:sz w:val="24"/>
          <w:szCs w:val="24"/>
        </w:rPr>
        <w:t xml:space="preserve">n </w:t>
      </w:r>
      <w:r w:rsidR="1D59893B" w:rsidRPr="72CE0639">
        <w:rPr>
          <w:rFonts w:ascii="Arial" w:eastAsia="Arial" w:hAnsi="Arial" w:cs="Arial"/>
          <w:sz w:val="24"/>
          <w:szCs w:val="24"/>
        </w:rPr>
        <w:t>organizing</w:t>
      </w:r>
      <w:r w:rsidR="5B6D2F41" w:rsidRPr="72CE0639">
        <w:rPr>
          <w:rFonts w:ascii="Arial" w:eastAsia="Arial" w:hAnsi="Arial" w:cs="Arial"/>
          <w:sz w:val="24"/>
          <w:szCs w:val="24"/>
        </w:rPr>
        <w:t xml:space="preserve"> this data </w:t>
      </w:r>
      <w:r w:rsidR="5C859C02" w:rsidRPr="72CE0639">
        <w:rPr>
          <w:rFonts w:ascii="Arial" w:eastAsia="Arial" w:hAnsi="Arial" w:cs="Arial"/>
          <w:sz w:val="24"/>
          <w:szCs w:val="24"/>
        </w:rPr>
        <w:t xml:space="preserve">and then making valid </w:t>
      </w:r>
      <w:r w:rsidR="41835C1A" w:rsidRPr="72CE0639">
        <w:rPr>
          <w:rFonts w:ascii="Arial" w:eastAsia="Arial" w:hAnsi="Arial" w:cs="Arial"/>
          <w:sz w:val="24"/>
          <w:szCs w:val="24"/>
        </w:rPr>
        <w:t>comparisons</w:t>
      </w:r>
      <w:r w:rsidR="5C859C02" w:rsidRPr="72CE0639">
        <w:rPr>
          <w:rFonts w:ascii="Arial" w:eastAsia="Arial" w:hAnsi="Arial" w:cs="Arial"/>
          <w:sz w:val="24"/>
          <w:szCs w:val="24"/>
        </w:rPr>
        <w:t xml:space="preserve"> in the data you have found.</w:t>
      </w:r>
      <w:r w:rsidR="0C2F5AEB" w:rsidRPr="72CE0639">
        <w:rPr>
          <w:rFonts w:ascii="Arial" w:eastAsia="Arial" w:hAnsi="Arial" w:cs="Arial"/>
          <w:sz w:val="24"/>
          <w:szCs w:val="24"/>
        </w:rPr>
        <w:t xml:space="preserve"> Again, this method is using more primary data then </w:t>
      </w:r>
      <w:r w:rsidR="45506C00" w:rsidRPr="72CE0639">
        <w:rPr>
          <w:rFonts w:ascii="Arial" w:eastAsia="Arial" w:hAnsi="Arial" w:cs="Arial"/>
          <w:sz w:val="24"/>
          <w:szCs w:val="24"/>
        </w:rPr>
        <w:t>secondary,</w:t>
      </w:r>
      <w:r w:rsidR="0C2F5AEB" w:rsidRPr="72CE0639">
        <w:rPr>
          <w:rFonts w:ascii="Arial" w:eastAsia="Arial" w:hAnsi="Arial" w:cs="Arial"/>
          <w:sz w:val="24"/>
          <w:szCs w:val="24"/>
        </w:rPr>
        <w:t xml:space="preserve"> but it is important</w:t>
      </w:r>
      <w:r w:rsidR="1263A7D4" w:rsidRPr="72CE0639">
        <w:rPr>
          <w:rFonts w:ascii="Arial" w:eastAsia="Arial" w:hAnsi="Arial" w:cs="Arial"/>
          <w:sz w:val="24"/>
          <w:szCs w:val="24"/>
        </w:rPr>
        <w:t xml:space="preserve"> to remember the importance of secondary data. Secondary research is gathering information from a variety of res</w:t>
      </w:r>
      <w:r w:rsidR="5C728DAD" w:rsidRPr="72CE0639">
        <w:rPr>
          <w:rFonts w:ascii="Arial" w:eastAsia="Arial" w:hAnsi="Arial" w:cs="Arial"/>
          <w:sz w:val="24"/>
          <w:szCs w:val="24"/>
        </w:rPr>
        <w:t>ources</w:t>
      </w:r>
      <w:r w:rsidR="1263A7D4" w:rsidRPr="72CE0639">
        <w:rPr>
          <w:rFonts w:ascii="Arial" w:eastAsia="Arial" w:hAnsi="Arial" w:cs="Arial"/>
          <w:sz w:val="24"/>
          <w:szCs w:val="24"/>
        </w:rPr>
        <w:t xml:space="preserve"> that has been undertaken previous from the HR practitioner conducting their study (Horn, 2012). Anderson (2013) recommends that a topic of research should begin with secondary data, and the most important source of data is that collected from academic literature.</w:t>
      </w:r>
    </w:p>
    <w:p w14:paraId="285C9F88" w14:textId="0A3A3546" w:rsidR="74A44D81" w:rsidRDefault="74A44D81" w:rsidP="72CE0639">
      <w:r w:rsidRPr="72CE0639">
        <w:rPr>
          <w:rFonts w:ascii="Arial" w:eastAsia="Arial" w:hAnsi="Arial" w:cs="Arial"/>
          <w:b/>
          <w:bCs/>
          <w:sz w:val="24"/>
          <w:szCs w:val="24"/>
          <w:u w:val="single"/>
        </w:rPr>
        <w:t>Q3</w:t>
      </w:r>
    </w:p>
    <w:p w14:paraId="16CCA8DA" w14:textId="6796B421" w:rsidR="6EB6CF91" w:rsidRDefault="6EB6CF91" w:rsidP="72CE0639">
      <w:pPr>
        <w:rPr>
          <w:rFonts w:ascii="Arial" w:eastAsia="Arial" w:hAnsi="Arial" w:cs="Arial"/>
          <w:sz w:val="24"/>
          <w:szCs w:val="24"/>
        </w:rPr>
      </w:pPr>
      <w:r w:rsidRPr="72CE0639">
        <w:rPr>
          <w:rFonts w:ascii="Arial" w:eastAsia="Arial" w:hAnsi="Arial" w:cs="Arial"/>
          <w:sz w:val="24"/>
          <w:szCs w:val="24"/>
        </w:rPr>
        <w:t xml:space="preserve">The CIPD and </w:t>
      </w:r>
      <w:proofErr w:type="spellStart"/>
      <w:r w:rsidRPr="72CE0639">
        <w:rPr>
          <w:rFonts w:ascii="Arial" w:eastAsia="Arial" w:hAnsi="Arial" w:cs="Arial"/>
          <w:sz w:val="24"/>
          <w:szCs w:val="24"/>
        </w:rPr>
        <w:t>Simplyhealth</w:t>
      </w:r>
      <w:proofErr w:type="spellEnd"/>
      <w:r w:rsidRPr="72CE0639">
        <w:rPr>
          <w:rFonts w:ascii="Arial" w:eastAsia="Arial" w:hAnsi="Arial" w:cs="Arial"/>
          <w:sz w:val="24"/>
          <w:szCs w:val="24"/>
        </w:rPr>
        <w:t xml:space="preserve"> produced a survey report looking at health and well-being </w:t>
      </w:r>
      <w:r w:rsidR="6B09139C" w:rsidRPr="72CE0639">
        <w:rPr>
          <w:rFonts w:ascii="Arial" w:eastAsia="Arial" w:hAnsi="Arial" w:cs="Arial"/>
          <w:sz w:val="24"/>
          <w:szCs w:val="24"/>
        </w:rPr>
        <w:t>at work. They surveyed over 1000 people and found that overall sickn</w:t>
      </w:r>
      <w:r w:rsidR="61D06873" w:rsidRPr="72CE0639">
        <w:rPr>
          <w:rFonts w:ascii="Arial" w:eastAsia="Arial" w:hAnsi="Arial" w:cs="Arial"/>
          <w:sz w:val="24"/>
          <w:szCs w:val="24"/>
        </w:rPr>
        <w:t xml:space="preserve">ess has gone down but 89% have observed presenteeism and 79% observed </w:t>
      </w:r>
      <w:proofErr w:type="spellStart"/>
      <w:r w:rsidR="61D06873" w:rsidRPr="72CE0639">
        <w:rPr>
          <w:rFonts w:ascii="Arial" w:eastAsia="Arial" w:hAnsi="Arial" w:cs="Arial"/>
          <w:sz w:val="24"/>
          <w:szCs w:val="24"/>
        </w:rPr>
        <w:t>leave</w:t>
      </w:r>
      <w:r w:rsidR="586166CA" w:rsidRPr="72CE0639">
        <w:rPr>
          <w:rFonts w:ascii="Arial" w:eastAsia="Arial" w:hAnsi="Arial" w:cs="Arial"/>
          <w:sz w:val="24"/>
          <w:szCs w:val="24"/>
        </w:rPr>
        <w:t>ism</w:t>
      </w:r>
      <w:proofErr w:type="spellEnd"/>
      <w:r w:rsidR="586166CA" w:rsidRPr="72CE0639">
        <w:rPr>
          <w:rFonts w:ascii="Arial" w:eastAsia="Arial" w:hAnsi="Arial" w:cs="Arial"/>
          <w:sz w:val="24"/>
          <w:szCs w:val="24"/>
        </w:rPr>
        <w:t xml:space="preserve">. </w:t>
      </w:r>
      <w:r w:rsidR="7EE5EB9C" w:rsidRPr="72CE0639">
        <w:rPr>
          <w:rFonts w:ascii="Arial" w:eastAsia="Arial" w:hAnsi="Arial" w:cs="Arial"/>
          <w:sz w:val="24"/>
          <w:szCs w:val="24"/>
        </w:rPr>
        <w:t xml:space="preserve">They found that there was a 37% increase in stress-related absence and 60% increase in common mental health issues. The two top </w:t>
      </w:r>
      <w:r w:rsidR="13A4A682" w:rsidRPr="72CE0639">
        <w:rPr>
          <w:rFonts w:ascii="Arial" w:eastAsia="Arial" w:hAnsi="Arial" w:cs="Arial"/>
          <w:sz w:val="24"/>
          <w:szCs w:val="24"/>
        </w:rPr>
        <w:t xml:space="preserve">causes of </w:t>
      </w:r>
      <w:r w:rsidR="4113AE9E" w:rsidRPr="72CE0639">
        <w:rPr>
          <w:rFonts w:ascii="Arial" w:eastAsia="Arial" w:hAnsi="Arial" w:cs="Arial"/>
          <w:sz w:val="24"/>
          <w:szCs w:val="24"/>
        </w:rPr>
        <w:t>workplace</w:t>
      </w:r>
      <w:r w:rsidR="13A4A682" w:rsidRPr="72CE0639">
        <w:rPr>
          <w:rFonts w:ascii="Arial" w:eastAsia="Arial" w:hAnsi="Arial" w:cs="Arial"/>
          <w:sz w:val="24"/>
          <w:szCs w:val="24"/>
        </w:rPr>
        <w:t xml:space="preserve"> stress were a heavy </w:t>
      </w:r>
      <w:r w:rsidR="11396FA5" w:rsidRPr="72CE0639">
        <w:rPr>
          <w:rFonts w:ascii="Arial" w:eastAsia="Arial" w:hAnsi="Arial" w:cs="Arial"/>
          <w:sz w:val="24"/>
          <w:szCs w:val="24"/>
        </w:rPr>
        <w:t>workload</w:t>
      </w:r>
      <w:r w:rsidR="13A4A682" w:rsidRPr="72CE0639">
        <w:rPr>
          <w:rFonts w:ascii="Arial" w:eastAsia="Arial" w:hAnsi="Arial" w:cs="Arial"/>
          <w:sz w:val="24"/>
          <w:szCs w:val="24"/>
        </w:rPr>
        <w:t xml:space="preserve"> and management</w:t>
      </w:r>
      <w:r w:rsidR="67B09B12" w:rsidRPr="72CE0639">
        <w:rPr>
          <w:rFonts w:ascii="Arial" w:eastAsia="Arial" w:hAnsi="Arial" w:cs="Arial"/>
          <w:sz w:val="24"/>
          <w:szCs w:val="24"/>
        </w:rPr>
        <w:t xml:space="preserve"> style. </w:t>
      </w:r>
      <w:r w:rsidR="701941F9" w:rsidRPr="72CE0639">
        <w:rPr>
          <w:rFonts w:ascii="Arial" w:eastAsia="Arial" w:hAnsi="Arial" w:cs="Arial"/>
          <w:sz w:val="24"/>
          <w:szCs w:val="24"/>
        </w:rPr>
        <w:t>They suggest when researching the wellbeing</w:t>
      </w:r>
      <w:r w:rsidR="2F545AAF" w:rsidRPr="72CE0639">
        <w:rPr>
          <w:rFonts w:ascii="Arial" w:eastAsia="Arial" w:hAnsi="Arial" w:cs="Arial"/>
          <w:sz w:val="24"/>
          <w:szCs w:val="24"/>
        </w:rPr>
        <w:t>,</w:t>
      </w:r>
      <w:r w:rsidR="701941F9" w:rsidRPr="72CE0639">
        <w:rPr>
          <w:rFonts w:ascii="Arial" w:eastAsia="Arial" w:hAnsi="Arial" w:cs="Arial"/>
          <w:sz w:val="24"/>
          <w:szCs w:val="24"/>
        </w:rPr>
        <w:t xml:space="preserve"> a stress risk assessment and a focus group with both managers and employees</w:t>
      </w:r>
      <w:r w:rsidR="743380E5" w:rsidRPr="72CE0639">
        <w:rPr>
          <w:rFonts w:ascii="Arial" w:eastAsia="Arial" w:hAnsi="Arial" w:cs="Arial"/>
          <w:sz w:val="24"/>
          <w:szCs w:val="24"/>
        </w:rPr>
        <w:t xml:space="preserve"> will be affective in finding out information for your company.</w:t>
      </w:r>
    </w:p>
    <w:p w14:paraId="16FD9E36" w14:textId="5B4D5819" w:rsidR="770CDD70" w:rsidRDefault="770CDD70" w:rsidP="192F955B">
      <w:pPr>
        <w:rPr>
          <w:rFonts w:ascii="Arial" w:eastAsia="Arial" w:hAnsi="Arial" w:cs="Arial"/>
          <w:sz w:val="24"/>
          <w:szCs w:val="24"/>
        </w:rPr>
      </w:pPr>
    </w:p>
    <w:p w14:paraId="5F314783" w14:textId="0CC1D321" w:rsidR="72CE0639" w:rsidRDefault="72CE0639" w:rsidP="72CE0639">
      <w:pPr>
        <w:rPr>
          <w:rFonts w:ascii="Arial" w:eastAsia="Arial" w:hAnsi="Arial" w:cs="Arial"/>
          <w:sz w:val="24"/>
          <w:szCs w:val="24"/>
        </w:rPr>
      </w:pPr>
    </w:p>
    <w:p w14:paraId="347D2EC3" w14:textId="12B74B36" w:rsidR="192F955B" w:rsidRDefault="192F955B" w:rsidP="192F955B">
      <w:pPr>
        <w:rPr>
          <w:rFonts w:ascii="Arial" w:eastAsia="Arial" w:hAnsi="Arial" w:cs="Arial"/>
          <w:sz w:val="24"/>
          <w:szCs w:val="24"/>
        </w:rPr>
      </w:pPr>
    </w:p>
    <w:p w14:paraId="1D068D8A" w14:textId="7BBF4F1D" w:rsidR="63D74E52" w:rsidRDefault="63D74E52" w:rsidP="5F50ADA5">
      <w:pPr>
        <w:rPr>
          <w:rFonts w:ascii="Arial" w:eastAsia="Arial" w:hAnsi="Arial" w:cs="Arial"/>
          <w:b/>
          <w:bCs/>
          <w:sz w:val="24"/>
          <w:szCs w:val="24"/>
          <w:u w:val="single"/>
        </w:rPr>
      </w:pPr>
    </w:p>
    <w:p w14:paraId="73D02CC7" w14:textId="6E5B0870" w:rsidR="63D74E52" w:rsidRDefault="63D74E52" w:rsidP="63D74E52">
      <w:pPr>
        <w:rPr>
          <w:rFonts w:ascii="Arial" w:eastAsia="Arial" w:hAnsi="Arial" w:cs="Arial"/>
          <w:sz w:val="24"/>
          <w:szCs w:val="24"/>
        </w:rPr>
      </w:pPr>
    </w:p>
    <w:sectPr w:rsidR="63D74E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BJjt5uNWN3/j4d" id="LXelXnIo"/>
    <int:WordHash hashCode="paDRXUro6jeITS" id="EO4POL0r"/>
  </int:Manifest>
  <int:Observations>
    <int:Content id="LXelXnIo">
      <int:Rejection type="AugLoop_Text_Critique"/>
    </int:Content>
    <int:Content id="EO4POL0r">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932597"/>
    <w:rsid w:val="000F850D"/>
    <w:rsid w:val="004A21F2"/>
    <w:rsid w:val="0083C4CA"/>
    <w:rsid w:val="011D20DF"/>
    <w:rsid w:val="0122DBD4"/>
    <w:rsid w:val="01C54FAF"/>
    <w:rsid w:val="01F25EF4"/>
    <w:rsid w:val="027C19DF"/>
    <w:rsid w:val="02814E1A"/>
    <w:rsid w:val="02856F5C"/>
    <w:rsid w:val="02E8CC4B"/>
    <w:rsid w:val="0323C0E5"/>
    <w:rsid w:val="035187B7"/>
    <w:rsid w:val="03562943"/>
    <w:rsid w:val="0393DF3E"/>
    <w:rsid w:val="039AEE10"/>
    <w:rsid w:val="03A8C90D"/>
    <w:rsid w:val="03B47212"/>
    <w:rsid w:val="03B80E23"/>
    <w:rsid w:val="0429C7F0"/>
    <w:rsid w:val="0431564F"/>
    <w:rsid w:val="044CCAD0"/>
    <w:rsid w:val="04FEC1CD"/>
    <w:rsid w:val="0532AA94"/>
    <w:rsid w:val="056876D5"/>
    <w:rsid w:val="05C38829"/>
    <w:rsid w:val="05D92D7D"/>
    <w:rsid w:val="0665CF87"/>
    <w:rsid w:val="0690C9C6"/>
    <w:rsid w:val="06B6ABD9"/>
    <w:rsid w:val="06C9E917"/>
    <w:rsid w:val="06F5AD65"/>
    <w:rsid w:val="071FE045"/>
    <w:rsid w:val="07760EF7"/>
    <w:rsid w:val="07AB79CB"/>
    <w:rsid w:val="08671D0F"/>
    <w:rsid w:val="0977A1BC"/>
    <w:rsid w:val="098D4D70"/>
    <w:rsid w:val="09B4C683"/>
    <w:rsid w:val="09E29E83"/>
    <w:rsid w:val="0A221031"/>
    <w:rsid w:val="0A2358BB"/>
    <w:rsid w:val="0A643F73"/>
    <w:rsid w:val="0A6A2DD5"/>
    <w:rsid w:val="0A7B8A1C"/>
    <w:rsid w:val="0A8CC38B"/>
    <w:rsid w:val="0AAD81E7"/>
    <w:rsid w:val="0AFCE706"/>
    <w:rsid w:val="0B2494FB"/>
    <w:rsid w:val="0B3BE822"/>
    <w:rsid w:val="0B8D23BC"/>
    <w:rsid w:val="0BD1DA5E"/>
    <w:rsid w:val="0C178393"/>
    <w:rsid w:val="0C2F5AEB"/>
    <w:rsid w:val="0C7D359E"/>
    <w:rsid w:val="0CAF6A33"/>
    <w:rsid w:val="0CECDA70"/>
    <w:rsid w:val="0D104275"/>
    <w:rsid w:val="0D30D509"/>
    <w:rsid w:val="0D3834B4"/>
    <w:rsid w:val="0E1EE451"/>
    <w:rsid w:val="0E2F748E"/>
    <w:rsid w:val="0E4F78B2"/>
    <w:rsid w:val="0E82F2BB"/>
    <w:rsid w:val="0E984BC7"/>
    <w:rsid w:val="0EA9A26D"/>
    <w:rsid w:val="0EBD2A38"/>
    <w:rsid w:val="0ED5E855"/>
    <w:rsid w:val="0F56379E"/>
    <w:rsid w:val="0F78375D"/>
    <w:rsid w:val="0FB4D660"/>
    <w:rsid w:val="107E2DA9"/>
    <w:rsid w:val="107F3AC9"/>
    <w:rsid w:val="11396FA5"/>
    <w:rsid w:val="119A4461"/>
    <w:rsid w:val="11AFF2F6"/>
    <w:rsid w:val="11C621D4"/>
    <w:rsid w:val="1263A7D4"/>
    <w:rsid w:val="126C0794"/>
    <w:rsid w:val="12BF4F4F"/>
    <w:rsid w:val="12EB5201"/>
    <w:rsid w:val="12FF781E"/>
    <w:rsid w:val="134254FE"/>
    <w:rsid w:val="135F2170"/>
    <w:rsid w:val="139E2A31"/>
    <w:rsid w:val="13A4A682"/>
    <w:rsid w:val="14087AFF"/>
    <w:rsid w:val="141D3A7B"/>
    <w:rsid w:val="1421DA36"/>
    <w:rsid w:val="147F57D6"/>
    <w:rsid w:val="14D372F5"/>
    <w:rsid w:val="14EE2003"/>
    <w:rsid w:val="1570299F"/>
    <w:rsid w:val="158253FB"/>
    <w:rsid w:val="1617F9AE"/>
    <w:rsid w:val="1678A1F7"/>
    <w:rsid w:val="168FD544"/>
    <w:rsid w:val="169DC6B1"/>
    <w:rsid w:val="16C9EEC9"/>
    <w:rsid w:val="16FB5110"/>
    <w:rsid w:val="1735AB4C"/>
    <w:rsid w:val="174FF237"/>
    <w:rsid w:val="1777C2A1"/>
    <w:rsid w:val="177C1D62"/>
    <w:rsid w:val="17F14237"/>
    <w:rsid w:val="181BC94F"/>
    <w:rsid w:val="184B526D"/>
    <w:rsid w:val="1875EA9B"/>
    <w:rsid w:val="18992635"/>
    <w:rsid w:val="18C98F39"/>
    <w:rsid w:val="18D52272"/>
    <w:rsid w:val="18E8F7D1"/>
    <w:rsid w:val="1911C989"/>
    <w:rsid w:val="1915A42F"/>
    <w:rsid w:val="1919C5EA"/>
    <w:rsid w:val="192B0B4C"/>
    <w:rsid w:val="192F955B"/>
    <w:rsid w:val="199DD99D"/>
    <w:rsid w:val="19ACD02F"/>
    <w:rsid w:val="1A0BADFC"/>
    <w:rsid w:val="1A4E73A4"/>
    <w:rsid w:val="1AB5F9C0"/>
    <w:rsid w:val="1AB6E7DD"/>
    <w:rsid w:val="1AC42B87"/>
    <w:rsid w:val="1BFAAADD"/>
    <w:rsid w:val="1D2387B4"/>
    <w:rsid w:val="1D479903"/>
    <w:rsid w:val="1D59893B"/>
    <w:rsid w:val="1D8BF043"/>
    <w:rsid w:val="1DCEC2F3"/>
    <w:rsid w:val="1DDB5F54"/>
    <w:rsid w:val="1EA9BD24"/>
    <w:rsid w:val="1EB72003"/>
    <w:rsid w:val="1EBF9D4F"/>
    <w:rsid w:val="1F356F66"/>
    <w:rsid w:val="1F5B5E2B"/>
    <w:rsid w:val="1F66B4BB"/>
    <w:rsid w:val="1F84C14D"/>
    <w:rsid w:val="1F897878"/>
    <w:rsid w:val="1FD8692B"/>
    <w:rsid w:val="1FEB0CA8"/>
    <w:rsid w:val="1FF39788"/>
    <w:rsid w:val="20285A78"/>
    <w:rsid w:val="207061D0"/>
    <w:rsid w:val="208903F8"/>
    <w:rsid w:val="20A131EF"/>
    <w:rsid w:val="20A835A2"/>
    <w:rsid w:val="20A8CE2C"/>
    <w:rsid w:val="219A795A"/>
    <w:rsid w:val="21C39D35"/>
    <w:rsid w:val="21F9546F"/>
    <w:rsid w:val="220224D3"/>
    <w:rsid w:val="220ADD1D"/>
    <w:rsid w:val="225FE3DB"/>
    <w:rsid w:val="229D184F"/>
    <w:rsid w:val="22BA1789"/>
    <w:rsid w:val="22C4E9D5"/>
    <w:rsid w:val="22D8ADCE"/>
    <w:rsid w:val="22F7ECA4"/>
    <w:rsid w:val="2319B121"/>
    <w:rsid w:val="2344B598"/>
    <w:rsid w:val="23500EC4"/>
    <w:rsid w:val="23850761"/>
    <w:rsid w:val="23C8B4EC"/>
    <w:rsid w:val="2486061F"/>
    <w:rsid w:val="2551DA2C"/>
    <w:rsid w:val="25638FA9"/>
    <w:rsid w:val="25644FAA"/>
    <w:rsid w:val="258EB33B"/>
    <w:rsid w:val="25C0D799"/>
    <w:rsid w:val="260E260E"/>
    <w:rsid w:val="261C695C"/>
    <w:rsid w:val="2624F9D4"/>
    <w:rsid w:val="26D622C3"/>
    <w:rsid w:val="277BAE66"/>
    <w:rsid w:val="280F5667"/>
    <w:rsid w:val="28395092"/>
    <w:rsid w:val="284281C6"/>
    <w:rsid w:val="28556282"/>
    <w:rsid w:val="28750A08"/>
    <w:rsid w:val="288C2238"/>
    <w:rsid w:val="29578AAE"/>
    <w:rsid w:val="296F7F22"/>
    <w:rsid w:val="29B3696D"/>
    <w:rsid w:val="29E2F422"/>
    <w:rsid w:val="2A3780B6"/>
    <w:rsid w:val="2A3888C7"/>
    <w:rsid w:val="2A63B7BF"/>
    <w:rsid w:val="2AA84CB2"/>
    <w:rsid w:val="2B2681B4"/>
    <w:rsid w:val="2C21AEA9"/>
    <w:rsid w:val="2C7D4A2A"/>
    <w:rsid w:val="2C892173"/>
    <w:rsid w:val="2CCE1716"/>
    <w:rsid w:val="2D1E565F"/>
    <w:rsid w:val="2D2FAC7E"/>
    <w:rsid w:val="2DE56A99"/>
    <w:rsid w:val="2F0E17DC"/>
    <w:rsid w:val="2F15C4B9"/>
    <w:rsid w:val="2F29EA6A"/>
    <w:rsid w:val="2F545AAF"/>
    <w:rsid w:val="2F8CE15A"/>
    <w:rsid w:val="2FE3B3E2"/>
    <w:rsid w:val="2FF0231E"/>
    <w:rsid w:val="2FF24A70"/>
    <w:rsid w:val="311B9FCB"/>
    <w:rsid w:val="313BFBC8"/>
    <w:rsid w:val="315D637B"/>
    <w:rsid w:val="31F9BF07"/>
    <w:rsid w:val="324BB7BE"/>
    <w:rsid w:val="32EFB7D7"/>
    <w:rsid w:val="330DEA98"/>
    <w:rsid w:val="339E9BDD"/>
    <w:rsid w:val="341F2E72"/>
    <w:rsid w:val="34581857"/>
    <w:rsid w:val="34889809"/>
    <w:rsid w:val="348A76E1"/>
    <w:rsid w:val="34A6141D"/>
    <w:rsid w:val="34BD745A"/>
    <w:rsid w:val="3536DC2C"/>
    <w:rsid w:val="354E2BF7"/>
    <w:rsid w:val="355F8865"/>
    <w:rsid w:val="3569A67A"/>
    <w:rsid w:val="35B2CD3F"/>
    <w:rsid w:val="361C0A7A"/>
    <w:rsid w:val="364726EF"/>
    <w:rsid w:val="36636946"/>
    <w:rsid w:val="36A7D51B"/>
    <w:rsid w:val="36D1AE48"/>
    <w:rsid w:val="375C6536"/>
    <w:rsid w:val="3771B26D"/>
    <w:rsid w:val="3783BAFA"/>
    <w:rsid w:val="37C7CEB7"/>
    <w:rsid w:val="37E06186"/>
    <w:rsid w:val="37E8A286"/>
    <w:rsid w:val="37FBB0D4"/>
    <w:rsid w:val="38746D1C"/>
    <w:rsid w:val="39DCB16D"/>
    <w:rsid w:val="39F758F5"/>
    <w:rsid w:val="3A118727"/>
    <w:rsid w:val="3A17BB07"/>
    <w:rsid w:val="3A7B53AE"/>
    <w:rsid w:val="3B8F4850"/>
    <w:rsid w:val="3B9B39D4"/>
    <w:rsid w:val="3BE86A77"/>
    <w:rsid w:val="3C325FF6"/>
    <w:rsid w:val="3C75F107"/>
    <w:rsid w:val="3CAC48C2"/>
    <w:rsid w:val="3CD5A5A9"/>
    <w:rsid w:val="3D7FA02F"/>
    <w:rsid w:val="3D8230E1"/>
    <w:rsid w:val="3E2D5741"/>
    <w:rsid w:val="3E31E1D4"/>
    <w:rsid w:val="3E694747"/>
    <w:rsid w:val="3EE530E3"/>
    <w:rsid w:val="3F064DB7"/>
    <w:rsid w:val="3F6FEC4A"/>
    <w:rsid w:val="3F9B0BBB"/>
    <w:rsid w:val="3FC7C105"/>
    <w:rsid w:val="3FF71241"/>
    <w:rsid w:val="4007C678"/>
    <w:rsid w:val="4025342F"/>
    <w:rsid w:val="402862CC"/>
    <w:rsid w:val="40641343"/>
    <w:rsid w:val="4068169E"/>
    <w:rsid w:val="40908804"/>
    <w:rsid w:val="4092929C"/>
    <w:rsid w:val="40B0BED6"/>
    <w:rsid w:val="41052A43"/>
    <w:rsid w:val="4113AE9E"/>
    <w:rsid w:val="413F722A"/>
    <w:rsid w:val="41835C1A"/>
    <w:rsid w:val="41D9D4BA"/>
    <w:rsid w:val="41E65521"/>
    <w:rsid w:val="421B68BB"/>
    <w:rsid w:val="42E1579B"/>
    <w:rsid w:val="435D9A82"/>
    <w:rsid w:val="4366780A"/>
    <w:rsid w:val="439485D1"/>
    <w:rsid w:val="444D2F27"/>
    <w:rsid w:val="4465B8F8"/>
    <w:rsid w:val="44698B28"/>
    <w:rsid w:val="44B7550B"/>
    <w:rsid w:val="452BD040"/>
    <w:rsid w:val="45506C00"/>
    <w:rsid w:val="45714DB2"/>
    <w:rsid w:val="4573859D"/>
    <w:rsid w:val="463F1FBB"/>
    <w:rsid w:val="466E3ED4"/>
    <w:rsid w:val="469F1163"/>
    <w:rsid w:val="46D44CDF"/>
    <w:rsid w:val="46D4ECD4"/>
    <w:rsid w:val="46F8E2EB"/>
    <w:rsid w:val="4725E787"/>
    <w:rsid w:val="47BD2A88"/>
    <w:rsid w:val="47E7B175"/>
    <w:rsid w:val="48361BEC"/>
    <w:rsid w:val="48A7AC38"/>
    <w:rsid w:val="4901F8E2"/>
    <w:rsid w:val="49122F8A"/>
    <w:rsid w:val="49263647"/>
    <w:rsid w:val="49B290FD"/>
    <w:rsid w:val="49F797B3"/>
    <w:rsid w:val="4A2262C0"/>
    <w:rsid w:val="4A89BEC2"/>
    <w:rsid w:val="4ABA3B23"/>
    <w:rsid w:val="4AEAC25F"/>
    <w:rsid w:val="4B0C78AA"/>
    <w:rsid w:val="4B0D35F2"/>
    <w:rsid w:val="4B485F7B"/>
    <w:rsid w:val="4B94D53E"/>
    <w:rsid w:val="4BBC2D5D"/>
    <w:rsid w:val="4BE0DF6C"/>
    <w:rsid w:val="4C02E40C"/>
    <w:rsid w:val="4C06AC42"/>
    <w:rsid w:val="4C322005"/>
    <w:rsid w:val="4C7F61C2"/>
    <w:rsid w:val="4CBF1A90"/>
    <w:rsid w:val="4CD20E34"/>
    <w:rsid w:val="4CF7941B"/>
    <w:rsid w:val="4D58095C"/>
    <w:rsid w:val="4DBC23E5"/>
    <w:rsid w:val="4DD22A0D"/>
    <w:rsid w:val="4DF31CDE"/>
    <w:rsid w:val="4EB549B4"/>
    <w:rsid w:val="4EC7657E"/>
    <w:rsid w:val="4F0E1EBB"/>
    <w:rsid w:val="4F2AB949"/>
    <w:rsid w:val="4F42888C"/>
    <w:rsid w:val="4F456721"/>
    <w:rsid w:val="4F8EA329"/>
    <w:rsid w:val="4FA530AE"/>
    <w:rsid w:val="4FC65DC3"/>
    <w:rsid w:val="4FE9F5ED"/>
    <w:rsid w:val="50321748"/>
    <w:rsid w:val="505DF639"/>
    <w:rsid w:val="5073ACAD"/>
    <w:rsid w:val="50F41581"/>
    <w:rsid w:val="5127DCD0"/>
    <w:rsid w:val="5236BA64"/>
    <w:rsid w:val="52883191"/>
    <w:rsid w:val="52925036"/>
    <w:rsid w:val="535CDAAB"/>
    <w:rsid w:val="5366BE7C"/>
    <w:rsid w:val="536D32DC"/>
    <w:rsid w:val="53932597"/>
    <w:rsid w:val="53F409AB"/>
    <w:rsid w:val="53FA5F0C"/>
    <w:rsid w:val="5431B9BA"/>
    <w:rsid w:val="5494C489"/>
    <w:rsid w:val="554C10A6"/>
    <w:rsid w:val="55C5C020"/>
    <w:rsid w:val="55E3BC94"/>
    <w:rsid w:val="56C290E5"/>
    <w:rsid w:val="56FEFE4C"/>
    <w:rsid w:val="5714256C"/>
    <w:rsid w:val="572C4E9E"/>
    <w:rsid w:val="5746D20A"/>
    <w:rsid w:val="57C87E77"/>
    <w:rsid w:val="5822A489"/>
    <w:rsid w:val="5856ADC4"/>
    <w:rsid w:val="58586DF8"/>
    <w:rsid w:val="586166CA"/>
    <w:rsid w:val="593B2634"/>
    <w:rsid w:val="594F877A"/>
    <w:rsid w:val="595ABC68"/>
    <w:rsid w:val="597C1DAE"/>
    <w:rsid w:val="59E8E8F8"/>
    <w:rsid w:val="5A59B6E3"/>
    <w:rsid w:val="5AC7A12F"/>
    <w:rsid w:val="5AEA13BF"/>
    <w:rsid w:val="5B1DBF3B"/>
    <w:rsid w:val="5B2F96F1"/>
    <w:rsid w:val="5B6D2F41"/>
    <w:rsid w:val="5B9858CE"/>
    <w:rsid w:val="5BB62324"/>
    <w:rsid w:val="5BD1A942"/>
    <w:rsid w:val="5C14B235"/>
    <w:rsid w:val="5C21C301"/>
    <w:rsid w:val="5C5D41F2"/>
    <w:rsid w:val="5C728DAD"/>
    <w:rsid w:val="5C859C02"/>
    <w:rsid w:val="5CB1E01E"/>
    <w:rsid w:val="5CC52707"/>
    <w:rsid w:val="5CE4DBF1"/>
    <w:rsid w:val="5DA8670A"/>
    <w:rsid w:val="5DB62107"/>
    <w:rsid w:val="5DE325F9"/>
    <w:rsid w:val="5E3676C3"/>
    <w:rsid w:val="5E36EE55"/>
    <w:rsid w:val="5E3706F7"/>
    <w:rsid w:val="5ED0AB50"/>
    <w:rsid w:val="5F0B81E9"/>
    <w:rsid w:val="5F18631B"/>
    <w:rsid w:val="5F33C1CF"/>
    <w:rsid w:val="5F397B11"/>
    <w:rsid w:val="5F3B8FE0"/>
    <w:rsid w:val="5F4D9760"/>
    <w:rsid w:val="5F50ADA5"/>
    <w:rsid w:val="5F642F7B"/>
    <w:rsid w:val="5F73CD86"/>
    <w:rsid w:val="5FC48DBA"/>
    <w:rsid w:val="5FEA15FA"/>
    <w:rsid w:val="5FEB6FF5"/>
    <w:rsid w:val="602FCF28"/>
    <w:rsid w:val="605704D3"/>
    <w:rsid w:val="60610622"/>
    <w:rsid w:val="60BCB7C2"/>
    <w:rsid w:val="61085077"/>
    <w:rsid w:val="610E09F9"/>
    <w:rsid w:val="613B5E20"/>
    <w:rsid w:val="614EAB53"/>
    <w:rsid w:val="616AC989"/>
    <w:rsid w:val="61915C2C"/>
    <w:rsid w:val="61C1EE25"/>
    <w:rsid w:val="61D06873"/>
    <w:rsid w:val="61F31B64"/>
    <w:rsid w:val="6215990E"/>
    <w:rsid w:val="625CD908"/>
    <w:rsid w:val="6262062E"/>
    <w:rsid w:val="62B33841"/>
    <w:rsid w:val="62E22908"/>
    <w:rsid w:val="632B2223"/>
    <w:rsid w:val="6342AFF9"/>
    <w:rsid w:val="63686886"/>
    <w:rsid w:val="63D54BF5"/>
    <w:rsid w:val="63D74E52"/>
    <w:rsid w:val="643F7D27"/>
    <w:rsid w:val="6465AA32"/>
    <w:rsid w:val="647112EC"/>
    <w:rsid w:val="6475BE29"/>
    <w:rsid w:val="6532DBC5"/>
    <w:rsid w:val="6569DCEA"/>
    <w:rsid w:val="6586CF4E"/>
    <w:rsid w:val="658E2D40"/>
    <w:rsid w:val="6617BAEA"/>
    <w:rsid w:val="661DF648"/>
    <w:rsid w:val="662B5BBA"/>
    <w:rsid w:val="664E758A"/>
    <w:rsid w:val="66BD417B"/>
    <w:rsid w:val="66D254FD"/>
    <w:rsid w:val="6711348D"/>
    <w:rsid w:val="6737E346"/>
    <w:rsid w:val="67B09B12"/>
    <w:rsid w:val="684A6A82"/>
    <w:rsid w:val="6859F2E9"/>
    <w:rsid w:val="685E8FFD"/>
    <w:rsid w:val="68B7C81F"/>
    <w:rsid w:val="68FADEE2"/>
    <w:rsid w:val="69854505"/>
    <w:rsid w:val="69A03B6A"/>
    <w:rsid w:val="69D9B3CA"/>
    <w:rsid w:val="6ADC6CDF"/>
    <w:rsid w:val="6AE27367"/>
    <w:rsid w:val="6B09139C"/>
    <w:rsid w:val="6B4C228A"/>
    <w:rsid w:val="6B66FA10"/>
    <w:rsid w:val="6B74119A"/>
    <w:rsid w:val="6BA8EF26"/>
    <w:rsid w:val="6BC42F97"/>
    <w:rsid w:val="6BD523E1"/>
    <w:rsid w:val="6BEBEC99"/>
    <w:rsid w:val="6C65203A"/>
    <w:rsid w:val="6C8BFFE7"/>
    <w:rsid w:val="6C9577CF"/>
    <w:rsid w:val="6CC14FD9"/>
    <w:rsid w:val="6D04FAE6"/>
    <w:rsid w:val="6D118C19"/>
    <w:rsid w:val="6D548D3F"/>
    <w:rsid w:val="6E076C43"/>
    <w:rsid w:val="6E183C95"/>
    <w:rsid w:val="6E87AD77"/>
    <w:rsid w:val="6E8F3804"/>
    <w:rsid w:val="6EB6CF91"/>
    <w:rsid w:val="6ED19A32"/>
    <w:rsid w:val="6ED93A1D"/>
    <w:rsid w:val="6F1898D3"/>
    <w:rsid w:val="6FD57F75"/>
    <w:rsid w:val="6FF644DE"/>
    <w:rsid w:val="701941F9"/>
    <w:rsid w:val="70367FA1"/>
    <w:rsid w:val="704A2D47"/>
    <w:rsid w:val="709A83CA"/>
    <w:rsid w:val="70EE5B5F"/>
    <w:rsid w:val="71A2430D"/>
    <w:rsid w:val="71B720E1"/>
    <w:rsid w:val="71DAF916"/>
    <w:rsid w:val="71F89EB3"/>
    <w:rsid w:val="723425B1"/>
    <w:rsid w:val="725B1F92"/>
    <w:rsid w:val="725FEE9B"/>
    <w:rsid w:val="72CE0639"/>
    <w:rsid w:val="72DDA219"/>
    <w:rsid w:val="72F5D44C"/>
    <w:rsid w:val="7321FEB2"/>
    <w:rsid w:val="7333ABB7"/>
    <w:rsid w:val="7375CA18"/>
    <w:rsid w:val="739ECF94"/>
    <w:rsid w:val="73FB4591"/>
    <w:rsid w:val="74251521"/>
    <w:rsid w:val="743380E5"/>
    <w:rsid w:val="74846519"/>
    <w:rsid w:val="74A44D81"/>
    <w:rsid w:val="74FE3D42"/>
    <w:rsid w:val="754ABDE4"/>
    <w:rsid w:val="758DE8ED"/>
    <w:rsid w:val="759C250E"/>
    <w:rsid w:val="75B62181"/>
    <w:rsid w:val="75EBA014"/>
    <w:rsid w:val="7670EF8A"/>
    <w:rsid w:val="770CDD70"/>
    <w:rsid w:val="77D2AF99"/>
    <w:rsid w:val="783B569D"/>
    <w:rsid w:val="78F94EF7"/>
    <w:rsid w:val="790C3A7C"/>
    <w:rsid w:val="793F4249"/>
    <w:rsid w:val="798BF752"/>
    <w:rsid w:val="7A0B6FDD"/>
    <w:rsid w:val="7A580BD9"/>
    <w:rsid w:val="7A6499C3"/>
    <w:rsid w:val="7AA473FB"/>
    <w:rsid w:val="7AC3F0EF"/>
    <w:rsid w:val="7AE164E0"/>
    <w:rsid w:val="7AE42E98"/>
    <w:rsid w:val="7AE49206"/>
    <w:rsid w:val="7B56341C"/>
    <w:rsid w:val="7B833306"/>
    <w:rsid w:val="7BCD7D2F"/>
    <w:rsid w:val="7BF3B31F"/>
    <w:rsid w:val="7C265918"/>
    <w:rsid w:val="7C472CB9"/>
    <w:rsid w:val="7CCF85E3"/>
    <w:rsid w:val="7CD519A2"/>
    <w:rsid w:val="7DB139F7"/>
    <w:rsid w:val="7DDB3D27"/>
    <w:rsid w:val="7E5C698E"/>
    <w:rsid w:val="7E61A605"/>
    <w:rsid w:val="7E72CB4B"/>
    <w:rsid w:val="7E75CA18"/>
    <w:rsid w:val="7E9CC9C4"/>
    <w:rsid w:val="7ECD0ED3"/>
    <w:rsid w:val="7EE5EB9C"/>
    <w:rsid w:val="7EE6199B"/>
    <w:rsid w:val="7F4F2F72"/>
    <w:rsid w:val="7F986A85"/>
    <w:rsid w:val="7FB7F647"/>
    <w:rsid w:val="7FE5F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07850"/>
  <w15:chartTrackingRefBased/>
  <w15:docId w15:val="{0CFC8AE8-9346-494C-ABFF-A550B6527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53c3bfa38ff34374" Type="http://schemas.microsoft.com/office/2019/09/relationships/intelligence" Target="intelligenc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743</Words>
  <Characters>4238</Characters>
  <Application>Microsoft Office Word</Application>
  <DocSecurity>0</DocSecurity>
  <Lines>35</Lines>
  <Paragraphs>9</Paragraphs>
  <ScaleCrop>false</ScaleCrop>
  <Company/>
  <LinksUpToDate>false</LinksUpToDate>
  <CharactersWithSpaces>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Louise Milsom (2014440)</dc:creator>
  <cp:keywords/>
  <dc:description/>
  <cp:lastModifiedBy>Alexandra Louise Milsom (2014440)</cp:lastModifiedBy>
  <cp:revision>2</cp:revision>
  <dcterms:created xsi:type="dcterms:W3CDTF">2020-10-18T15:08:00Z</dcterms:created>
  <dcterms:modified xsi:type="dcterms:W3CDTF">2020-10-18T15:08:00Z</dcterms:modified>
</cp:coreProperties>
</file>