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6463B" w14:textId="77777777" w:rsidR="00E03CA0" w:rsidRDefault="00E03CA0" w:rsidP="00E03CA0">
      <w:pPr>
        <w:ind w:right="531"/>
        <w:jc w:val="both"/>
        <w:rPr>
          <w:rFonts w:ascii="Arial" w:eastAsia="Calibri" w:hAnsi="Arial" w:cs="Arial"/>
          <w:b/>
          <w:bCs/>
        </w:rPr>
      </w:pPr>
      <w:r>
        <w:rPr>
          <w:rFonts w:ascii="Arial" w:eastAsia="Calibri" w:hAnsi="Arial" w:cs="Arial"/>
          <w:b/>
          <w:bCs/>
        </w:rPr>
        <w:t xml:space="preserve">THOMAS MORGAN-CANTELLO – DHEP - </w:t>
      </w:r>
      <w:r w:rsidRPr="00BB3000">
        <w:rPr>
          <w:rFonts w:ascii="Arial" w:eastAsia="Calibri" w:hAnsi="Arial" w:cs="Arial"/>
          <w:b/>
          <w:bCs/>
        </w:rPr>
        <w:t>2319742</w:t>
      </w:r>
    </w:p>
    <w:p w14:paraId="7C50F2E9" w14:textId="77777777" w:rsidR="00E03CA0" w:rsidRDefault="00E03CA0" w:rsidP="00E03CA0">
      <w:pPr>
        <w:ind w:right="531"/>
        <w:jc w:val="both"/>
        <w:rPr>
          <w:rFonts w:ascii="Arial" w:eastAsia="Calibri" w:hAnsi="Arial" w:cs="Arial"/>
          <w:b/>
          <w:bCs/>
        </w:rPr>
      </w:pPr>
    </w:p>
    <w:p w14:paraId="4883DEAA" w14:textId="77777777" w:rsidR="00E03CA0" w:rsidRPr="00693B87" w:rsidRDefault="00E03CA0" w:rsidP="00E03CA0">
      <w:pPr>
        <w:ind w:left="567" w:right="531"/>
        <w:jc w:val="both"/>
        <w:rPr>
          <w:rFonts w:ascii="Arial" w:eastAsia="Calibri" w:hAnsi="Arial" w:cs="Arial"/>
          <w:b/>
          <w:bCs/>
        </w:rPr>
      </w:pPr>
      <w:r w:rsidRPr="00693B87">
        <w:rPr>
          <w:rFonts w:ascii="Arial" w:eastAsia="Calibri" w:hAnsi="Arial" w:cs="Arial"/>
          <w:b/>
          <w:bCs/>
        </w:rPr>
        <w:t>Essay one:</w:t>
      </w:r>
    </w:p>
    <w:p w14:paraId="0601E9B7" w14:textId="77777777" w:rsidR="00E03CA0" w:rsidRPr="00277185" w:rsidRDefault="00E03CA0" w:rsidP="00E03CA0">
      <w:pPr>
        <w:spacing w:line="257" w:lineRule="auto"/>
        <w:ind w:left="567" w:right="531"/>
        <w:rPr>
          <w:rFonts w:ascii="Arial" w:eastAsia="Calibri" w:hAnsi="Arial" w:cs="Arial"/>
        </w:rPr>
      </w:pPr>
      <w:r>
        <w:rPr>
          <w:rFonts w:ascii="Arial" w:eastAsia="Calibri" w:hAnsi="Arial" w:cs="Arial"/>
        </w:rPr>
        <w:t xml:space="preserve">How effectively has the police service adapted to accommodate diversity within the UK? </w:t>
      </w:r>
      <w:r w:rsidRPr="00277185">
        <w:rPr>
          <w:rFonts w:ascii="Arial" w:eastAsia="Calibri" w:hAnsi="Arial" w:cs="Arial"/>
        </w:rPr>
        <w:t>Consider the police force itself and/or the way police engage with diverse communities.</w:t>
      </w:r>
    </w:p>
    <w:p w14:paraId="126FCFAD" w14:textId="77777777" w:rsidR="00E03CA0" w:rsidRPr="0019506F" w:rsidRDefault="00E03CA0" w:rsidP="00E03CA0">
      <w:pPr>
        <w:spacing w:line="257" w:lineRule="auto"/>
        <w:ind w:left="567" w:right="531"/>
        <w:rPr>
          <w:rFonts w:ascii="Arial" w:eastAsia="Calibri" w:hAnsi="Arial" w:cs="Arial"/>
        </w:rPr>
      </w:pPr>
      <w:r>
        <w:rPr>
          <w:rFonts w:ascii="Arial" w:eastAsia="Calibri" w:hAnsi="Arial" w:cs="Arial"/>
        </w:rPr>
        <w:t>Your answer must be based on academic research.</w:t>
      </w:r>
    </w:p>
    <w:p w14:paraId="667ECA2E" w14:textId="77777777" w:rsidR="00E03CA0" w:rsidRPr="00693B87" w:rsidRDefault="00E03CA0" w:rsidP="00E03CA0">
      <w:pPr>
        <w:spacing w:line="257" w:lineRule="auto"/>
        <w:ind w:left="567" w:right="531"/>
        <w:rPr>
          <w:rFonts w:ascii="Arial"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291F389B" w14:textId="77777777" w:rsidR="00E03CA0" w:rsidRDefault="00E03CA0" w:rsidP="00E03CA0"/>
    <w:p w14:paraId="2DCB4962" w14:textId="77777777" w:rsidR="00E03CA0" w:rsidRDefault="00E03CA0" w:rsidP="00E03CA0">
      <w:r w:rsidRPr="00E55866">
        <w:t xml:space="preserve">In this </w:t>
      </w:r>
      <w:r>
        <w:t>assessment</w:t>
      </w:r>
      <w:r w:rsidRPr="00E55866">
        <w:t xml:space="preserve">, I will </w:t>
      </w:r>
      <w:r>
        <w:t xml:space="preserve">explore the exponential increase in diversity in the UK and I will discuss the many challenges that the UK police face </w:t>
      </w:r>
      <w:proofErr w:type="gramStart"/>
      <w:r>
        <w:t>on a daily basis</w:t>
      </w:r>
      <w:proofErr w:type="gramEnd"/>
      <w:r>
        <w:t xml:space="preserve"> regarding this increase. I will also show how they are adapting and continuingly changing to accommodate the diversity and complexities that these communities add to crime in the UK. Finally, I will also highlight the strategies and implementations that have been put in place in the UK police force to aid building better relationships with diverse communities in the UK and how the UK police force is able to better serve these communities.</w:t>
      </w:r>
    </w:p>
    <w:p w14:paraId="6ACAFB7B" w14:textId="77777777" w:rsidR="00E03CA0" w:rsidRPr="00DD255D" w:rsidRDefault="00E03CA0" w:rsidP="00E03CA0">
      <w:pPr>
        <w:rPr>
          <w:b/>
          <w:bCs/>
        </w:rPr>
      </w:pPr>
      <w:r>
        <w:rPr>
          <w:i/>
          <w:iCs/>
        </w:rPr>
        <w:t>‘</w:t>
      </w:r>
      <w:r w:rsidRPr="00525DE7">
        <w:rPr>
          <w:i/>
          <w:iCs/>
        </w:rPr>
        <w:t>The UK’s population, households and neighbourhoods are becoming increasingly ethnically and racially mixed and diverse.</w:t>
      </w:r>
      <w:r>
        <w:rPr>
          <w:i/>
          <w:iCs/>
        </w:rPr>
        <w:t xml:space="preserve">’ </w:t>
      </w:r>
      <w:r w:rsidRPr="00DD255D">
        <w:rPr>
          <w:b/>
          <w:bCs/>
        </w:rPr>
        <w:t>(</w:t>
      </w:r>
      <w:r>
        <w:rPr>
          <w:b/>
          <w:bCs/>
        </w:rPr>
        <w:t>Geographics of Ethnic Diversity and Inquiries</w:t>
      </w:r>
      <w:r w:rsidRPr="00DD255D">
        <w:rPr>
          <w:b/>
          <w:bCs/>
        </w:rPr>
        <w:t>, 202</w:t>
      </w:r>
      <w:r>
        <w:rPr>
          <w:b/>
          <w:bCs/>
        </w:rPr>
        <w:t>3</w:t>
      </w:r>
      <w:r w:rsidRPr="00DD255D">
        <w:rPr>
          <w:b/>
          <w:bCs/>
        </w:rPr>
        <w:t>).</w:t>
      </w:r>
    </w:p>
    <w:p w14:paraId="081E9772" w14:textId="77777777" w:rsidR="00E03CA0" w:rsidRDefault="00E03CA0" w:rsidP="00E03CA0">
      <w:r>
        <w:t xml:space="preserve">Due to a contact change in the world globalisation, the UK has seen a large change in its economic and social diversity. Over recent years, the UK has been the seen a significant increase in people from all areas of the world migrating to live there. Although this has brought along </w:t>
      </w:r>
      <w:proofErr w:type="spellStart"/>
      <w:proofErr w:type="gramStart"/>
      <w:r>
        <w:t>it’s</w:t>
      </w:r>
      <w:proofErr w:type="spellEnd"/>
      <w:proofErr w:type="gramEnd"/>
      <w:r>
        <w:t xml:space="preserve"> own richness in cultures and traditions, it has also caused challenges of social integration and cultural acceptance by many members of the native British community, with a large part of this community being part of the police force.</w:t>
      </w:r>
    </w:p>
    <w:p w14:paraId="18A4AA56" w14:textId="77777777" w:rsidR="00E03CA0" w:rsidRDefault="00E03CA0" w:rsidP="00E03CA0">
      <w:r>
        <w:t>Hate crime contributes to large part of criminal activity in the UK with ‘</w:t>
      </w:r>
      <w:r w:rsidRPr="00395E2C">
        <w:rPr>
          <w:i/>
          <w:iCs/>
        </w:rPr>
        <w:t>140,561 hate crimes recorded by the police in England and Wales throughout the year ending March 2024</w:t>
      </w:r>
      <w:r>
        <w:rPr>
          <w:i/>
          <w:iCs/>
        </w:rPr>
        <w:t xml:space="preserve">’ </w:t>
      </w:r>
      <w:r w:rsidRPr="00DD255D">
        <w:rPr>
          <w:b/>
          <w:bCs/>
        </w:rPr>
        <w:t>(</w:t>
      </w:r>
      <w:r>
        <w:rPr>
          <w:b/>
          <w:bCs/>
        </w:rPr>
        <w:t>Home Office</w:t>
      </w:r>
      <w:r w:rsidRPr="00DD255D">
        <w:rPr>
          <w:b/>
          <w:bCs/>
        </w:rPr>
        <w:t>, 202</w:t>
      </w:r>
      <w:r>
        <w:rPr>
          <w:b/>
          <w:bCs/>
        </w:rPr>
        <w:t>4</w:t>
      </w:r>
      <w:r w:rsidRPr="00DD255D">
        <w:rPr>
          <w:b/>
          <w:bCs/>
        </w:rPr>
        <w:t>).</w:t>
      </w:r>
      <w:r>
        <w:t xml:space="preserve"> The police are active in tackling these crimes and additional training has come </w:t>
      </w:r>
      <w:r w:rsidRPr="00B70D04">
        <w:t>into fruition to aid police officers in the cultural differences that come with diversity in the UK.</w:t>
      </w:r>
    </w:p>
    <w:p w14:paraId="00276862" w14:textId="77777777" w:rsidR="00E03CA0" w:rsidRPr="00A7173A" w:rsidRDefault="00E03CA0" w:rsidP="00E03CA0">
      <w:r>
        <w:t>The police force has acknowledged previous misjustices in subjecting ethnic minorities to stop and search powers. One of these misjustices was the investigation into the murder of Stephen Lawrence, who died on 22</w:t>
      </w:r>
      <w:r w:rsidRPr="00BA0CE1">
        <w:rPr>
          <w:vertAlign w:val="superscript"/>
        </w:rPr>
        <w:t>nd</w:t>
      </w:r>
      <w:r>
        <w:t xml:space="preserve"> April 1993. An inquiry was made into this</w:t>
      </w:r>
      <w:r w:rsidRPr="00FA5FA7">
        <w:t xml:space="preserve"> led by the Sir William Macpherso</w:t>
      </w:r>
      <w:r>
        <w:t xml:space="preserve">n, which disclosed that </w:t>
      </w:r>
      <w:r w:rsidRPr="00FA5FA7">
        <w:t xml:space="preserve">the police investigation </w:t>
      </w:r>
      <w:r>
        <w:t xml:space="preserve">was severely mistreated and so was </w:t>
      </w:r>
      <w:r w:rsidRPr="00FA5FA7">
        <w:t xml:space="preserve">the way Stephen Lawrence’s family </w:t>
      </w:r>
      <w:r>
        <w:t>and friends were handled during the entire investigation. Since unearthing the investigation. the Machperson report was created on 24</w:t>
      </w:r>
      <w:r w:rsidRPr="00DA7A1A">
        <w:rPr>
          <w:vertAlign w:val="superscript"/>
        </w:rPr>
        <w:t>th</w:t>
      </w:r>
      <w:r>
        <w:t xml:space="preserve"> February 1999, the police </w:t>
      </w:r>
      <w:proofErr w:type="gramStart"/>
      <w:r>
        <w:t>has</w:t>
      </w:r>
      <w:proofErr w:type="gramEnd"/>
      <w:r>
        <w:t xml:space="preserve"> adopted different perspectives in encouraging diversity and embracing cultural differences. These difference perspectives have been adopted and actioned in the training of new police recruits all over the UK, with special dedication to teaching cultural competence. This means </w:t>
      </w:r>
      <w:r>
        <w:rPr>
          <w:i/>
          <w:iCs/>
        </w:rPr>
        <w:t>‘the ability of individuals and systems to work or respond effectively across cultures, in a way that acknowledges and respects the culture of the person being serves</w:t>
      </w:r>
      <w:r w:rsidRPr="00525DE7">
        <w:rPr>
          <w:i/>
          <w:iCs/>
        </w:rPr>
        <w:t>.</w:t>
      </w:r>
      <w:r>
        <w:rPr>
          <w:i/>
          <w:iCs/>
        </w:rPr>
        <w:t xml:space="preserve">’ </w:t>
      </w:r>
      <w:r w:rsidRPr="00DD255D">
        <w:rPr>
          <w:b/>
          <w:bCs/>
        </w:rPr>
        <w:t>(</w:t>
      </w:r>
      <w:r>
        <w:rPr>
          <w:b/>
          <w:bCs/>
        </w:rPr>
        <w:t>Williams</w:t>
      </w:r>
      <w:r w:rsidRPr="00DD255D">
        <w:rPr>
          <w:b/>
          <w:bCs/>
        </w:rPr>
        <w:t>, 20</w:t>
      </w:r>
      <w:r>
        <w:rPr>
          <w:b/>
          <w:bCs/>
        </w:rPr>
        <w:t>01</w:t>
      </w:r>
      <w:r w:rsidRPr="00DD255D">
        <w:rPr>
          <w:b/>
          <w:bCs/>
        </w:rPr>
        <w:t>).</w:t>
      </w:r>
      <w:r>
        <w:rPr>
          <w:b/>
          <w:bCs/>
        </w:rPr>
        <w:t xml:space="preserve"> </w:t>
      </w:r>
      <w:r>
        <w:t xml:space="preserve">These changes include how the UK police made </w:t>
      </w:r>
      <w:r w:rsidRPr="00D752A3">
        <w:t>commitments made to promoting equality and diversity and in good examples of local community policing</w:t>
      </w:r>
      <w:r>
        <w:t xml:space="preserve">. The Machperson report was also one of the first public </w:t>
      </w:r>
    </w:p>
    <w:p w14:paraId="02DC217E" w14:textId="77777777" w:rsidR="00E03CA0" w:rsidRDefault="00E03CA0" w:rsidP="00E03CA0">
      <w:r>
        <w:lastRenderedPageBreak/>
        <w:t xml:space="preserve">However, even with the training and legal changes, there </w:t>
      </w:r>
      <w:proofErr w:type="gramStart"/>
      <w:r>
        <w:t>still continues</w:t>
      </w:r>
      <w:proofErr w:type="gramEnd"/>
      <w:r>
        <w:t xml:space="preserve"> to be challenges in how effectively the police engage with diverse communities and the trust that has been damaged at an early stage can be rebuilt with these communities.</w:t>
      </w:r>
    </w:p>
    <w:p w14:paraId="51FD807E" w14:textId="77777777" w:rsidR="00E03CA0" w:rsidRDefault="00E03CA0" w:rsidP="00E03CA0">
      <w:pPr>
        <w:rPr>
          <w:b/>
          <w:bCs/>
        </w:rPr>
      </w:pPr>
      <w:r>
        <w:t>One way that the police are overcoming these cultural barriers in the community, is by becoming more culturally diverse themselves. ‘</w:t>
      </w:r>
      <w:r>
        <w:rPr>
          <w:i/>
          <w:iCs/>
        </w:rPr>
        <w:t>B</w:t>
      </w:r>
      <w:r w:rsidRPr="00BF3E0F">
        <w:rPr>
          <w:i/>
          <w:iCs/>
        </w:rPr>
        <w:t>etween 2007 and 2022, the percentage of police officers from each of the ethnic minority groups went up – the largest increase was for Asian police officers (from 1.5% to 3.7%)</w:t>
      </w:r>
      <w:r>
        <w:rPr>
          <w:i/>
          <w:iCs/>
        </w:rPr>
        <w:t xml:space="preserve">’ </w:t>
      </w:r>
      <w:r w:rsidRPr="00DD255D">
        <w:rPr>
          <w:b/>
          <w:bCs/>
        </w:rPr>
        <w:t>(</w:t>
      </w:r>
      <w:r>
        <w:rPr>
          <w:b/>
          <w:bCs/>
        </w:rPr>
        <w:t>Home Office</w:t>
      </w:r>
      <w:r w:rsidRPr="00DD255D">
        <w:rPr>
          <w:b/>
          <w:bCs/>
        </w:rPr>
        <w:t>, 20</w:t>
      </w:r>
      <w:r>
        <w:rPr>
          <w:b/>
          <w:bCs/>
        </w:rPr>
        <w:t>23</w:t>
      </w:r>
      <w:r w:rsidRPr="00DD255D">
        <w:rPr>
          <w:b/>
          <w:bCs/>
        </w:rPr>
        <w:t>).</w:t>
      </w:r>
      <w:r>
        <w:rPr>
          <w:b/>
          <w:bCs/>
        </w:rPr>
        <w:t xml:space="preserve"> </w:t>
      </w:r>
      <w:r>
        <w:t xml:space="preserve">This has been </w:t>
      </w:r>
      <w:proofErr w:type="gramStart"/>
      <w:r>
        <w:t>implements</w:t>
      </w:r>
      <w:proofErr w:type="gramEnd"/>
      <w:r>
        <w:t xml:space="preserve"> to include more officers from ethnic minority backgrounds to assist community engagement and destroy the stereotype of a white British police officer that has dominated the force since it started in 1829.</w:t>
      </w:r>
    </w:p>
    <w:p w14:paraId="05373FF3" w14:textId="77777777" w:rsidR="00E03CA0" w:rsidRDefault="00E03CA0" w:rsidP="00E03CA0">
      <w:r>
        <w:t>These altercations within the UK police force have led to a significant decrease in the communication and cultural barriers between the police and the communities in which they serve. This also leads to officers being better equipped to deal with diverse communities and therefore fostering more effective policing and solidifying community relations.</w:t>
      </w:r>
    </w:p>
    <w:p w14:paraId="339D0D31" w14:textId="77777777" w:rsidR="00E03CA0" w:rsidRPr="0050232D" w:rsidRDefault="00E03CA0" w:rsidP="00E03CA0">
      <w:pPr>
        <w:rPr>
          <w:i/>
          <w:iCs/>
        </w:rPr>
      </w:pPr>
      <w:r>
        <w:t xml:space="preserve">In May 2022 there was also key initiative to address discrimination and bias within the police force in the UK. This was called the Police Race Action Plan led by the College of Policing and the </w:t>
      </w:r>
      <w:r w:rsidRPr="004C2C0D">
        <w:t>National Police Chiefs' Council (NPCC)</w:t>
      </w:r>
      <w:r>
        <w:t>. The aim of this plan was ‘</w:t>
      </w:r>
      <w:r w:rsidRPr="007555B0">
        <w:rPr>
          <w:i/>
          <w:iCs/>
        </w:rPr>
        <w:t>to create an anti-racist culture, values and behaviours within policing</w:t>
      </w:r>
      <w:r w:rsidRPr="0050232D">
        <w:rPr>
          <w:i/>
          <w:iCs/>
        </w:rPr>
        <w:t>.</w:t>
      </w:r>
      <w:r>
        <w:rPr>
          <w:i/>
          <w:iCs/>
        </w:rPr>
        <w:t xml:space="preserve">’ </w:t>
      </w:r>
      <w:r w:rsidRPr="00DD255D">
        <w:rPr>
          <w:b/>
          <w:bCs/>
        </w:rPr>
        <w:t>(</w:t>
      </w:r>
      <w:r>
        <w:rPr>
          <w:b/>
          <w:bCs/>
        </w:rPr>
        <w:t>National Police Chiefs’ Council</w:t>
      </w:r>
      <w:r w:rsidRPr="00DD255D">
        <w:rPr>
          <w:b/>
          <w:bCs/>
        </w:rPr>
        <w:t>, 20</w:t>
      </w:r>
      <w:r>
        <w:rPr>
          <w:b/>
          <w:bCs/>
        </w:rPr>
        <w:t>22</w:t>
      </w:r>
      <w:r w:rsidRPr="00DD255D">
        <w:rPr>
          <w:b/>
          <w:bCs/>
        </w:rPr>
        <w:t>).</w:t>
      </w:r>
    </w:p>
    <w:p w14:paraId="2B0FE852" w14:textId="77777777" w:rsidR="00E03CA0" w:rsidRDefault="00E03CA0" w:rsidP="00E03CA0">
      <w:pPr>
        <w:tabs>
          <w:tab w:val="center" w:pos="4513"/>
        </w:tabs>
      </w:pPr>
      <w:r>
        <w:t>The Police Race Action Plan set out plans to ‘</w:t>
      </w:r>
      <w:r w:rsidRPr="00646021">
        <w:rPr>
          <w:i/>
          <w:iCs/>
        </w:rPr>
        <w:t>introduce mandatory training of all police officers and staff about racism and anti-racism, review misconduct and disciplinary processes to reduce racial disparities, asking for input from local communities and Black police officers and staff, and many more.</w:t>
      </w:r>
      <w:r>
        <w:rPr>
          <w:i/>
          <w:iCs/>
        </w:rPr>
        <w:t xml:space="preserve">’ </w:t>
      </w:r>
      <w:r w:rsidRPr="00DD255D">
        <w:rPr>
          <w:b/>
          <w:bCs/>
        </w:rPr>
        <w:t>(</w:t>
      </w:r>
      <w:r>
        <w:rPr>
          <w:b/>
          <w:bCs/>
        </w:rPr>
        <w:t>College of Policing</w:t>
      </w:r>
      <w:r w:rsidRPr="00DD255D">
        <w:rPr>
          <w:b/>
          <w:bCs/>
        </w:rPr>
        <w:t>, 20</w:t>
      </w:r>
      <w:r>
        <w:rPr>
          <w:b/>
          <w:bCs/>
        </w:rPr>
        <w:t>22</w:t>
      </w:r>
      <w:r w:rsidRPr="00DD255D">
        <w:rPr>
          <w:b/>
          <w:bCs/>
        </w:rPr>
        <w:t>).</w:t>
      </w:r>
    </w:p>
    <w:p w14:paraId="1C504B43" w14:textId="77777777" w:rsidR="00E03CA0" w:rsidRDefault="00E03CA0" w:rsidP="00E03CA0">
      <w:r>
        <w:t xml:space="preserve">This action plan was made to be as transparent as possible to the public to show that the police </w:t>
      </w:r>
      <w:proofErr w:type="gramStart"/>
      <w:r>
        <w:t>as a whole are</w:t>
      </w:r>
      <w:proofErr w:type="gramEnd"/>
      <w:r>
        <w:t xml:space="preserve"> accepting of responsibility of previous mistakes and showing the willingness to learn and change. The police were proactive in working relentlessly to action this plan and the action plan proved to be a success as studies show that ‘</w:t>
      </w:r>
      <w:r w:rsidRPr="00E81711">
        <w:rPr>
          <w:i/>
          <w:iCs/>
        </w:rPr>
        <w:t>as of 31 March 2023, 12,000 (8%) police officers declared themselves as being from a minority ethnic group, this figure has been increasing year-on-yea</w:t>
      </w:r>
      <w:r>
        <w:rPr>
          <w:i/>
          <w:iCs/>
        </w:rPr>
        <w:t xml:space="preserve">r, </w:t>
      </w:r>
      <w:r w:rsidRPr="00A77C7A">
        <w:t>whereas</w:t>
      </w:r>
      <w:r>
        <w:rPr>
          <w:i/>
          <w:iCs/>
        </w:rPr>
        <w:t xml:space="preserve"> on </w:t>
      </w:r>
      <w:r w:rsidRPr="00331AE9">
        <w:rPr>
          <w:i/>
          <w:iCs/>
        </w:rPr>
        <w:t>1</w:t>
      </w:r>
      <w:r w:rsidRPr="00775EAD">
        <w:rPr>
          <w:i/>
          <w:iCs/>
          <w:vertAlign w:val="superscript"/>
        </w:rPr>
        <w:t>st</w:t>
      </w:r>
      <w:r>
        <w:rPr>
          <w:i/>
          <w:iCs/>
        </w:rPr>
        <w:t xml:space="preserve"> </w:t>
      </w:r>
      <w:r w:rsidRPr="00331AE9">
        <w:rPr>
          <w:i/>
          <w:iCs/>
        </w:rPr>
        <w:t xml:space="preserve"> September 2022 this proportion </w:t>
      </w:r>
      <w:r w:rsidRPr="00775EAD">
        <w:rPr>
          <w:i/>
          <w:iCs/>
        </w:rPr>
        <w:t>was 0.6%</w:t>
      </w:r>
      <w:r>
        <w:rPr>
          <w:i/>
          <w:iCs/>
        </w:rPr>
        <w:t xml:space="preserve">’ </w:t>
      </w:r>
      <w:r w:rsidRPr="00DD255D">
        <w:rPr>
          <w:b/>
          <w:bCs/>
        </w:rPr>
        <w:t>(</w:t>
      </w:r>
      <w:r>
        <w:rPr>
          <w:b/>
          <w:bCs/>
        </w:rPr>
        <w:t>UK Parliament</w:t>
      </w:r>
      <w:r w:rsidRPr="00DD255D">
        <w:rPr>
          <w:b/>
          <w:bCs/>
        </w:rPr>
        <w:t>, 20</w:t>
      </w:r>
      <w:r>
        <w:rPr>
          <w:b/>
          <w:bCs/>
        </w:rPr>
        <w:t>24</w:t>
      </w:r>
      <w:r w:rsidRPr="00DD255D">
        <w:rPr>
          <w:b/>
          <w:bCs/>
        </w:rPr>
        <w:t>).</w:t>
      </w:r>
    </w:p>
    <w:p w14:paraId="4F640907" w14:textId="77777777" w:rsidR="00E03CA0" w:rsidRDefault="00E03CA0" w:rsidP="00E03CA0">
      <w:pPr>
        <w:tabs>
          <w:tab w:val="left" w:pos="2125"/>
        </w:tabs>
      </w:pPr>
      <w:r>
        <w:t>In summary there is clear evidence that the UK police force is taking many strides to increase the relationship it has with the communities that it serves and to accommodate the increase in diversity within the UK and to overcome the challenges that increase with it. Evidence shows that efforts have been made to diversify recruitment with campaigns to attract more officers from a wide range of ethnic groups in the UK, and changes have been made to adapt the training of both new recruits and current officers to be more trained in diversity and be more responsive to diverse crimes, such as hate crimes both towards and from these diverse communities.</w:t>
      </w:r>
    </w:p>
    <w:p w14:paraId="4BBB3A84" w14:textId="77777777" w:rsidR="00E03CA0" w:rsidRDefault="00E03CA0" w:rsidP="00E03CA0">
      <w:pPr>
        <w:tabs>
          <w:tab w:val="left" w:pos="2125"/>
        </w:tabs>
        <w:rPr>
          <w:b/>
          <w:bCs/>
        </w:rPr>
      </w:pPr>
      <w:r>
        <w:t xml:space="preserve">By being proactive in change and focusing on </w:t>
      </w:r>
      <w:r>
        <w:rPr>
          <w:rFonts w:ascii="Arial" w:eastAsia="Calibri" w:hAnsi="Arial" w:cs="Arial"/>
        </w:rPr>
        <w:t>effectively adapting to accommodate diversity within the UK</w:t>
      </w:r>
      <w:r>
        <w:t xml:space="preserve">, the UK police force can build a trust and better serve all communities in the UK, and The College of Policing state in their vision for the next 10 years that </w:t>
      </w:r>
      <w:r w:rsidRPr="000B6DB7">
        <w:rPr>
          <w:i/>
          <w:iCs/>
        </w:rPr>
        <w:t>‘the service needs to create a culture that values’</w:t>
      </w:r>
      <w:r>
        <w:t xml:space="preserve"> </w:t>
      </w:r>
      <w:r w:rsidRPr="000B6DB7">
        <w:rPr>
          <w:b/>
          <w:bCs/>
        </w:rPr>
        <w:t>(</w:t>
      </w:r>
      <w:r>
        <w:rPr>
          <w:b/>
          <w:bCs/>
        </w:rPr>
        <w:t>College of Policing</w:t>
      </w:r>
      <w:r w:rsidRPr="00DD255D">
        <w:rPr>
          <w:b/>
          <w:bCs/>
        </w:rPr>
        <w:t>, 20</w:t>
      </w:r>
      <w:r>
        <w:rPr>
          <w:b/>
          <w:bCs/>
        </w:rPr>
        <w:t>24</w:t>
      </w:r>
      <w:r w:rsidRPr="00DD255D">
        <w:rPr>
          <w:b/>
          <w:bCs/>
        </w:rPr>
        <w:t>).</w:t>
      </w:r>
    </w:p>
    <w:p w14:paraId="68C0C626" w14:textId="77777777" w:rsidR="00E03CA0" w:rsidRDefault="00E03CA0" w:rsidP="00E03CA0">
      <w:pPr>
        <w:tabs>
          <w:tab w:val="left" w:pos="2125"/>
        </w:tabs>
        <w:rPr>
          <w:b/>
          <w:bCs/>
        </w:rPr>
      </w:pPr>
    </w:p>
    <w:p w14:paraId="467E84BC" w14:textId="77777777" w:rsidR="00E03CA0" w:rsidRPr="0072520D" w:rsidRDefault="00E03CA0" w:rsidP="00E03CA0">
      <w:pPr>
        <w:rPr>
          <w:b/>
          <w:bCs/>
          <w:u w:val="single"/>
        </w:rPr>
      </w:pPr>
      <w:r w:rsidRPr="0072520D">
        <w:rPr>
          <w:b/>
          <w:bCs/>
          <w:u w:val="single"/>
        </w:rPr>
        <w:t>Word count = 819</w:t>
      </w:r>
    </w:p>
    <w:p w14:paraId="7EB6ED78" w14:textId="77777777" w:rsidR="00E03CA0" w:rsidRDefault="00E03CA0" w:rsidP="00E03CA0">
      <w:pPr>
        <w:tabs>
          <w:tab w:val="left" w:pos="2125"/>
        </w:tabs>
      </w:pPr>
    </w:p>
    <w:p w14:paraId="4AC1183E" w14:textId="77777777" w:rsidR="00E03CA0" w:rsidRPr="00C958C3" w:rsidRDefault="00E03CA0" w:rsidP="00E03CA0">
      <w:pPr>
        <w:rPr>
          <w:u w:val="single"/>
        </w:rPr>
      </w:pPr>
      <w:r w:rsidRPr="00D96F9C">
        <w:rPr>
          <w:u w:val="single"/>
        </w:rPr>
        <w:t>BIBLIOGRAPH</w:t>
      </w:r>
      <w:r>
        <w:rPr>
          <w:u w:val="single"/>
        </w:rPr>
        <w:t>Y</w:t>
      </w:r>
    </w:p>
    <w:p w14:paraId="6CCBE1E8" w14:textId="77777777" w:rsidR="00E03CA0" w:rsidRDefault="00E03CA0" w:rsidP="00E03CA0">
      <w:pPr>
        <w:rPr>
          <w:b/>
          <w:bCs/>
          <w:color w:val="FF0000"/>
          <w:u w:val="single"/>
        </w:rPr>
      </w:pPr>
    </w:p>
    <w:p w14:paraId="64A663E3" w14:textId="77777777" w:rsidR="00E03CA0" w:rsidRPr="000F3E21" w:rsidRDefault="00E03CA0" w:rsidP="00E03CA0">
      <w:r>
        <w:t>College of Policing (2022)</w:t>
      </w:r>
      <w:r w:rsidRPr="00300EDA">
        <w:rPr>
          <w:i/>
          <w:iCs/>
        </w:rPr>
        <w:t xml:space="preserve"> </w:t>
      </w:r>
      <w:r w:rsidRPr="00EC1D9A">
        <w:rPr>
          <w:i/>
          <w:iCs/>
        </w:rPr>
        <w:t>Police Race Action Plan published</w:t>
      </w:r>
      <w:r>
        <w:t xml:space="preserve">. Available at </w:t>
      </w:r>
      <w:hyperlink r:id="rId5" w:history="1">
        <w:r w:rsidRPr="00ED60C9">
          <w:rPr>
            <w:rStyle w:val="Hyperlink"/>
          </w:rPr>
          <w:t>https://www.college.police.uk/article/police-race-action-plan-published</w:t>
        </w:r>
      </w:hyperlink>
      <w:r w:rsidRPr="00AC57D7">
        <w:rPr>
          <w:i/>
          <w:iCs/>
        </w:rPr>
        <w:t>.</w:t>
      </w:r>
      <w:r>
        <w:t xml:space="preserve"> (Accessed: 10 October 2024).</w:t>
      </w:r>
    </w:p>
    <w:p w14:paraId="5E52D6CD" w14:textId="77777777" w:rsidR="00E03CA0" w:rsidRPr="00FD2D99" w:rsidRDefault="00E03CA0" w:rsidP="00E03CA0">
      <w:r>
        <w:t>College of Policing (2024)</w:t>
      </w:r>
      <w:r w:rsidRPr="00300EDA">
        <w:rPr>
          <w:i/>
          <w:iCs/>
        </w:rPr>
        <w:t xml:space="preserve"> </w:t>
      </w:r>
      <w:r>
        <w:rPr>
          <w:i/>
          <w:iCs/>
        </w:rPr>
        <w:t>Policing Vision 2024</w:t>
      </w:r>
      <w:r>
        <w:t xml:space="preserve">. Available at </w:t>
      </w:r>
      <w:hyperlink r:id="rId6" w:history="1">
        <w:r w:rsidRPr="006E492A">
          <w:rPr>
            <w:rStyle w:val="Hyperlink"/>
          </w:rPr>
          <w:t>https://assets.college.police.uk/s3fs-public/policing_vision_2025.pdf</w:t>
        </w:r>
      </w:hyperlink>
      <w:r>
        <w:t>. (Accessed: 18 October 2024).</w:t>
      </w:r>
    </w:p>
    <w:p w14:paraId="2B07606C" w14:textId="77777777" w:rsidR="00E03CA0" w:rsidRPr="00D022ED" w:rsidRDefault="00E03CA0" w:rsidP="00E03CA0">
      <w:pPr>
        <w:rPr>
          <w:i/>
          <w:iCs/>
        </w:rPr>
      </w:pPr>
      <w:r>
        <w:t xml:space="preserve">Geographics of Ethnic Diversity and Inequalities (2023) Available at </w:t>
      </w:r>
      <w:hyperlink r:id="rId7" w:history="1">
        <w:r w:rsidRPr="00DA3599">
          <w:rPr>
            <w:rStyle w:val="Hyperlink"/>
            <w:i/>
            <w:iCs/>
          </w:rPr>
          <w:t>https://gedi.ac.uk/</w:t>
        </w:r>
      </w:hyperlink>
      <w:r>
        <w:rPr>
          <w:i/>
          <w:iCs/>
        </w:rPr>
        <w:t>.</w:t>
      </w:r>
      <w:r>
        <w:t xml:space="preserve"> (Accessed: 10 October 2024).</w:t>
      </w:r>
    </w:p>
    <w:p w14:paraId="550AE2EE" w14:textId="77777777" w:rsidR="00E03CA0" w:rsidRDefault="00E03CA0" w:rsidP="00E03CA0">
      <w:r>
        <w:t>Home Office (2023)</w:t>
      </w:r>
      <w:r w:rsidRPr="00300EDA">
        <w:rPr>
          <w:i/>
          <w:iCs/>
        </w:rPr>
        <w:t xml:space="preserve"> </w:t>
      </w:r>
      <w:r>
        <w:rPr>
          <w:i/>
          <w:iCs/>
        </w:rPr>
        <w:t>Police Workforce</w:t>
      </w:r>
      <w:r>
        <w:t xml:space="preserve">. Available at </w:t>
      </w:r>
      <w:hyperlink r:id="rId8" w:history="1">
        <w:r w:rsidRPr="00ED60C9">
          <w:rPr>
            <w:rStyle w:val="Hyperlink"/>
          </w:rPr>
          <w:t>https://www.ethnicity-facts-figures.service.gov.uk/workforce-and-business/workforce-diversity/police-workforce/latest/</w:t>
        </w:r>
      </w:hyperlink>
      <w:r w:rsidRPr="00AC57D7">
        <w:rPr>
          <w:i/>
          <w:iCs/>
        </w:rPr>
        <w:t>.</w:t>
      </w:r>
      <w:r>
        <w:t xml:space="preserve"> (Accessed: 10 October 2024).</w:t>
      </w:r>
    </w:p>
    <w:p w14:paraId="1DB09A2E" w14:textId="77777777" w:rsidR="00E03CA0" w:rsidRPr="000F3E21" w:rsidRDefault="00E03CA0" w:rsidP="00E03CA0">
      <w:r>
        <w:t>Home Office (2024)</w:t>
      </w:r>
      <w:r w:rsidRPr="00300EDA">
        <w:rPr>
          <w:i/>
          <w:iCs/>
        </w:rPr>
        <w:t xml:space="preserve"> </w:t>
      </w:r>
      <w:r>
        <w:rPr>
          <w:i/>
          <w:iCs/>
        </w:rPr>
        <w:t>Hate crime, England and Wales, year ending March 2024</w:t>
      </w:r>
      <w:r>
        <w:t xml:space="preserve">. Available at </w:t>
      </w:r>
      <w:hyperlink r:id="rId9" w:history="1">
        <w:r w:rsidRPr="00ED60C9">
          <w:rPr>
            <w:rStyle w:val="Hyperlink"/>
          </w:rPr>
          <w:t>https://www.gov.uk/government/statistics/hate-crime-england-and-wales-year-ending-march-2024/hate-crime-england-and-wales-year-ending-march-2024</w:t>
        </w:r>
      </w:hyperlink>
      <w:r w:rsidRPr="00AC57D7">
        <w:rPr>
          <w:i/>
          <w:iCs/>
        </w:rPr>
        <w:t>.</w:t>
      </w:r>
      <w:r>
        <w:t xml:space="preserve"> (Accessed: 10 October 2024).</w:t>
      </w:r>
    </w:p>
    <w:p w14:paraId="1B17A8C3" w14:textId="77777777" w:rsidR="00E03CA0" w:rsidRPr="000F3E21" w:rsidRDefault="00E03CA0" w:rsidP="00E03CA0">
      <w:r>
        <w:t>National Police Chiefs’ Council (2022)</w:t>
      </w:r>
      <w:r w:rsidRPr="00300EDA">
        <w:rPr>
          <w:i/>
          <w:iCs/>
        </w:rPr>
        <w:t xml:space="preserve"> </w:t>
      </w:r>
      <w:r w:rsidRPr="00EC1D9A">
        <w:rPr>
          <w:i/>
          <w:iCs/>
        </w:rPr>
        <w:t>P</w:t>
      </w:r>
      <w:r w:rsidRPr="0076393F">
        <w:rPr>
          <w:i/>
          <w:iCs/>
        </w:rPr>
        <w:t>olice Race Action Plan: Improving policing for Black people</w:t>
      </w:r>
      <w:r>
        <w:t xml:space="preserve">. Available at </w:t>
      </w:r>
      <w:hyperlink r:id="rId10" w:history="1">
        <w:r w:rsidRPr="00ED60C9">
          <w:rPr>
            <w:rStyle w:val="Hyperlink"/>
          </w:rPr>
          <w:t>https://cdn.prgloo.com/media/3618aba8b25b4a2494ad20d9b793eb25.pdf</w:t>
        </w:r>
      </w:hyperlink>
      <w:r w:rsidRPr="00AC57D7">
        <w:rPr>
          <w:i/>
          <w:iCs/>
        </w:rPr>
        <w:t>.</w:t>
      </w:r>
      <w:r>
        <w:t xml:space="preserve"> (Accessed: 10 October 2024).</w:t>
      </w:r>
    </w:p>
    <w:p w14:paraId="75B1F057" w14:textId="77777777" w:rsidR="00E03CA0" w:rsidRPr="0034239E" w:rsidRDefault="00E03CA0" w:rsidP="00E03CA0">
      <w:r>
        <w:t>UK Parliament (2024)</w:t>
      </w:r>
      <w:r w:rsidRPr="00300EDA">
        <w:rPr>
          <w:i/>
          <w:iCs/>
        </w:rPr>
        <w:t xml:space="preserve"> </w:t>
      </w:r>
      <w:r>
        <w:rPr>
          <w:i/>
          <w:iCs/>
        </w:rPr>
        <w:t>Police service strength</w:t>
      </w:r>
      <w:r>
        <w:t xml:space="preserve">. Available at </w:t>
      </w:r>
      <w:hyperlink r:id="rId11" w:history="1">
        <w:r w:rsidRPr="00DA3599">
          <w:rPr>
            <w:rStyle w:val="Hyperlink"/>
          </w:rPr>
          <w:t>https://commonslibrary.parliament.uk/research-briefings/sn00634/</w:t>
        </w:r>
      </w:hyperlink>
      <w:r>
        <w:t>. (Accessed: 10 October 2024).</w:t>
      </w:r>
    </w:p>
    <w:p w14:paraId="465E3FF4" w14:textId="77777777" w:rsidR="00E03CA0" w:rsidRDefault="00E03CA0" w:rsidP="00E03CA0">
      <w:r w:rsidRPr="00752AD2">
        <w:t>Williams, B. (2001). Accomplishing cross cultural competence in youth development programs. Journal of Extension, 39(6), 1-6.</w:t>
      </w:r>
    </w:p>
    <w:p w14:paraId="7968CE2F" w14:textId="77777777" w:rsidR="00945F43" w:rsidRDefault="00945F43"/>
    <w:p w14:paraId="138F51DC" w14:textId="77777777" w:rsidR="00E03CA0" w:rsidRDefault="00E03CA0"/>
    <w:p w14:paraId="5E76AF8C" w14:textId="77777777" w:rsidR="00E03CA0" w:rsidRDefault="00E03CA0"/>
    <w:p w14:paraId="5BBE5C7C" w14:textId="77777777" w:rsidR="00E03CA0" w:rsidRDefault="00E03CA0"/>
    <w:p w14:paraId="58E52A64" w14:textId="77777777" w:rsidR="00E03CA0" w:rsidRDefault="00E03CA0"/>
    <w:p w14:paraId="6981E8AB" w14:textId="77777777" w:rsidR="00E03CA0" w:rsidRDefault="00E03CA0"/>
    <w:p w14:paraId="36536AB0" w14:textId="1C4A825B" w:rsidR="00E03CA0" w:rsidRDefault="00E03CA0"/>
    <w:p w14:paraId="1760165C" w14:textId="77777777" w:rsidR="00E03CA0" w:rsidRDefault="00E03CA0"/>
    <w:p w14:paraId="1A1BB63E" w14:textId="77777777" w:rsidR="00E03CA0" w:rsidRDefault="00E03CA0"/>
    <w:p w14:paraId="3E6ED62C" w14:textId="77777777" w:rsidR="00E03CA0" w:rsidRDefault="00E03CA0"/>
    <w:p w14:paraId="1287B7D7" w14:textId="77777777" w:rsidR="00E03CA0" w:rsidRDefault="00E03CA0" w:rsidP="00E03CA0">
      <w:pPr>
        <w:ind w:right="531"/>
        <w:jc w:val="both"/>
        <w:rPr>
          <w:rFonts w:ascii="Arial" w:eastAsia="Calibri" w:hAnsi="Arial" w:cs="Arial"/>
          <w:b/>
          <w:bCs/>
        </w:rPr>
      </w:pPr>
      <w:r>
        <w:rPr>
          <w:rFonts w:ascii="Arial" w:eastAsia="Calibri" w:hAnsi="Arial" w:cs="Arial"/>
          <w:b/>
          <w:bCs/>
        </w:rPr>
        <w:lastRenderedPageBreak/>
        <w:t xml:space="preserve">THOMAS MORGAN-CANTELLO – DHEP - </w:t>
      </w:r>
      <w:r w:rsidRPr="00BB3000">
        <w:rPr>
          <w:rFonts w:ascii="Arial" w:eastAsia="Calibri" w:hAnsi="Arial" w:cs="Arial"/>
          <w:b/>
          <w:bCs/>
        </w:rPr>
        <w:t>2319742</w:t>
      </w:r>
    </w:p>
    <w:p w14:paraId="7BA4617C" w14:textId="77777777" w:rsidR="00E03CA0" w:rsidRDefault="00E03CA0" w:rsidP="00E03CA0">
      <w:pPr>
        <w:spacing w:line="257" w:lineRule="auto"/>
        <w:ind w:left="567" w:right="531"/>
        <w:rPr>
          <w:rFonts w:ascii="Arial" w:hAnsi="Arial" w:cs="Arial"/>
          <w:b/>
          <w:bCs/>
        </w:rPr>
      </w:pPr>
    </w:p>
    <w:p w14:paraId="6C3CBC98" w14:textId="77777777" w:rsidR="00E03CA0" w:rsidRPr="00B4619E" w:rsidRDefault="00E03CA0" w:rsidP="00E03CA0">
      <w:pPr>
        <w:spacing w:line="257" w:lineRule="auto"/>
        <w:ind w:left="567" w:right="531"/>
        <w:rPr>
          <w:rFonts w:ascii="Arial" w:hAnsi="Arial" w:cs="Arial"/>
          <w:b/>
          <w:bCs/>
        </w:rPr>
      </w:pPr>
      <w:r w:rsidRPr="00B4619E">
        <w:rPr>
          <w:rFonts w:ascii="Arial" w:hAnsi="Arial" w:cs="Arial"/>
          <w:b/>
          <w:bCs/>
        </w:rPr>
        <w:t>Essay two:</w:t>
      </w:r>
    </w:p>
    <w:p w14:paraId="711BF872" w14:textId="77777777" w:rsidR="00E03CA0" w:rsidRPr="00B4619E" w:rsidRDefault="00E03CA0" w:rsidP="00E03CA0">
      <w:pPr>
        <w:spacing w:line="257" w:lineRule="auto"/>
        <w:ind w:left="567" w:right="531"/>
        <w:rPr>
          <w:rFonts w:ascii="Arial" w:eastAsia="Calibri" w:hAnsi="Arial" w:cs="Arial"/>
        </w:rPr>
      </w:pPr>
      <w:r w:rsidRPr="00B4619E">
        <w:rPr>
          <w:rFonts w:ascii="Arial" w:eastAsia="Calibri" w:hAnsi="Arial" w:cs="Arial"/>
        </w:rPr>
        <w:t xml:space="preserve">Choose </w:t>
      </w:r>
      <w:r w:rsidRPr="00B4619E">
        <w:rPr>
          <w:rFonts w:ascii="Arial" w:eastAsia="Calibri" w:hAnsi="Arial" w:cs="Arial"/>
          <w:b/>
          <w:bCs/>
          <w:u w:val="single"/>
        </w:rPr>
        <w:t>one</w:t>
      </w:r>
      <w:r w:rsidRPr="00B4619E">
        <w:rPr>
          <w:rFonts w:ascii="Arial" w:eastAsia="Calibri" w:hAnsi="Arial" w:cs="Arial"/>
        </w:rPr>
        <w:t xml:space="preserve"> of the following questions:</w:t>
      </w:r>
    </w:p>
    <w:p w14:paraId="5917168A" w14:textId="77777777" w:rsidR="00E03CA0" w:rsidRPr="00B4619E" w:rsidRDefault="00E03CA0" w:rsidP="00E03CA0">
      <w:pPr>
        <w:pStyle w:val="ListParagraph"/>
        <w:numPr>
          <w:ilvl w:val="0"/>
          <w:numId w:val="1"/>
        </w:numPr>
        <w:spacing w:after="0" w:line="257" w:lineRule="auto"/>
        <w:ind w:right="531"/>
        <w:rPr>
          <w:rFonts w:ascii="Arial" w:eastAsia="Calibri" w:hAnsi="Arial" w:cs="Arial"/>
        </w:rPr>
      </w:pPr>
      <w:r w:rsidRPr="00B4619E">
        <w:rPr>
          <w:rFonts w:ascii="Arial" w:eastAsia="Calibri" w:hAnsi="Arial" w:cs="Arial"/>
          <w:b/>
          <w:bCs/>
        </w:rPr>
        <w:t xml:space="preserve">Response policing </w:t>
      </w:r>
      <w:r w:rsidRPr="00B4619E">
        <w:rPr>
          <w:rFonts w:ascii="Arial" w:eastAsia="Calibri" w:hAnsi="Arial" w:cs="Arial"/>
        </w:rPr>
        <w:t>– Why is it important to manage mental wellbeing in policing? What can be the consequences if mental wellbeing is not managed appropriately?</w:t>
      </w:r>
    </w:p>
    <w:p w14:paraId="65C87FFA" w14:textId="77777777" w:rsidR="00E03CA0" w:rsidRPr="00B4619E" w:rsidRDefault="00E03CA0" w:rsidP="00E03CA0">
      <w:pPr>
        <w:spacing w:line="257" w:lineRule="auto"/>
        <w:ind w:left="567" w:right="531"/>
        <w:rPr>
          <w:rFonts w:ascii="Arial" w:eastAsia="Calibri" w:hAnsi="Arial" w:cs="Arial"/>
        </w:rPr>
      </w:pPr>
      <w:r w:rsidRPr="00B4619E">
        <w:rPr>
          <w:rFonts w:ascii="Arial" w:eastAsia="Calibri" w:hAnsi="Arial" w:cs="Arial"/>
        </w:rPr>
        <w:t>Your answer must be based on academic research rather than personal experience.</w:t>
      </w:r>
    </w:p>
    <w:p w14:paraId="57E27D79" w14:textId="77777777" w:rsidR="00E03CA0" w:rsidRPr="00B4619E" w:rsidRDefault="00E03CA0" w:rsidP="00E03CA0">
      <w:pPr>
        <w:spacing w:line="257" w:lineRule="auto"/>
        <w:ind w:left="567" w:right="531"/>
        <w:rPr>
          <w:rFonts w:ascii="Arial" w:hAnsi="Arial" w:cs="Arial"/>
        </w:rPr>
      </w:pPr>
      <w:r w:rsidRPr="00B4619E">
        <w:rPr>
          <w:rFonts w:ascii="Arial" w:hAnsi="Arial" w:cs="Arial"/>
          <w:b/>
          <w:bCs/>
        </w:rPr>
        <w:t xml:space="preserve">Word limit: </w:t>
      </w:r>
      <w:r w:rsidRPr="00B4619E">
        <w:rPr>
          <w:rFonts w:ascii="Arial" w:hAnsi="Arial" w:cs="Arial"/>
        </w:rPr>
        <w:t>1000 words.</w:t>
      </w:r>
    </w:p>
    <w:p w14:paraId="26F47B20" w14:textId="77777777" w:rsidR="00E03CA0" w:rsidRDefault="00E03CA0" w:rsidP="00E03CA0">
      <w:r>
        <w:t xml:space="preserve">Mental wellbeing management is essential in policing and if neglected can lead to serious issued like </w:t>
      </w:r>
      <w:proofErr w:type="spellStart"/>
      <w:r>
        <w:t>post traumatic</w:t>
      </w:r>
      <w:proofErr w:type="spellEnd"/>
      <w:r>
        <w:t xml:space="preserve"> stress disorder, anxiety, depression and many more. This is due to the job being extremely high pressured and due to officers being regularly exposes to traumatic and </w:t>
      </w:r>
      <w:proofErr w:type="gramStart"/>
      <w:r>
        <w:t>life threatening</w:t>
      </w:r>
      <w:proofErr w:type="gramEnd"/>
      <w:r>
        <w:t xml:space="preserve"> incidents. In this assessment, I will be discussing the mental health challenges that police officers regularly deal with and what this can lead to if not properly managed. I will also be evaluating how the police force assists </w:t>
      </w:r>
      <w:proofErr w:type="gramStart"/>
      <w:r>
        <w:t>it’s</w:t>
      </w:r>
      <w:proofErr w:type="gramEnd"/>
      <w:r>
        <w:t xml:space="preserve"> officers with mental wellbeing and how the force promotes mental health. I will then be evaluating how mental health wellbeing is being improved across the police force and how the welfare of officers is being managed.</w:t>
      </w:r>
    </w:p>
    <w:p w14:paraId="0C24513F" w14:textId="77777777" w:rsidR="00E03CA0" w:rsidRDefault="00E03CA0" w:rsidP="00E03CA0">
      <w:r w:rsidRPr="00216754">
        <w:t xml:space="preserve">Police officers in the UK deal with </w:t>
      </w:r>
      <w:r w:rsidRPr="00216754">
        <w:rPr>
          <w:i/>
          <w:iCs/>
        </w:rPr>
        <w:t>‘high pressured incidents and deal with members of the</w:t>
      </w:r>
      <w:r>
        <w:rPr>
          <w:i/>
          <w:iCs/>
        </w:rPr>
        <w:t xml:space="preserve"> public who are very distressed’ </w:t>
      </w:r>
      <w:r w:rsidRPr="00DD255D">
        <w:rPr>
          <w:b/>
          <w:bCs/>
        </w:rPr>
        <w:t>(</w:t>
      </w:r>
      <w:r>
        <w:rPr>
          <w:b/>
          <w:bCs/>
        </w:rPr>
        <w:t>Mind, 2022</w:t>
      </w:r>
      <w:r w:rsidRPr="00DD255D">
        <w:rPr>
          <w:b/>
          <w:bCs/>
        </w:rPr>
        <w:t>).</w:t>
      </w:r>
      <w:r>
        <w:t xml:space="preserve"> These </w:t>
      </w:r>
      <w:proofErr w:type="gramStart"/>
      <w:r>
        <w:t>high pressured</w:t>
      </w:r>
      <w:proofErr w:type="gramEnd"/>
      <w:r>
        <w:t xml:space="preserve"> situations can cause police </w:t>
      </w:r>
      <w:proofErr w:type="gramStart"/>
      <w:r>
        <w:t>officers</w:t>
      </w:r>
      <w:proofErr w:type="gramEnd"/>
      <w:r>
        <w:t xml:space="preserve"> extraordinary stress. The officers deal with a multitude of crimes daily and statistics show that </w:t>
      </w:r>
      <w:r w:rsidRPr="001E06EC">
        <w:rPr>
          <w:i/>
          <w:iCs/>
        </w:rPr>
        <w:t>‘There were just under 6.74 million crime offences recorded by the police in in England and Wales in 2022/23</w:t>
      </w:r>
      <w:r>
        <w:t xml:space="preserve">’ </w:t>
      </w:r>
      <w:r w:rsidRPr="00DD255D">
        <w:rPr>
          <w:b/>
          <w:bCs/>
        </w:rPr>
        <w:t>(</w:t>
      </w:r>
      <w:r>
        <w:rPr>
          <w:b/>
          <w:bCs/>
        </w:rPr>
        <w:t>D. Clark, 2024).</w:t>
      </w:r>
      <w:r>
        <w:t xml:space="preserve"> These types of crimes vary greatly from simple neighbour disputes, to the most violent of crimes, leaving the police officers dealing with the calls not knowing what incident they will be attending next. </w:t>
      </w:r>
      <w:proofErr w:type="gramStart"/>
      <w:r>
        <w:t>Therefore</w:t>
      </w:r>
      <w:proofErr w:type="gramEnd"/>
      <w:r>
        <w:t xml:space="preserve"> disabling them to prepare for encounter life-threatening situations or highly distressed members of the public. These officers have a duty to attend the calls and protect the public in the first incident and ‘</w:t>
      </w:r>
      <w:r w:rsidRPr="00BA10E0">
        <w:rPr>
          <w:i/>
          <w:iCs/>
        </w:rPr>
        <w:t>interacting with individuals who may be distressed, aggressive, or traumatized can take an emotional toll, contributing to the development of conditions such as PTSD, depression, and anxiety’</w:t>
      </w:r>
      <w:r>
        <w:t xml:space="preserve"> </w:t>
      </w:r>
      <w:r w:rsidRPr="00DD255D">
        <w:rPr>
          <w:b/>
          <w:bCs/>
        </w:rPr>
        <w:t>(</w:t>
      </w:r>
      <w:r>
        <w:rPr>
          <w:b/>
          <w:bCs/>
        </w:rPr>
        <w:t>Policeofficer.org, 2023</w:t>
      </w:r>
      <w:r w:rsidRPr="00DD255D">
        <w:rPr>
          <w:b/>
          <w:bCs/>
        </w:rPr>
        <w:t>).</w:t>
      </w:r>
      <w:r>
        <w:t xml:space="preserve"> This emotional toil and exertion, alongside dealing with repeated exposure to traumatic situations like traumatic deaths, dealing with violent offenders, and horrific scenes compound on these mental health issues, leading to additional issued for the officers involved. Despite these challenges, police officers still have a responsibility to put the safety of the public first.</w:t>
      </w:r>
    </w:p>
    <w:p w14:paraId="684D9076" w14:textId="77777777" w:rsidR="00E03CA0" w:rsidRPr="00466FA3" w:rsidRDefault="00E03CA0" w:rsidP="00E03CA0">
      <w:r w:rsidRPr="003551DD">
        <w:rPr>
          <w:i/>
          <w:iCs/>
        </w:rPr>
        <w:t>‘Over time, trauma can take a significant toll on police officers’ mental health, social relationships, and careers.’</w:t>
      </w:r>
      <w:r>
        <w:t xml:space="preserve"> </w:t>
      </w:r>
      <w:r w:rsidRPr="00DD255D">
        <w:rPr>
          <w:b/>
          <w:bCs/>
        </w:rPr>
        <w:t>(</w:t>
      </w:r>
      <w:r>
        <w:rPr>
          <w:b/>
          <w:bCs/>
        </w:rPr>
        <w:t>With Therapy, 2024</w:t>
      </w:r>
      <w:r w:rsidRPr="00DD255D">
        <w:rPr>
          <w:b/>
          <w:bCs/>
        </w:rPr>
        <w:t>).</w:t>
      </w:r>
      <w:r>
        <w:t xml:space="preserve"> With the mental health officers </w:t>
      </w:r>
      <w:proofErr w:type="gramStart"/>
      <w:r>
        <w:t>diminishing ,</w:t>
      </w:r>
      <w:proofErr w:type="gramEnd"/>
      <w:r>
        <w:t xml:space="preserve"> it can blur the line between their work and their personal lives, leading to breakdowns in relationships with friends and family members, and causing officers to have a more pessimistic outlook on life itself. A study made on 2022 by the Police Federation </w:t>
      </w:r>
      <w:r w:rsidRPr="007958F2">
        <w:rPr>
          <w:i/>
          <w:iCs/>
        </w:rPr>
        <w:t>‘show 13,263 were absent due to stress, depression, anxiety, or post-traumatic stress disorder in the past financial year, compared with 8,450 the year before.</w:t>
      </w:r>
      <w:r w:rsidRPr="00100093">
        <w:rPr>
          <w:i/>
          <w:iCs/>
        </w:rPr>
        <w:t xml:space="preserve"> </w:t>
      </w:r>
      <w:r w:rsidRPr="00DD255D">
        <w:rPr>
          <w:b/>
          <w:bCs/>
        </w:rPr>
        <w:t>(</w:t>
      </w:r>
      <w:r>
        <w:rPr>
          <w:b/>
          <w:bCs/>
        </w:rPr>
        <w:t>Police Federation, 2022</w:t>
      </w:r>
      <w:r w:rsidRPr="00DD255D">
        <w:rPr>
          <w:b/>
          <w:bCs/>
        </w:rPr>
        <w:t>).</w:t>
      </w:r>
      <w:r>
        <w:t xml:space="preserve"> There was also a study of suicide rates in police officers that found that </w:t>
      </w:r>
      <w:r w:rsidRPr="00466FA3">
        <w:rPr>
          <w:i/>
          <w:iCs/>
        </w:rPr>
        <w:t>‘in England and Wales, 163 police officers’ deaths between 2011 and 2019 were classified as suicide or of undetermined intent.’</w:t>
      </w:r>
      <w:r>
        <w:rPr>
          <w:i/>
          <w:iCs/>
        </w:rPr>
        <w:t xml:space="preserve"> </w:t>
      </w:r>
      <w:r w:rsidRPr="00DD255D">
        <w:rPr>
          <w:b/>
          <w:bCs/>
        </w:rPr>
        <w:t>(</w:t>
      </w:r>
      <w:r>
        <w:rPr>
          <w:b/>
          <w:bCs/>
        </w:rPr>
        <w:t>College of Policing, 2022</w:t>
      </w:r>
      <w:r w:rsidRPr="00DD255D">
        <w:rPr>
          <w:b/>
          <w:bCs/>
        </w:rPr>
        <w:t>).</w:t>
      </w:r>
    </w:p>
    <w:p w14:paraId="02ABF003" w14:textId="77777777" w:rsidR="00E03CA0" w:rsidRDefault="00E03CA0" w:rsidP="00E03CA0">
      <w:r>
        <w:lastRenderedPageBreak/>
        <w:t>These figures clearly display that if the mental health of police officers is not well managed there can be severe consequences.</w:t>
      </w:r>
    </w:p>
    <w:p w14:paraId="19236135" w14:textId="77777777" w:rsidR="00E03CA0" w:rsidRPr="008111C3" w:rsidRDefault="00E03CA0" w:rsidP="00E03CA0">
      <w:r w:rsidRPr="007511A4">
        <w:rPr>
          <w:i/>
          <w:iCs/>
        </w:rPr>
        <w:t xml:space="preserve">‘A Police Federation survey of 17,000 officers in 2016 showed an alarming set of statistics around mental health of officers, with 39% seeking help with mental health issues.’ </w:t>
      </w:r>
      <w:r w:rsidRPr="00156407">
        <w:rPr>
          <w:b/>
          <w:bCs/>
        </w:rPr>
        <w:t>(</w:t>
      </w:r>
      <w:r>
        <w:rPr>
          <w:b/>
          <w:bCs/>
        </w:rPr>
        <w:t>Police Federation, 2016</w:t>
      </w:r>
      <w:r w:rsidRPr="00DD255D">
        <w:rPr>
          <w:b/>
          <w:bCs/>
        </w:rPr>
        <w:t>).</w:t>
      </w:r>
      <w:r>
        <w:rPr>
          <w:b/>
          <w:bCs/>
        </w:rPr>
        <w:t xml:space="preserve"> </w:t>
      </w:r>
      <w:r>
        <w:t>This alarming figure showing that police officers have been seeking help with their mental health has sparked the Police Forces all around the UK to take positive action.</w:t>
      </w:r>
    </w:p>
    <w:p w14:paraId="7D54F7FB" w14:textId="77777777" w:rsidR="00E03CA0" w:rsidRDefault="00E03CA0" w:rsidP="00E03CA0">
      <w:r>
        <w:t xml:space="preserve">The National Police Wellbeing Service, also known as Oscar Kilo, has worked with the Police Federation, a company that represents police members in all matters affecting welfare and efficiency, to implemented new ways to help officers specifically with their mental wellbeing. One of these ways is by launching a 24/7 mental health crisis hotline for policing and the chairman for Cambridgeshire Police Federation, Liz Groom has stated that </w:t>
      </w:r>
      <w:r w:rsidRPr="001168AE">
        <w:rPr>
          <w:i/>
          <w:iCs/>
        </w:rPr>
        <w:t>‘As a Federation we want to let our members know that support is there for them if they need it and that they are not alone</w:t>
      </w:r>
      <w:r>
        <w:rPr>
          <w:i/>
          <w:iCs/>
        </w:rPr>
        <w:t xml:space="preserve">. </w:t>
      </w:r>
      <w:r>
        <w:t>To that end, the new 24-hour mental health hotline is most welcome, if not before time</w:t>
      </w:r>
      <w:r w:rsidRPr="001168AE">
        <w:rPr>
          <w:i/>
          <w:iCs/>
        </w:rPr>
        <w:t>.’</w:t>
      </w:r>
      <w:r w:rsidRPr="00385B02">
        <w:rPr>
          <w:b/>
          <w:bCs/>
        </w:rPr>
        <w:t xml:space="preserve"> </w:t>
      </w:r>
      <w:r>
        <w:rPr>
          <w:b/>
          <w:bCs/>
        </w:rPr>
        <w:t>(Police Federation Cambridge, 2024</w:t>
      </w:r>
      <w:r w:rsidRPr="00DD255D">
        <w:rPr>
          <w:b/>
          <w:bCs/>
        </w:rPr>
        <w:t>).</w:t>
      </w:r>
      <w:r>
        <w:rPr>
          <w:b/>
          <w:bCs/>
        </w:rPr>
        <w:t xml:space="preserve"> </w:t>
      </w:r>
      <w:r>
        <w:t>There is not yet any statistics on this 24/7 hotline, however it does show that there is positive action being taken to support police officers in need of help.</w:t>
      </w:r>
    </w:p>
    <w:p w14:paraId="3FBA6533" w14:textId="77777777" w:rsidR="00E03CA0" w:rsidRPr="009962EB" w:rsidRDefault="00E03CA0" w:rsidP="00E03CA0">
      <w:pPr>
        <w:rPr>
          <w:b/>
          <w:bCs/>
        </w:rPr>
      </w:pPr>
      <w:r>
        <w:t xml:space="preserve">There has also been research in the impact of sports on mental health and positive reviews on how it lowers anxiety levels in police officers and helps their mental wellbeing. A company, Systematic Reviews research a compilation of 8528 articles all over the internet and came to the conclusion that </w:t>
      </w:r>
      <w:r w:rsidRPr="009962EB">
        <w:rPr>
          <w:i/>
          <w:iCs/>
        </w:rPr>
        <w:t xml:space="preserve">‘the evidence indicates that participation in sport (community and elite) is related to better mental health, including improved psychological well-being (for example, higher self-esteem and life satisfaction) and lower psychological ill-being (for example, reduced levels of depression, anxiety, and stress), and improved social outcomes (for example, improved self-control, pro-social </w:t>
      </w:r>
      <w:proofErr w:type="spellStart"/>
      <w:r w:rsidRPr="009962EB">
        <w:rPr>
          <w:i/>
          <w:iCs/>
        </w:rPr>
        <w:t>behavior</w:t>
      </w:r>
      <w:proofErr w:type="spellEnd"/>
      <w:r w:rsidRPr="009962EB">
        <w:rPr>
          <w:i/>
          <w:iCs/>
        </w:rPr>
        <w:t>, interpersonal communication, and fostering a sense of belonging)</w:t>
      </w:r>
      <w:r>
        <w:rPr>
          <w:i/>
          <w:iCs/>
        </w:rPr>
        <w:t xml:space="preserve">.’ </w:t>
      </w:r>
      <w:r>
        <w:rPr>
          <w:b/>
          <w:bCs/>
        </w:rPr>
        <w:t>(Systematic Reviews, 2023</w:t>
      </w:r>
      <w:r w:rsidRPr="00DD255D">
        <w:rPr>
          <w:b/>
          <w:bCs/>
        </w:rPr>
        <w:t>).</w:t>
      </w:r>
    </w:p>
    <w:p w14:paraId="6CC929AB" w14:textId="77777777" w:rsidR="00E03CA0" w:rsidRDefault="00E03CA0" w:rsidP="00E03CA0">
      <w:pPr>
        <w:rPr>
          <w:b/>
          <w:bCs/>
        </w:rPr>
      </w:pPr>
      <w:r>
        <w:t xml:space="preserve">Although these are recent studies and actions, evidence has been visible all along stating that police officers have been suffering with their mental health, and that there </w:t>
      </w:r>
      <w:proofErr w:type="gramStart"/>
      <w:r>
        <w:t>has</w:t>
      </w:r>
      <w:proofErr w:type="gramEnd"/>
      <w:r>
        <w:t xml:space="preserve"> been positive actions taken by the police to aid mental wellbeing </w:t>
      </w:r>
      <w:r w:rsidRPr="00ED66DC">
        <w:rPr>
          <w:i/>
          <w:iCs/>
        </w:rPr>
        <w:t>‘Police Sport UK was established at the Annual General Meeting at Sheffield in 2003’</w:t>
      </w:r>
      <w:r>
        <w:rPr>
          <w:i/>
          <w:iCs/>
        </w:rPr>
        <w:t xml:space="preserve"> </w:t>
      </w:r>
      <w:r>
        <w:rPr>
          <w:b/>
          <w:bCs/>
        </w:rPr>
        <w:t>(Team Police, 2020</w:t>
      </w:r>
      <w:r w:rsidRPr="00DD255D">
        <w:rPr>
          <w:b/>
          <w:bCs/>
        </w:rPr>
        <w:t>).</w:t>
      </w:r>
      <w:r>
        <w:t xml:space="preserve"> Team police </w:t>
      </w:r>
      <w:proofErr w:type="gramStart"/>
      <w:r>
        <w:t>raises</w:t>
      </w:r>
      <w:proofErr w:type="gramEnd"/>
      <w:r>
        <w:t xml:space="preserve"> money through partnered sponsorships and </w:t>
      </w:r>
      <w:r w:rsidRPr="00F4278C">
        <w:rPr>
          <w:i/>
          <w:iCs/>
        </w:rPr>
        <w:t>‘boasts a membership of over 300,000 serving police officers, police staff, retired officers and staff, plus their immediate families.’</w:t>
      </w:r>
      <w:r w:rsidRPr="00CA7BCA">
        <w:rPr>
          <w:b/>
          <w:bCs/>
        </w:rPr>
        <w:t xml:space="preserve"> </w:t>
      </w:r>
      <w:r>
        <w:rPr>
          <w:b/>
          <w:bCs/>
        </w:rPr>
        <w:t>(Team Police, 2020</w:t>
      </w:r>
      <w:r w:rsidRPr="00DD255D">
        <w:rPr>
          <w:b/>
          <w:bCs/>
        </w:rPr>
        <w:t>).</w:t>
      </w:r>
    </w:p>
    <w:p w14:paraId="7C5084A5" w14:textId="77777777" w:rsidR="00E03CA0" w:rsidRPr="00FD4317" w:rsidRDefault="00E03CA0" w:rsidP="00E03CA0">
      <w:r>
        <w:t xml:space="preserve">Although the police force is at times seen to be as superheroes that save lives and help the communities, it is important to recognise that Police Officers are only human beings and can feel vulnerable at times and suffer with their mental wellbeing. Human beings in general do not ask for help with their mental wellbeing when suffering as </w:t>
      </w:r>
      <w:r>
        <w:rPr>
          <w:i/>
          <w:iCs/>
        </w:rPr>
        <w:t>‘</w:t>
      </w:r>
      <w:r w:rsidRPr="00CB76C0">
        <w:rPr>
          <w:i/>
          <w:iCs/>
        </w:rPr>
        <w:t>It can feel like handing over control and power to another person if we ask for their help</w:t>
      </w:r>
      <w:r w:rsidRPr="00F4278C">
        <w:rPr>
          <w:i/>
          <w:iCs/>
        </w:rPr>
        <w:t>.</w:t>
      </w:r>
      <w:r>
        <w:rPr>
          <w:i/>
          <w:iCs/>
        </w:rPr>
        <w:t xml:space="preserve"> </w:t>
      </w:r>
      <w:r w:rsidRPr="005C4178">
        <w:rPr>
          <w:i/>
          <w:iCs/>
        </w:rPr>
        <w:t>Speaking about emotions may create change, and although that might be something we want, it also makes us fearful of what might shift in life.</w:t>
      </w:r>
      <w:r w:rsidRPr="00F4278C">
        <w:rPr>
          <w:i/>
          <w:iCs/>
        </w:rPr>
        <w:t>’</w:t>
      </w:r>
      <w:r w:rsidRPr="00CA7BCA">
        <w:rPr>
          <w:b/>
          <w:bCs/>
        </w:rPr>
        <w:t xml:space="preserve"> </w:t>
      </w:r>
      <w:r>
        <w:rPr>
          <w:b/>
          <w:bCs/>
        </w:rPr>
        <w:t>(L. Dungey, 2024</w:t>
      </w:r>
      <w:r w:rsidRPr="00DD255D">
        <w:rPr>
          <w:b/>
          <w:bCs/>
        </w:rPr>
        <w:t>).</w:t>
      </w:r>
      <w:r>
        <w:rPr>
          <w:b/>
          <w:bCs/>
        </w:rPr>
        <w:t xml:space="preserve"> </w:t>
      </w:r>
      <w:r>
        <w:t>This can affect the statistics of how many police officers are currently suffering with mental health, therefore negatively affect the amount of support that is needed in the police force to help those suffering.</w:t>
      </w:r>
    </w:p>
    <w:p w14:paraId="37FDB424" w14:textId="77777777" w:rsidR="00E03CA0" w:rsidRDefault="00E03CA0" w:rsidP="00E03CA0">
      <w:pPr>
        <w:rPr>
          <w:b/>
          <w:bCs/>
        </w:rPr>
      </w:pPr>
      <w:r>
        <w:t xml:space="preserve">In summary, managing mental wellbeing of individuals is extremely important in policing due to the types of highly pressured situations that officers attend, and if not properly managed it can lead to life changing results. </w:t>
      </w:r>
      <w:proofErr w:type="gramStart"/>
      <w:r>
        <w:t>It is clear that the</w:t>
      </w:r>
      <w:proofErr w:type="gramEnd"/>
      <w:r>
        <w:t xml:space="preserve"> UK Police Force is prioritising the mental </w:t>
      </w:r>
      <w:r>
        <w:lastRenderedPageBreak/>
        <w:t xml:space="preserve">wellbeing of its officers and has put increasingly more steps in place to help its Police Officer’s mental wellbeing, however it still </w:t>
      </w:r>
      <w:proofErr w:type="gramStart"/>
      <w:r>
        <w:t>falls down</w:t>
      </w:r>
      <w:proofErr w:type="gramEnd"/>
      <w:r>
        <w:t xml:space="preserve"> to the individual officers to recognise when they are suffering and to be brave enough to ask for help when needed. This mental health awareness is an area of development that has been identified within the police force in the UK and work is consistently being developed to assist officers in the recognition of their mental wellbeing and to abolish a culture of not asking for help when it is needed. These developments have led to companies like The National Police Wellbeing Service and Oscar Kilo, alongside multiple internal departments dedicated to the wellbeing of police officers. However, even with these in place there is still a massive amount of police officers in the UK that feel that their mental health needs were not cared for or met, as </w:t>
      </w:r>
      <w:r>
        <w:rPr>
          <w:i/>
          <w:iCs/>
        </w:rPr>
        <w:t>‘</w:t>
      </w:r>
      <w:r w:rsidRPr="00B03175">
        <w:rPr>
          <w:i/>
          <w:iCs/>
        </w:rPr>
        <w:t>More than 14,500 officers were signed off work over the financial year 2023-24 due to stress, depression, anxiety or post-traumatic stress disorder (PTSD)</w:t>
      </w:r>
      <w:r w:rsidRPr="005C4178">
        <w:rPr>
          <w:i/>
          <w:iCs/>
        </w:rPr>
        <w:t>.</w:t>
      </w:r>
      <w:r w:rsidRPr="00F4278C">
        <w:rPr>
          <w:i/>
          <w:iCs/>
        </w:rPr>
        <w:t>’</w:t>
      </w:r>
      <w:r w:rsidRPr="00CA7BCA">
        <w:rPr>
          <w:b/>
          <w:bCs/>
        </w:rPr>
        <w:t xml:space="preserve"> </w:t>
      </w:r>
      <w:r>
        <w:rPr>
          <w:b/>
          <w:bCs/>
        </w:rPr>
        <w:t>(Police Federation, 2024</w:t>
      </w:r>
      <w:r w:rsidRPr="00DD255D">
        <w:rPr>
          <w:b/>
          <w:bCs/>
        </w:rPr>
        <w:t>).</w:t>
      </w:r>
    </w:p>
    <w:p w14:paraId="1AF488D8" w14:textId="77777777" w:rsidR="00E03CA0" w:rsidRDefault="00E03CA0" w:rsidP="00E03CA0"/>
    <w:p w14:paraId="3232900D" w14:textId="77777777" w:rsidR="00E03CA0" w:rsidRPr="00800D26" w:rsidRDefault="00E03CA0" w:rsidP="00E03CA0">
      <w:pPr>
        <w:rPr>
          <w:b/>
          <w:bCs/>
          <w:u w:val="single"/>
        </w:rPr>
      </w:pPr>
      <w:r w:rsidRPr="00800D26">
        <w:rPr>
          <w:b/>
          <w:bCs/>
          <w:u w:val="single"/>
        </w:rPr>
        <w:t>Word count = 873</w:t>
      </w:r>
    </w:p>
    <w:p w14:paraId="58CD046F" w14:textId="77777777" w:rsidR="00E03CA0" w:rsidRDefault="00E03CA0" w:rsidP="00E03CA0"/>
    <w:p w14:paraId="4C2FFBA0" w14:textId="77777777" w:rsidR="00E03CA0" w:rsidRDefault="00E03CA0" w:rsidP="00E03CA0"/>
    <w:p w14:paraId="67D51924" w14:textId="77777777" w:rsidR="00E03CA0" w:rsidRPr="00971FA6" w:rsidRDefault="00E03CA0" w:rsidP="00E03CA0">
      <w:pPr>
        <w:rPr>
          <w:u w:val="single"/>
        </w:rPr>
      </w:pPr>
      <w:r w:rsidRPr="00D96F9C">
        <w:rPr>
          <w:u w:val="single"/>
        </w:rPr>
        <w:t>BIBLIOGRAPHY</w:t>
      </w:r>
    </w:p>
    <w:p w14:paraId="7532691E" w14:textId="77777777" w:rsidR="00E03CA0" w:rsidRDefault="00E03CA0" w:rsidP="00E03CA0"/>
    <w:p w14:paraId="29F7AB72" w14:textId="77777777" w:rsidR="00E03CA0" w:rsidRPr="00216754" w:rsidRDefault="00E03CA0" w:rsidP="00E03CA0">
      <w:r>
        <w:t xml:space="preserve">College of Policing Limited </w:t>
      </w:r>
      <w:r w:rsidRPr="00216754">
        <w:t>(202</w:t>
      </w:r>
      <w:r>
        <w:t>2</w:t>
      </w:r>
      <w:r w:rsidRPr="00216754">
        <w:t>)</w:t>
      </w:r>
      <w:r>
        <w:t xml:space="preserve"> </w:t>
      </w:r>
      <w:r>
        <w:rPr>
          <w:i/>
          <w:iCs/>
        </w:rPr>
        <w:t>Suicide prevention in policing: Current landscape</w:t>
      </w:r>
      <w:r w:rsidRPr="00216754">
        <w:t xml:space="preserve"> Available at </w:t>
      </w:r>
      <w:hyperlink r:id="rId12" w:history="1">
        <w:r w:rsidRPr="00002870">
          <w:rPr>
            <w:rStyle w:val="Hyperlink"/>
          </w:rPr>
          <w:t>https://assets.college.police.uk/s3fs-public/2022-02/Suicide-prevention-current-landscape.pdf</w:t>
        </w:r>
      </w:hyperlink>
      <w:r>
        <w:t xml:space="preserve">. </w:t>
      </w:r>
      <w:r w:rsidRPr="00216754">
        <w:t>(Accessed: 16 October 2024).</w:t>
      </w:r>
    </w:p>
    <w:p w14:paraId="1D78FE85" w14:textId="77777777" w:rsidR="00E03CA0" w:rsidRPr="00216754" w:rsidRDefault="00E03CA0" w:rsidP="00E03CA0">
      <w:r>
        <w:t xml:space="preserve">Lorna Ellen Dungey </w:t>
      </w:r>
      <w:r w:rsidRPr="00216754">
        <w:t>(20</w:t>
      </w:r>
      <w:r>
        <w:t>24</w:t>
      </w:r>
      <w:r w:rsidRPr="00216754">
        <w:t>)</w:t>
      </w:r>
      <w:r>
        <w:t xml:space="preserve"> </w:t>
      </w:r>
      <w:r>
        <w:rPr>
          <w:i/>
          <w:iCs/>
        </w:rPr>
        <w:t xml:space="preserve">Why do we struggle to ask for help? </w:t>
      </w:r>
      <w:r w:rsidRPr="00216754">
        <w:t xml:space="preserve">Available at </w:t>
      </w:r>
      <w:hyperlink r:id="rId13" w:history="1">
        <w:r w:rsidRPr="00DA3599">
          <w:rPr>
            <w:rStyle w:val="Hyperlink"/>
          </w:rPr>
          <w:t>https://www.counselling-directory.org.uk/articles/why-do-we-struggle-to-ask-for-help</w:t>
        </w:r>
      </w:hyperlink>
      <w:r>
        <w:t xml:space="preserve">.  </w:t>
      </w:r>
      <w:r w:rsidRPr="00216754">
        <w:t xml:space="preserve">(Accessed: </w:t>
      </w:r>
      <w:r>
        <w:t>4</w:t>
      </w:r>
      <w:r w:rsidRPr="00216754">
        <w:t xml:space="preserve"> </w:t>
      </w:r>
      <w:r>
        <w:t xml:space="preserve">November </w:t>
      </w:r>
      <w:r w:rsidRPr="00216754">
        <w:t>2024).</w:t>
      </w:r>
    </w:p>
    <w:p w14:paraId="45C90072" w14:textId="77777777" w:rsidR="00E03CA0" w:rsidRDefault="00E03CA0" w:rsidP="00E03CA0">
      <w:r w:rsidRPr="00216754">
        <w:t xml:space="preserve">Mind (2022) Available at </w:t>
      </w:r>
      <w:hyperlink r:id="rId14" w:history="1">
        <w:r w:rsidRPr="00DA3599">
          <w:rPr>
            <w:rStyle w:val="Hyperlink"/>
          </w:rPr>
          <w:t>https://www.mind.org.uk/news-campaigns/campaigns/blue-light-programme/blue-light-information/coping-with-what-you-experience-in-the-police/</w:t>
        </w:r>
      </w:hyperlink>
      <w:r>
        <w:t>.</w:t>
      </w:r>
      <w:r w:rsidRPr="008E403E">
        <w:t xml:space="preserve"> </w:t>
      </w:r>
      <w:r w:rsidRPr="00216754">
        <w:t>(Accessed: 16 October 2024).</w:t>
      </w:r>
    </w:p>
    <w:p w14:paraId="4B22DDDF" w14:textId="77777777" w:rsidR="00E03CA0" w:rsidRPr="00216754" w:rsidRDefault="00E03CA0" w:rsidP="00E03CA0">
      <w:r>
        <w:t xml:space="preserve">Police Federation </w:t>
      </w:r>
      <w:r w:rsidRPr="00216754">
        <w:t>(20</w:t>
      </w:r>
      <w:r>
        <w:t>16</w:t>
      </w:r>
      <w:r w:rsidRPr="00216754">
        <w:t>)</w:t>
      </w:r>
      <w:r>
        <w:t xml:space="preserve"> </w:t>
      </w:r>
      <w:r>
        <w:rPr>
          <w:i/>
          <w:iCs/>
        </w:rPr>
        <w:t>Mental health</w:t>
      </w:r>
      <w:r w:rsidRPr="00216754">
        <w:t xml:space="preserve"> Available at </w:t>
      </w:r>
      <w:hyperlink r:id="rId15" w:history="1">
        <w:r w:rsidRPr="00AE2B86">
          <w:rPr>
            <w:rStyle w:val="Hyperlink"/>
          </w:rPr>
          <w:t>https://www.polfed.org/our-work/wellbeing/mental-health/</w:t>
        </w:r>
      </w:hyperlink>
      <w:r>
        <w:t xml:space="preserve"> </w:t>
      </w:r>
      <w:r w:rsidRPr="00216754">
        <w:t>(Accessed: 16 October 2024).</w:t>
      </w:r>
    </w:p>
    <w:p w14:paraId="13A6804B" w14:textId="77777777" w:rsidR="00E03CA0" w:rsidRPr="00216754" w:rsidRDefault="00E03CA0" w:rsidP="00E03CA0">
      <w:r>
        <w:t xml:space="preserve">Police Federation </w:t>
      </w:r>
      <w:r w:rsidRPr="00216754">
        <w:t>(202</w:t>
      </w:r>
      <w:r>
        <w:t>2</w:t>
      </w:r>
      <w:r w:rsidRPr="00216754">
        <w:t>)</w:t>
      </w:r>
      <w:r>
        <w:t xml:space="preserve"> </w:t>
      </w:r>
      <w:r>
        <w:rPr>
          <w:i/>
          <w:iCs/>
        </w:rPr>
        <w:t>Mental health-related absence soar to record highs</w:t>
      </w:r>
      <w:r w:rsidRPr="00216754">
        <w:t xml:space="preserve"> Available at </w:t>
      </w:r>
      <w:hyperlink r:id="rId16" w:history="1">
        <w:r w:rsidRPr="00DA3599">
          <w:rPr>
            <w:rStyle w:val="Hyperlink"/>
          </w:rPr>
          <w:t>https://www.polfed.org/news/latest-news/2022/mental-health-related-absences-soar-to-record-highs/</w:t>
        </w:r>
      </w:hyperlink>
      <w:r>
        <w:t xml:space="preserve">. </w:t>
      </w:r>
      <w:r w:rsidRPr="00216754">
        <w:t>(Accessed: 16 October 2024).</w:t>
      </w:r>
    </w:p>
    <w:p w14:paraId="75946D46" w14:textId="77777777" w:rsidR="00E03CA0" w:rsidRPr="007514F1" w:rsidRDefault="00E03CA0" w:rsidP="00E03CA0">
      <w:r>
        <w:t xml:space="preserve">Police Federation </w:t>
      </w:r>
      <w:r w:rsidRPr="00216754">
        <w:t>(202</w:t>
      </w:r>
      <w:r>
        <w:t>4</w:t>
      </w:r>
      <w:r w:rsidRPr="00216754">
        <w:t>)</w:t>
      </w:r>
      <w:r>
        <w:t xml:space="preserve"> </w:t>
      </w:r>
      <w:r>
        <w:rPr>
          <w:i/>
          <w:iCs/>
        </w:rPr>
        <w:t xml:space="preserve">Record 14,508 officers signed off with poor mental health in past </w:t>
      </w:r>
      <w:proofErr w:type="spellStart"/>
      <w:r>
        <w:rPr>
          <w:i/>
          <w:iCs/>
        </w:rPr>
        <w:t>yea</w:t>
      </w:r>
      <w:proofErr w:type="spellEnd"/>
      <w:r>
        <w:rPr>
          <w:i/>
          <w:iCs/>
        </w:rPr>
        <w:t xml:space="preserve"> </w:t>
      </w:r>
      <w:r w:rsidRPr="00216754">
        <w:t xml:space="preserve">Available at </w:t>
      </w:r>
      <w:hyperlink r:id="rId17" w:history="1">
        <w:r w:rsidRPr="00600A6A">
          <w:rPr>
            <w:rStyle w:val="Hyperlink"/>
          </w:rPr>
          <w:t>https://www.polfed.org/news/latest-news/2024/record-14-508-officers-signed-off-with-poor-mental-health-in-past-year/</w:t>
        </w:r>
      </w:hyperlink>
      <w:r>
        <w:t xml:space="preserve"> </w:t>
      </w:r>
      <w:r w:rsidRPr="00216754">
        <w:t xml:space="preserve">(Accessed: </w:t>
      </w:r>
      <w:r>
        <w:t>8</w:t>
      </w:r>
      <w:r w:rsidRPr="00216754">
        <w:t xml:space="preserve"> </w:t>
      </w:r>
      <w:r>
        <w:t xml:space="preserve">November </w:t>
      </w:r>
      <w:r w:rsidRPr="00216754">
        <w:t>2024).</w:t>
      </w:r>
    </w:p>
    <w:p w14:paraId="5A3100D4" w14:textId="77777777" w:rsidR="00E03CA0" w:rsidRPr="00216754" w:rsidRDefault="00E03CA0" w:rsidP="00E03CA0">
      <w:r>
        <w:t xml:space="preserve">Police Federation Cambridge </w:t>
      </w:r>
      <w:r w:rsidRPr="00216754">
        <w:t>(20</w:t>
      </w:r>
      <w:r>
        <w:t>24</w:t>
      </w:r>
      <w:r w:rsidRPr="00216754">
        <w:t>)</w:t>
      </w:r>
      <w:r>
        <w:t xml:space="preserve"> </w:t>
      </w:r>
      <w:r>
        <w:rPr>
          <w:i/>
          <w:iCs/>
        </w:rPr>
        <w:t xml:space="preserve">Welfare Support Programme </w:t>
      </w:r>
      <w:r w:rsidRPr="00216754">
        <w:t xml:space="preserve">Available at </w:t>
      </w:r>
      <w:hyperlink r:id="rId18" w:history="1">
        <w:r w:rsidRPr="00AE2B86">
          <w:rPr>
            <w:rStyle w:val="Hyperlink"/>
          </w:rPr>
          <w:t>https://cambridgeshire.polfed.org/praise-for-new-24-7-mental-health-hotline-for-federation-members/</w:t>
        </w:r>
      </w:hyperlink>
      <w:r>
        <w:t xml:space="preserve"> </w:t>
      </w:r>
      <w:r w:rsidRPr="00216754">
        <w:t>(Accessed: 16 October 2024).</w:t>
      </w:r>
    </w:p>
    <w:p w14:paraId="24F99C29" w14:textId="77777777" w:rsidR="00E03CA0" w:rsidRDefault="00E03CA0" w:rsidP="00E03CA0">
      <w:r>
        <w:t xml:space="preserve">Policeofficer.org </w:t>
      </w:r>
      <w:r w:rsidRPr="00216754">
        <w:t>(202</w:t>
      </w:r>
      <w:r>
        <w:t>3</w:t>
      </w:r>
      <w:r w:rsidRPr="00216754">
        <w:t xml:space="preserve">) Available at </w:t>
      </w:r>
      <w:hyperlink r:id="rId19" w:history="1">
        <w:r w:rsidRPr="00DA3599">
          <w:rPr>
            <w:rStyle w:val="Hyperlink"/>
          </w:rPr>
          <w:t>https://policeofficer.org/building-resilience-law-enforcement-coping/</w:t>
        </w:r>
      </w:hyperlink>
      <w:r>
        <w:t xml:space="preserve">. </w:t>
      </w:r>
      <w:r w:rsidRPr="00216754">
        <w:t>(Accessed: 16 October 2024).</w:t>
      </w:r>
    </w:p>
    <w:p w14:paraId="16E88DE4" w14:textId="77777777" w:rsidR="00E03CA0" w:rsidRPr="00216754" w:rsidRDefault="00E03CA0" w:rsidP="00E03CA0">
      <w:r>
        <w:lastRenderedPageBreak/>
        <w:t xml:space="preserve">Systematic Reviews </w:t>
      </w:r>
      <w:r w:rsidRPr="00216754">
        <w:t>(20</w:t>
      </w:r>
      <w:r>
        <w:t>23</w:t>
      </w:r>
      <w:r w:rsidRPr="00216754">
        <w:t>)</w:t>
      </w:r>
      <w:r>
        <w:t xml:space="preserve"> </w:t>
      </w:r>
      <w:r>
        <w:rPr>
          <w:i/>
          <w:iCs/>
        </w:rPr>
        <w:t xml:space="preserve">The impact of sports participation on mental health and social outcomes in adults: a systematic review and the ‘Mental Health through Sport’ conceptual model </w:t>
      </w:r>
      <w:r w:rsidRPr="00216754">
        <w:t xml:space="preserve">Available at </w:t>
      </w:r>
      <w:hyperlink r:id="rId20" w:history="1">
        <w:r w:rsidRPr="00DA3599">
          <w:rPr>
            <w:rStyle w:val="Hyperlink"/>
          </w:rPr>
          <w:t>https://systematicreviewsjournal.biomedcentral.com/articles/10.1186/s13643-023-02264-8</w:t>
        </w:r>
      </w:hyperlink>
      <w:r>
        <w:t xml:space="preserve">. </w:t>
      </w:r>
      <w:r w:rsidRPr="00216754">
        <w:t>(Accessed: 16 October 2024).</w:t>
      </w:r>
    </w:p>
    <w:p w14:paraId="729811C2" w14:textId="77777777" w:rsidR="00E03CA0" w:rsidRPr="00216754" w:rsidRDefault="00E03CA0" w:rsidP="00E03CA0">
      <w:r>
        <w:t xml:space="preserve">Team Police </w:t>
      </w:r>
      <w:r w:rsidRPr="00216754">
        <w:t>(20</w:t>
      </w:r>
      <w:r>
        <w:t>20</w:t>
      </w:r>
      <w:r w:rsidRPr="00216754">
        <w:t>)</w:t>
      </w:r>
      <w:r>
        <w:t xml:space="preserve"> </w:t>
      </w:r>
      <w:r>
        <w:rPr>
          <w:i/>
          <w:iCs/>
        </w:rPr>
        <w:t xml:space="preserve">History of Police Sport </w:t>
      </w:r>
      <w:r w:rsidRPr="00216754">
        <w:t xml:space="preserve">Available at </w:t>
      </w:r>
      <w:hyperlink r:id="rId21" w:history="1">
        <w:r w:rsidRPr="00AE2B86">
          <w:rPr>
            <w:rStyle w:val="Hyperlink"/>
          </w:rPr>
          <w:t>https://www.teampolice.uk/about-us/history-of-police-sport/</w:t>
        </w:r>
      </w:hyperlink>
      <w:r w:rsidRPr="00EA3983">
        <w:t>.</w:t>
      </w:r>
      <w:r>
        <w:t xml:space="preserve"> </w:t>
      </w:r>
      <w:r w:rsidRPr="00216754">
        <w:t>(Accessed: 16 October 2024).</w:t>
      </w:r>
    </w:p>
    <w:p w14:paraId="4EEE2694" w14:textId="77777777" w:rsidR="00E03CA0" w:rsidRPr="00216754" w:rsidRDefault="00E03CA0" w:rsidP="00E03CA0">
      <w:r>
        <w:t xml:space="preserve">With Therapy </w:t>
      </w:r>
      <w:r w:rsidRPr="00216754">
        <w:t>(202</w:t>
      </w:r>
      <w:r>
        <w:t>4</w:t>
      </w:r>
      <w:r w:rsidRPr="00216754">
        <w:t>)</w:t>
      </w:r>
      <w:r>
        <w:t xml:space="preserve"> </w:t>
      </w:r>
      <w:r>
        <w:rPr>
          <w:i/>
          <w:iCs/>
        </w:rPr>
        <w:t>Police and Law Enforcement Mental Health and Trauma</w:t>
      </w:r>
      <w:r w:rsidRPr="00216754">
        <w:t xml:space="preserve"> Available at </w:t>
      </w:r>
      <w:hyperlink r:id="rId22" w:history="1">
        <w:r w:rsidRPr="00DA3599">
          <w:rPr>
            <w:rStyle w:val="Hyperlink"/>
          </w:rPr>
          <w:t>https://withtherapy.com/mental-health-resources/police-and-law-enforcement-mental-health-and-trauma/</w:t>
        </w:r>
      </w:hyperlink>
      <w:r>
        <w:t xml:space="preserve">. </w:t>
      </w:r>
      <w:r w:rsidRPr="00216754">
        <w:t>(Accessed: 16 October 2024).</w:t>
      </w:r>
    </w:p>
    <w:p w14:paraId="56122E51" w14:textId="77777777" w:rsidR="00E03CA0" w:rsidRDefault="00E03CA0"/>
    <w:p w14:paraId="64B35CAA" w14:textId="77777777" w:rsidR="00E03CA0" w:rsidRDefault="00E03CA0"/>
    <w:p w14:paraId="4C59F1A0" w14:textId="77777777" w:rsidR="00E03CA0" w:rsidRDefault="00E03CA0"/>
    <w:p w14:paraId="1ADF4DD5" w14:textId="77777777" w:rsidR="00E03CA0" w:rsidRDefault="00E03CA0"/>
    <w:p w14:paraId="02AFF67A" w14:textId="77777777" w:rsidR="00E03CA0" w:rsidRDefault="00E03CA0"/>
    <w:p w14:paraId="1AD4170C" w14:textId="77777777" w:rsidR="00E03CA0" w:rsidRDefault="00E03CA0"/>
    <w:p w14:paraId="68F6856F" w14:textId="77777777" w:rsidR="00E03CA0" w:rsidRDefault="00E03CA0"/>
    <w:p w14:paraId="7AB6ED01" w14:textId="77777777" w:rsidR="00E03CA0" w:rsidRDefault="00E03CA0"/>
    <w:p w14:paraId="19B6AB90" w14:textId="77777777" w:rsidR="00E03CA0" w:rsidRDefault="00E03CA0"/>
    <w:p w14:paraId="32A29937" w14:textId="77777777" w:rsidR="00E03CA0" w:rsidRDefault="00E03CA0"/>
    <w:p w14:paraId="0469424A" w14:textId="77777777" w:rsidR="00E03CA0" w:rsidRDefault="00E03CA0"/>
    <w:p w14:paraId="624E0F4B" w14:textId="77777777" w:rsidR="00E03CA0" w:rsidRDefault="00E03CA0"/>
    <w:p w14:paraId="0BD2EEE9" w14:textId="77777777" w:rsidR="00E03CA0" w:rsidRDefault="00E03CA0"/>
    <w:p w14:paraId="23F63A7A" w14:textId="77777777" w:rsidR="00E03CA0" w:rsidRDefault="00E03CA0"/>
    <w:p w14:paraId="59F97B19" w14:textId="77777777" w:rsidR="00E03CA0" w:rsidRDefault="00E03CA0"/>
    <w:p w14:paraId="03DEF339" w14:textId="77777777" w:rsidR="00E03CA0" w:rsidRDefault="00E03CA0"/>
    <w:p w14:paraId="0BF9F0A7" w14:textId="77777777" w:rsidR="00E03CA0" w:rsidRDefault="00E03CA0"/>
    <w:p w14:paraId="0DC50B25" w14:textId="77777777" w:rsidR="00E03CA0" w:rsidRDefault="00E03CA0"/>
    <w:p w14:paraId="23B99378" w14:textId="77777777" w:rsidR="00E03CA0" w:rsidRDefault="00E03CA0"/>
    <w:p w14:paraId="3F6496F6" w14:textId="77777777" w:rsidR="00E03CA0" w:rsidRDefault="00E03CA0"/>
    <w:p w14:paraId="4DF7FB98" w14:textId="77777777" w:rsidR="00E03CA0" w:rsidRDefault="00E03CA0"/>
    <w:p w14:paraId="4FE15887" w14:textId="77777777" w:rsidR="00E03CA0" w:rsidRDefault="00E03CA0"/>
    <w:p w14:paraId="1F8C4F32" w14:textId="77777777" w:rsidR="00E03CA0" w:rsidRDefault="00E03CA0"/>
    <w:p w14:paraId="44675A30" w14:textId="77777777" w:rsidR="00E03CA0" w:rsidRDefault="00E03CA0" w:rsidP="00E03CA0">
      <w:pPr>
        <w:ind w:right="531"/>
        <w:jc w:val="both"/>
        <w:rPr>
          <w:rFonts w:ascii="Arial" w:eastAsia="Calibri" w:hAnsi="Arial" w:cs="Arial"/>
          <w:b/>
          <w:bCs/>
        </w:rPr>
      </w:pPr>
      <w:r>
        <w:rPr>
          <w:rFonts w:ascii="Arial" w:eastAsia="Calibri" w:hAnsi="Arial" w:cs="Arial"/>
          <w:b/>
          <w:bCs/>
        </w:rPr>
        <w:lastRenderedPageBreak/>
        <w:t xml:space="preserve">THOMAS MORGAN-CANTELLO – DHEP - </w:t>
      </w:r>
      <w:r w:rsidRPr="00BB3000">
        <w:rPr>
          <w:rFonts w:ascii="Arial" w:eastAsia="Calibri" w:hAnsi="Arial" w:cs="Arial"/>
          <w:b/>
          <w:bCs/>
        </w:rPr>
        <w:t>2319742</w:t>
      </w:r>
    </w:p>
    <w:p w14:paraId="4BFBAC91" w14:textId="77777777" w:rsidR="00E03CA0" w:rsidRDefault="00E03CA0" w:rsidP="00E03CA0">
      <w:pPr>
        <w:spacing w:line="257" w:lineRule="auto"/>
        <w:ind w:left="567" w:right="531"/>
        <w:rPr>
          <w:rFonts w:ascii="Arial" w:hAnsi="Arial" w:cs="Arial"/>
          <w:b/>
          <w:bCs/>
        </w:rPr>
      </w:pPr>
    </w:p>
    <w:p w14:paraId="11181B4F" w14:textId="77777777" w:rsidR="00E03CA0" w:rsidRPr="00693B87" w:rsidRDefault="00E03CA0" w:rsidP="00E03CA0">
      <w:pPr>
        <w:spacing w:line="257" w:lineRule="auto"/>
        <w:ind w:left="567" w:right="531"/>
        <w:rPr>
          <w:rFonts w:ascii="Arial" w:hAnsi="Arial" w:cs="Arial"/>
          <w:b/>
          <w:bCs/>
        </w:rPr>
      </w:pPr>
      <w:r w:rsidRPr="00693B87">
        <w:rPr>
          <w:rFonts w:ascii="Arial" w:hAnsi="Arial" w:cs="Arial"/>
          <w:b/>
          <w:bCs/>
        </w:rPr>
        <w:t xml:space="preserve">Essay four: </w:t>
      </w:r>
    </w:p>
    <w:p w14:paraId="64DC5700" w14:textId="77777777" w:rsidR="00E03CA0" w:rsidRDefault="00E03CA0" w:rsidP="00E03CA0">
      <w:pPr>
        <w:spacing w:line="257" w:lineRule="auto"/>
        <w:ind w:left="567" w:right="531"/>
        <w:rPr>
          <w:rFonts w:ascii="Arial" w:eastAsia="Calibri" w:hAnsi="Arial" w:cs="Arial"/>
        </w:rPr>
      </w:pPr>
      <w:r>
        <w:rPr>
          <w:rFonts w:ascii="Arial" w:eastAsia="Calibri" w:hAnsi="Arial" w:cs="Arial"/>
        </w:rPr>
        <w:t>Outline potential links between serious and organised crime and public protection issues. What characteristics make some people more vulnerable to exploitation by serious and organised crime gangs?</w:t>
      </w:r>
    </w:p>
    <w:p w14:paraId="740288C4" w14:textId="77777777" w:rsidR="00E03CA0" w:rsidRDefault="00E03CA0" w:rsidP="00E03CA0">
      <w:pPr>
        <w:spacing w:line="257" w:lineRule="auto"/>
        <w:ind w:left="567" w:right="531"/>
        <w:rPr>
          <w:rFonts w:ascii="Arial" w:eastAsia="Calibri" w:hAnsi="Arial" w:cs="Arial"/>
        </w:rPr>
      </w:pPr>
      <w:r w:rsidRPr="00C21745">
        <w:rPr>
          <w:rFonts w:ascii="Arial" w:eastAsia="Calibri" w:hAnsi="Arial" w:cs="Arial"/>
        </w:rPr>
        <w:t>Your answer must be based on academic research</w:t>
      </w:r>
      <w:r>
        <w:rPr>
          <w:rFonts w:ascii="Arial" w:eastAsia="Calibri" w:hAnsi="Arial" w:cs="Arial"/>
        </w:rPr>
        <w:t>.</w:t>
      </w:r>
    </w:p>
    <w:p w14:paraId="2045CB61" w14:textId="77777777" w:rsidR="00E03CA0" w:rsidRPr="00693B87" w:rsidRDefault="00E03CA0" w:rsidP="00E03CA0">
      <w:pPr>
        <w:spacing w:line="257" w:lineRule="auto"/>
        <w:ind w:left="567" w:right="531"/>
        <w:rPr>
          <w:rFonts w:ascii="Arial"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30980B9A" w14:textId="77777777" w:rsidR="00E03CA0" w:rsidRDefault="00E03CA0" w:rsidP="00E03CA0"/>
    <w:p w14:paraId="5401D1BC" w14:textId="77777777" w:rsidR="00E03CA0" w:rsidRDefault="00E03CA0" w:rsidP="00E03CA0">
      <w:r>
        <w:rPr>
          <w:i/>
          <w:iCs/>
        </w:rPr>
        <w:t>‘</w:t>
      </w:r>
      <w:r w:rsidRPr="004369F2">
        <w:rPr>
          <w:i/>
          <w:iCs/>
        </w:rPr>
        <w:t>Serious and organised crime is planned, coordinated and committed by people working individually, in groups, or as part of transnational networks.’</w:t>
      </w:r>
      <w:r>
        <w:t xml:space="preserve"> </w:t>
      </w:r>
      <w:r w:rsidRPr="006101BF">
        <w:rPr>
          <w:b/>
          <w:bCs/>
        </w:rPr>
        <w:t>(</w:t>
      </w:r>
      <w:r>
        <w:rPr>
          <w:b/>
          <w:bCs/>
        </w:rPr>
        <w:t>National Audit Office</w:t>
      </w:r>
      <w:r w:rsidRPr="006101BF">
        <w:rPr>
          <w:b/>
          <w:bCs/>
        </w:rPr>
        <w:t xml:space="preserve">, </w:t>
      </w:r>
      <w:r>
        <w:rPr>
          <w:b/>
          <w:bCs/>
        </w:rPr>
        <w:t>2019</w:t>
      </w:r>
      <w:r w:rsidRPr="006101BF">
        <w:rPr>
          <w:b/>
          <w:bCs/>
        </w:rPr>
        <w:t>).</w:t>
      </w:r>
      <w:r>
        <w:t xml:space="preserve"> These groups typically focus on crimes such as importing and selling drugs, </w:t>
      </w:r>
      <w:proofErr w:type="spellStart"/>
      <w:r>
        <w:t xml:space="preserve">cyber </w:t>
      </w:r>
      <w:proofErr w:type="gramStart"/>
      <w:r>
        <w:t>crime</w:t>
      </w:r>
      <w:proofErr w:type="spellEnd"/>
      <w:r>
        <w:t>,  financial</w:t>
      </w:r>
      <w:proofErr w:type="gramEnd"/>
      <w:r>
        <w:t xml:space="preserve"> crime and fraud, organised trafficking of people, and </w:t>
      </w:r>
      <w:r w:rsidRPr="00A4016B">
        <w:t>child sexual exploitation and abuse</w:t>
      </w:r>
      <w:r>
        <w:t>. This list is not exhaustive and significant amount of criminal activity in the world can be linked with a serious and organised crime gang.</w:t>
      </w:r>
    </w:p>
    <w:p w14:paraId="64D7FB60" w14:textId="77777777" w:rsidR="00E03CA0" w:rsidRPr="00776B37" w:rsidRDefault="00E03CA0" w:rsidP="00E03CA0">
      <w:r>
        <w:t xml:space="preserve">There are substantial complexities to a serious organised crime </w:t>
      </w:r>
      <w:proofErr w:type="gramStart"/>
      <w:r>
        <w:t>network</w:t>
      </w:r>
      <w:proofErr w:type="gramEnd"/>
      <w:r>
        <w:t xml:space="preserve"> and it is supported by a solid foundation of dominance, status and monetary gain. It also uses a hierarchy structure throughout the network to retain order and gang organisation from </w:t>
      </w:r>
      <w:proofErr w:type="spellStart"/>
      <w:proofErr w:type="gramStart"/>
      <w:r>
        <w:t>it’s</w:t>
      </w:r>
      <w:proofErr w:type="spellEnd"/>
      <w:proofErr w:type="gramEnd"/>
      <w:r>
        <w:t xml:space="preserve"> members. </w:t>
      </w:r>
      <w:proofErr w:type="gramStart"/>
      <w:r>
        <w:t>Typically</w:t>
      </w:r>
      <w:proofErr w:type="gramEnd"/>
      <w:r>
        <w:t xml:space="preserve"> this can be displayed as a family tree, at the top of the tree is the boss, also known as the head of the family. The boss is the person who oversees the work of the members and is the main decision maker for the gang. The boss however will usually have a counsellor below them who will give advice when needed. Beneath the counsellor is the underboss, also known as the as the right hand of the boss, they will oversee the workers below them, who are called the lieutenants, who will oversee and recruit the soldiers. The soldiers are the gang members who will do the main criminal activities of the gang and are the main workforce. </w:t>
      </w:r>
      <w:r>
        <w:rPr>
          <w:b/>
          <w:bCs/>
        </w:rPr>
        <w:t>(A, Rajput</w:t>
      </w:r>
      <w:r w:rsidRPr="006101BF">
        <w:rPr>
          <w:b/>
          <w:bCs/>
        </w:rPr>
        <w:t xml:space="preserve">, </w:t>
      </w:r>
      <w:r>
        <w:rPr>
          <w:b/>
          <w:bCs/>
        </w:rPr>
        <w:t>2014</w:t>
      </w:r>
      <w:r w:rsidRPr="006101BF">
        <w:rPr>
          <w:b/>
          <w:bCs/>
        </w:rPr>
        <w:t>).</w:t>
      </w:r>
    </w:p>
    <w:p w14:paraId="4CD38929" w14:textId="77777777" w:rsidR="00E03CA0" w:rsidRPr="00941717" w:rsidRDefault="00E03CA0" w:rsidP="00E03CA0">
      <w:r>
        <w:t xml:space="preserve">A lot of serious organised gangs will seek to use criminal exploitation of vulnerable adults and children to perform criminal acts such as transporting and selling drugs, and to aid the housing of gang members and the creation of drugs. Statistics from the Crime Survey for England and Wales estimated that in 2017, 27,000 children aged between 10 and 17 years old in England identified as a member of a street gang. </w:t>
      </w:r>
      <w:r>
        <w:rPr>
          <w:b/>
          <w:bCs/>
        </w:rPr>
        <w:t>(HM Inspectorate or Probation</w:t>
      </w:r>
      <w:r w:rsidRPr="006101BF">
        <w:rPr>
          <w:b/>
          <w:bCs/>
        </w:rPr>
        <w:t xml:space="preserve">, </w:t>
      </w:r>
      <w:r>
        <w:rPr>
          <w:b/>
          <w:bCs/>
        </w:rPr>
        <w:t>2017</w:t>
      </w:r>
      <w:r w:rsidRPr="006101BF">
        <w:rPr>
          <w:b/>
          <w:bCs/>
        </w:rPr>
        <w:t>)</w:t>
      </w:r>
      <w:r>
        <w:rPr>
          <w:b/>
          <w:bCs/>
        </w:rPr>
        <w:t>.</w:t>
      </w:r>
    </w:p>
    <w:p w14:paraId="6A41CA53" w14:textId="77777777" w:rsidR="00E03CA0" w:rsidRDefault="00E03CA0" w:rsidP="00E03CA0">
      <w:pPr>
        <w:rPr>
          <w:b/>
          <w:bCs/>
        </w:rPr>
      </w:pPr>
      <w:r>
        <w:t xml:space="preserve">This show an alarming </w:t>
      </w:r>
      <w:proofErr w:type="gramStart"/>
      <w:r>
        <w:t>amount</w:t>
      </w:r>
      <w:proofErr w:type="gramEnd"/>
      <w:r>
        <w:t xml:space="preserve"> of children are estimated to be entrenched and controlled by serious organised gangs. Children and vulnerable adults are targeted often by organised crime gangs through fear and intimidation to exploit them for illegal activities. According to the global children’s charity </w:t>
      </w:r>
      <w:proofErr w:type="spellStart"/>
      <w:r>
        <w:t>Barnado’s</w:t>
      </w:r>
      <w:proofErr w:type="spellEnd"/>
      <w:r>
        <w:t xml:space="preserve">, </w:t>
      </w:r>
      <w:r w:rsidRPr="00497D1B">
        <w:rPr>
          <w:i/>
          <w:iCs/>
        </w:rPr>
        <w:t>‘gangs often target particular groups who are more vulnerable, such as those in care, with additional mental health needs and children who live in a household where there is domestic abuse.</w:t>
      </w:r>
      <w:r w:rsidRPr="00497D1B">
        <w:rPr>
          <w:i/>
          <w:iCs/>
          <w:u w:val="single"/>
        </w:rPr>
        <w:t>’</w:t>
      </w:r>
      <w:r w:rsidRPr="00497D1B">
        <w:rPr>
          <w:b/>
          <w:bCs/>
        </w:rPr>
        <w:t xml:space="preserve"> </w:t>
      </w:r>
      <w:bookmarkStart w:id="0" w:name="_Hlk188116296"/>
      <w:r>
        <w:rPr>
          <w:b/>
          <w:bCs/>
        </w:rPr>
        <w:t>(</w:t>
      </w:r>
      <w:proofErr w:type="spellStart"/>
      <w:r>
        <w:rPr>
          <w:b/>
          <w:bCs/>
        </w:rPr>
        <w:t>Barnado’s</w:t>
      </w:r>
      <w:proofErr w:type="spellEnd"/>
      <w:r w:rsidRPr="006101BF">
        <w:rPr>
          <w:b/>
          <w:bCs/>
        </w:rPr>
        <w:t xml:space="preserve">, </w:t>
      </w:r>
      <w:r>
        <w:rPr>
          <w:b/>
          <w:bCs/>
        </w:rPr>
        <w:t>2021</w:t>
      </w:r>
      <w:r w:rsidRPr="006101BF">
        <w:rPr>
          <w:b/>
          <w:bCs/>
        </w:rPr>
        <w:t>)</w:t>
      </w:r>
      <w:r>
        <w:rPr>
          <w:b/>
          <w:bCs/>
        </w:rPr>
        <w:t>.</w:t>
      </w:r>
      <w:bookmarkEnd w:id="0"/>
    </w:p>
    <w:p w14:paraId="78FBC996" w14:textId="77777777" w:rsidR="00E03CA0" w:rsidRPr="00EF353A" w:rsidRDefault="00E03CA0" w:rsidP="00E03CA0">
      <w:pPr>
        <w:rPr>
          <w:i/>
          <w:iCs/>
          <w:u w:val="single"/>
        </w:rPr>
      </w:pPr>
      <w:r>
        <w:t xml:space="preserve">Studies from NSPCC show that there are multiple reasons why a young person may be recruited into a gang. These </w:t>
      </w:r>
      <w:proofErr w:type="gramStart"/>
      <w:r>
        <w:t>include;</w:t>
      </w:r>
      <w:proofErr w:type="gramEnd"/>
      <w:r>
        <w:t xml:space="preserve"> </w:t>
      </w:r>
      <w:r>
        <w:rPr>
          <w:i/>
          <w:iCs/>
        </w:rPr>
        <w:t xml:space="preserve">‘peer pressure and wanting to fit in with their friends, they feel respected and important, they want to feel protected from other gangs or bullies, they want to make money and are promised rewords, they want to gain status, and feel powerful, and they’ve been excluded from school and don’t feel they have a future.’ </w:t>
      </w:r>
      <w:r>
        <w:rPr>
          <w:b/>
          <w:bCs/>
        </w:rPr>
        <w:t>(The National Society for the Prevention of Cruelty to Children</w:t>
      </w:r>
      <w:r w:rsidRPr="006101BF">
        <w:rPr>
          <w:b/>
          <w:bCs/>
        </w:rPr>
        <w:t xml:space="preserve">, </w:t>
      </w:r>
      <w:r>
        <w:rPr>
          <w:b/>
          <w:bCs/>
        </w:rPr>
        <w:t>2019</w:t>
      </w:r>
      <w:r w:rsidRPr="006101BF">
        <w:rPr>
          <w:b/>
          <w:bCs/>
        </w:rPr>
        <w:t>)</w:t>
      </w:r>
      <w:r>
        <w:rPr>
          <w:b/>
          <w:bCs/>
        </w:rPr>
        <w:t xml:space="preserve">. </w:t>
      </w:r>
      <w:r>
        <w:t xml:space="preserve">These factor and many others can easily create </w:t>
      </w:r>
      <w:r>
        <w:lastRenderedPageBreak/>
        <w:t>vulnerabilities in both children and adults and will be easily spotted and exploited by organised crime gangs.</w:t>
      </w:r>
    </w:p>
    <w:p w14:paraId="6E716DDC" w14:textId="77777777" w:rsidR="00E03CA0" w:rsidRDefault="00E03CA0" w:rsidP="00E03CA0">
      <w:pPr>
        <w:rPr>
          <w:b/>
          <w:bCs/>
        </w:rPr>
      </w:pPr>
      <w:r>
        <w:t xml:space="preserve">Gangs will use </w:t>
      </w:r>
      <w:proofErr w:type="gramStart"/>
      <w:r>
        <w:t>a number of</w:t>
      </w:r>
      <w:proofErr w:type="gramEnd"/>
      <w:r>
        <w:t xml:space="preserve"> ways to exploit these vulnerabilities in children and adults, one of these ways are by building false relationships with the children and vulnerable adults to start a foundation of trust and friendship. The gangs will then groom these individuals and force them to </w:t>
      </w:r>
      <w:r w:rsidRPr="00760AD1">
        <w:rPr>
          <w:i/>
          <w:iCs/>
        </w:rPr>
        <w:t>‘move the drugs and money and they will often use coercion, intimidation, violence (including sexual violence) and weapons.’</w:t>
      </w:r>
      <w:r w:rsidRPr="00760AD1">
        <w:rPr>
          <w:b/>
          <w:bCs/>
        </w:rPr>
        <w:t xml:space="preserve"> </w:t>
      </w:r>
      <w:r>
        <w:rPr>
          <w:b/>
          <w:bCs/>
        </w:rPr>
        <w:t>(Kent Safeguarding Children Multi-</w:t>
      </w:r>
      <w:proofErr w:type="gramStart"/>
      <w:r>
        <w:rPr>
          <w:b/>
          <w:bCs/>
        </w:rPr>
        <w:t>agency</w:t>
      </w:r>
      <w:proofErr w:type="gramEnd"/>
      <w:r>
        <w:rPr>
          <w:b/>
          <w:bCs/>
        </w:rPr>
        <w:t xml:space="preserve"> Partnership</w:t>
      </w:r>
      <w:r w:rsidRPr="006101BF">
        <w:rPr>
          <w:b/>
          <w:bCs/>
        </w:rPr>
        <w:t xml:space="preserve">, </w:t>
      </w:r>
      <w:r>
        <w:rPr>
          <w:b/>
          <w:bCs/>
        </w:rPr>
        <w:t>2022</w:t>
      </w:r>
      <w:r w:rsidRPr="006101BF">
        <w:rPr>
          <w:b/>
          <w:bCs/>
        </w:rPr>
        <w:t>)</w:t>
      </w:r>
      <w:r>
        <w:rPr>
          <w:b/>
          <w:bCs/>
        </w:rPr>
        <w:t>.</w:t>
      </w:r>
    </w:p>
    <w:p w14:paraId="10908032" w14:textId="77777777" w:rsidR="00E03CA0" w:rsidRPr="00436B1F" w:rsidRDefault="00E03CA0" w:rsidP="00E03CA0">
      <w:r>
        <w:t xml:space="preserve">In addition to the exploitation of vulnerable children and adults, organised crime gangs control the public and prevent being reported to the authorities is by intimidating the public through violence or threats of violence. This is called victim intimidation. </w:t>
      </w:r>
      <w:r w:rsidRPr="0086187A">
        <w:rPr>
          <w:i/>
          <w:iCs/>
        </w:rPr>
        <w:t>‘Intimidation is an act or course of conduct directed at a specific person to cause that person to fear or apprehend fear’</w:t>
      </w:r>
      <w:r>
        <w:t xml:space="preserve"> </w:t>
      </w:r>
      <w:r>
        <w:rPr>
          <w:b/>
          <w:bCs/>
        </w:rPr>
        <w:t>(Wex Definition Teams, 2022</w:t>
      </w:r>
      <w:r w:rsidRPr="006101BF">
        <w:rPr>
          <w:b/>
          <w:bCs/>
        </w:rPr>
        <w:t>).</w:t>
      </w:r>
    </w:p>
    <w:p w14:paraId="1292A79A" w14:textId="77777777" w:rsidR="00E03CA0" w:rsidRDefault="00E03CA0" w:rsidP="00E03CA0">
      <w:r>
        <w:t>In 2018, the H</w:t>
      </w:r>
      <w:r w:rsidRPr="00CE1325">
        <w:t xml:space="preserve">ome Office Serious Crime Strategy </w:t>
      </w:r>
      <w:r>
        <w:t xml:space="preserve">created the definition of a new crime called County Lines, and it </w:t>
      </w:r>
      <w:r w:rsidRPr="0032042B">
        <w:rPr>
          <w:i/>
          <w:iCs/>
        </w:rPr>
        <w:t xml:space="preserve">‘is a term used to describe gangs and organised criminal networks involved in exporting illegal drugs into one or more importing areas [within the UK].’ </w:t>
      </w:r>
      <w:r>
        <w:rPr>
          <w:b/>
          <w:bCs/>
        </w:rPr>
        <w:t>(National Crime Agency</w:t>
      </w:r>
      <w:r w:rsidRPr="006101BF">
        <w:rPr>
          <w:b/>
          <w:bCs/>
        </w:rPr>
        <w:t xml:space="preserve">, </w:t>
      </w:r>
      <w:r>
        <w:rPr>
          <w:b/>
          <w:bCs/>
        </w:rPr>
        <w:t>2018</w:t>
      </w:r>
      <w:r w:rsidRPr="006101BF">
        <w:rPr>
          <w:b/>
          <w:bCs/>
        </w:rPr>
        <w:t>)</w:t>
      </w:r>
      <w:r>
        <w:rPr>
          <w:b/>
          <w:bCs/>
        </w:rPr>
        <w:t>.</w:t>
      </w:r>
      <w:r>
        <w:t xml:space="preserve"> The National Crime Agency also says that these organised criminal networks are likely to exploit vulnerable adults and children, forcing them to transport the drugs and money. This new classification of crimes started exposing organised crime gangs using exploitation to get innocent members of the public to criminally offend for them.</w:t>
      </w:r>
    </w:p>
    <w:p w14:paraId="1F348395" w14:textId="77777777" w:rsidR="00E03CA0" w:rsidRDefault="00E03CA0" w:rsidP="00E03CA0">
      <w:pPr>
        <w:rPr>
          <w:i/>
          <w:iCs/>
        </w:rPr>
      </w:pPr>
      <w:r>
        <w:t xml:space="preserve">Statistics show that county lines crimes are increasing at alarming rates throughout the UK, Police Professional published a blog post </w:t>
      </w:r>
      <w:proofErr w:type="gramStart"/>
      <w:r>
        <w:t>on</w:t>
      </w:r>
      <w:proofErr w:type="gramEnd"/>
      <w:r>
        <w:t xml:space="preserve"> November 2024 stating that </w:t>
      </w:r>
      <w:r w:rsidRPr="00A177CB">
        <w:rPr>
          <w:i/>
          <w:iCs/>
        </w:rPr>
        <w:t>‘while external lines (which cross a force boundary) have reduced by 12.2 per cent, internal lines (which start and end within a force boundary) have increased by 232 per cent, year-on-year.’</w:t>
      </w:r>
      <w:r>
        <w:rPr>
          <w:i/>
          <w:iCs/>
        </w:rPr>
        <w:t xml:space="preserve"> </w:t>
      </w:r>
      <w:r>
        <w:rPr>
          <w:b/>
          <w:bCs/>
          <w:i/>
          <w:iCs/>
        </w:rPr>
        <w:t>(P, Jacques, 2024)</w:t>
      </w:r>
    </w:p>
    <w:p w14:paraId="3CA8AD4B" w14:textId="77777777" w:rsidR="00E03CA0" w:rsidRPr="003C6BF2" w:rsidRDefault="00E03CA0" w:rsidP="00E03CA0">
      <w:r>
        <w:t xml:space="preserve">With the threat of county lines and criminal exploitation of children and vulnerable adults in the UK increasing, the Home Office created guidance intended to tackle gang exploitation and county lines offences by getting front lines staff in England and Wales who work with children, young people and vulnerable adults to recognise the signs of exploitation and respond appropriately to prevent further victimisation and corruption. </w:t>
      </w:r>
      <w:r>
        <w:rPr>
          <w:b/>
          <w:bCs/>
        </w:rPr>
        <w:t>Home Office, 2023.</w:t>
      </w:r>
    </w:p>
    <w:p w14:paraId="2E0CD8A2" w14:textId="77777777" w:rsidR="00E03CA0" w:rsidRDefault="00E03CA0" w:rsidP="00E03CA0">
      <w:r w:rsidRPr="003C6BF2">
        <w:t>D</w:t>
      </w:r>
      <w:r>
        <w:t xml:space="preserve">espite ongoing efforts by the UK government, partner agencies and the UK police forces, the threat of serious organised crime gangs in the UK </w:t>
      </w:r>
      <w:proofErr w:type="gramStart"/>
      <w:r>
        <w:t>still remains</w:t>
      </w:r>
      <w:proofErr w:type="gramEnd"/>
      <w:r>
        <w:t xml:space="preserve"> a significant crisis. In November 2023 a charity called Action </w:t>
      </w:r>
      <w:proofErr w:type="gramStart"/>
      <w:r>
        <w:t>For</w:t>
      </w:r>
      <w:proofErr w:type="gramEnd"/>
      <w:r>
        <w:t xml:space="preserve"> Children launched the Jay review of Criminally Exploited Children. The objective of this review was to analyse what the UK was doing to protect children from criminal exploitation and highlight any potential improvements that could be made to the protection of children and vulnerable adults from this type of exploitation.</w:t>
      </w:r>
    </w:p>
    <w:p w14:paraId="3DDF9625" w14:textId="77777777" w:rsidR="00E03CA0" w:rsidRDefault="00E03CA0" w:rsidP="00E03CA0">
      <w:pPr>
        <w:rPr>
          <w:b/>
          <w:bCs/>
          <w:i/>
          <w:iCs/>
        </w:rPr>
      </w:pPr>
      <w:r>
        <w:t xml:space="preserve">The review </w:t>
      </w:r>
      <w:r w:rsidRPr="00D7678A">
        <w:t xml:space="preserve">found that the current system for dealing with the criminal exploitation of children is not fit for purpose, </w:t>
      </w:r>
      <w:r w:rsidRPr="00D7678A">
        <w:rPr>
          <w:i/>
          <w:iCs/>
        </w:rPr>
        <w:t>‘It also found the lack of a UK wide strategy is resulting</w:t>
      </w:r>
      <w:r>
        <w:rPr>
          <w:i/>
          <w:iCs/>
        </w:rPr>
        <w:t xml:space="preserve"> </w:t>
      </w:r>
      <w:r w:rsidRPr="00D7678A">
        <w:rPr>
          <w:i/>
          <w:iCs/>
        </w:rPr>
        <w:t>in serious and preventable harm being caused to children and young people.</w:t>
      </w:r>
      <w:r w:rsidRPr="00F82656">
        <w:rPr>
          <w:i/>
          <w:iCs/>
        </w:rPr>
        <w:t>’</w:t>
      </w:r>
      <w:r>
        <w:t xml:space="preserve"> </w:t>
      </w:r>
      <w:r>
        <w:rPr>
          <w:b/>
          <w:bCs/>
          <w:i/>
          <w:iCs/>
        </w:rPr>
        <w:t>(A, Caines, 2024)</w:t>
      </w:r>
    </w:p>
    <w:p w14:paraId="458FD45F" w14:textId="77777777" w:rsidR="00E03CA0" w:rsidRPr="00603FD7" w:rsidRDefault="00E03CA0" w:rsidP="00E03CA0">
      <w:r>
        <w:t xml:space="preserve">The Jay </w:t>
      </w:r>
      <w:proofErr w:type="gramStart"/>
      <w:r>
        <w:t>Review</w:t>
      </w:r>
      <w:proofErr w:type="gramEnd"/>
      <w:r>
        <w:t xml:space="preserve"> however, did make the criticism of the UK’s system in tackling criminal exploitation of children it’s focal point, it also suggested three recommendations on how to improve the system. These recommendations were to create a single, cohesive legal code that was designed to tackle the criminal exploitation of children; have the UK lead in the development of a coordinated policy and practice at a local and national level to prevent the </w:t>
      </w:r>
      <w:r>
        <w:lastRenderedPageBreak/>
        <w:t>criminal exploitation of children; and to secure investment and funding for early intervention and prevention services for exploited young people.</w:t>
      </w:r>
      <w:r w:rsidRPr="005D010C">
        <w:rPr>
          <w:b/>
          <w:bCs/>
          <w:i/>
          <w:iCs/>
        </w:rPr>
        <w:t xml:space="preserve"> </w:t>
      </w:r>
      <w:r>
        <w:rPr>
          <w:b/>
          <w:bCs/>
          <w:i/>
          <w:iCs/>
        </w:rPr>
        <w:t>A, Caines, 2024</w:t>
      </w:r>
    </w:p>
    <w:p w14:paraId="39D30C91" w14:textId="77777777" w:rsidR="00E03CA0" w:rsidRDefault="00E03CA0" w:rsidP="00E03CA0">
      <w:r>
        <w:t xml:space="preserve">Positive action has been taken and steps to tackle the criminal exploitation of children and vulnerable adults in the UK has been put in place by the UK government and police. This has been done through taking the advice of the Jay Review and increasing the awareness and training and creating new criminal offences in the Criminal Justice Bill aimed at disrupting and dismantling organised crime groups. </w:t>
      </w:r>
      <w:r>
        <w:rPr>
          <w:b/>
          <w:bCs/>
        </w:rPr>
        <w:t>Home Office, 2024.</w:t>
      </w:r>
    </w:p>
    <w:p w14:paraId="7095D829" w14:textId="77777777" w:rsidR="00E03CA0" w:rsidRPr="00EA69A8" w:rsidRDefault="00E03CA0" w:rsidP="00E03CA0">
      <w:r>
        <w:t>With new laws being passed and awareness being increased to the public or exploitation, it is the understanding and addressing the vulnerabilities of people that will ultimately dismantle serious organised crime gangs. This can be done through preventative strategies like increased and accessible education and employment opportunities, protective support services, and social interventions in schools and in the communities.</w:t>
      </w:r>
    </w:p>
    <w:p w14:paraId="3F9293A8" w14:textId="77777777" w:rsidR="00E03CA0" w:rsidRDefault="00E03CA0" w:rsidP="00E03CA0">
      <w:pPr>
        <w:rPr>
          <w:color w:val="FF0000"/>
        </w:rPr>
      </w:pPr>
    </w:p>
    <w:p w14:paraId="75376A1F" w14:textId="77777777" w:rsidR="00E03CA0" w:rsidRPr="00EA69A8" w:rsidRDefault="00E03CA0" w:rsidP="00E03CA0">
      <w:pPr>
        <w:rPr>
          <w:b/>
          <w:bCs/>
          <w:u w:val="single"/>
        </w:rPr>
      </w:pPr>
      <w:r w:rsidRPr="00EA69A8">
        <w:rPr>
          <w:b/>
          <w:bCs/>
          <w:u w:val="single"/>
        </w:rPr>
        <w:t>Word count = 954</w:t>
      </w:r>
    </w:p>
    <w:p w14:paraId="69EF1C26" w14:textId="77777777" w:rsidR="00E03CA0" w:rsidRDefault="00E03CA0" w:rsidP="00E03CA0">
      <w:pPr>
        <w:rPr>
          <w:color w:val="FF0000"/>
        </w:rPr>
      </w:pPr>
    </w:p>
    <w:p w14:paraId="1517C56F" w14:textId="77777777" w:rsidR="00E03CA0" w:rsidRDefault="00E03CA0" w:rsidP="00E03CA0">
      <w:pPr>
        <w:rPr>
          <w:color w:val="FF0000"/>
        </w:rPr>
      </w:pPr>
    </w:p>
    <w:p w14:paraId="4BFDEED1" w14:textId="77777777" w:rsidR="00E03CA0" w:rsidRDefault="00E03CA0" w:rsidP="00E03CA0">
      <w:pPr>
        <w:rPr>
          <w:color w:val="FF0000"/>
        </w:rPr>
      </w:pPr>
    </w:p>
    <w:p w14:paraId="67BFAA4E" w14:textId="77777777" w:rsidR="00E03CA0" w:rsidRPr="00F65059" w:rsidRDefault="00E03CA0" w:rsidP="00E03CA0">
      <w:pPr>
        <w:rPr>
          <w:u w:val="single"/>
        </w:rPr>
      </w:pPr>
      <w:r w:rsidRPr="00D96F9C">
        <w:rPr>
          <w:u w:val="single"/>
        </w:rPr>
        <w:t>BIBLIOGRAPHY</w:t>
      </w:r>
    </w:p>
    <w:p w14:paraId="3EF55F22" w14:textId="77777777" w:rsidR="00E03CA0" w:rsidRDefault="00E03CA0" w:rsidP="00E03CA0">
      <w:pPr>
        <w:rPr>
          <w:color w:val="FF0000"/>
        </w:rPr>
      </w:pPr>
    </w:p>
    <w:p w14:paraId="664F6B4C" w14:textId="77777777" w:rsidR="00E03CA0" w:rsidRDefault="00E03CA0" w:rsidP="00E03CA0">
      <w:r>
        <w:t xml:space="preserve">Anna Caines </w:t>
      </w:r>
      <w:r w:rsidRPr="00E51933">
        <w:t>(20</w:t>
      </w:r>
      <w:r>
        <w:t>24</w:t>
      </w:r>
      <w:r w:rsidRPr="00E51933">
        <w:t>)</w:t>
      </w:r>
      <w:r w:rsidRPr="00E51933">
        <w:rPr>
          <w:i/>
          <w:iCs/>
        </w:rPr>
        <w:t xml:space="preserve"> </w:t>
      </w:r>
      <w:r>
        <w:rPr>
          <w:i/>
          <w:iCs/>
        </w:rPr>
        <w:t xml:space="preserve">Action for Children: </w:t>
      </w:r>
      <w:r w:rsidRPr="00D7678A">
        <w:rPr>
          <w:i/>
          <w:iCs/>
        </w:rPr>
        <w:t>New review finds criminally exploited children being harmed by failing system</w:t>
      </w:r>
      <w:r w:rsidRPr="00E51933">
        <w:t>. Available at</w:t>
      </w:r>
      <w:r>
        <w:t xml:space="preserve"> </w:t>
      </w:r>
      <w:hyperlink r:id="rId23" w:history="1">
        <w:r w:rsidRPr="00033E8F">
          <w:rPr>
            <w:rStyle w:val="Hyperlink"/>
          </w:rPr>
          <w:t>https://www.actionforchildren.org.uk/media-centre/criminally-exploited-children-jay-review-2024/</w:t>
        </w:r>
      </w:hyperlink>
      <w:r>
        <w:t xml:space="preserve"> </w:t>
      </w:r>
      <w:r w:rsidRPr="00E51933">
        <w:t xml:space="preserve">(Accessed: </w:t>
      </w:r>
      <w:r>
        <w:t>24</w:t>
      </w:r>
      <w:r w:rsidRPr="00E51933">
        <w:t xml:space="preserve"> </w:t>
      </w:r>
      <w:r>
        <w:t>January 2025</w:t>
      </w:r>
      <w:r w:rsidRPr="00E51933">
        <w:t>).</w:t>
      </w:r>
    </w:p>
    <w:p w14:paraId="0FD43B8C" w14:textId="77777777" w:rsidR="00E03CA0" w:rsidRDefault="00E03CA0" w:rsidP="00E03CA0">
      <w:r>
        <w:t xml:space="preserve">Avinash Rajput </w:t>
      </w:r>
      <w:r w:rsidRPr="00E51933">
        <w:t>(20</w:t>
      </w:r>
      <w:r>
        <w:t>14</w:t>
      </w:r>
      <w:r w:rsidRPr="00E51933">
        <w:t>)</w:t>
      </w:r>
      <w:r w:rsidRPr="00E51933">
        <w:rPr>
          <w:i/>
          <w:iCs/>
        </w:rPr>
        <w:t xml:space="preserve"> </w:t>
      </w:r>
      <w:r>
        <w:rPr>
          <w:i/>
          <w:iCs/>
        </w:rPr>
        <w:t>Organized crime</w:t>
      </w:r>
      <w:r w:rsidRPr="00E51933">
        <w:t>. Available at</w:t>
      </w:r>
      <w:r>
        <w:t xml:space="preserve"> </w:t>
      </w:r>
      <w:hyperlink r:id="rId24" w:anchor="11" w:history="1">
        <w:r w:rsidRPr="003812BA">
          <w:rPr>
            <w:rStyle w:val="Hyperlink"/>
          </w:rPr>
          <w:t>https://www.slideshare.net/slideshow/organized-crime-30380036/30380036#11</w:t>
        </w:r>
      </w:hyperlink>
      <w:r>
        <w:t xml:space="preserve"> </w:t>
      </w:r>
      <w:r w:rsidRPr="00E51933">
        <w:t xml:space="preserve">(Accessed: </w:t>
      </w:r>
      <w:r>
        <w:t>26</w:t>
      </w:r>
      <w:r w:rsidRPr="00E51933">
        <w:t xml:space="preserve"> </w:t>
      </w:r>
      <w:r>
        <w:t xml:space="preserve">November </w:t>
      </w:r>
      <w:r w:rsidRPr="00E51933">
        <w:t>2024).</w:t>
      </w:r>
    </w:p>
    <w:p w14:paraId="5BFD23C7" w14:textId="77777777" w:rsidR="00E03CA0" w:rsidRPr="001602C0" w:rsidRDefault="00E03CA0" w:rsidP="00E03CA0">
      <w:pPr>
        <w:rPr>
          <w:i/>
          <w:iCs/>
        </w:rPr>
      </w:pPr>
      <w:proofErr w:type="spellStart"/>
      <w:r>
        <w:t>Barnado’s</w:t>
      </w:r>
      <w:proofErr w:type="spellEnd"/>
      <w:r>
        <w:t xml:space="preserve"> </w:t>
      </w:r>
      <w:r w:rsidRPr="00E51933">
        <w:t>(20</w:t>
      </w:r>
      <w:r>
        <w:t>21</w:t>
      </w:r>
      <w:r w:rsidRPr="00E51933">
        <w:t>)</w:t>
      </w:r>
      <w:r w:rsidRPr="00E51933">
        <w:rPr>
          <w:i/>
          <w:iCs/>
        </w:rPr>
        <w:t xml:space="preserve"> </w:t>
      </w:r>
      <w:r w:rsidRPr="001602C0">
        <w:rPr>
          <w:i/>
          <w:iCs/>
        </w:rPr>
        <w:t>Urgent action needed as organised crime gangs take advantage of pandemic to target vulnerable children</w:t>
      </w:r>
      <w:r w:rsidRPr="00E51933">
        <w:t>. Available at</w:t>
      </w:r>
      <w:r>
        <w:t xml:space="preserve"> </w:t>
      </w:r>
      <w:hyperlink r:id="rId25" w:history="1">
        <w:r w:rsidRPr="00E221CE">
          <w:rPr>
            <w:rStyle w:val="Hyperlink"/>
          </w:rPr>
          <w:t>https://www.barnardos.org.uk/news/urgent-action-needed-organised-crime-gangs-take-advantage-pandemic-target-vulnerable-children</w:t>
        </w:r>
      </w:hyperlink>
      <w:r>
        <w:t xml:space="preserve">. </w:t>
      </w:r>
      <w:r w:rsidRPr="00E51933">
        <w:t xml:space="preserve">(Accessed: </w:t>
      </w:r>
      <w:r>
        <w:t>07</w:t>
      </w:r>
      <w:r w:rsidRPr="00E51933">
        <w:t xml:space="preserve"> </w:t>
      </w:r>
      <w:r>
        <w:t xml:space="preserve">January </w:t>
      </w:r>
      <w:r w:rsidRPr="00E51933">
        <w:t>202</w:t>
      </w:r>
      <w:r>
        <w:t>5</w:t>
      </w:r>
      <w:r w:rsidRPr="00E51933">
        <w:t>).</w:t>
      </w:r>
    </w:p>
    <w:p w14:paraId="195272CB" w14:textId="77777777" w:rsidR="00E03CA0" w:rsidRDefault="00E03CA0" w:rsidP="00E03CA0">
      <w:r>
        <w:t xml:space="preserve">HM Inspectorate of Probation </w:t>
      </w:r>
      <w:r w:rsidRPr="00E51933">
        <w:t>(20</w:t>
      </w:r>
      <w:r>
        <w:t>17</w:t>
      </w:r>
      <w:r w:rsidRPr="00E51933">
        <w:t>)</w:t>
      </w:r>
      <w:r w:rsidRPr="00E51933">
        <w:rPr>
          <w:i/>
          <w:iCs/>
        </w:rPr>
        <w:t xml:space="preserve"> </w:t>
      </w:r>
      <w:r>
        <w:rPr>
          <w:i/>
          <w:iCs/>
        </w:rPr>
        <w:t>Children involved in urban street gangs</w:t>
      </w:r>
      <w:r w:rsidRPr="00E51933">
        <w:t>. Available at</w:t>
      </w:r>
      <w:r>
        <w:t xml:space="preserve"> </w:t>
      </w:r>
      <w:hyperlink r:id="rId26" w:history="1">
        <w:r w:rsidRPr="00945BF2">
          <w:rPr>
            <w:rStyle w:val="Hyperlink"/>
          </w:rPr>
          <w:t>https://www.justiceinspectorates.gov.uk/hmiprobation/research/the-evidence-base-youth-offending-services/specific-sub-groups/children-involved-in-urban-street-gangs/</w:t>
        </w:r>
      </w:hyperlink>
      <w:r>
        <w:t xml:space="preserve">. </w:t>
      </w:r>
      <w:r w:rsidRPr="00E51933">
        <w:t xml:space="preserve">(Accessed: </w:t>
      </w:r>
      <w:r>
        <w:t>07</w:t>
      </w:r>
      <w:r w:rsidRPr="00E51933">
        <w:t xml:space="preserve"> </w:t>
      </w:r>
      <w:r>
        <w:t xml:space="preserve">January </w:t>
      </w:r>
      <w:r w:rsidRPr="00E51933">
        <w:t>202</w:t>
      </w:r>
      <w:r>
        <w:t>5</w:t>
      </w:r>
      <w:r w:rsidRPr="00E51933">
        <w:t>).</w:t>
      </w:r>
    </w:p>
    <w:p w14:paraId="0B0AA5FF" w14:textId="77777777" w:rsidR="00E03CA0" w:rsidRPr="001602C0" w:rsidRDefault="00E03CA0" w:rsidP="00E03CA0">
      <w:pPr>
        <w:rPr>
          <w:i/>
          <w:iCs/>
        </w:rPr>
      </w:pPr>
      <w:r>
        <w:t xml:space="preserve">Home Office </w:t>
      </w:r>
      <w:r w:rsidRPr="00E51933">
        <w:t>(20</w:t>
      </w:r>
      <w:r>
        <w:t>23</w:t>
      </w:r>
      <w:r w:rsidRPr="00E51933">
        <w:t>)</w:t>
      </w:r>
      <w:r w:rsidRPr="00E51933">
        <w:rPr>
          <w:i/>
          <w:iCs/>
        </w:rPr>
        <w:t xml:space="preserve"> </w:t>
      </w:r>
      <w:r w:rsidRPr="00BB7C09">
        <w:rPr>
          <w:i/>
          <w:iCs/>
        </w:rPr>
        <w:t>Criminal exploitation of children and vulnerable adults: county lines (accessible version</w:t>
      </w:r>
      <w:r w:rsidRPr="00E51933">
        <w:t>. Available</w:t>
      </w:r>
      <w:r>
        <w:t xml:space="preserve"> at </w:t>
      </w:r>
      <w:hyperlink r:id="rId27" w:history="1">
        <w:r w:rsidRPr="005D642E">
          <w:rPr>
            <w:rStyle w:val="Hyperlink"/>
          </w:rPr>
          <w:t>https://www.gov.uk/government/publications/criminal-exploitation-of-children-and-vulnerable-adults-county-lines/criminal-exploitation-of-children-and-vulnerable-adults-county-lines</w:t>
        </w:r>
      </w:hyperlink>
      <w:r>
        <w:t xml:space="preserve"> </w:t>
      </w:r>
      <w:r w:rsidRPr="00E51933">
        <w:t xml:space="preserve">(Accessed: </w:t>
      </w:r>
      <w:r>
        <w:t>18</w:t>
      </w:r>
      <w:r w:rsidRPr="00E51933">
        <w:t xml:space="preserve"> </w:t>
      </w:r>
      <w:r>
        <w:t xml:space="preserve">January </w:t>
      </w:r>
      <w:r w:rsidRPr="00E51933">
        <w:t>202</w:t>
      </w:r>
      <w:r>
        <w:t>5</w:t>
      </w:r>
      <w:r w:rsidRPr="00E51933">
        <w:t>).</w:t>
      </w:r>
    </w:p>
    <w:p w14:paraId="328EEFB8" w14:textId="77777777" w:rsidR="00E03CA0" w:rsidRDefault="00E03CA0" w:rsidP="00E03CA0">
      <w:r>
        <w:t xml:space="preserve">Home Office </w:t>
      </w:r>
      <w:r w:rsidRPr="00E51933">
        <w:t>(20</w:t>
      </w:r>
      <w:r>
        <w:t>24</w:t>
      </w:r>
      <w:r w:rsidRPr="00E51933">
        <w:t>)</w:t>
      </w:r>
      <w:r w:rsidRPr="00E51933">
        <w:rPr>
          <w:i/>
          <w:iCs/>
        </w:rPr>
        <w:t xml:space="preserve"> </w:t>
      </w:r>
      <w:r>
        <w:rPr>
          <w:i/>
          <w:iCs/>
        </w:rPr>
        <w:t xml:space="preserve">Policy paper: </w:t>
      </w:r>
      <w:r w:rsidRPr="007A77B4">
        <w:rPr>
          <w:i/>
          <w:iCs/>
        </w:rPr>
        <w:t>No place to hide: serious and organised crime strategy 2023 to 2028 (accessible version)</w:t>
      </w:r>
      <w:r w:rsidRPr="00E51933">
        <w:t>. Available at</w:t>
      </w:r>
      <w:r>
        <w:t xml:space="preserve"> </w:t>
      </w:r>
      <w:hyperlink r:id="rId28" w:history="1">
        <w:r w:rsidRPr="00787BDE">
          <w:rPr>
            <w:rStyle w:val="Hyperlink"/>
          </w:rPr>
          <w:t>https://www.gov.uk/government/publications/serious-</w:t>
        </w:r>
        <w:r w:rsidRPr="00787BDE">
          <w:rPr>
            <w:rStyle w:val="Hyperlink"/>
          </w:rPr>
          <w:lastRenderedPageBreak/>
          <w:t>and-organised-crime-strategy-2023-to-2028/no-place-to-hide-serious-and-organised-crime-strategy-2023-to-2028-accessible-version</w:t>
        </w:r>
      </w:hyperlink>
      <w:r>
        <w:t xml:space="preserve"> </w:t>
      </w:r>
      <w:r w:rsidRPr="00E51933">
        <w:t xml:space="preserve">(Accessed: </w:t>
      </w:r>
      <w:r>
        <w:t>25</w:t>
      </w:r>
      <w:r w:rsidRPr="00E51933">
        <w:t xml:space="preserve"> </w:t>
      </w:r>
      <w:r>
        <w:t>January 2025</w:t>
      </w:r>
      <w:r w:rsidRPr="00E51933">
        <w:t>).</w:t>
      </w:r>
    </w:p>
    <w:p w14:paraId="308F35A5" w14:textId="77777777" w:rsidR="00E03CA0" w:rsidRPr="001602C0" w:rsidRDefault="00E03CA0" w:rsidP="00E03CA0">
      <w:pPr>
        <w:rPr>
          <w:i/>
          <w:iCs/>
        </w:rPr>
      </w:pPr>
      <w:r>
        <w:t xml:space="preserve">Kent Safeguarding Children Multi-Agency Partnership </w:t>
      </w:r>
      <w:r w:rsidRPr="00E51933">
        <w:t>(20</w:t>
      </w:r>
      <w:r>
        <w:t>22</w:t>
      </w:r>
      <w:r w:rsidRPr="00E51933">
        <w:t>)</w:t>
      </w:r>
      <w:r w:rsidRPr="00E51933">
        <w:rPr>
          <w:i/>
          <w:iCs/>
        </w:rPr>
        <w:t xml:space="preserve"> </w:t>
      </w:r>
      <w:r>
        <w:rPr>
          <w:i/>
          <w:iCs/>
        </w:rPr>
        <w:t>Serious organised crime groups (SOCGs)</w:t>
      </w:r>
      <w:r w:rsidRPr="00E51933">
        <w:t>. Available at</w:t>
      </w:r>
      <w:r>
        <w:t xml:space="preserve"> </w:t>
      </w:r>
      <w:hyperlink r:id="rId29" w:history="1">
        <w:r w:rsidRPr="00DA3599">
          <w:rPr>
            <w:rStyle w:val="Hyperlink"/>
          </w:rPr>
          <w:t>https://www.kscmp.org.uk/guidance/exploitation/criminal-exploitation/serious-organised-crime-groups-socgs</w:t>
        </w:r>
      </w:hyperlink>
      <w:r>
        <w:t xml:space="preserve">. </w:t>
      </w:r>
      <w:r w:rsidRPr="00E51933">
        <w:t xml:space="preserve">(Accessed: </w:t>
      </w:r>
      <w:r>
        <w:t>08</w:t>
      </w:r>
      <w:r w:rsidRPr="00E51933">
        <w:t xml:space="preserve"> </w:t>
      </w:r>
      <w:r>
        <w:t xml:space="preserve">January </w:t>
      </w:r>
      <w:r w:rsidRPr="00E51933">
        <w:t>202</w:t>
      </w:r>
      <w:r>
        <w:t>5</w:t>
      </w:r>
      <w:r w:rsidRPr="00E51933">
        <w:t>).</w:t>
      </w:r>
    </w:p>
    <w:p w14:paraId="0109BF94" w14:textId="77777777" w:rsidR="00E03CA0" w:rsidRDefault="00E03CA0" w:rsidP="00E03CA0">
      <w:r>
        <w:t xml:space="preserve">National Audit Office </w:t>
      </w:r>
      <w:r w:rsidRPr="00E51933">
        <w:t>(20</w:t>
      </w:r>
      <w:r>
        <w:t>19</w:t>
      </w:r>
      <w:r w:rsidRPr="00E51933">
        <w:t>)</w:t>
      </w:r>
      <w:r w:rsidRPr="00E51933">
        <w:rPr>
          <w:i/>
          <w:iCs/>
        </w:rPr>
        <w:t xml:space="preserve"> </w:t>
      </w:r>
      <w:r>
        <w:rPr>
          <w:i/>
          <w:iCs/>
        </w:rPr>
        <w:t>Tackling serious and organised crime</w:t>
      </w:r>
      <w:r w:rsidRPr="00E51933">
        <w:t>. Available at</w:t>
      </w:r>
      <w:r>
        <w:t xml:space="preserve"> </w:t>
      </w:r>
      <w:hyperlink r:id="rId30" w:history="1">
        <w:r w:rsidRPr="00235A06">
          <w:rPr>
            <w:rStyle w:val="Hyperlink"/>
          </w:rPr>
          <w:t>https://www.nao.org.uk/reports/serious-and-organised-crime/</w:t>
        </w:r>
      </w:hyperlink>
      <w:r>
        <w:t xml:space="preserve">. </w:t>
      </w:r>
      <w:r w:rsidRPr="00E51933">
        <w:t xml:space="preserve">(Accessed: </w:t>
      </w:r>
      <w:r>
        <w:t>25</w:t>
      </w:r>
      <w:r w:rsidRPr="00E51933">
        <w:t xml:space="preserve"> </w:t>
      </w:r>
      <w:r>
        <w:t xml:space="preserve">November </w:t>
      </w:r>
      <w:r w:rsidRPr="00E51933">
        <w:t>2024).</w:t>
      </w:r>
    </w:p>
    <w:p w14:paraId="6E0752ED" w14:textId="77777777" w:rsidR="00E03CA0" w:rsidRPr="001602C0" w:rsidRDefault="00E03CA0" w:rsidP="00E03CA0">
      <w:pPr>
        <w:rPr>
          <w:i/>
          <w:iCs/>
        </w:rPr>
      </w:pPr>
      <w:r>
        <w:t xml:space="preserve">National Crime Agency </w:t>
      </w:r>
      <w:r w:rsidRPr="00E51933">
        <w:t>(20</w:t>
      </w:r>
      <w:r>
        <w:t>18</w:t>
      </w:r>
      <w:r w:rsidRPr="00E51933">
        <w:t>)</w:t>
      </w:r>
      <w:r w:rsidRPr="00E51933">
        <w:rPr>
          <w:i/>
          <w:iCs/>
        </w:rPr>
        <w:t xml:space="preserve"> </w:t>
      </w:r>
      <w:r>
        <w:rPr>
          <w:i/>
          <w:iCs/>
        </w:rPr>
        <w:t>County Lines</w:t>
      </w:r>
      <w:r w:rsidRPr="00E51933">
        <w:t>. Available</w:t>
      </w:r>
      <w:r>
        <w:t xml:space="preserve"> at </w:t>
      </w:r>
      <w:hyperlink r:id="rId31" w:history="1">
        <w:r w:rsidRPr="002C4A29">
          <w:rPr>
            <w:rStyle w:val="Hyperlink"/>
          </w:rPr>
          <w:t>https://www.nationalcrimeagency.gov.uk/what-we-do/crime-threats/drug-trafficking/county-lines</w:t>
        </w:r>
      </w:hyperlink>
      <w:r>
        <w:t xml:space="preserve">. </w:t>
      </w:r>
      <w:r w:rsidRPr="00E51933">
        <w:t xml:space="preserve">(Accessed: </w:t>
      </w:r>
      <w:r>
        <w:t>08</w:t>
      </w:r>
      <w:r w:rsidRPr="00E51933">
        <w:t xml:space="preserve"> </w:t>
      </w:r>
      <w:r>
        <w:t xml:space="preserve">January </w:t>
      </w:r>
      <w:r w:rsidRPr="00E51933">
        <w:t>202</w:t>
      </w:r>
      <w:r>
        <w:t>5</w:t>
      </w:r>
      <w:r w:rsidRPr="00E51933">
        <w:t>).</w:t>
      </w:r>
    </w:p>
    <w:p w14:paraId="2A0536DA" w14:textId="77777777" w:rsidR="00E03CA0" w:rsidRDefault="00E03CA0" w:rsidP="00E03CA0">
      <w:r>
        <w:t xml:space="preserve">Paul Jacques </w:t>
      </w:r>
      <w:r w:rsidRPr="00E51933">
        <w:t>(20</w:t>
      </w:r>
      <w:r>
        <w:t>24</w:t>
      </w:r>
      <w:r w:rsidRPr="00E51933">
        <w:t>)</w:t>
      </w:r>
      <w:r w:rsidRPr="00E51933">
        <w:rPr>
          <w:i/>
          <w:iCs/>
        </w:rPr>
        <w:t xml:space="preserve"> </w:t>
      </w:r>
      <w:r>
        <w:rPr>
          <w:i/>
          <w:iCs/>
        </w:rPr>
        <w:t xml:space="preserve">Police Professional: </w:t>
      </w:r>
      <w:r w:rsidRPr="00230633">
        <w:rPr>
          <w:i/>
          <w:iCs/>
        </w:rPr>
        <w:t>County Lines changing to a more localised business model, report shows</w:t>
      </w:r>
      <w:r w:rsidRPr="00E51933">
        <w:t>. Available at</w:t>
      </w:r>
      <w:r>
        <w:t xml:space="preserve"> </w:t>
      </w:r>
      <w:hyperlink r:id="rId32" w:history="1">
        <w:r w:rsidRPr="00CB5BDA">
          <w:rPr>
            <w:rStyle w:val="Hyperlink"/>
          </w:rPr>
          <w:t>https://policeprofessional.com/news/county-lines-changing-to-a-more-localised-business-model-report-shows/</w:t>
        </w:r>
      </w:hyperlink>
      <w:r>
        <w:t xml:space="preserve"> </w:t>
      </w:r>
      <w:r w:rsidRPr="00E51933">
        <w:t xml:space="preserve">(Accessed: </w:t>
      </w:r>
      <w:r>
        <w:t>18</w:t>
      </w:r>
      <w:r w:rsidRPr="00E51933">
        <w:t xml:space="preserve"> </w:t>
      </w:r>
      <w:r>
        <w:t>January 2025</w:t>
      </w:r>
      <w:r w:rsidRPr="00E51933">
        <w:t>).</w:t>
      </w:r>
    </w:p>
    <w:p w14:paraId="251605AA" w14:textId="77777777" w:rsidR="00E03CA0" w:rsidRDefault="00E03CA0" w:rsidP="00E03CA0">
      <w:r>
        <w:t>The National Society for the Prevention of Cruelty to Children (</w:t>
      </w:r>
      <w:r w:rsidRPr="00E51933">
        <w:t>20</w:t>
      </w:r>
      <w:r>
        <w:t>19</w:t>
      </w:r>
      <w:r w:rsidRPr="00E51933">
        <w:t>)</w:t>
      </w:r>
      <w:r w:rsidRPr="00E51933">
        <w:rPr>
          <w:i/>
          <w:iCs/>
        </w:rPr>
        <w:t xml:space="preserve"> </w:t>
      </w:r>
      <w:r>
        <w:rPr>
          <w:i/>
          <w:iCs/>
        </w:rPr>
        <w:t>Criminal exploitation and gangs</w:t>
      </w:r>
      <w:r w:rsidRPr="007A77B4">
        <w:rPr>
          <w:i/>
          <w:iCs/>
        </w:rPr>
        <w:t xml:space="preserve"> (accessible version)</w:t>
      </w:r>
      <w:r w:rsidRPr="00E51933">
        <w:t xml:space="preserve">. Available </w:t>
      </w:r>
      <w:hyperlink r:id="rId33" w:history="1">
        <w:r w:rsidRPr="00787BDE">
          <w:rPr>
            <w:rStyle w:val="Hyperlink"/>
          </w:rPr>
          <w:t>https://www.nspcc.org.uk/what-is-child-abuse/types-of-abuse/gangs-criminal-exploitation/</w:t>
        </w:r>
      </w:hyperlink>
      <w:r>
        <w:t xml:space="preserve"> </w:t>
      </w:r>
      <w:r w:rsidRPr="00E51933">
        <w:t xml:space="preserve">(Accessed: </w:t>
      </w:r>
      <w:r>
        <w:t>25</w:t>
      </w:r>
      <w:r w:rsidRPr="00E51933">
        <w:t xml:space="preserve"> </w:t>
      </w:r>
      <w:r>
        <w:t>January 2025</w:t>
      </w:r>
      <w:r w:rsidRPr="00E51933">
        <w:t>).</w:t>
      </w:r>
    </w:p>
    <w:p w14:paraId="3EAB48D3" w14:textId="77777777" w:rsidR="00E03CA0" w:rsidRDefault="00E03CA0"/>
    <w:p w14:paraId="65678455" w14:textId="77777777" w:rsidR="00E03CA0" w:rsidRDefault="00E03CA0"/>
    <w:p w14:paraId="4BB0EA1F" w14:textId="77777777" w:rsidR="00E03CA0" w:rsidRDefault="00E03CA0"/>
    <w:p w14:paraId="28E9FFE3" w14:textId="77777777" w:rsidR="00E03CA0" w:rsidRDefault="00E03CA0"/>
    <w:p w14:paraId="10B38EA9" w14:textId="77777777" w:rsidR="00E03CA0" w:rsidRDefault="00E03CA0"/>
    <w:p w14:paraId="3B9EC997" w14:textId="77777777" w:rsidR="00E03CA0" w:rsidRDefault="00E03CA0"/>
    <w:p w14:paraId="3AB95289" w14:textId="77777777" w:rsidR="00E03CA0" w:rsidRDefault="00E03CA0"/>
    <w:p w14:paraId="074B1F1D" w14:textId="77777777" w:rsidR="00E03CA0" w:rsidRDefault="00E03CA0"/>
    <w:p w14:paraId="47FF021C" w14:textId="77777777" w:rsidR="00E03CA0" w:rsidRDefault="00E03CA0"/>
    <w:p w14:paraId="3F520E70" w14:textId="77777777" w:rsidR="00E03CA0" w:rsidRDefault="00E03CA0"/>
    <w:p w14:paraId="18916645" w14:textId="77777777" w:rsidR="00E03CA0" w:rsidRDefault="00E03CA0"/>
    <w:p w14:paraId="1C0B8BCE" w14:textId="77777777" w:rsidR="00E03CA0" w:rsidRDefault="00E03CA0"/>
    <w:p w14:paraId="3580CB1C" w14:textId="77777777" w:rsidR="00E03CA0" w:rsidRDefault="00E03CA0"/>
    <w:p w14:paraId="02B4F569" w14:textId="77777777" w:rsidR="00E03CA0" w:rsidRDefault="00E03CA0"/>
    <w:p w14:paraId="3038FD53" w14:textId="77777777" w:rsidR="00E03CA0" w:rsidRDefault="00E03CA0"/>
    <w:p w14:paraId="678F02A2" w14:textId="77777777" w:rsidR="00E03CA0" w:rsidRDefault="00E03CA0"/>
    <w:p w14:paraId="5D9C3929" w14:textId="77777777" w:rsidR="00E03CA0" w:rsidRDefault="00E03CA0"/>
    <w:p w14:paraId="04FBCE7E" w14:textId="77777777" w:rsidR="00E03CA0" w:rsidRDefault="00E03CA0"/>
    <w:p w14:paraId="55288CEE" w14:textId="77777777" w:rsidR="00E03CA0" w:rsidRDefault="00E03CA0"/>
    <w:p w14:paraId="132EB37E" w14:textId="77777777" w:rsidR="00E03CA0" w:rsidRDefault="00E03CA0" w:rsidP="00E03CA0">
      <w:pPr>
        <w:ind w:right="531"/>
        <w:jc w:val="both"/>
        <w:rPr>
          <w:rFonts w:ascii="Arial" w:eastAsia="Calibri" w:hAnsi="Arial" w:cs="Arial"/>
          <w:b/>
          <w:bCs/>
        </w:rPr>
      </w:pPr>
      <w:r>
        <w:rPr>
          <w:rFonts w:ascii="Arial" w:eastAsia="Calibri" w:hAnsi="Arial" w:cs="Arial"/>
          <w:b/>
          <w:bCs/>
        </w:rPr>
        <w:t xml:space="preserve">THOMAS MORGAN-CANTELLO – DHEP - </w:t>
      </w:r>
      <w:r w:rsidRPr="00BB3000">
        <w:rPr>
          <w:rFonts w:ascii="Arial" w:eastAsia="Calibri" w:hAnsi="Arial" w:cs="Arial"/>
          <w:b/>
          <w:bCs/>
        </w:rPr>
        <w:t>2319742</w:t>
      </w:r>
    </w:p>
    <w:p w14:paraId="01A8992E" w14:textId="77777777" w:rsidR="00E03CA0" w:rsidRDefault="00E03CA0" w:rsidP="00E03CA0">
      <w:pPr>
        <w:rPr>
          <w:b/>
          <w:bCs/>
        </w:rPr>
      </w:pPr>
    </w:p>
    <w:p w14:paraId="3C093A3A" w14:textId="77777777" w:rsidR="00E03CA0" w:rsidRPr="00032F4D" w:rsidRDefault="00E03CA0" w:rsidP="00E03CA0">
      <w:pPr>
        <w:rPr>
          <w:b/>
          <w:bCs/>
        </w:rPr>
      </w:pPr>
      <w:r w:rsidRPr="00032F4D">
        <w:rPr>
          <w:b/>
          <w:bCs/>
        </w:rPr>
        <w:t xml:space="preserve">Essay five: </w:t>
      </w:r>
    </w:p>
    <w:p w14:paraId="490B859C" w14:textId="77777777" w:rsidR="00E03CA0" w:rsidRPr="00032F4D" w:rsidRDefault="00E03CA0" w:rsidP="00E03CA0">
      <w:r w:rsidRPr="00032F4D">
        <w:t>How effective is early intervention an effective means of preventing young people from offending or re-offending?</w:t>
      </w:r>
    </w:p>
    <w:p w14:paraId="5A117C00" w14:textId="77777777" w:rsidR="00E03CA0" w:rsidRPr="00032F4D" w:rsidRDefault="00E03CA0" w:rsidP="00E03CA0">
      <w:r w:rsidRPr="00032F4D">
        <w:t xml:space="preserve">Your answer must be based on academic research, but you may </w:t>
      </w:r>
      <w:proofErr w:type="gramStart"/>
      <w:r w:rsidRPr="00032F4D">
        <w:t>make reference</w:t>
      </w:r>
      <w:proofErr w:type="gramEnd"/>
      <w:r w:rsidRPr="00032F4D">
        <w:t xml:space="preserve"> to relevant case studies.</w:t>
      </w:r>
    </w:p>
    <w:p w14:paraId="6BCEED08" w14:textId="77777777" w:rsidR="00E03CA0" w:rsidRPr="00032F4D" w:rsidRDefault="00E03CA0" w:rsidP="00E03CA0">
      <w:r w:rsidRPr="00032F4D">
        <w:rPr>
          <w:b/>
          <w:bCs/>
        </w:rPr>
        <w:t>Word limit:</w:t>
      </w:r>
      <w:r w:rsidRPr="00032F4D">
        <w:t xml:space="preserve"> 1000 words.</w:t>
      </w:r>
    </w:p>
    <w:p w14:paraId="7C682E5C" w14:textId="77777777" w:rsidR="00E03CA0" w:rsidRDefault="00E03CA0" w:rsidP="00E03CA0"/>
    <w:p w14:paraId="43C77356" w14:textId="77777777" w:rsidR="00E03CA0" w:rsidRDefault="00E03CA0" w:rsidP="00E03CA0">
      <w:r>
        <w:t xml:space="preserve">Before discussing prevention methods and how effective early intervention is to prevent young people for offending or re-offending, it is important to firstly define prevention and intervention in criminal justice. </w:t>
      </w:r>
      <w:r w:rsidRPr="00987312">
        <w:rPr>
          <w:i/>
          <w:iCs/>
        </w:rPr>
        <w:t>‘In 2021, the Youth Justice Board and the Association of Youth Offending Team Managers defined prevention as ‘support and intervention with children (and their parents/carers) who may be displaying behaviours which may indicate underlying needs or vulnerability’.</w:t>
      </w:r>
      <w:r w:rsidRPr="00987312">
        <w:rPr>
          <w:b/>
          <w:bCs/>
          <w:i/>
          <w:iCs/>
        </w:rPr>
        <w:t xml:space="preserve"> </w:t>
      </w:r>
      <w:r w:rsidRPr="006101BF">
        <w:rPr>
          <w:b/>
          <w:bCs/>
        </w:rPr>
        <w:t>(</w:t>
      </w:r>
      <w:r>
        <w:rPr>
          <w:b/>
          <w:bCs/>
        </w:rPr>
        <w:t>HM Inspectorate or Probation</w:t>
      </w:r>
      <w:r w:rsidRPr="006101BF">
        <w:rPr>
          <w:b/>
          <w:bCs/>
        </w:rPr>
        <w:t xml:space="preserve">, </w:t>
      </w:r>
      <w:r>
        <w:rPr>
          <w:b/>
          <w:bCs/>
        </w:rPr>
        <w:t>2023</w:t>
      </w:r>
      <w:r w:rsidRPr="006101BF">
        <w:rPr>
          <w:b/>
          <w:bCs/>
        </w:rPr>
        <w:t>).</w:t>
      </w:r>
    </w:p>
    <w:p w14:paraId="55A08415" w14:textId="77777777" w:rsidR="00E03CA0" w:rsidRDefault="00E03CA0" w:rsidP="00E03CA0">
      <w:r>
        <w:t xml:space="preserve">In 2022, people the age of under the age of 18 years old made up approximately 17.46 percent of the population in the United Kingdom </w:t>
      </w:r>
      <w:r w:rsidRPr="006101BF">
        <w:rPr>
          <w:b/>
          <w:bCs/>
        </w:rPr>
        <w:t>(</w:t>
      </w:r>
      <w:r>
        <w:rPr>
          <w:b/>
          <w:bCs/>
        </w:rPr>
        <w:t>O’Neill, Aaron</w:t>
      </w:r>
      <w:r w:rsidRPr="006101BF">
        <w:rPr>
          <w:b/>
          <w:bCs/>
        </w:rPr>
        <w:t xml:space="preserve">, </w:t>
      </w:r>
      <w:r>
        <w:rPr>
          <w:b/>
          <w:bCs/>
        </w:rPr>
        <w:t>2022</w:t>
      </w:r>
      <w:r w:rsidRPr="006101BF">
        <w:rPr>
          <w:b/>
          <w:bCs/>
        </w:rPr>
        <w:t>).</w:t>
      </w:r>
      <w:r>
        <w:rPr>
          <w:b/>
          <w:bCs/>
        </w:rPr>
        <w:t xml:space="preserve"> </w:t>
      </w:r>
      <w:r>
        <w:t xml:space="preserve">Of these 11.7 million children, it was recorded that 94,900 were stopped and searched, and 53,000 children were arrested </w:t>
      </w:r>
      <w:r w:rsidRPr="006101BF">
        <w:rPr>
          <w:b/>
          <w:bCs/>
        </w:rPr>
        <w:t>(</w:t>
      </w:r>
      <w:r>
        <w:rPr>
          <w:b/>
          <w:bCs/>
        </w:rPr>
        <w:t>Youth Justice Board</w:t>
      </w:r>
      <w:r w:rsidRPr="006101BF">
        <w:rPr>
          <w:b/>
          <w:bCs/>
        </w:rPr>
        <w:t xml:space="preserve">, </w:t>
      </w:r>
      <w:r>
        <w:rPr>
          <w:b/>
          <w:bCs/>
        </w:rPr>
        <w:t>2023</w:t>
      </w:r>
      <w:r w:rsidRPr="006101BF">
        <w:rPr>
          <w:b/>
          <w:bCs/>
        </w:rPr>
        <w:t>).</w:t>
      </w:r>
      <w:r>
        <w:t xml:space="preserve"> These statistics show that an enormous proportion of the UK youth population has been involved negatively with the UK justice system. This is a serious problem with the </w:t>
      </w:r>
      <w:proofErr w:type="gramStart"/>
      <w:r>
        <w:t>UK</w:t>
      </w:r>
      <w:proofErr w:type="gramEnd"/>
      <w:r>
        <w:t xml:space="preserve"> and it poses a variety of challenges for the UK police force. In this assessment, I will be discussing how the UK justice system is handling young offenders and how early intervention is being used to sop them offending and prevent the chances of them re-offending. I will also be assessing how effective these means are to prevent offending in the first instance and how effective they are to stop young offenders from re-offending.</w:t>
      </w:r>
    </w:p>
    <w:p w14:paraId="09F7EB4E" w14:textId="77777777" w:rsidR="00E03CA0" w:rsidRPr="00E16D6E" w:rsidRDefault="00E03CA0" w:rsidP="00E03CA0">
      <w:r>
        <w:t xml:space="preserve">Early intervention is an essential role in preventing young people from offending and re-offending and it involves working with multi-agencies to support young offenders who are in the justice </w:t>
      </w:r>
      <w:proofErr w:type="gramStart"/>
      <w:r>
        <w:t>system, or</w:t>
      </w:r>
      <w:proofErr w:type="gramEnd"/>
      <w:r>
        <w:t xml:space="preserve"> have been in the justice system to steer them away from re-offending. These multi-agencies involve the police, social services, education, supported living, and both physical and mental health professionals. The ways that multiple supporting agencies work with youth offenders can be separated into two different categories, these are </w:t>
      </w:r>
      <w:r>
        <w:rPr>
          <w:i/>
          <w:iCs/>
        </w:rPr>
        <w:t xml:space="preserve">‘Individual Interventions to Prevent Crime and Environmental Interventions to Prevent Crime.’ </w:t>
      </w:r>
      <w:r w:rsidRPr="006101BF">
        <w:rPr>
          <w:b/>
          <w:bCs/>
        </w:rPr>
        <w:t>(</w:t>
      </w:r>
      <w:r>
        <w:rPr>
          <w:b/>
          <w:bCs/>
        </w:rPr>
        <w:t>Thompson, Karl</w:t>
      </w:r>
      <w:r w:rsidRPr="006101BF">
        <w:rPr>
          <w:b/>
          <w:bCs/>
        </w:rPr>
        <w:t xml:space="preserve">, </w:t>
      </w:r>
      <w:r>
        <w:rPr>
          <w:b/>
          <w:bCs/>
        </w:rPr>
        <w:t>2021</w:t>
      </w:r>
      <w:r w:rsidRPr="006101BF">
        <w:rPr>
          <w:b/>
          <w:bCs/>
        </w:rPr>
        <w:t>).</w:t>
      </w:r>
      <w:r>
        <w:rPr>
          <w:i/>
          <w:iCs/>
        </w:rPr>
        <w:t xml:space="preserve"> </w:t>
      </w:r>
    </w:p>
    <w:p w14:paraId="070AC25E" w14:textId="77777777" w:rsidR="00E03CA0" w:rsidRDefault="00E03CA0" w:rsidP="00E03CA0">
      <w:pPr>
        <w:rPr>
          <w:b/>
          <w:bCs/>
        </w:rPr>
      </w:pPr>
      <w:r>
        <w:t>Individual interventions are designed to be specific to the individual and support them and their needs, this can include ‘</w:t>
      </w:r>
      <w:r w:rsidRPr="00171E27">
        <w:rPr>
          <w:i/>
          <w:iCs/>
        </w:rPr>
        <w:t>Mentoring</w:t>
      </w:r>
      <w:r>
        <w:rPr>
          <w:i/>
          <w:iCs/>
        </w:rPr>
        <w:t xml:space="preserve">, </w:t>
      </w:r>
      <w:r w:rsidRPr="00171E27">
        <w:rPr>
          <w:i/>
          <w:iCs/>
        </w:rPr>
        <w:t>Specialist Children’s Service</w:t>
      </w:r>
      <w:r>
        <w:rPr>
          <w:i/>
          <w:iCs/>
        </w:rPr>
        <w:t xml:space="preserve">, </w:t>
      </w:r>
      <w:r w:rsidRPr="00171E27">
        <w:rPr>
          <w:i/>
          <w:iCs/>
        </w:rPr>
        <w:t>The Troubled Families Programme, and Mental Health Support</w:t>
      </w:r>
      <w:r>
        <w:t>.’</w:t>
      </w:r>
      <w:r w:rsidRPr="00774AF5">
        <w:rPr>
          <w:b/>
          <w:bCs/>
        </w:rPr>
        <w:t xml:space="preserve"> </w:t>
      </w:r>
      <w:r w:rsidRPr="006101BF">
        <w:rPr>
          <w:b/>
          <w:bCs/>
        </w:rPr>
        <w:t>(</w:t>
      </w:r>
      <w:r>
        <w:rPr>
          <w:b/>
          <w:bCs/>
        </w:rPr>
        <w:t>Thompson, Karl</w:t>
      </w:r>
      <w:r w:rsidRPr="006101BF">
        <w:rPr>
          <w:b/>
          <w:bCs/>
        </w:rPr>
        <w:t xml:space="preserve">, </w:t>
      </w:r>
      <w:r>
        <w:rPr>
          <w:b/>
          <w:bCs/>
        </w:rPr>
        <w:t>2021</w:t>
      </w:r>
      <w:r w:rsidRPr="006101BF">
        <w:rPr>
          <w:b/>
          <w:bCs/>
        </w:rPr>
        <w:t>).</w:t>
      </w:r>
    </w:p>
    <w:p w14:paraId="42CF3803" w14:textId="77777777" w:rsidR="00E03CA0" w:rsidRDefault="00E03CA0" w:rsidP="00E03CA0">
      <w:r>
        <w:t>Although there is limited studies and evidence on how effective individual intervention methods are to prevent young people to offend or re-offend, the methods can be analysed separately on how effective they are.</w:t>
      </w:r>
    </w:p>
    <w:p w14:paraId="22A496D8" w14:textId="77777777" w:rsidR="00E03CA0" w:rsidRPr="00E850BC" w:rsidRDefault="00E03CA0" w:rsidP="00E03CA0">
      <w:r>
        <w:rPr>
          <w:i/>
          <w:iCs/>
        </w:rPr>
        <w:lastRenderedPageBreak/>
        <w:t>‘</w:t>
      </w:r>
      <w:r w:rsidRPr="006E689B">
        <w:rPr>
          <w:i/>
          <w:iCs/>
        </w:rPr>
        <w:t>Mentoring has become a popular way of supporting people who have been involved in offending behaviour</w:t>
      </w:r>
      <w:r>
        <w:rPr>
          <w:i/>
          <w:iCs/>
        </w:rPr>
        <w:t>.</w:t>
      </w:r>
      <w:r w:rsidRPr="006E689B">
        <w:rPr>
          <w:i/>
          <w:iCs/>
        </w:rPr>
        <w:t xml:space="preserve">' </w:t>
      </w:r>
      <w:r w:rsidRPr="006101BF">
        <w:rPr>
          <w:b/>
          <w:bCs/>
        </w:rPr>
        <w:t>(</w:t>
      </w:r>
      <w:r>
        <w:rPr>
          <w:b/>
          <w:bCs/>
        </w:rPr>
        <w:t>Buck</w:t>
      </w:r>
      <w:r w:rsidRPr="006101BF">
        <w:rPr>
          <w:b/>
          <w:bCs/>
        </w:rPr>
        <w:t xml:space="preserve">, </w:t>
      </w:r>
      <w:r>
        <w:rPr>
          <w:b/>
          <w:bCs/>
        </w:rPr>
        <w:t>2020</w:t>
      </w:r>
      <w:r w:rsidRPr="006101BF">
        <w:rPr>
          <w:b/>
          <w:bCs/>
        </w:rPr>
        <w:t>).</w:t>
      </w:r>
      <w:r>
        <w:t xml:space="preserve"> The College of Policing definition of mentoring is as follows ‘</w:t>
      </w:r>
      <w:r w:rsidRPr="00B91DFE">
        <w:rPr>
          <w:i/>
          <w:iCs/>
        </w:rPr>
        <w:t xml:space="preserve">Mentoring involves interactions between two individuals over an extended </w:t>
      </w:r>
      <w:proofErr w:type="gramStart"/>
      <w:r w:rsidRPr="00B91DFE">
        <w:rPr>
          <w:i/>
          <w:iCs/>
        </w:rPr>
        <w:t>period of time</w:t>
      </w:r>
      <w:proofErr w:type="gramEnd"/>
      <w:r w:rsidRPr="00B91DFE">
        <w:rPr>
          <w:i/>
          <w:iCs/>
        </w:rPr>
        <w:t xml:space="preserve"> and an inequality of experience or knowledge between the mentor and mentee – with the mentor possessing the greater share.</w:t>
      </w:r>
      <w:r>
        <w:rPr>
          <w:i/>
          <w:iCs/>
        </w:rPr>
        <w:t xml:space="preserve"> </w:t>
      </w:r>
      <w:r w:rsidRPr="00B91DFE">
        <w:rPr>
          <w:i/>
          <w:iCs/>
        </w:rPr>
        <w:t xml:space="preserve">The idea is that the mentee is </w:t>
      </w:r>
      <w:proofErr w:type="gramStart"/>
      <w:r w:rsidRPr="00B91DFE">
        <w:rPr>
          <w:i/>
          <w:iCs/>
        </w:rPr>
        <w:t>in a position</w:t>
      </w:r>
      <w:proofErr w:type="gramEnd"/>
      <w:r w:rsidRPr="00B91DFE">
        <w:rPr>
          <w:i/>
          <w:iCs/>
        </w:rPr>
        <w:t xml:space="preserve"> to imitate and benefit from the knowledge, skill, ability, or experience of the mentor.</w:t>
      </w:r>
      <w:r>
        <w:rPr>
          <w:i/>
          <w:iCs/>
        </w:rPr>
        <w:t xml:space="preserve">’ </w:t>
      </w:r>
      <w:r w:rsidRPr="006101BF">
        <w:rPr>
          <w:b/>
          <w:bCs/>
        </w:rPr>
        <w:t>(</w:t>
      </w:r>
      <w:r>
        <w:rPr>
          <w:b/>
          <w:bCs/>
        </w:rPr>
        <w:t>College of Policing</w:t>
      </w:r>
      <w:r w:rsidRPr="006101BF">
        <w:rPr>
          <w:b/>
          <w:bCs/>
        </w:rPr>
        <w:t xml:space="preserve">, </w:t>
      </w:r>
      <w:r>
        <w:rPr>
          <w:b/>
          <w:bCs/>
        </w:rPr>
        <w:t>2016</w:t>
      </w:r>
      <w:r w:rsidRPr="006101BF">
        <w:rPr>
          <w:b/>
          <w:bCs/>
        </w:rPr>
        <w:t>).</w:t>
      </w:r>
      <w:r>
        <w:rPr>
          <w:b/>
          <w:bCs/>
        </w:rPr>
        <w:t xml:space="preserve"> </w:t>
      </w:r>
    </w:p>
    <w:p w14:paraId="1F3BA873" w14:textId="77777777" w:rsidR="00E03CA0" w:rsidRDefault="00E03CA0" w:rsidP="00E03CA0">
      <w:r>
        <w:t xml:space="preserve">Mentoring young offenders has been a method used to reduce crime in young offenders for a long time. Records show that in 1904 the United States developed the Big Brothers/Big Sisters as a way formally respond to concerns over social welfare and exclusion </w:t>
      </w:r>
      <w:r w:rsidRPr="006101BF">
        <w:rPr>
          <w:b/>
          <w:bCs/>
        </w:rPr>
        <w:t>(</w:t>
      </w:r>
      <w:r>
        <w:rPr>
          <w:b/>
          <w:bCs/>
        </w:rPr>
        <w:t>O’Dwyer, Kieran</w:t>
      </w:r>
      <w:r w:rsidRPr="006101BF">
        <w:rPr>
          <w:b/>
          <w:bCs/>
        </w:rPr>
        <w:t xml:space="preserve">, </w:t>
      </w:r>
      <w:r>
        <w:rPr>
          <w:b/>
          <w:bCs/>
        </w:rPr>
        <w:t>2019</w:t>
      </w:r>
      <w:r w:rsidRPr="006101BF">
        <w:rPr>
          <w:b/>
          <w:bCs/>
        </w:rPr>
        <w:t>).</w:t>
      </w:r>
    </w:p>
    <w:p w14:paraId="4EB9FE4C" w14:textId="77777777" w:rsidR="00E03CA0" w:rsidRDefault="00E03CA0" w:rsidP="00E03CA0">
      <w:pPr>
        <w:rPr>
          <w:b/>
          <w:bCs/>
        </w:rPr>
      </w:pPr>
      <w:r>
        <w:t xml:space="preserve">The idea of mentoring is to give the young offender a positive role model and someone to turn to for advice when needed. Although mentoring has short term benefits, the </w:t>
      </w:r>
      <w:proofErr w:type="gramStart"/>
      <w:r>
        <w:t>long term</w:t>
      </w:r>
      <w:proofErr w:type="gramEnd"/>
      <w:r>
        <w:t xml:space="preserve"> efficiency is less effective and can </w:t>
      </w:r>
      <w:proofErr w:type="gramStart"/>
      <w:r>
        <w:t>actually have</w:t>
      </w:r>
      <w:proofErr w:type="gramEnd"/>
      <w:r>
        <w:t xml:space="preserve"> a reverse effect on stopping youth offenders from re-offending. Report from the department for education which states that one intervention technique that does not work or is less effective for early intervention is </w:t>
      </w:r>
      <w:r w:rsidRPr="00937FCD">
        <w:rPr>
          <w:i/>
          <w:iCs/>
        </w:rPr>
        <w:t>‘</w:t>
      </w:r>
      <w:r w:rsidRPr="00624F93">
        <w:rPr>
          <w:i/>
          <w:iCs/>
        </w:rPr>
        <w:t>Individual counselling (not based on cognitive behavioural techniques)</w:t>
      </w:r>
      <w:r>
        <w:rPr>
          <w:i/>
          <w:iCs/>
        </w:rPr>
        <w:t xml:space="preserve">’ </w:t>
      </w:r>
      <w:r w:rsidRPr="006101BF">
        <w:rPr>
          <w:b/>
          <w:bCs/>
        </w:rPr>
        <w:t>(</w:t>
      </w:r>
      <w:r>
        <w:rPr>
          <w:b/>
          <w:bCs/>
        </w:rPr>
        <w:t>Department for Education</w:t>
      </w:r>
      <w:r w:rsidRPr="006101BF">
        <w:rPr>
          <w:b/>
          <w:bCs/>
        </w:rPr>
        <w:t xml:space="preserve">, </w:t>
      </w:r>
      <w:r>
        <w:rPr>
          <w:b/>
          <w:bCs/>
        </w:rPr>
        <w:t>2010</w:t>
      </w:r>
      <w:r w:rsidRPr="006101BF">
        <w:rPr>
          <w:b/>
          <w:bCs/>
        </w:rPr>
        <w:t>).</w:t>
      </w:r>
    </w:p>
    <w:p w14:paraId="505D7E21" w14:textId="77777777" w:rsidR="00E03CA0" w:rsidRDefault="00E03CA0" w:rsidP="00E03CA0">
      <w:pPr>
        <w:rPr>
          <w:b/>
          <w:bCs/>
        </w:rPr>
      </w:pPr>
      <w:r>
        <w:t xml:space="preserve">Another perspective on how effective mentoring is to prevent young people from offending and re-offending comes from Her Majesty’s Inspectorate of Probation, who is the independent body to inspect probation and the youth justice service in the UK. HM Inspectorate of Probation state that in their research, </w:t>
      </w:r>
      <w:r w:rsidRPr="006674CD">
        <w:rPr>
          <w:i/>
          <w:iCs/>
        </w:rPr>
        <w:t>‘There is evidence that mentoring can prevent children from offending, although some studies have shown no effect.’</w:t>
      </w:r>
      <w:r w:rsidRPr="006674CD">
        <w:rPr>
          <w:b/>
          <w:bCs/>
        </w:rPr>
        <w:t xml:space="preserve"> </w:t>
      </w:r>
      <w:r w:rsidRPr="006101BF">
        <w:rPr>
          <w:b/>
          <w:bCs/>
        </w:rPr>
        <w:t>(</w:t>
      </w:r>
      <w:r>
        <w:rPr>
          <w:b/>
          <w:bCs/>
        </w:rPr>
        <w:t>HM Inspectorate of Probation</w:t>
      </w:r>
      <w:r w:rsidRPr="006101BF">
        <w:rPr>
          <w:b/>
          <w:bCs/>
        </w:rPr>
        <w:t xml:space="preserve">, </w:t>
      </w:r>
      <w:r>
        <w:rPr>
          <w:b/>
          <w:bCs/>
        </w:rPr>
        <w:t>2023</w:t>
      </w:r>
      <w:r w:rsidRPr="006101BF">
        <w:rPr>
          <w:b/>
          <w:bCs/>
        </w:rPr>
        <w:t>).</w:t>
      </w:r>
    </w:p>
    <w:p w14:paraId="2DBC8DA2" w14:textId="77777777" w:rsidR="00E03CA0" w:rsidRDefault="00E03CA0" w:rsidP="00E03CA0">
      <w:r>
        <w:t>Where individual interventions deal with the individual level of young offenders, environmental interventions focus on outside factors that can be used to positively influence crime opportunities to both young offenders and non-offending youths.</w:t>
      </w:r>
    </w:p>
    <w:p w14:paraId="35924AEE" w14:textId="77777777" w:rsidR="00E03CA0" w:rsidRDefault="00E03CA0" w:rsidP="00E03CA0">
      <w:pPr>
        <w:rPr>
          <w:b/>
          <w:bCs/>
        </w:rPr>
      </w:pPr>
      <w:r>
        <w:t xml:space="preserve">In 2022, the government invested 5 million pounds in sporting schemes across the UK, stating that </w:t>
      </w:r>
      <w:r w:rsidRPr="0012348C">
        <w:rPr>
          <w:i/>
          <w:iCs/>
        </w:rPr>
        <w:t>‘it is part of our £300 million investment to support every council across England and Wales in catching and preventing youth offending earlier than ever, making our streets safer.’</w:t>
      </w:r>
      <w:r>
        <w:t xml:space="preserve"> </w:t>
      </w:r>
      <w:r w:rsidRPr="00430EE2">
        <w:rPr>
          <w:b/>
          <w:bCs/>
        </w:rPr>
        <w:t>(Ministry of Justice and The Rt Hon Dominic Raab, 2022).</w:t>
      </w:r>
    </w:p>
    <w:p w14:paraId="48516673" w14:textId="77777777" w:rsidR="00E03CA0" w:rsidRPr="00545D1B" w:rsidRDefault="00E03CA0" w:rsidP="00E03CA0">
      <w:r>
        <w:t xml:space="preserve">With the investment of the UK government, many charities and sport organisations like Street Games, Youth Justice Sports Fund, and </w:t>
      </w:r>
      <w:proofErr w:type="spellStart"/>
      <w:r>
        <w:t>SportPlus</w:t>
      </w:r>
      <w:proofErr w:type="spellEnd"/>
      <w:r>
        <w:t xml:space="preserve"> open and started working with both young and old people to aid early intervention to prevent them from offending or re-offending. </w:t>
      </w:r>
      <w:proofErr w:type="gramStart"/>
      <w:r>
        <w:t>All of</w:t>
      </w:r>
      <w:proofErr w:type="gramEnd"/>
      <w:r>
        <w:t xml:space="preserve"> these charities worked towards the same goal to provide a social change for the community. This communal goal is clear by the mission statement written by Mark Lawrie, the chief executive of Street Games, </w:t>
      </w:r>
      <w:r w:rsidRPr="00DB67F5">
        <w:rPr>
          <w:i/>
          <w:iCs/>
        </w:rPr>
        <w:t>‘We believe – and our network proves it day in and day out – that community sport, delivered in the right way, can have a transformational impact on young people’s lives and the communities they live in.’</w:t>
      </w:r>
      <w:r>
        <w:rPr>
          <w:i/>
          <w:iCs/>
        </w:rPr>
        <w:t xml:space="preserve"> </w:t>
      </w:r>
      <w:r w:rsidRPr="003A6A95">
        <w:rPr>
          <w:b/>
          <w:bCs/>
        </w:rPr>
        <w:t>(</w:t>
      </w:r>
      <w:r>
        <w:rPr>
          <w:b/>
          <w:bCs/>
        </w:rPr>
        <w:t>Lawrie, Mark.</w:t>
      </w:r>
      <w:r w:rsidRPr="006101BF">
        <w:rPr>
          <w:b/>
          <w:bCs/>
        </w:rPr>
        <w:t xml:space="preserve"> </w:t>
      </w:r>
      <w:r>
        <w:rPr>
          <w:b/>
          <w:bCs/>
        </w:rPr>
        <w:t>2023</w:t>
      </w:r>
      <w:r w:rsidRPr="006101BF">
        <w:rPr>
          <w:b/>
          <w:bCs/>
        </w:rPr>
        <w:t>).</w:t>
      </w:r>
    </w:p>
    <w:p w14:paraId="75D42962" w14:textId="77777777" w:rsidR="00E03CA0" w:rsidRDefault="00E03CA0" w:rsidP="00E03CA0">
      <w:pPr>
        <w:rPr>
          <w:b/>
          <w:bCs/>
        </w:rPr>
      </w:pPr>
      <w:r>
        <w:t xml:space="preserve">Using sports as a method of environmental intervention has proven to be effective at reducing crime and both young and old people from re-offending. Statistics from The College of Policing show that </w:t>
      </w:r>
      <w:r w:rsidRPr="004516E1">
        <w:rPr>
          <w:i/>
          <w:iCs/>
        </w:rPr>
        <w:t>‘14% of participants in sports programmes showed more positive outcomes and less reconviction than those in the control group.’</w:t>
      </w:r>
      <w:r>
        <w:rPr>
          <w:i/>
          <w:iCs/>
        </w:rPr>
        <w:t xml:space="preserve"> </w:t>
      </w:r>
      <w:r>
        <w:rPr>
          <w:b/>
          <w:bCs/>
        </w:rPr>
        <w:t>(College of Policing</w:t>
      </w:r>
      <w:r w:rsidRPr="006101BF">
        <w:rPr>
          <w:b/>
          <w:bCs/>
        </w:rPr>
        <w:t xml:space="preserve">, </w:t>
      </w:r>
      <w:r>
        <w:rPr>
          <w:b/>
          <w:bCs/>
        </w:rPr>
        <w:t>2023</w:t>
      </w:r>
      <w:r w:rsidRPr="006101BF">
        <w:rPr>
          <w:b/>
          <w:bCs/>
        </w:rPr>
        <w:t>).</w:t>
      </w:r>
    </w:p>
    <w:p w14:paraId="67448C1C" w14:textId="77777777" w:rsidR="00E03CA0" w:rsidRDefault="00E03CA0" w:rsidP="00E03CA0">
      <w:pPr>
        <w:rPr>
          <w:b/>
          <w:bCs/>
        </w:rPr>
      </w:pPr>
      <w:r>
        <w:t xml:space="preserve">The use of sport is not the only method of environmental intervention, in 2019 the Public Health England set up a framework to help the prevention of offending in young people. This was called </w:t>
      </w:r>
      <w:r>
        <w:lastRenderedPageBreak/>
        <w:t xml:space="preserve">The Collaborative Approaches to Preventing Offending and Re-offending by Children (CPRICORN) framework. </w:t>
      </w:r>
      <w:r>
        <w:rPr>
          <w:b/>
          <w:bCs/>
        </w:rPr>
        <w:t>(Public Health England</w:t>
      </w:r>
      <w:r w:rsidRPr="006101BF">
        <w:rPr>
          <w:b/>
          <w:bCs/>
        </w:rPr>
        <w:t xml:space="preserve">, </w:t>
      </w:r>
      <w:r>
        <w:rPr>
          <w:b/>
          <w:bCs/>
        </w:rPr>
        <w:t>2019</w:t>
      </w:r>
      <w:r w:rsidRPr="006101BF">
        <w:rPr>
          <w:b/>
          <w:bCs/>
        </w:rPr>
        <w:t>).</w:t>
      </w:r>
    </w:p>
    <w:p w14:paraId="4BC00396" w14:textId="77777777" w:rsidR="00E03CA0" w:rsidRPr="00266CC4" w:rsidRDefault="00E03CA0" w:rsidP="00E03CA0">
      <w:pPr>
        <w:rPr>
          <w:b/>
          <w:bCs/>
        </w:rPr>
      </w:pPr>
      <w:r>
        <w:t xml:space="preserve">The CAPRICORN framework was put in place to work with partner agencies to collaborate in </w:t>
      </w:r>
      <w:r w:rsidRPr="003D021C">
        <w:t xml:space="preserve">preventing young people from offending </w:t>
      </w:r>
      <w:r>
        <w:t xml:space="preserve">and </w:t>
      </w:r>
      <w:r w:rsidRPr="003D021C">
        <w:t>re-offending</w:t>
      </w:r>
      <w:r>
        <w:t>.</w:t>
      </w:r>
      <w:r w:rsidRPr="003D021C">
        <w:t xml:space="preserve"> </w:t>
      </w:r>
      <w:r w:rsidRPr="003D021C">
        <w:rPr>
          <w:i/>
          <w:iCs/>
        </w:rPr>
        <w:t>‘CAPRICORN’s main focus is to describe some actions that local partnerships can take to prevent young people offending and re-offending.’</w:t>
      </w:r>
      <w:r>
        <w:t xml:space="preserve"> </w:t>
      </w:r>
      <w:r w:rsidRPr="003D021C">
        <w:rPr>
          <w:b/>
          <w:bCs/>
        </w:rPr>
        <w:t>(</w:t>
      </w:r>
      <w:r>
        <w:rPr>
          <w:b/>
          <w:bCs/>
        </w:rPr>
        <w:t>Public Health England</w:t>
      </w:r>
      <w:r w:rsidRPr="006101BF">
        <w:rPr>
          <w:b/>
          <w:bCs/>
        </w:rPr>
        <w:t xml:space="preserve">, </w:t>
      </w:r>
      <w:r>
        <w:rPr>
          <w:b/>
          <w:bCs/>
        </w:rPr>
        <w:t>2019</w:t>
      </w:r>
      <w:r w:rsidRPr="006101BF">
        <w:rPr>
          <w:b/>
          <w:bCs/>
        </w:rPr>
        <w:t>).</w:t>
      </w:r>
      <w:r>
        <w:rPr>
          <w:b/>
          <w:bCs/>
        </w:rPr>
        <w:t xml:space="preserve"> </w:t>
      </w:r>
      <w:r>
        <w:t xml:space="preserve">This framework allowed closer partner agency work with emergency services, more effective multi-agency work with the Youth Offending Services, and ensuring safeguarding processes were in place relevant to the child’s needs. </w:t>
      </w:r>
      <w:r>
        <w:rPr>
          <w:b/>
          <w:bCs/>
        </w:rPr>
        <w:t>(Webster, Russell. 2021)</w:t>
      </w:r>
      <w:r>
        <w:t xml:space="preserve">. The positive outcome of this being implemented was outstanding, with large decreases in youth drug offences falling by 16%, theft decreasing by 86%, breach of statutory orders by 84%, and criminal damage offences decreasing by 76%. </w:t>
      </w:r>
      <w:r>
        <w:rPr>
          <w:b/>
          <w:bCs/>
        </w:rPr>
        <w:t>(</w:t>
      </w:r>
      <w:r w:rsidRPr="00266CC4">
        <w:rPr>
          <w:b/>
          <w:bCs/>
        </w:rPr>
        <w:t>Youth Justic Board 2024)</w:t>
      </w:r>
    </w:p>
    <w:p w14:paraId="20565D2C" w14:textId="77777777" w:rsidR="00E03CA0" w:rsidRDefault="00E03CA0" w:rsidP="00E03CA0">
      <w:proofErr w:type="gramStart"/>
      <w:r>
        <w:t>Overall</w:t>
      </w:r>
      <w:proofErr w:type="gramEnd"/>
      <w:r>
        <w:t xml:space="preserve"> it is clear to see that there is no one way of aiding the prevention of young people offending or re-offending, however the use of environmental intervention combined with individual intervention and the collaboration of partner agencies has seen positive results. This collective approach with a communal goal in focus supports youth offenders deeper than surface level, and nurtures them on a healthier path through building relationships and creating an appropriate support structure for their lives.</w:t>
      </w:r>
    </w:p>
    <w:p w14:paraId="2C4125FF" w14:textId="77777777" w:rsidR="00E03CA0" w:rsidRPr="00D11812" w:rsidRDefault="00E03CA0" w:rsidP="00E03CA0">
      <w:r>
        <w:t>By practicing just one method of early intervention does not work and is not effective, however by utilising many relevant methods and allowing the flow of information to be shared with partner agencies is what makes early intervention an effective means of preventing young people from offending and re-offending.</w:t>
      </w:r>
    </w:p>
    <w:p w14:paraId="5A5B6647" w14:textId="77777777" w:rsidR="00E03CA0" w:rsidRDefault="00E03CA0" w:rsidP="00E03CA0">
      <w:pPr>
        <w:rPr>
          <w:color w:val="FF0000"/>
        </w:rPr>
      </w:pPr>
    </w:p>
    <w:p w14:paraId="7F6F85EF" w14:textId="77777777" w:rsidR="00E03CA0" w:rsidRPr="007F6D53" w:rsidRDefault="00E03CA0" w:rsidP="00E03CA0">
      <w:pPr>
        <w:rPr>
          <w:b/>
          <w:bCs/>
          <w:u w:val="single"/>
        </w:rPr>
      </w:pPr>
      <w:r w:rsidRPr="007F6D53">
        <w:rPr>
          <w:b/>
          <w:bCs/>
          <w:u w:val="single"/>
        </w:rPr>
        <w:t>Word count = 987</w:t>
      </w:r>
    </w:p>
    <w:p w14:paraId="74722159" w14:textId="77777777" w:rsidR="00E03CA0" w:rsidRDefault="00E03CA0" w:rsidP="00E03CA0">
      <w:pPr>
        <w:rPr>
          <w:color w:val="FF0000"/>
        </w:rPr>
      </w:pPr>
    </w:p>
    <w:p w14:paraId="59765987" w14:textId="77777777" w:rsidR="00E03CA0" w:rsidRDefault="00E03CA0" w:rsidP="00E03CA0">
      <w:pPr>
        <w:rPr>
          <w:color w:val="FF0000"/>
        </w:rPr>
      </w:pPr>
    </w:p>
    <w:p w14:paraId="2C55762C" w14:textId="77777777" w:rsidR="00E03CA0" w:rsidRPr="00D11812" w:rsidRDefault="00E03CA0" w:rsidP="00E03CA0">
      <w:pPr>
        <w:rPr>
          <w:u w:val="single"/>
        </w:rPr>
      </w:pPr>
      <w:r w:rsidRPr="00D96F9C">
        <w:rPr>
          <w:u w:val="single"/>
        </w:rPr>
        <w:t>BIBLIOGRAPHY</w:t>
      </w:r>
    </w:p>
    <w:p w14:paraId="65A33F90" w14:textId="77777777" w:rsidR="00E03CA0" w:rsidRDefault="00E03CA0" w:rsidP="00E03CA0">
      <w:pPr>
        <w:rPr>
          <w:color w:val="FF0000"/>
        </w:rPr>
      </w:pPr>
    </w:p>
    <w:p w14:paraId="42CA5F63" w14:textId="77777777" w:rsidR="00E03CA0" w:rsidRDefault="00E03CA0" w:rsidP="00E03CA0">
      <w:r w:rsidRPr="00E51933">
        <w:t>Aaron O’Neill (2024)</w:t>
      </w:r>
      <w:r w:rsidRPr="00E51933">
        <w:rPr>
          <w:i/>
          <w:iCs/>
        </w:rPr>
        <w:t xml:space="preserve"> Age distribution in the United Kingdom 2012 - 2022</w:t>
      </w:r>
      <w:r w:rsidRPr="00E51933">
        <w:t xml:space="preserve">. Available at </w:t>
      </w:r>
      <w:hyperlink r:id="rId34" w:history="1">
        <w:r w:rsidRPr="00DA3599">
          <w:rPr>
            <w:rStyle w:val="Hyperlink"/>
          </w:rPr>
          <w:t>https://www.statista.com/statistics/270370/age-distribution-in-the-united-kingdom/</w:t>
        </w:r>
      </w:hyperlink>
      <w:r>
        <w:t xml:space="preserve">. </w:t>
      </w:r>
      <w:r w:rsidRPr="00E51933">
        <w:t xml:space="preserve"> (Accessed: 17 October 2024).</w:t>
      </w:r>
    </w:p>
    <w:p w14:paraId="68BA3E44" w14:textId="77777777" w:rsidR="00E03CA0" w:rsidRPr="00E51933" w:rsidRDefault="00E03CA0" w:rsidP="00E03CA0">
      <w:r>
        <w:t xml:space="preserve">Buck G. </w:t>
      </w:r>
      <w:r w:rsidRPr="00E51933">
        <w:t>(20</w:t>
      </w:r>
      <w:r>
        <w:t>20</w:t>
      </w:r>
      <w:r w:rsidRPr="00E51933">
        <w:t>)</w:t>
      </w:r>
      <w:r w:rsidRPr="00E51933">
        <w:rPr>
          <w:i/>
          <w:iCs/>
        </w:rPr>
        <w:t xml:space="preserve"> </w:t>
      </w:r>
      <w:r>
        <w:rPr>
          <w:i/>
          <w:iCs/>
        </w:rPr>
        <w:t>Peer Monitoring in Criminal Justice 1</w:t>
      </w:r>
      <w:r w:rsidRPr="00E606AE">
        <w:rPr>
          <w:i/>
          <w:iCs/>
          <w:vertAlign w:val="superscript"/>
        </w:rPr>
        <w:t>st</w:t>
      </w:r>
      <w:r>
        <w:rPr>
          <w:i/>
          <w:iCs/>
        </w:rPr>
        <w:t xml:space="preserve"> Edition </w:t>
      </w:r>
      <w:r w:rsidRPr="00E51933">
        <w:t xml:space="preserve">(Accessed: </w:t>
      </w:r>
      <w:r>
        <w:t>8 November 2024</w:t>
      </w:r>
      <w:r w:rsidRPr="00E51933">
        <w:t>).</w:t>
      </w:r>
    </w:p>
    <w:p w14:paraId="4BF3A6B8" w14:textId="77777777" w:rsidR="00E03CA0" w:rsidRPr="00E51933" w:rsidRDefault="00E03CA0" w:rsidP="00E03CA0">
      <w:r>
        <w:t xml:space="preserve">College of Policing </w:t>
      </w:r>
      <w:r w:rsidRPr="00E51933">
        <w:t>(20</w:t>
      </w:r>
      <w:r>
        <w:t>23</w:t>
      </w:r>
      <w:r w:rsidRPr="00E51933">
        <w:t>)</w:t>
      </w:r>
      <w:r w:rsidRPr="00E51933">
        <w:rPr>
          <w:i/>
          <w:iCs/>
        </w:rPr>
        <w:t xml:space="preserve"> </w:t>
      </w:r>
      <w:r w:rsidRPr="00C164FD">
        <w:rPr>
          <w:i/>
          <w:iCs/>
        </w:rPr>
        <w:t>Sports programmes designed to prevent crime and reduce reoffending</w:t>
      </w:r>
      <w:r>
        <w:rPr>
          <w:i/>
          <w:iCs/>
        </w:rPr>
        <w:t xml:space="preserve">. </w:t>
      </w:r>
      <w:r w:rsidRPr="00E51933">
        <w:t>Available at</w:t>
      </w:r>
      <w:r>
        <w:t xml:space="preserve"> </w:t>
      </w:r>
      <w:hyperlink r:id="rId35" w:history="1">
        <w:r w:rsidRPr="008D6D95">
          <w:rPr>
            <w:rStyle w:val="Hyperlink"/>
          </w:rPr>
          <w:t>https://www.college.police.uk/research/crime-reduction-toolkit/sports-programmes-designed-prevent-crime-and-reduce-reoffending</w:t>
        </w:r>
      </w:hyperlink>
      <w:r>
        <w:t xml:space="preserve"> (</w:t>
      </w:r>
      <w:r w:rsidRPr="00E51933">
        <w:t xml:space="preserve">Accessed: </w:t>
      </w:r>
      <w:r>
        <w:t>18 November 2024</w:t>
      </w:r>
      <w:r w:rsidRPr="00E51933">
        <w:t>).</w:t>
      </w:r>
    </w:p>
    <w:p w14:paraId="5D4FCFE3" w14:textId="77777777" w:rsidR="00E03CA0" w:rsidRPr="00E51933" w:rsidRDefault="00E03CA0" w:rsidP="00E03CA0">
      <w:r>
        <w:t xml:space="preserve">HM Inspectorate of Probation </w:t>
      </w:r>
      <w:r w:rsidRPr="00E51933">
        <w:t>(202</w:t>
      </w:r>
      <w:r>
        <w:t>3</w:t>
      </w:r>
      <w:r w:rsidRPr="00E51933">
        <w:t>)</w:t>
      </w:r>
      <w:r w:rsidRPr="00E51933">
        <w:rPr>
          <w:i/>
          <w:iCs/>
        </w:rPr>
        <w:t xml:space="preserve"> </w:t>
      </w:r>
      <w:r>
        <w:rPr>
          <w:i/>
          <w:iCs/>
        </w:rPr>
        <w:t xml:space="preserve">Prevention. </w:t>
      </w:r>
      <w:r w:rsidRPr="00E51933">
        <w:t>Available at</w:t>
      </w:r>
      <w:r>
        <w:t xml:space="preserve"> </w:t>
      </w:r>
      <w:hyperlink r:id="rId36" w:history="1">
        <w:r w:rsidRPr="009B2428">
          <w:rPr>
            <w:rStyle w:val="Hyperlink"/>
          </w:rPr>
          <w:t>https://www.justiceinspectorates.gov.uk/hmiprobation/research/the-evidence-base-youth-offending-services/specific-types-of-delivery/prevention/</w:t>
        </w:r>
      </w:hyperlink>
      <w:r>
        <w:t xml:space="preserve"> (</w:t>
      </w:r>
      <w:r w:rsidRPr="00E51933">
        <w:t xml:space="preserve">Accessed: </w:t>
      </w:r>
      <w:r>
        <w:t>18 November 2024</w:t>
      </w:r>
      <w:r w:rsidRPr="00E51933">
        <w:t>).</w:t>
      </w:r>
    </w:p>
    <w:p w14:paraId="59E718A5" w14:textId="77777777" w:rsidR="00E03CA0" w:rsidRPr="00E51933" w:rsidRDefault="00E03CA0" w:rsidP="00E03CA0">
      <w:r>
        <w:lastRenderedPageBreak/>
        <w:t xml:space="preserve">HM Inspectorate of Probation </w:t>
      </w:r>
      <w:r w:rsidRPr="00E51933">
        <w:t>(20</w:t>
      </w:r>
      <w:r>
        <w:t>23</w:t>
      </w:r>
      <w:r w:rsidRPr="00E51933">
        <w:t>)</w:t>
      </w:r>
      <w:r w:rsidRPr="00E51933">
        <w:rPr>
          <w:i/>
          <w:iCs/>
        </w:rPr>
        <w:t xml:space="preserve"> </w:t>
      </w:r>
      <w:r>
        <w:rPr>
          <w:i/>
          <w:iCs/>
        </w:rPr>
        <w:t xml:space="preserve">Prevention. </w:t>
      </w:r>
      <w:r w:rsidRPr="00E51933">
        <w:t>Available at</w:t>
      </w:r>
      <w:r>
        <w:t xml:space="preserve"> </w:t>
      </w:r>
      <w:hyperlink r:id="rId37" w:history="1">
        <w:r w:rsidRPr="009B2428">
          <w:rPr>
            <w:rStyle w:val="Hyperlink"/>
          </w:rPr>
          <w:t>https://www.justiceinspectorates.gov.uk/hmiprobation/research/the-evidence-base-youth-offending-services/specific-types-of-delivery/prevention/</w:t>
        </w:r>
      </w:hyperlink>
      <w:r>
        <w:t xml:space="preserve"> (</w:t>
      </w:r>
      <w:r w:rsidRPr="00E51933">
        <w:t xml:space="preserve">Accessed: </w:t>
      </w:r>
      <w:r>
        <w:t>18 November 2024</w:t>
      </w:r>
      <w:r w:rsidRPr="00E51933">
        <w:t>).</w:t>
      </w:r>
    </w:p>
    <w:p w14:paraId="11A96256" w14:textId="77777777" w:rsidR="00E03CA0" w:rsidRPr="00E51933" w:rsidRDefault="00E03CA0" w:rsidP="00E03CA0">
      <w:r>
        <w:t xml:space="preserve">Karl Thompson </w:t>
      </w:r>
      <w:r w:rsidRPr="00E51933">
        <w:t>(202</w:t>
      </w:r>
      <w:r>
        <w:t>1</w:t>
      </w:r>
      <w:r w:rsidRPr="00E51933">
        <w:t>)</w:t>
      </w:r>
      <w:r w:rsidRPr="00E51933">
        <w:rPr>
          <w:i/>
          <w:iCs/>
        </w:rPr>
        <w:t xml:space="preserve"> </w:t>
      </w:r>
      <w:r w:rsidRPr="00CD656C">
        <w:rPr>
          <w:i/>
          <w:iCs/>
        </w:rPr>
        <w:t xml:space="preserve">How successful are early interventions in reducing violent </w:t>
      </w:r>
      <w:proofErr w:type="gramStart"/>
      <w:r w:rsidRPr="00CD656C">
        <w:rPr>
          <w:i/>
          <w:iCs/>
        </w:rPr>
        <w:t>crime?</w:t>
      </w:r>
      <w:r w:rsidRPr="00E51933">
        <w:t>.</w:t>
      </w:r>
      <w:proofErr w:type="gramEnd"/>
      <w:r w:rsidRPr="00E51933">
        <w:t xml:space="preserve"> Available at </w:t>
      </w:r>
      <w:hyperlink r:id="rId38" w:history="1">
        <w:r w:rsidRPr="009E33AE">
          <w:rPr>
            <w:rStyle w:val="Hyperlink"/>
          </w:rPr>
          <w:t>https://revisesociology.com/2021/05/26/how-successful-are-early-interventions-in-reducing-violent-crime/#</w:t>
        </w:r>
      </w:hyperlink>
      <w:r>
        <w:t xml:space="preserve"> </w:t>
      </w:r>
      <w:r w:rsidRPr="00E51933">
        <w:t>(Accessed: 1</w:t>
      </w:r>
      <w:r>
        <w:t>8</w:t>
      </w:r>
      <w:r w:rsidRPr="00E51933">
        <w:t xml:space="preserve"> October 2024).</w:t>
      </w:r>
    </w:p>
    <w:p w14:paraId="2A2E4267" w14:textId="77777777" w:rsidR="00E03CA0" w:rsidRPr="00E51933" w:rsidRDefault="00E03CA0" w:rsidP="00E03CA0">
      <w:r>
        <w:t xml:space="preserve">Kieran O’Dwyer </w:t>
      </w:r>
      <w:r w:rsidRPr="00E51933">
        <w:t>(20</w:t>
      </w:r>
      <w:r>
        <w:t>19</w:t>
      </w:r>
      <w:r w:rsidRPr="00E51933">
        <w:t>)</w:t>
      </w:r>
      <w:r w:rsidRPr="00E51933">
        <w:rPr>
          <w:i/>
          <w:iCs/>
        </w:rPr>
        <w:t xml:space="preserve"> </w:t>
      </w:r>
      <w:r w:rsidRPr="00933F3A">
        <w:rPr>
          <w:i/>
          <w:iCs/>
        </w:rPr>
        <w:t>IRISH PROBATION JOURNAL Volume 16, October 2019</w:t>
      </w:r>
      <w:r>
        <w:rPr>
          <w:i/>
          <w:iCs/>
        </w:rPr>
        <w:t xml:space="preserve"> </w:t>
      </w:r>
      <w:r w:rsidRPr="00E51933">
        <w:t xml:space="preserve">Available at </w:t>
      </w:r>
      <w:hyperlink r:id="rId39" w:history="1">
        <w:r w:rsidRPr="00056C19">
          <w:rPr>
            <w:rStyle w:val="Hyperlink"/>
          </w:rPr>
          <w:t>https://www.probation.ie/EN/PB/0/84B7D47864BDEE39802584C10051B6BC/$File/Reducing%20Youth%20Crime.pdf</w:t>
        </w:r>
      </w:hyperlink>
      <w:r>
        <w:t xml:space="preserve"> </w:t>
      </w:r>
      <w:r w:rsidRPr="00E51933">
        <w:t xml:space="preserve">(Accessed: </w:t>
      </w:r>
      <w:r>
        <w:t>8 November 2024</w:t>
      </w:r>
      <w:r w:rsidRPr="00E51933">
        <w:t>).</w:t>
      </w:r>
    </w:p>
    <w:p w14:paraId="4BB635FF" w14:textId="77777777" w:rsidR="00E03CA0" w:rsidRDefault="00E03CA0" w:rsidP="00E03CA0">
      <w:r>
        <w:t xml:space="preserve">Mark Lawrie </w:t>
      </w:r>
      <w:r w:rsidRPr="00E51933">
        <w:t>(202</w:t>
      </w:r>
      <w:r>
        <w:t>3</w:t>
      </w:r>
      <w:r w:rsidRPr="00E51933">
        <w:t>)</w:t>
      </w:r>
      <w:r w:rsidRPr="00E51933">
        <w:rPr>
          <w:i/>
          <w:iCs/>
        </w:rPr>
        <w:t xml:space="preserve"> </w:t>
      </w:r>
      <w:r w:rsidRPr="00750DFE">
        <w:rPr>
          <w:i/>
          <w:iCs/>
        </w:rPr>
        <w:t>The power of sport in preventing youth crime and anti-social behaviou</w:t>
      </w:r>
      <w:r>
        <w:rPr>
          <w:i/>
          <w:iCs/>
        </w:rPr>
        <w:t>r</w:t>
      </w:r>
      <w:r w:rsidRPr="00E51933">
        <w:t xml:space="preserve">. Available at </w:t>
      </w:r>
      <w:hyperlink r:id="rId40" w:history="1">
        <w:r w:rsidRPr="008D6D95">
          <w:rPr>
            <w:rStyle w:val="Hyperlink"/>
          </w:rPr>
          <w:t>https://www.streetgames.org/2022/09/11/the-power-of-sport-in-preventing-youth-crime-and-anti-social-behaviour/</w:t>
        </w:r>
      </w:hyperlink>
      <w:r>
        <w:t xml:space="preserve"> </w:t>
      </w:r>
      <w:r w:rsidRPr="00E51933">
        <w:t>(Accessed: 1</w:t>
      </w:r>
      <w:r>
        <w:t xml:space="preserve">8 November </w:t>
      </w:r>
      <w:r w:rsidRPr="00E51933">
        <w:t>2024).</w:t>
      </w:r>
    </w:p>
    <w:p w14:paraId="2842438A" w14:textId="77777777" w:rsidR="00E03CA0" w:rsidRPr="00E51933" w:rsidRDefault="00E03CA0" w:rsidP="00E03CA0">
      <w:r>
        <w:t xml:space="preserve">Ministry of Justice and The Rt Hon Dominic Raab </w:t>
      </w:r>
      <w:r w:rsidRPr="00E51933">
        <w:t>(20</w:t>
      </w:r>
      <w:r>
        <w:t>22</w:t>
      </w:r>
      <w:r w:rsidRPr="00E51933">
        <w:t>)</w:t>
      </w:r>
      <w:r w:rsidRPr="00E51933">
        <w:rPr>
          <w:i/>
          <w:iCs/>
        </w:rPr>
        <w:t xml:space="preserve"> </w:t>
      </w:r>
      <w:r>
        <w:rPr>
          <w:i/>
          <w:iCs/>
        </w:rPr>
        <w:t xml:space="preserve">New sports fund to tackle youth crime. </w:t>
      </w:r>
      <w:r w:rsidRPr="00E51933">
        <w:t>Available at</w:t>
      </w:r>
      <w:r>
        <w:t xml:space="preserve"> </w:t>
      </w:r>
      <w:hyperlink r:id="rId41" w:history="1">
        <w:r w:rsidRPr="00270BC3">
          <w:rPr>
            <w:rStyle w:val="Hyperlink"/>
          </w:rPr>
          <w:t>https://www.gov.uk/government/news/new-sports-fund-to-tackle-youth-crime</w:t>
        </w:r>
      </w:hyperlink>
      <w:r>
        <w:t xml:space="preserve"> (</w:t>
      </w:r>
      <w:r w:rsidRPr="00E51933">
        <w:t xml:space="preserve">Accessed: </w:t>
      </w:r>
      <w:r>
        <w:t>18 November 2024</w:t>
      </w:r>
      <w:r w:rsidRPr="00E51933">
        <w:t>).</w:t>
      </w:r>
    </w:p>
    <w:p w14:paraId="1125DF0D" w14:textId="77777777" w:rsidR="00E03CA0" w:rsidRDefault="00E03CA0" w:rsidP="00E03CA0">
      <w:r>
        <w:t xml:space="preserve">Public Health England </w:t>
      </w:r>
      <w:r w:rsidRPr="00E51933">
        <w:t>(20</w:t>
      </w:r>
      <w:r>
        <w:t>19</w:t>
      </w:r>
      <w:r w:rsidRPr="00E51933">
        <w:t>)</w:t>
      </w:r>
      <w:r w:rsidRPr="00E51933">
        <w:rPr>
          <w:i/>
          <w:iCs/>
        </w:rPr>
        <w:t xml:space="preserve"> </w:t>
      </w:r>
      <w:r w:rsidRPr="00386486">
        <w:rPr>
          <w:i/>
          <w:iCs/>
        </w:rPr>
        <w:t>Collaborative approaches to preventing offending and re-offending in children (CAPRICORN). Public Health England.</w:t>
      </w:r>
      <w:r w:rsidRPr="00E51933">
        <w:t xml:space="preserve"> Available at </w:t>
      </w:r>
      <w:hyperlink r:id="rId42" w:history="1">
        <w:r w:rsidRPr="00C727EB">
          <w:rPr>
            <w:rStyle w:val="Hyperlink"/>
          </w:rPr>
          <w:t>https://www.gov.uk/government/publications/preventing-offending-and-re-offending-by-children</w:t>
        </w:r>
      </w:hyperlink>
      <w:r>
        <w:t xml:space="preserve"> </w:t>
      </w:r>
      <w:r w:rsidRPr="00E51933">
        <w:t>(Accessed: 1</w:t>
      </w:r>
      <w:r>
        <w:t xml:space="preserve">8 November </w:t>
      </w:r>
      <w:r w:rsidRPr="00E51933">
        <w:t>2024).</w:t>
      </w:r>
    </w:p>
    <w:p w14:paraId="74EAA7FF" w14:textId="77777777" w:rsidR="00E03CA0" w:rsidRDefault="00E03CA0" w:rsidP="00E03CA0">
      <w:r>
        <w:t xml:space="preserve">Russell Webster </w:t>
      </w:r>
      <w:r w:rsidRPr="00E51933">
        <w:t>(20</w:t>
      </w:r>
      <w:r>
        <w:t>21</w:t>
      </w:r>
      <w:r w:rsidRPr="00E51933">
        <w:t>)</w:t>
      </w:r>
      <w:r w:rsidRPr="00E51933">
        <w:rPr>
          <w:i/>
          <w:iCs/>
        </w:rPr>
        <w:t xml:space="preserve"> </w:t>
      </w:r>
      <w:proofErr w:type="gramStart"/>
      <w:r w:rsidRPr="003D021C">
        <w:rPr>
          <w:i/>
          <w:iCs/>
        </w:rPr>
        <w:t>Multi-agency</w:t>
      </w:r>
      <w:proofErr w:type="gramEnd"/>
      <w:r w:rsidRPr="003D021C">
        <w:rPr>
          <w:i/>
          <w:iCs/>
        </w:rPr>
        <w:t xml:space="preserve"> work in youth offending services</w:t>
      </w:r>
      <w:r w:rsidRPr="00386486">
        <w:rPr>
          <w:i/>
          <w:iCs/>
        </w:rPr>
        <w:t>.</w:t>
      </w:r>
      <w:r w:rsidRPr="00E51933">
        <w:t xml:space="preserve"> Available at </w:t>
      </w:r>
      <w:hyperlink r:id="rId43" w:history="1">
        <w:r w:rsidRPr="00C727EB">
          <w:rPr>
            <w:rStyle w:val="Hyperlink"/>
          </w:rPr>
          <w:t>https://www.russellwebster.com/multi-agency-work-in-youth-offending-services/</w:t>
        </w:r>
      </w:hyperlink>
      <w:r>
        <w:t xml:space="preserve"> </w:t>
      </w:r>
      <w:r w:rsidRPr="00E51933">
        <w:t>(Accessed: 1</w:t>
      </w:r>
      <w:r>
        <w:t xml:space="preserve">8 November </w:t>
      </w:r>
      <w:r w:rsidRPr="00E51933">
        <w:t>2024).</w:t>
      </w:r>
    </w:p>
    <w:p w14:paraId="693BDD44" w14:textId="77777777" w:rsidR="00E03CA0" w:rsidRDefault="00E03CA0" w:rsidP="00E03CA0">
      <w:r>
        <w:t xml:space="preserve">Youth Justic Board </w:t>
      </w:r>
      <w:r w:rsidRPr="00E51933">
        <w:t>(202</w:t>
      </w:r>
      <w:r>
        <w:t>3</w:t>
      </w:r>
      <w:r w:rsidRPr="00E51933">
        <w:t>)</w:t>
      </w:r>
      <w:r w:rsidRPr="00E51933">
        <w:rPr>
          <w:i/>
          <w:iCs/>
        </w:rPr>
        <w:t xml:space="preserve"> </w:t>
      </w:r>
      <w:r>
        <w:rPr>
          <w:i/>
          <w:iCs/>
        </w:rPr>
        <w:t>Youth Justice Statistics: 2021 to 2022 (accessible version)</w:t>
      </w:r>
      <w:r w:rsidRPr="00E51933">
        <w:t xml:space="preserve">. Available at </w:t>
      </w:r>
      <w:hyperlink r:id="rId44" w:anchor="fn:1" w:history="1">
        <w:r w:rsidRPr="005953B4">
          <w:rPr>
            <w:rStyle w:val="Hyperlink"/>
          </w:rPr>
          <w:t>https://www.gov.uk/government/statistics/youth-justice-statistics-2021-to-2022/youth-justice-statistics-2021-to-2022-accessible-version#fn:1</w:t>
        </w:r>
      </w:hyperlink>
      <w:r>
        <w:t xml:space="preserve">. </w:t>
      </w:r>
      <w:r w:rsidRPr="00E51933">
        <w:t>(Accessed: 17 October 2024).</w:t>
      </w:r>
    </w:p>
    <w:p w14:paraId="6E2F0AE7" w14:textId="77FCCCE4" w:rsidR="00E03CA0" w:rsidRDefault="00E03CA0">
      <w:r>
        <w:t xml:space="preserve">Youth Justic Board </w:t>
      </w:r>
      <w:r w:rsidRPr="00E51933">
        <w:t>(202</w:t>
      </w:r>
      <w:r>
        <w:t>4</w:t>
      </w:r>
      <w:r w:rsidRPr="00E51933">
        <w:t>)</w:t>
      </w:r>
      <w:r w:rsidRPr="00E51933">
        <w:rPr>
          <w:i/>
          <w:iCs/>
        </w:rPr>
        <w:t xml:space="preserve"> </w:t>
      </w:r>
      <w:r>
        <w:rPr>
          <w:i/>
          <w:iCs/>
        </w:rPr>
        <w:t>Youth Justice Statistics: 2022 to 2023 (accessible version)</w:t>
      </w:r>
      <w:r w:rsidRPr="00E51933">
        <w:t xml:space="preserve">. Available at </w:t>
      </w:r>
      <w:hyperlink r:id="rId45" w:anchor="proven-offences-by-children" w:history="1">
        <w:r w:rsidRPr="00C727EB">
          <w:rPr>
            <w:rStyle w:val="Hyperlink"/>
          </w:rPr>
          <w:t>https://www.gov.uk/government/statistics/youth-justice-statistics-2022-to-2023/youth-justice-statistics-2022-to-2023-accessible-version#proven-offences-by-children</w:t>
        </w:r>
      </w:hyperlink>
      <w:r>
        <w:t xml:space="preserve"> </w:t>
      </w:r>
      <w:r w:rsidRPr="00E51933">
        <w:t>(Accessed: 1</w:t>
      </w:r>
      <w:r>
        <w:t>8</w:t>
      </w:r>
      <w:r w:rsidRPr="00E51933">
        <w:t xml:space="preserve"> </w:t>
      </w:r>
      <w:r>
        <w:t xml:space="preserve">November </w:t>
      </w:r>
      <w:r w:rsidRPr="00E51933">
        <w:t>2024).</w:t>
      </w:r>
    </w:p>
    <w:sectPr w:rsidR="00E03C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CA0"/>
    <w:rsid w:val="000A2298"/>
    <w:rsid w:val="002C4DA8"/>
    <w:rsid w:val="004C0FFB"/>
    <w:rsid w:val="00945F43"/>
    <w:rsid w:val="00AF6699"/>
    <w:rsid w:val="00E03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2C990"/>
  <w15:chartTrackingRefBased/>
  <w15:docId w15:val="{9933CD8E-2BB3-4551-9CD6-053C7C85A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CA0"/>
  </w:style>
  <w:style w:type="paragraph" w:styleId="Heading1">
    <w:name w:val="heading 1"/>
    <w:basedOn w:val="Normal"/>
    <w:next w:val="Normal"/>
    <w:link w:val="Heading1Char"/>
    <w:uiPriority w:val="9"/>
    <w:qFormat/>
    <w:rsid w:val="00E03C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C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C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C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C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C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C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C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C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C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C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C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C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C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C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C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C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CA0"/>
    <w:rPr>
      <w:rFonts w:eastAsiaTheme="majorEastAsia" w:cstheme="majorBidi"/>
      <w:color w:val="272727" w:themeColor="text1" w:themeTint="D8"/>
    </w:rPr>
  </w:style>
  <w:style w:type="paragraph" w:styleId="Title">
    <w:name w:val="Title"/>
    <w:basedOn w:val="Normal"/>
    <w:next w:val="Normal"/>
    <w:link w:val="TitleChar"/>
    <w:uiPriority w:val="10"/>
    <w:qFormat/>
    <w:rsid w:val="00E03C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C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C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C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CA0"/>
    <w:pPr>
      <w:spacing w:before="160"/>
      <w:jc w:val="center"/>
    </w:pPr>
    <w:rPr>
      <w:i/>
      <w:iCs/>
      <w:color w:val="404040" w:themeColor="text1" w:themeTint="BF"/>
    </w:rPr>
  </w:style>
  <w:style w:type="character" w:customStyle="1" w:styleId="QuoteChar">
    <w:name w:val="Quote Char"/>
    <w:basedOn w:val="DefaultParagraphFont"/>
    <w:link w:val="Quote"/>
    <w:uiPriority w:val="29"/>
    <w:rsid w:val="00E03CA0"/>
    <w:rPr>
      <w:i/>
      <w:iCs/>
      <w:color w:val="404040" w:themeColor="text1" w:themeTint="BF"/>
    </w:rPr>
  </w:style>
  <w:style w:type="paragraph" w:styleId="ListParagraph">
    <w:name w:val="List Paragraph"/>
    <w:basedOn w:val="Normal"/>
    <w:uiPriority w:val="34"/>
    <w:qFormat/>
    <w:rsid w:val="00E03CA0"/>
    <w:pPr>
      <w:ind w:left="720"/>
      <w:contextualSpacing/>
    </w:pPr>
  </w:style>
  <w:style w:type="character" w:styleId="IntenseEmphasis">
    <w:name w:val="Intense Emphasis"/>
    <w:basedOn w:val="DefaultParagraphFont"/>
    <w:uiPriority w:val="21"/>
    <w:qFormat/>
    <w:rsid w:val="00E03CA0"/>
    <w:rPr>
      <w:i/>
      <w:iCs/>
      <w:color w:val="0F4761" w:themeColor="accent1" w:themeShade="BF"/>
    </w:rPr>
  </w:style>
  <w:style w:type="paragraph" w:styleId="IntenseQuote">
    <w:name w:val="Intense Quote"/>
    <w:basedOn w:val="Normal"/>
    <w:next w:val="Normal"/>
    <w:link w:val="IntenseQuoteChar"/>
    <w:uiPriority w:val="30"/>
    <w:qFormat/>
    <w:rsid w:val="00E03C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CA0"/>
    <w:rPr>
      <w:i/>
      <w:iCs/>
      <w:color w:val="0F4761" w:themeColor="accent1" w:themeShade="BF"/>
    </w:rPr>
  </w:style>
  <w:style w:type="character" w:styleId="IntenseReference">
    <w:name w:val="Intense Reference"/>
    <w:basedOn w:val="DefaultParagraphFont"/>
    <w:uiPriority w:val="32"/>
    <w:qFormat/>
    <w:rsid w:val="00E03CA0"/>
    <w:rPr>
      <w:b/>
      <w:bCs/>
      <w:smallCaps/>
      <w:color w:val="0F4761" w:themeColor="accent1" w:themeShade="BF"/>
      <w:spacing w:val="5"/>
    </w:rPr>
  </w:style>
  <w:style w:type="character" w:styleId="Hyperlink">
    <w:name w:val="Hyperlink"/>
    <w:basedOn w:val="DefaultParagraphFont"/>
    <w:uiPriority w:val="99"/>
    <w:unhideWhenUsed/>
    <w:rsid w:val="00E03CA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workforce-and-business/workforce-diversity/police-workforce/latest/" TargetMode="External"/><Relationship Id="rId13" Type="http://schemas.openxmlformats.org/officeDocument/2006/relationships/hyperlink" Target="https://www.counselling-directory.org.uk/articles/why-do-we-struggle-to-ask-for-help" TargetMode="External"/><Relationship Id="rId18" Type="http://schemas.openxmlformats.org/officeDocument/2006/relationships/hyperlink" Target="https://cambridgeshire.polfed.org/praise-for-new-24-7-mental-health-hotline-for-federation-members/" TargetMode="External"/><Relationship Id="rId26" Type="http://schemas.openxmlformats.org/officeDocument/2006/relationships/hyperlink" Target="https://www.justiceinspectorates.gov.uk/hmiprobation/research/the-evidence-base-youth-offending-services/specific-sub-groups/children-involved-in-urban-street-gangs/" TargetMode="External"/><Relationship Id="rId39" Type="http://schemas.openxmlformats.org/officeDocument/2006/relationships/hyperlink" Target="https://www.probation.ie/EN/PB/0/84B7D47864BDEE39802584C10051B6BC/$File/Reducing%20Youth%20Crime.pdf" TargetMode="External"/><Relationship Id="rId3" Type="http://schemas.openxmlformats.org/officeDocument/2006/relationships/settings" Target="settings.xml"/><Relationship Id="rId21" Type="http://schemas.openxmlformats.org/officeDocument/2006/relationships/hyperlink" Target="https://www.teampolice.uk/about-us/history-of-police-sport/" TargetMode="External"/><Relationship Id="rId34" Type="http://schemas.openxmlformats.org/officeDocument/2006/relationships/hyperlink" Target="https://www.statista.com/statistics/270370/age-distribution-in-the-united-kingdom/" TargetMode="External"/><Relationship Id="rId42" Type="http://schemas.openxmlformats.org/officeDocument/2006/relationships/hyperlink" Target="https://www.gov.uk/government/publications/preventing-offending-and-re-offending-by-children" TargetMode="External"/><Relationship Id="rId47" Type="http://schemas.openxmlformats.org/officeDocument/2006/relationships/theme" Target="theme/theme1.xml"/><Relationship Id="rId7" Type="http://schemas.openxmlformats.org/officeDocument/2006/relationships/hyperlink" Target="https://gedi.ac.uk/" TargetMode="External"/><Relationship Id="rId12" Type="http://schemas.openxmlformats.org/officeDocument/2006/relationships/hyperlink" Target="https://assets.college.police.uk/s3fs-public/2022-02/Suicide-prevention-current-landscape.pdf" TargetMode="External"/><Relationship Id="rId17" Type="http://schemas.openxmlformats.org/officeDocument/2006/relationships/hyperlink" Target="https://www.polfed.org/news/latest-news/2024/record-14-508-officers-signed-off-with-poor-mental-health-in-past-year/" TargetMode="External"/><Relationship Id="rId25" Type="http://schemas.openxmlformats.org/officeDocument/2006/relationships/hyperlink" Target="https://www.barnardos.org.uk/news/urgent-action-needed-organised-crime-gangs-take-advantage-pandemic-target-vulnerable-children" TargetMode="External"/><Relationship Id="rId33" Type="http://schemas.openxmlformats.org/officeDocument/2006/relationships/hyperlink" Target="https://www.nspcc.org.uk/what-is-child-abuse/types-of-abuse/gangs-criminal-exploitation/" TargetMode="External"/><Relationship Id="rId38" Type="http://schemas.openxmlformats.org/officeDocument/2006/relationships/hyperlink" Target="https://revisesociology.com/2021/05/26/how-successful-are-early-interventions-in-reducing-violent-crime/"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fed.org/news/latest-news/2022/mental-health-related-absences-soar-to-record-highs/" TargetMode="External"/><Relationship Id="rId20" Type="http://schemas.openxmlformats.org/officeDocument/2006/relationships/hyperlink" Target="https://systematicreviewsjournal.biomedcentral.com/articles/10.1186/s13643-023-02264-8" TargetMode="External"/><Relationship Id="rId29" Type="http://schemas.openxmlformats.org/officeDocument/2006/relationships/hyperlink" Target="https://www.kscmp.org.uk/guidance/exploitation/criminal-exploitation/serious-organised-crime-groups-socgs" TargetMode="External"/><Relationship Id="rId41" Type="http://schemas.openxmlformats.org/officeDocument/2006/relationships/hyperlink" Target="https://www.gov.uk/government/news/new-sports-fund-to-tackle-youth-crime" TargetMode="External"/><Relationship Id="rId1" Type="http://schemas.openxmlformats.org/officeDocument/2006/relationships/numbering" Target="numbering.xml"/><Relationship Id="rId6" Type="http://schemas.openxmlformats.org/officeDocument/2006/relationships/hyperlink" Target="https://assets.college.police.uk/s3fs-public/policing_vision_2025.pdf" TargetMode="External"/><Relationship Id="rId11" Type="http://schemas.openxmlformats.org/officeDocument/2006/relationships/hyperlink" Target="https://commonslibrary.parliament.uk/research-briefings/sn00634/" TargetMode="External"/><Relationship Id="rId24" Type="http://schemas.openxmlformats.org/officeDocument/2006/relationships/hyperlink" Target="https://www.slideshare.net/slideshow/organized-crime-30380036/30380036" TargetMode="External"/><Relationship Id="rId32" Type="http://schemas.openxmlformats.org/officeDocument/2006/relationships/hyperlink" Target="https://policeprofessional.com/news/county-lines-changing-to-a-more-localised-business-model-report-shows/" TargetMode="External"/><Relationship Id="rId37" Type="http://schemas.openxmlformats.org/officeDocument/2006/relationships/hyperlink" Target="https://www.justiceinspectorates.gov.uk/hmiprobation/research/the-evidence-base-youth-offending-services/specific-types-of-delivery/prevention/" TargetMode="External"/><Relationship Id="rId40" Type="http://schemas.openxmlformats.org/officeDocument/2006/relationships/hyperlink" Target="https://www.streetgames.org/2022/09/11/the-power-of-sport-in-preventing-youth-crime-and-anti-social-behaviour/" TargetMode="External"/><Relationship Id="rId45" Type="http://schemas.openxmlformats.org/officeDocument/2006/relationships/hyperlink" Target="https://www.gov.uk/government/statistics/youth-justice-statistics-2022-to-2023/youth-justice-statistics-2022-to-2023-accessible-version" TargetMode="External"/><Relationship Id="rId5" Type="http://schemas.openxmlformats.org/officeDocument/2006/relationships/hyperlink" Target="https://www.college.police.uk/article/police-race-action-plan-published" TargetMode="External"/><Relationship Id="rId15" Type="http://schemas.openxmlformats.org/officeDocument/2006/relationships/hyperlink" Target="https://www.polfed.org/our-work/wellbeing/mental-health/" TargetMode="External"/><Relationship Id="rId23" Type="http://schemas.openxmlformats.org/officeDocument/2006/relationships/hyperlink" Target="https://www.actionforchildren.org.uk/media-centre/criminally-exploited-children-jay-review-2024/" TargetMode="External"/><Relationship Id="rId28" Type="http://schemas.openxmlformats.org/officeDocument/2006/relationships/hyperlink" Target="https://www.gov.uk/government/publications/serious-and-organised-crime-strategy-2023-to-2028/no-place-to-hide-serious-and-organised-crime-strategy-2023-to-2028-accessible-version" TargetMode="External"/><Relationship Id="rId36" Type="http://schemas.openxmlformats.org/officeDocument/2006/relationships/hyperlink" Target="https://www.justiceinspectorates.gov.uk/hmiprobation/research/the-evidence-base-youth-offending-services/specific-types-of-delivery/prevention/" TargetMode="External"/><Relationship Id="rId10" Type="http://schemas.openxmlformats.org/officeDocument/2006/relationships/hyperlink" Target="https://cdn.prgloo.com/media/3618aba8b25b4a2494ad20d9b793eb25.pdf" TargetMode="External"/><Relationship Id="rId19" Type="http://schemas.openxmlformats.org/officeDocument/2006/relationships/hyperlink" Target="https://policeofficer.org/building-resilience-law-enforcement-coping/" TargetMode="External"/><Relationship Id="rId31" Type="http://schemas.openxmlformats.org/officeDocument/2006/relationships/hyperlink" Target="https://www.nationalcrimeagency.gov.uk/what-we-do/crime-threats/drug-trafficking/county-lines" TargetMode="External"/><Relationship Id="rId44" Type="http://schemas.openxmlformats.org/officeDocument/2006/relationships/hyperlink" Target="https://www.gov.uk/government/statistics/youth-justice-statistics-2021-to-2022/youth-justice-statistics-2021-to-2022-accessible-version" TargetMode="External"/><Relationship Id="rId4" Type="http://schemas.openxmlformats.org/officeDocument/2006/relationships/webSettings" Target="webSettings.xml"/><Relationship Id="rId9" Type="http://schemas.openxmlformats.org/officeDocument/2006/relationships/hyperlink" Target="https://www.gov.uk/government/statistics/hate-crime-england-and-wales-year-ending-march-2024/hate-crime-england-and-wales-year-ending-march-2024" TargetMode="External"/><Relationship Id="rId14" Type="http://schemas.openxmlformats.org/officeDocument/2006/relationships/hyperlink" Target="https://www.mind.org.uk/news-campaigns/campaigns/blue-light-programme/blue-light-information/coping-with-what-you-experience-in-the-police/" TargetMode="External"/><Relationship Id="rId22" Type="http://schemas.openxmlformats.org/officeDocument/2006/relationships/hyperlink" Target="https://withtherapy.com/mental-health-resources/police-and-law-enforcement-mental-health-and-trauma/" TargetMode="External"/><Relationship Id="rId27" Type="http://schemas.openxmlformats.org/officeDocument/2006/relationships/hyperlink" Target="https://www.gov.uk/government/publications/criminal-exploitation-of-children-and-vulnerable-adults-county-lines/criminal-exploitation-of-children-and-vulnerable-adults-county-lines" TargetMode="External"/><Relationship Id="rId30" Type="http://schemas.openxmlformats.org/officeDocument/2006/relationships/hyperlink" Target="https://www.nao.org.uk/reports/serious-and-organised-crime/" TargetMode="External"/><Relationship Id="rId35" Type="http://schemas.openxmlformats.org/officeDocument/2006/relationships/hyperlink" Target="https://www.college.police.uk/research/crime-reduction-toolkit/sports-programmes-designed-prevent-crime-and-reduce-reoffending" TargetMode="External"/><Relationship Id="rId43" Type="http://schemas.openxmlformats.org/officeDocument/2006/relationships/hyperlink" Target="https://www.russellwebster.com/multi-agency-work-in-youth-offending-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6834</Words>
  <Characters>38955</Characters>
  <Application>Microsoft Office Word</Application>
  <DocSecurity>0</DocSecurity>
  <Lines>324</Lines>
  <Paragraphs>91</Paragraphs>
  <ScaleCrop>false</ScaleCrop>
  <Company>Gwent Police</Company>
  <LinksUpToDate>false</LinksUpToDate>
  <CharactersWithSpaces>45698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Morgan-Cantello, Thomas</dc:creator>
  <cp:keywords/>
  <dc:description/>
  <cp:lastModifiedBy>Morgan-Cantello, Thomas</cp:lastModifiedBy>
  <cp:revision>1</cp:revision>
  <dcterms:created xsi:type="dcterms:W3CDTF">2025-05-25T17:16:00Z</dcterms:created>
  <dcterms:modified xsi:type="dcterms:W3CDTF">2025-05-25T17:18:00Z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2025-05-25T17:18:12Z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e53c1d93-0ba0-46f8-856c-fe6161405564</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