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A34F86C" w:rsidR="00EC129D" w:rsidRPr="007D32C5" w:rsidRDefault="00EE5C71">
            <w:pPr>
              <w:rPr>
                <w:rFonts w:ascii="Arial" w:hAnsi="Arial" w:cs="Arial"/>
                <w:sz w:val="22"/>
              </w:rPr>
            </w:pPr>
            <w:r>
              <w:rPr>
                <w:rFonts w:ascii="Arial" w:hAnsi="Arial" w:cs="Arial"/>
                <w:sz w:val="22"/>
              </w:rPr>
              <w:t>2440085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654E33F" w:rsidR="00EC129D" w:rsidRPr="007D32C5" w:rsidRDefault="00EE5C71">
            <w:pPr>
              <w:rPr>
                <w:rFonts w:ascii="Arial" w:hAnsi="Arial" w:cs="Arial"/>
                <w:sz w:val="22"/>
              </w:rPr>
            </w:pPr>
            <w:r>
              <w:rPr>
                <w:rFonts w:ascii="Arial" w:hAnsi="Arial" w:cs="Arial"/>
                <w:sz w:val="22"/>
              </w:rPr>
              <w:t>Laura Hands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B0D731" w:rsidR="00EC129D" w:rsidRPr="007D32C5" w:rsidRDefault="00EE5C71">
            <w:pPr>
              <w:rPr>
                <w:rFonts w:ascii="Arial" w:hAnsi="Arial" w:cs="Arial"/>
                <w:sz w:val="22"/>
              </w:rPr>
            </w:pPr>
            <w:r>
              <w:rPr>
                <w:rFonts w:ascii="Arial" w:hAnsi="Arial" w:cs="Arial"/>
                <w:sz w:val="22"/>
              </w:rPr>
              <w:t>Acocks Green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AD4C76A" w:rsidR="00EC129D" w:rsidRPr="007D32C5" w:rsidRDefault="00EE5C71">
            <w:pPr>
              <w:rPr>
                <w:rFonts w:ascii="Arial" w:hAnsi="Arial" w:cs="Arial"/>
                <w:sz w:val="22"/>
              </w:rPr>
            </w:pPr>
            <w:hyperlink r:id="rId5" w:history="1">
              <w:r>
                <w:rPr>
                  <w:rStyle w:val="Hyperlink"/>
                </w:rPr>
                <w:t>Acocks Green Birmingham Bowl</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C8068DE" w:rsidR="00EC129D" w:rsidRDefault="00061623">
            <w:pPr>
              <w:rPr>
                <w:rFonts w:ascii="Arial" w:hAnsi="Arial" w:cs="Arial"/>
                <w:sz w:val="22"/>
              </w:rPr>
            </w:pPr>
            <w:r>
              <w:rPr>
                <w:rFonts w:ascii="Arial" w:hAnsi="Arial" w:cs="Arial"/>
                <w:sz w:val="22"/>
              </w:rPr>
              <w:t xml:space="preserve">Answer: </w:t>
            </w:r>
            <w:r w:rsidR="00EE5C71">
              <w:rPr>
                <w:rFonts w:ascii="Arial" w:hAnsi="Arial" w:cs="Arial"/>
                <w:sz w:val="22"/>
              </w:rPr>
              <w:t>The Acocks Green Bowling website has a rapid site speed</w:t>
            </w:r>
            <w:r w:rsidR="00391B77">
              <w:rPr>
                <w:rFonts w:ascii="Arial" w:hAnsi="Arial" w:cs="Arial"/>
                <w:sz w:val="22"/>
              </w:rPr>
              <w:t xml:space="preserve">. The website demonstrates a particularly strong performance when initially being opened. </w:t>
            </w:r>
            <w:r w:rsidR="00EE5C71">
              <w:rPr>
                <w:rFonts w:ascii="Arial" w:hAnsi="Arial" w:cs="Arial"/>
                <w:sz w:val="22"/>
              </w:rPr>
              <w:t xml:space="preserve"> When </w:t>
            </w:r>
            <w:r w:rsidR="00391B77">
              <w:rPr>
                <w:rFonts w:ascii="Arial" w:hAnsi="Arial" w:cs="Arial"/>
                <w:sz w:val="22"/>
              </w:rPr>
              <w:t xml:space="preserve">the visitor </w:t>
            </w:r>
            <w:r w:rsidR="00EE5C71">
              <w:rPr>
                <w:rFonts w:ascii="Arial" w:hAnsi="Arial" w:cs="Arial"/>
                <w:sz w:val="22"/>
              </w:rPr>
              <w:t>click</w:t>
            </w:r>
            <w:r w:rsidR="00391B77">
              <w:rPr>
                <w:rFonts w:ascii="Arial" w:hAnsi="Arial" w:cs="Arial"/>
                <w:sz w:val="22"/>
              </w:rPr>
              <w:t>s</w:t>
            </w:r>
            <w:r w:rsidR="00EE5C71">
              <w:rPr>
                <w:rFonts w:ascii="Arial" w:hAnsi="Arial" w:cs="Arial"/>
                <w:sz w:val="22"/>
              </w:rPr>
              <w:t xml:space="preserve"> on the website</w:t>
            </w:r>
            <w:r w:rsidR="00391B77">
              <w:rPr>
                <w:rFonts w:ascii="Arial" w:hAnsi="Arial" w:cs="Arial"/>
                <w:sz w:val="22"/>
              </w:rPr>
              <w:t>,</w:t>
            </w:r>
            <w:r w:rsidR="00EE5C71">
              <w:rPr>
                <w:rFonts w:ascii="Arial" w:hAnsi="Arial" w:cs="Arial"/>
                <w:sz w:val="22"/>
              </w:rPr>
              <w:t xml:space="preserve"> the </w:t>
            </w:r>
            <w:r w:rsidR="00391B77">
              <w:rPr>
                <w:rFonts w:ascii="Arial" w:hAnsi="Arial" w:cs="Arial"/>
                <w:sz w:val="22"/>
              </w:rPr>
              <w:t xml:space="preserve">Visitor is met by a page load time of less than one second, this is extremely beneficial to the visitor as it ensures they are not distracted elsewhere and look for alternate companies.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D6B1D3C" w:rsidR="00EC129D" w:rsidRDefault="00061623">
            <w:pPr>
              <w:rPr>
                <w:rFonts w:ascii="Arial" w:hAnsi="Arial" w:cs="Arial"/>
                <w:sz w:val="22"/>
              </w:rPr>
            </w:pPr>
            <w:r>
              <w:rPr>
                <w:rFonts w:ascii="Arial" w:hAnsi="Arial" w:cs="Arial"/>
                <w:sz w:val="22"/>
              </w:rPr>
              <w:t xml:space="preserve">Answer: </w:t>
            </w:r>
            <w:r w:rsidR="00391B77">
              <w:rPr>
                <w:rFonts w:ascii="Arial" w:hAnsi="Arial" w:cs="Arial"/>
                <w:sz w:val="22"/>
              </w:rPr>
              <w:t>When opening the Acocks Green Bowling website the Visitor is met by multiple subpages. These are navigated by a drop-down box on the left hand</w:t>
            </w:r>
            <w:r w:rsidR="00752C61">
              <w:rPr>
                <w:rFonts w:ascii="Arial" w:hAnsi="Arial" w:cs="Arial"/>
                <w:sz w:val="22"/>
              </w:rPr>
              <w:t>. These can be located by clicking the three Black lines as featured on the home page.</w:t>
            </w:r>
          </w:p>
          <w:p w14:paraId="32BD2527" w14:textId="477BE117" w:rsidR="00752C61" w:rsidRDefault="00752C61">
            <w:pPr>
              <w:rPr>
                <w:rFonts w:ascii="Arial" w:hAnsi="Arial" w:cs="Arial"/>
                <w:sz w:val="22"/>
              </w:rPr>
            </w:pPr>
            <w:r>
              <w:rPr>
                <w:rFonts w:ascii="Arial" w:hAnsi="Arial" w:cs="Arial"/>
                <w:sz w:val="22"/>
              </w:rPr>
              <w:t xml:space="preserve">When clicking on the three Black lines the prospective customer is then met with 11 sub pages all enticing the visitor to explore the website further. </w:t>
            </w:r>
          </w:p>
          <w:p w14:paraId="5E519EB2" w14:textId="77777777" w:rsidR="00391B77" w:rsidRDefault="00391B77">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7C288B8" w:rsidR="00E26B70" w:rsidRDefault="009C6B52">
            <w:pPr>
              <w:rPr>
                <w:rFonts w:ascii="Arial" w:hAnsi="Arial" w:cs="Arial"/>
                <w:sz w:val="22"/>
              </w:rPr>
            </w:pPr>
            <w:r>
              <w:rPr>
                <w:rFonts w:ascii="Arial" w:hAnsi="Arial" w:cs="Arial"/>
                <w:sz w:val="22"/>
              </w:rPr>
              <w:t>Answer:</w:t>
            </w:r>
            <w:r w:rsidR="00752C61">
              <w:rPr>
                <w:rFonts w:ascii="Arial" w:hAnsi="Arial" w:cs="Arial"/>
                <w:sz w:val="22"/>
              </w:rPr>
              <w:t xml:space="preserve"> After locating the Acocks Green Bowling website the Customer is then offered a </w:t>
            </w:r>
            <w:r w:rsidR="005113FD">
              <w:rPr>
                <w:rFonts w:ascii="Arial" w:hAnsi="Arial" w:cs="Arial"/>
                <w:sz w:val="22"/>
              </w:rPr>
              <w:t>user-friendly</w:t>
            </w:r>
            <w:r w:rsidR="00752C61">
              <w:rPr>
                <w:rFonts w:ascii="Arial" w:hAnsi="Arial" w:cs="Arial"/>
                <w:sz w:val="22"/>
              </w:rPr>
              <w:t xml:space="preserve"> experience when booking services at Acocks Green Bowling. There is a clear dropdown menu on the </w:t>
            </w:r>
            <w:r w:rsidR="005113FD">
              <w:rPr>
                <w:rFonts w:ascii="Arial" w:hAnsi="Arial" w:cs="Arial"/>
                <w:sz w:val="22"/>
              </w:rPr>
              <w:t xml:space="preserve">homepage allowing the customers to easily locate the booking options. By Acocks Green Bowling allowing its customers to book directly from the homepage encourages customer engagement and increases its chances of reservations.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B934C8F" w14:textId="4A35986A" w:rsidR="00BF2E9E" w:rsidRDefault="009C6B52" w:rsidP="00BF2E9E">
            <w:pPr>
              <w:rPr>
                <w:rFonts w:ascii="Arial" w:hAnsi="Arial" w:cs="Arial"/>
                <w:sz w:val="22"/>
              </w:rPr>
            </w:pPr>
            <w:r>
              <w:rPr>
                <w:rFonts w:ascii="Arial" w:hAnsi="Arial" w:cs="Arial"/>
                <w:sz w:val="22"/>
              </w:rPr>
              <w:t xml:space="preserve">Answer: </w:t>
            </w:r>
            <w:r w:rsidR="005113FD">
              <w:rPr>
                <w:rFonts w:ascii="Arial" w:hAnsi="Arial" w:cs="Arial"/>
                <w:sz w:val="22"/>
              </w:rPr>
              <w:t xml:space="preserve">The website features a clear, intuitive menu structure that allows the customers to locate key information with minimal effort. </w:t>
            </w:r>
            <w:r w:rsidR="00BF2E9E">
              <w:rPr>
                <w:rFonts w:ascii="Arial" w:hAnsi="Arial" w:cs="Arial"/>
                <w:sz w:val="22"/>
              </w:rPr>
              <w:t xml:space="preserve">However, navigation could be further improved by including a clearly signposted message advising customers to click the three lines in the left-hand corner, this would be particularly helpful for visitors who are not familiar with accessing the web. </w:t>
            </w:r>
          </w:p>
          <w:p w14:paraId="773A3AEE" w14:textId="25241DEA" w:rsidR="00BF2E9E" w:rsidRDefault="00BF2E9E" w:rsidP="00BF2E9E">
            <w:pPr>
              <w:rPr>
                <w:rFonts w:ascii="Arial" w:hAnsi="Arial" w:cs="Arial"/>
                <w:sz w:val="22"/>
              </w:rPr>
            </w:pPr>
            <w:r>
              <w:rPr>
                <w:rFonts w:ascii="Arial" w:hAnsi="Arial" w:cs="Arial"/>
                <w:sz w:val="22"/>
              </w:rPr>
              <w:t xml:space="preserve">When accessing the website, the initial image is for booking Christmas Parties. This could be placed with a more general options such as “book a game” to ease the customers experience.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04648A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57288">
              <w:rPr>
                <w:rFonts w:ascii="Arial" w:hAnsi="Arial" w:cs="Arial"/>
                <w:sz w:val="22"/>
              </w:rPr>
              <w:t xml:space="preserve"> </w:t>
            </w:r>
            <w:r w:rsidR="00436586">
              <w:rPr>
                <w:rFonts w:ascii="Arial" w:hAnsi="Arial" w:cs="Arial"/>
                <w:sz w:val="22"/>
              </w:rPr>
              <w:t>When accessing The Acocks Green Website</w:t>
            </w:r>
            <w:r w:rsidR="00061640">
              <w:rPr>
                <w:rFonts w:ascii="Arial" w:hAnsi="Arial" w:cs="Arial"/>
                <w:sz w:val="22"/>
              </w:rPr>
              <w:t>, customers are presented with a vibrant colour scheme. This is visually striking and attention grabbing, however some customers may find this overwhelming</w:t>
            </w:r>
            <w:r w:rsidR="002B2626">
              <w:rPr>
                <w:rFonts w:ascii="Arial" w:hAnsi="Arial" w:cs="Arial"/>
                <w:sz w:val="22"/>
              </w:rPr>
              <w:t xml:space="preserve">, potentially impacting the overall </w:t>
            </w:r>
            <w:r w:rsidR="00F20EAB">
              <w:rPr>
                <w:rFonts w:ascii="Arial" w:hAnsi="Arial" w:cs="Arial"/>
                <w:sz w:val="22"/>
              </w:rPr>
              <w:t>user’s</w:t>
            </w:r>
            <w:r w:rsidR="002B2626">
              <w:rPr>
                <w:rFonts w:ascii="Arial" w:hAnsi="Arial" w:cs="Arial"/>
                <w:sz w:val="22"/>
              </w:rPr>
              <w:t xml:space="preserve"> experience. </w:t>
            </w:r>
          </w:p>
          <w:p w14:paraId="608E14D6" w14:textId="610E651D" w:rsidR="00666D1F" w:rsidRDefault="00666D1F">
            <w:pPr>
              <w:rPr>
                <w:rFonts w:ascii="Arial" w:hAnsi="Arial" w:cs="Arial"/>
                <w:sz w:val="22"/>
              </w:rPr>
            </w:pPr>
            <w:r>
              <w:rPr>
                <w:rFonts w:ascii="Arial" w:hAnsi="Arial" w:cs="Arial"/>
                <w:sz w:val="22"/>
              </w:rPr>
              <w:t>The website layout is consistent over both a mobile phone and a computer</w:t>
            </w:r>
            <w:r w:rsidR="00AA0940">
              <w:rPr>
                <w:rFonts w:ascii="Arial" w:hAnsi="Arial" w:cs="Arial"/>
                <w:sz w:val="22"/>
              </w:rPr>
              <w:t xml:space="preserve"> with all menus remaining apparent. T</w:t>
            </w:r>
            <w:r w:rsidR="002B2626">
              <w:rPr>
                <w:rFonts w:ascii="Arial" w:hAnsi="Arial" w:cs="Arial"/>
                <w:sz w:val="22"/>
              </w:rPr>
              <w:t>he design</w:t>
            </w:r>
            <w:r w:rsidR="00AA0940">
              <w:rPr>
                <w:rFonts w:ascii="Arial" w:hAnsi="Arial" w:cs="Arial"/>
                <w:sz w:val="22"/>
              </w:rPr>
              <w:t>, however,</w:t>
            </w:r>
            <w:r w:rsidR="002B2626">
              <w:rPr>
                <w:rFonts w:ascii="Arial" w:hAnsi="Arial" w:cs="Arial"/>
                <w:sz w:val="22"/>
              </w:rPr>
              <w:t xml:space="preserve"> is scaled down to fit a smaller screen</w:t>
            </w:r>
            <w:r w:rsidR="00F20EAB">
              <w:rPr>
                <w:rFonts w:ascii="Arial" w:hAnsi="Arial" w:cs="Arial"/>
                <w:sz w:val="22"/>
              </w:rPr>
              <w:t xml:space="preserve">, however still fully functional.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64686D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6C1A5858" w:rsidR="0071241D" w:rsidRPr="007D32C5" w:rsidRDefault="0071241D">
            <w:pPr>
              <w:rPr>
                <w:rFonts w:ascii="Arial" w:hAnsi="Arial" w:cs="Arial"/>
                <w:sz w:val="22"/>
              </w:rPr>
            </w:pPr>
          </w:p>
        </w:tc>
      </w:tr>
      <w:tr w:rsidR="00594A98" w:rsidRPr="007D32C5" w14:paraId="290C97B9" w14:textId="77777777" w:rsidTr="006C641A">
        <w:tc>
          <w:tcPr>
            <w:tcW w:w="9016" w:type="dxa"/>
            <w:gridSpan w:val="5"/>
          </w:tcPr>
          <w:p w14:paraId="163DB2BA" w14:textId="1451C13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60783">
              <w:rPr>
                <w:rFonts w:ascii="Arial" w:hAnsi="Arial" w:cs="Arial"/>
                <w:sz w:val="22"/>
              </w:rPr>
              <w:t xml:space="preserve"> When entering the website, Visitors are </w:t>
            </w:r>
            <w:r w:rsidR="003B1F2A">
              <w:rPr>
                <w:rFonts w:ascii="Arial" w:hAnsi="Arial" w:cs="Arial"/>
                <w:sz w:val="22"/>
              </w:rPr>
              <w:t>met with a visually engaging design. There is a</w:t>
            </w:r>
            <w:r w:rsidR="00CE0327">
              <w:rPr>
                <w:rFonts w:ascii="Arial" w:hAnsi="Arial" w:cs="Arial"/>
                <w:sz w:val="22"/>
              </w:rPr>
              <w:t>n</w:t>
            </w:r>
            <w:r w:rsidR="003B1F2A">
              <w:rPr>
                <w:rFonts w:ascii="Arial" w:hAnsi="Arial" w:cs="Arial"/>
                <w:sz w:val="22"/>
              </w:rPr>
              <w:t xml:space="preserve"> image </w:t>
            </w:r>
            <w:r w:rsidR="00CE0327">
              <w:rPr>
                <w:rFonts w:ascii="Arial" w:hAnsi="Arial" w:cs="Arial"/>
                <w:sz w:val="22"/>
              </w:rPr>
              <w:t>showing two people playing Air Hockey. By both the people</w:t>
            </w:r>
            <w:r w:rsidR="00123B71">
              <w:rPr>
                <w:rFonts w:ascii="Arial" w:hAnsi="Arial" w:cs="Arial"/>
                <w:sz w:val="22"/>
              </w:rPr>
              <w:t xml:space="preserve"> being </w:t>
            </w:r>
            <w:r w:rsidR="00595FEE">
              <w:rPr>
                <w:rFonts w:ascii="Arial" w:hAnsi="Arial" w:cs="Arial"/>
                <w:sz w:val="22"/>
              </w:rPr>
              <w:t>shown smiling</w:t>
            </w:r>
            <w:r w:rsidR="003C6385">
              <w:rPr>
                <w:rFonts w:ascii="Arial" w:hAnsi="Arial" w:cs="Arial"/>
                <w:sz w:val="22"/>
              </w:rPr>
              <w:t xml:space="preserve"> helps to reinforce</w:t>
            </w:r>
            <w:r w:rsidR="00595FEE">
              <w:rPr>
                <w:rFonts w:ascii="Arial" w:hAnsi="Arial" w:cs="Arial"/>
                <w:sz w:val="22"/>
              </w:rPr>
              <w:t xml:space="preserve"> </w:t>
            </w:r>
            <w:r w:rsidR="003C6385">
              <w:rPr>
                <w:rFonts w:ascii="Arial" w:hAnsi="Arial" w:cs="Arial"/>
                <w:sz w:val="22"/>
              </w:rPr>
              <w:t>B</w:t>
            </w:r>
            <w:r w:rsidR="00595FEE">
              <w:rPr>
                <w:rFonts w:ascii="Arial" w:hAnsi="Arial" w:cs="Arial"/>
                <w:sz w:val="22"/>
              </w:rPr>
              <w:t>owling as a fun and sociable place to attend.</w:t>
            </w:r>
          </w:p>
          <w:p w14:paraId="40EF4CD3" w14:textId="16970578" w:rsidR="00595FEE" w:rsidRDefault="00595FEE">
            <w:pPr>
              <w:rPr>
                <w:rFonts w:ascii="Arial" w:hAnsi="Arial" w:cs="Arial"/>
                <w:sz w:val="22"/>
              </w:rPr>
            </w:pPr>
            <w:r>
              <w:rPr>
                <w:rFonts w:ascii="Arial" w:hAnsi="Arial" w:cs="Arial"/>
                <w:sz w:val="22"/>
              </w:rPr>
              <w:t xml:space="preserve">The boxes below the picture, are displayed in Pink and Purple </w:t>
            </w:r>
            <w:r w:rsidR="003C6385">
              <w:rPr>
                <w:rFonts w:ascii="Arial" w:hAnsi="Arial" w:cs="Arial"/>
                <w:sz w:val="22"/>
              </w:rPr>
              <w:t xml:space="preserve">which draw the user’s attention. This encourages the customers to delve further into the website.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98BC167" w:rsidR="00594A98" w:rsidRDefault="00594A98" w:rsidP="001D1278">
            <w:pPr>
              <w:tabs>
                <w:tab w:val="left" w:pos="2880"/>
              </w:tabs>
              <w:rPr>
                <w:rFonts w:ascii="Arial" w:hAnsi="Arial" w:cs="Arial"/>
                <w:sz w:val="22"/>
              </w:rPr>
            </w:pPr>
            <w:r w:rsidRPr="007D32C5">
              <w:rPr>
                <w:rFonts w:ascii="Arial" w:hAnsi="Arial" w:cs="Arial"/>
                <w:sz w:val="22"/>
              </w:rPr>
              <w:t>Answer</w:t>
            </w:r>
            <w:r w:rsidR="009C6B52">
              <w:rPr>
                <w:rFonts w:ascii="Arial" w:hAnsi="Arial" w:cs="Arial"/>
                <w:sz w:val="22"/>
              </w:rPr>
              <w:t>:</w:t>
            </w:r>
            <w:r w:rsidR="001D1278">
              <w:rPr>
                <w:rFonts w:ascii="Arial" w:hAnsi="Arial" w:cs="Arial"/>
                <w:sz w:val="22"/>
              </w:rPr>
              <w:t xml:space="preserve"> </w:t>
            </w:r>
            <w:r w:rsidR="003557C3">
              <w:rPr>
                <w:rFonts w:ascii="Arial" w:hAnsi="Arial" w:cs="Arial"/>
                <w:sz w:val="22"/>
              </w:rPr>
              <w:t>Acocks Green Bowling website does not currently offer a</w:t>
            </w:r>
            <w:r w:rsidR="00925FD9">
              <w:rPr>
                <w:rFonts w:ascii="Arial" w:hAnsi="Arial" w:cs="Arial"/>
                <w:sz w:val="22"/>
              </w:rPr>
              <w:t>n</w:t>
            </w:r>
            <w:r w:rsidR="003557C3">
              <w:rPr>
                <w:rFonts w:ascii="Arial" w:hAnsi="Arial" w:cs="Arial"/>
                <w:sz w:val="22"/>
              </w:rPr>
              <w:t xml:space="preserve"> online chat facility</w:t>
            </w:r>
            <w:r w:rsidR="00C72F85">
              <w:rPr>
                <w:rFonts w:ascii="Arial" w:hAnsi="Arial" w:cs="Arial"/>
                <w:sz w:val="22"/>
              </w:rPr>
              <w:t xml:space="preserve"> which could enhance customer engagement. Instead, there is an option to </w:t>
            </w:r>
            <w:r w:rsidR="00031CDA">
              <w:rPr>
                <w:rFonts w:ascii="Arial" w:hAnsi="Arial" w:cs="Arial"/>
                <w:sz w:val="22"/>
              </w:rPr>
              <w:t xml:space="preserve">“contact us” </w:t>
            </w:r>
            <w:r w:rsidR="00E708B5">
              <w:rPr>
                <w:rFonts w:ascii="Arial" w:hAnsi="Arial" w:cs="Arial"/>
                <w:sz w:val="22"/>
              </w:rPr>
              <w:t>within</w:t>
            </w:r>
            <w:r w:rsidR="00A71852">
              <w:rPr>
                <w:rFonts w:ascii="Arial" w:hAnsi="Arial" w:cs="Arial"/>
                <w:sz w:val="22"/>
              </w:rPr>
              <w:t xml:space="preserve"> </w:t>
            </w:r>
            <w:r w:rsidR="00E708B5">
              <w:rPr>
                <w:rFonts w:ascii="Arial" w:hAnsi="Arial" w:cs="Arial"/>
                <w:sz w:val="22"/>
              </w:rPr>
              <w:t xml:space="preserve">the main </w:t>
            </w:r>
            <w:r w:rsidR="00A71852">
              <w:rPr>
                <w:rFonts w:ascii="Arial" w:hAnsi="Arial" w:cs="Arial"/>
                <w:sz w:val="22"/>
              </w:rPr>
              <w:t>drop-down</w:t>
            </w:r>
            <w:r w:rsidR="00E708B5">
              <w:rPr>
                <w:rFonts w:ascii="Arial" w:hAnsi="Arial" w:cs="Arial"/>
                <w:sz w:val="22"/>
              </w:rPr>
              <w:t xml:space="preserve"> menu. This allows customers to submit enquiries, where a member of the team will reply to a preferred contact method. </w:t>
            </w:r>
            <w:r w:rsidR="00A71852">
              <w:rPr>
                <w:rFonts w:ascii="Arial" w:hAnsi="Arial" w:cs="Arial"/>
                <w:sz w:val="22"/>
              </w:rPr>
              <w:t xml:space="preserve">This method of contact is deemed quite old fashioned now with a </w:t>
            </w:r>
            <w:r w:rsidR="00925FD9">
              <w:rPr>
                <w:rFonts w:ascii="Arial" w:hAnsi="Arial" w:cs="Arial"/>
                <w:sz w:val="22"/>
              </w:rPr>
              <w:t xml:space="preserve">more interactive approach being taken on other websites.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64EF49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611E3">
              <w:rPr>
                <w:rFonts w:ascii="Arial" w:hAnsi="Arial" w:cs="Arial"/>
                <w:sz w:val="22"/>
              </w:rPr>
              <w:t xml:space="preserve">When reviewing the Acocks Green </w:t>
            </w:r>
            <w:r w:rsidR="00F47FFA">
              <w:rPr>
                <w:rFonts w:ascii="Arial" w:hAnsi="Arial" w:cs="Arial"/>
                <w:sz w:val="22"/>
              </w:rPr>
              <w:t>Bowling</w:t>
            </w:r>
            <w:r w:rsidR="00F611E3">
              <w:rPr>
                <w:rFonts w:ascii="Arial" w:hAnsi="Arial" w:cs="Arial"/>
                <w:sz w:val="22"/>
              </w:rPr>
              <w:t xml:space="preserve"> website</w:t>
            </w:r>
            <w:r w:rsidR="00F47FFA">
              <w:rPr>
                <w:rFonts w:ascii="Arial" w:hAnsi="Arial" w:cs="Arial"/>
                <w:sz w:val="22"/>
              </w:rPr>
              <w:t xml:space="preserve"> the only link to social media is positioned at the bottom left corner of the page. </w:t>
            </w:r>
            <w:r w:rsidR="00195893">
              <w:rPr>
                <w:rFonts w:ascii="Arial" w:hAnsi="Arial" w:cs="Arial"/>
                <w:sz w:val="22"/>
              </w:rPr>
              <w:t xml:space="preserve">This link gives </w:t>
            </w:r>
            <w:r w:rsidR="00EB253A">
              <w:rPr>
                <w:rFonts w:ascii="Arial" w:hAnsi="Arial" w:cs="Arial"/>
                <w:sz w:val="22"/>
              </w:rPr>
              <w:t>customers</w:t>
            </w:r>
            <w:r w:rsidR="00195893">
              <w:rPr>
                <w:rFonts w:ascii="Arial" w:hAnsi="Arial" w:cs="Arial"/>
                <w:sz w:val="22"/>
              </w:rPr>
              <w:t xml:space="preserve"> the option to follow and like the venues Facebook page. However, the writing is very small</w:t>
            </w:r>
            <w:r w:rsidR="001F16C1">
              <w:rPr>
                <w:rFonts w:ascii="Arial" w:hAnsi="Arial" w:cs="Arial"/>
                <w:sz w:val="22"/>
              </w:rPr>
              <w:t xml:space="preserve"> and where it is placed on the webpage makes it very hard to locate. </w:t>
            </w:r>
          </w:p>
          <w:p w14:paraId="048CCB7F" w14:textId="254FF79F" w:rsidR="007028CC" w:rsidRDefault="007028CC">
            <w:pPr>
              <w:rPr>
                <w:rFonts w:ascii="Arial" w:hAnsi="Arial" w:cs="Arial"/>
                <w:sz w:val="22"/>
              </w:rPr>
            </w:pPr>
            <w:r>
              <w:rPr>
                <w:rFonts w:ascii="Arial" w:hAnsi="Arial" w:cs="Arial"/>
                <w:sz w:val="22"/>
              </w:rPr>
              <w:t xml:space="preserve">To increase social media </w:t>
            </w:r>
            <w:r w:rsidR="00EB253A">
              <w:rPr>
                <w:rFonts w:ascii="Arial" w:hAnsi="Arial" w:cs="Arial"/>
                <w:sz w:val="22"/>
              </w:rPr>
              <w:t>interaction,</w:t>
            </w:r>
            <w:r>
              <w:rPr>
                <w:rFonts w:ascii="Arial" w:hAnsi="Arial" w:cs="Arial"/>
                <w:sz w:val="22"/>
              </w:rPr>
              <w:t xml:space="preserve"> </w:t>
            </w:r>
            <w:r w:rsidR="00EB253A">
              <w:rPr>
                <w:rFonts w:ascii="Arial" w:hAnsi="Arial" w:cs="Arial"/>
                <w:sz w:val="22"/>
              </w:rPr>
              <w:t xml:space="preserve">it would be beneficial to place a link at the top of the page in more predominant texts and colours.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08A7BE0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0C3818">
              <w:rPr>
                <w:rFonts w:ascii="Arial" w:hAnsi="Arial" w:cs="Arial"/>
                <w:sz w:val="22"/>
              </w:rPr>
              <w:t xml:space="preserve">- </w:t>
            </w:r>
            <w:r w:rsidR="000C381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E600E8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B20A0">
              <w:rPr>
                <w:rFonts w:ascii="Arial" w:hAnsi="Arial" w:cs="Arial"/>
                <w:sz w:val="22"/>
              </w:rPr>
              <w:t xml:space="preserve"> The </w:t>
            </w:r>
            <w:r w:rsidR="00DF6CB6">
              <w:rPr>
                <w:rFonts w:ascii="Arial" w:hAnsi="Arial" w:cs="Arial"/>
                <w:sz w:val="22"/>
              </w:rPr>
              <w:t>drop-down</w:t>
            </w:r>
            <w:r w:rsidR="007B20A0">
              <w:rPr>
                <w:rFonts w:ascii="Arial" w:hAnsi="Arial" w:cs="Arial"/>
                <w:sz w:val="22"/>
              </w:rPr>
              <w:t xml:space="preserve"> menu on the Acocks Green Bowling website effectively displays all available services in a cl</w:t>
            </w:r>
            <w:r w:rsidR="00D2738E">
              <w:rPr>
                <w:rFonts w:ascii="Arial" w:hAnsi="Arial" w:cs="Arial"/>
                <w:sz w:val="22"/>
              </w:rPr>
              <w:t>ea</w:t>
            </w:r>
            <w:r w:rsidR="007B20A0">
              <w:rPr>
                <w:rFonts w:ascii="Arial" w:hAnsi="Arial" w:cs="Arial"/>
                <w:sz w:val="22"/>
              </w:rPr>
              <w:t>r and organi</w:t>
            </w:r>
            <w:r w:rsidR="00D2738E">
              <w:rPr>
                <w:rFonts w:ascii="Arial" w:hAnsi="Arial" w:cs="Arial"/>
                <w:sz w:val="22"/>
              </w:rPr>
              <w:t xml:space="preserve">sed manner. </w:t>
            </w:r>
            <w:r w:rsidR="00DF6CB6">
              <w:rPr>
                <w:rFonts w:ascii="Arial" w:hAnsi="Arial" w:cs="Arial"/>
                <w:sz w:val="22"/>
              </w:rPr>
              <w:t>Each</w:t>
            </w:r>
            <w:r w:rsidR="00D2738E">
              <w:rPr>
                <w:rFonts w:ascii="Arial" w:hAnsi="Arial" w:cs="Arial"/>
                <w:sz w:val="22"/>
              </w:rPr>
              <w:t xml:space="preserve"> section features a </w:t>
            </w:r>
            <w:r w:rsidR="00DF6CB6">
              <w:rPr>
                <w:rFonts w:ascii="Arial" w:hAnsi="Arial" w:cs="Arial"/>
                <w:sz w:val="22"/>
              </w:rPr>
              <w:t>large</w:t>
            </w:r>
            <w:r w:rsidR="00D2738E">
              <w:rPr>
                <w:rFonts w:ascii="Arial" w:hAnsi="Arial" w:cs="Arial"/>
                <w:sz w:val="22"/>
              </w:rPr>
              <w:t xml:space="preserve"> heading, in a readable font.</w:t>
            </w:r>
            <w:r w:rsidR="00DF6CB6">
              <w:rPr>
                <w:rFonts w:ascii="Arial" w:hAnsi="Arial" w:cs="Arial"/>
                <w:sz w:val="22"/>
              </w:rPr>
              <w:t xml:space="preserve"> An additional </w:t>
            </w:r>
            <w:r w:rsidR="00E11E05">
              <w:rPr>
                <w:rFonts w:ascii="Arial" w:hAnsi="Arial" w:cs="Arial"/>
                <w:sz w:val="22"/>
              </w:rPr>
              <w:t>subheading</w:t>
            </w:r>
            <w:r w:rsidR="00DF6CB6">
              <w:rPr>
                <w:rFonts w:ascii="Arial" w:hAnsi="Arial" w:cs="Arial"/>
                <w:sz w:val="22"/>
              </w:rPr>
              <w:t xml:space="preserve"> is</w:t>
            </w:r>
            <w:r w:rsidR="00AA58C5">
              <w:rPr>
                <w:rFonts w:ascii="Arial" w:hAnsi="Arial" w:cs="Arial"/>
                <w:sz w:val="22"/>
              </w:rPr>
              <w:t xml:space="preserve"> then </w:t>
            </w:r>
            <w:r w:rsidR="00E11E05">
              <w:rPr>
                <w:rFonts w:ascii="Arial" w:hAnsi="Arial" w:cs="Arial"/>
                <w:sz w:val="22"/>
              </w:rPr>
              <w:t xml:space="preserve">made available where further information is featured. </w:t>
            </w:r>
            <w:r w:rsidR="00D2738E">
              <w:rPr>
                <w:rFonts w:ascii="Arial" w:hAnsi="Arial" w:cs="Arial"/>
                <w:sz w:val="22"/>
              </w:rPr>
              <w:t xml:space="preserve">This allows customer to </w:t>
            </w:r>
            <w:r w:rsidR="00C20C7B">
              <w:rPr>
                <w:rFonts w:ascii="Arial" w:hAnsi="Arial" w:cs="Arial"/>
                <w:sz w:val="22"/>
              </w:rPr>
              <w:t>locate</w:t>
            </w:r>
            <w:r w:rsidR="00D2738E">
              <w:rPr>
                <w:rFonts w:ascii="Arial" w:hAnsi="Arial" w:cs="Arial"/>
                <w:sz w:val="22"/>
              </w:rPr>
              <w:t xml:space="preserve"> the </w:t>
            </w:r>
            <w:r w:rsidR="00C20C7B">
              <w:rPr>
                <w:rFonts w:ascii="Arial" w:hAnsi="Arial" w:cs="Arial"/>
                <w:sz w:val="22"/>
              </w:rPr>
              <w:t>information</w:t>
            </w:r>
            <w:r w:rsidR="00D2738E">
              <w:rPr>
                <w:rFonts w:ascii="Arial" w:hAnsi="Arial" w:cs="Arial"/>
                <w:sz w:val="22"/>
              </w:rPr>
              <w:t xml:space="preserve"> </w:t>
            </w:r>
            <w:r w:rsidR="00C20C7B">
              <w:rPr>
                <w:rFonts w:ascii="Arial" w:hAnsi="Arial" w:cs="Arial"/>
                <w:sz w:val="22"/>
              </w:rPr>
              <w:t xml:space="preserve">needed in a timely manner. This ensures all customers </w:t>
            </w:r>
            <w:r w:rsidR="00FB1CDC">
              <w:rPr>
                <w:rFonts w:ascii="Arial" w:hAnsi="Arial" w:cs="Arial"/>
                <w:sz w:val="22"/>
              </w:rPr>
              <w:t xml:space="preserve">have </w:t>
            </w:r>
            <w:r w:rsidR="00DF6CB6">
              <w:rPr>
                <w:rFonts w:ascii="Arial" w:hAnsi="Arial" w:cs="Arial"/>
                <w:sz w:val="22"/>
              </w:rPr>
              <w:t xml:space="preserve">access to all relevant information needed.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6A30E51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0C3818">
              <w:rPr>
                <w:rFonts w:ascii="Arial" w:hAnsi="Arial" w:cs="Arial"/>
                <w:sz w:val="22"/>
              </w:rPr>
              <w:t xml:space="preserve">- </w:t>
            </w:r>
            <w:r w:rsidR="000C381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1C8BA04" w14:textId="3A65CCBE" w:rsidR="00B47F2F" w:rsidRDefault="00B47F2F">
            <w:pPr>
              <w:rPr>
                <w:rFonts w:ascii="Arial" w:hAnsi="Arial" w:cs="Arial"/>
                <w:sz w:val="22"/>
              </w:rPr>
            </w:pPr>
            <w:r>
              <w:rPr>
                <w:rFonts w:ascii="Arial" w:hAnsi="Arial" w:cs="Arial"/>
                <w:sz w:val="22"/>
              </w:rPr>
              <w:lastRenderedPageBreak/>
              <w:t xml:space="preserve">Upon reviewing the Acocks Green </w:t>
            </w:r>
            <w:r w:rsidR="00854068">
              <w:rPr>
                <w:rFonts w:ascii="Arial" w:hAnsi="Arial" w:cs="Arial"/>
                <w:sz w:val="22"/>
              </w:rPr>
              <w:t>Bowling website, it appears that there are no visible customer reviews or testimon</w:t>
            </w:r>
            <w:r w:rsidR="00181365">
              <w:rPr>
                <w:rFonts w:ascii="Arial" w:hAnsi="Arial" w:cs="Arial"/>
                <w:sz w:val="22"/>
              </w:rPr>
              <w:t xml:space="preserve">ials featured on the site. However, there </w:t>
            </w:r>
            <w:r w:rsidR="00E23A31">
              <w:rPr>
                <w:rFonts w:ascii="Arial" w:hAnsi="Arial" w:cs="Arial"/>
                <w:sz w:val="22"/>
              </w:rPr>
              <w:t xml:space="preserve">are no external links directing </w:t>
            </w:r>
            <w:r w:rsidR="00570A6D">
              <w:rPr>
                <w:rFonts w:ascii="Arial" w:hAnsi="Arial" w:cs="Arial"/>
                <w:sz w:val="22"/>
              </w:rPr>
              <w:t xml:space="preserve">users to third part platforms where reviews </w:t>
            </w:r>
            <w:r w:rsidR="006148E6">
              <w:rPr>
                <w:rFonts w:ascii="Arial" w:hAnsi="Arial" w:cs="Arial"/>
                <w:sz w:val="22"/>
              </w:rPr>
              <w:t xml:space="preserve">might be available. </w:t>
            </w:r>
          </w:p>
          <w:p w14:paraId="515EA086" w14:textId="77777777" w:rsidR="006148E6" w:rsidRDefault="006148E6">
            <w:pPr>
              <w:rPr>
                <w:rFonts w:ascii="Arial" w:hAnsi="Arial" w:cs="Arial"/>
                <w:sz w:val="22"/>
              </w:rPr>
            </w:pPr>
          </w:p>
          <w:p w14:paraId="7B94366E" w14:textId="2E336C95" w:rsidR="006148E6" w:rsidRDefault="006148E6">
            <w:pPr>
              <w:rPr>
                <w:rFonts w:ascii="Arial" w:hAnsi="Arial" w:cs="Arial"/>
                <w:sz w:val="22"/>
              </w:rPr>
            </w:pPr>
            <w:r>
              <w:rPr>
                <w:rFonts w:ascii="Arial" w:hAnsi="Arial" w:cs="Arial"/>
                <w:sz w:val="22"/>
              </w:rPr>
              <w:t xml:space="preserve">Customer </w:t>
            </w:r>
            <w:r w:rsidR="0004500D">
              <w:rPr>
                <w:rFonts w:ascii="Arial" w:hAnsi="Arial" w:cs="Arial"/>
                <w:sz w:val="22"/>
              </w:rPr>
              <w:t xml:space="preserve">reviews play a crucial role especially </w:t>
            </w:r>
            <w:r w:rsidR="00752DB8">
              <w:rPr>
                <w:rFonts w:ascii="Arial" w:hAnsi="Arial" w:cs="Arial"/>
                <w:sz w:val="22"/>
              </w:rPr>
              <w:t xml:space="preserve">in building trust </w:t>
            </w:r>
            <w:r w:rsidR="005B7363">
              <w:rPr>
                <w:rFonts w:ascii="Arial" w:hAnsi="Arial" w:cs="Arial"/>
                <w:sz w:val="22"/>
              </w:rPr>
              <w:t xml:space="preserve">and credibility, </w:t>
            </w:r>
            <w:r w:rsidR="00245767">
              <w:rPr>
                <w:rFonts w:ascii="Arial" w:hAnsi="Arial" w:cs="Arial"/>
                <w:sz w:val="22"/>
              </w:rPr>
              <w:t>particularly</w:t>
            </w:r>
            <w:r w:rsidR="005B7363">
              <w:rPr>
                <w:rFonts w:ascii="Arial" w:hAnsi="Arial" w:cs="Arial"/>
                <w:sz w:val="22"/>
              </w:rPr>
              <w:t xml:space="preserve"> </w:t>
            </w:r>
            <w:r w:rsidR="00245767">
              <w:rPr>
                <w:rFonts w:ascii="Arial" w:hAnsi="Arial" w:cs="Arial"/>
                <w:sz w:val="22"/>
              </w:rPr>
              <w:t xml:space="preserve">among older audiences who often rely on </w:t>
            </w:r>
            <w:r w:rsidR="00354907">
              <w:rPr>
                <w:rFonts w:ascii="Arial" w:hAnsi="Arial" w:cs="Arial"/>
                <w:sz w:val="22"/>
              </w:rPr>
              <w:t xml:space="preserve">more </w:t>
            </w:r>
            <w:r w:rsidR="00194926">
              <w:rPr>
                <w:rFonts w:ascii="Arial" w:hAnsi="Arial" w:cs="Arial"/>
                <w:sz w:val="22"/>
              </w:rPr>
              <w:t xml:space="preserve">word-to-word reviews and personal experiences.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046922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B052B">
              <w:rPr>
                <w:rFonts w:ascii="Arial" w:hAnsi="Arial" w:cs="Arial"/>
                <w:sz w:val="22"/>
              </w:rPr>
              <w:t>The initial landing page of the Acocks Green Bowling web</w:t>
            </w:r>
            <w:r w:rsidR="00D53B50">
              <w:rPr>
                <w:rFonts w:ascii="Arial" w:hAnsi="Arial" w:cs="Arial"/>
                <w:sz w:val="22"/>
              </w:rPr>
              <w:t xml:space="preserve">site features an image of two individuals smiling and enjoying themselves. This effectively conveys a positive and </w:t>
            </w:r>
            <w:r w:rsidR="005F7D34">
              <w:rPr>
                <w:rFonts w:ascii="Arial" w:hAnsi="Arial" w:cs="Arial"/>
                <w:sz w:val="22"/>
              </w:rPr>
              <w:t>high-quality</w:t>
            </w:r>
            <w:r w:rsidR="00D53B50">
              <w:rPr>
                <w:rFonts w:ascii="Arial" w:hAnsi="Arial" w:cs="Arial"/>
                <w:sz w:val="22"/>
              </w:rPr>
              <w:t xml:space="preserve"> customer experience</w:t>
            </w:r>
            <w:r w:rsidR="005F7D34">
              <w:rPr>
                <w:rFonts w:ascii="Arial" w:hAnsi="Arial" w:cs="Arial"/>
                <w:sz w:val="22"/>
              </w:rPr>
              <w:t xml:space="preserve">. This represents a fun, welcoming atmosphere which can be appealing to potential visitors. </w:t>
            </w:r>
            <w:r w:rsidR="00B62224">
              <w:rPr>
                <w:rFonts w:ascii="Arial" w:hAnsi="Arial" w:cs="Arial"/>
                <w:sz w:val="22"/>
              </w:rPr>
              <w:t xml:space="preserve"> Pricing information is </w:t>
            </w:r>
            <w:r w:rsidR="003E2ACE">
              <w:rPr>
                <w:rFonts w:ascii="Arial" w:hAnsi="Arial" w:cs="Arial"/>
                <w:sz w:val="22"/>
              </w:rPr>
              <w:t>prominently</w:t>
            </w:r>
            <w:r w:rsidR="00B62224">
              <w:rPr>
                <w:rFonts w:ascii="Arial" w:hAnsi="Arial" w:cs="Arial"/>
                <w:sz w:val="22"/>
              </w:rPr>
              <w:t xml:space="preserve"> displayed in Bold, </w:t>
            </w:r>
            <w:r w:rsidR="003E2ACE">
              <w:rPr>
                <w:rFonts w:ascii="Arial" w:hAnsi="Arial" w:cs="Arial"/>
                <w:sz w:val="22"/>
              </w:rPr>
              <w:t>encouraging a discount the more friends and family brought along</w:t>
            </w:r>
            <w:r w:rsidR="00CD504A">
              <w:rPr>
                <w:rFonts w:ascii="Arial" w:hAnsi="Arial" w:cs="Arial"/>
                <w:sz w:val="22"/>
              </w:rPr>
              <w:t xml:space="preserve">, this once again encouraging people to attend Acocks Green Bowling.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39BA8AB"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62224">
              <w:rPr>
                <w:rFonts w:ascii="Arial" w:hAnsi="Arial" w:cs="Arial"/>
                <w:sz w:val="22"/>
              </w:rPr>
              <w:t xml:space="preserve"> </w:t>
            </w:r>
            <w:r w:rsidR="009B40A7">
              <w:rPr>
                <w:rFonts w:ascii="Arial" w:hAnsi="Arial" w:cs="Arial"/>
                <w:sz w:val="22"/>
              </w:rPr>
              <w:t xml:space="preserve">On the Acocks Green </w:t>
            </w:r>
            <w:r w:rsidR="00D006D8">
              <w:rPr>
                <w:rFonts w:ascii="Arial" w:hAnsi="Arial" w:cs="Arial"/>
                <w:sz w:val="22"/>
              </w:rPr>
              <w:t xml:space="preserve">Bowling Website, clicking on the three line drop down menu, opens a </w:t>
            </w:r>
            <w:r w:rsidR="00377715">
              <w:rPr>
                <w:rFonts w:ascii="Arial" w:hAnsi="Arial" w:cs="Arial"/>
                <w:sz w:val="22"/>
              </w:rPr>
              <w:t>well-structured drop-down</w:t>
            </w:r>
            <w:r w:rsidR="008B1A7D">
              <w:rPr>
                <w:rFonts w:ascii="Arial" w:hAnsi="Arial" w:cs="Arial"/>
                <w:sz w:val="22"/>
              </w:rPr>
              <w:t xml:space="preserve"> menu where all pricing is clearly displayed. </w:t>
            </w:r>
            <w:r w:rsidR="006512FA">
              <w:rPr>
                <w:rFonts w:ascii="Arial" w:hAnsi="Arial" w:cs="Arial"/>
                <w:sz w:val="22"/>
              </w:rPr>
              <w:t xml:space="preserve">The prices are presented in a large, vivid </w:t>
            </w:r>
            <w:r w:rsidR="00377715">
              <w:rPr>
                <w:rFonts w:ascii="Arial" w:hAnsi="Arial" w:cs="Arial"/>
                <w:sz w:val="22"/>
              </w:rPr>
              <w:t xml:space="preserve">font, making them easily accessible and readable for all visitors. </w:t>
            </w:r>
          </w:p>
          <w:p w14:paraId="53B74AB0" w14:textId="77777777" w:rsidR="00CE5D08" w:rsidRDefault="00CE5D08">
            <w:pPr>
              <w:rPr>
                <w:rFonts w:ascii="Arial" w:hAnsi="Arial" w:cs="Arial"/>
                <w:sz w:val="22"/>
              </w:rPr>
            </w:pPr>
          </w:p>
          <w:p w14:paraId="0FA5337E" w14:textId="30524DFD" w:rsidR="00377715" w:rsidRPr="007D32C5" w:rsidRDefault="00377715">
            <w:pPr>
              <w:rPr>
                <w:rFonts w:ascii="Arial" w:hAnsi="Arial" w:cs="Arial"/>
                <w:sz w:val="22"/>
              </w:rPr>
            </w:pPr>
            <w:r>
              <w:rPr>
                <w:rFonts w:ascii="Arial" w:hAnsi="Arial" w:cs="Arial"/>
                <w:sz w:val="22"/>
              </w:rPr>
              <w:t xml:space="preserve">The site also clearly highlights that group bookings </w:t>
            </w:r>
            <w:r w:rsidR="00053873">
              <w:rPr>
                <w:rFonts w:ascii="Arial" w:hAnsi="Arial" w:cs="Arial"/>
                <w:sz w:val="22"/>
              </w:rPr>
              <w:t xml:space="preserve">are available at a discounted rate, further encouraging family and friends to attend with the selected party.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4096838" w:rsidR="000E774D" w:rsidRPr="004E7D09" w:rsidRDefault="004E7D09" w:rsidP="004E7D09">
            <w:pPr>
              <w:pStyle w:val="ListParagraph"/>
              <w:numPr>
                <w:ilvl w:val="0"/>
                <w:numId w:val="2"/>
              </w:numPr>
              <w:rPr>
                <w:rFonts w:ascii="Arial" w:hAnsi="Arial" w:cs="Arial"/>
                <w:sz w:val="22"/>
              </w:rPr>
            </w:pPr>
            <w:r>
              <w:rPr>
                <w:rFonts w:ascii="Arial" w:hAnsi="Arial" w:cs="Arial"/>
                <w:sz w:val="22"/>
              </w:rPr>
              <w:t xml:space="preserve">Bowling B27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9E812BA" w:rsidR="00CE5D08" w:rsidRPr="003520EA" w:rsidRDefault="003520EA" w:rsidP="003520EA">
            <w:pPr>
              <w:pStyle w:val="ListParagraph"/>
              <w:numPr>
                <w:ilvl w:val="0"/>
                <w:numId w:val="2"/>
              </w:numPr>
              <w:rPr>
                <w:rFonts w:ascii="Arial" w:hAnsi="Arial" w:cs="Arial"/>
                <w:sz w:val="22"/>
              </w:rPr>
            </w:pPr>
            <w:r>
              <w:rPr>
                <w:rFonts w:ascii="Arial" w:hAnsi="Arial" w:cs="Arial"/>
                <w:sz w:val="22"/>
              </w:rPr>
              <w:t xml:space="preserve">Lazer Quest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4CE511AF" w14:textId="36F8CEDE" w:rsidR="000E774D" w:rsidRPr="00813363" w:rsidRDefault="003E47B8" w:rsidP="00813363">
            <w:pPr>
              <w:pStyle w:val="ListParagraph"/>
              <w:numPr>
                <w:ilvl w:val="0"/>
                <w:numId w:val="2"/>
              </w:numPr>
              <w:rPr>
                <w:rFonts w:ascii="Arial" w:hAnsi="Arial" w:cs="Arial"/>
                <w:sz w:val="22"/>
              </w:rPr>
            </w:pPr>
            <w:r>
              <w:rPr>
                <w:rFonts w:ascii="Arial" w:hAnsi="Arial" w:cs="Arial"/>
                <w:sz w:val="22"/>
              </w:rPr>
              <w:t>B</w:t>
            </w:r>
            <w:r w:rsidR="00813363" w:rsidRPr="00813363">
              <w:rPr>
                <w:rFonts w:ascii="Arial" w:hAnsi="Arial" w:cs="Arial"/>
                <w:sz w:val="22"/>
              </w:rPr>
              <w:t>owling</w:t>
            </w:r>
          </w:p>
          <w:p w14:paraId="0B78EB9B" w14:textId="4BEBE15F" w:rsidR="00813363" w:rsidRPr="003E47B8" w:rsidRDefault="00813363" w:rsidP="003E47B8">
            <w:pPr>
              <w:ind w:left="360"/>
              <w:rPr>
                <w:rFonts w:ascii="Arial" w:hAnsi="Arial" w:cs="Arial"/>
                <w:sz w:val="22"/>
              </w:rPr>
            </w:pP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2B4B85D" w:rsidR="000E774D" w:rsidRDefault="00CE5D08">
            <w:pPr>
              <w:rPr>
                <w:rFonts w:ascii="Arial" w:hAnsi="Arial" w:cs="Arial"/>
                <w:sz w:val="22"/>
              </w:rPr>
            </w:pPr>
            <w:r>
              <w:rPr>
                <w:rFonts w:ascii="Arial" w:hAnsi="Arial" w:cs="Arial"/>
                <w:sz w:val="22"/>
              </w:rPr>
              <w:t xml:space="preserve">Answer: </w:t>
            </w:r>
            <w:r w:rsidR="003520EA">
              <w:rPr>
                <w:rFonts w:ascii="Arial" w:hAnsi="Arial" w:cs="Arial"/>
                <w:sz w:val="22"/>
              </w:rPr>
              <w:t>Yes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91E9332" w:rsidR="000E774D" w:rsidRDefault="00CE5D08">
            <w:pPr>
              <w:rPr>
                <w:rFonts w:ascii="Arial" w:hAnsi="Arial" w:cs="Arial"/>
                <w:sz w:val="22"/>
              </w:rPr>
            </w:pPr>
            <w:r>
              <w:rPr>
                <w:rFonts w:ascii="Arial" w:hAnsi="Arial" w:cs="Arial"/>
                <w:sz w:val="22"/>
              </w:rPr>
              <w:t xml:space="preserve">Answer: </w:t>
            </w:r>
            <w:r w:rsidR="00BD1E1F">
              <w:rPr>
                <w:rFonts w:ascii="Arial" w:hAnsi="Arial" w:cs="Arial"/>
                <w:sz w:val="22"/>
              </w:rPr>
              <w:t>Yes</w:t>
            </w:r>
            <w:r w:rsidR="00E16987">
              <w:rPr>
                <w:rFonts w:ascii="Arial" w:hAnsi="Arial" w:cs="Arial"/>
                <w:sz w:val="22"/>
              </w:rPr>
              <w:t>,</w:t>
            </w:r>
            <w:r w:rsidR="00BD1E1F">
              <w:rPr>
                <w:rFonts w:ascii="Arial" w:hAnsi="Arial" w:cs="Arial"/>
                <w:sz w:val="22"/>
              </w:rPr>
              <w:t xml:space="preserve"> I do believe that websites remain </w:t>
            </w:r>
            <w:r w:rsidR="00E16987">
              <w:rPr>
                <w:rFonts w:ascii="Arial" w:hAnsi="Arial" w:cs="Arial"/>
                <w:sz w:val="22"/>
              </w:rPr>
              <w:t xml:space="preserve">highly relevant </w:t>
            </w:r>
            <w:r w:rsidR="00CC0A4B">
              <w:rPr>
                <w:rFonts w:ascii="Arial" w:hAnsi="Arial" w:cs="Arial"/>
                <w:sz w:val="22"/>
              </w:rPr>
              <w:t xml:space="preserve">for modern Uk businesses. A professional website serves as a central platform for all customers to find out any necessary information about the required business. According to the Office for </w:t>
            </w:r>
            <w:r w:rsidR="00F11091">
              <w:rPr>
                <w:rFonts w:ascii="Arial" w:hAnsi="Arial" w:cs="Arial"/>
                <w:sz w:val="22"/>
              </w:rPr>
              <w:t>National Statistics (2023) 89% of Uk adults use the i</w:t>
            </w:r>
            <w:r w:rsidR="00E61E83">
              <w:rPr>
                <w:rFonts w:ascii="Arial" w:hAnsi="Arial" w:cs="Arial"/>
                <w:sz w:val="22"/>
              </w:rPr>
              <w:t xml:space="preserve">nternet daily, this highlights the importance of </w:t>
            </w:r>
            <w:r w:rsidR="00B441AE">
              <w:rPr>
                <w:rFonts w:ascii="Arial" w:hAnsi="Arial" w:cs="Arial"/>
                <w:sz w:val="22"/>
              </w:rPr>
              <w:t xml:space="preserve">strong, online presence. </w:t>
            </w:r>
          </w:p>
          <w:p w14:paraId="51314247" w14:textId="41893B38" w:rsidR="00B441AE" w:rsidRDefault="00B441AE">
            <w:pPr>
              <w:rPr>
                <w:rFonts w:ascii="Arial" w:hAnsi="Arial" w:cs="Arial"/>
                <w:sz w:val="22"/>
              </w:rPr>
            </w:pPr>
            <w:r>
              <w:rPr>
                <w:rFonts w:ascii="Arial" w:hAnsi="Arial" w:cs="Arial"/>
                <w:sz w:val="22"/>
              </w:rPr>
              <w:t xml:space="preserve">A </w:t>
            </w:r>
            <w:r w:rsidR="000C3818">
              <w:rPr>
                <w:rFonts w:ascii="Arial" w:hAnsi="Arial" w:cs="Arial"/>
                <w:sz w:val="22"/>
              </w:rPr>
              <w:t>well-designed</w:t>
            </w:r>
            <w:r>
              <w:rPr>
                <w:rFonts w:ascii="Arial" w:hAnsi="Arial" w:cs="Arial"/>
                <w:sz w:val="22"/>
              </w:rPr>
              <w:t xml:space="preserve"> website, helps build credibility for a company </w:t>
            </w:r>
            <w:r w:rsidR="00F162AC">
              <w:rPr>
                <w:rFonts w:ascii="Arial" w:hAnsi="Arial" w:cs="Arial"/>
                <w:sz w:val="22"/>
              </w:rPr>
              <w:t xml:space="preserve">and provides customers with essential information, such as pricing, opening hours and contact details. </w:t>
            </w:r>
            <w:r w:rsidR="00A7380E">
              <w:rPr>
                <w:rFonts w:ascii="Arial" w:hAnsi="Arial" w:cs="Arial"/>
                <w:sz w:val="22"/>
              </w:rPr>
              <w:t xml:space="preserve">A </w:t>
            </w:r>
            <w:r w:rsidR="00175EA3">
              <w:rPr>
                <w:rFonts w:ascii="Arial" w:hAnsi="Arial" w:cs="Arial"/>
                <w:sz w:val="22"/>
              </w:rPr>
              <w:t>website</w:t>
            </w:r>
            <w:r w:rsidR="00A7380E">
              <w:rPr>
                <w:rFonts w:ascii="Arial" w:hAnsi="Arial" w:cs="Arial"/>
                <w:sz w:val="22"/>
              </w:rPr>
              <w:t xml:space="preserve"> also offers </w:t>
            </w:r>
            <w:r w:rsidR="00175EA3">
              <w:rPr>
                <w:rFonts w:ascii="Arial" w:hAnsi="Arial" w:cs="Arial"/>
                <w:sz w:val="22"/>
              </w:rPr>
              <w:t>customers the chance to book or access any features available 24 hours a da</w:t>
            </w:r>
            <w:r w:rsidR="007055F2">
              <w:rPr>
                <w:rFonts w:ascii="Arial" w:hAnsi="Arial" w:cs="Arial"/>
                <w:sz w:val="22"/>
              </w:rPr>
              <w:t>y.</w:t>
            </w:r>
          </w:p>
          <w:p w14:paraId="27D86010" w14:textId="77777777" w:rsidR="007055F2" w:rsidRDefault="007055F2" w:rsidP="007055F2">
            <w:pPr>
              <w:rPr>
                <w:rFonts w:ascii="Arial" w:hAnsi="Arial" w:cs="Arial"/>
                <w:sz w:val="22"/>
              </w:rPr>
            </w:pPr>
          </w:p>
          <w:p w14:paraId="16D6C6E2" w14:textId="217F331B" w:rsidR="007055F2" w:rsidRPr="00395FBE" w:rsidRDefault="007055F2" w:rsidP="007055F2">
            <w:pPr>
              <w:rPr>
                <w:rFonts w:ascii="Arial" w:hAnsi="Arial" w:cs="Arial"/>
                <w:sz w:val="22"/>
              </w:rPr>
            </w:pPr>
            <w:r w:rsidRPr="00395FBE">
              <w:rPr>
                <w:rFonts w:ascii="Arial" w:hAnsi="Arial" w:cs="Arial"/>
                <w:sz w:val="22"/>
              </w:rPr>
              <w:lastRenderedPageBreak/>
              <w:t>Office for National Statistics (2023). Internet Access – Households and Individuals.</w:t>
            </w:r>
          </w:p>
          <w:p w14:paraId="1C7D87FD" w14:textId="77777777" w:rsidR="007055F2" w:rsidRDefault="007055F2">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79FB2D1" w14:textId="77777777" w:rsidR="00D614FF" w:rsidRDefault="003E3632">
            <w:pPr>
              <w:rPr>
                <w:rFonts w:ascii="Arial" w:hAnsi="Arial" w:cs="Arial"/>
                <w:sz w:val="22"/>
              </w:rPr>
            </w:pPr>
            <w:r>
              <w:rPr>
                <w:rFonts w:ascii="Arial" w:hAnsi="Arial" w:cs="Arial"/>
                <w:sz w:val="22"/>
              </w:rPr>
              <w:t>To en</w:t>
            </w:r>
            <w:r w:rsidR="00A6451E">
              <w:rPr>
                <w:rFonts w:ascii="Arial" w:hAnsi="Arial" w:cs="Arial"/>
                <w:sz w:val="22"/>
              </w:rPr>
              <w:t xml:space="preserve">hance the Acocks Green Bowling website incorporating customer reviews from individuals and groups who have previously would be highly beneficial. Older generations often reply on </w:t>
            </w:r>
            <w:r w:rsidR="00FD1194">
              <w:rPr>
                <w:rFonts w:ascii="Arial" w:hAnsi="Arial" w:cs="Arial"/>
                <w:sz w:val="22"/>
              </w:rPr>
              <w:t>word-of-mouth</w:t>
            </w:r>
            <w:r w:rsidR="00A6451E">
              <w:rPr>
                <w:rFonts w:ascii="Arial" w:hAnsi="Arial" w:cs="Arial"/>
                <w:sz w:val="22"/>
              </w:rPr>
              <w:t xml:space="preserve"> recommendations and past customer experiences </w:t>
            </w:r>
            <w:r w:rsidR="00B1398A">
              <w:rPr>
                <w:rFonts w:ascii="Arial" w:hAnsi="Arial" w:cs="Arial"/>
                <w:sz w:val="22"/>
              </w:rPr>
              <w:t xml:space="preserve">when making </w:t>
            </w:r>
            <w:r w:rsidR="00FD1194">
              <w:rPr>
                <w:rFonts w:ascii="Arial" w:hAnsi="Arial" w:cs="Arial"/>
                <w:sz w:val="22"/>
              </w:rPr>
              <w:t>decisions. Displaying</w:t>
            </w:r>
            <w:r w:rsidR="00B1398A">
              <w:rPr>
                <w:rFonts w:ascii="Arial" w:hAnsi="Arial" w:cs="Arial"/>
                <w:sz w:val="22"/>
              </w:rPr>
              <w:t xml:space="preserve"> genuine reviews would help build trust and encourage this demographic to vis</w:t>
            </w:r>
            <w:r w:rsidR="00FD1194">
              <w:rPr>
                <w:rFonts w:ascii="Arial" w:hAnsi="Arial" w:cs="Arial"/>
                <w:sz w:val="22"/>
              </w:rPr>
              <w:t>it.</w:t>
            </w:r>
          </w:p>
          <w:p w14:paraId="10AD4F55" w14:textId="77777777" w:rsidR="00CE5D08" w:rsidRDefault="00FD1194">
            <w:pPr>
              <w:rPr>
                <w:rFonts w:ascii="Arial" w:hAnsi="Arial" w:cs="Arial"/>
                <w:sz w:val="22"/>
              </w:rPr>
            </w:pPr>
            <w:r>
              <w:rPr>
                <w:rFonts w:ascii="Arial" w:hAnsi="Arial" w:cs="Arial"/>
                <w:sz w:val="22"/>
              </w:rPr>
              <w:t xml:space="preserve"> </w:t>
            </w:r>
            <w:r w:rsidR="00B1398A">
              <w:rPr>
                <w:rFonts w:ascii="Arial" w:hAnsi="Arial" w:cs="Arial"/>
                <w:sz w:val="22"/>
              </w:rPr>
              <w:t xml:space="preserve"> </w:t>
            </w:r>
            <w:r w:rsidR="00D614FF" w:rsidRPr="00D614FF">
              <w:rPr>
                <w:rFonts w:ascii="Arial" w:hAnsi="Arial" w:cs="Arial"/>
                <w:sz w:val="22"/>
              </w:rPr>
              <w:t>Additionally, featuring real-time images of guests enjoying their experiences—such as birthday parties, families benefiting from group discounts, and children playing Laser Quest—would provide authentic, relatable content</w:t>
            </w:r>
            <w:r w:rsidR="00D614FF">
              <w:rPr>
                <w:rFonts w:ascii="Arial" w:hAnsi="Arial" w:cs="Arial"/>
                <w:sz w:val="22"/>
              </w:rPr>
              <w:t xml:space="preserve"> for both Parents and Children. </w:t>
            </w:r>
            <w:r w:rsidR="00D614FF" w:rsidRPr="00D614FF">
              <w:rPr>
                <w:rFonts w:ascii="Arial" w:hAnsi="Arial" w:cs="Arial"/>
                <w:sz w:val="22"/>
              </w:rPr>
              <w:t>These visuals would not only showcase the fun and welcoming atmosphere of the venue but also help potential customers envision their own visit, making the website more engaging and persuasive.</w:t>
            </w:r>
            <w:r w:rsidR="00D614FF">
              <w:rPr>
                <w:rFonts w:ascii="Arial" w:hAnsi="Arial" w:cs="Arial"/>
                <w:sz w:val="22"/>
              </w:rPr>
              <w:t xml:space="preserve"> A link could also be provided on the Website offering School Holidays deals, further enticing Children.</w:t>
            </w:r>
          </w:p>
          <w:p w14:paraId="37F099A0" w14:textId="77777777" w:rsidR="00D614FF" w:rsidRDefault="00D614FF">
            <w:pPr>
              <w:rPr>
                <w:rFonts w:ascii="Arial" w:hAnsi="Arial" w:cs="Arial"/>
                <w:sz w:val="22"/>
              </w:rPr>
            </w:pPr>
          </w:p>
          <w:p w14:paraId="34D1214F" w14:textId="779A84C7" w:rsidR="00D614FF" w:rsidRPr="000E28D4" w:rsidRDefault="000E28D4">
            <w:pPr>
              <w:rPr>
                <w:rFonts w:ascii="Arial" w:hAnsi="Arial" w:cs="Arial"/>
                <w:sz w:val="22"/>
              </w:rPr>
            </w:pPr>
            <w:r w:rsidRPr="000E28D4">
              <w:rPr>
                <w:rFonts w:ascii="Arial" w:hAnsi="Arial" w:cs="Arial"/>
                <w:sz w:val="22"/>
              </w:rPr>
              <w:t xml:space="preserve">Mintel, 2023. </w:t>
            </w:r>
            <w:r w:rsidRPr="000E28D4">
              <w:rPr>
                <w:rStyle w:val="Emphasis"/>
                <w:rFonts w:ascii="Arial" w:hAnsi="Arial" w:cs="Arial"/>
                <w:sz w:val="22"/>
              </w:rPr>
              <w:t>Leisure Review – UK</w:t>
            </w:r>
            <w:r w:rsidRPr="000E28D4">
              <w:rPr>
                <w:rFonts w:ascii="Arial" w:hAnsi="Arial" w:cs="Arial"/>
                <w:sz w:val="22"/>
              </w:rPr>
              <w:t>. [online] Mintel. Available at: https://www.mintel.com [Accessed 23 Jul. 2025].</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2896C79B" w14:textId="77777777" w:rsidR="000C3818" w:rsidRDefault="000C3818" w:rsidP="000C3818">
            <w:pPr>
              <w:pStyle w:val="NormalWeb"/>
              <w:shd w:val="clear" w:color="auto" w:fill="FFFFFF"/>
              <w:spacing w:before="0" w:after="0"/>
              <w:rPr>
                <w:rFonts w:ascii="Segoe UI" w:hAnsi="Segoe UI" w:cs="Segoe UI"/>
                <w:color w:val="0D0D0D"/>
              </w:rPr>
            </w:pPr>
            <w:r>
              <w:rPr>
                <w:rFonts w:ascii="Segoe UI" w:hAnsi="Segoe UI" w:cs="Segoe UI"/>
                <w:color w:val="0D0D0D"/>
              </w:rPr>
              <w:t>Mintel, 2023. </w:t>
            </w:r>
            <w:r>
              <w:rPr>
                <w:rStyle w:val="Emphasis"/>
                <w:rFonts w:ascii="Segoe UI" w:hAnsi="Segoe UI" w:cs="Segoe UI"/>
                <w:color w:val="0D0D0D"/>
              </w:rPr>
              <w:t>Leisure Review – UK</w:t>
            </w:r>
            <w:r>
              <w:rPr>
                <w:rFonts w:ascii="Segoe UI" w:hAnsi="Segoe UI" w:cs="Segoe UI"/>
                <w:color w:val="0D0D0D"/>
              </w:rPr>
              <w:t>. [online] Mintel. Available at: https://www.mintel.com [Accessed 23 Jul. 2025].</w:t>
            </w:r>
          </w:p>
          <w:p w14:paraId="3B745987" w14:textId="77777777" w:rsidR="000C3818" w:rsidRDefault="000C3818" w:rsidP="000C3818">
            <w:pPr>
              <w:pStyle w:val="NormalWeb"/>
              <w:shd w:val="clear" w:color="auto" w:fill="FFFFFF"/>
              <w:spacing w:before="0" w:after="0"/>
              <w:rPr>
                <w:rFonts w:ascii="Segoe UI" w:hAnsi="Segoe UI" w:cs="Segoe UI"/>
                <w:color w:val="0D0D0D"/>
              </w:rPr>
            </w:pPr>
            <w:r>
              <w:rPr>
                <w:rFonts w:ascii="Segoe UI" w:hAnsi="Segoe UI" w:cs="Segoe UI"/>
                <w:color w:val="0D0D0D"/>
              </w:rPr>
              <w:t>Office for National Statistics (ONS), 2023. </w:t>
            </w:r>
            <w:r>
              <w:rPr>
                <w:rStyle w:val="Emphasis"/>
                <w:rFonts w:ascii="Segoe UI" w:hAnsi="Segoe UI" w:cs="Segoe UI"/>
                <w:color w:val="0D0D0D"/>
              </w:rPr>
              <w:t>Internet access – households and individuals, Great Britain: 2023</w:t>
            </w:r>
            <w:r>
              <w:rPr>
                <w:rFonts w:ascii="Segoe UI" w:hAnsi="Segoe UI" w:cs="Segoe UI"/>
                <w:color w:val="0D0D0D"/>
              </w:rPr>
              <w:t>. [online] Office for National Statistics. Available at: https://www.ons.gov.uk [Accessed 23 Jul. 2025].</w:t>
            </w:r>
          </w:p>
          <w:p w14:paraId="54DE547A"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F07F94"/>
    <w:multiLevelType w:val="hybridMultilevel"/>
    <w:tmpl w:val="F9D06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052609">
    <w:abstractNumId w:val="0"/>
  </w:num>
  <w:num w:numId="2" w16cid:durableId="797644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1CDA"/>
    <w:rsid w:val="0004500D"/>
    <w:rsid w:val="00053873"/>
    <w:rsid w:val="00061623"/>
    <w:rsid w:val="00061640"/>
    <w:rsid w:val="000C3818"/>
    <w:rsid w:val="000D6127"/>
    <w:rsid w:val="000E28D4"/>
    <w:rsid w:val="000E774D"/>
    <w:rsid w:val="00123B71"/>
    <w:rsid w:val="00175EA3"/>
    <w:rsid w:val="00181365"/>
    <w:rsid w:val="00194926"/>
    <w:rsid w:val="00195893"/>
    <w:rsid w:val="001C6F74"/>
    <w:rsid w:val="001D1278"/>
    <w:rsid w:val="001F1175"/>
    <w:rsid w:val="001F16C1"/>
    <w:rsid w:val="00210835"/>
    <w:rsid w:val="00245767"/>
    <w:rsid w:val="002A4AD6"/>
    <w:rsid w:val="002B2626"/>
    <w:rsid w:val="003520EA"/>
    <w:rsid w:val="00354907"/>
    <w:rsid w:val="003557C3"/>
    <w:rsid w:val="00377715"/>
    <w:rsid w:val="00391B77"/>
    <w:rsid w:val="00395FBE"/>
    <w:rsid w:val="003B1F2A"/>
    <w:rsid w:val="003C6385"/>
    <w:rsid w:val="003D103F"/>
    <w:rsid w:val="003E2ACE"/>
    <w:rsid w:val="003E3632"/>
    <w:rsid w:val="003E47B8"/>
    <w:rsid w:val="00436586"/>
    <w:rsid w:val="00481E18"/>
    <w:rsid w:val="004E7D09"/>
    <w:rsid w:val="005113FD"/>
    <w:rsid w:val="00557288"/>
    <w:rsid w:val="00570A6D"/>
    <w:rsid w:val="00594A98"/>
    <w:rsid w:val="00595FEE"/>
    <w:rsid w:val="005B7363"/>
    <w:rsid w:val="005F7D34"/>
    <w:rsid w:val="006148E6"/>
    <w:rsid w:val="0064670D"/>
    <w:rsid w:val="006512FA"/>
    <w:rsid w:val="00666D1F"/>
    <w:rsid w:val="00690933"/>
    <w:rsid w:val="007028CC"/>
    <w:rsid w:val="007055F2"/>
    <w:rsid w:val="0071241D"/>
    <w:rsid w:val="00752C61"/>
    <w:rsid w:val="00752DB8"/>
    <w:rsid w:val="007B20A0"/>
    <w:rsid w:val="007D32C5"/>
    <w:rsid w:val="007D41FB"/>
    <w:rsid w:val="00801251"/>
    <w:rsid w:val="00813363"/>
    <w:rsid w:val="00854068"/>
    <w:rsid w:val="008A12FD"/>
    <w:rsid w:val="008B1A7D"/>
    <w:rsid w:val="00925FD9"/>
    <w:rsid w:val="00926C30"/>
    <w:rsid w:val="009B40A7"/>
    <w:rsid w:val="009C6B52"/>
    <w:rsid w:val="009D4AD2"/>
    <w:rsid w:val="00A15449"/>
    <w:rsid w:val="00A6451E"/>
    <w:rsid w:val="00A71852"/>
    <w:rsid w:val="00A7380E"/>
    <w:rsid w:val="00AA0940"/>
    <w:rsid w:val="00AA58C5"/>
    <w:rsid w:val="00B1398A"/>
    <w:rsid w:val="00B441AE"/>
    <w:rsid w:val="00B47F2F"/>
    <w:rsid w:val="00B62224"/>
    <w:rsid w:val="00BD1E1F"/>
    <w:rsid w:val="00BF2E9E"/>
    <w:rsid w:val="00C20C7B"/>
    <w:rsid w:val="00C72F85"/>
    <w:rsid w:val="00CC0A4B"/>
    <w:rsid w:val="00CD504A"/>
    <w:rsid w:val="00CE0327"/>
    <w:rsid w:val="00CE5D08"/>
    <w:rsid w:val="00CE6895"/>
    <w:rsid w:val="00D006D8"/>
    <w:rsid w:val="00D2738E"/>
    <w:rsid w:val="00D4258D"/>
    <w:rsid w:val="00D53B50"/>
    <w:rsid w:val="00D614FF"/>
    <w:rsid w:val="00DB052B"/>
    <w:rsid w:val="00DF6CB6"/>
    <w:rsid w:val="00E11E05"/>
    <w:rsid w:val="00E16987"/>
    <w:rsid w:val="00E23A31"/>
    <w:rsid w:val="00E26B70"/>
    <w:rsid w:val="00E61E83"/>
    <w:rsid w:val="00E708B5"/>
    <w:rsid w:val="00E70F73"/>
    <w:rsid w:val="00E969E9"/>
    <w:rsid w:val="00EB253A"/>
    <w:rsid w:val="00EC129D"/>
    <w:rsid w:val="00EE5C71"/>
    <w:rsid w:val="00F11091"/>
    <w:rsid w:val="00F162AC"/>
    <w:rsid w:val="00F20EAB"/>
    <w:rsid w:val="00F47FFA"/>
    <w:rsid w:val="00F60783"/>
    <w:rsid w:val="00F611E3"/>
    <w:rsid w:val="00F80245"/>
    <w:rsid w:val="00FB1CDC"/>
    <w:rsid w:val="00FD11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semiHidden/>
    <w:unhideWhenUsed/>
    <w:rsid w:val="00EE5C71"/>
    <w:rPr>
      <w:color w:val="0000FF"/>
      <w:u w:val="single"/>
    </w:rPr>
  </w:style>
  <w:style w:type="character" w:styleId="Emphasis">
    <w:name w:val="Emphasis"/>
    <w:basedOn w:val="DefaultParagraphFont"/>
    <w:uiPriority w:val="20"/>
    <w:qFormat/>
    <w:rsid w:val="000E28D4"/>
    <w:rPr>
      <w:i/>
      <w:iCs/>
    </w:rPr>
  </w:style>
  <w:style w:type="paragraph" w:styleId="NormalWeb">
    <w:name w:val="Normal (Web)"/>
    <w:basedOn w:val="Normal"/>
    <w:uiPriority w:val="99"/>
    <w:semiHidden/>
    <w:unhideWhenUsed/>
    <w:rsid w:val="000C3818"/>
    <w:pPr>
      <w:spacing w:before="100" w:beforeAutospacing="1" w:after="100" w:afterAutospacing="1" w:line="240" w:lineRule="auto"/>
    </w:pPr>
    <w:rPr>
      <w:rFonts w:eastAsia="Times New Roman"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26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ocksgreenbow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Laura Jane Hands (2440085)</cp:lastModifiedBy>
  <cp:revision>26</cp:revision>
  <dcterms:created xsi:type="dcterms:W3CDTF">2025-07-23T14:12:00Z</dcterms:created>
  <dcterms:modified xsi:type="dcterms:W3CDTF">2025-07-23T14:33:00Z</dcterms:modified>
</cp:coreProperties>
</file>