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78"/>
        <w:gridCol w:w="4233"/>
      </w:tblGrid>
      <w:tr w:rsidR="00826D6E" w:rsidRPr="0099101B" w:rsidTr="00703C9F">
        <w:trPr>
          <w:cantSplit/>
          <w:trHeight w:val="448"/>
        </w:trPr>
        <w:tc>
          <w:tcPr>
            <w:tcW w:w="4878" w:type="dxa"/>
          </w:tcPr>
          <w:p w:rsidR="00464504" w:rsidRPr="0099101B" w:rsidRDefault="00D202B9" w:rsidP="00CB4484">
            <w:pPr>
              <w:pStyle w:val="Year"/>
              <w:rPr>
                <w:rFonts w:asciiTheme="minorBidi" w:hAnsiTheme="minorBidi" w:cstheme="minorBidi"/>
                <w:sz w:val="24"/>
                <w:szCs w:val="24"/>
              </w:rPr>
            </w:pPr>
            <w:r w:rsidRPr="0099101B">
              <w:rPr>
                <w:rFonts w:asciiTheme="minorBidi" w:hAnsiTheme="minorBidi" w:cstheme="minorBidi"/>
                <w:b w:val="0"/>
                <w:noProof/>
                <w:sz w:val="24"/>
                <w:szCs w:val="24"/>
                <w:lang w:val="ru-RU" w:eastAsia="ru-RU"/>
              </w:rPr>
              <w:drawing>
                <wp:anchor distT="0" distB="0" distL="114300" distR="114300" simplePos="0" relativeHeight="251659264" behindDoc="0" locked="0" layoutInCell="1" allowOverlap="1">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19838" cy="914400"/>
                          </a:xfrm>
                          <a:prstGeom prst="rect">
                            <a:avLst/>
                          </a:prstGeom>
                          <a:noFill/>
                        </pic:spPr>
                      </pic:pic>
                    </a:graphicData>
                  </a:graphic>
                </wp:anchor>
              </w:drawing>
            </w:r>
          </w:p>
          <w:p w:rsidR="00464504" w:rsidRPr="0099101B" w:rsidRDefault="00464504" w:rsidP="00CB4484">
            <w:pPr>
              <w:pStyle w:val="Year"/>
              <w:rPr>
                <w:rFonts w:asciiTheme="minorBidi" w:hAnsiTheme="minorBidi" w:cstheme="minorBidi"/>
                <w:sz w:val="24"/>
                <w:szCs w:val="24"/>
              </w:rPr>
            </w:pPr>
          </w:p>
          <w:p w:rsidR="00D202B9" w:rsidRPr="0099101B" w:rsidRDefault="00D202B9" w:rsidP="00CB4484">
            <w:pPr>
              <w:pStyle w:val="Year"/>
              <w:rPr>
                <w:rFonts w:asciiTheme="minorBidi" w:hAnsiTheme="minorBidi" w:cstheme="minorBidi"/>
                <w:sz w:val="24"/>
                <w:szCs w:val="24"/>
              </w:rPr>
            </w:pPr>
          </w:p>
          <w:p w:rsidR="00D202B9" w:rsidRPr="0099101B" w:rsidRDefault="00D202B9" w:rsidP="00CB4484">
            <w:pPr>
              <w:pStyle w:val="Year"/>
              <w:rPr>
                <w:rFonts w:asciiTheme="minorBidi" w:hAnsiTheme="minorBidi" w:cstheme="minorBidi"/>
                <w:sz w:val="24"/>
                <w:szCs w:val="24"/>
              </w:rPr>
            </w:pPr>
          </w:p>
          <w:p w:rsidR="00405A9E" w:rsidRPr="0099101B" w:rsidRDefault="00405A9E" w:rsidP="0047567D">
            <w:pPr>
              <w:pStyle w:val="Year"/>
              <w:rPr>
                <w:rFonts w:asciiTheme="minorBidi" w:hAnsiTheme="minorBidi" w:cstheme="minorBidi"/>
                <w:sz w:val="24"/>
                <w:szCs w:val="24"/>
              </w:rPr>
            </w:pPr>
            <w:r w:rsidRPr="0099101B">
              <w:rPr>
                <w:rFonts w:asciiTheme="minorBidi" w:hAnsiTheme="minorBidi" w:cstheme="minorBidi"/>
                <w:sz w:val="24"/>
                <w:szCs w:val="24"/>
              </w:rPr>
              <w:t>LOCATION</w:t>
            </w:r>
            <w:r w:rsidRPr="0099101B">
              <w:rPr>
                <w:rFonts w:asciiTheme="minorBidi" w:hAnsiTheme="minorBidi" w:cstheme="minorBidi"/>
                <w:b w:val="0"/>
                <w:sz w:val="24"/>
                <w:szCs w:val="24"/>
              </w:rPr>
              <w:t xml:space="preserve"> </w:t>
            </w:r>
            <w:r w:rsidR="00A662B9" w:rsidRPr="0099101B">
              <w:rPr>
                <w:rFonts w:asciiTheme="minorBidi" w:hAnsiTheme="minorBidi" w:cstheme="minorBidi"/>
                <w:sz w:val="24"/>
                <w:szCs w:val="24"/>
              </w:rPr>
              <w:t xml:space="preserve">Swansea </w:t>
            </w:r>
          </w:p>
        </w:tc>
        <w:tc>
          <w:tcPr>
            <w:tcW w:w="4233" w:type="dxa"/>
          </w:tcPr>
          <w:p w:rsidR="00A85C60" w:rsidRDefault="007340DE" w:rsidP="00152726">
            <w:pPr>
              <w:pStyle w:val="Year"/>
              <w:jc w:val="center"/>
              <w:rPr>
                <w:rFonts w:asciiTheme="minorBidi" w:hAnsiTheme="minorBidi" w:cstheme="minorBidi"/>
                <w:b w:val="0"/>
                <w:sz w:val="24"/>
                <w:szCs w:val="24"/>
              </w:rPr>
            </w:pPr>
            <w:r>
              <w:rPr>
                <w:rFonts w:asciiTheme="minorBidi" w:hAnsiTheme="minorBidi" w:cstheme="minorBidi"/>
                <w:b w:val="0"/>
                <w:sz w:val="24"/>
                <w:szCs w:val="24"/>
              </w:rPr>
              <w:t>Doina GHeorghistean</w:t>
            </w:r>
          </w:p>
          <w:p w:rsidR="007340DE" w:rsidRPr="007340DE" w:rsidRDefault="007340DE" w:rsidP="007340DE">
            <w:pPr>
              <w:pStyle w:val="Exam"/>
            </w:pPr>
            <w:r>
              <w:t xml:space="preserve">         2013524</w:t>
            </w:r>
          </w:p>
          <w:p w:rsidR="00703C9F" w:rsidRPr="0099101B" w:rsidRDefault="00703C9F" w:rsidP="00931114">
            <w:pPr>
              <w:pStyle w:val="Year"/>
              <w:jc w:val="right"/>
              <w:rPr>
                <w:rFonts w:asciiTheme="minorBidi" w:hAnsiTheme="minorBidi" w:cstheme="minorBidi"/>
                <w:sz w:val="24"/>
                <w:szCs w:val="24"/>
              </w:rPr>
            </w:pPr>
          </w:p>
          <w:p w:rsidR="00703C9F" w:rsidRPr="0099101B" w:rsidRDefault="00703C9F" w:rsidP="00703C9F">
            <w:pPr>
              <w:pStyle w:val="Year"/>
              <w:jc w:val="right"/>
              <w:rPr>
                <w:rFonts w:asciiTheme="minorBidi" w:hAnsiTheme="minorBidi" w:cstheme="minorBidi"/>
                <w:sz w:val="24"/>
                <w:szCs w:val="24"/>
              </w:rPr>
            </w:pPr>
          </w:p>
          <w:p w:rsidR="00464504" w:rsidRPr="0099101B" w:rsidRDefault="00464504" w:rsidP="00703C9F">
            <w:pPr>
              <w:pStyle w:val="Year"/>
              <w:jc w:val="right"/>
              <w:rPr>
                <w:rFonts w:asciiTheme="minorBidi" w:hAnsiTheme="minorBidi" w:cstheme="minorBidi"/>
                <w:sz w:val="24"/>
                <w:szCs w:val="24"/>
              </w:rPr>
            </w:pPr>
          </w:p>
          <w:p w:rsidR="000E5EE2" w:rsidRPr="0099101B" w:rsidRDefault="00405A9E" w:rsidP="00A662B9">
            <w:pPr>
              <w:pStyle w:val="Year"/>
              <w:jc w:val="right"/>
              <w:rPr>
                <w:rFonts w:asciiTheme="minorBidi" w:hAnsiTheme="minorBidi" w:cstheme="minorBidi"/>
                <w:b w:val="0"/>
                <w:sz w:val="24"/>
                <w:szCs w:val="24"/>
              </w:rPr>
            </w:pPr>
            <w:r w:rsidRPr="0099101B">
              <w:rPr>
                <w:rFonts w:asciiTheme="minorBidi" w:hAnsiTheme="minorBidi" w:cstheme="minorBidi"/>
                <w:sz w:val="24"/>
                <w:szCs w:val="24"/>
              </w:rPr>
              <w:t>LLEOLIAD</w:t>
            </w:r>
            <w:r w:rsidR="00CB4484" w:rsidRPr="0099101B">
              <w:rPr>
                <w:rFonts w:asciiTheme="minorBidi" w:hAnsiTheme="minorBidi" w:cstheme="minorBidi"/>
                <w:sz w:val="24"/>
                <w:szCs w:val="24"/>
              </w:rPr>
              <w:t xml:space="preserve"> </w:t>
            </w:r>
            <w:r w:rsidRPr="0099101B">
              <w:rPr>
                <w:rFonts w:asciiTheme="minorBidi" w:hAnsiTheme="minorBidi" w:cstheme="minorBidi"/>
                <w:b w:val="0"/>
                <w:sz w:val="24"/>
                <w:szCs w:val="24"/>
              </w:rPr>
              <w:t xml:space="preserve"> </w:t>
            </w:r>
            <w:r w:rsidR="00A662B9" w:rsidRPr="0099101B">
              <w:rPr>
                <w:rFonts w:asciiTheme="minorBidi" w:hAnsiTheme="minorBidi" w:cstheme="minorBidi"/>
                <w:sz w:val="24"/>
                <w:szCs w:val="24"/>
              </w:rPr>
              <w:t>abertawe</w:t>
            </w:r>
          </w:p>
        </w:tc>
      </w:tr>
      <w:tr w:rsidR="00826D6E" w:rsidRPr="0099101B" w:rsidTr="00703C9F">
        <w:trPr>
          <w:trHeight w:val="518"/>
        </w:trPr>
        <w:tc>
          <w:tcPr>
            <w:tcW w:w="4878" w:type="dxa"/>
          </w:tcPr>
          <w:p w:rsidR="000E5EE2" w:rsidRPr="0099101B" w:rsidRDefault="000E5EE2" w:rsidP="000E5EE2">
            <w:pPr>
              <w:pStyle w:val="Trinity"/>
              <w:ind w:left="5760" w:hanging="5760"/>
              <w:rPr>
                <w:rFonts w:asciiTheme="minorBidi" w:hAnsiTheme="minorBidi" w:cstheme="minorBidi"/>
                <w:szCs w:val="24"/>
              </w:rPr>
            </w:pPr>
            <w:r w:rsidRPr="0099101B">
              <w:rPr>
                <w:rFonts w:asciiTheme="minorBidi" w:hAnsiTheme="minorBidi" w:cstheme="minorBidi"/>
                <w:szCs w:val="24"/>
              </w:rPr>
              <w:t xml:space="preserve">LEVEL </w:t>
            </w:r>
            <w:r w:rsidR="00DE0CC1" w:rsidRPr="0099101B">
              <w:rPr>
                <w:rFonts w:asciiTheme="minorBidi" w:hAnsiTheme="minorBidi" w:cstheme="minorBidi"/>
                <w:szCs w:val="24"/>
              </w:rPr>
              <w:t>5</w:t>
            </w:r>
          </w:p>
        </w:tc>
        <w:tc>
          <w:tcPr>
            <w:tcW w:w="4233" w:type="dxa"/>
          </w:tcPr>
          <w:p w:rsidR="000E5EE2" w:rsidRPr="0099101B" w:rsidRDefault="000E5EE2" w:rsidP="00147A36">
            <w:pPr>
              <w:pStyle w:val="Trinity"/>
              <w:ind w:left="5760" w:hanging="5760"/>
              <w:jc w:val="right"/>
              <w:rPr>
                <w:rFonts w:asciiTheme="minorBidi" w:hAnsiTheme="minorBidi" w:cstheme="minorBidi"/>
                <w:szCs w:val="24"/>
              </w:rPr>
            </w:pPr>
            <w:r w:rsidRPr="0099101B">
              <w:rPr>
                <w:rFonts w:asciiTheme="minorBidi" w:hAnsiTheme="minorBidi" w:cstheme="minorBidi"/>
                <w:szCs w:val="24"/>
              </w:rPr>
              <w:t xml:space="preserve">LEFEL </w:t>
            </w:r>
            <w:r w:rsidR="00DE0CC1" w:rsidRPr="0099101B">
              <w:rPr>
                <w:rFonts w:asciiTheme="minorBidi" w:hAnsiTheme="minorBidi" w:cstheme="minorBidi"/>
                <w:szCs w:val="24"/>
              </w:rPr>
              <w:t>5</w:t>
            </w:r>
          </w:p>
        </w:tc>
      </w:tr>
      <w:tr w:rsidR="00826D6E" w:rsidRPr="0099101B" w:rsidTr="00703C9F">
        <w:trPr>
          <w:trHeight w:val="289"/>
        </w:trPr>
        <w:tc>
          <w:tcPr>
            <w:tcW w:w="4878" w:type="dxa"/>
          </w:tcPr>
          <w:p w:rsidR="000E5EE2" w:rsidRPr="0099101B" w:rsidRDefault="000E5EE2" w:rsidP="000E5EE2">
            <w:pPr>
              <w:pStyle w:val="Exam"/>
              <w:rPr>
                <w:rFonts w:asciiTheme="minorBidi" w:hAnsiTheme="minorBidi" w:cstheme="minorBidi"/>
                <w:szCs w:val="24"/>
              </w:rPr>
            </w:pPr>
            <w:r w:rsidRPr="0099101B">
              <w:rPr>
                <w:rFonts w:asciiTheme="minorBidi" w:hAnsiTheme="minorBidi" w:cstheme="minorBidi"/>
                <w:szCs w:val="24"/>
              </w:rPr>
              <w:t>EXAMINATION PERIOD</w:t>
            </w:r>
          </w:p>
        </w:tc>
        <w:tc>
          <w:tcPr>
            <w:tcW w:w="4233" w:type="dxa"/>
          </w:tcPr>
          <w:p w:rsidR="000E5EE2" w:rsidRPr="0099101B" w:rsidRDefault="000E5EE2" w:rsidP="000E5EE2">
            <w:pPr>
              <w:pStyle w:val="Exam"/>
              <w:jc w:val="right"/>
              <w:rPr>
                <w:rFonts w:asciiTheme="minorBidi" w:hAnsiTheme="minorBidi" w:cstheme="minorBidi"/>
                <w:szCs w:val="24"/>
              </w:rPr>
            </w:pPr>
            <w:r w:rsidRPr="0099101B">
              <w:rPr>
                <w:rFonts w:asciiTheme="minorBidi" w:hAnsiTheme="minorBidi" w:cstheme="minorBidi"/>
                <w:szCs w:val="24"/>
              </w:rPr>
              <w:t>CYFNOD ARHOLIADAU</w:t>
            </w:r>
          </w:p>
        </w:tc>
      </w:tr>
      <w:tr w:rsidR="000E5EE2" w:rsidRPr="0099101B" w:rsidTr="00703C9F">
        <w:trPr>
          <w:trHeight w:val="825"/>
        </w:trPr>
        <w:tc>
          <w:tcPr>
            <w:tcW w:w="4878" w:type="dxa"/>
          </w:tcPr>
          <w:p w:rsidR="000E5EE2" w:rsidRPr="0099101B" w:rsidRDefault="00311E70" w:rsidP="00E51801">
            <w:pPr>
              <w:pStyle w:val="Month"/>
              <w:jc w:val="both"/>
              <w:rPr>
                <w:rFonts w:asciiTheme="minorBidi" w:hAnsiTheme="minorBidi" w:cstheme="minorBidi"/>
                <w:szCs w:val="24"/>
              </w:rPr>
            </w:pPr>
            <w:r w:rsidRPr="0099101B">
              <w:rPr>
                <w:rFonts w:asciiTheme="minorBidi" w:hAnsiTheme="minorBidi" w:cstheme="minorBidi"/>
                <w:szCs w:val="24"/>
              </w:rPr>
              <w:t>APRIL 2022</w:t>
            </w:r>
          </w:p>
        </w:tc>
        <w:tc>
          <w:tcPr>
            <w:tcW w:w="4233" w:type="dxa"/>
          </w:tcPr>
          <w:p w:rsidR="000E5EE2" w:rsidRPr="0099101B" w:rsidRDefault="00311E70" w:rsidP="00E51801">
            <w:pPr>
              <w:pStyle w:val="Month"/>
              <w:jc w:val="right"/>
              <w:rPr>
                <w:rFonts w:asciiTheme="minorBidi" w:hAnsiTheme="minorBidi" w:cstheme="minorBidi"/>
                <w:szCs w:val="24"/>
              </w:rPr>
            </w:pPr>
            <w:r w:rsidRPr="0099101B">
              <w:rPr>
                <w:rFonts w:asciiTheme="minorBidi" w:hAnsiTheme="minorBidi" w:cstheme="minorBidi"/>
                <w:szCs w:val="24"/>
              </w:rPr>
              <w:t>EBRILL</w:t>
            </w:r>
            <w:r w:rsidR="004A39CF" w:rsidRPr="0099101B">
              <w:rPr>
                <w:rFonts w:asciiTheme="minorBidi" w:hAnsiTheme="minorBidi" w:cstheme="minorBidi"/>
                <w:szCs w:val="24"/>
              </w:rPr>
              <w:t xml:space="preserve"> </w:t>
            </w:r>
            <w:r w:rsidR="00DE0CC1" w:rsidRPr="0099101B">
              <w:rPr>
                <w:rFonts w:asciiTheme="minorBidi" w:hAnsiTheme="minorBidi" w:cstheme="minorBidi"/>
                <w:szCs w:val="24"/>
              </w:rPr>
              <w:t>2022</w:t>
            </w:r>
          </w:p>
        </w:tc>
      </w:tr>
    </w:tbl>
    <w:p w:rsidR="00C266FC" w:rsidRPr="0099101B" w:rsidRDefault="00C266FC" w:rsidP="00D36E75">
      <w:pPr>
        <w:pStyle w:val="Modcode"/>
        <w:rPr>
          <w:rFonts w:asciiTheme="minorBidi" w:hAnsiTheme="minorBidi" w:cstheme="minorBidi"/>
          <w:sz w:val="24"/>
          <w:szCs w:val="24"/>
        </w:rPr>
      </w:pPr>
    </w:p>
    <w:p w:rsidR="00D36E75" w:rsidRPr="0099101B" w:rsidRDefault="00D36E75" w:rsidP="00D36E75">
      <w:pPr>
        <w:pStyle w:val="Modcode"/>
        <w:rPr>
          <w:rFonts w:asciiTheme="minorBidi" w:hAnsiTheme="minorBidi" w:cstheme="minorBidi"/>
          <w:sz w:val="24"/>
          <w:szCs w:val="24"/>
        </w:rPr>
      </w:pPr>
      <w:r w:rsidRPr="0099101B">
        <w:rPr>
          <w:rFonts w:asciiTheme="minorBidi" w:hAnsiTheme="minorBidi" w:cstheme="minorBidi"/>
          <w:sz w:val="24"/>
          <w:szCs w:val="24"/>
        </w:rPr>
        <w:t>MODULE CODE</w:t>
      </w:r>
      <w:r w:rsidR="00147A36" w:rsidRPr="0099101B">
        <w:rPr>
          <w:rFonts w:asciiTheme="minorBidi" w:hAnsiTheme="minorBidi" w:cstheme="minorBidi"/>
          <w:sz w:val="24"/>
          <w:szCs w:val="24"/>
        </w:rPr>
        <w:t xml:space="preserve">: </w:t>
      </w:r>
      <w:r w:rsidR="00DE0CC1" w:rsidRPr="0099101B">
        <w:rPr>
          <w:rFonts w:asciiTheme="minorBidi" w:hAnsiTheme="minorBidi" w:cstheme="minorBidi"/>
          <w:sz w:val="24"/>
          <w:szCs w:val="24"/>
        </w:rPr>
        <w:t>BMLW5005</w:t>
      </w:r>
    </w:p>
    <w:p w:rsidR="00D36E75" w:rsidRPr="0099101B" w:rsidRDefault="00DE0CC1" w:rsidP="00D36E75">
      <w:pPr>
        <w:pStyle w:val="Modname"/>
        <w:rPr>
          <w:rFonts w:asciiTheme="minorBidi" w:hAnsiTheme="minorBidi" w:cstheme="minorBidi"/>
          <w:sz w:val="24"/>
          <w:szCs w:val="24"/>
        </w:rPr>
      </w:pPr>
      <w:r w:rsidRPr="0099101B">
        <w:rPr>
          <w:rFonts w:asciiTheme="minorBidi" w:hAnsiTheme="minorBidi" w:cstheme="minorBidi"/>
          <w:sz w:val="24"/>
          <w:szCs w:val="24"/>
        </w:rPr>
        <w:t xml:space="preserve">BUSINESS LAW AND PRACTICE </w:t>
      </w:r>
    </w:p>
    <w:p w:rsidR="00C5464C" w:rsidRPr="0099101B" w:rsidRDefault="00C5464C">
      <w:pPr>
        <w:pStyle w:val="Time"/>
        <w:rPr>
          <w:rFonts w:asciiTheme="minorBidi" w:hAnsiTheme="minorBidi" w:cstheme="minorBidi"/>
          <w:sz w:val="24"/>
          <w:szCs w:val="24"/>
        </w:rPr>
      </w:pPr>
      <w:r w:rsidRPr="0099101B">
        <w:rPr>
          <w:rFonts w:asciiTheme="minorBidi" w:hAnsiTheme="minorBidi" w:cstheme="minorBidi"/>
          <w:sz w:val="24"/>
          <w:szCs w:val="24"/>
        </w:rPr>
        <w:t xml:space="preserve">TIME: </w:t>
      </w:r>
      <w:r w:rsidR="00DE0CC1" w:rsidRPr="0099101B">
        <w:rPr>
          <w:rFonts w:asciiTheme="minorBidi" w:hAnsiTheme="minorBidi" w:cstheme="minorBidi"/>
          <w:sz w:val="24"/>
          <w:szCs w:val="24"/>
        </w:rPr>
        <w:t xml:space="preserve"> 2</w:t>
      </w:r>
      <w:r w:rsidR="004A425E" w:rsidRPr="0099101B">
        <w:rPr>
          <w:rFonts w:asciiTheme="minorBidi" w:hAnsiTheme="minorBidi" w:cstheme="minorBidi"/>
          <w:sz w:val="24"/>
          <w:szCs w:val="24"/>
        </w:rPr>
        <w:t xml:space="preserve"> </w:t>
      </w:r>
      <w:r w:rsidRPr="0099101B">
        <w:rPr>
          <w:rFonts w:asciiTheme="minorBidi" w:hAnsiTheme="minorBidi" w:cstheme="minorBidi"/>
          <w:sz w:val="24"/>
          <w:szCs w:val="24"/>
        </w:rPr>
        <w:t>HOURS</w:t>
      </w:r>
      <w:r w:rsidR="00DC3A55" w:rsidRPr="0099101B">
        <w:rPr>
          <w:rFonts w:asciiTheme="minorBidi" w:hAnsiTheme="minorBidi" w:cstheme="minorBidi"/>
          <w:sz w:val="24"/>
          <w:szCs w:val="24"/>
        </w:rPr>
        <w:t xml:space="preserve"> </w:t>
      </w:r>
    </w:p>
    <w:p w:rsidR="00DC3A55" w:rsidRPr="0099101B" w:rsidRDefault="00DC3A55">
      <w:pPr>
        <w:pStyle w:val="Answer"/>
        <w:rPr>
          <w:rFonts w:asciiTheme="minorBidi" w:hAnsiTheme="minorBidi" w:cstheme="minorBidi"/>
          <w:sz w:val="24"/>
          <w:szCs w:val="24"/>
        </w:rPr>
      </w:pPr>
      <w:r w:rsidRPr="0099101B">
        <w:rPr>
          <w:rFonts w:asciiTheme="minorBidi" w:hAnsiTheme="minorBidi" w:cstheme="minorBidi"/>
          <w:sz w:val="24"/>
          <w:szCs w:val="24"/>
        </w:rPr>
        <w:t xml:space="preserve">answer </w:t>
      </w:r>
      <w:r w:rsidRPr="0099101B">
        <w:rPr>
          <w:rFonts w:asciiTheme="minorBidi" w:hAnsiTheme="minorBidi" w:cstheme="minorBidi"/>
          <w:sz w:val="24"/>
          <w:szCs w:val="24"/>
          <w:u w:val="single"/>
        </w:rPr>
        <w:t>all</w:t>
      </w:r>
      <w:r w:rsidRPr="0099101B">
        <w:rPr>
          <w:rFonts w:asciiTheme="minorBidi" w:hAnsiTheme="minorBidi" w:cstheme="minorBidi"/>
          <w:sz w:val="24"/>
          <w:szCs w:val="24"/>
        </w:rPr>
        <w:t xml:space="preserve"> questions</w:t>
      </w:r>
    </w:p>
    <w:p w:rsidR="00C5464C" w:rsidRPr="0099101B" w:rsidRDefault="00C5464C">
      <w:pPr>
        <w:pStyle w:val="BodyText"/>
        <w:rPr>
          <w:rFonts w:asciiTheme="minorBidi" w:hAnsiTheme="minorBidi" w:cstheme="minorBidi"/>
          <w:szCs w:val="24"/>
        </w:rPr>
      </w:pPr>
    </w:p>
    <w:p w:rsidR="00C5464C" w:rsidRPr="0099101B" w:rsidRDefault="00C5464C">
      <w:pPr>
        <w:pStyle w:val="BodyText"/>
        <w:rPr>
          <w:rFonts w:asciiTheme="minorBidi" w:hAnsiTheme="minorBidi" w:cstheme="minorBidi"/>
          <w:i/>
          <w:szCs w:val="24"/>
        </w:rPr>
      </w:pPr>
      <w:r w:rsidRPr="0099101B">
        <w:rPr>
          <w:rFonts w:asciiTheme="minorBidi" w:hAnsiTheme="minorBidi" w:cstheme="minorBidi"/>
          <w:i/>
          <w:szCs w:val="24"/>
        </w:rPr>
        <w:t xml:space="preserve">Equipment or materials required </w:t>
      </w:r>
      <w:r w:rsidR="005672D9" w:rsidRPr="0099101B">
        <w:rPr>
          <w:rFonts w:asciiTheme="minorBidi" w:hAnsiTheme="minorBidi" w:cstheme="minorBidi"/>
          <w:i/>
          <w:szCs w:val="24"/>
        </w:rPr>
        <w:t>–</w:t>
      </w:r>
      <w:r w:rsidRPr="0099101B">
        <w:rPr>
          <w:rFonts w:asciiTheme="minorBidi" w:hAnsiTheme="minorBidi" w:cstheme="minorBidi"/>
          <w:i/>
          <w:szCs w:val="24"/>
        </w:rPr>
        <w:t xml:space="preserve"> </w:t>
      </w:r>
      <w:r w:rsidR="00A15210" w:rsidRPr="0099101B">
        <w:rPr>
          <w:rFonts w:asciiTheme="minorBidi" w:hAnsiTheme="minorBidi" w:cstheme="minorBidi"/>
          <w:i/>
          <w:szCs w:val="24"/>
        </w:rPr>
        <w:t>This is an open book exam and students can use whatever materials they deem necessary</w:t>
      </w:r>
    </w:p>
    <w:p w:rsidR="005672D9" w:rsidRPr="0099101B" w:rsidRDefault="004A425E" w:rsidP="00310D1E">
      <w:pPr>
        <w:pStyle w:val="BodyText"/>
        <w:rPr>
          <w:rFonts w:asciiTheme="minorBidi" w:hAnsiTheme="minorBidi" w:cstheme="minorBidi"/>
          <w:szCs w:val="24"/>
        </w:rPr>
      </w:pPr>
      <w:proofErr w:type="spellStart"/>
      <w:r w:rsidRPr="0099101B">
        <w:rPr>
          <w:rFonts w:asciiTheme="minorBidi" w:hAnsiTheme="minorBidi" w:cstheme="minorBidi"/>
          <w:i/>
          <w:szCs w:val="24"/>
        </w:rPr>
        <w:t>Adnoddau</w:t>
      </w:r>
      <w:proofErr w:type="spellEnd"/>
      <w:r w:rsidRPr="0099101B">
        <w:rPr>
          <w:rFonts w:asciiTheme="minorBidi" w:hAnsiTheme="minorBidi" w:cstheme="minorBidi"/>
          <w:i/>
          <w:szCs w:val="24"/>
        </w:rPr>
        <w:t xml:space="preserve"> </w:t>
      </w:r>
      <w:proofErr w:type="spellStart"/>
      <w:r w:rsidRPr="0099101B">
        <w:rPr>
          <w:rFonts w:asciiTheme="minorBidi" w:hAnsiTheme="minorBidi" w:cstheme="minorBidi"/>
          <w:i/>
          <w:szCs w:val="24"/>
        </w:rPr>
        <w:t>neu</w:t>
      </w:r>
      <w:proofErr w:type="spellEnd"/>
      <w:r w:rsidRPr="0099101B">
        <w:rPr>
          <w:rFonts w:asciiTheme="minorBidi" w:hAnsiTheme="minorBidi" w:cstheme="minorBidi"/>
          <w:i/>
          <w:szCs w:val="24"/>
        </w:rPr>
        <w:t xml:space="preserve"> </w:t>
      </w:r>
      <w:proofErr w:type="spellStart"/>
      <w:r w:rsidRPr="0099101B">
        <w:rPr>
          <w:rFonts w:asciiTheme="minorBidi" w:hAnsiTheme="minorBidi" w:cstheme="minorBidi"/>
          <w:i/>
          <w:szCs w:val="24"/>
        </w:rPr>
        <w:t>ddefnyddiau</w:t>
      </w:r>
      <w:proofErr w:type="spellEnd"/>
      <w:r w:rsidRPr="0099101B">
        <w:rPr>
          <w:rFonts w:asciiTheme="minorBidi" w:hAnsiTheme="minorBidi" w:cstheme="minorBidi"/>
          <w:i/>
          <w:szCs w:val="24"/>
        </w:rPr>
        <w:t xml:space="preserve"> </w:t>
      </w:r>
      <w:proofErr w:type="spellStart"/>
      <w:r w:rsidRPr="0099101B">
        <w:rPr>
          <w:rFonts w:asciiTheme="minorBidi" w:hAnsiTheme="minorBidi" w:cstheme="minorBidi"/>
          <w:i/>
          <w:szCs w:val="24"/>
        </w:rPr>
        <w:t>sydd</w:t>
      </w:r>
      <w:proofErr w:type="spellEnd"/>
      <w:r w:rsidRPr="0099101B">
        <w:rPr>
          <w:rFonts w:asciiTheme="minorBidi" w:hAnsiTheme="minorBidi" w:cstheme="minorBidi"/>
          <w:i/>
          <w:szCs w:val="24"/>
        </w:rPr>
        <w:t xml:space="preserve"> </w:t>
      </w:r>
      <w:proofErr w:type="spellStart"/>
      <w:r w:rsidRPr="0099101B">
        <w:rPr>
          <w:rFonts w:asciiTheme="minorBidi" w:hAnsiTheme="minorBidi" w:cstheme="minorBidi"/>
          <w:i/>
          <w:szCs w:val="24"/>
        </w:rPr>
        <w:t>eu</w:t>
      </w:r>
      <w:proofErr w:type="spellEnd"/>
      <w:r w:rsidRPr="0099101B">
        <w:rPr>
          <w:rFonts w:asciiTheme="minorBidi" w:hAnsiTheme="minorBidi" w:cstheme="minorBidi"/>
          <w:i/>
          <w:szCs w:val="24"/>
        </w:rPr>
        <w:t xml:space="preserve"> </w:t>
      </w:r>
      <w:proofErr w:type="spellStart"/>
      <w:r w:rsidRPr="0099101B">
        <w:rPr>
          <w:rFonts w:asciiTheme="minorBidi" w:hAnsiTheme="minorBidi" w:cstheme="minorBidi"/>
          <w:i/>
          <w:szCs w:val="24"/>
        </w:rPr>
        <w:t>hangen</w:t>
      </w:r>
      <w:proofErr w:type="spellEnd"/>
      <w:r w:rsidRPr="0099101B">
        <w:rPr>
          <w:rFonts w:asciiTheme="minorBidi" w:hAnsiTheme="minorBidi" w:cstheme="minorBidi"/>
          <w:i/>
          <w:szCs w:val="24"/>
        </w:rPr>
        <w:t xml:space="preserve"> - </w:t>
      </w:r>
      <w:r w:rsidR="00310D1E" w:rsidRPr="0099101B">
        <w:rPr>
          <w:rFonts w:asciiTheme="minorBidi" w:hAnsiTheme="minorBidi" w:cstheme="minorBidi"/>
          <w:i/>
          <w:szCs w:val="24"/>
        </w:rPr>
        <w:t xml:space="preserve">Mae </w:t>
      </w:r>
      <w:proofErr w:type="spellStart"/>
      <w:r w:rsidR="00310D1E" w:rsidRPr="0099101B">
        <w:rPr>
          <w:rFonts w:asciiTheme="minorBidi" w:hAnsiTheme="minorBidi" w:cstheme="minorBidi"/>
          <w:i/>
          <w:szCs w:val="24"/>
        </w:rPr>
        <w:t>hwn</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yn</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arholiad</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llyfr</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agored</w:t>
      </w:r>
      <w:proofErr w:type="spellEnd"/>
      <w:r w:rsidR="00310D1E" w:rsidRPr="0099101B">
        <w:rPr>
          <w:rFonts w:asciiTheme="minorBidi" w:hAnsiTheme="minorBidi" w:cstheme="minorBidi"/>
          <w:i/>
          <w:szCs w:val="24"/>
        </w:rPr>
        <w:t xml:space="preserve"> a gall </w:t>
      </w:r>
      <w:proofErr w:type="spellStart"/>
      <w:r w:rsidR="00310D1E" w:rsidRPr="0099101B">
        <w:rPr>
          <w:rFonts w:asciiTheme="minorBidi" w:hAnsiTheme="minorBidi" w:cstheme="minorBidi"/>
          <w:i/>
          <w:szCs w:val="24"/>
        </w:rPr>
        <w:t>myfyrwyr</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ddefnyddio</w:t>
      </w:r>
      <w:proofErr w:type="spellEnd"/>
      <w:r w:rsidR="00310D1E" w:rsidRPr="0099101B">
        <w:rPr>
          <w:rFonts w:asciiTheme="minorBidi" w:hAnsiTheme="minorBidi" w:cstheme="minorBidi"/>
          <w:i/>
          <w:szCs w:val="24"/>
        </w:rPr>
        <w:t xml:space="preserve"> pa </w:t>
      </w:r>
      <w:proofErr w:type="spellStart"/>
      <w:r w:rsidR="00310D1E" w:rsidRPr="0099101B">
        <w:rPr>
          <w:rFonts w:asciiTheme="minorBidi" w:hAnsiTheme="minorBidi" w:cstheme="minorBidi"/>
          <w:i/>
          <w:szCs w:val="24"/>
        </w:rPr>
        <w:t>bynnag</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ddeunyddiau</w:t>
      </w:r>
      <w:proofErr w:type="spellEnd"/>
      <w:r w:rsidR="00310D1E" w:rsidRPr="0099101B">
        <w:rPr>
          <w:rFonts w:asciiTheme="minorBidi" w:hAnsiTheme="minorBidi" w:cstheme="minorBidi"/>
          <w:i/>
          <w:szCs w:val="24"/>
        </w:rPr>
        <w:t xml:space="preserve"> y </w:t>
      </w:r>
      <w:proofErr w:type="spellStart"/>
      <w:r w:rsidR="00310D1E" w:rsidRPr="0099101B">
        <w:rPr>
          <w:rFonts w:asciiTheme="minorBidi" w:hAnsiTheme="minorBidi" w:cstheme="minorBidi"/>
          <w:i/>
          <w:szCs w:val="24"/>
        </w:rPr>
        <w:t>maent</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yn</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eu</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ystyried</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yn</w:t>
      </w:r>
      <w:proofErr w:type="spellEnd"/>
      <w:r w:rsidR="00310D1E" w:rsidRPr="0099101B">
        <w:rPr>
          <w:rFonts w:asciiTheme="minorBidi" w:hAnsiTheme="minorBidi" w:cstheme="minorBidi"/>
          <w:i/>
          <w:szCs w:val="24"/>
        </w:rPr>
        <w:t xml:space="preserve"> </w:t>
      </w:r>
      <w:proofErr w:type="spellStart"/>
      <w:r w:rsidR="00310D1E" w:rsidRPr="0099101B">
        <w:rPr>
          <w:rFonts w:asciiTheme="minorBidi" w:hAnsiTheme="minorBidi" w:cstheme="minorBidi"/>
          <w:i/>
          <w:szCs w:val="24"/>
        </w:rPr>
        <w:t>angenrheidiol</w:t>
      </w:r>
      <w:proofErr w:type="spellEnd"/>
    </w:p>
    <w:p w:rsidR="00D31A6E" w:rsidRPr="00826D6E" w:rsidRDefault="00D31A6E" w:rsidP="005672D9">
      <w:pPr>
        <w:pStyle w:val="BodyText"/>
        <w:ind w:left="720"/>
        <w:rPr>
          <w:sz w:val="28"/>
        </w:rPr>
      </w:pPr>
    </w:p>
    <w:p w:rsidR="007228A4" w:rsidRPr="00826D6E" w:rsidRDefault="007228A4" w:rsidP="00E05E03"/>
    <w:p w:rsidR="005E6EF7" w:rsidRDefault="005E6EF7" w:rsidP="00E05E03"/>
    <w:p w:rsidR="005E6EF7" w:rsidRDefault="005E6EF7" w:rsidP="00E05E03"/>
    <w:p w:rsidR="005E6EF7" w:rsidRDefault="005E6EF7" w:rsidP="00E05E03"/>
    <w:p w:rsidR="005E6EF7" w:rsidRDefault="005E6EF7" w:rsidP="00E05E03"/>
    <w:p w:rsidR="005E6EF7" w:rsidRDefault="005E6EF7" w:rsidP="00E05E03"/>
    <w:p w:rsidR="005E6EF7" w:rsidRDefault="005E6EF7" w:rsidP="00E05E03"/>
    <w:p w:rsidR="005E6EF7" w:rsidRDefault="005E6EF7" w:rsidP="00E05E03"/>
    <w:p w:rsidR="005E6EF7" w:rsidRDefault="005E6EF7" w:rsidP="00E05E03"/>
    <w:p w:rsidR="005E6EF7" w:rsidRDefault="005E6EF7" w:rsidP="00E05E03"/>
    <w:p w:rsidR="005E6EF7" w:rsidRDefault="005E6EF7" w:rsidP="00E05E03"/>
    <w:p w:rsidR="005E6EF7" w:rsidRDefault="005E6EF7" w:rsidP="00E05E03"/>
    <w:p w:rsidR="005E6EF7" w:rsidRDefault="005E6EF7" w:rsidP="00E05E03"/>
    <w:p w:rsidR="005E6EF7" w:rsidRDefault="005E6EF7" w:rsidP="00E05E03"/>
    <w:p w:rsidR="005E6EF7" w:rsidRDefault="005E6EF7" w:rsidP="00E05E03"/>
    <w:p w:rsidR="005E6EF7" w:rsidRDefault="005E6EF7" w:rsidP="00E05E03"/>
    <w:p w:rsidR="005E6EF7" w:rsidRDefault="005E6EF7" w:rsidP="00E05E03"/>
    <w:p w:rsidR="005E6EF7" w:rsidRDefault="005E6EF7" w:rsidP="00E05E03"/>
    <w:p w:rsidR="00F327CC" w:rsidRDefault="00F327CC" w:rsidP="00E05E03"/>
    <w:p w:rsidR="00F327CC" w:rsidRPr="0099101B" w:rsidRDefault="00F327CC" w:rsidP="00F327CC">
      <w:pPr>
        <w:rPr>
          <w:rFonts w:asciiTheme="minorBidi" w:hAnsiTheme="minorBidi" w:cstheme="minorBidi"/>
          <w:b/>
          <w:szCs w:val="24"/>
        </w:rPr>
      </w:pPr>
      <w:r w:rsidRPr="0099101B">
        <w:rPr>
          <w:rFonts w:asciiTheme="minorBidi" w:hAnsiTheme="minorBidi" w:cstheme="minorBidi"/>
          <w:b/>
          <w:szCs w:val="24"/>
        </w:rPr>
        <w:t xml:space="preserve">ANSWER </w:t>
      </w:r>
      <w:r w:rsidRPr="0099101B">
        <w:rPr>
          <w:rFonts w:asciiTheme="minorBidi" w:hAnsiTheme="minorBidi" w:cstheme="minorBidi"/>
          <w:b/>
          <w:szCs w:val="24"/>
          <w:u w:val="single"/>
        </w:rPr>
        <w:t>ALL</w:t>
      </w:r>
      <w:r w:rsidRPr="0099101B">
        <w:rPr>
          <w:rFonts w:asciiTheme="minorBidi" w:hAnsiTheme="minorBidi" w:cstheme="minorBidi"/>
          <w:b/>
          <w:szCs w:val="24"/>
        </w:rPr>
        <w:t xml:space="preserve"> QUE</w:t>
      </w:r>
      <w:r w:rsidR="004F4B61" w:rsidRPr="0099101B">
        <w:rPr>
          <w:rFonts w:asciiTheme="minorBidi" w:hAnsiTheme="minorBidi" w:cstheme="minorBidi"/>
          <w:b/>
          <w:szCs w:val="24"/>
        </w:rPr>
        <w:t>ST</w:t>
      </w:r>
      <w:r w:rsidRPr="0099101B">
        <w:rPr>
          <w:rFonts w:asciiTheme="minorBidi" w:hAnsiTheme="minorBidi" w:cstheme="minorBidi"/>
          <w:b/>
          <w:szCs w:val="24"/>
        </w:rPr>
        <w:t>IONS</w:t>
      </w:r>
    </w:p>
    <w:p w:rsidR="00F327CC" w:rsidRPr="0099101B" w:rsidRDefault="00F327CC" w:rsidP="00E05E03">
      <w:pPr>
        <w:rPr>
          <w:rFonts w:asciiTheme="minorBidi" w:hAnsiTheme="minorBidi" w:cstheme="minorBidi"/>
          <w:szCs w:val="24"/>
        </w:rPr>
      </w:pPr>
    </w:p>
    <w:p w:rsidR="00E47772" w:rsidRPr="0099101B" w:rsidRDefault="00E47772" w:rsidP="00E47772">
      <w:pPr>
        <w:rPr>
          <w:rFonts w:asciiTheme="minorBidi" w:hAnsiTheme="minorBidi" w:cstheme="minorBidi"/>
          <w:szCs w:val="24"/>
        </w:rPr>
      </w:pPr>
      <w:r w:rsidRPr="0099101B">
        <w:rPr>
          <w:rFonts w:asciiTheme="minorBidi" w:hAnsiTheme="minorBidi" w:cstheme="minorBidi"/>
          <w:szCs w:val="24"/>
        </w:rPr>
        <w:t xml:space="preserve">You are a trainee solicitor at Trinity Solicitors. The firm is regulated by the SRA. </w:t>
      </w:r>
    </w:p>
    <w:p w:rsidR="00E47772" w:rsidRPr="0099101B" w:rsidRDefault="00E47772" w:rsidP="00E47772">
      <w:pPr>
        <w:rPr>
          <w:rFonts w:asciiTheme="minorBidi" w:hAnsiTheme="minorBidi" w:cstheme="minorBidi"/>
          <w:szCs w:val="24"/>
        </w:rPr>
      </w:pPr>
    </w:p>
    <w:p w:rsidR="003F4F0F" w:rsidRPr="0099101B" w:rsidRDefault="003F4F0F" w:rsidP="00E47772">
      <w:pPr>
        <w:rPr>
          <w:rFonts w:asciiTheme="minorBidi" w:hAnsiTheme="minorBidi" w:cstheme="minorBidi"/>
          <w:b/>
          <w:bCs/>
          <w:szCs w:val="24"/>
          <w:u w:val="single"/>
        </w:rPr>
      </w:pPr>
      <w:r w:rsidRPr="0099101B">
        <w:rPr>
          <w:rFonts w:asciiTheme="minorBidi" w:hAnsiTheme="minorBidi" w:cstheme="minorBidi"/>
          <w:b/>
          <w:bCs/>
          <w:szCs w:val="24"/>
          <w:u w:val="single"/>
        </w:rPr>
        <w:t>T</w:t>
      </w:r>
      <w:r w:rsidR="0099101B" w:rsidRPr="0099101B">
        <w:rPr>
          <w:rFonts w:asciiTheme="minorBidi" w:hAnsiTheme="minorBidi" w:cstheme="minorBidi"/>
          <w:b/>
          <w:bCs/>
          <w:szCs w:val="24"/>
          <w:u w:val="single"/>
        </w:rPr>
        <w:t>ASK</w:t>
      </w:r>
      <w:r w:rsidRPr="0099101B">
        <w:rPr>
          <w:rFonts w:asciiTheme="minorBidi" w:hAnsiTheme="minorBidi" w:cstheme="minorBidi"/>
          <w:b/>
          <w:bCs/>
          <w:szCs w:val="24"/>
          <w:u w:val="single"/>
        </w:rPr>
        <w:t xml:space="preserve"> 1</w:t>
      </w:r>
    </w:p>
    <w:p w:rsidR="003F4F0F" w:rsidRPr="00691660" w:rsidRDefault="003F4F0F" w:rsidP="00E47772">
      <w:pPr>
        <w:rPr>
          <w:rFonts w:asciiTheme="majorBidi" w:hAnsiTheme="majorBidi" w:cstheme="majorBidi"/>
          <w:szCs w:val="24"/>
        </w:rPr>
      </w:pPr>
    </w:p>
    <w:p w:rsidR="00B12D44" w:rsidRDefault="00C8691D" w:rsidP="00E47772">
      <w:pPr>
        <w:rPr>
          <w:rFonts w:asciiTheme="minorBidi" w:hAnsiTheme="minorBidi" w:cstheme="minorBidi"/>
          <w:szCs w:val="24"/>
        </w:rPr>
      </w:pPr>
      <w:r>
        <w:rPr>
          <w:rFonts w:asciiTheme="minorBidi" w:hAnsiTheme="minorBidi" w:cstheme="minorBidi"/>
          <w:szCs w:val="24"/>
        </w:rPr>
        <w:t>Fatima</w:t>
      </w:r>
      <w:r w:rsidR="003F4F0F" w:rsidRPr="0099101B">
        <w:rPr>
          <w:rFonts w:asciiTheme="minorBidi" w:hAnsiTheme="minorBidi" w:cstheme="minorBidi"/>
          <w:szCs w:val="24"/>
        </w:rPr>
        <w:t xml:space="preserve"> and Gloria set up in business together about 12 months ago, repairing and restoring old pieces of furniture and other small items, having been inspired by the TV show, The Repair Shop. The business is called F&amp;G Furniture Restoration. Both </w:t>
      </w:r>
      <w:r>
        <w:rPr>
          <w:rFonts w:asciiTheme="minorBidi" w:hAnsiTheme="minorBidi" w:cstheme="minorBidi"/>
          <w:szCs w:val="24"/>
        </w:rPr>
        <w:t>Fatima</w:t>
      </w:r>
      <w:r w:rsidR="003F4F0F" w:rsidRPr="0099101B">
        <w:rPr>
          <w:rFonts w:asciiTheme="minorBidi" w:hAnsiTheme="minorBidi" w:cstheme="minorBidi"/>
          <w:szCs w:val="24"/>
        </w:rPr>
        <w:t xml:space="preserve"> and Gloria contributed about £15,000 as capital to the business. In addition, </w:t>
      </w:r>
      <w:r>
        <w:rPr>
          <w:rFonts w:asciiTheme="minorBidi" w:hAnsiTheme="minorBidi" w:cstheme="minorBidi"/>
          <w:szCs w:val="24"/>
        </w:rPr>
        <w:t>Fatima</w:t>
      </w:r>
      <w:r w:rsidR="003F4F0F" w:rsidRPr="0099101B">
        <w:rPr>
          <w:rFonts w:asciiTheme="minorBidi" w:hAnsiTheme="minorBidi" w:cstheme="minorBidi"/>
          <w:szCs w:val="24"/>
        </w:rPr>
        <w:t xml:space="preserve"> leases to the business for a low annual rent a small industrial building that </w:t>
      </w:r>
      <w:r>
        <w:rPr>
          <w:rFonts w:asciiTheme="minorBidi" w:hAnsiTheme="minorBidi" w:cstheme="minorBidi"/>
          <w:szCs w:val="24"/>
        </w:rPr>
        <w:t>s</w:t>
      </w:r>
      <w:r w:rsidR="003F4F0F" w:rsidRPr="0099101B">
        <w:rPr>
          <w:rFonts w:asciiTheme="minorBidi" w:hAnsiTheme="minorBidi" w:cstheme="minorBidi"/>
          <w:szCs w:val="24"/>
        </w:rPr>
        <w:t xml:space="preserve">he owns – this had been left to </w:t>
      </w:r>
      <w:r w:rsidR="00B12D44">
        <w:rPr>
          <w:rFonts w:asciiTheme="minorBidi" w:hAnsiTheme="minorBidi" w:cstheme="minorBidi"/>
          <w:szCs w:val="24"/>
        </w:rPr>
        <w:t>her in her</w:t>
      </w:r>
      <w:r w:rsidR="003F4F0F" w:rsidRPr="0099101B">
        <w:rPr>
          <w:rFonts w:asciiTheme="minorBidi" w:hAnsiTheme="minorBidi" w:cstheme="minorBidi"/>
          <w:szCs w:val="24"/>
        </w:rPr>
        <w:t xml:space="preserve"> grandfather’s will. </w:t>
      </w:r>
    </w:p>
    <w:p w:rsidR="00B12D44" w:rsidRDefault="00B12D44" w:rsidP="00E47772">
      <w:pPr>
        <w:rPr>
          <w:rFonts w:asciiTheme="minorBidi" w:hAnsiTheme="minorBidi" w:cstheme="minorBidi"/>
          <w:szCs w:val="24"/>
        </w:rPr>
      </w:pPr>
    </w:p>
    <w:p w:rsidR="00B12D44" w:rsidRDefault="003F4F0F" w:rsidP="00E47772">
      <w:pPr>
        <w:rPr>
          <w:rFonts w:asciiTheme="minorBidi" w:hAnsiTheme="minorBidi" w:cstheme="minorBidi"/>
          <w:szCs w:val="24"/>
        </w:rPr>
      </w:pPr>
      <w:r w:rsidRPr="0099101B">
        <w:rPr>
          <w:rFonts w:asciiTheme="minorBidi" w:hAnsiTheme="minorBidi" w:cstheme="minorBidi"/>
          <w:szCs w:val="24"/>
        </w:rPr>
        <w:t xml:space="preserve">The business has been prosperous from the start, making good profits that </w:t>
      </w:r>
      <w:r w:rsidR="00B12D44">
        <w:rPr>
          <w:rFonts w:asciiTheme="minorBidi" w:hAnsiTheme="minorBidi" w:cstheme="minorBidi"/>
          <w:szCs w:val="24"/>
        </w:rPr>
        <w:t xml:space="preserve">Fatima </w:t>
      </w:r>
      <w:r w:rsidRPr="0099101B">
        <w:rPr>
          <w:rFonts w:asciiTheme="minorBidi" w:hAnsiTheme="minorBidi" w:cstheme="minorBidi"/>
          <w:szCs w:val="24"/>
        </w:rPr>
        <w:t xml:space="preserve">and Gloria have so far shared equally. Indeed, </w:t>
      </w:r>
      <w:r w:rsidR="00B12D44">
        <w:rPr>
          <w:rFonts w:asciiTheme="minorBidi" w:hAnsiTheme="minorBidi" w:cstheme="minorBidi"/>
          <w:szCs w:val="24"/>
        </w:rPr>
        <w:t>Fatima</w:t>
      </w:r>
      <w:r w:rsidRPr="0099101B">
        <w:rPr>
          <w:rFonts w:asciiTheme="minorBidi" w:hAnsiTheme="minorBidi" w:cstheme="minorBidi"/>
          <w:szCs w:val="24"/>
        </w:rPr>
        <w:t xml:space="preserve"> and Gloria are so busy that they would like to take on a third partner, and they have approached Helen, who is a qualified </w:t>
      </w:r>
      <w:r w:rsidR="00B12D44">
        <w:rPr>
          <w:rFonts w:asciiTheme="minorBidi" w:hAnsiTheme="minorBidi" w:cstheme="minorBidi"/>
          <w:szCs w:val="24"/>
        </w:rPr>
        <w:t>furniture</w:t>
      </w:r>
      <w:r w:rsidRPr="0099101B">
        <w:rPr>
          <w:rFonts w:asciiTheme="minorBidi" w:hAnsiTheme="minorBidi" w:cstheme="minorBidi"/>
          <w:szCs w:val="24"/>
        </w:rPr>
        <w:t xml:space="preserve"> restorer. She would thus fit well into the business. </w:t>
      </w:r>
    </w:p>
    <w:p w:rsidR="00B12D44" w:rsidRDefault="00B12D44" w:rsidP="00E47772">
      <w:pPr>
        <w:rPr>
          <w:rFonts w:asciiTheme="minorBidi" w:hAnsiTheme="minorBidi" w:cstheme="minorBidi"/>
          <w:szCs w:val="24"/>
        </w:rPr>
      </w:pPr>
    </w:p>
    <w:p w:rsidR="00066E57" w:rsidRPr="0099101B" w:rsidRDefault="003F4F0F" w:rsidP="00E47772">
      <w:pPr>
        <w:rPr>
          <w:rFonts w:asciiTheme="minorBidi" w:hAnsiTheme="minorBidi" w:cstheme="minorBidi"/>
          <w:szCs w:val="24"/>
        </w:rPr>
      </w:pPr>
      <w:r w:rsidRPr="0099101B">
        <w:rPr>
          <w:rFonts w:asciiTheme="minorBidi" w:hAnsiTheme="minorBidi" w:cstheme="minorBidi"/>
          <w:szCs w:val="24"/>
        </w:rPr>
        <w:t xml:space="preserve">Helen has come to see you, seeking advice on her admission to the partnership. She tells you that there is no written partnership agreement. </w:t>
      </w:r>
      <w:r w:rsidR="00B12D44">
        <w:rPr>
          <w:rFonts w:asciiTheme="minorBidi" w:hAnsiTheme="minorBidi" w:cstheme="minorBidi"/>
          <w:szCs w:val="24"/>
        </w:rPr>
        <w:t>Fatima</w:t>
      </w:r>
      <w:r w:rsidRPr="0099101B">
        <w:rPr>
          <w:rFonts w:asciiTheme="minorBidi" w:hAnsiTheme="minorBidi" w:cstheme="minorBidi"/>
          <w:szCs w:val="24"/>
        </w:rPr>
        <w:t xml:space="preserve"> and Gloria have told her that, in addition to their daily restoration work, Gloria has dealt with the publicity and marketing of the business, while </w:t>
      </w:r>
      <w:r w:rsidR="00A96634">
        <w:rPr>
          <w:rFonts w:asciiTheme="minorBidi" w:hAnsiTheme="minorBidi" w:cstheme="minorBidi"/>
          <w:szCs w:val="24"/>
        </w:rPr>
        <w:t xml:space="preserve">Fatima </w:t>
      </w:r>
      <w:r w:rsidRPr="0099101B">
        <w:rPr>
          <w:rFonts w:asciiTheme="minorBidi" w:hAnsiTheme="minorBidi" w:cstheme="minorBidi"/>
          <w:szCs w:val="24"/>
        </w:rPr>
        <w:t>has concentrated on the finances and premises upkeep. They have indicated that they would like Helen formally to join the business on 1 September 202</w:t>
      </w:r>
      <w:r w:rsidR="00A96634">
        <w:rPr>
          <w:rFonts w:asciiTheme="minorBidi" w:hAnsiTheme="minorBidi" w:cstheme="minorBidi"/>
          <w:szCs w:val="24"/>
        </w:rPr>
        <w:t>2</w:t>
      </w:r>
      <w:r w:rsidRPr="0099101B">
        <w:rPr>
          <w:rFonts w:asciiTheme="minorBidi" w:hAnsiTheme="minorBidi" w:cstheme="minorBidi"/>
          <w:szCs w:val="24"/>
        </w:rPr>
        <w:t>. However, as they will reach the first anniversary of the start of the business at the end of July 202</w:t>
      </w:r>
      <w:r w:rsidR="00A96634">
        <w:rPr>
          <w:rFonts w:asciiTheme="minorBidi" w:hAnsiTheme="minorBidi" w:cstheme="minorBidi"/>
          <w:szCs w:val="24"/>
        </w:rPr>
        <w:t>2</w:t>
      </w:r>
      <w:r w:rsidRPr="0099101B">
        <w:rPr>
          <w:rFonts w:asciiTheme="minorBidi" w:hAnsiTheme="minorBidi" w:cstheme="minorBidi"/>
          <w:szCs w:val="24"/>
        </w:rPr>
        <w:t>, they plan to update their business stationery and marketing material, with Helen’s name included, on 1 August 202</w:t>
      </w:r>
      <w:r w:rsidR="00A96634">
        <w:rPr>
          <w:rFonts w:asciiTheme="minorBidi" w:hAnsiTheme="minorBidi" w:cstheme="minorBidi"/>
          <w:szCs w:val="24"/>
        </w:rPr>
        <w:t>2</w:t>
      </w:r>
      <w:r w:rsidRPr="0099101B">
        <w:rPr>
          <w:rFonts w:asciiTheme="minorBidi" w:hAnsiTheme="minorBidi" w:cstheme="minorBidi"/>
          <w:szCs w:val="24"/>
        </w:rPr>
        <w:t xml:space="preserve">. </w:t>
      </w:r>
    </w:p>
    <w:p w:rsidR="00066E57" w:rsidRPr="0099101B" w:rsidRDefault="00066E57" w:rsidP="00E47772">
      <w:pPr>
        <w:rPr>
          <w:rFonts w:asciiTheme="minorBidi" w:hAnsiTheme="minorBidi" w:cstheme="minorBidi"/>
          <w:szCs w:val="24"/>
        </w:rPr>
      </w:pPr>
    </w:p>
    <w:p w:rsidR="00504EBE" w:rsidRPr="00504EBE" w:rsidRDefault="00504EBE" w:rsidP="00E47772">
      <w:pPr>
        <w:rPr>
          <w:rFonts w:asciiTheme="minorBidi" w:hAnsiTheme="minorBidi" w:cstheme="minorBidi"/>
          <w:b/>
          <w:bCs/>
          <w:szCs w:val="24"/>
          <w:u w:val="single"/>
        </w:rPr>
      </w:pPr>
      <w:r w:rsidRPr="00504EBE">
        <w:rPr>
          <w:rFonts w:asciiTheme="minorBidi" w:hAnsiTheme="minorBidi" w:cstheme="minorBidi"/>
          <w:b/>
          <w:bCs/>
          <w:szCs w:val="24"/>
          <w:u w:val="single"/>
        </w:rPr>
        <w:t>Question 1</w:t>
      </w:r>
    </w:p>
    <w:p w:rsidR="00504EBE" w:rsidRPr="00504EBE" w:rsidRDefault="00504EBE" w:rsidP="00E47772">
      <w:pPr>
        <w:rPr>
          <w:rFonts w:asciiTheme="minorBidi" w:hAnsiTheme="minorBidi" w:cstheme="minorBidi"/>
          <w:szCs w:val="24"/>
          <w:u w:val="single"/>
        </w:rPr>
      </w:pPr>
    </w:p>
    <w:p w:rsidR="00066E57" w:rsidRDefault="003F4F0F" w:rsidP="00E47772">
      <w:pPr>
        <w:rPr>
          <w:rFonts w:asciiTheme="minorBidi" w:hAnsiTheme="minorBidi" w:cstheme="minorBidi"/>
          <w:szCs w:val="24"/>
        </w:rPr>
      </w:pPr>
      <w:r w:rsidRPr="0099101B">
        <w:rPr>
          <w:rFonts w:asciiTheme="minorBidi" w:hAnsiTheme="minorBidi" w:cstheme="minorBidi"/>
          <w:szCs w:val="24"/>
        </w:rPr>
        <w:t xml:space="preserve">Advise Helen: </w:t>
      </w:r>
    </w:p>
    <w:p w:rsidR="00C7732E" w:rsidRPr="0099101B" w:rsidRDefault="00C7732E" w:rsidP="00E47772">
      <w:pPr>
        <w:rPr>
          <w:rFonts w:asciiTheme="minorBidi" w:hAnsiTheme="minorBidi" w:cstheme="minorBidi"/>
          <w:szCs w:val="24"/>
        </w:rPr>
      </w:pPr>
    </w:p>
    <w:p w:rsidR="00066E57" w:rsidRDefault="00561A9B" w:rsidP="0099101B">
      <w:pPr>
        <w:pStyle w:val="ListParagraph"/>
        <w:numPr>
          <w:ilvl w:val="0"/>
          <w:numId w:val="8"/>
        </w:numPr>
        <w:rPr>
          <w:rFonts w:asciiTheme="minorBidi" w:hAnsiTheme="minorBidi"/>
          <w:sz w:val="24"/>
          <w:szCs w:val="24"/>
        </w:rPr>
      </w:pPr>
      <w:r>
        <w:rPr>
          <w:rFonts w:asciiTheme="minorBidi" w:hAnsiTheme="minorBidi"/>
          <w:sz w:val="24"/>
          <w:szCs w:val="24"/>
        </w:rPr>
        <w:t xml:space="preserve">About the nature of the business structure </w:t>
      </w:r>
      <w:r w:rsidR="003F4F0F" w:rsidRPr="0099101B">
        <w:rPr>
          <w:rFonts w:asciiTheme="minorBidi" w:hAnsiTheme="minorBidi"/>
          <w:sz w:val="24"/>
          <w:szCs w:val="24"/>
        </w:rPr>
        <w:t>described abov</w:t>
      </w:r>
      <w:r w:rsidR="0032004F">
        <w:rPr>
          <w:rFonts w:asciiTheme="minorBidi" w:hAnsiTheme="minorBidi"/>
          <w:sz w:val="24"/>
          <w:szCs w:val="24"/>
        </w:rPr>
        <w:t>e</w:t>
      </w:r>
      <w:r w:rsidR="003F4F0F" w:rsidRPr="0099101B">
        <w:rPr>
          <w:rFonts w:asciiTheme="minorBidi" w:hAnsiTheme="minorBidi"/>
          <w:sz w:val="24"/>
          <w:szCs w:val="24"/>
        </w:rPr>
        <w:t xml:space="preserve">; </w:t>
      </w:r>
      <w:r w:rsidR="003F4F0F" w:rsidRPr="0080362A">
        <w:rPr>
          <w:rFonts w:asciiTheme="minorBidi" w:hAnsiTheme="minorBidi"/>
          <w:b/>
          <w:bCs/>
          <w:sz w:val="24"/>
          <w:szCs w:val="24"/>
        </w:rPr>
        <w:t>(10 marks)</w:t>
      </w:r>
      <w:r w:rsidR="003F4F0F" w:rsidRPr="0099101B">
        <w:rPr>
          <w:rFonts w:asciiTheme="minorBidi" w:hAnsiTheme="minorBidi"/>
          <w:sz w:val="24"/>
          <w:szCs w:val="24"/>
        </w:rPr>
        <w:t xml:space="preserve"> </w:t>
      </w:r>
    </w:p>
    <w:p w:rsidR="00FF6A47" w:rsidRDefault="007340DE" w:rsidP="007340DE">
      <w:pPr>
        <w:pStyle w:val="ListParagraph"/>
        <w:rPr>
          <w:rFonts w:asciiTheme="minorBidi" w:hAnsiTheme="minorBidi"/>
          <w:sz w:val="24"/>
          <w:szCs w:val="24"/>
        </w:rPr>
      </w:pPr>
      <w:r>
        <w:rPr>
          <w:rFonts w:asciiTheme="minorBidi" w:hAnsiTheme="minorBidi"/>
          <w:sz w:val="24"/>
          <w:szCs w:val="24"/>
        </w:rPr>
        <w:t>The nature of business structure that Helen has been asked to join is partnership, which is an unincorporated legal form for up to 20 people.</w:t>
      </w:r>
      <w:r w:rsidR="00FF6A47">
        <w:rPr>
          <w:rFonts w:asciiTheme="minorBidi" w:hAnsiTheme="minorBidi"/>
          <w:sz w:val="24"/>
          <w:szCs w:val="24"/>
        </w:rPr>
        <w:t xml:space="preserve"> </w:t>
      </w:r>
      <w:r>
        <w:rPr>
          <w:rFonts w:asciiTheme="minorBidi" w:hAnsiTheme="minorBidi"/>
          <w:sz w:val="24"/>
          <w:szCs w:val="24"/>
        </w:rPr>
        <w:t xml:space="preserve"> Each partner will distribute the risks, responsibilities, profits as well as the business expenses, according to Partnership Act 1890, section 20. As it was mentioned above, the formal partners don’t have a partnership </w:t>
      </w:r>
      <w:proofErr w:type="gramStart"/>
      <w:r>
        <w:rPr>
          <w:rFonts w:asciiTheme="minorBidi" w:hAnsiTheme="minorBidi"/>
          <w:sz w:val="24"/>
          <w:szCs w:val="24"/>
        </w:rPr>
        <w:t>agreement,</w:t>
      </w:r>
      <w:proofErr w:type="gramEnd"/>
      <w:r>
        <w:rPr>
          <w:rFonts w:asciiTheme="minorBidi" w:hAnsiTheme="minorBidi"/>
          <w:sz w:val="24"/>
          <w:szCs w:val="24"/>
        </w:rPr>
        <w:t xml:space="preserve"> however, I would strongly recommend to draft one. The reason of having an agreement is that it will minimise the possible dis</w:t>
      </w:r>
      <w:r w:rsidR="00FF6A47">
        <w:rPr>
          <w:rFonts w:asciiTheme="minorBidi" w:hAnsiTheme="minorBidi"/>
          <w:sz w:val="24"/>
          <w:szCs w:val="24"/>
        </w:rPr>
        <w:t>putes</w:t>
      </w:r>
      <w:r>
        <w:rPr>
          <w:rFonts w:asciiTheme="minorBidi" w:hAnsiTheme="minorBidi"/>
          <w:sz w:val="24"/>
          <w:szCs w:val="24"/>
        </w:rPr>
        <w:t xml:space="preserve"> between partners and conflicts that may happen between them. </w:t>
      </w:r>
      <w:r w:rsidR="00FF6A47">
        <w:rPr>
          <w:rFonts w:asciiTheme="minorBidi" w:hAnsiTheme="minorBidi"/>
          <w:sz w:val="24"/>
          <w:szCs w:val="24"/>
        </w:rPr>
        <w:t>As mentioned in Partnership Act 1890, section 24, a special agreement will determine the rights and duties between partners, such as introducing a new partner only with the consent of all the other partners, taking part in the management of the company and the equal contribution towards the losses of the firm.</w:t>
      </w:r>
    </w:p>
    <w:p w:rsidR="007340DE" w:rsidRPr="0099101B" w:rsidRDefault="007340DE" w:rsidP="007340DE">
      <w:pPr>
        <w:pStyle w:val="ListParagraph"/>
        <w:rPr>
          <w:rFonts w:asciiTheme="minorBidi" w:hAnsiTheme="minorBidi"/>
          <w:sz w:val="24"/>
          <w:szCs w:val="24"/>
        </w:rPr>
      </w:pPr>
      <w:r>
        <w:rPr>
          <w:rFonts w:asciiTheme="minorBidi" w:hAnsiTheme="minorBidi"/>
          <w:sz w:val="24"/>
          <w:szCs w:val="24"/>
        </w:rPr>
        <w:t>Another thing that Helen needs to know about partnership is that all partners are equally responsible for the wrongful acts of another partner</w:t>
      </w:r>
      <w:r w:rsidR="003E5D41">
        <w:rPr>
          <w:rFonts w:asciiTheme="minorBidi" w:hAnsiTheme="minorBidi"/>
          <w:sz w:val="24"/>
          <w:szCs w:val="24"/>
        </w:rPr>
        <w:t xml:space="preserve">, they must register as self-employed and they will pay their own individual taxes. Entering </w:t>
      </w:r>
      <w:r w:rsidR="003E5D41">
        <w:rPr>
          <w:rFonts w:asciiTheme="minorBidi" w:hAnsiTheme="minorBidi"/>
          <w:sz w:val="24"/>
          <w:szCs w:val="24"/>
        </w:rPr>
        <w:lastRenderedPageBreak/>
        <w:t>a partnership can be beneficial, because it’s pretty simple to set up and it’s a flexible business.</w:t>
      </w:r>
    </w:p>
    <w:p w:rsidR="0099101B" w:rsidRPr="0099101B" w:rsidRDefault="0099101B" w:rsidP="0099101B">
      <w:pPr>
        <w:pStyle w:val="ListParagraph"/>
        <w:rPr>
          <w:rFonts w:asciiTheme="minorBidi" w:hAnsiTheme="minorBidi"/>
          <w:sz w:val="24"/>
          <w:szCs w:val="24"/>
        </w:rPr>
      </w:pPr>
    </w:p>
    <w:p w:rsidR="0099101B" w:rsidRDefault="003F4F0F" w:rsidP="0099101B">
      <w:pPr>
        <w:pStyle w:val="ListParagraph"/>
        <w:numPr>
          <w:ilvl w:val="0"/>
          <w:numId w:val="8"/>
        </w:numPr>
        <w:rPr>
          <w:rFonts w:asciiTheme="minorBidi" w:hAnsiTheme="minorBidi"/>
          <w:b/>
          <w:bCs/>
          <w:sz w:val="24"/>
          <w:szCs w:val="24"/>
        </w:rPr>
      </w:pPr>
      <w:r w:rsidRPr="0099101B">
        <w:rPr>
          <w:rFonts w:asciiTheme="minorBidi" w:hAnsiTheme="minorBidi"/>
          <w:sz w:val="24"/>
          <w:szCs w:val="24"/>
        </w:rPr>
        <w:t xml:space="preserve">about the nature of her liability once she becomes a partner; </w:t>
      </w:r>
      <w:r w:rsidRPr="0080362A">
        <w:rPr>
          <w:rFonts w:asciiTheme="minorBidi" w:hAnsiTheme="minorBidi"/>
          <w:b/>
          <w:bCs/>
          <w:sz w:val="24"/>
          <w:szCs w:val="24"/>
        </w:rPr>
        <w:t xml:space="preserve">(9 marks) </w:t>
      </w:r>
    </w:p>
    <w:p w:rsidR="002D1C86" w:rsidRPr="002D1C86" w:rsidRDefault="002D1C86" w:rsidP="002D1C86">
      <w:pPr>
        <w:pStyle w:val="ListParagraph"/>
        <w:rPr>
          <w:rFonts w:asciiTheme="minorBidi" w:hAnsiTheme="minorBidi"/>
          <w:bCs/>
          <w:sz w:val="24"/>
          <w:szCs w:val="24"/>
        </w:rPr>
      </w:pPr>
      <w:r w:rsidRPr="002D1C86">
        <w:rPr>
          <w:rFonts w:asciiTheme="minorBidi" w:hAnsiTheme="minorBidi"/>
          <w:bCs/>
          <w:sz w:val="24"/>
          <w:szCs w:val="24"/>
        </w:rPr>
        <w:t xml:space="preserve">In a partnership, </w:t>
      </w:r>
      <w:r>
        <w:rPr>
          <w:rFonts w:asciiTheme="minorBidi" w:hAnsiTheme="minorBidi"/>
          <w:bCs/>
          <w:sz w:val="24"/>
          <w:szCs w:val="24"/>
        </w:rPr>
        <w:t xml:space="preserve">each partner is liable with the other partners, according to Partnership Act 1890, section 9. Also, each partner is liable for another’s </w:t>
      </w:r>
      <w:r w:rsidR="009A01A9">
        <w:rPr>
          <w:rFonts w:asciiTheme="minorBidi" w:hAnsiTheme="minorBidi"/>
          <w:bCs/>
          <w:sz w:val="24"/>
          <w:szCs w:val="24"/>
        </w:rPr>
        <w:t xml:space="preserve">partner </w:t>
      </w:r>
      <w:r>
        <w:rPr>
          <w:rFonts w:asciiTheme="minorBidi" w:hAnsiTheme="minorBidi"/>
          <w:bCs/>
          <w:sz w:val="24"/>
          <w:szCs w:val="24"/>
        </w:rPr>
        <w:t xml:space="preserve">negligence or misconduct while running the business. All the profit or losses from the partnership are to </w:t>
      </w:r>
      <w:r w:rsidR="00B17F8F">
        <w:rPr>
          <w:rFonts w:asciiTheme="minorBidi" w:hAnsiTheme="minorBidi"/>
          <w:bCs/>
          <w:sz w:val="24"/>
          <w:szCs w:val="24"/>
        </w:rPr>
        <w:t xml:space="preserve">be </w:t>
      </w:r>
      <w:r>
        <w:rPr>
          <w:rFonts w:asciiTheme="minorBidi" w:hAnsiTheme="minorBidi"/>
          <w:bCs/>
          <w:sz w:val="24"/>
          <w:szCs w:val="24"/>
        </w:rPr>
        <w:t>share</w:t>
      </w:r>
      <w:r w:rsidR="00B17F8F">
        <w:rPr>
          <w:rFonts w:asciiTheme="minorBidi" w:hAnsiTheme="minorBidi"/>
          <w:bCs/>
          <w:sz w:val="24"/>
          <w:szCs w:val="24"/>
        </w:rPr>
        <w:t>d equally between its partners, meaning that in case of debts, each partner will pay the same amount of money.</w:t>
      </w:r>
    </w:p>
    <w:p w:rsidR="0099101B" w:rsidRPr="0099101B" w:rsidRDefault="0099101B" w:rsidP="0099101B">
      <w:pPr>
        <w:pStyle w:val="ListParagraph"/>
        <w:rPr>
          <w:rFonts w:asciiTheme="minorBidi" w:hAnsiTheme="minorBidi"/>
          <w:sz w:val="24"/>
          <w:szCs w:val="24"/>
        </w:rPr>
      </w:pPr>
    </w:p>
    <w:p w:rsidR="0049085F" w:rsidRDefault="003F4F0F" w:rsidP="0099101B">
      <w:pPr>
        <w:pStyle w:val="ListParagraph"/>
        <w:numPr>
          <w:ilvl w:val="0"/>
          <w:numId w:val="8"/>
        </w:numPr>
        <w:rPr>
          <w:rFonts w:asciiTheme="minorBidi" w:hAnsiTheme="minorBidi"/>
          <w:b/>
          <w:bCs/>
          <w:sz w:val="24"/>
          <w:szCs w:val="24"/>
        </w:rPr>
      </w:pPr>
      <w:proofErr w:type="gramStart"/>
      <w:r w:rsidRPr="0099101B">
        <w:rPr>
          <w:rFonts w:asciiTheme="minorBidi" w:hAnsiTheme="minorBidi"/>
          <w:sz w:val="24"/>
          <w:szCs w:val="24"/>
        </w:rPr>
        <w:t>whether</w:t>
      </w:r>
      <w:proofErr w:type="gramEnd"/>
      <w:r w:rsidRPr="0099101B">
        <w:rPr>
          <w:rFonts w:asciiTheme="minorBidi" w:hAnsiTheme="minorBidi"/>
          <w:sz w:val="24"/>
          <w:szCs w:val="24"/>
        </w:rPr>
        <w:t xml:space="preserve"> she could be held liable for partnership debts before she joins the partnership on 1 September, and what she could do to protect herself from such liability. </w:t>
      </w:r>
      <w:r w:rsidRPr="0080362A">
        <w:rPr>
          <w:rFonts w:asciiTheme="minorBidi" w:hAnsiTheme="minorBidi"/>
          <w:b/>
          <w:bCs/>
          <w:sz w:val="24"/>
          <w:szCs w:val="24"/>
        </w:rPr>
        <w:t xml:space="preserve">(6 marks) </w:t>
      </w:r>
    </w:p>
    <w:p w:rsidR="00572832" w:rsidRPr="00572832" w:rsidRDefault="00572832" w:rsidP="00572832">
      <w:pPr>
        <w:ind w:left="360"/>
        <w:rPr>
          <w:rFonts w:asciiTheme="minorBidi" w:hAnsiTheme="minorBidi"/>
          <w:bCs/>
          <w:szCs w:val="24"/>
        </w:rPr>
      </w:pPr>
      <w:r w:rsidRPr="00572832">
        <w:rPr>
          <w:rFonts w:asciiTheme="minorBidi" w:hAnsiTheme="minorBidi"/>
          <w:bCs/>
          <w:szCs w:val="24"/>
        </w:rPr>
        <w:t xml:space="preserve">According to </w:t>
      </w:r>
      <w:r>
        <w:rPr>
          <w:rFonts w:asciiTheme="minorBidi" w:hAnsiTheme="minorBidi"/>
          <w:bCs/>
          <w:szCs w:val="24"/>
        </w:rPr>
        <w:t xml:space="preserve">Partnership Act 1890, section 17, when a new partner is admitted into an existing business, they don’t become liable for any debts or anything done before in the firm before they became a partner. Based on that, Helen </w:t>
      </w:r>
      <w:proofErr w:type="spellStart"/>
      <w:r>
        <w:rPr>
          <w:rFonts w:asciiTheme="minorBidi" w:hAnsiTheme="minorBidi"/>
          <w:bCs/>
          <w:szCs w:val="24"/>
        </w:rPr>
        <w:t>can not</w:t>
      </w:r>
      <w:proofErr w:type="spellEnd"/>
      <w:r>
        <w:rPr>
          <w:rFonts w:asciiTheme="minorBidi" w:hAnsiTheme="minorBidi"/>
          <w:bCs/>
          <w:szCs w:val="24"/>
        </w:rPr>
        <w:t xml:space="preserve"> be held liable for any debts the firm had before she joins the partnership, so she can use the Partnership Act to protect herself.</w:t>
      </w:r>
    </w:p>
    <w:p w:rsidR="0049085F" w:rsidRDefault="0049085F" w:rsidP="00E47772"/>
    <w:p w:rsidR="00E47772" w:rsidRPr="0080362A" w:rsidRDefault="003F4F0F" w:rsidP="00E47772">
      <w:pPr>
        <w:rPr>
          <w:rFonts w:asciiTheme="minorBidi" w:hAnsiTheme="minorBidi" w:cstheme="minorBidi"/>
          <w:b/>
          <w:bCs/>
          <w:szCs w:val="24"/>
          <w:u w:val="single"/>
        </w:rPr>
      </w:pPr>
      <w:r w:rsidRPr="0080362A">
        <w:rPr>
          <w:rFonts w:asciiTheme="minorBidi" w:hAnsiTheme="minorBidi" w:cstheme="minorBidi"/>
          <w:b/>
          <w:bCs/>
          <w:szCs w:val="24"/>
        </w:rPr>
        <w:t>(Total: 25 marks</w:t>
      </w:r>
      <w:r w:rsidR="00D27950" w:rsidRPr="0080362A">
        <w:rPr>
          <w:rFonts w:asciiTheme="minorBidi" w:hAnsiTheme="minorBidi" w:cstheme="minorBidi"/>
          <w:b/>
          <w:bCs/>
          <w:szCs w:val="24"/>
        </w:rPr>
        <w:t>)</w:t>
      </w:r>
    </w:p>
    <w:p w:rsidR="00AE7624" w:rsidRDefault="00AE7624" w:rsidP="00E47772">
      <w:pPr>
        <w:tabs>
          <w:tab w:val="decimal" w:pos="8140"/>
        </w:tabs>
        <w:rPr>
          <w:rFonts w:asciiTheme="minorBidi" w:hAnsiTheme="minorBidi" w:cstheme="minorBidi"/>
          <w:b/>
          <w:szCs w:val="24"/>
          <w:u w:val="single"/>
        </w:rPr>
      </w:pPr>
    </w:p>
    <w:p w:rsidR="00D27950" w:rsidRPr="00504EBE" w:rsidRDefault="00D27950" w:rsidP="00E47772">
      <w:pPr>
        <w:tabs>
          <w:tab w:val="decimal" w:pos="8140"/>
        </w:tabs>
        <w:rPr>
          <w:rFonts w:asciiTheme="minorBidi" w:hAnsiTheme="minorBidi" w:cstheme="minorBidi"/>
          <w:b/>
          <w:szCs w:val="24"/>
          <w:u w:val="single"/>
        </w:rPr>
      </w:pPr>
    </w:p>
    <w:p w:rsidR="00CE2633" w:rsidRDefault="00CE2633" w:rsidP="00E47772">
      <w:pPr>
        <w:rPr>
          <w:rFonts w:asciiTheme="minorBidi" w:hAnsiTheme="minorBidi" w:cstheme="minorBidi"/>
          <w:b/>
          <w:szCs w:val="24"/>
          <w:u w:val="single"/>
        </w:rPr>
      </w:pPr>
    </w:p>
    <w:p w:rsidR="00CE2633" w:rsidRDefault="00CE2633" w:rsidP="00E47772">
      <w:pPr>
        <w:rPr>
          <w:rFonts w:asciiTheme="minorBidi" w:hAnsiTheme="minorBidi" w:cstheme="minorBidi"/>
          <w:b/>
          <w:szCs w:val="24"/>
          <w:u w:val="single"/>
        </w:rPr>
      </w:pPr>
    </w:p>
    <w:p w:rsidR="00CE2633" w:rsidRDefault="00CE2633" w:rsidP="00E47772">
      <w:pPr>
        <w:rPr>
          <w:rFonts w:asciiTheme="minorBidi" w:hAnsiTheme="minorBidi" w:cstheme="minorBidi"/>
          <w:b/>
          <w:szCs w:val="24"/>
          <w:u w:val="single"/>
        </w:rPr>
      </w:pPr>
    </w:p>
    <w:p w:rsidR="00CE2633" w:rsidRDefault="00CE2633" w:rsidP="00E47772">
      <w:pPr>
        <w:rPr>
          <w:rFonts w:asciiTheme="minorBidi" w:hAnsiTheme="minorBidi" w:cstheme="minorBidi"/>
          <w:b/>
          <w:szCs w:val="24"/>
          <w:u w:val="single"/>
        </w:rPr>
      </w:pPr>
    </w:p>
    <w:p w:rsidR="00CE2633" w:rsidRDefault="00CE2633" w:rsidP="00E47772">
      <w:pPr>
        <w:rPr>
          <w:rFonts w:asciiTheme="minorBidi" w:hAnsiTheme="minorBidi" w:cstheme="minorBidi"/>
          <w:b/>
          <w:szCs w:val="24"/>
          <w:u w:val="single"/>
        </w:rPr>
      </w:pPr>
    </w:p>
    <w:p w:rsidR="00CE2633" w:rsidRDefault="00CE2633" w:rsidP="00E47772">
      <w:pPr>
        <w:rPr>
          <w:rFonts w:asciiTheme="minorBidi" w:hAnsiTheme="minorBidi" w:cstheme="minorBidi"/>
          <w:b/>
          <w:szCs w:val="24"/>
          <w:u w:val="single"/>
        </w:rPr>
      </w:pPr>
    </w:p>
    <w:p w:rsidR="00CE2633" w:rsidRDefault="00CE2633" w:rsidP="00E47772">
      <w:pPr>
        <w:rPr>
          <w:rFonts w:asciiTheme="minorBidi" w:hAnsiTheme="minorBidi" w:cstheme="minorBidi"/>
          <w:b/>
          <w:szCs w:val="24"/>
          <w:u w:val="single"/>
        </w:rPr>
      </w:pPr>
    </w:p>
    <w:p w:rsidR="00E47772" w:rsidRPr="00504EBE" w:rsidRDefault="00E47772" w:rsidP="00E47772">
      <w:pPr>
        <w:rPr>
          <w:rFonts w:asciiTheme="minorBidi" w:hAnsiTheme="minorBidi" w:cstheme="minorBidi"/>
          <w:b/>
          <w:szCs w:val="24"/>
        </w:rPr>
      </w:pPr>
      <w:r w:rsidRPr="00504EBE">
        <w:rPr>
          <w:rFonts w:asciiTheme="minorBidi" w:hAnsiTheme="minorBidi" w:cstheme="minorBidi"/>
          <w:b/>
          <w:szCs w:val="24"/>
          <w:u w:val="single"/>
        </w:rPr>
        <w:t xml:space="preserve">TASK 2  </w:t>
      </w:r>
      <w:r w:rsidRPr="00504EBE">
        <w:rPr>
          <w:rFonts w:asciiTheme="minorBidi" w:hAnsiTheme="minorBidi" w:cstheme="minorBidi"/>
          <w:b/>
          <w:szCs w:val="24"/>
        </w:rPr>
        <w:t xml:space="preserve">                                                                </w:t>
      </w:r>
    </w:p>
    <w:p w:rsidR="00E47772" w:rsidRPr="00504EBE" w:rsidRDefault="00E47772" w:rsidP="00E47772">
      <w:pPr>
        <w:rPr>
          <w:rFonts w:asciiTheme="minorBidi" w:hAnsiTheme="minorBidi" w:cstheme="minorBidi"/>
          <w:b/>
          <w:szCs w:val="24"/>
          <w:u w:val="single"/>
        </w:rPr>
      </w:pPr>
    </w:p>
    <w:p w:rsidR="00E47772" w:rsidRPr="00504EBE" w:rsidRDefault="00846760" w:rsidP="00E47772">
      <w:pPr>
        <w:jc w:val="both"/>
        <w:rPr>
          <w:rFonts w:asciiTheme="minorBidi" w:hAnsiTheme="minorBidi" w:cstheme="minorBidi"/>
          <w:b/>
          <w:bCs/>
          <w:szCs w:val="24"/>
          <w:u w:val="single"/>
        </w:rPr>
      </w:pPr>
      <w:r w:rsidRPr="00504EBE">
        <w:rPr>
          <w:rFonts w:asciiTheme="minorBidi" w:hAnsiTheme="minorBidi" w:cstheme="minorBidi"/>
          <w:szCs w:val="24"/>
        </w:rPr>
        <w:t>Bill and Josie</w:t>
      </w:r>
      <w:r w:rsidR="00E47772" w:rsidRPr="00504EBE">
        <w:rPr>
          <w:rFonts w:asciiTheme="minorBidi" w:hAnsiTheme="minorBidi" w:cstheme="minorBidi"/>
          <w:szCs w:val="24"/>
        </w:rPr>
        <w:t xml:space="preserve"> plan to set up a </w:t>
      </w:r>
      <w:r w:rsidRPr="00504EBE">
        <w:rPr>
          <w:rFonts w:asciiTheme="minorBidi" w:hAnsiTheme="minorBidi" w:cstheme="minorBidi"/>
          <w:szCs w:val="24"/>
        </w:rPr>
        <w:t>private limited company</w:t>
      </w:r>
      <w:r w:rsidR="00E47772" w:rsidRPr="00504EBE">
        <w:rPr>
          <w:rFonts w:asciiTheme="minorBidi" w:hAnsiTheme="minorBidi" w:cstheme="minorBidi"/>
          <w:szCs w:val="24"/>
        </w:rPr>
        <w:t xml:space="preserve"> </w:t>
      </w:r>
      <w:r w:rsidR="00570463" w:rsidRPr="00504EBE">
        <w:rPr>
          <w:rFonts w:asciiTheme="minorBidi" w:hAnsiTheme="minorBidi" w:cstheme="minorBidi"/>
          <w:szCs w:val="24"/>
        </w:rPr>
        <w:t xml:space="preserve">dealing in </w:t>
      </w:r>
      <w:r w:rsidR="00A572EA">
        <w:rPr>
          <w:rFonts w:asciiTheme="minorBidi" w:hAnsiTheme="minorBidi" w:cstheme="minorBidi"/>
          <w:szCs w:val="24"/>
        </w:rPr>
        <w:t>classic</w:t>
      </w:r>
      <w:r w:rsidR="00570463" w:rsidRPr="00504EBE">
        <w:rPr>
          <w:rFonts w:asciiTheme="minorBidi" w:hAnsiTheme="minorBidi" w:cstheme="minorBidi"/>
          <w:szCs w:val="24"/>
        </w:rPr>
        <w:t xml:space="preserve"> </w:t>
      </w:r>
      <w:r w:rsidR="00A572EA">
        <w:rPr>
          <w:rFonts w:asciiTheme="minorBidi" w:hAnsiTheme="minorBidi" w:cstheme="minorBidi"/>
          <w:szCs w:val="24"/>
        </w:rPr>
        <w:t>cars</w:t>
      </w:r>
      <w:r w:rsidR="00E47772" w:rsidRPr="00504EBE">
        <w:rPr>
          <w:rFonts w:asciiTheme="minorBidi" w:hAnsiTheme="minorBidi" w:cstheme="minorBidi"/>
          <w:szCs w:val="24"/>
        </w:rPr>
        <w:t xml:space="preserve"> from premises on </w:t>
      </w:r>
      <w:r w:rsidR="00570463" w:rsidRPr="00504EBE">
        <w:rPr>
          <w:rFonts w:asciiTheme="minorBidi" w:hAnsiTheme="minorBidi" w:cstheme="minorBidi"/>
          <w:szCs w:val="24"/>
        </w:rPr>
        <w:t>High Street</w:t>
      </w:r>
      <w:r w:rsidR="00E47772" w:rsidRPr="00504EBE">
        <w:rPr>
          <w:rFonts w:asciiTheme="minorBidi" w:hAnsiTheme="minorBidi" w:cstheme="minorBidi"/>
          <w:szCs w:val="24"/>
        </w:rPr>
        <w:t xml:space="preserve"> in Swansea. Their choice of name for the business is “Swansea </w:t>
      </w:r>
      <w:r w:rsidR="00A572EA">
        <w:rPr>
          <w:rFonts w:asciiTheme="minorBidi" w:hAnsiTheme="minorBidi" w:cstheme="minorBidi"/>
          <w:szCs w:val="24"/>
        </w:rPr>
        <w:t>Classic Cars</w:t>
      </w:r>
      <w:r w:rsidR="00555938" w:rsidRPr="00504EBE">
        <w:rPr>
          <w:rFonts w:asciiTheme="minorBidi" w:hAnsiTheme="minorBidi" w:cstheme="minorBidi"/>
          <w:szCs w:val="24"/>
        </w:rPr>
        <w:t xml:space="preserve"> Co-operative</w:t>
      </w:r>
      <w:r w:rsidR="00E47772" w:rsidRPr="00504EBE">
        <w:rPr>
          <w:rFonts w:asciiTheme="minorBidi" w:hAnsiTheme="minorBidi" w:cstheme="minorBidi"/>
          <w:szCs w:val="24"/>
        </w:rPr>
        <w:t>”</w:t>
      </w:r>
    </w:p>
    <w:p w:rsidR="00E47772" w:rsidRPr="001F0C68" w:rsidRDefault="00E47772" w:rsidP="00E47772">
      <w:pPr>
        <w:spacing w:before="240" w:after="60"/>
        <w:outlineLvl w:val="6"/>
        <w:rPr>
          <w:rFonts w:asciiTheme="minorBidi" w:hAnsiTheme="minorBidi" w:cstheme="minorBidi"/>
          <w:b/>
          <w:szCs w:val="24"/>
          <w:u w:val="single"/>
        </w:rPr>
      </w:pPr>
      <w:r w:rsidRPr="001F0C68">
        <w:rPr>
          <w:rFonts w:asciiTheme="minorBidi" w:hAnsiTheme="minorBidi" w:cstheme="minorBidi"/>
          <w:b/>
          <w:bCs/>
          <w:szCs w:val="24"/>
          <w:u w:val="single"/>
        </w:rPr>
        <w:t xml:space="preserve">Question 2 </w:t>
      </w:r>
    </w:p>
    <w:p w:rsidR="00E47772" w:rsidRPr="001F0C68" w:rsidRDefault="00E47772" w:rsidP="00E47772">
      <w:pPr>
        <w:ind w:left="720"/>
        <w:rPr>
          <w:rFonts w:asciiTheme="minorBidi" w:hAnsiTheme="minorBidi" w:cstheme="minorBidi"/>
          <w:b/>
          <w:bCs/>
          <w:szCs w:val="24"/>
        </w:rPr>
      </w:pPr>
    </w:p>
    <w:p w:rsidR="00CB6177" w:rsidRDefault="00E47772" w:rsidP="009B5546">
      <w:pPr>
        <w:jc w:val="both"/>
        <w:rPr>
          <w:rFonts w:asciiTheme="minorBidi" w:hAnsiTheme="minorBidi"/>
          <w:b/>
          <w:bCs/>
          <w:szCs w:val="24"/>
        </w:rPr>
      </w:pPr>
      <w:r w:rsidRPr="009B5546">
        <w:rPr>
          <w:rFonts w:asciiTheme="minorBidi" w:hAnsiTheme="minorBidi"/>
          <w:szCs w:val="24"/>
        </w:rPr>
        <w:t>Identify and explain any potential legal problems in relation to the selection of the name</w:t>
      </w:r>
      <w:r w:rsidRPr="009B5546">
        <w:rPr>
          <w:rFonts w:asciiTheme="minorBidi" w:hAnsiTheme="minorBidi"/>
          <w:b/>
          <w:bCs/>
          <w:szCs w:val="24"/>
        </w:rPr>
        <w:t xml:space="preserve">. </w:t>
      </w:r>
      <w:r w:rsidR="00CB6177" w:rsidRPr="009B5546">
        <w:rPr>
          <w:rFonts w:asciiTheme="minorBidi" w:hAnsiTheme="minorBidi"/>
          <w:b/>
          <w:bCs/>
          <w:szCs w:val="24"/>
        </w:rPr>
        <w:t>(</w:t>
      </w:r>
      <w:r w:rsidR="009B5546" w:rsidRPr="009B5546">
        <w:rPr>
          <w:rFonts w:asciiTheme="minorBidi" w:hAnsiTheme="minorBidi"/>
          <w:b/>
          <w:bCs/>
          <w:szCs w:val="24"/>
        </w:rPr>
        <w:t>5</w:t>
      </w:r>
      <w:r w:rsidR="00CB6177" w:rsidRPr="009B5546">
        <w:rPr>
          <w:rFonts w:asciiTheme="minorBidi" w:hAnsiTheme="minorBidi"/>
          <w:b/>
          <w:bCs/>
          <w:szCs w:val="24"/>
        </w:rPr>
        <w:t xml:space="preserve"> marks)</w:t>
      </w:r>
    </w:p>
    <w:p w:rsidR="00AE7810" w:rsidRDefault="00AE7810" w:rsidP="009B5546">
      <w:pPr>
        <w:jc w:val="both"/>
        <w:rPr>
          <w:rFonts w:asciiTheme="minorBidi" w:hAnsiTheme="minorBidi"/>
          <w:b/>
          <w:bCs/>
          <w:szCs w:val="24"/>
        </w:rPr>
      </w:pPr>
    </w:p>
    <w:p w:rsidR="009E0761" w:rsidRDefault="009E0761" w:rsidP="009B5546">
      <w:pPr>
        <w:jc w:val="both"/>
        <w:rPr>
          <w:rFonts w:asciiTheme="minorBidi" w:hAnsiTheme="minorBidi"/>
          <w:bCs/>
          <w:szCs w:val="24"/>
        </w:rPr>
      </w:pPr>
      <w:r>
        <w:rPr>
          <w:rFonts w:asciiTheme="minorBidi" w:hAnsiTheme="minorBidi"/>
          <w:bCs/>
          <w:szCs w:val="24"/>
        </w:rPr>
        <w:t>First of all, when choosing a name for their business, Bill and Josie need to consult the Business Names Act 1985</w:t>
      </w:r>
      <w:r w:rsidR="001A4661">
        <w:rPr>
          <w:rFonts w:asciiTheme="minorBidi" w:hAnsiTheme="minorBidi"/>
          <w:bCs/>
          <w:szCs w:val="24"/>
        </w:rPr>
        <w:t xml:space="preserve"> and the Companies Act 2006, </w:t>
      </w:r>
      <w:r>
        <w:rPr>
          <w:rFonts w:asciiTheme="minorBidi" w:hAnsiTheme="minorBidi"/>
          <w:bCs/>
          <w:szCs w:val="24"/>
        </w:rPr>
        <w:t>which covers all the steps regarding the choice of a particular name for a business in Great Britain. They need to check if their chosen name isn’t already being used by ano</w:t>
      </w:r>
      <w:r w:rsidR="00181B8A">
        <w:rPr>
          <w:rFonts w:asciiTheme="minorBidi" w:hAnsiTheme="minorBidi"/>
          <w:bCs/>
          <w:szCs w:val="24"/>
        </w:rPr>
        <w:t>ther business, as they wouldn’t want to infringe their rights. If the name is already being used or it’s similar</w:t>
      </w:r>
      <w:r>
        <w:rPr>
          <w:rFonts w:asciiTheme="minorBidi" w:hAnsiTheme="minorBidi"/>
          <w:bCs/>
          <w:szCs w:val="24"/>
        </w:rPr>
        <w:t xml:space="preserve">, they need to come up with another one. Then, they need to make sure that </w:t>
      </w:r>
      <w:r>
        <w:rPr>
          <w:rFonts w:asciiTheme="minorBidi" w:hAnsiTheme="minorBidi"/>
          <w:bCs/>
          <w:szCs w:val="24"/>
        </w:rPr>
        <w:lastRenderedPageBreak/>
        <w:t xml:space="preserve">their business name is not </w:t>
      </w:r>
      <w:r w:rsidR="00AE7810">
        <w:rPr>
          <w:rFonts w:asciiTheme="minorBidi" w:hAnsiTheme="minorBidi"/>
          <w:bCs/>
          <w:szCs w:val="24"/>
        </w:rPr>
        <w:t xml:space="preserve">offensive, </w:t>
      </w:r>
      <w:r>
        <w:rPr>
          <w:rFonts w:asciiTheme="minorBidi" w:hAnsiTheme="minorBidi"/>
          <w:bCs/>
          <w:szCs w:val="24"/>
        </w:rPr>
        <w:t>doesn’t contain any sensitive word</w:t>
      </w:r>
      <w:r w:rsidR="00AE7810">
        <w:rPr>
          <w:rFonts w:asciiTheme="minorBidi" w:hAnsiTheme="minorBidi"/>
          <w:bCs/>
          <w:szCs w:val="24"/>
        </w:rPr>
        <w:t xml:space="preserve">s and doesn’t suggest any connection with the government. </w:t>
      </w:r>
    </w:p>
    <w:p w:rsidR="00AE7810" w:rsidRDefault="00AE7810" w:rsidP="001F0C68">
      <w:pPr>
        <w:jc w:val="both"/>
        <w:rPr>
          <w:rFonts w:asciiTheme="minorBidi" w:hAnsiTheme="minorBidi"/>
          <w:bCs/>
          <w:szCs w:val="24"/>
        </w:rPr>
      </w:pPr>
      <w:r>
        <w:rPr>
          <w:rFonts w:asciiTheme="minorBidi" w:hAnsiTheme="minorBidi"/>
          <w:bCs/>
          <w:szCs w:val="24"/>
        </w:rPr>
        <w:t xml:space="preserve"> In our case, Bill and Josie will set up a private limited company, meaning their business name must end with ‘Ltd’ or ‘Limited’</w:t>
      </w:r>
      <w:r w:rsidR="001A4661">
        <w:rPr>
          <w:rFonts w:asciiTheme="minorBidi" w:hAnsiTheme="minorBidi"/>
          <w:bCs/>
          <w:szCs w:val="24"/>
        </w:rPr>
        <w:t>, as stated in Companies Act 2006, section 59. Because the company will be set up in Wales, instead of ‘Ltd’, the company name could also end in ‘</w:t>
      </w:r>
      <w:proofErr w:type="spellStart"/>
      <w:r w:rsidR="001A4661">
        <w:rPr>
          <w:rFonts w:asciiTheme="minorBidi" w:hAnsiTheme="minorBidi"/>
          <w:bCs/>
          <w:szCs w:val="24"/>
        </w:rPr>
        <w:t>cyfyngedig</w:t>
      </w:r>
      <w:proofErr w:type="spellEnd"/>
      <w:r w:rsidR="001A4661">
        <w:rPr>
          <w:rFonts w:asciiTheme="minorBidi" w:hAnsiTheme="minorBidi"/>
          <w:bCs/>
          <w:szCs w:val="24"/>
        </w:rPr>
        <w:t xml:space="preserve">’ or </w:t>
      </w:r>
      <w:proofErr w:type="gramStart"/>
      <w:r w:rsidR="001A4661">
        <w:rPr>
          <w:rFonts w:asciiTheme="minorBidi" w:hAnsiTheme="minorBidi"/>
          <w:bCs/>
          <w:szCs w:val="24"/>
        </w:rPr>
        <w:t xml:space="preserve">‘ </w:t>
      </w:r>
      <w:proofErr w:type="spellStart"/>
      <w:r w:rsidR="001A4661">
        <w:rPr>
          <w:rFonts w:asciiTheme="minorBidi" w:hAnsiTheme="minorBidi"/>
          <w:bCs/>
          <w:szCs w:val="24"/>
        </w:rPr>
        <w:t>cyf</w:t>
      </w:r>
      <w:proofErr w:type="spellEnd"/>
      <w:r w:rsidR="001A4661">
        <w:rPr>
          <w:rFonts w:asciiTheme="minorBidi" w:hAnsiTheme="minorBidi"/>
          <w:bCs/>
          <w:szCs w:val="24"/>
        </w:rPr>
        <w:t>’</w:t>
      </w:r>
      <w:proofErr w:type="gramEnd"/>
      <w:r w:rsidR="001A4661">
        <w:rPr>
          <w:rFonts w:asciiTheme="minorBidi" w:hAnsiTheme="minorBidi"/>
          <w:bCs/>
          <w:szCs w:val="24"/>
        </w:rPr>
        <w:t xml:space="preserve">. </w:t>
      </w:r>
      <w:r>
        <w:rPr>
          <w:rFonts w:asciiTheme="minorBidi" w:hAnsiTheme="minorBidi"/>
          <w:bCs/>
          <w:szCs w:val="24"/>
        </w:rPr>
        <w:t>Also, as mentioned above, according to the Business Names Act 1985, sensitive words are not permitted to be used in a business name, unless permitted by the Companies House. ‘Co-operative’</w:t>
      </w:r>
      <w:r w:rsidR="00834050">
        <w:rPr>
          <w:rFonts w:asciiTheme="minorBidi" w:hAnsiTheme="minorBidi"/>
          <w:bCs/>
          <w:szCs w:val="24"/>
        </w:rPr>
        <w:t xml:space="preserve">, which was planned to be used in the name, is considered to be a sensitive word by the UK </w:t>
      </w:r>
      <w:proofErr w:type="gramStart"/>
      <w:r w:rsidR="00834050">
        <w:rPr>
          <w:rFonts w:asciiTheme="minorBidi" w:hAnsiTheme="minorBidi"/>
          <w:bCs/>
          <w:szCs w:val="24"/>
        </w:rPr>
        <w:t>law,</w:t>
      </w:r>
      <w:proofErr w:type="gramEnd"/>
      <w:r w:rsidR="00834050">
        <w:rPr>
          <w:rFonts w:asciiTheme="minorBidi" w:hAnsiTheme="minorBidi"/>
          <w:bCs/>
          <w:szCs w:val="24"/>
        </w:rPr>
        <w:t xml:space="preserve"> therefore it </w:t>
      </w:r>
      <w:proofErr w:type="spellStart"/>
      <w:r w:rsidR="00834050">
        <w:rPr>
          <w:rFonts w:asciiTheme="minorBidi" w:hAnsiTheme="minorBidi"/>
          <w:bCs/>
          <w:szCs w:val="24"/>
        </w:rPr>
        <w:t>can not</w:t>
      </w:r>
      <w:proofErr w:type="spellEnd"/>
      <w:r w:rsidR="00834050">
        <w:rPr>
          <w:rFonts w:asciiTheme="minorBidi" w:hAnsiTheme="minorBidi"/>
          <w:bCs/>
          <w:szCs w:val="24"/>
        </w:rPr>
        <w:t xml:space="preserve"> be used. </w:t>
      </w:r>
    </w:p>
    <w:p w:rsidR="00834050" w:rsidRDefault="00834050" w:rsidP="001F0C68">
      <w:pPr>
        <w:jc w:val="both"/>
        <w:rPr>
          <w:rFonts w:asciiTheme="minorBidi" w:hAnsiTheme="minorBidi"/>
          <w:bCs/>
          <w:szCs w:val="24"/>
        </w:rPr>
      </w:pPr>
    </w:p>
    <w:p w:rsidR="00E47772" w:rsidRPr="001F0C68" w:rsidRDefault="0080362A" w:rsidP="001F0C68">
      <w:pPr>
        <w:jc w:val="both"/>
        <w:rPr>
          <w:rFonts w:asciiTheme="minorBidi" w:hAnsiTheme="minorBidi"/>
          <w:b/>
          <w:bCs/>
          <w:szCs w:val="24"/>
        </w:rPr>
      </w:pPr>
      <w:r w:rsidRPr="001F0C68">
        <w:rPr>
          <w:rFonts w:asciiTheme="minorBidi" w:hAnsiTheme="minorBidi"/>
          <w:b/>
          <w:bCs/>
          <w:szCs w:val="24"/>
        </w:rPr>
        <w:t xml:space="preserve">Total: </w:t>
      </w:r>
      <w:r w:rsidR="009B5546">
        <w:rPr>
          <w:rFonts w:asciiTheme="minorBidi" w:hAnsiTheme="minorBidi"/>
          <w:b/>
          <w:bCs/>
          <w:szCs w:val="24"/>
        </w:rPr>
        <w:t>5</w:t>
      </w:r>
      <w:r w:rsidR="00AE7810">
        <w:rPr>
          <w:rFonts w:asciiTheme="minorBidi" w:hAnsiTheme="minorBidi"/>
          <w:b/>
          <w:bCs/>
          <w:szCs w:val="24"/>
        </w:rPr>
        <w:t xml:space="preserve"> marks</w:t>
      </w:r>
    </w:p>
    <w:p w:rsidR="00E47772" w:rsidRPr="009E0761" w:rsidRDefault="00E47772" w:rsidP="00E47772">
      <w:pPr>
        <w:rPr>
          <w:rFonts w:asciiTheme="majorBidi" w:hAnsiTheme="majorBidi" w:cstheme="majorBidi"/>
          <w:szCs w:val="24"/>
        </w:rPr>
      </w:pPr>
    </w:p>
    <w:p w:rsidR="00EB1C4A" w:rsidRDefault="00EB1C4A" w:rsidP="00E47772">
      <w:pPr>
        <w:rPr>
          <w:rFonts w:asciiTheme="majorBidi" w:hAnsiTheme="majorBidi" w:cstheme="majorBidi"/>
          <w:b/>
          <w:szCs w:val="24"/>
          <w:u w:val="single"/>
        </w:rPr>
      </w:pPr>
    </w:p>
    <w:p w:rsidR="00E47772" w:rsidRPr="00481FA0" w:rsidRDefault="00E47772" w:rsidP="00E47772">
      <w:pPr>
        <w:spacing w:after="120"/>
        <w:rPr>
          <w:rFonts w:asciiTheme="minorBidi" w:hAnsiTheme="minorBidi" w:cstheme="minorBidi"/>
          <w:b/>
          <w:szCs w:val="24"/>
        </w:rPr>
      </w:pPr>
      <w:r w:rsidRPr="00481FA0">
        <w:rPr>
          <w:rFonts w:asciiTheme="minorBidi" w:hAnsiTheme="minorBidi" w:cstheme="minorBidi"/>
          <w:b/>
          <w:szCs w:val="24"/>
          <w:u w:val="single"/>
        </w:rPr>
        <w:t xml:space="preserve">TASK 3 </w:t>
      </w:r>
      <w:r w:rsidRPr="00481FA0">
        <w:rPr>
          <w:rFonts w:asciiTheme="minorBidi" w:hAnsiTheme="minorBidi" w:cstheme="minorBidi"/>
          <w:b/>
          <w:szCs w:val="24"/>
        </w:rPr>
        <w:t xml:space="preserve">                                                                 </w:t>
      </w:r>
    </w:p>
    <w:p w:rsidR="00004440" w:rsidRDefault="00D745FE" w:rsidP="00E47772">
      <w:pPr>
        <w:spacing w:after="120"/>
        <w:rPr>
          <w:rFonts w:asciiTheme="minorBidi" w:hAnsiTheme="minorBidi" w:cstheme="minorBidi"/>
        </w:rPr>
      </w:pPr>
      <w:r>
        <w:rPr>
          <w:rFonts w:asciiTheme="minorBidi" w:hAnsiTheme="minorBidi" w:cstheme="minorBidi"/>
        </w:rPr>
        <w:t>Bridgend</w:t>
      </w:r>
      <w:r w:rsidR="00C269D1" w:rsidRPr="00D745FE">
        <w:rPr>
          <w:rFonts w:asciiTheme="minorBidi" w:hAnsiTheme="minorBidi" w:cstheme="minorBidi"/>
        </w:rPr>
        <w:t xml:space="preserve"> Billboards Limited (‘the Company’) provides advertising design and distribution services to a number of industry and business sectors in south</w:t>
      </w:r>
      <w:r>
        <w:rPr>
          <w:rFonts w:asciiTheme="minorBidi" w:hAnsiTheme="minorBidi" w:cstheme="minorBidi"/>
        </w:rPr>
        <w:t xml:space="preserve"> Wales</w:t>
      </w:r>
      <w:r w:rsidR="00C269D1" w:rsidRPr="00D745FE">
        <w:rPr>
          <w:rFonts w:asciiTheme="minorBidi" w:hAnsiTheme="minorBidi" w:cstheme="minorBidi"/>
        </w:rPr>
        <w:t xml:space="preserve">. For example, it designs advertising media for outlets on buses and in motorway service stations. The Company’s articles of association follow the Model Articles for private companies (without amendment). </w:t>
      </w:r>
    </w:p>
    <w:p w:rsidR="000E552A" w:rsidRDefault="00C269D1" w:rsidP="00E47772">
      <w:pPr>
        <w:spacing w:after="120"/>
        <w:rPr>
          <w:rFonts w:asciiTheme="minorBidi" w:hAnsiTheme="minorBidi" w:cstheme="minorBidi"/>
        </w:rPr>
      </w:pPr>
      <w:r w:rsidRPr="00D745FE">
        <w:rPr>
          <w:rFonts w:asciiTheme="minorBidi" w:hAnsiTheme="minorBidi" w:cstheme="minorBidi"/>
        </w:rPr>
        <w:t>In November 20</w:t>
      </w:r>
      <w:r w:rsidR="000E552A">
        <w:rPr>
          <w:rFonts w:asciiTheme="minorBidi" w:hAnsiTheme="minorBidi" w:cstheme="minorBidi"/>
        </w:rPr>
        <w:t>20</w:t>
      </w:r>
      <w:r w:rsidRPr="00D745FE">
        <w:rPr>
          <w:rFonts w:asciiTheme="minorBidi" w:hAnsiTheme="minorBidi" w:cstheme="minorBidi"/>
        </w:rPr>
        <w:t xml:space="preserve">, the Company decided to expand its operations. It purchased, for £650,000, a large new warehouse near the Company’s existing premises. The vendor was Sonia. She is the civil partner of Amelia, a director of the Company. Amelia spoke strongly in favour of the purchase of the warehouse. </w:t>
      </w:r>
    </w:p>
    <w:p w:rsidR="000E552A" w:rsidRDefault="00C269D1" w:rsidP="00E47772">
      <w:pPr>
        <w:spacing w:after="120"/>
        <w:rPr>
          <w:rFonts w:asciiTheme="minorBidi" w:hAnsiTheme="minorBidi" w:cstheme="minorBidi"/>
        </w:rPr>
      </w:pPr>
      <w:r w:rsidRPr="00D745FE">
        <w:rPr>
          <w:rFonts w:asciiTheme="minorBidi" w:hAnsiTheme="minorBidi" w:cstheme="minorBidi"/>
        </w:rPr>
        <w:t xml:space="preserve">In addition, to support the expansion of its business, the Company decided to appoint Cameron as an additional director of the Company, with a fixed-term, three-year service contract. </w:t>
      </w:r>
    </w:p>
    <w:p w:rsidR="0099696B" w:rsidRDefault="00C269D1" w:rsidP="00E47772">
      <w:pPr>
        <w:spacing w:after="120"/>
        <w:rPr>
          <w:rFonts w:asciiTheme="minorBidi" w:hAnsiTheme="minorBidi" w:cstheme="minorBidi"/>
        </w:rPr>
      </w:pPr>
      <w:r w:rsidRPr="00D745FE">
        <w:rPr>
          <w:rFonts w:asciiTheme="minorBidi" w:hAnsiTheme="minorBidi" w:cstheme="minorBidi"/>
        </w:rPr>
        <w:t xml:space="preserve">Ryan, another of the Company’s directors, now seeks your advice. He tells you that the Company no longer needs the new warehouse, as the planned expansion of the Company’s operations has failed to generate much new business. Furthermore, following a drop in local business property prices, the warehouse is now worth only £450,000. The board was unaware of Amelia’s relationship with Sonia when it agreed to purchase the warehouse. </w:t>
      </w:r>
    </w:p>
    <w:p w:rsidR="0099696B" w:rsidRDefault="00C269D1" w:rsidP="00E47772">
      <w:pPr>
        <w:spacing w:after="120"/>
        <w:rPr>
          <w:rFonts w:asciiTheme="minorBidi" w:hAnsiTheme="minorBidi" w:cstheme="minorBidi"/>
        </w:rPr>
      </w:pPr>
      <w:r w:rsidRPr="00D745FE">
        <w:rPr>
          <w:rFonts w:asciiTheme="minorBidi" w:hAnsiTheme="minorBidi" w:cstheme="minorBidi"/>
        </w:rPr>
        <w:t xml:space="preserve">In addition, the Company wishes to remove Cameron from the board of directors. </w:t>
      </w:r>
    </w:p>
    <w:p w:rsidR="00E47772" w:rsidRPr="00D745FE" w:rsidRDefault="00C269D1" w:rsidP="00E47772">
      <w:pPr>
        <w:spacing w:after="120"/>
        <w:rPr>
          <w:rFonts w:asciiTheme="minorBidi" w:hAnsiTheme="minorBidi" w:cstheme="minorBidi"/>
          <w:szCs w:val="24"/>
        </w:rPr>
      </w:pPr>
      <w:r w:rsidRPr="00D745FE">
        <w:rPr>
          <w:rFonts w:asciiTheme="minorBidi" w:hAnsiTheme="minorBidi" w:cstheme="minorBidi"/>
        </w:rPr>
        <w:t xml:space="preserve">Shareholders in the Company were never consulted about any of the expansion plans </w:t>
      </w:r>
      <w:proofErr w:type="gramStart"/>
      <w:r w:rsidRPr="00D745FE">
        <w:rPr>
          <w:rFonts w:asciiTheme="minorBidi" w:hAnsiTheme="minorBidi" w:cstheme="minorBidi"/>
        </w:rPr>
        <w:t>nor</w:t>
      </w:r>
      <w:proofErr w:type="gramEnd"/>
      <w:r w:rsidRPr="00D745FE">
        <w:rPr>
          <w:rFonts w:asciiTheme="minorBidi" w:hAnsiTheme="minorBidi" w:cstheme="minorBidi"/>
        </w:rPr>
        <w:t xml:space="preserve"> about the appointment of Cameron.</w:t>
      </w:r>
    </w:p>
    <w:p w:rsidR="00E47772" w:rsidRPr="00691660" w:rsidRDefault="00E47772" w:rsidP="00E47772">
      <w:pPr>
        <w:jc w:val="both"/>
        <w:rPr>
          <w:rFonts w:asciiTheme="majorBidi" w:hAnsiTheme="majorBidi" w:cstheme="majorBidi"/>
          <w:szCs w:val="24"/>
        </w:rPr>
      </w:pPr>
    </w:p>
    <w:p w:rsidR="00FE3487" w:rsidRPr="00481FA0" w:rsidRDefault="00FE3487" w:rsidP="00E47772">
      <w:pPr>
        <w:jc w:val="both"/>
        <w:rPr>
          <w:rFonts w:asciiTheme="minorBidi" w:hAnsiTheme="minorBidi" w:cstheme="minorBidi"/>
          <w:szCs w:val="24"/>
        </w:rPr>
      </w:pPr>
      <w:r w:rsidRPr="00481FA0">
        <w:rPr>
          <w:rFonts w:asciiTheme="minorBidi" w:hAnsiTheme="minorBidi" w:cstheme="minorBidi"/>
          <w:szCs w:val="24"/>
        </w:rPr>
        <w:t xml:space="preserve">Advise the Company in respect of: </w:t>
      </w:r>
    </w:p>
    <w:p w:rsidR="00FE3487" w:rsidRPr="00481FA0" w:rsidRDefault="00FE3487" w:rsidP="00E47772">
      <w:pPr>
        <w:jc w:val="both"/>
        <w:rPr>
          <w:rFonts w:asciiTheme="minorBidi" w:hAnsiTheme="minorBidi" w:cstheme="minorBidi"/>
          <w:szCs w:val="24"/>
        </w:rPr>
      </w:pPr>
    </w:p>
    <w:p w:rsidR="00FE3487" w:rsidRDefault="00FE3487" w:rsidP="00FE3487">
      <w:pPr>
        <w:pStyle w:val="ListParagraph"/>
        <w:numPr>
          <w:ilvl w:val="0"/>
          <w:numId w:val="10"/>
        </w:numPr>
        <w:jc w:val="both"/>
        <w:rPr>
          <w:rFonts w:asciiTheme="minorBidi" w:hAnsiTheme="minorBidi"/>
          <w:sz w:val="24"/>
          <w:szCs w:val="24"/>
        </w:rPr>
      </w:pPr>
      <w:r w:rsidRPr="00481FA0">
        <w:rPr>
          <w:rFonts w:asciiTheme="minorBidi" w:hAnsiTheme="minorBidi"/>
          <w:sz w:val="24"/>
          <w:szCs w:val="24"/>
        </w:rPr>
        <w:t xml:space="preserve">any action that can now be taken with regard to the purchase of the new warehouse from Sonia; </w:t>
      </w:r>
      <w:r w:rsidRPr="009B5546">
        <w:rPr>
          <w:rFonts w:asciiTheme="minorBidi" w:hAnsiTheme="minorBidi"/>
          <w:b/>
          <w:bCs/>
          <w:sz w:val="24"/>
          <w:szCs w:val="24"/>
        </w:rPr>
        <w:t>(1</w:t>
      </w:r>
      <w:r w:rsidR="00C33003" w:rsidRPr="009B5546">
        <w:rPr>
          <w:rFonts w:asciiTheme="minorBidi" w:hAnsiTheme="minorBidi"/>
          <w:b/>
          <w:bCs/>
          <w:sz w:val="24"/>
          <w:szCs w:val="24"/>
        </w:rPr>
        <w:t>0</w:t>
      </w:r>
      <w:r w:rsidRPr="009B5546">
        <w:rPr>
          <w:rFonts w:asciiTheme="minorBidi" w:hAnsiTheme="minorBidi"/>
          <w:b/>
          <w:bCs/>
          <w:sz w:val="24"/>
          <w:szCs w:val="24"/>
        </w:rPr>
        <w:t xml:space="preserve"> marks)</w:t>
      </w:r>
      <w:r w:rsidRPr="00481FA0">
        <w:rPr>
          <w:rFonts w:asciiTheme="minorBidi" w:hAnsiTheme="minorBidi"/>
          <w:sz w:val="24"/>
          <w:szCs w:val="24"/>
        </w:rPr>
        <w:t xml:space="preserve"> </w:t>
      </w:r>
    </w:p>
    <w:p w:rsidR="00590A2F" w:rsidRDefault="00DC370A" w:rsidP="00DC370A">
      <w:pPr>
        <w:pStyle w:val="ListParagraph"/>
        <w:jc w:val="both"/>
        <w:rPr>
          <w:rFonts w:asciiTheme="minorBidi" w:hAnsiTheme="minorBidi"/>
          <w:sz w:val="24"/>
          <w:szCs w:val="24"/>
        </w:rPr>
      </w:pPr>
      <w:r>
        <w:rPr>
          <w:rFonts w:asciiTheme="minorBidi" w:hAnsiTheme="minorBidi"/>
          <w:sz w:val="24"/>
          <w:szCs w:val="24"/>
        </w:rPr>
        <w:t>The shareholders of a company have the right to participate in meetings, vote, to be consulted when the company makes a particular decision regarding its business a</w:t>
      </w:r>
      <w:r w:rsidRPr="00DC370A">
        <w:rPr>
          <w:rFonts w:asciiTheme="minorBidi" w:hAnsiTheme="minorBidi"/>
          <w:sz w:val="24"/>
          <w:szCs w:val="24"/>
        </w:rPr>
        <w:t>nd the right to choose the director.</w:t>
      </w:r>
      <w:r>
        <w:rPr>
          <w:rFonts w:asciiTheme="minorBidi" w:hAnsiTheme="minorBidi"/>
          <w:sz w:val="24"/>
          <w:szCs w:val="24"/>
        </w:rPr>
        <w:t xml:space="preserve"> Because shareholders were not consulted about the business expansion plan, they can bring an unfair prejudice claim. Also, it has been mentioned that the company’s articles of </w:t>
      </w:r>
      <w:r>
        <w:rPr>
          <w:rFonts w:asciiTheme="minorBidi" w:hAnsiTheme="minorBidi"/>
          <w:sz w:val="24"/>
          <w:szCs w:val="24"/>
        </w:rPr>
        <w:lastRenderedPageBreak/>
        <w:t>association follow the Model Articles for private companies, meaning that they cover the member’s rights to make decisions, something that clearly has been breached.</w:t>
      </w:r>
      <w:r w:rsidR="00517468">
        <w:rPr>
          <w:rFonts w:asciiTheme="minorBidi" w:hAnsiTheme="minorBidi"/>
          <w:sz w:val="24"/>
          <w:szCs w:val="24"/>
        </w:rPr>
        <w:t xml:space="preserve"> </w:t>
      </w:r>
    </w:p>
    <w:p w:rsidR="006C5573" w:rsidRDefault="006C5573" w:rsidP="00DC370A">
      <w:pPr>
        <w:pStyle w:val="ListParagraph"/>
        <w:jc w:val="both"/>
        <w:rPr>
          <w:rFonts w:asciiTheme="minorBidi" w:hAnsiTheme="minorBidi"/>
          <w:sz w:val="24"/>
          <w:szCs w:val="24"/>
        </w:rPr>
      </w:pPr>
      <w:r>
        <w:rPr>
          <w:rFonts w:asciiTheme="minorBidi" w:hAnsiTheme="minorBidi"/>
          <w:sz w:val="24"/>
          <w:szCs w:val="24"/>
        </w:rPr>
        <w:t xml:space="preserve">The board hasn’t been notified about the relation between Sonia and Amelia when they made the agreement to buy the warehouse. According to Companies Act 2006, section 177, </w:t>
      </w:r>
      <w:r w:rsidR="00263BD7">
        <w:rPr>
          <w:rFonts w:asciiTheme="minorBidi" w:hAnsiTheme="minorBidi"/>
          <w:sz w:val="24"/>
          <w:szCs w:val="24"/>
        </w:rPr>
        <w:t>when a director of a company (in our case, Amelia), is in any way interested in a particular transaction with another company, they must declare the nature and the level of interest to other directors of the company, something that Amelia didn’t do. This declaration should have been made by Amelia before the company purchased the warehouse, meaning there will be civil consequences of breach of general duties, as mentioned in section 178.</w:t>
      </w:r>
    </w:p>
    <w:p w:rsidR="009642CB" w:rsidRPr="00DC370A" w:rsidRDefault="009642CB" w:rsidP="00DC370A">
      <w:pPr>
        <w:pStyle w:val="ListParagraph"/>
        <w:jc w:val="both"/>
        <w:rPr>
          <w:rFonts w:asciiTheme="minorBidi" w:hAnsiTheme="minorBidi"/>
          <w:sz w:val="24"/>
          <w:szCs w:val="24"/>
        </w:rPr>
      </w:pPr>
    </w:p>
    <w:p w:rsidR="00FE3487" w:rsidRDefault="00FE3487" w:rsidP="00FE3487">
      <w:pPr>
        <w:pStyle w:val="ListParagraph"/>
        <w:numPr>
          <w:ilvl w:val="0"/>
          <w:numId w:val="10"/>
        </w:numPr>
        <w:jc w:val="both"/>
        <w:rPr>
          <w:rFonts w:asciiTheme="minorBidi" w:hAnsiTheme="minorBidi"/>
          <w:sz w:val="24"/>
          <w:szCs w:val="24"/>
        </w:rPr>
      </w:pPr>
      <w:proofErr w:type="gramStart"/>
      <w:r w:rsidRPr="00481FA0">
        <w:rPr>
          <w:rFonts w:asciiTheme="minorBidi" w:hAnsiTheme="minorBidi"/>
          <w:sz w:val="24"/>
          <w:szCs w:val="24"/>
        </w:rPr>
        <w:t>the</w:t>
      </w:r>
      <w:proofErr w:type="gramEnd"/>
      <w:r w:rsidRPr="00481FA0">
        <w:rPr>
          <w:rFonts w:asciiTheme="minorBidi" w:hAnsiTheme="minorBidi"/>
          <w:sz w:val="24"/>
          <w:szCs w:val="24"/>
        </w:rPr>
        <w:t xml:space="preserve"> removal of Cameron from the board. </w:t>
      </w:r>
      <w:r w:rsidRPr="009B5546">
        <w:rPr>
          <w:rFonts w:asciiTheme="minorBidi" w:hAnsiTheme="minorBidi"/>
          <w:b/>
          <w:bCs/>
          <w:sz w:val="24"/>
          <w:szCs w:val="24"/>
        </w:rPr>
        <w:t>(10 marks)</w:t>
      </w:r>
      <w:r w:rsidRPr="00481FA0">
        <w:rPr>
          <w:rFonts w:asciiTheme="minorBidi" w:hAnsiTheme="minorBidi"/>
          <w:sz w:val="24"/>
          <w:szCs w:val="24"/>
        </w:rPr>
        <w:t xml:space="preserve"> </w:t>
      </w:r>
    </w:p>
    <w:p w:rsidR="00517468" w:rsidRPr="00481FA0" w:rsidRDefault="00517468" w:rsidP="00517468">
      <w:pPr>
        <w:pStyle w:val="ListParagraph"/>
        <w:jc w:val="both"/>
        <w:rPr>
          <w:rFonts w:asciiTheme="minorBidi" w:hAnsiTheme="minorBidi"/>
          <w:sz w:val="24"/>
          <w:szCs w:val="24"/>
        </w:rPr>
      </w:pPr>
      <w:proofErr w:type="gramStart"/>
      <w:r>
        <w:rPr>
          <w:rFonts w:asciiTheme="minorBidi" w:hAnsiTheme="minorBidi"/>
          <w:sz w:val="24"/>
          <w:szCs w:val="24"/>
        </w:rPr>
        <w:t>According to s188, a director whose service contract is longer than 2 years (executive director), should get the approval of all shareholders when being appointed.</w:t>
      </w:r>
      <w:proofErr w:type="gramEnd"/>
      <w:r>
        <w:rPr>
          <w:rFonts w:asciiTheme="minorBidi" w:hAnsiTheme="minorBidi"/>
          <w:sz w:val="24"/>
          <w:szCs w:val="24"/>
        </w:rPr>
        <w:t xml:space="preserve"> However, the shareholders of the company haven’t been notified about that decision. According to Companies Act 2006, section 168, the shareholders can init</w:t>
      </w:r>
      <w:r w:rsidR="000638CD">
        <w:rPr>
          <w:rFonts w:asciiTheme="minorBidi" w:hAnsiTheme="minorBidi"/>
          <w:sz w:val="24"/>
          <w:szCs w:val="24"/>
        </w:rPr>
        <w:t>iate the removal of a director before the expiration of his service contract, by giving a special notice. Under section 169, Cameron will be notified about the decision and wi</w:t>
      </w:r>
      <w:r w:rsidR="00B03CB1">
        <w:rPr>
          <w:rFonts w:asciiTheme="minorBidi" w:hAnsiTheme="minorBidi"/>
          <w:sz w:val="24"/>
          <w:szCs w:val="24"/>
        </w:rPr>
        <w:t xml:space="preserve">ll receive a copy of the notice and he will have the right to protest against that decision. </w:t>
      </w:r>
      <w:r w:rsidR="000638CD">
        <w:rPr>
          <w:rFonts w:asciiTheme="minorBidi" w:hAnsiTheme="minorBidi"/>
          <w:sz w:val="24"/>
          <w:szCs w:val="24"/>
        </w:rPr>
        <w:t>He is entitled to be heard on the resolution at the meeting. According to section 312 of CA 2006, the resolution won’t be effective, ‘’unless the notice of the intention to move it has been given to the company at least 28 days before the meeting’’.</w:t>
      </w:r>
    </w:p>
    <w:p w:rsidR="00E47772" w:rsidRPr="009B5546" w:rsidRDefault="00FE3487" w:rsidP="00E47772">
      <w:pPr>
        <w:jc w:val="both"/>
        <w:rPr>
          <w:rFonts w:asciiTheme="minorBidi" w:hAnsiTheme="minorBidi" w:cstheme="minorBidi"/>
          <w:b/>
          <w:bCs/>
          <w:szCs w:val="24"/>
        </w:rPr>
      </w:pPr>
      <w:r w:rsidRPr="009B5546">
        <w:rPr>
          <w:rFonts w:asciiTheme="minorBidi" w:hAnsiTheme="minorBidi" w:cstheme="minorBidi"/>
          <w:b/>
          <w:bCs/>
        </w:rPr>
        <w:t>(Total: 2</w:t>
      </w:r>
      <w:r w:rsidR="00C33003" w:rsidRPr="009B5546">
        <w:rPr>
          <w:rFonts w:asciiTheme="minorBidi" w:hAnsiTheme="minorBidi" w:cstheme="minorBidi"/>
          <w:b/>
          <w:bCs/>
        </w:rPr>
        <w:t>0</w:t>
      </w:r>
      <w:r w:rsidRPr="009B5546">
        <w:rPr>
          <w:rFonts w:asciiTheme="minorBidi" w:hAnsiTheme="minorBidi" w:cstheme="minorBidi"/>
          <w:b/>
          <w:bCs/>
        </w:rPr>
        <w:t xml:space="preserve"> marks)</w:t>
      </w:r>
    </w:p>
    <w:sectPr w:rsidR="00E47772" w:rsidRPr="009B5546"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4087" w:rsidRDefault="00F94087">
      <w:r>
        <w:separator/>
      </w:r>
    </w:p>
  </w:endnote>
  <w:endnote w:type="continuationSeparator" w:id="0">
    <w:p w:rsidR="00F94087" w:rsidRDefault="00F940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A9E" w:rsidRPr="00A72458" w:rsidRDefault="00405A9E" w:rsidP="00A72458">
    <w:pPr>
      <w:pStyle w:val="Footer"/>
      <w:tabs>
        <w:tab w:val="clear" w:pos="4153"/>
        <w:tab w:val="clear" w:pos="8306"/>
        <w:tab w:val="right" w:pos="9027"/>
      </w:tabs>
    </w:pPr>
    <w:r w:rsidRPr="002227B1">
      <w:rPr>
        <w:lang w:val="en-US"/>
      </w:rPr>
      <w:t xml:space="preserve">Page </w:t>
    </w:r>
    <w:r w:rsidR="00ED5314" w:rsidRPr="002227B1">
      <w:rPr>
        <w:lang w:val="en-US"/>
      </w:rPr>
      <w:fldChar w:fldCharType="begin"/>
    </w:r>
    <w:r w:rsidRPr="002227B1">
      <w:rPr>
        <w:lang w:val="en-US"/>
      </w:rPr>
      <w:instrText xml:space="preserve"> PAGE </w:instrText>
    </w:r>
    <w:r w:rsidR="00ED5314" w:rsidRPr="002227B1">
      <w:rPr>
        <w:lang w:val="en-US"/>
      </w:rPr>
      <w:fldChar w:fldCharType="separate"/>
    </w:r>
    <w:r w:rsidR="00D863BB">
      <w:rPr>
        <w:noProof/>
        <w:lang w:val="en-US"/>
      </w:rPr>
      <w:t>4</w:t>
    </w:r>
    <w:r w:rsidR="00ED5314" w:rsidRPr="002227B1">
      <w:rPr>
        <w:lang w:val="en-US"/>
      </w:rPr>
      <w:fldChar w:fldCharType="end"/>
    </w:r>
    <w:r w:rsidRPr="002227B1">
      <w:rPr>
        <w:lang w:val="en-US"/>
      </w:rPr>
      <w:t xml:space="preserve"> of </w:t>
    </w:r>
    <w:r w:rsidR="00ED5314" w:rsidRPr="002227B1">
      <w:rPr>
        <w:lang w:val="en-US"/>
      </w:rPr>
      <w:fldChar w:fldCharType="begin"/>
    </w:r>
    <w:r w:rsidRPr="002227B1">
      <w:rPr>
        <w:lang w:val="en-US"/>
      </w:rPr>
      <w:instrText xml:space="preserve"> NUMPAGES </w:instrText>
    </w:r>
    <w:r w:rsidR="00ED5314" w:rsidRPr="002227B1">
      <w:rPr>
        <w:lang w:val="en-US"/>
      </w:rPr>
      <w:fldChar w:fldCharType="separate"/>
    </w:r>
    <w:r w:rsidR="00D863BB">
      <w:rPr>
        <w:noProof/>
        <w:lang w:val="en-US"/>
      </w:rPr>
      <w:t>5</w:t>
    </w:r>
    <w:r w:rsidR="00ED5314" w:rsidRPr="002227B1">
      <w:rPr>
        <w:lang w:val="en-US"/>
      </w:rPr>
      <w:fldChar w:fldCharType="end"/>
    </w:r>
    <w:r w:rsidR="005106D5">
      <w:rPr>
        <w:lang w:val="en-US"/>
      </w:rPr>
      <w:ptab w:relativeTo="margin" w:alignment="center" w:leader="none"/>
    </w:r>
    <w:r w:rsidR="005106D5">
      <w:rPr>
        <w:lang w:val="en-US"/>
      </w:rPr>
      <w:t>201</w:t>
    </w:r>
    <w:r w:rsidR="00952CB7">
      <w:rPr>
        <w:lang w:val="en-US"/>
      </w:rPr>
      <w:t>4</w:t>
    </w:r>
    <w:r w:rsidR="00E9772F">
      <w:rPr>
        <w:lang w:val="en-US"/>
      </w:rPr>
      <w:t>/201</w:t>
    </w:r>
    <w:r w:rsidR="00952CB7">
      <w:rPr>
        <w:lang w:val="en-US"/>
      </w:rPr>
      <w:t>5</w:t>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4087" w:rsidRDefault="00F94087">
      <w:r>
        <w:separator/>
      </w:r>
    </w:p>
  </w:footnote>
  <w:footnote w:type="continuationSeparator" w:id="0">
    <w:p w:rsidR="00F94087" w:rsidRDefault="00F940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B921F1"/>
    <w:multiLevelType w:val="hybridMultilevel"/>
    <w:tmpl w:val="3392D144"/>
    <w:lvl w:ilvl="0" w:tplc="F4B2121C">
      <w:start w:val="1"/>
      <w:numFmt w:val="lowerLetter"/>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2">
    <w:nsid w:val="1F041F9D"/>
    <w:multiLevelType w:val="hybridMultilevel"/>
    <w:tmpl w:val="B23E8D76"/>
    <w:lvl w:ilvl="0" w:tplc="6E88D1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nsid w:val="22D15220"/>
    <w:multiLevelType w:val="hybridMultilevel"/>
    <w:tmpl w:val="61B014F8"/>
    <w:lvl w:ilvl="0" w:tplc="D3166CDE">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4922F75"/>
    <w:multiLevelType w:val="hybridMultilevel"/>
    <w:tmpl w:val="AA7E29CC"/>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
    <w:nsid w:val="39FE0B97"/>
    <w:multiLevelType w:val="hybridMultilevel"/>
    <w:tmpl w:val="1252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nsid w:val="711E6CA3"/>
    <w:multiLevelType w:val="hybridMultilevel"/>
    <w:tmpl w:val="75026D22"/>
    <w:lvl w:ilvl="0" w:tplc="49383A1E">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3"/>
  </w:num>
  <w:num w:numId="4">
    <w:abstractNumId w:val="0"/>
  </w:num>
  <w:num w:numId="5">
    <w:abstractNumId w:val="5"/>
  </w:num>
  <w:num w:numId="6">
    <w:abstractNumId w:val="1"/>
  </w:num>
  <w:num w:numId="7">
    <w:abstractNumId w:val="6"/>
  </w:num>
  <w:num w:numId="8">
    <w:abstractNumId w:val="4"/>
  </w:num>
  <w:num w:numId="9">
    <w:abstractNumId w:val="2"/>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Pr>
  <w:endnotePr>
    <w:endnote w:id="-1"/>
    <w:endnote w:id="0"/>
  </w:endnotePr>
  <w:compat/>
  <w:rsids>
    <w:rsidRoot w:val="00E0685E"/>
    <w:rsid w:val="00004440"/>
    <w:rsid w:val="00014324"/>
    <w:rsid w:val="000335CD"/>
    <w:rsid w:val="0005302D"/>
    <w:rsid w:val="000638CD"/>
    <w:rsid w:val="00066E57"/>
    <w:rsid w:val="0009720B"/>
    <w:rsid w:val="000D2292"/>
    <w:rsid w:val="000D65A5"/>
    <w:rsid w:val="000E36D6"/>
    <w:rsid w:val="000E552A"/>
    <w:rsid w:val="000E5EE2"/>
    <w:rsid w:val="000F215B"/>
    <w:rsid w:val="000F461F"/>
    <w:rsid w:val="001338B4"/>
    <w:rsid w:val="0014784D"/>
    <w:rsid w:val="00147A36"/>
    <w:rsid w:val="001508D2"/>
    <w:rsid w:val="00152726"/>
    <w:rsid w:val="0015414A"/>
    <w:rsid w:val="0015599E"/>
    <w:rsid w:val="00161026"/>
    <w:rsid w:val="00175910"/>
    <w:rsid w:val="00181B8A"/>
    <w:rsid w:val="0018636D"/>
    <w:rsid w:val="001A4661"/>
    <w:rsid w:val="001C60E5"/>
    <w:rsid w:val="001F0C68"/>
    <w:rsid w:val="002432C0"/>
    <w:rsid w:val="00250F5B"/>
    <w:rsid w:val="0025252C"/>
    <w:rsid w:val="00256113"/>
    <w:rsid w:val="00263BD7"/>
    <w:rsid w:val="00274D58"/>
    <w:rsid w:val="00280103"/>
    <w:rsid w:val="00294ACD"/>
    <w:rsid w:val="002D1C86"/>
    <w:rsid w:val="002D3C39"/>
    <w:rsid w:val="002E72EF"/>
    <w:rsid w:val="002F26C1"/>
    <w:rsid w:val="00310D1E"/>
    <w:rsid w:val="00311E70"/>
    <w:rsid w:val="0032004F"/>
    <w:rsid w:val="00337C61"/>
    <w:rsid w:val="00353F41"/>
    <w:rsid w:val="00355330"/>
    <w:rsid w:val="0036641A"/>
    <w:rsid w:val="00373E3F"/>
    <w:rsid w:val="003A43F8"/>
    <w:rsid w:val="003B03DA"/>
    <w:rsid w:val="003B54C8"/>
    <w:rsid w:val="003B7622"/>
    <w:rsid w:val="003E39FB"/>
    <w:rsid w:val="003E5D41"/>
    <w:rsid w:val="003F4F0F"/>
    <w:rsid w:val="003F6D14"/>
    <w:rsid w:val="00405A9E"/>
    <w:rsid w:val="004076C4"/>
    <w:rsid w:val="00410939"/>
    <w:rsid w:val="00451825"/>
    <w:rsid w:val="00464504"/>
    <w:rsid w:val="0047567D"/>
    <w:rsid w:val="00481FA0"/>
    <w:rsid w:val="0049085F"/>
    <w:rsid w:val="004A3624"/>
    <w:rsid w:val="004A39CF"/>
    <w:rsid w:val="004A425E"/>
    <w:rsid w:val="004A58A8"/>
    <w:rsid w:val="004A6C5A"/>
    <w:rsid w:val="004C39A6"/>
    <w:rsid w:val="004F45CD"/>
    <w:rsid w:val="004F4B61"/>
    <w:rsid w:val="00500829"/>
    <w:rsid w:val="00504B0F"/>
    <w:rsid w:val="00504EBE"/>
    <w:rsid w:val="005106D5"/>
    <w:rsid w:val="005108B3"/>
    <w:rsid w:val="00517468"/>
    <w:rsid w:val="00531FF5"/>
    <w:rsid w:val="0055088C"/>
    <w:rsid w:val="00555938"/>
    <w:rsid w:val="0056046A"/>
    <w:rsid w:val="00561A9B"/>
    <w:rsid w:val="005672D9"/>
    <w:rsid w:val="00570463"/>
    <w:rsid w:val="00572832"/>
    <w:rsid w:val="005826C9"/>
    <w:rsid w:val="005876B5"/>
    <w:rsid w:val="00590A2F"/>
    <w:rsid w:val="00591EF1"/>
    <w:rsid w:val="005A2CA0"/>
    <w:rsid w:val="005A5B33"/>
    <w:rsid w:val="005B4884"/>
    <w:rsid w:val="005D2E24"/>
    <w:rsid w:val="005D40D2"/>
    <w:rsid w:val="005E6EF7"/>
    <w:rsid w:val="0062759D"/>
    <w:rsid w:val="0063282B"/>
    <w:rsid w:val="006375E3"/>
    <w:rsid w:val="0065660F"/>
    <w:rsid w:val="0066393B"/>
    <w:rsid w:val="00674612"/>
    <w:rsid w:val="00685E99"/>
    <w:rsid w:val="00691660"/>
    <w:rsid w:val="006C1785"/>
    <w:rsid w:val="006C5573"/>
    <w:rsid w:val="006D1161"/>
    <w:rsid w:val="006D2250"/>
    <w:rsid w:val="006D4DD5"/>
    <w:rsid w:val="006F0ECE"/>
    <w:rsid w:val="006F3197"/>
    <w:rsid w:val="00703C9F"/>
    <w:rsid w:val="00704CAD"/>
    <w:rsid w:val="00711505"/>
    <w:rsid w:val="0071656A"/>
    <w:rsid w:val="00720F98"/>
    <w:rsid w:val="007228A4"/>
    <w:rsid w:val="007340DE"/>
    <w:rsid w:val="00734DFF"/>
    <w:rsid w:val="00762E20"/>
    <w:rsid w:val="007770A9"/>
    <w:rsid w:val="00781F6D"/>
    <w:rsid w:val="00785B6C"/>
    <w:rsid w:val="00792B18"/>
    <w:rsid w:val="00793568"/>
    <w:rsid w:val="007A1555"/>
    <w:rsid w:val="007B420E"/>
    <w:rsid w:val="007D5972"/>
    <w:rsid w:val="007E3A8E"/>
    <w:rsid w:val="008029EE"/>
    <w:rsid w:val="0080362A"/>
    <w:rsid w:val="00806BF8"/>
    <w:rsid w:val="00826D6E"/>
    <w:rsid w:val="00834050"/>
    <w:rsid w:val="00846760"/>
    <w:rsid w:val="008526DB"/>
    <w:rsid w:val="008616E4"/>
    <w:rsid w:val="008F0F4A"/>
    <w:rsid w:val="00917F06"/>
    <w:rsid w:val="00931114"/>
    <w:rsid w:val="009427E5"/>
    <w:rsid w:val="00952CB7"/>
    <w:rsid w:val="0095405E"/>
    <w:rsid w:val="00955A24"/>
    <w:rsid w:val="0095743F"/>
    <w:rsid w:val="009642CB"/>
    <w:rsid w:val="0097229A"/>
    <w:rsid w:val="0099101B"/>
    <w:rsid w:val="009948F4"/>
    <w:rsid w:val="00996632"/>
    <w:rsid w:val="0099696B"/>
    <w:rsid w:val="009A01A9"/>
    <w:rsid w:val="009A28BE"/>
    <w:rsid w:val="009B5546"/>
    <w:rsid w:val="009E0761"/>
    <w:rsid w:val="009F2326"/>
    <w:rsid w:val="00A123FF"/>
    <w:rsid w:val="00A15210"/>
    <w:rsid w:val="00A16BB7"/>
    <w:rsid w:val="00A23173"/>
    <w:rsid w:val="00A47238"/>
    <w:rsid w:val="00A572EA"/>
    <w:rsid w:val="00A662B9"/>
    <w:rsid w:val="00A72458"/>
    <w:rsid w:val="00A85C60"/>
    <w:rsid w:val="00A96634"/>
    <w:rsid w:val="00AD2A94"/>
    <w:rsid w:val="00AD3FE6"/>
    <w:rsid w:val="00AE7624"/>
    <w:rsid w:val="00AE7810"/>
    <w:rsid w:val="00AF097E"/>
    <w:rsid w:val="00B03CB1"/>
    <w:rsid w:val="00B07A8D"/>
    <w:rsid w:val="00B12D44"/>
    <w:rsid w:val="00B17F8F"/>
    <w:rsid w:val="00B22B43"/>
    <w:rsid w:val="00B64FDF"/>
    <w:rsid w:val="00B674C4"/>
    <w:rsid w:val="00B83785"/>
    <w:rsid w:val="00B877AD"/>
    <w:rsid w:val="00B90DA5"/>
    <w:rsid w:val="00B93754"/>
    <w:rsid w:val="00BC4889"/>
    <w:rsid w:val="00BD440E"/>
    <w:rsid w:val="00C02687"/>
    <w:rsid w:val="00C1346F"/>
    <w:rsid w:val="00C266FC"/>
    <w:rsid w:val="00C269D1"/>
    <w:rsid w:val="00C33003"/>
    <w:rsid w:val="00C53820"/>
    <w:rsid w:val="00C5464C"/>
    <w:rsid w:val="00C7732E"/>
    <w:rsid w:val="00C8691D"/>
    <w:rsid w:val="00C96858"/>
    <w:rsid w:val="00CA70AE"/>
    <w:rsid w:val="00CB215A"/>
    <w:rsid w:val="00CB4484"/>
    <w:rsid w:val="00CB6177"/>
    <w:rsid w:val="00CC051B"/>
    <w:rsid w:val="00CC4CAC"/>
    <w:rsid w:val="00CE2633"/>
    <w:rsid w:val="00D00220"/>
    <w:rsid w:val="00D202B9"/>
    <w:rsid w:val="00D27950"/>
    <w:rsid w:val="00D31A6E"/>
    <w:rsid w:val="00D3412D"/>
    <w:rsid w:val="00D36E75"/>
    <w:rsid w:val="00D42181"/>
    <w:rsid w:val="00D429DD"/>
    <w:rsid w:val="00D6332D"/>
    <w:rsid w:val="00D67CD0"/>
    <w:rsid w:val="00D7009C"/>
    <w:rsid w:val="00D745FE"/>
    <w:rsid w:val="00D863BB"/>
    <w:rsid w:val="00DC370A"/>
    <w:rsid w:val="00DC3A55"/>
    <w:rsid w:val="00DE0CC1"/>
    <w:rsid w:val="00E05E03"/>
    <w:rsid w:val="00E0685E"/>
    <w:rsid w:val="00E24192"/>
    <w:rsid w:val="00E305F9"/>
    <w:rsid w:val="00E30914"/>
    <w:rsid w:val="00E326F6"/>
    <w:rsid w:val="00E47772"/>
    <w:rsid w:val="00E51801"/>
    <w:rsid w:val="00E6279E"/>
    <w:rsid w:val="00E77028"/>
    <w:rsid w:val="00E9772F"/>
    <w:rsid w:val="00EA0B9D"/>
    <w:rsid w:val="00EB1C4A"/>
    <w:rsid w:val="00EC0A0F"/>
    <w:rsid w:val="00ED5314"/>
    <w:rsid w:val="00EF09DA"/>
    <w:rsid w:val="00EF3425"/>
    <w:rsid w:val="00F121DF"/>
    <w:rsid w:val="00F20EC1"/>
    <w:rsid w:val="00F327CC"/>
    <w:rsid w:val="00F5653E"/>
    <w:rsid w:val="00F93162"/>
    <w:rsid w:val="00F94087"/>
    <w:rsid w:val="00FC2F7E"/>
    <w:rsid w:val="00FE3487"/>
    <w:rsid w:val="00FE5E00"/>
    <w:rsid w:val="00FF6A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5A5"/>
    <w:rPr>
      <w:sz w:val="24"/>
    </w:rPr>
  </w:style>
  <w:style w:type="paragraph" w:styleId="Heading3">
    <w:name w:val="heading 3"/>
    <w:basedOn w:val="Normal"/>
    <w:next w:val="Normal"/>
    <w:link w:val="Heading3Char"/>
    <w:uiPriority w:val="9"/>
    <w:unhideWhenUsed/>
    <w:qFormat/>
    <w:rsid w:val="00E47772"/>
    <w:pPr>
      <w:keepNext/>
      <w:spacing w:before="240" w:after="60"/>
      <w:outlineLvl w:val="2"/>
    </w:pPr>
    <w:rPr>
      <w:rFonts w:ascii="Cambria" w:hAnsi="Cambria"/>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customStyle="1" w:styleId="Heading3Char">
    <w:name w:val="Heading 3 Char"/>
    <w:basedOn w:val="DefaultParagraphFont"/>
    <w:link w:val="Heading3"/>
    <w:uiPriority w:val="9"/>
    <w:rsid w:val="00E47772"/>
    <w:rPr>
      <w:rFonts w:ascii="Cambria" w:hAnsi="Cambria"/>
      <w:b/>
      <w:bCs/>
      <w:sz w:val="26"/>
      <w:szCs w:val="26"/>
      <w:lang/>
    </w:rPr>
  </w:style>
  <w:style w:type="paragraph" w:styleId="ListParagraph">
    <w:name w:val="List Paragraph"/>
    <w:basedOn w:val="Normal"/>
    <w:uiPriority w:val="34"/>
    <w:qFormat/>
    <w:rsid w:val="00E47772"/>
    <w:pPr>
      <w:spacing w:after="160" w:line="259" w:lineRule="auto"/>
      <w:ind w:left="720"/>
      <w:contextualSpacing/>
    </w:pPr>
    <w:rPr>
      <w:rFonts w:asciiTheme="minorHAnsi" w:eastAsiaTheme="minorEastAsia" w:hAnsiTheme="minorHAnsi" w:cstheme="minorBidi"/>
      <w:sz w:val="22"/>
      <w:szCs w:val="22"/>
      <w:lang w:eastAsia="zh-CN"/>
    </w:rPr>
  </w:style>
</w:styles>
</file>

<file path=word/webSettings.xml><?xml version="1.0" encoding="utf-8"?>
<w:webSettings xmlns:r="http://schemas.openxmlformats.org/officeDocument/2006/relationships" xmlns:w="http://schemas.openxmlformats.org/wordprocessingml/2006/main">
  <w:divs>
    <w:div w:id="494882836">
      <w:bodyDiv w:val="1"/>
      <w:marLeft w:val="0"/>
      <w:marRight w:val="0"/>
      <w:marTop w:val="0"/>
      <w:marBottom w:val="0"/>
      <w:divBdr>
        <w:top w:val="none" w:sz="0" w:space="0" w:color="auto"/>
        <w:left w:val="none" w:sz="0" w:space="0" w:color="auto"/>
        <w:bottom w:val="none" w:sz="0" w:space="0" w:color="auto"/>
        <w:right w:val="none" w:sz="0" w:space="0" w:color="auto"/>
      </w:divBdr>
    </w:div>
    <w:div w:id="710350290">
      <w:bodyDiv w:val="1"/>
      <w:marLeft w:val="0"/>
      <w:marRight w:val="0"/>
      <w:marTop w:val="0"/>
      <w:marBottom w:val="0"/>
      <w:divBdr>
        <w:top w:val="none" w:sz="0" w:space="0" w:color="auto"/>
        <w:left w:val="none" w:sz="0" w:space="0" w:color="auto"/>
        <w:bottom w:val="none" w:sz="0" w:space="0" w:color="auto"/>
        <w:right w:val="none" w:sz="0" w:space="0" w:color="auto"/>
      </w:divBdr>
    </w:div>
    <w:div w:id="1076825397">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87C35-EC27-4477-8E96-1EB245BD7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Pages>
  <Words>1481</Words>
  <Characters>8442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9904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agheo</cp:lastModifiedBy>
  <cp:revision>54</cp:revision>
  <cp:lastPrinted>2010-12-14T12:56:00Z</cp:lastPrinted>
  <dcterms:created xsi:type="dcterms:W3CDTF">2022-02-17T13:10:00Z</dcterms:created>
  <dcterms:modified xsi:type="dcterms:W3CDTF">2022-04-01T10:59:00Z</dcterms:modified>
</cp:coreProperties>
</file>