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810B0" w14:textId="6C912EE8" w:rsidR="00B934C5" w:rsidRDefault="002A66A2" w:rsidP="002A66A2">
      <w:pPr>
        <w:pStyle w:val="NoSpacing"/>
        <w:jc w:val="center"/>
        <w:rPr>
          <w:rFonts w:ascii="Times New Roman" w:hAnsi="Times New Roman" w:cs="Times New Roman"/>
          <w:sz w:val="24"/>
          <w:u w:val="single"/>
        </w:rPr>
      </w:pPr>
      <w:r w:rsidRPr="002A66A2">
        <w:rPr>
          <w:rFonts w:ascii="Times New Roman" w:hAnsi="Times New Roman" w:cs="Times New Roman"/>
          <w:sz w:val="24"/>
          <w:u w:val="single"/>
        </w:rPr>
        <w:t>Based on practice within your school setting evaluate how current initiatives support the development of numeracy across the curriculum for a specific age group.</w:t>
      </w:r>
    </w:p>
    <w:p w14:paraId="2AA45199" w14:textId="7CDB22F6" w:rsidR="002A66A2" w:rsidRPr="002A66A2" w:rsidRDefault="002A66A2" w:rsidP="002A66A2">
      <w:pPr>
        <w:pStyle w:val="NoSpacing"/>
        <w:rPr>
          <w:rFonts w:ascii="Times New Roman" w:hAnsi="Times New Roman" w:cs="Times New Roman"/>
          <w:sz w:val="24"/>
        </w:rPr>
      </w:pPr>
    </w:p>
    <w:p w14:paraId="0F88ECDD" w14:textId="71FAE0D4" w:rsidR="00580344" w:rsidRPr="00D23F39" w:rsidRDefault="002A66A2" w:rsidP="00D23F39">
      <w:pPr>
        <w:pStyle w:val="NoSpacing"/>
        <w:rPr>
          <w:rFonts w:ascii="Times New Roman" w:hAnsi="Times New Roman" w:cs="Times New Roman"/>
          <w:sz w:val="24"/>
          <w:szCs w:val="24"/>
        </w:rPr>
      </w:pPr>
      <w:r w:rsidRPr="00D23F39">
        <w:rPr>
          <w:rFonts w:ascii="Times New Roman" w:hAnsi="Times New Roman" w:cs="Times New Roman"/>
          <w:sz w:val="24"/>
          <w:szCs w:val="24"/>
        </w:rPr>
        <w:t xml:space="preserve">This essay is evaluating how current initiatives can support the development of numeracy across the curriculum. It specifically looks at the foundation phase, focusing on year one. </w:t>
      </w:r>
      <w:r w:rsidR="003D0580" w:rsidRPr="00D23F39">
        <w:rPr>
          <w:rFonts w:ascii="Times New Roman" w:hAnsi="Times New Roman" w:cs="Times New Roman"/>
          <w:sz w:val="24"/>
          <w:szCs w:val="24"/>
        </w:rPr>
        <w:t>In this essay, references will be made to a school setting</w:t>
      </w:r>
      <w:r w:rsidR="00FB4636" w:rsidRPr="00D23F39">
        <w:rPr>
          <w:rFonts w:ascii="Times New Roman" w:hAnsi="Times New Roman" w:cs="Times New Roman"/>
          <w:sz w:val="24"/>
          <w:szCs w:val="24"/>
        </w:rPr>
        <w:t xml:space="preserve"> on how the initiative is used and how successful it has proven to be</w:t>
      </w:r>
      <w:r w:rsidR="003D0580" w:rsidRPr="00D23F39">
        <w:rPr>
          <w:rFonts w:ascii="Times New Roman" w:hAnsi="Times New Roman" w:cs="Times New Roman"/>
          <w:sz w:val="24"/>
          <w:szCs w:val="24"/>
        </w:rPr>
        <w:t xml:space="preserve">. This school </w:t>
      </w:r>
      <w:r w:rsidR="005E726C" w:rsidRPr="00D23F39">
        <w:rPr>
          <w:rFonts w:ascii="Times New Roman" w:hAnsi="Times New Roman" w:cs="Times New Roman"/>
          <w:sz w:val="24"/>
          <w:szCs w:val="24"/>
        </w:rPr>
        <w:t xml:space="preserve">has been situated where it is for </w:t>
      </w:r>
      <w:r w:rsidR="003D0580" w:rsidRPr="00D23F39">
        <w:rPr>
          <w:rFonts w:ascii="Times New Roman" w:hAnsi="Times New Roman" w:cs="Times New Roman"/>
          <w:sz w:val="24"/>
          <w:szCs w:val="24"/>
        </w:rPr>
        <w:t xml:space="preserve">is </w:t>
      </w:r>
      <w:r w:rsidR="005E726C" w:rsidRPr="00D23F39">
        <w:rPr>
          <w:rFonts w:ascii="Times New Roman" w:hAnsi="Times New Roman" w:cs="Times New Roman"/>
          <w:sz w:val="24"/>
          <w:szCs w:val="24"/>
        </w:rPr>
        <w:t xml:space="preserve">for over </w:t>
      </w:r>
      <w:r w:rsidR="00FB5FC5" w:rsidRPr="00D23F39">
        <w:rPr>
          <w:rFonts w:ascii="Times New Roman" w:hAnsi="Times New Roman" w:cs="Times New Roman"/>
          <w:sz w:val="24"/>
          <w:szCs w:val="24"/>
        </w:rPr>
        <w:t>one hundred and twenty</w:t>
      </w:r>
      <w:r w:rsidR="00D23F39">
        <w:rPr>
          <w:rFonts w:ascii="Times New Roman" w:hAnsi="Times New Roman" w:cs="Times New Roman"/>
          <w:sz w:val="24"/>
          <w:szCs w:val="24"/>
        </w:rPr>
        <w:t>-</w:t>
      </w:r>
      <w:r w:rsidR="00FB5FC5" w:rsidRPr="00D23F39">
        <w:rPr>
          <w:rFonts w:ascii="Times New Roman" w:hAnsi="Times New Roman" w:cs="Times New Roman"/>
          <w:sz w:val="24"/>
          <w:szCs w:val="24"/>
        </w:rPr>
        <w:t>five</w:t>
      </w:r>
      <w:r w:rsidR="005E726C" w:rsidRPr="00D23F39">
        <w:rPr>
          <w:rFonts w:ascii="Times New Roman" w:hAnsi="Times New Roman" w:cs="Times New Roman"/>
          <w:sz w:val="24"/>
          <w:szCs w:val="24"/>
        </w:rPr>
        <w:t xml:space="preserve"> years. The school now is </w:t>
      </w:r>
      <w:r w:rsidR="003D0580" w:rsidRPr="00D23F39">
        <w:rPr>
          <w:rFonts w:ascii="Times New Roman" w:hAnsi="Times New Roman" w:cs="Times New Roman"/>
          <w:sz w:val="24"/>
          <w:szCs w:val="24"/>
        </w:rPr>
        <w:t xml:space="preserve">an English medium speaking school. </w:t>
      </w:r>
      <w:r w:rsidRPr="00D23F39">
        <w:rPr>
          <w:rFonts w:ascii="Times New Roman" w:hAnsi="Times New Roman" w:cs="Times New Roman"/>
          <w:sz w:val="24"/>
          <w:szCs w:val="24"/>
        </w:rPr>
        <w:t xml:space="preserve">There are </w:t>
      </w:r>
      <w:r w:rsidR="003D0580" w:rsidRPr="00D23F39">
        <w:rPr>
          <w:rFonts w:ascii="Times New Roman" w:hAnsi="Times New Roman" w:cs="Times New Roman"/>
          <w:sz w:val="24"/>
          <w:szCs w:val="24"/>
        </w:rPr>
        <w:t xml:space="preserve">approximately </w:t>
      </w:r>
      <w:r w:rsidR="00285625" w:rsidRPr="00D23F39">
        <w:rPr>
          <w:rFonts w:ascii="Times New Roman" w:hAnsi="Times New Roman" w:cs="Times New Roman"/>
          <w:sz w:val="24"/>
          <w:szCs w:val="24"/>
        </w:rPr>
        <w:t xml:space="preserve">two hundred and </w:t>
      </w:r>
      <w:r w:rsidR="003D0580" w:rsidRPr="00D23F39">
        <w:rPr>
          <w:rFonts w:ascii="Times New Roman" w:hAnsi="Times New Roman" w:cs="Times New Roman"/>
          <w:sz w:val="24"/>
          <w:szCs w:val="24"/>
        </w:rPr>
        <w:t>fifty</w:t>
      </w:r>
      <w:r w:rsidRPr="00D23F39">
        <w:rPr>
          <w:rFonts w:ascii="Times New Roman" w:hAnsi="Times New Roman" w:cs="Times New Roman"/>
          <w:sz w:val="24"/>
          <w:szCs w:val="24"/>
        </w:rPr>
        <w:t xml:space="preserve"> pupils</w:t>
      </w:r>
      <w:r w:rsidR="007C70AC" w:rsidRPr="00D23F39">
        <w:rPr>
          <w:rFonts w:ascii="Times New Roman" w:hAnsi="Times New Roman" w:cs="Times New Roman"/>
          <w:sz w:val="24"/>
          <w:szCs w:val="24"/>
        </w:rPr>
        <w:t>, aged between three to eleven,</w:t>
      </w:r>
      <w:r w:rsidRPr="00D23F39">
        <w:rPr>
          <w:rFonts w:ascii="Times New Roman" w:hAnsi="Times New Roman" w:cs="Times New Roman"/>
          <w:sz w:val="24"/>
          <w:szCs w:val="24"/>
        </w:rPr>
        <w:t xml:space="preserve"> </w:t>
      </w:r>
      <w:r w:rsidR="007C70AC" w:rsidRPr="00D23F39">
        <w:rPr>
          <w:rFonts w:ascii="Times New Roman" w:hAnsi="Times New Roman" w:cs="Times New Roman"/>
          <w:sz w:val="24"/>
          <w:szCs w:val="24"/>
        </w:rPr>
        <w:t>attending</w:t>
      </w:r>
      <w:r w:rsidRPr="00D23F39">
        <w:rPr>
          <w:rFonts w:ascii="Times New Roman" w:hAnsi="Times New Roman" w:cs="Times New Roman"/>
          <w:sz w:val="24"/>
          <w:szCs w:val="24"/>
        </w:rPr>
        <w:t xml:space="preserve"> the schoo</w:t>
      </w:r>
      <w:r w:rsidR="007C70AC" w:rsidRPr="00D23F39">
        <w:rPr>
          <w:rFonts w:ascii="Times New Roman" w:hAnsi="Times New Roman" w:cs="Times New Roman"/>
          <w:sz w:val="24"/>
          <w:szCs w:val="24"/>
        </w:rPr>
        <w:t xml:space="preserve">l. </w:t>
      </w:r>
      <w:r w:rsidRPr="00D23F39">
        <w:rPr>
          <w:rFonts w:ascii="Times New Roman" w:hAnsi="Times New Roman" w:cs="Times New Roman"/>
          <w:sz w:val="24"/>
          <w:szCs w:val="24"/>
        </w:rPr>
        <w:t xml:space="preserve">This includes </w:t>
      </w:r>
      <w:r w:rsidR="00285625" w:rsidRPr="00D23F39">
        <w:rPr>
          <w:rFonts w:ascii="Times New Roman" w:hAnsi="Times New Roman" w:cs="Times New Roman"/>
          <w:sz w:val="24"/>
          <w:szCs w:val="24"/>
        </w:rPr>
        <w:t>forty-seven</w:t>
      </w:r>
      <w:r w:rsidRPr="00D23F39">
        <w:rPr>
          <w:rFonts w:ascii="Times New Roman" w:hAnsi="Times New Roman" w:cs="Times New Roman"/>
          <w:sz w:val="24"/>
          <w:szCs w:val="24"/>
        </w:rPr>
        <w:t xml:space="preserve"> pupils who attend the nursery </w:t>
      </w:r>
      <w:r w:rsidR="00285625" w:rsidRPr="00D23F39">
        <w:rPr>
          <w:rFonts w:ascii="Times New Roman" w:hAnsi="Times New Roman" w:cs="Times New Roman"/>
          <w:sz w:val="24"/>
          <w:szCs w:val="24"/>
        </w:rPr>
        <w:t xml:space="preserve">on a </w:t>
      </w:r>
      <w:r w:rsidRPr="00D23F39">
        <w:rPr>
          <w:rFonts w:ascii="Times New Roman" w:hAnsi="Times New Roman" w:cs="Times New Roman"/>
          <w:sz w:val="24"/>
          <w:szCs w:val="24"/>
        </w:rPr>
        <w:t>part-time</w:t>
      </w:r>
      <w:r w:rsidR="00285625" w:rsidRPr="00D23F39">
        <w:rPr>
          <w:rFonts w:ascii="Times New Roman" w:hAnsi="Times New Roman" w:cs="Times New Roman"/>
          <w:sz w:val="24"/>
          <w:szCs w:val="24"/>
        </w:rPr>
        <w:t xml:space="preserve"> basis</w:t>
      </w:r>
      <w:r w:rsidRPr="00D23F39">
        <w:rPr>
          <w:rFonts w:ascii="Times New Roman" w:hAnsi="Times New Roman" w:cs="Times New Roman"/>
          <w:sz w:val="24"/>
          <w:szCs w:val="24"/>
        </w:rPr>
        <w:t>.</w:t>
      </w:r>
      <w:r w:rsidR="00FB5FC5" w:rsidRPr="00D23F39">
        <w:rPr>
          <w:rFonts w:ascii="Times New Roman" w:hAnsi="Times New Roman" w:cs="Times New Roman"/>
          <w:sz w:val="24"/>
          <w:szCs w:val="24"/>
        </w:rPr>
        <w:t xml:space="preserve"> All children are in main stream classes. There are two statemented children in the school, both who have allocated members of staff to them.</w:t>
      </w:r>
      <w:r w:rsidRPr="00D23F39">
        <w:rPr>
          <w:rFonts w:ascii="Times New Roman" w:hAnsi="Times New Roman" w:cs="Times New Roman"/>
          <w:sz w:val="24"/>
          <w:szCs w:val="24"/>
        </w:rPr>
        <w:t xml:space="preserve"> </w:t>
      </w:r>
      <w:r w:rsidR="005E726C" w:rsidRPr="00D23F39">
        <w:rPr>
          <w:rFonts w:ascii="Times New Roman" w:hAnsi="Times New Roman" w:cs="Times New Roman"/>
          <w:sz w:val="24"/>
          <w:szCs w:val="24"/>
        </w:rPr>
        <w:t xml:space="preserve">In September 2006, the two sites, infants and juniors, merged to form a community school. There has also been two new builds to the school, resulting in five new classrooms. </w:t>
      </w:r>
      <w:r w:rsidRPr="00D23F39">
        <w:rPr>
          <w:rFonts w:ascii="Times New Roman" w:hAnsi="Times New Roman" w:cs="Times New Roman"/>
          <w:sz w:val="24"/>
          <w:szCs w:val="24"/>
        </w:rPr>
        <w:t>Th</w:t>
      </w:r>
      <w:r w:rsidR="005E726C" w:rsidRPr="00D23F39">
        <w:rPr>
          <w:rFonts w:ascii="Times New Roman" w:hAnsi="Times New Roman" w:cs="Times New Roman"/>
          <w:sz w:val="24"/>
          <w:szCs w:val="24"/>
        </w:rPr>
        <w:t>is means th</w:t>
      </w:r>
      <w:r w:rsidRPr="00D23F39">
        <w:rPr>
          <w:rFonts w:ascii="Times New Roman" w:hAnsi="Times New Roman" w:cs="Times New Roman"/>
          <w:sz w:val="24"/>
          <w:szCs w:val="24"/>
        </w:rPr>
        <w:t xml:space="preserve">ere are </w:t>
      </w:r>
      <w:r w:rsidR="008C42AC" w:rsidRPr="00D23F39">
        <w:rPr>
          <w:rFonts w:ascii="Times New Roman" w:hAnsi="Times New Roman" w:cs="Times New Roman"/>
          <w:sz w:val="24"/>
          <w:szCs w:val="24"/>
        </w:rPr>
        <w:t>nine</w:t>
      </w:r>
      <w:r w:rsidRPr="00D23F39">
        <w:rPr>
          <w:rFonts w:ascii="Times New Roman" w:hAnsi="Times New Roman" w:cs="Times New Roman"/>
          <w:sz w:val="24"/>
          <w:szCs w:val="24"/>
        </w:rPr>
        <w:t xml:space="preserve"> classes </w:t>
      </w:r>
      <w:r w:rsidR="008C42AC" w:rsidRPr="00D23F39">
        <w:rPr>
          <w:rFonts w:ascii="Times New Roman" w:hAnsi="Times New Roman" w:cs="Times New Roman"/>
          <w:sz w:val="24"/>
          <w:szCs w:val="24"/>
        </w:rPr>
        <w:t xml:space="preserve">in the school </w:t>
      </w:r>
      <w:r w:rsidR="00285625" w:rsidRPr="00D23F39">
        <w:rPr>
          <w:rFonts w:ascii="Times New Roman" w:hAnsi="Times New Roman" w:cs="Times New Roman"/>
          <w:sz w:val="24"/>
          <w:szCs w:val="24"/>
        </w:rPr>
        <w:t>as well as a</w:t>
      </w:r>
      <w:r w:rsidRPr="00D23F39">
        <w:rPr>
          <w:rFonts w:ascii="Times New Roman" w:hAnsi="Times New Roman" w:cs="Times New Roman"/>
          <w:sz w:val="24"/>
          <w:szCs w:val="24"/>
        </w:rPr>
        <w:t xml:space="preserve"> nursery </w:t>
      </w:r>
      <w:r w:rsidR="008C42AC" w:rsidRPr="00D23F39">
        <w:rPr>
          <w:rFonts w:ascii="Times New Roman" w:hAnsi="Times New Roman" w:cs="Times New Roman"/>
          <w:sz w:val="24"/>
          <w:szCs w:val="24"/>
        </w:rPr>
        <w:t>and playgroup department on the new extension</w:t>
      </w:r>
      <w:r w:rsidRPr="00D23F39">
        <w:rPr>
          <w:rFonts w:ascii="Times New Roman" w:hAnsi="Times New Roman" w:cs="Times New Roman"/>
          <w:sz w:val="24"/>
          <w:szCs w:val="24"/>
        </w:rPr>
        <w:t>.</w:t>
      </w:r>
      <w:r w:rsidR="005E726C" w:rsidRPr="00D23F39">
        <w:rPr>
          <w:rFonts w:ascii="Times New Roman" w:hAnsi="Times New Roman" w:cs="Times New Roman"/>
          <w:sz w:val="24"/>
          <w:szCs w:val="24"/>
        </w:rPr>
        <w:t xml:space="preserve"> The school also has a </w:t>
      </w:r>
      <w:r w:rsidRPr="00D23F39">
        <w:rPr>
          <w:rFonts w:ascii="Times New Roman" w:hAnsi="Times New Roman" w:cs="Times New Roman"/>
          <w:sz w:val="24"/>
          <w:szCs w:val="24"/>
        </w:rPr>
        <w:t>Flying Start facility</w:t>
      </w:r>
      <w:r w:rsidR="00896131" w:rsidRPr="00D23F39">
        <w:rPr>
          <w:rFonts w:ascii="Times New Roman" w:hAnsi="Times New Roman" w:cs="Times New Roman"/>
          <w:sz w:val="24"/>
          <w:szCs w:val="24"/>
        </w:rPr>
        <w:t xml:space="preserve"> </w:t>
      </w:r>
      <w:r w:rsidR="00040439" w:rsidRPr="00D23F39">
        <w:rPr>
          <w:rFonts w:ascii="Times New Roman" w:hAnsi="Times New Roman" w:cs="Times New Roman"/>
          <w:sz w:val="24"/>
          <w:szCs w:val="24"/>
        </w:rPr>
        <w:t xml:space="preserve">which is still located </w:t>
      </w:r>
      <w:r w:rsidR="00896131" w:rsidRPr="00D23F39">
        <w:rPr>
          <w:rFonts w:ascii="Times New Roman" w:hAnsi="Times New Roman" w:cs="Times New Roman"/>
          <w:sz w:val="24"/>
          <w:szCs w:val="24"/>
        </w:rPr>
        <w:t xml:space="preserve">on </w:t>
      </w:r>
      <w:r w:rsidR="00040439" w:rsidRPr="00D23F39">
        <w:rPr>
          <w:rFonts w:ascii="Times New Roman" w:hAnsi="Times New Roman" w:cs="Times New Roman"/>
          <w:sz w:val="24"/>
          <w:szCs w:val="24"/>
        </w:rPr>
        <w:t>the lower s</w:t>
      </w:r>
      <w:r w:rsidR="00896131" w:rsidRPr="00D23F39">
        <w:rPr>
          <w:rFonts w:ascii="Times New Roman" w:hAnsi="Times New Roman" w:cs="Times New Roman"/>
          <w:sz w:val="24"/>
          <w:szCs w:val="24"/>
        </w:rPr>
        <w:t>ite</w:t>
      </w:r>
      <w:r w:rsidRPr="00D23F39">
        <w:rPr>
          <w:rFonts w:ascii="Times New Roman" w:hAnsi="Times New Roman" w:cs="Times New Roman"/>
          <w:sz w:val="24"/>
          <w:szCs w:val="24"/>
        </w:rPr>
        <w:t xml:space="preserve"> for children over the age of two</w:t>
      </w:r>
      <w:r w:rsidR="00040439" w:rsidRPr="00D23F39">
        <w:rPr>
          <w:rFonts w:ascii="Times New Roman" w:hAnsi="Times New Roman" w:cs="Times New Roman"/>
          <w:sz w:val="24"/>
          <w:szCs w:val="24"/>
        </w:rPr>
        <w:t xml:space="preserve">. </w:t>
      </w:r>
      <w:r w:rsidR="00896131" w:rsidRPr="00D23F39">
        <w:rPr>
          <w:rFonts w:ascii="Times New Roman" w:hAnsi="Times New Roman" w:cs="Times New Roman"/>
          <w:sz w:val="24"/>
          <w:szCs w:val="24"/>
        </w:rPr>
        <w:t xml:space="preserve">There are about </w:t>
      </w:r>
      <w:r w:rsidR="00FB5FC5" w:rsidRPr="00D23F39">
        <w:rPr>
          <w:rFonts w:ascii="Times New Roman" w:hAnsi="Times New Roman" w:cs="Times New Roman"/>
          <w:sz w:val="24"/>
          <w:szCs w:val="24"/>
        </w:rPr>
        <w:t>thirty-five</w:t>
      </w:r>
      <w:r w:rsidR="00896131" w:rsidRPr="00D23F39">
        <w:rPr>
          <w:rFonts w:ascii="Times New Roman" w:hAnsi="Times New Roman" w:cs="Times New Roman"/>
          <w:sz w:val="24"/>
          <w:szCs w:val="24"/>
        </w:rPr>
        <w:t xml:space="preserve"> members of staff</w:t>
      </w:r>
      <w:r w:rsidR="00A056B4" w:rsidRPr="00D23F39">
        <w:rPr>
          <w:rFonts w:ascii="Times New Roman" w:hAnsi="Times New Roman" w:cs="Times New Roman"/>
          <w:sz w:val="24"/>
          <w:szCs w:val="24"/>
        </w:rPr>
        <w:t>, teachers and support staff</w:t>
      </w:r>
      <w:r w:rsidR="00040439" w:rsidRPr="00D23F39">
        <w:rPr>
          <w:rFonts w:ascii="Times New Roman" w:hAnsi="Times New Roman" w:cs="Times New Roman"/>
          <w:sz w:val="24"/>
          <w:szCs w:val="24"/>
        </w:rPr>
        <w:t xml:space="preserve"> </w:t>
      </w:r>
      <w:r w:rsidR="00896131" w:rsidRPr="00D23F39">
        <w:rPr>
          <w:rFonts w:ascii="Times New Roman" w:hAnsi="Times New Roman" w:cs="Times New Roman"/>
          <w:sz w:val="24"/>
          <w:szCs w:val="24"/>
        </w:rPr>
        <w:t xml:space="preserve">working within the school, </w:t>
      </w:r>
      <w:r w:rsidR="00FB5FC5" w:rsidRPr="00D23F39">
        <w:rPr>
          <w:rFonts w:ascii="Times New Roman" w:hAnsi="Times New Roman" w:cs="Times New Roman"/>
          <w:sz w:val="24"/>
          <w:szCs w:val="24"/>
        </w:rPr>
        <w:t xml:space="preserve">all highly qualified, </w:t>
      </w:r>
      <w:r w:rsidR="00896131" w:rsidRPr="00D23F39">
        <w:rPr>
          <w:rFonts w:ascii="Times New Roman" w:hAnsi="Times New Roman" w:cs="Times New Roman"/>
          <w:sz w:val="24"/>
          <w:szCs w:val="24"/>
        </w:rPr>
        <w:t>on both sites.</w:t>
      </w:r>
      <w:r w:rsidR="009046D6" w:rsidRPr="00D23F39">
        <w:rPr>
          <w:rFonts w:ascii="Times New Roman" w:hAnsi="Times New Roman" w:cs="Times New Roman"/>
          <w:sz w:val="24"/>
          <w:szCs w:val="24"/>
        </w:rPr>
        <w:t xml:space="preserve"> </w:t>
      </w:r>
      <w:r w:rsidR="00FB5FC5" w:rsidRPr="00D23F39">
        <w:rPr>
          <w:rFonts w:ascii="Times New Roman" w:hAnsi="Times New Roman" w:cs="Times New Roman"/>
          <w:sz w:val="24"/>
          <w:szCs w:val="24"/>
        </w:rPr>
        <w:t xml:space="preserve">The school is surrounded by a golf course one side while the other is residents, located about five minutes from town. The head master was once a year four teacher for the school before left on secondment and returned as head master due to the previous one retiring. </w:t>
      </w:r>
    </w:p>
    <w:p w14:paraId="7A2F1FF9" w14:textId="5F1EB6DA" w:rsidR="00580344" w:rsidRPr="00D23F39" w:rsidRDefault="00765D9D" w:rsidP="00D23F39">
      <w:pPr>
        <w:pStyle w:val="NoSpacing"/>
        <w:ind w:firstLine="720"/>
        <w:rPr>
          <w:rFonts w:ascii="Times New Roman" w:hAnsi="Times New Roman" w:cs="Times New Roman"/>
          <w:sz w:val="24"/>
          <w:szCs w:val="24"/>
        </w:rPr>
      </w:pPr>
      <w:r w:rsidRPr="00D23F39">
        <w:rPr>
          <w:rFonts w:ascii="Times New Roman" w:hAnsi="Times New Roman" w:cs="Times New Roman"/>
          <w:sz w:val="24"/>
          <w:szCs w:val="24"/>
        </w:rPr>
        <w:t>Literacy and numeracy are the most important life skills that</w:t>
      </w:r>
      <w:r w:rsidRPr="00D23F39">
        <w:rPr>
          <w:rFonts w:ascii="Times New Roman" w:hAnsi="Times New Roman" w:cs="Times New Roman"/>
          <w:sz w:val="24"/>
          <w:szCs w:val="24"/>
        </w:rPr>
        <w:t xml:space="preserve"> </w:t>
      </w:r>
      <w:r w:rsidRPr="00D23F39">
        <w:rPr>
          <w:rFonts w:ascii="Times New Roman" w:hAnsi="Times New Roman" w:cs="Times New Roman"/>
          <w:sz w:val="24"/>
          <w:szCs w:val="24"/>
        </w:rPr>
        <w:t xml:space="preserve">schools teach. </w:t>
      </w:r>
      <w:r w:rsidRPr="00D23F39">
        <w:rPr>
          <w:rFonts w:ascii="Times New Roman" w:hAnsi="Times New Roman" w:cs="Times New Roman"/>
          <w:sz w:val="24"/>
          <w:szCs w:val="24"/>
        </w:rPr>
        <w:t>All</w:t>
      </w:r>
      <w:r w:rsidRPr="00D23F39">
        <w:rPr>
          <w:rFonts w:ascii="Times New Roman" w:hAnsi="Times New Roman" w:cs="Times New Roman"/>
          <w:sz w:val="24"/>
          <w:szCs w:val="24"/>
        </w:rPr>
        <w:t xml:space="preserve"> child</w:t>
      </w:r>
      <w:r w:rsidRPr="00D23F39">
        <w:rPr>
          <w:rFonts w:ascii="Times New Roman" w:hAnsi="Times New Roman" w:cs="Times New Roman"/>
          <w:sz w:val="24"/>
          <w:szCs w:val="24"/>
        </w:rPr>
        <w:t>ren</w:t>
      </w:r>
      <w:r w:rsidRPr="00D23F39">
        <w:rPr>
          <w:rFonts w:ascii="Times New Roman" w:hAnsi="Times New Roman" w:cs="Times New Roman"/>
          <w:sz w:val="24"/>
          <w:szCs w:val="24"/>
        </w:rPr>
        <w:t xml:space="preserve"> should leave school</w:t>
      </w:r>
      <w:r w:rsidRPr="00D23F39">
        <w:rPr>
          <w:rFonts w:ascii="Times New Roman" w:hAnsi="Times New Roman" w:cs="Times New Roman"/>
          <w:sz w:val="24"/>
          <w:szCs w:val="24"/>
        </w:rPr>
        <w:t>, being able to carry out</w:t>
      </w:r>
      <w:r w:rsidRPr="00D23F39">
        <w:rPr>
          <w:rFonts w:ascii="Times New Roman" w:hAnsi="Times New Roman" w:cs="Times New Roman"/>
          <w:sz w:val="24"/>
          <w:szCs w:val="24"/>
        </w:rPr>
        <w:t xml:space="preserve"> these skills to the best of their abilities. Literacy and numeracy skills are crucial to </w:t>
      </w:r>
      <w:r w:rsidRPr="00D23F39">
        <w:rPr>
          <w:rFonts w:ascii="Times New Roman" w:hAnsi="Times New Roman" w:cs="Times New Roman"/>
          <w:sz w:val="24"/>
          <w:szCs w:val="24"/>
        </w:rPr>
        <w:t>a childs’</w:t>
      </w:r>
      <w:r w:rsidRPr="00D23F39">
        <w:rPr>
          <w:rFonts w:ascii="Times New Roman" w:hAnsi="Times New Roman" w:cs="Times New Roman"/>
          <w:sz w:val="24"/>
          <w:szCs w:val="24"/>
        </w:rPr>
        <w:t xml:space="preserve"> ability to develop fully as an individual, to live a satisfying and rewarding life and to participate fully in our society. Ensuring that all young people </w:t>
      </w:r>
      <w:r w:rsidRPr="00D23F39">
        <w:rPr>
          <w:rFonts w:ascii="Times New Roman" w:hAnsi="Times New Roman" w:cs="Times New Roman"/>
          <w:sz w:val="24"/>
          <w:szCs w:val="24"/>
        </w:rPr>
        <w:t>obtain</w:t>
      </w:r>
      <w:r w:rsidRPr="00D23F39">
        <w:rPr>
          <w:rFonts w:ascii="Times New Roman" w:hAnsi="Times New Roman" w:cs="Times New Roman"/>
          <w:sz w:val="24"/>
          <w:szCs w:val="24"/>
        </w:rPr>
        <w:t xml:space="preserve"> these skills is one of the greatest contributions that </w:t>
      </w:r>
      <w:r w:rsidRPr="00D23F39">
        <w:rPr>
          <w:rFonts w:ascii="Times New Roman" w:hAnsi="Times New Roman" w:cs="Times New Roman"/>
          <w:sz w:val="24"/>
          <w:szCs w:val="24"/>
        </w:rPr>
        <w:t xml:space="preserve">staff </w:t>
      </w:r>
      <w:r w:rsidRPr="00D23F39">
        <w:rPr>
          <w:rFonts w:ascii="Times New Roman" w:hAnsi="Times New Roman" w:cs="Times New Roman"/>
          <w:sz w:val="24"/>
          <w:szCs w:val="24"/>
        </w:rPr>
        <w:t>can make to achieving</w:t>
      </w:r>
      <w:r w:rsidRPr="00D23F39">
        <w:rPr>
          <w:rFonts w:ascii="Times New Roman" w:hAnsi="Times New Roman" w:cs="Times New Roman"/>
          <w:sz w:val="24"/>
          <w:szCs w:val="24"/>
        </w:rPr>
        <w:t xml:space="preserve"> in their job. Numeracy is not restricted to the use of numbers, addition, subtraction, multiplication and division. Numeracy includes the ability to use mathematical understanding and skills to solve problems and meet day-to-day living in social settings. To have this ability, a child needs to be able to think and communicate effectively, to make sense of data, to have a spatial awareness, to understand patterns and sequences, and to recognise situations where mathematical reasoning can be applied in order to solve problems (Quinn, page 8).</w:t>
      </w:r>
      <w:r w:rsidR="00D01D7F" w:rsidRPr="00D23F39">
        <w:rPr>
          <w:rFonts w:ascii="Times New Roman" w:hAnsi="Times New Roman" w:cs="Times New Roman"/>
          <w:sz w:val="24"/>
          <w:szCs w:val="24"/>
        </w:rPr>
        <w:t xml:space="preserve"> </w:t>
      </w:r>
      <w:r w:rsidRPr="00D23F39">
        <w:rPr>
          <w:rFonts w:ascii="Times New Roman" w:hAnsi="Times New Roman" w:cs="Times New Roman"/>
          <w:sz w:val="24"/>
          <w:szCs w:val="24"/>
        </w:rPr>
        <w:t>However, we know that some children are not developing these skills as they should. Information from national assessments of reading and mathematics, from inspections in schools and from international studies have shown that many students in Irish schools are not developing literacy and numeracy skills to the best of their abilities.</w:t>
      </w:r>
      <w:r w:rsidRPr="00D23F39">
        <w:rPr>
          <w:rFonts w:ascii="Times New Roman" w:hAnsi="Times New Roman" w:cs="Times New Roman"/>
          <w:sz w:val="24"/>
          <w:szCs w:val="24"/>
        </w:rPr>
        <w:t xml:space="preserve"> </w:t>
      </w:r>
      <w:r w:rsidR="00F4304C" w:rsidRPr="00D23F39">
        <w:rPr>
          <w:rFonts w:ascii="Times New Roman" w:hAnsi="Times New Roman" w:cs="Times New Roman"/>
          <w:sz w:val="24"/>
          <w:szCs w:val="24"/>
        </w:rPr>
        <w:t>The Literacy and Numeracy Framework</w:t>
      </w:r>
      <w:r w:rsidR="00823B45" w:rsidRPr="00D23F39">
        <w:rPr>
          <w:rFonts w:ascii="Times New Roman" w:hAnsi="Times New Roman" w:cs="Times New Roman"/>
          <w:sz w:val="24"/>
          <w:szCs w:val="24"/>
        </w:rPr>
        <w:t>, LNF,</w:t>
      </w:r>
      <w:r w:rsidR="00F4304C" w:rsidRPr="00D23F39">
        <w:rPr>
          <w:rFonts w:ascii="Times New Roman" w:hAnsi="Times New Roman" w:cs="Times New Roman"/>
          <w:sz w:val="24"/>
          <w:szCs w:val="24"/>
        </w:rPr>
        <w:t xml:space="preserve"> is </w:t>
      </w:r>
      <w:r w:rsidR="003D0580" w:rsidRPr="00D23F39">
        <w:rPr>
          <w:rFonts w:ascii="Times New Roman" w:hAnsi="Times New Roman" w:cs="Times New Roman"/>
          <w:sz w:val="24"/>
          <w:szCs w:val="24"/>
        </w:rPr>
        <w:t xml:space="preserve">a system that has been </w:t>
      </w:r>
      <w:r w:rsidR="00F4304C" w:rsidRPr="00D23F39">
        <w:rPr>
          <w:rFonts w:ascii="Times New Roman" w:hAnsi="Times New Roman" w:cs="Times New Roman"/>
          <w:sz w:val="24"/>
          <w:szCs w:val="24"/>
        </w:rPr>
        <w:t xml:space="preserve">put in place </w:t>
      </w:r>
      <w:r w:rsidR="003D0580" w:rsidRPr="00D23F39">
        <w:rPr>
          <w:rFonts w:ascii="Times New Roman" w:hAnsi="Times New Roman" w:cs="Times New Roman"/>
          <w:sz w:val="24"/>
          <w:szCs w:val="24"/>
        </w:rPr>
        <w:t xml:space="preserve">by the Welsh Government </w:t>
      </w:r>
      <w:r w:rsidR="00F4304C" w:rsidRPr="00D23F39">
        <w:rPr>
          <w:rFonts w:ascii="Times New Roman" w:hAnsi="Times New Roman" w:cs="Times New Roman"/>
          <w:sz w:val="24"/>
          <w:szCs w:val="24"/>
        </w:rPr>
        <w:t>to help introduce both literacy and numeracy into all subject areas. The framework is designed to support children throughout education from the age of five to fourteen</w:t>
      </w:r>
      <w:r w:rsidR="00C6326E" w:rsidRPr="00D23F39">
        <w:rPr>
          <w:rFonts w:ascii="Times New Roman" w:hAnsi="Times New Roman" w:cs="Times New Roman"/>
          <w:sz w:val="24"/>
          <w:szCs w:val="24"/>
        </w:rPr>
        <w:t>, however it is broken down into year groups.</w:t>
      </w:r>
      <w:r w:rsidR="00F4304C" w:rsidRPr="00D23F39">
        <w:rPr>
          <w:rFonts w:ascii="Times New Roman" w:hAnsi="Times New Roman" w:cs="Times New Roman"/>
          <w:sz w:val="24"/>
          <w:szCs w:val="24"/>
        </w:rPr>
        <w:t xml:space="preserve"> It sets skills that learners should be expected to develop and achieve</w:t>
      </w:r>
      <w:r w:rsidR="003D0580" w:rsidRPr="00D23F39">
        <w:rPr>
          <w:rFonts w:ascii="Times New Roman" w:hAnsi="Times New Roman" w:cs="Times New Roman"/>
          <w:sz w:val="24"/>
          <w:szCs w:val="24"/>
        </w:rPr>
        <w:t xml:space="preserve"> at the end of each school year</w:t>
      </w:r>
      <w:r w:rsidR="00F4304C" w:rsidRPr="00D23F39">
        <w:rPr>
          <w:rFonts w:ascii="Times New Roman" w:hAnsi="Times New Roman" w:cs="Times New Roman"/>
          <w:sz w:val="24"/>
          <w:szCs w:val="24"/>
        </w:rPr>
        <w:t>.</w:t>
      </w:r>
      <w:r w:rsidR="003D0580" w:rsidRPr="00D23F39">
        <w:rPr>
          <w:rFonts w:ascii="Times New Roman" w:hAnsi="Times New Roman" w:cs="Times New Roman"/>
          <w:sz w:val="24"/>
          <w:szCs w:val="24"/>
        </w:rPr>
        <w:t xml:space="preserve"> It also sets skills that children should be developing all the time. For example,</w:t>
      </w:r>
      <w:r w:rsidR="00F4304C" w:rsidRPr="00D23F39">
        <w:rPr>
          <w:rFonts w:ascii="Times New Roman" w:hAnsi="Times New Roman" w:cs="Times New Roman"/>
          <w:sz w:val="24"/>
          <w:szCs w:val="24"/>
        </w:rPr>
        <w:t xml:space="preserve"> </w:t>
      </w:r>
      <w:r w:rsidR="003D0580" w:rsidRPr="00D23F39">
        <w:rPr>
          <w:rFonts w:ascii="Times New Roman" w:hAnsi="Times New Roman" w:cs="Times New Roman"/>
          <w:sz w:val="24"/>
          <w:szCs w:val="24"/>
        </w:rPr>
        <w:t>i</w:t>
      </w:r>
      <w:r w:rsidR="00F4304C" w:rsidRPr="00D23F39">
        <w:rPr>
          <w:rFonts w:ascii="Times New Roman" w:hAnsi="Times New Roman" w:cs="Times New Roman"/>
          <w:sz w:val="24"/>
          <w:szCs w:val="24"/>
        </w:rPr>
        <w:t>n numeracy children are expected to become skilled in developing numerical reasoning, using number skills, using measuring skills as well as using data skills.</w:t>
      </w:r>
      <w:r w:rsidR="00580344" w:rsidRPr="00D23F39">
        <w:rPr>
          <w:rFonts w:ascii="Times New Roman" w:hAnsi="Times New Roman" w:cs="Times New Roman"/>
          <w:sz w:val="24"/>
          <w:szCs w:val="24"/>
        </w:rPr>
        <w:t xml:space="preserve"> On the other hand, in literacy, oracy across the curriculum, reading and writing across the curriculum</w:t>
      </w:r>
      <w:r w:rsidR="009B113D" w:rsidRPr="00D23F39">
        <w:rPr>
          <w:rFonts w:ascii="Times New Roman" w:hAnsi="Times New Roman" w:cs="Times New Roman"/>
          <w:sz w:val="24"/>
          <w:szCs w:val="24"/>
        </w:rPr>
        <w:t>.</w:t>
      </w:r>
      <w:r w:rsidR="00823B45" w:rsidRPr="00D23F39">
        <w:rPr>
          <w:rFonts w:ascii="Times New Roman" w:hAnsi="Times New Roman" w:cs="Times New Roman"/>
          <w:sz w:val="24"/>
          <w:szCs w:val="24"/>
        </w:rPr>
        <w:t xml:space="preserve"> </w:t>
      </w:r>
      <w:r w:rsidR="00D01D7F" w:rsidRPr="00D23F39">
        <w:rPr>
          <w:rFonts w:ascii="Times New Roman" w:hAnsi="Times New Roman" w:cs="Times New Roman"/>
          <w:sz w:val="24"/>
          <w:szCs w:val="24"/>
        </w:rPr>
        <w:t xml:space="preserve">Clear curriculum purposes that are directly linked to learning and teaching can help teachers to see what their contributions to a child’s learning should be. They can support children and young people, and help their parents and carers, to see the point of what they are learning and how it benefits them (Donaldson, 2015. Page 106). </w:t>
      </w:r>
      <w:r w:rsidR="00C6326E" w:rsidRPr="00D23F39">
        <w:rPr>
          <w:rFonts w:ascii="Times New Roman" w:hAnsi="Times New Roman" w:cs="Times New Roman"/>
          <w:sz w:val="24"/>
          <w:szCs w:val="24"/>
        </w:rPr>
        <w:t xml:space="preserve">The LNF is split into different parts, being literacy and numeracy. These two parts then have their own strands. The numeracy section has four strands, which are developing numerical </w:t>
      </w:r>
      <w:r w:rsidR="00C6326E" w:rsidRPr="00D23F39">
        <w:rPr>
          <w:rFonts w:ascii="Times New Roman" w:hAnsi="Times New Roman" w:cs="Times New Roman"/>
          <w:sz w:val="24"/>
          <w:szCs w:val="24"/>
        </w:rPr>
        <w:lastRenderedPageBreak/>
        <w:t xml:space="preserve">reasoning, using number skills, using number skills and using data skills. Each strand is broken down again, into elements. </w:t>
      </w:r>
      <w:r w:rsidR="00823B45" w:rsidRPr="00D23F39">
        <w:rPr>
          <w:rFonts w:ascii="Times New Roman" w:hAnsi="Times New Roman" w:cs="Times New Roman"/>
          <w:sz w:val="24"/>
          <w:szCs w:val="24"/>
        </w:rPr>
        <w:t>Literacy and numeracy skills are essential for young people to reach their best whether they are planning to enter higher education or straight to the employment market. The Welsh Government aims to improve the standards of literacy and numeracy in Wales. The LNF has been developed to help achieve our aims that the children of Wales are able to develop excellent literacy and numeracy skills during their time in school</w:t>
      </w:r>
      <w:r w:rsidR="00C6326E" w:rsidRPr="00D23F39">
        <w:rPr>
          <w:rFonts w:ascii="Times New Roman" w:hAnsi="Times New Roman" w:cs="Times New Roman"/>
          <w:sz w:val="24"/>
          <w:szCs w:val="24"/>
        </w:rPr>
        <w:t>. The LNF aims to give guidance to teachers in order to provide opportunities for learners to apply numeracy and literacy across the curriculum. It also aims to determine progress and providing reports to parents and carers</w:t>
      </w:r>
      <w:r w:rsidR="000F06BC" w:rsidRPr="00D23F39">
        <w:rPr>
          <w:rFonts w:ascii="Times New Roman" w:hAnsi="Times New Roman" w:cs="Times New Roman"/>
          <w:sz w:val="24"/>
          <w:szCs w:val="24"/>
        </w:rPr>
        <w:t xml:space="preserve">. </w:t>
      </w:r>
      <w:r w:rsidR="00031145" w:rsidRPr="00D23F39">
        <w:rPr>
          <w:rFonts w:ascii="Times New Roman" w:hAnsi="Times New Roman" w:cs="Times New Roman"/>
          <w:color w:val="2D2D2D"/>
          <w:sz w:val="24"/>
          <w:szCs w:val="24"/>
        </w:rPr>
        <w:t>A</w:t>
      </w:r>
      <w:r w:rsidR="000F06BC" w:rsidRPr="00D23F39">
        <w:rPr>
          <w:rFonts w:ascii="Times New Roman" w:hAnsi="Times New Roman" w:cs="Times New Roman"/>
          <w:color w:val="2D2D2D"/>
          <w:sz w:val="24"/>
          <w:szCs w:val="24"/>
        </w:rPr>
        <w:t>nnual numeracy tests</w:t>
      </w:r>
      <w:r w:rsidR="00031145" w:rsidRPr="00D23F39">
        <w:rPr>
          <w:rFonts w:ascii="Times New Roman" w:hAnsi="Times New Roman" w:cs="Times New Roman"/>
          <w:color w:val="2D2D2D"/>
          <w:sz w:val="24"/>
          <w:szCs w:val="24"/>
        </w:rPr>
        <w:t xml:space="preserve"> will be assessed nationally and externally as part of numeracy being taught from the LNF.</w:t>
      </w:r>
      <w:r w:rsidR="000F06BC" w:rsidRPr="00D23F39">
        <w:rPr>
          <w:rFonts w:ascii="Times New Roman" w:hAnsi="Times New Roman" w:cs="Times New Roman"/>
          <w:color w:val="2D2D2D"/>
          <w:sz w:val="24"/>
          <w:szCs w:val="24"/>
        </w:rPr>
        <w:t xml:space="preserve"> These tests </w:t>
      </w:r>
      <w:r w:rsidR="00031145" w:rsidRPr="00D23F39">
        <w:rPr>
          <w:rFonts w:ascii="Times New Roman" w:hAnsi="Times New Roman" w:cs="Times New Roman"/>
          <w:color w:val="2D2D2D"/>
          <w:sz w:val="24"/>
          <w:szCs w:val="24"/>
        </w:rPr>
        <w:t xml:space="preserve">are </w:t>
      </w:r>
      <w:r w:rsidR="000F06BC" w:rsidRPr="00D23F39">
        <w:rPr>
          <w:rFonts w:ascii="Times New Roman" w:hAnsi="Times New Roman" w:cs="Times New Roman"/>
          <w:color w:val="2D2D2D"/>
          <w:sz w:val="24"/>
          <w:szCs w:val="24"/>
        </w:rPr>
        <w:t xml:space="preserve">for all learners in </w:t>
      </w:r>
      <w:r w:rsidR="00031145" w:rsidRPr="00D23F39">
        <w:rPr>
          <w:rFonts w:ascii="Times New Roman" w:hAnsi="Times New Roman" w:cs="Times New Roman"/>
          <w:color w:val="2D2D2D"/>
          <w:sz w:val="24"/>
          <w:szCs w:val="24"/>
        </w:rPr>
        <w:t>y</w:t>
      </w:r>
      <w:r w:rsidR="000F06BC" w:rsidRPr="00D23F39">
        <w:rPr>
          <w:rFonts w:ascii="Times New Roman" w:hAnsi="Times New Roman" w:cs="Times New Roman"/>
          <w:color w:val="2D2D2D"/>
          <w:sz w:val="24"/>
          <w:szCs w:val="24"/>
        </w:rPr>
        <w:t xml:space="preserve">ears </w:t>
      </w:r>
      <w:r w:rsidR="00031145" w:rsidRPr="00D23F39">
        <w:rPr>
          <w:rFonts w:ascii="Times New Roman" w:hAnsi="Times New Roman" w:cs="Times New Roman"/>
          <w:color w:val="2D2D2D"/>
          <w:sz w:val="24"/>
          <w:szCs w:val="24"/>
        </w:rPr>
        <w:t>two</w:t>
      </w:r>
      <w:r w:rsidR="000F06BC" w:rsidRPr="00D23F39">
        <w:rPr>
          <w:rFonts w:ascii="Times New Roman" w:hAnsi="Times New Roman" w:cs="Times New Roman"/>
          <w:color w:val="2D2D2D"/>
          <w:sz w:val="24"/>
          <w:szCs w:val="24"/>
        </w:rPr>
        <w:t xml:space="preserve"> to </w:t>
      </w:r>
      <w:r w:rsidR="00031145" w:rsidRPr="00D23F39">
        <w:rPr>
          <w:rFonts w:ascii="Times New Roman" w:hAnsi="Times New Roman" w:cs="Times New Roman"/>
          <w:color w:val="2D2D2D"/>
          <w:sz w:val="24"/>
          <w:szCs w:val="24"/>
        </w:rPr>
        <w:t>nine and they</w:t>
      </w:r>
      <w:r w:rsidR="000F06BC" w:rsidRPr="00D23F39">
        <w:rPr>
          <w:rFonts w:ascii="Times New Roman" w:hAnsi="Times New Roman" w:cs="Times New Roman"/>
          <w:color w:val="2D2D2D"/>
          <w:sz w:val="24"/>
          <w:szCs w:val="24"/>
        </w:rPr>
        <w:t xml:space="preserve"> are intended to generate </w:t>
      </w:r>
      <w:r w:rsidR="00031145" w:rsidRPr="00D23F39">
        <w:rPr>
          <w:rFonts w:ascii="Times New Roman" w:hAnsi="Times New Roman" w:cs="Times New Roman"/>
          <w:color w:val="2D2D2D"/>
          <w:sz w:val="24"/>
          <w:szCs w:val="24"/>
        </w:rPr>
        <w:t>similar</w:t>
      </w:r>
      <w:r w:rsidR="000F06BC" w:rsidRPr="00D23F39">
        <w:rPr>
          <w:rFonts w:ascii="Times New Roman" w:hAnsi="Times New Roman" w:cs="Times New Roman"/>
          <w:color w:val="2D2D2D"/>
          <w:sz w:val="24"/>
          <w:szCs w:val="24"/>
        </w:rPr>
        <w:t xml:space="preserve"> data which will </w:t>
      </w:r>
      <w:r w:rsidR="00031145" w:rsidRPr="00D23F39">
        <w:rPr>
          <w:rFonts w:ascii="Times New Roman" w:hAnsi="Times New Roman" w:cs="Times New Roman"/>
          <w:color w:val="2D2D2D"/>
          <w:sz w:val="24"/>
          <w:szCs w:val="24"/>
        </w:rPr>
        <w:t>allow</w:t>
      </w:r>
      <w:r w:rsidR="000F06BC" w:rsidRPr="00D23F39">
        <w:rPr>
          <w:rFonts w:ascii="Times New Roman" w:hAnsi="Times New Roman" w:cs="Times New Roman"/>
          <w:color w:val="2D2D2D"/>
          <w:sz w:val="24"/>
          <w:szCs w:val="24"/>
        </w:rPr>
        <w:t xml:space="preserve"> teachers, schools and local authorities to measure </w:t>
      </w:r>
      <w:r w:rsidR="00031145" w:rsidRPr="00D23F39">
        <w:rPr>
          <w:rFonts w:ascii="Times New Roman" w:hAnsi="Times New Roman" w:cs="Times New Roman"/>
          <w:color w:val="2D2D2D"/>
          <w:sz w:val="24"/>
          <w:szCs w:val="24"/>
        </w:rPr>
        <w:t xml:space="preserve">the progress of </w:t>
      </w:r>
      <w:r w:rsidR="000F06BC" w:rsidRPr="00D23F39">
        <w:rPr>
          <w:rFonts w:ascii="Times New Roman" w:hAnsi="Times New Roman" w:cs="Times New Roman"/>
          <w:color w:val="2D2D2D"/>
          <w:sz w:val="24"/>
          <w:szCs w:val="24"/>
        </w:rPr>
        <w:t>learner</w:t>
      </w:r>
      <w:r w:rsidR="00031145" w:rsidRPr="00D23F39">
        <w:rPr>
          <w:rFonts w:ascii="Times New Roman" w:hAnsi="Times New Roman" w:cs="Times New Roman"/>
          <w:color w:val="2D2D2D"/>
          <w:sz w:val="24"/>
          <w:szCs w:val="24"/>
        </w:rPr>
        <w:t xml:space="preserve">s </w:t>
      </w:r>
      <w:r w:rsidR="000F06BC" w:rsidRPr="00D23F39">
        <w:rPr>
          <w:rFonts w:ascii="Times New Roman" w:hAnsi="Times New Roman" w:cs="Times New Roman"/>
          <w:color w:val="2D2D2D"/>
          <w:sz w:val="24"/>
          <w:szCs w:val="24"/>
        </w:rPr>
        <w:t xml:space="preserve">and focus their attention on improving performance. </w:t>
      </w:r>
      <w:r w:rsidR="00031145" w:rsidRPr="00D23F39">
        <w:rPr>
          <w:rFonts w:ascii="Times New Roman" w:hAnsi="Times New Roman" w:cs="Times New Roman"/>
          <w:color w:val="2D2D2D"/>
          <w:sz w:val="24"/>
          <w:szCs w:val="24"/>
        </w:rPr>
        <w:t>T</w:t>
      </w:r>
      <w:r w:rsidR="000F06BC" w:rsidRPr="00D23F39">
        <w:rPr>
          <w:rFonts w:ascii="Times New Roman" w:hAnsi="Times New Roman" w:cs="Times New Roman"/>
          <w:color w:val="2D2D2D"/>
          <w:sz w:val="24"/>
          <w:szCs w:val="24"/>
        </w:rPr>
        <w:t xml:space="preserve">he tests do not assess learners </w:t>
      </w:r>
      <w:r w:rsidR="00031145" w:rsidRPr="00D23F39">
        <w:rPr>
          <w:rFonts w:ascii="Times New Roman" w:hAnsi="Times New Roman" w:cs="Times New Roman"/>
          <w:color w:val="2D2D2D"/>
          <w:sz w:val="24"/>
          <w:szCs w:val="24"/>
        </w:rPr>
        <w:t xml:space="preserve">in </w:t>
      </w:r>
      <w:r w:rsidR="000F06BC" w:rsidRPr="00D23F39">
        <w:rPr>
          <w:rFonts w:ascii="Times New Roman" w:hAnsi="Times New Roman" w:cs="Times New Roman"/>
          <w:color w:val="2D2D2D"/>
          <w:sz w:val="24"/>
          <w:szCs w:val="24"/>
        </w:rPr>
        <w:t xml:space="preserve">reception or year </w:t>
      </w:r>
      <w:r w:rsidR="00031145" w:rsidRPr="00D23F39">
        <w:rPr>
          <w:rFonts w:ascii="Times New Roman" w:hAnsi="Times New Roman" w:cs="Times New Roman"/>
          <w:color w:val="2D2D2D"/>
          <w:sz w:val="24"/>
          <w:szCs w:val="24"/>
        </w:rPr>
        <w:t>one. A</w:t>
      </w:r>
      <w:r w:rsidR="000F06BC" w:rsidRPr="00D23F39">
        <w:rPr>
          <w:rFonts w:ascii="Times New Roman" w:hAnsi="Times New Roman" w:cs="Times New Roman"/>
          <w:color w:val="2D2D2D"/>
          <w:sz w:val="24"/>
          <w:szCs w:val="24"/>
        </w:rPr>
        <w:t xml:space="preserve">ssessment </w:t>
      </w:r>
      <w:r w:rsidR="00031145" w:rsidRPr="00D23F39">
        <w:rPr>
          <w:rFonts w:ascii="Times New Roman" w:hAnsi="Times New Roman" w:cs="Times New Roman"/>
          <w:color w:val="2D2D2D"/>
          <w:sz w:val="24"/>
          <w:szCs w:val="24"/>
        </w:rPr>
        <w:t xml:space="preserve">in these age groups </w:t>
      </w:r>
      <w:r w:rsidR="000F06BC" w:rsidRPr="00D23F39">
        <w:rPr>
          <w:rFonts w:ascii="Times New Roman" w:hAnsi="Times New Roman" w:cs="Times New Roman"/>
          <w:color w:val="2D2D2D"/>
          <w:sz w:val="24"/>
          <w:szCs w:val="24"/>
        </w:rPr>
        <w:t xml:space="preserve">is </w:t>
      </w:r>
      <w:r w:rsidR="00031145" w:rsidRPr="00D23F39">
        <w:rPr>
          <w:rFonts w:ascii="Times New Roman" w:hAnsi="Times New Roman" w:cs="Times New Roman"/>
          <w:color w:val="2D2D2D"/>
          <w:sz w:val="24"/>
          <w:szCs w:val="24"/>
        </w:rPr>
        <w:t>completely</w:t>
      </w:r>
      <w:r w:rsidR="000F06BC" w:rsidRPr="00D23F39">
        <w:rPr>
          <w:rFonts w:ascii="Times New Roman" w:hAnsi="Times New Roman" w:cs="Times New Roman"/>
          <w:color w:val="2D2D2D"/>
          <w:sz w:val="24"/>
          <w:szCs w:val="24"/>
        </w:rPr>
        <w:t xml:space="preserve"> teacher-led</w:t>
      </w:r>
      <w:r w:rsidR="00031145" w:rsidRPr="00D23F39">
        <w:rPr>
          <w:rFonts w:ascii="Times New Roman" w:hAnsi="Times New Roman" w:cs="Times New Roman"/>
          <w:color w:val="2D2D2D"/>
          <w:sz w:val="24"/>
          <w:szCs w:val="24"/>
        </w:rPr>
        <w:t xml:space="preserve">, </w:t>
      </w:r>
      <w:r w:rsidR="000F06BC" w:rsidRPr="00D23F39">
        <w:rPr>
          <w:rFonts w:ascii="Times New Roman" w:hAnsi="Times New Roman" w:cs="Times New Roman"/>
          <w:color w:val="2D2D2D"/>
          <w:sz w:val="24"/>
          <w:szCs w:val="24"/>
        </w:rPr>
        <w:t>therefore, not governed by the same requirements</w:t>
      </w:r>
      <w:r w:rsidR="000F06BC" w:rsidRPr="00D23F39">
        <w:rPr>
          <w:rFonts w:ascii="Times New Roman" w:hAnsi="Times New Roman" w:cs="Times New Roman"/>
          <w:sz w:val="24"/>
          <w:szCs w:val="24"/>
        </w:rPr>
        <w:t xml:space="preserve"> </w:t>
      </w:r>
      <w:r w:rsidR="008C6DC4" w:rsidRPr="00D23F39">
        <w:rPr>
          <w:rFonts w:ascii="Times New Roman" w:hAnsi="Times New Roman" w:cs="Times New Roman"/>
          <w:sz w:val="24"/>
          <w:szCs w:val="24"/>
        </w:rPr>
        <w:t>(W</w:t>
      </w:r>
      <w:r w:rsidR="00466634" w:rsidRPr="00D23F39">
        <w:rPr>
          <w:rFonts w:ascii="Times New Roman" w:hAnsi="Times New Roman" w:cs="Times New Roman"/>
          <w:sz w:val="24"/>
          <w:szCs w:val="24"/>
        </w:rPr>
        <w:t>elsh Government, 2014).</w:t>
      </w:r>
    </w:p>
    <w:p w14:paraId="6D0FCB6B" w14:textId="73193C4C" w:rsidR="00C53323" w:rsidRPr="00D23F39" w:rsidRDefault="002B4BF9" w:rsidP="00D23F39">
      <w:pPr>
        <w:pStyle w:val="NoSpacing"/>
        <w:ind w:firstLine="720"/>
        <w:rPr>
          <w:rFonts w:ascii="Times New Roman" w:hAnsi="Times New Roman" w:cs="Times New Roman"/>
          <w:sz w:val="24"/>
          <w:szCs w:val="24"/>
        </w:rPr>
      </w:pPr>
      <w:r w:rsidRPr="00D23F39">
        <w:rPr>
          <w:rFonts w:ascii="Times New Roman" w:hAnsi="Times New Roman" w:cs="Times New Roman"/>
          <w:sz w:val="24"/>
          <w:szCs w:val="24"/>
        </w:rPr>
        <w:t xml:space="preserve">Cross curricular is about bringing together </w:t>
      </w:r>
      <w:r w:rsidR="00D23F39" w:rsidRPr="00D23F39">
        <w:rPr>
          <w:rFonts w:ascii="Times New Roman" w:hAnsi="Times New Roman" w:cs="Times New Roman"/>
          <w:sz w:val="24"/>
          <w:szCs w:val="24"/>
        </w:rPr>
        <w:t>several</w:t>
      </w:r>
      <w:r w:rsidRPr="00D23F39">
        <w:rPr>
          <w:rFonts w:ascii="Times New Roman" w:hAnsi="Times New Roman" w:cs="Times New Roman"/>
          <w:sz w:val="24"/>
          <w:szCs w:val="24"/>
        </w:rPr>
        <w:t xml:space="preserve"> curricular areas. Meaning the different subjects, including knowledge, understanding, skills, attitudes and behaviours. However, this can also include personal and social development (Global Learning Programme, page 2). </w:t>
      </w:r>
      <w:r w:rsidR="00896131" w:rsidRPr="00D23F39">
        <w:rPr>
          <w:rFonts w:ascii="Times New Roman" w:hAnsi="Times New Roman" w:cs="Times New Roman"/>
          <w:sz w:val="24"/>
          <w:szCs w:val="24"/>
        </w:rPr>
        <w:t>Cross-</w:t>
      </w:r>
      <w:r w:rsidR="00431DD1" w:rsidRPr="00D23F39">
        <w:rPr>
          <w:rFonts w:ascii="Times New Roman" w:hAnsi="Times New Roman" w:cs="Times New Roman"/>
          <w:sz w:val="24"/>
          <w:szCs w:val="24"/>
        </w:rPr>
        <w:t xml:space="preserve">curricular teaching and learning is important when teaching numeracy skills so that children do not associate numbers with numeracy alone. It is important that they understand that numeracy can be used in various ways. </w:t>
      </w:r>
      <w:r w:rsidR="00092229" w:rsidRPr="00D23F39">
        <w:rPr>
          <w:rFonts w:ascii="Times New Roman" w:hAnsi="Times New Roman" w:cs="Times New Roman"/>
          <w:sz w:val="24"/>
          <w:szCs w:val="24"/>
        </w:rPr>
        <w:t>In a recent topic lesson in year 1, children were asked to create a fruit rocket. They had to take a survey of the class on their favourite fruits in order to work out what fruit the teacher had to buy to make their rockets. The children totalled up the number of fruits needed and created a shopping list. This is a</w:t>
      </w:r>
      <w:r w:rsidR="00155A57" w:rsidRPr="00D23F39">
        <w:rPr>
          <w:rFonts w:ascii="Times New Roman" w:hAnsi="Times New Roman" w:cs="Times New Roman"/>
          <w:sz w:val="24"/>
          <w:szCs w:val="24"/>
        </w:rPr>
        <w:t xml:space="preserve"> clear</w:t>
      </w:r>
      <w:r w:rsidR="00092229" w:rsidRPr="00D23F39">
        <w:rPr>
          <w:rFonts w:ascii="Times New Roman" w:hAnsi="Times New Roman" w:cs="Times New Roman"/>
          <w:sz w:val="24"/>
          <w:szCs w:val="24"/>
        </w:rPr>
        <w:t xml:space="preserve"> example </w:t>
      </w:r>
      <w:r w:rsidR="00431DD1" w:rsidRPr="00D23F39">
        <w:rPr>
          <w:rFonts w:ascii="Times New Roman" w:hAnsi="Times New Roman" w:cs="Times New Roman"/>
          <w:sz w:val="24"/>
          <w:szCs w:val="24"/>
        </w:rPr>
        <w:t>of a cross-curricular approach</w:t>
      </w:r>
      <w:r w:rsidR="00092229" w:rsidRPr="00D23F39">
        <w:rPr>
          <w:rFonts w:ascii="Times New Roman" w:hAnsi="Times New Roman" w:cs="Times New Roman"/>
          <w:sz w:val="24"/>
          <w:szCs w:val="24"/>
        </w:rPr>
        <w:t>, using numeracy in a topic lesson.</w:t>
      </w:r>
      <w:r w:rsidR="00155A57" w:rsidRPr="00D23F39">
        <w:rPr>
          <w:rFonts w:ascii="Times New Roman" w:hAnsi="Times New Roman" w:cs="Times New Roman"/>
          <w:sz w:val="24"/>
          <w:szCs w:val="24"/>
        </w:rPr>
        <w:t xml:space="preserve"> This particular task covers a range of </w:t>
      </w:r>
      <w:r w:rsidR="00994BB6" w:rsidRPr="00D23F39">
        <w:rPr>
          <w:rFonts w:ascii="Times New Roman" w:hAnsi="Times New Roman" w:cs="Times New Roman"/>
          <w:sz w:val="24"/>
          <w:szCs w:val="24"/>
        </w:rPr>
        <w:t>strands</w:t>
      </w:r>
      <w:r w:rsidR="00155A57" w:rsidRPr="00D23F39">
        <w:rPr>
          <w:rFonts w:ascii="Times New Roman" w:hAnsi="Times New Roman" w:cs="Times New Roman"/>
          <w:sz w:val="24"/>
          <w:szCs w:val="24"/>
        </w:rPr>
        <w:t xml:space="preserve"> in the framework, including using number skills, developing numerical reasoning as well as using data skills. All these skills have been used and developed without a numeracy lesson.</w:t>
      </w:r>
      <w:r w:rsidR="00092229" w:rsidRPr="00D23F39">
        <w:rPr>
          <w:rFonts w:ascii="Times New Roman" w:hAnsi="Times New Roman" w:cs="Times New Roman"/>
          <w:sz w:val="24"/>
          <w:szCs w:val="24"/>
        </w:rPr>
        <w:t xml:space="preserve"> </w:t>
      </w:r>
      <w:r w:rsidR="00823AC4" w:rsidRPr="00D23F39">
        <w:rPr>
          <w:rFonts w:ascii="Times New Roman" w:hAnsi="Times New Roman" w:cs="Times New Roman"/>
          <w:sz w:val="24"/>
          <w:szCs w:val="24"/>
        </w:rPr>
        <w:t>Haylock (2010, p. 14) states that “cr</w:t>
      </w:r>
      <w:r w:rsidR="00431DD1" w:rsidRPr="00D23F39">
        <w:rPr>
          <w:rFonts w:ascii="Times New Roman" w:hAnsi="Times New Roman" w:cs="Times New Roman"/>
          <w:sz w:val="24"/>
          <w:szCs w:val="24"/>
        </w:rPr>
        <w:t>oss-curricular studies will inevitably draw on and develop mathematical skills, for example, in organi</w:t>
      </w:r>
      <w:r w:rsidR="00823AC4" w:rsidRPr="00D23F39">
        <w:rPr>
          <w:rFonts w:ascii="Times New Roman" w:hAnsi="Times New Roman" w:cs="Times New Roman"/>
          <w:sz w:val="24"/>
          <w:szCs w:val="24"/>
        </w:rPr>
        <w:t>s</w:t>
      </w:r>
      <w:r w:rsidR="00431DD1" w:rsidRPr="00D23F39">
        <w:rPr>
          <w:rFonts w:ascii="Times New Roman" w:hAnsi="Times New Roman" w:cs="Times New Roman"/>
          <w:sz w:val="24"/>
          <w:szCs w:val="24"/>
        </w:rPr>
        <w:t>ing, representing and interpreting data – and can be planned with particular mathematical content in mind</w:t>
      </w:r>
      <w:r w:rsidR="00823AC4" w:rsidRPr="00D23F39">
        <w:rPr>
          <w:rFonts w:ascii="Times New Roman" w:hAnsi="Times New Roman" w:cs="Times New Roman"/>
          <w:sz w:val="24"/>
          <w:szCs w:val="24"/>
        </w:rPr>
        <w:t>”.</w:t>
      </w:r>
      <w:r w:rsidR="00994BB6" w:rsidRPr="00D23F39">
        <w:rPr>
          <w:rFonts w:ascii="Times New Roman" w:hAnsi="Times New Roman" w:cs="Times New Roman"/>
          <w:sz w:val="24"/>
          <w:szCs w:val="24"/>
        </w:rPr>
        <w:t xml:space="preserve"> The purposes of cross-curricular teaching and learning are to m</w:t>
      </w:r>
      <w:r w:rsidR="00994BB6" w:rsidRPr="00D23F39">
        <w:rPr>
          <w:rFonts w:ascii="Times New Roman" w:eastAsia="Times New Roman" w:hAnsi="Times New Roman" w:cs="Times New Roman"/>
          <w:sz w:val="24"/>
          <w:szCs w:val="24"/>
          <w:lang w:eastAsia="en-GB"/>
        </w:rPr>
        <w:t xml:space="preserve">otivate and encourage pupils learning in a sympathetic way </w:t>
      </w:r>
      <w:r w:rsidR="00994BB6" w:rsidRPr="00D23F39">
        <w:rPr>
          <w:rFonts w:ascii="Times New Roman" w:hAnsi="Times New Roman" w:cs="Times New Roman"/>
          <w:sz w:val="24"/>
          <w:szCs w:val="24"/>
        </w:rPr>
        <w:t>and to d</w:t>
      </w:r>
      <w:r w:rsidR="00994BB6" w:rsidRPr="00D23F39">
        <w:rPr>
          <w:rFonts w:ascii="Times New Roman" w:eastAsia="Times New Roman" w:hAnsi="Times New Roman" w:cs="Times New Roman"/>
          <w:sz w:val="24"/>
          <w:szCs w:val="24"/>
          <w:lang w:eastAsia="en-GB"/>
        </w:rPr>
        <w:t xml:space="preserve">raw on similarities in and between individual subjects </w:t>
      </w:r>
      <w:r w:rsidR="00994BB6" w:rsidRPr="00D23F39">
        <w:rPr>
          <w:rFonts w:ascii="Times New Roman" w:hAnsi="Times New Roman" w:cs="Times New Roman"/>
          <w:sz w:val="24"/>
          <w:szCs w:val="24"/>
        </w:rPr>
        <w:t xml:space="preserve">while </w:t>
      </w:r>
      <w:r w:rsidR="00994BB6" w:rsidRPr="00D23F39">
        <w:rPr>
          <w:rFonts w:ascii="Times New Roman" w:eastAsia="Times New Roman" w:hAnsi="Times New Roman" w:cs="Times New Roman"/>
          <w:sz w:val="24"/>
          <w:szCs w:val="24"/>
          <w:lang w:eastAsia="en-GB"/>
        </w:rPr>
        <w:t>mak</w:t>
      </w:r>
      <w:r w:rsidR="00994BB6" w:rsidRPr="00D23F39">
        <w:rPr>
          <w:rFonts w:ascii="Times New Roman" w:hAnsi="Times New Roman" w:cs="Times New Roman"/>
          <w:sz w:val="24"/>
          <w:szCs w:val="24"/>
        </w:rPr>
        <w:t>ing</w:t>
      </w:r>
      <w:r w:rsidR="00994BB6" w:rsidRPr="00D23F39">
        <w:rPr>
          <w:rFonts w:ascii="Times New Roman" w:eastAsia="Times New Roman" w:hAnsi="Times New Roman" w:cs="Times New Roman"/>
          <w:sz w:val="24"/>
          <w:szCs w:val="24"/>
          <w:lang w:eastAsia="en-GB"/>
        </w:rPr>
        <w:t xml:space="preserve"> these links </w:t>
      </w:r>
      <w:r w:rsidR="00994BB6" w:rsidRPr="00D23F39">
        <w:rPr>
          <w:rFonts w:ascii="Times New Roman" w:hAnsi="Times New Roman" w:cs="Times New Roman"/>
          <w:sz w:val="24"/>
          <w:szCs w:val="24"/>
        </w:rPr>
        <w:t>clear. Cross curricular teaching aims to p</w:t>
      </w:r>
      <w:r w:rsidR="00994BB6" w:rsidRPr="00D23F39">
        <w:rPr>
          <w:rFonts w:ascii="Times New Roman" w:eastAsia="Times New Roman" w:hAnsi="Times New Roman" w:cs="Times New Roman"/>
          <w:sz w:val="24"/>
          <w:szCs w:val="24"/>
          <w:lang w:eastAsia="en-GB"/>
        </w:rPr>
        <w:t>rovide active and experiential learning for pupils</w:t>
      </w:r>
      <w:r w:rsidR="00994BB6" w:rsidRPr="00D23F39">
        <w:rPr>
          <w:rFonts w:ascii="Times New Roman" w:hAnsi="Times New Roman" w:cs="Times New Roman"/>
          <w:sz w:val="24"/>
          <w:szCs w:val="24"/>
        </w:rPr>
        <w:t>, allowing them to d</w:t>
      </w:r>
      <w:r w:rsidR="00994BB6" w:rsidRPr="00D23F39">
        <w:rPr>
          <w:rFonts w:ascii="Times New Roman" w:eastAsia="Times New Roman" w:hAnsi="Times New Roman" w:cs="Times New Roman"/>
          <w:sz w:val="24"/>
          <w:szCs w:val="24"/>
          <w:lang w:eastAsia="en-GB"/>
        </w:rPr>
        <w:t xml:space="preserve">evelop co-operation and </w:t>
      </w:r>
      <w:r w:rsidR="00994BB6" w:rsidRPr="00D23F39">
        <w:rPr>
          <w:rFonts w:ascii="Times New Roman" w:hAnsi="Times New Roman" w:cs="Times New Roman"/>
          <w:sz w:val="24"/>
          <w:szCs w:val="24"/>
        </w:rPr>
        <w:t>teamwork</w:t>
      </w:r>
      <w:r w:rsidR="00994BB6" w:rsidRPr="00D23F39">
        <w:rPr>
          <w:rFonts w:ascii="Times New Roman" w:eastAsia="Times New Roman" w:hAnsi="Times New Roman" w:cs="Times New Roman"/>
          <w:sz w:val="24"/>
          <w:szCs w:val="24"/>
          <w:lang w:eastAsia="en-GB"/>
        </w:rPr>
        <w:t xml:space="preserve"> between staff</w:t>
      </w:r>
      <w:r w:rsidR="00994BB6" w:rsidRPr="00D23F39">
        <w:rPr>
          <w:rFonts w:ascii="Times New Roman" w:hAnsi="Times New Roman" w:cs="Times New Roman"/>
          <w:sz w:val="24"/>
          <w:szCs w:val="24"/>
        </w:rPr>
        <w:t>.  Individuals should be able to c</w:t>
      </w:r>
      <w:r w:rsidR="00994BB6" w:rsidRPr="00D23F39">
        <w:rPr>
          <w:rFonts w:ascii="Times New Roman" w:eastAsia="Times New Roman" w:hAnsi="Times New Roman" w:cs="Times New Roman"/>
          <w:sz w:val="24"/>
          <w:szCs w:val="24"/>
          <w:lang w:eastAsia="en-GB"/>
        </w:rPr>
        <w:t>ontribute towards a broad range of teaching and learning opportunities located within subjects</w:t>
      </w:r>
      <w:r w:rsidR="00994BB6" w:rsidRPr="00D23F39">
        <w:rPr>
          <w:rFonts w:ascii="Times New Roman" w:hAnsi="Times New Roman" w:cs="Times New Roman"/>
          <w:sz w:val="24"/>
          <w:szCs w:val="24"/>
        </w:rPr>
        <w:t>, p</w:t>
      </w:r>
      <w:r w:rsidR="00994BB6" w:rsidRPr="00D23F39">
        <w:rPr>
          <w:rFonts w:ascii="Times New Roman" w:eastAsia="Times New Roman" w:hAnsi="Times New Roman" w:cs="Times New Roman"/>
          <w:sz w:val="24"/>
          <w:szCs w:val="24"/>
          <w:lang w:eastAsia="en-GB"/>
        </w:rPr>
        <w:t>romot</w:t>
      </w:r>
      <w:r w:rsidR="00994BB6" w:rsidRPr="00D23F39">
        <w:rPr>
          <w:rFonts w:ascii="Times New Roman" w:hAnsi="Times New Roman" w:cs="Times New Roman"/>
          <w:sz w:val="24"/>
          <w:szCs w:val="24"/>
        </w:rPr>
        <w:t>ing</w:t>
      </w:r>
      <w:r w:rsidR="00994BB6" w:rsidRPr="00D23F39">
        <w:rPr>
          <w:rFonts w:ascii="Times New Roman" w:eastAsia="Times New Roman" w:hAnsi="Times New Roman" w:cs="Times New Roman"/>
          <w:sz w:val="24"/>
          <w:szCs w:val="24"/>
          <w:lang w:eastAsia="en-GB"/>
        </w:rPr>
        <w:t xml:space="preserve"> pupils’ cognitive, personal and social development</w:t>
      </w:r>
      <w:r w:rsidR="00994BB6" w:rsidRPr="00D23F39">
        <w:rPr>
          <w:rFonts w:ascii="Times New Roman" w:hAnsi="Times New Roman" w:cs="Times New Roman"/>
          <w:sz w:val="24"/>
          <w:szCs w:val="24"/>
        </w:rPr>
        <w:t xml:space="preserve"> and a</w:t>
      </w:r>
      <w:r w:rsidR="00994BB6" w:rsidRPr="00D23F39">
        <w:rPr>
          <w:rFonts w:ascii="Times New Roman" w:eastAsia="Times New Roman" w:hAnsi="Times New Roman" w:cs="Times New Roman"/>
          <w:sz w:val="24"/>
          <w:szCs w:val="24"/>
          <w:lang w:eastAsia="en-GB"/>
        </w:rPr>
        <w:t xml:space="preserve">llowing teachers to have the opportunity to </w:t>
      </w:r>
      <w:r w:rsidR="00994BB6" w:rsidRPr="00D23F39">
        <w:rPr>
          <w:rFonts w:ascii="Times New Roman" w:hAnsi="Times New Roman" w:cs="Times New Roman"/>
          <w:sz w:val="24"/>
          <w:szCs w:val="24"/>
        </w:rPr>
        <w:t>assess</w:t>
      </w:r>
      <w:r w:rsidR="00994BB6" w:rsidRPr="00D23F39">
        <w:rPr>
          <w:rFonts w:ascii="Times New Roman" w:eastAsia="Times New Roman" w:hAnsi="Times New Roman" w:cs="Times New Roman"/>
          <w:sz w:val="24"/>
          <w:szCs w:val="24"/>
          <w:lang w:eastAsia="en-GB"/>
        </w:rPr>
        <w:t xml:space="preserve"> and </w:t>
      </w:r>
      <w:r w:rsidR="00994BB6" w:rsidRPr="00D23F39">
        <w:rPr>
          <w:rFonts w:ascii="Times New Roman" w:hAnsi="Times New Roman" w:cs="Times New Roman"/>
          <w:sz w:val="24"/>
          <w:szCs w:val="24"/>
        </w:rPr>
        <w:t>look back</w:t>
      </w:r>
      <w:r w:rsidR="00994BB6" w:rsidRPr="00D23F39">
        <w:rPr>
          <w:rFonts w:ascii="Times New Roman" w:eastAsia="Times New Roman" w:hAnsi="Times New Roman" w:cs="Times New Roman"/>
          <w:sz w:val="24"/>
          <w:szCs w:val="24"/>
          <w:lang w:eastAsia="en-GB"/>
        </w:rPr>
        <w:t xml:space="preserve"> on their teaching and be imaginative in their planning</w:t>
      </w:r>
      <w:r w:rsidR="00994BB6" w:rsidRPr="00D23F39">
        <w:rPr>
          <w:rFonts w:ascii="Times New Roman" w:hAnsi="Times New Roman" w:cs="Times New Roman"/>
          <w:sz w:val="24"/>
          <w:szCs w:val="24"/>
        </w:rPr>
        <w:t xml:space="preserve"> (Savage, 2010).</w:t>
      </w:r>
      <w:r w:rsidRPr="00D23F39">
        <w:rPr>
          <w:rFonts w:ascii="Times New Roman" w:hAnsi="Times New Roman" w:cs="Times New Roman"/>
          <w:sz w:val="24"/>
          <w:szCs w:val="24"/>
        </w:rPr>
        <w:t xml:space="preserve"> </w:t>
      </w:r>
    </w:p>
    <w:p w14:paraId="7411A778" w14:textId="20EA688A" w:rsidR="0043119F" w:rsidRPr="00D23F39" w:rsidRDefault="00F17B62" w:rsidP="00D23F39">
      <w:pPr>
        <w:pStyle w:val="NoSpacing"/>
        <w:ind w:firstLine="720"/>
        <w:rPr>
          <w:rFonts w:ascii="Times New Roman" w:hAnsi="Times New Roman" w:cs="Times New Roman"/>
          <w:sz w:val="24"/>
          <w:szCs w:val="24"/>
        </w:rPr>
      </w:pPr>
      <w:r w:rsidRPr="00D23F39">
        <w:rPr>
          <w:rFonts w:ascii="Times New Roman" w:hAnsi="Times New Roman" w:cs="Times New Roman"/>
          <w:sz w:val="24"/>
          <w:szCs w:val="24"/>
        </w:rPr>
        <w:t xml:space="preserve">Numeracy development is ongoing in schools. There </w:t>
      </w:r>
      <w:r w:rsidR="00D23F39" w:rsidRPr="00D23F39">
        <w:rPr>
          <w:rFonts w:ascii="Times New Roman" w:hAnsi="Times New Roman" w:cs="Times New Roman"/>
          <w:sz w:val="24"/>
          <w:szCs w:val="24"/>
        </w:rPr>
        <w:t>are</w:t>
      </w:r>
      <w:r w:rsidRPr="00D23F39">
        <w:rPr>
          <w:rFonts w:ascii="Times New Roman" w:hAnsi="Times New Roman" w:cs="Times New Roman"/>
          <w:sz w:val="24"/>
          <w:szCs w:val="24"/>
        </w:rPr>
        <w:t xml:space="preserve"> always new initiatives in schools to help develop children’s numeracy, also giving them another option. Numicon is the most recent development in primary schools in the area. </w:t>
      </w:r>
      <w:r w:rsidR="0069423B" w:rsidRPr="00D23F39">
        <w:rPr>
          <w:rFonts w:ascii="Times New Roman" w:hAnsi="Times New Roman" w:cs="Times New Roman"/>
          <w:sz w:val="24"/>
          <w:szCs w:val="24"/>
        </w:rPr>
        <w:t xml:space="preserve">It is designed for multi-sensory </w:t>
      </w:r>
      <w:r w:rsidR="00D23F39" w:rsidRPr="00D23F39">
        <w:rPr>
          <w:rFonts w:ascii="Times New Roman" w:hAnsi="Times New Roman" w:cs="Times New Roman"/>
          <w:sz w:val="24"/>
          <w:szCs w:val="24"/>
        </w:rPr>
        <w:t>purposes;</w:t>
      </w:r>
      <w:r w:rsidR="0069423B" w:rsidRPr="00D23F39">
        <w:rPr>
          <w:rFonts w:ascii="Times New Roman" w:hAnsi="Times New Roman" w:cs="Times New Roman"/>
          <w:sz w:val="24"/>
          <w:szCs w:val="24"/>
        </w:rPr>
        <w:t xml:space="preserve"> however, its design has come in with numeracy more and more. </w:t>
      </w:r>
      <w:r w:rsidRPr="00D23F39">
        <w:rPr>
          <w:rFonts w:ascii="Times New Roman" w:hAnsi="Times New Roman" w:cs="Times New Roman"/>
          <w:iCs/>
          <w:sz w:val="24"/>
          <w:szCs w:val="24"/>
          <w:lang w:eastAsia="en-GB"/>
        </w:rPr>
        <w:t>Numicon</w:t>
      </w:r>
      <w:r w:rsidRPr="00D23F39">
        <w:rPr>
          <w:rFonts w:ascii="Times New Roman" w:hAnsi="Times New Roman" w:cs="Times New Roman"/>
          <w:sz w:val="24"/>
          <w:szCs w:val="24"/>
          <w:lang w:eastAsia="en-GB"/>
        </w:rPr>
        <w:t xml:space="preserve"> encourages children to explore maths using an apparatus to be able to understand and explain mathematical concepts such as demonstrating how they arrived at their answer, </w:t>
      </w:r>
      <w:r w:rsidRPr="00D23F39">
        <w:rPr>
          <w:rFonts w:ascii="Times New Roman" w:hAnsi="Times New Roman" w:cs="Times New Roman"/>
          <w:bCs/>
          <w:sz w:val="24"/>
          <w:szCs w:val="24"/>
          <w:lang w:eastAsia="en-GB"/>
        </w:rPr>
        <w:t>understanding</w:t>
      </w:r>
      <w:r w:rsidRPr="00D23F39">
        <w:rPr>
          <w:rFonts w:ascii="Times New Roman" w:hAnsi="Times New Roman" w:cs="Times New Roman"/>
          <w:sz w:val="24"/>
          <w:szCs w:val="24"/>
          <w:lang w:eastAsia="en-GB"/>
        </w:rPr>
        <w:t xml:space="preserve"> by watching and listening to what children do and say, the f</w:t>
      </w:r>
      <w:r w:rsidRPr="00D23F39">
        <w:rPr>
          <w:rFonts w:ascii="Times New Roman" w:hAnsi="Times New Roman" w:cs="Times New Roman"/>
          <w:bCs/>
          <w:sz w:val="24"/>
          <w:szCs w:val="24"/>
          <w:lang w:eastAsia="en-GB"/>
        </w:rPr>
        <w:t>lexibility</w:t>
      </w:r>
      <w:r w:rsidRPr="00D23F39">
        <w:rPr>
          <w:rFonts w:ascii="Times New Roman" w:hAnsi="Times New Roman" w:cs="Times New Roman"/>
          <w:sz w:val="24"/>
          <w:szCs w:val="24"/>
          <w:lang w:eastAsia="en-GB"/>
        </w:rPr>
        <w:t xml:space="preserve"> to use it alongside existing resources and the </w:t>
      </w:r>
      <w:r w:rsidRPr="00D23F39">
        <w:rPr>
          <w:rFonts w:ascii="Times New Roman" w:hAnsi="Times New Roman" w:cs="Times New Roman"/>
          <w:bCs/>
          <w:sz w:val="24"/>
          <w:szCs w:val="24"/>
          <w:lang w:eastAsia="en-GB"/>
        </w:rPr>
        <w:t>professional development</w:t>
      </w:r>
      <w:r w:rsidRPr="00D23F39">
        <w:rPr>
          <w:rFonts w:ascii="Times New Roman" w:hAnsi="Times New Roman" w:cs="Times New Roman"/>
          <w:sz w:val="24"/>
          <w:szCs w:val="24"/>
          <w:lang w:eastAsia="en-GB"/>
        </w:rPr>
        <w:t xml:space="preserve"> to suit the needs of the school and staff (Oxford University Press, 2018)</w:t>
      </w:r>
      <w:r w:rsidR="008707FC" w:rsidRPr="00D23F39">
        <w:rPr>
          <w:rFonts w:ascii="Times New Roman" w:hAnsi="Times New Roman" w:cs="Times New Roman"/>
          <w:sz w:val="24"/>
          <w:szCs w:val="24"/>
          <w:lang w:eastAsia="en-GB"/>
        </w:rPr>
        <w:t xml:space="preserve">. Numicon is designed to make numbers a bit more appealing to children. </w:t>
      </w:r>
      <w:r w:rsidR="00A72A69" w:rsidRPr="00D23F39">
        <w:rPr>
          <w:rFonts w:ascii="Times New Roman" w:hAnsi="Times New Roman" w:cs="Times New Roman"/>
          <w:sz w:val="24"/>
          <w:szCs w:val="24"/>
          <w:lang w:eastAsia="en-GB"/>
        </w:rPr>
        <w:t>Children can remember numbers by colour and shape. Numicon comes with a variety of additional equipment in order for children to progress and further their learning. Numicon can be taught with many of the elements of the LNF such as money</w:t>
      </w:r>
      <w:r w:rsidR="005966CC" w:rsidRPr="00D23F39">
        <w:rPr>
          <w:rFonts w:ascii="Times New Roman" w:hAnsi="Times New Roman" w:cs="Times New Roman"/>
          <w:sz w:val="24"/>
          <w:szCs w:val="24"/>
          <w:lang w:eastAsia="en-GB"/>
        </w:rPr>
        <w:t>,</w:t>
      </w:r>
      <w:r w:rsidR="00A72A69" w:rsidRPr="00D23F39">
        <w:rPr>
          <w:rFonts w:ascii="Times New Roman" w:hAnsi="Times New Roman" w:cs="Times New Roman"/>
          <w:sz w:val="24"/>
          <w:szCs w:val="24"/>
          <w:lang w:eastAsia="en-GB"/>
        </w:rPr>
        <w:t xml:space="preserve"> time</w:t>
      </w:r>
      <w:r w:rsidR="005966CC" w:rsidRPr="00D23F39">
        <w:rPr>
          <w:rFonts w:ascii="Times New Roman" w:hAnsi="Times New Roman" w:cs="Times New Roman"/>
          <w:sz w:val="24"/>
          <w:szCs w:val="24"/>
          <w:lang w:eastAsia="en-GB"/>
        </w:rPr>
        <w:t xml:space="preserve">, </w:t>
      </w:r>
      <w:r w:rsidR="005966CC" w:rsidRPr="00D23F39">
        <w:rPr>
          <w:rFonts w:ascii="Times New Roman" w:hAnsi="Times New Roman" w:cs="Times New Roman"/>
          <w:sz w:val="24"/>
          <w:szCs w:val="24"/>
          <w:lang w:eastAsia="en-GB"/>
        </w:rPr>
        <w:lastRenderedPageBreak/>
        <w:t>estimating and checking and weight</w:t>
      </w:r>
      <w:r w:rsidR="0069423B" w:rsidRPr="00D23F39">
        <w:rPr>
          <w:rFonts w:ascii="Times New Roman" w:hAnsi="Times New Roman" w:cs="Times New Roman"/>
          <w:sz w:val="24"/>
          <w:szCs w:val="24"/>
          <w:lang w:eastAsia="en-GB"/>
        </w:rPr>
        <w:t xml:space="preserve">. </w:t>
      </w:r>
      <w:r w:rsidR="0069423B" w:rsidRPr="00D23F39">
        <w:rPr>
          <w:rFonts w:ascii="Times New Roman" w:hAnsi="Times New Roman" w:cs="Times New Roman"/>
          <w:sz w:val="24"/>
          <w:szCs w:val="24"/>
        </w:rPr>
        <w:t xml:space="preserve">It has been noted that students make great progress </w:t>
      </w:r>
      <w:r w:rsidR="00D23F39" w:rsidRPr="00D23F39">
        <w:rPr>
          <w:rFonts w:ascii="Times New Roman" w:hAnsi="Times New Roman" w:cs="Times New Roman"/>
          <w:sz w:val="24"/>
          <w:szCs w:val="24"/>
        </w:rPr>
        <w:t>around</w:t>
      </w:r>
      <w:r w:rsidR="0069423B" w:rsidRPr="00D23F39">
        <w:rPr>
          <w:rFonts w:ascii="Times New Roman" w:hAnsi="Times New Roman" w:cs="Times New Roman"/>
          <w:sz w:val="24"/>
          <w:szCs w:val="24"/>
        </w:rPr>
        <w:t xml:space="preserve"> mathematical concepts and number relations. </w:t>
      </w:r>
      <w:r w:rsidR="0069423B" w:rsidRPr="00D23F39">
        <w:rPr>
          <w:rFonts w:ascii="Times New Roman" w:eastAsia="Times New Roman" w:hAnsi="Times New Roman" w:cs="Times New Roman"/>
          <w:sz w:val="24"/>
          <w:szCs w:val="24"/>
          <w:lang w:eastAsia="en-GB"/>
        </w:rPr>
        <w:t xml:space="preserve">Numicon can be </w:t>
      </w:r>
      <w:r w:rsidR="0069423B" w:rsidRPr="00D23F39">
        <w:rPr>
          <w:rFonts w:ascii="Times New Roman" w:hAnsi="Times New Roman" w:cs="Times New Roman"/>
          <w:sz w:val="24"/>
          <w:szCs w:val="24"/>
        </w:rPr>
        <w:t>applied</w:t>
      </w:r>
      <w:r w:rsidR="0069423B" w:rsidRPr="00D23F39">
        <w:rPr>
          <w:rFonts w:ascii="Times New Roman" w:eastAsia="Times New Roman" w:hAnsi="Times New Roman" w:cs="Times New Roman"/>
          <w:sz w:val="24"/>
          <w:szCs w:val="24"/>
          <w:lang w:eastAsia="en-GB"/>
        </w:rPr>
        <w:t xml:space="preserve"> using the whole class approach in all schools.</w:t>
      </w:r>
      <w:r w:rsidR="0069423B" w:rsidRPr="00D23F39">
        <w:rPr>
          <w:rFonts w:ascii="Times New Roman" w:hAnsi="Times New Roman" w:cs="Times New Roman"/>
          <w:sz w:val="24"/>
          <w:szCs w:val="24"/>
        </w:rPr>
        <w:t xml:space="preserve"> I</w:t>
      </w:r>
      <w:r w:rsidR="0069423B" w:rsidRPr="00D23F39">
        <w:rPr>
          <w:rFonts w:ascii="Times New Roman" w:eastAsia="Times New Roman" w:hAnsi="Times New Roman" w:cs="Times New Roman"/>
          <w:sz w:val="24"/>
          <w:szCs w:val="24"/>
          <w:lang w:eastAsia="en-GB"/>
        </w:rPr>
        <w:t xml:space="preserve">t has been found particularly beneficial to </w:t>
      </w:r>
      <w:r w:rsidR="0069423B" w:rsidRPr="00D23F39">
        <w:rPr>
          <w:rFonts w:ascii="Times New Roman" w:eastAsia="Times New Roman" w:hAnsi="Times New Roman" w:cs="Times New Roman"/>
          <w:bCs/>
          <w:sz w:val="24"/>
          <w:szCs w:val="24"/>
          <w:lang w:eastAsia="en-GB"/>
        </w:rPr>
        <w:t>children with specific learning difficulties</w:t>
      </w:r>
      <w:r w:rsidR="0069423B" w:rsidRPr="00D23F39">
        <w:rPr>
          <w:rFonts w:ascii="Times New Roman" w:eastAsia="Times New Roman" w:hAnsi="Times New Roman" w:cs="Times New Roman"/>
          <w:sz w:val="24"/>
          <w:szCs w:val="24"/>
          <w:lang w:eastAsia="en-GB"/>
        </w:rPr>
        <w:t>. It is an inclusive resource that provides access to learning to all students, whether they are taught individually or in the group</w:t>
      </w:r>
      <w:r w:rsidR="0069423B" w:rsidRPr="00D23F39">
        <w:rPr>
          <w:rFonts w:ascii="Times New Roman" w:hAnsi="Times New Roman" w:cs="Times New Roman"/>
          <w:sz w:val="24"/>
          <w:szCs w:val="24"/>
        </w:rPr>
        <w:t xml:space="preserve">. </w:t>
      </w:r>
      <w:r w:rsidR="0069423B" w:rsidRPr="00D23F39">
        <w:rPr>
          <w:rFonts w:ascii="Times New Roman" w:eastAsia="Times New Roman" w:hAnsi="Times New Roman" w:cs="Times New Roman"/>
          <w:bCs/>
          <w:sz w:val="24"/>
          <w:szCs w:val="24"/>
          <w:lang w:eastAsia="en-GB"/>
        </w:rPr>
        <w:t>Numicon helps children to</w:t>
      </w:r>
      <w:r w:rsidR="0069423B" w:rsidRPr="00D23F39">
        <w:rPr>
          <w:rFonts w:ascii="Times New Roman" w:hAnsi="Times New Roman" w:cs="Times New Roman"/>
          <w:b/>
          <w:bCs/>
          <w:sz w:val="24"/>
          <w:szCs w:val="24"/>
        </w:rPr>
        <w:t xml:space="preserve"> </w:t>
      </w:r>
      <w:r w:rsidR="0069423B" w:rsidRPr="00D23F39">
        <w:rPr>
          <w:rFonts w:ascii="Times New Roman" w:hAnsi="Times New Roman" w:cs="Times New Roman"/>
          <w:bCs/>
          <w:sz w:val="24"/>
          <w:szCs w:val="24"/>
        </w:rPr>
        <w:t>o</w:t>
      </w:r>
      <w:r w:rsidR="0069423B" w:rsidRPr="00D23F39">
        <w:rPr>
          <w:rFonts w:ascii="Times New Roman" w:hAnsi="Times New Roman" w:cs="Times New Roman"/>
          <w:sz w:val="24"/>
          <w:szCs w:val="24"/>
        </w:rPr>
        <w:t>btain</w:t>
      </w:r>
      <w:r w:rsidR="0069423B" w:rsidRPr="00D23F39">
        <w:rPr>
          <w:rFonts w:ascii="Times New Roman" w:eastAsia="Times New Roman" w:hAnsi="Times New Roman" w:cs="Times New Roman"/>
          <w:sz w:val="24"/>
          <w:szCs w:val="24"/>
          <w:lang w:eastAsia="en-GB"/>
        </w:rPr>
        <w:t xml:space="preserve"> a</w:t>
      </w:r>
      <w:r w:rsidR="0069423B" w:rsidRPr="00D23F39">
        <w:rPr>
          <w:rFonts w:ascii="Times New Roman" w:hAnsi="Times New Roman" w:cs="Times New Roman"/>
          <w:sz w:val="24"/>
          <w:szCs w:val="24"/>
        </w:rPr>
        <w:t xml:space="preserve">n </w:t>
      </w:r>
      <w:r w:rsidR="0069423B" w:rsidRPr="00D23F39">
        <w:rPr>
          <w:rFonts w:ascii="Times New Roman" w:eastAsia="Times New Roman" w:hAnsi="Times New Roman" w:cs="Times New Roman"/>
          <w:sz w:val="24"/>
          <w:szCs w:val="24"/>
          <w:lang w:eastAsia="en-GB"/>
        </w:rPr>
        <w:t>understanding of numbers and the number system</w:t>
      </w:r>
      <w:r w:rsidR="0069423B" w:rsidRPr="00D23F39">
        <w:rPr>
          <w:rFonts w:ascii="Times New Roman" w:hAnsi="Times New Roman" w:cs="Times New Roman"/>
          <w:sz w:val="24"/>
          <w:szCs w:val="24"/>
        </w:rPr>
        <w:t>, c</w:t>
      </w:r>
      <w:r w:rsidR="0069423B" w:rsidRPr="00D23F39">
        <w:rPr>
          <w:rFonts w:ascii="Times New Roman" w:eastAsia="Times New Roman" w:hAnsi="Times New Roman" w:cs="Times New Roman"/>
          <w:sz w:val="24"/>
          <w:szCs w:val="24"/>
          <w:lang w:eastAsia="en-GB"/>
        </w:rPr>
        <w:t>alculate and reason mathematically instead of just counting</w:t>
      </w:r>
      <w:r w:rsidR="0069423B" w:rsidRPr="00D23F39">
        <w:rPr>
          <w:rFonts w:ascii="Times New Roman" w:hAnsi="Times New Roman" w:cs="Times New Roman"/>
          <w:sz w:val="24"/>
          <w:szCs w:val="24"/>
        </w:rPr>
        <w:t>, d</w:t>
      </w:r>
      <w:r w:rsidR="0069423B" w:rsidRPr="00D23F39">
        <w:rPr>
          <w:rFonts w:ascii="Times New Roman" w:eastAsia="Times New Roman" w:hAnsi="Times New Roman" w:cs="Times New Roman"/>
          <w:sz w:val="24"/>
          <w:szCs w:val="24"/>
          <w:lang w:eastAsia="en-GB"/>
        </w:rPr>
        <w:t>evelop mental imagery</w:t>
      </w:r>
      <w:r w:rsidR="0069423B" w:rsidRPr="00D23F39">
        <w:rPr>
          <w:rFonts w:ascii="Times New Roman" w:hAnsi="Times New Roman" w:cs="Times New Roman"/>
          <w:sz w:val="24"/>
          <w:szCs w:val="24"/>
        </w:rPr>
        <w:t xml:space="preserve"> and to b</w:t>
      </w:r>
      <w:r w:rsidR="0069423B" w:rsidRPr="00D23F39">
        <w:rPr>
          <w:rFonts w:ascii="Times New Roman" w:eastAsia="Times New Roman" w:hAnsi="Times New Roman" w:cs="Times New Roman"/>
          <w:sz w:val="24"/>
          <w:szCs w:val="24"/>
          <w:lang w:eastAsia="en-GB"/>
        </w:rPr>
        <w:t>ecome more familiar with the language of mathematics</w:t>
      </w:r>
      <w:r w:rsidR="0069423B" w:rsidRPr="00D23F39">
        <w:rPr>
          <w:rFonts w:ascii="Times New Roman" w:hAnsi="Times New Roman" w:cs="Times New Roman"/>
          <w:sz w:val="24"/>
          <w:szCs w:val="24"/>
        </w:rPr>
        <w:t xml:space="preserve"> </w:t>
      </w:r>
      <w:r w:rsidR="00F33C90" w:rsidRPr="00D23F39">
        <w:rPr>
          <w:rFonts w:ascii="Times New Roman" w:hAnsi="Times New Roman" w:cs="Times New Roman"/>
          <w:sz w:val="24"/>
          <w:szCs w:val="24"/>
        </w:rPr>
        <w:t xml:space="preserve">(Inspire, 2016). </w:t>
      </w:r>
      <w:r w:rsidR="00A72A69" w:rsidRPr="00D23F39">
        <w:rPr>
          <w:rFonts w:ascii="Times New Roman" w:hAnsi="Times New Roman" w:cs="Times New Roman"/>
          <w:sz w:val="24"/>
          <w:szCs w:val="24"/>
          <w:lang w:eastAsia="en-GB"/>
        </w:rPr>
        <w:t>Number rods are another relatively new initiative</w:t>
      </w:r>
      <w:r w:rsidR="005966CC" w:rsidRPr="00D23F39">
        <w:rPr>
          <w:rFonts w:ascii="Times New Roman" w:hAnsi="Times New Roman" w:cs="Times New Roman"/>
          <w:sz w:val="24"/>
          <w:szCs w:val="24"/>
          <w:lang w:eastAsia="en-GB"/>
        </w:rPr>
        <w:t xml:space="preserve"> introduced into schools</w:t>
      </w:r>
      <w:r w:rsidR="00A72A69" w:rsidRPr="00D23F39">
        <w:rPr>
          <w:rFonts w:ascii="Times New Roman" w:hAnsi="Times New Roman" w:cs="Times New Roman"/>
          <w:sz w:val="24"/>
          <w:szCs w:val="24"/>
          <w:lang w:eastAsia="en-GB"/>
        </w:rPr>
        <w:t xml:space="preserve"> to help develop children’s maths skills. Number rods, like numicon, are differently coloured. The concept is the same with regards to using number rods in lessons. </w:t>
      </w:r>
      <w:r w:rsidR="005966CC" w:rsidRPr="00D23F39">
        <w:rPr>
          <w:rFonts w:ascii="Times New Roman" w:hAnsi="Times New Roman" w:cs="Times New Roman"/>
          <w:sz w:val="24"/>
          <w:szCs w:val="24"/>
          <w:lang w:eastAsia="en-GB"/>
        </w:rPr>
        <w:t>Number rods have been provided to the j</w:t>
      </w:r>
      <w:r w:rsidR="00A72A69" w:rsidRPr="00D23F39">
        <w:rPr>
          <w:rFonts w:ascii="Times New Roman" w:hAnsi="Times New Roman" w:cs="Times New Roman"/>
          <w:sz w:val="24"/>
          <w:szCs w:val="24"/>
          <w:lang w:eastAsia="en-GB"/>
        </w:rPr>
        <w:t xml:space="preserve">unior children </w:t>
      </w:r>
      <w:r w:rsidR="005966CC" w:rsidRPr="00D23F39">
        <w:rPr>
          <w:rFonts w:ascii="Times New Roman" w:hAnsi="Times New Roman" w:cs="Times New Roman"/>
          <w:sz w:val="24"/>
          <w:szCs w:val="24"/>
          <w:lang w:eastAsia="en-GB"/>
        </w:rPr>
        <w:t xml:space="preserve">while the </w:t>
      </w:r>
      <w:r w:rsidR="00A72A69" w:rsidRPr="00D23F39">
        <w:rPr>
          <w:rFonts w:ascii="Times New Roman" w:hAnsi="Times New Roman" w:cs="Times New Roman"/>
          <w:sz w:val="24"/>
          <w:szCs w:val="24"/>
          <w:lang w:eastAsia="en-GB"/>
        </w:rPr>
        <w:t>infant teachers use the numicon</w:t>
      </w:r>
      <w:r w:rsidR="005966CC" w:rsidRPr="00D23F39">
        <w:rPr>
          <w:rFonts w:ascii="Times New Roman" w:hAnsi="Times New Roman" w:cs="Times New Roman"/>
          <w:sz w:val="24"/>
          <w:szCs w:val="24"/>
          <w:lang w:eastAsia="en-GB"/>
        </w:rPr>
        <w:t xml:space="preserve"> in lessons. ICT also plays a big role in education.</w:t>
      </w:r>
      <w:r w:rsidR="00C53323" w:rsidRPr="00D23F39">
        <w:rPr>
          <w:rFonts w:ascii="Times New Roman" w:hAnsi="Times New Roman" w:cs="Times New Roman"/>
          <w:sz w:val="24"/>
          <w:szCs w:val="24"/>
        </w:rPr>
        <w:t xml:space="preserve"> </w:t>
      </w:r>
      <w:r w:rsidR="00C53323" w:rsidRPr="00D23F39">
        <w:rPr>
          <w:rFonts w:ascii="Times New Roman" w:hAnsi="Times New Roman" w:cs="Times New Roman"/>
          <w:sz w:val="24"/>
          <w:szCs w:val="24"/>
        </w:rPr>
        <w:t>ICT is often covered in maths and literacy lessons, taking advantage of the internet in classes on the Ipads where applicable. Lots of children own a tablet or Ipad at home and therefore, are aware of how to use them independently. Children are engaged in their work on the Ipads and find it beneficial.</w:t>
      </w:r>
      <w:r w:rsidR="005966CC" w:rsidRPr="00D23F39">
        <w:rPr>
          <w:rFonts w:ascii="Times New Roman" w:hAnsi="Times New Roman" w:cs="Times New Roman"/>
          <w:sz w:val="24"/>
          <w:szCs w:val="24"/>
          <w:lang w:eastAsia="en-GB"/>
        </w:rPr>
        <w:t xml:space="preserve"> It has the potential to enhance mathematical understanding. The schools vary in the extent to which they</w:t>
      </w:r>
      <w:r w:rsidR="0043119F" w:rsidRPr="00D23F39">
        <w:rPr>
          <w:rFonts w:ascii="Times New Roman" w:hAnsi="Times New Roman" w:cs="Times New Roman"/>
          <w:sz w:val="24"/>
          <w:szCs w:val="24"/>
          <w:lang w:eastAsia="en-GB"/>
        </w:rPr>
        <w:t xml:space="preserve"> use ICT (</w:t>
      </w:r>
      <w:r w:rsidR="0043119F" w:rsidRPr="00D23F39">
        <w:rPr>
          <w:rFonts w:ascii="Times New Roman" w:hAnsi="Times New Roman" w:cs="Times New Roman"/>
          <w:sz w:val="24"/>
          <w:szCs w:val="24"/>
        </w:rPr>
        <w:t>National Centre for Excellence in the Teaching of Mathematics</w:t>
      </w:r>
      <w:r w:rsidR="0043119F" w:rsidRPr="00D23F39">
        <w:rPr>
          <w:rFonts w:ascii="Times New Roman" w:hAnsi="Times New Roman" w:cs="Times New Roman"/>
          <w:sz w:val="24"/>
          <w:szCs w:val="24"/>
        </w:rPr>
        <w:t>, page 5).</w:t>
      </w:r>
      <w:r w:rsidR="00D11176" w:rsidRPr="00D23F39">
        <w:rPr>
          <w:rFonts w:ascii="Times New Roman" w:hAnsi="Times New Roman" w:cs="Times New Roman"/>
          <w:sz w:val="24"/>
          <w:szCs w:val="24"/>
        </w:rPr>
        <w:t xml:space="preserve"> The Hwb has been the most recent app downloaded onto the Ipads and accessed on the internet also. The Hwb consists of ready made templates, such as pictograms and graphs as well as activities for use of direction and times tables.</w:t>
      </w:r>
      <w:r w:rsidR="00F205FD" w:rsidRPr="00D23F39">
        <w:rPr>
          <w:rFonts w:ascii="Times New Roman" w:hAnsi="Times New Roman" w:cs="Times New Roman"/>
          <w:sz w:val="24"/>
          <w:szCs w:val="24"/>
        </w:rPr>
        <w:t xml:space="preserve"> </w:t>
      </w:r>
      <w:r w:rsidR="00727E76" w:rsidRPr="00D23F39">
        <w:rPr>
          <w:rFonts w:ascii="Times New Roman" w:hAnsi="Times New Roman" w:cs="Times New Roman"/>
          <w:sz w:val="24"/>
          <w:szCs w:val="24"/>
        </w:rPr>
        <w:t xml:space="preserve">There are many benefits to using ICT to teach numeracy. ICT allows the teacher to produce and </w:t>
      </w:r>
      <w:r w:rsidR="009560F0" w:rsidRPr="00D23F39">
        <w:rPr>
          <w:rFonts w:ascii="Times New Roman" w:hAnsi="Times New Roman" w:cs="Times New Roman"/>
          <w:sz w:val="24"/>
          <w:szCs w:val="24"/>
        </w:rPr>
        <w:t>change</w:t>
      </w:r>
      <w:r w:rsidR="00727E76" w:rsidRPr="00D23F39">
        <w:rPr>
          <w:rFonts w:ascii="Times New Roman" w:hAnsi="Times New Roman" w:cs="Times New Roman"/>
          <w:sz w:val="24"/>
          <w:szCs w:val="24"/>
        </w:rPr>
        <w:t xml:space="preserve"> resources quickly and easily. It allows access to a wide range of information in various formats</w:t>
      </w:r>
      <w:r w:rsidR="009560F0" w:rsidRPr="00D23F39">
        <w:rPr>
          <w:rFonts w:ascii="Times New Roman" w:hAnsi="Times New Roman" w:cs="Times New Roman"/>
          <w:sz w:val="24"/>
          <w:szCs w:val="24"/>
        </w:rPr>
        <w:t>. I</w:t>
      </w:r>
      <w:r w:rsidR="00727E76" w:rsidRPr="00D23F39">
        <w:rPr>
          <w:rFonts w:ascii="Times New Roman" w:hAnsi="Times New Roman" w:cs="Times New Roman"/>
          <w:sz w:val="24"/>
          <w:szCs w:val="24"/>
        </w:rPr>
        <w:t>nteractive whiteboards</w:t>
      </w:r>
      <w:r w:rsidR="009560F0" w:rsidRPr="00D23F39">
        <w:rPr>
          <w:rFonts w:ascii="Times New Roman" w:hAnsi="Times New Roman" w:cs="Times New Roman"/>
          <w:sz w:val="24"/>
          <w:szCs w:val="24"/>
        </w:rPr>
        <w:t xml:space="preserve"> </w:t>
      </w:r>
      <w:r w:rsidR="00727E76" w:rsidRPr="00D23F39">
        <w:rPr>
          <w:rFonts w:ascii="Times New Roman" w:hAnsi="Times New Roman" w:cs="Times New Roman"/>
          <w:sz w:val="24"/>
          <w:szCs w:val="24"/>
        </w:rPr>
        <w:t xml:space="preserve">have become essential tools in the classroom. Computers, software, cameras and a range of ICT devices can all make teaching more effective and more fun for the pupils. But the number of activities and resources available to teachers is </w:t>
      </w:r>
      <w:r w:rsidR="009560F0" w:rsidRPr="00D23F39">
        <w:rPr>
          <w:rFonts w:ascii="Times New Roman" w:hAnsi="Times New Roman" w:cs="Times New Roman"/>
          <w:sz w:val="24"/>
          <w:szCs w:val="24"/>
        </w:rPr>
        <w:t>massive. ICT can improve achievement levels, inspire creative thinking and encourage the development of skill</w:t>
      </w:r>
      <w:r w:rsidR="00BC526E" w:rsidRPr="00D23F39">
        <w:rPr>
          <w:rFonts w:ascii="Times New Roman" w:hAnsi="Times New Roman" w:cs="Times New Roman"/>
          <w:sz w:val="24"/>
          <w:szCs w:val="24"/>
        </w:rPr>
        <w:t>s</w:t>
      </w:r>
      <w:r w:rsidR="009560F0" w:rsidRPr="00D23F39">
        <w:rPr>
          <w:rFonts w:ascii="Times New Roman" w:hAnsi="Times New Roman" w:cs="Times New Roman"/>
          <w:sz w:val="24"/>
          <w:szCs w:val="24"/>
        </w:rPr>
        <w:t xml:space="preserve">. We live in an age of computers. ICT can save teacher’s time </w:t>
      </w:r>
      <w:r w:rsidR="00BC526E" w:rsidRPr="00D23F39">
        <w:rPr>
          <w:rFonts w:ascii="Times New Roman" w:hAnsi="Times New Roman" w:cs="Times New Roman"/>
          <w:sz w:val="24"/>
          <w:szCs w:val="24"/>
        </w:rPr>
        <w:t>with regards to work sheets and planning while</w:t>
      </w:r>
      <w:r w:rsidR="009560F0" w:rsidRPr="00D23F39">
        <w:rPr>
          <w:rFonts w:ascii="Times New Roman" w:hAnsi="Times New Roman" w:cs="Times New Roman"/>
          <w:sz w:val="24"/>
          <w:szCs w:val="24"/>
        </w:rPr>
        <w:t xml:space="preserve"> inspir</w:t>
      </w:r>
      <w:r w:rsidR="00BC526E" w:rsidRPr="00D23F39">
        <w:rPr>
          <w:rFonts w:ascii="Times New Roman" w:hAnsi="Times New Roman" w:cs="Times New Roman"/>
          <w:sz w:val="24"/>
          <w:szCs w:val="24"/>
        </w:rPr>
        <w:t>ing</w:t>
      </w:r>
      <w:r w:rsidR="009560F0" w:rsidRPr="00D23F39">
        <w:rPr>
          <w:rFonts w:ascii="Times New Roman" w:hAnsi="Times New Roman" w:cs="Times New Roman"/>
          <w:sz w:val="24"/>
          <w:szCs w:val="24"/>
        </w:rPr>
        <w:t xml:space="preserve"> pupils to learn</w:t>
      </w:r>
      <w:r w:rsidR="00BC526E" w:rsidRPr="00D23F39">
        <w:rPr>
          <w:rFonts w:ascii="Times New Roman" w:hAnsi="Times New Roman" w:cs="Times New Roman"/>
          <w:sz w:val="24"/>
          <w:szCs w:val="24"/>
        </w:rPr>
        <w:t xml:space="preserve"> (</w:t>
      </w:r>
      <w:r w:rsidR="009560F0" w:rsidRPr="00D23F39">
        <w:rPr>
          <w:rFonts w:ascii="Times New Roman" w:hAnsi="Times New Roman" w:cs="Times New Roman"/>
          <w:sz w:val="24"/>
          <w:szCs w:val="24"/>
        </w:rPr>
        <w:t>Jenkin, 2010).</w:t>
      </w:r>
      <w:r w:rsidR="00CD09F6" w:rsidRPr="00D23F39">
        <w:rPr>
          <w:rFonts w:ascii="Times New Roman" w:hAnsi="Times New Roman" w:cs="Times New Roman"/>
          <w:sz w:val="24"/>
          <w:szCs w:val="24"/>
          <w:lang w:eastAsia="en-GB"/>
        </w:rPr>
        <w:t xml:space="preserve"> </w:t>
      </w:r>
      <w:r w:rsidR="00F205FD" w:rsidRPr="00D23F39">
        <w:rPr>
          <w:rFonts w:ascii="Times New Roman" w:hAnsi="Times New Roman" w:cs="Times New Roman"/>
          <w:sz w:val="24"/>
          <w:szCs w:val="24"/>
        </w:rPr>
        <w:t xml:space="preserve">Another initiative which is very current is outdoor education. </w:t>
      </w:r>
      <w:r w:rsidR="009F1A8A" w:rsidRPr="00D23F39">
        <w:rPr>
          <w:rFonts w:ascii="Times New Roman" w:hAnsi="Times New Roman" w:cs="Times New Roman"/>
          <w:sz w:val="24"/>
          <w:szCs w:val="24"/>
        </w:rPr>
        <w:t xml:space="preserve">Forest Schools are an outdoor learning scheme. </w:t>
      </w:r>
      <w:r w:rsidR="00F205FD" w:rsidRPr="00D23F39">
        <w:rPr>
          <w:rFonts w:ascii="Times New Roman" w:hAnsi="Times New Roman" w:cs="Times New Roman"/>
          <w:sz w:val="24"/>
          <w:szCs w:val="24"/>
        </w:rPr>
        <w:t>Teaching and learning outside has its advantages as well as disadvantages but its been proven to be more beneficial than not. Children love the outdoors</w:t>
      </w:r>
      <w:r w:rsidR="009F1A8A" w:rsidRPr="00D23F39">
        <w:rPr>
          <w:rFonts w:ascii="Times New Roman" w:hAnsi="Times New Roman" w:cs="Times New Roman"/>
          <w:sz w:val="24"/>
          <w:szCs w:val="24"/>
        </w:rPr>
        <w:t xml:space="preserve"> and it enhances their experiences. Learning outside gives children an open mind.</w:t>
      </w:r>
      <w:r w:rsidR="00BC526E" w:rsidRPr="00D23F39">
        <w:rPr>
          <w:rFonts w:ascii="Times New Roman" w:hAnsi="Times New Roman" w:cs="Times New Roman"/>
          <w:sz w:val="24"/>
          <w:szCs w:val="24"/>
        </w:rPr>
        <w:t xml:space="preserve"> </w:t>
      </w:r>
      <w:r w:rsidR="00BC526E" w:rsidRPr="00D23F39">
        <w:rPr>
          <w:rFonts w:ascii="Times New Roman" w:hAnsi="Times New Roman" w:cs="Times New Roman"/>
          <w:sz w:val="24"/>
          <w:szCs w:val="24"/>
        </w:rPr>
        <w:t>Exploring the natural world makes school subjects, such as mathematics, more relevant and truly gets children excited about learning</w:t>
      </w:r>
      <w:r w:rsidR="00BC526E" w:rsidRPr="00D23F39">
        <w:rPr>
          <w:rFonts w:ascii="Times New Roman" w:hAnsi="Times New Roman" w:cs="Times New Roman"/>
          <w:sz w:val="24"/>
          <w:szCs w:val="24"/>
        </w:rPr>
        <w:t xml:space="preserve"> (Woodland trust)</w:t>
      </w:r>
      <w:r w:rsidR="002852C7" w:rsidRPr="00D23F39">
        <w:rPr>
          <w:rFonts w:ascii="Times New Roman" w:hAnsi="Times New Roman" w:cs="Times New Roman"/>
          <w:sz w:val="24"/>
          <w:szCs w:val="24"/>
        </w:rPr>
        <w:t xml:space="preserve">. </w:t>
      </w:r>
    </w:p>
    <w:p w14:paraId="748CB354" w14:textId="2A37660C" w:rsidR="00D26E0B" w:rsidRPr="00D23F39" w:rsidRDefault="000F06BC" w:rsidP="00D23F39">
      <w:pPr>
        <w:pStyle w:val="NoSpacing"/>
        <w:rPr>
          <w:rFonts w:ascii="Times New Roman" w:hAnsi="Times New Roman" w:cs="Times New Roman"/>
          <w:sz w:val="24"/>
          <w:szCs w:val="24"/>
          <w:lang w:eastAsia="en-GB"/>
        </w:rPr>
      </w:pPr>
      <w:r w:rsidRPr="00D23F39">
        <w:rPr>
          <w:rFonts w:ascii="Times New Roman" w:hAnsi="Times New Roman" w:cs="Times New Roman"/>
          <w:sz w:val="24"/>
          <w:szCs w:val="24"/>
          <w:lang w:eastAsia="en-GB"/>
        </w:rPr>
        <w:tab/>
        <w:t xml:space="preserve">In a school setting, these current initiatives have been proven to develop numeracy across the curriculum. </w:t>
      </w:r>
      <w:r w:rsidR="00E97B12" w:rsidRPr="00D23F39">
        <w:rPr>
          <w:rFonts w:ascii="Times New Roman" w:hAnsi="Times New Roman" w:cs="Times New Roman"/>
          <w:sz w:val="24"/>
          <w:szCs w:val="24"/>
          <w:lang w:eastAsia="en-GB"/>
        </w:rPr>
        <w:t xml:space="preserve">Numicon is used for a range of elements throughout lessons due to the extent of the resources available. </w:t>
      </w:r>
      <w:r w:rsidR="00C53323" w:rsidRPr="00D23F39">
        <w:rPr>
          <w:rFonts w:ascii="Times New Roman" w:hAnsi="Times New Roman" w:cs="Times New Roman"/>
          <w:sz w:val="24"/>
          <w:szCs w:val="24"/>
          <w:lang w:eastAsia="en-GB"/>
        </w:rPr>
        <w:t xml:space="preserve">It can also be used throughout all subject areas, providing numeracy support for a cross curricular approach to learning. </w:t>
      </w:r>
      <w:r w:rsidR="00E97B12" w:rsidRPr="00D23F39">
        <w:rPr>
          <w:rFonts w:ascii="Times New Roman" w:hAnsi="Times New Roman" w:cs="Times New Roman"/>
          <w:sz w:val="24"/>
          <w:szCs w:val="24"/>
          <w:lang w:eastAsia="en-GB"/>
        </w:rPr>
        <w:t xml:space="preserve">Within the school, each class is allocated a set of </w:t>
      </w:r>
      <w:r w:rsidR="003808A7" w:rsidRPr="00D23F39">
        <w:rPr>
          <w:rFonts w:ascii="Times New Roman" w:hAnsi="Times New Roman" w:cs="Times New Roman"/>
          <w:sz w:val="24"/>
          <w:szCs w:val="24"/>
          <w:lang w:eastAsia="en-GB"/>
        </w:rPr>
        <w:t>I</w:t>
      </w:r>
      <w:r w:rsidR="00E97B12" w:rsidRPr="00D23F39">
        <w:rPr>
          <w:rFonts w:ascii="Times New Roman" w:hAnsi="Times New Roman" w:cs="Times New Roman"/>
          <w:sz w:val="24"/>
          <w:szCs w:val="24"/>
          <w:lang w:eastAsia="en-GB"/>
        </w:rPr>
        <w:t>pads</w:t>
      </w:r>
      <w:r w:rsidR="003808A7" w:rsidRPr="00D23F39">
        <w:rPr>
          <w:rFonts w:ascii="Times New Roman" w:hAnsi="Times New Roman" w:cs="Times New Roman"/>
          <w:sz w:val="24"/>
          <w:szCs w:val="24"/>
          <w:lang w:eastAsia="en-GB"/>
        </w:rPr>
        <w:t>, accessible throughout lessons</w:t>
      </w:r>
      <w:r w:rsidR="00D11176" w:rsidRPr="00D23F39">
        <w:rPr>
          <w:rFonts w:ascii="Times New Roman" w:hAnsi="Times New Roman" w:cs="Times New Roman"/>
          <w:sz w:val="24"/>
          <w:szCs w:val="24"/>
          <w:lang w:eastAsia="en-GB"/>
        </w:rPr>
        <w:t xml:space="preserve">. Children are provided with their own log in to the Hwb </w:t>
      </w:r>
      <w:r w:rsidR="00C53323" w:rsidRPr="00D23F39">
        <w:rPr>
          <w:rFonts w:ascii="Times New Roman" w:hAnsi="Times New Roman" w:cs="Times New Roman"/>
          <w:sz w:val="24"/>
          <w:szCs w:val="24"/>
          <w:lang w:eastAsia="en-GB"/>
        </w:rPr>
        <w:t xml:space="preserve">network </w:t>
      </w:r>
      <w:r w:rsidR="00D11176" w:rsidRPr="00D23F39">
        <w:rPr>
          <w:rFonts w:ascii="Times New Roman" w:hAnsi="Times New Roman" w:cs="Times New Roman"/>
          <w:sz w:val="24"/>
          <w:szCs w:val="24"/>
          <w:lang w:eastAsia="en-GB"/>
        </w:rPr>
        <w:t>and are often set tasks on the Ipads. Work can be saved to their individual folders and printed from the Ipads for their work books.</w:t>
      </w:r>
      <w:r w:rsidR="009F1A8A" w:rsidRPr="00D23F39">
        <w:rPr>
          <w:rFonts w:ascii="Times New Roman" w:hAnsi="Times New Roman" w:cs="Times New Roman"/>
          <w:sz w:val="24"/>
          <w:szCs w:val="24"/>
          <w:lang w:eastAsia="en-GB"/>
        </w:rPr>
        <w:t xml:space="preserve"> </w:t>
      </w:r>
      <w:r w:rsidR="00C53323" w:rsidRPr="00D23F39">
        <w:rPr>
          <w:rFonts w:ascii="Times New Roman" w:hAnsi="Times New Roman" w:cs="Times New Roman"/>
          <w:sz w:val="24"/>
          <w:szCs w:val="24"/>
          <w:lang w:eastAsia="en-GB"/>
        </w:rPr>
        <w:t xml:space="preserve">The Hwb contains a </w:t>
      </w:r>
      <w:r w:rsidR="002852C7" w:rsidRPr="00D23F39">
        <w:rPr>
          <w:rFonts w:ascii="Times New Roman" w:hAnsi="Times New Roman" w:cs="Times New Roman"/>
          <w:sz w:val="24"/>
          <w:szCs w:val="24"/>
          <w:lang w:eastAsia="en-GB"/>
        </w:rPr>
        <w:t>r</w:t>
      </w:r>
      <w:r w:rsidR="00C53323" w:rsidRPr="00D23F39">
        <w:rPr>
          <w:rFonts w:ascii="Times New Roman" w:hAnsi="Times New Roman" w:cs="Times New Roman"/>
          <w:sz w:val="24"/>
          <w:szCs w:val="24"/>
          <w:lang w:eastAsia="en-GB"/>
        </w:rPr>
        <w:t>ange of programmes, relevant to learning where children can create and design</w:t>
      </w:r>
      <w:r w:rsidR="002852C7" w:rsidRPr="00D23F39">
        <w:rPr>
          <w:rFonts w:ascii="Times New Roman" w:hAnsi="Times New Roman" w:cs="Times New Roman"/>
          <w:sz w:val="24"/>
          <w:szCs w:val="24"/>
          <w:lang w:eastAsia="en-GB"/>
        </w:rPr>
        <w:t xml:space="preserve">. </w:t>
      </w:r>
      <w:r w:rsidR="009F1A8A" w:rsidRPr="00D23F39">
        <w:rPr>
          <w:rFonts w:ascii="Times New Roman" w:hAnsi="Times New Roman" w:cs="Times New Roman"/>
          <w:sz w:val="24"/>
          <w:szCs w:val="24"/>
        </w:rPr>
        <w:t xml:space="preserve">Another </w:t>
      </w:r>
      <w:r w:rsidR="002852C7" w:rsidRPr="00D23F39">
        <w:rPr>
          <w:rFonts w:ascii="Times New Roman" w:hAnsi="Times New Roman" w:cs="Times New Roman"/>
          <w:sz w:val="24"/>
          <w:szCs w:val="24"/>
        </w:rPr>
        <w:t>initiative</w:t>
      </w:r>
      <w:r w:rsidR="009F1A8A" w:rsidRPr="00D23F39">
        <w:rPr>
          <w:rFonts w:ascii="Times New Roman" w:hAnsi="Times New Roman" w:cs="Times New Roman"/>
          <w:sz w:val="24"/>
          <w:szCs w:val="24"/>
        </w:rPr>
        <w:t xml:space="preserve"> that is used in the school is an outdoor project. The Forest School’s scheme has been brought into the curriculum for a different approach to learning and teaching. </w:t>
      </w:r>
      <w:r w:rsidR="009F1A8A" w:rsidRPr="00D23F39">
        <w:rPr>
          <w:rStyle w:val="Strong"/>
          <w:rFonts w:ascii="Times New Roman" w:hAnsi="Times New Roman" w:cs="Times New Roman"/>
          <w:b w:val="0"/>
          <w:sz w:val="24"/>
          <w:szCs w:val="24"/>
        </w:rPr>
        <w:t>Forest School is an advanced approach to learning</w:t>
      </w:r>
      <w:r w:rsidR="009F1A8A" w:rsidRPr="00D23F39">
        <w:rPr>
          <w:rStyle w:val="Strong"/>
          <w:rFonts w:ascii="Times New Roman" w:hAnsi="Times New Roman" w:cs="Times New Roman"/>
          <w:b w:val="0"/>
          <w:sz w:val="24"/>
          <w:szCs w:val="24"/>
        </w:rPr>
        <w:t xml:space="preserve">, </w:t>
      </w:r>
      <w:r w:rsidR="009F1A8A" w:rsidRPr="00D23F39">
        <w:rPr>
          <w:rStyle w:val="Strong"/>
          <w:rFonts w:ascii="Times New Roman" w:hAnsi="Times New Roman" w:cs="Times New Roman"/>
          <w:b w:val="0"/>
          <w:sz w:val="24"/>
          <w:szCs w:val="24"/>
        </w:rPr>
        <w:t>offer</w:t>
      </w:r>
      <w:r w:rsidR="009F1A8A" w:rsidRPr="00D23F39">
        <w:rPr>
          <w:rStyle w:val="Strong"/>
          <w:rFonts w:ascii="Times New Roman" w:hAnsi="Times New Roman" w:cs="Times New Roman"/>
          <w:b w:val="0"/>
          <w:sz w:val="24"/>
          <w:szCs w:val="24"/>
        </w:rPr>
        <w:t>ing</w:t>
      </w:r>
      <w:r w:rsidR="009F1A8A" w:rsidRPr="00D23F39">
        <w:rPr>
          <w:rStyle w:val="Strong"/>
          <w:rFonts w:ascii="Times New Roman" w:hAnsi="Times New Roman" w:cs="Times New Roman"/>
          <w:b w:val="0"/>
          <w:sz w:val="24"/>
          <w:szCs w:val="24"/>
        </w:rPr>
        <w:t xml:space="preserve"> children an opportunity to achieve and develop confidence and self-esteem through hands-on learnin</w:t>
      </w:r>
      <w:r w:rsidR="009F1A8A" w:rsidRPr="00D23F39">
        <w:rPr>
          <w:rStyle w:val="Strong"/>
          <w:rFonts w:ascii="Times New Roman" w:hAnsi="Times New Roman" w:cs="Times New Roman"/>
          <w:b w:val="0"/>
          <w:sz w:val="24"/>
          <w:szCs w:val="24"/>
        </w:rPr>
        <w:t>g</w:t>
      </w:r>
      <w:r w:rsidR="009F1A8A" w:rsidRPr="00D23F39">
        <w:rPr>
          <w:rStyle w:val="Strong"/>
          <w:rFonts w:ascii="Times New Roman" w:hAnsi="Times New Roman" w:cs="Times New Roman"/>
          <w:b w:val="0"/>
          <w:sz w:val="24"/>
          <w:szCs w:val="24"/>
        </w:rPr>
        <w:t>.</w:t>
      </w:r>
      <w:r w:rsidR="009F1A8A" w:rsidRPr="00D23F39">
        <w:rPr>
          <w:rFonts w:ascii="Times New Roman" w:hAnsi="Times New Roman" w:cs="Times New Roman"/>
          <w:sz w:val="24"/>
          <w:szCs w:val="24"/>
        </w:rPr>
        <w:t xml:space="preserve"> Forest School provides opportunities for individuals to grow in confidence, self-esteem and independence in special woodland settings. </w:t>
      </w:r>
      <w:r w:rsidR="0069423B" w:rsidRPr="00D23F39">
        <w:rPr>
          <w:rFonts w:ascii="Times New Roman" w:hAnsi="Times New Roman" w:cs="Times New Roman"/>
          <w:sz w:val="24"/>
          <w:szCs w:val="24"/>
        </w:rPr>
        <w:t>The children</w:t>
      </w:r>
      <w:r w:rsidR="009F1A8A" w:rsidRPr="00D23F39">
        <w:rPr>
          <w:rFonts w:ascii="Times New Roman" w:hAnsi="Times New Roman" w:cs="Times New Roman"/>
          <w:sz w:val="24"/>
          <w:szCs w:val="24"/>
        </w:rPr>
        <w:t xml:space="preserve"> build up relationships with staff and with peers</w:t>
      </w:r>
      <w:r w:rsidR="0069423B" w:rsidRPr="00D23F39">
        <w:rPr>
          <w:rFonts w:ascii="Times New Roman" w:hAnsi="Times New Roman" w:cs="Times New Roman"/>
          <w:sz w:val="24"/>
          <w:szCs w:val="24"/>
        </w:rPr>
        <w:t>. E</w:t>
      </w:r>
      <w:r w:rsidR="009F1A8A" w:rsidRPr="00D23F39">
        <w:rPr>
          <w:rFonts w:ascii="Times New Roman" w:hAnsi="Times New Roman" w:cs="Times New Roman"/>
          <w:sz w:val="24"/>
          <w:szCs w:val="24"/>
        </w:rPr>
        <w:t>xploration and play are encouraged</w:t>
      </w:r>
      <w:r w:rsidR="0069423B" w:rsidRPr="00D23F39">
        <w:rPr>
          <w:rFonts w:ascii="Times New Roman" w:hAnsi="Times New Roman" w:cs="Times New Roman"/>
          <w:sz w:val="24"/>
          <w:szCs w:val="24"/>
        </w:rPr>
        <w:t xml:space="preserve"> while </w:t>
      </w:r>
      <w:r w:rsidR="009F1A8A" w:rsidRPr="00D23F39">
        <w:rPr>
          <w:rFonts w:ascii="Times New Roman" w:hAnsi="Times New Roman" w:cs="Times New Roman"/>
          <w:sz w:val="24"/>
          <w:szCs w:val="24"/>
        </w:rPr>
        <w:t xml:space="preserve">teamwork and co-operation are nurtured. An interest in building </w:t>
      </w:r>
      <w:r w:rsidR="009F1A8A" w:rsidRPr="00D23F39">
        <w:rPr>
          <w:rFonts w:ascii="Times New Roman" w:hAnsi="Times New Roman" w:cs="Times New Roman"/>
          <w:sz w:val="24"/>
          <w:szCs w:val="24"/>
        </w:rPr>
        <w:t>emotional intelligence</w:t>
      </w:r>
      <w:r w:rsidR="009F1A8A" w:rsidRPr="00D23F39">
        <w:rPr>
          <w:rFonts w:ascii="Times New Roman" w:hAnsi="Times New Roman" w:cs="Times New Roman"/>
          <w:sz w:val="24"/>
          <w:szCs w:val="24"/>
        </w:rPr>
        <w:t xml:space="preserve"> is vital to the Forest School approach, meaning that all sessions allow </w:t>
      </w:r>
      <w:r w:rsidR="009F1A8A" w:rsidRPr="00D23F39">
        <w:rPr>
          <w:rFonts w:ascii="Times New Roman" w:hAnsi="Times New Roman" w:cs="Times New Roman"/>
          <w:sz w:val="24"/>
          <w:szCs w:val="24"/>
        </w:rPr>
        <w:lastRenderedPageBreak/>
        <w:t xml:space="preserve">time for social interaction, opportunities for teamwork, individual and group reviews and informal </w:t>
      </w:r>
      <w:r w:rsidR="009F1A8A" w:rsidRPr="00D23F39">
        <w:rPr>
          <w:rFonts w:ascii="Times New Roman" w:hAnsi="Times New Roman" w:cs="Times New Roman"/>
          <w:sz w:val="24"/>
          <w:szCs w:val="24"/>
        </w:rPr>
        <w:t xml:space="preserve">play </w:t>
      </w:r>
      <w:r w:rsidR="009F1A8A" w:rsidRPr="00D23F39">
        <w:rPr>
          <w:rFonts w:ascii="Times New Roman" w:hAnsi="Times New Roman" w:cs="Times New Roman"/>
          <w:sz w:val="24"/>
          <w:szCs w:val="24"/>
        </w:rPr>
        <w:t xml:space="preserve">and socialising. Another core aim is increasing </w:t>
      </w:r>
      <w:r w:rsidR="009F1A8A" w:rsidRPr="00D23F39">
        <w:rPr>
          <w:rFonts w:ascii="Times New Roman" w:hAnsi="Times New Roman" w:cs="Times New Roman"/>
          <w:sz w:val="24"/>
          <w:szCs w:val="24"/>
        </w:rPr>
        <w:t xml:space="preserve">environmental awareness </w:t>
      </w:r>
      <w:r w:rsidR="009F1A8A" w:rsidRPr="00D23F39">
        <w:rPr>
          <w:rFonts w:ascii="Times New Roman" w:hAnsi="Times New Roman" w:cs="Times New Roman"/>
          <w:sz w:val="24"/>
          <w:szCs w:val="24"/>
        </w:rPr>
        <w:t xml:space="preserve">and knowledge. During the programme children are encouraged to take responsibility for their own. Forest School allows children the time and space to develop skills, interests and understanding. At the same time, it allows teachers and staff to step back and observe in order to encourage and </w:t>
      </w:r>
      <w:r w:rsidR="0069423B" w:rsidRPr="00D23F39">
        <w:rPr>
          <w:rFonts w:ascii="Times New Roman" w:hAnsi="Times New Roman" w:cs="Times New Roman"/>
          <w:sz w:val="24"/>
          <w:szCs w:val="24"/>
        </w:rPr>
        <w:t>motivate</w:t>
      </w:r>
      <w:r w:rsidR="009F1A8A" w:rsidRPr="00D23F39">
        <w:rPr>
          <w:rFonts w:ascii="Times New Roman" w:hAnsi="Times New Roman" w:cs="Times New Roman"/>
          <w:sz w:val="24"/>
          <w:szCs w:val="24"/>
        </w:rPr>
        <w:t xml:space="preserve"> individuals to achieve through careful scaffolding and facilitating (Forest School Wales, 2017).</w:t>
      </w:r>
    </w:p>
    <w:p w14:paraId="0DF03778" w14:textId="6587D575" w:rsidR="008C2E65" w:rsidRPr="00D23F39" w:rsidRDefault="008C2E65" w:rsidP="00D23F39">
      <w:pPr>
        <w:pStyle w:val="NoSpacing"/>
        <w:rPr>
          <w:rFonts w:ascii="Times New Roman" w:hAnsi="Times New Roman" w:cs="Times New Roman"/>
          <w:sz w:val="24"/>
          <w:szCs w:val="24"/>
        </w:rPr>
      </w:pPr>
      <w:r w:rsidRPr="00D23F39">
        <w:rPr>
          <w:rFonts w:ascii="Times New Roman" w:hAnsi="Times New Roman" w:cs="Times New Roman"/>
          <w:sz w:val="24"/>
          <w:szCs w:val="24"/>
          <w:lang w:eastAsia="en-GB"/>
        </w:rPr>
        <w:tab/>
      </w:r>
      <w:r w:rsidR="00017D2D" w:rsidRPr="00D23F39">
        <w:rPr>
          <w:rFonts w:ascii="Times New Roman" w:hAnsi="Times New Roman" w:cs="Times New Roman"/>
          <w:sz w:val="24"/>
          <w:szCs w:val="24"/>
          <w:lang w:eastAsia="en-GB"/>
        </w:rPr>
        <w:t>In conclusion,</w:t>
      </w:r>
      <w:r w:rsidR="00572F27" w:rsidRPr="00D23F39">
        <w:rPr>
          <w:rFonts w:ascii="Times New Roman" w:hAnsi="Times New Roman" w:cs="Times New Roman"/>
          <w:sz w:val="24"/>
          <w:szCs w:val="24"/>
          <w:lang w:eastAsia="en-GB"/>
        </w:rPr>
        <w:t xml:space="preserve"> research shows that </w:t>
      </w:r>
      <w:r w:rsidR="00572F27" w:rsidRPr="00D23F39">
        <w:rPr>
          <w:rFonts w:ascii="Times New Roman" w:hAnsi="Times New Roman" w:cs="Times New Roman"/>
          <w:sz w:val="24"/>
          <w:szCs w:val="24"/>
        </w:rPr>
        <w:t xml:space="preserve">current initiatives </w:t>
      </w:r>
      <w:r w:rsidR="00572F27" w:rsidRPr="00D23F39">
        <w:rPr>
          <w:rFonts w:ascii="Times New Roman" w:hAnsi="Times New Roman" w:cs="Times New Roman"/>
          <w:sz w:val="24"/>
          <w:szCs w:val="24"/>
        </w:rPr>
        <w:t>does</w:t>
      </w:r>
      <w:r w:rsidR="00572F27" w:rsidRPr="00D23F39">
        <w:rPr>
          <w:rFonts w:ascii="Times New Roman" w:hAnsi="Times New Roman" w:cs="Times New Roman"/>
          <w:sz w:val="24"/>
          <w:szCs w:val="24"/>
        </w:rPr>
        <w:t xml:space="preserve"> support the development of numeracy across the curriculum.</w:t>
      </w:r>
      <w:r w:rsidR="00DD0CFE" w:rsidRPr="00D23F39">
        <w:rPr>
          <w:rFonts w:ascii="Times New Roman" w:hAnsi="Times New Roman" w:cs="Times New Roman"/>
          <w:sz w:val="24"/>
          <w:szCs w:val="24"/>
        </w:rPr>
        <w:t xml:space="preserve"> There are a variety of initi</w:t>
      </w:r>
      <w:r w:rsidR="00EA33D9" w:rsidRPr="00D23F39">
        <w:rPr>
          <w:rFonts w:ascii="Times New Roman" w:hAnsi="Times New Roman" w:cs="Times New Roman"/>
          <w:sz w:val="24"/>
          <w:szCs w:val="24"/>
        </w:rPr>
        <w:t>atives that are being used in</w:t>
      </w:r>
      <w:r w:rsidR="00BC526E" w:rsidRPr="00D23F39">
        <w:rPr>
          <w:rFonts w:ascii="Times New Roman" w:hAnsi="Times New Roman" w:cs="Times New Roman"/>
          <w:sz w:val="24"/>
          <w:szCs w:val="24"/>
        </w:rPr>
        <w:t xml:space="preserve"> </w:t>
      </w:r>
      <w:r w:rsidR="00EA33D9" w:rsidRPr="00D23F39">
        <w:rPr>
          <w:rFonts w:ascii="Times New Roman" w:hAnsi="Times New Roman" w:cs="Times New Roman"/>
          <w:sz w:val="24"/>
          <w:szCs w:val="24"/>
        </w:rPr>
        <w:t>schools currently</w:t>
      </w:r>
      <w:r w:rsidR="007D13A4" w:rsidRPr="00D23F39">
        <w:rPr>
          <w:rFonts w:ascii="Times New Roman" w:hAnsi="Times New Roman" w:cs="Times New Roman"/>
          <w:sz w:val="24"/>
          <w:szCs w:val="24"/>
        </w:rPr>
        <w:t>, providing children with additional resources and experiences to enhance their learning</w:t>
      </w:r>
      <w:r w:rsidR="00EA33D9" w:rsidRPr="00D23F39">
        <w:rPr>
          <w:rFonts w:ascii="Times New Roman" w:hAnsi="Times New Roman" w:cs="Times New Roman"/>
          <w:sz w:val="24"/>
          <w:szCs w:val="24"/>
        </w:rPr>
        <w:t>.</w:t>
      </w:r>
      <w:r w:rsidR="00BC526E" w:rsidRPr="00D23F39">
        <w:rPr>
          <w:rFonts w:ascii="Times New Roman" w:hAnsi="Times New Roman" w:cs="Times New Roman"/>
          <w:sz w:val="24"/>
          <w:szCs w:val="24"/>
        </w:rPr>
        <w:t xml:space="preserve"> After researching and gathering information, the question to ask is, without these resources and initiatives in place, would the children be achieving? The current initiatives provide children with a </w:t>
      </w:r>
      <w:r w:rsidR="00FB5FC5" w:rsidRPr="00D23F39">
        <w:rPr>
          <w:rFonts w:ascii="Times New Roman" w:hAnsi="Times New Roman" w:cs="Times New Roman"/>
          <w:sz w:val="24"/>
          <w:szCs w:val="24"/>
        </w:rPr>
        <w:t>hands-on</w:t>
      </w:r>
      <w:r w:rsidR="00BC526E" w:rsidRPr="00D23F39">
        <w:rPr>
          <w:rFonts w:ascii="Times New Roman" w:hAnsi="Times New Roman" w:cs="Times New Roman"/>
          <w:sz w:val="24"/>
          <w:szCs w:val="24"/>
        </w:rPr>
        <w:t xml:space="preserve"> experience, from taking the learning outside, using resources to resemble mathematics to using ICT in numeracy. All of which play an effective role within numeracy and the Literacy and Numeracy Framework. </w:t>
      </w:r>
      <w:r w:rsidR="007D13A4" w:rsidRPr="00D23F39">
        <w:rPr>
          <w:rFonts w:ascii="Times New Roman" w:hAnsi="Times New Roman" w:cs="Times New Roman"/>
          <w:sz w:val="24"/>
          <w:szCs w:val="24"/>
        </w:rPr>
        <w:t xml:space="preserve">A </w:t>
      </w:r>
      <w:r w:rsidR="00FB5FC5" w:rsidRPr="00D23F39">
        <w:rPr>
          <w:rFonts w:ascii="Times New Roman" w:hAnsi="Times New Roman" w:cs="Times New Roman"/>
          <w:sz w:val="24"/>
          <w:szCs w:val="24"/>
        </w:rPr>
        <w:t>hands-on</w:t>
      </w:r>
      <w:r w:rsidR="007D13A4" w:rsidRPr="00D23F39">
        <w:rPr>
          <w:rFonts w:ascii="Times New Roman" w:hAnsi="Times New Roman" w:cs="Times New Roman"/>
          <w:sz w:val="24"/>
          <w:szCs w:val="24"/>
        </w:rPr>
        <w:t xml:space="preserve"> approach should take more effect in schools as a way forward for numeracy in education. It is felt that children learn more and gain more of an understanding out of experiments and </w:t>
      </w:r>
      <w:r w:rsidR="00D23F39" w:rsidRPr="00D23F39">
        <w:rPr>
          <w:rFonts w:ascii="Times New Roman" w:hAnsi="Times New Roman" w:cs="Times New Roman"/>
          <w:sz w:val="24"/>
          <w:szCs w:val="24"/>
        </w:rPr>
        <w:t xml:space="preserve">learning through </w:t>
      </w:r>
      <w:r w:rsidR="007D13A4" w:rsidRPr="00D23F39">
        <w:rPr>
          <w:rFonts w:ascii="Times New Roman" w:hAnsi="Times New Roman" w:cs="Times New Roman"/>
          <w:sz w:val="24"/>
          <w:szCs w:val="24"/>
        </w:rPr>
        <w:t xml:space="preserve">play activities </w:t>
      </w:r>
      <w:r w:rsidR="00D23F39" w:rsidRPr="00D23F39">
        <w:rPr>
          <w:rFonts w:ascii="Times New Roman" w:hAnsi="Times New Roman" w:cs="Times New Roman"/>
          <w:sz w:val="24"/>
          <w:szCs w:val="24"/>
        </w:rPr>
        <w:t xml:space="preserve">rather </w:t>
      </w:r>
      <w:r w:rsidR="007D13A4" w:rsidRPr="00D23F39">
        <w:rPr>
          <w:rFonts w:ascii="Times New Roman" w:hAnsi="Times New Roman" w:cs="Times New Roman"/>
          <w:sz w:val="24"/>
          <w:szCs w:val="24"/>
        </w:rPr>
        <w:t>than reciting and filling in work books. The best thing to come of this particular school is the outdoor learning</w:t>
      </w:r>
      <w:r w:rsidR="00FB5FC5" w:rsidRPr="00D23F39">
        <w:rPr>
          <w:rFonts w:ascii="Times New Roman" w:hAnsi="Times New Roman" w:cs="Times New Roman"/>
          <w:sz w:val="24"/>
          <w:szCs w:val="24"/>
        </w:rPr>
        <w:t xml:space="preserve"> due to the improvement of behaviour and learning of the children. The outdoors is a relaxed environment, easing the tension for children. The atmosphere isn’t as strict, and children can be themselves. Numeracy across the curriculum in year one </w:t>
      </w:r>
      <w:r w:rsidR="00D23F39" w:rsidRPr="00D23F39">
        <w:rPr>
          <w:rFonts w:ascii="Times New Roman" w:hAnsi="Times New Roman" w:cs="Times New Roman"/>
          <w:sz w:val="24"/>
          <w:szCs w:val="24"/>
        </w:rPr>
        <w:t xml:space="preserve">is preparing them for year two and the juniors which is quite a difficult year for the children, regarding pressure. However, a vast majority of the elements can be taught outside or in a work based environment, providing the children with an understanding and a physical representation. For example, weight, time, temperature, area, collecting and recording data. </w:t>
      </w:r>
      <w:r w:rsidR="00766DD5" w:rsidRPr="00D23F39">
        <w:rPr>
          <w:rFonts w:ascii="Times New Roman" w:hAnsi="Times New Roman" w:cs="Times New Roman"/>
          <w:sz w:val="24"/>
          <w:szCs w:val="24"/>
        </w:rPr>
        <w:t>These</w:t>
      </w:r>
      <w:r w:rsidR="00D23F39" w:rsidRPr="00D23F39">
        <w:rPr>
          <w:rFonts w:ascii="Times New Roman" w:hAnsi="Times New Roman" w:cs="Times New Roman"/>
          <w:sz w:val="24"/>
          <w:szCs w:val="24"/>
        </w:rPr>
        <w:t xml:space="preserve"> examples can be carried out in the outdoors, allowing children to express in an open environment. </w:t>
      </w:r>
      <w:r w:rsidR="006A359F">
        <w:rPr>
          <w:rFonts w:ascii="Times New Roman" w:hAnsi="Times New Roman" w:cs="Times New Roman"/>
          <w:sz w:val="24"/>
          <w:szCs w:val="24"/>
        </w:rPr>
        <w:t xml:space="preserve">Children are expected to learn a vast amount during </w:t>
      </w:r>
      <w:r w:rsidR="00766DD5">
        <w:rPr>
          <w:rFonts w:ascii="Times New Roman" w:hAnsi="Times New Roman" w:cs="Times New Roman"/>
          <w:sz w:val="24"/>
          <w:szCs w:val="24"/>
        </w:rPr>
        <w:t>a short period of time. Answering the above question, it is thought that the children will still achieve just as much by educating outside more often. The results may even be higher than before due to the relaxed environment and the pressure not being made as clear. However, without initiatives such as ICT and numicon, the children would not have the relevant support they need. Outdoor education isn’t a part of the curriculum, where as numeracy is and that is the key element of all of this. Will they succeed in numeracy without the initiatives in place? Probably not because the support would not be in place for them. The current initiatives do support the development in numeracy, more so in the foundation phase than the juniors.</w:t>
      </w:r>
    </w:p>
    <w:p w14:paraId="582EB4CA" w14:textId="12DA8B04" w:rsidR="00D23F39" w:rsidRPr="00D23F39" w:rsidRDefault="00D23F39" w:rsidP="00D23F39">
      <w:pPr>
        <w:pStyle w:val="NoSpacing"/>
        <w:rPr>
          <w:rFonts w:ascii="Times New Roman" w:hAnsi="Times New Roman" w:cs="Times New Roman"/>
          <w:sz w:val="24"/>
          <w:szCs w:val="24"/>
          <w:lang w:eastAsia="en-GB"/>
        </w:rPr>
      </w:pPr>
    </w:p>
    <w:p w14:paraId="6513E5ED" w14:textId="4768AE42" w:rsidR="00D23F39" w:rsidRPr="00D23F39" w:rsidRDefault="00D23F39" w:rsidP="00D23F39">
      <w:pPr>
        <w:pStyle w:val="NoSpacing"/>
        <w:rPr>
          <w:rFonts w:ascii="Times New Roman" w:hAnsi="Times New Roman" w:cs="Times New Roman"/>
          <w:sz w:val="24"/>
          <w:szCs w:val="24"/>
          <w:lang w:eastAsia="en-GB"/>
        </w:rPr>
      </w:pPr>
    </w:p>
    <w:p w14:paraId="15F1E8CE" w14:textId="7C7CDD9B" w:rsidR="00D23F39" w:rsidRPr="00D23F39" w:rsidRDefault="00D23F39" w:rsidP="00D23F39">
      <w:pPr>
        <w:pStyle w:val="NoSpacing"/>
        <w:rPr>
          <w:rFonts w:ascii="Times New Roman" w:hAnsi="Times New Roman" w:cs="Times New Roman"/>
          <w:sz w:val="24"/>
          <w:szCs w:val="24"/>
          <w:lang w:eastAsia="en-GB"/>
        </w:rPr>
      </w:pPr>
    </w:p>
    <w:p w14:paraId="5D4E7B0B" w14:textId="26D33907" w:rsidR="00D23F39" w:rsidRPr="00D23F39" w:rsidRDefault="00D23F39" w:rsidP="00D23F39">
      <w:pPr>
        <w:pStyle w:val="NoSpacing"/>
        <w:rPr>
          <w:rFonts w:ascii="Times New Roman" w:hAnsi="Times New Roman" w:cs="Times New Roman"/>
          <w:sz w:val="24"/>
          <w:szCs w:val="24"/>
          <w:lang w:eastAsia="en-GB"/>
        </w:rPr>
      </w:pPr>
    </w:p>
    <w:p w14:paraId="103F87D4" w14:textId="704A9206" w:rsidR="00D23F39" w:rsidRPr="00D23F39" w:rsidRDefault="00D23F39" w:rsidP="00D23F39">
      <w:pPr>
        <w:pStyle w:val="NoSpacing"/>
        <w:rPr>
          <w:rFonts w:ascii="Times New Roman" w:hAnsi="Times New Roman" w:cs="Times New Roman"/>
          <w:sz w:val="24"/>
          <w:szCs w:val="24"/>
          <w:lang w:eastAsia="en-GB"/>
        </w:rPr>
      </w:pPr>
    </w:p>
    <w:p w14:paraId="77D0F15A" w14:textId="25C80F98" w:rsidR="00D23F39" w:rsidRPr="00D23F39" w:rsidRDefault="00D23F39" w:rsidP="00D23F39">
      <w:pPr>
        <w:pStyle w:val="NoSpacing"/>
        <w:rPr>
          <w:rFonts w:ascii="Times New Roman" w:hAnsi="Times New Roman" w:cs="Times New Roman"/>
          <w:sz w:val="24"/>
          <w:szCs w:val="24"/>
          <w:lang w:eastAsia="en-GB"/>
        </w:rPr>
      </w:pPr>
    </w:p>
    <w:p w14:paraId="070B047A" w14:textId="4CB77005" w:rsidR="00D23F39" w:rsidRPr="00D23F39" w:rsidRDefault="00D23F39" w:rsidP="00D23F39">
      <w:pPr>
        <w:pStyle w:val="NoSpacing"/>
        <w:rPr>
          <w:rFonts w:ascii="Times New Roman" w:hAnsi="Times New Roman" w:cs="Times New Roman"/>
          <w:sz w:val="24"/>
          <w:szCs w:val="24"/>
          <w:lang w:eastAsia="en-GB"/>
        </w:rPr>
      </w:pPr>
    </w:p>
    <w:p w14:paraId="34515665" w14:textId="2F6C2DB8" w:rsidR="00D23F39" w:rsidRPr="00D23F39" w:rsidRDefault="00D23F39" w:rsidP="00D23F39">
      <w:pPr>
        <w:pStyle w:val="NoSpacing"/>
        <w:rPr>
          <w:rFonts w:ascii="Times New Roman" w:hAnsi="Times New Roman" w:cs="Times New Roman"/>
          <w:sz w:val="24"/>
          <w:szCs w:val="24"/>
          <w:lang w:eastAsia="en-GB"/>
        </w:rPr>
      </w:pPr>
    </w:p>
    <w:p w14:paraId="6422BB31" w14:textId="23742E5B" w:rsidR="00D23F39" w:rsidRPr="00D23F39" w:rsidRDefault="00D23F39" w:rsidP="00D23F39">
      <w:pPr>
        <w:pStyle w:val="NoSpacing"/>
        <w:rPr>
          <w:rFonts w:ascii="Times New Roman" w:hAnsi="Times New Roman" w:cs="Times New Roman"/>
          <w:sz w:val="24"/>
          <w:szCs w:val="24"/>
          <w:lang w:eastAsia="en-GB"/>
        </w:rPr>
      </w:pPr>
    </w:p>
    <w:p w14:paraId="3B230D95" w14:textId="4ACCF3A1" w:rsidR="00D23F39" w:rsidRPr="00D23F39" w:rsidRDefault="00D23F39" w:rsidP="00D23F39">
      <w:pPr>
        <w:pStyle w:val="NoSpacing"/>
        <w:rPr>
          <w:rFonts w:ascii="Times New Roman" w:hAnsi="Times New Roman" w:cs="Times New Roman"/>
          <w:sz w:val="24"/>
          <w:szCs w:val="24"/>
          <w:lang w:eastAsia="en-GB"/>
        </w:rPr>
      </w:pPr>
    </w:p>
    <w:p w14:paraId="33AB53E9" w14:textId="4EBEE51D" w:rsidR="00D23F39" w:rsidRPr="00D23F39" w:rsidRDefault="00D23F39" w:rsidP="00D23F39">
      <w:pPr>
        <w:pStyle w:val="NoSpacing"/>
        <w:rPr>
          <w:rFonts w:ascii="Times New Roman" w:hAnsi="Times New Roman" w:cs="Times New Roman"/>
          <w:sz w:val="24"/>
          <w:szCs w:val="24"/>
          <w:lang w:eastAsia="en-GB"/>
        </w:rPr>
      </w:pPr>
    </w:p>
    <w:p w14:paraId="0C6870B7" w14:textId="1DB8D487" w:rsidR="00D23F39" w:rsidRDefault="00D23F39" w:rsidP="0043119F">
      <w:pPr>
        <w:pStyle w:val="NoSpacing"/>
        <w:rPr>
          <w:rFonts w:ascii="Times New Roman" w:hAnsi="Times New Roman" w:cs="Times New Roman"/>
          <w:sz w:val="24"/>
          <w:szCs w:val="24"/>
          <w:lang w:eastAsia="en-GB"/>
        </w:rPr>
      </w:pPr>
    </w:p>
    <w:p w14:paraId="4CC66143" w14:textId="718E3841" w:rsidR="00D23F39" w:rsidRDefault="00D23F39" w:rsidP="0043119F">
      <w:pPr>
        <w:pStyle w:val="NoSpacing"/>
        <w:rPr>
          <w:rFonts w:ascii="Times New Roman" w:hAnsi="Times New Roman" w:cs="Times New Roman"/>
          <w:sz w:val="24"/>
          <w:szCs w:val="24"/>
          <w:lang w:eastAsia="en-GB"/>
        </w:rPr>
      </w:pPr>
    </w:p>
    <w:p w14:paraId="6722306E" w14:textId="77777777" w:rsidR="009B0FC8" w:rsidRDefault="009B0FC8" w:rsidP="00F33C90">
      <w:pPr>
        <w:pStyle w:val="NoSpacing"/>
        <w:rPr>
          <w:rFonts w:ascii="Times New Roman" w:hAnsi="Times New Roman" w:cs="Times New Roman"/>
          <w:sz w:val="24"/>
          <w:szCs w:val="24"/>
          <w:lang w:eastAsia="en-GB"/>
        </w:rPr>
      </w:pPr>
    </w:p>
    <w:p w14:paraId="626B9AF5" w14:textId="0C6DB0BE" w:rsidR="00D01D7F" w:rsidRDefault="00F33C90" w:rsidP="00F33C90">
      <w:pPr>
        <w:pStyle w:val="NoSpacing"/>
        <w:rPr>
          <w:rFonts w:ascii="Times New Roman" w:hAnsi="Times New Roman" w:cs="Times New Roman"/>
          <w:sz w:val="24"/>
          <w:szCs w:val="24"/>
          <w:u w:val="single"/>
          <w:lang w:eastAsia="en-GB"/>
        </w:rPr>
      </w:pPr>
      <w:bookmarkStart w:id="0" w:name="_GoBack"/>
      <w:bookmarkEnd w:id="0"/>
      <w:r w:rsidRPr="00F33C90">
        <w:rPr>
          <w:rFonts w:ascii="Times New Roman" w:hAnsi="Times New Roman" w:cs="Times New Roman"/>
          <w:sz w:val="24"/>
          <w:szCs w:val="24"/>
          <w:u w:val="single"/>
          <w:lang w:eastAsia="en-GB"/>
        </w:rPr>
        <w:lastRenderedPageBreak/>
        <w:t>References</w:t>
      </w:r>
    </w:p>
    <w:p w14:paraId="55A875F8" w14:textId="3AC29D5C" w:rsidR="00D01D7F" w:rsidRDefault="00D01D7F" w:rsidP="00F33C90">
      <w:pPr>
        <w:pStyle w:val="NoSpacing"/>
        <w:rPr>
          <w:rFonts w:ascii="Times New Roman" w:hAnsi="Times New Roman" w:cs="Times New Roman"/>
          <w:sz w:val="24"/>
          <w:szCs w:val="24"/>
          <w:u w:val="single"/>
          <w:lang w:eastAsia="en-GB"/>
        </w:rPr>
      </w:pPr>
    </w:p>
    <w:p w14:paraId="571BAC56" w14:textId="618BCB3D" w:rsidR="00D01D7F" w:rsidRPr="00D01D7F" w:rsidRDefault="00D01D7F" w:rsidP="00D01D7F">
      <w:pPr>
        <w:pStyle w:val="NoSpacing"/>
        <w:numPr>
          <w:ilvl w:val="0"/>
          <w:numId w:val="8"/>
        </w:numPr>
        <w:rPr>
          <w:rFonts w:ascii="Times New Roman" w:hAnsi="Times New Roman" w:cs="Times New Roman"/>
          <w:sz w:val="24"/>
          <w:szCs w:val="24"/>
          <w:u w:val="single"/>
          <w:lang w:eastAsia="en-GB"/>
        </w:rPr>
      </w:pPr>
      <w:r>
        <w:rPr>
          <w:rFonts w:ascii="Times New Roman" w:hAnsi="Times New Roman" w:cs="Times New Roman"/>
          <w:sz w:val="24"/>
          <w:szCs w:val="24"/>
          <w:lang w:eastAsia="en-GB"/>
        </w:rPr>
        <w:t xml:space="preserve">Donaldson, G. (2015) </w:t>
      </w:r>
      <w:r w:rsidRPr="00D01D7F">
        <w:rPr>
          <w:rFonts w:ascii="Times New Roman" w:hAnsi="Times New Roman" w:cs="Times New Roman"/>
          <w:i/>
          <w:sz w:val="24"/>
          <w:szCs w:val="24"/>
          <w:lang w:eastAsia="en-GB"/>
        </w:rPr>
        <w:t>Independent Review of Curriculum  and Assessment Arrangements in Wales.</w:t>
      </w:r>
      <w:r>
        <w:rPr>
          <w:rFonts w:ascii="Times New Roman" w:hAnsi="Times New Roman" w:cs="Times New Roman"/>
          <w:sz w:val="24"/>
          <w:szCs w:val="24"/>
          <w:lang w:eastAsia="en-GB"/>
        </w:rPr>
        <w:t xml:space="preserve"> </w:t>
      </w:r>
      <w:hyperlink r:id="rId7" w:history="1">
        <w:r w:rsidRPr="00891929">
          <w:rPr>
            <w:rStyle w:val="Hyperlink"/>
            <w:rFonts w:ascii="Times New Roman" w:hAnsi="Times New Roman" w:cs="Times New Roman"/>
            <w:sz w:val="24"/>
            <w:szCs w:val="24"/>
            <w:lang w:eastAsia="en-GB"/>
          </w:rPr>
          <w:t>file:///C:/Users/sarah/AppData/Local/Packages/Microsoft.MicrosoftEdge_8wekyb3d8bbwe/TempState/Downloads/Donaldson%20Report%20-%20Successful%20Futures%20-%20Independent%20Review%20of%20Curriculum%20and%20Assessment%20Arrangements%20in%20Wales.pdf</w:t>
        </w:r>
      </w:hyperlink>
      <w:r>
        <w:rPr>
          <w:rFonts w:ascii="Times New Roman" w:hAnsi="Times New Roman" w:cs="Times New Roman"/>
          <w:sz w:val="24"/>
          <w:szCs w:val="24"/>
          <w:lang w:eastAsia="en-GB"/>
        </w:rPr>
        <w:t xml:space="preserve">. (Accessed: January 2018). </w:t>
      </w:r>
    </w:p>
    <w:p w14:paraId="1EED2B5E" w14:textId="25BC5F09" w:rsidR="00F33C90" w:rsidRDefault="00F33C90" w:rsidP="00F33C90">
      <w:pPr>
        <w:pStyle w:val="NoSpacing"/>
        <w:numPr>
          <w:ilvl w:val="0"/>
          <w:numId w:val="8"/>
        </w:numPr>
        <w:rPr>
          <w:rFonts w:ascii="Times New Roman" w:hAnsi="Times New Roman" w:cs="Times New Roman"/>
          <w:sz w:val="24"/>
          <w:szCs w:val="24"/>
        </w:rPr>
      </w:pPr>
      <w:r w:rsidRPr="00F33C90">
        <w:rPr>
          <w:rFonts w:ascii="Times New Roman" w:hAnsi="Times New Roman" w:cs="Times New Roman"/>
          <w:sz w:val="24"/>
          <w:szCs w:val="24"/>
        </w:rPr>
        <w:t xml:space="preserve">Forest School Wales. (2017) </w:t>
      </w:r>
      <w:r w:rsidRPr="00F33C90">
        <w:rPr>
          <w:rFonts w:ascii="Times New Roman" w:hAnsi="Times New Roman" w:cs="Times New Roman"/>
          <w:i/>
          <w:sz w:val="24"/>
          <w:szCs w:val="24"/>
        </w:rPr>
        <w:t>Forest School</w:t>
      </w:r>
      <w:r w:rsidRPr="00F33C90">
        <w:rPr>
          <w:rFonts w:ascii="Times New Roman" w:hAnsi="Times New Roman" w:cs="Times New Roman"/>
          <w:sz w:val="24"/>
          <w:szCs w:val="24"/>
        </w:rPr>
        <w:t xml:space="preserve">. </w:t>
      </w:r>
      <w:hyperlink r:id="rId8" w:history="1">
        <w:r w:rsidRPr="00F33C90">
          <w:rPr>
            <w:rStyle w:val="Hyperlink"/>
            <w:rFonts w:ascii="Times New Roman" w:hAnsi="Times New Roman" w:cs="Times New Roman"/>
            <w:sz w:val="24"/>
            <w:szCs w:val="24"/>
          </w:rPr>
          <w:t>http://www.forestschoolwales.org.uk/ysgol-goedwigforest-school/</w:t>
        </w:r>
      </w:hyperlink>
      <w:r w:rsidRPr="00F33C90">
        <w:rPr>
          <w:rFonts w:ascii="Times New Roman" w:hAnsi="Times New Roman" w:cs="Times New Roman"/>
          <w:sz w:val="24"/>
          <w:szCs w:val="24"/>
        </w:rPr>
        <w:t xml:space="preserve">. (Accessed: November 2017). </w:t>
      </w:r>
    </w:p>
    <w:p w14:paraId="4696A8EC" w14:textId="5E92FAF1" w:rsidR="002B4BF9" w:rsidRPr="002B4BF9" w:rsidRDefault="002B4BF9" w:rsidP="002B4BF9">
      <w:pPr>
        <w:pStyle w:val="NoSpacing"/>
        <w:numPr>
          <w:ilvl w:val="0"/>
          <w:numId w:val="8"/>
        </w:numPr>
        <w:rPr>
          <w:rFonts w:ascii="Times New Roman" w:hAnsi="Times New Roman" w:cs="Times New Roman"/>
          <w:sz w:val="24"/>
          <w:szCs w:val="24"/>
        </w:rPr>
      </w:pPr>
      <w:r w:rsidRPr="002B4BF9">
        <w:rPr>
          <w:rFonts w:ascii="Times New Roman" w:hAnsi="Times New Roman" w:cs="Times New Roman"/>
          <w:sz w:val="24"/>
          <w:szCs w:val="24"/>
        </w:rPr>
        <w:t xml:space="preserve">Global Learning Programme. </w:t>
      </w:r>
      <w:r w:rsidRPr="002B4BF9">
        <w:rPr>
          <w:rFonts w:ascii="Times New Roman" w:hAnsi="Times New Roman" w:cs="Times New Roman"/>
          <w:i/>
          <w:sz w:val="24"/>
          <w:szCs w:val="24"/>
        </w:rPr>
        <w:t>What is a cross</w:t>
      </w:r>
      <w:r>
        <w:rPr>
          <w:rFonts w:ascii="Times New Roman" w:hAnsi="Times New Roman" w:cs="Times New Roman"/>
          <w:i/>
          <w:sz w:val="24"/>
          <w:szCs w:val="24"/>
        </w:rPr>
        <w:t xml:space="preserve"> </w:t>
      </w:r>
      <w:r w:rsidRPr="002B4BF9">
        <w:rPr>
          <w:rFonts w:ascii="Times New Roman" w:hAnsi="Times New Roman" w:cs="Times New Roman"/>
          <w:i/>
          <w:sz w:val="24"/>
          <w:szCs w:val="24"/>
        </w:rPr>
        <w:t>curricular approach to global learning?</w:t>
      </w:r>
      <w:r w:rsidRPr="002B4BF9">
        <w:rPr>
          <w:rFonts w:ascii="Times New Roman" w:hAnsi="Times New Roman" w:cs="Times New Roman"/>
          <w:sz w:val="24"/>
          <w:szCs w:val="24"/>
        </w:rPr>
        <w:t xml:space="preserve"> </w:t>
      </w:r>
      <w:hyperlink r:id="rId9" w:history="1">
        <w:r w:rsidRPr="002B4BF9">
          <w:rPr>
            <w:rStyle w:val="Hyperlink"/>
            <w:rFonts w:ascii="Times New Roman" w:hAnsi="Times New Roman" w:cs="Times New Roman"/>
            <w:sz w:val="24"/>
            <w:szCs w:val="24"/>
          </w:rPr>
          <w:t>www.centreforglobaleducation.org/documents/Global_Learning_Cross-Curricular_Document_Primary.pdf</w:t>
        </w:r>
      </w:hyperlink>
      <w:r w:rsidRPr="002B4BF9">
        <w:rPr>
          <w:rFonts w:ascii="Times New Roman" w:hAnsi="Times New Roman" w:cs="Times New Roman"/>
          <w:sz w:val="24"/>
          <w:szCs w:val="24"/>
        </w:rPr>
        <w:t xml:space="preserve">. (Accessed: January 2018). </w:t>
      </w:r>
    </w:p>
    <w:p w14:paraId="1C04AE4E" w14:textId="257A0EA7" w:rsidR="00F33C90" w:rsidRPr="009560F0" w:rsidRDefault="00F33C90" w:rsidP="00F33C90">
      <w:pPr>
        <w:pStyle w:val="NoSpacing"/>
        <w:numPr>
          <w:ilvl w:val="0"/>
          <w:numId w:val="8"/>
        </w:numPr>
        <w:rPr>
          <w:rFonts w:ascii="Times New Roman" w:hAnsi="Times New Roman" w:cs="Times New Roman"/>
          <w:sz w:val="24"/>
          <w:szCs w:val="24"/>
        </w:rPr>
      </w:pPr>
      <w:r w:rsidRPr="00F33C90">
        <w:rPr>
          <w:rFonts w:ascii="Times New Roman" w:hAnsi="Times New Roman" w:cs="Times New Roman"/>
          <w:sz w:val="24"/>
          <w:szCs w:val="24"/>
        </w:rPr>
        <w:t xml:space="preserve">Haylock, D. (2010) </w:t>
      </w:r>
      <w:r w:rsidRPr="00F33C90">
        <w:rPr>
          <w:rFonts w:ascii="Times New Roman" w:hAnsi="Times New Roman" w:cs="Times New Roman"/>
          <w:i/>
          <w:sz w:val="24"/>
          <w:szCs w:val="24"/>
        </w:rPr>
        <w:t>Mathematics explained for primary teachers</w:t>
      </w:r>
      <w:r w:rsidRPr="00F33C90">
        <w:rPr>
          <w:rFonts w:ascii="Times New Roman" w:hAnsi="Times New Roman" w:cs="Times New Roman"/>
          <w:sz w:val="24"/>
          <w:szCs w:val="24"/>
        </w:rPr>
        <w:t>. 4th edition. London: SAGE Publications.</w:t>
      </w:r>
    </w:p>
    <w:p w14:paraId="62CD96C9" w14:textId="72C56F0E" w:rsidR="00F33C90" w:rsidRPr="00F33C90" w:rsidRDefault="00F33C90" w:rsidP="00F33C90">
      <w:pPr>
        <w:pStyle w:val="NoSpacing"/>
        <w:numPr>
          <w:ilvl w:val="0"/>
          <w:numId w:val="8"/>
        </w:numPr>
        <w:rPr>
          <w:rFonts w:ascii="Times New Roman" w:hAnsi="Times New Roman" w:cs="Times New Roman"/>
          <w:sz w:val="24"/>
          <w:szCs w:val="24"/>
        </w:rPr>
      </w:pPr>
      <w:r w:rsidRPr="00F33C90">
        <w:rPr>
          <w:rFonts w:ascii="Times New Roman" w:hAnsi="Times New Roman" w:cs="Times New Roman"/>
          <w:sz w:val="24"/>
          <w:szCs w:val="24"/>
        </w:rPr>
        <w:t xml:space="preserve">Inspire. (2016) </w:t>
      </w:r>
      <w:r w:rsidRPr="00F33C90">
        <w:rPr>
          <w:rFonts w:ascii="Times New Roman" w:hAnsi="Times New Roman" w:cs="Times New Roman"/>
          <w:i/>
          <w:sz w:val="24"/>
          <w:szCs w:val="24"/>
        </w:rPr>
        <w:t>What is Numicon?</w:t>
      </w:r>
      <w:r w:rsidRPr="00F33C90">
        <w:rPr>
          <w:rFonts w:ascii="Times New Roman" w:hAnsi="Times New Roman" w:cs="Times New Roman"/>
          <w:sz w:val="24"/>
          <w:szCs w:val="24"/>
        </w:rPr>
        <w:t xml:space="preserve"> </w:t>
      </w:r>
      <w:hyperlink r:id="rId10" w:history="1">
        <w:r w:rsidRPr="00F33C90">
          <w:rPr>
            <w:rStyle w:val="Hyperlink"/>
            <w:rFonts w:ascii="Times New Roman" w:hAnsi="Times New Roman" w:cs="Times New Roman"/>
            <w:sz w:val="24"/>
            <w:szCs w:val="24"/>
          </w:rPr>
          <w:t>https://inspire.org.mt/what-we-do/numicon/</w:t>
        </w:r>
      </w:hyperlink>
      <w:r w:rsidRPr="00F33C90">
        <w:rPr>
          <w:rFonts w:ascii="Times New Roman" w:hAnsi="Times New Roman" w:cs="Times New Roman"/>
          <w:sz w:val="24"/>
          <w:szCs w:val="24"/>
        </w:rPr>
        <w:t xml:space="preserve">. (Accessed: January 2018). </w:t>
      </w:r>
    </w:p>
    <w:p w14:paraId="49B2E23C" w14:textId="062D5499" w:rsidR="00F33C90" w:rsidRDefault="0043119F" w:rsidP="00F33C90">
      <w:pPr>
        <w:pStyle w:val="NoSpacing"/>
        <w:numPr>
          <w:ilvl w:val="0"/>
          <w:numId w:val="8"/>
        </w:numPr>
        <w:rPr>
          <w:rFonts w:ascii="Times New Roman" w:hAnsi="Times New Roman" w:cs="Times New Roman"/>
          <w:sz w:val="24"/>
          <w:szCs w:val="24"/>
        </w:rPr>
      </w:pPr>
      <w:r w:rsidRPr="00F33C90">
        <w:rPr>
          <w:rFonts w:ascii="Times New Roman" w:hAnsi="Times New Roman" w:cs="Times New Roman"/>
          <w:sz w:val="24"/>
          <w:szCs w:val="24"/>
        </w:rPr>
        <w:t xml:space="preserve">National Centre for Excellence in the Teaching of Mathematics. </w:t>
      </w:r>
      <w:r w:rsidRPr="00F33C90">
        <w:rPr>
          <w:rFonts w:ascii="Times New Roman" w:hAnsi="Times New Roman" w:cs="Times New Roman"/>
          <w:i/>
          <w:sz w:val="24"/>
          <w:szCs w:val="24"/>
        </w:rPr>
        <w:t>Using ICT to support learning.</w:t>
      </w:r>
      <w:r w:rsidRPr="00F33C90">
        <w:rPr>
          <w:rFonts w:ascii="Times New Roman" w:hAnsi="Times New Roman" w:cs="Times New Roman"/>
          <w:sz w:val="24"/>
          <w:szCs w:val="24"/>
        </w:rPr>
        <w:t xml:space="preserve"> </w:t>
      </w:r>
      <w:hyperlink r:id="rId11" w:history="1">
        <w:r w:rsidRPr="00F33C90">
          <w:rPr>
            <w:rStyle w:val="Hyperlink"/>
            <w:rFonts w:ascii="Times New Roman" w:hAnsi="Times New Roman" w:cs="Times New Roman"/>
            <w:sz w:val="24"/>
            <w:szCs w:val="24"/>
          </w:rPr>
          <w:t>https://www.ncetm.org.uk/public/files/651170/Developing+mathematics+in+Primary+Schools.pdf</w:t>
        </w:r>
      </w:hyperlink>
      <w:r w:rsidRPr="00F33C90">
        <w:rPr>
          <w:rFonts w:ascii="Times New Roman" w:hAnsi="Times New Roman" w:cs="Times New Roman"/>
          <w:sz w:val="24"/>
          <w:szCs w:val="24"/>
        </w:rPr>
        <w:t xml:space="preserve">. (Accessed: January 2018). </w:t>
      </w:r>
    </w:p>
    <w:p w14:paraId="1413364B" w14:textId="702548EB" w:rsidR="009560F0" w:rsidRPr="009560F0" w:rsidRDefault="009560F0" w:rsidP="009560F0">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 xml:space="preserve">Jenkin, R. (2010) </w:t>
      </w:r>
      <w:r w:rsidRPr="009560F0">
        <w:rPr>
          <w:rFonts w:ascii="Times New Roman" w:hAnsi="Times New Roman" w:cs="Times New Roman"/>
          <w:i/>
          <w:sz w:val="24"/>
          <w:szCs w:val="24"/>
        </w:rPr>
        <w:t>How ICT resources can support learning at primary level.</w:t>
      </w:r>
      <w:r>
        <w:rPr>
          <w:rFonts w:ascii="Times New Roman" w:hAnsi="Times New Roman" w:cs="Times New Roman"/>
          <w:sz w:val="24"/>
          <w:szCs w:val="24"/>
        </w:rPr>
        <w:t xml:space="preserve"> </w:t>
      </w:r>
      <w:hyperlink r:id="rId12" w:history="1">
        <w:r w:rsidRPr="00891929">
          <w:rPr>
            <w:rStyle w:val="Hyperlink"/>
            <w:rFonts w:ascii="Times New Roman" w:hAnsi="Times New Roman" w:cs="Times New Roman"/>
            <w:sz w:val="24"/>
            <w:szCs w:val="24"/>
          </w:rPr>
          <w:t>http://www.open.edu/openlearncreate/pluginfile.php/5902/mod_resource/content/1/How_ICT_resources_can_support_learning_at_primary_level.pdf</w:t>
        </w:r>
      </w:hyperlink>
      <w:r>
        <w:rPr>
          <w:rFonts w:ascii="Times New Roman" w:hAnsi="Times New Roman" w:cs="Times New Roman"/>
          <w:sz w:val="24"/>
          <w:szCs w:val="24"/>
        </w:rPr>
        <w:t xml:space="preserve">. (Accessed: January 2018).  </w:t>
      </w:r>
    </w:p>
    <w:p w14:paraId="610E7172" w14:textId="6337651F" w:rsidR="00A4602C" w:rsidRDefault="00F33C90" w:rsidP="002B4BF9">
      <w:pPr>
        <w:pStyle w:val="NoSpacing"/>
        <w:numPr>
          <w:ilvl w:val="0"/>
          <w:numId w:val="8"/>
        </w:numPr>
        <w:rPr>
          <w:rFonts w:ascii="Times New Roman" w:hAnsi="Times New Roman" w:cs="Times New Roman"/>
          <w:sz w:val="24"/>
          <w:szCs w:val="24"/>
        </w:rPr>
      </w:pPr>
      <w:r w:rsidRPr="00F33C90">
        <w:rPr>
          <w:rFonts w:ascii="Times New Roman" w:hAnsi="Times New Roman" w:cs="Times New Roman"/>
          <w:sz w:val="24"/>
          <w:szCs w:val="24"/>
        </w:rPr>
        <w:t xml:space="preserve">Oxford University Press. (2018) </w:t>
      </w:r>
      <w:r w:rsidRPr="00F33C90">
        <w:rPr>
          <w:rFonts w:ascii="Times New Roman" w:hAnsi="Times New Roman" w:cs="Times New Roman"/>
          <w:i/>
          <w:sz w:val="24"/>
          <w:szCs w:val="24"/>
        </w:rPr>
        <w:t>Numicon.</w:t>
      </w:r>
      <w:r w:rsidRPr="00F33C90">
        <w:rPr>
          <w:rFonts w:ascii="Times New Roman" w:hAnsi="Times New Roman" w:cs="Times New Roman"/>
          <w:sz w:val="24"/>
          <w:szCs w:val="24"/>
        </w:rPr>
        <w:t xml:space="preserve"> </w:t>
      </w:r>
      <w:hyperlink r:id="rId13" w:history="1">
        <w:r w:rsidRPr="00F33C90">
          <w:rPr>
            <w:rStyle w:val="Hyperlink"/>
            <w:rFonts w:ascii="Times New Roman" w:hAnsi="Times New Roman" w:cs="Times New Roman"/>
            <w:sz w:val="24"/>
            <w:szCs w:val="24"/>
          </w:rPr>
          <w:t>https://global.oup.com/education/content/primary/series/numicon/?region=uk</w:t>
        </w:r>
      </w:hyperlink>
      <w:r w:rsidRPr="00F33C90">
        <w:rPr>
          <w:rFonts w:ascii="Times New Roman" w:hAnsi="Times New Roman" w:cs="Times New Roman"/>
          <w:sz w:val="24"/>
          <w:szCs w:val="24"/>
        </w:rPr>
        <w:t>. (Accessed: December 2017).</w:t>
      </w:r>
    </w:p>
    <w:p w14:paraId="5F2F4B39" w14:textId="5347173E" w:rsidR="00765D9D" w:rsidRPr="002B4BF9" w:rsidRDefault="00765D9D" w:rsidP="00765D9D">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 xml:space="preserve">Quinn, R. </w:t>
      </w:r>
      <w:r w:rsidRPr="00765D9D">
        <w:rPr>
          <w:rFonts w:ascii="Times New Roman" w:hAnsi="Times New Roman" w:cs="Times New Roman"/>
          <w:i/>
          <w:sz w:val="24"/>
          <w:szCs w:val="24"/>
        </w:rPr>
        <w:t xml:space="preserve">Literacy and numeracy for learning and life. </w:t>
      </w:r>
      <w:hyperlink r:id="rId14" w:history="1">
        <w:r w:rsidRPr="00891929">
          <w:rPr>
            <w:rStyle w:val="Hyperlink"/>
            <w:rFonts w:ascii="Times New Roman" w:hAnsi="Times New Roman" w:cs="Times New Roman"/>
            <w:sz w:val="24"/>
            <w:szCs w:val="24"/>
          </w:rPr>
          <w:t>https://www.education.ie/en/Publications/Policy-Reports/lit_num_strategy_full.pdf</w:t>
        </w:r>
      </w:hyperlink>
      <w:r>
        <w:rPr>
          <w:rFonts w:ascii="Times New Roman" w:hAnsi="Times New Roman" w:cs="Times New Roman"/>
          <w:sz w:val="24"/>
          <w:szCs w:val="24"/>
        </w:rPr>
        <w:t xml:space="preserve">. (Accessed: January 2018). </w:t>
      </w:r>
    </w:p>
    <w:p w14:paraId="2D18D482" w14:textId="3A5617C5" w:rsidR="00994BB6" w:rsidRPr="009560F0" w:rsidRDefault="00994BB6" w:rsidP="00994BB6">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 xml:space="preserve">Savage, J. (2010) </w:t>
      </w:r>
      <w:r w:rsidRPr="00994BB6">
        <w:rPr>
          <w:rFonts w:ascii="Times New Roman" w:hAnsi="Times New Roman" w:cs="Times New Roman"/>
          <w:i/>
          <w:sz w:val="24"/>
          <w:szCs w:val="24"/>
        </w:rPr>
        <w:t>Cross curricular teaching and learning.</w:t>
      </w:r>
      <w:r>
        <w:rPr>
          <w:rFonts w:ascii="Times New Roman" w:hAnsi="Times New Roman" w:cs="Times New Roman"/>
          <w:sz w:val="24"/>
          <w:szCs w:val="24"/>
        </w:rPr>
        <w:t xml:space="preserve"> </w:t>
      </w:r>
      <w:hyperlink r:id="rId15" w:history="1">
        <w:r w:rsidRPr="00891929">
          <w:rPr>
            <w:rStyle w:val="Hyperlink"/>
            <w:rFonts w:ascii="Times New Roman" w:hAnsi="Times New Roman" w:cs="Times New Roman"/>
            <w:sz w:val="24"/>
            <w:szCs w:val="24"/>
          </w:rPr>
          <w:t>www.jsavage.org.uk/research/cross-curricular-teaching-and-learning-5-definitions/</w:t>
        </w:r>
      </w:hyperlink>
      <w:r>
        <w:rPr>
          <w:rFonts w:ascii="Times New Roman" w:hAnsi="Times New Roman" w:cs="Times New Roman"/>
          <w:sz w:val="24"/>
          <w:szCs w:val="24"/>
        </w:rPr>
        <w:t xml:space="preserve">. (Accessed: January 2018). </w:t>
      </w:r>
    </w:p>
    <w:p w14:paraId="0A2D571E" w14:textId="76D00773" w:rsidR="00466634" w:rsidRDefault="00466634" w:rsidP="00F33C90">
      <w:pPr>
        <w:pStyle w:val="NoSpacing"/>
        <w:numPr>
          <w:ilvl w:val="0"/>
          <w:numId w:val="8"/>
        </w:numPr>
        <w:rPr>
          <w:rFonts w:ascii="Times New Roman" w:hAnsi="Times New Roman" w:cs="Times New Roman"/>
          <w:sz w:val="24"/>
          <w:szCs w:val="24"/>
        </w:rPr>
      </w:pPr>
      <w:r w:rsidRPr="00F33C90">
        <w:rPr>
          <w:rFonts w:ascii="Times New Roman" w:hAnsi="Times New Roman" w:cs="Times New Roman"/>
          <w:sz w:val="24"/>
          <w:szCs w:val="24"/>
        </w:rPr>
        <w:t xml:space="preserve">Welsh Government. (2014) </w:t>
      </w:r>
      <w:r w:rsidRPr="00F33C90">
        <w:rPr>
          <w:rFonts w:ascii="Times New Roman" w:hAnsi="Times New Roman" w:cs="Times New Roman"/>
          <w:i/>
          <w:sz w:val="24"/>
          <w:szCs w:val="24"/>
        </w:rPr>
        <w:t>National Literacy and Numeracy Framework</w:t>
      </w:r>
      <w:r w:rsidRPr="00F33C90">
        <w:rPr>
          <w:rFonts w:ascii="Times New Roman" w:hAnsi="Times New Roman" w:cs="Times New Roman"/>
          <w:sz w:val="24"/>
          <w:szCs w:val="24"/>
        </w:rPr>
        <w:t xml:space="preserve">. </w:t>
      </w:r>
      <w:hyperlink r:id="rId16" w:history="1">
        <w:r w:rsidRPr="00F33C90">
          <w:rPr>
            <w:rStyle w:val="Hyperlink"/>
            <w:rFonts w:ascii="Times New Roman" w:hAnsi="Times New Roman" w:cs="Times New Roman"/>
            <w:sz w:val="24"/>
            <w:szCs w:val="24"/>
          </w:rPr>
          <w:t>http://learning.gov.wales/resources/browse-all/nlnf/?lang=en</w:t>
        </w:r>
      </w:hyperlink>
      <w:r w:rsidRPr="00F33C90">
        <w:rPr>
          <w:rFonts w:ascii="Times New Roman" w:hAnsi="Times New Roman" w:cs="Times New Roman"/>
          <w:sz w:val="24"/>
          <w:szCs w:val="24"/>
        </w:rPr>
        <w:t>. (Accessed: December 2017).</w:t>
      </w:r>
    </w:p>
    <w:p w14:paraId="25BAC6E8" w14:textId="5F581157" w:rsidR="00BC526E" w:rsidRPr="00F33C90" w:rsidRDefault="00BC526E" w:rsidP="00BC526E">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 xml:space="preserve">Woodland Trust. </w:t>
      </w:r>
      <w:r w:rsidRPr="00BC526E">
        <w:rPr>
          <w:rFonts w:ascii="Times New Roman" w:hAnsi="Times New Roman" w:cs="Times New Roman"/>
          <w:i/>
          <w:sz w:val="24"/>
          <w:szCs w:val="24"/>
        </w:rPr>
        <w:t>Schools and groups.</w:t>
      </w:r>
      <w:r>
        <w:rPr>
          <w:rFonts w:ascii="Times New Roman" w:hAnsi="Times New Roman" w:cs="Times New Roman"/>
          <w:sz w:val="24"/>
          <w:szCs w:val="24"/>
        </w:rPr>
        <w:t xml:space="preserve"> </w:t>
      </w:r>
      <w:hyperlink r:id="rId17" w:history="1">
        <w:r w:rsidRPr="00891929">
          <w:rPr>
            <w:rStyle w:val="Hyperlink"/>
            <w:rFonts w:ascii="Times New Roman" w:hAnsi="Times New Roman" w:cs="Times New Roman"/>
            <w:sz w:val="24"/>
            <w:szCs w:val="24"/>
          </w:rPr>
          <w:t>https://www.woodlandtrust.org.uk/naturedetectives/schools-and-groups/?gclid=Cj0KCQiA-ebSBRC8ARIsAGuxJIq41E33y7VDogNiamzV2Ml2o9CPabMZXwlXhaaEQ_3vwO81I4YSACkaAi55EALw_wcB&amp;gclsrc=aw.ds</w:t>
        </w:r>
      </w:hyperlink>
      <w:r>
        <w:rPr>
          <w:rFonts w:ascii="Times New Roman" w:hAnsi="Times New Roman" w:cs="Times New Roman"/>
          <w:sz w:val="24"/>
          <w:szCs w:val="24"/>
        </w:rPr>
        <w:t xml:space="preserve">. (Accessed: January 2018). </w:t>
      </w:r>
    </w:p>
    <w:p w14:paraId="71ED1AAA" w14:textId="3024D1BD" w:rsidR="00F17B62" w:rsidRDefault="00F17B62" w:rsidP="00580344">
      <w:pPr>
        <w:pStyle w:val="NoSpacing"/>
        <w:rPr>
          <w:rFonts w:ascii="Times New Roman" w:hAnsi="Times New Roman" w:cs="Times New Roman"/>
          <w:sz w:val="24"/>
        </w:rPr>
      </w:pPr>
    </w:p>
    <w:p w14:paraId="174B2487" w14:textId="38C50511" w:rsidR="009F1A8A" w:rsidRDefault="009F1A8A" w:rsidP="00580344">
      <w:pPr>
        <w:pStyle w:val="NoSpacing"/>
        <w:rPr>
          <w:rFonts w:ascii="Times New Roman" w:hAnsi="Times New Roman" w:cs="Times New Roman"/>
          <w:sz w:val="24"/>
        </w:rPr>
      </w:pPr>
    </w:p>
    <w:p w14:paraId="79603597" w14:textId="77777777" w:rsidR="009F1A8A" w:rsidRPr="00580344" w:rsidRDefault="009F1A8A" w:rsidP="00580344">
      <w:pPr>
        <w:pStyle w:val="NoSpacing"/>
        <w:rPr>
          <w:rFonts w:ascii="Times New Roman" w:hAnsi="Times New Roman" w:cs="Times New Roman"/>
          <w:sz w:val="24"/>
        </w:rPr>
      </w:pPr>
    </w:p>
    <w:sectPr w:rsidR="009F1A8A" w:rsidRPr="0058034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EA8B3" w14:textId="77777777" w:rsidR="001E2762" w:rsidRDefault="001E2762" w:rsidP="002A66A2">
      <w:pPr>
        <w:spacing w:after="0" w:line="240" w:lineRule="auto"/>
      </w:pPr>
      <w:r>
        <w:separator/>
      </w:r>
    </w:p>
  </w:endnote>
  <w:endnote w:type="continuationSeparator" w:id="0">
    <w:p w14:paraId="471EB96E" w14:textId="77777777" w:rsidR="001E2762" w:rsidRDefault="001E2762" w:rsidP="002A6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81B59" w14:textId="77777777" w:rsidR="001E2762" w:rsidRDefault="001E2762" w:rsidP="002A66A2">
      <w:pPr>
        <w:spacing w:after="0" w:line="240" w:lineRule="auto"/>
      </w:pPr>
      <w:r>
        <w:separator/>
      </w:r>
    </w:p>
  </w:footnote>
  <w:footnote w:type="continuationSeparator" w:id="0">
    <w:p w14:paraId="2D358D02" w14:textId="77777777" w:rsidR="001E2762" w:rsidRDefault="001E2762" w:rsidP="002A6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18A7D" w14:textId="5899F419" w:rsidR="002A66A2" w:rsidRPr="002A66A2" w:rsidRDefault="002A66A2">
    <w:pPr>
      <w:pStyle w:val="Header"/>
      <w:rPr>
        <w:rFonts w:ascii="Times New Roman" w:hAnsi="Times New Roman" w:cs="Times New Roman"/>
        <w:sz w:val="24"/>
        <w:szCs w:val="24"/>
      </w:rPr>
    </w:pPr>
    <w:r>
      <w:rPr>
        <w:rFonts w:ascii="Times New Roman" w:hAnsi="Times New Roman" w:cs="Times New Roman"/>
        <w:sz w:val="24"/>
        <w:szCs w:val="24"/>
      </w:rPr>
      <w:t>Sarah Reed-Harrison                                                                                                      1500910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12DF2"/>
    <w:multiLevelType w:val="hybridMultilevel"/>
    <w:tmpl w:val="9FFAD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47606"/>
    <w:multiLevelType w:val="hybridMultilevel"/>
    <w:tmpl w:val="4B60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F2E06"/>
    <w:multiLevelType w:val="multilevel"/>
    <w:tmpl w:val="8C34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066A27"/>
    <w:multiLevelType w:val="hybridMultilevel"/>
    <w:tmpl w:val="B75CD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44EF6"/>
    <w:multiLevelType w:val="multilevel"/>
    <w:tmpl w:val="04EC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9025FA"/>
    <w:multiLevelType w:val="hybridMultilevel"/>
    <w:tmpl w:val="2FFAE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E518A5"/>
    <w:multiLevelType w:val="multilevel"/>
    <w:tmpl w:val="728C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396F1E"/>
    <w:multiLevelType w:val="multilevel"/>
    <w:tmpl w:val="3742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141C8A"/>
    <w:multiLevelType w:val="multilevel"/>
    <w:tmpl w:val="07243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num>
  <w:num w:numId="4">
    <w:abstractNumId w:val="7"/>
  </w:num>
  <w:num w:numId="5">
    <w:abstractNumId w:val="5"/>
  </w:num>
  <w:num w:numId="6">
    <w:abstractNumId w:val="2"/>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D67"/>
    <w:rsid w:val="00017D2D"/>
    <w:rsid w:val="00031145"/>
    <w:rsid w:val="00040439"/>
    <w:rsid w:val="00092229"/>
    <w:rsid w:val="000F06BC"/>
    <w:rsid w:val="00155A57"/>
    <w:rsid w:val="001E2762"/>
    <w:rsid w:val="002852C7"/>
    <w:rsid w:val="00285625"/>
    <w:rsid w:val="002A66A2"/>
    <w:rsid w:val="002B4BF9"/>
    <w:rsid w:val="003808A7"/>
    <w:rsid w:val="003B2F4E"/>
    <w:rsid w:val="003C0691"/>
    <w:rsid w:val="003D0580"/>
    <w:rsid w:val="00424E02"/>
    <w:rsid w:val="0043119F"/>
    <w:rsid w:val="00431DD1"/>
    <w:rsid w:val="00466634"/>
    <w:rsid w:val="0050774C"/>
    <w:rsid w:val="0054425E"/>
    <w:rsid w:val="005675AA"/>
    <w:rsid w:val="00572F27"/>
    <w:rsid w:val="00580344"/>
    <w:rsid w:val="005966CC"/>
    <w:rsid w:val="005D5EAD"/>
    <w:rsid w:val="005E25C0"/>
    <w:rsid w:val="005E726C"/>
    <w:rsid w:val="0063599D"/>
    <w:rsid w:val="0069423B"/>
    <w:rsid w:val="006A359F"/>
    <w:rsid w:val="00727E76"/>
    <w:rsid w:val="00765D9D"/>
    <w:rsid w:val="00766DD5"/>
    <w:rsid w:val="007C70AC"/>
    <w:rsid w:val="007D13A4"/>
    <w:rsid w:val="00823AC4"/>
    <w:rsid w:val="00823B45"/>
    <w:rsid w:val="008707FC"/>
    <w:rsid w:val="00896131"/>
    <w:rsid w:val="008C2E65"/>
    <w:rsid w:val="008C42AC"/>
    <w:rsid w:val="008C6DC4"/>
    <w:rsid w:val="009046D6"/>
    <w:rsid w:val="009560F0"/>
    <w:rsid w:val="00994BB6"/>
    <w:rsid w:val="009B0FC8"/>
    <w:rsid w:val="009B113D"/>
    <w:rsid w:val="009F1A8A"/>
    <w:rsid w:val="00A056B4"/>
    <w:rsid w:val="00A4602C"/>
    <w:rsid w:val="00A72A69"/>
    <w:rsid w:val="00B56609"/>
    <w:rsid w:val="00B934C5"/>
    <w:rsid w:val="00BC526E"/>
    <w:rsid w:val="00C53323"/>
    <w:rsid w:val="00C6326E"/>
    <w:rsid w:val="00CD09F6"/>
    <w:rsid w:val="00D01D7F"/>
    <w:rsid w:val="00D11176"/>
    <w:rsid w:val="00D23F39"/>
    <w:rsid w:val="00D26E0B"/>
    <w:rsid w:val="00DD0CFE"/>
    <w:rsid w:val="00E105AD"/>
    <w:rsid w:val="00E97B12"/>
    <w:rsid w:val="00EA33D9"/>
    <w:rsid w:val="00F14C51"/>
    <w:rsid w:val="00F17B62"/>
    <w:rsid w:val="00F205FD"/>
    <w:rsid w:val="00F33C90"/>
    <w:rsid w:val="00F4304C"/>
    <w:rsid w:val="00F45D67"/>
    <w:rsid w:val="00FB4636"/>
    <w:rsid w:val="00FB5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55491"/>
  <w15:chartTrackingRefBased/>
  <w15:docId w15:val="{1A52EC30-DBA4-4180-800B-4EF2CF5C4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66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A2"/>
  </w:style>
  <w:style w:type="paragraph" w:styleId="Footer">
    <w:name w:val="footer"/>
    <w:basedOn w:val="Normal"/>
    <w:link w:val="FooterChar"/>
    <w:uiPriority w:val="99"/>
    <w:unhideWhenUsed/>
    <w:rsid w:val="002A66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A2"/>
  </w:style>
  <w:style w:type="paragraph" w:styleId="NoSpacing">
    <w:name w:val="No Spacing"/>
    <w:uiPriority w:val="1"/>
    <w:qFormat/>
    <w:rsid w:val="002A66A2"/>
    <w:pPr>
      <w:spacing w:after="0" w:line="240" w:lineRule="auto"/>
    </w:pPr>
  </w:style>
  <w:style w:type="character" w:styleId="Hyperlink">
    <w:name w:val="Hyperlink"/>
    <w:basedOn w:val="DefaultParagraphFont"/>
    <w:uiPriority w:val="99"/>
    <w:unhideWhenUsed/>
    <w:rsid w:val="00466634"/>
    <w:rPr>
      <w:color w:val="0563C1" w:themeColor="hyperlink"/>
      <w:u w:val="single"/>
    </w:rPr>
  </w:style>
  <w:style w:type="character" w:styleId="UnresolvedMention">
    <w:name w:val="Unresolved Mention"/>
    <w:basedOn w:val="DefaultParagraphFont"/>
    <w:uiPriority w:val="99"/>
    <w:semiHidden/>
    <w:unhideWhenUsed/>
    <w:rsid w:val="00466634"/>
    <w:rPr>
      <w:color w:val="808080"/>
      <w:shd w:val="clear" w:color="auto" w:fill="E6E6E6"/>
    </w:rPr>
  </w:style>
  <w:style w:type="character" w:styleId="Emphasis">
    <w:name w:val="Emphasis"/>
    <w:basedOn w:val="DefaultParagraphFont"/>
    <w:uiPriority w:val="20"/>
    <w:qFormat/>
    <w:rsid w:val="00F17B62"/>
    <w:rPr>
      <w:i/>
      <w:iCs/>
    </w:rPr>
  </w:style>
  <w:style w:type="character" w:styleId="Strong">
    <w:name w:val="Strong"/>
    <w:basedOn w:val="DefaultParagraphFont"/>
    <w:uiPriority w:val="22"/>
    <w:qFormat/>
    <w:rsid w:val="00F17B62"/>
    <w:rPr>
      <w:b/>
      <w:bCs/>
    </w:rPr>
  </w:style>
  <w:style w:type="paragraph" w:styleId="ListParagraph">
    <w:name w:val="List Paragraph"/>
    <w:basedOn w:val="Normal"/>
    <w:qFormat/>
    <w:rsid w:val="009F1A8A"/>
    <w:pPr>
      <w:ind w:left="720"/>
      <w:contextualSpacing/>
    </w:pPr>
    <w:rPr>
      <w:rFonts w:eastAsiaTheme="minorEastAsia"/>
    </w:rPr>
  </w:style>
  <w:style w:type="paragraph" w:styleId="NormalWeb">
    <w:name w:val="Normal (Web)"/>
    <w:basedOn w:val="Normal"/>
    <w:uiPriority w:val="99"/>
    <w:unhideWhenUsed/>
    <w:rsid w:val="006942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BC526E"/>
    <w:rPr>
      <w:sz w:val="16"/>
      <w:szCs w:val="16"/>
    </w:rPr>
  </w:style>
  <w:style w:type="paragraph" w:styleId="CommentText">
    <w:name w:val="annotation text"/>
    <w:basedOn w:val="Normal"/>
    <w:link w:val="CommentTextChar"/>
    <w:uiPriority w:val="99"/>
    <w:semiHidden/>
    <w:unhideWhenUsed/>
    <w:rsid w:val="00BC526E"/>
    <w:pPr>
      <w:spacing w:line="240" w:lineRule="auto"/>
    </w:pPr>
    <w:rPr>
      <w:sz w:val="20"/>
      <w:szCs w:val="20"/>
    </w:rPr>
  </w:style>
  <w:style w:type="character" w:customStyle="1" w:styleId="CommentTextChar">
    <w:name w:val="Comment Text Char"/>
    <w:basedOn w:val="DefaultParagraphFont"/>
    <w:link w:val="CommentText"/>
    <w:uiPriority w:val="99"/>
    <w:semiHidden/>
    <w:rsid w:val="00BC526E"/>
    <w:rPr>
      <w:sz w:val="20"/>
      <w:szCs w:val="20"/>
    </w:rPr>
  </w:style>
  <w:style w:type="paragraph" w:styleId="CommentSubject">
    <w:name w:val="annotation subject"/>
    <w:basedOn w:val="CommentText"/>
    <w:next w:val="CommentText"/>
    <w:link w:val="CommentSubjectChar"/>
    <w:uiPriority w:val="99"/>
    <w:semiHidden/>
    <w:unhideWhenUsed/>
    <w:rsid w:val="00BC526E"/>
    <w:rPr>
      <w:b/>
      <w:bCs/>
    </w:rPr>
  </w:style>
  <w:style w:type="character" w:customStyle="1" w:styleId="CommentSubjectChar">
    <w:name w:val="Comment Subject Char"/>
    <w:basedOn w:val="CommentTextChar"/>
    <w:link w:val="CommentSubject"/>
    <w:uiPriority w:val="99"/>
    <w:semiHidden/>
    <w:rsid w:val="00BC526E"/>
    <w:rPr>
      <w:b/>
      <w:bCs/>
      <w:sz w:val="20"/>
      <w:szCs w:val="20"/>
    </w:rPr>
  </w:style>
  <w:style w:type="paragraph" w:styleId="BalloonText">
    <w:name w:val="Balloon Text"/>
    <w:basedOn w:val="Normal"/>
    <w:link w:val="BalloonTextChar"/>
    <w:uiPriority w:val="99"/>
    <w:semiHidden/>
    <w:unhideWhenUsed/>
    <w:rsid w:val="00BC52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52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034283">
      <w:bodyDiv w:val="1"/>
      <w:marLeft w:val="0"/>
      <w:marRight w:val="0"/>
      <w:marTop w:val="0"/>
      <w:marBottom w:val="0"/>
      <w:divBdr>
        <w:top w:val="none" w:sz="0" w:space="0" w:color="auto"/>
        <w:left w:val="none" w:sz="0" w:space="0" w:color="auto"/>
        <w:bottom w:val="none" w:sz="0" w:space="0" w:color="auto"/>
        <w:right w:val="none" w:sz="0" w:space="0" w:color="auto"/>
      </w:divBdr>
    </w:div>
    <w:div w:id="295991757">
      <w:bodyDiv w:val="1"/>
      <w:marLeft w:val="0"/>
      <w:marRight w:val="0"/>
      <w:marTop w:val="0"/>
      <w:marBottom w:val="0"/>
      <w:divBdr>
        <w:top w:val="none" w:sz="0" w:space="0" w:color="auto"/>
        <w:left w:val="none" w:sz="0" w:space="0" w:color="auto"/>
        <w:bottom w:val="none" w:sz="0" w:space="0" w:color="auto"/>
        <w:right w:val="none" w:sz="0" w:space="0" w:color="auto"/>
      </w:divBdr>
    </w:div>
    <w:div w:id="420495066">
      <w:bodyDiv w:val="1"/>
      <w:marLeft w:val="0"/>
      <w:marRight w:val="0"/>
      <w:marTop w:val="0"/>
      <w:marBottom w:val="0"/>
      <w:divBdr>
        <w:top w:val="none" w:sz="0" w:space="0" w:color="auto"/>
        <w:left w:val="none" w:sz="0" w:space="0" w:color="auto"/>
        <w:bottom w:val="none" w:sz="0" w:space="0" w:color="auto"/>
        <w:right w:val="none" w:sz="0" w:space="0" w:color="auto"/>
      </w:divBdr>
    </w:div>
    <w:div w:id="591473478">
      <w:bodyDiv w:val="1"/>
      <w:marLeft w:val="0"/>
      <w:marRight w:val="0"/>
      <w:marTop w:val="0"/>
      <w:marBottom w:val="0"/>
      <w:divBdr>
        <w:top w:val="none" w:sz="0" w:space="0" w:color="auto"/>
        <w:left w:val="none" w:sz="0" w:space="0" w:color="auto"/>
        <w:bottom w:val="none" w:sz="0" w:space="0" w:color="auto"/>
        <w:right w:val="none" w:sz="0" w:space="0" w:color="auto"/>
      </w:divBdr>
    </w:div>
    <w:div w:id="1340086177">
      <w:bodyDiv w:val="1"/>
      <w:marLeft w:val="0"/>
      <w:marRight w:val="0"/>
      <w:marTop w:val="0"/>
      <w:marBottom w:val="0"/>
      <w:divBdr>
        <w:top w:val="none" w:sz="0" w:space="0" w:color="auto"/>
        <w:left w:val="none" w:sz="0" w:space="0" w:color="auto"/>
        <w:bottom w:val="none" w:sz="0" w:space="0" w:color="auto"/>
        <w:right w:val="none" w:sz="0" w:space="0" w:color="auto"/>
      </w:divBdr>
    </w:div>
    <w:div w:id="1904828866">
      <w:bodyDiv w:val="1"/>
      <w:marLeft w:val="0"/>
      <w:marRight w:val="0"/>
      <w:marTop w:val="0"/>
      <w:marBottom w:val="0"/>
      <w:divBdr>
        <w:top w:val="none" w:sz="0" w:space="0" w:color="auto"/>
        <w:left w:val="none" w:sz="0" w:space="0" w:color="auto"/>
        <w:bottom w:val="none" w:sz="0" w:space="0" w:color="auto"/>
        <w:right w:val="none" w:sz="0" w:space="0" w:color="auto"/>
      </w:divBdr>
    </w:div>
    <w:div w:id="196171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estschoolwales.org.uk/ysgol-goedwigforest-school/" TargetMode="External"/><Relationship Id="rId13" Type="http://schemas.openxmlformats.org/officeDocument/2006/relationships/hyperlink" Target="https://global.oup.com/education/content/primary/series/numicon/?region=uk"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sarah/AppData/Local/Packages/Microsoft.MicrosoftEdge_8wekyb3d8bbwe/TempState/Downloads/Donaldson%20Report%20-%20Successful%20Futures%20-%20Independent%20Review%20of%20Curriculum%20and%20Assessment%20Arrangements%20in%20Wales.pdf" TargetMode="External"/><Relationship Id="rId12" Type="http://schemas.openxmlformats.org/officeDocument/2006/relationships/hyperlink" Target="http://www.open.edu/openlearncreate/pluginfile.php/5902/mod_resource/content/1/How_ICT_resources_can_support_learning_at_primary_level.pdf" TargetMode="External"/><Relationship Id="rId17" Type="http://schemas.openxmlformats.org/officeDocument/2006/relationships/hyperlink" Target="https://www.woodlandtrust.org.uk/naturedetectives/schools-and-groups/?gclid=Cj0KCQiA-ebSBRC8ARIsAGuxJIq41E33y7VDogNiamzV2Ml2o9CPabMZXwlXhaaEQ_3vwO81I4YSACkaAi55EALw_wcB&amp;gclsrc=aw.ds" TargetMode="External"/><Relationship Id="rId2" Type="http://schemas.openxmlformats.org/officeDocument/2006/relationships/styles" Target="styles.xml"/><Relationship Id="rId16" Type="http://schemas.openxmlformats.org/officeDocument/2006/relationships/hyperlink" Target="http://learning.gov.wales/resources/browse-all/nlnf/?lang=e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etm.org.uk/public/files/651170/Developing+mathematics+in+Primary+Schools.pdf" TargetMode="External"/><Relationship Id="rId5" Type="http://schemas.openxmlformats.org/officeDocument/2006/relationships/footnotes" Target="footnotes.xml"/><Relationship Id="rId15" Type="http://schemas.openxmlformats.org/officeDocument/2006/relationships/hyperlink" Target="http://www.jsavage.org.uk/research/cross-curricular-teaching-and-learning-5-definitions/" TargetMode="External"/><Relationship Id="rId10" Type="http://schemas.openxmlformats.org/officeDocument/2006/relationships/hyperlink" Target="https://inspire.org.mt/what-we-do/numic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entreforglobaleducation.org/documents/Global_Learning_Cross-Curricular_Document_Primary.pdf" TargetMode="External"/><Relationship Id="rId14" Type="http://schemas.openxmlformats.org/officeDocument/2006/relationships/hyperlink" Target="https://www.education.ie/en/Publications/Policy-Reports/lit_num_strategy_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887</TotalTime>
  <Pages>5</Pages>
  <Words>2997</Words>
  <Characters>17088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Reed-Harrison</dc:creator>
  <cp:keywords/>
  <dc:description/>
  <cp:lastModifiedBy>Sarah Reed-Harrison</cp:lastModifiedBy>
  <cp:revision>11</cp:revision>
  <dcterms:created xsi:type="dcterms:W3CDTF">2017-12-28T14:36:00Z</dcterms:created>
  <dcterms:modified xsi:type="dcterms:W3CDTF">2018-01-13T19:45:00Z</dcterms:modified>
</cp:coreProperties>
</file>