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0FD2535" w14:textId="45607625" w:rsidR="00F64D9F" w:rsidRPr="00305981" w:rsidRDefault="003F1EA7" w:rsidP="00305981">
      <w:pPr>
        <w:jc w:val="center"/>
        <w:rPr>
          <w:rFonts w:cs="Arial"/>
          <w:lang w:val="en-US"/>
        </w:rPr>
      </w:pPr>
      <w:r>
        <w:rPr>
          <w:rFonts w:cs="Arial"/>
          <w:lang w:val="en-US"/>
        </w:rPr>
        <w:t xml:space="preserve"> </w:t>
      </w:r>
    </w:p>
    <w:p w14:paraId="20FD2537" w14:textId="77777777" w:rsidR="00F64D9F" w:rsidRPr="00305981" w:rsidRDefault="00F64D9F" w:rsidP="00305981">
      <w:pPr>
        <w:jc w:val="center"/>
        <w:rPr>
          <w:rFonts w:cs="Arial"/>
          <w:lang w:val="en-US"/>
        </w:rPr>
      </w:pPr>
    </w:p>
    <w:p w14:paraId="20FD2538" w14:textId="77777777" w:rsidR="00F64D9F" w:rsidRPr="00305981" w:rsidRDefault="00F64D9F" w:rsidP="00305981">
      <w:pPr>
        <w:jc w:val="center"/>
        <w:rPr>
          <w:rFonts w:cs="Arial"/>
          <w:lang w:val="en-US"/>
        </w:rPr>
      </w:pPr>
    </w:p>
    <w:p w14:paraId="20FD2539" w14:textId="77777777" w:rsidR="00F64D9F" w:rsidRPr="00305981" w:rsidRDefault="00F64D9F" w:rsidP="00305981">
      <w:pPr>
        <w:jc w:val="center"/>
        <w:rPr>
          <w:rFonts w:cs="Arial"/>
          <w:lang w:val="en-US"/>
        </w:rPr>
      </w:pPr>
    </w:p>
    <w:p w14:paraId="20FD253A" w14:textId="77777777" w:rsidR="00F64D9F" w:rsidRPr="00305981" w:rsidRDefault="00F64D9F" w:rsidP="00305981">
      <w:pPr>
        <w:jc w:val="center"/>
        <w:rPr>
          <w:rFonts w:cs="Arial"/>
          <w:b/>
          <w:bCs/>
          <w:lang w:val="en-US"/>
        </w:rPr>
      </w:pPr>
      <w:r w:rsidRPr="00305981">
        <w:rPr>
          <w:rFonts w:cs="Arial"/>
          <w:b/>
          <w:bCs/>
          <w:lang w:val="en-US"/>
        </w:rPr>
        <w:t>Current Challenges the Hospitality Industry is Facing that affect Employee Recruitment and Retention</w:t>
      </w:r>
    </w:p>
    <w:p w14:paraId="20FD253C" w14:textId="77777777" w:rsidR="00F64D9F" w:rsidRPr="00305981" w:rsidRDefault="00F64D9F" w:rsidP="00305981">
      <w:pPr>
        <w:jc w:val="center"/>
        <w:rPr>
          <w:rFonts w:cs="Arial"/>
          <w:lang w:val="en-US"/>
        </w:rPr>
      </w:pPr>
    </w:p>
    <w:p w14:paraId="20FD253D" w14:textId="77777777" w:rsidR="00F64D9F" w:rsidRPr="00305981" w:rsidRDefault="00F64D9F" w:rsidP="00305981">
      <w:pPr>
        <w:jc w:val="center"/>
        <w:rPr>
          <w:rFonts w:cs="Arial"/>
          <w:lang w:val="en-US"/>
        </w:rPr>
      </w:pPr>
    </w:p>
    <w:p w14:paraId="20FD253E" w14:textId="77777777" w:rsidR="00F64D9F" w:rsidRPr="00305981" w:rsidRDefault="00F64D9F" w:rsidP="00305981">
      <w:pPr>
        <w:jc w:val="center"/>
        <w:rPr>
          <w:rFonts w:cs="Arial"/>
          <w:lang w:val="en-US"/>
        </w:rPr>
      </w:pPr>
    </w:p>
    <w:p w14:paraId="20FD253F" w14:textId="77777777" w:rsidR="00F64D9F" w:rsidRPr="00305981" w:rsidRDefault="00F64D9F" w:rsidP="00305981">
      <w:pPr>
        <w:jc w:val="center"/>
        <w:rPr>
          <w:rFonts w:cs="Arial"/>
          <w:lang w:val="en-US"/>
        </w:rPr>
      </w:pPr>
    </w:p>
    <w:p w14:paraId="20FD2540" w14:textId="77777777" w:rsidR="00F64D9F" w:rsidRPr="00305981" w:rsidRDefault="00F64D9F" w:rsidP="00305981">
      <w:pPr>
        <w:jc w:val="center"/>
        <w:rPr>
          <w:rFonts w:cs="Arial"/>
          <w:lang w:val="en-US"/>
        </w:rPr>
      </w:pPr>
    </w:p>
    <w:p w14:paraId="20FD2541" w14:textId="77777777" w:rsidR="00F64D9F" w:rsidRPr="00305981" w:rsidRDefault="00F64D9F" w:rsidP="00305981">
      <w:pPr>
        <w:jc w:val="center"/>
        <w:rPr>
          <w:rFonts w:cs="Arial"/>
          <w:lang w:val="en-US"/>
        </w:rPr>
      </w:pPr>
    </w:p>
    <w:p w14:paraId="20FD2542" w14:textId="77777777" w:rsidR="00F64D9F" w:rsidRPr="00305981" w:rsidRDefault="00F64D9F" w:rsidP="00305981">
      <w:pPr>
        <w:jc w:val="center"/>
        <w:rPr>
          <w:rFonts w:cs="Arial"/>
          <w:lang w:val="en-US"/>
        </w:rPr>
      </w:pPr>
    </w:p>
    <w:p w14:paraId="0353ED92" w14:textId="77777777" w:rsidR="000D0A27" w:rsidRDefault="000D0A27" w:rsidP="005022BE">
      <w:pPr>
        <w:jc w:val="center"/>
        <w:rPr>
          <w:rFonts w:cs="Arial"/>
          <w:lang w:val="en-US"/>
        </w:rPr>
      </w:pPr>
    </w:p>
    <w:p w14:paraId="20FD2548" w14:textId="12F2AFEE" w:rsidR="00E12B1E" w:rsidRDefault="002E4AD8" w:rsidP="005022BE">
      <w:pPr>
        <w:jc w:val="center"/>
        <w:rPr>
          <w:rFonts w:cs="Arial"/>
          <w:lang w:val="en-US"/>
        </w:rPr>
      </w:pPr>
      <w:r>
        <w:rPr>
          <w:rFonts w:cs="Arial"/>
          <w:lang w:val="en-US"/>
        </w:rPr>
        <w:t>Student name: Oana Mihaela Mirauta</w:t>
      </w:r>
    </w:p>
    <w:p w14:paraId="2303C0E3" w14:textId="709A187A" w:rsidR="002E4AD8" w:rsidRDefault="00E70385" w:rsidP="00E70385">
      <w:pPr>
        <w:rPr>
          <w:rFonts w:cs="Arial"/>
          <w:lang w:val="en-US"/>
        </w:rPr>
      </w:pPr>
      <w:r>
        <w:rPr>
          <w:rFonts w:cs="Arial"/>
          <w:lang w:val="en-US"/>
        </w:rPr>
        <w:t xml:space="preserve">                                        </w:t>
      </w:r>
      <w:r w:rsidR="002E4AD8">
        <w:rPr>
          <w:rFonts w:cs="Arial"/>
          <w:lang w:val="en-US"/>
        </w:rPr>
        <w:t>Studen</w:t>
      </w:r>
      <w:r w:rsidR="00122171">
        <w:rPr>
          <w:rFonts w:cs="Arial"/>
          <w:lang w:val="en-US"/>
        </w:rPr>
        <w:t xml:space="preserve">t </w:t>
      </w:r>
      <w:r w:rsidR="003207E5">
        <w:rPr>
          <w:rFonts w:cs="Arial"/>
          <w:lang w:val="en-US"/>
        </w:rPr>
        <w:t>number:</w:t>
      </w:r>
      <w:r w:rsidR="00122171">
        <w:rPr>
          <w:rFonts w:cs="Arial"/>
          <w:lang w:val="en-US"/>
        </w:rPr>
        <w:t xml:space="preserve"> </w:t>
      </w:r>
      <w:r w:rsidR="002244D5">
        <w:rPr>
          <w:rFonts w:cs="Arial"/>
          <w:lang w:val="en-US"/>
        </w:rPr>
        <w:t>2124122</w:t>
      </w:r>
    </w:p>
    <w:p w14:paraId="0C007F66" w14:textId="1822B2FB" w:rsidR="002244D5" w:rsidRDefault="00E70385" w:rsidP="005022BE">
      <w:pPr>
        <w:jc w:val="center"/>
        <w:rPr>
          <w:rFonts w:cs="Arial"/>
          <w:lang w:val="en-US"/>
        </w:rPr>
      </w:pPr>
      <w:r>
        <w:rPr>
          <w:rFonts w:cs="Arial"/>
          <w:lang w:val="en-US"/>
        </w:rPr>
        <w:t xml:space="preserve">                </w:t>
      </w:r>
      <w:r w:rsidR="002244D5">
        <w:rPr>
          <w:rFonts w:cs="Arial"/>
          <w:lang w:val="en-US"/>
        </w:rPr>
        <w:t>Module: Personal Res</w:t>
      </w:r>
      <w:r w:rsidR="004B029D">
        <w:rPr>
          <w:rFonts w:cs="Arial"/>
          <w:lang w:val="en-US"/>
        </w:rPr>
        <w:t xml:space="preserve">ourcing and Development </w:t>
      </w:r>
    </w:p>
    <w:p w14:paraId="5921070A" w14:textId="26BDF40E" w:rsidR="004B029D" w:rsidRDefault="00E70385" w:rsidP="00E70385">
      <w:pPr>
        <w:rPr>
          <w:rFonts w:cs="Arial"/>
          <w:lang w:val="en-US"/>
        </w:rPr>
      </w:pPr>
      <w:r>
        <w:rPr>
          <w:rFonts w:cs="Arial"/>
          <w:lang w:val="en-US"/>
        </w:rPr>
        <w:t xml:space="preserve">                                       </w:t>
      </w:r>
      <w:r w:rsidR="000D0A27">
        <w:rPr>
          <w:rFonts w:cs="Arial"/>
          <w:lang w:val="en-US"/>
        </w:rPr>
        <w:t xml:space="preserve"> </w:t>
      </w:r>
      <w:r w:rsidR="004B029D">
        <w:rPr>
          <w:rFonts w:cs="Arial"/>
          <w:lang w:val="en-US"/>
        </w:rPr>
        <w:t xml:space="preserve">Module code: </w:t>
      </w:r>
      <w:r w:rsidR="00BD421E">
        <w:rPr>
          <w:rFonts w:cs="Arial"/>
          <w:lang w:val="en-US"/>
        </w:rPr>
        <w:t>BMIH5005</w:t>
      </w:r>
    </w:p>
    <w:p w14:paraId="6CDFE652" w14:textId="50A755F3" w:rsidR="00BD421E" w:rsidRDefault="000D0A27" w:rsidP="000D0A27">
      <w:pPr>
        <w:rPr>
          <w:rFonts w:cs="Arial"/>
          <w:lang w:val="en-US"/>
        </w:rPr>
      </w:pPr>
      <w:r>
        <w:rPr>
          <w:rFonts w:cs="Arial"/>
          <w:lang w:val="en-US"/>
        </w:rPr>
        <w:t xml:space="preserve">                                        </w:t>
      </w:r>
      <w:r w:rsidR="00BD421E">
        <w:rPr>
          <w:rFonts w:cs="Arial"/>
          <w:lang w:val="en-US"/>
        </w:rPr>
        <w:t xml:space="preserve">Lecturer: </w:t>
      </w:r>
      <w:r w:rsidR="00A44614">
        <w:rPr>
          <w:rFonts w:cs="Arial"/>
          <w:lang w:val="en-US"/>
        </w:rPr>
        <w:t>Kathryn Roberts</w:t>
      </w:r>
    </w:p>
    <w:p w14:paraId="2BCC6C81" w14:textId="77777777" w:rsidR="00A44614" w:rsidRDefault="00A44614" w:rsidP="005022BE">
      <w:pPr>
        <w:jc w:val="center"/>
        <w:rPr>
          <w:rFonts w:cs="Arial"/>
          <w:lang w:val="en-US"/>
        </w:rPr>
      </w:pPr>
    </w:p>
    <w:p w14:paraId="1C5FD5CD" w14:textId="77777777" w:rsidR="00A44614" w:rsidRPr="00305981" w:rsidRDefault="00A44614" w:rsidP="005022BE">
      <w:pPr>
        <w:jc w:val="center"/>
        <w:rPr>
          <w:rFonts w:cs="Arial"/>
          <w:lang w:val="en-US"/>
        </w:rPr>
      </w:pPr>
    </w:p>
    <w:sdt>
      <w:sdtPr>
        <w:rPr>
          <w:rFonts w:ascii="Arial" w:eastAsiaTheme="minorHAnsi" w:hAnsi="Arial" w:cs="Arial"/>
          <w:color w:val="auto"/>
          <w:sz w:val="24"/>
          <w:szCs w:val="22"/>
          <w:lang w:val="en-GB"/>
        </w:rPr>
        <w:id w:val="-1057925574"/>
        <w:docPartObj>
          <w:docPartGallery w:val="Table of Contents"/>
          <w:docPartUnique/>
        </w:docPartObj>
      </w:sdtPr>
      <w:sdtEndPr>
        <w:rPr>
          <w:b/>
          <w:bCs/>
          <w:noProof/>
        </w:rPr>
      </w:sdtEndPr>
      <w:sdtContent>
        <w:p w14:paraId="4E72D469" w14:textId="77777777" w:rsidR="004D4B78" w:rsidRDefault="004D4B78" w:rsidP="00305981">
          <w:pPr>
            <w:pStyle w:val="TOCHeading"/>
            <w:spacing w:line="360" w:lineRule="auto"/>
            <w:rPr>
              <w:rFonts w:ascii="Arial" w:eastAsiaTheme="minorHAnsi" w:hAnsi="Arial" w:cs="Arial"/>
              <w:color w:val="auto"/>
              <w:sz w:val="24"/>
              <w:szCs w:val="22"/>
              <w:lang w:val="en-GB"/>
            </w:rPr>
          </w:pPr>
        </w:p>
        <w:p w14:paraId="40E5C19C" w14:textId="77777777" w:rsidR="004D4B78" w:rsidRDefault="004D4B78" w:rsidP="00305981">
          <w:pPr>
            <w:pStyle w:val="TOCHeading"/>
            <w:spacing w:line="360" w:lineRule="auto"/>
            <w:rPr>
              <w:rFonts w:ascii="Arial" w:eastAsiaTheme="minorHAnsi" w:hAnsi="Arial" w:cs="Arial"/>
              <w:color w:val="auto"/>
              <w:sz w:val="24"/>
              <w:szCs w:val="22"/>
              <w:lang w:val="en-GB"/>
            </w:rPr>
          </w:pPr>
        </w:p>
        <w:p w14:paraId="6C427D30" w14:textId="77777777" w:rsidR="004D4B78" w:rsidRDefault="004D4B78" w:rsidP="00305981">
          <w:pPr>
            <w:pStyle w:val="TOCHeading"/>
            <w:spacing w:line="360" w:lineRule="auto"/>
            <w:rPr>
              <w:rFonts w:ascii="Arial" w:eastAsiaTheme="minorHAnsi" w:hAnsi="Arial" w:cs="Arial"/>
              <w:color w:val="auto"/>
              <w:sz w:val="24"/>
              <w:szCs w:val="22"/>
              <w:lang w:val="en-GB"/>
            </w:rPr>
          </w:pPr>
        </w:p>
        <w:p w14:paraId="4924A400" w14:textId="77777777" w:rsidR="004D4B78" w:rsidRDefault="004D4B78" w:rsidP="00305981">
          <w:pPr>
            <w:pStyle w:val="TOCHeading"/>
            <w:spacing w:line="360" w:lineRule="auto"/>
            <w:rPr>
              <w:rFonts w:ascii="Arial" w:eastAsiaTheme="minorHAnsi" w:hAnsi="Arial" w:cs="Arial"/>
              <w:color w:val="auto"/>
              <w:sz w:val="24"/>
              <w:szCs w:val="22"/>
              <w:lang w:val="en-GB"/>
            </w:rPr>
          </w:pPr>
        </w:p>
        <w:p w14:paraId="20FD2549" w14:textId="4DC9934C" w:rsidR="00E12B1E" w:rsidRPr="00305981" w:rsidRDefault="000D0A27" w:rsidP="00305981">
          <w:pPr>
            <w:pStyle w:val="TOCHeading"/>
            <w:spacing w:line="360" w:lineRule="auto"/>
            <w:rPr>
              <w:rFonts w:ascii="Arial" w:hAnsi="Arial" w:cs="Arial"/>
            </w:rPr>
          </w:pPr>
          <w:r>
            <w:rPr>
              <w:rFonts w:ascii="Arial" w:eastAsiaTheme="minorHAnsi" w:hAnsi="Arial" w:cs="Arial"/>
              <w:color w:val="auto"/>
              <w:sz w:val="24"/>
              <w:szCs w:val="22"/>
              <w:lang w:val="en-GB"/>
            </w:rPr>
            <w:t xml:space="preserve"> </w:t>
          </w:r>
          <w:r w:rsidR="00E12B1E" w:rsidRPr="00305981">
            <w:rPr>
              <w:rFonts w:ascii="Arial" w:hAnsi="Arial" w:cs="Arial"/>
            </w:rPr>
            <w:t>Contents</w:t>
          </w:r>
        </w:p>
        <w:p w14:paraId="20FD254A" w14:textId="77777777" w:rsidR="00E12B1E" w:rsidRPr="00305981" w:rsidRDefault="00E12B1E" w:rsidP="00305981">
          <w:pPr>
            <w:pStyle w:val="TOC1"/>
            <w:tabs>
              <w:tab w:val="right" w:leader="dot" w:pos="9350"/>
            </w:tabs>
            <w:rPr>
              <w:rFonts w:cs="Arial"/>
              <w:noProof/>
            </w:rPr>
          </w:pPr>
          <w:r w:rsidRPr="00305981">
            <w:rPr>
              <w:rFonts w:cs="Arial"/>
            </w:rPr>
            <w:fldChar w:fldCharType="begin"/>
          </w:r>
          <w:r w:rsidRPr="00305981">
            <w:rPr>
              <w:rFonts w:cs="Arial"/>
            </w:rPr>
            <w:instrText xml:space="preserve"> TOC \o "1-3" \h \z \u </w:instrText>
          </w:r>
          <w:r w:rsidRPr="00305981">
            <w:rPr>
              <w:rFonts w:cs="Arial"/>
            </w:rPr>
            <w:fldChar w:fldCharType="separate"/>
          </w:r>
          <w:hyperlink w:anchor="_Toc128869478" w:history="1">
            <w:r w:rsidRPr="00305981">
              <w:rPr>
                <w:rStyle w:val="Hyperlink"/>
                <w:rFonts w:cs="Arial"/>
                <w:noProof/>
                <w:lang w:val="en-US"/>
              </w:rPr>
              <w:t>Introduction and Background</w:t>
            </w:r>
            <w:r w:rsidRPr="00305981">
              <w:rPr>
                <w:rFonts w:cs="Arial"/>
                <w:noProof/>
                <w:webHidden/>
              </w:rPr>
              <w:tab/>
            </w:r>
            <w:r w:rsidRPr="00305981">
              <w:rPr>
                <w:rFonts w:cs="Arial"/>
                <w:noProof/>
                <w:webHidden/>
              </w:rPr>
              <w:fldChar w:fldCharType="begin"/>
            </w:r>
            <w:r w:rsidRPr="00305981">
              <w:rPr>
                <w:rFonts w:cs="Arial"/>
                <w:noProof/>
                <w:webHidden/>
              </w:rPr>
              <w:instrText xml:space="preserve"> PAGEREF _Toc128869478 \h </w:instrText>
            </w:r>
            <w:r w:rsidRPr="00305981">
              <w:rPr>
                <w:rFonts w:cs="Arial"/>
                <w:noProof/>
                <w:webHidden/>
              </w:rPr>
            </w:r>
            <w:r w:rsidRPr="00305981">
              <w:rPr>
                <w:rFonts w:cs="Arial"/>
                <w:noProof/>
                <w:webHidden/>
              </w:rPr>
              <w:fldChar w:fldCharType="separate"/>
            </w:r>
            <w:r w:rsidRPr="00305981">
              <w:rPr>
                <w:rFonts w:cs="Arial"/>
                <w:noProof/>
                <w:webHidden/>
              </w:rPr>
              <w:t>3</w:t>
            </w:r>
            <w:r w:rsidRPr="00305981">
              <w:rPr>
                <w:rFonts w:cs="Arial"/>
                <w:noProof/>
                <w:webHidden/>
              </w:rPr>
              <w:fldChar w:fldCharType="end"/>
            </w:r>
          </w:hyperlink>
        </w:p>
        <w:p w14:paraId="20FD254B" w14:textId="77777777" w:rsidR="00E12B1E" w:rsidRPr="00305981" w:rsidRDefault="004D4B78" w:rsidP="00305981">
          <w:pPr>
            <w:pStyle w:val="TOC1"/>
            <w:tabs>
              <w:tab w:val="right" w:leader="dot" w:pos="9350"/>
            </w:tabs>
            <w:rPr>
              <w:rFonts w:cs="Arial"/>
              <w:noProof/>
            </w:rPr>
          </w:pPr>
          <w:hyperlink w:anchor="_Toc128869479" w:history="1">
            <w:r w:rsidR="00E12B1E" w:rsidRPr="00305981">
              <w:rPr>
                <w:rStyle w:val="Hyperlink"/>
                <w:rFonts w:cs="Arial"/>
                <w:noProof/>
              </w:rPr>
              <w:t>Discussion</w:t>
            </w:r>
            <w:r w:rsidR="00E12B1E" w:rsidRPr="00305981">
              <w:rPr>
                <w:rFonts w:cs="Arial"/>
                <w:noProof/>
                <w:webHidden/>
              </w:rPr>
              <w:tab/>
            </w:r>
            <w:r w:rsidR="00E12B1E" w:rsidRPr="00305981">
              <w:rPr>
                <w:rFonts w:cs="Arial"/>
                <w:noProof/>
                <w:webHidden/>
              </w:rPr>
              <w:fldChar w:fldCharType="begin"/>
            </w:r>
            <w:r w:rsidR="00E12B1E" w:rsidRPr="00305981">
              <w:rPr>
                <w:rFonts w:cs="Arial"/>
                <w:noProof/>
                <w:webHidden/>
              </w:rPr>
              <w:instrText xml:space="preserve"> PAGEREF _Toc128869479 \h </w:instrText>
            </w:r>
            <w:r w:rsidR="00E12B1E" w:rsidRPr="00305981">
              <w:rPr>
                <w:rFonts w:cs="Arial"/>
                <w:noProof/>
                <w:webHidden/>
              </w:rPr>
            </w:r>
            <w:r w:rsidR="00E12B1E" w:rsidRPr="00305981">
              <w:rPr>
                <w:rFonts w:cs="Arial"/>
                <w:noProof/>
                <w:webHidden/>
              </w:rPr>
              <w:fldChar w:fldCharType="separate"/>
            </w:r>
            <w:r w:rsidR="00E12B1E" w:rsidRPr="00305981">
              <w:rPr>
                <w:rFonts w:cs="Arial"/>
                <w:noProof/>
                <w:webHidden/>
              </w:rPr>
              <w:t>4</w:t>
            </w:r>
            <w:r w:rsidR="00E12B1E" w:rsidRPr="00305981">
              <w:rPr>
                <w:rFonts w:cs="Arial"/>
                <w:noProof/>
                <w:webHidden/>
              </w:rPr>
              <w:fldChar w:fldCharType="end"/>
            </w:r>
          </w:hyperlink>
        </w:p>
        <w:p w14:paraId="20FD254C" w14:textId="1FDC1B9E" w:rsidR="00E12B1E" w:rsidRPr="00305981" w:rsidRDefault="004D4B78" w:rsidP="00305981">
          <w:pPr>
            <w:pStyle w:val="TOC2"/>
            <w:tabs>
              <w:tab w:val="right" w:leader="dot" w:pos="9350"/>
            </w:tabs>
            <w:rPr>
              <w:rFonts w:cs="Arial"/>
              <w:noProof/>
            </w:rPr>
          </w:pPr>
          <w:hyperlink w:anchor="_Toc128869480" w:history="1">
            <w:r w:rsidR="00E12B1E" w:rsidRPr="00305981">
              <w:rPr>
                <w:rStyle w:val="Hyperlink"/>
                <w:rFonts w:cs="Arial"/>
                <w:noProof/>
              </w:rPr>
              <w:t>Wage and Benefit Competitio</w:t>
            </w:r>
            <w:r w:rsidR="00A44614">
              <w:rPr>
                <w:rStyle w:val="Hyperlink"/>
                <w:rFonts w:cs="Arial"/>
                <w:noProof/>
              </w:rPr>
              <w:t>th</w:t>
            </w:r>
            <w:r w:rsidR="00E12B1E" w:rsidRPr="00305981">
              <w:rPr>
                <w:rStyle w:val="Hyperlink"/>
                <w:rFonts w:cs="Arial"/>
                <w:noProof/>
              </w:rPr>
              <w:t>n</w:t>
            </w:r>
            <w:r w:rsidR="00E12B1E" w:rsidRPr="00305981">
              <w:rPr>
                <w:rFonts w:cs="Arial"/>
                <w:noProof/>
                <w:webHidden/>
              </w:rPr>
              <w:tab/>
            </w:r>
            <w:r w:rsidR="00E12B1E" w:rsidRPr="00305981">
              <w:rPr>
                <w:rFonts w:cs="Arial"/>
                <w:noProof/>
                <w:webHidden/>
              </w:rPr>
              <w:fldChar w:fldCharType="begin"/>
            </w:r>
            <w:r w:rsidR="00E12B1E" w:rsidRPr="00305981">
              <w:rPr>
                <w:rFonts w:cs="Arial"/>
                <w:noProof/>
                <w:webHidden/>
              </w:rPr>
              <w:instrText xml:space="preserve"> PAGEREF _Toc128869480 \h </w:instrText>
            </w:r>
            <w:r w:rsidR="00E12B1E" w:rsidRPr="00305981">
              <w:rPr>
                <w:rFonts w:cs="Arial"/>
                <w:noProof/>
                <w:webHidden/>
              </w:rPr>
            </w:r>
            <w:r w:rsidR="00E12B1E" w:rsidRPr="00305981">
              <w:rPr>
                <w:rFonts w:cs="Arial"/>
                <w:noProof/>
                <w:webHidden/>
              </w:rPr>
              <w:fldChar w:fldCharType="separate"/>
            </w:r>
            <w:r w:rsidR="00E12B1E" w:rsidRPr="00305981">
              <w:rPr>
                <w:rFonts w:cs="Arial"/>
                <w:noProof/>
                <w:webHidden/>
              </w:rPr>
              <w:t>4</w:t>
            </w:r>
            <w:r w:rsidR="00E12B1E" w:rsidRPr="00305981">
              <w:rPr>
                <w:rFonts w:cs="Arial"/>
                <w:noProof/>
                <w:webHidden/>
              </w:rPr>
              <w:fldChar w:fldCharType="end"/>
            </w:r>
          </w:hyperlink>
        </w:p>
        <w:p w14:paraId="20FD254D" w14:textId="77777777" w:rsidR="00E12B1E" w:rsidRPr="00305981" w:rsidRDefault="004D4B78" w:rsidP="00305981">
          <w:pPr>
            <w:pStyle w:val="TOC2"/>
            <w:tabs>
              <w:tab w:val="right" w:leader="dot" w:pos="9350"/>
            </w:tabs>
            <w:rPr>
              <w:rFonts w:cs="Arial"/>
              <w:noProof/>
            </w:rPr>
          </w:pPr>
          <w:hyperlink w:anchor="_Toc128869481" w:history="1">
            <w:r w:rsidR="00E12B1E" w:rsidRPr="00305981">
              <w:rPr>
                <w:rStyle w:val="Hyperlink"/>
                <w:rFonts w:cs="Arial"/>
                <w:noProof/>
              </w:rPr>
              <w:t>Changing Consumer Expectations</w:t>
            </w:r>
            <w:r w:rsidR="00E12B1E" w:rsidRPr="00305981">
              <w:rPr>
                <w:rFonts w:cs="Arial"/>
                <w:noProof/>
                <w:webHidden/>
              </w:rPr>
              <w:tab/>
            </w:r>
            <w:r w:rsidR="00E12B1E" w:rsidRPr="00305981">
              <w:rPr>
                <w:rFonts w:cs="Arial"/>
                <w:noProof/>
                <w:webHidden/>
              </w:rPr>
              <w:fldChar w:fldCharType="begin"/>
            </w:r>
            <w:r w:rsidR="00E12B1E" w:rsidRPr="00305981">
              <w:rPr>
                <w:rFonts w:cs="Arial"/>
                <w:noProof/>
                <w:webHidden/>
              </w:rPr>
              <w:instrText xml:space="preserve"> PAGEREF _Toc128869481 \h </w:instrText>
            </w:r>
            <w:r w:rsidR="00E12B1E" w:rsidRPr="00305981">
              <w:rPr>
                <w:rFonts w:cs="Arial"/>
                <w:noProof/>
                <w:webHidden/>
              </w:rPr>
            </w:r>
            <w:r w:rsidR="00E12B1E" w:rsidRPr="00305981">
              <w:rPr>
                <w:rFonts w:cs="Arial"/>
                <w:noProof/>
                <w:webHidden/>
              </w:rPr>
              <w:fldChar w:fldCharType="separate"/>
            </w:r>
            <w:r w:rsidR="00E12B1E" w:rsidRPr="00305981">
              <w:rPr>
                <w:rFonts w:cs="Arial"/>
                <w:noProof/>
                <w:webHidden/>
              </w:rPr>
              <w:t>5</w:t>
            </w:r>
            <w:r w:rsidR="00E12B1E" w:rsidRPr="00305981">
              <w:rPr>
                <w:rFonts w:cs="Arial"/>
                <w:noProof/>
                <w:webHidden/>
              </w:rPr>
              <w:fldChar w:fldCharType="end"/>
            </w:r>
          </w:hyperlink>
        </w:p>
        <w:p w14:paraId="20FD254E" w14:textId="77777777" w:rsidR="00E12B1E" w:rsidRPr="00305981" w:rsidRDefault="004D4B78" w:rsidP="00305981">
          <w:pPr>
            <w:pStyle w:val="TOC2"/>
            <w:tabs>
              <w:tab w:val="right" w:leader="dot" w:pos="9350"/>
            </w:tabs>
            <w:rPr>
              <w:rFonts w:cs="Arial"/>
              <w:noProof/>
            </w:rPr>
          </w:pPr>
          <w:hyperlink w:anchor="_Toc128869482" w:history="1">
            <w:r w:rsidR="00E12B1E" w:rsidRPr="00305981">
              <w:rPr>
                <w:rStyle w:val="Hyperlink"/>
                <w:rFonts w:cs="Arial"/>
                <w:noProof/>
              </w:rPr>
              <w:t>Work-Life Balance</w:t>
            </w:r>
            <w:r w:rsidR="00E12B1E" w:rsidRPr="00305981">
              <w:rPr>
                <w:rFonts w:cs="Arial"/>
                <w:noProof/>
                <w:webHidden/>
              </w:rPr>
              <w:tab/>
            </w:r>
            <w:r w:rsidR="00E12B1E" w:rsidRPr="00305981">
              <w:rPr>
                <w:rFonts w:cs="Arial"/>
                <w:noProof/>
                <w:webHidden/>
              </w:rPr>
              <w:fldChar w:fldCharType="begin"/>
            </w:r>
            <w:r w:rsidR="00E12B1E" w:rsidRPr="00305981">
              <w:rPr>
                <w:rFonts w:cs="Arial"/>
                <w:noProof/>
                <w:webHidden/>
              </w:rPr>
              <w:instrText xml:space="preserve"> PAGEREF _Toc128869482 \h </w:instrText>
            </w:r>
            <w:r w:rsidR="00E12B1E" w:rsidRPr="00305981">
              <w:rPr>
                <w:rFonts w:cs="Arial"/>
                <w:noProof/>
                <w:webHidden/>
              </w:rPr>
            </w:r>
            <w:r w:rsidR="00E12B1E" w:rsidRPr="00305981">
              <w:rPr>
                <w:rFonts w:cs="Arial"/>
                <w:noProof/>
                <w:webHidden/>
              </w:rPr>
              <w:fldChar w:fldCharType="separate"/>
            </w:r>
            <w:r w:rsidR="00E12B1E" w:rsidRPr="00305981">
              <w:rPr>
                <w:rFonts w:cs="Arial"/>
                <w:noProof/>
                <w:webHidden/>
              </w:rPr>
              <w:t>6</w:t>
            </w:r>
            <w:r w:rsidR="00E12B1E" w:rsidRPr="00305981">
              <w:rPr>
                <w:rFonts w:cs="Arial"/>
                <w:noProof/>
                <w:webHidden/>
              </w:rPr>
              <w:fldChar w:fldCharType="end"/>
            </w:r>
          </w:hyperlink>
        </w:p>
        <w:p w14:paraId="20FD254F" w14:textId="77777777" w:rsidR="00E12B1E" w:rsidRPr="00305981" w:rsidRDefault="004D4B78" w:rsidP="00305981">
          <w:pPr>
            <w:pStyle w:val="TOC2"/>
            <w:tabs>
              <w:tab w:val="right" w:leader="dot" w:pos="9350"/>
            </w:tabs>
            <w:rPr>
              <w:rFonts w:cs="Arial"/>
              <w:noProof/>
            </w:rPr>
          </w:pPr>
          <w:hyperlink w:anchor="_Toc128869483" w:history="1">
            <w:r w:rsidR="00E12B1E" w:rsidRPr="00305981">
              <w:rPr>
                <w:rStyle w:val="Hyperlink"/>
                <w:rFonts w:cs="Arial"/>
                <w:noProof/>
              </w:rPr>
              <w:t>The Effect of Covid-19 and Inflation</w:t>
            </w:r>
            <w:r w:rsidR="00E12B1E" w:rsidRPr="00305981">
              <w:rPr>
                <w:rFonts w:cs="Arial"/>
                <w:noProof/>
                <w:webHidden/>
              </w:rPr>
              <w:tab/>
            </w:r>
            <w:r w:rsidR="00E12B1E" w:rsidRPr="00305981">
              <w:rPr>
                <w:rFonts w:cs="Arial"/>
                <w:noProof/>
                <w:webHidden/>
              </w:rPr>
              <w:fldChar w:fldCharType="begin"/>
            </w:r>
            <w:r w:rsidR="00E12B1E" w:rsidRPr="00305981">
              <w:rPr>
                <w:rFonts w:cs="Arial"/>
                <w:noProof/>
                <w:webHidden/>
              </w:rPr>
              <w:instrText xml:space="preserve"> PAGEREF _Toc128869483 \h </w:instrText>
            </w:r>
            <w:r w:rsidR="00E12B1E" w:rsidRPr="00305981">
              <w:rPr>
                <w:rFonts w:cs="Arial"/>
                <w:noProof/>
                <w:webHidden/>
              </w:rPr>
            </w:r>
            <w:r w:rsidR="00E12B1E" w:rsidRPr="00305981">
              <w:rPr>
                <w:rFonts w:cs="Arial"/>
                <w:noProof/>
                <w:webHidden/>
              </w:rPr>
              <w:fldChar w:fldCharType="separate"/>
            </w:r>
            <w:r w:rsidR="00E12B1E" w:rsidRPr="00305981">
              <w:rPr>
                <w:rFonts w:cs="Arial"/>
                <w:noProof/>
                <w:webHidden/>
              </w:rPr>
              <w:t>7</w:t>
            </w:r>
            <w:r w:rsidR="00E12B1E" w:rsidRPr="00305981">
              <w:rPr>
                <w:rFonts w:cs="Arial"/>
                <w:noProof/>
                <w:webHidden/>
              </w:rPr>
              <w:fldChar w:fldCharType="end"/>
            </w:r>
          </w:hyperlink>
        </w:p>
        <w:p w14:paraId="20FD2550" w14:textId="77777777" w:rsidR="00E12B1E" w:rsidRPr="00305981" w:rsidRDefault="004D4B78" w:rsidP="00305981">
          <w:pPr>
            <w:pStyle w:val="TOC1"/>
            <w:tabs>
              <w:tab w:val="right" w:leader="dot" w:pos="9350"/>
            </w:tabs>
            <w:rPr>
              <w:rFonts w:cs="Arial"/>
              <w:noProof/>
            </w:rPr>
          </w:pPr>
          <w:hyperlink w:anchor="_Toc128869484" w:history="1">
            <w:r w:rsidR="00E12B1E" w:rsidRPr="00305981">
              <w:rPr>
                <w:rStyle w:val="Hyperlink"/>
                <w:rFonts w:cs="Arial"/>
                <w:noProof/>
              </w:rPr>
              <w:t>Conclusion</w:t>
            </w:r>
            <w:r w:rsidR="00E12B1E" w:rsidRPr="00305981">
              <w:rPr>
                <w:rFonts w:cs="Arial"/>
                <w:noProof/>
                <w:webHidden/>
              </w:rPr>
              <w:tab/>
            </w:r>
            <w:r w:rsidR="00E12B1E" w:rsidRPr="00305981">
              <w:rPr>
                <w:rFonts w:cs="Arial"/>
                <w:noProof/>
                <w:webHidden/>
              </w:rPr>
              <w:fldChar w:fldCharType="begin"/>
            </w:r>
            <w:r w:rsidR="00E12B1E" w:rsidRPr="00305981">
              <w:rPr>
                <w:rFonts w:cs="Arial"/>
                <w:noProof/>
                <w:webHidden/>
              </w:rPr>
              <w:instrText xml:space="preserve"> PAGEREF _Toc128869484 \h </w:instrText>
            </w:r>
            <w:r w:rsidR="00E12B1E" w:rsidRPr="00305981">
              <w:rPr>
                <w:rFonts w:cs="Arial"/>
                <w:noProof/>
                <w:webHidden/>
              </w:rPr>
            </w:r>
            <w:r w:rsidR="00E12B1E" w:rsidRPr="00305981">
              <w:rPr>
                <w:rFonts w:cs="Arial"/>
                <w:noProof/>
                <w:webHidden/>
              </w:rPr>
              <w:fldChar w:fldCharType="separate"/>
            </w:r>
            <w:r w:rsidR="00E12B1E" w:rsidRPr="00305981">
              <w:rPr>
                <w:rFonts w:cs="Arial"/>
                <w:noProof/>
                <w:webHidden/>
              </w:rPr>
              <w:t>7</w:t>
            </w:r>
            <w:r w:rsidR="00E12B1E" w:rsidRPr="00305981">
              <w:rPr>
                <w:rFonts w:cs="Arial"/>
                <w:noProof/>
                <w:webHidden/>
              </w:rPr>
              <w:fldChar w:fldCharType="end"/>
            </w:r>
          </w:hyperlink>
        </w:p>
        <w:p w14:paraId="20FD2551" w14:textId="77777777" w:rsidR="00E12B1E" w:rsidRPr="00305981" w:rsidRDefault="004D4B78" w:rsidP="00305981">
          <w:pPr>
            <w:pStyle w:val="TOC1"/>
            <w:tabs>
              <w:tab w:val="right" w:leader="dot" w:pos="9350"/>
            </w:tabs>
            <w:rPr>
              <w:rFonts w:cs="Arial"/>
              <w:noProof/>
            </w:rPr>
          </w:pPr>
          <w:hyperlink w:anchor="_Toc128869485" w:history="1">
            <w:r w:rsidR="00E12B1E" w:rsidRPr="00305981">
              <w:rPr>
                <w:rStyle w:val="Hyperlink"/>
                <w:rFonts w:cs="Arial"/>
                <w:b/>
                <w:bCs/>
                <w:noProof/>
              </w:rPr>
              <w:t>References</w:t>
            </w:r>
            <w:r w:rsidR="00E12B1E" w:rsidRPr="00305981">
              <w:rPr>
                <w:rFonts w:cs="Arial"/>
                <w:noProof/>
                <w:webHidden/>
              </w:rPr>
              <w:tab/>
            </w:r>
            <w:r w:rsidR="00E12B1E" w:rsidRPr="00305981">
              <w:rPr>
                <w:rFonts w:cs="Arial"/>
                <w:noProof/>
                <w:webHidden/>
              </w:rPr>
              <w:fldChar w:fldCharType="begin"/>
            </w:r>
            <w:r w:rsidR="00E12B1E" w:rsidRPr="00305981">
              <w:rPr>
                <w:rFonts w:cs="Arial"/>
                <w:noProof/>
                <w:webHidden/>
              </w:rPr>
              <w:instrText xml:space="preserve"> PAGEREF _Toc128869485 \h </w:instrText>
            </w:r>
            <w:r w:rsidR="00E12B1E" w:rsidRPr="00305981">
              <w:rPr>
                <w:rFonts w:cs="Arial"/>
                <w:noProof/>
                <w:webHidden/>
              </w:rPr>
            </w:r>
            <w:r w:rsidR="00E12B1E" w:rsidRPr="00305981">
              <w:rPr>
                <w:rFonts w:cs="Arial"/>
                <w:noProof/>
                <w:webHidden/>
              </w:rPr>
              <w:fldChar w:fldCharType="separate"/>
            </w:r>
            <w:r w:rsidR="00E12B1E" w:rsidRPr="00305981">
              <w:rPr>
                <w:rFonts w:cs="Arial"/>
                <w:noProof/>
                <w:webHidden/>
              </w:rPr>
              <w:t>10</w:t>
            </w:r>
            <w:r w:rsidR="00E12B1E" w:rsidRPr="00305981">
              <w:rPr>
                <w:rFonts w:cs="Arial"/>
                <w:noProof/>
                <w:webHidden/>
              </w:rPr>
              <w:fldChar w:fldCharType="end"/>
            </w:r>
          </w:hyperlink>
        </w:p>
        <w:p w14:paraId="20FD2552" w14:textId="77777777" w:rsidR="00E12B1E" w:rsidRPr="00305981" w:rsidRDefault="00E12B1E" w:rsidP="00305981">
          <w:pPr>
            <w:rPr>
              <w:rFonts w:cs="Arial"/>
            </w:rPr>
          </w:pPr>
          <w:r w:rsidRPr="00305981">
            <w:rPr>
              <w:rFonts w:cs="Arial"/>
              <w:b/>
              <w:bCs/>
              <w:noProof/>
            </w:rPr>
            <w:fldChar w:fldCharType="end"/>
          </w:r>
        </w:p>
      </w:sdtContent>
    </w:sdt>
    <w:p w14:paraId="20FD2553" w14:textId="77777777" w:rsidR="00F64D9F" w:rsidRPr="00305981" w:rsidRDefault="00F64D9F" w:rsidP="00305981">
      <w:pPr>
        <w:rPr>
          <w:rFonts w:cs="Arial"/>
          <w:lang w:val="en-US"/>
        </w:rPr>
      </w:pPr>
    </w:p>
    <w:p w14:paraId="20FD2554" w14:textId="77777777" w:rsidR="00F64D9F" w:rsidRPr="00305981" w:rsidRDefault="00F64D9F" w:rsidP="00305981">
      <w:pPr>
        <w:rPr>
          <w:rFonts w:cs="Arial"/>
          <w:lang w:val="en-US"/>
        </w:rPr>
      </w:pPr>
      <w:r w:rsidRPr="00305981">
        <w:rPr>
          <w:rFonts w:cs="Arial"/>
          <w:lang w:val="en-US"/>
        </w:rPr>
        <w:br w:type="page"/>
      </w:r>
    </w:p>
    <w:p w14:paraId="20FD2555" w14:textId="77777777" w:rsidR="00F64D9F" w:rsidRPr="00305981" w:rsidRDefault="00F64D9F" w:rsidP="00305981">
      <w:pPr>
        <w:pStyle w:val="Heading1"/>
        <w:rPr>
          <w:rFonts w:cs="Arial"/>
          <w:lang w:val="en-US"/>
        </w:rPr>
      </w:pPr>
      <w:bookmarkStart w:id="0" w:name="_Toc128869478"/>
      <w:r w:rsidRPr="00305981">
        <w:rPr>
          <w:rFonts w:cs="Arial"/>
          <w:lang w:val="en-US"/>
        </w:rPr>
        <w:lastRenderedPageBreak/>
        <w:t>Introduction and Background</w:t>
      </w:r>
      <w:bookmarkEnd w:id="0"/>
    </w:p>
    <w:p w14:paraId="20FD2556" w14:textId="77777777" w:rsidR="00F64D9F" w:rsidRPr="00305981" w:rsidRDefault="00F64D9F" w:rsidP="00305981">
      <w:pPr>
        <w:ind w:firstLine="720"/>
        <w:rPr>
          <w:rFonts w:cs="Arial"/>
        </w:rPr>
      </w:pPr>
      <w:r w:rsidRPr="00305981">
        <w:rPr>
          <w:rFonts w:cs="Arial"/>
        </w:rPr>
        <w:t xml:space="preserve">The hospitality industry is labour-intensive and relies heavily on </w:t>
      </w:r>
      <w:r w:rsidR="007D498D" w:rsidRPr="00305981">
        <w:rPr>
          <w:rFonts w:cs="Arial"/>
        </w:rPr>
        <w:t>its</w:t>
      </w:r>
      <w:r w:rsidRPr="00305981">
        <w:rPr>
          <w:rFonts w:cs="Arial"/>
        </w:rPr>
        <w:t xml:space="preserve"> workforce to deliver high-quality services to customers. Hotels need workers to provide </w:t>
      </w:r>
      <w:r w:rsidR="007D498D" w:rsidRPr="00305981">
        <w:rPr>
          <w:rFonts w:cs="Arial"/>
        </w:rPr>
        <w:t>guests with a wide range of service</w:t>
      </w:r>
      <w:r w:rsidRPr="00305981">
        <w:rPr>
          <w:rFonts w:cs="Arial"/>
        </w:rPr>
        <w:t>s, including front desk services, housekeeping, food and beverage service, event planning, maintenance, and administration</w:t>
      </w:r>
      <w:r w:rsidR="00C5504F" w:rsidRPr="00305981">
        <w:rPr>
          <w:rFonts w:cs="Arial"/>
        </w:rPr>
        <w:t xml:space="preserve"> (Johnson, 2020</w:t>
      </w:r>
      <w:r w:rsidR="00B06086" w:rsidRPr="00305981">
        <w:rPr>
          <w:rFonts w:cs="Arial"/>
        </w:rPr>
        <w:t>; Brotherton, 2012</w:t>
      </w:r>
      <w:r w:rsidR="00C5504F" w:rsidRPr="00305981">
        <w:rPr>
          <w:rFonts w:cs="Arial"/>
        </w:rPr>
        <w:t>)</w:t>
      </w:r>
      <w:r w:rsidRPr="00305981">
        <w:rPr>
          <w:rFonts w:cs="Arial"/>
        </w:rPr>
        <w:t>. Workers are responsible for ensuring guests have a comfortable and enjoyable stay and that the hotel operates smoothly and efficiently. Currently, the industry faces numerous challenges in attracting and retaining skilled and motivated employees, particularly in the face of increasing competition, changing customer expectations, and a shifting labour market. Employee recruitment and retention are critical issues for the hospitality industry, as turnover rates tend to be high, and the cost of replacing staff can be significant</w:t>
      </w:r>
      <w:r w:rsidR="00C5504F" w:rsidRPr="00305981">
        <w:rPr>
          <w:rFonts w:cs="Arial"/>
        </w:rPr>
        <w:t xml:space="preserve"> (Baum et al., 2016)</w:t>
      </w:r>
      <w:r w:rsidRPr="00305981">
        <w:rPr>
          <w:rFonts w:cs="Arial"/>
        </w:rPr>
        <w:t xml:space="preserve">. </w:t>
      </w:r>
    </w:p>
    <w:p w14:paraId="20FD2557" w14:textId="77777777" w:rsidR="00F64D9F" w:rsidRPr="00305981" w:rsidRDefault="00F64D9F" w:rsidP="00305981">
      <w:pPr>
        <w:ind w:firstLine="720"/>
        <w:rPr>
          <w:rFonts w:cs="Arial"/>
        </w:rPr>
      </w:pPr>
      <w:r w:rsidRPr="00305981">
        <w:rPr>
          <w:rFonts w:cs="Arial"/>
        </w:rPr>
        <w:t>Despite these challenges, many successful hospitality businesses have developed innovative strategies for recruiting and retaining employees, such as offering flexible working arrangements, providing extensive training and development opportunities, and creating a positive organizational culture that values and rewards employee contributions. As such, it is essential for hospitality businesses to invest in effective recruitment and retention strategies to attract and retain skilled and motivated employees, thereby improving customer satisfaction, enhancing productivity, and ultimately driving business success. This paper will discuss the hospitality industry’s challenges concerning employee recruitment and retention, focusing on the case of the Ritz Hotel in London.</w:t>
      </w:r>
    </w:p>
    <w:p w14:paraId="20FD2558" w14:textId="77777777" w:rsidR="00F64D9F" w:rsidRPr="00305981" w:rsidRDefault="00F64D9F" w:rsidP="00305981">
      <w:pPr>
        <w:ind w:firstLine="720"/>
        <w:rPr>
          <w:rFonts w:cs="Arial"/>
        </w:rPr>
      </w:pPr>
      <w:r w:rsidRPr="00305981">
        <w:rPr>
          <w:rFonts w:cs="Arial"/>
        </w:rPr>
        <w:t>The Ritz Hotel is an iconic luxury hotel in the heart of London</w:t>
      </w:r>
      <w:r w:rsidR="007D498D" w:rsidRPr="00305981">
        <w:rPr>
          <w:rFonts w:cs="Arial"/>
        </w:rPr>
        <w:t>’</w:t>
      </w:r>
      <w:r w:rsidRPr="00305981">
        <w:rPr>
          <w:rFonts w:cs="Arial"/>
        </w:rPr>
        <w:t xml:space="preserve">s Mayfair district. The hotel is renowned for its opulent décor, exceptional service, and high-end amenities, making it a popular choice for discerning travellers </w:t>
      </w:r>
      <w:r w:rsidR="007D498D" w:rsidRPr="00305981">
        <w:rPr>
          <w:rFonts w:cs="Arial"/>
        </w:rPr>
        <w:t>worldwide</w:t>
      </w:r>
      <w:r w:rsidRPr="00305981">
        <w:rPr>
          <w:rFonts w:cs="Arial"/>
        </w:rPr>
        <w:t xml:space="preserve">. The Ritz Hotel </w:t>
      </w:r>
      <w:r w:rsidR="00C5504F" w:rsidRPr="00305981">
        <w:rPr>
          <w:rFonts w:cs="Arial"/>
        </w:rPr>
        <w:t xml:space="preserve">has a history of employing </w:t>
      </w:r>
      <w:r w:rsidRPr="00305981">
        <w:rPr>
          <w:rFonts w:cs="Arial"/>
        </w:rPr>
        <w:t>a large and diverse workforce comprising hundreds of staff across various departments, including front-of-house, housekeeping, food and beverage, and administration</w:t>
      </w:r>
      <w:r w:rsidR="00C5504F" w:rsidRPr="00305981">
        <w:rPr>
          <w:rFonts w:cs="Arial"/>
        </w:rPr>
        <w:t xml:space="preserve"> (Kunz, 2011)</w:t>
      </w:r>
      <w:r w:rsidRPr="00305981">
        <w:rPr>
          <w:rFonts w:cs="Arial"/>
        </w:rPr>
        <w:t xml:space="preserve">. The hotel </w:t>
      </w:r>
      <w:r w:rsidR="007D498D" w:rsidRPr="00305981">
        <w:rPr>
          <w:rFonts w:cs="Arial"/>
        </w:rPr>
        <w:t>strongly emphasizes</w:t>
      </w:r>
      <w:r w:rsidRPr="00305981">
        <w:rPr>
          <w:rFonts w:cs="Arial"/>
        </w:rPr>
        <w:t xml:space="preserve"> staff training and development, with many employees receiving ongoing professional development opportunities and support to progress their careers within the hospitality industry. </w:t>
      </w:r>
      <w:r w:rsidRPr="00305981">
        <w:rPr>
          <w:rFonts w:cs="Arial"/>
        </w:rPr>
        <w:lastRenderedPageBreak/>
        <w:t>Despite the hotel</w:t>
      </w:r>
      <w:r w:rsidR="007D498D" w:rsidRPr="00305981">
        <w:rPr>
          <w:rFonts w:cs="Arial"/>
        </w:rPr>
        <w:t>’</w:t>
      </w:r>
      <w:r w:rsidRPr="00305981">
        <w:rPr>
          <w:rFonts w:cs="Arial"/>
        </w:rPr>
        <w:t xml:space="preserve">s reputation for excellence, the Ritz, like many hospitality businesses, faces significant challenges in recruiting and retaining employees, particularly in the face of intense competition from other luxury hotels in London. This paper will explore the challenges faced by the Ritz Hotel and other hotels </w:t>
      </w:r>
      <w:r w:rsidR="007D498D" w:rsidRPr="00305981">
        <w:rPr>
          <w:rFonts w:cs="Arial"/>
        </w:rPr>
        <w:t>concerning</w:t>
      </w:r>
      <w:r w:rsidRPr="00305981">
        <w:rPr>
          <w:rFonts w:cs="Arial"/>
        </w:rPr>
        <w:t xml:space="preserve"> employee recruitment and retention and examine the strategies the hotel has developed to address these challenges and maintain a highly motivated and skilled workforce.</w:t>
      </w:r>
    </w:p>
    <w:p w14:paraId="20FD2559" w14:textId="77777777" w:rsidR="007574F9" w:rsidRPr="00305981" w:rsidRDefault="007574F9" w:rsidP="00305981">
      <w:pPr>
        <w:pStyle w:val="Heading1"/>
        <w:rPr>
          <w:rFonts w:cs="Arial"/>
        </w:rPr>
      </w:pPr>
      <w:bookmarkStart w:id="1" w:name="_Toc128869479"/>
      <w:r w:rsidRPr="00305981">
        <w:rPr>
          <w:rFonts w:cs="Arial"/>
        </w:rPr>
        <w:t>Discussion</w:t>
      </w:r>
      <w:bookmarkEnd w:id="1"/>
    </w:p>
    <w:p w14:paraId="20FD255A" w14:textId="77777777" w:rsidR="00670E47" w:rsidRPr="00305981" w:rsidRDefault="00670E47" w:rsidP="00305981">
      <w:pPr>
        <w:pStyle w:val="Heading2"/>
        <w:rPr>
          <w:rFonts w:cs="Arial"/>
        </w:rPr>
      </w:pPr>
      <w:bookmarkStart w:id="2" w:name="_Toc128869480"/>
      <w:r w:rsidRPr="00305981">
        <w:rPr>
          <w:rFonts w:cs="Arial"/>
        </w:rPr>
        <w:t>Wage and Benefit Competition</w:t>
      </w:r>
      <w:bookmarkEnd w:id="2"/>
    </w:p>
    <w:p w14:paraId="20FD255B" w14:textId="77777777" w:rsidR="007574F9" w:rsidRPr="00305981" w:rsidRDefault="007574F9" w:rsidP="00305981">
      <w:pPr>
        <w:ind w:firstLine="720"/>
        <w:rPr>
          <w:rFonts w:cs="Arial"/>
        </w:rPr>
      </w:pPr>
      <w:r w:rsidRPr="00305981">
        <w:rPr>
          <w:rFonts w:cs="Arial"/>
        </w:rPr>
        <w:t xml:space="preserve">One </w:t>
      </w:r>
      <w:r w:rsidR="007D498D" w:rsidRPr="00305981">
        <w:rPr>
          <w:rFonts w:cs="Arial"/>
        </w:rPr>
        <w:t>major challenge the hotel/hospitality industry faces</w:t>
      </w:r>
      <w:r w:rsidRPr="00305981">
        <w:rPr>
          <w:rFonts w:cs="Arial"/>
        </w:rPr>
        <w:t xml:space="preserve"> is wage and benefit competition. Due to the fierce competition for skilled workers, hotels must offer competitive wages and benefits packages to attract and retain top talent. In the face of increasing competition and a tight labour market, many hospitality businesses are struggling to provide wages and benefits packages that meet the expectations of their employees while remaining financially sustainable (Nain, 2018</w:t>
      </w:r>
      <w:r w:rsidR="00167088" w:rsidRPr="00305981">
        <w:rPr>
          <w:rFonts w:cs="Arial"/>
        </w:rPr>
        <w:t xml:space="preserve">; </w:t>
      </w:r>
      <w:proofErr w:type="spellStart"/>
      <w:r w:rsidR="00167088" w:rsidRPr="00305981">
        <w:rPr>
          <w:rFonts w:cs="Arial"/>
        </w:rPr>
        <w:t>Bharwani</w:t>
      </w:r>
      <w:proofErr w:type="spellEnd"/>
      <w:r w:rsidR="00167088" w:rsidRPr="00305981">
        <w:rPr>
          <w:rFonts w:cs="Arial"/>
        </w:rPr>
        <w:t xml:space="preserve"> and Butt, 2012</w:t>
      </w:r>
      <w:r w:rsidRPr="00305981">
        <w:rPr>
          <w:rFonts w:cs="Arial"/>
        </w:rPr>
        <w:t>).</w:t>
      </w:r>
    </w:p>
    <w:p w14:paraId="20FD255C" w14:textId="77777777" w:rsidR="007574F9" w:rsidRPr="00305981" w:rsidRDefault="007574F9" w:rsidP="00305981">
      <w:pPr>
        <w:ind w:firstLine="720"/>
        <w:rPr>
          <w:rFonts w:cs="Arial"/>
        </w:rPr>
      </w:pPr>
      <w:r w:rsidRPr="00305981">
        <w:rPr>
          <w:rFonts w:cs="Arial"/>
        </w:rPr>
        <w:t xml:space="preserve">The Ritz London is not immune to this challenge. In recent years, the hotel has faced increasing competition from other luxury hotels in London, leading to rising wage and benefit expectations from its employees. </w:t>
      </w:r>
      <w:r w:rsidR="007D498D" w:rsidRPr="00305981">
        <w:rPr>
          <w:rFonts w:cs="Arial"/>
        </w:rPr>
        <w:t>The Ritz has developed several strategies to attract and retain top talent to address this challenge</w:t>
      </w:r>
      <w:r w:rsidRPr="00305981">
        <w:rPr>
          <w:rFonts w:cs="Arial"/>
        </w:rPr>
        <w:t xml:space="preserve">, including offering a range of benefits such as pension plans, health insurance, and subsidized meals. The hotel also provides </w:t>
      </w:r>
      <w:r w:rsidR="007D498D" w:rsidRPr="00305981">
        <w:rPr>
          <w:rFonts w:cs="Arial"/>
        </w:rPr>
        <w:t>its employees with ongoing training and development opportuniti</w:t>
      </w:r>
      <w:r w:rsidRPr="00305981">
        <w:rPr>
          <w:rFonts w:cs="Arial"/>
        </w:rPr>
        <w:t xml:space="preserve">es, allowing them to progress </w:t>
      </w:r>
      <w:r w:rsidR="007D498D" w:rsidRPr="00305981">
        <w:rPr>
          <w:rFonts w:cs="Arial"/>
        </w:rPr>
        <w:t xml:space="preserve">in </w:t>
      </w:r>
      <w:r w:rsidRPr="00305981">
        <w:rPr>
          <w:rFonts w:cs="Arial"/>
        </w:rPr>
        <w:t>their careers and acquire new skills and knowledge.</w:t>
      </w:r>
    </w:p>
    <w:p w14:paraId="20FD255D" w14:textId="77777777" w:rsidR="007574F9" w:rsidRPr="00305981" w:rsidRDefault="007574F9" w:rsidP="00305981">
      <w:pPr>
        <w:ind w:firstLine="720"/>
        <w:rPr>
          <w:rFonts w:cs="Arial"/>
        </w:rPr>
      </w:pPr>
      <w:r w:rsidRPr="00305981">
        <w:rPr>
          <w:rFonts w:cs="Arial"/>
        </w:rPr>
        <w:t xml:space="preserve">However, despite these efforts, the Ritz London and other hospitality businesses continue to face wage and benefit competition. For </w:t>
      </w:r>
      <w:r w:rsidR="00670E47" w:rsidRPr="00305981">
        <w:rPr>
          <w:rFonts w:cs="Arial"/>
        </w:rPr>
        <w:t>instance</w:t>
      </w:r>
      <w:r w:rsidRPr="00305981">
        <w:rPr>
          <w:rFonts w:cs="Arial"/>
        </w:rPr>
        <w:t xml:space="preserve">, </w:t>
      </w:r>
      <w:r w:rsidR="00670E47" w:rsidRPr="00305981">
        <w:rPr>
          <w:rFonts w:cs="Arial"/>
        </w:rPr>
        <w:t xml:space="preserve">several </w:t>
      </w:r>
      <w:r w:rsidR="007D498D" w:rsidRPr="00305981">
        <w:rPr>
          <w:rFonts w:cs="Arial"/>
        </w:rPr>
        <w:t>industry players offer signing bonuse</w:t>
      </w:r>
      <w:r w:rsidR="00670E47" w:rsidRPr="00305981">
        <w:rPr>
          <w:rFonts w:cs="Arial"/>
        </w:rPr>
        <w:t>s as high as $500</w:t>
      </w:r>
      <w:r w:rsidR="00B00A1C" w:rsidRPr="00305981">
        <w:rPr>
          <w:rFonts w:cs="Arial"/>
        </w:rPr>
        <w:t xml:space="preserve"> (King et al., 2021</w:t>
      </w:r>
      <w:r w:rsidR="00007291" w:rsidRPr="00305981">
        <w:rPr>
          <w:rFonts w:cs="Arial"/>
        </w:rPr>
        <w:t xml:space="preserve">; </w:t>
      </w:r>
      <w:proofErr w:type="spellStart"/>
      <w:r w:rsidR="00007291" w:rsidRPr="00305981">
        <w:rPr>
          <w:rFonts w:cs="Arial"/>
        </w:rPr>
        <w:t>Beesley</w:t>
      </w:r>
      <w:proofErr w:type="spellEnd"/>
      <w:r w:rsidR="00007291" w:rsidRPr="00305981">
        <w:rPr>
          <w:rFonts w:cs="Arial"/>
        </w:rPr>
        <w:t xml:space="preserve"> and Davidson, 2013</w:t>
      </w:r>
      <w:r w:rsidR="00B00A1C" w:rsidRPr="00305981">
        <w:rPr>
          <w:rFonts w:cs="Arial"/>
        </w:rPr>
        <w:t>)</w:t>
      </w:r>
      <w:r w:rsidRPr="00305981">
        <w:rPr>
          <w:rFonts w:cs="Arial"/>
        </w:rPr>
        <w:t>. This type of incentive illustrates the level of competition that exists in the hospitality industry for top talent.</w:t>
      </w:r>
    </w:p>
    <w:p w14:paraId="20FD255E" w14:textId="77777777" w:rsidR="007574F9" w:rsidRPr="00305981" w:rsidRDefault="007574F9" w:rsidP="00305981">
      <w:pPr>
        <w:ind w:firstLine="720"/>
        <w:rPr>
          <w:rFonts w:cs="Arial"/>
        </w:rPr>
      </w:pPr>
      <w:r w:rsidRPr="00305981">
        <w:rPr>
          <w:rFonts w:cs="Arial"/>
        </w:rPr>
        <w:t xml:space="preserve">Another example of wage and benefit competition in the hospitality industry can be seen in the increasing popularity of the </w:t>
      </w:r>
      <w:r w:rsidR="007D498D" w:rsidRPr="00305981">
        <w:rPr>
          <w:rFonts w:cs="Arial"/>
        </w:rPr>
        <w:t>“</w:t>
      </w:r>
      <w:r w:rsidRPr="00305981">
        <w:rPr>
          <w:rFonts w:cs="Arial"/>
        </w:rPr>
        <w:t>living wage</w:t>
      </w:r>
      <w:r w:rsidR="007D498D" w:rsidRPr="00305981">
        <w:rPr>
          <w:rFonts w:cs="Arial"/>
        </w:rPr>
        <w:t>”</w:t>
      </w:r>
      <w:r w:rsidRPr="00305981">
        <w:rPr>
          <w:rFonts w:cs="Arial"/>
        </w:rPr>
        <w:t xml:space="preserve"> movement. This movement </w:t>
      </w:r>
      <w:r w:rsidR="007D498D" w:rsidRPr="00305981">
        <w:rPr>
          <w:rFonts w:cs="Arial"/>
        </w:rPr>
        <w:lastRenderedPageBreak/>
        <w:t>promotes</w:t>
      </w:r>
      <w:r w:rsidRPr="00305981">
        <w:rPr>
          <w:rFonts w:cs="Arial"/>
        </w:rPr>
        <w:t xml:space="preserve"> fair and decent wages for all workers, including those in the hospitality industry. In response, many hotels and hospitality businesses have begun to offer living wages and other benefits to their employees to remain competitive and attract and retain skilled workers.</w:t>
      </w:r>
    </w:p>
    <w:p w14:paraId="20FD255F" w14:textId="77777777" w:rsidR="00DE6ECC" w:rsidRPr="00305981" w:rsidRDefault="00DE6ECC" w:rsidP="00305981">
      <w:pPr>
        <w:pStyle w:val="Heading2"/>
        <w:rPr>
          <w:rFonts w:cs="Arial"/>
        </w:rPr>
      </w:pPr>
      <w:bookmarkStart w:id="3" w:name="_Toc128869481"/>
      <w:r w:rsidRPr="00305981">
        <w:rPr>
          <w:rFonts w:cs="Arial"/>
        </w:rPr>
        <w:t>Changing Consumer Expectations</w:t>
      </w:r>
      <w:bookmarkEnd w:id="3"/>
    </w:p>
    <w:p w14:paraId="20FD2560" w14:textId="77777777" w:rsidR="000B4189" w:rsidRPr="00305981" w:rsidRDefault="000B4189" w:rsidP="00305981">
      <w:pPr>
        <w:ind w:firstLine="720"/>
        <w:rPr>
          <w:rFonts w:cs="Arial"/>
        </w:rPr>
      </w:pPr>
      <w:r w:rsidRPr="00305981">
        <w:rPr>
          <w:rFonts w:cs="Arial"/>
        </w:rPr>
        <w:t>The hospitality industry is facing significant challenges due to changing consumer expectations. Consumers are increasingly expecting personalized and immersive experiences, which places new demands on hospitality businesses</w:t>
      </w:r>
      <w:r w:rsidR="00B00A1C" w:rsidRPr="00305981">
        <w:rPr>
          <w:rFonts w:cs="Arial"/>
        </w:rPr>
        <w:t xml:space="preserve"> (</w:t>
      </w:r>
      <w:proofErr w:type="spellStart"/>
      <w:r w:rsidR="00B00A1C" w:rsidRPr="00305981">
        <w:rPr>
          <w:rFonts w:cs="Arial"/>
        </w:rPr>
        <w:t>Pourfakhimi</w:t>
      </w:r>
      <w:proofErr w:type="spellEnd"/>
      <w:r w:rsidR="00B00A1C" w:rsidRPr="00305981">
        <w:rPr>
          <w:rFonts w:cs="Arial"/>
        </w:rPr>
        <w:t>, Duncan</w:t>
      </w:r>
      <w:r w:rsidR="007D498D" w:rsidRPr="00305981">
        <w:rPr>
          <w:rFonts w:cs="Arial"/>
        </w:rPr>
        <w:t>,</w:t>
      </w:r>
      <w:r w:rsidR="00B00A1C" w:rsidRPr="00305981">
        <w:rPr>
          <w:rFonts w:cs="Arial"/>
        </w:rPr>
        <w:t xml:space="preserve"> and Coetzee, 2020</w:t>
      </w:r>
      <w:r w:rsidR="00167088" w:rsidRPr="00305981">
        <w:rPr>
          <w:rFonts w:cs="Arial"/>
        </w:rPr>
        <w:t xml:space="preserve">; </w:t>
      </w:r>
      <w:r w:rsidR="008D5632" w:rsidRPr="00305981">
        <w:rPr>
          <w:rFonts w:cs="Arial"/>
        </w:rPr>
        <w:t>Crick and Spenser, 2011</w:t>
      </w:r>
      <w:r w:rsidR="00B00A1C" w:rsidRPr="00305981">
        <w:rPr>
          <w:rFonts w:cs="Arial"/>
        </w:rPr>
        <w:t>)</w:t>
      </w:r>
      <w:r w:rsidRPr="00305981">
        <w:rPr>
          <w:rFonts w:cs="Arial"/>
        </w:rPr>
        <w:t xml:space="preserve">. </w:t>
      </w:r>
      <w:r w:rsidR="005572B2">
        <w:rPr>
          <w:rFonts w:cs="Arial"/>
        </w:rPr>
        <w:t>T</w:t>
      </w:r>
      <w:r w:rsidRPr="00305981">
        <w:rPr>
          <w:rFonts w:cs="Arial"/>
        </w:rPr>
        <w:t xml:space="preserve">o meet these expectations, hotels and other hospitality businesses </w:t>
      </w:r>
      <w:r w:rsidR="005572B2">
        <w:rPr>
          <w:rFonts w:cs="Arial"/>
        </w:rPr>
        <w:t>must</w:t>
      </w:r>
      <w:r w:rsidRPr="00305981">
        <w:rPr>
          <w:rFonts w:cs="Arial"/>
        </w:rPr>
        <w:t xml:space="preserve"> ensure that their employees are equipped with the skills and knowledge to provide exceptional service and meet customer expectations. Failure to do so can lead to poor reviews and reputational damage, </w:t>
      </w:r>
      <w:r w:rsidR="007D498D" w:rsidRPr="00305981">
        <w:rPr>
          <w:rFonts w:cs="Arial"/>
        </w:rPr>
        <w:t>making</w:t>
      </w:r>
      <w:r w:rsidRPr="00305981">
        <w:rPr>
          <w:rFonts w:cs="Arial"/>
        </w:rPr>
        <w:t xml:space="preserve"> it challenging for businesses to attract and retain top talent.</w:t>
      </w:r>
    </w:p>
    <w:p w14:paraId="20FD2561" w14:textId="77777777" w:rsidR="000B4189" w:rsidRPr="00305981" w:rsidRDefault="000B4189" w:rsidP="00305981">
      <w:pPr>
        <w:ind w:firstLine="720"/>
        <w:rPr>
          <w:rFonts w:cs="Arial"/>
        </w:rPr>
      </w:pPr>
      <w:r w:rsidRPr="00305981">
        <w:rPr>
          <w:rFonts w:cs="Arial"/>
        </w:rPr>
        <w:t xml:space="preserve">One </w:t>
      </w:r>
      <w:r w:rsidR="007D498D" w:rsidRPr="00305981">
        <w:rPr>
          <w:rFonts w:cs="Arial"/>
        </w:rPr>
        <w:t>way changing consumer expectations affect</w:t>
      </w:r>
      <w:r w:rsidRPr="00305981">
        <w:rPr>
          <w:rFonts w:cs="Arial"/>
        </w:rPr>
        <w:t xml:space="preserve"> the hotel/hospitality industry is through technology. Consumers now expect to be able to book and manage their travel arrangements online</w:t>
      </w:r>
      <w:r w:rsidR="007D498D" w:rsidRPr="00305981">
        <w:rPr>
          <w:rFonts w:cs="Arial"/>
        </w:rPr>
        <w:t xml:space="preserve"> and access</w:t>
      </w:r>
      <w:r w:rsidRPr="00305981">
        <w:rPr>
          <w:rFonts w:cs="Arial"/>
        </w:rPr>
        <w:t xml:space="preserve"> a range of digital services and amenities during their stay</w:t>
      </w:r>
      <w:r w:rsidR="000B2D96" w:rsidRPr="00305981">
        <w:rPr>
          <w:rFonts w:cs="Arial"/>
        </w:rPr>
        <w:t xml:space="preserve"> (Khan and Hossain, 2018)</w:t>
      </w:r>
      <w:r w:rsidRPr="00305981">
        <w:rPr>
          <w:rFonts w:cs="Arial"/>
        </w:rPr>
        <w:t xml:space="preserve">. </w:t>
      </w:r>
      <w:r w:rsidR="007D498D" w:rsidRPr="00305981">
        <w:rPr>
          <w:rFonts w:cs="Arial"/>
        </w:rPr>
        <w:t>It</w:t>
      </w:r>
      <w:r w:rsidRPr="00305981">
        <w:rPr>
          <w:rFonts w:cs="Arial"/>
        </w:rPr>
        <w:t xml:space="preserve"> places new demands on hospitality businesses, which need to ensure that their employees are trained in the use of technology and can provide support and assistance to guests who require it.</w:t>
      </w:r>
    </w:p>
    <w:p w14:paraId="20FD2562" w14:textId="77777777" w:rsidR="000B4189" w:rsidRPr="00305981" w:rsidRDefault="000B4189" w:rsidP="00305981">
      <w:pPr>
        <w:ind w:firstLine="720"/>
        <w:rPr>
          <w:rFonts w:cs="Arial"/>
        </w:rPr>
      </w:pPr>
      <w:r w:rsidRPr="00305981">
        <w:rPr>
          <w:rFonts w:cs="Arial"/>
        </w:rPr>
        <w:t xml:space="preserve">Another way </w:t>
      </w:r>
      <w:r w:rsidR="007D498D" w:rsidRPr="00305981">
        <w:rPr>
          <w:rFonts w:cs="Arial"/>
        </w:rPr>
        <w:t>changing consumer expectations affect</w:t>
      </w:r>
      <w:r w:rsidRPr="00305981">
        <w:rPr>
          <w:rFonts w:cs="Arial"/>
        </w:rPr>
        <w:t xml:space="preserve"> the hospitality industry is </w:t>
      </w:r>
      <w:r w:rsidR="007D498D" w:rsidRPr="00305981">
        <w:rPr>
          <w:rFonts w:cs="Arial"/>
        </w:rPr>
        <w:t>by</w:t>
      </w:r>
      <w:r w:rsidRPr="00305981">
        <w:rPr>
          <w:rFonts w:cs="Arial"/>
        </w:rPr>
        <w:t xml:space="preserve"> increasing focus on sustainability and environmental responsibility</w:t>
      </w:r>
      <w:r w:rsidR="00B00A1C" w:rsidRPr="00305981">
        <w:rPr>
          <w:rFonts w:cs="Arial"/>
        </w:rPr>
        <w:t xml:space="preserve"> (</w:t>
      </w:r>
      <w:proofErr w:type="spellStart"/>
      <w:r w:rsidR="00B00A1C" w:rsidRPr="00305981">
        <w:rPr>
          <w:rFonts w:cs="Arial"/>
        </w:rPr>
        <w:t>Mehraliyev</w:t>
      </w:r>
      <w:proofErr w:type="spellEnd"/>
      <w:r w:rsidR="00B00A1C" w:rsidRPr="00305981">
        <w:rPr>
          <w:rFonts w:cs="Arial"/>
        </w:rPr>
        <w:t>, Chan</w:t>
      </w:r>
      <w:r w:rsidR="007D498D" w:rsidRPr="00305981">
        <w:rPr>
          <w:rFonts w:cs="Arial"/>
        </w:rPr>
        <w:t>,</w:t>
      </w:r>
      <w:r w:rsidR="00B00A1C" w:rsidRPr="00305981">
        <w:rPr>
          <w:rFonts w:cs="Arial"/>
        </w:rPr>
        <w:t xml:space="preserve"> and Kirilenko, 2022)</w:t>
      </w:r>
      <w:r w:rsidRPr="00305981">
        <w:rPr>
          <w:rFonts w:cs="Arial"/>
        </w:rPr>
        <w:t>. Many consumers now expect hotels and other hospitality businesses to be environmentally conscious and to take steps to reduce their environmental impact. This places new demands on businesses, which need to ensure that their employees are trained in sustainable practices and can communicate these practices effectively to guests.</w:t>
      </w:r>
    </w:p>
    <w:p w14:paraId="20FD2563" w14:textId="77777777" w:rsidR="000B4189" w:rsidRPr="00305981" w:rsidRDefault="000B4189" w:rsidP="00305981">
      <w:pPr>
        <w:ind w:firstLine="720"/>
        <w:rPr>
          <w:rFonts w:cs="Arial"/>
        </w:rPr>
      </w:pPr>
      <w:r w:rsidRPr="00305981">
        <w:rPr>
          <w:rFonts w:cs="Arial"/>
        </w:rPr>
        <w:t xml:space="preserve">The Ritz London is an example of a hotel that has responded to changing consumer expectations by investing in </w:t>
      </w:r>
      <w:r w:rsidR="007D498D" w:rsidRPr="00305981">
        <w:rPr>
          <w:rFonts w:cs="Arial"/>
        </w:rPr>
        <w:t>employee training and development</w:t>
      </w:r>
      <w:r w:rsidRPr="00305981">
        <w:rPr>
          <w:rFonts w:cs="Arial"/>
        </w:rPr>
        <w:t xml:space="preserve">. The hotel offers </w:t>
      </w:r>
      <w:r w:rsidR="007D498D" w:rsidRPr="00305981">
        <w:rPr>
          <w:rFonts w:cs="Arial"/>
        </w:rPr>
        <w:t>its employees a range of training programs and development opportuniti</w:t>
      </w:r>
      <w:r w:rsidRPr="00305981">
        <w:rPr>
          <w:rFonts w:cs="Arial"/>
        </w:rPr>
        <w:t xml:space="preserve">es, ensuring that they are equipped with the skills and knowledge to provide exceptional </w:t>
      </w:r>
      <w:r w:rsidRPr="00305981">
        <w:rPr>
          <w:rFonts w:cs="Arial"/>
        </w:rPr>
        <w:lastRenderedPageBreak/>
        <w:t xml:space="preserve">service and meet the changing expectations of customers. The Ritz London has also taken steps to reduce its environmental impact, including implementing energy-saving measures and reducing its use of plastic. Hotels without a capability </w:t>
      </w:r>
      <w:proofErr w:type="gramStart"/>
      <w:r w:rsidRPr="00305981">
        <w:rPr>
          <w:rFonts w:cs="Arial"/>
        </w:rPr>
        <w:t>similar to</w:t>
      </w:r>
      <w:proofErr w:type="gramEnd"/>
      <w:r w:rsidRPr="00305981">
        <w:rPr>
          <w:rFonts w:cs="Arial"/>
        </w:rPr>
        <w:t xml:space="preserve"> this, a top-tier player in the industry, are bound to suffer consequences that would make it hard to recruit and retain employees. </w:t>
      </w:r>
    </w:p>
    <w:p w14:paraId="20FD2564" w14:textId="77777777" w:rsidR="006B4688" w:rsidRPr="00305981" w:rsidRDefault="006B4688" w:rsidP="00305981">
      <w:pPr>
        <w:pStyle w:val="Heading2"/>
        <w:rPr>
          <w:rFonts w:cs="Arial"/>
        </w:rPr>
      </w:pPr>
      <w:bookmarkStart w:id="4" w:name="_Toc128869482"/>
      <w:r w:rsidRPr="00305981">
        <w:rPr>
          <w:rFonts w:cs="Arial"/>
        </w:rPr>
        <w:t>Work-Life Balance</w:t>
      </w:r>
      <w:bookmarkEnd w:id="4"/>
    </w:p>
    <w:p w14:paraId="20FD2565" w14:textId="77777777" w:rsidR="006B4688" w:rsidRPr="00305981" w:rsidRDefault="006B4688" w:rsidP="00305981">
      <w:pPr>
        <w:ind w:firstLine="720"/>
        <w:rPr>
          <w:rFonts w:cs="Arial"/>
        </w:rPr>
      </w:pPr>
      <w:r w:rsidRPr="00305981">
        <w:rPr>
          <w:rFonts w:cs="Arial"/>
        </w:rPr>
        <w:t xml:space="preserve">Work-life balance is a significant issue in the hospitality industry and can </w:t>
      </w:r>
      <w:r w:rsidR="007D498D" w:rsidRPr="00305981">
        <w:rPr>
          <w:rFonts w:cs="Arial"/>
        </w:rPr>
        <w:t>significantly impact</w:t>
      </w:r>
      <w:r w:rsidRPr="00305981">
        <w:rPr>
          <w:rFonts w:cs="Arial"/>
        </w:rPr>
        <w:t xml:space="preserve"> employee retention. Many hospitality jobs require long and irregular hours, including evenings, weekends, and holidays</w:t>
      </w:r>
      <w:r w:rsidR="00B00A1C" w:rsidRPr="00305981">
        <w:rPr>
          <w:rFonts w:cs="Arial"/>
        </w:rPr>
        <w:t xml:space="preserve"> (</w:t>
      </w:r>
      <w:r w:rsidR="00167088" w:rsidRPr="00305981">
        <w:rPr>
          <w:rFonts w:cs="Arial"/>
        </w:rPr>
        <w:t xml:space="preserve">Ali et al., 2021; </w:t>
      </w:r>
      <w:proofErr w:type="spellStart"/>
      <w:r w:rsidR="00167088" w:rsidRPr="00305981">
        <w:rPr>
          <w:rFonts w:cs="Arial"/>
        </w:rPr>
        <w:t>Heimerl</w:t>
      </w:r>
      <w:proofErr w:type="spellEnd"/>
      <w:r w:rsidR="00167088" w:rsidRPr="00305981">
        <w:rPr>
          <w:rFonts w:cs="Arial"/>
        </w:rPr>
        <w:t xml:space="preserve"> et al., 2020)</w:t>
      </w:r>
      <w:r w:rsidRPr="00305981">
        <w:rPr>
          <w:rFonts w:cs="Arial"/>
        </w:rPr>
        <w:t>. T</w:t>
      </w:r>
      <w:r w:rsidR="007D498D" w:rsidRPr="00305981">
        <w:rPr>
          <w:rFonts w:cs="Arial"/>
        </w:rPr>
        <w:t>his</w:t>
      </w:r>
      <w:r w:rsidRPr="00305981">
        <w:rPr>
          <w:rFonts w:cs="Arial"/>
        </w:rPr>
        <w:t xml:space="preserve"> can make it challenging for employees to maintain a healthy work-life balance and </w:t>
      </w:r>
      <w:r w:rsidR="007D498D" w:rsidRPr="00305981">
        <w:rPr>
          <w:rFonts w:cs="Arial"/>
        </w:rPr>
        <w:t>lead to burnout and dissatisfaction</w:t>
      </w:r>
      <w:r w:rsidRPr="00305981">
        <w:rPr>
          <w:rFonts w:cs="Arial"/>
        </w:rPr>
        <w:t>.</w:t>
      </w:r>
    </w:p>
    <w:p w14:paraId="20FD2566" w14:textId="77777777" w:rsidR="006B4688" w:rsidRPr="00305981" w:rsidRDefault="006B4688" w:rsidP="00305981">
      <w:pPr>
        <w:ind w:firstLine="720"/>
        <w:rPr>
          <w:rFonts w:cs="Arial"/>
        </w:rPr>
      </w:pPr>
      <w:r w:rsidRPr="00305981">
        <w:rPr>
          <w:rFonts w:cs="Arial"/>
        </w:rPr>
        <w:t xml:space="preserve">Employees who prioritize work-life balance are more likely to seek jobs that offer flexible working arrangements and support their well-being. Failure to </w:t>
      </w:r>
      <w:r w:rsidR="005572B2">
        <w:rPr>
          <w:rFonts w:cs="Arial"/>
        </w:rPr>
        <w:t>provide</w:t>
      </w:r>
      <w:r w:rsidRPr="00305981">
        <w:rPr>
          <w:rFonts w:cs="Arial"/>
        </w:rPr>
        <w:t xml:space="preserve"> these benefits can make it challenging for businesses to attract and retain top talent, especially in an industry w</w:t>
      </w:r>
      <w:r w:rsidR="007D498D" w:rsidRPr="00305981">
        <w:rPr>
          <w:rFonts w:cs="Arial"/>
        </w:rPr>
        <w:t>ith high competition for skilled workers</w:t>
      </w:r>
      <w:r w:rsidRPr="00305981">
        <w:rPr>
          <w:rFonts w:cs="Arial"/>
        </w:rPr>
        <w:t>.</w:t>
      </w:r>
      <w:r w:rsidR="009F3DC0" w:rsidRPr="00305981">
        <w:rPr>
          <w:rFonts w:cs="Arial"/>
        </w:rPr>
        <w:t xml:space="preserve"> </w:t>
      </w:r>
      <w:r w:rsidRPr="00305981">
        <w:rPr>
          <w:rFonts w:cs="Arial"/>
        </w:rPr>
        <w:t>One way hospitality businesses can address work-life balance is by offering flexible working arrangements, such as part-time work, job sharing, or remote work options</w:t>
      </w:r>
      <w:r w:rsidR="009F3DC0" w:rsidRPr="00305981">
        <w:rPr>
          <w:rFonts w:cs="Arial"/>
        </w:rPr>
        <w:t xml:space="preserve"> (Lewis, 2010)</w:t>
      </w:r>
      <w:r w:rsidRPr="00305981">
        <w:rPr>
          <w:rFonts w:cs="Arial"/>
        </w:rPr>
        <w:t>. This can allow employees to b</w:t>
      </w:r>
      <w:r w:rsidR="007D498D" w:rsidRPr="00305981">
        <w:rPr>
          <w:rFonts w:cs="Arial"/>
        </w:rPr>
        <w:t>alance their work and personal responsibilities better, increasing</w:t>
      </w:r>
      <w:r w:rsidRPr="00305981">
        <w:rPr>
          <w:rFonts w:cs="Arial"/>
        </w:rPr>
        <w:t xml:space="preserve"> job satisfaction and employee retention.</w:t>
      </w:r>
    </w:p>
    <w:p w14:paraId="20FD2567" w14:textId="77777777" w:rsidR="006B4688" w:rsidRPr="00305981" w:rsidRDefault="006B4688" w:rsidP="00305981">
      <w:pPr>
        <w:ind w:firstLine="720"/>
        <w:rPr>
          <w:rFonts w:cs="Arial"/>
        </w:rPr>
      </w:pPr>
      <w:r w:rsidRPr="00305981">
        <w:rPr>
          <w:rFonts w:cs="Arial"/>
        </w:rPr>
        <w:t xml:space="preserve">Another way that businesses can address work-life balance is by offering support for employee well-being. This can include providing access to mental health resources, offering wellness programs or incentives, and promoting a </w:t>
      </w:r>
      <w:r w:rsidR="007D498D" w:rsidRPr="00305981">
        <w:rPr>
          <w:rFonts w:cs="Arial"/>
        </w:rPr>
        <w:t>work-life balance and self-care cultu</w:t>
      </w:r>
      <w:r w:rsidRPr="00305981">
        <w:rPr>
          <w:rFonts w:cs="Arial"/>
        </w:rPr>
        <w:t>re. By supporting the well-being of their employees, businesses can help to reduce stress and burnout and improve overall employee satisfaction and retention.</w:t>
      </w:r>
    </w:p>
    <w:p w14:paraId="20FD2568" w14:textId="77777777" w:rsidR="006B4688" w:rsidRPr="00305981" w:rsidRDefault="006B4688" w:rsidP="00305981">
      <w:pPr>
        <w:ind w:firstLine="720"/>
        <w:rPr>
          <w:rFonts w:cs="Arial"/>
        </w:rPr>
      </w:pPr>
      <w:r w:rsidRPr="00305981">
        <w:rPr>
          <w:rFonts w:cs="Arial"/>
        </w:rPr>
        <w:t>The Ritz London has addressed work-life balance to attract and retain top talent. The hotel offers a range of employee benefits, including flexible working arrangements, access to mental health resources, and wellness programs. The hotel also promotes a culture of work-life balance and supports the well-being of its employees through regular check-ins and opportunities for feedback.</w:t>
      </w:r>
    </w:p>
    <w:p w14:paraId="20FD2569" w14:textId="77777777" w:rsidR="009F3DC0" w:rsidRPr="00305981" w:rsidRDefault="00D92277" w:rsidP="00305981">
      <w:pPr>
        <w:pStyle w:val="Heading2"/>
        <w:rPr>
          <w:rFonts w:cs="Arial"/>
        </w:rPr>
      </w:pPr>
      <w:bookmarkStart w:id="5" w:name="_Toc128869483"/>
      <w:r w:rsidRPr="00305981">
        <w:rPr>
          <w:rFonts w:cs="Arial"/>
        </w:rPr>
        <w:lastRenderedPageBreak/>
        <w:t xml:space="preserve">The Effect of </w:t>
      </w:r>
      <w:r w:rsidR="009F3DC0" w:rsidRPr="00305981">
        <w:rPr>
          <w:rFonts w:cs="Arial"/>
        </w:rPr>
        <w:t xml:space="preserve">Covid-19 </w:t>
      </w:r>
      <w:r w:rsidRPr="00305981">
        <w:rPr>
          <w:rFonts w:cs="Arial"/>
        </w:rPr>
        <w:t>and Inflation</w:t>
      </w:r>
      <w:bookmarkEnd w:id="5"/>
    </w:p>
    <w:p w14:paraId="20FD256A" w14:textId="77777777" w:rsidR="009F3DC0" w:rsidRPr="00305981" w:rsidRDefault="009F3DC0" w:rsidP="00305981">
      <w:pPr>
        <w:ind w:firstLine="720"/>
        <w:rPr>
          <w:rFonts w:cs="Arial"/>
        </w:rPr>
      </w:pPr>
      <w:r w:rsidRPr="00305981">
        <w:rPr>
          <w:rFonts w:cs="Arial"/>
        </w:rPr>
        <w:t xml:space="preserve">The COVID-19 pandemic and other current issues, such as inflation, have </w:t>
      </w:r>
      <w:r w:rsidR="007D498D" w:rsidRPr="00305981">
        <w:rPr>
          <w:rFonts w:cs="Arial"/>
        </w:rPr>
        <w:t>significantly impacted</w:t>
      </w:r>
      <w:r w:rsidRPr="00305981">
        <w:rPr>
          <w:rFonts w:cs="Arial"/>
        </w:rPr>
        <w:t xml:space="preserve"> the hospitality industry</w:t>
      </w:r>
      <w:r w:rsidR="007D498D" w:rsidRPr="00305981">
        <w:rPr>
          <w:rFonts w:cs="Arial"/>
        </w:rPr>
        <w:t>’</w:t>
      </w:r>
      <w:r w:rsidRPr="00305981">
        <w:rPr>
          <w:rFonts w:cs="Arial"/>
        </w:rPr>
        <w:t xml:space="preserve">s ability to hire and retain employees in </w:t>
      </w:r>
      <w:r w:rsidR="005572B2">
        <w:rPr>
          <w:rFonts w:cs="Arial"/>
        </w:rPr>
        <w:t xml:space="preserve">various </w:t>
      </w:r>
      <w:r w:rsidRPr="00305981">
        <w:rPr>
          <w:rFonts w:cs="Arial"/>
        </w:rPr>
        <w:t xml:space="preserve">ways. Firstly, the pandemic caused widespread job losses in the hospitality industry, </w:t>
      </w:r>
      <w:r w:rsidR="007D498D" w:rsidRPr="00305981">
        <w:rPr>
          <w:rFonts w:cs="Arial"/>
        </w:rPr>
        <w:t>decreasing</w:t>
      </w:r>
      <w:r w:rsidRPr="00305981">
        <w:rPr>
          <w:rFonts w:cs="Arial"/>
        </w:rPr>
        <w:t xml:space="preserve"> available talent. Many workers were furloughed or laid off during the pandemic, and some may have left the industry altogether. As the industry begins to recover, there may be a shortage of skilled workers, </w:t>
      </w:r>
      <w:r w:rsidR="007D498D" w:rsidRPr="00305981">
        <w:rPr>
          <w:rFonts w:cs="Arial"/>
        </w:rPr>
        <w:t>making</w:t>
      </w:r>
      <w:r w:rsidRPr="00305981">
        <w:rPr>
          <w:rFonts w:cs="Arial"/>
        </w:rPr>
        <w:t xml:space="preserve"> it challenging for businesses to hire and retain employees (</w:t>
      </w:r>
      <w:proofErr w:type="spellStart"/>
      <w:r w:rsidRPr="00305981">
        <w:rPr>
          <w:rFonts w:cs="Arial"/>
        </w:rPr>
        <w:t>Gursoy</w:t>
      </w:r>
      <w:proofErr w:type="spellEnd"/>
      <w:r w:rsidRPr="00305981">
        <w:rPr>
          <w:rFonts w:cs="Arial"/>
        </w:rPr>
        <w:t xml:space="preserve"> and Chi, 2020</w:t>
      </w:r>
      <w:r w:rsidR="00007291" w:rsidRPr="00305981">
        <w:rPr>
          <w:rFonts w:cs="Arial"/>
        </w:rPr>
        <w:t xml:space="preserve">; </w:t>
      </w:r>
      <w:proofErr w:type="spellStart"/>
      <w:r w:rsidR="00007291" w:rsidRPr="00305981">
        <w:rPr>
          <w:rFonts w:cs="Arial"/>
        </w:rPr>
        <w:t>Ntounis</w:t>
      </w:r>
      <w:proofErr w:type="spellEnd"/>
      <w:r w:rsidR="00007291" w:rsidRPr="00305981">
        <w:rPr>
          <w:rFonts w:cs="Arial"/>
        </w:rPr>
        <w:t xml:space="preserve"> et al., 2022; </w:t>
      </w:r>
      <w:proofErr w:type="spellStart"/>
      <w:r w:rsidR="00007291" w:rsidRPr="00305981">
        <w:rPr>
          <w:rFonts w:cs="Arial"/>
        </w:rPr>
        <w:t>Canhoto</w:t>
      </w:r>
      <w:proofErr w:type="spellEnd"/>
      <w:r w:rsidR="00007291" w:rsidRPr="00305981">
        <w:rPr>
          <w:rFonts w:cs="Arial"/>
        </w:rPr>
        <w:t xml:space="preserve"> and Wei, 2021</w:t>
      </w:r>
      <w:r w:rsidRPr="00305981">
        <w:rPr>
          <w:rFonts w:cs="Arial"/>
        </w:rPr>
        <w:t>).</w:t>
      </w:r>
    </w:p>
    <w:p w14:paraId="20FD256B" w14:textId="77777777" w:rsidR="00D92277" w:rsidRPr="00305981" w:rsidRDefault="009F3DC0" w:rsidP="00305981">
      <w:pPr>
        <w:ind w:firstLine="720"/>
        <w:rPr>
          <w:rFonts w:cs="Arial"/>
        </w:rPr>
      </w:pPr>
      <w:r w:rsidRPr="00305981">
        <w:rPr>
          <w:rFonts w:cs="Arial"/>
        </w:rPr>
        <w:t xml:space="preserve">Secondly, the pandemic has highlighted the importance of job security and stability. </w:t>
      </w:r>
      <w:r w:rsidR="007D498D" w:rsidRPr="00305981">
        <w:rPr>
          <w:rFonts w:cs="Arial"/>
        </w:rPr>
        <w:t>The pandemic negatively impacted many hospitality workers</w:t>
      </w:r>
      <w:r w:rsidRPr="00305981">
        <w:rPr>
          <w:rFonts w:cs="Arial"/>
        </w:rPr>
        <w:t>, and some may be hesitant to return to jobs that are perceived as unstable or risky. This can make it challenging for businesses to attract and retain employees</w:t>
      </w:r>
      <w:r w:rsidR="005572B2">
        <w:rPr>
          <w:rFonts w:cs="Arial"/>
        </w:rPr>
        <w:t>,</w:t>
      </w:r>
      <w:r w:rsidRPr="00305981">
        <w:rPr>
          <w:rFonts w:cs="Arial"/>
        </w:rPr>
        <w:t xml:space="preserve"> </w:t>
      </w:r>
      <w:r w:rsidR="007D498D" w:rsidRPr="00305981">
        <w:rPr>
          <w:rFonts w:cs="Arial"/>
        </w:rPr>
        <w:t>prioritizing</w:t>
      </w:r>
      <w:r w:rsidRPr="00305981">
        <w:rPr>
          <w:rFonts w:cs="Arial"/>
        </w:rPr>
        <w:t xml:space="preserve"> job security. Thirdly, inflation can affect the hospitality industry</w:t>
      </w:r>
      <w:r w:rsidR="007D498D" w:rsidRPr="00305981">
        <w:rPr>
          <w:rFonts w:cs="Arial"/>
        </w:rPr>
        <w:t>’</w:t>
      </w:r>
      <w:r w:rsidRPr="00305981">
        <w:rPr>
          <w:rFonts w:cs="Arial"/>
        </w:rPr>
        <w:t>s ability to hire and retain employees by increasing the cost of living and reducing the value of wages.</w:t>
      </w:r>
      <w:r w:rsidR="007D498D" w:rsidRPr="00305981">
        <w:rPr>
          <w:rFonts w:cs="Arial"/>
        </w:rPr>
        <w:t xml:space="preserve"> </w:t>
      </w:r>
      <w:r w:rsidRPr="00305981">
        <w:rPr>
          <w:rFonts w:cs="Arial"/>
        </w:rPr>
        <w:t xml:space="preserve">Inflation can lead to higher prices for goods and services, including housing and transportation, </w:t>
      </w:r>
      <w:r w:rsidR="007D498D" w:rsidRPr="00305981">
        <w:rPr>
          <w:rFonts w:cs="Arial"/>
        </w:rPr>
        <w:t>making</w:t>
      </w:r>
      <w:r w:rsidRPr="00305981">
        <w:rPr>
          <w:rFonts w:cs="Arial"/>
        </w:rPr>
        <w:t xml:space="preserve"> it challenging for employees to make ends meet on lower </w:t>
      </w:r>
      <w:r w:rsidR="005572B2">
        <w:rPr>
          <w:rFonts w:cs="Arial"/>
        </w:rPr>
        <w:t>salari</w:t>
      </w:r>
      <w:r w:rsidRPr="00305981">
        <w:rPr>
          <w:rFonts w:cs="Arial"/>
        </w:rPr>
        <w:t xml:space="preserve">es. </w:t>
      </w:r>
      <w:r w:rsidR="007D498D" w:rsidRPr="00305981">
        <w:rPr>
          <w:rFonts w:cs="Arial"/>
        </w:rPr>
        <w:t>It</w:t>
      </w:r>
      <w:r w:rsidRPr="00305981">
        <w:rPr>
          <w:rFonts w:cs="Arial"/>
        </w:rPr>
        <w:t xml:space="preserve"> can lead to dissatisfaction and turnover among employees.</w:t>
      </w:r>
    </w:p>
    <w:p w14:paraId="20FD256C" w14:textId="77777777" w:rsidR="009F3DC0" w:rsidRPr="00305981" w:rsidRDefault="00D92277" w:rsidP="00305981">
      <w:pPr>
        <w:ind w:firstLine="720"/>
        <w:rPr>
          <w:rFonts w:cs="Arial"/>
        </w:rPr>
      </w:pPr>
      <w:r w:rsidRPr="00305981">
        <w:rPr>
          <w:rFonts w:cs="Arial"/>
        </w:rPr>
        <w:t>T</w:t>
      </w:r>
      <w:r w:rsidR="009F3DC0" w:rsidRPr="00305981">
        <w:rPr>
          <w:rFonts w:cs="Arial"/>
        </w:rPr>
        <w:t xml:space="preserve">he pandemic has also increased </w:t>
      </w:r>
      <w:r w:rsidR="007D498D" w:rsidRPr="00305981">
        <w:rPr>
          <w:rFonts w:cs="Arial"/>
        </w:rPr>
        <w:t xml:space="preserve">the </w:t>
      </w:r>
      <w:r w:rsidR="009F3DC0" w:rsidRPr="00305981">
        <w:rPr>
          <w:rFonts w:cs="Arial"/>
        </w:rPr>
        <w:t xml:space="preserve">demand for workers with specific skills and knowledge, such as digital literacy and adaptability. Businesses that </w:t>
      </w:r>
      <w:r w:rsidR="007D498D" w:rsidRPr="00305981">
        <w:rPr>
          <w:rFonts w:cs="Arial"/>
        </w:rPr>
        <w:t>cannot</w:t>
      </w:r>
      <w:r w:rsidR="009F3DC0" w:rsidRPr="00305981">
        <w:rPr>
          <w:rFonts w:cs="Arial"/>
        </w:rPr>
        <w:t xml:space="preserve"> offer </w:t>
      </w:r>
      <w:r w:rsidR="007D498D" w:rsidRPr="00305981">
        <w:rPr>
          <w:rFonts w:cs="Arial"/>
        </w:rPr>
        <w:t>upskilling and professional development opportunities</w:t>
      </w:r>
      <w:r w:rsidR="009F3DC0" w:rsidRPr="00305981">
        <w:rPr>
          <w:rFonts w:cs="Arial"/>
        </w:rPr>
        <w:t xml:space="preserve"> may struggle to attract and retain employees with these skills</w:t>
      </w:r>
      <w:r w:rsidRPr="00305981">
        <w:rPr>
          <w:rFonts w:cs="Arial"/>
        </w:rPr>
        <w:t xml:space="preserve"> (</w:t>
      </w:r>
      <w:proofErr w:type="spellStart"/>
      <w:r w:rsidRPr="00305981">
        <w:rPr>
          <w:rFonts w:cs="Arial"/>
        </w:rPr>
        <w:t>Davahli</w:t>
      </w:r>
      <w:proofErr w:type="spellEnd"/>
      <w:r w:rsidRPr="00305981">
        <w:rPr>
          <w:rFonts w:cs="Arial"/>
        </w:rPr>
        <w:t xml:space="preserve"> et al., 2020</w:t>
      </w:r>
      <w:r w:rsidR="00167088" w:rsidRPr="00305981">
        <w:rPr>
          <w:rFonts w:cs="Arial"/>
        </w:rPr>
        <w:t>; Liu et al., 2021</w:t>
      </w:r>
      <w:r w:rsidRPr="00305981">
        <w:rPr>
          <w:rFonts w:cs="Arial"/>
        </w:rPr>
        <w:t>)</w:t>
      </w:r>
      <w:r w:rsidR="009F3DC0" w:rsidRPr="00305981">
        <w:rPr>
          <w:rFonts w:cs="Arial"/>
        </w:rPr>
        <w:t>.</w:t>
      </w:r>
      <w:r w:rsidRPr="00305981">
        <w:rPr>
          <w:rFonts w:cs="Arial"/>
        </w:rPr>
        <w:t xml:space="preserve"> </w:t>
      </w:r>
      <w:r w:rsidR="009F3DC0" w:rsidRPr="00305981">
        <w:rPr>
          <w:rFonts w:cs="Arial"/>
        </w:rPr>
        <w:t xml:space="preserve">Lastly, the pandemic has also highlighted the importance of workplace health and safety. Employees may be hesitant to work in environments </w:t>
      </w:r>
      <w:r w:rsidR="007D498D" w:rsidRPr="00305981">
        <w:rPr>
          <w:rFonts w:cs="Arial"/>
        </w:rPr>
        <w:t>perceived as risky or unsafe, making</w:t>
      </w:r>
      <w:r w:rsidR="009F3DC0" w:rsidRPr="00305981">
        <w:rPr>
          <w:rFonts w:cs="Arial"/>
        </w:rPr>
        <w:t xml:space="preserve"> it challenging for businesses to attract and retain employees who prioritize workplace safety.</w:t>
      </w:r>
    </w:p>
    <w:p w14:paraId="20FD256D" w14:textId="77777777" w:rsidR="006B23C7" w:rsidRPr="00305981" w:rsidRDefault="00463EC3" w:rsidP="00305981">
      <w:pPr>
        <w:pStyle w:val="Heading1"/>
        <w:rPr>
          <w:rFonts w:cs="Arial"/>
        </w:rPr>
      </w:pPr>
      <w:bookmarkStart w:id="6" w:name="_Toc128869484"/>
      <w:r w:rsidRPr="00305981">
        <w:rPr>
          <w:rFonts w:cs="Arial"/>
        </w:rPr>
        <w:t>Conclusion</w:t>
      </w:r>
      <w:bookmarkEnd w:id="6"/>
    </w:p>
    <w:p w14:paraId="20FD256E" w14:textId="77777777" w:rsidR="00463EC3" w:rsidRPr="00305981" w:rsidRDefault="00463EC3" w:rsidP="00305981">
      <w:pPr>
        <w:ind w:firstLine="720"/>
        <w:rPr>
          <w:rFonts w:cs="Arial"/>
        </w:rPr>
      </w:pPr>
      <w:r w:rsidRPr="00305981">
        <w:rPr>
          <w:rFonts w:cs="Arial"/>
        </w:rPr>
        <w:t xml:space="preserve">In conclusion, </w:t>
      </w:r>
      <w:r w:rsidR="007D498D" w:rsidRPr="00305981">
        <w:rPr>
          <w:rFonts w:cs="Arial"/>
        </w:rPr>
        <w:t xml:space="preserve">the </w:t>
      </w:r>
      <w:r w:rsidRPr="00305981">
        <w:rPr>
          <w:rFonts w:cs="Arial"/>
        </w:rPr>
        <w:t xml:space="preserve">challenges discussed include wage and benefit competition, changing consumer expectations, work-life balance, the impact of technology, and the availability of skilled workers. The findings suggest that hotels face significant challenges in attracting and retaining employees due to the </w:t>
      </w:r>
      <w:r w:rsidR="007D498D" w:rsidRPr="00305981">
        <w:rPr>
          <w:rFonts w:cs="Arial"/>
        </w:rPr>
        <w:t xml:space="preserve">industry’s highly competitive </w:t>
      </w:r>
      <w:r w:rsidR="007D498D" w:rsidRPr="00305981">
        <w:rPr>
          <w:rFonts w:cs="Arial"/>
        </w:rPr>
        <w:lastRenderedPageBreak/>
        <w:t>nature</w:t>
      </w:r>
      <w:r w:rsidRPr="00305981">
        <w:rPr>
          <w:rFonts w:cs="Arial"/>
        </w:rPr>
        <w:t>. Hotels must offer competitive wages and benefits, provide opportunities for professional development, and create a positive work environment that promotes work-life balance and job security. Additionally, players in the hospitality industry must adapt to changing consumer expectations, such as the increasing demand for sustainability and digital literacy, to remain competitive.</w:t>
      </w:r>
    </w:p>
    <w:p w14:paraId="20FD256F" w14:textId="77777777" w:rsidR="00463EC3" w:rsidRPr="00305981" w:rsidRDefault="00463EC3" w:rsidP="00305981">
      <w:pPr>
        <w:ind w:firstLine="720"/>
        <w:rPr>
          <w:rFonts w:cs="Arial"/>
        </w:rPr>
      </w:pPr>
      <w:r w:rsidRPr="00305981">
        <w:rPr>
          <w:rFonts w:cs="Arial"/>
        </w:rPr>
        <w:t>One significant challenge facing hotel</w:t>
      </w:r>
      <w:r w:rsidR="007D498D" w:rsidRPr="00305981">
        <w:rPr>
          <w:rFonts w:cs="Arial"/>
        </w:rPr>
        <w:t>s</w:t>
      </w:r>
      <w:r w:rsidRPr="00305981">
        <w:rPr>
          <w:rFonts w:cs="Arial"/>
        </w:rPr>
        <w:t xml:space="preserve"> is wage and benefit competition. The</w:t>
      </w:r>
      <w:r w:rsidR="007D498D" w:rsidRPr="00305981">
        <w:rPr>
          <w:rFonts w:cs="Arial"/>
        </w:rPr>
        <w:t>y</w:t>
      </w:r>
      <w:r w:rsidRPr="00305981">
        <w:rPr>
          <w:rFonts w:cs="Arial"/>
        </w:rPr>
        <w:t xml:space="preserve"> must consider offering competitive wages and benefits packages to attract and retain employees, including healthcare, retirement plans, and paid leave. Furthermore, </w:t>
      </w:r>
      <w:r w:rsidR="007D498D" w:rsidRPr="00305981">
        <w:rPr>
          <w:rFonts w:cs="Arial"/>
        </w:rPr>
        <w:t>ensuring that the compensation packages are aligned with the market standards to remain competitive is important</w:t>
      </w:r>
      <w:r w:rsidRPr="00305981">
        <w:rPr>
          <w:rFonts w:cs="Arial"/>
        </w:rPr>
        <w:t>. Another challenge facing hotel</w:t>
      </w:r>
      <w:r w:rsidR="007D498D" w:rsidRPr="00305981">
        <w:rPr>
          <w:rFonts w:cs="Arial"/>
        </w:rPr>
        <w:t>s</w:t>
      </w:r>
      <w:r w:rsidRPr="00305981">
        <w:rPr>
          <w:rFonts w:cs="Arial"/>
        </w:rPr>
        <w:t xml:space="preserve"> is changing consumer expectations, which requires the hotel to adapt its operations to meet these new expectations. Additionally, the hotel</w:t>
      </w:r>
      <w:r w:rsidR="007D498D" w:rsidRPr="00305981">
        <w:rPr>
          <w:rFonts w:cs="Arial"/>
        </w:rPr>
        <w:t>s</w:t>
      </w:r>
      <w:r w:rsidRPr="00305981">
        <w:rPr>
          <w:rFonts w:cs="Arial"/>
        </w:rPr>
        <w:t xml:space="preserve"> must invest in digital technology to meet </w:t>
      </w:r>
      <w:r w:rsidR="007D498D" w:rsidRPr="00305981">
        <w:rPr>
          <w:rFonts w:cs="Arial"/>
        </w:rPr>
        <w:t>customer preferences regarding</w:t>
      </w:r>
      <w:r w:rsidRPr="00305981">
        <w:rPr>
          <w:rFonts w:cs="Arial"/>
        </w:rPr>
        <w:t xml:space="preserve"> contactless services.</w:t>
      </w:r>
    </w:p>
    <w:p w14:paraId="20FD2570" w14:textId="77777777" w:rsidR="00463EC3" w:rsidRPr="00305981" w:rsidRDefault="00463EC3" w:rsidP="00305981">
      <w:pPr>
        <w:ind w:firstLine="720"/>
        <w:rPr>
          <w:rFonts w:cs="Arial"/>
        </w:rPr>
      </w:pPr>
      <w:r w:rsidRPr="00305981">
        <w:rPr>
          <w:rFonts w:cs="Arial"/>
        </w:rPr>
        <w:t xml:space="preserve">Moreover, hotels must also focus on promoting work-life balance among </w:t>
      </w:r>
      <w:r w:rsidR="007D498D" w:rsidRPr="00305981">
        <w:rPr>
          <w:rFonts w:cs="Arial"/>
        </w:rPr>
        <w:t>their</w:t>
      </w:r>
      <w:r w:rsidRPr="00305981">
        <w:rPr>
          <w:rFonts w:cs="Arial"/>
        </w:rPr>
        <w:t xml:space="preserve"> employees. Providing flexible working hours, offering employee wellness programs, and promoting a positive work environment can contribute to a better work-life balance, which can help attract and retain employees.</w:t>
      </w:r>
    </w:p>
    <w:p w14:paraId="20FD2571" w14:textId="596BC42B" w:rsidR="00463EC3" w:rsidRPr="00305981" w:rsidRDefault="00D23800" w:rsidP="00305981">
      <w:pPr>
        <w:ind w:firstLine="720"/>
        <w:rPr>
          <w:rFonts w:cs="Arial"/>
        </w:rPr>
      </w:pPr>
      <w:r w:rsidRPr="00305981">
        <w:rPr>
          <w:rFonts w:cs="Arial"/>
        </w:rPr>
        <w:t>Considering</w:t>
      </w:r>
      <w:r w:rsidR="00463EC3" w:rsidRPr="00305981">
        <w:rPr>
          <w:rFonts w:cs="Arial"/>
        </w:rPr>
        <w:t xml:space="preserve"> the findings, it is recommended that hotels invest in employee training and development programs that promote skills acquisition and upskilling to meet the changing demands of the industry. The Ritz Hotel in London fulfils many of these requirements, </w:t>
      </w:r>
      <w:r w:rsidR="007D498D" w:rsidRPr="00305981">
        <w:rPr>
          <w:rFonts w:cs="Arial"/>
        </w:rPr>
        <w:t>partly explaining its retention as a global top industry player</w:t>
      </w:r>
      <w:r w:rsidR="00463EC3" w:rsidRPr="00305981">
        <w:rPr>
          <w:rFonts w:cs="Arial"/>
        </w:rPr>
        <w:t>. This investment in the workforce can help attract and retain employees by offering them opportunities for career growth and professional development. Additionally, the hotel should focus on promoting diversity and inclusion in its workforce to attract and retain employees from diverse backgrounds.</w:t>
      </w:r>
    </w:p>
    <w:p w14:paraId="20FD2572" w14:textId="77777777" w:rsidR="00463EC3" w:rsidRPr="00305981" w:rsidRDefault="00463EC3" w:rsidP="00305981">
      <w:pPr>
        <w:ind w:firstLine="720"/>
        <w:rPr>
          <w:rFonts w:cs="Arial"/>
        </w:rPr>
      </w:pPr>
      <w:r w:rsidRPr="00305981">
        <w:rPr>
          <w:rFonts w:cs="Arial"/>
        </w:rPr>
        <w:t xml:space="preserve">In a nutshell, the challenges facing the hospitality industry, particularly employee recruitment and retention, require a multifaceted approach that focuses on addressing the needs of both employees and customers. The Ritz Hotel and other players in this industry must consider the recommendations provided in this paper to remain competitive in a rapidly changing industry while attracting and retaining the best talent. </w:t>
      </w:r>
      <w:r w:rsidRPr="00305981">
        <w:rPr>
          <w:rFonts w:cs="Arial"/>
        </w:rPr>
        <w:lastRenderedPageBreak/>
        <w:t>By investing in its workforce, adapting to changing customer expectations, and creating a positive work environment, hotels can continue to provide exceptional services while remaining a leader in the hospitality industry.</w:t>
      </w:r>
    </w:p>
    <w:p w14:paraId="20FD2573" w14:textId="77777777" w:rsidR="00463EC3" w:rsidRPr="00305981" w:rsidRDefault="00463EC3" w:rsidP="00305981">
      <w:pPr>
        <w:rPr>
          <w:rFonts w:cs="Arial"/>
        </w:rPr>
      </w:pPr>
    </w:p>
    <w:p w14:paraId="20FD2574" w14:textId="77777777" w:rsidR="00463EC3" w:rsidRPr="00305981" w:rsidRDefault="00463EC3" w:rsidP="00305981">
      <w:pPr>
        <w:rPr>
          <w:rFonts w:cs="Arial"/>
        </w:rPr>
      </w:pPr>
    </w:p>
    <w:p w14:paraId="20FD2575" w14:textId="77777777" w:rsidR="009F3DC0" w:rsidRPr="00305981" w:rsidRDefault="009F3DC0" w:rsidP="00305981">
      <w:pPr>
        <w:rPr>
          <w:rFonts w:cs="Arial"/>
        </w:rPr>
      </w:pPr>
    </w:p>
    <w:p w14:paraId="20FD2576" w14:textId="77777777" w:rsidR="006B4688" w:rsidRPr="00305981" w:rsidRDefault="006B4688" w:rsidP="00305981">
      <w:pPr>
        <w:rPr>
          <w:rFonts w:cs="Arial"/>
        </w:rPr>
      </w:pPr>
    </w:p>
    <w:p w14:paraId="20FD2577" w14:textId="77777777" w:rsidR="00DE6ECC" w:rsidRPr="00305981" w:rsidRDefault="00DE6ECC" w:rsidP="00305981">
      <w:pPr>
        <w:rPr>
          <w:rFonts w:cs="Arial"/>
        </w:rPr>
      </w:pPr>
    </w:p>
    <w:p w14:paraId="20FD2578" w14:textId="77777777" w:rsidR="007574F9" w:rsidRPr="00305981" w:rsidRDefault="007574F9" w:rsidP="00305981">
      <w:pPr>
        <w:rPr>
          <w:rFonts w:cs="Arial"/>
        </w:rPr>
      </w:pPr>
    </w:p>
    <w:p w14:paraId="20FD2579" w14:textId="77777777" w:rsidR="007574F9" w:rsidRPr="00305981" w:rsidRDefault="007574F9" w:rsidP="00305981">
      <w:pPr>
        <w:rPr>
          <w:rFonts w:cs="Arial"/>
        </w:rPr>
      </w:pPr>
      <w:r w:rsidRPr="00305981">
        <w:rPr>
          <w:rFonts w:cs="Arial"/>
        </w:rPr>
        <w:br w:type="page"/>
      </w:r>
    </w:p>
    <w:p w14:paraId="20FD257A" w14:textId="77777777" w:rsidR="007574F9" w:rsidRPr="00305981" w:rsidRDefault="007574F9" w:rsidP="00305981">
      <w:pPr>
        <w:pStyle w:val="Heading1"/>
        <w:rPr>
          <w:rFonts w:cs="Arial"/>
          <w:b/>
          <w:bCs/>
        </w:rPr>
      </w:pPr>
      <w:bookmarkStart w:id="7" w:name="_Toc128869485"/>
      <w:r w:rsidRPr="00305981">
        <w:rPr>
          <w:rFonts w:cs="Arial"/>
          <w:b/>
          <w:bCs/>
        </w:rPr>
        <w:lastRenderedPageBreak/>
        <w:t>References</w:t>
      </w:r>
      <w:bookmarkEnd w:id="7"/>
    </w:p>
    <w:p w14:paraId="20FD257B" w14:textId="77777777" w:rsidR="00167088" w:rsidRPr="00305981" w:rsidRDefault="00167088" w:rsidP="00305981">
      <w:pPr>
        <w:ind w:left="360" w:hanging="360"/>
        <w:rPr>
          <w:rFonts w:cs="Arial"/>
        </w:rPr>
      </w:pPr>
      <w:r w:rsidRPr="00305981">
        <w:rPr>
          <w:rFonts w:cs="Arial"/>
        </w:rPr>
        <w:t xml:space="preserve">Ali, B.J., </w:t>
      </w:r>
      <w:proofErr w:type="spellStart"/>
      <w:r w:rsidRPr="00305981">
        <w:rPr>
          <w:rFonts w:cs="Arial"/>
        </w:rPr>
        <w:t>Gardi</w:t>
      </w:r>
      <w:proofErr w:type="spellEnd"/>
      <w:r w:rsidRPr="00305981">
        <w:rPr>
          <w:rFonts w:cs="Arial"/>
        </w:rPr>
        <w:t xml:space="preserve">, B., Jabbar Othman, B., Ali Ahmed, S., Burhan Ismael, N., Abdalla Hamza, P., Mahmood Aziz, H., Sabir, B.Y., </w:t>
      </w:r>
      <w:proofErr w:type="spellStart"/>
      <w:r w:rsidRPr="00305981">
        <w:rPr>
          <w:rFonts w:cs="Arial"/>
        </w:rPr>
        <w:t>Sorguli</w:t>
      </w:r>
      <w:proofErr w:type="spellEnd"/>
      <w:r w:rsidRPr="00305981">
        <w:rPr>
          <w:rFonts w:cs="Arial"/>
        </w:rPr>
        <w:t xml:space="preserve">, S. and Anwar, G., 2021. Hotel service quality: The impact of service quality on customer satisfaction in hospitality. </w:t>
      </w:r>
      <w:r w:rsidRPr="00305981">
        <w:rPr>
          <w:rFonts w:cs="Arial"/>
          <w:i/>
          <w:iCs/>
        </w:rPr>
        <w:t xml:space="preserve">Ali, BJ, </w:t>
      </w:r>
      <w:proofErr w:type="spellStart"/>
      <w:r w:rsidRPr="00305981">
        <w:rPr>
          <w:rFonts w:cs="Arial"/>
          <w:i/>
          <w:iCs/>
        </w:rPr>
        <w:t>Gardi</w:t>
      </w:r>
      <w:proofErr w:type="spellEnd"/>
      <w:r w:rsidRPr="00305981">
        <w:rPr>
          <w:rFonts w:cs="Arial"/>
          <w:i/>
          <w:iCs/>
        </w:rPr>
        <w:t xml:space="preserve">, B., Othman, BJ, Ahmed, SA, Ismael, NB, Hamza, PA, Aziz, HM, Sabir, BY, Anwar, </w:t>
      </w:r>
      <w:proofErr w:type="gramStart"/>
      <w:r w:rsidRPr="00305981">
        <w:rPr>
          <w:rFonts w:cs="Arial"/>
          <w:i/>
          <w:iCs/>
        </w:rPr>
        <w:t>G.(</w:t>
      </w:r>
      <w:proofErr w:type="gramEnd"/>
      <w:r w:rsidRPr="00305981">
        <w:rPr>
          <w:rFonts w:cs="Arial"/>
          <w:i/>
          <w:iCs/>
        </w:rPr>
        <w:t>2021). Hotel Service Quality: The Impact of Service Quality on Customer Satisfaction in Hospitality. International Journal of Engineering, Business</w:t>
      </w:r>
      <w:r w:rsidR="007D498D" w:rsidRPr="00305981">
        <w:rPr>
          <w:rFonts w:cs="Arial"/>
          <w:i/>
          <w:iCs/>
        </w:rPr>
        <w:t>,</w:t>
      </w:r>
      <w:r w:rsidRPr="00305981">
        <w:rPr>
          <w:rFonts w:cs="Arial"/>
          <w:i/>
          <w:iCs/>
        </w:rPr>
        <w:t xml:space="preserve"> and Management</w:t>
      </w:r>
      <w:r w:rsidRPr="00305981">
        <w:rPr>
          <w:rFonts w:cs="Arial"/>
        </w:rPr>
        <w:t xml:space="preserve">, </w:t>
      </w:r>
      <w:r w:rsidRPr="00305981">
        <w:rPr>
          <w:rFonts w:cs="Arial"/>
          <w:i/>
          <w:iCs/>
        </w:rPr>
        <w:t>5</w:t>
      </w:r>
      <w:r w:rsidRPr="00305981">
        <w:rPr>
          <w:rFonts w:cs="Arial"/>
        </w:rPr>
        <w:t>(3), pp.14-28.</w:t>
      </w:r>
    </w:p>
    <w:p w14:paraId="20FD257C" w14:textId="77777777" w:rsidR="00C5504F" w:rsidRPr="00305981" w:rsidRDefault="00C5504F" w:rsidP="00305981">
      <w:pPr>
        <w:ind w:left="360" w:hanging="360"/>
        <w:rPr>
          <w:rFonts w:cs="Arial"/>
        </w:rPr>
      </w:pPr>
      <w:r w:rsidRPr="00305981">
        <w:rPr>
          <w:rFonts w:cs="Arial"/>
        </w:rPr>
        <w:t xml:space="preserve">Baum, T., Cheung, C., Kong, H., </w:t>
      </w:r>
      <w:proofErr w:type="spellStart"/>
      <w:r w:rsidRPr="00305981">
        <w:rPr>
          <w:rFonts w:cs="Arial"/>
        </w:rPr>
        <w:t>Kralj</w:t>
      </w:r>
      <w:proofErr w:type="spellEnd"/>
      <w:r w:rsidRPr="00305981">
        <w:rPr>
          <w:rFonts w:cs="Arial"/>
        </w:rPr>
        <w:t xml:space="preserve">, A., Mooney, S., </w:t>
      </w:r>
      <w:proofErr w:type="spellStart"/>
      <w:r w:rsidRPr="00305981">
        <w:rPr>
          <w:rFonts w:cs="Arial"/>
        </w:rPr>
        <w:t>Nguyễn</w:t>
      </w:r>
      <w:proofErr w:type="spellEnd"/>
      <w:r w:rsidRPr="00305981">
        <w:rPr>
          <w:rFonts w:cs="Arial"/>
        </w:rPr>
        <w:t xml:space="preserve"> </w:t>
      </w:r>
      <w:proofErr w:type="spellStart"/>
      <w:r w:rsidRPr="00305981">
        <w:rPr>
          <w:rFonts w:cs="Arial"/>
        </w:rPr>
        <w:t>Thị</w:t>
      </w:r>
      <w:proofErr w:type="spellEnd"/>
      <w:r w:rsidRPr="00305981">
        <w:rPr>
          <w:rFonts w:cs="Arial"/>
        </w:rPr>
        <w:t xml:space="preserve"> Thanh, H., Ramachandran, S., </w:t>
      </w:r>
      <w:proofErr w:type="spellStart"/>
      <w:r w:rsidRPr="00305981">
        <w:rPr>
          <w:rFonts w:cs="Arial"/>
        </w:rPr>
        <w:t>Dropulić</w:t>
      </w:r>
      <w:proofErr w:type="spellEnd"/>
      <w:r w:rsidRPr="00305981">
        <w:rPr>
          <w:rFonts w:cs="Arial"/>
        </w:rPr>
        <w:t xml:space="preserve"> </w:t>
      </w:r>
      <w:proofErr w:type="spellStart"/>
      <w:r w:rsidRPr="00305981">
        <w:rPr>
          <w:rFonts w:cs="Arial"/>
        </w:rPr>
        <w:t>Ružić</w:t>
      </w:r>
      <w:proofErr w:type="spellEnd"/>
      <w:r w:rsidRPr="00305981">
        <w:rPr>
          <w:rFonts w:cs="Arial"/>
        </w:rPr>
        <w:t xml:space="preserve">, M. and </w:t>
      </w:r>
      <w:proofErr w:type="spellStart"/>
      <w:r w:rsidRPr="00305981">
        <w:rPr>
          <w:rFonts w:cs="Arial"/>
        </w:rPr>
        <w:t>Siow</w:t>
      </w:r>
      <w:proofErr w:type="spellEnd"/>
      <w:r w:rsidRPr="00305981">
        <w:rPr>
          <w:rFonts w:cs="Arial"/>
        </w:rPr>
        <w:t xml:space="preserve">, M.L., 2016. Sustainability and the tourism and hospitality workforce: A thematic analysis. </w:t>
      </w:r>
      <w:r w:rsidRPr="00305981">
        <w:rPr>
          <w:rFonts w:cs="Arial"/>
          <w:i/>
          <w:iCs/>
        </w:rPr>
        <w:t>Sustainability</w:t>
      </w:r>
      <w:r w:rsidRPr="00305981">
        <w:rPr>
          <w:rFonts w:cs="Arial"/>
        </w:rPr>
        <w:t xml:space="preserve">, </w:t>
      </w:r>
      <w:r w:rsidRPr="00305981">
        <w:rPr>
          <w:rFonts w:cs="Arial"/>
          <w:i/>
          <w:iCs/>
        </w:rPr>
        <w:t>8</w:t>
      </w:r>
      <w:r w:rsidRPr="00305981">
        <w:rPr>
          <w:rFonts w:cs="Arial"/>
        </w:rPr>
        <w:t>(8), p.809.</w:t>
      </w:r>
    </w:p>
    <w:p w14:paraId="20FD257D" w14:textId="77777777" w:rsidR="00007291" w:rsidRPr="00305981" w:rsidRDefault="00007291" w:rsidP="00305981">
      <w:pPr>
        <w:ind w:left="360" w:hanging="360"/>
        <w:rPr>
          <w:rFonts w:cs="Arial"/>
        </w:rPr>
      </w:pPr>
      <w:proofErr w:type="spellStart"/>
      <w:r w:rsidRPr="00305981">
        <w:rPr>
          <w:rFonts w:cs="Arial"/>
        </w:rPr>
        <w:t>Beesley</w:t>
      </w:r>
      <w:proofErr w:type="spellEnd"/>
      <w:r w:rsidRPr="00305981">
        <w:rPr>
          <w:rFonts w:cs="Arial"/>
        </w:rPr>
        <w:t>, L.G. and Davidson, M., 2013. A critical analysis of skilled labo</w:t>
      </w:r>
      <w:r w:rsidR="005572B2">
        <w:rPr>
          <w:rFonts w:cs="Arial"/>
        </w:rPr>
        <w:t>u</w:t>
      </w:r>
      <w:r w:rsidRPr="00305981">
        <w:rPr>
          <w:rFonts w:cs="Arial"/>
        </w:rPr>
        <w:t xml:space="preserve">r supply and demand in the Australian hospitality industry. </w:t>
      </w:r>
      <w:r w:rsidRPr="00305981">
        <w:rPr>
          <w:rFonts w:cs="Arial"/>
          <w:i/>
          <w:iCs/>
        </w:rPr>
        <w:t>Journal of Quality Assurance in Hospitality &amp; Tourism</w:t>
      </w:r>
      <w:r w:rsidRPr="00305981">
        <w:rPr>
          <w:rFonts w:cs="Arial"/>
        </w:rPr>
        <w:t xml:space="preserve">, </w:t>
      </w:r>
      <w:r w:rsidRPr="00305981">
        <w:rPr>
          <w:rFonts w:cs="Arial"/>
          <w:i/>
          <w:iCs/>
        </w:rPr>
        <w:t>14</w:t>
      </w:r>
      <w:r w:rsidRPr="00305981">
        <w:rPr>
          <w:rFonts w:cs="Arial"/>
        </w:rPr>
        <w:t>(3), pp.264-280.</w:t>
      </w:r>
    </w:p>
    <w:p w14:paraId="20FD257E" w14:textId="77777777" w:rsidR="00167088" w:rsidRPr="00305981" w:rsidRDefault="00167088" w:rsidP="00305981">
      <w:pPr>
        <w:ind w:left="360" w:hanging="360"/>
        <w:rPr>
          <w:rFonts w:cs="Arial"/>
        </w:rPr>
      </w:pPr>
      <w:proofErr w:type="spellStart"/>
      <w:r w:rsidRPr="00305981">
        <w:rPr>
          <w:rFonts w:cs="Arial"/>
        </w:rPr>
        <w:t>Bharwani</w:t>
      </w:r>
      <w:proofErr w:type="spellEnd"/>
      <w:r w:rsidRPr="00305981">
        <w:rPr>
          <w:rFonts w:cs="Arial"/>
        </w:rPr>
        <w:t>, S. and Butt, N., 2012. Challenges for the global hospitality industry: an H</w:t>
      </w:r>
      <w:r w:rsidR="007D498D" w:rsidRPr="00305981">
        <w:rPr>
          <w:rFonts w:cs="Arial"/>
        </w:rPr>
        <w:t>.R.</w:t>
      </w:r>
      <w:r w:rsidRPr="00305981">
        <w:rPr>
          <w:rFonts w:cs="Arial"/>
        </w:rPr>
        <w:t xml:space="preserve"> perspective. </w:t>
      </w:r>
      <w:r w:rsidRPr="00305981">
        <w:rPr>
          <w:rFonts w:cs="Arial"/>
          <w:i/>
          <w:iCs/>
        </w:rPr>
        <w:t>Worldwide hospitality and tourism themes</w:t>
      </w:r>
      <w:r w:rsidRPr="00305981">
        <w:rPr>
          <w:rFonts w:cs="Arial"/>
        </w:rPr>
        <w:t>.</w:t>
      </w:r>
    </w:p>
    <w:p w14:paraId="20FD257F" w14:textId="77777777" w:rsidR="00B06086" w:rsidRPr="00305981" w:rsidRDefault="00B06086" w:rsidP="00305981">
      <w:pPr>
        <w:ind w:left="360" w:hanging="360"/>
        <w:rPr>
          <w:rFonts w:cs="Arial"/>
        </w:rPr>
      </w:pPr>
      <w:r w:rsidRPr="00305981">
        <w:rPr>
          <w:rFonts w:cs="Arial"/>
        </w:rPr>
        <w:t xml:space="preserve">Brotherton, B. ed., 2012. </w:t>
      </w:r>
      <w:r w:rsidRPr="00305981">
        <w:rPr>
          <w:rFonts w:cs="Arial"/>
          <w:i/>
          <w:iCs/>
        </w:rPr>
        <w:t>International hospitality industry</w:t>
      </w:r>
      <w:r w:rsidRPr="00305981">
        <w:rPr>
          <w:rFonts w:cs="Arial"/>
        </w:rPr>
        <w:t>. Routledge.</w:t>
      </w:r>
    </w:p>
    <w:p w14:paraId="20FD2580" w14:textId="227A031B" w:rsidR="00007291" w:rsidRPr="00305981" w:rsidRDefault="00007291" w:rsidP="00305981">
      <w:pPr>
        <w:ind w:left="360" w:hanging="360"/>
        <w:rPr>
          <w:rFonts w:cs="Arial"/>
        </w:rPr>
      </w:pPr>
      <w:proofErr w:type="spellStart"/>
      <w:r w:rsidRPr="00305981">
        <w:rPr>
          <w:rFonts w:cs="Arial"/>
        </w:rPr>
        <w:t>Canhoto</w:t>
      </w:r>
      <w:proofErr w:type="spellEnd"/>
      <w:r w:rsidRPr="00305981">
        <w:rPr>
          <w:rFonts w:cs="Arial"/>
        </w:rPr>
        <w:t xml:space="preserve">, A.I. and Wei, L., 2021. Stakeholders of the world, </w:t>
      </w:r>
      <w:r w:rsidR="002150F8" w:rsidRPr="00305981">
        <w:rPr>
          <w:rFonts w:cs="Arial"/>
        </w:rPr>
        <w:t>unite:</w:t>
      </w:r>
      <w:r w:rsidRPr="00305981">
        <w:rPr>
          <w:rFonts w:cs="Arial"/>
        </w:rPr>
        <w:t xml:space="preserve"> Hospitality in the time of COVID-19. </w:t>
      </w:r>
      <w:r w:rsidRPr="00305981">
        <w:rPr>
          <w:rFonts w:cs="Arial"/>
          <w:i/>
          <w:iCs/>
        </w:rPr>
        <w:t>International Journal of Hospitality Management</w:t>
      </w:r>
      <w:r w:rsidRPr="00305981">
        <w:rPr>
          <w:rFonts w:cs="Arial"/>
        </w:rPr>
        <w:t xml:space="preserve">, </w:t>
      </w:r>
      <w:r w:rsidRPr="00305981">
        <w:rPr>
          <w:rFonts w:cs="Arial"/>
          <w:i/>
          <w:iCs/>
        </w:rPr>
        <w:t>95</w:t>
      </w:r>
      <w:r w:rsidRPr="00305981">
        <w:rPr>
          <w:rFonts w:cs="Arial"/>
        </w:rPr>
        <w:t>, p.102922.</w:t>
      </w:r>
    </w:p>
    <w:p w14:paraId="20FD2581" w14:textId="77777777" w:rsidR="008D5632" w:rsidRPr="00305981" w:rsidRDefault="008D5632" w:rsidP="00305981">
      <w:pPr>
        <w:ind w:left="360" w:hanging="360"/>
        <w:rPr>
          <w:rFonts w:cs="Arial"/>
        </w:rPr>
      </w:pPr>
      <w:r w:rsidRPr="00305981">
        <w:rPr>
          <w:rFonts w:cs="Arial"/>
        </w:rPr>
        <w:t xml:space="preserve">Crick, A. and Spencer, A., 2011. Hospitality quality: new directions and new challenges. </w:t>
      </w:r>
      <w:r w:rsidRPr="00305981">
        <w:rPr>
          <w:rFonts w:cs="Arial"/>
          <w:i/>
          <w:iCs/>
        </w:rPr>
        <w:t>International Journal of Contemporary Hospitality Management</w:t>
      </w:r>
      <w:r w:rsidRPr="00305981">
        <w:rPr>
          <w:rFonts w:cs="Arial"/>
        </w:rPr>
        <w:t xml:space="preserve">, </w:t>
      </w:r>
      <w:r w:rsidRPr="00305981">
        <w:rPr>
          <w:rFonts w:cs="Arial"/>
          <w:i/>
          <w:iCs/>
        </w:rPr>
        <w:t>23</w:t>
      </w:r>
      <w:r w:rsidRPr="00305981">
        <w:rPr>
          <w:rFonts w:cs="Arial"/>
        </w:rPr>
        <w:t>(4), pp.463-478.</w:t>
      </w:r>
    </w:p>
    <w:p w14:paraId="20FD2582" w14:textId="77777777" w:rsidR="00D92277" w:rsidRPr="00305981" w:rsidRDefault="00D92277" w:rsidP="00305981">
      <w:pPr>
        <w:ind w:left="360" w:hanging="360"/>
        <w:rPr>
          <w:rFonts w:cs="Arial"/>
        </w:rPr>
      </w:pPr>
      <w:proofErr w:type="spellStart"/>
      <w:r w:rsidRPr="00305981">
        <w:rPr>
          <w:rFonts w:cs="Arial"/>
        </w:rPr>
        <w:t>Davahli</w:t>
      </w:r>
      <w:proofErr w:type="spellEnd"/>
      <w:r w:rsidRPr="00305981">
        <w:rPr>
          <w:rFonts w:cs="Arial"/>
        </w:rPr>
        <w:t xml:space="preserve">, M.R., </w:t>
      </w:r>
      <w:proofErr w:type="spellStart"/>
      <w:r w:rsidRPr="00305981">
        <w:rPr>
          <w:rFonts w:cs="Arial"/>
        </w:rPr>
        <w:t>Karwowski</w:t>
      </w:r>
      <w:proofErr w:type="spellEnd"/>
      <w:r w:rsidRPr="00305981">
        <w:rPr>
          <w:rFonts w:cs="Arial"/>
        </w:rPr>
        <w:t xml:space="preserve">, W., </w:t>
      </w:r>
      <w:proofErr w:type="spellStart"/>
      <w:r w:rsidRPr="00305981">
        <w:rPr>
          <w:rFonts w:cs="Arial"/>
        </w:rPr>
        <w:t>Sonmez</w:t>
      </w:r>
      <w:proofErr w:type="spellEnd"/>
      <w:r w:rsidRPr="00305981">
        <w:rPr>
          <w:rFonts w:cs="Arial"/>
        </w:rPr>
        <w:t xml:space="preserve">, S. and </w:t>
      </w:r>
      <w:proofErr w:type="spellStart"/>
      <w:r w:rsidRPr="00305981">
        <w:rPr>
          <w:rFonts w:cs="Arial"/>
        </w:rPr>
        <w:t>Apostolopoulos</w:t>
      </w:r>
      <w:proofErr w:type="spellEnd"/>
      <w:r w:rsidRPr="00305981">
        <w:rPr>
          <w:rFonts w:cs="Arial"/>
        </w:rPr>
        <w:t xml:space="preserve">, Y., 2020. The hospitality industry in the face of the COVID-19 pandemic: Current topics and research methods. </w:t>
      </w:r>
      <w:r w:rsidRPr="00305981">
        <w:rPr>
          <w:rFonts w:cs="Arial"/>
          <w:i/>
          <w:iCs/>
        </w:rPr>
        <w:t>International journal of environmental research and public health</w:t>
      </w:r>
      <w:r w:rsidRPr="00305981">
        <w:rPr>
          <w:rFonts w:cs="Arial"/>
        </w:rPr>
        <w:t xml:space="preserve">, </w:t>
      </w:r>
      <w:r w:rsidRPr="00305981">
        <w:rPr>
          <w:rFonts w:cs="Arial"/>
          <w:i/>
          <w:iCs/>
        </w:rPr>
        <w:t>17</w:t>
      </w:r>
      <w:r w:rsidRPr="00305981">
        <w:rPr>
          <w:rFonts w:cs="Arial"/>
        </w:rPr>
        <w:t>(20), p.7366.</w:t>
      </w:r>
    </w:p>
    <w:p w14:paraId="20FD2583" w14:textId="77777777" w:rsidR="00B00A1C" w:rsidRPr="00305981" w:rsidRDefault="00B00A1C" w:rsidP="00305981">
      <w:pPr>
        <w:ind w:left="360" w:hanging="360"/>
        <w:rPr>
          <w:rFonts w:cs="Arial"/>
        </w:rPr>
      </w:pPr>
      <w:proofErr w:type="spellStart"/>
      <w:r w:rsidRPr="00305981">
        <w:rPr>
          <w:rFonts w:cs="Arial"/>
        </w:rPr>
        <w:t>Gursoy</w:t>
      </w:r>
      <w:proofErr w:type="spellEnd"/>
      <w:r w:rsidRPr="00305981">
        <w:rPr>
          <w:rFonts w:cs="Arial"/>
        </w:rPr>
        <w:t xml:space="preserve">, D. and Chi, C.G., 2020. Effects of COVID-19 pandemic on hospitality industry: </w:t>
      </w:r>
      <w:r w:rsidR="007D498D" w:rsidRPr="00305981">
        <w:rPr>
          <w:rFonts w:cs="Arial"/>
        </w:rPr>
        <w:t xml:space="preserve">a </w:t>
      </w:r>
      <w:r w:rsidRPr="00305981">
        <w:rPr>
          <w:rFonts w:cs="Arial"/>
        </w:rPr>
        <w:t xml:space="preserve">review of the current situations and a research agenda. </w:t>
      </w:r>
      <w:r w:rsidRPr="00305981">
        <w:rPr>
          <w:rFonts w:cs="Arial"/>
          <w:i/>
          <w:iCs/>
        </w:rPr>
        <w:t>Journal of Hospitality Marketing &amp; Management</w:t>
      </w:r>
      <w:r w:rsidRPr="00305981">
        <w:rPr>
          <w:rFonts w:cs="Arial"/>
        </w:rPr>
        <w:t xml:space="preserve">, </w:t>
      </w:r>
      <w:r w:rsidRPr="00305981">
        <w:rPr>
          <w:rFonts w:cs="Arial"/>
          <w:i/>
          <w:iCs/>
        </w:rPr>
        <w:t>29</w:t>
      </w:r>
      <w:r w:rsidRPr="00305981">
        <w:rPr>
          <w:rFonts w:cs="Arial"/>
        </w:rPr>
        <w:t>(5), pp.527-529.</w:t>
      </w:r>
    </w:p>
    <w:p w14:paraId="20FD2584" w14:textId="77777777" w:rsidR="00167088" w:rsidRPr="00305981" w:rsidRDefault="00167088" w:rsidP="00305981">
      <w:pPr>
        <w:ind w:left="360" w:hanging="360"/>
        <w:rPr>
          <w:rFonts w:cs="Arial"/>
        </w:rPr>
      </w:pPr>
      <w:proofErr w:type="spellStart"/>
      <w:r w:rsidRPr="00305981">
        <w:rPr>
          <w:rFonts w:cs="Arial"/>
        </w:rPr>
        <w:lastRenderedPageBreak/>
        <w:t>Heimerl</w:t>
      </w:r>
      <w:proofErr w:type="spellEnd"/>
      <w:r w:rsidRPr="00305981">
        <w:rPr>
          <w:rFonts w:cs="Arial"/>
        </w:rPr>
        <w:t xml:space="preserve">, P., </w:t>
      </w:r>
      <w:proofErr w:type="spellStart"/>
      <w:r w:rsidRPr="00305981">
        <w:rPr>
          <w:rFonts w:cs="Arial"/>
        </w:rPr>
        <w:t>Haid</w:t>
      </w:r>
      <w:proofErr w:type="spellEnd"/>
      <w:r w:rsidRPr="00305981">
        <w:rPr>
          <w:rFonts w:cs="Arial"/>
        </w:rPr>
        <w:t xml:space="preserve">, M., </w:t>
      </w:r>
      <w:proofErr w:type="spellStart"/>
      <w:r w:rsidRPr="00305981">
        <w:rPr>
          <w:rFonts w:cs="Arial"/>
        </w:rPr>
        <w:t>Benedikt</w:t>
      </w:r>
      <w:proofErr w:type="spellEnd"/>
      <w:r w:rsidRPr="00305981">
        <w:rPr>
          <w:rFonts w:cs="Arial"/>
        </w:rPr>
        <w:t>, L. and Scholl-</w:t>
      </w:r>
      <w:proofErr w:type="spellStart"/>
      <w:r w:rsidRPr="00305981">
        <w:rPr>
          <w:rFonts w:cs="Arial"/>
        </w:rPr>
        <w:t>Grissemann</w:t>
      </w:r>
      <w:proofErr w:type="spellEnd"/>
      <w:r w:rsidRPr="00305981">
        <w:rPr>
          <w:rFonts w:cs="Arial"/>
        </w:rPr>
        <w:t xml:space="preserve">, U., 2020. Factors influencing job satisfaction in </w:t>
      </w:r>
      <w:r w:rsidR="007D498D" w:rsidRPr="00305981">
        <w:rPr>
          <w:rFonts w:cs="Arial"/>
        </w:rPr>
        <w:t xml:space="preserve">the </w:t>
      </w:r>
      <w:r w:rsidRPr="00305981">
        <w:rPr>
          <w:rFonts w:cs="Arial"/>
        </w:rPr>
        <w:t xml:space="preserve">hospitality industry. </w:t>
      </w:r>
      <w:r w:rsidRPr="00305981">
        <w:rPr>
          <w:rFonts w:cs="Arial"/>
          <w:i/>
          <w:iCs/>
        </w:rPr>
        <w:t>SAGE open</w:t>
      </w:r>
      <w:r w:rsidRPr="00305981">
        <w:rPr>
          <w:rFonts w:cs="Arial"/>
        </w:rPr>
        <w:t xml:space="preserve">, </w:t>
      </w:r>
      <w:r w:rsidRPr="00305981">
        <w:rPr>
          <w:rFonts w:cs="Arial"/>
          <w:i/>
          <w:iCs/>
        </w:rPr>
        <w:t>10</w:t>
      </w:r>
      <w:r w:rsidRPr="00305981">
        <w:rPr>
          <w:rFonts w:cs="Arial"/>
        </w:rPr>
        <w:t>(4), p.2158244020982998.</w:t>
      </w:r>
    </w:p>
    <w:p w14:paraId="20FD2585" w14:textId="77777777" w:rsidR="00C5504F" w:rsidRPr="00305981" w:rsidRDefault="00C5504F" w:rsidP="00305981">
      <w:pPr>
        <w:ind w:left="360" w:hanging="360"/>
        <w:rPr>
          <w:rFonts w:cs="Arial"/>
        </w:rPr>
      </w:pPr>
      <w:r w:rsidRPr="00305981">
        <w:rPr>
          <w:rFonts w:cs="Arial"/>
        </w:rPr>
        <w:t xml:space="preserve">Johnson, A.G., 2020. We are not yet done exploring the hospitality workforce. </w:t>
      </w:r>
      <w:r w:rsidRPr="00305981">
        <w:rPr>
          <w:rFonts w:cs="Arial"/>
          <w:i/>
          <w:iCs/>
        </w:rPr>
        <w:t>International Journal of hospitality management</w:t>
      </w:r>
      <w:r w:rsidRPr="00305981">
        <w:rPr>
          <w:rFonts w:cs="Arial"/>
        </w:rPr>
        <w:t xml:space="preserve">, </w:t>
      </w:r>
      <w:r w:rsidRPr="00305981">
        <w:rPr>
          <w:rFonts w:cs="Arial"/>
          <w:i/>
          <w:iCs/>
        </w:rPr>
        <w:t>86</w:t>
      </w:r>
      <w:r w:rsidRPr="00305981">
        <w:rPr>
          <w:rFonts w:cs="Arial"/>
        </w:rPr>
        <w:t>, p.102402.</w:t>
      </w:r>
    </w:p>
    <w:p w14:paraId="20FD2586" w14:textId="77777777" w:rsidR="000B2D96" w:rsidRPr="00305981" w:rsidRDefault="000B2D96" w:rsidP="00305981">
      <w:pPr>
        <w:ind w:left="360" w:hanging="360"/>
        <w:rPr>
          <w:rFonts w:cs="Arial"/>
        </w:rPr>
      </w:pPr>
      <w:r w:rsidRPr="00305981">
        <w:rPr>
          <w:rFonts w:cs="Arial"/>
        </w:rPr>
        <w:t>Khan, M.Y.H. and Hossain, A., 2018. The effect of ICT application on the tourism and hospitality industries in London.</w:t>
      </w:r>
    </w:p>
    <w:p w14:paraId="20FD2587" w14:textId="77777777" w:rsidR="00B00A1C" w:rsidRPr="00305981" w:rsidRDefault="00B00A1C" w:rsidP="00305981">
      <w:pPr>
        <w:ind w:left="360" w:hanging="360"/>
        <w:rPr>
          <w:rFonts w:cs="Arial"/>
        </w:rPr>
      </w:pPr>
      <w:r w:rsidRPr="00305981">
        <w:rPr>
          <w:rFonts w:cs="Arial"/>
        </w:rPr>
        <w:t xml:space="preserve">King, C., Madera, J.M., Lee, L., Murillo, E., Baum, T. and </w:t>
      </w:r>
      <w:proofErr w:type="spellStart"/>
      <w:r w:rsidRPr="00305981">
        <w:rPr>
          <w:rFonts w:cs="Arial"/>
        </w:rPr>
        <w:t>Solnet</w:t>
      </w:r>
      <w:proofErr w:type="spellEnd"/>
      <w:r w:rsidRPr="00305981">
        <w:rPr>
          <w:rFonts w:cs="Arial"/>
        </w:rPr>
        <w:t xml:space="preserve">, D., 2021. Reimagining attraction and retention of hospitality management talent–A multilevel identity perspective. </w:t>
      </w:r>
      <w:r w:rsidRPr="00305981">
        <w:rPr>
          <w:rFonts w:cs="Arial"/>
          <w:i/>
          <w:iCs/>
        </w:rPr>
        <w:t>Journal of business research</w:t>
      </w:r>
      <w:r w:rsidRPr="00305981">
        <w:rPr>
          <w:rFonts w:cs="Arial"/>
        </w:rPr>
        <w:t xml:space="preserve">, </w:t>
      </w:r>
      <w:r w:rsidRPr="00305981">
        <w:rPr>
          <w:rFonts w:cs="Arial"/>
          <w:i/>
          <w:iCs/>
        </w:rPr>
        <w:t>136</w:t>
      </w:r>
      <w:r w:rsidRPr="00305981">
        <w:rPr>
          <w:rFonts w:cs="Arial"/>
        </w:rPr>
        <w:t>, pp.251-262.</w:t>
      </w:r>
    </w:p>
    <w:p w14:paraId="20FD2588" w14:textId="77777777" w:rsidR="00C5504F" w:rsidRPr="00305981" w:rsidRDefault="00C5504F" w:rsidP="00305981">
      <w:pPr>
        <w:ind w:left="360" w:hanging="360"/>
        <w:rPr>
          <w:rFonts w:cs="Arial"/>
        </w:rPr>
      </w:pPr>
      <w:r w:rsidRPr="00305981">
        <w:rPr>
          <w:rFonts w:cs="Arial"/>
        </w:rPr>
        <w:t xml:space="preserve">Kunz, M.N. ed., 2011. </w:t>
      </w:r>
      <w:r w:rsidRPr="00305981">
        <w:rPr>
          <w:rFonts w:cs="Arial"/>
          <w:i/>
          <w:iCs/>
        </w:rPr>
        <w:t>Luxury Hotels: Top of the World Volume 2</w:t>
      </w:r>
      <w:r w:rsidRPr="00305981">
        <w:rPr>
          <w:rFonts w:cs="Arial"/>
        </w:rPr>
        <w:t xml:space="preserve">. </w:t>
      </w:r>
      <w:proofErr w:type="spellStart"/>
      <w:r w:rsidRPr="00305981">
        <w:rPr>
          <w:rFonts w:cs="Arial"/>
        </w:rPr>
        <w:t>teNeues</w:t>
      </w:r>
      <w:proofErr w:type="spellEnd"/>
      <w:r w:rsidRPr="00305981">
        <w:rPr>
          <w:rFonts w:cs="Arial"/>
        </w:rPr>
        <w:t xml:space="preserve"> Digital Media GmbH.</w:t>
      </w:r>
    </w:p>
    <w:p w14:paraId="20FD2589" w14:textId="77777777" w:rsidR="009F3DC0" w:rsidRPr="00305981" w:rsidRDefault="009F3DC0" w:rsidP="00305981">
      <w:pPr>
        <w:ind w:left="360" w:hanging="360"/>
        <w:rPr>
          <w:rFonts w:cs="Arial"/>
        </w:rPr>
      </w:pPr>
      <w:r w:rsidRPr="00305981">
        <w:rPr>
          <w:rFonts w:cs="Arial"/>
        </w:rPr>
        <w:t xml:space="preserve">Lewis, R.A., 2010. Work-life balance in hospitality: Experiences from a Geneva-based hotel. </w:t>
      </w:r>
      <w:r w:rsidRPr="00305981">
        <w:rPr>
          <w:rFonts w:cs="Arial"/>
          <w:i/>
          <w:iCs/>
        </w:rPr>
        <w:t>International Journal of Management &amp; Information Systems (IJMIS)</w:t>
      </w:r>
      <w:r w:rsidRPr="00305981">
        <w:rPr>
          <w:rFonts w:cs="Arial"/>
        </w:rPr>
        <w:t xml:space="preserve">, </w:t>
      </w:r>
      <w:r w:rsidRPr="00305981">
        <w:rPr>
          <w:rFonts w:cs="Arial"/>
          <w:i/>
          <w:iCs/>
        </w:rPr>
        <w:t>14</w:t>
      </w:r>
      <w:r w:rsidRPr="00305981">
        <w:rPr>
          <w:rFonts w:cs="Arial"/>
        </w:rPr>
        <w:t>(5).</w:t>
      </w:r>
    </w:p>
    <w:p w14:paraId="20FD258A" w14:textId="77777777" w:rsidR="00167088" w:rsidRPr="00305981" w:rsidRDefault="00167088" w:rsidP="00305981">
      <w:pPr>
        <w:ind w:left="360" w:hanging="360"/>
        <w:rPr>
          <w:rFonts w:cs="Arial"/>
        </w:rPr>
      </w:pPr>
      <w:r w:rsidRPr="00305981">
        <w:rPr>
          <w:rFonts w:cs="Arial"/>
        </w:rPr>
        <w:t xml:space="preserve">Liu, T., Gao, J., Zhu, M. and </w:t>
      </w:r>
      <w:proofErr w:type="spellStart"/>
      <w:r w:rsidRPr="00305981">
        <w:rPr>
          <w:rFonts w:cs="Arial"/>
        </w:rPr>
        <w:t>Qiu</w:t>
      </w:r>
      <w:proofErr w:type="spellEnd"/>
      <w:r w:rsidRPr="00305981">
        <w:rPr>
          <w:rFonts w:cs="Arial"/>
        </w:rPr>
        <w:t xml:space="preserve">, Y., 2021. How career expectations influence advancement: evidence from women in the hospitality industry. </w:t>
      </w:r>
      <w:r w:rsidRPr="00305981">
        <w:rPr>
          <w:rFonts w:cs="Arial"/>
          <w:i/>
          <w:iCs/>
        </w:rPr>
        <w:t>Tourism Review</w:t>
      </w:r>
      <w:r w:rsidRPr="00305981">
        <w:rPr>
          <w:rFonts w:cs="Arial"/>
        </w:rPr>
        <w:t xml:space="preserve">, </w:t>
      </w:r>
      <w:r w:rsidRPr="00305981">
        <w:rPr>
          <w:rFonts w:cs="Arial"/>
          <w:i/>
          <w:iCs/>
        </w:rPr>
        <w:t>76</w:t>
      </w:r>
      <w:r w:rsidRPr="00305981">
        <w:rPr>
          <w:rFonts w:cs="Arial"/>
        </w:rPr>
        <w:t>(6), pp.1228-1242.</w:t>
      </w:r>
    </w:p>
    <w:p w14:paraId="20FD258B" w14:textId="77777777" w:rsidR="00B00A1C" w:rsidRPr="00305981" w:rsidRDefault="00B00A1C" w:rsidP="00305981">
      <w:pPr>
        <w:ind w:left="360" w:hanging="360"/>
        <w:rPr>
          <w:rFonts w:cs="Arial"/>
        </w:rPr>
      </w:pPr>
      <w:proofErr w:type="spellStart"/>
      <w:r w:rsidRPr="00305981">
        <w:rPr>
          <w:rFonts w:cs="Arial"/>
        </w:rPr>
        <w:t>Mehraliyev</w:t>
      </w:r>
      <w:proofErr w:type="spellEnd"/>
      <w:r w:rsidRPr="00305981">
        <w:rPr>
          <w:rFonts w:cs="Arial"/>
        </w:rPr>
        <w:t xml:space="preserve">, F., Chan, I.C.C. and Kirilenko, A.P., 2022. Sentiment analysis in hospitality and tourism: a thematic and methodological review. </w:t>
      </w:r>
      <w:r w:rsidRPr="00305981">
        <w:rPr>
          <w:rFonts w:cs="Arial"/>
          <w:i/>
          <w:iCs/>
        </w:rPr>
        <w:t>International Journal of Contemporary Hospitality Management</w:t>
      </w:r>
      <w:r w:rsidRPr="00305981">
        <w:rPr>
          <w:rFonts w:cs="Arial"/>
        </w:rPr>
        <w:t xml:space="preserve">, </w:t>
      </w:r>
      <w:r w:rsidRPr="00305981">
        <w:rPr>
          <w:rFonts w:cs="Arial"/>
          <w:i/>
          <w:iCs/>
        </w:rPr>
        <w:t>34</w:t>
      </w:r>
      <w:r w:rsidRPr="00305981">
        <w:rPr>
          <w:rFonts w:cs="Arial"/>
        </w:rPr>
        <w:t>(1), pp.46-77.</w:t>
      </w:r>
    </w:p>
    <w:p w14:paraId="20FD258C" w14:textId="77777777" w:rsidR="007574F9" w:rsidRPr="00305981" w:rsidRDefault="007574F9" w:rsidP="00305981">
      <w:pPr>
        <w:ind w:left="360" w:hanging="360"/>
        <w:rPr>
          <w:rFonts w:cs="Arial"/>
        </w:rPr>
      </w:pPr>
      <w:r w:rsidRPr="00305981">
        <w:rPr>
          <w:rFonts w:cs="Arial"/>
        </w:rPr>
        <w:t xml:space="preserve">Nain, A., 2018. A study on major challenges faced by </w:t>
      </w:r>
      <w:r w:rsidR="007D498D" w:rsidRPr="00305981">
        <w:rPr>
          <w:rFonts w:cs="Arial"/>
        </w:rPr>
        <w:t xml:space="preserve">the </w:t>
      </w:r>
      <w:r w:rsidRPr="00305981">
        <w:rPr>
          <w:rFonts w:cs="Arial"/>
        </w:rPr>
        <w:t xml:space="preserve">hotel industry globally. </w:t>
      </w:r>
      <w:r w:rsidRPr="00305981">
        <w:rPr>
          <w:rFonts w:cs="Arial"/>
          <w:i/>
          <w:iCs/>
        </w:rPr>
        <w:t>International Journal of Creative Research Thoughts</w:t>
      </w:r>
      <w:r w:rsidRPr="00305981">
        <w:rPr>
          <w:rFonts w:cs="Arial"/>
        </w:rPr>
        <w:t xml:space="preserve">, </w:t>
      </w:r>
      <w:r w:rsidRPr="00305981">
        <w:rPr>
          <w:rFonts w:cs="Arial"/>
          <w:i/>
          <w:iCs/>
        </w:rPr>
        <w:t>6</w:t>
      </w:r>
      <w:r w:rsidRPr="00305981">
        <w:rPr>
          <w:rFonts w:cs="Arial"/>
        </w:rPr>
        <w:t>(1), pp.561-571.</w:t>
      </w:r>
    </w:p>
    <w:p w14:paraId="20FD258D" w14:textId="77777777" w:rsidR="00007291" w:rsidRPr="00305981" w:rsidRDefault="00007291" w:rsidP="00305981">
      <w:pPr>
        <w:ind w:left="360" w:hanging="360"/>
        <w:rPr>
          <w:rFonts w:cs="Arial"/>
        </w:rPr>
      </w:pPr>
      <w:proofErr w:type="spellStart"/>
      <w:r w:rsidRPr="00305981">
        <w:rPr>
          <w:rFonts w:cs="Arial"/>
        </w:rPr>
        <w:t>Ntounis</w:t>
      </w:r>
      <w:proofErr w:type="spellEnd"/>
      <w:r w:rsidRPr="00305981">
        <w:rPr>
          <w:rFonts w:cs="Arial"/>
        </w:rPr>
        <w:t xml:space="preserve">, N., Parker, C., Skinner, H., Steadman, C. and </w:t>
      </w:r>
      <w:proofErr w:type="spellStart"/>
      <w:r w:rsidRPr="00305981">
        <w:rPr>
          <w:rFonts w:cs="Arial"/>
        </w:rPr>
        <w:t>Warnaby</w:t>
      </w:r>
      <w:proofErr w:type="spellEnd"/>
      <w:r w:rsidRPr="00305981">
        <w:rPr>
          <w:rFonts w:cs="Arial"/>
        </w:rPr>
        <w:t xml:space="preserve">, G., 2022. Tourism and Hospitality industry resilience during the Covid-19 pandemic: Evidence from England. </w:t>
      </w:r>
      <w:r w:rsidRPr="00305981">
        <w:rPr>
          <w:rFonts w:cs="Arial"/>
          <w:i/>
          <w:iCs/>
        </w:rPr>
        <w:t>Current Issues in Tourism</w:t>
      </w:r>
      <w:r w:rsidRPr="00305981">
        <w:rPr>
          <w:rFonts w:cs="Arial"/>
        </w:rPr>
        <w:t xml:space="preserve">, </w:t>
      </w:r>
      <w:r w:rsidRPr="00305981">
        <w:rPr>
          <w:rFonts w:cs="Arial"/>
          <w:i/>
          <w:iCs/>
        </w:rPr>
        <w:t>25</w:t>
      </w:r>
      <w:r w:rsidRPr="00305981">
        <w:rPr>
          <w:rFonts w:cs="Arial"/>
        </w:rPr>
        <w:t>(1), pp.46-59.</w:t>
      </w:r>
    </w:p>
    <w:p w14:paraId="20FD258E" w14:textId="77777777" w:rsidR="00F64D9F" w:rsidRPr="00305981" w:rsidRDefault="00B00A1C" w:rsidP="00305981">
      <w:pPr>
        <w:ind w:left="360" w:hanging="360"/>
        <w:rPr>
          <w:rFonts w:cs="Arial"/>
        </w:rPr>
      </w:pPr>
      <w:proofErr w:type="spellStart"/>
      <w:r w:rsidRPr="00305981">
        <w:rPr>
          <w:rFonts w:cs="Arial"/>
        </w:rPr>
        <w:t>Pourfakhimi</w:t>
      </w:r>
      <w:proofErr w:type="spellEnd"/>
      <w:r w:rsidRPr="00305981">
        <w:rPr>
          <w:rFonts w:cs="Arial"/>
        </w:rPr>
        <w:t xml:space="preserve">, S., Duncan, T. and Coetzee, W.J., 2020. Electronic word of mouth in tourism and hospitality consumer behaviour: state of the art. </w:t>
      </w:r>
      <w:r w:rsidRPr="00305981">
        <w:rPr>
          <w:rFonts w:cs="Arial"/>
          <w:i/>
          <w:iCs/>
        </w:rPr>
        <w:t>Tourism Review</w:t>
      </w:r>
      <w:r w:rsidRPr="00305981">
        <w:rPr>
          <w:rFonts w:cs="Arial"/>
        </w:rPr>
        <w:t>.</w:t>
      </w:r>
    </w:p>
    <w:sectPr w:rsidR="00F64D9F" w:rsidRPr="00305981" w:rsidSect="00A81E85">
      <w:headerReference w:type="even" r:id="rId7"/>
      <w:headerReference w:type="default" r:id="rId8"/>
      <w:footerReference w:type="even" r:id="rId9"/>
      <w:footerReference w:type="default" r:id="rId10"/>
      <w:headerReference w:type="first" r:id="rId11"/>
      <w:footerReference w:type="first" r:id="rId12"/>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023AEB6" w14:textId="77777777" w:rsidR="008A4FB8" w:rsidRDefault="008A4FB8" w:rsidP="00E12B1E">
      <w:pPr>
        <w:spacing w:after="0" w:line="240" w:lineRule="auto"/>
      </w:pPr>
      <w:r>
        <w:separator/>
      </w:r>
    </w:p>
  </w:endnote>
  <w:endnote w:type="continuationSeparator" w:id="0">
    <w:p w14:paraId="2D15CC06" w14:textId="77777777" w:rsidR="008A4FB8" w:rsidRDefault="008A4FB8" w:rsidP="00E12B1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0FD2595" w14:textId="77777777" w:rsidR="00943951" w:rsidRDefault="0094395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82004748"/>
      <w:docPartObj>
        <w:docPartGallery w:val="Page Numbers (Bottom of Page)"/>
        <w:docPartUnique/>
      </w:docPartObj>
    </w:sdtPr>
    <w:sdtEndPr>
      <w:rPr>
        <w:noProof/>
      </w:rPr>
    </w:sdtEndPr>
    <w:sdtContent>
      <w:p w14:paraId="20FD2596" w14:textId="77777777" w:rsidR="00E12B1E" w:rsidRDefault="00E12B1E">
        <w:pPr>
          <w:pStyle w:val="Footer"/>
          <w:jc w:val="right"/>
        </w:pPr>
        <w:r>
          <w:fldChar w:fldCharType="begin"/>
        </w:r>
        <w:r>
          <w:instrText xml:space="preserve"> PAGE   \* MERGEFORMAT </w:instrText>
        </w:r>
        <w:r>
          <w:fldChar w:fldCharType="separate"/>
        </w:r>
        <w:r w:rsidR="005572B2">
          <w:rPr>
            <w:noProof/>
          </w:rPr>
          <w:t>10</w:t>
        </w:r>
        <w:r>
          <w:rPr>
            <w:noProof/>
          </w:rPr>
          <w:fldChar w:fldCharType="end"/>
        </w:r>
      </w:p>
    </w:sdtContent>
  </w:sdt>
  <w:p w14:paraId="20FD2597" w14:textId="77777777" w:rsidR="00E12B1E" w:rsidRDefault="00E12B1E">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0FD2599" w14:textId="77777777" w:rsidR="00943951" w:rsidRDefault="0094395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C238536" w14:textId="77777777" w:rsidR="008A4FB8" w:rsidRDefault="008A4FB8" w:rsidP="00E12B1E">
      <w:pPr>
        <w:spacing w:after="0" w:line="240" w:lineRule="auto"/>
      </w:pPr>
      <w:r>
        <w:separator/>
      </w:r>
    </w:p>
  </w:footnote>
  <w:footnote w:type="continuationSeparator" w:id="0">
    <w:p w14:paraId="7DF281DD" w14:textId="77777777" w:rsidR="008A4FB8" w:rsidRDefault="008A4FB8" w:rsidP="00E12B1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0FD2593" w14:textId="77777777" w:rsidR="00943951" w:rsidRDefault="0094395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0FD2594" w14:textId="77777777" w:rsidR="00943951" w:rsidRDefault="0094395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0FD2598" w14:textId="77777777" w:rsidR="00943951" w:rsidRDefault="00943951">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jIxNjQxNTMzNLOwMDNS0lEKTi0uzszPAykwqQUA5kumnywAAAA="/>
  </w:docVars>
  <w:rsids>
    <w:rsidRoot w:val="00F64D9F"/>
    <w:rsid w:val="00007291"/>
    <w:rsid w:val="00085026"/>
    <w:rsid w:val="000B2D96"/>
    <w:rsid w:val="000B4189"/>
    <w:rsid w:val="000D0A27"/>
    <w:rsid w:val="00122171"/>
    <w:rsid w:val="00167088"/>
    <w:rsid w:val="0017112D"/>
    <w:rsid w:val="001D71BF"/>
    <w:rsid w:val="002150F8"/>
    <w:rsid w:val="002244D5"/>
    <w:rsid w:val="002E4AD8"/>
    <w:rsid w:val="00305981"/>
    <w:rsid w:val="0030656B"/>
    <w:rsid w:val="003207E5"/>
    <w:rsid w:val="003F1EA7"/>
    <w:rsid w:val="00437DA2"/>
    <w:rsid w:val="00463EC3"/>
    <w:rsid w:val="004B029D"/>
    <w:rsid w:val="004D4B78"/>
    <w:rsid w:val="005022BE"/>
    <w:rsid w:val="005572B2"/>
    <w:rsid w:val="00670E47"/>
    <w:rsid w:val="006B23C7"/>
    <w:rsid w:val="006B4688"/>
    <w:rsid w:val="006F0724"/>
    <w:rsid w:val="007574F9"/>
    <w:rsid w:val="007D498D"/>
    <w:rsid w:val="008A4FB8"/>
    <w:rsid w:val="008D5632"/>
    <w:rsid w:val="00922719"/>
    <w:rsid w:val="00943951"/>
    <w:rsid w:val="009B7304"/>
    <w:rsid w:val="009F3DC0"/>
    <w:rsid w:val="00A44614"/>
    <w:rsid w:val="00A81E85"/>
    <w:rsid w:val="00AA158D"/>
    <w:rsid w:val="00B00A1C"/>
    <w:rsid w:val="00B06086"/>
    <w:rsid w:val="00BB47A2"/>
    <w:rsid w:val="00BD421E"/>
    <w:rsid w:val="00C5504F"/>
    <w:rsid w:val="00D23800"/>
    <w:rsid w:val="00D92277"/>
    <w:rsid w:val="00DE6ECC"/>
    <w:rsid w:val="00E12B1E"/>
    <w:rsid w:val="00E70385"/>
    <w:rsid w:val="00F00090"/>
    <w:rsid w:val="00F64D9F"/>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0FD2535"/>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64D9F"/>
    <w:rPr>
      <w:rFonts w:ascii="Arial" w:hAnsi="Arial"/>
      <w:sz w:val="24"/>
    </w:rPr>
  </w:style>
  <w:style w:type="paragraph" w:styleId="Heading1">
    <w:name w:val="heading 1"/>
    <w:basedOn w:val="Normal"/>
    <w:next w:val="Normal"/>
    <w:link w:val="Heading1Char"/>
    <w:uiPriority w:val="9"/>
    <w:qFormat/>
    <w:rsid w:val="00F64D9F"/>
    <w:pPr>
      <w:keepNext/>
      <w:keepLines/>
      <w:spacing w:before="240" w:after="0"/>
      <w:jc w:val="center"/>
      <w:outlineLvl w:val="0"/>
    </w:pPr>
    <w:rPr>
      <w:rFonts w:eastAsiaTheme="majorEastAsia" w:cstheme="majorBidi"/>
      <w:szCs w:val="32"/>
    </w:rPr>
  </w:style>
  <w:style w:type="paragraph" w:styleId="Heading2">
    <w:name w:val="heading 2"/>
    <w:basedOn w:val="Normal"/>
    <w:next w:val="Normal"/>
    <w:link w:val="Heading2Char"/>
    <w:uiPriority w:val="9"/>
    <w:unhideWhenUsed/>
    <w:qFormat/>
    <w:rsid w:val="00F64D9F"/>
    <w:pPr>
      <w:keepNext/>
      <w:keepLines/>
      <w:spacing w:before="40" w:after="0"/>
      <w:outlineLvl w:val="1"/>
    </w:pPr>
    <w:rPr>
      <w:rFonts w:eastAsiaTheme="majorEastAsia" w:cstheme="majorBidi"/>
      <w:b/>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64D9F"/>
    <w:rPr>
      <w:rFonts w:ascii="Arial" w:eastAsiaTheme="majorEastAsia" w:hAnsi="Arial" w:cstheme="majorBidi"/>
      <w:sz w:val="24"/>
      <w:szCs w:val="32"/>
    </w:rPr>
  </w:style>
  <w:style w:type="character" w:customStyle="1" w:styleId="Heading2Char">
    <w:name w:val="Heading 2 Char"/>
    <w:basedOn w:val="DefaultParagraphFont"/>
    <w:link w:val="Heading2"/>
    <w:uiPriority w:val="9"/>
    <w:rsid w:val="00F64D9F"/>
    <w:rPr>
      <w:rFonts w:ascii="Arial" w:eastAsiaTheme="majorEastAsia" w:hAnsi="Arial" w:cstheme="majorBidi"/>
      <w:b/>
      <w:sz w:val="24"/>
      <w:szCs w:val="26"/>
    </w:rPr>
  </w:style>
  <w:style w:type="paragraph" w:styleId="Header">
    <w:name w:val="header"/>
    <w:basedOn w:val="Normal"/>
    <w:link w:val="HeaderChar"/>
    <w:uiPriority w:val="99"/>
    <w:unhideWhenUsed/>
    <w:rsid w:val="00E12B1E"/>
    <w:pPr>
      <w:tabs>
        <w:tab w:val="center" w:pos="4513"/>
        <w:tab w:val="right" w:pos="9026"/>
      </w:tabs>
      <w:spacing w:after="0" w:line="240" w:lineRule="auto"/>
    </w:pPr>
  </w:style>
  <w:style w:type="character" w:customStyle="1" w:styleId="HeaderChar">
    <w:name w:val="Header Char"/>
    <w:basedOn w:val="DefaultParagraphFont"/>
    <w:link w:val="Header"/>
    <w:uiPriority w:val="99"/>
    <w:rsid w:val="00E12B1E"/>
    <w:rPr>
      <w:rFonts w:ascii="Arial" w:hAnsi="Arial"/>
      <w:sz w:val="24"/>
    </w:rPr>
  </w:style>
  <w:style w:type="paragraph" w:styleId="Footer">
    <w:name w:val="footer"/>
    <w:basedOn w:val="Normal"/>
    <w:link w:val="FooterChar"/>
    <w:uiPriority w:val="99"/>
    <w:unhideWhenUsed/>
    <w:rsid w:val="00E12B1E"/>
    <w:pPr>
      <w:tabs>
        <w:tab w:val="center" w:pos="4513"/>
        <w:tab w:val="right" w:pos="9026"/>
      </w:tabs>
      <w:spacing w:after="0" w:line="240" w:lineRule="auto"/>
    </w:pPr>
  </w:style>
  <w:style w:type="character" w:customStyle="1" w:styleId="FooterChar">
    <w:name w:val="Footer Char"/>
    <w:basedOn w:val="DefaultParagraphFont"/>
    <w:link w:val="Footer"/>
    <w:uiPriority w:val="99"/>
    <w:rsid w:val="00E12B1E"/>
    <w:rPr>
      <w:rFonts w:ascii="Arial" w:hAnsi="Arial"/>
      <w:sz w:val="24"/>
    </w:rPr>
  </w:style>
  <w:style w:type="paragraph" w:styleId="TOCHeading">
    <w:name w:val="TOC Heading"/>
    <w:basedOn w:val="Heading1"/>
    <w:next w:val="Normal"/>
    <w:uiPriority w:val="39"/>
    <w:unhideWhenUsed/>
    <w:qFormat/>
    <w:rsid w:val="00E12B1E"/>
    <w:pPr>
      <w:spacing w:line="259" w:lineRule="auto"/>
      <w:jc w:val="left"/>
      <w:outlineLvl w:val="9"/>
    </w:pPr>
    <w:rPr>
      <w:rFonts w:asciiTheme="majorHAnsi" w:hAnsiTheme="majorHAnsi"/>
      <w:color w:val="2F5496" w:themeColor="accent1" w:themeShade="BF"/>
      <w:sz w:val="32"/>
      <w:lang w:val="en-US"/>
    </w:rPr>
  </w:style>
  <w:style w:type="paragraph" w:styleId="TOC1">
    <w:name w:val="toc 1"/>
    <w:basedOn w:val="Normal"/>
    <w:next w:val="Normal"/>
    <w:autoRedefine/>
    <w:uiPriority w:val="39"/>
    <w:unhideWhenUsed/>
    <w:rsid w:val="00E12B1E"/>
    <w:pPr>
      <w:spacing w:after="100"/>
    </w:pPr>
  </w:style>
  <w:style w:type="paragraph" w:styleId="TOC2">
    <w:name w:val="toc 2"/>
    <w:basedOn w:val="Normal"/>
    <w:next w:val="Normal"/>
    <w:autoRedefine/>
    <w:uiPriority w:val="39"/>
    <w:unhideWhenUsed/>
    <w:rsid w:val="00E12B1E"/>
    <w:pPr>
      <w:spacing w:after="100"/>
      <w:ind w:left="240"/>
    </w:pPr>
  </w:style>
  <w:style w:type="character" w:styleId="Hyperlink">
    <w:name w:val="Hyperlink"/>
    <w:basedOn w:val="DefaultParagraphFont"/>
    <w:uiPriority w:val="99"/>
    <w:unhideWhenUsed/>
    <w:rsid w:val="00E12B1E"/>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881243">
      <w:bodyDiv w:val="1"/>
      <w:marLeft w:val="0"/>
      <w:marRight w:val="0"/>
      <w:marTop w:val="0"/>
      <w:marBottom w:val="0"/>
      <w:divBdr>
        <w:top w:val="none" w:sz="0" w:space="0" w:color="auto"/>
        <w:left w:val="none" w:sz="0" w:space="0" w:color="auto"/>
        <w:bottom w:val="none" w:sz="0" w:space="0" w:color="auto"/>
        <w:right w:val="none" w:sz="0" w:space="0" w:color="auto"/>
      </w:divBdr>
      <w:divsChild>
        <w:div w:id="1113668699">
          <w:marLeft w:val="0"/>
          <w:marRight w:val="0"/>
          <w:marTop w:val="0"/>
          <w:marBottom w:val="0"/>
          <w:divBdr>
            <w:top w:val="none" w:sz="0" w:space="0" w:color="auto"/>
            <w:left w:val="none" w:sz="0" w:space="0" w:color="auto"/>
            <w:bottom w:val="none" w:sz="0" w:space="0" w:color="auto"/>
            <w:right w:val="none" w:sz="0" w:space="0" w:color="auto"/>
          </w:divBdr>
        </w:div>
      </w:divsChild>
    </w:div>
    <w:div w:id="35274131">
      <w:bodyDiv w:val="1"/>
      <w:marLeft w:val="0"/>
      <w:marRight w:val="0"/>
      <w:marTop w:val="0"/>
      <w:marBottom w:val="0"/>
      <w:divBdr>
        <w:top w:val="none" w:sz="0" w:space="0" w:color="auto"/>
        <w:left w:val="none" w:sz="0" w:space="0" w:color="auto"/>
        <w:bottom w:val="none" w:sz="0" w:space="0" w:color="auto"/>
        <w:right w:val="none" w:sz="0" w:space="0" w:color="auto"/>
      </w:divBdr>
      <w:divsChild>
        <w:div w:id="1952201525">
          <w:marLeft w:val="0"/>
          <w:marRight w:val="0"/>
          <w:marTop w:val="0"/>
          <w:marBottom w:val="0"/>
          <w:divBdr>
            <w:top w:val="none" w:sz="0" w:space="0" w:color="auto"/>
            <w:left w:val="none" w:sz="0" w:space="0" w:color="auto"/>
            <w:bottom w:val="none" w:sz="0" w:space="0" w:color="auto"/>
            <w:right w:val="none" w:sz="0" w:space="0" w:color="auto"/>
          </w:divBdr>
        </w:div>
      </w:divsChild>
    </w:div>
    <w:div w:id="111293833">
      <w:bodyDiv w:val="1"/>
      <w:marLeft w:val="0"/>
      <w:marRight w:val="0"/>
      <w:marTop w:val="0"/>
      <w:marBottom w:val="0"/>
      <w:divBdr>
        <w:top w:val="none" w:sz="0" w:space="0" w:color="auto"/>
        <w:left w:val="none" w:sz="0" w:space="0" w:color="auto"/>
        <w:bottom w:val="none" w:sz="0" w:space="0" w:color="auto"/>
        <w:right w:val="none" w:sz="0" w:space="0" w:color="auto"/>
      </w:divBdr>
    </w:div>
    <w:div w:id="118688744">
      <w:bodyDiv w:val="1"/>
      <w:marLeft w:val="0"/>
      <w:marRight w:val="0"/>
      <w:marTop w:val="0"/>
      <w:marBottom w:val="0"/>
      <w:divBdr>
        <w:top w:val="none" w:sz="0" w:space="0" w:color="auto"/>
        <w:left w:val="none" w:sz="0" w:space="0" w:color="auto"/>
        <w:bottom w:val="none" w:sz="0" w:space="0" w:color="auto"/>
        <w:right w:val="none" w:sz="0" w:space="0" w:color="auto"/>
      </w:divBdr>
      <w:divsChild>
        <w:div w:id="1857502102">
          <w:marLeft w:val="0"/>
          <w:marRight w:val="0"/>
          <w:marTop w:val="0"/>
          <w:marBottom w:val="0"/>
          <w:divBdr>
            <w:top w:val="none" w:sz="0" w:space="0" w:color="auto"/>
            <w:left w:val="none" w:sz="0" w:space="0" w:color="auto"/>
            <w:bottom w:val="none" w:sz="0" w:space="0" w:color="auto"/>
            <w:right w:val="none" w:sz="0" w:space="0" w:color="auto"/>
          </w:divBdr>
        </w:div>
      </w:divsChild>
    </w:div>
    <w:div w:id="131557379">
      <w:bodyDiv w:val="1"/>
      <w:marLeft w:val="0"/>
      <w:marRight w:val="0"/>
      <w:marTop w:val="0"/>
      <w:marBottom w:val="0"/>
      <w:divBdr>
        <w:top w:val="none" w:sz="0" w:space="0" w:color="auto"/>
        <w:left w:val="none" w:sz="0" w:space="0" w:color="auto"/>
        <w:bottom w:val="none" w:sz="0" w:space="0" w:color="auto"/>
        <w:right w:val="none" w:sz="0" w:space="0" w:color="auto"/>
      </w:divBdr>
      <w:divsChild>
        <w:div w:id="916207657">
          <w:marLeft w:val="0"/>
          <w:marRight w:val="0"/>
          <w:marTop w:val="0"/>
          <w:marBottom w:val="0"/>
          <w:divBdr>
            <w:top w:val="none" w:sz="0" w:space="0" w:color="auto"/>
            <w:left w:val="none" w:sz="0" w:space="0" w:color="auto"/>
            <w:bottom w:val="none" w:sz="0" w:space="0" w:color="auto"/>
            <w:right w:val="none" w:sz="0" w:space="0" w:color="auto"/>
          </w:divBdr>
        </w:div>
      </w:divsChild>
    </w:div>
    <w:div w:id="156000075">
      <w:bodyDiv w:val="1"/>
      <w:marLeft w:val="0"/>
      <w:marRight w:val="0"/>
      <w:marTop w:val="0"/>
      <w:marBottom w:val="0"/>
      <w:divBdr>
        <w:top w:val="none" w:sz="0" w:space="0" w:color="auto"/>
        <w:left w:val="none" w:sz="0" w:space="0" w:color="auto"/>
        <w:bottom w:val="none" w:sz="0" w:space="0" w:color="auto"/>
        <w:right w:val="none" w:sz="0" w:space="0" w:color="auto"/>
      </w:divBdr>
    </w:div>
    <w:div w:id="226690317">
      <w:bodyDiv w:val="1"/>
      <w:marLeft w:val="0"/>
      <w:marRight w:val="0"/>
      <w:marTop w:val="0"/>
      <w:marBottom w:val="0"/>
      <w:divBdr>
        <w:top w:val="none" w:sz="0" w:space="0" w:color="auto"/>
        <w:left w:val="none" w:sz="0" w:space="0" w:color="auto"/>
        <w:bottom w:val="none" w:sz="0" w:space="0" w:color="auto"/>
        <w:right w:val="none" w:sz="0" w:space="0" w:color="auto"/>
      </w:divBdr>
      <w:divsChild>
        <w:div w:id="405149831">
          <w:marLeft w:val="0"/>
          <w:marRight w:val="0"/>
          <w:marTop w:val="0"/>
          <w:marBottom w:val="0"/>
          <w:divBdr>
            <w:top w:val="none" w:sz="0" w:space="0" w:color="auto"/>
            <w:left w:val="none" w:sz="0" w:space="0" w:color="auto"/>
            <w:bottom w:val="none" w:sz="0" w:space="0" w:color="auto"/>
            <w:right w:val="none" w:sz="0" w:space="0" w:color="auto"/>
          </w:divBdr>
        </w:div>
      </w:divsChild>
    </w:div>
    <w:div w:id="463157087">
      <w:bodyDiv w:val="1"/>
      <w:marLeft w:val="0"/>
      <w:marRight w:val="0"/>
      <w:marTop w:val="0"/>
      <w:marBottom w:val="0"/>
      <w:divBdr>
        <w:top w:val="none" w:sz="0" w:space="0" w:color="auto"/>
        <w:left w:val="none" w:sz="0" w:space="0" w:color="auto"/>
        <w:bottom w:val="none" w:sz="0" w:space="0" w:color="auto"/>
        <w:right w:val="none" w:sz="0" w:space="0" w:color="auto"/>
      </w:divBdr>
      <w:divsChild>
        <w:div w:id="2066679015">
          <w:marLeft w:val="0"/>
          <w:marRight w:val="0"/>
          <w:marTop w:val="0"/>
          <w:marBottom w:val="0"/>
          <w:divBdr>
            <w:top w:val="none" w:sz="0" w:space="0" w:color="auto"/>
            <w:left w:val="none" w:sz="0" w:space="0" w:color="auto"/>
            <w:bottom w:val="none" w:sz="0" w:space="0" w:color="auto"/>
            <w:right w:val="none" w:sz="0" w:space="0" w:color="auto"/>
          </w:divBdr>
        </w:div>
      </w:divsChild>
    </w:div>
    <w:div w:id="488329753">
      <w:bodyDiv w:val="1"/>
      <w:marLeft w:val="0"/>
      <w:marRight w:val="0"/>
      <w:marTop w:val="0"/>
      <w:marBottom w:val="0"/>
      <w:divBdr>
        <w:top w:val="none" w:sz="0" w:space="0" w:color="auto"/>
        <w:left w:val="none" w:sz="0" w:space="0" w:color="auto"/>
        <w:bottom w:val="none" w:sz="0" w:space="0" w:color="auto"/>
        <w:right w:val="none" w:sz="0" w:space="0" w:color="auto"/>
      </w:divBdr>
      <w:divsChild>
        <w:div w:id="881676765">
          <w:marLeft w:val="0"/>
          <w:marRight w:val="0"/>
          <w:marTop w:val="0"/>
          <w:marBottom w:val="0"/>
          <w:divBdr>
            <w:top w:val="none" w:sz="0" w:space="0" w:color="auto"/>
            <w:left w:val="none" w:sz="0" w:space="0" w:color="auto"/>
            <w:bottom w:val="none" w:sz="0" w:space="0" w:color="auto"/>
            <w:right w:val="none" w:sz="0" w:space="0" w:color="auto"/>
          </w:divBdr>
          <w:divsChild>
            <w:div w:id="439882568">
              <w:marLeft w:val="0"/>
              <w:marRight w:val="0"/>
              <w:marTop w:val="0"/>
              <w:marBottom w:val="0"/>
              <w:divBdr>
                <w:top w:val="none" w:sz="0" w:space="0" w:color="auto"/>
                <w:left w:val="none" w:sz="0" w:space="0" w:color="auto"/>
                <w:bottom w:val="none" w:sz="0" w:space="0" w:color="auto"/>
                <w:right w:val="none" w:sz="0" w:space="0" w:color="auto"/>
              </w:divBdr>
              <w:divsChild>
                <w:div w:id="16547925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27332974">
      <w:bodyDiv w:val="1"/>
      <w:marLeft w:val="0"/>
      <w:marRight w:val="0"/>
      <w:marTop w:val="0"/>
      <w:marBottom w:val="0"/>
      <w:divBdr>
        <w:top w:val="none" w:sz="0" w:space="0" w:color="auto"/>
        <w:left w:val="none" w:sz="0" w:space="0" w:color="auto"/>
        <w:bottom w:val="none" w:sz="0" w:space="0" w:color="auto"/>
        <w:right w:val="none" w:sz="0" w:space="0" w:color="auto"/>
      </w:divBdr>
      <w:divsChild>
        <w:div w:id="1286038696">
          <w:marLeft w:val="0"/>
          <w:marRight w:val="0"/>
          <w:marTop w:val="0"/>
          <w:marBottom w:val="0"/>
          <w:divBdr>
            <w:top w:val="none" w:sz="0" w:space="0" w:color="auto"/>
            <w:left w:val="none" w:sz="0" w:space="0" w:color="auto"/>
            <w:bottom w:val="none" w:sz="0" w:space="0" w:color="auto"/>
            <w:right w:val="none" w:sz="0" w:space="0" w:color="auto"/>
          </w:divBdr>
        </w:div>
      </w:divsChild>
    </w:div>
    <w:div w:id="537283417">
      <w:bodyDiv w:val="1"/>
      <w:marLeft w:val="0"/>
      <w:marRight w:val="0"/>
      <w:marTop w:val="0"/>
      <w:marBottom w:val="0"/>
      <w:divBdr>
        <w:top w:val="none" w:sz="0" w:space="0" w:color="auto"/>
        <w:left w:val="none" w:sz="0" w:space="0" w:color="auto"/>
        <w:bottom w:val="none" w:sz="0" w:space="0" w:color="auto"/>
        <w:right w:val="none" w:sz="0" w:space="0" w:color="auto"/>
      </w:divBdr>
    </w:div>
    <w:div w:id="632951497">
      <w:bodyDiv w:val="1"/>
      <w:marLeft w:val="0"/>
      <w:marRight w:val="0"/>
      <w:marTop w:val="0"/>
      <w:marBottom w:val="0"/>
      <w:divBdr>
        <w:top w:val="none" w:sz="0" w:space="0" w:color="auto"/>
        <w:left w:val="none" w:sz="0" w:space="0" w:color="auto"/>
        <w:bottom w:val="none" w:sz="0" w:space="0" w:color="auto"/>
        <w:right w:val="none" w:sz="0" w:space="0" w:color="auto"/>
      </w:divBdr>
      <w:divsChild>
        <w:div w:id="719936035">
          <w:marLeft w:val="0"/>
          <w:marRight w:val="0"/>
          <w:marTop w:val="0"/>
          <w:marBottom w:val="0"/>
          <w:divBdr>
            <w:top w:val="none" w:sz="0" w:space="0" w:color="auto"/>
            <w:left w:val="none" w:sz="0" w:space="0" w:color="auto"/>
            <w:bottom w:val="none" w:sz="0" w:space="0" w:color="auto"/>
            <w:right w:val="none" w:sz="0" w:space="0" w:color="auto"/>
          </w:divBdr>
        </w:div>
      </w:divsChild>
    </w:div>
    <w:div w:id="854728228">
      <w:bodyDiv w:val="1"/>
      <w:marLeft w:val="0"/>
      <w:marRight w:val="0"/>
      <w:marTop w:val="0"/>
      <w:marBottom w:val="0"/>
      <w:divBdr>
        <w:top w:val="none" w:sz="0" w:space="0" w:color="auto"/>
        <w:left w:val="none" w:sz="0" w:space="0" w:color="auto"/>
        <w:bottom w:val="none" w:sz="0" w:space="0" w:color="auto"/>
        <w:right w:val="none" w:sz="0" w:space="0" w:color="auto"/>
      </w:divBdr>
      <w:divsChild>
        <w:div w:id="1230580754">
          <w:marLeft w:val="0"/>
          <w:marRight w:val="0"/>
          <w:marTop w:val="0"/>
          <w:marBottom w:val="0"/>
          <w:divBdr>
            <w:top w:val="none" w:sz="0" w:space="0" w:color="auto"/>
            <w:left w:val="none" w:sz="0" w:space="0" w:color="auto"/>
            <w:bottom w:val="none" w:sz="0" w:space="0" w:color="auto"/>
            <w:right w:val="none" w:sz="0" w:space="0" w:color="auto"/>
          </w:divBdr>
        </w:div>
      </w:divsChild>
    </w:div>
    <w:div w:id="961306203">
      <w:bodyDiv w:val="1"/>
      <w:marLeft w:val="0"/>
      <w:marRight w:val="0"/>
      <w:marTop w:val="0"/>
      <w:marBottom w:val="0"/>
      <w:divBdr>
        <w:top w:val="none" w:sz="0" w:space="0" w:color="auto"/>
        <w:left w:val="none" w:sz="0" w:space="0" w:color="auto"/>
        <w:bottom w:val="none" w:sz="0" w:space="0" w:color="auto"/>
        <w:right w:val="none" w:sz="0" w:space="0" w:color="auto"/>
      </w:divBdr>
      <w:divsChild>
        <w:div w:id="411705751">
          <w:marLeft w:val="0"/>
          <w:marRight w:val="0"/>
          <w:marTop w:val="0"/>
          <w:marBottom w:val="0"/>
          <w:divBdr>
            <w:top w:val="none" w:sz="0" w:space="0" w:color="auto"/>
            <w:left w:val="none" w:sz="0" w:space="0" w:color="auto"/>
            <w:bottom w:val="none" w:sz="0" w:space="0" w:color="auto"/>
            <w:right w:val="none" w:sz="0" w:space="0" w:color="auto"/>
          </w:divBdr>
        </w:div>
      </w:divsChild>
    </w:div>
    <w:div w:id="978077676">
      <w:bodyDiv w:val="1"/>
      <w:marLeft w:val="0"/>
      <w:marRight w:val="0"/>
      <w:marTop w:val="0"/>
      <w:marBottom w:val="0"/>
      <w:divBdr>
        <w:top w:val="none" w:sz="0" w:space="0" w:color="auto"/>
        <w:left w:val="none" w:sz="0" w:space="0" w:color="auto"/>
        <w:bottom w:val="none" w:sz="0" w:space="0" w:color="auto"/>
        <w:right w:val="none" w:sz="0" w:space="0" w:color="auto"/>
      </w:divBdr>
      <w:divsChild>
        <w:div w:id="104275645">
          <w:marLeft w:val="0"/>
          <w:marRight w:val="0"/>
          <w:marTop w:val="0"/>
          <w:marBottom w:val="0"/>
          <w:divBdr>
            <w:top w:val="none" w:sz="0" w:space="0" w:color="auto"/>
            <w:left w:val="none" w:sz="0" w:space="0" w:color="auto"/>
            <w:bottom w:val="none" w:sz="0" w:space="0" w:color="auto"/>
            <w:right w:val="none" w:sz="0" w:space="0" w:color="auto"/>
          </w:divBdr>
        </w:div>
      </w:divsChild>
    </w:div>
    <w:div w:id="1003359074">
      <w:bodyDiv w:val="1"/>
      <w:marLeft w:val="0"/>
      <w:marRight w:val="0"/>
      <w:marTop w:val="0"/>
      <w:marBottom w:val="0"/>
      <w:divBdr>
        <w:top w:val="none" w:sz="0" w:space="0" w:color="auto"/>
        <w:left w:val="none" w:sz="0" w:space="0" w:color="auto"/>
        <w:bottom w:val="none" w:sz="0" w:space="0" w:color="auto"/>
        <w:right w:val="none" w:sz="0" w:space="0" w:color="auto"/>
      </w:divBdr>
      <w:divsChild>
        <w:div w:id="19011801">
          <w:marLeft w:val="0"/>
          <w:marRight w:val="0"/>
          <w:marTop w:val="0"/>
          <w:marBottom w:val="0"/>
          <w:divBdr>
            <w:top w:val="none" w:sz="0" w:space="0" w:color="auto"/>
            <w:left w:val="none" w:sz="0" w:space="0" w:color="auto"/>
            <w:bottom w:val="none" w:sz="0" w:space="0" w:color="auto"/>
            <w:right w:val="none" w:sz="0" w:space="0" w:color="auto"/>
          </w:divBdr>
        </w:div>
      </w:divsChild>
    </w:div>
    <w:div w:id="1028137538">
      <w:bodyDiv w:val="1"/>
      <w:marLeft w:val="0"/>
      <w:marRight w:val="0"/>
      <w:marTop w:val="0"/>
      <w:marBottom w:val="0"/>
      <w:divBdr>
        <w:top w:val="none" w:sz="0" w:space="0" w:color="auto"/>
        <w:left w:val="none" w:sz="0" w:space="0" w:color="auto"/>
        <w:bottom w:val="none" w:sz="0" w:space="0" w:color="auto"/>
        <w:right w:val="none" w:sz="0" w:space="0" w:color="auto"/>
      </w:divBdr>
    </w:div>
    <w:div w:id="1130392810">
      <w:bodyDiv w:val="1"/>
      <w:marLeft w:val="0"/>
      <w:marRight w:val="0"/>
      <w:marTop w:val="0"/>
      <w:marBottom w:val="0"/>
      <w:divBdr>
        <w:top w:val="none" w:sz="0" w:space="0" w:color="auto"/>
        <w:left w:val="none" w:sz="0" w:space="0" w:color="auto"/>
        <w:bottom w:val="none" w:sz="0" w:space="0" w:color="auto"/>
        <w:right w:val="none" w:sz="0" w:space="0" w:color="auto"/>
      </w:divBdr>
    </w:div>
    <w:div w:id="1233198046">
      <w:bodyDiv w:val="1"/>
      <w:marLeft w:val="0"/>
      <w:marRight w:val="0"/>
      <w:marTop w:val="0"/>
      <w:marBottom w:val="0"/>
      <w:divBdr>
        <w:top w:val="none" w:sz="0" w:space="0" w:color="auto"/>
        <w:left w:val="none" w:sz="0" w:space="0" w:color="auto"/>
        <w:bottom w:val="none" w:sz="0" w:space="0" w:color="auto"/>
        <w:right w:val="none" w:sz="0" w:space="0" w:color="auto"/>
      </w:divBdr>
      <w:divsChild>
        <w:div w:id="70127228">
          <w:marLeft w:val="0"/>
          <w:marRight w:val="0"/>
          <w:marTop w:val="0"/>
          <w:marBottom w:val="0"/>
          <w:divBdr>
            <w:top w:val="none" w:sz="0" w:space="0" w:color="auto"/>
            <w:left w:val="none" w:sz="0" w:space="0" w:color="auto"/>
            <w:bottom w:val="none" w:sz="0" w:space="0" w:color="auto"/>
            <w:right w:val="none" w:sz="0" w:space="0" w:color="auto"/>
          </w:divBdr>
        </w:div>
      </w:divsChild>
    </w:div>
    <w:div w:id="1326319232">
      <w:bodyDiv w:val="1"/>
      <w:marLeft w:val="0"/>
      <w:marRight w:val="0"/>
      <w:marTop w:val="0"/>
      <w:marBottom w:val="0"/>
      <w:divBdr>
        <w:top w:val="none" w:sz="0" w:space="0" w:color="auto"/>
        <w:left w:val="none" w:sz="0" w:space="0" w:color="auto"/>
        <w:bottom w:val="none" w:sz="0" w:space="0" w:color="auto"/>
        <w:right w:val="none" w:sz="0" w:space="0" w:color="auto"/>
      </w:divBdr>
      <w:divsChild>
        <w:div w:id="415443816">
          <w:marLeft w:val="0"/>
          <w:marRight w:val="0"/>
          <w:marTop w:val="0"/>
          <w:marBottom w:val="0"/>
          <w:divBdr>
            <w:top w:val="none" w:sz="0" w:space="0" w:color="auto"/>
            <w:left w:val="none" w:sz="0" w:space="0" w:color="auto"/>
            <w:bottom w:val="none" w:sz="0" w:space="0" w:color="auto"/>
            <w:right w:val="none" w:sz="0" w:space="0" w:color="auto"/>
          </w:divBdr>
        </w:div>
      </w:divsChild>
    </w:div>
    <w:div w:id="1341394922">
      <w:bodyDiv w:val="1"/>
      <w:marLeft w:val="0"/>
      <w:marRight w:val="0"/>
      <w:marTop w:val="0"/>
      <w:marBottom w:val="0"/>
      <w:divBdr>
        <w:top w:val="none" w:sz="0" w:space="0" w:color="auto"/>
        <w:left w:val="none" w:sz="0" w:space="0" w:color="auto"/>
        <w:bottom w:val="none" w:sz="0" w:space="0" w:color="auto"/>
        <w:right w:val="none" w:sz="0" w:space="0" w:color="auto"/>
      </w:divBdr>
      <w:divsChild>
        <w:div w:id="540241126">
          <w:marLeft w:val="0"/>
          <w:marRight w:val="0"/>
          <w:marTop w:val="0"/>
          <w:marBottom w:val="0"/>
          <w:divBdr>
            <w:top w:val="none" w:sz="0" w:space="0" w:color="auto"/>
            <w:left w:val="none" w:sz="0" w:space="0" w:color="auto"/>
            <w:bottom w:val="none" w:sz="0" w:space="0" w:color="auto"/>
            <w:right w:val="none" w:sz="0" w:space="0" w:color="auto"/>
          </w:divBdr>
        </w:div>
      </w:divsChild>
    </w:div>
    <w:div w:id="1432319580">
      <w:bodyDiv w:val="1"/>
      <w:marLeft w:val="0"/>
      <w:marRight w:val="0"/>
      <w:marTop w:val="0"/>
      <w:marBottom w:val="0"/>
      <w:divBdr>
        <w:top w:val="none" w:sz="0" w:space="0" w:color="auto"/>
        <w:left w:val="none" w:sz="0" w:space="0" w:color="auto"/>
        <w:bottom w:val="none" w:sz="0" w:space="0" w:color="auto"/>
        <w:right w:val="none" w:sz="0" w:space="0" w:color="auto"/>
      </w:divBdr>
      <w:divsChild>
        <w:div w:id="682440663">
          <w:marLeft w:val="0"/>
          <w:marRight w:val="0"/>
          <w:marTop w:val="0"/>
          <w:marBottom w:val="0"/>
          <w:divBdr>
            <w:top w:val="none" w:sz="0" w:space="0" w:color="auto"/>
            <w:left w:val="none" w:sz="0" w:space="0" w:color="auto"/>
            <w:bottom w:val="none" w:sz="0" w:space="0" w:color="auto"/>
            <w:right w:val="none" w:sz="0" w:space="0" w:color="auto"/>
          </w:divBdr>
        </w:div>
      </w:divsChild>
    </w:div>
    <w:div w:id="1606884987">
      <w:bodyDiv w:val="1"/>
      <w:marLeft w:val="0"/>
      <w:marRight w:val="0"/>
      <w:marTop w:val="0"/>
      <w:marBottom w:val="0"/>
      <w:divBdr>
        <w:top w:val="none" w:sz="0" w:space="0" w:color="auto"/>
        <w:left w:val="none" w:sz="0" w:space="0" w:color="auto"/>
        <w:bottom w:val="none" w:sz="0" w:space="0" w:color="auto"/>
        <w:right w:val="none" w:sz="0" w:space="0" w:color="auto"/>
      </w:divBdr>
      <w:divsChild>
        <w:div w:id="1669287550">
          <w:marLeft w:val="0"/>
          <w:marRight w:val="0"/>
          <w:marTop w:val="0"/>
          <w:marBottom w:val="0"/>
          <w:divBdr>
            <w:top w:val="none" w:sz="0" w:space="0" w:color="auto"/>
            <w:left w:val="none" w:sz="0" w:space="0" w:color="auto"/>
            <w:bottom w:val="none" w:sz="0" w:space="0" w:color="auto"/>
            <w:right w:val="none" w:sz="0" w:space="0" w:color="auto"/>
          </w:divBdr>
          <w:divsChild>
            <w:div w:id="109589553">
              <w:marLeft w:val="0"/>
              <w:marRight w:val="0"/>
              <w:marTop w:val="0"/>
              <w:marBottom w:val="0"/>
              <w:divBdr>
                <w:top w:val="none" w:sz="0" w:space="0" w:color="auto"/>
                <w:left w:val="none" w:sz="0" w:space="0" w:color="auto"/>
                <w:bottom w:val="none" w:sz="0" w:space="0" w:color="auto"/>
                <w:right w:val="none" w:sz="0" w:space="0" w:color="auto"/>
              </w:divBdr>
              <w:divsChild>
                <w:div w:id="8041546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18557550">
      <w:bodyDiv w:val="1"/>
      <w:marLeft w:val="0"/>
      <w:marRight w:val="0"/>
      <w:marTop w:val="0"/>
      <w:marBottom w:val="0"/>
      <w:divBdr>
        <w:top w:val="none" w:sz="0" w:space="0" w:color="auto"/>
        <w:left w:val="none" w:sz="0" w:space="0" w:color="auto"/>
        <w:bottom w:val="none" w:sz="0" w:space="0" w:color="auto"/>
        <w:right w:val="none" w:sz="0" w:space="0" w:color="auto"/>
      </w:divBdr>
      <w:divsChild>
        <w:div w:id="1489856779">
          <w:marLeft w:val="0"/>
          <w:marRight w:val="0"/>
          <w:marTop w:val="0"/>
          <w:marBottom w:val="0"/>
          <w:divBdr>
            <w:top w:val="none" w:sz="0" w:space="0" w:color="auto"/>
            <w:left w:val="none" w:sz="0" w:space="0" w:color="auto"/>
            <w:bottom w:val="none" w:sz="0" w:space="0" w:color="auto"/>
            <w:right w:val="none" w:sz="0" w:space="0" w:color="auto"/>
          </w:divBdr>
        </w:div>
      </w:divsChild>
    </w:div>
    <w:div w:id="1677459521">
      <w:bodyDiv w:val="1"/>
      <w:marLeft w:val="0"/>
      <w:marRight w:val="0"/>
      <w:marTop w:val="0"/>
      <w:marBottom w:val="0"/>
      <w:divBdr>
        <w:top w:val="none" w:sz="0" w:space="0" w:color="auto"/>
        <w:left w:val="none" w:sz="0" w:space="0" w:color="auto"/>
        <w:bottom w:val="none" w:sz="0" w:space="0" w:color="auto"/>
        <w:right w:val="none" w:sz="0" w:space="0" w:color="auto"/>
      </w:divBdr>
      <w:divsChild>
        <w:div w:id="1128666613">
          <w:marLeft w:val="0"/>
          <w:marRight w:val="0"/>
          <w:marTop w:val="0"/>
          <w:marBottom w:val="0"/>
          <w:divBdr>
            <w:top w:val="none" w:sz="0" w:space="0" w:color="auto"/>
            <w:left w:val="none" w:sz="0" w:space="0" w:color="auto"/>
            <w:bottom w:val="none" w:sz="0" w:space="0" w:color="auto"/>
            <w:right w:val="none" w:sz="0" w:space="0" w:color="auto"/>
          </w:divBdr>
        </w:div>
      </w:divsChild>
    </w:div>
    <w:div w:id="2064789227">
      <w:bodyDiv w:val="1"/>
      <w:marLeft w:val="0"/>
      <w:marRight w:val="0"/>
      <w:marTop w:val="0"/>
      <w:marBottom w:val="0"/>
      <w:divBdr>
        <w:top w:val="none" w:sz="0" w:space="0" w:color="auto"/>
        <w:left w:val="none" w:sz="0" w:space="0" w:color="auto"/>
        <w:bottom w:val="none" w:sz="0" w:space="0" w:color="auto"/>
        <w:right w:val="none" w:sz="0" w:space="0" w:color="auto"/>
      </w:divBdr>
      <w:divsChild>
        <w:div w:id="968053165">
          <w:marLeft w:val="0"/>
          <w:marRight w:val="0"/>
          <w:marTop w:val="0"/>
          <w:marBottom w:val="0"/>
          <w:divBdr>
            <w:top w:val="none" w:sz="0" w:space="0" w:color="auto"/>
            <w:left w:val="none" w:sz="0" w:space="0" w:color="auto"/>
            <w:bottom w:val="none" w:sz="0" w:space="0" w:color="auto"/>
            <w:right w:val="none" w:sz="0" w:space="0" w:color="auto"/>
          </w:divBdr>
        </w:div>
      </w:divsChild>
    </w:div>
    <w:div w:id="2077580666">
      <w:bodyDiv w:val="1"/>
      <w:marLeft w:val="0"/>
      <w:marRight w:val="0"/>
      <w:marTop w:val="0"/>
      <w:marBottom w:val="0"/>
      <w:divBdr>
        <w:top w:val="none" w:sz="0" w:space="0" w:color="auto"/>
        <w:left w:val="none" w:sz="0" w:space="0" w:color="auto"/>
        <w:bottom w:val="none" w:sz="0" w:space="0" w:color="auto"/>
        <w:right w:val="none" w:sz="0" w:space="0" w:color="auto"/>
      </w:divBdr>
      <w:divsChild>
        <w:div w:id="90645093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4E1A05D-10A2-D24F-B3CF-4D9895BFBA7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2825</Words>
  <Characters>16105</Characters>
  <Application>Microsoft Office Word</Application>
  <DocSecurity>0</DocSecurity>
  <Lines>134</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18893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2023-03-05T08:42:00Z</dcterms:created>
  <dcterms:modified xsi:type="dcterms:W3CDTF">2023-03-05T09:44:00Z</dcterms:modified>
</cp:coreProperties>
</file>