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76DF1" w14:textId="18749EAC" w:rsidR="0066335A" w:rsidRPr="00740F85" w:rsidRDefault="0066335A" w:rsidP="00740F85">
      <w:pPr>
        <w:jc w:val="center"/>
        <w:rPr>
          <w:rFonts w:cs="Arial"/>
          <w:color w:val="000000" w:themeColor="text1"/>
          <w:szCs w:val="22"/>
          <w:lang w:val="en-GB"/>
        </w:rPr>
      </w:pPr>
    </w:p>
    <w:p w14:paraId="39B184ED" w14:textId="77777777" w:rsidR="0066335A" w:rsidRPr="00740F85" w:rsidRDefault="0066335A" w:rsidP="00740F85">
      <w:pPr>
        <w:jc w:val="center"/>
        <w:rPr>
          <w:rFonts w:eastAsia="Arial Nova" w:cs="Arial"/>
          <w:color w:val="000000" w:themeColor="text1"/>
          <w:szCs w:val="22"/>
          <w:lang w:val="en-GB"/>
        </w:rPr>
      </w:pPr>
    </w:p>
    <w:p w14:paraId="71598F83" w14:textId="607E83CB" w:rsidR="00810B81" w:rsidRPr="00740F85" w:rsidRDefault="00810B81" w:rsidP="00740F85">
      <w:pPr>
        <w:spacing w:after="200"/>
        <w:jc w:val="center"/>
        <w:rPr>
          <w:rFonts w:eastAsia="Arial Nova" w:cs="Arial"/>
          <w:b/>
          <w:color w:val="000000" w:themeColor="text1"/>
          <w:szCs w:val="22"/>
          <w:lang w:val="en-GB"/>
        </w:rPr>
      </w:pPr>
      <w:r w:rsidRPr="00740F85">
        <w:rPr>
          <w:rFonts w:eastAsia="Arial Nova" w:cs="Arial"/>
          <w:b/>
          <w:color w:val="000000" w:themeColor="text1"/>
          <w:szCs w:val="22"/>
          <w:lang w:val="en-GB"/>
        </w:rPr>
        <w:t xml:space="preserve">Module: </w:t>
      </w:r>
      <w:r w:rsidR="00EF23A9" w:rsidRPr="00740F85">
        <w:rPr>
          <w:rFonts w:eastAsia="Arial Nova" w:cs="Arial"/>
          <w:b/>
          <w:color w:val="000000" w:themeColor="text1"/>
          <w:szCs w:val="22"/>
          <w:lang w:val="en-GB"/>
        </w:rPr>
        <w:t>Change makers</w:t>
      </w:r>
      <w:r w:rsidRPr="00740F85">
        <w:rPr>
          <w:rFonts w:eastAsia="Arial Nova" w:cs="Arial"/>
          <w:b/>
          <w:color w:val="000000" w:themeColor="text1"/>
          <w:szCs w:val="22"/>
          <w:lang w:val="en-GB"/>
        </w:rPr>
        <w:t>:</w:t>
      </w:r>
      <w:r w:rsidR="00E43774" w:rsidRPr="00740F85">
        <w:rPr>
          <w:rFonts w:eastAsia="Arial Nova" w:cs="Arial"/>
          <w:b/>
          <w:color w:val="000000" w:themeColor="text1"/>
          <w:szCs w:val="22"/>
          <w:lang w:val="en-GB"/>
        </w:rPr>
        <w:t xml:space="preserve"> Creativity and Value Creation</w:t>
      </w:r>
    </w:p>
    <w:p w14:paraId="3E0E770C" w14:textId="0CF3495A" w:rsidR="00810B81" w:rsidRPr="00740F85" w:rsidRDefault="00810B81" w:rsidP="00740F85">
      <w:pPr>
        <w:spacing w:after="200"/>
        <w:jc w:val="center"/>
        <w:rPr>
          <w:rFonts w:eastAsia="Arial Nova" w:cs="Arial"/>
          <w:b/>
          <w:color w:val="000000" w:themeColor="text1"/>
          <w:szCs w:val="22"/>
          <w:lang w:val="en-GB"/>
        </w:rPr>
      </w:pPr>
      <w:r w:rsidRPr="00740F85">
        <w:rPr>
          <w:rFonts w:eastAsia="Arial Nova" w:cs="Arial"/>
          <w:b/>
          <w:color w:val="000000" w:themeColor="text1"/>
          <w:szCs w:val="22"/>
          <w:lang w:val="en-GB"/>
        </w:rPr>
        <w:t xml:space="preserve">Name: Nazira </w:t>
      </w:r>
      <w:r w:rsidR="00AC39F5">
        <w:rPr>
          <w:rFonts w:eastAsia="Arial Nova" w:cs="Arial"/>
          <w:b/>
          <w:color w:val="000000" w:themeColor="text1"/>
          <w:szCs w:val="22"/>
          <w:lang w:val="en-GB"/>
        </w:rPr>
        <w:t xml:space="preserve">Mostafa Suliaman </w:t>
      </w:r>
      <w:r w:rsidR="005B7ABC" w:rsidRPr="00740F85">
        <w:rPr>
          <w:rFonts w:eastAsia="Arial Nova" w:cs="Arial"/>
          <w:b/>
          <w:color w:val="000000" w:themeColor="text1"/>
          <w:szCs w:val="22"/>
          <w:lang w:val="en-GB"/>
        </w:rPr>
        <w:t>Mahmoud</w:t>
      </w:r>
    </w:p>
    <w:p w14:paraId="4487E336" w14:textId="249B1596" w:rsidR="00810B81" w:rsidRPr="00740F85" w:rsidRDefault="00810B81" w:rsidP="00740F85">
      <w:pPr>
        <w:spacing w:after="200"/>
        <w:jc w:val="center"/>
        <w:rPr>
          <w:rFonts w:eastAsia="Arial Nova" w:cs="Arial"/>
          <w:b/>
          <w:color w:val="000000" w:themeColor="text1"/>
          <w:szCs w:val="22"/>
          <w:lang w:val="en-GB"/>
        </w:rPr>
      </w:pPr>
      <w:r w:rsidRPr="00740F85">
        <w:rPr>
          <w:rFonts w:eastAsia="Arial Nova" w:cs="Arial"/>
          <w:b/>
          <w:color w:val="000000" w:themeColor="text1"/>
          <w:szCs w:val="22"/>
          <w:lang w:val="en-GB"/>
        </w:rPr>
        <w:t>Module code:</w:t>
      </w:r>
      <w:r w:rsidRPr="00740F85">
        <w:rPr>
          <w:rFonts w:cs="Arial"/>
          <w:szCs w:val="22"/>
        </w:rPr>
        <w:t xml:space="preserve"> </w:t>
      </w:r>
      <w:r w:rsidRPr="00740F85">
        <w:rPr>
          <w:rFonts w:eastAsia="Arial Nova" w:cs="Arial"/>
          <w:b/>
          <w:color w:val="000000" w:themeColor="text1"/>
          <w:szCs w:val="22"/>
          <w:lang w:val="en-GB"/>
        </w:rPr>
        <w:t>BMHP5014</w:t>
      </w:r>
    </w:p>
    <w:p w14:paraId="3A9A80BB" w14:textId="44BD444B" w:rsidR="00810B81" w:rsidRPr="00740F85" w:rsidRDefault="00810B81" w:rsidP="00740F85">
      <w:pPr>
        <w:spacing w:after="200"/>
        <w:jc w:val="center"/>
        <w:rPr>
          <w:rFonts w:eastAsia="Arial Nova" w:cs="Arial"/>
          <w:b/>
          <w:color w:val="000000" w:themeColor="text1"/>
          <w:szCs w:val="22"/>
          <w:lang w:val="en-GB"/>
        </w:rPr>
      </w:pPr>
      <w:r w:rsidRPr="00740F85">
        <w:rPr>
          <w:rFonts w:eastAsia="Arial Nova" w:cs="Arial"/>
          <w:b/>
          <w:color w:val="000000" w:themeColor="text1"/>
          <w:szCs w:val="22"/>
          <w:lang w:val="en-GB"/>
        </w:rPr>
        <w:t>Student number: 2319081</w:t>
      </w:r>
    </w:p>
    <w:p w14:paraId="4E55EA74" w14:textId="269A9FA8" w:rsidR="00810B81" w:rsidRPr="00740F85" w:rsidRDefault="00810B81" w:rsidP="00740F85">
      <w:pPr>
        <w:spacing w:after="200"/>
        <w:jc w:val="center"/>
        <w:rPr>
          <w:rFonts w:eastAsia="Arial Nova" w:cs="Arial"/>
          <w:b/>
          <w:color w:val="000000" w:themeColor="text1"/>
          <w:szCs w:val="22"/>
          <w:lang w:val="en-GB"/>
        </w:rPr>
      </w:pPr>
      <w:r w:rsidRPr="00740F85">
        <w:rPr>
          <w:rFonts w:eastAsia="Arial Nova" w:cs="Arial"/>
          <w:b/>
          <w:color w:val="000000" w:themeColor="text1"/>
          <w:szCs w:val="22"/>
          <w:lang w:val="en-GB"/>
        </w:rPr>
        <w:t xml:space="preserve">Lecturers name: </w:t>
      </w:r>
      <w:proofErr w:type="spellStart"/>
      <w:r w:rsidR="00C65B93" w:rsidRPr="00740F85">
        <w:rPr>
          <w:rFonts w:eastAsia="Arial Nova" w:cs="Arial"/>
          <w:b/>
          <w:color w:val="000000" w:themeColor="text1"/>
          <w:szCs w:val="22"/>
          <w:lang w:val="en-GB"/>
        </w:rPr>
        <w:t>Tsiwani</w:t>
      </w:r>
      <w:proofErr w:type="spellEnd"/>
      <w:r w:rsidR="00C65B93" w:rsidRPr="00740F85">
        <w:rPr>
          <w:rFonts w:eastAsia="Arial Nova" w:cs="Arial"/>
          <w:b/>
          <w:color w:val="000000" w:themeColor="text1"/>
          <w:szCs w:val="22"/>
          <w:lang w:val="en-GB"/>
        </w:rPr>
        <w:t xml:space="preserve"> </w:t>
      </w:r>
      <w:proofErr w:type="spellStart"/>
      <w:r w:rsidR="00C65B93" w:rsidRPr="00740F85">
        <w:rPr>
          <w:rFonts w:eastAsia="Arial Nova" w:cs="Arial"/>
          <w:b/>
          <w:color w:val="000000" w:themeColor="text1"/>
          <w:szCs w:val="22"/>
          <w:lang w:val="en-GB"/>
        </w:rPr>
        <w:t>khumalo</w:t>
      </w:r>
      <w:proofErr w:type="spellEnd"/>
    </w:p>
    <w:p w14:paraId="6A4551C9" w14:textId="697B9173" w:rsidR="0066335A" w:rsidRPr="00740F85" w:rsidRDefault="00E43774" w:rsidP="00740F85">
      <w:pPr>
        <w:spacing w:after="200"/>
        <w:jc w:val="center"/>
        <w:rPr>
          <w:rFonts w:cs="Arial"/>
          <w:b/>
          <w:color w:val="000000" w:themeColor="text1"/>
          <w:szCs w:val="22"/>
          <w:lang w:val="en-GB"/>
        </w:rPr>
      </w:pPr>
      <w:r w:rsidRPr="00740F85">
        <w:rPr>
          <w:rFonts w:eastAsia="Arial Nova" w:cs="Arial"/>
          <w:b/>
          <w:color w:val="000000" w:themeColor="text1"/>
          <w:szCs w:val="22"/>
          <w:lang w:val="en-GB"/>
        </w:rPr>
        <w:t xml:space="preserve"> </w:t>
      </w:r>
      <w:r w:rsidR="002765EF" w:rsidRPr="00740F85">
        <w:rPr>
          <w:rFonts w:cs="Arial"/>
          <w:b/>
          <w:color w:val="000000" w:themeColor="text1"/>
          <w:szCs w:val="22"/>
          <w:lang w:val="en-GB"/>
        </w:rPr>
        <w:br w:type="page"/>
      </w:r>
    </w:p>
    <w:p w14:paraId="6F2C82D8" w14:textId="77777777" w:rsidR="00810B81" w:rsidRPr="00740F85" w:rsidRDefault="00810B81" w:rsidP="00740F85">
      <w:pPr>
        <w:spacing w:after="200"/>
        <w:jc w:val="center"/>
        <w:rPr>
          <w:rFonts w:cs="Arial"/>
          <w:b/>
          <w:color w:val="000000" w:themeColor="text1"/>
          <w:szCs w:val="22"/>
          <w:lang w:val="en-GB"/>
        </w:rPr>
      </w:pPr>
    </w:p>
    <w:sdt>
      <w:sdtPr>
        <w:rPr>
          <w:rFonts w:ascii="Arial" w:eastAsiaTheme="minorEastAsia" w:hAnsi="Arial" w:cs="Arial"/>
          <w:color w:val="000000" w:themeColor="text1"/>
          <w:sz w:val="22"/>
          <w:szCs w:val="22"/>
          <w:lang w:val="en-GB"/>
        </w:rPr>
        <w:id w:val="-789280280"/>
        <w:docPartObj>
          <w:docPartGallery w:val="Table of Contents"/>
          <w:docPartUnique/>
        </w:docPartObj>
      </w:sdtPr>
      <w:sdtEndPr>
        <w:rPr>
          <w:b/>
          <w:bCs/>
          <w:noProof/>
        </w:rPr>
      </w:sdtEndPr>
      <w:sdtContent>
        <w:p w14:paraId="005F761F" w14:textId="77777777" w:rsidR="0066335A" w:rsidRPr="00740F85" w:rsidRDefault="002765EF" w:rsidP="00740F85">
          <w:pPr>
            <w:pStyle w:val="TOCHeading"/>
            <w:spacing w:line="360" w:lineRule="auto"/>
            <w:jc w:val="center"/>
            <w:rPr>
              <w:rFonts w:ascii="Arial" w:hAnsi="Arial" w:cs="Arial"/>
              <w:b/>
              <w:color w:val="000000" w:themeColor="text1"/>
              <w:sz w:val="22"/>
              <w:szCs w:val="22"/>
              <w:lang w:val="en-GB"/>
            </w:rPr>
          </w:pPr>
          <w:r w:rsidRPr="00740F85">
            <w:rPr>
              <w:rFonts w:ascii="Arial" w:hAnsi="Arial" w:cs="Arial"/>
              <w:b/>
              <w:color w:val="000000" w:themeColor="text1"/>
              <w:sz w:val="22"/>
              <w:szCs w:val="22"/>
              <w:lang w:val="en-GB"/>
            </w:rPr>
            <w:t>Table of Contents</w:t>
          </w:r>
        </w:p>
        <w:p w14:paraId="07FF0D76" w14:textId="515240AE" w:rsidR="00B53D49" w:rsidRPr="00740F85" w:rsidRDefault="002765EF" w:rsidP="00740F85">
          <w:pPr>
            <w:pStyle w:val="TOC1"/>
            <w:tabs>
              <w:tab w:val="right" w:leader="dot" w:pos="9350"/>
            </w:tabs>
            <w:rPr>
              <w:rFonts w:cs="Arial"/>
              <w:noProof/>
              <w:color w:val="000000" w:themeColor="text1"/>
              <w:szCs w:val="22"/>
              <w:lang w:val="en-IN" w:eastAsia="en-IN"/>
            </w:rPr>
          </w:pPr>
          <w:r w:rsidRPr="00740F85">
            <w:rPr>
              <w:rFonts w:cs="Arial"/>
              <w:color w:val="000000" w:themeColor="text1"/>
              <w:szCs w:val="22"/>
              <w:lang w:val="en-GB"/>
            </w:rPr>
            <w:fldChar w:fldCharType="begin"/>
          </w:r>
          <w:r w:rsidRPr="00740F85">
            <w:rPr>
              <w:rFonts w:cs="Arial"/>
              <w:color w:val="000000" w:themeColor="text1"/>
              <w:szCs w:val="22"/>
              <w:lang w:val="en-GB"/>
            </w:rPr>
            <w:instrText xml:space="preserve"> TOC \o "1-3" \h \z \u </w:instrText>
          </w:r>
          <w:r w:rsidRPr="00740F85">
            <w:rPr>
              <w:rFonts w:cs="Arial"/>
              <w:color w:val="000000" w:themeColor="text1"/>
              <w:szCs w:val="22"/>
              <w:lang w:val="en-GB"/>
            </w:rPr>
            <w:fldChar w:fldCharType="separate"/>
          </w:r>
          <w:hyperlink w:anchor="_Toc212312400" w:history="1">
            <w:r w:rsidR="00B53D49" w:rsidRPr="00740F85">
              <w:rPr>
                <w:rStyle w:val="Hyperlink"/>
                <w:rFonts w:cs="Arial"/>
                <w:noProof/>
                <w:color w:val="000000" w:themeColor="text1"/>
                <w:szCs w:val="22"/>
                <w:lang w:val="en-GB"/>
              </w:rPr>
              <w:t>Task 1: Concept map</w:t>
            </w:r>
            <w:r w:rsidR="00B53D49" w:rsidRPr="00740F85">
              <w:rPr>
                <w:rFonts w:cs="Arial"/>
                <w:noProof/>
                <w:webHidden/>
                <w:color w:val="000000" w:themeColor="text1"/>
                <w:szCs w:val="22"/>
              </w:rPr>
              <w:tab/>
            </w:r>
            <w:r w:rsidR="00B53D49" w:rsidRPr="00740F85">
              <w:rPr>
                <w:rFonts w:cs="Arial"/>
                <w:noProof/>
                <w:webHidden/>
                <w:color w:val="000000" w:themeColor="text1"/>
                <w:szCs w:val="22"/>
              </w:rPr>
              <w:fldChar w:fldCharType="begin"/>
            </w:r>
            <w:r w:rsidR="00B53D49" w:rsidRPr="00740F85">
              <w:rPr>
                <w:rFonts w:cs="Arial"/>
                <w:noProof/>
                <w:webHidden/>
                <w:color w:val="000000" w:themeColor="text1"/>
                <w:szCs w:val="22"/>
              </w:rPr>
              <w:instrText xml:space="preserve"> PAGEREF _Toc212312400 \h </w:instrText>
            </w:r>
            <w:r w:rsidR="00B53D49" w:rsidRPr="00740F85">
              <w:rPr>
                <w:rFonts w:cs="Arial"/>
                <w:noProof/>
                <w:webHidden/>
                <w:color w:val="000000" w:themeColor="text1"/>
                <w:szCs w:val="22"/>
              </w:rPr>
            </w:r>
            <w:r w:rsidR="00B53D49" w:rsidRPr="00740F85">
              <w:rPr>
                <w:rFonts w:cs="Arial"/>
                <w:noProof/>
                <w:webHidden/>
                <w:color w:val="000000" w:themeColor="text1"/>
                <w:szCs w:val="22"/>
              </w:rPr>
              <w:fldChar w:fldCharType="separate"/>
            </w:r>
            <w:r w:rsidR="00DB2B5F" w:rsidRPr="00740F85">
              <w:rPr>
                <w:rFonts w:cs="Arial"/>
                <w:noProof/>
                <w:webHidden/>
                <w:color w:val="000000" w:themeColor="text1"/>
                <w:szCs w:val="22"/>
              </w:rPr>
              <w:t>3</w:t>
            </w:r>
            <w:r w:rsidR="00B53D49" w:rsidRPr="00740F85">
              <w:rPr>
                <w:rFonts w:cs="Arial"/>
                <w:noProof/>
                <w:webHidden/>
                <w:color w:val="000000" w:themeColor="text1"/>
                <w:szCs w:val="22"/>
              </w:rPr>
              <w:fldChar w:fldCharType="end"/>
            </w:r>
          </w:hyperlink>
        </w:p>
        <w:p w14:paraId="5EB42335" w14:textId="192B826C" w:rsidR="00B53D49" w:rsidRPr="00740F85" w:rsidRDefault="00B53D49" w:rsidP="00740F85">
          <w:pPr>
            <w:pStyle w:val="TOC1"/>
            <w:tabs>
              <w:tab w:val="right" w:leader="dot" w:pos="9350"/>
            </w:tabs>
            <w:rPr>
              <w:rFonts w:cs="Arial"/>
              <w:noProof/>
              <w:color w:val="000000" w:themeColor="text1"/>
              <w:szCs w:val="22"/>
              <w:lang w:val="en-IN" w:eastAsia="en-IN"/>
            </w:rPr>
          </w:pPr>
          <w:hyperlink w:anchor="_Toc212312401" w:history="1">
            <w:r w:rsidRPr="00740F85">
              <w:rPr>
                <w:rStyle w:val="Hyperlink"/>
                <w:rFonts w:cs="Arial"/>
                <w:noProof/>
                <w:color w:val="000000" w:themeColor="text1"/>
                <w:szCs w:val="22"/>
                <w:lang w:val="en-GB"/>
              </w:rPr>
              <w:t>Task 2: Self-Reflection of Group Activity.</w:t>
            </w:r>
            <w:r w:rsidRPr="00740F85">
              <w:rPr>
                <w:rFonts w:cs="Arial"/>
                <w:noProof/>
                <w:webHidden/>
                <w:color w:val="000000" w:themeColor="text1"/>
                <w:szCs w:val="22"/>
              </w:rPr>
              <w:tab/>
            </w:r>
            <w:r w:rsidRPr="00740F85">
              <w:rPr>
                <w:rFonts w:cs="Arial"/>
                <w:noProof/>
                <w:webHidden/>
                <w:color w:val="000000" w:themeColor="text1"/>
                <w:szCs w:val="22"/>
              </w:rPr>
              <w:fldChar w:fldCharType="begin"/>
            </w:r>
            <w:r w:rsidRPr="00740F85">
              <w:rPr>
                <w:rFonts w:cs="Arial"/>
                <w:noProof/>
                <w:webHidden/>
                <w:color w:val="000000" w:themeColor="text1"/>
                <w:szCs w:val="22"/>
              </w:rPr>
              <w:instrText xml:space="preserve"> PAGEREF _Toc212312401 \h </w:instrText>
            </w:r>
            <w:r w:rsidRPr="00740F85">
              <w:rPr>
                <w:rFonts w:cs="Arial"/>
                <w:noProof/>
                <w:webHidden/>
                <w:color w:val="000000" w:themeColor="text1"/>
                <w:szCs w:val="22"/>
              </w:rPr>
            </w:r>
            <w:r w:rsidRPr="00740F85">
              <w:rPr>
                <w:rFonts w:cs="Arial"/>
                <w:noProof/>
                <w:webHidden/>
                <w:color w:val="000000" w:themeColor="text1"/>
                <w:szCs w:val="22"/>
              </w:rPr>
              <w:fldChar w:fldCharType="separate"/>
            </w:r>
            <w:r w:rsidR="00DB2B5F" w:rsidRPr="00740F85">
              <w:rPr>
                <w:rFonts w:cs="Arial"/>
                <w:noProof/>
                <w:webHidden/>
                <w:color w:val="000000" w:themeColor="text1"/>
                <w:szCs w:val="22"/>
              </w:rPr>
              <w:t>5</w:t>
            </w:r>
            <w:r w:rsidRPr="00740F85">
              <w:rPr>
                <w:rFonts w:cs="Arial"/>
                <w:noProof/>
                <w:webHidden/>
                <w:color w:val="000000" w:themeColor="text1"/>
                <w:szCs w:val="22"/>
              </w:rPr>
              <w:fldChar w:fldCharType="end"/>
            </w:r>
          </w:hyperlink>
        </w:p>
        <w:p w14:paraId="3FB7A310" w14:textId="78C6C764" w:rsidR="00B53D49" w:rsidRPr="00740F85" w:rsidRDefault="00B53D49" w:rsidP="00740F85">
          <w:pPr>
            <w:pStyle w:val="TOC1"/>
            <w:tabs>
              <w:tab w:val="right" w:leader="dot" w:pos="9350"/>
            </w:tabs>
            <w:rPr>
              <w:rFonts w:cs="Arial"/>
              <w:noProof/>
              <w:color w:val="000000" w:themeColor="text1"/>
              <w:szCs w:val="22"/>
              <w:lang w:val="en-IN" w:eastAsia="en-IN"/>
            </w:rPr>
          </w:pPr>
          <w:hyperlink w:anchor="_Toc212312402" w:history="1">
            <w:r w:rsidRPr="00740F85">
              <w:rPr>
                <w:rStyle w:val="Hyperlink"/>
                <w:rFonts w:eastAsia="Arial Nova" w:cs="Arial"/>
                <w:noProof/>
                <w:color w:val="000000" w:themeColor="text1"/>
                <w:szCs w:val="22"/>
              </w:rPr>
              <w:t>Task 3 - Case Study of a UK innovation</w:t>
            </w:r>
            <w:r w:rsidRPr="00740F85">
              <w:rPr>
                <w:rFonts w:cs="Arial"/>
                <w:noProof/>
                <w:webHidden/>
                <w:color w:val="000000" w:themeColor="text1"/>
                <w:szCs w:val="22"/>
              </w:rPr>
              <w:tab/>
            </w:r>
            <w:r w:rsidRPr="00740F85">
              <w:rPr>
                <w:rFonts w:cs="Arial"/>
                <w:noProof/>
                <w:webHidden/>
                <w:color w:val="000000" w:themeColor="text1"/>
                <w:szCs w:val="22"/>
              </w:rPr>
              <w:fldChar w:fldCharType="begin"/>
            </w:r>
            <w:r w:rsidRPr="00740F85">
              <w:rPr>
                <w:rFonts w:cs="Arial"/>
                <w:noProof/>
                <w:webHidden/>
                <w:color w:val="000000" w:themeColor="text1"/>
                <w:szCs w:val="22"/>
              </w:rPr>
              <w:instrText xml:space="preserve"> PAGEREF _Toc212312402 \h </w:instrText>
            </w:r>
            <w:r w:rsidRPr="00740F85">
              <w:rPr>
                <w:rFonts w:cs="Arial"/>
                <w:noProof/>
                <w:webHidden/>
                <w:color w:val="000000" w:themeColor="text1"/>
                <w:szCs w:val="22"/>
              </w:rPr>
            </w:r>
            <w:r w:rsidRPr="00740F85">
              <w:rPr>
                <w:rFonts w:cs="Arial"/>
                <w:noProof/>
                <w:webHidden/>
                <w:color w:val="000000" w:themeColor="text1"/>
                <w:szCs w:val="22"/>
              </w:rPr>
              <w:fldChar w:fldCharType="separate"/>
            </w:r>
            <w:r w:rsidR="00DB2B5F" w:rsidRPr="00740F85">
              <w:rPr>
                <w:rFonts w:cs="Arial"/>
                <w:noProof/>
                <w:webHidden/>
                <w:color w:val="000000" w:themeColor="text1"/>
                <w:szCs w:val="22"/>
              </w:rPr>
              <w:t>7</w:t>
            </w:r>
            <w:r w:rsidRPr="00740F85">
              <w:rPr>
                <w:rFonts w:cs="Arial"/>
                <w:noProof/>
                <w:webHidden/>
                <w:color w:val="000000" w:themeColor="text1"/>
                <w:szCs w:val="22"/>
              </w:rPr>
              <w:fldChar w:fldCharType="end"/>
            </w:r>
          </w:hyperlink>
        </w:p>
        <w:p w14:paraId="02F76B7E" w14:textId="67A0F72E" w:rsidR="00B53D49" w:rsidRPr="00740F85" w:rsidRDefault="00B53D49" w:rsidP="00740F85">
          <w:pPr>
            <w:pStyle w:val="TOC1"/>
            <w:tabs>
              <w:tab w:val="right" w:leader="dot" w:pos="9350"/>
            </w:tabs>
            <w:rPr>
              <w:rFonts w:cs="Arial"/>
              <w:noProof/>
              <w:color w:val="000000" w:themeColor="text1"/>
              <w:szCs w:val="22"/>
              <w:lang w:val="en-IN" w:eastAsia="en-IN"/>
            </w:rPr>
          </w:pPr>
          <w:hyperlink w:anchor="_Toc212312403" w:history="1">
            <w:r w:rsidRPr="00740F85">
              <w:rPr>
                <w:rStyle w:val="Hyperlink"/>
                <w:rFonts w:eastAsia="Arial Nova" w:cs="Arial"/>
                <w:noProof/>
                <w:color w:val="000000" w:themeColor="text1"/>
                <w:szCs w:val="22"/>
              </w:rPr>
              <w:t>Task 4 - Research Task</w:t>
            </w:r>
            <w:r w:rsidRPr="00740F85">
              <w:rPr>
                <w:rFonts w:cs="Arial"/>
                <w:noProof/>
                <w:webHidden/>
                <w:color w:val="000000" w:themeColor="text1"/>
                <w:szCs w:val="22"/>
              </w:rPr>
              <w:tab/>
            </w:r>
            <w:r w:rsidRPr="00740F85">
              <w:rPr>
                <w:rFonts w:cs="Arial"/>
                <w:noProof/>
                <w:webHidden/>
                <w:color w:val="000000" w:themeColor="text1"/>
                <w:szCs w:val="22"/>
              </w:rPr>
              <w:fldChar w:fldCharType="begin"/>
            </w:r>
            <w:r w:rsidRPr="00740F85">
              <w:rPr>
                <w:rFonts w:cs="Arial"/>
                <w:noProof/>
                <w:webHidden/>
                <w:color w:val="000000" w:themeColor="text1"/>
                <w:szCs w:val="22"/>
              </w:rPr>
              <w:instrText xml:space="preserve"> PAGEREF _Toc212312403 \h </w:instrText>
            </w:r>
            <w:r w:rsidRPr="00740F85">
              <w:rPr>
                <w:rFonts w:cs="Arial"/>
                <w:noProof/>
                <w:webHidden/>
                <w:color w:val="000000" w:themeColor="text1"/>
                <w:szCs w:val="22"/>
              </w:rPr>
            </w:r>
            <w:r w:rsidRPr="00740F85">
              <w:rPr>
                <w:rFonts w:cs="Arial"/>
                <w:noProof/>
                <w:webHidden/>
                <w:color w:val="000000" w:themeColor="text1"/>
                <w:szCs w:val="22"/>
              </w:rPr>
              <w:fldChar w:fldCharType="separate"/>
            </w:r>
            <w:r w:rsidR="00DB2B5F" w:rsidRPr="00740F85">
              <w:rPr>
                <w:rFonts w:cs="Arial"/>
                <w:noProof/>
                <w:webHidden/>
                <w:color w:val="000000" w:themeColor="text1"/>
                <w:szCs w:val="22"/>
              </w:rPr>
              <w:t>9</w:t>
            </w:r>
            <w:r w:rsidRPr="00740F85">
              <w:rPr>
                <w:rFonts w:cs="Arial"/>
                <w:noProof/>
                <w:webHidden/>
                <w:color w:val="000000" w:themeColor="text1"/>
                <w:szCs w:val="22"/>
              </w:rPr>
              <w:fldChar w:fldCharType="end"/>
            </w:r>
          </w:hyperlink>
        </w:p>
        <w:p w14:paraId="68E3699B" w14:textId="793C8E02" w:rsidR="00B53D49" w:rsidRPr="00740F85" w:rsidRDefault="00B53D49" w:rsidP="00740F85">
          <w:pPr>
            <w:pStyle w:val="TOC1"/>
            <w:tabs>
              <w:tab w:val="right" w:leader="dot" w:pos="9350"/>
            </w:tabs>
            <w:rPr>
              <w:rFonts w:cs="Arial"/>
              <w:noProof/>
              <w:color w:val="000000" w:themeColor="text1"/>
              <w:szCs w:val="22"/>
              <w:lang w:val="en-IN" w:eastAsia="en-IN"/>
            </w:rPr>
          </w:pPr>
          <w:hyperlink w:anchor="_Toc212312404" w:history="1">
            <w:r w:rsidRPr="00740F85">
              <w:rPr>
                <w:rStyle w:val="Hyperlink"/>
                <w:rFonts w:eastAsia="Arial Nova" w:cs="Arial"/>
                <w:noProof/>
                <w:color w:val="000000" w:themeColor="text1"/>
                <w:szCs w:val="22"/>
              </w:rPr>
              <w:t>Task 5 – Podcast</w:t>
            </w:r>
            <w:r w:rsidRPr="00740F85">
              <w:rPr>
                <w:rFonts w:cs="Arial"/>
                <w:noProof/>
                <w:webHidden/>
                <w:color w:val="000000" w:themeColor="text1"/>
                <w:szCs w:val="22"/>
              </w:rPr>
              <w:tab/>
            </w:r>
            <w:r w:rsidRPr="00740F85">
              <w:rPr>
                <w:rFonts w:cs="Arial"/>
                <w:noProof/>
                <w:webHidden/>
                <w:color w:val="000000" w:themeColor="text1"/>
                <w:szCs w:val="22"/>
              </w:rPr>
              <w:fldChar w:fldCharType="begin"/>
            </w:r>
            <w:r w:rsidRPr="00740F85">
              <w:rPr>
                <w:rFonts w:cs="Arial"/>
                <w:noProof/>
                <w:webHidden/>
                <w:color w:val="000000" w:themeColor="text1"/>
                <w:szCs w:val="22"/>
              </w:rPr>
              <w:instrText xml:space="preserve"> PAGEREF _Toc212312404 \h </w:instrText>
            </w:r>
            <w:r w:rsidRPr="00740F85">
              <w:rPr>
                <w:rFonts w:cs="Arial"/>
                <w:noProof/>
                <w:webHidden/>
                <w:color w:val="000000" w:themeColor="text1"/>
                <w:szCs w:val="22"/>
              </w:rPr>
            </w:r>
            <w:r w:rsidRPr="00740F85">
              <w:rPr>
                <w:rFonts w:cs="Arial"/>
                <w:noProof/>
                <w:webHidden/>
                <w:color w:val="000000" w:themeColor="text1"/>
                <w:szCs w:val="22"/>
              </w:rPr>
              <w:fldChar w:fldCharType="separate"/>
            </w:r>
            <w:r w:rsidR="00DB2B5F" w:rsidRPr="00740F85">
              <w:rPr>
                <w:rFonts w:cs="Arial"/>
                <w:noProof/>
                <w:webHidden/>
                <w:color w:val="000000" w:themeColor="text1"/>
                <w:szCs w:val="22"/>
              </w:rPr>
              <w:t>10</w:t>
            </w:r>
            <w:r w:rsidRPr="00740F85">
              <w:rPr>
                <w:rFonts w:cs="Arial"/>
                <w:noProof/>
                <w:webHidden/>
                <w:color w:val="000000" w:themeColor="text1"/>
                <w:szCs w:val="22"/>
              </w:rPr>
              <w:fldChar w:fldCharType="end"/>
            </w:r>
          </w:hyperlink>
        </w:p>
        <w:p w14:paraId="77575F49" w14:textId="09FB606B" w:rsidR="00B53D49" w:rsidRPr="00740F85" w:rsidRDefault="00B53D49" w:rsidP="00740F85">
          <w:pPr>
            <w:pStyle w:val="TOC1"/>
            <w:tabs>
              <w:tab w:val="right" w:leader="dot" w:pos="9350"/>
            </w:tabs>
            <w:rPr>
              <w:rFonts w:cs="Arial"/>
              <w:noProof/>
              <w:color w:val="000000" w:themeColor="text1"/>
              <w:szCs w:val="22"/>
              <w:lang w:val="en-IN" w:eastAsia="en-IN"/>
            </w:rPr>
          </w:pPr>
          <w:hyperlink w:anchor="_Toc212312405" w:history="1">
            <w:r w:rsidRPr="00740F85">
              <w:rPr>
                <w:rStyle w:val="Hyperlink"/>
                <w:rFonts w:eastAsia="Arial Nova" w:cs="Arial"/>
                <w:noProof/>
                <w:color w:val="000000" w:themeColor="text1"/>
                <w:szCs w:val="22"/>
              </w:rPr>
              <w:t>Task 6 - NHS Leadership Framework Analysis</w:t>
            </w:r>
            <w:r w:rsidRPr="00740F85">
              <w:rPr>
                <w:rFonts w:cs="Arial"/>
                <w:noProof/>
                <w:webHidden/>
                <w:color w:val="000000" w:themeColor="text1"/>
                <w:szCs w:val="22"/>
              </w:rPr>
              <w:tab/>
            </w:r>
            <w:r w:rsidRPr="00740F85">
              <w:rPr>
                <w:rFonts w:cs="Arial"/>
                <w:noProof/>
                <w:webHidden/>
                <w:color w:val="000000" w:themeColor="text1"/>
                <w:szCs w:val="22"/>
              </w:rPr>
              <w:fldChar w:fldCharType="begin"/>
            </w:r>
            <w:r w:rsidRPr="00740F85">
              <w:rPr>
                <w:rFonts w:cs="Arial"/>
                <w:noProof/>
                <w:webHidden/>
                <w:color w:val="000000" w:themeColor="text1"/>
                <w:szCs w:val="22"/>
              </w:rPr>
              <w:instrText xml:space="preserve"> PAGEREF _Toc212312405 \h </w:instrText>
            </w:r>
            <w:r w:rsidRPr="00740F85">
              <w:rPr>
                <w:rFonts w:cs="Arial"/>
                <w:noProof/>
                <w:webHidden/>
                <w:color w:val="000000" w:themeColor="text1"/>
                <w:szCs w:val="22"/>
              </w:rPr>
            </w:r>
            <w:r w:rsidRPr="00740F85">
              <w:rPr>
                <w:rFonts w:cs="Arial"/>
                <w:noProof/>
                <w:webHidden/>
                <w:color w:val="000000" w:themeColor="text1"/>
                <w:szCs w:val="22"/>
              </w:rPr>
              <w:fldChar w:fldCharType="separate"/>
            </w:r>
            <w:r w:rsidR="00DB2B5F" w:rsidRPr="00740F85">
              <w:rPr>
                <w:rFonts w:cs="Arial"/>
                <w:noProof/>
                <w:webHidden/>
                <w:color w:val="000000" w:themeColor="text1"/>
                <w:szCs w:val="22"/>
              </w:rPr>
              <w:t>11</w:t>
            </w:r>
            <w:r w:rsidRPr="00740F85">
              <w:rPr>
                <w:rFonts w:cs="Arial"/>
                <w:noProof/>
                <w:webHidden/>
                <w:color w:val="000000" w:themeColor="text1"/>
                <w:szCs w:val="22"/>
              </w:rPr>
              <w:fldChar w:fldCharType="end"/>
            </w:r>
          </w:hyperlink>
        </w:p>
        <w:p w14:paraId="6DEF6DA6" w14:textId="034B60C5" w:rsidR="00B53D49" w:rsidRPr="00740F85" w:rsidRDefault="00B53D49" w:rsidP="00740F85">
          <w:pPr>
            <w:pStyle w:val="TOC1"/>
            <w:tabs>
              <w:tab w:val="right" w:leader="dot" w:pos="9350"/>
            </w:tabs>
            <w:rPr>
              <w:rFonts w:cs="Arial"/>
              <w:noProof/>
              <w:color w:val="000000" w:themeColor="text1"/>
              <w:szCs w:val="22"/>
              <w:lang w:val="en-IN" w:eastAsia="en-IN"/>
            </w:rPr>
          </w:pPr>
          <w:hyperlink w:anchor="_Toc212312406" w:history="1">
            <w:r w:rsidRPr="00740F85">
              <w:rPr>
                <w:rStyle w:val="Hyperlink"/>
                <w:rFonts w:eastAsia="Arial Nova" w:cs="Arial"/>
                <w:noProof/>
                <w:color w:val="000000" w:themeColor="text1"/>
                <w:szCs w:val="22"/>
              </w:rPr>
              <w:t>Task 7 - Self-Reflection Journal Entry</w:t>
            </w:r>
            <w:r w:rsidRPr="00740F85">
              <w:rPr>
                <w:rFonts w:cs="Arial"/>
                <w:noProof/>
                <w:webHidden/>
                <w:color w:val="000000" w:themeColor="text1"/>
                <w:szCs w:val="22"/>
              </w:rPr>
              <w:tab/>
            </w:r>
            <w:r w:rsidRPr="00740F85">
              <w:rPr>
                <w:rFonts w:cs="Arial"/>
                <w:noProof/>
                <w:webHidden/>
                <w:color w:val="000000" w:themeColor="text1"/>
                <w:szCs w:val="22"/>
              </w:rPr>
              <w:fldChar w:fldCharType="begin"/>
            </w:r>
            <w:r w:rsidRPr="00740F85">
              <w:rPr>
                <w:rFonts w:cs="Arial"/>
                <w:noProof/>
                <w:webHidden/>
                <w:color w:val="000000" w:themeColor="text1"/>
                <w:szCs w:val="22"/>
              </w:rPr>
              <w:instrText xml:space="preserve"> PAGEREF _Toc212312406 \h </w:instrText>
            </w:r>
            <w:r w:rsidRPr="00740F85">
              <w:rPr>
                <w:rFonts w:cs="Arial"/>
                <w:noProof/>
                <w:webHidden/>
                <w:color w:val="000000" w:themeColor="text1"/>
                <w:szCs w:val="22"/>
              </w:rPr>
            </w:r>
            <w:r w:rsidRPr="00740F85">
              <w:rPr>
                <w:rFonts w:cs="Arial"/>
                <w:noProof/>
                <w:webHidden/>
                <w:color w:val="000000" w:themeColor="text1"/>
                <w:szCs w:val="22"/>
              </w:rPr>
              <w:fldChar w:fldCharType="separate"/>
            </w:r>
            <w:r w:rsidR="00DB2B5F" w:rsidRPr="00740F85">
              <w:rPr>
                <w:rFonts w:cs="Arial"/>
                <w:noProof/>
                <w:webHidden/>
                <w:color w:val="000000" w:themeColor="text1"/>
                <w:szCs w:val="22"/>
              </w:rPr>
              <w:t>13</w:t>
            </w:r>
            <w:r w:rsidRPr="00740F85">
              <w:rPr>
                <w:rFonts w:cs="Arial"/>
                <w:noProof/>
                <w:webHidden/>
                <w:color w:val="000000" w:themeColor="text1"/>
                <w:szCs w:val="22"/>
              </w:rPr>
              <w:fldChar w:fldCharType="end"/>
            </w:r>
          </w:hyperlink>
        </w:p>
        <w:p w14:paraId="154E7C82" w14:textId="14F2A316" w:rsidR="00B53D49" w:rsidRPr="00740F85" w:rsidRDefault="00B53D49" w:rsidP="00740F85">
          <w:pPr>
            <w:pStyle w:val="TOC1"/>
            <w:tabs>
              <w:tab w:val="right" w:leader="dot" w:pos="9350"/>
            </w:tabs>
            <w:rPr>
              <w:rFonts w:cs="Arial"/>
              <w:noProof/>
              <w:color w:val="000000" w:themeColor="text1"/>
              <w:szCs w:val="22"/>
              <w:lang w:val="en-IN" w:eastAsia="en-IN"/>
            </w:rPr>
          </w:pPr>
          <w:hyperlink w:anchor="_Toc212312407" w:history="1">
            <w:r w:rsidRPr="00740F85">
              <w:rPr>
                <w:rStyle w:val="Hyperlink"/>
                <w:rFonts w:cs="Arial"/>
                <w:noProof/>
                <w:color w:val="000000" w:themeColor="text1"/>
                <w:szCs w:val="22"/>
                <w:lang w:val="en-GB"/>
              </w:rPr>
              <w:t>References</w:t>
            </w:r>
            <w:r w:rsidRPr="00740F85">
              <w:rPr>
                <w:rFonts w:cs="Arial"/>
                <w:noProof/>
                <w:webHidden/>
                <w:color w:val="000000" w:themeColor="text1"/>
                <w:szCs w:val="22"/>
              </w:rPr>
              <w:tab/>
            </w:r>
            <w:r w:rsidRPr="00740F85">
              <w:rPr>
                <w:rFonts w:cs="Arial"/>
                <w:noProof/>
                <w:webHidden/>
                <w:color w:val="000000" w:themeColor="text1"/>
                <w:szCs w:val="22"/>
              </w:rPr>
              <w:fldChar w:fldCharType="begin"/>
            </w:r>
            <w:r w:rsidRPr="00740F85">
              <w:rPr>
                <w:rFonts w:cs="Arial"/>
                <w:noProof/>
                <w:webHidden/>
                <w:color w:val="000000" w:themeColor="text1"/>
                <w:szCs w:val="22"/>
              </w:rPr>
              <w:instrText xml:space="preserve"> PAGEREF _Toc212312407 \h </w:instrText>
            </w:r>
            <w:r w:rsidRPr="00740F85">
              <w:rPr>
                <w:rFonts w:cs="Arial"/>
                <w:noProof/>
                <w:webHidden/>
                <w:color w:val="000000" w:themeColor="text1"/>
                <w:szCs w:val="22"/>
              </w:rPr>
            </w:r>
            <w:r w:rsidRPr="00740F85">
              <w:rPr>
                <w:rFonts w:cs="Arial"/>
                <w:noProof/>
                <w:webHidden/>
                <w:color w:val="000000" w:themeColor="text1"/>
                <w:szCs w:val="22"/>
              </w:rPr>
              <w:fldChar w:fldCharType="separate"/>
            </w:r>
            <w:r w:rsidR="00DB2B5F" w:rsidRPr="00740F85">
              <w:rPr>
                <w:rFonts w:cs="Arial"/>
                <w:noProof/>
                <w:webHidden/>
                <w:color w:val="000000" w:themeColor="text1"/>
                <w:szCs w:val="22"/>
              </w:rPr>
              <w:t>13</w:t>
            </w:r>
            <w:r w:rsidRPr="00740F85">
              <w:rPr>
                <w:rFonts w:cs="Arial"/>
                <w:noProof/>
                <w:webHidden/>
                <w:color w:val="000000" w:themeColor="text1"/>
                <w:szCs w:val="22"/>
              </w:rPr>
              <w:fldChar w:fldCharType="end"/>
            </w:r>
          </w:hyperlink>
        </w:p>
        <w:p w14:paraId="3A30718D" w14:textId="574833FB" w:rsidR="0066335A" w:rsidRPr="00740F85" w:rsidRDefault="002765EF" w:rsidP="00740F85">
          <w:pPr>
            <w:rPr>
              <w:rFonts w:cs="Arial"/>
              <w:color w:val="000000" w:themeColor="text1"/>
              <w:szCs w:val="22"/>
              <w:lang w:val="en-GB"/>
            </w:rPr>
          </w:pPr>
          <w:r w:rsidRPr="00740F85">
            <w:rPr>
              <w:rFonts w:cs="Arial"/>
              <w:b/>
              <w:bCs/>
              <w:noProof/>
              <w:color w:val="000000" w:themeColor="text1"/>
              <w:szCs w:val="22"/>
              <w:lang w:val="en-GB"/>
            </w:rPr>
            <w:fldChar w:fldCharType="end"/>
          </w:r>
        </w:p>
      </w:sdtContent>
    </w:sdt>
    <w:p w14:paraId="6F80F361" w14:textId="77777777" w:rsidR="0066335A" w:rsidRPr="00740F85" w:rsidRDefault="002765EF" w:rsidP="00740F85">
      <w:pPr>
        <w:spacing w:after="200"/>
        <w:rPr>
          <w:rFonts w:cs="Arial"/>
          <w:color w:val="000000" w:themeColor="text1"/>
          <w:szCs w:val="22"/>
          <w:lang w:val="en-GB"/>
        </w:rPr>
      </w:pPr>
      <w:r w:rsidRPr="00740F85">
        <w:rPr>
          <w:rFonts w:cs="Arial"/>
          <w:color w:val="000000" w:themeColor="text1"/>
          <w:szCs w:val="22"/>
          <w:lang w:val="en-GB"/>
        </w:rPr>
        <w:br w:type="page"/>
      </w:r>
    </w:p>
    <w:p w14:paraId="4105C32E" w14:textId="77777777" w:rsidR="00EF6340" w:rsidRPr="00740F85" w:rsidRDefault="002765EF" w:rsidP="00740F85">
      <w:pPr>
        <w:pStyle w:val="Heading1"/>
        <w:rPr>
          <w:rFonts w:cs="Arial"/>
          <w:color w:val="000000" w:themeColor="text1"/>
          <w:szCs w:val="22"/>
          <w:lang w:val="en-GB"/>
        </w:rPr>
      </w:pPr>
      <w:bookmarkStart w:id="0" w:name="_Toc212312400"/>
      <w:r w:rsidRPr="00740F85">
        <w:rPr>
          <w:rFonts w:cs="Arial"/>
          <w:color w:val="000000" w:themeColor="text1"/>
          <w:szCs w:val="22"/>
          <w:lang w:val="en-GB"/>
        </w:rPr>
        <w:lastRenderedPageBreak/>
        <w:t>Task 1: Concept map</w:t>
      </w:r>
      <w:bookmarkEnd w:id="0"/>
    </w:p>
    <w:p w14:paraId="540EF5B3" w14:textId="4CF60F0F" w:rsidR="00082CE9" w:rsidRPr="00740F85" w:rsidRDefault="00082CE9" w:rsidP="00740F85">
      <w:pPr>
        <w:jc w:val="center"/>
        <w:rPr>
          <w:rFonts w:cs="Arial"/>
          <w:color w:val="000000" w:themeColor="text1"/>
          <w:szCs w:val="22"/>
          <w:lang w:val="en-GB"/>
        </w:rPr>
      </w:pPr>
    </w:p>
    <w:p w14:paraId="5CF4AA0B" w14:textId="739E932B" w:rsidR="004A6338" w:rsidRPr="00740F85" w:rsidRDefault="004A6338" w:rsidP="00740F85">
      <w:pPr>
        <w:keepNext/>
        <w:spacing w:after="200"/>
        <w:jc w:val="center"/>
        <w:rPr>
          <w:rFonts w:cs="Arial"/>
          <w:noProof/>
          <w:color w:val="000000" w:themeColor="text1"/>
          <w:szCs w:val="22"/>
          <w:lang w:val="en-IN" w:eastAsia="en-IN"/>
        </w:rPr>
      </w:pPr>
    </w:p>
    <w:p w14:paraId="33117148" w14:textId="53B52217" w:rsidR="00A562C2" w:rsidRPr="00740F85" w:rsidRDefault="00A562C2" w:rsidP="00740F85">
      <w:pPr>
        <w:keepNext/>
        <w:spacing w:after="200"/>
        <w:jc w:val="center"/>
        <w:rPr>
          <w:rFonts w:cs="Arial"/>
          <w:noProof/>
          <w:color w:val="000000" w:themeColor="text1"/>
          <w:szCs w:val="22"/>
          <w:lang w:val="en-IN" w:eastAsia="en-IN"/>
        </w:rPr>
      </w:pPr>
    </w:p>
    <w:p w14:paraId="18AC2BFA" w14:textId="66E9A4EB" w:rsidR="00A562C2" w:rsidRPr="00740F85" w:rsidRDefault="00766A35" w:rsidP="00740F85">
      <w:pPr>
        <w:keepNext/>
        <w:spacing w:after="200"/>
        <w:jc w:val="center"/>
        <w:rPr>
          <w:rFonts w:cs="Arial"/>
          <w:noProof/>
          <w:color w:val="000000" w:themeColor="text1"/>
          <w:szCs w:val="22"/>
          <w:lang w:val="en-IN" w:eastAsia="en-IN"/>
        </w:rPr>
      </w:pPr>
      <w:r w:rsidRPr="00740F85">
        <w:rPr>
          <w:rFonts w:cs="Arial"/>
          <w:noProof/>
          <w:color w:val="000000" w:themeColor="text1"/>
          <w:szCs w:val="22"/>
          <w:lang w:val="en-IN" w:eastAsia="en-IN"/>
        </w:rPr>
        <mc:AlternateContent>
          <mc:Choice Requires="wps">
            <w:drawing>
              <wp:anchor distT="0" distB="0" distL="114300" distR="114300" simplePos="0" relativeHeight="251663360" behindDoc="0" locked="0" layoutInCell="1" allowOverlap="1" wp14:anchorId="1335721A" wp14:editId="1F14F638">
                <wp:simplePos x="0" y="0"/>
                <wp:positionH relativeFrom="margin">
                  <wp:posOffset>4057650</wp:posOffset>
                </wp:positionH>
                <wp:positionV relativeFrom="paragraph">
                  <wp:posOffset>132397</wp:posOffset>
                </wp:positionV>
                <wp:extent cx="1304925" cy="585787"/>
                <wp:effectExtent l="0" t="0" r="28575" b="24130"/>
                <wp:wrapNone/>
                <wp:docPr id="1820553711" name="Oval 1"/>
                <wp:cNvGraphicFramePr/>
                <a:graphic xmlns:a="http://schemas.openxmlformats.org/drawingml/2006/main">
                  <a:graphicData uri="http://schemas.microsoft.com/office/word/2010/wordprocessingShape">
                    <wps:wsp>
                      <wps:cNvSpPr/>
                      <wps:spPr>
                        <a:xfrm>
                          <a:off x="0" y="0"/>
                          <a:ext cx="1304925" cy="585787"/>
                        </a:xfrm>
                        <a:prstGeom prst="ellipse">
                          <a:avLst/>
                        </a:prstGeom>
                        <a:solidFill>
                          <a:srgbClr val="4F81BD"/>
                        </a:solidFill>
                        <a:ln w="25400" cap="flat" cmpd="sng" algn="ctr">
                          <a:solidFill>
                            <a:srgbClr val="4F81BD">
                              <a:shade val="15000"/>
                            </a:srgbClr>
                          </a:solidFill>
                          <a:prstDash val="solid"/>
                        </a:ln>
                        <a:effectLst/>
                      </wps:spPr>
                      <wps:txbx>
                        <w:txbxContent>
                          <w:p w14:paraId="627154ED" w14:textId="77777777" w:rsidR="0029485C" w:rsidRPr="00354A68" w:rsidRDefault="0029485C" w:rsidP="0029485C">
                            <w:pPr>
                              <w:rPr>
                                <w:sz w:val="16"/>
                                <w:szCs w:val="16"/>
                              </w:rPr>
                            </w:pPr>
                            <w:r w:rsidRPr="00354A68">
                              <w:rPr>
                                <w:sz w:val="16"/>
                                <w:szCs w:val="16"/>
                              </w:rPr>
                              <w:t xml:space="preserve">Create problem solving </w:t>
                            </w:r>
                          </w:p>
                          <w:p w14:paraId="06105D7E" w14:textId="77777777" w:rsidR="0029485C" w:rsidRDefault="0029485C" w:rsidP="002948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35721A" id="Oval 1" o:spid="_x0000_s1026" style="position:absolute;left:0;text-align:left;margin-left:319.5pt;margin-top:10.4pt;width:102.75pt;height:46.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" fillcolor="#4f81bd" strokecolor="#1c334e" strokeweight="2pt">
                <v:textbox>
                  <w:txbxContent>
                    <w:p w14:paraId="627154ED" w14:textId="77777777" w:rsidR="0029485C" w:rsidRPr="00354A68" w:rsidRDefault="0029485C" w:rsidP="0029485C">
                      <w:pPr>
                        <w:rPr>
                          <w:sz w:val="16"/>
                          <w:szCs w:val="16"/>
                        </w:rPr>
                      </w:pPr>
                      <w:r w:rsidRPr="00354A68">
                        <w:rPr>
                          <w:sz w:val="16"/>
                          <w:szCs w:val="16"/>
                        </w:rPr>
                        <w:t xml:space="preserve">Create problem solving </w:t>
                      </w:r>
                    </w:p>
                    <w:p w14:paraId="06105D7E" w14:textId="77777777" w:rsidR="0029485C" w:rsidRDefault="0029485C" w:rsidP="0029485C">
                      <w:pPr>
                        <w:jc w:val="center"/>
                      </w:pPr>
                    </w:p>
                  </w:txbxContent>
                </v:textbox>
                <w10:wrap anchorx="margin"/>
              </v:oval>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665408" behindDoc="0" locked="0" layoutInCell="1" allowOverlap="1" wp14:anchorId="458E2A24" wp14:editId="235549D3">
                <wp:simplePos x="0" y="0"/>
                <wp:positionH relativeFrom="margin">
                  <wp:posOffset>1137920</wp:posOffset>
                </wp:positionH>
                <wp:positionV relativeFrom="paragraph">
                  <wp:posOffset>366395</wp:posOffset>
                </wp:positionV>
                <wp:extent cx="966788" cy="371475"/>
                <wp:effectExtent l="0" t="0" r="24130" b="28575"/>
                <wp:wrapNone/>
                <wp:docPr id="923621549" name="Oval 1"/>
                <wp:cNvGraphicFramePr/>
                <a:graphic xmlns:a="http://schemas.openxmlformats.org/drawingml/2006/main">
                  <a:graphicData uri="http://schemas.microsoft.com/office/word/2010/wordprocessingShape">
                    <wps:wsp>
                      <wps:cNvSpPr/>
                      <wps:spPr>
                        <a:xfrm>
                          <a:off x="0" y="0"/>
                          <a:ext cx="966788" cy="371475"/>
                        </a:xfrm>
                        <a:prstGeom prst="ellipse">
                          <a:avLst/>
                        </a:prstGeom>
                        <a:solidFill>
                          <a:srgbClr val="4F81BD"/>
                        </a:solidFill>
                        <a:ln w="25400" cap="flat" cmpd="sng" algn="ctr">
                          <a:solidFill>
                            <a:srgbClr val="4F81BD">
                              <a:shade val="15000"/>
                            </a:srgbClr>
                          </a:solidFill>
                          <a:prstDash val="solid"/>
                        </a:ln>
                        <a:effectLst/>
                      </wps:spPr>
                      <wps:txbx>
                        <w:txbxContent>
                          <w:p w14:paraId="04E317C5" w14:textId="77777777" w:rsidR="0029485C" w:rsidRPr="007049F2" w:rsidRDefault="0029485C" w:rsidP="0029485C">
                            <w:pPr>
                              <w:rPr>
                                <w:sz w:val="16"/>
                                <w:szCs w:val="16"/>
                              </w:rPr>
                            </w:pPr>
                            <w:r w:rsidRPr="007049F2">
                              <w:rPr>
                                <w:sz w:val="16"/>
                                <w:szCs w:val="16"/>
                              </w:rPr>
                              <w:t xml:space="preserve">Wellbeing </w:t>
                            </w:r>
                          </w:p>
                          <w:p w14:paraId="1761635C" w14:textId="77777777" w:rsidR="0029485C" w:rsidRDefault="0029485C" w:rsidP="002948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8E2A24" id="_x0000_s1027" style="position:absolute;left:0;text-align:left;margin-left:89.6pt;margin-top:28.85pt;width:76.15pt;height:29.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" fillcolor="#4f81bd" strokecolor="#1c334e" strokeweight="2pt">
                <v:textbox>
                  <w:txbxContent>
                    <w:p w14:paraId="04E317C5" w14:textId="77777777" w:rsidR="0029485C" w:rsidRPr="007049F2" w:rsidRDefault="0029485C" w:rsidP="0029485C">
                      <w:pPr>
                        <w:rPr>
                          <w:sz w:val="16"/>
                          <w:szCs w:val="16"/>
                        </w:rPr>
                      </w:pPr>
                      <w:r w:rsidRPr="007049F2">
                        <w:rPr>
                          <w:sz w:val="16"/>
                          <w:szCs w:val="16"/>
                        </w:rPr>
                        <w:t xml:space="preserve">Wellbeing </w:t>
                      </w:r>
                    </w:p>
                    <w:p w14:paraId="1761635C" w14:textId="77777777" w:rsidR="0029485C" w:rsidRDefault="0029485C" w:rsidP="0029485C">
                      <w:pPr>
                        <w:jc w:val="center"/>
                      </w:pPr>
                    </w:p>
                  </w:txbxContent>
                </v:textbox>
                <w10:wrap anchorx="margin"/>
              </v:oval>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681792" behindDoc="0" locked="0" layoutInCell="1" allowOverlap="1" wp14:anchorId="0CCD44A1" wp14:editId="0C157F1E">
                <wp:simplePos x="0" y="0"/>
                <wp:positionH relativeFrom="column">
                  <wp:posOffset>2389823</wp:posOffset>
                </wp:positionH>
                <wp:positionV relativeFrom="paragraph">
                  <wp:posOffset>256857</wp:posOffset>
                </wp:positionV>
                <wp:extent cx="1271587" cy="590550"/>
                <wp:effectExtent l="0" t="0" r="24130" b="19050"/>
                <wp:wrapNone/>
                <wp:docPr id="652427908" name="Oval 1"/>
                <wp:cNvGraphicFramePr/>
                <a:graphic xmlns:a="http://schemas.openxmlformats.org/drawingml/2006/main">
                  <a:graphicData uri="http://schemas.microsoft.com/office/word/2010/wordprocessingShape">
                    <wps:wsp>
                      <wps:cNvSpPr/>
                      <wps:spPr>
                        <a:xfrm>
                          <a:off x="0" y="0"/>
                          <a:ext cx="1271587" cy="590550"/>
                        </a:xfrm>
                        <a:prstGeom prst="ellipse">
                          <a:avLst/>
                        </a:prstGeom>
                        <a:solidFill>
                          <a:srgbClr val="4F81BD"/>
                        </a:solidFill>
                        <a:ln w="25400" cap="flat" cmpd="sng" algn="ctr">
                          <a:solidFill>
                            <a:srgbClr val="4F81BD">
                              <a:shade val="15000"/>
                            </a:srgbClr>
                          </a:solidFill>
                          <a:prstDash val="solid"/>
                        </a:ln>
                        <a:effectLst/>
                      </wps:spPr>
                      <wps:txbx>
                        <w:txbxContent>
                          <w:p w14:paraId="7AB86F79" w14:textId="4772DFE4" w:rsidR="006F7FDE" w:rsidRPr="00354A68" w:rsidRDefault="006F7FDE" w:rsidP="006F7FDE">
                            <w:pPr>
                              <w:rPr>
                                <w:sz w:val="16"/>
                                <w:szCs w:val="16"/>
                              </w:rPr>
                            </w:pPr>
                            <w:r w:rsidRPr="00354A68">
                              <w:rPr>
                                <w:sz w:val="16"/>
                                <w:szCs w:val="16"/>
                              </w:rPr>
                              <w:t>Creativity</w:t>
                            </w:r>
                            <w:r w:rsidRPr="00354A68">
                              <w:rPr>
                                <w:sz w:val="16"/>
                                <w:szCs w:val="16"/>
                              </w:rPr>
                              <w:t xml:space="preserve"> </w:t>
                            </w:r>
                            <w:r w:rsidRPr="00354A68">
                              <w:rPr>
                                <w:sz w:val="16"/>
                                <w:szCs w:val="16"/>
                              </w:rPr>
                              <w:t>(poor leadership)</w:t>
                            </w:r>
                          </w:p>
                          <w:p w14:paraId="4F15F344" w14:textId="77777777" w:rsidR="006F7FDE" w:rsidRDefault="006F7FDE" w:rsidP="006F7FD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CD44A1" id="_x0000_s1028" style="position:absolute;left:0;text-align:left;margin-left:188.2pt;margin-top:20.2pt;width:100.1pt;height:4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" fillcolor="#4f81bd" strokecolor="#1c334e" strokeweight="2pt">
                <v:textbox>
                  <w:txbxContent>
                    <w:p w14:paraId="7AB86F79" w14:textId="4772DFE4" w:rsidR="006F7FDE" w:rsidRPr="00354A68" w:rsidRDefault="006F7FDE" w:rsidP="006F7FDE">
                      <w:pPr>
                        <w:rPr>
                          <w:sz w:val="16"/>
                          <w:szCs w:val="16"/>
                        </w:rPr>
                      </w:pPr>
                      <w:r w:rsidRPr="00354A68">
                        <w:rPr>
                          <w:sz w:val="16"/>
                          <w:szCs w:val="16"/>
                        </w:rPr>
                        <w:t>Creativity</w:t>
                      </w:r>
                      <w:r w:rsidRPr="00354A68">
                        <w:rPr>
                          <w:sz w:val="16"/>
                          <w:szCs w:val="16"/>
                        </w:rPr>
                        <w:t xml:space="preserve"> </w:t>
                      </w:r>
                      <w:r w:rsidRPr="00354A68">
                        <w:rPr>
                          <w:sz w:val="16"/>
                          <w:szCs w:val="16"/>
                        </w:rPr>
                        <w:t>(poor leadership)</w:t>
                      </w:r>
                    </w:p>
                    <w:p w14:paraId="4F15F344" w14:textId="77777777" w:rsidR="006F7FDE" w:rsidRDefault="006F7FDE" w:rsidP="006F7FDE">
                      <w:pPr>
                        <w:jc w:val="center"/>
                      </w:pPr>
                    </w:p>
                  </w:txbxContent>
                </v:textbox>
              </v:oval>
            </w:pict>
          </mc:Fallback>
        </mc:AlternateContent>
      </w:r>
    </w:p>
    <w:p w14:paraId="002C46C2" w14:textId="3669AC23" w:rsidR="00A562C2" w:rsidRPr="00740F85" w:rsidRDefault="00766A35" w:rsidP="00740F85">
      <w:pPr>
        <w:keepNext/>
        <w:spacing w:after="200"/>
        <w:jc w:val="center"/>
        <w:rPr>
          <w:rFonts w:cs="Arial"/>
          <w:noProof/>
          <w:color w:val="000000" w:themeColor="text1"/>
          <w:szCs w:val="22"/>
          <w:lang w:val="en-IN" w:eastAsia="en-IN"/>
        </w:rPr>
      </w:pPr>
      <w:r w:rsidRPr="00740F85">
        <w:rPr>
          <w:rFonts w:cs="Arial"/>
          <w:noProof/>
          <w:color w:val="000000" w:themeColor="text1"/>
          <w:szCs w:val="22"/>
          <w:lang w:val="en-IN" w:eastAsia="en-IN"/>
        </w:rPr>
        <mc:AlternateContent>
          <mc:Choice Requires="wps">
            <w:drawing>
              <wp:anchor distT="0" distB="0" distL="114300" distR="114300" simplePos="0" relativeHeight="251687936" behindDoc="0" locked="0" layoutInCell="1" allowOverlap="1" wp14:anchorId="31A219D7" wp14:editId="638A0313">
                <wp:simplePos x="0" y="0"/>
                <wp:positionH relativeFrom="column">
                  <wp:posOffset>4709477</wp:posOffset>
                </wp:positionH>
                <wp:positionV relativeFrom="paragraph">
                  <wp:posOffset>298767</wp:posOffset>
                </wp:positionV>
                <wp:extent cx="4763" cy="395288"/>
                <wp:effectExtent l="76200" t="0" r="71755" b="62230"/>
                <wp:wrapNone/>
                <wp:docPr id="609651547" name="Straight Arrow Connector 4"/>
                <wp:cNvGraphicFramePr/>
                <a:graphic xmlns:a="http://schemas.openxmlformats.org/drawingml/2006/main">
                  <a:graphicData uri="http://schemas.microsoft.com/office/word/2010/wordprocessingShape">
                    <wps:wsp>
                      <wps:cNvCnPr/>
                      <wps:spPr>
                        <a:xfrm>
                          <a:off x="0" y="0"/>
                          <a:ext cx="4763" cy="3952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A162256" id="_x0000_t32" coordsize="21600,21600" o:spt="32" o:oned="t" path="m,l21600,21600e" filled="f">
                <v:path arrowok="t" fillok="f" o:connecttype="none"/>
                <o:lock v:ext="edit" shapetype="t"/>
              </v:shapetype>
              <v:shape id="Straight Arrow Connector 4" o:spid="_x0000_s1026" type="#_x0000_t32" style="position:absolute;margin-left:370.8pt;margin-top:23.5pt;width:.4pt;height:31.1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" strokecolor="#4579b8 [3044]">
                <v:stroke endarrow="block"/>
              </v:shape>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705344" behindDoc="0" locked="0" layoutInCell="1" allowOverlap="1" wp14:anchorId="2C828FDD" wp14:editId="02C713AA">
                <wp:simplePos x="0" y="0"/>
                <wp:positionH relativeFrom="column">
                  <wp:posOffset>3605213</wp:posOffset>
                </wp:positionH>
                <wp:positionV relativeFrom="paragraph">
                  <wp:posOffset>136842</wp:posOffset>
                </wp:positionV>
                <wp:extent cx="695325" cy="28575"/>
                <wp:effectExtent l="0" t="76200" r="28575" b="66675"/>
                <wp:wrapNone/>
                <wp:docPr id="723165383" name="Straight Arrow Connector 31"/>
                <wp:cNvGraphicFramePr/>
                <a:graphic xmlns:a="http://schemas.openxmlformats.org/drawingml/2006/main">
                  <a:graphicData uri="http://schemas.microsoft.com/office/word/2010/wordprocessingShape">
                    <wps:wsp>
                      <wps:cNvCnPr/>
                      <wps:spPr>
                        <a:xfrm flipV="1">
                          <a:off x="0" y="0"/>
                          <a:ext cx="695325" cy="28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9B0790" id="Straight Arrow Connector 31" o:spid="_x0000_s1026" type="#_x0000_t32" style="position:absolute;margin-left:283.9pt;margin-top:10.75pt;width:54.75pt;height:2.25pt;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" strokecolor="#4579b8 [3044]">
                <v:stroke endarrow="block"/>
              </v:shape>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704320" behindDoc="0" locked="0" layoutInCell="1" allowOverlap="1" wp14:anchorId="7A63A362" wp14:editId="6269487E">
                <wp:simplePos x="0" y="0"/>
                <wp:positionH relativeFrom="column">
                  <wp:posOffset>1990725</wp:posOffset>
                </wp:positionH>
                <wp:positionV relativeFrom="paragraph">
                  <wp:posOffset>189230</wp:posOffset>
                </wp:positionV>
                <wp:extent cx="461963" cy="0"/>
                <wp:effectExtent l="38100" t="76200" r="0" b="95250"/>
                <wp:wrapNone/>
                <wp:docPr id="799941147" name="Straight Arrow Connector 30"/>
                <wp:cNvGraphicFramePr/>
                <a:graphic xmlns:a="http://schemas.openxmlformats.org/drawingml/2006/main">
                  <a:graphicData uri="http://schemas.microsoft.com/office/word/2010/wordprocessingShape">
                    <wps:wsp>
                      <wps:cNvCnPr/>
                      <wps:spPr>
                        <a:xfrm flipH="1">
                          <a:off x="0" y="0"/>
                          <a:ext cx="46196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A2C19A" id="Straight Arrow Connector 30" o:spid="_x0000_s1026" type="#_x0000_t32" style="position:absolute;margin-left:156.75pt;margin-top:14.9pt;width:36.4pt;height:0;flip:x;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" strokecolor="#4579b8 [3044]">
                <v:stroke endarrow="block"/>
              </v:shape>
            </w:pict>
          </mc:Fallback>
        </mc:AlternateContent>
      </w:r>
    </w:p>
    <w:p w14:paraId="37B6D8B4" w14:textId="4A8576DB" w:rsidR="00A562C2" w:rsidRPr="00740F85" w:rsidRDefault="00766A35" w:rsidP="00740F85">
      <w:pPr>
        <w:keepNext/>
        <w:spacing w:after="200"/>
        <w:jc w:val="center"/>
        <w:rPr>
          <w:rFonts w:cs="Arial"/>
          <w:noProof/>
          <w:color w:val="000000" w:themeColor="text1"/>
          <w:szCs w:val="22"/>
          <w:lang w:val="en-IN" w:eastAsia="en-IN"/>
        </w:rPr>
      </w:pPr>
      <w:r w:rsidRPr="00740F85">
        <w:rPr>
          <w:rFonts w:cs="Arial"/>
          <w:noProof/>
          <w:color w:val="000000" w:themeColor="text1"/>
          <w:szCs w:val="22"/>
          <w:lang w:val="en-IN" w:eastAsia="en-IN"/>
        </w:rPr>
        <mc:AlternateContent>
          <mc:Choice Requires="wps">
            <w:drawing>
              <wp:anchor distT="0" distB="0" distL="114300" distR="114300" simplePos="0" relativeHeight="251695104" behindDoc="0" locked="0" layoutInCell="1" allowOverlap="1" wp14:anchorId="09477525" wp14:editId="294381BB">
                <wp:simplePos x="0" y="0"/>
                <wp:positionH relativeFrom="column">
                  <wp:posOffset>2990533</wp:posOffset>
                </wp:positionH>
                <wp:positionV relativeFrom="paragraph">
                  <wp:posOffset>6985</wp:posOffset>
                </wp:positionV>
                <wp:extent cx="13970" cy="471487"/>
                <wp:effectExtent l="57150" t="0" r="62230" b="62230"/>
                <wp:wrapNone/>
                <wp:docPr id="252969549" name="Straight Arrow Connector 23"/>
                <wp:cNvGraphicFramePr/>
                <a:graphic xmlns:a="http://schemas.openxmlformats.org/drawingml/2006/main">
                  <a:graphicData uri="http://schemas.microsoft.com/office/word/2010/wordprocessingShape">
                    <wps:wsp>
                      <wps:cNvCnPr/>
                      <wps:spPr>
                        <a:xfrm>
                          <a:off x="0" y="0"/>
                          <a:ext cx="13970" cy="4714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6FB740" id="Straight Arrow Connector 23" o:spid="_x0000_s1026" type="#_x0000_t32" style="position:absolute;margin-left:235.5pt;margin-top:.55pt;width:1.1pt;height:37.1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" strokecolor="#4579b8 [3044]">
                <v:stroke endarrow="block"/>
              </v:shape>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659264" behindDoc="0" locked="0" layoutInCell="1" allowOverlap="1" wp14:anchorId="31B78615" wp14:editId="1741DD95">
                <wp:simplePos x="0" y="0"/>
                <wp:positionH relativeFrom="column">
                  <wp:posOffset>3956368</wp:posOffset>
                </wp:positionH>
                <wp:positionV relativeFrom="paragraph">
                  <wp:posOffset>249237</wp:posOffset>
                </wp:positionV>
                <wp:extent cx="1700212" cy="547687"/>
                <wp:effectExtent l="0" t="0" r="14605" b="24130"/>
                <wp:wrapNone/>
                <wp:docPr id="1530479602" name="Oval 1"/>
                <wp:cNvGraphicFramePr/>
                <a:graphic xmlns:a="http://schemas.openxmlformats.org/drawingml/2006/main">
                  <a:graphicData uri="http://schemas.microsoft.com/office/word/2010/wordprocessingShape">
                    <wps:wsp>
                      <wps:cNvSpPr/>
                      <wps:spPr>
                        <a:xfrm>
                          <a:off x="0" y="0"/>
                          <a:ext cx="1700212" cy="54768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6A81295" w14:textId="77777777" w:rsidR="0029485C" w:rsidRPr="00354A68" w:rsidRDefault="0029485C" w:rsidP="0029485C">
                            <w:pPr>
                              <w:rPr>
                                <w:color w:val="000000" w:themeColor="text1"/>
                                <w:sz w:val="16"/>
                                <w:szCs w:val="16"/>
                              </w:rPr>
                            </w:pPr>
                            <w:r w:rsidRPr="00354A68">
                              <w:rPr>
                                <w:color w:val="000000" w:themeColor="text1"/>
                                <w:sz w:val="16"/>
                                <w:szCs w:val="16"/>
                              </w:rPr>
                              <w:t xml:space="preserve">Introducing new policy in the workplace </w:t>
                            </w:r>
                          </w:p>
                          <w:p w14:paraId="2ABC99AA" w14:textId="77777777" w:rsidR="0029485C" w:rsidRDefault="0029485C" w:rsidP="002948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B78615" id="_x0000_s1029" style="position:absolute;left:0;text-align:left;margin-left:311.55pt;margin-top:19.6pt;width:133.85pt;height:4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" fillcolor="#4f81bd [3204]" strokecolor="#0a121c [484]" strokeweight="2pt">
                <v:textbox>
                  <w:txbxContent>
                    <w:p w14:paraId="16A81295" w14:textId="77777777" w:rsidR="0029485C" w:rsidRPr="00354A68" w:rsidRDefault="0029485C" w:rsidP="0029485C">
                      <w:pPr>
                        <w:rPr>
                          <w:color w:val="000000" w:themeColor="text1"/>
                          <w:sz w:val="16"/>
                          <w:szCs w:val="16"/>
                        </w:rPr>
                      </w:pPr>
                      <w:r w:rsidRPr="00354A68">
                        <w:rPr>
                          <w:color w:val="000000" w:themeColor="text1"/>
                          <w:sz w:val="16"/>
                          <w:szCs w:val="16"/>
                        </w:rPr>
                        <w:t xml:space="preserve">Introducing new policy in the workplace </w:t>
                      </w:r>
                    </w:p>
                    <w:p w14:paraId="2ABC99AA" w14:textId="77777777" w:rsidR="0029485C" w:rsidRDefault="0029485C" w:rsidP="0029485C">
                      <w:pPr>
                        <w:jc w:val="center"/>
                      </w:pPr>
                    </w:p>
                  </w:txbxContent>
                </v:textbox>
              </v:oval>
            </w:pict>
          </mc:Fallback>
        </mc:AlternateContent>
      </w:r>
    </w:p>
    <w:p w14:paraId="46BE7E68" w14:textId="144DA578" w:rsidR="00A562C2" w:rsidRPr="00740F85" w:rsidRDefault="00766A35" w:rsidP="00740F85">
      <w:pPr>
        <w:keepNext/>
        <w:spacing w:after="200"/>
        <w:jc w:val="center"/>
        <w:rPr>
          <w:rFonts w:cs="Arial"/>
          <w:noProof/>
          <w:color w:val="000000" w:themeColor="text1"/>
          <w:szCs w:val="22"/>
          <w:lang w:val="en-IN" w:eastAsia="en-IN"/>
        </w:rPr>
      </w:pPr>
      <w:r w:rsidRPr="00740F85">
        <w:rPr>
          <w:rFonts w:cs="Arial"/>
          <w:noProof/>
          <w:color w:val="000000" w:themeColor="text1"/>
          <w:szCs w:val="22"/>
          <w:lang w:val="en-IN" w:eastAsia="en-IN"/>
        </w:rPr>
        <mc:AlternateContent>
          <mc:Choice Requires="wps">
            <w:drawing>
              <wp:anchor distT="0" distB="0" distL="114300" distR="114300" simplePos="0" relativeHeight="251703296" behindDoc="0" locked="0" layoutInCell="1" allowOverlap="1" wp14:anchorId="22047C78" wp14:editId="7699DB0D">
                <wp:simplePos x="0" y="0"/>
                <wp:positionH relativeFrom="column">
                  <wp:posOffset>3652520</wp:posOffset>
                </wp:positionH>
                <wp:positionV relativeFrom="paragraph">
                  <wp:posOffset>224790</wp:posOffset>
                </wp:positionV>
                <wp:extent cx="476250" cy="9525"/>
                <wp:effectExtent l="0" t="76200" r="19050" b="85725"/>
                <wp:wrapNone/>
                <wp:docPr id="1116017807" name="Straight Arrow Connector 29"/>
                <wp:cNvGraphicFramePr/>
                <a:graphic xmlns:a="http://schemas.openxmlformats.org/drawingml/2006/main">
                  <a:graphicData uri="http://schemas.microsoft.com/office/word/2010/wordprocessingShape">
                    <wps:wsp>
                      <wps:cNvCnPr/>
                      <wps:spPr>
                        <a:xfrm flipV="1">
                          <a:off x="0" y="0"/>
                          <a:ext cx="4762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D4646D" id="Straight Arrow Connector 29" o:spid="_x0000_s1026" type="#_x0000_t32" style="position:absolute;margin-left:287.6pt;margin-top:17.7pt;width:37.5pt;height:.75pt;flip: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" strokecolor="#4579b8 [3044]">
                <v:stroke endarrow="block"/>
              </v:shape>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701248" behindDoc="0" locked="0" layoutInCell="1" allowOverlap="1" wp14:anchorId="3011AD12" wp14:editId="56C6692E">
                <wp:simplePos x="0" y="0"/>
                <wp:positionH relativeFrom="column">
                  <wp:posOffset>2043430</wp:posOffset>
                </wp:positionH>
                <wp:positionV relativeFrom="paragraph">
                  <wp:posOffset>224790</wp:posOffset>
                </wp:positionV>
                <wp:extent cx="414338" cy="9525"/>
                <wp:effectExtent l="19050" t="57150" r="0" b="85725"/>
                <wp:wrapNone/>
                <wp:docPr id="1441035233" name="Straight Arrow Connector 27"/>
                <wp:cNvGraphicFramePr/>
                <a:graphic xmlns:a="http://schemas.openxmlformats.org/drawingml/2006/main">
                  <a:graphicData uri="http://schemas.microsoft.com/office/word/2010/wordprocessingShape">
                    <wps:wsp>
                      <wps:cNvCnPr/>
                      <wps:spPr>
                        <a:xfrm flipH="1">
                          <a:off x="0" y="0"/>
                          <a:ext cx="414338"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01A612" id="Straight Arrow Connector 27" o:spid="_x0000_s1026" type="#_x0000_t32" style="position:absolute;margin-left:160.9pt;margin-top:17.7pt;width:32.65pt;height:.75pt;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" strokecolor="#4579b8 [3044]">
                <v:stroke endarrow="block"/>
              </v:shape>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669504" behindDoc="0" locked="0" layoutInCell="1" allowOverlap="1" wp14:anchorId="57818DFE" wp14:editId="4C58F26A">
                <wp:simplePos x="0" y="0"/>
                <wp:positionH relativeFrom="margin">
                  <wp:posOffset>847090</wp:posOffset>
                </wp:positionH>
                <wp:positionV relativeFrom="paragraph">
                  <wp:posOffset>52705</wp:posOffset>
                </wp:positionV>
                <wp:extent cx="1371600" cy="409257"/>
                <wp:effectExtent l="0" t="0" r="19050" b="10160"/>
                <wp:wrapNone/>
                <wp:docPr id="736920518" name="Oval 1"/>
                <wp:cNvGraphicFramePr/>
                <a:graphic xmlns:a="http://schemas.openxmlformats.org/drawingml/2006/main">
                  <a:graphicData uri="http://schemas.microsoft.com/office/word/2010/wordprocessingShape">
                    <wps:wsp>
                      <wps:cNvSpPr/>
                      <wps:spPr>
                        <a:xfrm>
                          <a:off x="0" y="0"/>
                          <a:ext cx="1371600" cy="409257"/>
                        </a:xfrm>
                        <a:prstGeom prst="ellipse">
                          <a:avLst/>
                        </a:prstGeom>
                        <a:solidFill>
                          <a:srgbClr val="4F81BD"/>
                        </a:solidFill>
                        <a:ln w="25400" cap="flat" cmpd="sng" algn="ctr">
                          <a:solidFill>
                            <a:srgbClr val="4F81BD">
                              <a:shade val="15000"/>
                            </a:srgbClr>
                          </a:solidFill>
                          <a:prstDash val="solid"/>
                        </a:ln>
                        <a:effectLst/>
                      </wps:spPr>
                      <wps:txbx>
                        <w:txbxContent>
                          <w:p w14:paraId="4A1CFFD0" w14:textId="77777777" w:rsidR="0029485C" w:rsidRPr="007049F2" w:rsidRDefault="0029485C" w:rsidP="0029485C">
                            <w:pPr>
                              <w:rPr>
                                <w:sz w:val="16"/>
                                <w:szCs w:val="16"/>
                              </w:rPr>
                            </w:pPr>
                            <w:r w:rsidRPr="007049F2">
                              <w:rPr>
                                <w:sz w:val="16"/>
                                <w:szCs w:val="16"/>
                              </w:rPr>
                              <w:t xml:space="preserve">Positive emotion </w:t>
                            </w:r>
                          </w:p>
                          <w:p w14:paraId="493CEC81" w14:textId="77777777" w:rsidR="0029485C" w:rsidRDefault="0029485C" w:rsidP="002948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818DFE" id="_x0000_s1030" style="position:absolute;left:0;text-align:left;margin-left:66.7pt;margin-top:4.15pt;width:108pt;height:32.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" fillcolor="#4f81bd" strokecolor="#1c334e" strokeweight="2pt">
                <v:textbox>
                  <w:txbxContent>
                    <w:p w14:paraId="4A1CFFD0" w14:textId="77777777" w:rsidR="0029485C" w:rsidRPr="007049F2" w:rsidRDefault="0029485C" w:rsidP="0029485C">
                      <w:pPr>
                        <w:rPr>
                          <w:sz w:val="16"/>
                          <w:szCs w:val="16"/>
                        </w:rPr>
                      </w:pPr>
                      <w:r w:rsidRPr="007049F2">
                        <w:rPr>
                          <w:sz w:val="16"/>
                          <w:szCs w:val="16"/>
                        </w:rPr>
                        <w:t xml:space="preserve">Positive emotion </w:t>
                      </w:r>
                    </w:p>
                    <w:p w14:paraId="493CEC81" w14:textId="77777777" w:rsidR="0029485C" w:rsidRDefault="0029485C" w:rsidP="0029485C">
                      <w:pPr>
                        <w:jc w:val="center"/>
                      </w:pPr>
                    </w:p>
                  </w:txbxContent>
                </v:textbox>
                <w10:wrap anchorx="margin"/>
              </v:oval>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679744" behindDoc="0" locked="0" layoutInCell="1" allowOverlap="1" wp14:anchorId="195E69D0" wp14:editId="1C70D08E">
                <wp:simplePos x="0" y="0"/>
                <wp:positionH relativeFrom="margin">
                  <wp:posOffset>2422842</wp:posOffset>
                </wp:positionH>
                <wp:positionV relativeFrom="paragraph">
                  <wp:posOffset>57468</wp:posOffset>
                </wp:positionV>
                <wp:extent cx="1228725" cy="395288"/>
                <wp:effectExtent l="0" t="0" r="28575" b="24130"/>
                <wp:wrapNone/>
                <wp:docPr id="156711364" name="Oval 1"/>
                <wp:cNvGraphicFramePr/>
                <a:graphic xmlns:a="http://schemas.openxmlformats.org/drawingml/2006/main">
                  <a:graphicData uri="http://schemas.microsoft.com/office/word/2010/wordprocessingShape">
                    <wps:wsp>
                      <wps:cNvSpPr/>
                      <wps:spPr>
                        <a:xfrm>
                          <a:off x="0" y="0"/>
                          <a:ext cx="1228725" cy="395288"/>
                        </a:xfrm>
                        <a:prstGeom prst="ellipse">
                          <a:avLst/>
                        </a:prstGeom>
                        <a:solidFill>
                          <a:srgbClr val="4F81BD"/>
                        </a:solidFill>
                        <a:ln w="25400" cap="flat" cmpd="sng" algn="ctr">
                          <a:solidFill>
                            <a:srgbClr val="4F81BD">
                              <a:shade val="15000"/>
                            </a:srgbClr>
                          </a:solidFill>
                          <a:prstDash val="solid"/>
                        </a:ln>
                        <a:effectLst/>
                      </wps:spPr>
                      <wps:txbx>
                        <w:txbxContent>
                          <w:p w14:paraId="768A63FF" w14:textId="77777777" w:rsidR="006F7FDE" w:rsidRPr="007049F2" w:rsidRDefault="006F7FDE" w:rsidP="006F7FDE">
                            <w:pPr>
                              <w:rPr>
                                <w:sz w:val="16"/>
                                <w:szCs w:val="16"/>
                              </w:rPr>
                            </w:pPr>
                            <w:r w:rsidRPr="007049F2">
                              <w:rPr>
                                <w:sz w:val="16"/>
                                <w:szCs w:val="16"/>
                              </w:rPr>
                              <w:t xml:space="preserve">Value creation </w:t>
                            </w:r>
                          </w:p>
                          <w:p w14:paraId="2E58FCE0" w14:textId="77777777" w:rsidR="006F7FDE" w:rsidRDefault="006F7FDE" w:rsidP="006F7FD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5E69D0" id="_x0000_s1031" style="position:absolute;left:0;text-align:left;margin-left:190.75pt;margin-top:4.55pt;width:96.75pt;height:31.1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" fillcolor="#4f81bd" strokecolor="#1c334e" strokeweight="2pt">
                <v:textbox>
                  <w:txbxContent>
                    <w:p w14:paraId="768A63FF" w14:textId="77777777" w:rsidR="006F7FDE" w:rsidRPr="007049F2" w:rsidRDefault="006F7FDE" w:rsidP="006F7FDE">
                      <w:pPr>
                        <w:rPr>
                          <w:sz w:val="16"/>
                          <w:szCs w:val="16"/>
                        </w:rPr>
                      </w:pPr>
                      <w:r w:rsidRPr="007049F2">
                        <w:rPr>
                          <w:sz w:val="16"/>
                          <w:szCs w:val="16"/>
                        </w:rPr>
                        <w:t xml:space="preserve">Value creation </w:t>
                      </w:r>
                    </w:p>
                    <w:p w14:paraId="2E58FCE0" w14:textId="77777777" w:rsidR="006F7FDE" w:rsidRDefault="006F7FDE" w:rsidP="006F7FDE">
                      <w:pPr>
                        <w:jc w:val="center"/>
                      </w:pPr>
                    </w:p>
                  </w:txbxContent>
                </v:textbox>
                <w10:wrap anchorx="margin"/>
              </v:oval>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702272" behindDoc="0" locked="0" layoutInCell="1" allowOverlap="1" wp14:anchorId="2034D215" wp14:editId="3599D9AC">
                <wp:simplePos x="0" y="0"/>
                <wp:positionH relativeFrom="column">
                  <wp:posOffset>4891088</wp:posOffset>
                </wp:positionH>
                <wp:positionV relativeFrom="paragraph">
                  <wp:posOffset>243840</wp:posOffset>
                </wp:positionV>
                <wp:extent cx="45719" cy="300038"/>
                <wp:effectExtent l="38100" t="0" r="50165" b="62230"/>
                <wp:wrapNone/>
                <wp:docPr id="201159045" name="Straight Arrow Connector 28"/>
                <wp:cNvGraphicFramePr/>
                <a:graphic xmlns:a="http://schemas.openxmlformats.org/drawingml/2006/main">
                  <a:graphicData uri="http://schemas.microsoft.com/office/word/2010/wordprocessingShape">
                    <wps:wsp>
                      <wps:cNvCnPr/>
                      <wps:spPr>
                        <a:xfrm>
                          <a:off x="0" y="0"/>
                          <a:ext cx="45719" cy="3000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1B4A28" id="Straight Arrow Connector 28" o:spid="_x0000_s1026" type="#_x0000_t32" style="position:absolute;margin-left:385.15pt;margin-top:19.2pt;width:3.6pt;height:23.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" strokecolor="#4579b8 [3044]">
                <v:stroke endarrow="block"/>
              </v:shape>
            </w:pict>
          </mc:Fallback>
        </mc:AlternateContent>
      </w:r>
      <w:r w:rsidR="007049F2" w:rsidRPr="00740F85">
        <w:rPr>
          <w:rFonts w:cs="Arial"/>
          <w:noProof/>
          <w:color w:val="000000" w:themeColor="text1"/>
          <w:szCs w:val="22"/>
          <w:lang w:val="en-IN" w:eastAsia="en-IN"/>
        </w:rPr>
        <mc:AlternateContent>
          <mc:Choice Requires="wps">
            <w:drawing>
              <wp:anchor distT="0" distB="0" distL="114300" distR="114300" simplePos="0" relativeHeight="251694080" behindDoc="0" locked="0" layoutInCell="1" allowOverlap="1" wp14:anchorId="5A3FC1E1" wp14:editId="398EB9DC">
                <wp:simplePos x="0" y="0"/>
                <wp:positionH relativeFrom="column">
                  <wp:posOffset>2986088</wp:posOffset>
                </wp:positionH>
                <wp:positionV relativeFrom="paragraph">
                  <wp:posOffset>348615</wp:posOffset>
                </wp:positionV>
                <wp:extent cx="14287" cy="381000"/>
                <wp:effectExtent l="57150" t="0" r="100330" b="57150"/>
                <wp:wrapNone/>
                <wp:docPr id="1572275883" name="Straight Arrow Connector 22"/>
                <wp:cNvGraphicFramePr/>
                <a:graphic xmlns:a="http://schemas.openxmlformats.org/drawingml/2006/main">
                  <a:graphicData uri="http://schemas.microsoft.com/office/word/2010/wordprocessingShape">
                    <wps:wsp>
                      <wps:cNvCnPr/>
                      <wps:spPr>
                        <a:xfrm>
                          <a:off x="0" y="0"/>
                          <a:ext cx="14287"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5F0066" id="Straight Arrow Connector 22" o:spid="_x0000_s1026" type="#_x0000_t32" style="position:absolute;margin-left:235.15pt;margin-top:27.45pt;width:1.1pt;height:30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" strokecolor="#4579b8 [3044]">
                <v:stroke endarrow="block"/>
              </v:shape>
            </w:pict>
          </mc:Fallback>
        </mc:AlternateContent>
      </w:r>
    </w:p>
    <w:p w14:paraId="5D282AD4" w14:textId="288781EB" w:rsidR="00A562C2" w:rsidRPr="00740F85" w:rsidRDefault="00766A35" w:rsidP="00740F85">
      <w:pPr>
        <w:keepNext/>
        <w:spacing w:after="200"/>
        <w:jc w:val="center"/>
        <w:rPr>
          <w:rFonts w:cs="Arial"/>
          <w:noProof/>
          <w:color w:val="000000" w:themeColor="text1"/>
          <w:szCs w:val="22"/>
          <w:lang w:val="en-IN" w:eastAsia="en-IN"/>
        </w:rPr>
      </w:pPr>
      <w:r w:rsidRPr="00740F85">
        <w:rPr>
          <w:rFonts w:cs="Arial"/>
          <w:noProof/>
          <w:color w:val="000000" w:themeColor="text1"/>
          <w:szCs w:val="22"/>
          <w:lang w:val="en-IN" w:eastAsia="en-IN"/>
        </w:rPr>
        <mc:AlternateContent>
          <mc:Choice Requires="wps">
            <w:drawing>
              <wp:anchor distT="0" distB="0" distL="114300" distR="114300" simplePos="0" relativeHeight="251661312" behindDoc="0" locked="0" layoutInCell="1" allowOverlap="1" wp14:anchorId="070CB63E" wp14:editId="65F1B2C8">
                <wp:simplePos x="0" y="0"/>
                <wp:positionH relativeFrom="margin">
                  <wp:posOffset>3918585</wp:posOffset>
                </wp:positionH>
                <wp:positionV relativeFrom="paragraph">
                  <wp:posOffset>132080</wp:posOffset>
                </wp:positionV>
                <wp:extent cx="1709737" cy="609600"/>
                <wp:effectExtent l="0" t="0" r="24130" b="19050"/>
                <wp:wrapNone/>
                <wp:docPr id="723689774" name="Oval 1"/>
                <wp:cNvGraphicFramePr/>
                <a:graphic xmlns:a="http://schemas.openxmlformats.org/drawingml/2006/main">
                  <a:graphicData uri="http://schemas.microsoft.com/office/word/2010/wordprocessingShape">
                    <wps:wsp>
                      <wps:cNvSpPr/>
                      <wps:spPr>
                        <a:xfrm>
                          <a:off x="0" y="0"/>
                          <a:ext cx="1709737" cy="609600"/>
                        </a:xfrm>
                        <a:prstGeom prst="ellipse">
                          <a:avLst/>
                        </a:prstGeom>
                        <a:solidFill>
                          <a:srgbClr val="4F81BD"/>
                        </a:solidFill>
                        <a:ln w="25400" cap="flat" cmpd="sng" algn="ctr">
                          <a:solidFill>
                            <a:srgbClr val="4F81BD">
                              <a:shade val="15000"/>
                            </a:srgbClr>
                          </a:solidFill>
                          <a:prstDash val="solid"/>
                        </a:ln>
                        <a:effectLst/>
                      </wps:spPr>
                      <wps:txbx>
                        <w:txbxContent>
                          <w:p w14:paraId="2CCB1031" w14:textId="77777777" w:rsidR="0029485C" w:rsidRPr="00354A68" w:rsidRDefault="0029485C" w:rsidP="0029485C">
                            <w:pPr>
                              <w:rPr>
                                <w:sz w:val="16"/>
                                <w:szCs w:val="16"/>
                              </w:rPr>
                            </w:pPr>
                            <w:r w:rsidRPr="00354A68">
                              <w:rPr>
                                <w:sz w:val="16"/>
                                <w:szCs w:val="16"/>
                              </w:rPr>
                              <w:t xml:space="preserve">Taking feedback from employees </w:t>
                            </w:r>
                          </w:p>
                          <w:p w14:paraId="2A4C2D94" w14:textId="77777777" w:rsidR="0029485C" w:rsidRDefault="0029485C" w:rsidP="002948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0CB63E" id="_x0000_s1032" style="position:absolute;left:0;text-align:left;margin-left:308.55pt;margin-top:10.4pt;width:134.6pt;height:4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" fillcolor="#4f81bd" strokecolor="#1c334e" strokeweight="2pt">
                <v:textbox>
                  <w:txbxContent>
                    <w:p w14:paraId="2CCB1031" w14:textId="77777777" w:rsidR="0029485C" w:rsidRPr="00354A68" w:rsidRDefault="0029485C" w:rsidP="0029485C">
                      <w:pPr>
                        <w:rPr>
                          <w:sz w:val="16"/>
                          <w:szCs w:val="16"/>
                        </w:rPr>
                      </w:pPr>
                      <w:r w:rsidRPr="00354A68">
                        <w:rPr>
                          <w:sz w:val="16"/>
                          <w:szCs w:val="16"/>
                        </w:rPr>
                        <w:t xml:space="preserve">Taking feedback from employees </w:t>
                      </w:r>
                    </w:p>
                    <w:p w14:paraId="2A4C2D94" w14:textId="77777777" w:rsidR="0029485C" w:rsidRDefault="0029485C" w:rsidP="0029485C">
                      <w:pPr>
                        <w:jc w:val="center"/>
                      </w:pPr>
                    </w:p>
                  </w:txbxContent>
                </v:textbox>
                <w10:wrap anchorx="margin"/>
              </v:oval>
            </w:pict>
          </mc:Fallback>
        </mc:AlternateContent>
      </w:r>
    </w:p>
    <w:p w14:paraId="3F10D8D0" w14:textId="718FD22F" w:rsidR="00A562C2" w:rsidRPr="00740F85" w:rsidRDefault="00766A35" w:rsidP="00740F85">
      <w:pPr>
        <w:keepNext/>
        <w:spacing w:after="200"/>
        <w:jc w:val="center"/>
        <w:rPr>
          <w:rFonts w:cs="Arial"/>
          <w:noProof/>
          <w:color w:val="000000" w:themeColor="text1"/>
          <w:szCs w:val="22"/>
          <w:lang w:val="en-IN" w:eastAsia="en-IN"/>
        </w:rPr>
      </w:pPr>
      <w:r w:rsidRPr="00740F85">
        <w:rPr>
          <w:rFonts w:cs="Arial"/>
          <w:noProof/>
          <w:color w:val="000000" w:themeColor="text1"/>
          <w:szCs w:val="22"/>
          <w:lang w:val="en-IN" w:eastAsia="en-IN"/>
        </w:rPr>
        <mc:AlternateContent>
          <mc:Choice Requires="wps">
            <w:drawing>
              <wp:anchor distT="0" distB="0" distL="114300" distR="114300" simplePos="0" relativeHeight="251673600" behindDoc="0" locked="0" layoutInCell="1" allowOverlap="1" wp14:anchorId="79E7F4A1" wp14:editId="74AF6FFD">
                <wp:simplePos x="0" y="0"/>
                <wp:positionH relativeFrom="margin">
                  <wp:posOffset>2513965</wp:posOffset>
                </wp:positionH>
                <wp:positionV relativeFrom="paragraph">
                  <wp:posOffset>2540</wp:posOffset>
                </wp:positionV>
                <wp:extent cx="985520" cy="385445"/>
                <wp:effectExtent l="0" t="0" r="24130" b="14605"/>
                <wp:wrapNone/>
                <wp:docPr id="71849338" name="Oval 1"/>
                <wp:cNvGraphicFramePr/>
                <a:graphic xmlns:a="http://schemas.openxmlformats.org/drawingml/2006/main">
                  <a:graphicData uri="http://schemas.microsoft.com/office/word/2010/wordprocessingShape">
                    <wps:wsp>
                      <wps:cNvSpPr/>
                      <wps:spPr>
                        <a:xfrm>
                          <a:off x="0" y="0"/>
                          <a:ext cx="985520" cy="385445"/>
                        </a:xfrm>
                        <a:prstGeom prst="ellipse">
                          <a:avLst/>
                        </a:prstGeom>
                        <a:solidFill>
                          <a:srgbClr val="4F81BD"/>
                        </a:solidFill>
                        <a:ln w="25400" cap="flat" cmpd="sng" algn="ctr">
                          <a:solidFill>
                            <a:srgbClr val="4F81BD">
                              <a:shade val="15000"/>
                            </a:srgbClr>
                          </a:solidFill>
                          <a:prstDash val="solid"/>
                        </a:ln>
                        <a:effectLst/>
                      </wps:spPr>
                      <wps:txbx>
                        <w:txbxContent>
                          <w:p w14:paraId="45A1F279" w14:textId="56494E42" w:rsidR="006F7FDE" w:rsidRPr="007049F2" w:rsidRDefault="006F7FDE" w:rsidP="006F7FDE">
                            <w:pPr>
                              <w:jc w:val="center"/>
                              <w:rPr>
                                <w:sz w:val="16"/>
                                <w:szCs w:val="16"/>
                              </w:rPr>
                            </w:pPr>
                            <w:r w:rsidRPr="007049F2">
                              <w:rPr>
                                <w:sz w:val="16"/>
                                <w:szCs w:val="16"/>
                              </w:rPr>
                              <w:t>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E7F4A1" id="_x0000_s1033" style="position:absolute;left:0;text-align:left;margin-left:197.95pt;margin-top:.2pt;width:77.6pt;height:30.3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" fillcolor="#4f81bd" strokecolor="#1c334e" strokeweight="2pt">
                <v:textbox>
                  <w:txbxContent>
                    <w:p w14:paraId="45A1F279" w14:textId="56494E42" w:rsidR="006F7FDE" w:rsidRPr="007049F2" w:rsidRDefault="006F7FDE" w:rsidP="006F7FDE">
                      <w:pPr>
                        <w:jc w:val="center"/>
                        <w:rPr>
                          <w:sz w:val="16"/>
                          <w:szCs w:val="16"/>
                        </w:rPr>
                      </w:pPr>
                      <w:r w:rsidRPr="007049F2">
                        <w:rPr>
                          <w:sz w:val="16"/>
                          <w:szCs w:val="16"/>
                        </w:rPr>
                        <w:t>Motivation</w:t>
                      </w:r>
                    </w:p>
                  </w:txbxContent>
                </v:textbox>
                <w10:wrap anchorx="margin"/>
              </v:oval>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700224" behindDoc="0" locked="0" layoutInCell="1" allowOverlap="1" wp14:anchorId="325DF482" wp14:editId="2353C3C6">
                <wp:simplePos x="0" y="0"/>
                <wp:positionH relativeFrom="column">
                  <wp:posOffset>2981325</wp:posOffset>
                </wp:positionH>
                <wp:positionV relativeFrom="paragraph">
                  <wp:posOffset>327025</wp:posOffset>
                </wp:positionV>
                <wp:extent cx="4763" cy="514350"/>
                <wp:effectExtent l="76200" t="0" r="71755" b="57150"/>
                <wp:wrapNone/>
                <wp:docPr id="334878581" name="Straight Arrow Connector 26"/>
                <wp:cNvGraphicFramePr/>
                <a:graphic xmlns:a="http://schemas.openxmlformats.org/drawingml/2006/main">
                  <a:graphicData uri="http://schemas.microsoft.com/office/word/2010/wordprocessingShape">
                    <wps:wsp>
                      <wps:cNvCnPr/>
                      <wps:spPr>
                        <a:xfrm>
                          <a:off x="0" y="0"/>
                          <a:ext cx="4763" cy="514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D891A1" id="Straight Arrow Connector 26" o:spid="_x0000_s1026" type="#_x0000_t32" style="position:absolute;margin-left:234.75pt;margin-top:25.75pt;width:.4pt;height:40.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" strokecolor="#4579b8 [3044]">
                <v:stroke endarrow="block"/>
              </v:shape>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689984" behindDoc="0" locked="0" layoutInCell="1" allowOverlap="1" wp14:anchorId="27076AB9" wp14:editId="0BDBD72E">
                <wp:simplePos x="0" y="0"/>
                <wp:positionH relativeFrom="column">
                  <wp:posOffset>3443288</wp:posOffset>
                </wp:positionH>
                <wp:positionV relativeFrom="paragraph">
                  <wp:posOffset>212725</wp:posOffset>
                </wp:positionV>
                <wp:extent cx="933132" cy="1199833"/>
                <wp:effectExtent l="0" t="0" r="76835" b="57785"/>
                <wp:wrapNone/>
                <wp:docPr id="608692761" name="Straight Arrow Connector 16"/>
                <wp:cNvGraphicFramePr/>
                <a:graphic xmlns:a="http://schemas.openxmlformats.org/drawingml/2006/main">
                  <a:graphicData uri="http://schemas.microsoft.com/office/word/2010/wordprocessingShape">
                    <wps:wsp>
                      <wps:cNvCnPr/>
                      <wps:spPr>
                        <a:xfrm>
                          <a:off x="0" y="0"/>
                          <a:ext cx="933132" cy="11998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42F77F" id="Straight Arrow Connector 16" o:spid="_x0000_s1026" type="#_x0000_t32" style="position:absolute;margin-left:271.15pt;margin-top:16.75pt;width:73.45pt;height:9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" strokecolor="#4579b8 [3044]">
                <v:stroke endarrow="block"/>
              </v:shape>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688960" behindDoc="0" locked="0" layoutInCell="1" allowOverlap="1" wp14:anchorId="2675D78B" wp14:editId="1B804746">
                <wp:simplePos x="0" y="0"/>
                <wp:positionH relativeFrom="column">
                  <wp:posOffset>1547812</wp:posOffset>
                </wp:positionH>
                <wp:positionV relativeFrom="paragraph">
                  <wp:posOffset>203200</wp:posOffset>
                </wp:positionV>
                <wp:extent cx="1004887" cy="1238250"/>
                <wp:effectExtent l="38100" t="0" r="24130" b="57150"/>
                <wp:wrapNone/>
                <wp:docPr id="1048549675" name="Straight Arrow Connector 15"/>
                <wp:cNvGraphicFramePr/>
                <a:graphic xmlns:a="http://schemas.openxmlformats.org/drawingml/2006/main">
                  <a:graphicData uri="http://schemas.microsoft.com/office/word/2010/wordprocessingShape">
                    <wps:wsp>
                      <wps:cNvCnPr/>
                      <wps:spPr>
                        <a:xfrm flipH="1">
                          <a:off x="0" y="0"/>
                          <a:ext cx="1004887" cy="1238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876B55" id="Straight Arrow Connector 15" o:spid="_x0000_s1026" type="#_x0000_t32" style="position:absolute;margin-left:121.85pt;margin-top:16pt;width:79.1pt;height:97.5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" strokecolor="#4579b8 [3044]">
                <v:stroke endarrow="block"/>
              </v:shape>
            </w:pict>
          </mc:Fallback>
        </mc:AlternateContent>
      </w:r>
    </w:p>
    <w:p w14:paraId="1D1F7A63" w14:textId="38ACFE19" w:rsidR="00A562C2" w:rsidRPr="00740F85" w:rsidRDefault="00A562C2" w:rsidP="00740F85">
      <w:pPr>
        <w:keepNext/>
        <w:spacing w:after="200"/>
        <w:jc w:val="center"/>
        <w:rPr>
          <w:rFonts w:cs="Arial"/>
          <w:noProof/>
          <w:color w:val="000000" w:themeColor="text1"/>
          <w:szCs w:val="22"/>
          <w:lang w:val="en-IN" w:eastAsia="en-IN"/>
        </w:rPr>
      </w:pPr>
    </w:p>
    <w:p w14:paraId="2E3FAD11" w14:textId="6FDB1250" w:rsidR="00A562C2" w:rsidRPr="00740F85" w:rsidRDefault="00766A35" w:rsidP="00740F85">
      <w:pPr>
        <w:keepNext/>
        <w:spacing w:after="200"/>
        <w:jc w:val="center"/>
        <w:rPr>
          <w:rFonts w:cs="Arial"/>
          <w:noProof/>
          <w:color w:val="000000" w:themeColor="text1"/>
          <w:szCs w:val="22"/>
          <w:lang w:val="en-IN" w:eastAsia="en-IN"/>
        </w:rPr>
      </w:pPr>
      <w:r w:rsidRPr="00740F85">
        <w:rPr>
          <w:rFonts w:cs="Arial"/>
          <w:noProof/>
          <w:color w:val="000000" w:themeColor="text1"/>
          <w:szCs w:val="22"/>
          <w:lang w:val="en-IN" w:eastAsia="en-IN"/>
        </w:rPr>
        <mc:AlternateContent>
          <mc:Choice Requires="wps">
            <w:drawing>
              <wp:anchor distT="0" distB="0" distL="114300" distR="114300" simplePos="0" relativeHeight="251675648" behindDoc="0" locked="0" layoutInCell="1" allowOverlap="1" wp14:anchorId="540C7630" wp14:editId="5E29DEA8">
                <wp:simplePos x="0" y="0"/>
                <wp:positionH relativeFrom="margin">
                  <wp:posOffset>2457450</wp:posOffset>
                </wp:positionH>
                <wp:positionV relativeFrom="paragraph">
                  <wp:posOffset>119062</wp:posOffset>
                </wp:positionV>
                <wp:extent cx="1133475" cy="557212"/>
                <wp:effectExtent l="0" t="0" r="28575" b="14605"/>
                <wp:wrapNone/>
                <wp:docPr id="1673351618" name="Oval 1"/>
                <wp:cNvGraphicFramePr/>
                <a:graphic xmlns:a="http://schemas.openxmlformats.org/drawingml/2006/main">
                  <a:graphicData uri="http://schemas.microsoft.com/office/word/2010/wordprocessingShape">
                    <wps:wsp>
                      <wps:cNvSpPr/>
                      <wps:spPr>
                        <a:xfrm>
                          <a:off x="0" y="0"/>
                          <a:ext cx="1133475" cy="557212"/>
                        </a:xfrm>
                        <a:prstGeom prst="ellipse">
                          <a:avLst/>
                        </a:prstGeom>
                        <a:solidFill>
                          <a:srgbClr val="4F81BD"/>
                        </a:solidFill>
                        <a:ln w="25400" cap="flat" cmpd="sng" algn="ctr">
                          <a:solidFill>
                            <a:srgbClr val="4F81BD">
                              <a:shade val="15000"/>
                            </a:srgbClr>
                          </a:solidFill>
                          <a:prstDash val="solid"/>
                        </a:ln>
                        <a:effectLst/>
                      </wps:spPr>
                      <wps:txbx>
                        <w:txbxContent>
                          <w:p w14:paraId="195040FA" w14:textId="77777777" w:rsidR="006F7FDE" w:rsidRPr="007049F2" w:rsidRDefault="006F7FDE" w:rsidP="006F7FDE">
                            <w:pPr>
                              <w:rPr>
                                <w:sz w:val="16"/>
                                <w:szCs w:val="16"/>
                              </w:rPr>
                            </w:pPr>
                            <w:r w:rsidRPr="007049F2">
                              <w:rPr>
                                <w:sz w:val="16"/>
                                <w:szCs w:val="16"/>
                              </w:rPr>
                              <w:t xml:space="preserve">Enhanced performance </w:t>
                            </w:r>
                          </w:p>
                          <w:p w14:paraId="6B429720" w14:textId="77777777" w:rsidR="006F7FDE" w:rsidRDefault="006F7FDE" w:rsidP="006F7FD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0C7630" id="_x0000_s1034" style="position:absolute;left:0;text-align:left;margin-left:193.5pt;margin-top:9.35pt;width:89.25pt;height:43.8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" fillcolor="#4f81bd" strokecolor="#1c334e" strokeweight="2pt">
                <v:textbox>
                  <w:txbxContent>
                    <w:p w14:paraId="195040FA" w14:textId="77777777" w:rsidR="006F7FDE" w:rsidRPr="007049F2" w:rsidRDefault="006F7FDE" w:rsidP="006F7FDE">
                      <w:pPr>
                        <w:rPr>
                          <w:sz w:val="16"/>
                          <w:szCs w:val="16"/>
                        </w:rPr>
                      </w:pPr>
                      <w:r w:rsidRPr="007049F2">
                        <w:rPr>
                          <w:sz w:val="16"/>
                          <w:szCs w:val="16"/>
                        </w:rPr>
                        <w:t xml:space="preserve">Enhanced performance </w:t>
                      </w:r>
                    </w:p>
                    <w:p w14:paraId="6B429720" w14:textId="77777777" w:rsidR="006F7FDE" w:rsidRDefault="006F7FDE" w:rsidP="006F7FDE">
                      <w:pPr>
                        <w:jc w:val="center"/>
                      </w:pPr>
                    </w:p>
                  </w:txbxContent>
                </v:textbox>
                <w10:wrap anchorx="margin"/>
              </v:oval>
            </w:pict>
          </mc:Fallback>
        </mc:AlternateContent>
      </w:r>
    </w:p>
    <w:p w14:paraId="19E6C327" w14:textId="12569A4D" w:rsidR="00A562C2" w:rsidRPr="00740F85" w:rsidRDefault="00766A35" w:rsidP="00740F85">
      <w:pPr>
        <w:keepNext/>
        <w:spacing w:after="200"/>
        <w:jc w:val="center"/>
        <w:rPr>
          <w:rFonts w:cs="Arial"/>
          <w:noProof/>
          <w:color w:val="000000" w:themeColor="text1"/>
          <w:szCs w:val="22"/>
          <w:lang w:val="en-IN" w:eastAsia="en-IN"/>
        </w:rPr>
      </w:pPr>
      <w:r w:rsidRPr="00740F85">
        <w:rPr>
          <w:rFonts w:cs="Arial"/>
          <w:noProof/>
          <w:color w:val="000000" w:themeColor="text1"/>
          <w:szCs w:val="22"/>
          <w:lang w:val="en-IN" w:eastAsia="en-IN"/>
        </w:rPr>
        <mc:AlternateContent>
          <mc:Choice Requires="wps">
            <w:drawing>
              <wp:anchor distT="0" distB="0" distL="114300" distR="114300" simplePos="0" relativeHeight="251677696" behindDoc="0" locked="0" layoutInCell="1" allowOverlap="1" wp14:anchorId="210AEAC4" wp14:editId="66747D52">
                <wp:simplePos x="0" y="0"/>
                <wp:positionH relativeFrom="column">
                  <wp:posOffset>775970</wp:posOffset>
                </wp:positionH>
                <wp:positionV relativeFrom="paragraph">
                  <wp:posOffset>289878</wp:posOffset>
                </wp:positionV>
                <wp:extent cx="1495425" cy="357187"/>
                <wp:effectExtent l="0" t="0" r="28575" b="24130"/>
                <wp:wrapNone/>
                <wp:docPr id="1531153038" name="Oval 1"/>
                <wp:cNvGraphicFramePr/>
                <a:graphic xmlns:a="http://schemas.openxmlformats.org/drawingml/2006/main">
                  <a:graphicData uri="http://schemas.microsoft.com/office/word/2010/wordprocessingShape">
                    <wps:wsp>
                      <wps:cNvSpPr/>
                      <wps:spPr>
                        <a:xfrm>
                          <a:off x="0" y="0"/>
                          <a:ext cx="1495425" cy="357187"/>
                        </a:xfrm>
                        <a:prstGeom prst="ellipse">
                          <a:avLst/>
                        </a:prstGeom>
                        <a:solidFill>
                          <a:srgbClr val="4F81BD"/>
                        </a:solidFill>
                        <a:ln w="25400" cap="flat" cmpd="sng" algn="ctr">
                          <a:solidFill>
                            <a:srgbClr val="4F81BD">
                              <a:shade val="15000"/>
                            </a:srgbClr>
                          </a:solidFill>
                          <a:prstDash val="solid"/>
                        </a:ln>
                        <a:effectLst/>
                      </wps:spPr>
                      <wps:txbx>
                        <w:txbxContent>
                          <w:p w14:paraId="352FD452" w14:textId="77777777" w:rsidR="0029485C" w:rsidRPr="007049F2" w:rsidRDefault="0029485C" w:rsidP="0029485C">
                            <w:pPr>
                              <w:rPr>
                                <w:sz w:val="16"/>
                                <w:szCs w:val="16"/>
                              </w:rPr>
                            </w:pPr>
                            <w:r w:rsidRPr="007049F2">
                              <w:rPr>
                                <w:sz w:val="16"/>
                                <w:szCs w:val="16"/>
                              </w:rPr>
                              <w:t xml:space="preserve">Intrinsic motivation </w:t>
                            </w:r>
                          </w:p>
                          <w:p w14:paraId="3707473B" w14:textId="77777777" w:rsidR="0029485C" w:rsidRDefault="0029485C" w:rsidP="002948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0AEAC4" id="_x0000_s1035" style="position:absolute;left:0;text-align:left;margin-left:61.1pt;margin-top:22.85pt;width:117.75pt;height:28.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" fillcolor="#4f81bd" strokecolor="#1c334e" strokeweight="2pt">
                <v:textbox>
                  <w:txbxContent>
                    <w:p w14:paraId="352FD452" w14:textId="77777777" w:rsidR="0029485C" w:rsidRPr="007049F2" w:rsidRDefault="0029485C" w:rsidP="0029485C">
                      <w:pPr>
                        <w:rPr>
                          <w:sz w:val="16"/>
                          <w:szCs w:val="16"/>
                        </w:rPr>
                      </w:pPr>
                      <w:r w:rsidRPr="007049F2">
                        <w:rPr>
                          <w:sz w:val="16"/>
                          <w:szCs w:val="16"/>
                        </w:rPr>
                        <w:t xml:space="preserve">Intrinsic motivation </w:t>
                      </w:r>
                    </w:p>
                    <w:p w14:paraId="3707473B" w14:textId="77777777" w:rsidR="0029485C" w:rsidRDefault="0029485C" w:rsidP="0029485C">
                      <w:pPr>
                        <w:jc w:val="center"/>
                      </w:pPr>
                    </w:p>
                  </w:txbxContent>
                </v:textbox>
              </v:oval>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667456" behindDoc="0" locked="0" layoutInCell="1" allowOverlap="1" wp14:anchorId="41D448BA" wp14:editId="2498FD2D">
                <wp:simplePos x="0" y="0"/>
                <wp:positionH relativeFrom="margin">
                  <wp:posOffset>3952875</wp:posOffset>
                </wp:positionH>
                <wp:positionV relativeFrom="paragraph">
                  <wp:posOffset>223520</wp:posOffset>
                </wp:positionV>
                <wp:extent cx="1033463" cy="652463"/>
                <wp:effectExtent l="0" t="0" r="14605" b="14605"/>
                <wp:wrapNone/>
                <wp:docPr id="761693216" name="Oval 1"/>
                <wp:cNvGraphicFramePr/>
                <a:graphic xmlns:a="http://schemas.openxmlformats.org/drawingml/2006/main">
                  <a:graphicData uri="http://schemas.microsoft.com/office/word/2010/wordprocessingShape">
                    <wps:wsp>
                      <wps:cNvSpPr/>
                      <wps:spPr>
                        <a:xfrm>
                          <a:off x="0" y="0"/>
                          <a:ext cx="1033463" cy="652463"/>
                        </a:xfrm>
                        <a:prstGeom prst="ellipse">
                          <a:avLst/>
                        </a:prstGeom>
                        <a:solidFill>
                          <a:srgbClr val="4F81BD"/>
                        </a:solidFill>
                        <a:ln w="25400" cap="flat" cmpd="sng" algn="ctr">
                          <a:solidFill>
                            <a:srgbClr val="4F81BD">
                              <a:shade val="15000"/>
                            </a:srgbClr>
                          </a:solidFill>
                          <a:prstDash val="solid"/>
                        </a:ln>
                        <a:effectLst/>
                      </wps:spPr>
                      <wps:txbx>
                        <w:txbxContent>
                          <w:p w14:paraId="7ABA90A8" w14:textId="77777777" w:rsidR="0029485C" w:rsidRPr="007049F2" w:rsidRDefault="0029485C" w:rsidP="0029485C">
                            <w:pPr>
                              <w:rPr>
                                <w:sz w:val="16"/>
                                <w:szCs w:val="16"/>
                              </w:rPr>
                            </w:pPr>
                            <w:r w:rsidRPr="007049F2">
                              <w:rPr>
                                <w:sz w:val="16"/>
                                <w:szCs w:val="16"/>
                              </w:rPr>
                              <w:t xml:space="preserve">Extrinsic Motivations  </w:t>
                            </w:r>
                          </w:p>
                          <w:p w14:paraId="252CC2FD" w14:textId="77777777" w:rsidR="0029485C" w:rsidRDefault="0029485C" w:rsidP="002948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D448BA" id="_x0000_s1036" style="position:absolute;left:0;text-align:left;margin-left:311.25pt;margin-top:17.6pt;width:81.4pt;height:51.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" fillcolor="#4f81bd" strokecolor="#1c334e" strokeweight="2pt">
                <v:textbox>
                  <w:txbxContent>
                    <w:p w14:paraId="7ABA90A8" w14:textId="77777777" w:rsidR="0029485C" w:rsidRPr="007049F2" w:rsidRDefault="0029485C" w:rsidP="0029485C">
                      <w:pPr>
                        <w:rPr>
                          <w:sz w:val="16"/>
                          <w:szCs w:val="16"/>
                        </w:rPr>
                      </w:pPr>
                      <w:r w:rsidRPr="007049F2">
                        <w:rPr>
                          <w:sz w:val="16"/>
                          <w:szCs w:val="16"/>
                        </w:rPr>
                        <w:t xml:space="preserve">Extrinsic Motivations  </w:t>
                      </w:r>
                    </w:p>
                    <w:p w14:paraId="252CC2FD" w14:textId="77777777" w:rsidR="0029485C" w:rsidRDefault="0029485C" w:rsidP="0029485C">
                      <w:pPr>
                        <w:jc w:val="center"/>
                      </w:pPr>
                    </w:p>
                  </w:txbxContent>
                </v:textbox>
                <w10:wrap anchorx="margin"/>
              </v:oval>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699200" behindDoc="0" locked="0" layoutInCell="1" allowOverlap="1" wp14:anchorId="351658BD" wp14:editId="5375838A">
                <wp:simplePos x="0" y="0"/>
                <wp:positionH relativeFrom="column">
                  <wp:posOffset>3009900</wp:posOffset>
                </wp:positionH>
                <wp:positionV relativeFrom="paragraph">
                  <wp:posOffset>328295</wp:posOffset>
                </wp:positionV>
                <wp:extent cx="23813" cy="804863"/>
                <wp:effectExtent l="57150" t="0" r="71755" b="52705"/>
                <wp:wrapNone/>
                <wp:docPr id="1497619134" name="Straight Arrow Connector 25"/>
                <wp:cNvGraphicFramePr/>
                <a:graphic xmlns:a="http://schemas.openxmlformats.org/drawingml/2006/main">
                  <a:graphicData uri="http://schemas.microsoft.com/office/word/2010/wordprocessingShape">
                    <wps:wsp>
                      <wps:cNvCnPr/>
                      <wps:spPr>
                        <a:xfrm>
                          <a:off x="0" y="0"/>
                          <a:ext cx="23813" cy="8048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20E430" id="Straight Arrow Connector 25" o:spid="_x0000_s1026" type="#_x0000_t32" style="position:absolute;margin-left:237pt;margin-top:25.85pt;width:1.9pt;height:63.4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" strokecolor="#4579b8 [3044]">
                <v:stroke endarrow="block"/>
              </v:shape>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698176" behindDoc="0" locked="0" layoutInCell="1" allowOverlap="1" wp14:anchorId="4BE29D7D" wp14:editId="3999951D">
                <wp:simplePos x="0" y="0"/>
                <wp:positionH relativeFrom="column">
                  <wp:posOffset>3576637</wp:posOffset>
                </wp:positionH>
                <wp:positionV relativeFrom="paragraph">
                  <wp:posOffset>171133</wp:posOffset>
                </wp:positionV>
                <wp:extent cx="676275" cy="423862"/>
                <wp:effectExtent l="0" t="0" r="66675" b="52705"/>
                <wp:wrapNone/>
                <wp:docPr id="851039454" name="Straight Arrow Connector 24"/>
                <wp:cNvGraphicFramePr/>
                <a:graphic xmlns:a="http://schemas.openxmlformats.org/drawingml/2006/main">
                  <a:graphicData uri="http://schemas.microsoft.com/office/word/2010/wordprocessingShape">
                    <wps:wsp>
                      <wps:cNvCnPr/>
                      <wps:spPr>
                        <a:xfrm>
                          <a:off x="0" y="0"/>
                          <a:ext cx="676275" cy="423862"/>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88C20B2" id="Straight Arrow Connector 24" o:spid="_x0000_s1026" type="#_x0000_t32" style="position:absolute;margin-left:281.6pt;margin-top:13.5pt;width:53.25pt;height:33.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" strokecolor="#4a7ebb">
                <v:stroke endarrow="block"/>
              </v:shape>
            </w:pict>
          </mc:Fallback>
        </mc:AlternateContent>
      </w:r>
      <w:r w:rsidRPr="00740F85">
        <w:rPr>
          <w:rFonts w:cs="Arial"/>
          <w:noProof/>
          <w:color w:val="000000" w:themeColor="text1"/>
          <w:szCs w:val="22"/>
          <w:lang w:val="en-IN" w:eastAsia="en-IN"/>
        </w:rPr>
        <mc:AlternateContent>
          <mc:Choice Requires="wps">
            <w:drawing>
              <wp:anchor distT="0" distB="0" distL="114300" distR="114300" simplePos="0" relativeHeight="251696128" behindDoc="0" locked="0" layoutInCell="1" allowOverlap="1" wp14:anchorId="7FAF71B4" wp14:editId="48709BC8">
                <wp:simplePos x="0" y="0"/>
                <wp:positionH relativeFrom="column">
                  <wp:posOffset>1833563</wp:posOffset>
                </wp:positionH>
                <wp:positionV relativeFrom="paragraph">
                  <wp:posOffset>190183</wp:posOffset>
                </wp:positionV>
                <wp:extent cx="718820" cy="419100"/>
                <wp:effectExtent l="38100" t="0" r="24130" b="57150"/>
                <wp:wrapNone/>
                <wp:docPr id="793626093" name="Straight Arrow Connector 24"/>
                <wp:cNvGraphicFramePr/>
                <a:graphic xmlns:a="http://schemas.openxmlformats.org/drawingml/2006/main">
                  <a:graphicData uri="http://schemas.microsoft.com/office/word/2010/wordprocessingShape">
                    <wps:wsp>
                      <wps:cNvCnPr/>
                      <wps:spPr>
                        <a:xfrm flipH="1">
                          <a:off x="0" y="0"/>
                          <a:ext cx="71882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D4C8CC" id="Straight Arrow Connector 24" o:spid="_x0000_s1026" type="#_x0000_t32" style="position:absolute;margin-left:144.4pt;margin-top:15pt;width:56.6pt;height:33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" strokecolor="#4579b8 [3044]">
                <v:stroke endarrow="block"/>
              </v:shape>
            </w:pict>
          </mc:Fallback>
        </mc:AlternateContent>
      </w:r>
    </w:p>
    <w:p w14:paraId="3697A243" w14:textId="7029E582" w:rsidR="00A562C2" w:rsidRPr="00740F85" w:rsidRDefault="00A562C2" w:rsidP="00740F85">
      <w:pPr>
        <w:keepNext/>
        <w:spacing w:after="200"/>
        <w:jc w:val="center"/>
        <w:rPr>
          <w:rFonts w:cs="Arial"/>
          <w:color w:val="000000" w:themeColor="text1"/>
          <w:szCs w:val="22"/>
          <w:lang w:val="en-GB"/>
        </w:rPr>
      </w:pPr>
    </w:p>
    <w:p w14:paraId="6C2F3CC3" w14:textId="77C0CC4A" w:rsidR="00A61D23" w:rsidRPr="00740F85" w:rsidRDefault="00766A35" w:rsidP="00740F85">
      <w:pPr>
        <w:keepNext/>
        <w:spacing w:after="200"/>
        <w:jc w:val="center"/>
        <w:rPr>
          <w:rFonts w:cs="Arial"/>
          <w:color w:val="000000" w:themeColor="text1"/>
          <w:szCs w:val="22"/>
          <w:lang w:val="en-GB"/>
        </w:rPr>
      </w:pPr>
      <w:r w:rsidRPr="00740F85">
        <w:rPr>
          <w:rFonts w:cs="Arial"/>
          <w:noProof/>
          <w:color w:val="000000" w:themeColor="text1"/>
          <w:szCs w:val="22"/>
          <w:lang w:val="en-IN" w:eastAsia="en-IN"/>
        </w:rPr>
        <mc:AlternateContent>
          <mc:Choice Requires="wps">
            <w:drawing>
              <wp:anchor distT="0" distB="0" distL="114300" distR="114300" simplePos="0" relativeHeight="251671552" behindDoc="0" locked="0" layoutInCell="1" allowOverlap="1" wp14:anchorId="4E070786" wp14:editId="3F6FCF90">
                <wp:simplePos x="0" y="0"/>
                <wp:positionH relativeFrom="margin">
                  <wp:posOffset>2171065</wp:posOffset>
                </wp:positionH>
                <wp:positionV relativeFrom="paragraph">
                  <wp:posOffset>6032</wp:posOffset>
                </wp:positionV>
                <wp:extent cx="1700213" cy="666750"/>
                <wp:effectExtent l="0" t="0" r="14605" b="19050"/>
                <wp:wrapNone/>
                <wp:docPr id="1497226280" name="Oval 1"/>
                <wp:cNvGraphicFramePr/>
                <a:graphic xmlns:a="http://schemas.openxmlformats.org/drawingml/2006/main">
                  <a:graphicData uri="http://schemas.microsoft.com/office/word/2010/wordprocessingShape">
                    <wps:wsp>
                      <wps:cNvSpPr/>
                      <wps:spPr>
                        <a:xfrm>
                          <a:off x="0" y="0"/>
                          <a:ext cx="1700213" cy="666750"/>
                        </a:xfrm>
                        <a:prstGeom prst="ellipse">
                          <a:avLst/>
                        </a:prstGeom>
                        <a:solidFill>
                          <a:srgbClr val="4F81BD"/>
                        </a:solidFill>
                        <a:ln w="25400" cap="flat" cmpd="sng" algn="ctr">
                          <a:solidFill>
                            <a:srgbClr val="4F81BD">
                              <a:shade val="15000"/>
                            </a:srgbClr>
                          </a:solidFill>
                          <a:prstDash val="solid"/>
                        </a:ln>
                        <a:effectLst/>
                      </wps:spPr>
                      <wps:txbx>
                        <w:txbxContent>
                          <w:p w14:paraId="5008DA1A" w14:textId="77777777" w:rsidR="0029485C" w:rsidRPr="007049F2" w:rsidRDefault="0029485C" w:rsidP="0029485C">
                            <w:pPr>
                              <w:rPr>
                                <w:sz w:val="16"/>
                                <w:szCs w:val="16"/>
                              </w:rPr>
                            </w:pPr>
                            <w:r w:rsidRPr="007049F2">
                              <w:rPr>
                                <w:sz w:val="16"/>
                                <w:szCs w:val="16"/>
                              </w:rPr>
                              <w:t xml:space="preserve">Health and social care improvement </w:t>
                            </w:r>
                          </w:p>
                          <w:p w14:paraId="125C3BF3" w14:textId="77777777" w:rsidR="0029485C" w:rsidRDefault="0029485C" w:rsidP="002948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070786" id="_x0000_s1037" style="position:absolute;left:0;text-align:left;margin-left:170.95pt;margin-top:.45pt;width:133.9pt;height:5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" fillcolor="#4f81bd" strokecolor="#1c334e" strokeweight="2pt">
                <v:textbox>
                  <w:txbxContent>
                    <w:p w14:paraId="5008DA1A" w14:textId="77777777" w:rsidR="0029485C" w:rsidRPr="007049F2" w:rsidRDefault="0029485C" w:rsidP="0029485C">
                      <w:pPr>
                        <w:rPr>
                          <w:sz w:val="16"/>
                          <w:szCs w:val="16"/>
                        </w:rPr>
                      </w:pPr>
                      <w:r w:rsidRPr="007049F2">
                        <w:rPr>
                          <w:sz w:val="16"/>
                          <w:szCs w:val="16"/>
                        </w:rPr>
                        <w:t xml:space="preserve">Health and social care improvement </w:t>
                      </w:r>
                    </w:p>
                    <w:p w14:paraId="125C3BF3" w14:textId="77777777" w:rsidR="0029485C" w:rsidRDefault="0029485C" w:rsidP="0029485C">
                      <w:pPr>
                        <w:jc w:val="center"/>
                      </w:pPr>
                    </w:p>
                  </w:txbxContent>
                </v:textbox>
                <w10:wrap anchorx="margin"/>
              </v:oval>
            </w:pict>
          </mc:Fallback>
        </mc:AlternateContent>
      </w:r>
    </w:p>
    <w:p w14:paraId="5271066A" w14:textId="18A11C21" w:rsidR="00A61D23" w:rsidRPr="00740F85" w:rsidRDefault="00A61D23" w:rsidP="00740F85">
      <w:pPr>
        <w:keepNext/>
        <w:spacing w:after="200"/>
        <w:jc w:val="center"/>
        <w:rPr>
          <w:rFonts w:cs="Arial"/>
          <w:color w:val="000000" w:themeColor="text1"/>
          <w:szCs w:val="22"/>
          <w:lang w:val="en-GB"/>
        </w:rPr>
      </w:pPr>
    </w:p>
    <w:p w14:paraId="5FFCDA39" w14:textId="402042E7" w:rsidR="00A61D23" w:rsidRPr="00740F85" w:rsidRDefault="00A61D23" w:rsidP="00740F85">
      <w:pPr>
        <w:keepNext/>
        <w:spacing w:after="200"/>
        <w:jc w:val="center"/>
        <w:rPr>
          <w:rFonts w:cs="Arial"/>
          <w:color w:val="000000" w:themeColor="text1"/>
          <w:szCs w:val="22"/>
          <w:lang w:val="en-GB"/>
        </w:rPr>
      </w:pPr>
    </w:p>
    <w:p w14:paraId="544B9013" w14:textId="77777777" w:rsidR="00A61D23" w:rsidRPr="00740F85" w:rsidRDefault="00A61D23" w:rsidP="00740F85">
      <w:pPr>
        <w:keepNext/>
        <w:spacing w:after="200"/>
        <w:jc w:val="center"/>
        <w:rPr>
          <w:rFonts w:cs="Arial"/>
          <w:color w:val="000000" w:themeColor="text1"/>
          <w:szCs w:val="22"/>
          <w:lang w:val="en-GB"/>
        </w:rPr>
      </w:pPr>
    </w:p>
    <w:p w14:paraId="2F6B3EFD" w14:textId="77777777" w:rsidR="00A61D23" w:rsidRPr="00740F85" w:rsidRDefault="00A61D23" w:rsidP="00740F85">
      <w:pPr>
        <w:keepNext/>
        <w:spacing w:after="200"/>
        <w:jc w:val="center"/>
        <w:rPr>
          <w:rFonts w:cs="Arial"/>
          <w:color w:val="000000" w:themeColor="text1"/>
          <w:szCs w:val="22"/>
          <w:lang w:val="en-GB"/>
        </w:rPr>
      </w:pPr>
    </w:p>
    <w:p w14:paraId="312C55EB" w14:textId="77777777" w:rsidR="00356CBB" w:rsidRPr="00740F85" w:rsidRDefault="002765EF" w:rsidP="00740F85">
      <w:pPr>
        <w:keepNext/>
        <w:spacing w:after="200"/>
        <w:jc w:val="center"/>
        <w:rPr>
          <w:rFonts w:cs="Arial"/>
          <w:b/>
          <w:color w:val="000000" w:themeColor="text1"/>
          <w:szCs w:val="22"/>
          <w:lang w:val="en-GB"/>
        </w:rPr>
      </w:pPr>
      <w:r w:rsidRPr="00740F85">
        <w:rPr>
          <w:rFonts w:cs="Arial"/>
          <w:b/>
          <w:color w:val="000000" w:themeColor="text1"/>
          <w:szCs w:val="22"/>
          <w:lang w:val="en-GB"/>
        </w:rPr>
        <w:t xml:space="preserve">Figure </w:t>
      </w:r>
      <w:r w:rsidRPr="00740F85">
        <w:rPr>
          <w:rFonts w:cs="Arial"/>
          <w:b/>
          <w:i/>
          <w:color w:val="000000" w:themeColor="text1"/>
          <w:szCs w:val="22"/>
          <w:lang w:val="en-GB"/>
        </w:rPr>
        <w:fldChar w:fldCharType="begin"/>
      </w:r>
      <w:r w:rsidRPr="00740F85">
        <w:rPr>
          <w:rFonts w:cs="Arial"/>
          <w:b/>
          <w:color w:val="000000" w:themeColor="text1"/>
          <w:szCs w:val="22"/>
          <w:lang w:val="en-GB"/>
        </w:rPr>
        <w:instrText xml:space="preserve"> SEQ Figure \* ARABIC </w:instrText>
      </w:r>
      <w:r w:rsidRPr="00740F85">
        <w:rPr>
          <w:rFonts w:cs="Arial"/>
          <w:b/>
          <w:i/>
          <w:color w:val="000000" w:themeColor="text1"/>
          <w:szCs w:val="22"/>
          <w:lang w:val="en-GB"/>
        </w:rPr>
        <w:fldChar w:fldCharType="separate"/>
      </w:r>
      <w:r w:rsidRPr="00740F85">
        <w:rPr>
          <w:rFonts w:cs="Arial"/>
          <w:b/>
          <w:noProof/>
          <w:color w:val="000000" w:themeColor="text1"/>
          <w:szCs w:val="22"/>
          <w:lang w:val="en-GB"/>
        </w:rPr>
        <w:t>1</w:t>
      </w:r>
      <w:r w:rsidRPr="00740F85">
        <w:rPr>
          <w:rFonts w:cs="Arial"/>
          <w:b/>
          <w:i/>
          <w:color w:val="000000" w:themeColor="text1"/>
          <w:szCs w:val="22"/>
          <w:lang w:val="en-GB"/>
        </w:rPr>
        <w:fldChar w:fldCharType="end"/>
      </w:r>
      <w:r w:rsidR="00630E5A" w:rsidRPr="00740F85">
        <w:rPr>
          <w:rFonts w:cs="Arial"/>
          <w:b/>
          <w:i/>
          <w:color w:val="000000" w:themeColor="text1"/>
          <w:szCs w:val="22"/>
          <w:lang w:val="en-GB"/>
        </w:rPr>
        <w:t>:</w:t>
      </w:r>
      <w:r w:rsidR="00630E5A" w:rsidRPr="00740F85">
        <w:rPr>
          <w:rFonts w:cs="Arial"/>
          <w:b/>
          <w:color w:val="000000" w:themeColor="text1"/>
          <w:szCs w:val="22"/>
          <w:lang w:val="en-GB"/>
        </w:rPr>
        <w:t xml:space="preserve"> Concept</w:t>
      </w:r>
      <w:r w:rsidRPr="00740F85">
        <w:rPr>
          <w:rFonts w:cs="Arial"/>
          <w:b/>
          <w:color w:val="000000" w:themeColor="text1"/>
          <w:szCs w:val="22"/>
          <w:lang w:val="en-GB"/>
        </w:rPr>
        <w:t xml:space="preserve"> map</w:t>
      </w:r>
    </w:p>
    <w:p w14:paraId="0CE8DDC2" w14:textId="77777777" w:rsidR="00BB52DA" w:rsidRPr="00740F85" w:rsidRDefault="002765EF" w:rsidP="00740F85">
      <w:pPr>
        <w:jc w:val="center"/>
        <w:rPr>
          <w:rFonts w:cs="Arial"/>
          <w:color w:val="000000" w:themeColor="text1"/>
          <w:szCs w:val="22"/>
          <w:lang w:val="en-GB"/>
        </w:rPr>
      </w:pPr>
      <w:r w:rsidRPr="00740F85">
        <w:rPr>
          <w:rFonts w:cs="Arial"/>
          <w:color w:val="000000" w:themeColor="text1"/>
          <w:szCs w:val="22"/>
          <w:lang w:val="en-GB"/>
        </w:rPr>
        <w:t>(Source: Created by the learner)</w:t>
      </w:r>
    </w:p>
    <w:p w14:paraId="5C901698" w14:textId="77777777" w:rsidR="00AE26A1" w:rsidRPr="00740F85" w:rsidRDefault="00AE26A1" w:rsidP="00740F85">
      <w:pPr>
        <w:spacing w:after="200"/>
        <w:jc w:val="left"/>
        <w:rPr>
          <w:rFonts w:cs="Arial"/>
          <w:color w:val="000000" w:themeColor="text1"/>
          <w:szCs w:val="22"/>
          <w:lang w:val="en-GB"/>
        </w:rPr>
      </w:pPr>
      <w:r w:rsidRPr="00740F85">
        <w:rPr>
          <w:rFonts w:cs="Arial"/>
          <w:color w:val="000000" w:themeColor="text1"/>
          <w:szCs w:val="22"/>
          <w:lang w:val="en-GB"/>
        </w:rPr>
        <w:br w:type="page"/>
      </w:r>
    </w:p>
    <w:p w14:paraId="44F4FC93" w14:textId="77777777" w:rsidR="00F87497" w:rsidRPr="00740F85" w:rsidRDefault="00F87497" w:rsidP="00740F85">
      <w:pPr>
        <w:rPr>
          <w:rFonts w:cs="Arial"/>
          <w:color w:val="000000" w:themeColor="text1"/>
          <w:szCs w:val="22"/>
          <w:lang w:val="en-GB"/>
        </w:rPr>
      </w:pPr>
      <w:r w:rsidRPr="00740F85">
        <w:rPr>
          <w:rFonts w:cs="Arial"/>
          <w:color w:val="000000" w:themeColor="text1"/>
          <w:szCs w:val="22"/>
          <w:lang w:val="en-GB"/>
        </w:rPr>
        <w:lastRenderedPageBreak/>
        <w:t>Creativity that can be the potential to make and produce new things and can be described as the innovative process in health and social care that generates value by fostering innovative solutions to complex issues. This process is subject to important and can make a change within the process and will enhance the well-being of both patients and staff (</w:t>
      </w:r>
      <w:r w:rsidRPr="00740F85">
        <w:rPr>
          <w:rFonts w:eastAsia="Times New Roman" w:cs="Arial"/>
          <w:color w:val="000000" w:themeColor="text1"/>
          <w:szCs w:val="22"/>
          <w:lang w:val="en-GB" w:eastAsia="en-IN"/>
        </w:rPr>
        <w:t xml:space="preserve">Brewster </w:t>
      </w:r>
      <w:r w:rsidRPr="00740F85">
        <w:rPr>
          <w:rFonts w:eastAsia="Times New Roman" w:cs="Arial"/>
          <w:i/>
          <w:color w:val="000000" w:themeColor="text1"/>
          <w:szCs w:val="22"/>
          <w:lang w:val="en-GB" w:eastAsia="en-IN"/>
        </w:rPr>
        <w:t>et al.,</w:t>
      </w:r>
      <w:r w:rsidRPr="00740F85">
        <w:rPr>
          <w:rFonts w:eastAsia="Times New Roman" w:cs="Arial"/>
          <w:color w:val="000000" w:themeColor="text1"/>
          <w:szCs w:val="22"/>
          <w:lang w:val="en-GB" w:eastAsia="en-IN"/>
        </w:rPr>
        <w:t xml:space="preserve"> 2022</w:t>
      </w:r>
      <w:r w:rsidRPr="00740F85">
        <w:rPr>
          <w:rFonts w:cs="Arial"/>
          <w:color w:val="000000" w:themeColor="text1"/>
          <w:szCs w:val="22"/>
          <w:lang w:val="en-GB"/>
        </w:rPr>
        <w:t xml:space="preserve">). Value which is derived from creativity and that can be enhanced and can be derived through creative problem solving, which promotes healthier lifestyles and offers culturally relevant and cost-effective interventions which can be subject to make changes and are crucial for it. Health indicators which are the measurable characteristics and can be improved by this synergistic relationship, which enhances the quality of life that is important and helps the resilience and overall health of those in and delivering care. Healthcare teams that are important and can be enabled by the creativity to address site-specific challenges and adapt evidence-based strategies. </w:t>
      </w:r>
    </w:p>
    <w:p w14:paraId="2A6B36C0" w14:textId="77777777" w:rsidR="00F87497" w:rsidRPr="00740F85" w:rsidRDefault="00F87497" w:rsidP="00740F85">
      <w:pPr>
        <w:rPr>
          <w:rFonts w:cs="Arial"/>
          <w:color w:val="000000" w:themeColor="text1"/>
          <w:szCs w:val="22"/>
          <w:lang w:val="en-GB"/>
        </w:rPr>
      </w:pPr>
    </w:p>
    <w:p w14:paraId="34A3C70C" w14:textId="058A6C59" w:rsidR="00F87497" w:rsidRPr="00740F85" w:rsidRDefault="00F87497" w:rsidP="00740F85">
      <w:pPr>
        <w:rPr>
          <w:rFonts w:cs="Arial"/>
          <w:color w:val="000000" w:themeColor="text1"/>
          <w:szCs w:val="22"/>
          <w:lang w:val="en-GB"/>
        </w:rPr>
      </w:pPr>
      <w:r w:rsidRPr="00740F85">
        <w:rPr>
          <w:rFonts w:cs="Arial"/>
          <w:color w:val="000000" w:themeColor="text1"/>
          <w:szCs w:val="22"/>
          <w:lang w:val="en-GB"/>
        </w:rPr>
        <w:t xml:space="preserve">This process of change can lead to more effective and useful solutions. Feelings of autonomy and control can be promoted by engaging in creative activities. These are connected to improved self-esteem, resilience and better mental health for individuals and carers that can improve mental health. On the other hand, health systems that are complex networks of people can design more customised and effective services by incorporating creative approaches. Agency and self-determination that are important in creativity and can be fostered by creativity, which can lead to better adherence to treatment plans. Poor leadership is the issues which can lead to decreased employee morale and productivity and innovation along with increased employee turnover. However, taking feedback from the employees can help in the process to foster creativity. Introducing new policies in the workplace and result into motivation and performance can be enhanced. Through enhanced performance intrinsic and extrinsic motivation can be generated which can lead to improvement in the health and social care. </w:t>
      </w:r>
    </w:p>
    <w:p w14:paraId="0A17D4A8" w14:textId="77777777" w:rsidR="00F87497" w:rsidRPr="00740F85" w:rsidRDefault="00F87497" w:rsidP="00740F85">
      <w:pPr>
        <w:rPr>
          <w:rFonts w:cs="Arial"/>
          <w:color w:val="000000" w:themeColor="text1"/>
          <w:szCs w:val="22"/>
          <w:lang w:val="en-GB"/>
        </w:rPr>
      </w:pPr>
      <w:r w:rsidRPr="00740F85">
        <w:rPr>
          <w:rFonts w:cs="Arial"/>
          <w:color w:val="000000" w:themeColor="text1"/>
          <w:szCs w:val="22"/>
          <w:lang w:val="en-GB"/>
        </w:rPr>
        <w:t xml:space="preserve">Intrinsic motivation can drive enjoyment and </w:t>
      </w:r>
      <w:proofErr w:type="gramStart"/>
      <w:r w:rsidRPr="00740F85">
        <w:rPr>
          <w:rFonts w:cs="Arial"/>
          <w:color w:val="000000" w:themeColor="text1"/>
          <w:szCs w:val="22"/>
          <w:lang w:val="en-GB"/>
        </w:rPr>
        <w:t>interest</w:t>
      </w:r>
      <w:proofErr w:type="gramEnd"/>
      <w:r w:rsidRPr="00740F85">
        <w:rPr>
          <w:rFonts w:cs="Arial"/>
          <w:color w:val="000000" w:themeColor="text1"/>
          <w:szCs w:val="22"/>
          <w:lang w:val="en-GB"/>
        </w:rPr>
        <w:t xml:space="preserve"> and it refers to the internal desire to engage in an activity for inherent satisfaction, personal fulfilment and enjoyment (</w:t>
      </w:r>
      <w:r w:rsidRPr="00740F85">
        <w:rPr>
          <w:rFonts w:cs="Arial"/>
          <w:color w:val="000000" w:themeColor="text1"/>
          <w:szCs w:val="22"/>
          <w:shd w:val="clear" w:color="auto" w:fill="FFFFFF"/>
          <w:lang w:val="en-GB"/>
        </w:rPr>
        <w:t xml:space="preserve">Abdullah </w:t>
      </w:r>
      <w:r w:rsidRPr="00740F85">
        <w:rPr>
          <w:rFonts w:cs="Arial"/>
          <w:i/>
          <w:color w:val="000000" w:themeColor="text1"/>
          <w:szCs w:val="22"/>
          <w:shd w:val="clear" w:color="auto" w:fill="FFFFFF"/>
          <w:lang w:val="en-GB"/>
        </w:rPr>
        <w:t>et al</w:t>
      </w:r>
      <w:r w:rsidRPr="00740F85">
        <w:rPr>
          <w:rFonts w:cs="Arial"/>
          <w:color w:val="000000" w:themeColor="text1"/>
          <w:szCs w:val="22"/>
          <w:shd w:val="clear" w:color="auto" w:fill="FFFFFF"/>
          <w:lang w:val="en-GB"/>
        </w:rPr>
        <w:t>., 2022).</w:t>
      </w:r>
      <w:r w:rsidRPr="00740F85">
        <w:rPr>
          <w:rFonts w:cs="Arial"/>
          <w:color w:val="000000" w:themeColor="text1"/>
          <w:szCs w:val="22"/>
          <w:lang w:val="en-GB"/>
        </w:rPr>
        <w:t xml:space="preserve"> On the other hand, external factors that are important in motivation and can be divided such as rewards, recognition and avoiding punishment drive the extrinsic motivation (</w:t>
      </w:r>
      <w:proofErr w:type="spellStart"/>
      <w:r w:rsidRPr="00740F85">
        <w:rPr>
          <w:rFonts w:cs="Arial"/>
          <w:color w:val="000000" w:themeColor="text1"/>
          <w:szCs w:val="22"/>
          <w:shd w:val="clear" w:color="auto" w:fill="FFFFFF"/>
          <w:lang w:val="en-GB"/>
        </w:rPr>
        <w:t>Kusumawati</w:t>
      </w:r>
      <w:proofErr w:type="spellEnd"/>
      <w:r w:rsidRPr="00740F85">
        <w:rPr>
          <w:rFonts w:cs="Arial"/>
          <w:color w:val="000000" w:themeColor="text1"/>
          <w:szCs w:val="22"/>
          <w:shd w:val="clear" w:color="auto" w:fill="FFFFFF"/>
          <w:lang w:val="en-GB"/>
        </w:rPr>
        <w:t xml:space="preserve"> </w:t>
      </w:r>
      <w:r w:rsidRPr="00740F85">
        <w:rPr>
          <w:rFonts w:cs="Arial"/>
          <w:i/>
          <w:color w:val="000000" w:themeColor="text1"/>
          <w:szCs w:val="22"/>
          <w:shd w:val="clear" w:color="auto" w:fill="FFFFFF"/>
          <w:lang w:val="en-GB"/>
        </w:rPr>
        <w:t>et al</w:t>
      </w:r>
      <w:r w:rsidRPr="00740F85">
        <w:rPr>
          <w:rFonts w:cs="Arial"/>
          <w:color w:val="000000" w:themeColor="text1"/>
          <w:szCs w:val="22"/>
          <w:shd w:val="clear" w:color="auto" w:fill="FFFFFF"/>
          <w:lang w:val="en-GB"/>
        </w:rPr>
        <w:t>., 2023).</w:t>
      </w:r>
      <w:r w:rsidRPr="00740F85">
        <w:rPr>
          <w:rFonts w:cs="Arial"/>
          <w:color w:val="000000" w:themeColor="text1"/>
          <w:szCs w:val="22"/>
          <w:lang w:val="en-GB"/>
        </w:rPr>
        <w:t xml:space="preserve"> The internal factors that are subject to important and can help for intrinsic motivation are curiosity, interest, personal satisfaction and a sense of accomplishment. Deeper engagement that can be derived and has been fostered by this and is more sustainable for long-term goals. On the other hand, external factors that are subject to important in the extrinsic inspiration and for extrinsic motivation are money, love, and promotions. Novel ideas and solutions can be generated </w:t>
      </w:r>
      <w:r w:rsidRPr="00740F85">
        <w:rPr>
          <w:rFonts w:cs="Arial"/>
          <w:color w:val="000000" w:themeColor="text1"/>
          <w:szCs w:val="22"/>
          <w:lang w:val="en-GB"/>
        </w:rPr>
        <w:lastRenderedPageBreak/>
        <w:t>by creativity to address complex health and social care issues (</w:t>
      </w:r>
      <w:proofErr w:type="spellStart"/>
      <w:r w:rsidRPr="00740F85">
        <w:rPr>
          <w:rFonts w:cs="Arial"/>
          <w:color w:val="000000" w:themeColor="text1"/>
          <w:szCs w:val="22"/>
          <w:shd w:val="clear" w:color="auto" w:fill="FFFFFF"/>
          <w:lang w:val="en-GB"/>
        </w:rPr>
        <w:t>Kosiol</w:t>
      </w:r>
      <w:proofErr w:type="spellEnd"/>
      <w:r w:rsidRPr="00740F85">
        <w:rPr>
          <w:rFonts w:cs="Arial"/>
          <w:color w:val="000000" w:themeColor="text1"/>
          <w:szCs w:val="22"/>
          <w:shd w:val="clear" w:color="auto" w:fill="FFFFFF"/>
          <w:lang w:val="en-GB"/>
        </w:rPr>
        <w:t xml:space="preserve"> </w:t>
      </w:r>
      <w:r w:rsidRPr="00740F85">
        <w:rPr>
          <w:rFonts w:cs="Arial"/>
          <w:i/>
          <w:color w:val="000000" w:themeColor="text1"/>
          <w:szCs w:val="22"/>
          <w:shd w:val="clear" w:color="auto" w:fill="FFFFFF"/>
          <w:lang w:val="en-GB"/>
        </w:rPr>
        <w:t>et al</w:t>
      </w:r>
      <w:r w:rsidRPr="00740F85">
        <w:rPr>
          <w:rFonts w:cs="Arial"/>
          <w:color w:val="000000" w:themeColor="text1"/>
          <w:szCs w:val="22"/>
          <w:shd w:val="clear" w:color="auto" w:fill="FFFFFF"/>
          <w:lang w:val="en-GB"/>
        </w:rPr>
        <w:t>., 2024).</w:t>
      </w:r>
      <w:r w:rsidRPr="00740F85">
        <w:rPr>
          <w:rFonts w:cs="Arial"/>
          <w:color w:val="000000" w:themeColor="text1"/>
          <w:szCs w:val="22"/>
          <w:lang w:val="en-GB"/>
        </w:rPr>
        <w:t xml:space="preserve"> Mutual benefit has been emphasised by value co-creation by integrating resources. </w:t>
      </w:r>
    </w:p>
    <w:p w14:paraId="163CC6D0" w14:textId="77777777" w:rsidR="00F87497" w:rsidRPr="00740F85" w:rsidRDefault="00F87497" w:rsidP="00740F85">
      <w:pPr>
        <w:spacing w:after="200"/>
        <w:jc w:val="left"/>
        <w:rPr>
          <w:rFonts w:eastAsiaTheme="majorEastAsia" w:cs="Arial"/>
          <w:b/>
          <w:color w:val="000000" w:themeColor="text1"/>
          <w:szCs w:val="22"/>
          <w:lang w:val="en-GB"/>
        </w:rPr>
      </w:pPr>
    </w:p>
    <w:p w14:paraId="1EBFAB20" w14:textId="77777777" w:rsidR="004C37F0" w:rsidRPr="00740F85" w:rsidRDefault="002765EF" w:rsidP="00740F85">
      <w:pPr>
        <w:pStyle w:val="Heading1"/>
        <w:rPr>
          <w:rFonts w:cs="Arial"/>
          <w:color w:val="000000" w:themeColor="text1"/>
          <w:szCs w:val="22"/>
          <w:lang w:val="en-GB"/>
        </w:rPr>
      </w:pPr>
      <w:bookmarkStart w:id="1" w:name="_Toc212312401"/>
      <w:r w:rsidRPr="00740F85">
        <w:rPr>
          <w:rFonts w:cs="Arial"/>
          <w:color w:val="000000" w:themeColor="text1"/>
          <w:szCs w:val="22"/>
          <w:lang w:val="en-GB"/>
        </w:rPr>
        <w:t xml:space="preserve">Task 2: </w:t>
      </w:r>
      <w:r w:rsidR="00D37800" w:rsidRPr="00740F85">
        <w:rPr>
          <w:rFonts w:cs="Arial"/>
          <w:color w:val="000000" w:themeColor="text1"/>
          <w:szCs w:val="22"/>
          <w:lang w:val="en-GB"/>
        </w:rPr>
        <w:t>Self-</w:t>
      </w:r>
      <w:r w:rsidRPr="00740F85">
        <w:rPr>
          <w:rFonts w:cs="Arial"/>
          <w:color w:val="000000" w:themeColor="text1"/>
          <w:szCs w:val="22"/>
          <w:lang w:val="en-GB"/>
        </w:rPr>
        <w:t xml:space="preserve">Reflection </w:t>
      </w:r>
      <w:r w:rsidR="00D37800" w:rsidRPr="00740F85">
        <w:rPr>
          <w:rFonts w:cs="Arial"/>
          <w:color w:val="000000" w:themeColor="text1"/>
          <w:szCs w:val="22"/>
          <w:lang w:val="en-GB"/>
        </w:rPr>
        <w:t>of Group Activity.</w:t>
      </w:r>
      <w:bookmarkEnd w:id="1"/>
      <w:r w:rsidR="00D37800" w:rsidRPr="00740F85">
        <w:rPr>
          <w:rFonts w:cs="Arial"/>
          <w:color w:val="000000" w:themeColor="text1"/>
          <w:szCs w:val="22"/>
          <w:lang w:val="en-GB"/>
        </w:rPr>
        <w:t xml:space="preserve"> </w:t>
      </w:r>
    </w:p>
    <w:p w14:paraId="3A149F4D" w14:textId="77777777" w:rsidR="00356CBB" w:rsidRPr="00740F85" w:rsidRDefault="002765EF" w:rsidP="00740F85">
      <w:pPr>
        <w:rPr>
          <w:rFonts w:cs="Arial"/>
          <w:color w:val="000000" w:themeColor="text1"/>
          <w:szCs w:val="22"/>
          <w:lang w:val="en-GB"/>
        </w:rPr>
      </w:pPr>
      <w:r w:rsidRPr="00740F85">
        <w:rPr>
          <w:rFonts w:cs="Arial"/>
          <w:color w:val="000000" w:themeColor="text1"/>
          <w:szCs w:val="22"/>
          <w:lang w:val="en-GB"/>
        </w:rPr>
        <w:t xml:space="preserve">For this reflection, there will be a discussion of </w:t>
      </w:r>
      <w:r w:rsidR="00E85409" w:rsidRPr="00740F85">
        <w:rPr>
          <w:rFonts w:cs="Arial"/>
          <w:color w:val="000000" w:themeColor="text1"/>
          <w:szCs w:val="22"/>
          <w:lang w:val="en-GB"/>
        </w:rPr>
        <w:t>Gibbs'</w:t>
      </w:r>
      <w:r w:rsidRPr="00740F85">
        <w:rPr>
          <w:rFonts w:cs="Arial"/>
          <w:color w:val="000000" w:themeColor="text1"/>
          <w:szCs w:val="22"/>
          <w:lang w:val="en-GB"/>
        </w:rPr>
        <w:t xml:space="preserve"> reflective model. It is </w:t>
      </w:r>
      <w:r w:rsidR="00011F3A" w:rsidRPr="00740F85">
        <w:rPr>
          <w:rFonts w:cs="Arial"/>
          <w:color w:val="000000" w:themeColor="text1"/>
          <w:szCs w:val="22"/>
          <w:lang w:val="en-GB"/>
        </w:rPr>
        <w:t>a</w:t>
      </w:r>
      <w:r w:rsidRPr="00740F85">
        <w:rPr>
          <w:rFonts w:cs="Arial"/>
          <w:color w:val="000000" w:themeColor="text1"/>
          <w:szCs w:val="22"/>
          <w:lang w:val="en-GB"/>
        </w:rPr>
        <w:t xml:space="preserve"> stage process which </w:t>
      </w:r>
      <w:r w:rsidR="00421E18" w:rsidRPr="00740F85">
        <w:rPr>
          <w:rFonts w:cs="Arial"/>
          <w:color w:val="000000" w:themeColor="text1"/>
          <w:szCs w:val="22"/>
          <w:lang w:val="en-GB"/>
        </w:rPr>
        <w:t>structures the experiences to promote self-improveme</w:t>
      </w:r>
      <w:r w:rsidR="002A3239" w:rsidRPr="00740F85">
        <w:rPr>
          <w:rFonts w:cs="Arial"/>
          <w:color w:val="000000" w:themeColor="text1"/>
          <w:szCs w:val="22"/>
          <w:lang w:val="en-GB"/>
        </w:rPr>
        <w:t>nt and professional development (</w:t>
      </w:r>
      <w:r w:rsidR="002A3239" w:rsidRPr="00740F85">
        <w:rPr>
          <w:rFonts w:cs="Arial"/>
          <w:color w:val="000000" w:themeColor="text1"/>
          <w:szCs w:val="22"/>
          <w:shd w:val="clear" w:color="auto" w:fill="FFFFFF"/>
          <w:lang w:val="en-GB"/>
        </w:rPr>
        <w:t xml:space="preserve">Hashim </w:t>
      </w:r>
      <w:r w:rsidR="002A3239" w:rsidRPr="00740F85">
        <w:rPr>
          <w:rFonts w:cs="Arial"/>
          <w:i/>
          <w:color w:val="000000" w:themeColor="text1"/>
          <w:szCs w:val="22"/>
          <w:shd w:val="clear" w:color="auto" w:fill="FFFFFF"/>
          <w:lang w:val="en-GB"/>
        </w:rPr>
        <w:t>et al</w:t>
      </w:r>
      <w:r w:rsidR="002A3239" w:rsidRPr="00740F85">
        <w:rPr>
          <w:rFonts w:cs="Arial"/>
          <w:color w:val="000000" w:themeColor="text1"/>
          <w:szCs w:val="22"/>
          <w:shd w:val="clear" w:color="auto" w:fill="FFFFFF"/>
          <w:lang w:val="en-GB"/>
        </w:rPr>
        <w:t>., 2023).</w:t>
      </w:r>
      <w:r w:rsidR="00421E18" w:rsidRPr="00740F85">
        <w:rPr>
          <w:rFonts w:cs="Arial"/>
          <w:color w:val="000000" w:themeColor="text1"/>
          <w:szCs w:val="22"/>
          <w:lang w:val="en-GB"/>
        </w:rPr>
        <w:t xml:space="preserve"> </w:t>
      </w:r>
    </w:p>
    <w:p w14:paraId="44301B0C" w14:textId="77777777" w:rsidR="00374FF2" w:rsidRPr="00740F85" w:rsidRDefault="002765EF" w:rsidP="00740F85">
      <w:pPr>
        <w:rPr>
          <w:rFonts w:cs="Arial"/>
          <w:b/>
          <w:i/>
          <w:color w:val="000000" w:themeColor="text1"/>
          <w:szCs w:val="22"/>
          <w:lang w:val="en-GB"/>
        </w:rPr>
      </w:pPr>
      <w:r w:rsidRPr="00740F85">
        <w:rPr>
          <w:rFonts w:cs="Arial"/>
          <w:b/>
          <w:i/>
          <w:color w:val="000000" w:themeColor="text1"/>
          <w:szCs w:val="22"/>
          <w:lang w:val="en-GB"/>
        </w:rPr>
        <w:t xml:space="preserve">Description </w:t>
      </w:r>
    </w:p>
    <w:p w14:paraId="048A7F8B" w14:textId="77777777" w:rsidR="00374FF2" w:rsidRPr="00740F85" w:rsidRDefault="002765EF" w:rsidP="00740F85">
      <w:pPr>
        <w:rPr>
          <w:rFonts w:cs="Arial"/>
          <w:color w:val="000000" w:themeColor="text1"/>
          <w:szCs w:val="22"/>
          <w:lang w:val="en-GB"/>
        </w:rPr>
      </w:pPr>
      <w:r w:rsidRPr="00740F85">
        <w:rPr>
          <w:rFonts w:cs="Arial"/>
          <w:color w:val="000000" w:themeColor="text1"/>
          <w:szCs w:val="22"/>
          <w:lang w:val="en-GB"/>
        </w:rPr>
        <w:t xml:space="preserve">The group activity is based on </w:t>
      </w:r>
      <w:r w:rsidR="000A3C21" w:rsidRPr="00740F85">
        <w:rPr>
          <w:rFonts w:cs="Arial"/>
          <w:color w:val="000000" w:themeColor="text1"/>
          <w:szCs w:val="22"/>
          <w:lang w:val="en-GB"/>
        </w:rPr>
        <w:t>a</w:t>
      </w:r>
      <w:r w:rsidRPr="00740F85">
        <w:rPr>
          <w:rFonts w:cs="Arial"/>
          <w:color w:val="000000" w:themeColor="text1"/>
          <w:szCs w:val="22"/>
          <w:lang w:val="en-GB"/>
        </w:rPr>
        <w:t xml:space="preserve"> creative, tactile learning activity using coloured paper clips to benefit children with special needs. </w:t>
      </w:r>
      <w:r w:rsidR="000A3C21" w:rsidRPr="00740F85">
        <w:rPr>
          <w:rFonts w:cs="Arial"/>
          <w:color w:val="000000" w:themeColor="text1"/>
          <w:szCs w:val="22"/>
          <w:lang w:val="en-GB"/>
        </w:rPr>
        <w:t>These</w:t>
      </w:r>
      <w:r w:rsidR="00326A09" w:rsidRPr="00740F85">
        <w:rPr>
          <w:rFonts w:cs="Arial"/>
          <w:color w:val="000000" w:themeColor="text1"/>
          <w:szCs w:val="22"/>
          <w:lang w:val="en-GB"/>
        </w:rPr>
        <w:t xml:space="preserve"> methods help the development across several areas of health and social care. </w:t>
      </w:r>
      <w:r w:rsidR="000A3C21" w:rsidRPr="00740F85">
        <w:rPr>
          <w:rFonts w:cs="Arial"/>
          <w:color w:val="000000" w:themeColor="text1"/>
          <w:szCs w:val="22"/>
          <w:lang w:val="en-GB"/>
        </w:rPr>
        <w:t>I can understand the coordination and dexterity of a ch</w:t>
      </w:r>
      <w:r w:rsidR="00E85409" w:rsidRPr="00740F85">
        <w:rPr>
          <w:rFonts w:cs="Arial"/>
          <w:color w:val="000000" w:themeColor="text1"/>
          <w:szCs w:val="22"/>
          <w:lang w:val="en-GB"/>
        </w:rPr>
        <w:t xml:space="preserve">ild by manipulating the smaller paper clips to form shapes. </w:t>
      </w:r>
    </w:p>
    <w:p w14:paraId="504BA55A" w14:textId="77777777" w:rsidR="00E85409" w:rsidRPr="00740F85" w:rsidRDefault="002765EF" w:rsidP="00740F85">
      <w:pPr>
        <w:rPr>
          <w:rFonts w:cs="Arial"/>
          <w:b/>
          <w:i/>
          <w:color w:val="000000" w:themeColor="text1"/>
          <w:szCs w:val="22"/>
          <w:lang w:val="en-GB"/>
        </w:rPr>
      </w:pPr>
      <w:r w:rsidRPr="00740F85">
        <w:rPr>
          <w:rFonts w:cs="Arial"/>
          <w:b/>
          <w:i/>
          <w:color w:val="000000" w:themeColor="text1"/>
          <w:szCs w:val="22"/>
          <w:lang w:val="en-GB"/>
        </w:rPr>
        <w:t>Feelings</w:t>
      </w:r>
    </w:p>
    <w:p w14:paraId="01134DD5" w14:textId="77777777" w:rsidR="00E85409" w:rsidRPr="00740F85" w:rsidRDefault="002765EF" w:rsidP="00740F85">
      <w:pPr>
        <w:rPr>
          <w:rFonts w:cs="Arial"/>
          <w:color w:val="000000" w:themeColor="text1"/>
          <w:szCs w:val="22"/>
          <w:lang w:val="en-GB"/>
        </w:rPr>
      </w:pPr>
      <w:r w:rsidRPr="00740F85">
        <w:rPr>
          <w:rFonts w:cs="Arial"/>
          <w:color w:val="000000" w:themeColor="text1"/>
          <w:szCs w:val="22"/>
          <w:lang w:val="en-GB"/>
        </w:rPr>
        <w:t xml:space="preserve">I felt confident and overwhelmed by this group activity. </w:t>
      </w:r>
      <w:r w:rsidR="00CA0D94" w:rsidRPr="00740F85">
        <w:rPr>
          <w:rFonts w:cs="Arial"/>
          <w:color w:val="000000" w:themeColor="text1"/>
          <w:szCs w:val="22"/>
          <w:lang w:val="en-GB"/>
        </w:rPr>
        <w:t>This</w:t>
      </w:r>
      <w:r w:rsidRPr="00740F85">
        <w:rPr>
          <w:rFonts w:cs="Arial"/>
          <w:color w:val="000000" w:themeColor="text1"/>
          <w:szCs w:val="22"/>
          <w:lang w:val="en-GB"/>
        </w:rPr>
        <w:t xml:space="preserve"> enhanced my knowledge</w:t>
      </w:r>
      <w:r w:rsidR="00CA0D94" w:rsidRPr="00740F85">
        <w:rPr>
          <w:rFonts w:cs="Arial"/>
          <w:color w:val="000000" w:themeColor="text1"/>
          <w:szCs w:val="22"/>
          <w:lang w:val="en-GB"/>
        </w:rPr>
        <w:t>,</w:t>
      </w:r>
      <w:r w:rsidRPr="00740F85">
        <w:rPr>
          <w:rFonts w:cs="Arial"/>
          <w:color w:val="000000" w:themeColor="text1"/>
          <w:szCs w:val="22"/>
          <w:lang w:val="en-GB"/>
        </w:rPr>
        <w:t xml:space="preserve"> </w:t>
      </w:r>
      <w:r w:rsidR="00CA0D94" w:rsidRPr="00740F85">
        <w:rPr>
          <w:rFonts w:cs="Arial"/>
          <w:color w:val="000000" w:themeColor="text1"/>
          <w:szCs w:val="22"/>
          <w:lang w:val="en-GB"/>
        </w:rPr>
        <w:t xml:space="preserve">and I understand the process of sorting and arranging the paper clips by colour and shape, which can help to develop cognitive functions. This includes sorting, matching and pattern recognition. </w:t>
      </w:r>
    </w:p>
    <w:p w14:paraId="5C9D9994" w14:textId="77777777" w:rsidR="00E85409" w:rsidRPr="00740F85" w:rsidRDefault="002765EF" w:rsidP="00740F85">
      <w:pPr>
        <w:rPr>
          <w:rFonts w:cs="Arial"/>
          <w:b/>
          <w:i/>
          <w:color w:val="000000" w:themeColor="text1"/>
          <w:szCs w:val="22"/>
          <w:lang w:val="en-GB"/>
        </w:rPr>
      </w:pPr>
      <w:r w:rsidRPr="00740F85">
        <w:rPr>
          <w:rFonts w:cs="Arial"/>
          <w:b/>
          <w:i/>
          <w:color w:val="000000" w:themeColor="text1"/>
          <w:szCs w:val="22"/>
          <w:lang w:val="en-GB"/>
        </w:rPr>
        <w:t>Evaluation</w:t>
      </w:r>
    </w:p>
    <w:p w14:paraId="25199B42" w14:textId="77777777" w:rsidR="00E85409" w:rsidRPr="00740F85" w:rsidRDefault="002765EF" w:rsidP="00740F85">
      <w:pPr>
        <w:rPr>
          <w:rFonts w:cs="Arial"/>
          <w:color w:val="000000" w:themeColor="text1"/>
          <w:szCs w:val="22"/>
          <w:lang w:val="en-GB"/>
        </w:rPr>
      </w:pPr>
      <w:r w:rsidRPr="00740F85">
        <w:rPr>
          <w:rFonts w:cs="Arial"/>
          <w:color w:val="000000" w:themeColor="text1"/>
          <w:szCs w:val="22"/>
          <w:lang w:val="en-GB"/>
        </w:rPr>
        <w:t>This group activity helped me gather key insights</w:t>
      </w:r>
      <w:r w:rsidR="008C2A66" w:rsidRPr="00740F85">
        <w:rPr>
          <w:rFonts w:cs="Arial"/>
          <w:color w:val="000000" w:themeColor="text1"/>
          <w:szCs w:val="22"/>
          <w:lang w:val="en-GB"/>
        </w:rPr>
        <w:t xml:space="preserve">. Coloured shapes can be used by the children to express their feelings and choice of making. </w:t>
      </w:r>
      <w:r w:rsidR="00C84263" w:rsidRPr="00740F85">
        <w:rPr>
          <w:rFonts w:cs="Arial"/>
          <w:color w:val="000000" w:themeColor="text1"/>
          <w:szCs w:val="22"/>
          <w:lang w:val="en-GB"/>
        </w:rPr>
        <w:t xml:space="preserve">However, it was also important for me to understand </w:t>
      </w:r>
      <w:r w:rsidR="00FC5350" w:rsidRPr="00740F85">
        <w:rPr>
          <w:rFonts w:cs="Arial"/>
          <w:color w:val="000000" w:themeColor="text1"/>
          <w:szCs w:val="22"/>
          <w:lang w:val="en-GB"/>
        </w:rPr>
        <w:t>the encouragement of the children</w:t>
      </w:r>
      <w:r w:rsidR="00871CAD" w:rsidRPr="00740F85">
        <w:rPr>
          <w:rFonts w:cs="Arial"/>
          <w:color w:val="000000" w:themeColor="text1"/>
          <w:szCs w:val="22"/>
          <w:lang w:val="en-GB"/>
        </w:rPr>
        <w:t xml:space="preserve"> that was subject to important </w:t>
      </w:r>
      <w:r w:rsidR="00205C4E" w:rsidRPr="00740F85">
        <w:rPr>
          <w:rFonts w:cs="Arial"/>
          <w:color w:val="000000" w:themeColor="text1"/>
          <w:szCs w:val="22"/>
          <w:lang w:val="en-GB"/>
        </w:rPr>
        <w:t xml:space="preserve">that can be crated and </w:t>
      </w:r>
      <w:r w:rsidR="00FC5350" w:rsidRPr="00740F85">
        <w:rPr>
          <w:rFonts w:cs="Arial"/>
          <w:color w:val="000000" w:themeColor="text1"/>
          <w:szCs w:val="22"/>
          <w:lang w:val="en-GB"/>
        </w:rPr>
        <w:t>to tell a story by using the coloured shapes.</w:t>
      </w:r>
    </w:p>
    <w:p w14:paraId="626605C5" w14:textId="77777777" w:rsidR="00E85409" w:rsidRPr="00740F85" w:rsidRDefault="002765EF" w:rsidP="00740F85">
      <w:pPr>
        <w:rPr>
          <w:rFonts w:cs="Arial"/>
          <w:b/>
          <w:i/>
          <w:color w:val="000000" w:themeColor="text1"/>
          <w:szCs w:val="22"/>
          <w:lang w:val="en-GB"/>
        </w:rPr>
      </w:pPr>
      <w:r w:rsidRPr="00740F85">
        <w:rPr>
          <w:rFonts w:cs="Arial"/>
          <w:b/>
          <w:i/>
          <w:color w:val="000000" w:themeColor="text1"/>
          <w:szCs w:val="22"/>
          <w:lang w:val="en-GB"/>
        </w:rPr>
        <w:t>Analysis</w:t>
      </w:r>
    </w:p>
    <w:p w14:paraId="7EF84BC0" w14:textId="77777777" w:rsidR="00FC5350" w:rsidRPr="00740F85" w:rsidRDefault="002765EF" w:rsidP="00740F85">
      <w:pPr>
        <w:rPr>
          <w:rFonts w:cs="Arial"/>
          <w:color w:val="000000" w:themeColor="text1"/>
          <w:szCs w:val="22"/>
          <w:lang w:val="en-GB"/>
        </w:rPr>
      </w:pPr>
      <w:r w:rsidRPr="00740F85">
        <w:rPr>
          <w:rFonts w:cs="Arial"/>
          <w:color w:val="000000" w:themeColor="text1"/>
          <w:szCs w:val="22"/>
          <w:lang w:val="en-GB"/>
        </w:rPr>
        <w:t xml:space="preserve">The group activity </w:t>
      </w:r>
      <w:r w:rsidR="00205C4E" w:rsidRPr="00740F85">
        <w:rPr>
          <w:rFonts w:cs="Arial"/>
          <w:color w:val="000000" w:themeColor="text1"/>
          <w:szCs w:val="22"/>
          <w:lang w:val="en-GB"/>
        </w:rPr>
        <w:t xml:space="preserve">which was done in the </w:t>
      </w:r>
      <w:proofErr w:type="gramStart"/>
      <w:r w:rsidR="00205C4E" w:rsidRPr="00740F85">
        <w:rPr>
          <w:rFonts w:cs="Arial"/>
          <w:color w:val="000000" w:themeColor="text1"/>
          <w:szCs w:val="22"/>
          <w:lang w:val="en-GB"/>
        </w:rPr>
        <w:t>class</w:t>
      </w:r>
      <w:proofErr w:type="gramEnd"/>
      <w:r w:rsidR="00205C4E" w:rsidRPr="00740F85">
        <w:rPr>
          <w:rFonts w:cs="Arial"/>
          <w:color w:val="000000" w:themeColor="text1"/>
          <w:szCs w:val="22"/>
          <w:lang w:val="en-GB"/>
        </w:rPr>
        <w:t xml:space="preserve"> and which are crucial for me and </w:t>
      </w:r>
      <w:r w:rsidRPr="00740F85">
        <w:rPr>
          <w:rFonts w:cs="Arial"/>
          <w:color w:val="000000" w:themeColor="text1"/>
          <w:szCs w:val="22"/>
          <w:lang w:val="en-GB"/>
        </w:rPr>
        <w:t xml:space="preserve">provided me </w:t>
      </w:r>
      <w:r w:rsidR="00DE6612" w:rsidRPr="00740F85">
        <w:rPr>
          <w:rFonts w:cs="Arial"/>
          <w:color w:val="000000" w:themeColor="text1"/>
          <w:szCs w:val="22"/>
          <w:lang w:val="en-GB"/>
        </w:rPr>
        <w:t xml:space="preserve">with </w:t>
      </w:r>
      <w:r w:rsidRPr="00740F85">
        <w:rPr>
          <w:rFonts w:cs="Arial"/>
          <w:color w:val="000000" w:themeColor="text1"/>
          <w:szCs w:val="22"/>
          <w:lang w:val="en-GB"/>
        </w:rPr>
        <w:t xml:space="preserve">crucial elements in my learning and development.  </w:t>
      </w:r>
      <w:r w:rsidR="00DE6612" w:rsidRPr="00740F85">
        <w:rPr>
          <w:rFonts w:cs="Arial"/>
          <w:color w:val="000000" w:themeColor="text1"/>
          <w:szCs w:val="22"/>
          <w:lang w:val="en-GB"/>
        </w:rPr>
        <w:t>Learning accessibility</w:t>
      </w:r>
      <w:r w:rsidR="00205C4E" w:rsidRPr="00740F85">
        <w:rPr>
          <w:rFonts w:cs="Arial"/>
          <w:color w:val="000000" w:themeColor="text1"/>
          <w:szCs w:val="22"/>
          <w:lang w:val="en-GB"/>
        </w:rPr>
        <w:t xml:space="preserve"> that can be important for this study and</w:t>
      </w:r>
      <w:r w:rsidR="00DE6612" w:rsidRPr="00740F85">
        <w:rPr>
          <w:rFonts w:cs="Arial"/>
          <w:color w:val="000000" w:themeColor="text1"/>
          <w:szCs w:val="22"/>
          <w:lang w:val="en-GB"/>
        </w:rPr>
        <w:t xml:space="preserve"> can be made available to children with diverse needs and capabilities by using a simple, adaptive tool such as paper clips. </w:t>
      </w:r>
    </w:p>
    <w:p w14:paraId="167F0841" w14:textId="77777777" w:rsidR="00E85409" w:rsidRPr="00740F85" w:rsidRDefault="002765EF" w:rsidP="00740F85">
      <w:pPr>
        <w:rPr>
          <w:rFonts w:cs="Arial"/>
          <w:b/>
          <w:i/>
          <w:color w:val="000000" w:themeColor="text1"/>
          <w:szCs w:val="22"/>
          <w:lang w:val="en-GB"/>
        </w:rPr>
      </w:pPr>
      <w:r w:rsidRPr="00740F85">
        <w:rPr>
          <w:rFonts w:cs="Arial"/>
          <w:b/>
          <w:i/>
          <w:color w:val="000000" w:themeColor="text1"/>
          <w:szCs w:val="22"/>
          <w:lang w:val="en-GB"/>
        </w:rPr>
        <w:t>Conclusion</w:t>
      </w:r>
    </w:p>
    <w:p w14:paraId="226C50B3" w14:textId="77777777" w:rsidR="00DE6612" w:rsidRPr="00740F85" w:rsidRDefault="002765EF" w:rsidP="00740F85">
      <w:pPr>
        <w:rPr>
          <w:rFonts w:cs="Arial"/>
          <w:color w:val="000000" w:themeColor="text1"/>
          <w:szCs w:val="22"/>
          <w:lang w:val="en-GB"/>
        </w:rPr>
      </w:pPr>
      <w:r w:rsidRPr="00740F85">
        <w:rPr>
          <w:rFonts w:cs="Arial"/>
          <w:color w:val="000000" w:themeColor="text1"/>
          <w:szCs w:val="22"/>
          <w:lang w:val="en-GB"/>
        </w:rPr>
        <w:lastRenderedPageBreak/>
        <w:t xml:space="preserve">Based on the group activity, </w:t>
      </w:r>
      <w:r w:rsidR="007C1C18" w:rsidRPr="00740F85">
        <w:rPr>
          <w:rFonts w:cs="Arial"/>
          <w:color w:val="000000" w:themeColor="text1"/>
          <w:szCs w:val="22"/>
          <w:lang w:val="en-GB"/>
        </w:rPr>
        <w:t xml:space="preserve">cognitive functions </w:t>
      </w:r>
      <w:r w:rsidR="00836A21" w:rsidRPr="00740F85">
        <w:rPr>
          <w:rFonts w:cs="Arial"/>
          <w:color w:val="000000" w:themeColor="text1"/>
          <w:szCs w:val="22"/>
          <w:lang w:val="en-GB"/>
        </w:rPr>
        <w:t xml:space="preserve">which are the mental process such as memory and attention and </w:t>
      </w:r>
      <w:r w:rsidR="007C1C18" w:rsidRPr="00740F85">
        <w:rPr>
          <w:rFonts w:cs="Arial"/>
          <w:color w:val="000000" w:themeColor="text1"/>
          <w:szCs w:val="22"/>
          <w:lang w:val="en-GB"/>
        </w:rPr>
        <w:t>can be developed by paper clips by colour. A p</w:t>
      </w:r>
      <w:r w:rsidR="00502D71" w:rsidRPr="00740F85">
        <w:rPr>
          <w:rFonts w:cs="Arial"/>
          <w:color w:val="000000" w:themeColor="text1"/>
          <w:szCs w:val="22"/>
          <w:lang w:val="en-GB"/>
        </w:rPr>
        <w:t>redictable and repeatable result</w:t>
      </w:r>
      <w:r w:rsidR="00836A21" w:rsidRPr="00740F85">
        <w:rPr>
          <w:rFonts w:cs="Arial"/>
          <w:color w:val="000000" w:themeColor="text1"/>
          <w:szCs w:val="22"/>
          <w:lang w:val="en-GB"/>
        </w:rPr>
        <w:t xml:space="preserve"> which is important and</w:t>
      </w:r>
      <w:r w:rsidR="00502D71" w:rsidRPr="00740F85">
        <w:rPr>
          <w:rFonts w:cs="Arial"/>
          <w:color w:val="000000" w:themeColor="text1"/>
          <w:szCs w:val="22"/>
          <w:lang w:val="en-GB"/>
        </w:rPr>
        <w:t xml:space="preserve"> can be provided by these paper clips. </w:t>
      </w:r>
    </w:p>
    <w:p w14:paraId="3060A783" w14:textId="77777777" w:rsidR="00E85409" w:rsidRPr="00740F85" w:rsidRDefault="002765EF" w:rsidP="00740F85">
      <w:pPr>
        <w:rPr>
          <w:rFonts w:cs="Arial"/>
          <w:b/>
          <w:i/>
          <w:color w:val="000000" w:themeColor="text1"/>
          <w:szCs w:val="22"/>
          <w:lang w:val="en-GB"/>
        </w:rPr>
      </w:pPr>
      <w:r w:rsidRPr="00740F85">
        <w:rPr>
          <w:rFonts w:cs="Arial"/>
          <w:b/>
          <w:i/>
          <w:color w:val="000000" w:themeColor="text1"/>
          <w:szCs w:val="22"/>
          <w:lang w:val="en-GB"/>
        </w:rPr>
        <w:t>Action plan</w:t>
      </w:r>
    </w:p>
    <w:p w14:paraId="0707272F" w14:textId="77777777" w:rsidR="00E85409" w:rsidRPr="00740F85" w:rsidRDefault="002765EF" w:rsidP="00740F85">
      <w:pPr>
        <w:rPr>
          <w:rFonts w:cs="Arial"/>
          <w:color w:val="000000" w:themeColor="text1"/>
          <w:szCs w:val="22"/>
          <w:lang w:val="en-GB"/>
        </w:rPr>
      </w:pPr>
      <w:r w:rsidRPr="00740F85">
        <w:rPr>
          <w:rFonts w:cs="Arial"/>
          <w:color w:val="000000" w:themeColor="text1"/>
          <w:szCs w:val="22"/>
          <w:lang w:val="en-GB"/>
        </w:rPr>
        <w:t>Though the group activity provided me with sufficient knowledg</w:t>
      </w:r>
      <w:r w:rsidR="00D42354" w:rsidRPr="00740F85">
        <w:rPr>
          <w:rFonts w:cs="Arial"/>
          <w:color w:val="000000" w:themeColor="text1"/>
          <w:szCs w:val="22"/>
          <w:lang w:val="en-GB"/>
        </w:rPr>
        <w:t>e in the class which was crucial for creativity.</w:t>
      </w:r>
      <w:r w:rsidR="00F91307" w:rsidRPr="00740F85">
        <w:rPr>
          <w:rFonts w:cs="Arial"/>
          <w:color w:val="000000" w:themeColor="text1"/>
          <w:szCs w:val="22"/>
          <w:lang w:val="en-GB"/>
        </w:rPr>
        <w:t xml:space="preserve"> However,</w:t>
      </w:r>
      <w:r w:rsidR="00A274F3" w:rsidRPr="00740F85">
        <w:rPr>
          <w:rFonts w:cs="Arial"/>
          <w:color w:val="000000" w:themeColor="text1"/>
          <w:szCs w:val="22"/>
          <w:lang w:val="en-GB"/>
        </w:rPr>
        <w:t xml:space="preserve"> several challenges </w:t>
      </w:r>
      <w:proofErr w:type="gramStart"/>
      <w:r w:rsidR="00A274F3" w:rsidRPr="00740F85">
        <w:rPr>
          <w:rFonts w:cs="Arial"/>
          <w:color w:val="000000" w:themeColor="text1"/>
          <w:szCs w:val="22"/>
          <w:lang w:val="en-GB"/>
        </w:rPr>
        <w:t>has</w:t>
      </w:r>
      <w:proofErr w:type="gramEnd"/>
      <w:r w:rsidR="00A274F3" w:rsidRPr="00740F85">
        <w:rPr>
          <w:rFonts w:cs="Arial"/>
          <w:color w:val="000000" w:themeColor="text1"/>
          <w:szCs w:val="22"/>
          <w:lang w:val="en-GB"/>
        </w:rPr>
        <w:t xml:space="preserve"> been faced by me and</w:t>
      </w:r>
      <w:r w:rsidR="00F91307" w:rsidRPr="00740F85">
        <w:rPr>
          <w:rFonts w:cs="Arial"/>
          <w:color w:val="000000" w:themeColor="text1"/>
          <w:szCs w:val="22"/>
          <w:lang w:val="en-GB"/>
        </w:rPr>
        <w:t xml:space="preserve"> I need to </w:t>
      </w:r>
      <w:r w:rsidR="002F7FE8" w:rsidRPr="00740F85">
        <w:rPr>
          <w:rFonts w:cs="Arial"/>
          <w:color w:val="000000" w:themeColor="text1"/>
          <w:szCs w:val="22"/>
          <w:lang w:val="en-GB"/>
        </w:rPr>
        <w:t xml:space="preserve">understand that it is important to encourage children to tell a story using the coloured shapes which they have created. </w:t>
      </w:r>
    </w:p>
    <w:p w14:paraId="5F533F32" w14:textId="77777777" w:rsidR="002847EE" w:rsidRPr="00740F85" w:rsidRDefault="002847EE" w:rsidP="00740F85">
      <w:pPr>
        <w:spacing w:after="200"/>
        <w:jc w:val="left"/>
        <w:rPr>
          <w:rFonts w:cs="Arial"/>
          <w:color w:val="000000" w:themeColor="text1"/>
          <w:szCs w:val="22"/>
          <w:lang w:val="en-GB"/>
        </w:rPr>
      </w:pPr>
      <w:r w:rsidRPr="00740F85">
        <w:rPr>
          <w:rFonts w:cs="Arial"/>
          <w:color w:val="000000" w:themeColor="text1"/>
          <w:szCs w:val="22"/>
          <w:lang w:val="en-GB"/>
        </w:rPr>
        <w:br w:type="page"/>
      </w:r>
    </w:p>
    <w:p w14:paraId="3E378145" w14:textId="3E45B844" w:rsidR="007005B6" w:rsidRPr="00740F85" w:rsidRDefault="007005B6" w:rsidP="00740F85">
      <w:pPr>
        <w:pStyle w:val="Heading1"/>
        <w:rPr>
          <w:rFonts w:eastAsia="Arial Nova" w:cs="Arial"/>
          <w:color w:val="000000" w:themeColor="text1"/>
          <w:szCs w:val="22"/>
        </w:rPr>
      </w:pPr>
      <w:bookmarkStart w:id="2" w:name="_Toc212312402"/>
      <w:r w:rsidRPr="00740F85">
        <w:rPr>
          <w:rFonts w:eastAsia="Arial Nova" w:cs="Arial"/>
          <w:color w:val="000000" w:themeColor="text1"/>
          <w:szCs w:val="22"/>
        </w:rPr>
        <w:lastRenderedPageBreak/>
        <w:t>Task 3 - Case Study of a UK innovation</w:t>
      </w:r>
      <w:bookmarkEnd w:id="2"/>
      <w:r w:rsidR="000C5C0E" w:rsidRPr="00740F85">
        <w:rPr>
          <w:rFonts w:eastAsia="Arial Nova" w:cs="Arial"/>
          <w:color w:val="000000" w:themeColor="text1"/>
          <w:szCs w:val="22"/>
        </w:rPr>
        <w:t xml:space="preserve"> </w:t>
      </w:r>
      <w:r w:rsidR="0038162F" w:rsidRPr="00740F85">
        <w:rPr>
          <w:rFonts w:eastAsia="Arial Nova" w:cs="Arial"/>
          <w:color w:val="000000" w:themeColor="text1"/>
          <w:szCs w:val="22"/>
        </w:rPr>
        <w:t xml:space="preserve"> </w:t>
      </w:r>
    </w:p>
    <w:p w14:paraId="56CB8D5F" w14:textId="3AEFB4F8" w:rsidR="008E757C" w:rsidRPr="00740F85" w:rsidRDefault="00563A17" w:rsidP="00740F85">
      <w:pPr>
        <w:rPr>
          <w:rFonts w:cs="Arial"/>
          <w:b/>
          <w:bCs/>
          <w:color w:val="000000" w:themeColor="text1"/>
          <w:szCs w:val="22"/>
        </w:rPr>
      </w:pPr>
      <w:r w:rsidRPr="00740F85">
        <w:rPr>
          <w:rFonts w:cs="Arial"/>
          <w:b/>
          <w:bCs/>
          <w:color w:val="000000" w:themeColor="text1"/>
          <w:szCs w:val="22"/>
        </w:rPr>
        <w:t>Introduction</w:t>
      </w:r>
    </w:p>
    <w:p w14:paraId="6F6535D8" w14:textId="63A573DE" w:rsidR="00563A17" w:rsidRPr="00740F85" w:rsidRDefault="002B1180" w:rsidP="00740F85">
      <w:pPr>
        <w:rPr>
          <w:rFonts w:cs="Arial"/>
          <w:color w:val="000000" w:themeColor="text1"/>
          <w:szCs w:val="22"/>
        </w:rPr>
      </w:pPr>
      <w:r w:rsidRPr="00740F85">
        <w:rPr>
          <w:rFonts w:cs="Arial"/>
          <w:color w:val="000000" w:themeColor="text1"/>
          <w:szCs w:val="22"/>
        </w:rPr>
        <w:t xml:space="preserve">Innovation has been a crucial part of </w:t>
      </w:r>
      <w:r w:rsidR="00D20DA8" w:rsidRPr="00740F85">
        <w:rPr>
          <w:rFonts w:cs="Arial"/>
          <w:color w:val="000000" w:themeColor="text1"/>
          <w:szCs w:val="22"/>
        </w:rPr>
        <w:t xml:space="preserve">the </w:t>
      </w:r>
      <w:r w:rsidRPr="00740F85">
        <w:rPr>
          <w:rFonts w:cs="Arial"/>
          <w:color w:val="000000" w:themeColor="text1"/>
          <w:szCs w:val="22"/>
        </w:rPr>
        <w:t xml:space="preserve">NHS, allowing the healthcare organisation to offer better </w:t>
      </w:r>
      <w:r w:rsidR="009445B5" w:rsidRPr="00740F85">
        <w:rPr>
          <w:rFonts w:cs="Arial"/>
          <w:color w:val="000000" w:themeColor="text1"/>
          <w:szCs w:val="22"/>
        </w:rPr>
        <w:t>healthcare</w:t>
      </w:r>
      <w:r w:rsidRPr="00740F85">
        <w:rPr>
          <w:rFonts w:cs="Arial"/>
          <w:color w:val="000000" w:themeColor="text1"/>
          <w:szCs w:val="22"/>
        </w:rPr>
        <w:t xml:space="preserve"> outcomes (NHS</w:t>
      </w:r>
      <w:r w:rsidR="00D20DA8" w:rsidRPr="00740F85">
        <w:rPr>
          <w:rFonts w:cs="Arial"/>
          <w:color w:val="000000" w:themeColor="text1"/>
          <w:szCs w:val="22"/>
        </w:rPr>
        <w:t xml:space="preserve"> England</w:t>
      </w:r>
      <w:r w:rsidRPr="00740F85">
        <w:rPr>
          <w:rFonts w:cs="Arial"/>
          <w:color w:val="000000" w:themeColor="text1"/>
          <w:szCs w:val="22"/>
        </w:rPr>
        <w:t xml:space="preserve">, 2025). </w:t>
      </w:r>
      <w:r w:rsidR="00B158FF" w:rsidRPr="00740F85">
        <w:rPr>
          <w:rFonts w:cs="Arial"/>
          <w:color w:val="000000" w:themeColor="text1"/>
          <w:szCs w:val="22"/>
        </w:rPr>
        <w:t xml:space="preserve">In this </w:t>
      </w:r>
      <w:r w:rsidR="00760C08" w:rsidRPr="00740F85">
        <w:rPr>
          <w:rFonts w:cs="Arial"/>
          <w:color w:val="000000" w:themeColor="text1"/>
          <w:szCs w:val="22"/>
        </w:rPr>
        <w:t xml:space="preserve">context, </w:t>
      </w:r>
      <w:r w:rsidR="00B158FF" w:rsidRPr="00740F85">
        <w:rPr>
          <w:rFonts w:cs="Arial"/>
          <w:color w:val="000000" w:themeColor="text1"/>
          <w:szCs w:val="22"/>
        </w:rPr>
        <w:t xml:space="preserve">NHS at Home’ is an innovative approach of the healthcare organisation aiming to offer personalised care to people at the convenience of their homes (NHS England, 2025). </w:t>
      </w:r>
      <w:r w:rsidR="00AB0B10" w:rsidRPr="00740F85">
        <w:rPr>
          <w:rFonts w:cs="Arial"/>
          <w:color w:val="000000" w:themeColor="text1"/>
          <w:szCs w:val="22"/>
        </w:rPr>
        <w:t xml:space="preserve">Built during the pandemic, the service aimed to provide more convenient and timely </w:t>
      </w:r>
      <w:r w:rsidR="00225ADB" w:rsidRPr="00740F85">
        <w:rPr>
          <w:rFonts w:cs="Arial"/>
          <w:color w:val="000000" w:themeColor="text1"/>
          <w:szCs w:val="22"/>
        </w:rPr>
        <w:t>alternative</w:t>
      </w:r>
      <w:r w:rsidR="00AB0B10" w:rsidRPr="00740F85">
        <w:rPr>
          <w:rFonts w:cs="Arial"/>
          <w:color w:val="000000" w:themeColor="text1"/>
          <w:szCs w:val="22"/>
        </w:rPr>
        <w:t xml:space="preserve"> care to patients while reducing</w:t>
      </w:r>
      <w:r w:rsidR="00225ADB" w:rsidRPr="00740F85">
        <w:rPr>
          <w:rFonts w:cs="Arial"/>
          <w:color w:val="000000" w:themeColor="text1"/>
          <w:szCs w:val="22"/>
        </w:rPr>
        <w:t xml:space="preserve"> hospital admissions. </w:t>
      </w:r>
    </w:p>
    <w:p w14:paraId="717B396C" w14:textId="17EC18F5" w:rsidR="00563A17" w:rsidRPr="00740F85" w:rsidRDefault="00563A17" w:rsidP="00740F85">
      <w:pPr>
        <w:rPr>
          <w:rFonts w:cs="Arial"/>
          <w:b/>
          <w:bCs/>
          <w:color w:val="000000" w:themeColor="text1"/>
          <w:szCs w:val="22"/>
        </w:rPr>
      </w:pPr>
      <w:r w:rsidRPr="00740F85">
        <w:rPr>
          <w:rFonts w:cs="Arial"/>
          <w:b/>
          <w:bCs/>
          <w:color w:val="000000" w:themeColor="text1"/>
          <w:szCs w:val="22"/>
        </w:rPr>
        <w:t>Main Body</w:t>
      </w:r>
    </w:p>
    <w:p w14:paraId="6D533C14" w14:textId="09C72DD0" w:rsidR="00563A17" w:rsidRPr="00740F85" w:rsidRDefault="00563A17" w:rsidP="00740F85">
      <w:pPr>
        <w:rPr>
          <w:rFonts w:cs="Arial"/>
          <w:b/>
          <w:bCs/>
          <w:i/>
          <w:iCs/>
          <w:color w:val="000000" w:themeColor="text1"/>
          <w:szCs w:val="22"/>
        </w:rPr>
      </w:pPr>
      <w:r w:rsidRPr="00740F85">
        <w:rPr>
          <w:rFonts w:cs="Arial"/>
          <w:b/>
          <w:bCs/>
          <w:i/>
          <w:iCs/>
          <w:color w:val="000000" w:themeColor="text1"/>
          <w:szCs w:val="22"/>
        </w:rPr>
        <w:t xml:space="preserve">Creativity and Innovation </w:t>
      </w:r>
    </w:p>
    <w:p w14:paraId="4BB91207" w14:textId="4642DA6E" w:rsidR="00563A17" w:rsidRPr="00740F85" w:rsidRDefault="001A07A0" w:rsidP="00740F85">
      <w:pPr>
        <w:rPr>
          <w:rFonts w:cs="Arial"/>
          <w:color w:val="000000" w:themeColor="text1"/>
          <w:szCs w:val="22"/>
        </w:rPr>
      </w:pPr>
      <w:r w:rsidRPr="00740F85">
        <w:rPr>
          <w:rFonts w:cs="Arial"/>
          <w:color w:val="000000" w:themeColor="text1"/>
          <w:szCs w:val="22"/>
        </w:rPr>
        <w:t xml:space="preserve">The ‘NHS at Home’ initiative demonstrates </w:t>
      </w:r>
      <w:r w:rsidR="009E538C" w:rsidRPr="00740F85">
        <w:rPr>
          <w:rFonts w:cs="Arial"/>
          <w:color w:val="000000" w:themeColor="text1"/>
          <w:szCs w:val="22"/>
        </w:rPr>
        <w:t xml:space="preserve">a </w:t>
      </w:r>
      <w:r w:rsidRPr="00740F85">
        <w:rPr>
          <w:rFonts w:cs="Arial"/>
          <w:color w:val="000000" w:themeColor="text1"/>
          <w:szCs w:val="22"/>
        </w:rPr>
        <w:t xml:space="preserve">high level of innovation, which was designed at </w:t>
      </w:r>
      <w:r w:rsidR="009E538C" w:rsidRPr="00740F85">
        <w:rPr>
          <w:rFonts w:cs="Arial"/>
          <w:color w:val="000000" w:themeColor="text1"/>
          <w:szCs w:val="22"/>
        </w:rPr>
        <w:t>a</w:t>
      </w:r>
      <w:r w:rsidRPr="00740F85">
        <w:rPr>
          <w:rFonts w:cs="Arial"/>
          <w:color w:val="000000" w:themeColor="text1"/>
          <w:szCs w:val="22"/>
        </w:rPr>
        <w:t xml:space="preserve"> time of crucial needs. This incorporated various technologie</w:t>
      </w:r>
      <w:r w:rsidR="00143852" w:rsidRPr="00740F85">
        <w:rPr>
          <w:rFonts w:cs="Arial"/>
          <w:color w:val="000000" w:themeColor="text1"/>
          <w:szCs w:val="22"/>
        </w:rPr>
        <w:t xml:space="preserve">s, allowing the organisation to manage healthcare needs during the time of needs. </w:t>
      </w:r>
      <w:r w:rsidR="00F34BE7" w:rsidRPr="00740F85">
        <w:rPr>
          <w:rFonts w:cs="Arial"/>
          <w:color w:val="000000" w:themeColor="text1"/>
          <w:szCs w:val="22"/>
        </w:rPr>
        <w:t xml:space="preserve">The use of home-based health monitoring systems allowed the organisation to keep service users receiving fast treatment for complex conditions. Additionally, the innovative initiative incorporated AI and predictive analytics tools to conduct real-time data analysis </w:t>
      </w:r>
      <w:r w:rsidR="000A4D8A" w:rsidRPr="00740F85">
        <w:rPr>
          <w:rFonts w:cs="Arial"/>
          <w:color w:val="000000" w:themeColor="text1"/>
          <w:szCs w:val="22"/>
        </w:rPr>
        <w:t xml:space="preserve">to flag early signs. This further allowed healthcare providers to make necessary interventions to prevent </w:t>
      </w:r>
      <w:r w:rsidR="00A04379" w:rsidRPr="00740F85">
        <w:rPr>
          <w:rFonts w:cs="Arial"/>
          <w:color w:val="000000" w:themeColor="text1"/>
          <w:szCs w:val="22"/>
        </w:rPr>
        <w:t>unwarranted</w:t>
      </w:r>
      <w:r w:rsidR="000A4D8A" w:rsidRPr="00740F85">
        <w:rPr>
          <w:rFonts w:cs="Arial"/>
          <w:color w:val="000000" w:themeColor="text1"/>
          <w:szCs w:val="22"/>
        </w:rPr>
        <w:t xml:space="preserve"> outcomes</w:t>
      </w:r>
      <w:r w:rsidR="00AA248B" w:rsidRPr="00740F85">
        <w:rPr>
          <w:rFonts w:cs="Arial"/>
          <w:color w:val="000000" w:themeColor="text1"/>
          <w:szCs w:val="22"/>
        </w:rPr>
        <w:t>. Furthermore, the value of the innovation is further reflected in its ability to cleverly restructure patients from passive recipients to active managers of their health. It enabled patients to proactively take part in their treatment and monitor their health</w:t>
      </w:r>
      <w:r w:rsidR="000A4D8A" w:rsidRPr="00740F85">
        <w:rPr>
          <w:rFonts w:cs="Arial"/>
          <w:color w:val="000000" w:themeColor="text1"/>
          <w:szCs w:val="22"/>
        </w:rPr>
        <w:t xml:space="preserve"> (Taken from the case study). </w:t>
      </w:r>
    </w:p>
    <w:p w14:paraId="186066ED" w14:textId="45D1EA17" w:rsidR="003A1E86" w:rsidRPr="00740F85" w:rsidRDefault="007B3C03" w:rsidP="00740F85">
      <w:pPr>
        <w:rPr>
          <w:rFonts w:cs="Arial"/>
          <w:color w:val="000000" w:themeColor="text1"/>
          <w:szCs w:val="22"/>
        </w:rPr>
      </w:pPr>
      <w:r w:rsidRPr="00740F85">
        <w:rPr>
          <w:rFonts w:cs="Arial"/>
          <w:color w:val="000000" w:themeColor="text1"/>
          <w:szCs w:val="22"/>
        </w:rPr>
        <w:t xml:space="preserve">NHS at Home ensured </w:t>
      </w:r>
      <w:r w:rsidR="00C549F6" w:rsidRPr="00740F85">
        <w:rPr>
          <w:rFonts w:cs="Arial"/>
          <w:color w:val="000000" w:themeColor="text1"/>
          <w:szCs w:val="22"/>
        </w:rPr>
        <w:t>less</w:t>
      </w:r>
      <w:r w:rsidRPr="00740F85">
        <w:rPr>
          <w:rFonts w:cs="Arial"/>
          <w:color w:val="000000" w:themeColor="text1"/>
          <w:szCs w:val="22"/>
        </w:rPr>
        <w:t xml:space="preserve"> distress for patients and the organisation itself in relation to emergency care. It enabled the healthcare organisation to deliver faster and target-specific care to patients, without the latter going to the hospital or scheduling appointments with GPs (NHS England, 2025). </w:t>
      </w:r>
      <w:r w:rsidR="00020C86" w:rsidRPr="00740F85">
        <w:rPr>
          <w:rFonts w:cs="Arial"/>
          <w:color w:val="000000" w:themeColor="text1"/>
          <w:szCs w:val="22"/>
        </w:rPr>
        <w:t xml:space="preserve">The idea reflected the creative thinking of </w:t>
      </w:r>
      <w:proofErr w:type="spellStart"/>
      <w:r w:rsidR="00020C86" w:rsidRPr="00740F85">
        <w:rPr>
          <w:rFonts w:cs="Arial"/>
          <w:color w:val="000000" w:themeColor="text1"/>
          <w:szCs w:val="22"/>
        </w:rPr>
        <w:t>utilising</w:t>
      </w:r>
      <w:proofErr w:type="spellEnd"/>
      <w:r w:rsidR="00020C86" w:rsidRPr="00740F85">
        <w:rPr>
          <w:rFonts w:cs="Arial"/>
          <w:color w:val="000000" w:themeColor="text1"/>
          <w:szCs w:val="22"/>
        </w:rPr>
        <w:t xml:space="preserve"> advanced technology to offer accurate and efficient healthcare services that can offer greater satisfaction to patients. It </w:t>
      </w:r>
      <w:r w:rsidR="00BC0431" w:rsidRPr="00740F85">
        <w:rPr>
          <w:rFonts w:cs="Arial"/>
          <w:color w:val="000000" w:themeColor="text1"/>
          <w:szCs w:val="22"/>
        </w:rPr>
        <w:t>a</w:t>
      </w:r>
      <w:r w:rsidR="00020C86" w:rsidRPr="00740F85">
        <w:rPr>
          <w:rFonts w:cs="Arial"/>
          <w:color w:val="000000" w:themeColor="text1"/>
          <w:szCs w:val="22"/>
        </w:rPr>
        <w:t xml:space="preserve">lso helped </w:t>
      </w:r>
      <w:r w:rsidR="00BC0431" w:rsidRPr="00740F85">
        <w:rPr>
          <w:rFonts w:cs="Arial"/>
          <w:color w:val="000000" w:themeColor="text1"/>
          <w:szCs w:val="22"/>
        </w:rPr>
        <w:t xml:space="preserve">reduce the burden and stress of healthcare professionals that are associated with offering </w:t>
      </w:r>
      <w:r w:rsidR="00317514" w:rsidRPr="00740F85">
        <w:rPr>
          <w:rFonts w:cs="Arial"/>
          <w:color w:val="000000" w:themeColor="text1"/>
          <w:szCs w:val="22"/>
        </w:rPr>
        <w:t>emergency treatment. This way, patients got timely and accurate treatment, while the interventions reduced the chances of</w:t>
      </w:r>
      <w:r w:rsidR="00DD6E71" w:rsidRPr="00740F85">
        <w:rPr>
          <w:rFonts w:cs="Arial"/>
          <w:color w:val="000000" w:themeColor="text1"/>
          <w:szCs w:val="22"/>
        </w:rPr>
        <w:t xml:space="preserve"> unprecedented situations. </w:t>
      </w:r>
    </w:p>
    <w:p w14:paraId="508F32B9" w14:textId="69E1D976" w:rsidR="00563A17" w:rsidRPr="00740F85" w:rsidRDefault="00563A17" w:rsidP="00740F85">
      <w:pPr>
        <w:rPr>
          <w:rFonts w:cs="Arial"/>
          <w:b/>
          <w:bCs/>
          <w:color w:val="000000" w:themeColor="text1"/>
          <w:szCs w:val="22"/>
        </w:rPr>
      </w:pPr>
      <w:r w:rsidRPr="00740F85">
        <w:rPr>
          <w:rFonts w:cs="Arial"/>
          <w:b/>
          <w:bCs/>
          <w:color w:val="000000" w:themeColor="text1"/>
          <w:szCs w:val="22"/>
        </w:rPr>
        <w:t xml:space="preserve">Impact </w:t>
      </w:r>
    </w:p>
    <w:p w14:paraId="72861D89" w14:textId="56CD7E24" w:rsidR="00563A17" w:rsidRPr="00740F85" w:rsidRDefault="00563A17" w:rsidP="00740F85">
      <w:pPr>
        <w:rPr>
          <w:rFonts w:cs="Arial"/>
          <w:b/>
          <w:bCs/>
          <w:i/>
          <w:iCs/>
          <w:color w:val="000000" w:themeColor="text1"/>
          <w:szCs w:val="22"/>
        </w:rPr>
      </w:pPr>
      <w:r w:rsidRPr="00740F85">
        <w:rPr>
          <w:rFonts w:cs="Arial"/>
          <w:b/>
          <w:bCs/>
          <w:i/>
          <w:iCs/>
          <w:color w:val="000000" w:themeColor="text1"/>
          <w:szCs w:val="22"/>
        </w:rPr>
        <w:t xml:space="preserve">Value </w:t>
      </w:r>
      <w:r w:rsidR="00740F85" w:rsidRPr="00740F85">
        <w:rPr>
          <w:rFonts w:cs="Arial"/>
          <w:b/>
          <w:bCs/>
          <w:i/>
          <w:iCs/>
          <w:color w:val="000000" w:themeColor="text1"/>
          <w:szCs w:val="22"/>
        </w:rPr>
        <w:t>Creation</w:t>
      </w:r>
      <w:r w:rsidRPr="00740F85">
        <w:rPr>
          <w:rFonts w:cs="Arial"/>
          <w:b/>
          <w:bCs/>
          <w:i/>
          <w:iCs/>
          <w:color w:val="000000" w:themeColor="text1"/>
          <w:szCs w:val="22"/>
        </w:rPr>
        <w:t xml:space="preserve"> </w:t>
      </w:r>
    </w:p>
    <w:p w14:paraId="01E5884C" w14:textId="6CA419FE" w:rsidR="00563A17" w:rsidRPr="00740F85" w:rsidRDefault="00E449E5" w:rsidP="00740F85">
      <w:pPr>
        <w:rPr>
          <w:rFonts w:cs="Arial"/>
          <w:color w:val="000000" w:themeColor="text1"/>
          <w:szCs w:val="22"/>
        </w:rPr>
      </w:pPr>
      <w:r w:rsidRPr="00740F85">
        <w:rPr>
          <w:rFonts w:cs="Arial"/>
          <w:color w:val="000000" w:themeColor="text1"/>
          <w:szCs w:val="22"/>
        </w:rPr>
        <w:lastRenderedPageBreak/>
        <w:t xml:space="preserve">Boniface </w:t>
      </w:r>
      <w:r w:rsidRPr="00740F85">
        <w:rPr>
          <w:rFonts w:cs="Arial"/>
          <w:i/>
          <w:iCs/>
          <w:color w:val="000000" w:themeColor="text1"/>
          <w:szCs w:val="22"/>
        </w:rPr>
        <w:t>et al</w:t>
      </w:r>
      <w:r w:rsidRPr="00740F85">
        <w:rPr>
          <w:rFonts w:cs="Arial"/>
          <w:color w:val="000000" w:themeColor="text1"/>
          <w:szCs w:val="22"/>
        </w:rPr>
        <w:t xml:space="preserve">. (2022) pointed out that the optimal use of technology helped support more people, allowing them to self-manage their health and care at home. Additionally, this </w:t>
      </w:r>
      <w:proofErr w:type="gramStart"/>
      <w:r w:rsidRPr="00740F85">
        <w:rPr>
          <w:rFonts w:cs="Arial"/>
          <w:color w:val="000000" w:themeColor="text1"/>
          <w:szCs w:val="22"/>
        </w:rPr>
        <w:t>provided</w:t>
      </w:r>
      <w:proofErr w:type="gramEnd"/>
      <w:r w:rsidRPr="00740F85">
        <w:rPr>
          <w:rFonts w:cs="Arial"/>
          <w:color w:val="000000" w:themeColor="text1"/>
          <w:szCs w:val="22"/>
        </w:rPr>
        <w:t xml:space="preserve"> patients with timely preventive care, reducing the burden on primary and emergency care. The availability of necessary healthcare at the convenience of their homes also provided patients with </w:t>
      </w:r>
      <w:proofErr w:type="gramStart"/>
      <w:r w:rsidRPr="00740F85">
        <w:rPr>
          <w:rFonts w:cs="Arial"/>
          <w:color w:val="000000" w:themeColor="text1"/>
          <w:szCs w:val="22"/>
        </w:rPr>
        <w:t>a greater</w:t>
      </w:r>
      <w:proofErr w:type="gramEnd"/>
      <w:r w:rsidRPr="00740F85">
        <w:rPr>
          <w:rFonts w:cs="Arial"/>
          <w:color w:val="000000" w:themeColor="text1"/>
          <w:szCs w:val="22"/>
        </w:rPr>
        <w:t xml:space="preserve"> experience, amplifying their satisfaction with the service. Furthermore, it reduced disruptions at the hospital regarding stressful hospital admissions and more. </w:t>
      </w:r>
    </w:p>
    <w:p w14:paraId="7FAED819" w14:textId="77777777" w:rsidR="009159EC" w:rsidRPr="00740F85" w:rsidRDefault="009159EC" w:rsidP="00740F85">
      <w:pPr>
        <w:rPr>
          <w:rFonts w:cs="Arial"/>
          <w:color w:val="000000" w:themeColor="text1"/>
          <w:szCs w:val="22"/>
        </w:rPr>
      </w:pPr>
    </w:p>
    <w:p w14:paraId="78C9C998" w14:textId="77777777" w:rsidR="00C1436B" w:rsidRPr="00740F85" w:rsidRDefault="00C1436B" w:rsidP="00740F85">
      <w:pPr>
        <w:rPr>
          <w:rFonts w:cs="Arial"/>
          <w:color w:val="000000" w:themeColor="text1"/>
          <w:szCs w:val="22"/>
          <w:lang w:val="en-GB"/>
        </w:rPr>
      </w:pPr>
    </w:p>
    <w:p w14:paraId="7184B854" w14:textId="77777777" w:rsidR="00D56F8A" w:rsidRPr="00740F85" w:rsidRDefault="00D56F8A" w:rsidP="00740F85">
      <w:pPr>
        <w:spacing w:after="200"/>
        <w:jc w:val="left"/>
        <w:rPr>
          <w:rFonts w:eastAsia="Arial Nova" w:cs="Arial"/>
          <w:b/>
          <w:color w:val="000000" w:themeColor="text1"/>
          <w:szCs w:val="22"/>
          <w:highlight w:val="yellow"/>
        </w:rPr>
      </w:pPr>
      <w:r w:rsidRPr="00740F85">
        <w:rPr>
          <w:rFonts w:eastAsia="Arial Nova" w:cs="Arial"/>
          <w:color w:val="000000" w:themeColor="text1"/>
          <w:szCs w:val="22"/>
          <w:highlight w:val="yellow"/>
        </w:rPr>
        <w:br w:type="page"/>
      </w:r>
    </w:p>
    <w:p w14:paraId="7C9E6222" w14:textId="34B3D1CF" w:rsidR="00A26EAC" w:rsidRPr="00740F85" w:rsidRDefault="007005B6" w:rsidP="00740F85">
      <w:pPr>
        <w:pStyle w:val="Heading1"/>
        <w:rPr>
          <w:rFonts w:eastAsia="Arial Nova" w:cs="Arial"/>
          <w:color w:val="000000" w:themeColor="text1"/>
          <w:szCs w:val="22"/>
        </w:rPr>
      </w:pPr>
      <w:bookmarkStart w:id="3" w:name="_Toc212312403"/>
      <w:r w:rsidRPr="00740F85">
        <w:rPr>
          <w:rFonts w:eastAsia="Arial Nova" w:cs="Arial"/>
          <w:color w:val="000000" w:themeColor="text1"/>
          <w:szCs w:val="22"/>
        </w:rPr>
        <w:lastRenderedPageBreak/>
        <w:t>Task 4 - Research Task</w:t>
      </w:r>
      <w:bookmarkEnd w:id="3"/>
      <w:r w:rsidR="006F1C5E" w:rsidRPr="00740F85">
        <w:rPr>
          <w:rFonts w:eastAsia="Arial Nova" w:cs="Arial"/>
          <w:color w:val="000000" w:themeColor="text1"/>
          <w:szCs w:val="22"/>
        </w:rPr>
        <w:t xml:space="preserve"> </w:t>
      </w:r>
    </w:p>
    <w:p w14:paraId="61C00B60" w14:textId="16F704E2" w:rsidR="00F87497" w:rsidRPr="00740F85" w:rsidRDefault="00F87497" w:rsidP="00740F85">
      <w:pPr>
        <w:rPr>
          <w:rFonts w:eastAsia="Arial Nova" w:cs="Arial"/>
          <w:color w:val="000000" w:themeColor="text1"/>
          <w:szCs w:val="22"/>
        </w:rPr>
      </w:pPr>
      <w:r w:rsidRPr="00740F85">
        <w:rPr>
          <w:rFonts w:eastAsia="Arial Nova" w:cs="Arial"/>
          <w:color w:val="000000" w:themeColor="text1"/>
          <w:szCs w:val="22"/>
        </w:rPr>
        <w:t>According to Ahad et al. (2023) m</w:t>
      </w:r>
      <w:r w:rsidR="007E48BA" w:rsidRPr="00740F85">
        <w:rPr>
          <w:rFonts w:eastAsia="Arial Nova" w:cs="Arial"/>
          <w:color w:val="000000" w:themeColor="text1"/>
          <w:szCs w:val="22"/>
        </w:rPr>
        <w:t xml:space="preserve">ental health stigma can be driven by a lack of understanding and education, negative stereotypes, fear of the unknown and media portrayals which often inaccurately depict mental illness. These can result in an individual’s </w:t>
      </w:r>
      <w:proofErr w:type="spellStart"/>
      <w:r w:rsidR="007E48BA" w:rsidRPr="00740F85">
        <w:rPr>
          <w:rFonts w:eastAsia="Arial Nova" w:cs="Arial"/>
          <w:color w:val="000000" w:themeColor="text1"/>
          <w:szCs w:val="22"/>
        </w:rPr>
        <w:t>stigmatised</w:t>
      </w:r>
      <w:proofErr w:type="spellEnd"/>
      <w:r w:rsidR="007E48BA" w:rsidRPr="00740F85">
        <w:rPr>
          <w:rFonts w:eastAsia="Arial Nova" w:cs="Arial"/>
          <w:color w:val="000000" w:themeColor="text1"/>
          <w:szCs w:val="22"/>
        </w:rPr>
        <w:t xml:space="preserve"> status. The perpetuated stigma can be derived from the societal and cultural norms, personal experiences and systemic issues. This article has demonstrated that </w:t>
      </w:r>
      <w:proofErr w:type="gramStart"/>
      <w:r w:rsidR="007E48BA" w:rsidRPr="00740F85">
        <w:rPr>
          <w:rFonts w:eastAsia="Arial Nova" w:cs="Arial"/>
          <w:color w:val="000000" w:themeColor="text1"/>
          <w:szCs w:val="22"/>
        </w:rPr>
        <w:t>a greater</w:t>
      </w:r>
      <w:proofErr w:type="gramEnd"/>
      <w:r w:rsidR="007E48BA" w:rsidRPr="00740F85">
        <w:rPr>
          <w:rFonts w:eastAsia="Arial Nova" w:cs="Arial"/>
          <w:color w:val="000000" w:themeColor="text1"/>
          <w:szCs w:val="22"/>
        </w:rPr>
        <w:t xml:space="preserve"> sophistication is required when looking to examine mental health stigma. Treatment variables can be directly influenced by </w:t>
      </w:r>
      <w:proofErr w:type="gramStart"/>
      <w:r w:rsidR="007E48BA" w:rsidRPr="00740F85">
        <w:rPr>
          <w:rFonts w:eastAsia="Arial Nova" w:cs="Arial"/>
          <w:color w:val="000000" w:themeColor="text1"/>
          <w:szCs w:val="22"/>
        </w:rPr>
        <w:t>the mental</w:t>
      </w:r>
      <w:proofErr w:type="gramEnd"/>
      <w:r w:rsidR="007E48BA" w:rsidRPr="00740F85">
        <w:rPr>
          <w:rFonts w:eastAsia="Arial Nova" w:cs="Arial"/>
          <w:color w:val="000000" w:themeColor="text1"/>
          <w:szCs w:val="22"/>
        </w:rPr>
        <w:t xml:space="preserve"> health stigma. Mental health stigma is directly related to the age, ethnicity and race of </w:t>
      </w:r>
      <w:proofErr w:type="gramStart"/>
      <w:r w:rsidR="007E48BA" w:rsidRPr="00740F85">
        <w:rPr>
          <w:rFonts w:eastAsia="Arial Nova" w:cs="Arial"/>
          <w:color w:val="000000" w:themeColor="text1"/>
          <w:szCs w:val="22"/>
        </w:rPr>
        <w:t>the individuals</w:t>
      </w:r>
      <w:proofErr w:type="gramEnd"/>
      <w:r w:rsidR="007E48BA" w:rsidRPr="00740F85">
        <w:rPr>
          <w:rFonts w:eastAsia="Arial Nova" w:cs="Arial"/>
          <w:color w:val="000000" w:themeColor="text1"/>
          <w:szCs w:val="22"/>
        </w:rPr>
        <w:t xml:space="preserve">. </w:t>
      </w:r>
    </w:p>
    <w:p w14:paraId="792EDB79" w14:textId="6E2021DD" w:rsidR="007E48BA" w:rsidRPr="00740F85" w:rsidRDefault="007E48BA" w:rsidP="00740F85">
      <w:pPr>
        <w:rPr>
          <w:rFonts w:eastAsia="Arial Nova" w:cs="Arial"/>
          <w:color w:val="000000" w:themeColor="text1"/>
          <w:szCs w:val="22"/>
        </w:rPr>
      </w:pPr>
      <w:r w:rsidRPr="00740F85">
        <w:rPr>
          <w:rFonts w:eastAsia="Arial Nova" w:cs="Arial"/>
          <w:color w:val="000000" w:themeColor="text1"/>
          <w:szCs w:val="22"/>
        </w:rPr>
        <w:t xml:space="preserve">There are several barriers in mental health stigma. Mental health can be influenced by cultural beliefs about mental health, family upbringing and social norms. Self-esteem and self-efficacy are associated with mental health stigma. Mental health acts as an obstacle which influences the ability of an individual which is discussed in this article. Therefore, a person’s desire is affected by this to seek mental health treatment.  Basic human needs such as self-perception and employment can be influenced by this. The ability of an individual can be influenced by this to seek mental treatment (Ahad </w:t>
      </w:r>
      <w:r w:rsidRPr="00740F85">
        <w:rPr>
          <w:rFonts w:eastAsia="Arial Nova" w:cs="Arial"/>
          <w:i/>
          <w:color w:val="000000" w:themeColor="text1"/>
          <w:szCs w:val="22"/>
        </w:rPr>
        <w:t>et al</w:t>
      </w:r>
      <w:r w:rsidRPr="00740F85">
        <w:rPr>
          <w:rFonts w:eastAsia="Arial Nova" w:cs="Arial"/>
          <w:color w:val="000000" w:themeColor="text1"/>
          <w:szCs w:val="22"/>
        </w:rPr>
        <w:t xml:space="preserve">., 2023). </w:t>
      </w:r>
    </w:p>
    <w:p w14:paraId="24DB598F" w14:textId="03761A56" w:rsidR="00D56F8A" w:rsidRPr="00740F85" w:rsidRDefault="007E48BA" w:rsidP="00740F85">
      <w:pPr>
        <w:rPr>
          <w:rFonts w:eastAsia="Arial Nova" w:cs="Arial"/>
          <w:b/>
          <w:color w:val="000000" w:themeColor="text1"/>
          <w:szCs w:val="22"/>
        </w:rPr>
      </w:pPr>
      <w:r w:rsidRPr="00740F85">
        <w:rPr>
          <w:rFonts w:eastAsia="Arial Nova" w:cs="Arial"/>
          <w:color w:val="000000" w:themeColor="text1"/>
          <w:szCs w:val="22"/>
        </w:rPr>
        <w:t xml:space="preserve">On the other hand, </w:t>
      </w:r>
      <w:r w:rsidR="00760C08" w:rsidRPr="00740F85">
        <w:rPr>
          <w:rFonts w:eastAsia="Arial Nova" w:cs="Arial"/>
          <w:color w:val="000000" w:themeColor="text1"/>
          <w:szCs w:val="22"/>
        </w:rPr>
        <w:t>another</w:t>
      </w:r>
      <w:r w:rsidRPr="00740F85">
        <w:rPr>
          <w:rFonts w:eastAsia="Arial Nova" w:cs="Arial"/>
          <w:color w:val="000000" w:themeColor="text1"/>
          <w:szCs w:val="22"/>
        </w:rPr>
        <w:t xml:space="preserve"> article demonstrates the reason behind the mental health stigma. Mental health stigma is mainly derived from a combination of factors such as ignorance, prejudice and discrimination toward people with mental health issues. Increased unemployment and healthcare costs are the consequences of stigma. Both mental and physical health can be worsened by this of an individual by experiencing the stigma (Hazell </w:t>
      </w:r>
      <w:r w:rsidRPr="00740F85">
        <w:rPr>
          <w:rFonts w:eastAsia="Arial Nova" w:cs="Arial"/>
          <w:i/>
          <w:color w:val="000000" w:themeColor="text1"/>
          <w:szCs w:val="22"/>
        </w:rPr>
        <w:t>et al</w:t>
      </w:r>
      <w:r w:rsidRPr="00740F85">
        <w:rPr>
          <w:rFonts w:eastAsia="Arial Nova" w:cs="Arial"/>
          <w:color w:val="000000" w:themeColor="text1"/>
          <w:szCs w:val="22"/>
        </w:rPr>
        <w:t xml:space="preserve">., 2022). Stigma is derived from different attitudes and is a product of decreased pity, and increased anger and fear. </w:t>
      </w:r>
      <w:r w:rsidR="00D56F8A" w:rsidRPr="00740F85">
        <w:rPr>
          <w:rFonts w:eastAsia="Arial Nova" w:cs="Arial"/>
          <w:color w:val="000000" w:themeColor="text1"/>
          <w:szCs w:val="22"/>
        </w:rPr>
        <w:br w:type="page"/>
      </w:r>
    </w:p>
    <w:p w14:paraId="754E3D4E" w14:textId="0BA06F52" w:rsidR="007005B6" w:rsidRPr="00740F85" w:rsidRDefault="007005B6" w:rsidP="00740F85">
      <w:pPr>
        <w:pStyle w:val="Heading1"/>
        <w:rPr>
          <w:rFonts w:eastAsia="Arial Nova" w:cs="Arial"/>
          <w:color w:val="000000" w:themeColor="text1"/>
          <w:szCs w:val="22"/>
        </w:rPr>
      </w:pPr>
      <w:bookmarkStart w:id="4" w:name="_Toc212312404"/>
      <w:r w:rsidRPr="00740F85">
        <w:rPr>
          <w:rFonts w:eastAsia="Arial Nova" w:cs="Arial"/>
          <w:color w:val="000000" w:themeColor="text1"/>
          <w:szCs w:val="22"/>
        </w:rPr>
        <w:lastRenderedPageBreak/>
        <w:t xml:space="preserve">Task 5 </w:t>
      </w:r>
      <w:r w:rsidR="00A26EAC" w:rsidRPr="00740F85">
        <w:rPr>
          <w:rFonts w:eastAsia="Arial Nova" w:cs="Arial"/>
          <w:color w:val="000000" w:themeColor="text1"/>
          <w:szCs w:val="22"/>
        </w:rPr>
        <w:t>–</w:t>
      </w:r>
      <w:r w:rsidRPr="00740F85">
        <w:rPr>
          <w:rFonts w:eastAsia="Arial Nova" w:cs="Arial"/>
          <w:color w:val="000000" w:themeColor="text1"/>
          <w:szCs w:val="22"/>
        </w:rPr>
        <w:t xml:space="preserve"> Podcast</w:t>
      </w:r>
      <w:bookmarkEnd w:id="4"/>
    </w:p>
    <w:p w14:paraId="243C920B" w14:textId="67ACA53E" w:rsidR="00C22A3D" w:rsidRPr="00740F85" w:rsidRDefault="00C22A3D" w:rsidP="00740F85">
      <w:pPr>
        <w:rPr>
          <w:rFonts w:cs="Arial"/>
          <w:i/>
          <w:iCs/>
          <w:color w:val="000000" w:themeColor="text1"/>
          <w:szCs w:val="22"/>
        </w:rPr>
      </w:pPr>
      <w:r w:rsidRPr="00740F85">
        <w:rPr>
          <w:rFonts w:cs="Arial"/>
          <w:i/>
          <w:iCs/>
          <w:color w:val="000000" w:themeColor="text1"/>
          <w:szCs w:val="22"/>
        </w:rPr>
        <w:object w:dxaOrig="862" w:dyaOrig="817" w14:anchorId="05FAB5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43.2pt;height:40.9pt" o:ole="">
            <v:imagedata r:id="rId7" o:title=""/>
          </v:shape>
          <o:OLEObject Type="Embed" ProgID="Package" ShapeID="_x0000_i1035" DrawAspect="Content" ObjectID="_1824566475" r:id="rId8"/>
        </w:object>
      </w:r>
    </w:p>
    <w:p w14:paraId="2DC0BE24" w14:textId="77777777" w:rsidR="00C22A3D" w:rsidRPr="00740F85" w:rsidRDefault="00C22A3D" w:rsidP="00740F85">
      <w:pPr>
        <w:rPr>
          <w:rFonts w:cs="Arial"/>
          <w:i/>
          <w:iCs/>
          <w:color w:val="000000" w:themeColor="text1"/>
          <w:szCs w:val="22"/>
        </w:rPr>
      </w:pPr>
    </w:p>
    <w:p w14:paraId="4D282829" w14:textId="77777777" w:rsidR="00754C9F" w:rsidRPr="00740F85" w:rsidRDefault="00754C9F" w:rsidP="00740F85">
      <w:pPr>
        <w:spacing w:after="200"/>
        <w:jc w:val="left"/>
        <w:rPr>
          <w:rFonts w:eastAsia="Arial Nova" w:cs="Arial"/>
          <w:b/>
          <w:color w:val="000000" w:themeColor="text1"/>
          <w:szCs w:val="22"/>
        </w:rPr>
      </w:pPr>
      <w:bookmarkStart w:id="5" w:name="_Toc212312405"/>
      <w:r w:rsidRPr="00740F85">
        <w:rPr>
          <w:rFonts w:eastAsia="Arial Nova" w:cs="Arial"/>
          <w:color w:val="000000" w:themeColor="text1"/>
          <w:szCs w:val="22"/>
        </w:rPr>
        <w:br w:type="page"/>
      </w:r>
    </w:p>
    <w:p w14:paraId="5592D63E" w14:textId="2F6191EE" w:rsidR="007005B6" w:rsidRPr="00740F85" w:rsidRDefault="007005B6" w:rsidP="00740F85">
      <w:pPr>
        <w:pStyle w:val="Heading1"/>
        <w:rPr>
          <w:rFonts w:eastAsia="Arial Nova" w:cs="Arial"/>
          <w:color w:val="000000" w:themeColor="text1"/>
          <w:szCs w:val="22"/>
        </w:rPr>
      </w:pPr>
      <w:r w:rsidRPr="00740F85">
        <w:rPr>
          <w:rFonts w:eastAsia="Arial Nova" w:cs="Arial"/>
          <w:color w:val="000000" w:themeColor="text1"/>
          <w:szCs w:val="22"/>
        </w:rPr>
        <w:lastRenderedPageBreak/>
        <w:t>Task 6 - NHS Leadership Framework Analysis</w:t>
      </w:r>
      <w:bookmarkEnd w:id="5"/>
      <w:r w:rsidR="00BD43B5" w:rsidRPr="00740F85">
        <w:rPr>
          <w:rFonts w:eastAsia="Arial Nova" w:cs="Arial"/>
          <w:color w:val="000000" w:themeColor="text1"/>
          <w:szCs w:val="22"/>
        </w:rPr>
        <w:t xml:space="preserve"> </w:t>
      </w:r>
    </w:p>
    <w:p w14:paraId="089EF37C" w14:textId="6EEE20E0" w:rsidR="008F542D" w:rsidRPr="00740F85" w:rsidRDefault="00EB03BA" w:rsidP="00740F85">
      <w:pPr>
        <w:rPr>
          <w:rFonts w:cs="Arial"/>
          <w:color w:val="000000" w:themeColor="text1"/>
          <w:szCs w:val="22"/>
        </w:rPr>
      </w:pPr>
      <w:r w:rsidRPr="00740F85">
        <w:rPr>
          <w:rFonts w:cs="Arial"/>
          <w:color w:val="000000" w:themeColor="text1"/>
          <w:szCs w:val="22"/>
        </w:rPr>
        <w:t>The NHS Leadership Framework sets out</w:t>
      </w:r>
      <w:r w:rsidR="00423E50" w:rsidRPr="00740F85">
        <w:rPr>
          <w:rFonts w:cs="Arial"/>
          <w:color w:val="000000" w:themeColor="text1"/>
          <w:szCs w:val="22"/>
        </w:rPr>
        <w:t xml:space="preserve"> leadership standards that are to be aspired to by all health and care staff. </w:t>
      </w:r>
      <w:r w:rsidR="00215CF6" w:rsidRPr="00740F85">
        <w:rPr>
          <w:rFonts w:cs="Arial"/>
          <w:color w:val="000000" w:themeColor="text1"/>
          <w:szCs w:val="22"/>
        </w:rPr>
        <w:t xml:space="preserve">The framework consists of seven main domains that </w:t>
      </w:r>
      <w:r w:rsidR="00C52316" w:rsidRPr="00740F85">
        <w:rPr>
          <w:rFonts w:cs="Arial"/>
          <w:color w:val="000000" w:themeColor="text1"/>
          <w:szCs w:val="22"/>
        </w:rPr>
        <w:t>describe</w:t>
      </w:r>
      <w:r w:rsidR="00215CF6" w:rsidRPr="00740F85">
        <w:rPr>
          <w:rFonts w:cs="Arial"/>
          <w:color w:val="000000" w:themeColor="text1"/>
          <w:szCs w:val="22"/>
        </w:rPr>
        <w:t xml:space="preserve"> leadership </w:t>
      </w:r>
      <w:proofErr w:type="spellStart"/>
      <w:r w:rsidR="00215CF6" w:rsidRPr="00740F85">
        <w:rPr>
          <w:rFonts w:cs="Arial"/>
          <w:color w:val="000000" w:themeColor="text1"/>
          <w:szCs w:val="22"/>
        </w:rPr>
        <w:t>behaviours</w:t>
      </w:r>
      <w:proofErr w:type="spellEnd"/>
      <w:r w:rsidR="00215CF6" w:rsidRPr="00740F85">
        <w:rPr>
          <w:rFonts w:cs="Arial"/>
          <w:color w:val="000000" w:themeColor="text1"/>
          <w:szCs w:val="22"/>
        </w:rPr>
        <w:t xml:space="preserve"> underpinned by relevant knowledge, skills and attributes of staff</w:t>
      </w:r>
      <w:r w:rsidR="00D040E5" w:rsidRPr="00740F85">
        <w:rPr>
          <w:rFonts w:cs="Arial"/>
          <w:color w:val="000000" w:themeColor="text1"/>
          <w:szCs w:val="22"/>
        </w:rPr>
        <w:t xml:space="preserve"> (NHS Leadership Academy, 2014)</w:t>
      </w:r>
      <w:r w:rsidR="00215CF6" w:rsidRPr="00740F85">
        <w:rPr>
          <w:rFonts w:cs="Arial"/>
          <w:color w:val="000000" w:themeColor="text1"/>
          <w:szCs w:val="22"/>
        </w:rPr>
        <w:t xml:space="preserve">. </w:t>
      </w:r>
    </w:p>
    <w:p w14:paraId="7E8F25C2" w14:textId="77777777" w:rsidR="00565B1B" w:rsidRPr="00740F85" w:rsidRDefault="00565B1B" w:rsidP="00740F85">
      <w:pPr>
        <w:keepNext/>
        <w:jc w:val="center"/>
        <w:rPr>
          <w:rFonts w:cs="Arial"/>
          <w:color w:val="000000" w:themeColor="text1"/>
          <w:szCs w:val="22"/>
        </w:rPr>
      </w:pPr>
      <w:r w:rsidRPr="00740F85">
        <w:rPr>
          <w:rFonts w:cs="Arial"/>
          <w:noProof/>
          <w:color w:val="000000" w:themeColor="text1"/>
          <w:szCs w:val="22"/>
          <w:lang w:val="en-IN" w:eastAsia="en-IN"/>
        </w:rPr>
        <w:drawing>
          <wp:inline distT="0" distB="0" distL="0" distR="0" wp14:anchorId="5494B61B" wp14:editId="681B0AB0">
            <wp:extent cx="5006774" cy="2979678"/>
            <wp:effectExtent l="0" t="0" r="3810" b="0"/>
            <wp:docPr id="1284566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566349" name=""/>
                    <pic:cNvPicPr/>
                  </pic:nvPicPr>
                  <pic:blipFill>
                    <a:blip r:embed="rId9"/>
                    <a:stretch>
                      <a:fillRect/>
                    </a:stretch>
                  </pic:blipFill>
                  <pic:spPr>
                    <a:xfrm>
                      <a:off x="0" y="0"/>
                      <a:ext cx="5006774" cy="2979678"/>
                    </a:xfrm>
                    <a:prstGeom prst="rect">
                      <a:avLst/>
                    </a:prstGeom>
                  </pic:spPr>
                </pic:pic>
              </a:graphicData>
            </a:graphic>
          </wp:inline>
        </w:drawing>
      </w:r>
    </w:p>
    <w:p w14:paraId="54A878E3" w14:textId="058C0F6B" w:rsidR="00565B1B" w:rsidRPr="00740F85" w:rsidRDefault="00565B1B" w:rsidP="00740F85">
      <w:pPr>
        <w:jc w:val="center"/>
        <w:rPr>
          <w:rFonts w:cs="Arial"/>
          <w:b/>
          <w:bCs/>
          <w:color w:val="000000" w:themeColor="text1"/>
          <w:szCs w:val="22"/>
        </w:rPr>
      </w:pPr>
      <w:r w:rsidRPr="00740F85">
        <w:rPr>
          <w:rFonts w:cs="Arial"/>
          <w:b/>
          <w:bCs/>
          <w:color w:val="000000" w:themeColor="text1"/>
          <w:szCs w:val="22"/>
        </w:rPr>
        <w:t xml:space="preserve">Figure </w:t>
      </w:r>
      <w:r w:rsidRPr="00740F85">
        <w:rPr>
          <w:rFonts w:cs="Arial"/>
          <w:b/>
          <w:bCs/>
          <w:color w:val="000000" w:themeColor="text1"/>
          <w:szCs w:val="22"/>
        </w:rPr>
        <w:fldChar w:fldCharType="begin"/>
      </w:r>
      <w:r w:rsidRPr="00740F85">
        <w:rPr>
          <w:rFonts w:cs="Arial"/>
          <w:b/>
          <w:bCs/>
          <w:color w:val="000000" w:themeColor="text1"/>
          <w:szCs w:val="22"/>
        </w:rPr>
        <w:instrText xml:space="preserve"> SEQ Figure \* ARABIC </w:instrText>
      </w:r>
      <w:r w:rsidRPr="00740F85">
        <w:rPr>
          <w:rFonts w:cs="Arial"/>
          <w:b/>
          <w:bCs/>
          <w:color w:val="000000" w:themeColor="text1"/>
          <w:szCs w:val="22"/>
        </w:rPr>
        <w:fldChar w:fldCharType="separate"/>
      </w:r>
      <w:r w:rsidR="00EB03BA" w:rsidRPr="00740F85">
        <w:rPr>
          <w:rFonts w:cs="Arial"/>
          <w:b/>
          <w:bCs/>
          <w:noProof/>
          <w:color w:val="000000" w:themeColor="text1"/>
          <w:szCs w:val="22"/>
        </w:rPr>
        <w:t>2</w:t>
      </w:r>
      <w:r w:rsidRPr="00740F85">
        <w:rPr>
          <w:rFonts w:cs="Arial"/>
          <w:b/>
          <w:bCs/>
          <w:color w:val="000000" w:themeColor="text1"/>
          <w:szCs w:val="22"/>
        </w:rPr>
        <w:fldChar w:fldCharType="end"/>
      </w:r>
      <w:r w:rsidRPr="00740F85">
        <w:rPr>
          <w:rFonts w:cs="Arial"/>
          <w:b/>
          <w:bCs/>
          <w:color w:val="000000" w:themeColor="text1"/>
          <w:szCs w:val="22"/>
        </w:rPr>
        <w:t>: Leadership Framework</w:t>
      </w:r>
    </w:p>
    <w:p w14:paraId="5E328E94" w14:textId="77777777" w:rsidR="00565B1B" w:rsidRPr="00740F85" w:rsidRDefault="00565B1B" w:rsidP="00740F85">
      <w:pPr>
        <w:jc w:val="center"/>
        <w:rPr>
          <w:rFonts w:cs="Arial"/>
          <w:color w:val="000000" w:themeColor="text1"/>
          <w:szCs w:val="22"/>
        </w:rPr>
      </w:pPr>
      <w:r w:rsidRPr="00740F85">
        <w:rPr>
          <w:rFonts w:cs="Arial"/>
          <w:color w:val="000000" w:themeColor="text1"/>
          <w:szCs w:val="22"/>
        </w:rPr>
        <w:t>(Source: NHS Leadership Academy, 2014)</w:t>
      </w:r>
    </w:p>
    <w:p w14:paraId="26ED7430" w14:textId="3713E7A8" w:rsidR="00565B1B" w:rsidRPr="00740F85" w:rsidRDefault="00834AC7" w:rsidP="00740F85">
      <w:pPr>
        <w:rPr>
          <w:rFonts w:cs="Arial"/>
          <w:color w:val="000000" w:themeColor="text1"/>
          <w:szCs w:val="22"/>
        </w:rPr>
      </w:pPr>
      <w:r w:rsidRPr="00740F85">
        <w:rPr>
          <w:rFonts w:cs="Arial"/>
          <w:b/>
          <w:bCs/>
          <w:i/>
          <w:iCs/>
          <w:color w:val="000000" w:themeColor="text1"/>
          <w:szCs w:val="22"/>
        </w:rPr>
        <w:t>Demonstrating Personal Qualities</w:t>
      </w:r>
      <w:r w:rsidRPr="00740F85">
        <w:rPr>
          <w:rFonts w:cs="Arial"/>
          <w:color w:val="000000" w:themeColor="text1"/>
          <w:szCs w:val="22"/>
        </w:rPr>
        <w:t>:</w:t>
      </w:r>
      <w:r w:rsidR="006C0E0C" w:rsidRPr="00740F85">
        <w:rPr>
          <w:rFonts w:cs="Arial"/>
          <w:color w:val="000000" w:themeColor="text1"/>
          <w:szCs w:val="22"/>
        </w:rPr>
        <w:t xml:space="preserve"> It indicates that to deliver services of high standards, leaders need to demonstrate their personal strengths, values and abilities</w:t>
      </w:r>
      <w:r w:rsidR="00E45D7C" w:rsidRPr="00740F85">
        <w:rPr>
          <w:rFonts w:cs="Arial"/>
          <w:color w:val="000000" w:themeColor="text1"/>
          <w:szCs w:val="22"/>
        </w:rPr>
        <w:t xml:space="preserve"> to raise self-awareness, continue personal development and so on</w:t>
      </w:r>
      <w:r w:rsidR="006C0E0C" w:rsidRPr="00740F85">
        <w:rPr>
          <w:rFonts w:cs="Arial"/>
          <w:color w:val="000000" w:themeColor="text1"/>
          <w:szCs w:val="22"/>
        </w:rPr>
        <w:t xml:space="preserve">. </w:t>
      </w:r>
    </w:p>
    <w:p w14:paraId="1A1221F8" w14:textId="25864253" w:rsidR="00834AC7" w:rsidRPr="00740F85" w:rsidRDefault="00834AC7" w:rsidP="00740F85">
      <w:pPr>
        <w:rPr>
          <w:rFonts w:cs="Arial"/>
          <w:color w:val="000000" w:themeColor="text1"/>
          <w:szCs w:val="22"/>
        </w:rPr>
      </w:pPr>
      <w:r w:rsidRPr="00740F85">
        <w:rPr>
          <w:rFonts w:cs="Arial"/>
          <w:b/>
          <w:bCs/>
          <w:i/>
          <w:iCs/>
          <w:color w:val="000000" w:themeColor="text1"/>
          <w:szCs w:val="22"/>
        </w:rPr>
        <w:t>Working with Others</w:t>
      </w:r>
      <w:r w:rsidRPr="00740F85">
        <w:rPr>
          <w:rFonts w:cs="Arial"/>
          <w:color w:val="000000" w:themeColor="text1"/>
          <w:szCs w:val="22"/>
        </w:rPr>
        <w:t>:</w:t>
      </w:r>
      <w:r w:rsidR="00551E8D" w:rsidRPr="00740F85">
        <w:rPr>
          <w:rFonts w:cs="Arial"/>
          <w:color w:val="000000" w:themeColor="text1"/>
          <w:szCs w:val="22"/>
        </w:rPr>
        <w:t xml:space="preserve"> </w:t>
      </w:r>
      <w:r w:rsidR="00983324" w:rsidRPr="00740F85">
        <w:rPr>
          <w:rFonts w:cs="Arial"/>
          <w:color w:val="000000" w:themeColor="text1"/>
          <w:szCs w:val="22"/>
        </w:rPr>
        <w:t xml:space="preserve">It involves one’s ability to develop a professional network, build and nurture relationships and work collaboratively within teams. </w:t>
      </w:r>
    </w:p>
    <w:p w14:paraId="1EE473A3" w14:textId="17CEF483" w:rsidR="00834AC7" w:rsidRPr="00740F85" w:rsidRDefault="00834AC7" w:rsidP="00740F85">
      <w:pPr>
        <w:rPr>
          <w:rFonts w:cs="Arial"/>
          <w:color w:val="000000" w:themeColor="text1"/>
          <w:szCs w:val="22"/>
        </w:rPr>
      </w:pPr>
      <w:r w:rsidRPr="00740F85">
        <w:rPr>
          <w:rFonts w:cs="Arial"/>
          <w:b/>
          <w:bCs/>
          <w:i/>
          <w:iCs/>
          <w:color w:val="000000" w:themeColor="text1"/>
          <w:szCs w:val="22"/>
        </w:rPr>
        <w:t>Managing Services</w:t>
      </w:r>
      <w:r w:rsidRPr="00740F85">
        <w:rPr>
          <w:rFonts w:cs="Arial"/>
          <w:color w:val="000000" w:themeColor="text1"/>
          <w:szCs w:val="22"/>
        </w:rPr>
        <w:t>:</w:t>
      </w:r>
      <w:r w:rsidR="00983324" w:rsidRPr="00740F85">
        <w:rPr>
          <w:rFonts w:cs="Arial"/>
          <w:color w:val="000000" w:themeColor="text1"/>
          <w:szCs w:val="22"/>
        </w:rPr>
        <w:t xml:space="preserve"> </w:t>
      </w:r>
      <w:r w:rsidR="00514439" w:rsidRPr="00740F85">
        <w:rPr>
          <w:rFonts w:cs="Arial"/>
          <w:color w:val="000000" w:themeColor="text1"/>
          <w:szCs w:val="22"/>
        </w:rPr>
        <w:t xml:space="preserve">This component sets forth </w:t>
      </w:r>
      <w:r w:rsidR="009253ED" w:rsidRPr="00740F85">
        <w:rPr>
          <w:rFonts w:cs="Arial"/>
          <w:color w:val="000000" w:themeColor="text1"/>
          <w:szCs w:val="22"/>
        </w:rPr>
        <w:t>leaders</w:t>
      </w:r>
      <w:r w:rsidR="006341F9" w:rsidRPr="00740F85">
        <w:rPr>
          <w:rFonts w:cs="Arial"/>
          <w:color w:val="000000" w:themeColor="text1"/>
          <w:szCs w:val="22"/>
        </w:rPr>
        <w:t>’</w:t>
      </w:r>
      <w:r w:rsidR="009253ED" w:rsidRPr="00740F85">
        <w:rPr>
          <w:rFonts w:cs="Arial"/>
          <w:color w:val="000000" w:themeColor="text1"/>
          <w:szCs w:val="22"/>
        </w:rPr>
        <w:t xml:space="preserve"> ability to effectively plan, manage resources and people to deliver high-quality performance. </w:t>
      </w:r>
    </w:p>
    <w:p w14:paraId="1BCED7D7" w14:textId="6B0C4875" w:rsidR="00834AC7" w:rsidRPr="00740F85" w:rsidRDefault="00834AC7" w:rsidP="00740F85">
      <w:pPr>
        <w:rPr>
          <w:rFonts w:cs="Arial"/>
          <w:color w:val="000000" w:themeColor="text1"/>
          <w:szCs w:val="22"/>
        </w:rPr>
      </w:pPr>
      <w:r w:rsidRPr="00740F85">
        <w:rPr>
          <w:rFonts w:cs="Arial"/>
          <w:b/>
          <w:bCs/>
          <w:i/>
          <w:iCs/>
          <w:color w:val="000000" w:themeColor="text1"/>
          <w:szCs w:val="22"/>
        </w:rPr>
        <w:t>Improving Services</w:t>
      </w:r>
      <w:r w:rsidRPr="00740F85">
        <w:rPr>
          <w:rFonts w:cs="Arial"/>
          <w:color w:val="000000" w:themeColor="text1"/>
          <w:szCs w:val="22"/>
        </w:rPr>
        <w:t>:</w:t>
      </w:r>
      <w:r w:rsidR="00D41FFC" w:rsidRPr="00740F85">
        <w:rPr>
          <w:rFonts w:cs="Arial"/>
          <w:color w:val="000000" w:themeColor="text1"/>
          <w:szCs w:val="22"/>
        </w:rPr>
        <w:t xml:space="preserve"> </w:t>
      </w:r>
      <w:r w:rsidR="00E37344" w:rsidRPr="00740F85">
        <w:rPr>
          <w:rFonts w:cs="Arial"/>
          <w:color w:val="000000" w:themeColor="text1"/>
          <w:szCs w:val="22"/>
        </w:rPr>
        <w:t xml:space="preserve">This deals with the ability of leaders to deliver high-quality services by continually developing and improving services to make a real difference in people’s lives. </w:t>
      </w:r>
    </w:p>
    <w:p w14:paraId="60CB4840" w14:textId="6BE87451" w:rsidR="0083103C" w:rsidRPr="00740F85" w:rsidRDefault="0083103C" w:rsidP="00740F85">
      <w:pPr>
        <w:rPr>
          <w:rFonts w:cs="Arial"/>
          <w:color w:val="000000" w:themeColor="text1"/>
          <w:szCs w:val="22"/>
        </w:rPr>
      </w:pPr>
      <w:r w:rsidRPr="00740F85">
        <w:rPr>
          <w:rFonts w:cs="Arial"/>
          <w:b/>
          <w:bCs/>
          <w:i/>
          <w:iCs/>
          <w:color w:val="000000" w:themeColor="text1"/>
          <w:szCs w:val="22"/>
        </w:rPr>
        <w:t>Setting Direction</w:t>
      </w:r>
      <w:r w:rsidRPr="00740F85">
        <w:rPr>
          <w:rFonts w:cs="Arial"/>
          <w:color w:val="000000" w:themeColor="text1"/>
          <w:szCs w:val="22"/>
        </w:rPr>
        <w:t>:</w:t>
      </w:r>
      <w:r w:rsidR="006C7A2F" w:rsidRPr="00740F85">
        <w:rPr>
          <w:rFonts w:cs="Arial"/>
          <w:color w:val="000000" w:themeColor="text1"/>
          <w:szCs w:val="22"/>
        </w:rPr>
        <w:t xml:space="preserve"> Setting clear goals and providing direction to other healthcare professionals is one of the most crucial leadership </w:t>
      </w:r>
      <w:r w:rsidR="00EB1228" w:rsidRPr="00740F85">
        <w:rPr>
          <w:rFonts w:cs="Arial"/>
          <w:color w:val="000000" w:themeColor="text1"/>
          <w:szCs w:val="22"/>
        </w:rPr>
        <w:t>standards</w:t>
      </w:r>
      <w:r w:rsidR="00A44FC6" w:rsidRPr="00740F85">
        <w:rPr>
          <w:rFonts w:cs="Arial"/>
          <w:color w:val="000000" w:themeColor="text1"/>
          <w:szCs w:val="22"/>
        </w:rPr>
        <w:t>,</w:t>
      </w:r>
      <w:r w:rsidR="006C7A2F" w:rsidRPr="00740F85">
        <w:rPr>
          <w:rFonts w:cs="Arial"/>
          <w:color w:val="000000" w:themeColor="text1"/>
          <w:szCs w:val="22"/>
        </w:rPr>
        <w:t xml:space="preserve"> according to the framework. </w:t>
      </w:r>
    </w:p>
    <w:p w14:paraId="4B6CC26F" w14:textId="17B02099" w:rsidR="00834AC7" w:rsidRPr="00740F85" w:rsidRDefault="006C0E0C" w:rsidP="00740F85">
      <w:pPr>
        <w:rPr>
          <w:rFonts w:cs="Arial"/>
          <w:color w:val="000000" w:themeColor="text1"/>
          <w:szCs w:val="22"/>
        </w:rPr>
      </w:pPr>
      <w:r w:rsidRPr="00740F85">
        <w:rPr>
          <w:rFonts w:cs="Arial"/>
          <w:b/>
          <w:bCs/>
          <w:i/>
          <w:iCs/>
          <w:color w:val="000000" w:themeColor="text1"/>
          <w:szCs w:val="22"/>
        </w:rPr>
        <w:lastRenderedPageBreak/>
        <w:t>Delivering the Strategy</w:t>
      </w:r>
      <w:r w:rsidRPr="00740F85">
        <w:rPr>
          <w:rFonts w:cs="Arial"/>
          <w:color w:val="000000" w:themeColor="text1"/>
          <w:szCs w:val="22"/>
        </w:rPr>
        <w:t>:</w:t>
      </w:r>
      <w:r w:rsidR="0083103C" w:rsidRPr="00740F85">
        <w:rPr>
          <w:rFonts w:cs="Arial"/>
          <w:color w:val="000000" w:themeColor="text1"/>
          <w:szCs w:val="22"/>
        </w:rPr>
        <w:t xml:space="preserve"> </w:t>
      </w:r>
      <w:r w:rsidR="00D87030" w:rsidRPr="00740F85">
        <w:rPr>
          <w:rFonts w:cs="Arial"/>
          <w:color w:val="000000" w:themeColor="text1"/>
          <w:szCs w:val="22"/>
        </w:rPr>
        <w:t xml:space="preserve">To deliver the strategic vision for the healthcare organisation, leaders must be able to develop and agree upon strategic plans and </w:t>
      </w:r>
      <w:r w:rsidR="00FD26C5" w:rsidRPr="00740F85">
        <w:rPr>
          <w:rFonts w:cs="Arial"/>
          <w:color w:val="000000" w:themeColor="text1"/>
          <w:szCs w:val="22"/>
        </w:rPr>
        <w:t>ensure</w:t>
      </w:r>
      <w:r w:rsidR="00D87030" w:rsidRPr="00740F85">
        <w:rPr>
          <w:rFonts w:cs="Arial"/>
          <w:color w:val="000000" w:themeColor="text1"/>
          <w:szCs w:val="22"/>
        </w:rPr>
        <w:t xml:space="preserve"> that these plans are translated </w:t>
      </w:r>
      <w:r w:rsidR="00FD26C5" w:rsidRPr="00740F85">
        <w:rPr>
          <w:rFonts w:cs="Arial"/>
          <w:color w:val="000000" w:themeColor="text1"/>
          <w:szCs w:val="22"/>
        </w:rPr>
        <w:t>into</w:t>
      </w:r>
      <w:r w:rsidR="00D87030" w:rsidRPr="00740F85">
        <w:rPr>
          <w:rFonts w:cs="Arial"/>
          <w:color w:val="000000" w:themeColor="text1"/>
          <w:szCs w:val="22"/>
        </w:rPr>
        <w:t xml:space="preserve"> achievable operational plans. </w:t>
      </w:r>
    </w:p>
    <w:p w14:paraId="2C98EF07" w14:textId="233CDC6C" w:rsidR="006C0E0C" w:rsidRPr="00740F85" w:rsidRDefault="006C0E0C" w:rsidP="00740F85">
      <w:pPr>
        <w:rPr>
          <w:rFonts w:cs="Arial"/>
          <w:color w:val="000000" w:themeColor="text1"/>
          <w:szCs w:val="22"/>
        </w:rPr>
      </w:pPr>
      <w:r w:rsidRPr="00740F85">
        <w:rPr>
          <w:rFonts w:cs="Arial"/>
          <w:b/>
          <w:bCs/>
          <w:i/>
          <w:iCs/>
          <w:color w:val="000000" w:themeColor="text1"/>
          <w:szCs w:val="22"/>
        </w:rPr>
        <w:t xml:space="preserve">Creating </w:t>
      </w:r>
      <w:proofErr w:type="gramStart"/>
      <w:r w:rsidRPr="00740F85">
        <w:rPr>
          <w:rFonts w:cs="Arial"/>
          <w:b/>
          <w:bCs/>
          <w:i/>
          <w:iCs/>
          <w:color w:val="000000" w:themeColor="text1"/>
          <w:szCs w:val="22"/>
        </w:rPr>
        <w:t>the Vision</w:t>
      </w:r>
      <w:proofErr w:type="gramEnd"/>
      <w:r w:rsidRPr="00740F85">
        <w:rPr>
          <w:rFonts w:cs="Arial"/>
          <w:color w:val="000000" w:themeColor="text1"/>
          <w:szCs w:val="22"/>
        </w:rPr>
        <w:t xml:space="preserve">: </w:t>
      </w:r>
      <w:r w:rsidR="00A44FC6" w:rsidRPr="00740F85">
        <w:rPr>
          <w:rFonts w:cs="Arial"/>
          <w:color w:val="000000" w:themeColor="text1"/>
          <w:szCs w:val="22"/>
        </w:rPr>
        <w:t>A healthcare leader must be efficient in developing and providing a compelling vision for the organisation to influence the wider healthcare system</w:t>
      </w:r>
      <w:r w:rsidR="00D8281E" w:rsidRPr="00740F85">
        <w:rPr>
          <w:rFonts w:cs="Arial"/>
          <w:color w:val="000000" w:themeColor="text1"/>
          <w:szCs w:val="22"/>
        </w:rPr>
        <w:t xml:space="preserve"> (NHS Leadership Academy, 2014)</w:t>
      </w:r>
      <w:r w:rsidR="00A44FC6" w:rsidRPr="00740F85">
        <w:rPr>
          <w:rFonts w:cs="Arial"/>
          <w:color w:val="000000" w:themeColor="text1"/>
          <w:szCs w:val="22"/>
        </w:rPr>
        <w:t xml:space="preserve">. </w:t>
      </w:r>
    </w:p>
    <w:p w14:paraId="2E18ACF0" w14:textId="77F460A3" w:rsidR="000459B8" w:rsidRPr="00740F85" w:rsidRDefault="000459B8" w:rsidP="00740F85">
      <w:pPr>
        <w:rPr>
          <w:rFonts w:cs="Arial"/>
          <w:b/>
          <w:bCs/>
          <w:color w:val="000000" w:themeColor="text1"/>
          <w:szCs w:val="22"/>
        </w:rPr>
      </w:pPr>
      <w:r w:rsidRPr="00740F85">
        <w:rPr>
          <w:rFonts w:cs="Arial"/>
          <w:b/>
          <w:bCs/>
          <w:color w:val="000000" w:themeColor="text1"/>
          <w:szCs w:val="22"/>
        </w:rPr>
        <w:t>Encouraging creativity</w:t>
      </w:r>
    </w:p>
    <w:p w14:paraId="3F32B896" w14:textId="48813853" w:rsidR="000459B8" w:rsidRPr="00740F85" w:rsidRDefault="000459B8" w:rsidP="00740F85">
      <w:pPr>
        <w:rPr>
          <w:rFonts w:cs="Arial"/>
          <w:color w:val="000000" w:themeColor="text1"/>
          <w:szCs w:val="22"/>
        </w:rPr>
      </w:pPr>
      <w:r w:rsidRPr="00740F85">
        <w:rPr>
          <w:rFonts w:cs="Arial"/>
          <w:color w:val="000000" w:themeColor="text1"/>
          <w:szCs w:val="22"/>
        </w:rPr>
        <w:t xml:space="preserve">Creating a vision is one of the most crucial </w:t>
      </w:r>
      <w:r w:rsidR="00663E99" w:rsidRPr="00740F85">
        <w:rPr>
          <w:rFonts w:cs="Arial"/>
          <w:color w:val="000000" w:themeColor="text1"/>
          <w:szCs w:val="22"/>
        </w:rPr>
        <w:t>components</w:t>
      </w:r>
      <w:r w:rsidRPr="00740F85">
        <w:rPr>
          <w:rFonts w:cs="Arial"/>
          <w:color w:val="000000" w:themeColor="text1"/>
          <w:szCs w:val="22"/>
        </w:rPr>
        <w:t xml:space="preserve"> that can drive innovation and</w:t>
      </w:r>
      <w:r w:rsidR="00CA5759" w:rsidRPr="00740F85">
        <w:rPr>
          <w:rFonts w:cs="Arial"/>
          <w:color w:val="000000" w:themeColor="text1"/>
          <w:szCs w:val="22"/>
        </w:rPr>
        <w:t xml:space="preserve"> creativity in an organisation.</w:t>
      </w:r>
      <w:r w:rsidR="00C433BF" w:rsidRPr="00740F85">
        <w:rPr>
          <w:rFonts w:cs="Arial"/>
          <w:color w:val="000000" w:themeColor="text1"/>
          <w:szCs w:val="22"/>
        </w:rPr>
        <w:t xml:space="preserve"> Without a compelling vision, there is no set goal that can drive employees to seek innovative and creative solutions. Saleh </w:t>
      </w:r>
      <w:r w:rsidR="00C433BF" w:rsidRPr="00740F85">
        <w:rPr>
          <w:rFonts w:cs="Arial"/>
          <w:i/>
          <w:iCs/>
          <w:color w:val="000000" w:themeColor="text1"/>
          <w:szCs w:val="22"/>
        </w:rPr>
        <w:t>et al</w:t>
      </w:r>
      <w:r w:rsidR="00C433BF" w:rsidRPr="00740F85">
        <w:rPr>
          <w:rFonts w:cs="Arial"/>
          <w:color w:val="000000" w:themeColor="text1"/>
          <w:szCs w:val="22"/>
        </w:rPr>
        <w:t xml:space="preserve">. (2025) implied that </w:t>
      </w:r>
      <w:r w:rsidR="00A33DC8" w:rsidRPr="00740F85">
        <w:rPr>
          <w:rFonts w:cs="Arial"/>
          <w:color w:val="000000" w:themeColor="text1"/>
          <w:szCs w:val="22"/>
        </w:rPr>
        <w:t xml:space="preserve">a visionary leader can construct a ‘new dawn’ by influencing creativity, ingenuity, and appreciation. They have the ability to foresee opportunities and potential threats, which can help develop an achievable vision, encouraging healthcare professionals to innovate their services and practices. This helps them deliver high-quality service to make genuine differences in </w:t>
      </w:r>
      <w:r w:rsidR="001D24FE" w:rsidRPr="00740F85">
        <w:rPr>
          <w:rFonts w:cs="Arial"/>
          <w:color w:val="000000" w:themeColor="text1"/>
          <w:szCs w:val="22"/>
        </w:rPr>
        <w:t>patients’</w:t>
      </w:r>
      <w:r w:rsidR="00A33DC8" w:rsidRPr="00740F85">
        <w:rPr>
          <w:rFonts w:cs="Arial"/>
          <w:color w:val="000000" w:themeColor="text1"/>
          <w:szCs w:val="22"/>
        </w:rPr>
        <w:t xml:space="preserve"> lives. </w:t>
      </w:r>
      <w:r w:rsidR="0037167A" w:rsidRPr="00740F85">
        <w:rPr>
          <w:rFonts w:cs="Arial"/>
          <w:color w:val="000000" w:themeColor="text1"/>
          <w:szCs w:val="22"/>
        </w:rPr>
        <w:t xml:space="preserve">In </w:t>
      </w:r>
      <w:r w:rsidR="00E75E45" w:rsidRPr="00740F85">
        <w:rPr>
          <w:rFonts w:cs="Arial"/>
          <w:color w:val="000000" w:themeColor="text1"/>
          <w:szCs w:val="22"/>
        </w:rPr>
        <w:t xml:space="preserve">the </w:t>
      </w:r>
      <w:r w:rsidR="0037167A" w:rsidRPr="00740F85">
        <w:rPr>
          <w:rFonts w:cs="Arial"/>
          <w:color w:val="000000" w:themeColor="text1"/>
          <w:szCs w:val="22"/>
        </w:rPr>
        <w:t>NHS, innovation is an essential component to deliver better health outcomes and enhance patient experiences.</w:t>
      </w:r>
      <w:r w:rsidR="008B578B" w:rsidRPr="00740F85">
        <w:rPr>
          <w:rFonts w:cs="Arial"/>
          <w:color w:val="000000" w:themeColor="text1"/>
          <w:szCs w:val="22"/>
        </w:rPr>
        <w:t xml:space="preserve"> The vision of the organisation to become a leader in healthcare </w:t>
      </w:r>
      <w:r w:rsidR="00A848AD" w:rsidRPr="00740F85">
        <w:rPr>
          <w:rFonts w:cs="Arial"/>
          <w:color w:val="000000" w:themeColor="text1"/>
          <w:szCs w:val="22"/>
        </w:rPr>
        <w:t>innovation</w:t>
      </w:r>
      <w:r w:rsidR="008B578B" w:rsidRPr="00740F85">
        <w:rPr>
          <w:rFonts w:cs="Arial"/>
          <w:color w:val="000000" w:themeColor="text1"/>
          <w:szCs w:val="22"/>
        </w:rPr>
        <w:t xml:space="preserve"> is what </w:t>
      </w:r>
      <w:r w:rsidR="00A848AD" w:rsidRPr="00740F85">
        <w:rPr>
          <w:rFonts w:cs="Arial"/>
          <w:color w:val="000000" w:themeColor="text1"/>
          <w:szCs w:val="22"/>
        </w:rPr>
        <w:t xml:space="preserve">is </w:t>
      </w:r>
      <w:r w:rsidR="008B578B" w:rsidRPr="00740F85">
        <w:rPr>
          <w:rFonts w:cs="Arial"/>
          <w:color w:val="000000" w:themeColor="text1"/>
          <w:szCs w:val="22"/>
        </w:rPr>
        <w:t>driving creativity and innovation at the organisation (NHS England, 2025).</w:t>
      </w:r>
    </w:p>
    <w:p w14:paraId="793B57E7" w14:textId="77777777" w:rsidR="007E48BA" w:rsidRPr="00740F85" w:rsidRDefault="007E48BA" w:rsidP="00740F85">
      <w:pPr>
        <w:spacing w:after="200"/>
        <w:jc w:val="left"/>
        <w:rPr>
          <w:rFonts w:eastAsia="Arial Nova" w:cs="Arial"/>
          <w:b/>
          <w:color w:val="000000" w:themeColor="text1"/>
          <w:szCs w:val="22"/>
          <w:highlight w:val="yellow"/>
        </w:rPr>
      </w:pPr>
      <w:r w:rsidRPr="00740F85">
        <w:rPr>
          <w:rFonts w:eastAsia="Arial Nova" w:cs="Arial"/>
          <w:color w:val="000000" w:themeColor="text1"/>
          <w:szCs w:val="22"/>
          <w:highlight w:val="yellow"/>
        </w:rPr>
        <w:br w:type="page"/>
      </w:r>
    </w:p>
    <w:p w14:paraId="014C0F17" w14:textId="6BFE9BB3" w:rsidR="00DB2B5F" w:rsidRPr="00740F85" w:rsidRDefault="007005B6" w:rsidP="00740F85">
      <w:pPr>
        <w:pStyle w:val="Heading1"/>
        <w:rPr>
          <w:rFonts w:eastAsia="Arial Nova" w:cs="Arial"/>
          <w:color w:val="000000" w:themeColor="text1"/>
          <w:szCs w:val="22"/>
        </w:rPr>
      </w:pPr>
      <w:bookmarkStart w:id="6" w:name="_Toc212312406"/>
      <w:r w:rsidRPr="00740F85">
        <w:rPr>
          <w:rFonts w:eastAsia="Arial Nova" w:cs="Arial"/>
          <w:color w:val="000000" w:themeColor="text1"/>
          <w:szCs w:val="22"/>
        </w:rPr>
        <w:lastRenderedPageBreak/>
        <w:t>Task 7 - Self-Reflection Journal Entry</w:t>
      </w:r>
      <w:bookmarkEnd w:id="6"/>
      <w:r w:rsidR="005F4256" w:rsidRPr="00740F85">
        <w:rPr>
          <w:rFonts w:eastAsia="Arial Nova" w:cs="Arial"/>
          <w:color w:val="000000" w:themeColor="text1"/>
          <w:szCs w:val="22"/>
        </w:rPr>
        <w:t xml:space="preserve"> </w:t>
      </w:r>
    </w:p>
    <w:p w14:paraId="309B28D7" w14:textId="16B5E380" w:rsidR="00DB2B5F" w:rsidRPr="00740F85" w:rsidRDefault="00DB2B5F" w:rsidP="00740F85">
      <w:pPr>
        <w:spacing w:before="100" w:beforeAutospacing="1" w:after="100" w:afterAutospacing="1"/>
        <w:jc w:val="left"/>
        <w:rPr>
          <w:rFonts w:eastAsia="Times New Roman" w:cs="Arial"/>
          <w:color w:val="000000" w:themeColor="text1"/>
          <w:szCs w:val="22"/>
          <w:lang w:val="en-GB" w:eastAsia="en-GB"/>
        </w:rPr>
      </w:pPr>
      <w:r w:rsidRPr="00740F85">
        <w:rPr>
          <w:rFonts w:eastAsia="Times New Roman" w:cs="Arial"/>
          <w:color w:val="000000" w:themeColor="text1"/>
          <w:szCs w:val="22"/>
          <w:lang w:val="en-GB" w:eastAsia="en-GB"/>
        </w:rPr>
        <w:t>Through this module, my understanding of creativity and value creation within Health and Social Care (H&amp;SC) has significantly deepened. I have learned that creativity is not limited to artistic expression but is an essential professional skill that supports innovation, reflection, and improvement. By exploring concepts such as intrinsic and extrinsic motivation, I have recognised how creativity can inspire both individuals and teams to deliver more effective and compassionate care.</w:t>
      </w:r>
    </w:p>
    <w:p w14:paraId="37D87CF3" w14:textId="5AE55CCC" w:rsidR="00DB2B5F" w:rsidRPr="00740F85" w:rsidRDefault="00DB2B5F" w:rsidP="00740F85">
      <w:pPr>
        <w:spacing w:before="100" w:beforeAutospacing="1" w:after="100" w:afterAutospacing="1"/>
        <w:jc w:val="left"/>
        <w:rPr>
          <w:rFonts w:eastAsia="Times New Roman" w:cs="Arial"/>
          <w:color w:val="000000" w:themeColor="text1"/>
          <w:szCs w:val="22"/>
          <w:lang w:val="en-GB" w:eastAsia="en-GB"/>
        </w:rPr>
      </w:pPr>
      <w:r w:rsidRPr="00740F85">
        <w:rPr>
          <w:rFonts w:eastAsia="Times New Roman" w:cs="Arial"/>
          <w:color w:val="000000" w:themeColor="text1"/>
          <w:szCs w:val="22"/>
          <w:lang w:val="en-GB" w:eastAsia="en-GB"/>
        </w:rPr>
        <w:t>Using reflective models such as Gibbs’ reflective cycle, I developed a greater appreciation for honest self-assessment and continuous improvement in professional practice. I also realised how technology, including digital platforms and data analytics, can enhance reflective learning and foster innovative thinking in care delivery. This connection between creativity and sustainable innovation has helped me understand how creative thinking can be applied to address workforce pressures, improve patient outcomes, and design more person-centred approaches to care.</w:t>
      </w:r>
    </w:p>
    <w:p w14:paraId="7DF8D088" w14:textId="2C25D9E6" w:rsidR="00DB2B5F" w:rsidRPr="00740F85" w:rsidRDefault="00DB2B5F" w:rsidP="00740F85">
      <w:pPr>
        <w:spacing w:before="100" w:beforeAutospacing="1" w:after="100" w:afterAutospacing="1"/>
        <w:jc w:val="left"/>
        <w:rPr>
          <w:rFonts w:eastAsia="Times New Roman" w:cs="Arial"/>
          <w:color w:val="000000" w:themeColor="text1"/>
          <w:szCs w:val="22"/>
          <w:lang w:val="en-GB" w:eastAsia="en-GB"/>
        </w:rPr>
      </w:pPr>
      <w:r w:rsidRPr="00740F85">
        <w:rPr>
          <w:rFonts w:eastAsia="Times New Roman" w:cs="Arial"/>
          <w:color w:val="000000" w:themeColor="text1"/>
          <w:szCs w:val="22"/>
          <w:lang w:val="en-GB" w:eastAsia="en-GB"/>
        </w:rPr>
        <w:t>Furthermore, examining the NHS Leadership Framework encouraged me to appreciate the importance of visionary leadership in promoting creativity and collaboration across multidisciplinary teams. Understanding these principles has enabled me to approach challenges proactively, value diverse perspectives, and co-create solutions that improve service quality.</w:t>
      </w:r>
    </w:p>
    <w:p w14:paraId="4D64E4DF" w14:textId="77777777" w:rsidR="00DB2B5F" w:rsidRPr="00740F85" w:rsidRDefault="00DB2B5F" w:rsidP="00740F85">
      <w:pPr>
        <w:spacing w:before="100" w:beforeAutospacing="1" w:after="100" w:afterAutospacing="1"/>
        <w:jc w:val="left"/>
        <w:rPr>
          <w:rFonts w:eastAsia="Times New Roman" w:cs="Arial"/>
          <w:color w:val="000000" w:themeColor="text1"/>
          <w:szCs w:val="22"/>
          <w:lang w:val="en-GB" w:eastAsia="en-GB"/>
        </w:rPr>
      </w:pPr>
      <w:r w:rsidRPr="00740F85">
        <w:rPr>
          <w:rFonts w:eastAsia="Times New Roman" w:cs="Arial"/>
          <w:color w:val="000000" w:themeColor="text1"/>
          <w:szCs w:val="22"/>
          <w:lang w:val="en-GB" w:eastAsia="en-GB"/>
        </w:rPr>
        <w:t>Overall, I now see creativity as a vital competency that drives continuous development and quality improvement in health and social care. It has shaped the way I think, act, and reflect—helping me to see innovation not as an isolated act, but as an ongoing process of learning, collaboration, and transformation in professional practice.</w:t>
      </w:r>
    </w:p>
    <w:p w14:paraId="32AD1568" w14:textId="77777777" w:rsidR="00DB2B5F" w:rsidRPr="00740F85" w:rsidRDefault="00DB2B5F" w:rsidP="00740F85">
      <w:pPr>
        <w:spacing w:before="100" w:beforeAutospacing="1" w:after="100" w:afterAutospacing="1"/>
        <w:jc w:val="left"/>
        <w:rPr>
          <w:rFonts w:eastAsia="Times New Roman" w:cs="Arial"/>
          <w:color w:val="000000" w:themeColor="text1"/>
          <w:szCs w:val="22"/>
          <w:lang w:val="en-GB" w:eastAsia="en-GB"/>
        </w:rPr>
      </w:pPr>
    </w:p>
    <w:p w14:paraId="5AC67610" w14:textId="77777777" w:rsidR="00A95AD8" w:rsidRPr="00740F85" w:rsidRDefault="00A95AD8" w:rsidP="00740F85">
      <w:pPr>
        <w:spacing w:after="200"/>
        <w:jc w:val="left"/>
        <w:rPr>
          <w:rFonts w:eastAsiaTheme="majorEastAsia" w:cs="Arial"/>
          <w:b/>
          <w:color w:val="000000" w:themeColor="text1"/>
          <w:szCs w:val="22"/>
          <w:lang w:val="en-GB"/>
        </w:rPr>
      </w:pPr>
      <w:bookmarkStart w:id="7" w:name="_Toc212312407"/>
      <w:r w:rsidRPr="00740F85">
        <w:rPr>
          <w:rFonts w:cs="Arial"/>
          <w:color w:val="000000" w:themeColor="text1"/>
          <w:szCs w:val="22"/>
          <w:lang w:val="en-GB"/>
        </w:rPr>
        <w:br w:type="page"/>
      </w:r>
    </w:p>
    <w:p w14:paraId="42A31226" w14:textId="571BA644" w:rsidR="00E85409" w:rsidRPr="00740F85" w:rsidRDefault="002765EF" w:rsidP="00740F85">
      <w:pPr>
        <w:pStyle w:val="Heading1"/>
        <w:rPr>
          <w:rFonts w:cs="Arial"/>
          <w:color w:val="000000" w:themeColor="text1"/>
          <w:szCs w:val="22"/>
          <w:lang w:val="en-GB"/>
        </w:rPr>
      </w:pPr>
      <w:r w:rsidRPr="00740F85">
        <w:rPr>
          <w:rFonts w:cs="Arial"/>
          <w:color w:val="000000" w:themeColor="text1"/>
          <w:szCs w:val="22"/>
          <w:lang w:val="en-GB"/>
        </w:rPr>
        <w:lastRenderedPageBreak/>
        <w:t>References</w:t>
      </w:r>
      <w:bookmarkEnd w:id="7"/>
    </w:p>
    <w:p w14:paraId="7C459E41" w14:textId="77777777" w:rsidR="004F1EF7" w:rsidRPr="00740F85" w:rsidRDefault="004F1EF7" w:rsidP="00740F85">
      <w:pPr>
        <w:rPr>
          <w:rFonts w:cs="Arial"/>
          <w:color w:val="000000" w:themeColor="text1"/>
          <w:szCs w:val="22"/>
          <w:shd w:val="clear" w:color="auto" w:fill="FFFFFF"/>
          <w:lang w:val="en-GB"/>
        </w:rPr>
      </w:pPr>
      <w:r w:rsidRPr="00740F85">
        <w:rPr>
          <w:rFonts w:cs="Arial"/>
          <w:color w:val="000000" w:themeColor="text1"/>
          <w:szCs w:val="22"/>
          <w:shd w:val="clear" w:color="auto" w:fill="FFFFFF"/>
          <w:lang w:val="en-GB"/>
        </w:rPr>
        <w:t>Abdullah, K.H., Sofyan, D., Roslan, M.Z.H. and Roslan, M.F. (2022) ‘Extrinsic and intrinsic motivation: bibliometric analysis-derived insights’, </w:t>
      </w:r>
      <w:proofErr w:type="spellStart"/>
      <w:r w:rsidRPr="00740F85">
        <w:rPr>
          <w:rFonts w:cs="Arial"/>
          <w:i/>
          <w:iCs/>
          <w:color w:val="000000" w:themeColor="text1"/>
          <w:szCs w:val="22"/>
          <w:shd w:val="clear" w:color="auto" w:fill="FFFFFF"/>
          <w:lang w:val="en-GB"/>
        </w:rPr>
        <w:t>Jurnal</w:t>
      </w:r>
      <w:proofErr w:type="spellEnd"/>
      <w:r w:rsidRPr="00740F85">
        <w:rPr>
          <w:rFonts w:cs="Arial"/>
          <w:i/>
          <w:iCs/>
          <w:color w:val="000000" w:themeColor="text1"/>
          <w:szCs w:val="22"/>
          <w:shd w:val="clear" w:color="auto" w:fill="FFFFFF"/>
          <w:lang w:val="en-GB"/>
        </w:rPr>
        <w:t xml:space="preserve"> </w:t>
      </w:r>
      <w:proofErr w:type="spellStart"/>
      <w:r w:rsidRPr="00740F85">
        <w:rPr>
          <w:rFonts w:cs="Arial"/>
          <w:i/>
          <w:iCs/>
          <w:color w:val="000000" w:themeColor="text1"/>
          <w:szCs w:val="22"/>
          <w:shd w:val="clear" w:color="auto" w:fill="FFFFFF"/>
          <w:lang w:val="en-GB"/>
        </w:rPr>
        <w:t>Penyelidikan</w:t>
      </w:r>
      <w:proofErr w:type="spellEnd"/>
      <w:r w:rsidRPr="00740F85">
        <w:rPr>
          <w:rFonts w:cs="Arial"/>
          <w:i/>
          <w:iCs/>
          <w:color w:val="000000" w:themeColor="text1"/>
          <w:szCs w:val="22"/>
          <w:shd w:val="clear" w:color="auto" w:fill="FFFFFF"/>
          <w:lang w:val="en-GB"/>
        </w:rPr>
        <w:t xml:space="preserve"> Sains Sosial (JOSSR)</w:t>
      </w:r>
      <w:r w:rsidRPr="00740F85">
        <w:rPr>
          <w:rFonts w:cs="Arial"/>
          <w:color w:val="000000" w:themeColor="text1"/>
          <w:szCs w:val="22"/>
          <w:shd w:val="clear" w:color="auto" w:fill="FFFFFF"/>
          <w:lang w:val="en-GB"/>
        </w:rPr>
        <w:t>, </w:t>
      </w:r>
      <w:r w:rsidRPr="00740F85">
        <w:rPr>
          <w:rFonts w:cs="Arial"/>
          <w:iCs/>
          <w:color w:val="000000" w:themeColor="text1"/>
          <w:szCs w:val="22"/>
          <w:shd w:val="clear" w:color="auto" w:fill="FFFFFF"/>
          <w:lang w:val="en-GB"/>
        </w:rPr>
        <w:t>5</w:t>
      </w:r>
      <w:r w:rsidRPr="00740F85">
        <w:rPr>
          <w:rFonts w:cs="Arial"/>
          <w:color w:val="000000" w:themeColor="text1"/>
          <w:szCs w:val="22"/>
          <w:shd w:val="clear" w:color="auto" w:fill="FFFFFF"/>
          <w:lang w:val="en-GB"/>
        </w:rPr>
        <w:t>(17), pp. 50-62.</w:t>
      </w:r>
    </w:p>
    <w:p w14:paraId="15D52BC3" w14:textId="77777777" w:rsidR="004F1EF7" w:rsidRPr="00740F85" w:rsidRDefault="004F1EF7" w:rsidP="00740F85">
      <w:pPr>
        <w:rPr>
          <w:rFonts w:cs="Arial"/>
          <w:color w:val="000000" w:themeColor="text1"/>
          <w:szCs w:val="22"/>
        </w:rPr>
      </w:pPr>
      <w:r w:rsidRPr="00740F85">
        <w:rPr>
          <w:rFonts w:cs="Arial"/>
          <w:color w:val="000000" w:themeColor="text1"/>
          <w:szCs w:val="22"/>
        </w:rPr>
        <w:t>Ahad, A.A., Sanchez-Gonzalez, M. and Junquera, P. (</w:t>
      </w:r>
      <w:proofErr w:type="gramStart"/>
      <w:r w:rsidRPr="00740F85">
        <w:rPr>
          <w:rFonts w:cs="Arial"/>
          <w:color w:val="000000" w:themeColor="text1"/>
          <w:szCs w:val="22"/>
        </w:rPr>
        <w:t>2023) ‘</w:t>
      </w:r>
      <w:proofErr w:type="gramEnd"/>
      <w:r w:rsidRPr="00740F85">
        <w:rPr>
          <w:rFonts w:cs="Arial"/>
          <w:color w:val="000000" w:themeColor="text1"/>
          <w:szCs w:val="22"/>
        </w:rPr>
        <w:t>Understanding and addressing mental health stigma across cultures for improving psychiatric care: A narrative review’, </w:t>
      </w:r>
      <w:r w:rsidRPr="00740F85">
        <w:rPr>
          <w:rFonts w:cs="Arial"/>
          <w:i/>
          <w:iCs/>
          <w:color w:val="000000" w:themeColor="text1"/>
          <w:szCs w:val="22"/>
        </w:rPr>
        <w:t>Cureus</w:t>
      </w:r>
      <w:r w:rsidRPr="00740F85">
        <w:rPr>
          <w:rFonts w:cs="Arial"/>
          <w:color w:val="000000" w:themeColor="text1"/>
          <w:szCs w:val="22"/>
        </w:rPr>
        <w:t>, </w:t>
      </w:r>
      <w:r w:rsidRPr="00740F85">
        <w:rPr>
          <w:rFonts w:cs="Arial"/>
          <w:iCs/>
          <w:color w:val="000000" w:themeColor="text1"/>
          <w:szCs w:val="22"/>
        </w:rPr>
        <w:t>15</w:t>
      </w:r>
      <w:r w:rsidRPr="00740F85">
        <w:rPr>
          <w:rFonts w:cs="Arial"/>
          <w:color w:val="000000" w:themeColor="text1"/>
          <w:szCs w:val="22"/>
        </w:rPr>
        <w:t>(5).</w:t>
      </w:r>
    </w:p>
    <w:p w14:paraId="2DFC8CF7" w14:textId="77777777" w:rsidR="004F1EF7" w:rsidRPr="00740F85" w:rsidRDefault="004F1EF7" w:rsidP="00740F85">
      <w:pPr>
        <w:rPr>
          <w:rFonts w:cs="Arial"/>
          <w:color w:val="000000" w:themeColor="text1"/>
          <w:szCs w:val="22"/>
        </w:rPr>
      </w:pPr>
      <w:r w:rsidRPr="00740F85">
        <w:rPr>
          <w:rFonts w:cs="Arial"/>
          <w:color w:val="000000" w:themeColor="text1"/>
          <w:szCs w:val="22"/>
        </w:rPr>
        <w:t xml:space="preserve">Boniface, M., Burns, D., Duckworth, C., Ahmed, M., </w:t>
      </w:r>
      <w:proofErr w:type="spellStart"/>
      <w:r w:rsidRPr="00740F85">
        <w:rPr>
          <w:rFonts w:cs="Arial"/>
          <w:color w:val="000000" w:themeColor="text1"/>
          <w:szCs w:val="22"/>
        </w:rPr>
        <w:t>Duruiheoma</w:t>
      </w:r>
      <w:proofErr w:type="spellEnd"/>
      <w:r w:rsidRPr="00740F85">
        <w:rPr>
          <w:rFonts w:cs="Arial"/>
          <w:color w:val="000000" w:themeColor="text1"/>
          <w:szCs w:val="22"/>
        </w:rPr>
        <w:t>, F., Armitage, H., Ratcliffe, N., Duffy, J., O’Keeffe, C. and Inada-Kim, M. (</w:t>
      </w:r>
      <w:proofErr w:type="gramStart"/>
      <w:r w:rsidRPr="00740F85">
        <w:rPr>
          <w:rFonts w:cs="Arial"/>
          <w:color w:val="000000" w:themeColor="text1"/>
          <w:szCs w:val="22"/>
        </w:rPr>
        <w:t>2022) ‘</w:t>
      </w:r>
      <w:proofErr w:type="gramEnd"/>
      <w:r w:rsidRPr="00740F85">
        <w:rPr>
          <w:rFonts w:cs="Arial"/>
          <w:color w:val="000000" w:themeColor="text1"/>
          <w:szCs w:val="22"/>
        </w:rPr>
        <w:t xml:space="preserve">COVID-19 </w:t>
      </w:r>
      <w:proofErr w:type="gramStart"/>
      <w:r w:rsidRPr="00740F85">
        <w:rPr>
          <w:rFonts w:cs="Arial"/>
          <w:color w:val="000000" w:themeColor="text1"/>
          <w:szCs w:val="22"/>
        </w:rPr>
        <w:t>Oximetry@</w:t>
      </w:r>
      <w:proofErr w:type="gramEnd"/>
      <w:r w:rsidRPr="00740F85">
        <w:rPr>
          <w:rFonts w:cs="Arial"/>
          <w:color w:val="000000" w:themeColor="text1"/>
          <w:szCs w:val="22"/>
        </w:rPr>
        <w:t xml:space="preserve"> home: evaluation of patient outcomes’, </w:t>
      </w:r>
      <w:r w:rsidRPr="00740F85">
        <w:rPr>
          <w:rFonts w:cs="Arial"/>
          <w:i/>
          <w:iCs/>
          <w:color w:val="000000" w:themeColor="text1"/>
          <w:szCs w:val="22"/>
        </w:rPr>
        <w:t>BMJ Open Quality</w:t>
      </w:r>
      <w:r w:rsidRPr="00740F85">
        <w:rPr>
          <w:rFonts w:cs="Arial"/>
          <w:color w:val="000000" w:themeColor="text1"/>
          <w:szCs w:val="22"/>
        </w:rPr>
        <w:t>, 11(1).</w:t>
      </w:r>
    </w:p>
    <w:p w14:paraId="4CB8B141" w14:textId="77777777" w:rsidR="004F1EF7" w:rsidRPr="00740F85" w:rsidRDefault="004F1EF7" w:rsidP="00740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390"/>
        <w:textAlignment w:val="baseline"/>
        <w:rPr>
          <w:rFonts w:eastAsia="Times New Roman" w:cs="Arial"/>
          <w:color w:val="000000" w:themeColor="text1"/>
          <w:szCs w:val="22"/>
          <w:lang w:val="en-GB" w:eastAsia="en-IN"/>
        </w:rPr>
      </w:pPr>
      <w:r w:rsidRPr="00740F85">
        <w:rPr>
          <w:rFonts w:eastAsia="Times New Roman" w:cs="Arial"/>
          <w:color w:val="000000" w:themeColor="text1"/>
          <w:szCs w:val="22"/>
          <w:lang w:val="en-GB" w:eastAsia="en-IN"/>
        </w:rPr>
        <w:t xml:space="preserve">Brewster, A.L., Lee, Y.S., </w:t>
      </w:r>
      <w:proofErr w:type="spellStart"/>
      <w:r w:rsidRPr="00740F85">
        <w:rPr>
          <w:rFonts w:eastAsia="Times New Roman" w:cs="Arial"/>
          <w:color w:val="000000" w:themeColor="text1"/>
          <w:szCs w:val="22"/>
          <w:lang w:val="en-GB" w:eastAsia="en-IN"/>
        </w:rPr>
        <w:t>Linnander</w:t>
      </w:r>
      <w:proofErr w:type="spellEnd"/>
      <w:r w:rsidRPr="00740F85">
        <w:rPr>
          <w:rFonts w:eastAsia="Times New Roman" w:cs="Arial"/>
          <w:color w:val="000000" w:themeColor="text1"/>
          <w:szCs w:val="22"/>
          <w:lang w:val="en-GB" w:eastAsia="en-IN"/>
        </w:rPr>
        <w:t xml:space="preserve">, E.L. and Curry, L.A. (2022) ‘Creativity in problem solving to improve complex health outcomes: insights from hospitals seeking to improve cardiovascular care’, </w:t>
      </w:r>
      <w:r w:rsidRPr="00740F85">
        <w:rPr>
          <w:rFonts w:eastAsia="Times New Roman" w:cs="Arial"/>
          <w:i/>
          <w:iCs/>
          <w:color w:val="000000" w:themeColor="text1"/>
          <w:szCs w:val="22"/>
          <w:lang w:val="en-GB" w:eastAsia="en-IN"/>
        </w:rPr>
        <w:t>Learning Health Systems</w:t>
      </w:r>
      <w:r w:rsidRPr="00740F85">
        <w:rPr>
          <w:rFonts w:eastAsia="Times New Roman" w:cs="Arial"/>
          <w:color w:val="000000" w:themeColor="text1"/>
          <w:szCs w:val="22"/>
          <w:lang w:val="en-GB" w:eastAsia="en-IN"/>
        </w:rPr>
        <w:t>, 6(2), p. e10283.</w:t>
      </w:r>
    </w:p>
    <w:p w14:paraId="6474D610" w14:textId="77777777" w:rsidR="004F1EF7" w:rsidRPr="00740F85" w:rsidRDefault="004F1EF7" w:rsidP="00740F85">
      <w:pPr>
        <w:rPr>
          <w:rFonts w:cs="Arial"/>
          <w:color w:val="000000" w:themeColor="text1"/>
          <w:szCs w:val="22"/>
          <w:lang w:val="en-GB"/>
        </w:rPr>
      </w:pPr>
      <w:r w:rsidRPr="00740F85">
        <w:rPr>
          <w:rFonts w:eastAsia="Arial Nova" w:cs="Arial"/>
          <w:color w:val="000000" w:themeColor="text1"/>
          <w:szCs w:val="22"/>
        </w:rPr>
        <w:t xml:space="preserve">CDC (2025) </w:t>
      </w:r>
      <w:r w:rsidRPr="00740F85">
        <w:rPr>
          <w:rFonts w:cs="Arial"/>
          <w:i/>
          <w:iCs/>
          <w:color w:val="000000" w:themeColor="text1"/>
          <w:szCs w:val="22"/>
          <w:lang w:val="en-GB"/>
        </w:rPr>
        <w:t>Consequences of Obesity</w:t>
      </w:r>
      <w:r w:rsidRPr="00740F85">
        <w:rPr>
          <w:rFonts w:cs="Arial"/>
          <w:color w:val="000000" w:themeColor="text1"/>
          <w:szCs w:val="22"/>
          <w:lang w:val="en-GB"/>
        </w:rPr>
        <w:t xml:space="preserve">. Available at: https://www.cdc.gov/obesity/basics/consequences.html (Accessed: 23 October 2025). </w:t>
      </w:r>
    </w:p>
    <w:p w14:paraId="714520A4" w14:textId="77777777" w:rsidR="004F1EF7" w:rsidRPr="00740F85" w:rsidRDefault="004F1EF7" w:rsidP="00740F85">
      <w:pPr>
        <w:rPr>
          <w:rFonts w:cs="Arial"/>
          <w:color w:val="000000" w:themeColor="text1"/>
          <w:szCs w:val="22"/>
          <w:lang w:val="en-GB"/>
        </w:rPr>
      </w:pPr>
      <w:proofErr w:type="spellStart"/>
      <w:r w:rsidRPr="00740F85">
        <w:rPr>
          <w:rFonts w:eastAsia="Arial Nova" w:cs="Arial"/>
          <w:color w:val="000000" w:themeColor="text1"/>
          <w:szCs w:val="22"/>
        </w:rPr>
        <w:t>Forkes</w:t>
      </w:r>
      <w:proofErr w:type="spellEnd"/>
      <w:r w:rsidRPr="00740F85">
        <w:rPr>
          <w:rFonts w:eastAsia="Arial Nova" w:cs="Arial"/>
          <w:color w:val="000000" w:themeColor="text1"/>
          <w:szCs w:val="22"/>
        </w:rPr>
        <w:t xml:space="preserve">-Rees, C. (2024) </w:t>
      </w:r>
      <w:r w:rsidRPr="00740F85">
        <w:rPr>
          <w:rFonts w:cs="Arial"/>
          <w:i/>
          <w:iCs/>
          <w:color w:val="000000" w:themeColor="text1"/>
          <w:szCs w:val="22"/>
          <w:lang w:val="en-GB"/>
        </w:rPr>
        <w:t>Gen Z: a generation of health-conscious consumers</w:t>
      </w:r>
      <w:r w:rsidRPr="00740F85">
        <w:rPr>
          <w:rFonts w:cs="Arial"/>
          <w:color w:val="000000" w:themeColor="text1"/>
          <w:szCs w:val="22"/>
          <w:lang w:val="en-GB"/>
        </w:rPr>
        <w:t xml:space="preserve">. Available at: https://ahdb.org.uk/news/consumer-insight-gen-z-a-generation-of-health-conscious-consumers (Accessed: 23 October 2025). </w:t>
      </w:r>
    </w:p>
    <w:p w14:paraId="040224F3" w14:textId="77777777" w:rsidR="004F1EF7" w:rsidRPr="00740F85" w:rsidRDefault="004F1EF7" w:rsidP="00740F85">
      <w:pPr>
        <w:rPr>
          <w:rFonts w:cs="Arial"/>
          <w:color w:val="000000" w:themeColor="text1"/>
          <w:szCs w:val="22"/>
          <w:lang w:val="en-GB"/>
        </w:rPr>
      </w:pPr>
      <w:r w:rsidRPr="00740F85">
        <w:rPr>
          <w:rFonts w:eastAsia="Arial Nova" w:cs="Arial"/>
          <w:color w:val="000000" w:themeColor="text1"/>
          <w:szCs w:val="22"/>
        </w:rPr>
        <w:t xml:space="preserve">Gov.UK </w:t>
      </w:r>
      <w:r w:rsidRPr="00740F85">
        <w:rPr>
          <w:rFonts w:cs="Arial"/>
          <w:color w:val="000000" w:themeColor="text1"/>
          <w:szCs w:val="22"/>
          <w:lang w:val="en-GB"/>
        </w:rPr>
        <w:t xml:space="preserve">(2024) </w:t>
      </w:r>
      <w:r w:rsidRPr="00740F85">
        <w:rPr>
          <w:rFonts w:cs="Arial"/>
          <w:i/>
          <w:iCs/>
          <w:color w:val="000000" w:themeColor="text1"/>
          <w:szCs w:val="22"/>
          <w:lang w:val="en-GB"/>
        </w:rPr>
        <w:t>Obesity Profile: short statistical commentary May 2024</w:t>
      </w:r>
      <w:r w:rsidRPr="00740F85">
        <w:rPr>
          <w:rFonts w:cs="Arial"/>
          <w:color w:val="000000" w:themeColor="text1"/>
          <w:szCs w:val="22"/>
          <w:lang w:val="en-GB"/>
        </w:rPr>
        <w:t xml:space="preserve">. Available at: https://www.gov.uk/government/statistics/update-to-the-obesity-profile-on-fingertips/obesity-profile-short-statistical-commentary-may-2024 (Accessed: 23 October 2025). </w:t>
      </w:r>
    </w:p>
    <w:p w14:paraId="61502B02" w14:textId="77777777" w:rsidR="004F1EF7" w:rsidRPr="00740F85" w:rsidRDefault="004F1EF7" w:rsidP="00740F85">
      <w:pPr>
        <w:rPr>
          <w:rFonts w:cs="Arial"/>
          <w:color w:val="000000" w:themeColor="text1"/>
          <w:szCs w:val="22"/>
          <w:shd w:val="clear" w:color="auto" w:fill="FFFFFF"/>
          <w:lang w:val="en-GB"/>
        </w:rPr>
      </w:pPr>
      <w:r w:rsidRPr="00740F85">
        <w:rPr>
          <w:rFonts w:cs="Arial"/>
          <w:color w:val="000000" w:themeColor="text1"/>
          <w:szCs w:val="22"/>
          <w:shd w:val="clear" w:color="auto" w:fill="FFFFFF"/>
          <w:lang w:val="en-GB"/>
        </w:rPr>
        <w:t xml:space="preserve">Hashim, S.N.A., Yaacob, A., Suryani, I., Asraf, R.M., Bahador, Z. and </w:t>
      </w:r>
      <w:proofErr w:type="spellStart"/>
      <w:r w:rsidRPr="00740F85">
        <w:rPr>
          <w:rFonts w:cs="Arial"/>
          <w:color w:val="000000" w:themeColor="text1"/>
          <w:szCs w:val="22"/>
          <w:shd w:val="clear" w:color="auto" w:fill="FFFFFF"/>
          <w:lang w:val="en-GB"/>
        </w:rPr>
        <w:t>Supian</w:t>
      </w:r>
      <w:proofErr w:type="spellEnd"/>
      <w:r w:rsidRPr="00740F85">
        <w:rPr>
          <w:rFonts w:cs="Arial"/>
          <w:color w:val="000000" w:themeColor="text1"/>
          <w:szCs w:val="22"/>
          <w:shd w:val="clear" w:color="auto" w:fill="FFFFFF"/>
          <w:lang w:val="en-GB"/>
        </w:rPr>
        <w:t>, N. (2023) ‘Exploring the Use of Gibbs' Reflective Model in Enhancing In-Service ESL Teachers' Reflective Writing’, </w:t>
      </w:r>
      <w:r w:rsidRPr="00740F85">
        <w:rPr>
          <w:rFonts w:cs="Arial"/>
          <w:i/>
          <w:iCs/>
          <w:color w:val="000000" w:themeColor="text1"/>
          <w:szCs w:val="22"/>
          <w:shd w:val="clear" w:color="auto" w:fill="FFFFFF"/>
          <w:lang w:val="en-GB"/>
        </w:rPr>
        <w:t>Arab World English Journal</w:t>
      </w:r>
      <w:r w:rsidRPr="00740F85">
        <w:rPr>
          <w:rFonts w:cs="Arial"/>
          <w:color w:val="000000" w:themeColor="text1"/>
          <w:szCs w:val="22"/>
          <w:shd w:val="clear" w:color="auto" w:fill="FFFFFF"/>
          <w:lang w:val="en-GB"/>
        </w:rPr>
        <w:t>, </w:t>
      </w:r>
      <w:r w:rsidRPr="00740F85">
        <w:rPr>
          <w:rFonts w:cs="Arial"/>
          <w:iCs/>
          <w:color w:val="000000" w:themeColor="text1"/>
          <w:szCs w:val="22"/>
          <w:shd w:val="clear" w:color="auto" w:fill="FFFFFF"/>
          <w:lang w:val="en-GB"/>
        </w:rPr>
        <w:t>14</w:t>
      </w:r>
      <w:r w:rsidRPr="00740F85">
        <w:rPr>
          <w:rFonts w:cs="Arial"/>
          <w:color w:val="000000" w:themeColor="text1"/>
          <w:szCs w:val="22"/>
          <w:shd w:val="clear" w:color="auto" w:fill="FFFFFF"/>
          <w:lang w:val="en-GB"/>
        </w:rPr>
        <w:t>(2).</w:t>
      </w:r>
    </w:p>
    <w:p w14:paraId="5B8ED66C" w14:textId="77777777" w:rsidR="004F1EF7" w:rsidRPr="00740F85" w:rsidRDefault="004F1EF7" w:rsidP="00740F85">
      <w:pPr>
        <w:rPr>
          <w:rFonts w:cs="Arial"/>
          <w:color w:val="000000" w:themeColor="text1"/>
          <w:szCs w:val="22"/>
          <w:lang w:val="en-GB"/>
        </w:rPr>
      </w:pPr>
      <w:r w:rsidRPr="00740F85">
        <w:rPr>
          <w:rFonts w:cs="Arial"/>
          <w:color w:val="000000" w:themeColor="text1"/>
          <w:szCs w:val="22"/>
        </w:rPr>
        <w:t>Hazell, C.M., Berry, C., Bogen-Johnston, L. and Banerjee, M. (</w:t>
      </w:r>
      <w:proofErr w:type="gramStart"/>
      <w:r w:rsidRPr="00740F85">
        <w:rPr>
          <w:rFonts w:cs="Arial"/>
          <w:color w:val="000000" w:themeColor="text1"/>
          <w:szCs w:val="22"/>
        </w:rPr>
        <w:t>2022) ‘</w:t>
      </w:r>
      <w:proofErr w:type="gramEnd"/>
      <w:r w:rsidRPr="00740F85">
        <w:rPr>
          <w:rFonts w:cs="Arial"/>
          <w:color w:val="000000" w:themeColor="text1"/>
          <w:szCs w:val="22"/>
        </w:rPr>
        <w:t>Creating a hierarchy of mental health stigma: testing the effect of psychiatric diagnosis on stigma’, </w:t>
      </w:r>
      <w:proofErr w:type="spellStart"/>
      <w:r w:rsidRPr="00740F85">
        <w:rPr>
          <w:rFonts w:cs="Arial"/>
          <w:i/>
          <w:iCs/>
          <w:color w:val="000000" w:themeColor="text1"/>
          <w:szCs w:val="22"/>
        </w:rPr>
        <w:t>BJPsych</w:t>
      </w:r>
      <w:proofErr w:type="spellEnd"/>
      <w:r w:rsidRPr="00740F85">
        <w:rPr>
          <w:rFonts w:cs="Arial"/>
          <w:i/>
          <w:iCs/>
          <w:color w:val="000000" w:themeColor="text1"/>
          <w:szCs w:val="22"/>
        </w:rPr>
        <w:t xml:space="preserve"> Open</w:t>
      </w:r>
      <w:r w:rsidRPr="00740F85">
        <w:rPr>
          <w:rFonts w:cs="Arial"/>
          <w:color w:val="000000" w:themeColor="text1"/>
          <w:szCs w:val="22"/>
        </w:rPr>
        <w:t>, </w:t>
      </w:r>
      <w:r w:rsidRPr="00740F85">
        <w:rPr>
          <w:rFonts w:cs="Arial"/>
          <w:iCs/>
          <w:color w:val="000000" w:themeColor="text1"/>
          <w:szCs w:val="22"/>
        </w:rPr>
        <w:t>8</w:t>
      </w:r>
      <w:r w:rsidRPr="00740F85">
        <w:rPr>
          <w:rFonts w:cs="Arial"/>
          <w:color w:val="000000" w:themeColor="text1"/>
          <w:szCs w:val="22"/>
        </w:rPr>
        <w:t>(5), p. e174.</w:t>
      </w:r>
    </w:p>
    <w:p w14:paraId="11C4E041" w14:textId="77777777" w:rsidR="004F1EF7" w:rsidRPr="00740F85" w:rsidRDefault="004F1EF7" w:rsidP="00740F85">
      <w:pPr>
        <w:rPr>
          <w:rFonts w:cs="Arial"/>
          <w:color w:val="000000" w:themeColor="text1"/>
          <w:szCs w:val="22"/>
          <w:shd w:val="clear" w:color="auto" w:fill="FFFFFF"/>
          <w:lang w:val="en-GB"/>
        </w:rPr>
      </w:pPr>
      <w:proofErr w:type="spellStart"/>
      <w:r w:rsidRPr="00740F85">
        <w:rPr>
          <w:rFonts w:cs="Arial"/>
          <w:color w:val="000000" w:themeColor="text1"/>
          <w:szCs w:val="22"/>
          <w:shd w:val="clear" w:color="auto" w:fill="FFFFFF"/>
          <w:lang w:val="en-GB"/>
        </w:rPr>
        <w:t>Kosiol</w:t>
      </w:r>
      <w:proofErr w:type="spellEnd"/>
      <w:r w:rsidRPr="00740F85">
        <w:rPr>
          <w:rFonts w:cs="Arial"/>
          <w:color w:val="000000" w:themeColor="text1"/>
          <w:szCs w:val="22"/>
          <w:shd w:val="clear" w:color="auto" w:fill="FFFFFF"/>
          <w:lang w:val="en-GB"/>
        </w:rPr>
        <w:t>, J., Silvester, T., Cooper, H., Alford, S. and Fraser, L. (2024) ‘Revolutionising health and social care: innovative solutions for a brighter tomorrow–a systematic review of the literature’, </w:t>
      </w:r>
      <w:r w:rsidRPr="00740F85">
        <w:rPr>
          <w:rFonts w:cs="Arial"/>
          <w:i/>
          <w:iCs/>
          <w:color w:val="000000" w:themeColor="text1"/>
          <w:szCs w:val="22"/>
          <w:shd w:val="clear" w:color="auto" w:fill="FFFFFF"/>
          <w:lang w:val="en-GB"/>
        </w:rPr>
        <w:t>BMC health services research</w:t>
      </w:r>
      <w:r w:rsidRPr="00740F85">
        <w:rPr>
          <w:rFonts w:cs="Arial"/>
          <w:color w:val="000000" w:themeColor="text1"/>
          <w:szCs w:val="22"/>
          <w:shd w:val="clear" w:color="auto" w:fill="FFFFFF"/>
          <w:lang w:val="en-GB"/>
        </w:rPr>
        <w:t>, </w:t>
      </w:r>
      <w:r w:rsidRPr="00740F85">
        <w:rPr>
          <w:rFonts w:cs="Arial"/>
          <w:iCs/>
          <w:color w:val="000000" w:themeColor="text1"/>
          <w:szCs w:val="22"/>
          <w:shd w:val="clear" w:color="auto" w:fill="FFFFFF"/>
          <w:lang w:val="en-GB"/>
        </w:rPr>
        <w:t>24</w:t>
      </w:r>
      <w:r w:rsidRPr="00740F85">
        <w:rPr>
          <w:rFonts w:cs="Arial"/>
          <w:color w:val="000000" w:themeColor="text1"/>
          <w:szCs w:val="22"/>
          <w:shd w:val="clear" w:color="auto" w:fill="FFFFFF"/>
          <w:lang w:val="en-GB"/>
        </w:rPr>
        <w:t>(1), p. 809.</w:t>
      </w:r>
    </w:p>
    <w:p w14:paraId="48DBCA1F" w14:textId="77777777" w:rsidR="004F1EF7" w:rsidRPr="00740F85" w:rsidRDefault="004F1EF7" w:rsidP="00740F85">
      <w:pPr>
        <w:rPr>
          <w:rFonts w:cs="Arial"/>
          <w:color w:val="000000" w:themeColor="text1"/>
          <w:szCs w:val="22"/>
          <w:shd w:val="clear" w:color="auto" w:fill="FFFFFF"/>
          <w:lang w:val="en-GB"/>
        </w:rPr>
      </w:pPr>
      <w:proofErr w:type="spellStart"/>
      <w:r w:rsidRPr="00740F85">
        <w:rPr>
          <w:rFonts w:cs="Arial"/>
          <w:color w:val="000000" w:themeColor="text1"/>
          <w:szCs w:val="22"/>
          <w:shd w:val="clear" w:color="auto" w:fill="FFFFFF"/>
          <w:lang w:val="en-GB"/>
        </w:rPr>
        <w:lastRenderedPageBreak/>
        <w:t>Kusumawati</w:t>
      </w:r>
      <w:proofErr w:type="spellEnd"/>
      <w:r w:rsidRPr="00740F85">
        <w:rPr>
          <w:rFonts w:cs="Arial"/>
          <w:color w:val="000000" w:themeColor="text1"/>
          <w:szCs w:val="22"/>
          <w:shd w:val="clear" w:color="auto" w:fill="FFFFFF"/>
          <w:lang w:val="en-GB"/>
        </w:rPr>
        <w:t>, M.D., Fauziddin, M. and Ananda, R. (2023) ‘The impact of reward and punishment on the extrinsic motivation of elementary school students’, </w:t>
      </w:r>
      <w:r w:rsidRPr="00740F85">
        <w:rPr>
          <w:rFonts w:cs="Arial"/>
          <w:i/>
          <w:iCs/>
          <w:color w:val="000000" w:themeColor="text1"/>
          <w:szCs w:val="22"/>
          <w:shd w:val="clear" w:color="auto" w:fill="FFFFFF"/>
          <w:lang w:val="en-GB"/>
        </w:rPr>
        <w:t>Al-</w:t>
      </w:r>
      <w:proofErr w:type="spellStart"/>
      <w:r w:rsidRPr="00740F85">
        <w:rPr>
          <w:rFonts w:cs="Arial"/>
          <w:i/>
          <w:iCs/>
          <w:color w:val="000000" w:themeColor="text1"/>
          <w:szCs w:val="22"/>
          <w:shd w:val="clear" w:color="auto" w:fill="FFFFFF"/>
          <w:lang w:val="en-GB"/>
        </w:rPr>
        <w:t>Ishlah</w:t>
      </w:r>
      <w:proofErr w:type="spellEnd"/>
      <w:r w:rsidRPr="00740F85">
        <w:rPr>
          <w:rFonts w:cs="Arial"/>
          <w:i/>
          <w:iCs/>
          <w:color w:val="000000" w:themeColor="text1"/>
          <w:szCs w:val="22"/>
          <w:shd w:val="clear" w:color="auto" w:fill="FFFFFF"/>
          <w:lang w:val="en-GB"/>
        </w:rPr>
        <w:t xml:space="preserve">: </w:t>
      </w:r>
      <w:proofErr w:type="spellStart"/>
      <w:r w:rsidRPr="00740F85">
        <w:rPr>
          <w:rFonts w:cs="Arial"/>
          <w:i/>
          <w:iCs/>
          <w:color w:val="000000" w:themeColor="text1"/>
          <w:szCs w:val="22"/>
          <w:shd w:val="clear" w:color="auto" w:fill="FFFFFF"/>
          <w:lang w:val="en-GB"/>
        </w:rPr>
        <w:t>Jurnal</w:t>
      </w:r>
      <w:proofErr w:type="spellEnd"/>
      <w:r w:rsidRPr="00740F85">
        <w:rPr>
          <w:rFonts w:cs="Arial"/>
          <w:i/>
          <w:iCs/>
          <w:color w:val="000000" w:themeColor="text1"/>
          <w:szCs w:val="22"/>
          <w:shd w:val="clear" w:color="auto" w:fill="FFFFFF"/>
          <w:lang w:val="en-GB"/>
        </w:rPr>
        <w:t xml:space="preserve"> Pendidikan</w:t>
      </w:r>
      <w:r w:rsidRPr="00740F85">
        <w:rPr>
          <w:rFonts w:cs="Arial"/>
          <w:color w:val="000000" w:themeColor="text1"/>
          <w:szCs w:val="22"/>
          <w:shd w:val="clear" w:color="auto" w:fill="FFFFFF"/>
          <w:lang w:val="en-GB"/>
        </w:rPr>
        <w:t>, </w:t>
      </w:r>
      <w:r w:rsidRPr="00740F85">
        <w:rPr>
          <w:rFonts w:cs="Arial"/>
          <w:iCs/>
          <w:color w:val="000000" w:themeColor="text1"/>
          <w:szCs w:val="22"/>
          <w:shd w:val="clear" w:color="auto" w:fill="FFFFFF"/>
          <w:lang w:val="en-GB"/>
        </w:rPr>
        <w:t>15</w:t>
      </w:r>
      <w:r w:rsidRPr="00740F85">
        <w:rPr>
          <w:rFonts w:cs="Arial"/>
          <w:color w:val="000000" w:themeColor="text1"/>
          <w:szCs w:val="22"/>
          <w:shd w:val="clear" w:color="auto" w:fill="FFFFFF"/>
          <w:lang w:val="en-GB"/>
        </w:rPr>
        <w:t>(1), pp. 183-192.</w:t>
      </w:r>
    </w:p>
    <w:p w14:paraId="32E5DD0E" w14:textId="77777777" w:rsidR="004F1EF7" w:rsidRPr="00740F85" w:rsidRDefault="004F1EF7" w:rsidP="00740F85">
      <w:pPr>
        <w:rPr>
          <w:rFonts w:cs="Arial"/>
          <w:color w:val="000000" w:themeColor="text1"/>
          <w:szCs w:val="22"/>
          <w:lang w:val="en-GB"/>
        </w:rPr>
      </w:pPr>
      <w:r w:rsidRPr="00740F85">
        <w:rPr>
          <w:rFonts w:cs="Arial"/>
          <w:color w:val="000000" w:themeColor="text1"/>
          <w:szCs w:val="22"/>
          <w:lang w:val="en-GB"/>
        </w:rPr>
        <w:t xml:space="preserve">NHS England (2025) </w:t>
      </w:r>
      <w:r w:rsidRPr="00740F85">
        <w:rPr>
          <w:rFonts w:cs="Arial"/>
          <w:i/>
          <w:iCs/>
          <w:color w:val="000000" w:themeColor="text1"/>
          <w:szCs w:val="22"/>
          <w:lang w:val="en-GB"/>
        </w:rPr>
        <w:t>Innovation</w:t>
      </w:r>
      <w:r w:rsidRPr="00740F85">
        <w:rPr>
          <w:rFonts w:cs="Arial"/>
          <w:color w:val="000000" w:themeColor="text1"/>
          <w:szCs w:val="22"/>
          <w:lang w:val="en-GB"/>
        </w:rPr>
        <w:t xml:space="preserve">. Available at: https://www.england.nhs.uk/ourwork/innovation/ (Accessed: 23 October 2025). </w:t>
      </w:r>
    </w:p>
    <w:p w14:paraId="375E3B1A" w14:textId="77777777" w:rsidR="004F1EF7" w:rsidRPr="00740F85" w:rsidRDefault="004F1EF7" w:rsidP="00740F85">
      <w:pPr>
        <w:rPr>
          <w:rFonts w:cs="Arial"/>
          <w:color w:val="000000" w:themeColor="text1"/>
          <w:szCs w:val="22"/>
          <w:lang w:val="en-GB"/>
        </w:rPr>
      </w:pPr>
      <w:r w:rsidRPr="00740F85">
        <w:rPr>
          <w:rFonts w:cs="Arial"/>
          <w:color w:val="000000" w:themeColor="text1"/>
          <w:szCs w:val="22"/>
          <w:lang w:val="en-GB"/>
        </w:rPr>
        <w:t xml:space="preserve">NHS England (2025) </w:t>
      </w:r>
      <w:r w:rsidRPr="00740F85">
        <w:rPr>
          <w:rFonts w:cs="Arial"/>
          <w:i/>
          <w:iCs/>
          <w:color w:val="000000" w:themeColor="text1"/>
          <w:szCs w:val="22"/>
          <w:lang w:val="en-GB"/>
        </w:rPr>
        <w:t>NHS @home</w:t>
      </w:r>
      <w:r w:rsidRPr="00740F85">
        <w:rPr>
          <w:rFonts w:cs="Arial"/>
          <w:color w:val="000000" w:themeColor="text1"/>
          <w:szCs w:val="22"/>
          <w:lang w:val="en-GB"/>
        </w:rPr>
        <w:t xml:space="preserve">. Available at: https://www.england.nhs.uk/nhs-at-home/ (Accessed: 23 October 2025). </w:t>
      </w:r>
    </w:p>
    <w:p w14:paraId="350E2631" w14:textId="77777777" w:rsidR="004F1EF7" w:rsidRPr="00740F85" w:rsidRDefault="004F1EF7" w:rsidP="00740F85">
      <w:pPr>
        <w:rPr>
          <w:rFonts w:cs="Arial"/>
          <w:color w:val="000000" w:themeColor="text1"/>
          <w:szCs w:val="22"/>
          <w:lang w:val="en-GB"/>
        </w:rPr>
      </w:pPr>
      <w:r w:rsidRPr="00740F85">
        <w:rPr>
          <w:rFonts w:cs="Arial"/>
          <w:color w:val="000000" w:themeColor="text1"/>
          <w:szCs w:val="22"/>
          <w:lang w:val="en-GB"/>
        </w:rPr>
        <w:t xml:space="preserve">NHS Leadership Academy (2014) </w:t>
      </w:r>
      <w:r w:rsidRPr="00740F85">
        <w:rPr>
          <w:rFonts w:cs="Arial"/>
          <w:i/>
          <w:iCs/>
          <w:color w:val="000000" w:themeColor="text1"/>
          <w:szCs w:val="22"/>
          <w:lang w:val="en-GB"/>
        </w:rPr>
        <w:t>Leadership Framework</w:t>
      </w:r>
      <w:r w:rsidRPr="00740F85">
        <w:rPr>
          <w:rFonts w:cs="Arial"/>
          <w:color w:val="000000" w:themeColor="text1"/>
          <w:szCs w:val="22"/>
          <w:lang w:val="en-GB"/>
        </w:rPr>
        <w:t xml:space="preserve">. Available at: https://www.leadershipacademy.nhs.uk/wp-content/uploads/2014/11/Leadership-Framework.pdf (Accessed: 23 October 2025). </w:t>
      </w:r>
    </w:p>
    <w:p w14:paraId="7ADC0628" w14:textId="77777777" w:rsidR="004F1EF7" w:rsidRPr="00740F85" w:rsidRDefault="004F1EF7" w:rsidP="00740F85">
      <w:pPr>
        <w:rPr>
          <w:rFonts w:cs="Arial"/>
          <w:color w:val="000000" w:themeColor="text1"/>
          <w:szCs w:val="22"/>
        </w:rPr>
      </w:pPr>
      <w:r w:rsidRPr="00740F85">
        <w:rPr>
          <w:rFonts w:cs="Arial"/>
          <w:color w:val="000000" w:themeColor="text1"/>
          <w:szCs w:val="22"/>
        </w:rPr>
        <w:t xml:space="preserve">Saleh, M.S.M., Abdelwahid, A.E.E.A., </w:t>
      </w:r>
      <w:proofErr w:type="spellStart"/>
      <w:r w:rsidRPr="00740F85">
        <w:rPr>
          <w:rFonts w:cs="Arial"/>
          <w:color w:val="000000" w:themeColor="text1"/>
          <w:szCs w:val="22"/>
        </w:rPr>
        <w:t>Elsabahy</w:t>
      </w:r>
      <w:proofErr w:type="spellEnd"/>
      <w:r w:rsidRPr="00740F85">
        <w:rPr>
          <w:rFonts w:cs="Arial"/>
          <w:color w:val="000000" w:themeColor="text1"/>
          <w:szCs w:val="22"/>
        </w:rPr>
        <w:t xml:space="preserve">, H.E., </w:t>
      </w:r>
      <w:proofErr w:type="spellStart"/>
      <w:r w:rsidRPr="00740F85">
        <w:rPr>
          <w:rFonts w:cs="Arial"/>
          <w:color w:val="000000" w:themeColor="text1"/>
          <w:szCs w:val="22"/>
        </w:rPr>
        <w:t>Eltahan</w:t>
      </w:r>
      <w:proofErr w:type="spellEnd"/>
      <w:r w:rsidRPr="00740F85">
        <w:rPr>
          <w:rFonts w:cs="Arial"/>
          <w:color w:val="000000" w:themeColor="text1"/>
          <w:szCs w:val="22"/>
        </w:rPr>
        <w:t>, A.A. and Ata, A.A. (2025) ‘Visionary leadership: the mediating role of organizational support on nurse interns’ creativity and organizational effectiveness’, </w:t>
      </w:r>
      <w:r w:rsidRPr="00740F85">
        <w:rPr>
          <w:rFonts w:cs="Arial"/>
          <w:i/>
          <w:iCs/>
          <w:color w:val="000000" w:themeColor="text1"/>
          <w:szCs w:val="22"/>
        </w:rPr>
        <w:t>BMC nursing</w:t>
      </w:r>
      <w:r w:rsidRPr="00740F85">
        <w:rPr>
          <w:rFonts w:cs="Arial"/>
          <w:color w:val="000000" w:themeColor="text1"/>
          <w:szCs w:val="22"/>
        </w:rPr>
        <w:t>, 24(1), p. 400.</w:t>
      </w:r>
    </w:p>
    <w:p w14:paraId="03D89975" w14:textId="77777777" w:rsidR="00E33035" w:rsidRPr="00740F85" w:rsidRDefault="00E33035" w:rsidP="00740F85">
      <w:pPr>
        <w:rPr>
          <w:rFonts w:cs="Arial"/>
          <w:color w:val="000000" w:themeColor="text1"/>
          <w:szCs w:val="22"/>
          <w:lang w:val="en-GB"/>
        </w:rPr>
      </w:pPr>
    </w:p>
    <w:sectPr w:rsidR="00E33035" w:rsidRPr="00740F85">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6BA2E" w14:textId="77777777" w:rsidR="001E2658" w:rsidRDefault="001E2658">
      <w:pPr>
        <w:spacing w:after="0" w:line="240" w:lineRule="auto"/>
      </w:pPr>
      <w:r>
        <w:separator/>
      </w:r>
    </w:p>
  </w:endnote>
  <w:endnote w:type="continuationSeparator" w:id="0">
    <w:p w14:paraId="2FBD4672" w14:textId="77777777" w:rsidR="001E2658" w:rsidRDefault="001E2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0090370"/>
      <w:docPartObj>
        <w:docPartGallery w:val="Page Numbers (Bottom of Page)"/>
        <w:docPartUnique/>
      </w:docPartObj>
    </w:sdtPr>
    <w:sdtEndPr>
      <w:rPr>
        <w:noProof/>
      </w:rPr>
    </w:sdtEndPr>
    <w:sdtContent>
      <w:p w14:paraId="71F0EB9B" w14:textId="64126BAD" w:rsidR="007C1C18" w:rsidRDefault="002765EF">
        <w:pPr>
          <w:pStyle w:val="Footer"/>
          <w:jc w:val="right"/>
        </w:pPr>
        <w:r>
          <w:fldChar w:fldCharType="begin"/>
        </w:r>
        <w:r>
          <w:instrText xml:space="preserve"> PAGE   \* MERGEFORMAT </w:instrText>
        </w:r>
        <w:r>
          <w:fldChar w:fldCharType="separate"/>
        </w:r>
        <w:r w:rsidR="00B53D49">
          <w:rPr>
            <w:noProof/>
          </w:rPr>
          <w:t>10</w:t>
        </w:r>
        <w:r>
          <w:rPr>
            <w:noProof/>
          </w:rPr>
          <w:fldChar w:fldCharType="end"/>
        </w:r>
      </w:p>
    </w:sdtContent>
  </w:sdt>
  <w:p w14:paraId="428B9B9C" w14:textId="77777777" w:rsidR="007C1C18" w:rsidRDefault="007C1C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33547" w14:textId="77777777" w:rsidR="001E2658" w:rsidRDefault="001E2658">
      <w:pPr>
        <w:spacing w:after="0" w:line="240" w:lineRule="auto"/>
      </w:pPr>
      <w:r>
        <w:separator/>
      </w:r>
    </w:p>
  </w:footnote>
  <w:footnote w:type="continuationSeparator" w:id="0">
    <w:p w14:paraId="134579AF" w14:textId="77777777" w:rsidR="001E2658" w:rsidRDefault="001E26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35A"/>
    <w:rsid w:val="00000D41"/>
    <w:rsid w:val="00011F3A"/>
    <w:rsid w:val="00020C86"/>
    <w:rsid w:val="000459B8"/>
    <w:rsid w:val="00051C6F"/>
    <w:rsid w:val="00052597"/>
    <w:rsid w:val="000602C3"/>
    <w:rsid w:val="000670E0"/>
    <w:rsid w:val="000674E2"/>
    <w:rsid w:val="00082CE9"/>
    <w:rsid w:val="00082D3B"/>
    <w:rsid w:val="00084423"/>
    <w:rsid w:val="000876CB"/>
    <w:rsid w:val="00097FCE"/>
    <w:rsid w:val="000A3C21"/>
    <w:rsid w:val="000A43EE"/>
    <w:rsid w:val="000A4D8A"/>
    <w:rsid w:val="000B2CCF"/>
    <w:rsid w:val="000C5C0E"/>
    <w:rsid w:val="000D4143"/>
    <w:rsid w:val="00105874"/>
    <w:rsid w:val="00125E0E"/>
    <w:rsid w:val="001403AA"/>
    <w:rsid w:val="00143852"/>
    <w:rsid w:val="00161F1E"/>
    <w:rsid w:val="00176FEB"/>
    <w:rsid w:val="001905AA"/>
    <w:rsid w:val="001928CE"/>
    <w:rsid w:val="001A07A0"/>
    <w:rsid w:val="001A1EC7"/>
    <w:rsid w:val="001A3634"/>
    <w:rsid w:val="001A5622"/>
    <w:rsid w:val="001A75E8"/>
    <w:rsid w:val="001C51FF"/>
    <w:rsid w:val="001D24FE"/>
    <w:rsid w:val="001E2658"/>
    <w:rsid w:val="00205C4E"/>
    <w:rsid w:val="002118D6"/>
    <w:rsid w:val="00215CF6"/>
    <w:rsid w:val="00217906"/>
    <w:rsid w:val="00220D1D"/>
    <w:rsid w:val="00223482"/>
    <w:rsid w:val="00225ADB"/>
    <w:rsid w:val="002273A5"/>
    <w:rsid w:val="00253979"/>
    <w:rsid w:val="002765EF"/>
    <w:rsid w:val="002847EE"/>
    <w:rsid w:val="0028489A"/>
    <w:rsid w:val="00287D84"/>
    <w:rsid w:val="0029485C"/>
    <w:rsid w:val="002959BA"/>
    <w:rsid w:val="002A3239"/>
    <w:rsid w:val="002A344E"/>
    <w:rsid w:val="002B1180"/>
    <w:rsid w:val="002B4A9D"/>
    <w:rsid w:val="002C5759"/>
    <w:rsid w:val="002C6AB2"/>
    <w:rsid w:val="002E2084"/>
    <w:rsid w:val="002F7FE8"/>
    <w:rsid w:val="003002DC"/>
    <w:rsid w:val="00301C49"/>
    <w:rsid w:val="00311CB2"/>
    <w:rsid w:val="00314FE2"/>
    <w:rsid w:val="00317514"/>
    <w:rsid w:val="00326A09"/>
    <w:rsid w:val="003326C9"/>
    <w:rsid w:val="003334A8"/>
    <w:rsid w:val="0034797B"/>
    <w:rsid w:val="00350847"/>
    <w:rsid w:val="00354A68"/>
    <w:rsid w:val="00356CBB"/>
    <w:rsid w:val="0037167A"/>
    <w:rsid w:val="00374FF2"/>
    <w:rsid w:val="0038162F"/>
    <w:rsid w:val="003837C1"/>
    <w:rsid w:val="0039658B"/>
    <w:rsid w:val="003A1E86"/>
    <w:rsid w:val="00404209"/>
    <w:rsid w:val="00407F0B"/>
    <w:rsid w:val="00421B6C"/>
    <w:rsid w:val="00421E18"/>
    <w:rsid w:val="00423E50"/>
    <w:rsid w:val="00426E82"/>
    <w:rsid w:val="00435B9F"/>
    <w:rsid w:val="00460B27"/>
    <w:rsid w:val="0048060F"/>
    <w:rsid w:val="00494657"/>
    <w:rsid w:val="004A6338"/>
    <w:rsid w:val="004A71AA"/>
    <w:rsid w:val="004B0ADD"/>
    <w:rsid w:val="004C37F0"/>
    <w:rsid w:val="004C6982"/>
    <w:rsid w:val="004F1EF7"/>
    <w:rsid w:val="00502D71"/>
    <w:rsid w:val="00510584"/>
    <w:rsid w:val="005112D3"/>
    <w:rsid w:val="00514439"/>
    <w:rsid w:val="005224D9"/>
    <w:rsid w:val="00541E65"/>
    <w:rsid w:val="00550D85"/>
    <w:rsid w:val="00551E8D"/>
    <w:rsid w:val="00563A17"/>
    <w:rsid w:val="00565B1B"/>
    <w:rsid w:val="005A2B87"/>
    <w:rsid w:val="005A464F"/>
    <w:rsid w:val="005B6ABD"/>
    <w:rsid w:val="005B7ABC"/>
    <w:rsid w:val="005C77A2"/>
    <w:rsid w:val="005E257C"/>
    <w:rsid w:val="005F1720"/>
    <w:rsid w:val="005F4256"/>
    <w:rsid w:val="00611AEB"/>
    <w:rsid w:val="00616C86"/>
    <w:rsid w:val="00630E5A"/>
    <w:rsid w:val="006341F9"/>
    <w:rsid w:val="00636F23"/>
    <w:rsid w:val="0066335A"/>
    <w:rsid w:val="00663E99"/>
    <w:rsid w:val="00683A68"/>
    <w:rsid w:val="0069127B"/>
    <w:rsid w:val="006A12E9"/>
    <w:rsid w:val="006A520D"/>
    <w:rsid w:val="006A5D6D"/>
    <w:rsid w:val="006B5397"/>
    <w:rsid w:val="006C0E0C"/>
    <w:rsid w:val="006C741A"/>
    <w:rsid w:val="006C7A2F"/>
    <w:rsid w:val="006E13C8"/>
    <w:rsid w:val="006E415F"/>
    <w:rsid w:val="006E6EE5"/>
    <w:rsid w:val="006F1519"/>
    <w:rsid w:val="006F1C5E"/>
    <w:rsid w:val="006F7FDE"/>
    <w:rsid w:val="007005B6"/>
    <w:rsid w:val="00703652"/>
    <w:rsid w:val="007049F2"/>
    <w:rsid w:val="00705F3A"/>
    <w:rsid w:val="007131E5"/>
    <w:rsid w:val="007217C1"/>
    <w:rsid w:val="00740416"/>
    <w:rsid w:val="00740F85"/>
    <w:rsid w:val="00754C9F"/>
    <w:rsid w:val="00760C08"/>
    <w:rsid w:val="00766A35"/>
    <w:rsid w:val="007720D7"/>
    <w:rsid w:val="007751BC"/>
    <w:rsid w:val="00785A21"/>
    <w:rsid w:val="0078728D"/>
    <w:rsid w:val="0079439F"/>
    <w:rsid w:val="007B3C03"/>
    <w:rsid w:val="007B7817"/>
    <w:rsid w:val="007C1C18"/>
    <w:rsid w:val="007C7167"/>
    <w:rsid w:val="007E48BA"/>
    <w:rsid w:val="00810B81"/>
    <w:rsid w:val="0083103C"/>
    <w:rsid w:val="00834793"/>
    <w:rsid w:val="00834AC7"/>
    <w:rsid w:val="00836A21"/>
    <w:rsid w:val="00842202"/>
    <w:rsid w:val="00842F39"/>
    <w:rsid w:val="00847AC0"/>
    <w:rsid w:val="00847BAC"/>
    <w:rsid w:val="00860631"/>
    <w:rsid w:val="00865B63"/>
    <w:rsid w:val="00871CAD"/>
    <w:rsid w:val="008870CA"/>
    <w:rsid w:val="00895204"/>
    <w:rsid w:val="00897594"/>
    <w:rsid w:val="008A041B"/>
    <w:rsid w:val="008B578B"/>
    <w:rsid w:val="008B65CD"/>
    <w:rsid w:val="008C1D6F"/>
    <w:rsid w:val="008C2A66"/>
    <w:rsid w:val="008C654E"/>
    <w:rsid w:val="008C7998"/>
    <w:rsid w:val="008D43C7"/>
    <w:rsid w:val="008E757C"/>
    <w:rsid w:val="008F542D"/>
    <w:rsid w:val="009159EC"/>
    <w:rsid w:val="009253ED"/>
    <w:rsid w:val="0093142F"/>
    <w:rsid w:val="009445B5"/>
    <w:rsid w:val="00951E73"/>
    <w:rsid w:val="00960111"/>
    <w:rsid w:val="00964FEB"/>
    <w:rsid w:val="0097786C"/>
    <w:rsid w:val="0098321C"/>
    <w:rsid w:val="00983324"/>
    <w:rsid w:val="00991B33"/>
    <w:rsid w:val="009950C3"/>
    <w:rsid w:val="009E538C"/>
    <w:rsid w:val="00A03991"/>
    <w:rsid w:val="00A04379"/>
    <w:rsid w:val="00A25E8C"/>
    <w:rsid w:val="00A26EAC"/>
    <w:rsid w:val="00A274F3"/>
    <w:rsid w:val="00A33DC8"/>
    <w:rsid w:val="00A44FC6"/>
    <w:rsid w:val="00A50027"/>
    <w:rsid w:val="00A562C2"/>
    <w:rsid w:val="00A61D23"/>
    <w:rsid w:val="00A6413A"/>
    <w:rsid w:val="00A7159E"/>
    <w:rsid w:val="00A725A3"/>
    <w:rsid w:val="00A848AD"/>
    <w:rsid w:val="00A95AD8"/>
    <w:rsid w:val="00AA248B"/>
    <w:rsid w:val="00AB0B10"/>
    <w:rsid w:val="00AC39F5"/>
    <w:rsid w:val="00AD4C6B"/>
    <w:rsid w:val="00AE26A1"/>
    <w:rsid w:val="00AF3ED8"/>
    <w:rsid w:val="00B153AD"/>
    <w:rsid w:val="00B158FF"/>
    <w:rsid w:val="00B230DA"/>
    <w:rsid w:val="00B2585F"/>
    <w:rsid w:val="00B27141"/>
    <w:rsid w:val="00B30CA2"/>
    <w:rsid w:val="00B34986"/>
    <w:rsid w:val="00B40353"/>
    <w:rsid w:val="00B53D49"/>
    <w:rsid w:val="00B53D81"/>
    <w:rsid w:val="00B9726A"/>
    <w:rsid w:val="00BA08EF"/>
    <w:rsid w:val="00BA7A61"/>
    <w:rsid w:val="00BB52DA"/>
    <w:rsid w:val="00BB60C9"/>
    <w:rsid w:val="00BC0431"/>
    <w:rsid w:val="00BC2B91"/>
    <w:rsid w:val="00BC7180"/>
    <w:rsid w:val="00BD3033"/>
    <w:rsid w:val="00BD43B5"/>
    <w:rsid w:val="00BD772D"/>
    <w:rsid w:val="00BE02CB"/>
    <w:rsid w:val="00BE3192"/>
    <w:rsid w:val="00C028D9"/>
    <w:rsid w:val="00C1436B"/>
    <w:rsid w:val="00C16406"/>
    <w:rsid w:val="00C22A3D"/>
    <w:rsid w:val="00C3074C"/>
    <w:rsid w:val="00C307AC"/>
    <w:rsid w:val="00C3383F"/>
    <w:rsid w:val="00C433BF"/>
    <w:rsid w:val="00C50EDD"/>
    <w:rsid w:val="00C52316"/>
    <w:rsid w:val="00C549F6"/>
    <w:rsid w:val="00C6562B"/>
    <w:rsid w:val="00C65B93"/>
    <w:rsid w:val="00C71783"/>
    <w:rsid w:val="00C84263"/>
    <w:rsid w:val="00C855BD"/>
    <w:rsid w:val="00C85C2F"/>
    <w:rsid w:val="00CA0D94"/>
    <w:rsid w:val="00CA5759"/>
    <w:rsid w:val="00CB5ADD"/>
    <w:rsid w:val="00CE2B0E"/>
    <w:rsid w:val="00CF5146"/>
    <w:rsid w:val="00CF51DE"/>
    <w:rsid w:val="00D040E5"/>
    <w:rsid w:val="00D0682B"/>
    <w:rsid w:val="00D20459"/>
    <w:rsid w:val="00D20DA8"/>
    <w:rsid w:val="00D37800"/>
    <w:rsid w:val="00D41FFC"/>
    <w:rsid w:val="00D42354"/>
    <w:rsid w:val="00D45BF4"/>
    <w:rsid w:val="00D53D89"/>
    <w:rsid w:val="00D56F8A"/>
    <w:rsid w:val="00D62E99"/>
    <w:rsid w:val="00D8281E"/>
    <w:rsid w:val="00D87030"/>
    <w:rsid w:val="00DB2B5F"/>
    <w:rsid w:val="00DD6E71"/>
    <w:rsid w:val="00DE6612"/>
    <w:rsid w:val="00E04FD9"/>
    <w:rsid w:val="00E10C46"/>
    <w:rsid w:val="00E247BA"/>
    <w:rsid w:val="00E33035"/>
    <w:rsid w:val="00E37344"/>
    <w:rsid w:val="00E43774"/>
    <w:rsid w:val="00E449E5"/>
    <w:rsid w:val="00E45D7C"/>
    <w:rsid w:val="00E5132A"/>
    <w:rsid w:val="00E5265C"/>
    <w:rsid w:val="00E75E45"/>
    <w:rsid w:val="00E81705"/>
    <w:rsid w:val="00E81935"/>
    <w:rsid w:val="00E85409"/>
    <w:rsid w:val="00EA5370"/>
    <w:rsid w:val="00EB03BA"/>
    <w:rsid w:val="00EB1228"/>
    <w:rsid w:val="00EB482A"/>
    <w:rsid w:val="00EC2716"/>
    <w:rsid w:val="00ED4AFA"/>
    <w:rsid w:val="00EE292D"/>
    <w:rsid w:val="00EE70C7"/>
    <w:rsid w:val="00EF23A9"/>
    <w:rsid w:val="00EF6340"/>
    <w:rsid w:val="00F168A4"/>
    <w:rsid w:val="00F34BE7"/>
    <w:rsid w:val="00F52C7D"/>
    <w:rsid w:val="00F659CE"/>
    <w:rsid w:val="00F87497"/>
    <w:rsid w:val="00F91307"/>
    <w:rsid w:val="00FA0010"/>
    <w:rsid w:val="00FA7E66"/>
    <w:rsid w:val="00FC20ED"/>
    <w:rsid w:val="00FC43FD"/>
    <w:rsid w:val="00FC4C6F"/>
    <w:rsid w:val="00FC5350"/>
    <w:rsid w:val="00FD0A4F"/>
    <w:rsid w:val="00FD26C5"/>
    <w:rsid w:val="00FD28CF"/>
    <w:rsid w:val="00FD52D0"/>
    <w:rsid w:val="00FE0EFD"/>
    <w:rsid w:val="00FE50F3"/>
    <w:rsid w:val="00FF0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D441A6"/>
  <w15:chartTrackingRefBased/>
  <w15:docId w15:val="{100DC564-0E34-4D5F-A769-E8A7D04F2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8CE"/>
    <w:pPr>
      <w:spacing w:after="160" w:line="360" w:lineRule="auto"/>
      <w:jc w:val="both"/>
    </w:pPr>
    <w:rPr>
      <w:rFonts w:ascii="Arial" w:eastAsiaTheme="minorEastAsia" w:hAnsi="Arial"/>
      <w:szCs w:val="24"/>
      <w:lang w:eastAsia="ja-JP"/>
    </w:rPr>
  </w:style>
  <w:style w:type="paragraph" w:styleId="Heading1">
    <w:name w:val="heading 1"/>
    <w:basedOn w:val="Normal"/>
    <w:next w:val="Normal"/>
    <w:link w:val="Heading1Char"/>
    <w:uiPriority w:val="9"/>
    <w:qFormat/>
    <w:rsid w:val="006F1519"/>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6A12E9"/>
    <w:pPr>
      <w:keepNext/>
      <w:keepLines/>
      <w:spacing w:before="40" w:after="0"/>
      <w:outlineLvl w:val="1"/>
    </w:pPr>
    <w:rPr>
      <w:rFonts w:eastAsiaTheme="majorEastAsia" w:cstheme="majorBidi"/>
      <w:szCs w:val="26"/>
    </w:rPr>
  </w:style>
  <w:style w:type="paragraph" w:styleId="Heading3">
    <w:name w:val="heading 3"/>
    <w:basedOn w:val="Normal"/>
    <w:next w:val="Normal"/>
    <w:link w:val="Heading3Char"/>
    <w:uiPriority w:val="9"/>
    <w:semiHidden/>
    <w:unhideWhenUsed/>
    <w:qFormat/>
    <w:rsid w:val="00DB2B5F"/>
    <w:pPr>
      <w:keepNext/>
      <w:keepLines/>
      <w:spacing w:before="40" w:after="0"/>
      <w:outlineLvl w:val="2"/>
    </w:pPr>
    <w:rPr>
      <w:rFonts w:asciiTheme="majorHAnsi" w:eastAsiaTheme="majorEastAsia" w:hAnsiTheme="majorHAnsi" w:cstheme="majorBidi"/>
      <w:color w:val="243F6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519"/>
    <w:rPr>
      <w:rFonts w:ascii="Arial" w:eastAsiaTheme="majorEastAsia" w:hAnsi="Arial" w:cstheme="majorBidi"/>
      <w:b/>
      <w:szCs w:val="32"/>
      <w:lang w:eastAsia="ja-JP"/>
    </w:rPr>
  </w:style>
  <w:style w:type="character" w:customStyle="1" w:styleId="Heading2Char">
    <w:name w:val="Heading 2 Char"/>
    <w:basedOn w:val="DefaultParagraphFont"/>
    <w:link w:val="Heading2"/>
    <w:uiPriority w:val="9"/>
    <w:semiHidden/>
    <w:rsid w:val="006A12E9"/>
    <w:rPr>
      <w:rFonts w:ascii="Times New Roman" w:eastAsiaTheme="majorEastAsia" w:hAnsi="Times New Roman" w:cstheme="majorBidi"/>
      <w:sz w:val="24"/>
      <w:szCs w:val="26"/>
    </w:rPr>
  </w:style>
  <w:style w:type="paragraph" w:styleId="Header">
    <w:name w:val="header"/>
    <w:basedOn w:val="Normal"/>
    <w:link w:val="HeaderChar"/>
    <w:uiPriority w:val="99"/>
    <w:unhideWhenUsed/>
    <w:rsid w:val="006633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35A"/>
    <w:rPr>
      <w:rFonts w:eastAsiaTheme="minorEastAsia"/>
      <w:sz w:val="24"/>
      <w:szCs w:val="24"/>
      <w:lang w:eastAsia="ja-JP"/>
    </w:rPr>
  </w:style>
  <w:style w:type="paragraph" w:styleId="Footer">
    <w:name w:val="footer"/>
    <w:basedOn w:val="Normal"/>
    <w:link w:val="FooterChar"/>
    <w:uiPriority w:val="99"/>
    <w:unhideWhenUsed/>
    <w:rsid w:val="006633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35A"/>
    <w:rPr>
      <w:rFonts w:eastAsiaTheme="minorEastAsia"/>
      <w:sz w:val="24"/>
      <w:szCs w:val="24"/>
      <w:lang w:eastAsia="ja-JP"/>
    </w:rPr>
  </w:style>
  <w:style w:type="paragraph" w:styleId="TOCHeading">
    <w:name w:val="TOC Heading"/>
    <w:basedOn w:val="Heading1"/>
    <w:next w:val="Normal"/>
    <w:uiPriority w:val="39"/>
    <w:unhideWhenUsed/>
    <w:qFormat/>
    <w:rsid w:val="0066335A"/>
    <w:pPr>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8870CA"/>
    <w:pPr>
      <w:spacing w:after="100"/>
    </w:pPr>
  </w:style>
  <w:style w:type="character" w:styleId="Hyperlink">
    <w:name w:val="Hyperlink"/>
    <w:basedOn w:val="DefaultParagraphFont"/>
    <w:uiPriority w:val="99"/>
    <w:unhideWhenUsed/>
    <w:rsid w:val="008870CA"/>
    <w:rPr>
      <w:color w:val="0000FF" w:themeColor="hyperlink"/>
      <w:u w:val="single"/>
    </w:rPr>
  </w:style>
  <w:style w:type="paragraph" w:styleId="Caption">
    <w:name w:val="caption"/>
    <w:basedOn w:val="Normal"/>
    <w:next w:val="Normal"/>
    <w:uiPriority w:val="35"/>
    <w:unhideWhenUsed/>
    <w:qFormat/>
    <w:rsid w:val="00BB52DA"/>
    <w:pPr>
      <w:spacing w:after="200" w:line="240" w:lineRule="auto"/>
    </w:pPr>
    <w:rPr>
      <w:i/>
      <w:iCs/>
      <w:color w:val="1F497D" w:themeColor="text2"/>
      <w:sz w:val="18"/>
      <w:szCs w:val="18"/>
    </w:rPr>
  </w:style>
  <w:style w:type="paragraph" w:styleId="HTMLPreformatted">
    <w:name w:val="HTML Preformatted"/>
    <w:basedOn w:val="Normal"/>
    <w:link w:val="HTMLPreformattedChar"/>
    <w:uiPriority w:val="99"/>
    <w:semiHidden/>
    <w:unhideWhenUsed/>
    <w:rsid w:val="00E330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val="en-IN" w:eastAsia="en-IN"/>
    </w:rPr>
  </w:style>
  <w:style w:type="character" w:customStyle="1" w:styleId="HTMLPreformattedChar">
    <w:name w:val="HTML Preformatted Char"/>
    <w:basedOn w:val="DefaultParagraphFont"/>
    <w:link w:val="HTMLPreformatted"/>
    <w:uiPriority w:val="99"/>
    <w:semiHidden/>
    <w:rsid w:val="00E33035"/>
    <w:rPr>
      <w:rFonts w:ascii="Courier New" w:eastAsia="Times New Roman" w:hAnsi="Courier New" w:cs="Courier New"/>
      <w:sz w:val="20"/>
      <w:szCs w:val="20"/>
      <w:lang w:val="en-IN" w:eastAsia="en-IN"/>
    </w:rPr>
  </w:style>
  <w:style w:type="character" w:customStyle="1" w:styleId="UnresolvedMention1">
    <w:name w:val="Unresolved Mention1"/>
    <w:basedOn w:val="DefaultParagraphFont"/>
    <w:uiPriority w:val="99"/>
    <w:semiHidden/>
    <w:unhideWhenUsed/>
    <w:rsid w:val="00616C86"/>
    <w:rPr>
      <w:color w:val="605E5C"/>
      <w:shd w:val="clear" w:color="auto" w:fill="E1DFDD"/>
    </w:rPr>
  </w:style>
  <w:style w:type="character" w:customStyle="1" w:styleId="Heading3Char">
    <w:name w:val="Heading 3 Char"/>
    <w:basedOn w:val="DefaultParagraphFont"/>
    <w:link w:val="Heading3"/>
    <w:uiPriority w:val="9"/>
    <w:semiHidden/>
    <w:rsid w:val="00DB2B5F"/>
    <w:rPr>
      <w:rFonts w:asciiTheme="majorHAnsi" w:eastAsiaTheme="majorEastAsia" w:hAnsiTheme="majorHAnsi" w:cstheme="majorBidi"/>
      <w:color w:val="243F60" w:themeColor="accent1" w:themeShade="7F"/>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748120">
      <w:bodyDiv w:val="1"/>
      <w:marLeft w:val="0"/>
      <w:marRight w:val="0"/>
      <w:marTop w:val="0"/>
      <w:marBottom w:val="0"/>
      <w:divBdr>
        <w:top w:val="none" w:sz="0" w:space="0" w:color="auto"/>
        <w:left w:val="none" w:sz="0" w:space="0" w:color="auto"/>
        <w:bottom w:val="none" w:sz="0" w:space="0" w:color="auto"/>
        <w:right w:val="none" w:sz="0" w:space="0" w:color="auto"/>
      </w:divBdr>
    </w:div>
    <w:div w:id="2115326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19181-036E-4545-8766-7EA833044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2792</Words>
  <Characters>15916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Nazira Mostafa Suliman Mahmoud (2319081)</cp:lastModifiedBy>
  <cp:revision>2</cp:revision>
  <dcterms:created xsi:type="dcterms:W3CDTF">2025-11-13T19:14:00Z</dcterms:created>
  <dcterms:modified xsi:type="dcterms:W3CDTF">2025-11-13T19:14:00Z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96178525-8542-4e59-8589-e7ff9c64aeec</vt:lpwstr>
  </property>
</Properties>
</file>