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599E95" w14:textId="77777777" w:rsidR="00910A2E" w:rsidRDefault="00D67516">
      <w:pPr>
        <w:rPr>
          <w:rFonts w:ascii="Trebuchet MS" w:hAnsi="Trebuchet MS" w:cs="Arial Unicode MS"/>
          <w:color w:val="000000"/>
          <w:u w:color="000000"/>
        </w:rPr>
      </w:pPr>
      <w:r>
        <w:rPr>
          <w:rFonts w:ascii="Georgia" w:hAnsi="Georgia" w:cs="Arial Unicode MS"/>
          <w:noProof/>
          <w:color w:val="000000"/>
          <w:sz w:val="21"/>
          <w:szCs w:val="21"/>
          <w:u w:color="000000"/>
          <w:lang w:val="en-GB" w:eastAsia="en-GB"/>
        </w:rPr>
        <w:drawing>
          <wp:inline distT="0" distB="0" distL="0" distR="0" wp14:anchorId="79C0748E" wp14:editId="6744706F">
            <wp:extent cx="2877973" cy="104851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8">
                      <a:extLst/>
                    </a:blip>
                    <a:stretch>
                      <a:fillRect/>
                    </a:stretch>
                  </pic:blipFill>
                  <pic:spPr>
                    <a:xfrm>
                      <a:off x="0" y="0"/>
                      <a:ext cx="2877973" cy="1048512"/>
                    </a:xfrm>
                    <a:prstGeom prst="rect">
                      <a:avLst/>
                    </a:prstGeom>
                    <a:ln w="19050" cap="flat">
                      <a:noFill/>
                      <a:prstDash val="solid"/>
                      <a:round/>
                    </a:ln>
                    <a:effectLst/>
                  </pic:spPr>
                </pic:pic>
              </a:graphicData>
            </a:graphic>
          </wp:inline>
        </w:drawing>
      </w:r>
    </w:p>
    <w:p w14:paraId="2C25B9CF" w14:textId="77777777" w:rsidR="00910A2E" w:rsidRDefault="00D67516">
      <w:pPr>
        <w:pStyle w:val="Heading"/>
        <w:spacing w:before="240" w:after="60"/>
        <w:jc w:val="center"/>
        <w:rPr>
          <w:rFonts w:ascii="Arial" w:eastAsia="Arial" w:hAnsi="Arial" w:cs="Arial"/>
          <w:kern w:val="32"/>
          <w:sz w:val="32"/>
          <w:szCs w:val="32"/>
          <w:u w:color="000000"/>
        </w:rPr>
      </w:pPr>
      <w:r>
        <w:rPr>
          <w:rFonts w:ascii="Arial" w:hAnsi="Arial"/>
          <w:kern w:val="32"/>
          <w:sz w:val="32"/>
          <w:szCs w:val="32"/>
          <w:u w:color="000000"/>
        </w:rPr>
        <w:t>Undergraduate assignment feedback form</w:t>
      </w:r>
    </w:p>
    <w:p w14:paraId="3E560175" w14:textId="77777777" w:rsidR="00910A2E" w:rsidRDefault="00D67516">
      <w:pPr>
        <w:pStyle w:val="Body"/>
        <w:jc w:val="center"/>
        <w:rPr>
          <w:rFonts w:ascii="Arial" w:eastAsia="Arial" w:hAnsi="Arial" w:cs="Arial"/>
          <w:b/>
          <w:bCs/>
        </w:rPr>
      </w:pPr>
      <w:r>
        <w:rPr>
          <w:rFonts w:ascii="Arial" w:hAnsi="Arial"/>
          <w:b/>
          <w:bCs/>
        </w:rPr>
        <w:t>(to be completed by marker)</w:t>
      </w:r>
    </w:p>
    <w:p w14:paraId="0482B562" w14:textId="77777777" w:rsidR="00910A2E" w:rsidRDefault="00910A2E">
      <w:pPr>
        <w:pStyle w:val="Body"/>
        <w:jc w:val="center"/>
        <w:rPr>
          <w:rFonts w:ascii="Arial" w:eastAsia="Arial" w:hAnsi="Arial" w:cs="Arial"/>
          <w:b/>
          <w:bCs/>
        </w:rPr>
      </w:pPr>
    </w:p>
    <w:p w14:paraId="257515D8" w14:textId="77777777" w:rsidR="00910A2E" w:rsidRDefault="00910A2E">
      <w:pPr>
        <w:pStyle w:val="Heading3"/>
        <w:pBdr>
          <w:top w:val="nil"/>
        </w:pBdr>
        <w:spacing w:before="0" w:after="0" w:line="240" w:lineRule="auto"/>
        <w:ind w:left="720"/>
        <w:jc w:val="both"/>
        <w:rPr>
          <w:rFonts w:ascii="Trebuchet MS" w:eastAsia="Trebuchet MS" w:hAnsi="Trebuchet MS" w:cs="Trebuchet MS"/>
          <w:b/>
          <w:bCs/>
          <w:spacing w:val="0"/>
          <w:sz w:val="20"/>
          <w:szCs w:val="20"/>
          <w:u w:color="000000"/>
          <w:lang w:val="en-US"/>
        </w:rPr>
      </w:pPr>
    </w:p>
    <w:tbl>
      <w:tblPr>
        <w:tblW w:w="875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88"/>
        <w:gridCol w:w="1620"/>
        <w:gridCol w:w="2347"/>
      </w:tblGrid>
      <w:tr w:rsidR="00910A2E" w14:paraId="311A0D5A" w14:textId="77777777" w:rsidTr="00421EE5">
        <w:trPr>
          <w:trHeight w:val="350"/>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vAlign w:val="center"/>
          </w:tcPr>
          <w:p w14:paraId="17D3BD83" w14:textId="77777777" w:rsidR="00910A2E" w:rsidRDefault="00D67516">
            <w:pPr>
              <w:ind w:right="34"/>
            </w:pPr>
            <w:r>
              <w:rPr>
                <w:rFonts w:ascii="Calibri" w:eastAsia="Calibri" w:hAnsi="Calibri" w:cs="Calibri"/>
                <w:i/>
                <w:iCs/>
                <w:color w:val="000000"/>
                <w:u w:color="000000"/>
              </w:rPr>
              <w:t>Student Name: Kirsty Phillips</w:t>
            </w:r>
          </w:p>
        </w:tc>
      </w:tr>
      <w:tr w:rsidR="00910A2E" w14:paraId="569130DA" w14:textId="77777777" w:rsidTr="00421EE5">
        <w:trPr>
          <w:trHeight w:val="730"/>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vAlign w:val="center"/>
          </w:tcPr>
          <w:p w14:paraId="4F7F0977" w14:textId="77777777" w:rsidR="00910A2E" w:rsidRDefault="00D67516">
            <w:pPr>
              <w:ind w:right="34"/>
              <w:rPr>
                <w:rFonts w:ascii="Calibri" w:eastAsia="Calibri" w:hAnsi="Calibri" w:cs="Calibri"/>
                <w:i/>
                <w:iCs/>
                <w:color w:val="000000"/>
                <w:u w:color="000000"/>
              </w:rPr>
            </w:pPr>
            <w:r>
              <w:rPr>
                <w:rFonts w:ascii="Calibri" w:eastAsia="Calibri" w:hAnsi="Calibri" w:cs="Calibri"/>
                <w:i/>
                <w:iCs/>
                <w:color w:val="000000"/>
                <w:u w:color="000000"/>
              </w:rPr>
              <w:t>Module Code: CSPB4001</w:t>
            </w:r>
          </w:p>
          <w:p w14:paraId="579AF6EA" w14:textId="77777777" w:rsidR="00910A2E" w:rsidRDefault="00D67516">
            <w:pPr>
              <w:ind w:right="34"/>
            </w:pPr>
            <w:r>
              <w:rPr>
                <w:rFonts w:ascii="Calibri" w:eastAsia="Calibri" w:hAnsi="Calibri" w:cs="Calibri"/>
                <w:i/>
                <w:iCs/>
                <w:color w:val="000000"/>
                <w:u w:color="000000"/>
              </w:rPr>
              <w:t>Module title: Persuasive Language: Creativity, Copywriting and Text Editing</w:t>
            </w:r>
          </w:p>
        </w:tc>
        <w:tc>
          <w:tcPr>
            <w:tcW w:w="396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6EFF634B" w14:textId="77777777" w:rsidR="00910A2E" w:rsidRDefault="00D67516">
            <w:pPr>
              <w:ind w:right="34"/>
            </w:pPr>
            <w:r>
              <w:rPr>
                <w:rFonts w:ascii="Calibri" w:eastAsia="Calibri" w:hAnsi="Calibri" w:cs="Calibri"/>
                <w:i/>
                <w:iCs/>
                <w:color w:val="000000"/>
                <w:u w:color="000000"/>
              </w:rPr>
              <w:t>Student number: 1704246</w:t>
            </w:r>
          </w:p>
        </w:tc>
      </w:tr>
      <w:tr w:rsidR="00910A2E" w14:paraId="137DED11" w14:textId="77777777">
        <w:trPr>
          <w:trHeight w:val="4850"/>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0BF7BC" w14:textId="77777777" w:rsidR="00910A2E" w:rsidRDefault="00D67516">
            <w:pPr>
              <w:rPr>
                <w:rFonts w:ascii="Calibri" w:eastAsia="Calibri" w:hAnsi="Calibri" w:cs="Calibri"/>
                <w:i/>
                <w:iCs/>
                <w:color w:val="000000"/>
                <w:u w:color="000000"/>
              </w:rPr>
            </w:pPr>
            <w:r>
              <w:rPr>
                <w:rFonts w:ascii="Calibri" w:eastAsia="Calibri" w:hAnsi="Calibri" w:cs="Calibri"/>
                <w:i/>
                <w:iCs/>
                <w:color w:val="000000"/>
                <w:u w:color="000000"/>
              </w:rPr>
              <w:t>For completion by marker:</w:t>
            </w:r>
          </w:p>
          <w:p w14:paraId="352BA749" w14:textId="77777777" w:rsidR="00910A2E" w:rsidRDefault="00D67516">
            <w:pPr>
              <w:spacing w:before="100" w:after="100"/>
              <w:rPr>
                <w:rFonts w:ascii="Calibri" w:eastAsia="Calibri" w:hAnsi="Calibri" w:cs="Calibri"/>
                <w:i/>
                <w:iCs/>
                <w:color w:val="000000"/>
                <w:u w:color="000000"/>
              </w:rPr>
            </w:pPr>
            <w:r>
              <w:rPr>
                <w:rFonts w:ascii="Calibri" w:eastAsia="Calibri" w:hAnsi="Calibri" w:cs="Calibri"/>
                <w:i/>
                <w:iCs/>
                <w:color w:val="000000"/>
                <w:u w:color="000000"/>
              </w:rPr>
              <w:t>Comments:</w:t>
            </w:r>
          </w:p>
          <w:p w14:paraId="66BD7A01" w14:textId="77777777" w:rsidR="00C43548" w:rsidRPr="00C43548" w:rsidRDefault="00C43548" w:rsidP="006553F2">
            <w:pPr>
              <w:rPr>
                <w:rFonts w:ascii="Palatino Linotype" w:eastAsia="SimSun" w:hAnsi="Palatino Linotype" w:cs="Tahoma"/>
                <w:color w:val="000000"/>
                <w:sz w:val="22"/>
                <w:u w:val="single"/>
                <w:lang w:eastAsia="zh-CN"/>
              </w:rPr>
            </w:pPr>
            <w:r w:rsidRPr="00C43548">
              <w:rPr>
                <w:rFonts w:ascii="Palatino Linotype" w:eastAsia="SimSun" w:hAnsi="Palatino Linotype" w:cs="Tahoma"/>
                <w:color w:val="000000"/>
                <w:sz w:val="22"/>
                <w:u w:val="single"/>
                <w:lang w:eastAsia="zh-CN"/>
              </w:rPr>
              <w:t xml:space="preserve">Image literary </w:t>
            </w:r>
          </w:p>
          <w:p w14:paraId="0DFE5414" w14:textId="77777777" w:rsidR="00C43548" w:rsidRDefault="006553F2" w:rsidP="006553F2">
            <w:pPr>
              <w:rPr>
                <w:rFonts w:ascii="Palatino Linotype" w:eastAsia="SimSun" w:hAnsi="Palatino Linotype" w:cs="Tahoma"/>
                <w:color w:val="000000"/>
                <w:sz w:val="22"/>
                <w:lang w:eastAsia="zh-CN"/>
              </w:rPr>
            </w:pPr>
            <w:r>
              <w:rPr>
                <w:rFonts w:ascii="Palatino Linotype" w:eastAsia="SimSun" w:hAnsi="Palatino Linotype" w:cs="Tahoma"/>
                <w:color w:val="000000"/>
                <w:sz w:val="22"/>
                <w:lang w:eastAsia="zh-CN"/>
              </w:rPr>
              <w:t>The discussion of the perfume is clearly laid out and intelligent. could have been a little more precise - clarification of what is meant by ‘sleek’, significance of the actor’s clothing; who the target reader is (teenage boys or business [I suggest professional] men?</w:t>
            </w:r>
          </w:p>
          <w:p w14:paraId="70EC4354" w14:textId="77777777" w:rsidR="006553F2" w:rsidRDefault="006553F2" w:rsidP="006553F2">
            <w:pPr>
              <w:rPr>
                <w:rFonts w:ascii="Palatino Linotype" w:eastAsia="SimSun" w:hAnsi="Palatino Linotype" w:cs="Tahoma"/>
                <w:color w:val="000000"/>
                <w:sz w:val="22"/>
                <w:lang w:eastAsia="zh-CN"/>
              </w:rPr>
            </w:pPr>
            <w:r>
              <w:rPr>
                <w:rFonts w:ascii="Palatino Linotype" w:eastAsia="SimSun" w:hAnsi="Palatino Linotype" w:cs="Tahoma"/>
                <w:color w:val="000000"/>
                <w:sz w:val="22"/>
                <w:lang w:eastAsia="zh-CN"/>
              </w:rPr>
              <w:t xml:space="preserve">A couple of awkward expressions </w:t>
            </w:r>
          </w:p>
          <w:p w14:paraId="32DFD2F8" w14:textId="77777777" w:rsidR="006553F2" w:rsidRPr="00C43548" w:rsidRDefault="006553F2" w:rsidP="006553F2">
            <w:pPr>
              <w:rPr>
                <w:rFonts w:ascii="Palatino Linotype" w:eastAsia="SimSun" w:hAnsi="Palatino Linotype" w:cs="Tahoma"/>
                <w:color w:val="000000"/>
                <w:sz w:val="22"/>
                <w:lang w:eastAsia="zh-CN"/>
              </w:rPr>
            </w:pPr>
          </w:p>
          <w:p w14:paraId="4FAD4BD6" w14:textId="77777777" w:rsidR="00C43548" w:rsidRPr="00C43548" w:rsidRDefault="00C43548" w:rsidP="006553F2">
            <w:pPr>
              <w:rPr>
                <w:rFonts w:ascii="Palatino Linotype" w:eastAsia="SimSun" w:hAnsi="Palatino Linotype" w:cs="Tahoma"/>
                <w:color w:val="000000"/>
                <w:sz w:val="22"/>
                <w:u w:val="single"/>
                <w:lang w:eastAsia="zh-CN"/>
              </w:rPr>
            </w:pPr>
            <w:r w:rsidRPr="00C43548">
              <w:rPr>
                <w:rFonts w:ascii="Palatino Linotype" w:eastAsia="SimSun" w:hAnsi="Palatino Linotype" w:cs="Tahoma"/>
                <w:color w:val="000000"/>
                <w:sz w:val="22"/>
                <w:u w:val="single"/>
                <w:lang w:eastAsia="zh-CN"/>
              </w:rPr>
              <w:t>Moving image literacy</w:t>
            </w:r>
            <w:r w:rsidRPr="00C43548">
              <w:rPr>
                <w:rFonts w:ascii="Palatino Linotype" w:eastAsia="SimSun" w:hAnsi="Palatino Linotype" w:cs="Tahoma"/>
                <w:color w:val="000000"/>
                <w:sz w:val="22"/>
                <w:lang w:eastAsia="zh-CN"/>
              </w:rPr>
              <w:tab/>
            </w:r>
          </w:p>
          <w:p w14:paraId="46431F1E" w14:textId="77777777" w:rsidR="00421EE5" w:rsidRDefault="006553F2" w:rsidP="006553F2">
            <w:pPr>
              <w:rPr>
                <w:rFonts w:ascii="Palatino Linotype" w:eastAsia="SimSun" w:hAnsi="Palatino Linotype" w:cs="Tahoma"/>
                <w:color w:val="000000"/>
                <w:sz w:val="22"/>
                <w:lang w:eastAsia="zh-CN"/>
              </w:rPr>
            </w:pPr>
            <w:r>
              <w:rPr>
                <w:rFonts w:ascii="Palatino Linotype" w:eastAsia="SimSun" w:hAnsi="Palatino Linotype" w:cs="Tahoma"/>
                <w:color w:val="000000"/>
                <w:sz w:val="22"/>
                <w:lang w:eastAsia="zh-CN"/>
              </w:rPr>
              <w:t xml:space="preserve">Good choice and analysis. </w:t>
            </w:r>
          </w:p>
          <w:p w14:paraId="180D9B97" w14:textId="77777777" w:rsidR="00C43548" w:rsidRDefault="00421EE5" w:rsidP="006553F2">
            <w:pPr>
              <w:rPr>
                <w:rFonts w:ascii="Palatino Linotype" w:eastAsia="SimSun" w:hAnsi="Palatino Linotype" w:cs="Tahoma"/>
                <w:color w:val="000000"/>
                <w:sz w:val="22"/>
                <w:lang w:eastAsia="zh-CN"/>
              </w:rPr>
            </w:pPr>
            <w:r>
              <w:rPr>
                <w:rFonts w:ascii="Palatino Linotype" w:eastAsia="SimSun" w:hAnsi="Palatino Linotype" w:cs="Tahoma"/>
                <w:color w:val="000000"/>
                <w:sz w:val="22"/>
                <w:lang w:eastAsia="zh-CN"/>
              </w:rPr>
              <w:t>P</w:t>
            </w:r>
            <w:r w:rsidR="006553F2">
              <w:rPr>
                <w:rFonts w:ascii="Palatino Linotype" w:eastAsia="SimSun" w:hAnsi="Palatino Linotype" w:cs="Tahoma"/>
                <w:color w:val="000000"/>
                <w:sz w:val="22"/>
                <w:lang w:eastAsia="zh-CN"/>
              </w:rPr>
              <w:t xml:space="preserve">erhaps </w:t>
            </w:r>
            <w:r>
              <w:rPr>
                <w:rFonts w:ascii="Palatino Linotype" w:eastAsia="SimSun" w:hAnsi="Palatino Linotype" w:cs="Tahoma"/>
                <w:color w:val="000000"/>
                <w:sz w:val="22"/>
                <w:lang w:eastAsia="zh-CN"/>
              </w:rPr>
              <w:t xml:space="preserve">consider that </w:t>
            </w:r>
            <w:r w:rsidR="006553F2">
              <w:rPr>
                <w:rFonts w:ascii="Palatino Linotype" w:eastAsia="SimSun" w:hAnsi="Palatino Linotype" w:cs="Tahoma"/>
                <w:color w:val="000000"/>
                <w:sz w:val="22"/>
                <w:lang w:eastAsia="zh-CN"/>
              </w:rPr>
              <w:t xml:space="preserve">the idea of frozen </w:t>
            </w:r>
            <w:proofErr w:type="gramStart"/>
            <w:r w:rsidR="006553F2">
              <w:rPr>
                <w:rFonts w:ascii="Palatino Linotype" w:eastAsia="SimSun" w:hAnsi="Palatino Linotype" w:cs="Tahoma"/>
                <w:color w:val="000000"/>
                <w:sz w:val="22"/>
                <w:lang w:eastAsia="zh-CN"/>
              </w:rPr>
              <w:t>chips  (</w:t>
            </w:r>
            <w:proofErr w:type="gramEnd"/>
            <w:r w:rsidR="006553F2">
              <w:rPr>
                <w:rFonts w:ascii="Palatino Linotype" w:eastAsia="SimSun" w:hAnsi="Palatino Linotype" w:cs="Tahoma"/>
                <w:color w:val="000000"/>
                <w:sz w:val="22"/>
                <w:lang w:eastAsia="zh-CN"/>
              </w:rPr>
              <w:t>fast</w:t>
            </w:r>
            <w:r>
              <w:rPr>
                <w:rFonts w:ascii="Palatino Linotype" w:eastAsia="SimSun" w:hAnsi="Palatino Linotype" w:cs="Tahoma"/>
                <w:color w:val="000000"/>
                <w:sz w:val="22"/>
                <w:lang w:eastAsia="zh-CN"/>
              </w:rPr>
              <w:t>/unhealthy</w:t>
            </w:r>
            <w:r w:rsidR="006553F2">
              <w:rPr>
                <w:rFonts w:ascii="Palatino Linotype" w:eastAsia="SimSun" w:hAnsi="Palatino Linotype" w:cs="Tahoma"/>
                <w:color w:val="000000"/>
                <w:sz w:val="22"/>
                <w:lang w:eastAsia="zh-CN"/>
              </w:rPr>
              <w:t xml:space="preserve"> food, urban setting </w:t>
            </w:r>
            <w:proofErr w:type="spellStart"/>
            <w:r>
              <w:rPr>
                <w:rFonts w:ascii="Palatino Linotype" w:eastAsia="SimSun" w:hAnsi="Palatino Linotype" w:cs="Tahoma"/>
                <w:color w:val="000000"/>
                <w:sz w:val="22"/>
                <w:lang w:eastAsia="zh-CN"/>
              </w:rPr>
              <w:t>etc</w:t>
            </w:r>
            <w:proofErr w:type="spellEnd"/>
            <w:r>
              <w:rPr>
                <w:rFonts w:ascii="Palatino Linotype" w:eastAsia="SimSun" w:hAnsi="Palatino Linotype" w:cs="Tahoma"/>
                <w:color w:val="000000"/>
                <w:sz w:val="22"/>
                <w:lang w:eastAsia="zh-CN"/>
              </w:rPr>
              <w:t xml:space="preserve">) </w:t>
            </w:r>
            <w:r w:rsidR="006553F2">
              <w:rPr>
                <w:rFonts w:ascii="Palatino Linotype" w:eastAsia="SimSun" w:hAnsi="Palatino Linotype" w:cs="Tahoma"/>
                <w:color w:val="000000"/>
                <w:sz w:val="22"/>
                <w:lang w:eastAsia="zh-CN"/>
              </w:rPr>
              <w:t xml:space="preserve"> </w:t>
            </w:r>
            <w:r>
              <w:rPr>
                <w:rFonts w:ascii="Palatino Linotype" w:eastAsia="SimSun" w:hAnsi="Palatino Linotype" w:cs="Tahoma"/>
                <w:color w:val="000000"/>
                <w:sz w:val="22"/>
                <w:lang w:eastAsia="zh-CN"/>
              </w:rPr>
              <w:t>is being reframed as affluent, modern, family orientated and healthy.</w:t>
            </w:r>
          </w:p>
          <w:p w14:paraId="5D16B397" w14:textId="77777777" w:rsidR="006553F2" w:rsidRPr="00C43548" w:rsidRDefault="006553F2" w:rsidP="006553F2">
            <w:pPr>
              <w:rPr>
                <w:rFonts w:ascii="Palatino Linotype" w:eastAsia="SimSun" w:hAnsi="Palatino Linotype" w:cs="Tahoma"/>
                <w:color w:val="000000"/>
                <w:sz w:val="22"/>
                <w:lang w:eastAsia="zh-CN"/>
              </w:rPr>
            </w:pPr>
          </w:p>
          <w:p w14:paraId="4AF4897D" w14:textId="77777777" w:rsidR="00910A2E" w:rsidRPr="00C43548" w:rsidRDefault="00C43548" w:rsidP="006553F2">
            <w:pPr>
              <w:rPr>
                <w:rFonts w:ascii="Palatino Linotype" w:eastAsia="SimSun" w:hAnsi="Palatino Linotype" w:cs="Tahoma"/>
                <w:color w:val="000000"/>
                <w:sz w:val="22"/>
                <w:u w:val="single"/>
                <w:lang w:eastAsia="zh-CN"/>
              </w:rPr>
            </w:pPr>
            <w:r w:rsidRPr="00C43548">
              <w:rPr>
                <w:rFonts w:ascii="Palatino Linotype" w:eastAsia="SimSun" w:hAnsi="Palatino Linotype" w:cs="Tahoma"/>
                <w:color w:val="000000"/>
                <w:sz w:val="22"/>
                <w:u w:val="single"/>
                <w:lang w:eastAsia="zh-CN"/>
              </w:rPr>
              <w:t xml:space="preserve">The Unbelievable Truth </w:t>
            </w:r>
          </w:p>
          <w:p w14:paraId="224B4DE3" w14:textId="77777777" w:rsidR="00910A2E" w:rsidRPr="009955B4" w:rsidRDefault="00421EE5" w:rsidP="006553F2">
            <w:pPr>
              <w:rPr>
                <w:rFonts w:ascii="Palatino Linotype" w:eastAsia="SimSun" w:hAnsi="Palatino Linotype" w:cs="Tahoma"/>
                <w:color w:val="000000"/>
                <w:lang w:eastAsia="zh-CN"/>
              </w:rPr>
            </w:pPr>
            <w:r>
              <w:rPr>
                <w:rFonts w:ascii="Palatino Linotype" w:eastAsia="SimSun" w:hAnsi="Palatino Linotype" w:cs="Tahoma"/>
                <w:color w:val="000000"/>
                <w:lang w:eastAsia="zh-CN"/>
              </w:rPr>
              <w:t xml:space="preserve">This is your best piece: witty and fast paced, full of different ideas it succeeds in bewildering the reader so they really cant work out what is true and what false. very enjoyable. </w:t>
            </w:r>
          </w:p>
          <w:p w14:paraId="3DF7D043" w14:textId="77777777" w:rsidR="00910A2E" w:rsidRPr="009955B4" w:rsidRDefault="00910A2E" w:rsidP="006553F2">
            <w:pPr>
              <w:rPr>
                <w:rFonts w:ascii="Palatino Linotype" w:eastAsia="SimSun" w:hAnsi="Palatino Linotype" w:cs="Tahoma"/>
                <w:color w:val="000000"/>
                <w:lang w:eastAsia="zh-CN"/>
              </w:rPr>
            </w:pPr>
          </w:p>
          <w:p w14:paraId="66FD692A" w14:textId="5616FE92" w:rsidR="009955B4" w:rsidRPr="00EE309D" w:rsidRDefault="009955B4" w:rsidP="006553F2">
            <w:pPr>
              <w:rPr>
                <w:rFonts w:ascii="Palatino Linotype" w:eastAsia="SimSun" w:hAnsi="Palatino Linotype" w:cs="Tahoma"/>
                <w:color w:val="000000"/>
                <w:lang w:eastAsia="zh-CN"/>
              </w:rPr>
            </w:pPr>
            <w:r>
              <w:rPr>
                <w:rFonts w:ascii="Palatino Linotype" w:eastAsia="SimSun" w:hAnsi="Palatino Linotype" w:cs="Tahoma"/>
                <w:color w:val="000000"/>
                <w:u w:val="single"/>
                <w:lang w:eastAsia="zh-CN"/>
              </w:rPr>
              <w:t>Corrected piece</w:t>
            </w:r>
            <w:r>
              <w:rPr>
                <w:rFonts w:ascii="Palatino Linotype" w:eastAsia="SimSun" w:hAnsi="Palatino Linotype" w:cs="Tahoma"/>
                <w:lang w:eastAsia="zh-CN"/>
              </w:rPr>
              <w:t xml:space="preserve">                   </w:t>
            </w:r>
            <w:r w:rsidR="00EE309D">
              <w:rPr>
                <w:rFonts w:ascii="Palatino Linotype" w:eastAsia="SimSun" w:hAnsi="Palatino Linotype" w:cs="Tahoma"/>
                <w:color w:val="000000"/>
                <w:lang w:eastAsia="zh-CN"/>
              </w:rPr>
              <w:t xml:space="preserve">21 incorrect </w:t>
            </w:r>
          </w:p>
          <w:p w14:paraId="4B30FD5B" w14:textId="7C2A60EA" w:rsidR="00EE309D" w:rsidRPr="00A83314" w:rsidRDefault="00EE309D" w:rsidP="00EE309D">
            <w:pPr>
              <w:rPr>
                <w:rFonts w:ascii="Palatino Linotype" w:eastAsia="SimSun" w:hAnsi="Palatino Linotype" w:cs="Tahoma"/>
                <w:color w:val="000000"/>
                <w:u w:val="single"/>
                <w:lang w:eastAsia="zh-CN"/>
              </w:rPr>
            </w:pPr>
            <w:r>
              <w:rPr>
                <w:rFonts w:ascii="Palatino Linotype" w:eastAsia="SimSun" w:hAnsi="Palatino Linotype" w:cs="Tahoma"/>
                <w:color w:val="000000"/>
                <w:sz w:val="22"/>
                <w:lang w:eastAsia="zh-CN"/>
              </w:rPr>
              <w:t>Perhaps you could</w:t>
            </w:r>
            <w:r>
              <w:rPr>
                <w:rFonts w:ascii="Palatino Linotype" w:eastAsia="SimSun" w:hAnsi="Palatino Linotype" w:cs="Tahoma"/>
                <w:color w:val="000000"/>
                <w:sz w:val="22"/>
                <w:lang w:eastAsia="zh-CN"/>
              </w:rPr>
              <w:t xml:space="preserve"> spend a bit of time on the grammar/punctuation site I’ve added to Moodle</w:t>
            </w:r>
            <w:r>
              <w:rPr>
                <w:rFonts w:ascii="Palatino Linotype" w:eastAsia="SimSun" w:hAnsi="Palatino Linotype" w:cs="Tahoma"/>
                <w:color w:val="000000"/>
                <w:lang w:eastAsia="zh-CN"/>
              </w:rPr>
              <w:t xml:space="preserve"> </w:t>
            </w:r>
          </w:p>
          <w:p w14:paraId="22B84D65" w14:textId="05D54FBF" w:rsidR="00910A2E" w:rsidRDefault="00EE309D">
            <w:pPr>
              <w:spacing w:before="100" w:after="100"/>
            </w:pPr>
            <w:r>
              <w:t>Good solid portfolio</w:t>
            </w:r>
          </w:p>
        </w:tc>
      </w:tr>
      <w:tr w:rsidR="00910A2E" w14:paraId="69DDE057" w14:textId="77777777" w:rsidTr="00C43548">
        <w:trPr>
          <w:trHeight w:val="342"/>
        </w:trPr>
        <w:tc>
          <w:tcPr>
            <w:tcW w:w="6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14:paraId="60FC62B1" w14:textId="77777777" w:rsidR="00910A2E" w:rsidRDefault="00D67516">
            <w:pPr>
              <w:spacing w:before="100" w:after="100"/>
              <w:ind w:left="142" w:right="34"/>
            </w:pPr>
            <w:r>
              <w:rPr>
                <w:rFonts w:ascii="Calibri" w:eastAsia="Calibri" w:hAnsi="Calibri" w:cs="Calibri"/>
                <w:i/>
                <w:iCs/>
                <w:color w:val="000000"/>
                <w:u w:color="000000"/>
              </w:rPr>
              <w:t>Marker’s signature:</w:t>
            </w:r>
            <w:r w:rsidR="00C43548">
              <w:rPr>
                <w:rFonts w:ascii="Palatino Linotype" w:eastAsia="SimSun" w:hAnsi="Palatino Linotype" w:cs="Tahoma"/>
                <w:color w:val="000000"/>
                <w:sz w:val="22"/>
                <w:lang w:eastAsia="zh-CN"/>
              </w:rPr>
              <w:t xml:space="preserve"> Jeni Williams</w:t>
            </w:r>
          </w:p>
        </w:tc>
        <w:tc>
          <w:tcPr>
            <w:tcW w:w="2347" w:type="dxa"/>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14:paraId="4D62FF02" w14:textId="7DC63088" w:rsidR="00910A2E" w:rsidRDefault="00D67516">
            <w:pPr>
              <w:spacing w:before="100" w:after="100"/>
              <w:ind w:left="142" w:right="34"/>
            </w:pPr>
            <w:r>
              <w:rPr>
                <w:rFonts w:ascii="Calibri" w:eastAsia="Calibri" w:hAnsi="Calibri" w:cs="Calibri"/>
                <w:i/>
                <w:iCs/>
                <w:color w:val="000000"/>
                <w:u w:color="000000"/>
              </w:rPr>
              <w:t>Date:</w:t>
            </w:r>
            <w:r w:rsidR="00EE309D" w:rsidRPr="00080B96">
              <w:rPr>
                <w:rFonts w:ascii="Palatino Linotype" w:eastAsia="SimSun" w:hAnsi="Palatino Linotype" w:cs="Tahoma"/>
                <w:color w:val="000000"/>
                <w:sz w:val="22"/>
                <w:lang w:eastAsia="zh-CN"/>
              </w:rPr>
              <w:t xml:space="preserve"> </w:t>
            </w:r>
            <w:r w:rsidR="00EE309D" w:rsidRPr="00080B96">
              <w:rPr>
                <w:rFonts w:ascii="Palatino Linotype" w:eastAsia="SimSun" w:hAnsi="Palatino Linotype" w:cs="Tahoma"/>
                <w:color w:val="000000"/>
                <w:sz w:val="22"/>
                <w:lang w:eastAsia="zh-CN"/>
              </w:rPr>
              <w:t>April 2018</w:t>
            </w:r>
          </w:p>
        </w:tc>
      </w:tr>
      <w:tr w:rsidR="00910A2E" w14:paraId="061DB127" w14:textId="77777777">
        <w:trPr>
          <w:trHeight w:val="850"/>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14:paraId="7FF46A07" w14:textId="77777777" w:rsidR="00910A2E" w:rsidRDefault="00D67516">
            <w:pPr>
              <w:ind w:left="142" w:right="34"/>
              <w:rPr>
                <w:rFonts w:ascii="Calibri" w:eastAsia="Calibri" w:hAnsi="Calibri" w:cs="Calibri"/>
                <w:i/>
                <w:iCs/>
                <w:color w:val="000000"/>
                <w:u w:color="000000"/>
              </w:rPr>
            </w:pPr>
            <w:r>
              <w:rPr>
                <w:rFonts w:ascii="Calibri" w:eastAsia="Calibri" w:hAnsi="Calibri" w:cs="Calibri"/>
                <w:i/>
                <w:iCs/>
                <w:color w:val="000000"/>
                <w:u w:color="000000"/>
              </w:rPr>
              <w:t xml:space="preserve">Provisional mark: </w:t>
            </w:r>
            <w:r w:rsidR="00C43548">
              <w:rPr>
                <w:rFonts w:ascii="Calibri" w:eastAsia="Calibri" w:hAnsi="Calibri" w:cs="Calibri"/>
                <w:i/>
                <w:iCs/>
                <w:color w:val="000000"/>
                <w:u w:color="000000"/>
              </w:rPr>
              <w:t xml:space="preserve"> </w:t>
            </w:r>
            <w:r w:rsidR="00421EE5">
              <w:rPr>
                <w:rFonts w:ascii="Palatino Linotype" w:eastAsia="SimSun" w:hAnsi="Palatino Linotype" w:cs="Tahoma"/>
                <w:color w:val="000000"/>
                <w:lang w:eastAsia="zh-CN"/>
              </w:rPr>
              <w:t>58</w:t>
            </w:r>
          </w:p>
          <w:p w14:paraId="5E949B7B" w14:textId="77777777" w:rsidR="00910A2E" w:rsidRDefault="00D67516">
            <w:pPr>
              <w:ind w:left="142" w:right="34"/>
            </w:pPr>
            <w:r>
              <w:rPr>
                <w:rFonts w:ascii="Calibri" w:eastAsia="Calibri" w:hAnsi="Calibri" w:cs="Calibri"/>
                <w:b/>
                <w:bCs/>
                <w:i/>
                <w:iCs/>
                <w:color w:val="000000"/>
                <w:u w:color="000000"/>
              </w:rPr>
              <w:t>NB.</w:t>
            </w:r>
            <w:r>
              <w:rPr>
                <w:rFonts w:ascii="Calibri" w:eastAsia="Calibri" w:hAnsi="Calibri" w:cs="Calibri"/>
                <w:i/>
                <w:iCs/>
                <w:color w:val="000000"/>
                <w:u w:color="000000"/>
              </w:rPr>
              <w:t xml:space="preserve">  All marks are provisional until confirmed by the final examination board. </w:t>
            </w:r>
          </w:p>
        </w:tc>
      </w:tr>
    </w:tbl>
    <w:p w14:paraId="3C21D51F" w14:textId="77777777" w:rsidR="00910A2E" w:rsidRDefault="00910A2E">
      <w:pPr>
        <w:pStyle w:val="Heading3"/>
        <w:widowControl w:val="0"/>
        <w:pBdr>
          <w:top w:val="nil"/>
        </w:pBdr>
        <w:spacing w:before="0" w:after="0" w:line="240" w:lineRule="auto"/>
        <w:jc w:val="both"/>
        <w:rPr>
          <w:rFonts w:ascii="Trebuchet MS" w:eastAsia="Trebuchet MS" w:hAnsi="Trebuchet MS" w:cs="Trebuchet MS"/>
          <w:b/>
          <w:bCs/>
          <w:spacing w:val="0"/>
          <w:sz w:val="20"/>
          <w:szCs w:val="20"/>
          <w:u w:color="000000"/>
          <w:lang w:val="en-US"/>
        </w:rPr>
      </w:pPr>
    </w:p>
    <w:p w14:paraId="78F9E9B0" w14:textId="77777777" w:rsidR="00910A2E" w:rsidRDefault="00910A2E">
      <w:pPr>
        <w:pStyle w:val="ListParagraph"/>
        <w:ind w:left="0"/>
        <w:rPr>
          <w:rFonts w:ascii="Garamond" w:eastAsia="Garamond" w:hAnsi="Garamond" w:cs="Garamond"/>
          <w:sz w:val="22"/>
          <w:szCs w:val="22"/>
        </w:rPr>
      </w:pPr>
    </w:p>
    <w:p w14:paraId="26870691" w14:textId="77777777" w:rsidR="00910A2E" w:rsidRDefault="00910A2E">
      <w:pPr>
        <w:pStyle w:val="ListParagraph"/>
        <w:ind w:left="0"/>
        <w:rPr>
          <w:rFonts w:ascii="Garamond" w:eastAsia="Garamond" w:hAnsi="Garamond" w:cs="Garamond"/>
          <w:sz w:val="22"/>
          <w:szCs w:val="22"/>
        </w:rPr>
      </w:pPr>
    </w:p>
    <w:p w14:paraId="1AB73CF1" w14:textId="77777777" w:rsidR="00910A2E" w:rsidRDefault="00910A2E">
      <w:pPr>
        <w:pStyle w:val="ListParagraph"/>
        <w:ind w:left="0"/>
        <w:rPr>
          <w:rFonts w:ascii="Garamond" w:eastAsia="Garamond" w:hAnsi="Garamond" w:cs="Garamond"/>
          <w:sz w:val="22"/>
          <w:szCs w:val="22"/>
        </w:rPr>
      </w:pPr>
      <w:bookmarkStart w:id="0" w:name="_GoBack"/>
      <w:bookmarkEnd w:id="0"/>
    </w:p>
    <w:p w14:paraId="02A99995" w14:textId="77777777" w:rsidR="009955B4" w:rsidRDefault="009955B4" w:rsidP="009955B4">
      <w:pPr>
        <w:rPr>
          <w:rFonts w:ascii="Palatino Linotype" w:eastAsiaTheme="minorHAnsi" w:hAnsi="Palatino Linotype" w:cstheme="minorBidi"/>
          <w:sz w:val="22"/>
        </w:rPr>
      </w:pPr>
      <w:r>
        <w:rPr>
          <w:rFonts w:ascii="Palatino Linotype" w:hAnsi="Palatino Linotype"/>
        </w:rPr>
        <w:t xml:space="preserve">ASSESSMENT CRITERIA for CREATIVE WRITING </w:t>
      </w:r>
    </w:p>
    <w:p w14:paraId="3F75AD2A" w14:textId="77777777" w:rsidR="009955B4" w:rsidRDefault="009955B4" w:rsidP="009955B4">
      <w:pPr>
        <w:rPr>
          <w:rFonts w:ascii="Palatino Linotype" w:hAnsi="Palatino Linotype"/>
        </w:rPr>
      </w:pPr>
    </w:p>
    <w:tbl>
      <w:tblPr>
        <w:tblStyle w:val="TableGrid"/>
        <w:tblW w:w="0" w:type="auto"/>
        <w:tblInd w:w="0" w:type="dxa"/>
        <w:tblLayout w:type="fixed"/>
        <w:tblLook w:val="04A0" w:firstRow="1" w:lastRow="0" w:firstColumn="1" w:lastColumn="0" w:noHBand="0" w:noVBand="1"/>
      </w:tblPr>
      <w:tblGrid>
        <w:gridCol w:w="2122"/>
        <w:gridCol w:w="5386"/>
        <w:gridCol w:w="851"/>
      </w:tblGrid>
      <w:tr w:rsidR="009955B4" w14:paraId="3D65B513" w14:textId="77777777" w:rsidTr="00C43548">
        <w:tc>
          <w:tcPr>
            <w:tcW w:w="2122" w:type="dxa"/>
            <w:tcBorders>
              <w:top w:val="single" w:sz="4" w:space="0" w:color="auto"/>
              <w:left w:val="single" w:sz="4" w:space="0" w:color="auto"/>
              <w:bottom w:val="single" w:sz="4" w:space="0" w:color="auto"/>
              <w:right w:val="single" w:sz="4" w:space="0" w:color="auto"/>
            </w:tcBorders>
            <w:hideMark/>
          </w:tcPr>
          <w:p w14:paraId="2080FB67" w14:textId="77777777" w:rsidR="009955B4" w:rsidRDefault="009955B4">
            <w:pPr>
              <w:rPr>
                <w:rFonts w:ascii="Palatino Linotype" w:hAnsi="Palatino Linotype"/>
                <w:i/>
                <w:sz w:val="20"/>
              </w:rPr>
            </w:pPr>
            <w:r>
              <w:rPr>
                <w:rFonts w:ascii="Palatino Linotype" w:hAnsi="Palatino Linotype"/>
                <w:i/>
                <w:sz w:val="20"/>
              </w:rPr>
              <w:t>Criteria</w:t>
            </w:r>
          </w:p>
        </w:tc>
        <w:tc>
          <w:tcPr>
            <w:tcW w:w="5386" w:type="dxa"/>
            <w:tcBorders>
              <w:top w:val="single" w:sz="4" w:space="0" w:color="auto"/>
              <w:left w:val="single" w:sz="4" w:space="0" w:color="auto"/>
              <w:bottom w:val="single" w:sz="4" w:space="0" w:color="auto"/>
              <w:right w:val="single" w:sz="4" w:space="0" w:color="auto"/>
            </w:tcBorders>
          </w:tcPr>
          <w:p w14:paraId="0F39726A" w14:textId="77777777" w:rsidR="009955B4" w:rsidRPr="00C43548" w:rsidRDefault="009955B4">
            <w:pPr>
              <w:rPr>
                <w:rFonts w:ascii="Palatino Linotype" w:hAnsi="Palatino Linotype"/>
                <w:i/>
                <w:sz w:val="22"/>
              </w:rPr>
            </w:pPr>
            <w:r w:rsidRPr="00C43548">
              <w:rPr>
                <w:rFonts w:ascii="Palatino Linotype" w:hAnsi="Palatino Linotype"/>
                <w:i/>
                <w:sz w:val="22"/>
              </w:rPr>
              <w:t>The portfolio demonstrates:</w:t>
            </w:r>
          </w:p>
          <w:p w14:paraId="29E717BD" w14:textId="77777777" w:rsidR="009955B4" w:rsidRPr="00C43548" w:rsidRDefault="009955B4">
            <w:pPr>
              <w:rPr>
                <w:rFonts w:ascii="Palatino Linotype" w:hAnsi="Palatino Linotype"/>
                <w:i/>
                <w:sz w:val="22"/>
              </w:rPr>
            </w:pPr>
          </w:p>
        </w:tc>
        <w:tc>
          <w:tcPr>
            <w:tcW w:w="851" w:type="dxa"/>
            <w:tcBorders>
              <w:top w:val="single" w:sz="4" w:space="0" w:color="auto"/>
              <w:left w:val="single" w:sz="4" w:space="0" w:color="auto"/>
              <w:bottom w:val="single" w:sz="4" w:space="0" w:color="auto"/>
              <w:right w:val="single" w:sz="4" w:space="0" w:color="auto"/>
            </w:tcBorders>
            <w:hideMark/>
          </w:tcPr>
          <w:p w14:paraId="21866F39" w14:textId="77777777" w:rsidR="009955B4" w:rsidRDefault="009955B4">
            <w:pPr>
              <w:rPr>
                <w:rFonts w:ascii="Palatino Linotype" w:hAnsi="Palatino Linotype"/>
                <w:i/>
              </w:rPr>
            </w:pPr>
            <w:r w:rsidRPr="00C43548">
              <w:rPr>
                <w:rFonts w:ascii="Palatino Linotype" w:hAnsi="Palatino Linotype"/>
                <w:i/>
                <w:sz w:val="20"/>
              </w:rPr>
              <w:t xml:space="preserve">Mark </w:t>
            </w:r>
          </w:p>
        </w:tc>
      </w:tr>
      <w:tr w:rsidR="009955B4" w14:paraId="29FCCFD3" w14:textId="77777777" w:rsidTr="00C43548">
        <w:tc>
          <w:tcPr>
            <w:tcW w:w="2122" w:type="dxa"/>
            <w:tcBorders>
              <w:top w:val="single" w:sz="4" w:space="0" w:color="auto"/>
              <w:left w:val="single" w:sz="4" w:space="0" w:color="auto"/>
              <w:bottom w:val="single" w:sz="4" w:space="0" w:color="auto"/>
              <w:right w:val="single" w:sz="4" w:space="0" w:color="auto"/>
            </w:tcBorders>
            <w:hideMark/>
          </w:tcPr>
          <w:p w14:paraId="01E06BCE" w14:textId="77777777" w:rsidR="009955B4" w:rsidRDefault="009955B4">
            <w:pPr>
              <w:rPr>
                <w:rFonts w:ascii="Palatino Linotype" w:hAnsi="Palatino Linotype"/>
                <w:sz w:val="20"/>
              </w:rPr>
            </w:pPr>
            <w:r>
              <w:rPr>
                <w:rFonts w:ascii="Palatino Linotype" w:hAnsi="Palatino Linotype"/>
                <w:sz w:val="20"/>
              </w:rPr>
              <w:t>ORIGINALITY</w:t>
            </w:r>
          </w:p>
        </w:tc>
        <w:tc>
          <w:tcPr>
            <w:tcW w:w="5386" w:type="dxa"/>
            <w:tcBorders>
              <w:top w:val="single" w:sz="4" w:space="0" w:color="auto"/>
              <w:left w:val="single" w:sz="4" w:space="0" w:color="auto"/>
              <w:bottom w:val="single" w:sz="4" w:space="0" w:color="auto"/>
              <w:right w:val="single" w:sz="4" w:space="0" w:color="auto"/>
            </w:tcBorders>
            <w:hideMark/>
          </w:tcPr>
          <w:p w14:paraId="19945F68" w14:textId="77777777" w:rsidR="009955B4" w:rsidRPr="00C43548" w:rsidRDefault="009955B4">
            <w:pPr>
              <w:rPr>
                <w:rFonts w:ascii="Palatino Linotype" w:hAnsi="Palatino Linotype"/>
                <w:sz w:val="22"/>
              </w:rPr>
            </w:pPr>
            <w:r w:rsidRPr="00C43548">
              <w:rPr>
                <w:rFonts w:ascii="Palatino Linotype" w:hAnsi="Palatino Linotype"/>
                <w:sz w:val="22"/>
              </w:rPr>
              <w:t xml:space="preserve">imagination and originality in the production </w:t>
            </w:r>
          </w:p>
        </w:tc>
        <w:tc>
          <w:tcPr>
            <w:tcW w:w="851" w:type="dxa"/>
            <w:tcBorders>
              <w:top w:val="single" w:sz="4" w:space="0" w:color="auto"/>
              <w:left w:val="single" w:sz="4" w:space="0" w:color="auto"/>
              <w:bottom w:val="single" w:sz="4" w:space="0" w:color="auto"/>
              <w:right w:val="single" w:sz="4" w:space="0" w:color="auto"/>
            </w:tcBorders>
          </w:tcPr>
          <w:p w14:paraId="6C1CDAA5" w14:textId="77777777" w:rsidR="009955B4" w:rsidRDefault="006553F2" w:rsidP="00C43548">
            <w:pPr>
              <w:jc w:val="center"/>
              <w:rPr>
                <w:rFonts w:ascii="Palatino Linotype" w:hAnsi="Palatino Linotype"/>
              </w:rPr>
            </w:pPr>
            <w:r>
              <w:rPr>
                <w:rFonts w:ascii="Palatino Linotype" w:hAnsi="Palatino Linotype"/>
              </w:rPr>
              <w:t>2</w:t>
            </w:r>
          </w:p>
        </w:tc>
      </w:tr>
      <w:tr w:rsidR="009955B4" w14:paraId="73C24AA0" w14:textId="77777777" w:rsidTr="00C43548">
        <w:tc>
          <w:tcPr>
            <w:tcW w:w="2122" w:type="dxa"/>
            <w:tcBorders>
              <w:top w:val="single" w:sz="4" w:space="0" w:color="auto"/>
              <w:left w:val="single" w:sz="4" w:space="0" w:color="auto"/>
              <w:bottom w:val="single" w:sz="4" w:space="0" w:color="auto"/>
              <w:right w:val="single" w:sz="4" w:space="0" w:color="auto"/>
            </w:tcBorders>
            <w:hideMark/>
          </w:tcPr>
          <w:p w14:paraId="62BD8A12" w14:textId="77777777" w:rsidR="009955B4" w:rsidRDefault="009955B4">
            <w:pPr>
              <w:rPr>
                <w:rFonts w:ascii="Palatino Linotype" w:hAnsi="Palatino Linotype"/>
                <w:sz w:val="20"/>
              </w:rPr>
            </w:pPr>
            <w:r>
              <w:rPr>
                <w:rFonts w:ascii="Palatino Linotype" w:hAnsi="Palatino Linotype"/>
                <w:sz w:val="20"/>
              </w:rPr>
              <w:t>LANGUAGE</w:t>
            </w:r>
          </w:p>
        </w:tc>
        <w:tc>
          <w:tcPr>
            <w:tcW w:w="5386" w:type="dxa"/>
            <w:tcBorders>
              <w:top w:val="single" w:sz="4" w:space="0" w:color="auto"/>
              <w:left w:val="single" w:sz="4" w:space="0" w:color="auto"/>
              <w:bottom w:val="single" w:sz="4" w:space="0" w:color="auto"/>
              <w:right w:val="single" w:sz="4" w:space="0" w:color="auto"/>
            </w:tcBorders>
            <w:hideMark/>
          </w:tcPr>
          <w:p w14:paraId="1C66CC21" w14:textId="77777777" w:rsidR="009955B4" w:rsidRPr="00C43548" w:rsidRDefault="009955B4">
            <w:pPr>
              <w:rPr>
                <w:rFonts w:ascii="Palatino Linotype" w:hAnsi="Palatino Linotype"/>
                <w:sz w:val="22"/>
              </w:rPr>
            </w:pPr>
            <w:r w:rsidRPr="00C43548">
              <w:rPr>
                <w:rFonts w:ascii="Palatino Linotype" w:hAnsi="Palatino Linotype"/>
                <w:sz w:val="22"/>
              </w:rPr>
              <w:t>an awareness of, and the ability to deploy, appropriate language in relation to genre, form or other conventions and expectations, including pace, rhythm and shaping.</w:t>
            </w:r>
          </w:p>
        </w:tc>
        <w:tc>
          <w:tcPr>
            <w:tcW w:w="851" w:type="dxa"/>
            <w:tcBorders>
              <w:top w:val="single" w:sz="4" w:space="0" w:color="auto"/>
              <w:left w:val="single" w:sz="4" w:space="0" w:color="auto"/>
              <w:bottom w:val="single" w:sz="4" w:space="0" w:color="auto"/>
              <w:right w:val="single" w:sz="4" w:space="0" w:color="auto"/>
            </w:tcBorders>
          </w:tcPr>
          <w:p w14:paraId="2EB1BD92" w14:textId="77777777" w:rsidR="009955B4" w:rsidRDefault="006553F2" w:rsidP="00C43548">
            <w:pPr>
              <w:jc w:val="center"/>
              <w:rPr>
                <w:rFonts w:ascii="Palatino Linotype" w:hAnsi="Palatino Linotype"/>
              </w:rPr>
            </w:pPr>
            <w:r>
              <w:rPr>
                <w:rFonts w:ascii="Palatino Linotype" w:hAnsi="Palatino Linotype"/>
              </w:rPr>
              <w:t>2/3</w:t>
            </w:r>
          </w:p>
        </w:tc>
      </w:tr>
      <w:tr w:rsidR="009955B4" w14:paraId="116526E1" w14:textId="77777777" w:rsidTr="00C43548">
        <w:tc>
          <w:tcPr>
            <w:tcW w:w="2122" w:type="dxa"/>
            <w:tcBorders>
              <w:top w:val="single" w:sz="4" w:space="0" w:color="auto"/>
              <w:left w:val="single" w:sz="4" w:space="0" w:color="auto"/>
              <w:bottom w:val="single" w:sz="4" w:space="0" w:color="auto"/>
              <w:right w:val="single" w:sz="4" w:space="0" w:color="auto"/>
            </w:tcBorders>
            <w:hideMark/>
          </w:tcPr>
          <w:p w14:paraId="7FB5CBFD" w14:textId="77777777" w:rsidR="009955B4" w:rsidRDefault="009955B4">
            <w:pPr>
              <w:rPr>
                <w:rFonts w:ascii="Palatino Linotype" w:hAnsi="Palatino Linotype"/>
                <w:sz w:val="20"/>
              </w:rPr>
            </w:pPr>
            <w:r>
              <w:rPr>
                <w:rFonts w:ascii="Palatino Linotype" w:hAnsi="Palatino Linotype"/>
                <w:sz w:val="20"/>
              </w:rPr>
              <w:t>EDITING</w:t>
            </w:r>
          </w:p>
        </w:tc>
        <w:tc>
          <w:tcPr>
            <w:tcW w:w="5386" w:type="dxa"/>
            <w:tcBorders>
              <w:top w:val="single" w:sz="4" w:space="0" w:color="auto"/>
              <w:left w:val="single" w:sz="4" w:space="0" w:color="auto"/>
              <w:bottom w:val="single" w:sz="4" w:space="0" w:color="auto"/>
              <w:right w:val="single" w:sz="4" w:space="0" w:color="auto"/>
            </w:tcBorders>
            <w:hideMark/>
          </w:tcPr>
          <w:p w14:paraId="7C5FB074" w14:textId="77777777" w:rsidR="009955B4" w:rsidRPr="00C43548" w:rsidRDefault="009955B4">
            <w:pPr>
              <w:rPr>
                <w:rFonts w:ascii="Palatino Linotype" w:hAnsi="Palatino Linotype"/>
                <w:sz w:val="22"/>
              </w:rPr>
            </w:pPr>
            <w:r w:rsidRPr="00C43548">
              <w:rPr>
                <w:rFonts w:ascii="Palatino Linotype" w:hAnsi="Palatino Linotype"/>
                <w:sz w:val="22"/>
              </w:rPr>
              <w:t>an awareness of the demands of, and the ability to deploy the skills required in, editing and revision at a mechanical (proof-reading), structural (length, pace, plot etc.) level</w:t>
            </w:r>
          </w:p>
        </w:tc>
        <w:tc>
          <w:tcPr>
            <w:tcW w:w="851" w:type="dxa"/>
            <w:tcBorders>
              <w:top w:val="single" w:sz="4" w:space="0" w:color="auto"/>
              <w:left w:val="single" w:sz="4" w:space="0" w:color="auto"/>
              <w:bottom w:val="single" w:sz="4" w:space="0" w:color="auto"/>
              <w:right w:val="single" w:sz="4" w:space="0" w:color="auto"/>
            </w:tcBorders>
          </w:tcPr>
          <w:p w14:paraId="7E01429B" w14:textId="77777777" w:rsidR="009955B4" w:rsidRDefault="006553F2" w:rsidP="00C43548">
            <w:pPr>
              <w:jc w:val="center"/>
              <w:rPr>
                <w:rFonts w:ascii="Palatino Linotype" w:hAnsi="Palatino Linotype"/>
              </w:rPr>
            </w:pPr>
            <w:r>
              <w:rPr>
                <w:rFonts w:ascii="Palatino Linotype" w:hAnsi="Palatino Linotype"/>
              </w:rPr>
              <w:t>2</w:t>
            </w:r>
          </w:p>
        </w:tc>
      </w:tr>
      <w:tr w:rsidR="009955B4" w14:paraId="72E815B1" w14:textId="77777777" w:rsidTr="00C43548">
        <w:tc>
          <w:tcPr>
            <w:tcW w:w="2122" w:type="dxa"/>
            <w:tcBorders>
              <w:top w:val="single" w:sz="4" w:space="0" w:color="auto"/>
              <w:left w:val="single" w:sz="4" w:space="0" w:color="auto"/>
              <w:bottom w:val="single" w:sz="4" w:space="0" w:color="auto"/>
              <w:right w:val="single" w:sz="4" w:space="0" w:color="auto"/>
            </w:tcBorders>
            <w:hideMark/>
          </w:tcPr>
          <w:p w14:paraId="70912EDF" w14:textId="77777777" w:rsidR="009955B4" w:rsidRDefault="009955B4">
            <w:pPr>
              <w:rPr>
                <w:rFonts w:ascii="Palatino Linotype" w:hAnsi="Palatino Linotype"/>
                <w:sz w:val="20"/>
              </w:rPr>
            </w:pPr>
            <w:r>
              <w:rPr>
                <w:rFonts w:ascii="Palatino Linotype" w:hAnsi="Palatino Linotype"/>
                <w:sz w:val="20"/>
              </w:rPr>
              <w:t>SR</w:t>
            </w:r>
          </w:p>
        </w:tc>
        <w:tc>
          <w:tcPr>
            <w:tcW w:w="5386" w:type="dxa"/>
            <w:tcBorders>
              <w:top w:val="single" w:sz="4" w:space="0" w:color="auto"/>
              <w:left w:val="single" w:sz="4" w:space="0" w:color="auto"/>
              <w:bottom w:val="single" w:sz="4" w:space="0" w:color="auto"/>
              <w:right w:val="single" w:sz="4" w:space="0" w:color="auto"/>
            </w:tcBorders>
            <w:hideMark/>
          </w:tcPr>
          <w:p w14:paraId="0CC01681" w14:textId="77777777" w:rsidR="009955B4" w:rsidRPr="00C43548" w:rsidRDefault="009955B4">
            <w:pPr>
              <w:rPr>
                <w:rFonts w:ascii="Palatino Linotype" w:hAnsi="Palatino Linotype"/>
                <w:sz w:val="22"/>
              </w:rPr>
            </w:pPr>
            <w:r w:rsidRPr="00C43548">
              <w:rPr>
                <w:rFonts w:ascii="Palatino Linotype" w:hAnsi="Palatino Linotype"/>
                <w:sz w:val="22"/>
              </w:rPr>
              <w:t xml:space="preserve">evidence of reading of, and reflection upon, (sub)genre or other </w:t>
            </w:r>
            <w:proofErr w:type="spellStart"/>
            <w:r w:rsidRPr="00C43548">
              <w:rPr>
                <w:rFonts w:ascii="Palatino Linotype" w:hAnsi="Palatino Linotype"/>
                <w:sz w:val="22"/>
              </w:rPr>
              <w:t>comparables</w:t>
            </w:r>
            <w:proofErr w:type="spellEnd"/>
            <w:r w:rsidRPr="00C43548">
              <w:rPr>
                <w:rFonts w:ascii="Palatino Linotype" w:hAnsi="Palatino Linotype"/>
                <w:sz w:val="22"/>
              </w:rPr>
              <w:t xml:space="preserve">; and of awareness and deployment of ‘background’ research as appropriate to each piece </w:t>
            </w:r>
          </w:p>
        </w:tc>
        <w:tc>
          <w:tcPr>
            <w:tcW w:w="851" w:type="dxa"/>
            <w:tcBorders>
              <w:top w:val="single" w:sz="4" w:space="0" w:color="auto"/>
              <w:left w:val="single" w:sz="4" w:space="0" w:color="auto"/>
              <w:bottom w:val="single" w:sz="4" w:space="0" w:color="auto"/>
              <w:right w:val="single" w:sz="4" w:space="0" w:color="auto"/>
            </w:tcBorders>
          </w:tcPr>
          <w:p w14:paraId="402BFF25" w14:textId="77777777" w:rsidR="009955B4" w:rsidRDefault="006553F2" w:rsidP="00C43548">
            <w:pPr>
              <w:jc w:val="center"/>
              <w:rPr>
                <w:rFonts w:ascii="Palatino Linotype" w:hAnsi="Palatino Linotype"/>
              </w:rPr>
            </w:pPr>
            <w:r>
              <w:rPr>
                <w:rFonts w:ascii="Palatino Linotype" w:hAnsi="Palatino Linotype"/>
              </w:rPr>
              <w:t>2</w:t>
            </w:r>
          </w:p>
        </w:tc>
      </w:tr>
      <w:tr w:rsidR="009955B4" w14:paraId="48D50A6B" w14:textId="77777777" w:rsidTr="00C43548">
        <w:tc>
          <w:tcPr>
            <w:tcW w:w="2122" w:type="dxa"/>
            <w:tcBorders>
              <w:top w:val="single" w:sz="4" w:space="0" w:color="auto"/>
              <w:left w:val="single" w:sz="4" w:space="0" w:color="auto"/>
              <w:bottom w:val="single" w:sz="4" w:space="0" w:color="auto"/>
              <w:right w:val="single" w:sz="4" w:space="0" w:color="auto"/>
            </w:tcBorders>
            <w:hideMark/>
          </w:tcPr>
          <w:p w14:paraId="4C950CAE" w14:textId="77777777" w:rsidR="009955B4" w:rsidRDefault="009955B4">
            <w:pPr>
              <w:rPr>
                <w:rFonts w:ascii="Palatino Linotype" w:hAnsi="Palatino Linotype"/>
                <w:sz w:val="20"/>
              </w:rPr>
            </w:pPr>
            <w:r>
              <w:rPr>
                <w:rFonts w:ascii="Palatino Linotype" w:hAnsi="Palatino Linotype"/>
                <w:sz w:val="20"/>
              </w:rPr>
              <w:t>ASSESS OTHERS</w:t>
            </w:r>
          </w:p>
        </w:tc>
        <w:tc>
          <w:tcPr>
            <w:tcW w:w="5386" w:type="dxa"/>
            <w:tcBorders>
              <w:top w:val="single" w:sz="4" w:space="0" w:color="auto"/>
              <w:left w:val="single" w:sz="4" w:space="0" w:color="auto"/>
              <w:bottom w:val="single" w:sz="4" w:space="0" w:color="auto"/>
              <w:right w:val="single" w:sz="4" w:space="0" w:color="auto"/>
            </w:tcBorders>
            <w:hideMark/>
          </w:tcPr>
          <w:p w14:paraId="0D143FEA" w14:textId="77777777" w:rsidR="009955B4" w:rsidRPr="00C43548" w:rsidRDefault="009955B4">
            <w:pPr>
              <w:rPr>
                <w:rFonts w:ascii="Palatino Linotype" w:hAnsi="Palatino Linotype"/>
                <w:sz w:val="22"/>
              </w:rPr>
            </w:pPr>
            <w:r w:rsidRPr="00C43548">
              <w:rPr>
                <w:rFonts w:ascii="Palatino Linotype" w:hAnsi="Palatino Linotype"/>
                <w:sz w:val="22"/>
              </w:rPr>
              <w:t xml:space="preserve">an understanding of the process of assessment through written assessments of the creative work of others </w:t>
            </w:r>
          </w:p>
        </w:tc>
        <w:tc>
          <w:tcPr>
            <w:tcW w:w="851" w:type="dxa"/>
            <w:tcBorders>
              <w:top w:val="single" w:sz="4" w:space="0" w:color="auto"/>
              <w:left w:val="single" w:sz="4" w:space="0" w:color="auto"/>
              <w:bottom w:val="single" w:sz="4" w:space="0" w:color="auto"/>
              <w:right w:val="single" w:sz="4" w:space="0" w:color="auto"/>
            </w:tcBorders>
          </w:tcPr>
          <w:p w14:paraId="5CE4992C" w14:textId="77777777" w:rsidR="009955B4" w:rsidRDefault="006553F2" w:rsidP="00C43548">
            <w:pPr>
              <w:jc w:val="center"/>
              <w:rPr>
                <w:rFonts w:ascii="Palatino Linotype" w:hAnsi="Palatino Linotype"/>
              </w:rPr>
            </w:pPr>
            <w:r>
              <w:rPr>
                <w:rFonts w:ascii="Palatino Linotype" w:hAnsi="Palatino Linotype"/>
              </w:rPr>
              <w:t>2</w:t>
            </w:r>
          </w:p>
        </w:tc>
      </w:tr>
      <w:tr w:rsidR="009955B4" w14:paraId="160627AD" w14:textId="77777777" w:rsidTr="00C43548">
        <w:tc>
          <w:tcPr>
            <w:tcW w:w="2122" w:type="dxa"/>
            <w:tcBorders>
              <w:top w:val="single" w:sz="4" w:space="0" w:color="auto"/>
              <w:left w:val="single" w:sz="4" w:space="0" w:color="auto"/>
              <w:bottom w:val="single" w:sz="4" w:space="0" w:color="auto"/>
              <w:right w:val="single" w:sz="4" w:space="0" w:color="auto"/>
            </w:tcBorders>
            <w:hideMark/>
          </w:tcPr>
          <w:p w14:paraId="2FFD981E" w14:textId="77777777" w:rsidR="009955B4" w:rsidRDefault="009955B4">
            <w:pPr>
              <w:rPr>
                <w:rFonts w:ascii="Palatino Linotype" w:hAnsi="Palatino Linotype"/>
                <w:sz w:val="20"/>
              </w:rPr>
            </w:pPr>
            <w:r>
              <w:rPr>
                <w:rFonts w:ascii="Palatino Linotype" w:hAnsi="Palatino Linotype"/>
                <w:sz w:val="20"/>
              </w:rPr>
              <w:t>AUDIENCE</w:t>
            </w:r>
          </w:p>
        </w:tc>
        <w:tc>
          <w:tcPr>
            <w:tcW w:w="5386" w:type="dxa"/>
            <w:tcBorders>
              <w:top w:val="single" w:sz="4" w:space="0" w:color="auto"/>
              <w:left w:val="single" w:sz="4" w:space="0" w:color="auto"/>
              <w:bottom w:val="single" w:sz="4" w:space="0" w:color="auto"/>
              <w:right w:val="single" w:sz="4" w:space="0" w:color="auto"/>
            </w:tcBorders>
            <w:hideMark/>
          </w:tcPr>
          <w:p w14:paraId="2EC18A4C" w14:textId="77777777" w:rsidR="009955B4" w:rsidRPr="00C43548" w:rsidRDefault="009955B4">
            <w:pPr>
              <w:rPr>
                <w:rFonts w:ascii="Palatino Linotype" w:hAnsi="Palatino Linotype"/>
                <w:sz w:val="22"/>
              </w:rPr>
            </w:pPr>
            <w:r w:rsidRPr="00C43548">
              <w:rPr>
                <w:rFonts w:ascii="Palatino Linotype" w:hAnsi="Palatino Linotype"/>
                <w:sz w:val="22"/>
              </w:rPr>
              <w:t>an awareness of its intended audience and readership/ viewer and/or the market expectations relevant to the work including the conscious subverting of these expectations if appropriate.</w:t>
            </w:r>
          </w:p>
        </w:tc>
        <w:tc>
          <w:tcPr>
            <w:tcW w:w="851" w:type="dxa"/>
            <w:tcBorders>
              <w:top w:val="single" w:sz="4" w:space="0" w:color="auto"/>
              <w:left w:val="single" w:sz="4" w:space="0" w:color="auto"/>
              <w:bottom w:val="single" w:sz="4" w:space="0" w:color="auto"/>
              <w:right w:val="single" w:sz="4" w:space="0" w:color="auto"/>
            </w:tcBorders>
          </w:tcPr>
          <w:p w14:paraId="51E33F74" w14:textId="77777777" w:rsidR="009955B4" w:rsidRDefault="006553F2" w:rsidP="00C43548">
            <w:pPr>
              <w:jc w:val="center"/>
              <w:rPr>
                <w:rFonts w:ascii="Palatino Linotype" w:hAnsi="Palatino Linotype"/>
              </w:rPr>
            </w:pPr>
            <w:r>
              <w:rPr>
                <w:rFonts w:ascii="Palatino Linotype" w:hAnsi="Palatino Linotype"/>
              </w:rPr>
              <w:t>1</w:t>
            </w:r>
          </w:p>
        </w:tc>
      </w:tr>
      <w:tr w:rsidR="009955B4" w14:paraId="778C2D6B" w14:textId="77777777" w:rsidTr="00C43548">
        <w:tc>
          <w:tcPr>
            <w:tcW w:w="2122" w:type="dxa"/>
            <w:tcBorders>
              <w:top w:val="single" w:sz="4" w:space="0" w:color="auto"/>
              <w:left w:val="single" w:sz="4" w:space="0" w:color="auto"/>
              <w:bottom w:val="single" w:sz="4" w:space="0" w:color="auto"/>
              <w:right w:val="single" w:sz="4" w:space="0" w:color="auto"/>
            </w:tcBorders>
            <w:hideMark/>
          </w:tcPr>
          <w:p w14:paraId="052CC5DC" w14:textId="77777777" w:rsidR="009955B4" w:rsidRDefault="009955B4">
            <w:pPr>
              <w:rPr>
                <w:rFonts w:ascii="Palatino Linotype" w:hAnsi="Palatino Linotype"/>
                <w:sz w:val="20"/>
              </w:rPr>
            </w:pPr>
            <w:r>
              <w:rPr>
                <w:rFonts w:ascii="Palatino Linotype" w:hAnsi="Palatino Linotype"/>
                <w:sz w:val="20"/>
              </w:rPr>
              <w:t>PROFESSIONALISM</w:t>
            </w:r>
          </w:p>
        </w:tc>
        <w:tc>
          <w:tcPr>
            <w:tcW w:w="5386" w:type="dxa"/>
            <w:tcBorders>
              <w:top w:val="single" w:sz="4" w:space="0" w:color="auto"/>
              <w:left w:val="single" w:sz="4" w:space="0" w:color="auto"/>
              <w:bottom w:val="single" w:sz="4" w:space="0" w:color="auto"/>
              <w:right w:val="single" w:sz="4" w:space="0" w:color="auto"/>
            </w:tcBorders>
            <w:hideMark/>
          </w:tcPr>
          <w:p w14:paraId="21AF2A44" w14:textId="77777777" w:rsidR="009955B4" w:rsidRPr="00C43548" w:rsidRDefault="009955B4">
            <w:pPr>
              <w:rPr>
                <w:rFonts w:ascii="Palatino Linotype" w:hAnsi="Palatino Linotype"/>
                <w:sz w:val="22"/>
              </w:rPr>
            </w:pPr>
            <w:r w:rsidRPr="00C43548">
              <w:rPr>
                <w:rFonts w:ascii="Palatino Linotype" w:hAnsi="Palatino Linotype"/>
                <w:sz w:val="22"/>
              </w:rPr>
              <w:t xml:space="preserve">an understanding of the presentational expectations of particular forms - here writing in the style of conspiracy theorists, a satirical radio </w:t>
            </w:r>
            <w:proofErr w:type="spellStart"/>
            <w:r w:rsidRPr="00C43548">
              <w:rPr>
                <w:rFonts w:ascii="Palatino Linotype" w:hAnsi="Palatino Linotype"/>
                <w:sz w:val="22"/>
              </w:rPr>
              <w:t>programme</w:t>
            </w:r>
            <w:proofErr w:type="spellEnd"/>
            <w:r w:rsidRPr="00C43548">
              <w:rPr>
                <w:rFonts w:ascii="Palatino Linotype" w:hAnsi="Palatino Linotype"/>
                <w:sz w:val="22"/>
              </w:rPr>
              <w:t xml:space="preserve"> and the use of symbolic narrative </w:t>
            </w:r>
          </w:p>
        </w:tc>
        <w:tc>
          <w:tcPr>
            <w:tcW w:w="851" w:type="dxa"/>
            <w:tcBorders>
              <w:top w:val="single" w:sz="4" w:space="0" w:color="auto"/>
              <w:left w:val="single" w:sz="4" w:space="0" w:color="auto"/>
              <w:bottom w:val="single" w:sz="4" w:space="0" w:color="auto"/>
              <w:right w:val="single" w:sz="4" w:space="0" w:color="auto"/>
            </w:tcBorders>
          </w:tcPr>
          <w:p w14:paraId="57F54606" w14:textId="77777777" w:rsidR="009955B4" w:rsidRDefault="006553F2" w:rsidP="00C43548">
            <w:pPr>
              <w:jc w:val="center"/>
              <w:rPr>
                <w:rFonts w:ascii="Palatino Linotype" w:hAnsi="Palatino Linotype"/>
              </w:rPr>
            </w:pPr>
            <w:r>
              <w:rPr>
                <w:rFonts w:ascii="Palatino Linotype" w:hAnsi="Palatino Linotype"/>
              </w:rPr>
              <w:t>2</w:t>
            </w:r>
          </w:p>
        </w:tc>
      </w:tr>
      <w:tr w:rsidR="009955B4" w14:paraId="4BBAC4CA" w14:textId="77777777" w:rsidTr="00C43548">
        <w:tc>
          <w:tcPr>
            <w:tcW w:w="2122" w:type="dxa"/>
            <w:tcBorders>
              <w:top w:val="single" w:sz="4" w:space="0" w:color="auto"/>
              <w:left w:val="single" w:sz="4" w:space="0" w:color="auto"/>
              <w:bottom w:val="single" w:sz="4" w:space="0" w:color="auto"/>
              <w:right w:val="single" w:sz="4" w:space="0" w:color="auto"/>
            </w:tcBorders>
            <w:hideMark/>
          </w:tcPr>
          <w:p w14:paraId="57B74886" w14:textId="77777777" w:rsidR="009955B4" w:rsidRDefault="009955B4">
            <w:pPr>
              <w:rPr>
                <w:rFonts w:ascii="Palatino Linotype" w:hAnsi="Palatino Linotype"/>
                <w:sz w:val="20"/>
              </w:rPr>
            </w:pPr>
            <w:r>
              <w:rPr>
                <w:rFonts w:ascii="Palatino Linotype" w:hAnsi="Palatino Linotype"/>
                <w:sz w:val="20"/>
              </w:rPr>
              <w:t>GUIDELINES</w:t>
            </w:r>
          </w:p>
        </w:tc>
        <w:tc>
          <w:tcPr>
            <w:tcW w:w="5386" w:type="dxa"/>
            <w:tcBorders>
              <w:top w:val="single" w:sz="4" w:space="0" w:color="auto"/>
              <w:left w:val="single" w:sz="4" w:space="0" w:color="auto"/>
              <w:bottom w:val="single" w:sz="4" w:space="0" w:color="auto"/>
              <w:right w:val="single" w:sz="4" w:space="0" w:color="auto"/>
            </w:tcBorders>
          </w:tcPr>
          <w:p w14:paraId="2D6610D3" w14:textId="77777777" w:rsidR="009955B4" w:rsidRPr="00C43548" w:rsidRDefault="009955B4">
            <w:pPr>
              <w:rPr>
                <w:rFonts w:ascii="Palatino Linotype" w:hAnsi="Palatino Linotype"/>
                <w:sz w:val="22"/>
              </w:rPr>
            </w:pPr>
            <w:r w:rsidRPr="00C43548">
              <w:rPr>
                <w:rFonts w:ascii="Palatino Linotype" w:hAnsi="Palatino Linotype"/>
                <w:sz w:val="22"/>
              </w:rPr>
              <w:t xml:space="preserve">Adherence to guidelines </w:t>
            </w:r>
          </w:p>
          <w:p w14:paraId="3FA047D1" w14:textId="77777777" w:rsidR="009955B4" w:rsidRPr="00C43548" w:rsidRDefault="009955B4">
            <w:pPr>
              <w:rPr>
                <w:rFonts w:ascii="Palatino Linotype" w:hAnsi="Palatino Linotype"/>
                <w:sz w:val="22"/>
              </w:rPr>
            </w:pPr>
          </w:p>
        </w:tc>
        <w:tc>
          <w:tcPr>
            <w:tcW w:w="851" w:type="dxa"/>
            <w:tcBorders>
              <w:top w:val="single" w:sz="4" w:space="0" w:color="auto"/>
              <w:left w:val="single" w:sz="4" w:space="0" w:color="auto"/>
              <w:bottom w:val="single" w:sz="4" w:space="0" w:color="auto"/>
              <w:right w:val="single" w:sz="4" w:space="0" w:color="auto"/>
            </w:tcBorders>
          </w:tcPr>
          <w:p w14:paraId="02EFFC9D" w14:textId="77777777" w:rsidR="009955B4" w:rsidRDefault="006553F2" w:rsidP="00C43548">
            <w:pPr>
              <w:jc w:val="center"/>
              <w:rPr>
                <w:rFonts w:ascii="Palatino Linotype" w:hAnsi="Palatino Linotype"/>
              </w:rPr>
            </w:pPr>
            <w:r>
              <w:rPr>
                <w:rFonts w:ascii="Palatino Linotype" w:hAnsi="Palatino Linotype"/>
              </w:rPr>
              <w:t>1</w:t>
            </w:r>
          </w:p>
        </w:tc>
      </w:tr>
    </w:tbl>
    <w:p w14:paraId="571C443D" w14:textId="77777777" w:rsidR="009955B4" w:rsidRDefault="009955B4">
      <w:pPr>
        <w:rPr>
          <w:rFonts w:ascii="Garamond" w:eastAsia="Garamond" w:hAnsi="Garamond" w:cs="Garamond"/>
          <w:color w:val="000000"/>
          <w:sz w:val="22"/>
          <w:szCs w:val="22"/>
          <w:u w:color="000000"/>
          <w:lang w:eastAsia="en-GB"/>
        </w:rPr>
      </w:pPr>
      <w:r>
        <w:rPr>
          <w:rFonts w:ascii="Garamond" w:eastAsia="Garamond" w:hAnsi="Garamond" w:cs="Garamond"/>
          <w:sz w:val="22"/>
          <w:szCs w:val="22"/>
        </w:rPr>
        <w:br w:type="page"/>
      </w:r>
    </w:p>
    <w:p w14:paraId="7272B43F" w14:textId="77777777" w:rsidR="00910A2E" w:rsidRDefault="00910A2E">
      <w:pPr>
        <w:pStyle w:val="ListParagraph"/>
        <w:ind w:left="0"/>
        <w:rPr>
          <w:rFonts w:ascii="Garamond" w:eastAsia="Garamond" w:hAnsi="Garamond" w:cs="Garamond"/>
          <w:sz w:val="22"/>
          <w:szCs w:val="22"/>
        </w:rPr>
      </w:pPr>
    </w:p>
    <w:p w14:paraId="3579B7CB" w14:textId="77777777" w:rsidR="00910A2E" w:rsidRDefault="00D67516">
      <w:pPr>
        <w:pStyle w:val="Body"/>
        <w:jc w:val="center"/>
        <w:rPr>
          <w:rFonts w:ascii="Perpetua Titling MT" w:eastAsia="Perpetua Titling MT" w:hAnsi="Perpetua Titling MT" w:cs="Perpetua Titling MT"/>
          <w:sz w:val="44"/>
          <w:szCs w:val="44"/>
        </w:rPr>
      </w:pPr>
      <w:r>
        <w:rPr>
          <w:rFonts w:ascii="Perpetua Titling MT" w:eastAsia="Perpetua Titling MT" w:hAnsi="Perpetua Titling MT" w:cs="Perpetua Titling MT"/>
          <w:sz w:val="48"/>
          <w:szCs w:val="48"/>
          <w:lang w:val="it-IT"/>
        </w:rPr>
        <w:t>CSPB 4001 Persuasive Language</w:t>
      </w:r>
      <w:r>
        <w:rPr>
          <w:rFonts w:ascii="Perpetua Titling MT" w:eastAsia="Perpetua Titling MT" w:hAnsi="Perpetua Titling MT" w:cs="Perpetua Titling MT"/>
          <w:sz w:val="44"/>
          <w:szCs w:val="44"/>
        </w:rPr>
        <w:t>:</w:t>
      </w:r>
    </w:p>
    <w:p w14:paraId="198CB799" w14:textId="77777777" w:rsidR="00910A2E" w:rsidRDefault="00D67516">
      <w:pPr>
        <w:pStyle w:val="Body"/>
        <w:jc w:val="center"/>
        <w:rPr>
          <w:rFonts w:ascii="Palatino Linotype" w:eastAsia="Palatino Linotype" w:hAnsi="Palatino Linotype" w:cs="Palatino Linotype"/>
          <w:i/>
          <w:iCs/>
          <w:sz w:val="36"/>
          <w:szCs w:val="36"/>
        </w:rPr>
      </w:pPr>
      <w:r>
        <w:rPr>
          <w:rFonts w:ascii="Palatino Linotype" w:eastAsia="Palatino Linotype" w:hAnsi="Palatino Linotype" w:cs="Palatino Linotype"/>
          <w:i/>
          <w:iCs/>
          <w:sz w:val="36"/>
          <w:szCs w:val="36"/>
          <w:lang w:val="en-US"/>
        </w:rPr>
        <w:t>Creativity, Copywriting &amp; Text editing</w:t>
      </w:r>
    </w:p>
    <w:p w14:paraId="466C1BAF" w14:textId="77777777" w:rsidR="00910A2E" w:rsidRDefault="00910A2E">
      <w:pPr>
        <w:pStyle w:val="Body"/>
        <w:pBdr>
          <w:bottom w:val="single" w:sz="6" w:space="0" w:color="000000"/>
        </w:pBdr>
        <w:rPr>
          <w:rFonts w:ascii="Garamond" w:eastAsia="Garamond" w:hAnsi="Garamond" w:cs="Garamond"/>
          <w:b/>
          <w:bCs/>
          <w:lang w:val="en-US"/>
        </w:rPr>
      </w:pPr>
    </w:p>
    <w:p w14:paraId="3C6EDDC5" w14:textId="77777777" w:rsidR="00910A2E" w:rsidRDefault="00910A2E">
      <w:pPr>
        <w:pStyle w:val="Body"/>
        <w:jc w:val="both"/>
        <w:rPr>
          <w:rFonts w:ascii="Garamond" w:eastAsia="Garamond" w:hAnsi="Garamond" w:cs="Garamond"/>
          <w:i/>
          <w:iCs/>
          <w:sz w:val="22"/>
          <w:szCs w:val="22"/>
        </w:rPr>
      </w:pPr>
    </w:p>
    <w:p w14:paraId="043E9634" w14:textId="77777777" w:rsidR="00910A2E" w:rsidRDefault="00910A2E">
      <w:pPr>
        <w:pStyle w:val="Body"/>
        <w:rPr>
          <w:rFonts w:ascii="Perpetua Titling MT" w:eastAsia="Perpetua Titling MT" w:hAnsi="Perpetua Titling MT" w:cs="Perpetua Titling MT"/>
          <w:sz w:val="22"/>
          <w:szCs w:val="22"/>
        </w:rPr>
      </w:pPr>
    </w:p>
    <w:p w14:paraId="7014EEE0" w14:textId="77777777" w:rsidR="00910A2E" w:rsidRDefault="00D67516">
      <w:pPr>
        <w:pStyle w:val="Body"/>
        <w:jc w:val="center"/>
        <w:rPr>
          <w:rFonts w:ascii="Perpetua Titling MT" w:eastAsia="Perpetua Titling MT" w:hAnsi="Perpetua Titling MT" w:cs="Perpetua Titling MT"/>
          <w:sz w:val="22"/>
          <w:szCs w:val="22"/>
        </w:rPr>
      </w:pPr>
      <w:r>
        <w:rPr>
          <w:rFonts w:ascii="Perpetua Titling MT" w:eastAsia="Perpetua Titling MT" w:hAnsi="Perpetua Titling MT" w:cs="Perpetua Titling MT"/>
          <w:sz w:val="22"/>
          <w:szCs w:val="22"/>
          <w:lang w:val="it-IT"/>
        </w:rPr>
        <w:t>Portfolio index</w:t>
      </w:r>
    </w:p>
    <w:p w14:paraId="6E1D0B19" w14:textId="77777777" w:rsidR="00910A2E" w:rsidRDefault="00910A2E">
      <w:pPr>
        <w:pStyle w:val="Body"/>
        <w:jc w:val="center"/>
        <w:rPr>
          <w:rFonts w:ascii="Perpetua Titling MT" w:eastAsia="Perpetua Titling MT" w:hAnsi="Perpetua Titling MT" w:cs="Perpetua Titling MT"/>
          <w:sz w:val="12"/>
          <w:szCs w:val="12"/>
        </w:rPr>
      </w:pPr>
    </w:p>
    <w:p w14:paraId="6B3FA482" w14:textId="77777777" w:rsidR="00910A2E" w:rsidRDefault="00D67516">
      <w:pPr>
        <w:pStyle w:val="Body"/>
        <w:rPr>
          <w:rFonts w:ascii="Palatino Linotype" w:eastAsia="Palatino Linotype" w:hAnsi="Palatino Linotype" w:cs="Palatino Linotype"/>
          <w:sz w:val="22"/>
          <w:szCs w:val="22"/>
        </w:rPr>
      </w:pPr>
      <w:r>
        <w:rPr>
          <w:rFonts w:ascii="Palatino Linotype" w:eastAsia="Palatino Linotype" w:hAnsi="Palatino Linotype" w:cs="Palatino Linotype"/>
          <w:i/>
          <w:iCs/>
          <w:sz w:val="22"/>
          <w:szCs w:val="22"/>
          <w:lang w:val="en-US"/>
        </w:rPr>
        <w:t>A Proof of Peer engagement:</w:t>
      </w:r>
      <w:r>
        <w:rPr>
          <w:rFonts w:ascii="Palatino Linotype" w:eastAsia="Palatino Linotype" w:hAnsi="Palatino Linotype" w:cs="Palatino Linotype"/>
          <w:sz w:val="22"/>
          <w:szCs w:val="22"/>
          <w:lang w:val="en-US"/>
        </w:rPr>
        <w:t xml:space="preserve"> List postings under forum and date of posting (no word count)</w:t>
      </w:r>
    </w:p>
    <w:p w14:paraId="0396F4C2" w14:textId="77777777" w:rsidR="00910A2E" w:rsidRDefault="00D67516">
      <w:pPr>
        <w:pStyle w:val="Body"/>
        <w:rPr>
          <w:rFonts w:ascii="Palatino Linotype" w:eastAsia="Palatino Linotype" w:hAnsi="Palatino Linotype" w:cs="Palatino Linotype"/>
          <w:sz w:val="22"/>
          <w:szCs w:val="22"/>
        </w:rPr>
      </w:pPr>
      <w:r>
        <w:rPr>
          <w:rFonts w:ascii="Palatino Linotype" w:eastAsia="Palatino Linotype" w:hAnsi="Palatino Linotype" w:cs="Palatino Linotype"/>
          <w:i/>
          <w:iCs/>
          <w:sz w:val="22"/>
          <w:szCs w:val="22"/>
          <w:lang w:val="de-DE"/>
        </w:rPr>
        <w:t>B Written Work</w:t>
      </w:r>
      <w:r>
        <w:rPr>
          <w:rFonts w:ascii="Palatino Linotype" w:eastAsia="Palatino Linotype" w:hAnsi="Palatino Linotype" w:cs="Palatino Linotype"/>
          <w:sz w:val="22"/>
          <w:szCs w:val="22"/>
          <w:lang w:val="en-US"/>
        </w:rPr>
        <w:t>: indicate which three tasks completed; confirm that the single compulsory task has been completed and submitted by (the equivalent of 2000 words)</w:t>
      </w:r>
    </w:p>
    <w:p w14:paraId="51386EBF" w14:textId="77777777" w:rsidR="00910A2E" w:rsidRDefault="00D67516">
      <w:pPr>
        <w:pStyle w:val="Body"/>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 xml:space="preserve"> </w:t>
      </w:r>
    </w:p>
    <w:tbl>
      <w:tblPr>
        <w:tblW w:w="92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668"/>
        <w:gridCol w:w="1984"/>
        <w:gridCol w:w="2835"/>
        <w:gridCol w:w="1448"/>
        <w:gridCol w:w="1307"/>
      </w:tblGrid>
      <w:tr w:rsidR="00910A2E" w14:paraId="62BCB263" w14:textId="77777777">
        <w:trPr>
          <w:trHeight w:val="270"/>
        </w:trPr>
        <w:tc>
          <w:tcPr>
            <w:tcW w:w="3652"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CFD7F08" w14:textId="77777777" w:rsidR="00910A2E" w:rsidRDefault="00D67516">
            <w:pPr>
              <w:pStyle w:val="Body"/>
            </w:pPr>
            <w:r>
              <w:rPr>
                <w:rFonts w:ascii="Palatino Linotype" w:eastAsia="Palatino Linotype" w:hAnsi="Palatino Linotype" w:cs="Palatino Linotype"/>
                <w:i/>
                <w:iCs/>
                <w:sz w:val="22"/>
                <w:szCs w:val="22"/>
                <w:lang w:val="en-US"/>
              </w:rPr>
              <w:t>A: Engagement</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3FF5A75" w14:textId="77777777" w:rsidR="00910A2E" w:rsidRDefault="00D67516">
            <w:pPr>
              <w:pStyle w:val="Body"/>
              <w:jc w:val="center"/>
            </w:pPr>
            <w:r>
              <w:rPr>
                <w:rFonts w:ascii="Palatino Linotype" w:eastAsia="Palatino Linotype" w:hAnsi="Palatino Linotype" w:cs="Palatino Linotype"/>
                <w:i/>
                <w:iCs/>
                <w:sz w:val="22"/>
                <w:szCs w:val="22"/>
                <w:lang w:val="en-US"/>
              </w:rPr>
              <w:t xml:space="preserve">Forum/date </w:t>
            </w:r>
          </w:p>
        </w:tc>
        <w:tc>
          <w:tcPr>
            <w:tcW w:w="2755"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63DFA6C" w14:textId="77777777" w:rsidR="00910A2E" w:rsidRDefault="00D67516">
            <w:pPr>
              <w:pStyle w:val="Body"/>
              <w:jc w:val="center"/>
            </w:pPr>
            <w:r>
              <w:rPr>
                <w:rFonts w:ascii="Palatino Linotype" w:eastAsia="Palatino Linotype" w:hAnsi="Palatino Linotype" w:cs="Palatino Linotype"/>
                <w:i/>
                <w:iCs/>
                <w:sz w:val="22"/>
                <w:szCs w:val="22"/>
                <w:lang w:val="en-US"/>
              </w:rPr>
              <w:t>Forum/date</w:t>
            </w:r>
          </w:p>
        </w:tc>
      </w:tr>
      <w:tr w:rsidR="00910A2E" w14:paraId="5D64BC96" w14:textId="77777777">
        <w:trPr>
          <w:trHeight w:val="270"/>
        </w:trPr>
        <w:tc>
          <w:tcPr>
            <w:tcW w:w="36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145FCB" w14:textId="77777777" w:rsidR="00910A2E" w:rsidRDefault="00D67516">
            <w:pPr>
              <w:pStyle w:val="Body"/>
            </w:pPr>
            <w:r>
              <w:rPr>
                <w:rFonts w:ascii="Palatino Linotype" w:eastAsia="Palatino Linotype" w:hAnsi="Palatino Linotype" w:cs="Palatino Linotype"/>
                <w:sz w:val="22"/>
                <w:szCs w:val="22"/>
                <w:lang w:val="en-US"/>
              </w:rPr>
              <w:t>Moodle postings of work</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ABFB2A" w14:textId="77777777" w:rsidR="00910A2E" w:rsidRDefault="00D67516">
            <w:pPr>
              <w:pStyle w:val="ListParagraph"/>
              <w:numPr>
                <w:ilvl w:val="0"/>
                <w:numId w:val="1"/>
              </w:num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Forum 1 / 07-03-18</w:t>
            </w:r>
          </w:p>
        </w:tc>
        <w:tc>
          <w:tcPr>
            <w:tcW w:w="2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CF3D05" w14:textId="77777777" w:rsidR="00910A2E" w:rsidRDefault="00D67516">
            <w:pPr>
              <w:pStyle w:val="ListParagraph"/>
              <w:numPr>
                <w:ilvl w:val="0"/>
                <w:numId w:val="2"/>
              </w:num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Forum 4 / 16-03-18</w:t>
            </w:r>
          </w:p>
        </w:tc>
      </w:tr>
      <w:tr w:rsidR="00910A2E" w14:paraId="3A04ACF7" w14:textId="77777777">
        <w:trPr>
          <w:trHeight w:val="278"/>
        </w:trPr>
        <w:tc>
          <w:tcPr>
            <w:tcW w:w="36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3A32D" w14:textId="77777777" w:rsidR="00910A2E" w:rsidRDefault="00D67516">
            <w:pPr>
              <w:pStyle w:val="Body"/>
            </w:pPr>
            <w:r>
              <w:rPr>
                <w:rFonts w:ascii="Palatino Linotype" w:eastAsia="Palatino Linotype" w:hAnsi="Palatino Linotype" w:cs="Palatino Linotype"/>
                <w:sz w:val="22"/>
                <w:szCs w:val="22"/>
                <w:lang w:val="en-US"/>
              </w:rPr>
              <w:t>Moodle postings of peer feedback</w:t>
            </w:r>
            <w:r>
              <w:rPr>
                <w:rFonts w:ascii="Garamond" w:eastAsia="Palatino Linotype" w:hAnsi="Garamond" w:cs="Palatino Linotype"/>
                <w:i/>
                <w:iCs/>
                <w:lang w:val="en-US"/>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B7E9A3" w14:textId="77777777" w:rsidR="00910A2E" w:rsidRDefault="00D67516">
            <w:pPr>
              <w:pStyle w:val="ListParagraph"/>
              <w:numPr>
                <w:ilvl w:val="0"/>
                <w:numId w:val="3"/>
              </w:num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Forum 1 / 21-03-18</w:t>
            </w:r>
          </w:p>
        </w:tc>
        <w:tc>
          <w:tcPr>
            <w:tcW w:w="2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8AE876" w14:textId="77777777" w:rsidR="00910A2E" w:rsidRDefault="00D67516">
            <w:pPr>
              <w:pStyle w:val="ListParagraph"/>
              <w:numPr>
                <w:ilvl w:val="0"/>
                <w:numId w:val="4"/>
              </w:num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Forum 4 / 21-03-18</w:t>
            </w:r>
          </w:p>
        </w:tc>
      </w:tr>
      <w:tr w:rsidR="00910A2E" w14:paraId="3889BE24" w14:textId="77777777">
        <w:trPr>
          <w:trHeight w:val="270"/>
        </w:trPr>
        <w:tc>
          <w:tcPr>
            <w:tcW w:w="924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6C5F1D" w14:textId="77777777" w:rsidR="00910A2E" w:rsidRDefault="00910A2E"/>
        </w:tc>
      </w:tr>
      <w:tr w:rsidR="00910A2E" w14:paraId="143D7053" w14:textId="77777777">
        <w:trPr>
          <w:trHeight w:val="270"/>
        </w:trPr>
        <w:tc>
          <w:tcPr>
            <w:tcW w:w="166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750466B" w14:textId="77777777" w:rsidR="00910A2E" w:rsidRDefault="00D67516">
            <w:pPr>
              <w:pStyle w:val="Body"/>
            </w:pPr>
            <w:r>
              <w:rPr>
                <w:rFonts w:ascii="Palatino Linotype" w:eastAsia="Palatino Linotype" w:hAnsi="Palatino Linotype" w:cs="Palatino Linotype"/>
                <w:i/>
                <w:iCs/>
                <w:sz w:val="22"/>
                <w:szCs w:val="22"/>
                <w:lang w:val="en-US"/>
              </w:rPr>
              <w:t xml:space="preserve">B: Task no. </w:t>
            </w:r>
          </w:p>
        </w:tc>
        <w:tc>
          <w:tcPr>
            <w:tcW w:w="4819"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DAA3A74" w14:textId="77777777" w:rsidR="00910A2E" w:rsidRDefault="00D67516">
            <w:pPr>
              <w:pStyle w:val="Body"/>
              <w:jc w:val="center"/>
            </w:pPr>
            <w:r>
              <w:rPr>
                <w:rFonts w:ascii="Palatino Linotype" w:eastAsia="Palatino Linotype" w:hAnsi="Palatino Linotype" w:cs="Palatino Linotype"/>
                <w:i/>
                <w:iCs/>
                <w:sz w:val="22"/>
                <w:szCs w:val="22"/>
                <w:lang w:val="en-US"/>
              </w:rPr>
              <w:t>Description</w:t>
            </w:r>
          </w:p>
        </w:tc>
        <w:tc>
          <w:tcPr>
            <w:tcW w:w="2755"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6916E34" w14:textId="77777777" w:rsidR="00910A2E" w:rsidRDefault="00D67516">
            <w:pPr>
              <w:pStyle w:val="Body"/>
              <w:jc w:val="center"/>
            </w:pPr>
            <w:r>
              <w:rPr>
                <w:rFonts w:ascii="Palatino Linotype" w:eastAsia="Palatino Linotype" w:hAnsi="Palatino Linotype" w:cs="Palatino Linotype"/>
                <w:i/>
                <w:iCs/>
                <w:sz w:val="22"/>
                <w:szCs w:val="22"/>
                <w:lang w:val="en-US"/>
              </w:rPr>
              <w:t>Word count</w:t>
            </w:r>
          </w:p>
        </w:tc>
      </w:tr>
      <w:tr w:rsidR="00910A2E" w14:paraId="0524B3AB" w14:textId="77777777">
        <w:trPr>
          <w:trHeight w:val="490"/>
        </w:trPr>
        <w:tc>
          <w:tcPr>
            <w:tcW w:w="1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0AD2CF" w14:textId="77777777" w:rsidR="00910A2E" w:rsidRDefault="00D67516">
            <w:pPr>
              <w:pStyle w:val="ListParagraph"/>
              <w:numPr>
                <w:ilvl w:val="0"/>
                <w:numId w:val="5"/>
              </w:num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Task 1</w:t>
            </w:r>
          </w:p>
        </w:tc>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45FA94" w14:textId="77777777" w:rsidR="00910A2E" w:rsidRDefault="00D67516">
            <w:pPr>
              <w:pStyle w:val="Body"/>
            </w:pPr>
            <w:r>
              <w:rPr>
                <w:rFonts w:ascii="Garamond" w:eastAsia="Palatino Linotype" w:hAnsi="Garamond" w:cs="Palatino Linotype"/>
                <w:sz w:val="22"/>
                <w:szCs w:val="22"/>
                <w:lang w:val="en-US"/>
              </w:rPr>
              <w:t xml:space="preserve">TASK 1: Image literary; </w:t>
            </w:r>
            <w:r>
              <w:rPr>
                <w:rFonts w:ascii="Garamond" w:eastAsia="Palatino Linotype" w:hAnsi="Garamond" w:cs="Palatino Linotype"/>
                <w:sz w:val="22"/>
                <w:szCs w:val="22"/>
                <w:lang w:val="en-US"/>
              </w:rPr>
              <w:tab/>
            </w:r>
            <w:r>
              <w:rPr>
                <w:rFonts w:ascii="Garamond" w:eastAsia="Palatino Linotype" w:hAnsi="Garamond" w:cs="Palatino Linotype"/>
                <w:sz w:val="22"/>
                <w:szCs w:val="22"/>
                <w:lang w:val="en-US"/>
              </w:rPr>
              <w:tab/>
            </w:r>
            <w:r>
              <w:rPr>
                <w:rFonts w:ascii="Garamond" w:eastAsia="Palatino Linotype" w:hAnsi="Garamond" w:cs="Palatino Linotype"/>
                <w:sz w:val="22"/>
                <w:szCs w:val="22"/>
                <w:lang w:val="en-US"/>
              </w:rPr>
              <w:tab/>
            </w:r>
            <w:r>
              <w:rPr>
                <w:rFonts w:ascii="Garamond" w:eastAsia="Palatino Linotype" w:hAnsi="Garamond" w:cs="Palatino Linotype"/>
                <w:sz w:val="22"/>
                <w:szCs w:val="22"/>
                <w:lang w:val="en-US"/>
              </w:rPr>
              <w:tab/>
            </w:r>
            <w:r>
              <w:rPr>
                <w:rFonts w:ascii="Garamond" w:eastAsia="Palatino Linotype" w:hAnsi="Garamond" w:cs="Palatino Linotype"/>
                <w:sz w:val="22"/>
                <w:szCs w:val="22"/>
                <w:lang w:val="en-US"/>
              </w:rPr>
              <w:tab/>
            </w:r>
            <w:r>
              <w:rPr>
                <w:rFonts w:ascii="Garamond" w:eastAsia="Palatino Linotype" w:hAnsi="Garamond" w:cs="Palatino Linotype"/>
                <w:sz w:val="22"/>
                <w:szCs w:val="22"/>
                <w:lang w:val="en-US"/>
              </w:rPr>
              <w:tab/>
              <w:t>(500 words)</w:t>
            </w:r>
          </w:p>
        </w:tc>
        <w:tc>
          <w:tcPr>
            <w:tcW w:w="2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AB067C" w14:textId="77777777" w:rsidR="00910A2E" w:rsidRDefault="00D67516">
            <w:pPr>
              <w:pStyle w:val="Body"/>
              <w:jc w:val="right"/>
            </w:pPr>
            <w:r>
              <w:rPr>
                <w:rFonts w:ascii="Palatino Linotype" w:eastAsia="Palatino Linotype" w:hAnsi="Palatino Linotype" w:cs="Palatino Linotype"/>
                <w:sz w:val="22"/>
                <w:szCs w:val="22"/>
                <w:lang w:val="en-US"/>
              </w:rPr>
              <w:t xml:space="preserve">501 words </w:t>
            </w:r>
          </w:p>
        </w:tc>
      </w:tr>
      <w:tr w:rsidR="00910A2E" w14:paraId="433A5911" w14:textId="77777777">
        <w:trPr>
          <w:trHeight w:val="490"/>
        </w:trPr>
        <w:tc>
          <w:tcPr>
            <w:tcW w:w="1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0D5AD2" w14:textId="77777777" w:rsidR="00910A2E" w:rsidRDefault="00D67516">
            <w:pPr>
              <w:pStyle w:val="ListParagraph"/>
              <w:numPr>
                <w:ilvl w:val="0"/>
                <w:numId w:val="6"/>
              </w:num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Task 2</w:t>
            </w:r>
          </w:p>
        </w:tc>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210DD" w14:textId="77777777" w:rsidR="00910A2E" w:rsidRDefault="00D67516">
            <w:pPr>
              <w:pStyle w:val="Body"/>
            </w:pPr>
            <w:r>
              <w:rPr>
                <w:rFonts w:ascii="Garamond" w:eastAsia="Palatino Linotype" w:hAnsi="Garamond" w:cs="Palatino Linotype"/>
                <w:sz w:val="22"/>
                <w:szCs w:val="22"/>
                <w:lang w:val="en-US"/>
              </w:rPr>
              <w:t>TASK 2: Moving image literacy</w:t>
            </w:r>
            <w:r>
              <w:rPr>
                <w:rFonts w:ascii="Garamond" w:eastAsia="Palatino Linotype" w:hAnsi="Garamond" w:cs="Palatino Linotype"/>
                <w:sz w:val="22"/>
                <w:szCs w:val="22"/>
                <w:lang w:val="en-US"/>
              </w:rPr>
              <w:tab/>
            </w:r>
            <w:r>
              <w:rPr>
                <w:rFonts w:ascii="Garamond" w:eastAsia="Palatino Linotype" w:hAnsi="Garamond" w:cs="Palatino Linotype"/>
                <w:sz w:val="22"/>
                <w:szCs w:val="22"/>
                <w:lang w:val="en-US"/>
              </w:rPr>
              <w:tab/>
            </w:r>
            <w:r>
              <w:rPr>
                <w:rFonts w:ascii="Garamond" w:eastAsia="Palatino Linotype" w:hAnsi="Garamond" w:cs="Palatino Linotype"/>
                <w:sz w:val="22"/>
                <w:szCs w:val="22"/>
                <w:lang w:val="en-US"/>
              </w:rPr>
              <w:tab/>
            </w:r>
            <w:r>
              <w:rPr>
                <w:rFonts w:ascii="Garamond" w:eastAsia="Palatino Linotype" w:hAnsi="Garamond" w:cs="Palatino Linotype"/>
                <w:sz w:val="22"/>
                <w:szCs w:val="22"/>
                <w:lang w:val="en-US"/>
              </w:rPr>
              <w:tab/>
            </w:r>
            <w:r>
              <w:rPr>
                <w:rFonts w:ascii="Garamond" w:eastAsia="Palatino Linotype" w:hAnsi="Garamond" w:cs="Palatino Linotype"/>
                <w:sz w:val="22"/>
                <w:szCs w:val="22"/>
                <w:lang w:val="en-US"/>
              </w:rPr>
              <w:tab/>
              <w:t>(500 words)</w:t>
            </w:r>
          </w:p>
        </w:tc>
        <w:tc>
          <w:tcPr>
            <w:tcW w:w="2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2DE1BF" w14:textId="77777777" w:rsidR="00910A2E" w:rsidRDefault="00D67516">
            <w:pPr>
              <w:pStyle w:val="Body"/>
              <w:jc w:val="right"/>
            </w:pPr>
            <w:r>
              <w:rPr>
                <w:rFonts w:ascii="Palatino Linotype" w:eastAsia="Palatino Linotype" w:hAnsi="Palatino Linotype" w:cs="Palatino Linotype"/>
                <w:sz w:val="22"/>
                <w:szCs w:val="22"/>
                <w:lang w:val="en-US"/>
              </w:rPr>
              <w:t xml:space="preserve">553 words </w:t>
            </w:r>
          </w:p>
        </w:tc>
      </w:tr>
      <w:tr w:rsidR="00910A2E" w14:paraId="6BAAE59F" w14:textId="77777777">
        <w:trPr>
          <w:trHeight w:val="1510"/>
        </w:trPr>
        <w:tc>
          <w:tcPr>
            <w:tcW w:w="1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77C49B" w14:textId="77777777" w:rsidR="00910A2E" w:rsidRDefault="00D67516">
            <w:pPr>
              <w:pStyle w:val="ListParagraph"/>
              <w:numPr>
                <w:ilvl w:val="0"/>
                <w:numId w:val="7"/>
              </w:num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Task 4</w:t>
            </w:r>
          </w:p>
        </w:tc>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BE4991" w14:textId="77777777" w:rsidR="00910A2E" w:rsidRDefault="00D67516">
            <w:pPr>
              <w:pStyle w:val="Body"/>
              <w:rPr>
                <w:rFonts w:ascii="Garamond" w:eastAsia="Garamond" w:hAnsi="Garamond" w:cs="Garamond"/>
              </w:rPr>
            </w:pPr>
            <w:r>
              <w:rPr>
                <w:rFonts w:ascii="Garamond" w:hAnsi="Garamond"/>
                <w:lang w:val="en-US"/>
              </w:rPr>
              <w:t>TASK 4:   Rhetorical Persuasion (</w:t>
            </w:r>
            <w:proofErr w:type="spellStart"/>
            <w:r>
              <w:rPr>
                <w:rFonts w:ascii="Garamond" w:hAnsi="Garamond"/>
                <w:lang w:val="en-US"/>
              </w:rPr>
              <w:t>i</w:t>
            </w:r>
            <w:proofErr w:type="spellEnd"/>
            <w:r>
              <w:rPr>
                <w:rFonts w:ascii="Garamond" w:hAnsi="Garamond"/>
                <w:lang w:val="en-US"/>
              </w:rPr>
              <w:t xml:space="preserve">)  </w:t>
            </w:r>
            <w:r>
              <w:rPr>
                <w:rFonts w:ascii="Garamond" w:hAnsi="Garamond"/>
                <w:lang w:val="en-US"/>
              </w:rPr>
              <w:tab/>
            </w:r>
            <w:r>
              <w:rPr>
                <w:rFonts w:ascii="Garamond" w:hAnsi="Garamond"/>
                <w:lang w:val="en-US"/>
              </w:rPr>
              <w:tab/>
            </w:r>
            <w:r>
              <w:rPr>
                <w:rFonts w:ascii="Garamond" w:hAnsi="Garamond"/>
                <w:lang w:val="en-US"/>
              </w:rPr>
              <w:tab/>
            </w:r>
            <w:r>
              <w:rPr>
                <w:rFonts w:ascii="Garamond" w:hAnsi="Garamond"/>
                <w:lang w:val="en-US"/>
              </w:rPr>
              <w:tab/>
            </w:r>
            <w:r>
              <w:rPr>
                <w:rFonts w:ascii="Garamond" w:hAnsi="Garamond"/>
                <w:lang w:val="en-US"/>
              </w:rPr>
              <w:tab/>
              <w:t>(500 words)</w:t>
            </w:r>
          </w:p>
          <w:p w14:paraId="08194906" w14:textId="77777777" w:rsidR="00910A2E" w:rsidRDefault="00910A2E">
            <w:pPr>
              <w:pStyle w:val="Body"/>
              <w:rPr>
                <w:rFonts w:ascii="Garamond" w:eastAsia="Garamond" w:hAnsi="Garamond" w:cs="Garamond"/>
              </w:rPr>
            </w:pPr>
          </w:p>
          <w:p w14:paraId="4D131CB5" w14:textId="77777777" w:rsidR="00910A2E" w:rsidRDefault="00D67516">
            <w:pPr>
              <w:pStyle w:val="Body"/>
            </w:pPr>
            <w:r>
              <w:rPr>
                <w:rFonts w:ascii="Garamond" w:hAnsi="Garamond"/>
                <w:sz w:val="22"/>
                <w:szCs w:val="22"/>
                <w:lang w:val="en-US"/>
              </w:rPr>
              <w:t xml:space="preserve">3. write a speech for </w:t>
            </w:r>
            <w:r>
              <w:rPr>
                <w:rFonts w:ascii="Garamond" w:hAnsi="Garamond"/>
                <w:i/>
                <w:iCs/>
                <w:sz w:val="22"/>
                <w:szCs w:val="22"/>
                <w:lang w:val="en-US"/>
              </w:rPr>
              <w:t>The Unbelievable Truth</w:t>
            </w:r>
            <w:r>
              <w:rPr>
                <w:rFonts w:ascii="Garamond" w:hAnsi="Garamond"/>
                <w:sz w:val="22"/>
                <w:szCs w:val="22"/>
                <w:lang w:val="en-US"/>
              </w:rPr>
              <w:t xml:space="preserve"> which full of ridiculous statements and try to blind the reader to 4 true facts</w:t>
            </w:r>
          </w:p>
        </w:tc>
        <w:tc>
          <w:tcPr>
            <w:tcW w:w="2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12810" w14:textId="77777777" w:rsidR="00910A2E" w:rsidRDefault="00D67516">
            <w:pPr>
              <w:pStyle w:val="Body"/>
              <w:jc w:val="right"/>
            </w:pPr>
            <w:r>
              <w:rPr>
                <w:rFonts w:ascii="Palatino Linotype" w:eastAsia="Palatino Linotype" w:hAnsi="Palatino Linotype" w:cs="Palatino Linotype"/>
                <w:sz w:val="22"/>
                <w:szCs w:val="22"/>
                <w:lang w:val="en-US"/>
              </w:rPr>
              <w:t xml:space="preserve">511 words </w:t>
            </w:r>
          </w:p>
        </w:tc>
      </w:tr>
      <w:tr w:rsidR="00910A2E" w14:paraId="3952E080" w14:textId="77777777">
        <w:trPr>
          <w:trHeight w:val="530"/>
        </w:trPr>
        <w:tc>
          <w:tcPr>
            <w:tcW w:w="1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7EFB0" w14:textId="77777777" w:rsidR="00910A2E" w:rsidRDefault="00D67516">
            <w:pPr>
              <w:pStyle w:val="ListParagraph"/>
              <w:numPr>
                <w:ilvl w:val="0"/>
                <w:numId w:val="8"/>
              </w:numPr>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Task 9</w:t>
            </w:r>
          </w:p>
        </w:tc>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F2EE34" w14:textId="77777777" w:rsidR="00910A2E" w:rsidRDefault="00D67516">
            <w:pPr>
              <w:pStyle w:val="Body"/>
            </w:pPr>
            <w:r>
              <w:rPr>
                <w:rFonts w:ascii="Palatino Linotype" w:eastAsia="Palatino Linotype" w:hAnsi="Palatino Linotype" w:cs="Palatino Linotype"/>
                <w:i/>
                <w:iCs/>
                <w:sz w:val="22"/>
                <w:szCs w:val="22"/>
                <w:lang w:val="en-US"/>
              </w:rPr>
              <w:t>Tick to confirm completed &amp; submitted by hand</w:t>
            </w:r>
          </w:p>
        </w:tc>
        <w:tc>
          <w:tcPr>
            <w:tcW w:w="14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A934BB" w14:textId="77777777" w:rsidR="00910A2E" w:rsidRDefault="00D67516">
            <w:r>
              <w:rPr>
                <w:rFonts w:ascii="Lucida Grande" w:eastAsia="Calibri" w:hAnsi="Lucida Grande" w:cs="Calibri"/>
                <w:color w:val="000000"/>
                <w:u w:color="000000"/>
              </w:rPr>
              <w:t>✓</w:t>
            </w:r>
          </w:p>
        </w:tc>
        <w:tc>
          <w:tcPr>
            <w:tcW w:w="13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58BCE0" w14:textId="77777777" w:rsidR="00910A2E" w:rsidRDefault="00D67516">
            <w:pPr>
              <w:pStyle w:val="Body"/>
              <w:jc w:val="right"/>
            </w:pPr>
            <w:r>
              <w:rPr>
                <w:rFonts w:ascii="Palatino Linotype" w:eastAsia="Palatino Linotype" w:hAnsi="Palatino Linotype" w:cs="Palatino Linotype"/>
                <w:sz w:val="22"/>
                <w:szCs w:val="22"/>
                <w:lang w:val="en-US"/>
              </w:rPr>
              <w:t>500 words</w:t>
            </w:r>
          </w:p>
        </w:tc>
      </w:tr>
    </w:tbl>
    <w:p w14:paraId="3B7B638B" w14:textId="77777777" w:rsidR="00910A2E" w:rsidRDefault="00910A2E">
      <w:pPr>
        <w:pStyle w:val="Body"/>
        <w:widowControl w:val="0"/>
        <w:rPr>
          <w:rFonts w:ascii="Palatino Linotype" w:eastAsia="Palatino Linotype" w:hAnsi="Palatino Linotype" w:cs="Palatino Linotype"/>
          <w:sz w:val="22"/>
          <w:szCs w:val="22"/>
        </w:rPr>
      </w:pPr>
    </w:p>
    <w:p w14:paraId="07A6AB8F" w14:textId="77777777" w:rsidR="00910A2E" w:rsidRDefault="00910A2E">
      <w:pPr>
        <w:pStyle w:val="Body"/>
        <w:ind w:firstLine="720"/>
        <w:jc w:val="both"/>
        <w:rPr>
          <w:rFonts w:ascii="Garamond" w:eastAsia="Garamond" w:hAnsi="Garamond" w:cs="Garamond"/>
          <w:sz w:val="22"/>
          <w:szCs w:val="22"/>
        </w:rPr>
      </w:pPr>
    </w:p>
    <w:p w14:paraId="20103B2F" w14:textId="77777777" w:rsidR="00910A2E" w:rsidRDefault="00910A2E">
      <w:pPr>
        <w:pStyle w:val="Body"/>
        <w:ind w:firstLine="720"/>
        <w:jc w:val="both"/>
        <w:rPr>
          <w:rFonts w:ascii="Garamond" w:eastAsia="Garamond" w:hAnsi="Garamond" w:cs="Garamond"/>
          <w:sz w:val="22"/>
          <w:szCs w:val="22"/>
        </w:rPr>
      </w:pPr>
    </w:p>
    <w:p w14:paraId="29BB3053" w14:textId="77777777" w:rsidR="00910A2E" w:rsidRDefault="00910A2E">
      <w:pPr>
        <w:pStyle w:val="Body"/>
        <w:ind w:firstLine="720"/>
        <w:jc w:val="both"/>
        <w:rPr>
          <w:rFonts w:ascii="Garamond" w:eastAsia="Garamond" w:hAnsi="Garamond" w:cs="Garamond"/>
          <w:sz w:val="22"/>
          <w:szCs w:val="22"/>
        </w:rPr>
      </w:pPr>
    </w:p>
    <w:p w14:paraId="0D39A71D" w14:textId="77777777" w:rsidR="00910A2E" w:rsidRDefault="00910A2E">
      <w:pPr>
        <w:pStyle w:val="Body"/>
        <w:ind w:firstLine="720"/>
        <w:jc w:val="both"/>
        <w:rPr>
          <w:rFonts w:ascii="Garamond" w:eastAsia="Garamond" w:hAnsi="Garamond" w:cs="Garamond"/>
          <w:sz w:val="22"/>
          <w:szCs w:val="22"/>
        </w:rPr>
      </w:pPr>
    </w:p>
    <w:p w14:paraId="77CCB788" w14:textId="77777777" w:rsidR="00910A2E" w:rsidRDefault="00910A2E">
      <w:pPr>
        <w:pStyle w:val="Body"/>
        <w:ind w:firstLine="720"/>
        <w:jc w:val="both"/>
        <w:rPr>
          <w:rFonts w:ascii="Garamond" w:eastAsia="Garamond" w:hAnsi="Garamond" w:cs="Garamond"/>
          <w:sz w:val="22"/>
          <w:szCs w:val="22"/>
        </w:rPr>
      </w:pPr>
    </w:p>
    <w:p w14:paraId="03A9DEDC" w14:textId="77777777" w:rsidR="00910A2E" w:rsidRDefault="00910A2E">
      <w:pPr>
        <w:pStyle w:val="Body"/>
        <w:ind w:firstLine="720"/>
        <w:jc w:val="both"/>
        <w:rPr>
          <w:rFonts w:ascii="Garamond" w:eastAsia="Garamond" w:hAnsi="Garamond" w:cs="Garamond"/>
          <w:sz w:val="22"/>
          <w:szCs w:val="22"/>
        </w:rPr>
      </w:pPr>
    </w:p>
    <w:p w14:paraId="26D75A8A" w14:textId="77777777" w:rsidR="00910A2E" w:rsidRDefault="00910A2E">
      <w:pPr>
        <w:pStyle w:val="Body"/>
        <w:ind w:firstLine="720"/>
        <w:jc w:val="both"/>
        <w:rPr>
          <w:rFonts w:ascii="Garamond" w:eastAsia="Garamond" w:hAnsi="Garamond" w:cs="Garamond"/>
          <w:sz w:val="22"/>
          <w:szCs w:val="22"/>
        </w:rPr>
      </w:pPr>
    </w:p>
    <w:p w14:paraId="2EB937F3" w14:textId="77777777" w:rsidR="00910A2E" w:rsidRDefault="00910A2E">
      <w:pPr>
        <w:pStyle w:val="Body"/>
        <w:ind w:firstLine="720"/>
        <w:jc w:val="both"/>
        <w:rPr>
          <w:rFonts w:ascii="Garamond" w:eastAsia="Garamond" w:hAnsi="Garamond" w:cs="Garamond"/>
          <w:sz w:val="22"/>
          <w:szCs w:val="22"/>
        </w:rPr>
      </w:pPr>
    </w:p>
    <w:p w14:paraId="12A43AA0" w14:textId="77777777" w:rsidR="00910A2E" w:rsidRDefault="00910A2E">
      <w:pPr>
        <w:pStyle w:val="Body"/>
        <w:ind w:firstLine="720"/>
        <w:jc w:val="both"/>
        <w:rPr>
          <w:rFonts w:ascii="Garamond" w:eastAsia="Garamond" w:hAnsi="Garamond" w:cs="Garamond"/>
          <w:sz w:val="22"/>
          <w:szCs w:val="22"/>
        </w:rPr>
      </w:pPr>
    </w:p>
    <w:p w14:paraId="4169BB54" w14:textId="77777777" w:rsidR="00910A2E" w:rsidRDefault="00910A2E">
      <w:pPr>
        <w:pStyle w:val="Body"/>
        <w:ind w:firstLine="720"/>
        <w:jc w:val="both"/>
        <w:rPr>
          <w:rFonts w:ascii="Garamond" w:eastAsia="Garamond" w:hAnsi="Garamond" w:cs="Garamond"/>
          <w:sz w:val="22"/>
          <w:szCs w:val="22"/>
        </w:rPr>
      </w:pPr>
    </w:p>
    <w:p w14:paraId="10446FFE" w14:textId="77777777" w:rsidR="00910A2E" w:rsidRDefault="00910A2E">
      <w:pPr>
        <w:pStyle w:val="Body"/>
        <w:ind w:firstLine="720"/>
        <w:jc w:val="both"/>
        <w:rPr>
          <w:rFonts w:ascii="Garamond" w:eastAsia="Garamond" w:hAnsi="Garamond" w:cs="Garamond"/>
          <w:sz w:val="22"/>
          <w:szCs w:val="22"/>
        </w:rPr>
      </w:pPr>
    </w:p>
    <w:p w14:paraId="2C891B06" w14:textId="77777777" w:rsidR="00910A2E" w:rsidRDefault="00910A2E">
      <w:pPr>
        <w:pStyle w:val="Body"/>
        <w:ind w:firstLine="720"/>
        <w:jc w:val="both"/>
        <w:rPr>
          <w:rFonts w:ascii="Garamond" w:eastAsia="Garamond" w:hAnsi="Garamond" w:cs="Garamond"/>
          <w:sz w:val="22"/>
          <w:szCs w:val="22"/>
        </w:rPr>
      </w:pPr>
    </w:p>
    <w:p w14:paraId="22DE6E0D" w14:textId="77777777" w:rsidR="00910A2E" w:rsidRDefault="00910A2E">
      <w:pPr>
        <w:pStyle w:val="Body"/>
        <w:ind w:firstLine="720"/>
        <w:jc w:val="both"/>
        <w:rPr>
          <w:rFonts w:ascii="Garamond" w:eastAsia="Garamond" w:hAnsi="Garamond" w:cs="Garamond"/>
          <w:sz w:val="22"/>
          <w:szCs w:val="22"/>
        </w:rPr>
      </w:pPr>
    </w:p>
    <w:p w14:paraId="4A30BD64" w14:textId="77777777" w:rsidR="00910A2E" w:rsidRDefault="00910A2E">
      <w:pPr>
        <w:pStyle w:val="Body"/>
        <w:ind w:firstLine="720"/>
        <w:jc w:val="both"/>
        <w:rPr>
          <w:rFonts w:ascii="Garamond" w:eastAsia="Garamond" w:hAnsi="Garamond" w:cs="Garamond"/>
          <w:sz w:val="22"/>
          <w:szCs w:val="22"/>
        </w:rPr>
      </w:pPr>
    </w:p>
    <w:p w14:paraId="4ADE88E8" w14:textId="77777777" w:rsidR="00910A2E" w:rsidRDefault="00910A2E">
      <w:pPr>
        <w:pStyle w:val="Body"/>
        <w:ind w:firstLine="720"/>
        <w:jc w:val="both"/>
        <w:rPr>
          <w:rFonts w:ascii="Garamond" w:eastAsia="Garamond" w:hAnsi="Garamond" w:cs="Garamond"/>
          <w:sz w:val="22"/>
          <w:szCs w:val="22"/>
        </w:rPr>
      </w:pPr>
    </w:p>
    <w:p w14:paraId="5637157B" w14:textId="77777777" w:rsidR="00910A2E" w:rsidRDefault="00910A2E">
      <w:pPr>
        <w:pStyle w:val="Body"/>
        <w:ind w:firstLine="720"/>
        <w:jc w:val="both"/>
        <w:rPr>
          <w:rFonts w:ascii="Garamond" w:eastAsia="Garamond" w:hAnsi="Garamond" w:cs="Garamond"/>
          <w:sz w:val="22"/>
          <w:szCs w:val="22"/>
        </w:rPr>
      </w:pPr>
    </w:p>
    <w:p w14:paraId="1A3FEA6D" w14:textId="77777777" w:rsidR="00910A2E" w:rsidRDefault="00910A2E">
      <w:pPr>
        <w:pStyle w:val="Body"/>
        <w:ind w:firstLine="720"/>
        <w:jc w:val="both"/>
        <w:rPr>
          <w:rFonts w:ascii="Garamond" w:eastAsia="Garamond" w:hAnsi="Garamond" w:cs="Garamond"/>
          <w:sz w:val="22"/>
          <w:szCs w:val="22"/>
        </w:rPr>
      </w:pPr>
    </w:p>
    <w:p w14:paraId="211109CD" w14:textId="77777777" w:rsidR="00910A2E" w:rsidRDefault="00910A2E">
      <w:pPr>
        <w:pStyle w:val="ListParagraph"/>
        <w:ind w:left="0"/>
        <w:rPr>
          <w:rFonts w:ascii="Garamond" w:eastAsia="Garamond" w:hAnsi="Garamond" w:cs="Garamond"/>
          <w:sz w:val="22"/>
          <w:szCs w:val="22"/>
        </w:rPr>
      </w:pPr>
    </w:p>
    <w:p w14:paraId="25B1CBC6" w14:textId="77777777" w:rsidR="00910A2E" w:rsidRDefault="00910A2E">
      <w:pPr>
        <w:pStyle w:val="ListParagraph"/>
        <w:spacing w:line="480" w:lineRule="auto"/>
        <w:ind w:left="0"/>
        <w:rPr>
          <w:rFonts w:ascii="Garamond" w:eastAsia="Garamond" w:hAnsi="Garamond" w:cs="Garamond"/>
          <w:sz w:val="22"/>
          <w:szCs w:val="22"/>
        </w:rPr>
      </w:pPr>
    </w:p>
    <w:p w14:paraId="30E33DA7" w14:textId="77777777" w:rsidR="00910A2E" w:rsidRDefault="00D67516">
      <w:pPr>
        <w:pStyle w:val="ListParagraph"/>
        <w:spacing w:line="480" w:lineRule="auto"/>
        <w:ind w:left="0"/>
        <w:rPr>
          <w:rFonts w:ascii="Helvetica" w:eastAsia="Helvetica" w:hAnsi="Helvetica" w:cs="Helvetica"/>
          <w:u w:val="single"/>
        </w:rPr>
      </w:pPr>
      <w:r>
        <w:rPr>
          <w:rFonts w:ascii="Helvetica" w:hAnsi="Helvetica"/>
          <w:u w:val="single"/>
        </w:rPr>
        <w:t>Task 1 - Image literary</w:t>
      </w:r>
    </w:p>
    <w:p w14:paraId="18C0F787" w14:textId="77777777" w:rsidR="00910A2E" w:rsidRDefault="00D67516">
      <w:pPr>
        <w:pStyle w:val="ListParagraph"/>
        <w:spacing w:line="480" w:lineRule="auto"/>
        <w:ind w:left="0"/>
        <w:rPr>
          <w:rFonts w:ascii="Helvetica" w:eastAsia="Helvetica" w:hAnsi="Helvetica" w:cs="Helvetica"/>
          <w:u w:val="single"/>
        </w:rPr>
      </w:pPr>
      <w:r>
        <w:rPr>
          <w:rFonts w:ascii="Helvetica" w:eastAsia="Helvetica" w:hAnsi="Helvetica" w:cs="Helvetica"/>
          <w:noProof/>
          <w:u w:val="single"/>
          <w:lang w:val="en-GB"/>
        </w:rPr>
        <w:drawing>
          <wp:anchor distT="152400" distB="152400" distL="152400" distR="152400" simplePos="0" relativeHeight="251659264" behindDoc="0" locked="0" layoutInCell="1" allowOverlap="1" wp14:anchorId="479A2E1C" wp14:editId="00E7D592">
            <wp:simplePos x="0" y="0"/>
            <wp:positionH relativeFrom="margin">
              <wp:posOffset>-6349</wp:posOffset>
            </wp:positionH>
            <wp:positionV relativeFrom="line">
              <wp:posOffset>220017</wp:posOffset>
            </wp:positionV>
            <wp:extent cx="1447189" cy="1993385"/>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tif"/>
                    <pic:cNvPicPr>
                      <a:picLocks noChangeAspect="1"/>
                    </pic:cNvPicPr>
                  </pic:nvPicPr>
                  <pic:blipFill>
                    <a:blip r:embed="rId9">
                      <a:extLst/>
                    </a:blip>
                    <a:stretch>
                      <a:fillRect/>
                    </a:stretch>
                  </pic:blipFill>
                  <pic:spPr>
                    <a:xfrm>
                      <a:off x="0" y="0"/>
                      <a:ext cx="1447189" cy="1993385"/>
                    </a:xfrm>
                    <a:prstGeom prst="rect">
                      <a:avLst/>
                    </a:prstGeom>
                    <a:ln w="12700" cap="flat">
                      <a:noFill/>
                      <a:miter lim="400000"/>
                    </a:ln>
                    <a:effectLst/>
                  </pic:spPr>
                </pic:pic>
              </a:graphicData>
            </a:graphic>
          </wp:anchor>
        </w:drawing>
      </w:r>
    </w:p>
    <w:p w14:paraId="3DE4B0F0" w14:textId="77777777" w:rsidR="00910A2E" w:rsidRDefault="00910A2E">
      <w:pPr>
        <w:pStyle w:val="ListParagraph"/>
        <w:spacing w:line="480" w:lineRule="auto"/>
        <w:ind w:left="0"/>
        <w:rPr>
          <w:rFonts w:ascii="Helvetica" w:eastAsia="Helvetica" w:hAnsi="Helvetica" w:cs="Helvetica"/>
          <w:u w:val="single"/>
        </w:rPr>
      </w:pPr>
    </w:p>
    <w:p w14:paraId="0964B830" w14:textId="77777777" w:rsidR="00910A2E" w:rsidRDefault="00D67516">
      <w:pPr>
        <w:pStyle w:val="ListParagraph"/>
        <w:spacing w:line="480" w:lineRule="auto"/>
        <w:ind w:left="0"/>
        <w:rPr>
          <w:rFonts w:ascii="Helvetica" w:eastAsia="Helvetica" w:hAnsi="Helvetica" w:cs="Helvetica"/>
        </w:rPr>
      </w:pPr>
      <w:r>
        <w:rPr>
          <w:rFonts w:ascii="Helvetica" w:hAnsi="Helvetica"/>
        </w:rPr>
        <w:t>The advertisement that I have chosen is the ‘Jimmy Choo Man’ fragrance</w:t>
      </w:r>
      <w:r>
        <w:rPr>
          <w:rFonts w:ascii="Helvetica" w:eastAsia="Helvetica" w:hAnsi="Helvetica" w:cs="Helvetica"/>
          <w:vertAlign w:val="superscript"/>
        </w:rPr>
        <w:footnoteReference w:id="2"/>
      </w:r>
      <w:r>
        <w:rPr>
          <w:rFonts w:ascii="Helvetica" w:hAnsi="Helvetica"/>
        </w:rPr>
        <w:t xml:space="preserve"> advertisement that can often be seen in magazines or as a poster. This advert draws the audience’s attention from the beginning as the model advertising the product is Kit Harington: an actor from ‘Game of Thrones’. Some men may buy this product as they </w:t>
      </w:r>
      <w:proofErr w:type="spellStart"/>
      <w:r>
        <w:rPr>
          <w:rFonts w:ascii="Helvetica" w:hAnsi="Helvetica"/>
        </w:rPr>
        <w:t>recognise</w:t>
      </w:r>
      <w:proofErr w:type="spellEnd"/>
      <w:r>
        <w:rPr>
          <w:rFonts w:ascii="Helvetica" w:hAnsi="Helvetica"/>
        </w:rPr>
        <w:t xml:space="preserve"> the face of the product which makes it more enticing. It suggests that if the product is good enough for an award winning actor, then it is good enough for the consumer.</w:t>
      </w:r>
    </w:p>
    <w:p w14:paraId="77FACA79" w14:textId="77777777" w:rsidR="00910A2E" w:rsidRDefault="00910A2E">
      <w:pPr>
        <w:pStyle w:val="ListParagraph"/>
        <w:spacing w:line="480" w:lineRule="auto"/>
        <w:ind w:left="0"/>
        <w:rPr>
          <w:rFonts w:ascii="Helvetica" w:eastAsia="Helvetica" w:hAnsi="Helvetica" w:cs="Helvetica"/>
        </w:rPr>
      </w:pPr>
    </w:p>
    <w:p w14:paraId="6B367745" w14:textId="77777777" w:rsidR="00910A2E" w:rsidRDefault="00D67516">
      <w:pPr>
        <w:pStyle w:val="ListParagraph"/>
        <w:spacing w:line="480" w:lineRule="auto"/>
        <w:ind w:left="0"/>
        <w:rPr>
          <w:rFonts w:ascii="Helvetica" w:eastAsia="Helvetica" w:hAnsi="Helvetica" w:cs="Helvetica"/>
        </w:rPr>
      </w:pPr>
      <w:r>
        <w:rPr>
          <w:rFonts w:ascii="Helvetica" w:hAnsi="Helvetica"/>
        </w:rPr>
        <w:t>The advertisement radiates sexuality. Firstly, the main model and focus of the advert is male. The advert focusses more on the male model than the product itself. He is clearly holding a woman’s ankle. The woman’s hand is also on the male’s shoulder. This suggests that there is a sexual connection amongst the models. The female model is a selling point for the advert although she is only portrayed to be an accessory for the male model. The female is not wearing much material but she is wearing a large ring with suggests wealth. The female also has a plunge neck shirt suggesting sexuality once again.</w:t>
      </w:r>
    </w:p>
    <w:p w14:paraId="238A80E3" w14:textId="77777777" w:rsidR="00910A2E" w:rsidRDefault="00910A2E">
      <w:pPr>
        <w:pStyle w:val="ListParagraph"/>
        <w:spacing w:line="480" w:lineRule="auto"/>
        <w:ind w:left="0"/>
        <w:rPr>
          <w:rFonts w:ascii="Helvetica" w:eastAsia="Helvetica" w:hAnsi="Helvetica" w:cs="Helvetica"/>
        </w:rPr>
      </w:pPr>
    </w:p>
    <w:p w14:paraId="137F50D2" w14:textId="77777777" w:rsidR="00910A2E" w:rsidRDefault="00D67516">
      <w:pPr>
        <w:pStyle w:val="ListParagraph"/>
        <w:spacing w:line="480" w:lineRule="auto"/>
        <w:ind w:left="0"/>
        <w:rPr>
          <w:rFonts w:ascii="Helvetica" w:eastAsia="Helvetica" w:hAnsi="Helvetica" w:cs="Helvetica"/>
        </w:rPr>
      </w:pPr>
      <w:r>
        <w:rPr>
          <w:rFonts w:ascii="Helvetica" w:hAnsi="Helvetica"/>
        </w:rPr>
        <w:lastRenderedPageBreak/>
        <w:t xml:space="preserve">Everything in the advertisement looks expensive; from the ring to the outfit worn by the model. This shows the target audience for the product. The product is aimed towards </w:t>
      </w:r>
      <w:commentRangeStart w:id="1"/>
      <w:r>
        <w:rPr>
          <w:rFonts w:ascii="Helvetica" w:hAnsi="Helvetica"/>
        </w:rPr>
        <w:t xml:space="preserve">men who have money </w:t>
      </w:r>
      <w:commentRangeEnd w:id="1"/>
      <w:r w:rsidR="00C43548">
        <w:rPr>
          <w:rStyle w:val="CommentReference"/>
          <w:rFonts w:eastAsia="Arial Unicode MS"/>
          <w:color w:val="auto"/>
          <w:lang w:eastAsia="en-US"/>
        </w:rPr>
        <w:commentReference w:id="1"/>
      </w:r>
      <w:r>
        <w:rPr>
          <w:rFonts w:ascii="Helvetica" w:hAnsi="Helvetica"/>
        </w:rPr>
        <w:t xml:space="preserve">and can afford to spend that extra bit of money on their fragrance and smelling good. The age range for the product begins fairly young as sex sells to teenage boys. Along with teenage boys, </w:t>
      </w:r>
      <w:commentRangeStart w:id="2"/>
      <w:r>
        <w:rPr>
          <w:rFonts w:ascii="Helvetica" w:hAnsi="Helvetica"/>
        </w:rPr>
        <w:t>the product seems to be aimed towards businessmen</w:t>
      </w:r>
      <w:commentRangeEnd w:id="2"/>
      <w:r w:rsidR="00C43548">
        <w:rPr>
          <w:rStyle w:val="CommentReference"/>
          <w:rFonts w:eastAsia="Arial Unicode MS"/>
          <w:color w:val="auto"/>
          <w:lang w:eastAsia="en-US"/>
        </w:rPr>
        <w:commentReference w:id="2"/>
      </w:r>
      <w:r>
        <w:rPr>
          <w:rFonts w:ascii="Helvetica" w:hAnsi="Helvetica"/>
        </w:rPr>
        <w:t xml:space="preserve">. I get </w:t>
      </w:r>
      <w:commentRangeStart w:id="3"/>
      <w:r>
        <w:rPr>
          <w:rFonts w:ascii="Helvetica" w:hAnsi="Helvetica"/>
        </w:rPr>
        <w:t>this impression as the outfit worn by the model is rather sleek.</w:t>
      </w:r>
      <w:commentRangeEnd w:id="3"/>
      <w:r w:rsidR="00C43548">
        <w:rPr>
          <w:rStyle w:val="CommentReference"/>
          <w:rFonts w:eastAsia="Arial Unicode MS"/>
          <w:color w:val="auto"/>
          <w:lang w:eastAsia="en-US"/>
        </w:rPr>
        <w:commentReference w:id="3"/>
      </w:r>
    </w:p>
    <w:p w14:paraId="164C3F4A" w14:textId="77777777" w:rsidR="00910A2E" w:rsidRDefault="00910A2E">
      <w:pPr>
        <w:pStyle w:val="ListParagraph"/>
        <w:spacing w:line="480" w:lineRule="auto"/>
        <w:ind w:left="0"/>
        <w:rPr>
          <w:rFonts w:ascii="Helvetica" w:eastAsia="Helvetica" w:hAnsi="Helvetica" w:cs="Helvetica"/>
        </w:rPr>
      </w:pPr>
    </w:p>
    <w:p w14:paraId="0624B9CD" w14:textId="77777777" w:rsidR="00910A2E" w:rsidRDefault="00D67516">
      <w:pPr>
        <w:pStyle w:val="ListParagraph"/>
        <w:spacing w:line="480" w:lineRule="auto"/>
        <w:ind w:left="0"/>
        <w:rPr>
          <w:rFonts w:ascii="Helvetica" w:eastAsia="Helvetica" w:hAnsi="Helvetica" w:cs="Helvetica"/>
        </w:rPr>
      </w:pPr>
      <w:r>
        <w:rPr>
          <w:rFonts w:ascii="Helvetica" w:hAnsi="Helvetica"/>
        </w:rPr>
        <w:t xml:space="preserve">After </w:t>
      </w:r>
      <w:proofErr w:type="spellStart"/>
      <w:r>
        <w:rPr>
          <w:rFonts w:ascii="Helvetica" w:hAnsi="Helvetica"/>
        </w:rPr>
        <w:t>analysing</w:t>
      </w:r>
      <w:proofErr w:type="spellEnd"/>
      <w:r>
        <w:rPr>
          <w:rFonts w:ascii="Helvetica" w:hAnsi="Helvetica"/>
        </w:rPr>
        <w:t xml:space="preserve"> the image, it becomes clear that the </w:t>
      </w:r>
      <w:proofErr w:type="spellStart"/>
      <w:r>
        <w:rPr>
          <w:rFonts w:ascii="Helvetica" w:hAnsi="Helvetica"/>
        </w:rPr>
        <w:t>colours</w:t>
      </w:r>
      <w:proofErr w:type="spellEnd"/>
      <w:r>
        <w:rPr>
          <w:rFonts w:ascii="Helvetica" w:hAnsi="Helvetica"/>
        </w:rPr>
        <w:t xml:space="preserve"> of the bottle/fragrance that is being sold are emulated by the photograph in the advertisement. For example, the ring worn by the woman looks silver like the lid of the fragrance and the shine of </w:t>
      </w:r>
      <w:commentRangeStart w:id="4"/>
      <w:r>
        <w:rPr>
          <w:rFonts w:ascii="Helvetica" w:hAnsi="Helvetica"/>
        </w:rPr>
        <w:t xml:space="preserve">Harington’s jacket </w:t>
      </w:r>
      <w:commentRangeEnd w:id="4"/>
      <w:r w:rsidR="0021184B">
        <w:rPr>
          <w:rStyle w:val="CommentReference"/>
          <w:rFonts w:eastAsia="Arial Unicode MS"/>
          <w:color w:val="auto"/>
          <w:lang w:eastAsia="en-US"/>
        </w:rPr>
        <w:commentReference w:id="4"/>
      </w:r>
      <w:r>
        <w:rPr>
          <w:rFonts w:ascii="Helvetica" w:hAnsi="Helvetica"/>
        </w:rPr>
        <w:t xml:space="preserve">emulates the shine of the bottle as well as the </w:t>
      </w:r>
      <w:proofErr w:type="spellStart"/>
      <w:r>
        <w:rPr>
          <w:rFonts w:ascii="Helvetica" w:hAnsi="Helvetica"/>
        </w:rPr>
        <w:t>colours</w:t>
      </w:r>
      <w:proofErr w:type="spellEnd"/>
      <w:r>
        <w:rPr>
          <w:rFonts w:ascii="Helvetica" w:hAnsi="Helvetica"/>
        </w:rPr>
        <w:t xml:space="preserve"> going from dark to light with the gradient.</w:t>
      </w:r>
    </w:p>
    <w:p w14:paraId="49F89EA0" w14:textId="77777777" w:rsidR="00910A2E" w:rsidRDefault="00910A2E">
      <w:pPr>
        <w:pStyle w:val="ListParagraph"/>
        <w:spacing w:line="480" w:lineRule="auto"/>
        <w:ind w:left="0"/>
        <w:rPr>
          <w:rFonts w:ascii="Helvetica" w:eastAsia="Helvetica" w:hAnsi="Helvetica" w:cs="Helvetica"/>
        </w:rPr>
      </w:pPr>
    </w:p>
    <w:p w14:paraId="61EA3FF5" w14:textId="77777777" w:rsidR="00910A2E" w:rsidRDefault="00D67516">
      <w:pPr>
        <w:pStyle w:val="ListParagraph"/>
        <w:spacing w:line="480" w:lineRule="auto"/>
        <w:ind w:left="0"/>
        <w:rPr>
          <w:rFonts w:ascii="Helvetica" w:eastAsia="Helvetica" w:hAnsi="Helvetica" w:cs="Helvetica"/>
        </w:rPr>
      </w:pPr>
      <w:r>
        <w:rPr>
          <w:rFonts w:ascii="Helvetica" w:hAnsi="Helvetica"/>
        </w:rPr>
        <w:t xml:space="preserve">The product </w:t>
      </w:r>
      <w:commentRangeStart w:id="5"/>
      <w:r w:rsidRPr="0021184B">
        <w:rPr>
          <w:rFonts w:ascii="Helvetica" w:hAnsi="Helvetica"/>
          <w:u w:val="single"/>
        </w:rPr>
        <w:t>seems to try and</w:t>
      </w:r>
      <w:r>
        <w:rPr>
          <w:rFonts w:ascii="Helvetica" w:hAnsi="Helvetica"/>
        </w:rPr>
        <w:t xml:space="preserve"> </w:t>
      </w:r>
      <w:commentRangeEnd w:id="5"/>
      <w:r w:rsidR="0021184B">
        <w:rPr>
          <w:rStyle w:val="CommentReference"/>
          <w:rFonts w:eastAsia="Arial Unicode MS"/>
          <w:color w:val="auto"/>
          <w:lang w:eastAsia="en-US"/>
        </w:rPr>
        <w:commentReference w:id="5"/>
      </w:r>
      <w:r>
        <w:rPr>
          <w:rFonts w:ascii="Helvetica" w:hAnsi="Helvetica"/>
        </w:rPr>
        <w:t xml:space="preserve">portray an image of sophistication and class for the buyer. It is as though it would improve the </w:t>
      </w:r>
      <w:proofErr w:type="gramStart"/>
      <w:r>
        <w:rPr>
          <w:rFonts w:ascii="Helvetica" w:hAnsi="Helvetica"/>
        </w:rPr>
        <w:t>buyers</w:t>
      </w:r>
      <w:proofErr w:type="gramEnd"/>
      <w:r>
        <w:rPr>
          <w:rFonts w:ascii="Helvetica" w:hAnsi="Helvetica"/>
        </w:rPr>
        <w:t xml:space="preserve"> life as they will not have to worry about smelling bad or feeling cheap. The product being expensive and having a female in the advertisement is very </w:t>
      </w:r>
      <w:r w:rsidR="0021184B">
        <w:rPr>
          <w:rFonts w:ascii="Helvetica" w:hAnsi="Helvetica"/>
          <w:color w:val="FF0000"/>
        </w:rPr>
        <w:t>al</w:t>
      </w:r>
      <w:r>
        <w:rPr>
          <w:rFonts w:ascii="Helvetica" w:hAnsi="Helvetica"/>
        </w:rPr>
        <w:t xml:space="preserve">luring for some </w:t>
      </w:r>
      <w:commentRangeStart w:id="6"/>
      <w:r>
        <w:rPr>
          <w:rFonts w:ascii="Helvetica" w:hAnsi="Helvetica"/>
        </w:rPr>
        <w:t xml:space="preserve">customers as the anxieties of feeling as though they are not attractive will be irrelevant due to the female in the advertisement being so completely sexual with the man. </w:t>
      </w:r>
      <w:commentRangeEnd w:id="6"/>
      <w:r w:rsidR="0021184B">
        <w:rPr>
          <w:rStyle w:val="CommentReference"/>
          <w:rFonts w:eastAsia="Arial Unicode MS"/>
          <w:color w:val="auto"/>
          <w:lang w:eastAsia="en-US"/>
        </w:rPr>
        <w:commentReference w:id="6"/>
      </w:r>
      <w:commentRangeStart w:id="7"/>
      <w:r>
        <w:rPr>
          <w:rFonts w:ascii="Helvetica" w:hAnsi="Helvetica"/>
        </w:rPr>
        <w:t xml:space="preserve">The entire advert is about appearance which could come across as shallow but consumers tend to buy in to the idea that products can combat insecurities about appearance. </w:t>
      </w:r>
      <w:commentRangeEnd w:id="7"/>
      <w:r w:rsidR="0021184B">
        <w:rPr>
          <w:rStyle w:val="CommentReference"/>
          <w:rFonts w:eastAsia="Arial Unicode MS"/>
          <w:color w:val="auto"/>
          <w:lang w:eastAsia="en-US"/>
        </w:rPr>
        <w:commentReference w:id="7"/>
      </w:r>
      <w:r>
        <w:rPr>
          <w:rFonts w:ascii="Helvetica" w:hAnsi="Helvetica"/>
        </w:rPr>
        <w:t xml:space="preserve">It’s the idea that individuals feel much better when they buy things that make them happy. With the advertisement image, the model does not seem insecure at all which is the image that consumers buy in </w:t>
      </w:r>
      <w:commentRangeStart w:id="8"/>
      <w:r>
        <w:rPr>
          <w:rFonts w:ascii="Helvetica" w:hAnsi="Helvetica"/>
        </w:rPr>
        <w:t>to</w:t>
      </w:r>
      <w:commentRangeEnd w:id="8"/>
      <w:r w:rsidR="0021184B">
        <w:rPr>
          <w:rStyle w:val="CommentReference"/>
          <w:rFonts w:eastAsia="Arial Unicode MS"/>
          <w:color w:val="auto"/>
          <w:lang w:eastAsia="en-US"/>
        </w:rPr>
        <w:commentReference w:id="8"/>
      </w:r>
      <w:r>
        <w:rPr>
          <w:rFonts w:ascii="Helvetica" w:hAnsi="Helvetica"/>
        </w:rPr>
        <w:t>.</w:t>
      </w:r>
    </w:p>
    <w:p w14:paraId="72A4800E" w14:textId="77777777" w:rsidR="00910A2E" w:rsidRDefault="00910A2E">
      <w:pPr>
        <w:pStyle w:val="ListParagraph"/>
        <w:spacing w:line="480" w:lineRule="auto"/>
        <w:ind w:left="0"/>
        <w:rPr>
          <w:rFonts w:ascii="Helvetica" w:eastAsia="Helvetica" w:hAnsi="Helvetica" w:cs="Helvetica"/>
        </w:rPr>
      </w:pPr>
    </w:p>
    <w:p w14:paraId="2BD18210" w14:textId="77777777" w:rsidR="00910A2E" w:rsidRDefault="00910A2E">
      <w:pPr>
        <w:pStyle w:val="ListParagraph"/>
        <w:spacing w:line="480" w:lineRule="auto"/>
        <w:ind w:left="0"/>
        <w:rPr>
          <w:rFonts w:ascii="Helvetica" w:eastAsia="Helvetica" w:hAnsi="Helvetica" w:cs="Helvetica"/>
        </w:rPr>
      </w:pPr>
    </w:p>
    <w:p w14:paraId="1F7765B9" w14:textId="77777777" w:rsidR="00910A2E" w:rsidRDefault="00910A2E">
      <w:pPr>
        <w:pStyle w:val="Body"/>
        <w:spacing w:line="480" w:lineRule="auto"/>
        <w:rPr>
          <w:rFonts w:ascii="Helvetica" w:eastAsia="Helvetica" w:hAnsi="Helvetica" w:cs="Helvetica"/>
          <w:u w:val="single"/>
        </w:rPr>
      </w:pPr>
    </w:p>
    <w:p w14:paraId="42862FBE" w14:textId="77777777" w:rsidR="00910A2E" w:rsidRDefault="00D67516">
      <w:pPr>
        <w:pStyle w:val="Body"/>
        <w:spacing w:line="480" w:lineRule="auto"/>
        <w:rPr>
          <w:rFonts w:ascii="Helvetica" w:eastAsia="Helvetica" w:hAnsi="Helvetica" w:cs="Helvetica"/>
          <w:u w:val="single"/>
        </w:rPr>
      </w:pPr>
      <w:r>
        <w:rPr>
          <w:rFonts w:ascii="Helvetica" w:hAnsi="Helvetica"/>
          <w:u w:val="single"/>
          <w:lang w:val="en-US"/>
        </w:rPr>
        <w:t>Task 2: Moving image literacy</w:t>
      </w:r>
    </w:p>
    <w:p w14:paraId="30E25514" w14:textId="77777777" w:rsidR="00910A2E" w:rsidRDefault="00D67516">
      <w:pPr>
        <w:pStyle w:val="Body"/>
        <w:spacing w:line="480" w:lineRule="auto"/>
        <w:rPr>
          <w:rFonts w:ascii="Helvetica" w:eastAsia="Helvetica" w:hAnsi="Helvetica" w:cs="Helvetica"/>
          <w:u w:val="single"/>
        </w:rPr>
      </w:pPr>
      <w:r>
        <w:rPr>
          <w:rFonts w:ascii="Helvetica" w:hAnsi="Helvetica"/>
          <w:u w:val="single"/>
          <w:lang w:val="en-US"/>
        </w:rPr>
        <w:t>Emotional Selling Proposition</w:t>
      </w:r>
    </w:p>
    <w:p w14:paraId="75E6BDEC" w14:textId="77777777" w:rsidR="00910A2E" w:rsidRDefault="00910A2E">
      <w:pPr>
        <w:pStyle w:val="Body"/>
        <w:spacing w:line="480" w:lineRule="auto"/>
        <w:rPr>
          <w:rFonts w:ascii="Helvetica" w:eastAsia="Helvetica" w:hAnsi="Helvetica" w:cs="Helvetica"/>
          <w:u w:val="single"/>
        </w:rPr>
      </w:pPr>
    </w:p>
    <w:p w14:paraId="301108E3" w14:textId="77777777" w:rsidR="00910A2E" w:rsidRDefault="00D67516">
      <w:pPr>
        <w:pStyle w:val="Body"/>
        <w:spacing w:line="480" w:lineRule="auto"/>
        <w:rPr>
          <w:rFonts w:ascii="Helvetica" w:eastAsia="Helvetica" w:hAnsi="Helvetica" w:cs="Helvetica"/>
        </w:rPr>
      </w:pPr>
      <w:r>
        <w:rPr>
          <w:rFonts w:ascii="Helvetica" w:hAnsi="Helvetica"/>
          <w:lang w:val="en-US"/>
        </w:rPr>
        <w:t xml:space="preserve">The advertisement that I have decided on is the McCain chips advert from 2017 because I believe that it has an emotional selling point. It convinces the viewer to buy the product as it </w:t>
      </w:r>
      <w:commentRangeStart w:id="9"/>
      <w:r w:rsidRPr="0021184B">
        <w:rPr>
          <w:rFonts w:ascii="Helvetica" w:hAnsi="Helvetica"/>
          <w:u w:val="single"/>
          <w:lang w:val="en-US"/>
        </w:rPr>
        <w:t>feeds off of</w:t>
      </w:r>
      <w:r>
        <w:rPr>
          <w:rFonts w:ascii="Helvetica" w:hAnsi="Helvetica"/>
          <w:lang w:val="en-US"/>
        </w:rPr>
        <w:t xml:space="preserve"> </w:t>
      </w:r>
      <w:commentRangeEnd w:id="9"/>
      <w:r w:rsidR="0021184B">
        <w:rPr>
          <w:rStyle w:val="CommentReference"/>
          <w:rFonts w:cs="Times New Roman"/>
          <w:color w:val="auto"/>
          <w:lang w:val="en-US" w:eastAsia="en-US"/>
        </w:rPr>
        <w:commentReference w:id="9"/>
      </w:r>
      <w:r>
        <w:rPr>
          <w:rFonts w:ascii="Helvetica" w:hAnsi="Helvetica"/>
          <w:lang w:val="en-US"/>
        </w:rPr>
        <w:t>the consumer’s feelings.</w:t>
      </w:r>
    </w:p>
    <w:p w14:paraId="188EB393" w14:textId="77777777" w:rsidR="00910A2E" w:rsidRDefault="00910A2E">
      <w:pPr>
        <w:pStyle w:val="Body"/>
        <w:spacing w:line="480" w:lineRule="auto"/>
        <w:rPr>
          <w:rFonts w:ascii="Helvetica" w:eastAsia="Helvetica" w:hAnsi="Helvetica" w:cs="Helvetica"/>
        </w:rPr>
      </w:pPr>
    </w:p>
    <w:p w14:paraId="358BD057" w14:textId="77777777" w:rsidR="00910A2E" w:rsidRDefault="00D67516">
      <w:pPr>
        <w:pStyle w:val="Body"/>
        <w:spacing w:line="480" w:lineRule="auto"/>
        <w:rPr>
          <w:rFonts w:ascii="Helvetica" w:eastAsia="Helvetica" w:hAnsi="Helvetica" w:cs="Helvetica"/>
        </w:rPr>
      </w:pPr>
      <w:r>
        <w:rPr>
          <w:rFonts w:ascii="Helvetica" w:hAnsi="Helvetica"/>
          <w:lang w:val="en-US"/>
        </w:rPr>
        <w:t>To begin, the atmosphere throughout the entire advert is completely family oriented. The advertisement is to show that the product can be consumed by everyone, especially families. The advert tries to suggest that everyone enjoys McCain’s chips and their characteristics do not matter.</w:t>
      </w:r>
    </w:p>
    <w:p w14:paraId="4FC46D73" w14:textId="77777777" w:rsidR="00910A2E" w:rsidRDefault="00910A2E">
      <w:pPr>
        <w:pStyle w:val="Body"/>
        <w:spacing w:line="480" w:lineRule="auto"/>
        <w:rPr>
          <w:rFonts w:ascii="Helvetica" w:eastAsia="Helvetica" w:hAnsi="Helvetica" w:cs="Helvetica"/>
        </w:rPr>
      </w:pPr>
    </w:p>
    <w:p w14:paraId="3DA7B86F" w14:textId="77777777" w:rsidR="00910A2E" w:rsidRDefault="00D67516">
      <w:pPr>
        <w:pStyle w:val="Body"/>
        <w:spacing w:line="480" w:lineRule="auto"/>
        <w:rPr>
          <w:rFonts w:ascii="Helvetica" w:eastAsia="Helvetica" w:hAnsi="Helvetica" w:cs="Helvetica"/>
        </w:rPr>
      </w:pPr>
      <w:r>
        <w:rPr>
          <w:rFonts w:ascii="Helvetica" w:hAnsi="Helvetica"/>
          <w:lang w:val="en-US"/>
        </w:rPr>
        <w:t xml:space="preserve">An important part of the advertisement is that it shows a variety of different families. This aspect of the advertisement shows that there is no restriction when it comes to family and that stereotypical/nuclear families do not exist </w:t>
      </w:r>
      <w:commentRangeStart w:id="10"/>
      <w:r>
        <w:rPr>
          <w:rFonts w:ascii="Helvetica" w:hAnsi="Helvetica"/>
          <w:lang w:val="en-US"/>
        </w:rPr>
        <w:t>anymore</w:t>
      </w:r>
      <w:commentRangeEnd w:id="10"/>
      <w:r w:rsidR="0021184B">
        <w:rPr>
          <w:rStyle w:val="CommentReference"/>
          <w:rFonts w:cs="Times New Roman"/>
          <w:color w:val="auto"/>
          <w:lang w:val="en-US" w:eastAsia="en-US"/>
        </w:rPr>
        <w:commentReference w:id="10"/>
      </w:r>
      <w:r>
        <w:rPr>
          <w:rFonts w:ascii="Helvetica" w:hAnsi="Helvetica"/>
          <w:lang w:val="en-US"/>
        </w:rPr>
        <w:t xml:space="preserve">. To make this clear, the advertisement includes all different ages, sexes, sexualities and races. It also includes single parents which are not always shown, especially on TV advertisements. By doing this, the advertisement can manipulate the emotions of the individuals consuming the product. It also a good marketing strategy as the people in the advert are all seen as regular, every day people rather than the usual people in advertisements that are typically perfect and wax figure-like. The advertisement </w:t>
      </w:r>
      <w:r>
        <w:rPr>
          <w:rFonts w:ascii="Helvetica" w:hAnsi="Helvetica"/>
          <w:lang w:val="en-US"/>
        </w:rPr>
        <w:lastRenderedPageBreak/>
        <w:t>shows that every family is unique and that nobody should be ashamed of their family as long as it is full of love.</w:t>
      </w:r>
    </w:p>
    <w:p w14:paraId="665B4420" w14:textId="77777777" w:rsidR="00910A2E" w:rsidRDefault="00910A2E">
      <w:pPr>
        <w:pStyle w:val="Body"/>
        <w:spacing w:line="480" w:lineRule="auto"/>
        <w:rPr>
          <w:rFonts w:ascii="Helvetica" w:eastAsia="Helvetica" w:hAnsi="Helvetica" w:cs="Helvetica"/>
        </w:rPr>
      </w:pPr>
    </w:p>
    <w:p w14:paraId="56517C9B" w14:textId="77777777" w:rsidR="00910A2E" w:rsidRDefault="00D67516">
      <w:pPr>
        <w:pStyle w:val="Body"/>
        <w:spacing w:line="480" w:lineRule="auto"/>
        <w:rPr>
          <w:rFonts w:ascii="Helvetica" w:eastAsia="Helvetica" w:hAnsi="Helvetica" w:cs="Helvetica"/>
        </w:rPr>
      </w:pPr>
      <w:r>
        <w:rPr>
          <w:rFonts w:ascii="Helvetica" w:hAnsi="Helvetica"/>
          <w:lang w:val="en-US"/>
        </w:rPr>
        <w:t>The way that the advertisement is laid out is that there are different clips of the different families and there is a voiceover describing each family. The voiceover is a vague Yorkshire or West Midlands accent. The voiceover contains rhymes, repetition and other poetic techniques which makes us trust the voiceover person as we believe that they are humble. There is also sweet faint music in the background which makes it feel more homely. This is a very simple way to lay out a video advertisement but it is very interesting as each part of the advert shows a different type of family. The advert is very simple as there is no extremely special lighting and no special effects. Due to this, each scene in the advertisement is seen as being pure and is not filtered. There is nothing abnormal or airbrushed in the advertisement as it is to show that there is so much diversity and that filters are not needed.</w:t>
      </w:r>
    </w:p>
    <w:p w14:paraId="0F261F40" w14:textId="77777777" w:rsidR="00910A2E" w:rsidRDefault="00910A2E">
      <w:pPr>
        <w:pStyle w:val="Body"/>
        <w:spacing w:line="480" w:lineRule="auto"/>
        <w:rPr>
          <w:rFonts w:ascii="Helvetica" w:eastAsia="Helvetica" w:hAnsi="Helvetica" w:cs="Helvetica"/>
        </w:rPr>
      </w:pPr>
    </w:p>
    <w:p w14:paraId="4489A507" w14:textId="77777777" w:rsidR="00910A2E" w:rsidRDefault="00D67516">
      <w:pPr>
        <w:pStyle w:val="Body"/>
        <w:spacing w:line="480" w:lineRule="auto"/>
        <w:rPr>
          <w:rFonts w:ascii="Helvetica" w:eastAsia="Helvetica" w:hAnsi="Helvetica" w:cs="Helvetica"/>
        </w:rPr>
      </w:pPr>
      <w:r>
        <w:rPr>
          <w:rFonts w:ascii="Helvetica" w:hAnsi="Helvetica"/>
          <w:lang w:val="en-US"/>
        </w:rPr>
        <w:t xml:space="preserve">The advertisement is good at convincing the consumer to buy the product. This is because it </w:t>
      </w:r>
      <w:commentRangeStart w:id="11"/>
      <w:r w:rsidRPr="0021184B">
        <w:rPr>
          <w:rFonts w:ascii="Helvetica" w:hAnsi="Helvetica"/>
          <w:strike/>
          <w:lang w:val="en-US"/>
        </w:rPr>
        <w:t>is</w:t>
      </w:r>
      <w:commentRangeEnd w:id="11"/>
      <w:r w:rsidR="0021184B">
        <w:rPr>
          <w:rStyle w:val="CommentReference"/>
          <w:rFonts w:cs="Times New Roman"/>
          <w:color w:val="auto"/>
          <w:lang w:val="en-US" w:eastAsia="en-US"/>
        </w:rPr>
        <w:commentReference w:id="11"/>
      </w:r>
      <w:r>
        <w:rPr>
          <w:rFonts w:ascii="Helvetica" w:hAnsi="Helvetica"/>
          <w:lang w:val="en-US"/>
        </w:rPr>
        <w:t xml:space="preserve"> so simple. There are no gimmicks to the advertisement and the customer is convinced to buy the product as they can relate to the individuals in the advert. It is also simple and does not force the brand on to every scene of the advert. The company logo can only be seen in a few scenes on the packet of the product that is being sold. In this situation, it is the chips. The product is not forced and used in every single scene as it is just a subtle marketing technique by the company as they try to make the customer focus on the entire advert as a whole. By doing this, the consumers do not </w:t>
      </w:r>
      <w:proofErr w:type="spellStart"/>
      <w:r>
        <w:rPr>
          <w:rFonts w:ascii="Helvetica" w:hAnsi="Helvetica"/>
          <w:lang w:val="en-US"/>
        </w:rPr>
        <w:t>realise</w:t>
      </w:r>
      <w:proofErr w:type="spellEnd"/>
      <w:r>
        <w:rPr>
          <w:rFonts w:ascii="Helvetica" w:hAnsi="Helvetica"/>
          <w:lang w:val="en-US"/>
        </w:rPr>
        <w:t xml:space="preserve"> that they are being brainwashed in to buying the </w:t>
      </w:r>
      <w:r>
        <w:rPr>
          <w:rFonts w:ascii="Helvetica" w:hAnsi="Helvetica"/>
          <w:lang w:val="en-US"/>
        </w:rPr>
        <w:lastRenderedPageBreak/>
        <w:t xml:space="preserve">product that is advertised for them as they see the </w:t>
      </w:r>
      <w:commentRangeStart w:id="12"/>
      <w:r>
        <w:rPr>
          <w:rFonts w:ascii="Helvetica" w:hAnsi="Helvetica"/>
          <w:lang w:val="en-US"/>
        </w:rPr>
        <w:t>advertisement as a piece of art rather than a selling technique.</w:t>
      </w:r>
      <w:r>
        <w:rPr>
          <w:rFonts w:ascii="Helvetica" w:eastAsia="Helvetica" w:hAnsi="Helvetica" w:cs="Helvetica"/>
          <w:vertAlign w:val="superscript"/>
        </w:rPr>
        <w:footnoteReference w:id="3"/>
      </w:r>
      <w:commentRangeEnd w:id="12"/>
      <w:r w:rsidR="0021184B">
        <w:rPr>
          <w:rStyle w:val="CommentReference"/>
          <w:rFonts w:cs="Times New Roman"/>
          <w:color w:val="auto"/>
          <w:lang w:val="en-US" w:eastAsia="en-US"/>
        </w:rPr>
        <w:commentReference w:id="12"/>
      </w:r>
    </w:p>
    <w:p w14:paraId="6F8CE205" w14:textId="77777777" w:rsidR="00910A2E" w:rsidRDefault="00910A2E">
      <w:pPr>
        <w:pStyle w:val="Body"/>
        <w:spacing w:line="480" w:lineRule="auto"/>
        <w:rPr>
          <w:rFonts w:ascii="Helvetica" w:eastAsia="Helvetica" w:hAnsi="Helvetica" w:cs="Helvetica"/>
          <w:u w:val="single"/>
        </w:rPr>
      </w:pPr>
    </w:p>
    <w:p w14:paraId="0AC7C9EA" w14:textId="77777777" w:rsidR="00910A2E" w:rsidRDefault="00D67516">
      <w:pPr>
        <w:pStyle w:val="Body"/>
        <w:spacing w:line="480" w:lineRule="auto"/>
        <w:rPr>
          <w:rFonts w:ascii="Helvetica" w:eastAsia="Helvetica" w:hAnsi="Helvetica" w:cs="Helvetica"/>
          <w:u w:val="single"/>
        </w:rPr>
      </w:pPr>
      <w:r>
        <w:rPr>
          <w:rFonts w:ascii="Helvetica" w:hAnsi="Helvetica"/>
          <w:u w:val="single"/>
          <w:lang w:val="en-US"/>
        </w:rPr>
        <w:t>Task 4: The Unbelievable Truth</w:t>
      </w:r>
    </w:p>
    <w:p w14:paraId="2D99BF4B" w14:textId="77777777" w:rsidR="00910A2E" w:rsidRDefault="00D67516">
      <w:pPr>
        <w:pStyle w:val="ListParagraph"/>
        <w:spacing w:line="480" w:lineRule="auto"/>
        <w:ind w:left="0"/>
        <w:rPr>
          <w:rFonts w:ascii="Helvetica" w:eastAsia="Helvetica" w:hAnsi="Helvetica" w:cs="Helvetica"/>
          <w:u w:val="single"/>
        </w:rPr>
      </w:pPr>
      <w:r>
        <w:rPr>
          <w:rFonts w:ascii="Helvetica" w:hAnsi="Helvetica"/>
          <w:u w:val="single"/>
        </w:rPr>
        <w:t>Subject: Cats</w:t>
      </w:r>
    </w:p>
    <w:p w14:paraId="7E4C7D4E" w14:textId="77777777" w:rsidR="00910A2E" w:rsidRDefault="00910A2E">
      <w:pPr>
        <w:pStyle w:val="ListParagraph"/>
        <w:spacing w:line="480" w:lineRule="auto"/>
        <w:ind w:left="0"/>
        <w:rPr>
          <w:rFonts w:ascii="Helvetica" w:eastAsia="Helvetica" w:hAnsi="Helvetica" w:cs="Helvetica"/>
          <w:u w:val="single"/>
        </w:rPr>
      </w:pPr>
    </w:p>
    <w:p w14:paraId="57700A1A" w14:textId="77777777" w:rsidR="00910A2E" w:rsidRDefault="00D67516">
      <w:pPr>
        <w:pStyle w:val="ListParagraph"/>
        <w:spacing w:line="480" w:lineRule="auto"/>
        <w:ind w:left="0"/>
        <w:rPr>
          <w:rFonts w:ascii="Helvetica" w:eastAsia="Helvetica" w:hAnsi="Helvetica" w:cs="Helvetica"/>
        </w:rPr>
      </w:pPr>
      <w:r>
        <w:rPr>
          <w:rFonts w:ascii="Helvetica" w:hAnsi="Helvetica"/>
        </w:rPr>
        <w:t xml:space="preserve">The </w:t>
      </w:r>
      <w:proofErr w:type="spellStart"/>
      <w:r>
        <w:rPr>
          <w:rFonts w:ascii="Helvetica" w:hAnsi="Helvetica"/>
        </w:rPr>
        <w:t>Cravendale</w:t>
      </w:r>
      <w:proofErr w:type="spellEnd"/>
      <w:r>
        <w:rPr>
          <w:rFonts w:ascii="Helvetica" w:hAnsi="Helvetica"/>
        </w:rPr>
        <w:t xml:space="preserve"> television advert showed cats with thumbs, this seems bizarre but it is true. The cats on the advertisement are in a gang, singing and clicking their fingers. This is because some cats can actually click their fingers due to having thumbs. Cats are a key feature of the UK with a population of 10 million. </w:t>
      </w:r>
      <w:proofErr w:type="spellStart"/>
      <w:r>
        <w:rPr>
          <w:rFonts w:ascii="Helvetica" w:hAnsi="Helvetica"/>
        </w:rPr>
        <w:t>Everyones</w:t>
      </w:r>
      <w:proofErr w:type="spellEnd"/>
      <w:r>
        <w:rPr>
          <w:rFonts w:ascii="Helvetica" w:hAnsi="Helvetica"/>
        </w:rPr>
        <w:t xml:space="preserve"> </w:t>
      </w:r>
      <w:proofErr w:type="spellStart"/>
      <w:r>
        <w:rPr>
          <w:rFonts w:ascii="Helvetica" w:hAnsi="Helvetica"/>
        </w:rPr>
        <w:t>favourite</w:t>
      </w:r>
      <w:proofErr w:type="spellEnd"/>
      <w:r>
        <w:rPr>
          <w:rFonts w:ascii="Helvetica" w:hAnsi="Helvetica"/>
        </w:rPr>
        <w:t xml:space="preserve"> type of cat is the Persian cat, even Theresa May has one. In fact, May has been attending many discussions around the UK about how we should house more cats. By 2020, Parliament plan on having ‘Cat Houses’ up and running around the UK. These ‘Cat Houses’ hope to house cats that are unwanted or have been neglected. There are plans for the first ‘Cat House’ to be in London which will be followed by other large areas in the UK if they are successful. Cats are unbelievable creatures as they can communicate to a few humans. Humans that tend to live on the coast state that they can communicate to their cats and can have conversations with them. </w:t>
      </w:r>
      <w:commentRangeStart w:id="13"/>
      <w:r>
        <w:rPr>
          <w:rFonts w:ascii="Helvetica" w:hAnsi="Helvetica"/>
        </w:rPr>
        <w:t xml:space="preserve">Studies also suggest that cats can communicate with dolphins as they can hear the ultrasonic noises that are made to communicate. Cats can really help your health if you are in danger as they will scratch your leg. </w:t>
      </w:r>
      <w:commentRangeEnd w:id="13"/>
      <w:r w:rsidR="0021184B">
        <w:rPr>
          <w:rStyle w:val="CommentReference"/>
          <w:rFonts w:eastAsia="Arial Unicode MS"/>
          <w:color w:val="auto"/>
          <w:lang w:eastAsia="en-US"/>
        </w:rPr>
        <w:commentReference w:id="13"/>
      </w:r>
      <w:r>
        <w:rPr>
          <w:rFonts w:ascii="Helvetica" w:hAnsi="Helvetica"/>
        </w:rPr>
        <w:t xml:space="preserve">In 2016, a lady in </w:t>
      </w:r>
      <w:proofErr w:type="spellStart"/>
      <w:r>
        <w:rPr>
          <w:rFonts w:ascii="Helvetica" w:hAnsi="Helvetica"/>
        </w:rPr>
        <w:t>Pembrokeshire</w:t>
      </w:r>
      <w:proofErr w:type="spellEnd"/>
      <w:r>
        <w:rPr>
          <w:rFonts w:ascii="Helvetica" w:hAnsi="Helvetica"/>
        </w:rPr>
        <w:t xml:space="preserve"> was about to cross the road when a little black cat scratched her leg to warn her about oncoming traffic. The lady was extremely relieved and now runs a charity to help cats that are in need. The charity hope to help with the ‘Cat Houses’ in </w:t>
      </w:r>
      <w:r>
        <w:rPr>
          <w:rFonts w:ascii="Helvetica" w:hAnsi="Helvetica"/>
        </w:rPr>
        <w:lastRenderedPageBreak/>
        <w:t xml:space="preserve">the future and hope to run a concert in Hyde Park featuring the likes of </w:t>
      </w:r>
      <w:proofErr w:type="spellStart"/>
      <w:r>
        <w:rPr>
          <w:rFonts w:ascii="Helvetica" w:hAnsi="Helvetica"/>
        </w:rPr>
        <w:t>Beyonce</w:t>
      </w:r>
      <w:proofErr w:type="spellEnd"/>
      <w:r>
        <w:rPr>
          <w:rFonts w:ascii="Helvetica" w:hAnsi="Helvetica"/>
        </w:rPr>
        <w:t xml:space="preserve"> and Ed </w:t>
      </w:r>
      <w:proofErr w:type="spellStart"/>
      <w:r>
        <w:rPr>
          <w:rFonts w:ascii="Helvetica" w:hAnsi="Helvetica"/>
        </w:rPr>
        <w:t>Sheeran</w:t>
      </w:r>
      <w:proofErr w:type="spellEnd"/>
      <w:r>
        <w:rPr>
          <w:rFonts w:ascii="Helvetica" w:hAnsi="Helvetica"/>
        </w:rPr>
        <w:t xml:space="preserve"> in the June of 2021. Harry Styles spoke with </w:t>
      </w:r>
      <w:r>
        <w:rPr>
          <w:rFonts w:ascii="Helvetica" w:hAnsi="Helvetica"/>
          <w:i/>
          <w:iCs/>
        </w:rPr>
        <w:t>The Guardian</w:t>
      </w:r>
      <w:r>
        <w:rPr>
          <w:rFonts w:ascii="Helvetica" w:hAnsi="Helvetica"/>
        </w:rPr>
        <w:t xml:space="preserve"> and suggested that he loved cats and would be overjoyed to work with the charity in any way possible to create a safer environment for cats. Cats always find their way home after being out for the day catching prey as they have magnets in their brains. Experts believe that cats have </w:t>
      </w:r>
      <w:proofErr w:type="spellStart"/>
      <w:r>
        <w:rPr>
          <w:rFonts w:ascii="Helvetica" w:hAnsi="Helvetica"/>
        </w:rPr>
        <w:t>magnetised</w:t>
      </w:r>
      <w:proofErr w:type="spellEnd"/>
      <w:r>
        <w:rPr>
          <w:rFonts w:ascii="Helvetica" w:hAnsi="Helvetica"/>
        </w:rPr>
        <w:t xml:space="preserve"> brain cells that act like compasses which therefore guide them home. In the original Italian version of Cinderella, the ugly step sister figures were cat which is why hamsters are more popular as pets amongst Italian families. Experts state that Usain Bolt can run only slightly faster than cats. Bolt’s record is 30 mph whereas a domestic cats record is 27mph. Although a cat is not faster than Bolt, it is extremely impressive. It is really crazy to believe that British people have fallen out of love with black cats because they don't think that they look nice in pictures. When did we become such a selfish society? Keanu Reeves who plays John Wick in the crime-thriller begged directors Chad Stahelski and David Leitch to use a cat in the movies as he felt that cats were underrepresented but both directors did not agree with Reeves, suggesting that cats would make the film “less emotional to the </w:t>
      </w:r>
      <w:commentRangeStart w:id="14"/>
      <w:r>
        <w:rPr>
          <w:rFonts w:ascii="Helvetica" w:hAnsi="Helvetica"/>
        </w:rPr>
        <w:t>viewer</w:t>
      </w:r>
      <w:commentRangeEnd w:id="14"/>
      <w:r w:rsidR="006553F2">
        <w:rPr>
          <w:rStyle w:val="CommentReference"/>
          <w:rFonts w:eastAsia="Arial Unicode MS"/>
          <w:color w:val="auto"/>
          <w:lang w:eastAsia="en-US"/>
        </w:rPr>
        <w:commentReference w:id="14"/>
      </w:r>
      <w:r>
        <w:rPr>
          <w:rFonts w:ascii="Helvetica" w:hAnsi="Helvetica"/>
        </w:rPr>
        <w:t>”.</w:t>
      </w:r>
    </w:p>
    <w:p w14:paraId="00406F86" w14:textId="77777777" w:rsidR="00910A2E" w:rsidRDefault="00910A2E">
      <w:pPr>
        <w:pStyle w:val="ListParagraph"/>
        <w:spacing w:line="480" w:lineRule="auto"/>
        <w:ind w:left="0"/>
        <w:rPr>
          <w:rFonts w:ascii="Helvetica" w:eastAsia="Helvetica" w:hAnsi="Helvetica" w:cs="Helvetica"/>
        </w:rPr>
      </w:pPr>
    </w:p>
    <w:p w14:paraId="4303269F" w14:textId="77777777" w:rsidR="00910A2E" w:rsidRDefault="00910A2E">
      <w:pPr>
        <w:pStyle w:val="ListParagraph"/>
        <w:spacing w:line="480" w:lineRule="auto"/>
        <w:ind w:left="0"/>
        <w:rPr>
          <w:rFonts w:ascii="Helvetica" w:eastAsia="Helvetica" w:hAnsi="Helvetica" w:cs="Helvetica"/>
        </w:rPr>
      </w:pPr>
    </w:p>
    <w:p w14:paraId="6AED6B6A" w14:textId="77777777" w:rsidR="00910A2E" w:rsidRDefault="00910A2E">
      <w:pPr>
        <w:pStyle w:val="ListParagraph"/>
        <w:spacing w:line="480" w:lineRule="auto"/>
        <w:ind w:left="0"/>
        <w:rPr>
          <w:rFonts w:ascii="Helvetica" w:eastAsia="Helvetica" w:hAnsi="Helvetica" w:cs="Helvetica"/>
        </w:rPr>
      </w:pPr>
    </w:p>
    <w:p w14:paraId="313EBEF0" w14:textId="77777777" w:rsidR="00910A2E" w:rsidRDefault="00910A2E">
      <w:pPr>
        <w:pStyle w:val="ListParagraph"/>
        <w:ind w:left="0"/>
        <w:rPr>
          <w:rFonts w:ascii="Helvetica" w:eastAsia="Helvetica" w:hAnsi="Helvetica" w:cs="Helvetica"/>
          <w:sz w:val="22"/>
          <w:szCs w:val="22"/>
        </w:rPr>
      </w:pPr>
    </w:p>
    <w:p w14:paraId="4F2FD9B9" w14:textId="77777777" w:rsidR="00910A2E" w:rsidRDefault="00910A2E">
      <w:pPr>
        <w:pStyle w:val="ListParagraph"/>
        <w:ind w:left="0"/>
      </w:pPr>
    </w:p>
    <w:sectPr w:rsidR="00910A2E">
      <w:headerReference w:type="default" r:id="rId11"/>
      <w:footerReference w:type="default" r:id="rId12"/>
      <w:pgSz w:w="11900" w:h="16840"/>
      <w:pgMar w:top="1440" w:right="1440" w:bottom="1440" w:left="1440" w:header="708" w:footer="708"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Jeni Williams" w:date="2018-04-09T19:03:00Z" w:initials="JW">
    <w:p w14:paraId="580BFF48" w14:textId="77777777" w:rsidR="00C43548" w:rsidRDefault="00C43548">
      <w:pPr>
        <w:pStyle w:val="CommentText"/>
      </w:pPr>
      <w:r>
        <w:rPr>
          <w:rStyle w:val="CommentReference"/>
        </w:rPr>
        <w:annotationRef/>
      </w:r>
      <w:r>
        <w:t>how does this fit with teenage boys? aspirational?</w:t>
      </w:r>
    </w:p>
  </w:comment>
  <w:comment w:id="2" w:author="Jeni Williams" w:date="2018-04-09T19:04:00Z" w:initials="JW">
    <w:p w14:paraId="5F4D4366" w14:textId="77777777" w:rsidR="00C43548" w:rsidRDefault="00C43548">
      <w:pPr>
        <w:pStyle w:val="CommentText"/>
      </w:pPr>
      <w:r>
        <w:rPr>
          <w:rStyle w:val="CommentReference"/>
        </w:rPr>
        <w:annotationRef/>
      </w:r>
      <w:r>
        <w:t xml:space="preserve">maybe </w:t>
      </w:r>
      <w:r w:rsidRPr="00C43548">
        <w:rPr>
          <w:i/>
        </w:rPr>
        <w:t>professional</w:t>
      </w:r>
      <w:r>
        <w:t xml:space="preserve"> men?  </w:t>
      </w:r>
    </w:p>
  </w:comment>
  <w:comment w:id="3" w:author="Jeni Williams" w:date="2018-04-10T21:18:00Z" w:initials="JW">
    <w:p w14:paraId="321F7C84" w14:textId="67112C83" w:rsidR="00C43548" w:rsidRDefault="00C43548">
      <w:pPr>
        <w:pStyle w:val="CommentText"/>
      </w:pPr>
      <w:r>
        <w:rPr>
          <w:rStyle w:val="CommentReference"/>
        </w:rPr>
        <w:annotationRef/>
      </w:r>
      <w:r>
        <w:t>good but perhaps explain why sleek = businessmen? (</w:t>
      </w:r>
      <w:proofErr w:type="gramStart"/>
      <w:r>
        <w:t>not</w:t>
      </w:r>
      <w:proofErr w:type="gramEnd"/>
      <w:r>
        <w:t xml:space="preserve"> exotic </w:t>
      </w:r>
      <w:r w:rsidR="00EE309D">
        <w:t>- maybe</w:t>
      </w:r>
      <w:r>
        <w:t xml:space="preserve"> </w:t>
      </w:r>
      <w:r w:rsidR="00EE309D">
        <w:t xml:space="preserve">an </w:t>
      </w:r>
      <w:r>
        <w:t>erotic version of professional women’s dress</w:t>
      </w:r>
      <w:r w:rsidR="00EE309D">
        <w:t xml:space="preserve">? </w:t>
      </w:r>
      <w:r>
        <w:t>)</w:t>
      </w:r>
    </w:p>
  </w:comment>
  <w:comment w:id="4" w:author="Jeni Williams" w:date="2018-04-10T21:18:00Z" w:initials="JW">
    <w:p w14:paraId="18E58D63" w14:textId="77777777" w:rsidR="00EE309D" w:rsidRDefault="0021184B">
      <w:pPr>
        <w:pStyle w:val="CommentText"/>
      </w:pPr>
      <w:r>
        <w:rPr>
          <w:rStyle w:val="CommentReference"/>
        </w:rPr>
        <w:annotationRef/>
      </w:r>
      <w:r>
        <w:t xml:space="preserve">I think my </w:t>
      </w:r>
      <w:proofErr w:type="spellStart"/>
      <w:r>
        <w:t>moodle</w:t>
      </w:r>
      <w:proofErr w:type="spellEnd"/>
      <w:r>
        <w:t xml:space="preserve"> feedback highlighted the appeal of the black leather jacket as not a suit and signifying wildness. </w:t>
      </w:r>
    </w:p>
    <w:p w14:paraId="7CF8B355" w14:textId="396DC2BE" w:rsidR="0021184B" w:rsidRDefault="0021184B">
      <w:pPr>
        <w:pStyle w:val="CommentText"/>
      </w:pPr>
      <w:proofErr w:type="gramStart"/>
      <w:r>
        <w:t>could</w:t>
      </w:r>
      <w:proofErr w:type="gramEnd"/>
      <w:r>
        <w:t xml:space="preserve"> have done a bit more here. </w:t>
      </w:r>
    </w:p>
  </w:comment>
  <w:comment w:id="5" w:author="Jeni Williams" w:date="2018-04-09T19:09:00Z" w:initials="JW">
    <w:p w14:paraId="6C04CCD8" w14:textId="77777777" w:rsidR="0021184B" w:rsidRDefault="0021184B">
      <w:pPr>
        <w:pStyle w:val="CommentText"/>
      </w:pPr>
      <w:r>
        <w:rPr>
          <w:rStyle w:val="CommentReference"/>
        </w:rPr>
        <w:annotationRef/>
      </w:r>
      <w:r>
        <w:t xml:space="preserve">seeks to portray </w:t>
      </w:r>
    </w:p>
  </w:comment>
  <w:comment w:id="6" w:author="Jeni Williams" w:date="2018-04-09T19:09:00Z" w:initials="JW">
    <w:p w14:paraId="0F337C2C" w14:textId="77777777" w:rsidR="0021184B" w:rsidRDefault="0021184B">
      <w:pPr>
        <w:pStyle w:val="CommentText"/>
      </w:pPr>
      <w:r>
        <w:rPr>
          <w:rStyle w:val="CommentReference"/>
        </w:rPr>
        <w:annotationRef/>
      </w:r>
      <w:r>
        <w:t>expression a little awkward</w:t>
      </w:r>
    </w:p>
  </w:comment>
  <w:comment w:id="7" w:author="Jeni Williams" w:date="2018-04-09T19:10:00Z" w:initials="JW">
    <w:p w14:paraId="452F67A5" w14:textId="77777777" w:rsidR="0021184B" w:rsidRDefault="0021184B">
      <w:pPr>
        <w:pStyle w:val="CommentText"/>
      </w:pPr>
      <w:r>
        <w:rPr>
          <w:rStyle w:val="CommentReference"/>
        </w:rPr>
        <w:annotationRef/>
      </w:r>
      <w:r>
        <w:t xml:space="preserve">selling image – of course you are aware of this so no need to mention but the question of shallowness as it is not relevant </w:t>
      </w:r>
    </w:p>
  </w:comment>
  <w:comment w:id="8" w:author="Jeni Williams" w:date="2018-04-09T19:13:00Z" w:initials="JW">
    <w:p w14:paraId="46A7FF9B" w14:textId="77777777" w:rsidR="0021184B" w:rsidRDefault="0021184B">
      <w:pPr>
        <w:pStyle w:val="CommentText"/>
      </w:pPr>
      <w:r>
        <w:rPr>
          <w:rStyle w:val="CommentReference"/>
        </w:rPr>
        <w:annotationRef/>
      </w:r>
      <w:r>
        <w:t>good</w:t>
      </w:r>
    </w:p>
  </w:comment>
  <w:comment w:id="9" w:author="Jeni Williams" w:date="2018-04-10T21:19:00Z" w:initials="JW">
    <w:p w14:paraId="51DDFCAE" w14:textId="77777777" w:rsidR="00EE309D" w:rsidRDefault="0021184B">
      <w:pPr>
        <w:pStyle w:val="CommentText"/>
      </w:pPr>
      <w:r>
        <w:rPr>
          <w:rStyle w:val="CommentReference"/>
        </w:rPr>
        <w:annotationRef/>
      </w:r>
      <w:proofErr w:type="gramStart"/>
      <w:r>
        <w:t>expression</w:t>
      </w:r>
      <w:proofErr w:type="gramEnd"/>
    </w:p>
    <w:p w14:paraId="3605AEE8" w14:textId="4C338FD4" w:rsidR="0021184B" w:rsidRPr="0021184B" w:rsidRDefault="0021184B">
      <w:pPr>
        <w:pStyle w:val="CommentText"/>
        <w:rPr>
          <w:i/>
        </w:rPr>
      </w:pPr>
      <w:r>
        <w:t xml:space="preserve">? </w:t>
      </w:r>
      <w:proofErr w:type="gramStart"/>
      <w:r w:rsidR="00EE309D">
        <w:rPr>
          <w:i/>
        </w:rPr>
        <w:t>plays</w:t>
      </w:r>
      <w:proofErr w:type="gramEnd"/>
      <w:r w:rsidRPr="0021184B">
        <w:rPr>
          <w:i/>
        </w:rPr>
        <w:t xml:space="preserve"> on </w:t>
      </w:r>
      <w:r>
        <w:rPr>
          <w:i/>
        </w:rPr>
        <w:t>the consumer</w:t>
      </w:r>
      <w:r w:rsidR="00EE309D">
        <w:rPr>
          <w:i/>
        </w:rPr>
        <w:t>’s feelings</w:t>
      </w:r>
      <w:r>
        <w:rPr>
          <w:i/>
        </w:rPr>
        <w:t>…</w:t>
      </w:r>
    </w:p>
  </w:comment>
  <w:comment w:id="10" w:author="Jeni Williams" w:date="2018-04-09T19:14:00Z" w:initials="JW">
    <w:p w14:paraId="1313CCB5" w14:textId="77777777" w:rsidR="0021184B" w:rsidRDefault="0021184B">
      <w:pPr>
        <w:pStyle w:val="CommentText"/>
      </w:pPr>
      <w:r>
        <w:rPr>
          <w:rStyle w:val="CommentReference"/>
        </w:rPr>
        <w:annotationRef/>
      </w:r>
      <w:r>
        <w:t>ok good</w:t>
      </w:r>
    </w:p>
  </w:comment>
  <w:comment w:id="11" w:author="Jeni Williams" w:date="2018-04-10T21:19:00Z" w:initials="JW">
    <w:p w14:paraId="79A0E7BC" w14:textId="77777777" w:rsidR="0021184B" w:rsidRPr="00EE309D" w:rsidRDefault="0021184B">
      <w:pPr>
        <w:pStyle w:val="CommentText"/>
        <w:rPr>
          <w:i/>
        </w:rPr>
      </w:pPr>
      <w:r>
        <w:rPr>
          <w:rStyle w:val="CommentReference"/>
        </w:rPr>
        <w:annotationRef/>
      </w:r>
      <w:proofErr w:type="gramStart"/>
      <w:r w:rsidRPr="00EE309D">
        <w:rPr>
          <w:i/>
        </w:rPr>
        <w:t>appears</w:t>
      </w:r>
      <w:proofErr w:type="gramEnd"/>
      <w:r w:rsidRPr="00EE309D">
        <w:rPr>
          <w:i/>
        </w:rPr>
        <w:t xml:space="preserve"> to be…</w:t>
      </w:r>
    </w:p>
  </w:comment>
  <w:comment w:id="12" w:author="Jeni Williams" w:date="2018-04-09T19:15:00Z" w:initials="JW">
    <w:p w14:paraId="2CE7090A" w14:textId="77777777" w:rsidR="0021184B" w:rsidRDefault="0021184B">
      <w:pPr>
        <w:pStyle w:val="CommentText"/>
      </w:pPr>
      <w:r>
        <w:rPr>
          <w:rStyle w:val="CommentReference"/>
        </w:rPr>
        <w:annotationRef/>
      </w:r>
      <w:proofErr w:type="gramStart"/>
      <w:r>
        <w:t>good</w:t>
      </w:r>
      <w:proofErr w:type="gramEnd"/>
    </w:p>
  </w:comment>
  <w:comment w:id="13" w:author="Jeni Williams" w:date="2018-04-09T19:16:00Z" w:initials="JW">
    <w:p w14:paraId="36529448" w14:textId="77777777" w:rsidR="0021184B" w:rsidRDefault="0021184B">
      <w:pPr>
        <w:pStyle w:val="CommentText"/>
      </w:pPr>
      <w:r>
        <w:rPr>
          <w:rStyle w:val="CommentReference"/>
        </w:rPr>
        <w:annotationRef/>
      </w:r>
      <w:r>
        <w:t>lovely</w:t>
      </w:r>
    </w:p>
  </w:comment>
  <w:comment w:id="14" w:author="Jeni Williams" w:date="2018-04-09T19:18:00Z" w:initials="JW">
    <w:p w14:paraId="190F6B38" w14:textId="77777777" w:rsidR="006553F2" w:rsidRDefault="006553F2">
      <w:pPr>
        <w:pStyle w:val="CommentText"/>
      </w:pPr>
      <w:r>
        <w:rPr>
          <w:rStyle w:val="CommentReference"/>
        </w:rPr>
        <w:annotationRef/>
      </w:r>
      <w:r>
        <w:t xml:space="preserve">lovely choice Kirsty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0BFF48" w15:done="0"/>
  <w15:commentEx w15:paraId="5F4D4366" w15:done="0"/>
  <w15:commentEx w15:paraId="321F7C84" w15:done="0"/>
  <w15:commentEx w15:paraId="7CF8B355" w15:done="0"/>
  <w15:commentEx w15:paraId="6C04CCD8" w15:done="0"/>
  <w15:commentEx w15:paraId="0F337C2C" w15:done="0"/>
  <w15:commentEx w15:paraId="452F67A5" w15:done="0"/>
  <w15:commentEx w15:paraId="46A7FF9B" w15:done="0"/>
  <w15:commentEx w15:paraId="3605AEE8" w15:done="0"/>
  <w15:commentEx w15:paraId="1313CCB5" w15:done="0"/>
  <w15:commentEx w15:paraId="79A0E7BC" w15:done="0"/>
  <w15:commentEx w15:paraId="2CE7090A" w15:done="0"/>
  <w15:commentEx w15:paraId="36529448" w15:done="0"/>
  <w15:commentEx w15:paraId="190F6B3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0BFF48" w16cid:durableId="1E763781"/>
  <w16cid:commentId w16cid:paraId="5F4D4366" w16cid:durableId="1E7637AD"/>
  <w16cid:commentId w16cid:paraId="321F7C84" w16cid:durableId="1E7637F1"/>
  <w16cid:commentId w16cid:paraId="7CF8B355" w16cid:durableId="1E763870"/>
  <w16cid:commentId w16cid:paraId="6C04CCD8" w16cid:durableId="1E7638DC"/>
  <w16cid:commentId w16cid:paraId="0F337C2C" w16cid:durableId="1E763903"/>
  <w16cid:commentId w16cid:paraId="452F67A5" w16cid:durableId="1E76393C"/>
  <w16cid:commentId w16cid:paraId="46A7FF9B" w16cid:durableId="1E7639BD"/>
  <w16cid:commentId w16cid:paraId="3605AEE8" w16cid:durableId="1E7639CD"/>
  <w16cid:commentId w16cid:paraId="1313CCB5" w16cid:durableId="1E763A07"/>
  <w16cid:commentId w16cid:paraId="79A0E7BC" w16cid:durableId="1E763A44"/>
  <w16cid:commentId w16cid:paraId="2CE7090A" w16cid:durableId="1E763A64"/>
  <w16cid:commentId w16cid:paraId="36529448" w16cid:durableId="1E763AAA"/>
  <w16cid:commentId w16cid:paraId="190F6B38" w16cid:durableId="1E763AE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5A9317" w14:textId="77777777" w:rsidR="001D2A75" w:rsidRDefault="001D2A75">
      <w:r>
        <w:separator/>
      </w:r>
    </w:p>
  </w:endnote>
  <w:endnote w:type="continuationSeparator" w:id="0">
    <w:p w14:paraId="3544995A" w14:textId="77777777" w:rsidR="001D2A75" w:rsidRDefault="001D2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Light">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Perpetua Titling MT">
    <w:panose1 w:val="02020502060505020804"/>
    <w:charset w:val="00"/>
    <w:family w:val="roman"/>
    <w:pitch w:val="variable"/>
    <w:sig w:usb0="00000003" w:usb1="00000000" w:usb2="00000000" w:usb3="00000000" w:csb0="00000001" w:csb1="00000000"/>
  </w:font>
  <w:font w:name="Lucida Grande">
    <w:altName w:val="Segoe UI"/>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1BB3E" w14:textId="77777777" w:rsidR="00910A2E" w:rsidRDefault="00910A2E">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4F752E" w14:textId="77777777" w:rsidR="001D2A75" w:rsidRDefault="001D2A75">
      <w:r>
        <w:separator/>
      </w:r>
    </w:p>
  </w:footnote>
  <w:footnote w:type="continuationSeparator" w:id="0">
    <w:p w14:paraId="782710DD" w14:textId="77777777" w:rsidR="001D2A75" w:rsidRDefault="001D2A75">
      <w:r>
        <w:continuationSeparator/>
      </w:r>
    </w:p>
  </w:footnote>
  <w:footnote w:type="continuationNotice" w:id="1">
    <w:p w14:paraId="70A7C4F7" w14:textId="77777777" w:rsidR="001D2A75" w:rsidRDefault="001D2A75"/>
  </w:footnote>
  <w:footnote w:id="2">
    <w:p w14:paraId="2BE34F13" w14:textId="77777777" w:rsidR="00910A2E" w:rsidRDefault="00D67516">
      <w:pPr>
        <w:pStyle w:val="Footnote"/>
      </w:pPr>
      <w:r>
        <w:rPr>
          <w:u w:color="000000"/>
          <w:vertAlign w:val="superscript"/>
        </w:rPr>
        <w:footnoteRef/>
      </w:r>
      <w:r>
        <w:rPr>
          <w:u w:color="000000"/>
          <w:lang w:val="en-US"/>
        </w:rPr>
        <w:t xml:space="preserve"> https://www.thefashionisto.com/kit-harington-fronts-jimmy-choo-man-fragrance-campaign/</w:t>
      </w:r>
    </w:p>
  </w:footnote>
  <w:footnote w:id="3">
    <w:p w14:paraId="4A5D6272" w14:textId="77777777" w:rsidR="00910A2E" w:rsidRDefault="00D67516">
      <w:pPr>
        <w:pStyle w:val="Footnote"/>
      </w:pPr>
      <w:r>
        <w:rPr>
          <w:u w:color="000000"/>
          <w:vertAlign w:val="superscript"/>
        </w:rPr>
        <w:footnoteRef/>
      </w:r>
      <w:hyperlink r:id="rId1" w:history="1">
        <w:r>
          <w:rPr>
            <w:rStyle w:val="Hyperlink0"/>
            <w:lang w:val="en-US"/>
          </w:rPr>
          <w:t>https://www.youtube.com/watch?v=aJ9fjN1az9g</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92A8DC" w14:textId="77777777" w:rsidR="00910A2E" w:rsidRDefault="00910A2E">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01707"/>
    <w:multiLevelType w:val="hybridMultilevel"/>
    <w:tmpl w:val="183CF990"/>
    <w:lvl w:ilvl="0" w:tplc="B888BC0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49C92E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B1B62324">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7B10704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47C701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72F21716">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E4E6100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A36B010">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FF26D85C">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14E36AF7"/>
    <w:multiLevelType w:val="hybridMultilevel"/>
    <w:tmpl w:val="B2D2BF56"/>
    <w:lvl w:ilvl="0" w:tplc="C2C2161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3A6926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EA7293F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26EC6FF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F6339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C9788098">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E360833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EDEEC2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4EF226E8">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28433ABA"/>
    <w:multiLevelType w:val="hybridMultilevel"/>
    <w:tmpl w:val="5AE6BCB2"/>
    <w:lvl w:ilvl="0" w:tplc="7BE0DFF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336563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FE6FDD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E9087DB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142DEC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E9B8BAC8">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43744FD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4C11F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26143F0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37EE5726"/>
    <w:multiLevelType w:val="hybridMultilevel"/>
    <w:tmpl w:val="1100AFE8"/>
    <w:lvl w:ilvl="0" w:tplc="F642FDD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E420FA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EAC6064">
      <w:start w:val="1"/>
      <w:numFmt w:val="lowerRoman"/>
      <w:lvlText w:val="%3."/>
      <w:lvlJc w:val="left"/>
      <w:pPr>
        <w:ind w:left="180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5C08233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14C4C0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94ED712">
      <w:start w:val="1"/>
      <w:numFmt w:val="lowerRoman"/>
      <w:lvlText w:val="%6."/>
      <w:lvlJc w:val="left"/>
      <w:pPr>
        <w:ind w:left="396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63A2A17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B1E748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C50BDA6">
      <w:start w:val="1"/>
      <w:numFmt w:val="lowerRoman"/>
      <w:lvlText w:val="%9."/>
      <w:lvlJc w:val="left"/>
      <w:pPr>
        <w:ind w:left="612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nsid w:val="404733EE"/>
    <w:multiLevelType w:val="hybridMultilevel"/>
    <w:tmpl w:val="DEE6B4AA"/>
    <w:lvl w:ilvl="0" w:tplc="7404418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8E9B2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902E028">
      <w:start w:val="1"/>
      <w:numFmt w:val="lowerRoman"/>
      <w:lvlText w:val="%3."/>
      <w:lvlJc w:val="left"/>
      <w:pPr>
        <w:ind w:left="180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E4369C0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16E89A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B34F648">
      <w:start w:val="1"/>
      <w:numFmt w:val="lowerRoman"/>
      <w:lvlText w:val="%6."/>
      <w:lvlJc w:val="left"/>
      <w:pPr>
        <w:ind w:left="396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BFB0403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72849A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C2E7E2A">
      <w:start w:val="1"/>
      <w:numFmt w:val="lowerRoman"/>
      <w:lvlText w:val="%9."/>
      <w:lvlJc w:val="left"/>
      <w:pPr>
        <w:ind w:left="612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4B704CC1"/>
    <w:multiLevelType w:val="hybridMultilevel"/>
    <w:tmpl w:val="A974464C"/>
    <w:lvl w:ilvl="0" w:tplc="578E71A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53A633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9C5E22">
      <w:start w:val="1"/>
      <w:numFmt w:val="lowerRoman"/>
      <w:lvlText w:val="%3."/>
      <w:lvlJc w:val="left"/>
      <w:pPr>
        <w:ind w:left="180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A18055E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763586">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3DAF400">
      <w:start w:val="1"/>
      <w:numFmt w:val="lowerRoman"/>
      <w:lvlText w:val="%6."/>
      <w:lvlJc w:val="left"/>
      <w:pPr>
        <w:ind w:left="396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44363D8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ADC971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A86A2E4">
      <w:start w:val="1"/>
      <w:numFmt w:val="lowerRoman"/>
      <w:lvlText w:val="%9."/>
      <w:lvlJc w:val="left"/>
      <w:pPr>
        <w:ind w:left="612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6B986801"/>
    <w:multiLevelType w:val="hybridMultilevel"/>
    <w:tmpl w:val="5E50A1B2"/>
    <w:lvl w:ilvl="0" w:tplc="A5EA864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7E277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63529C3C">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503806C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ED02984">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32D0C898">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1CB0E98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EBE009E">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0922C42C">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nsid w:val="7FD43098"/>
    <w:multiLevelType w:val="hybridMultilevel"/>
    <w:tmpl w:val="F5AEAEFC"/>
    <w:lvl w:ilvl="0" w:tplc="AF0E17A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B62C30C">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3A1836">
      <w:start w:val="1"/>
      <w:numFmt w:val="lowerRoman"/>
      <w:lvlText w:val="%3."/>
      <w:lvlJc w:val="left"/>
      <w:pPr>
        <w:ind w:left="180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3A38FBA0">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A1886D6">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25086E8">
      <w:start w:val="1"/>
      <w:numFmt w:val="lowerRoman"/>
      <w:lvlText w:val="%6."/>
      <w:lvlJc w:val="left"/>
      <w:pPr>
        <w:ind w:left="396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D60867A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7907F0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370DA9E">
      <w:start w:val="1"/>
      <w:numFmt w:val="lowerRoman"/>
      <w:lvlText w:val="%9."/>
      <w:lvlJc w:val="left"/>
      <w:pPr>
        <w:ind w:left="6120" w:hanging="27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7"/>
  </w:num>
  <w:num w:numId="2">
    <w:abstractNumId w:val="4"/>
  </w:num>
  <w:num w:numId="3">
    <w:abstractNumId w:val="5"/>
  </w:num>
  <w:num w:numId="4">
    <w:abstractNumId w:val="3"/>
  </w:num>
  <w:num w:numId="5">
    <w:abstractNumId w:val="1"/>
  </w:num>
  <w:num w:numId="6">
    <w:abstractNumId w:val="6"/>
  </w:num>
  <w:num w:numId="7">
    <w:abstractNumId w:val="2"/>
  </w:num>
  <w:num w:numId="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A2E"/>
    <w:rsid w:val="001D2A75"/>
    <w:rsid w:val="0021184B"/>
    <w:rsid w:val="00421EE5"/>
    <w:rsid w:val="006553F2"/>
    <w:rsid w:val="00686D40"/>
    <w:rsid w:val="006E0CB9"/>
    <w:rsid w:val="00910A2E"/>
    <w:rsid w:val="009955B4"/>
    <w:rsid w:val="00C43548"/>
    <w:rsid w:val="00D67516"/>
    <w:rsid w:val="00E60BC7"/>
    <w:rsid w:val="00EE3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8F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paragraph" w:styleId="Heading3">
    <w:name w:val="heading 3"/>
    <w:next w:val="Body"/>
    <w:pPr>
      <w:keepNext/>
      <w:pBdr>
        <w:top w:val="single" w:sz="4" w:space="0" w:color="515151"/>
      </w:pBdr>
      <w:spacing w:before="360" w:after="40" w:line="288" w:lineRule="auto"/>
      <w:outlineLvl w:val="2"/>
    </w:pPr>
    <w:rPr>
      <w:rFonts w:ascii="Helvetica Light" w:eastAsia="Helvetica Light" w:hAnsi="Helvetica Light" w:cs="Helvetica Light"/>
      <w:color w:val="000000"/>
      <w:spacing w:val="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Heading">
    <w:name w:val="Heading"/>
    <w:next w:val="Body"/>
    <w:pPr>
      <w:keepNext/>
      <w:outlineLvl w:val="0"/>
    </w:pPr>
    <w:rPr>
      <w:rFonts w:ascii="Helvetica" w:hAnsi="Helvetica" w:cs="Arial Unicode MS"/>
      <w:b/>
      <w:bCs/>
      <w:color w:val="000000"/>
      <w:sz w:val="36"/>
      <w:szCs w:val="36"/>
    </w:rPr>
  </w:style>
  <w:style w:type="paragraph" w:customStyle="1" w:styleId="Body">
    <w:name w:val="Body"/>
    <w:rPr>
      <w:rFonts w:cs="Arial Unicode MS"/>
      <w:color w:val="000000"/>
      <w:sz w:val="24"/>
      <w:szCs w:val="24"/>
      <w:u w:color="000000"/>
    </w:rPr>
  </w:style>
  <w:style w:type="paragraph" w:styleId="ListParagraph">
    <w:name w:val="List Paragraph"/>
    <w:pPr>
      <w:ind w:left="720"/>
    </w:pPr>
    <w:rPr>
      <w:rFonts w:eastAsia="Times New Roman"/>
      <w:color w:val="000000"/>
      <w:sz w:val="24"/>
      <w:szCs w:val="24"/>
      <w:u w:color="000000"/>
      <w:lang w:val="en-US"/>
    </w:rPr>
  </w:style>
  <w:style w:type="paragraph" w:customStyle="1" w:styleId="Footnote">
    <w:name w:val="Footnote"/>
    <w:rPr>
      <w:rFonts w:ascii="Helvetica" w:eastAsia="Helvetica" w:hAnsi="Helvetica" w:cs="Helvetica"/>
      <w:color w:val="000000"/>
      <w:sz w:val="22"/>
      <w:szCs w:val="22"/>
    </w:rPr>
  </w:style>
  <w:style w:type="character" w:customStyle="1" w:styleId="Hyperlink0">
    <w:name w:val="Hyperlink.0"/>
    <w:basedOn w:val="Hyperlink"/>
    <w:rPr>
      <w:color w:val="0563C1"/>
      <w:u w:val="single" w:color="0563C1"/>
    </w:rPr>
  </w:style>
  <w:style w:type="table" w:styleId="TableGrid">
    <w:name w:val="Table Grid"/>
    <w:basedOn w:val="TableNormal"/>
    <w:uiPriority w:val="39"/>
    <w:rsid w:val="009955B4"/>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4354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Georgia" w:eastAsia="SimSun" w:hAnsi="Georgia"/>
      <w:color w:val="000000"/>
      <w:sz w:val="21"/>
      <w:szCs w:val="21"/>
      <w:bdr w:val="none" w:sz="0" w:space="0" w:color="auto"/>
      <w:lang w:val="en-GB" w:eastAsia="zh-CN"/>
    </w:rPr>
  </w:style>
  <w:style w:type="character" w:styleId="CommentReference">
    <w:name w:val="annotation reference"/>
    <w:basedOn w:val="DefaultParagraphFont"/>
    <w:uiPriority w:val="99"/>
    <w:semiHidden/>
    <w:unhideWhenUsed/>
    <w:rsid w:val="00C43548"/>
    <w:rPr>
      <w:sz w:val="16"/>
      <w:szCs w:val="16"/>
    </w:rPr>
  </w:style>
  <w:style w:type="paragraph" w:styleId="CommentText">
    <w:name w:val="annotation text"/>
    <w:basedOn w:val="Normal"/>
    <w:link w:val="CommentTextChar"/>
    <w:uiPriority w:val="99"/>
    <w:semiHidden/>
    <w:unhideWhenUsed/>
    <w:rsid w:val="00C43548"/>
    <w:rPr>
      <w:sz w:val="20"/>
      <w:szCs w:val="20"/>
    </w:rPr>
  </w:style>
  <w:style w:type="character" w:customStyle="1" w:styleId="CommentTextChar">
    <w:name w:val="Comment Text Char"/>
    <w:basedOn w:val="DefaultParagraphFont"/>
    <w:link w:val="CommentText"/>
    <w:uiPriority w:val="99"/>
    <w:semiHidden/>
    <w:rsid w:val="00C43548"/>
    <w:rPr>
      <w:lang w:val="en-US" w:eastAsia="en-US"/>
    </w:rPr>
  </w:style>
  <w:style w:type="paragraph" w:styleId="CommentSubject">
    <w:name w:val="annotation subject"/>
    <w:basedOn w:val="CommentText"/>
    <w:next w:val="CommentText"/>
    <w:link w:val="CommentSubjectChar"/>
    <w:uiPriority w:val="99"/>
    <w:semiHidden/>
    <w:unhideWhenUsed/>
    <w:rsid w:val="00C43548"/>
    <w:rPr>
      <w:b/>
      <w:bCs/>
    </w:rPr>
  </w:style>
  <w:style w:type="character" w:customStyle="1" w:styleId="CommentSubjectChar">
    <w:name w:val="Comment Subject Char"/>
    <w:basedOn w:val="CommentTextChar"/>
    <w:link w:val="CommentSubject"/>
    <w:uiPriority w:val="99"/>
    <w:semiHidden/>
    <w:rsid w:val="00C43548"/>
    <w:rPr>
      <w:b/>
      <w:bCs/>
      <w:lang w:val="en-US" w:eastAsia="en-US"/>
    </w:rPr>
  </w:style>
  <w:style w:type="paragraph" w:styleId="BalloonText">
    <w:name w:val="Balloon Text"/>
    <w:basedOn w:val="Normal"/>
    <w:link w:val="BalloonTextChar"/>
    <w:uiPriority w:val="99"/>
    <w:semiHidden/>
    <w:unhideWhenUsed/>
    <w:rsid w:val="00C43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548"/>
    <w:rPr>
      <w:rFonts w:ascii="Segoe UI" w:hAnsi="Segoe UI" w:cs="Segoe UI"/>
      <w:sz w:val="18"/>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paragraph" w:styleId="Heading3">
    <w:name w:val="heading 3"/>
    <w:next w:val="Body"/>
    <w:pPr>
      <w:keepNext/>
      <w:pBdr>
        <w:top w:val="single" w:sz="4" w:space="0" w:color="515151"/>
      </w:pBdr>
      <w:spacing w:before="360" w:after="40" w:line="288" w:lineRule="auto"/>
      <w:outlineLvl w:val="2"/>
    </w:pPr>
    <w:rPr>
      <w:rFonts w:ascii="Helvetica Light" w:eastAsia="Helvetica Light" w:hAnsi="Helvetica Light" w:cs="Helvetica Light"/>
      <w:color w:val="000000"/>
      <w:spacing w:val="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Heading">
    <w:name w:val="Heading"/>
    <w:next w:val="Body"/>
    <w:pPr>
      <w:keepNext/>
      <w:outlineLvl w:val="0"/>
    </w:pPr>
    <w:rPr>
      <w:rFonts w:ascii="Helvetica" w:hAnsi="Helvetica" w:cs="Arial Unicode MS"/>
      <w:b/>
      <w:bCs/>
      <w:color w:val="000000"/>
      <w:sz w:val="36"/>
      <w:szCs w:val="36"/>
    </w:rPr>
  </w:style>
  <w:style w:type="paragraph" w:customStyle="1" w:styleId="Body">
    <w:name w:val="Body"/>
    <w:rPr>
      <w:rFonts w:cs="Arial Unicode MS"/>
      <w:color w:val="000000"/>
      <w:sz w:val="24"/>
      <w:szCs w:val="24"/>
      <w:u w:color="000000"/>
    </w:rPr>
  </w:style>
  <w:style w:type="paragraph" w:styleId="ListParagraph">
    <w:name w:val="List Paragraph"/>
    <w:pPr>
      <w:ind w:left="720"/>
    </w:pPr>
    <w:rPr>
      <w:rFonts w:eastAsia="Times New Roman"/>
      <w:color w:val="000000"/>
      <w:sz w:val="24"/>
      <w:szCs w:val="24"/>
      <w:u w:color="000000"/>
      <w:lang w:val="en-US"/>
    </w:rPr>
  </w:style>
  <w:style w:type="paragraph" w:customStyle="1" w:styleId="Footnote">
    <w:name w:val="Footnote"/>
    <w:rPr>
      <w:rFonts w:ascii="Helvetica" w:eastAsia="Helvetica" w:hAnsi="Helvetica" w:cs="Helvetica"/>
      <w:color w:val="000000"/>
      <w:sz w:val="22"/>
      <w:szCs w:val="22"/>
    </w:rPr>
  </w:style>
  <w:style w:type="character" w:customStyle="1" w:styleId="Hyperlink0">
    <w:name w:val="Hyperlink.0"/>
    <w:basedOn w:val="Hyperlink"/>
    <w:rPr>
      <w:color w:val="0563C1"/>
      <w:u w:val="single" w:color="0563C1"/>
    </w:rPr>
  </w:style>
  <w:style w:type="table" w:styleId="TableGrid">
    <w:name w:val="Table Grid"/>
    <w:basedOn w:val="TableNormal"/>
    <w:uiPriority w:val="39"/>
    <w:rsid w:val="009955B4"/>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4354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Georgia" w:eastAsia="SimSun" w:hAnsi="Georgia"/>
      <w:color w:val="000000"/>
      <w:sz w:val="21"/>
      <w:szCs w:val="21"/>
      <w:bdr w:val="none" w:sz="0" w:space="0" w:color="auto"/>
      <w:lang w:val="en-GB" w:eastAsia="zh-CN"/>
    </w:rPr>
  </w:style>
  <w:style w:type="character" w:styleId="CommentReference">
    <w:name w:val="annotation reference"/>
    <w:basedOn w:val="DefaultParagraphFont"/>
    <w:uiPriority w:val="99"/>
    <w:semiHidden/>
    <w:unhideWhenUsed/>
    <w:rsid w:val="00C43548"/>
    <w:rPr>
      <w:sz w:val="16"/>
      <w:szCs w:val="16"/>
    </w:rPr>
  </w:style>
  <w:style w:type="paragraph" w:styleId="CommentText">
    <w:name w:val="annotation text"/>
    <w:basedOn w:val="Normal"/>
    <w:link w:val="CommentTextChar"/>
    <w:uiPriority w:val="99"/>
    <w:semiHidden/>
    <w:unhideWhenUsed/>
    <w:rsid w:val="00C43548"/>
    <w:rPr>
      <w:sz w:val="20"/>
      <w:szCs w:val="20"/>
    </w:rPr>
  </w:style>
  <w:style w:type="character" w:customStyle="1" w:styleId="CommentTextChar">
    <w:name w:val="Comment Text Char"/>
    <w:basedOn w:val="DefaultParagraphFont"/>
    <w:link w:val="CommentText"/>
    <w:uiPriority w:val="99"/>
    <w:semiHidden/>
    <w:rsid w:val="00C43548"/>
    <w:rPr>
      <w:lang w:val="en-US" w:eastAsia="en-US"/>
    </w:rPr>
  </w:style>
  <w:style w:type="paragraph" w:styleId="CommentSubject">
    <w:name w:val="annotation subject"/>
    <w:basedOn w:val="CommentText"/>
    <w:next w:val="CommentText"/>
    <w:link w:val="CommentSubjectChar"/>
    <w:uiPriority w:val="99"/>
    <w:semiHidden/>
    <w:unhideWhenUsed/>
    <w:rsid w:val="00C43548"/>
    <w:rPr>
      <w:b/>
      <w:bCs/>
    </w:rPr>
  </w:style>
  <w:style w:type="character" w:customStyle="1" w:styleId="CommentSubjectChar">
    <w:name w:val="Comment Subject Char"/>
    <w:basedOn w:val="CommentTextChar"/>
    <w:link w:val="CommentSubject"/>
    <w:uiPriority w:val="99"/>
    <w:semiHidden/>
    <w:rsid w:val="00C43548"/>
    <w:rPr>
      <w:b/>
      <w:bCs/>
      <w:lang w:val="en-US" w:eastAsia="en-US"/>
    </w:rPr>
  </w:style>
  <w:style w:type="paragraph" w:styleId="BalloonText">
    <w:name w:val="Balloon Text"/>
    <w:basedOn w:val="Normal"/>
    <w:link w:val="BalloonTextChar"/>
    <w:uiPriority w:val="99"/>
    <w:semiHidden/>
    <w:unhideWhenUsed/>
    <w:rsid w:val="00C43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548"/>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999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ti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aJ9fjN1az9g"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1873</Words>
  <Characters>10680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7</cp:revision>
  <dcterms:created xsi:type="dcterms:W3CDTF">2018-04-04T20:24:00Z</dcterms:created>
  <dcterms:modified xsi:type="dcterms:W3CDTF">2018-04-10T20:21:00Z</dcterms:modified>
</cp:coreProperties>
</file>