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26EE9"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B75BD8E" w14:textId="77777777" w:rsidR="00CA7D5E" w:rsidRPr="004C3A0B" w:rsidRDefault="00CA7D5E" w:rsidP="00682C6A">
      <w:pPr>
        <w:tabs>
          <w:tab w:val="left" w:pos="5103"/>
        </w:tabs>
        <w:ind w:right="282"/>
        <w:jc w:val="center"/>
        <w:rPr>
          <w:rFonts w:ascii="Arial" w:hAnsi="Arial" w:cs="Arial"/>
          <w:b/>
          <w:bCs/>
        </w:rPr>
      </w:pPr>
    </w:p>
    <w:p w14:paraId="7EF5D36A"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7BC79C0" w14:textId="77777777" w:rsidR="00280A88" w:rsidRPr="004C3A0B" w:rsidRDefault="00280A88" w:rsidP="00280A88">
      <w:pPr>
        <w:tabs>
          <w:tab w:val="left" w:pos="5103"/>
        </w:tabs>
        <w:ind w:right="282"/>
        <w:jc w:val="center"/>
        <w:rPr>
          <w:rFonts w:ascii="Arial" w:hAnsi="Arial" w:cs="Arial"/>
          <w:b/>
          <w:bCs/>
          <w:sz w:val="16"/>
          <w:szCs w:val="16"/>
        </w:rPr>
      </w:pPr>
    </w:p>
    <w:p w14:paraId="5497987C"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6C1AFCD" w14:textId="77777777" w:rsidR="00EF6306" w:rsidRPr="004C3A0B" w:rsidRDefault="00EF6306" w:rsidP="00700361">
      <w:pPr>
        <w:tabs>
          <w:tab w:val="left" w:pos="5103"/>
        </w:tabs>
        <w:ind w:right="282"/>
        <w:jc w:val="both"/>
        <w:rPr>
          <w:rFonts w:ascii="Arial" w:hAnsi="Arial" w:cs="Arial"/>
          <w:sz w:val="22"/>
          <w:szCs w:val="22"/>
        </w:rPr>
      </w:pPr>
    </w:p>
    <w:p w14:paraId="5F8234BF"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12E6518" w14:textId="77777777" w:rsidR="00280A88" w:rsidRPr="004C3A0B" w:rsidRDefault="00280A88" w:rsidP="00700361">
      <w:pPr>
        <w:tabs>
          <w:tab w:val="left" w:pos="5103"/>
        </w:tabs>
        <w:ind w:right="282"/>
        <w:jc w:val="both"/>
        <w:rPr>
          <w:rFonts w:ascii="Arial" w:hAnsi="Arial" w:cs="Arial"/>
          <w:sz w:val="22"/>
          <w:szCs w:val="22"/>
        </w:rPr>
      </w:pPr>
    </w:p>
    <w:p w14:paraId="0BE91E2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936FFF0" w14:textId="77777777" w:rsidR="00EF6306" w:rsidRPr="004C3A0B" w:rsidRDefault="00EF6306" w:rsidP="00700361">
      <w:pPr>
        <w:tabs>
          <w:tab w:val="left" w:pos="5103"/>
        </w:tabs>
        <w:ind w:right="282"/>
        <w:jc w:val="both"/>
        <w:rPr>
          <w:rFonts w:ascii="Arial" w:hAnsi="Arial" w:cs="Arial"/>
          <w:sz w:val="22"/>
          <w:szCs w:val="22"/>
        </w:rPr>
      </w:pPr>
    </w:p>
    <w:p w14:paraId="1E054307"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AE916CB" w14:textId="77777777" w:rsidR="007D46AF" w:rsidRPr="004C3A0B" w:rsidRDefault="007D46AF" w:rsidP="00FB4F7A">
      <w:pPr>
        <w:autoSpaceDE w:val="0"/>
        <w:autoSpaceDN w:val="0"/>
        <w:adjustRightInd w:val="0"/>
        <w:jc w:val="both"/>
        <w:rPr>
          <w:rFonts w:ascii="Arial" w:hAnsi="Arial" w:cs="Arial"/>
          <w:sz w:val="22"/>
          <w:szCs w:val="22"/>
        </w:rPr>
      </w:pPr>
    </w:p>
    <w:p w14:paraId="6B1C4CE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7BE1321" w14:textId="77777777" w:rsidR="00424773" w:rsidRDefault="00424773" w:rsidP="00280A88">
      <w:pPr>
        <w:autoSpaceDE w:val="0"/>
        <w:autoSpaceDN w:val="0"/>
        <w:adjustRightInd w:val="0"/>
        <w:jc w:val="both"/>
        <w:rPr>
          <w:rFonts w:ascii="Arial" w:hAnsi="Arial" w:cs="Arial"/>
          <w:sz w:val="22"/>
          <w:szCs w:val="22"/>
        </w:rPr>
      </w:pPr>
    </w:p>
    <w:p w14:paraId="11F0A63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826566A" w14:textId="77777777" w:rsidR="0041408E" w:rsidRPr="004C3A0B" w:rsidRDefault="0041408E" w:rsidP="00280A88">
      <w:pPr>
        <w:autoSpaceDE w:val="0"/>
        <w:autoSpaceDN w:val="0"/>
        <w:adjustRightInd w:val="0"/>
        <w:jc w:val="both"/>
        <w:rPr>
          <w:rFonts w:ascii="Arial" w:hAnsi="Arial" w:cs="Arial"/>
          <w:sz w:val="22"/>
          <w:szCs w:val="22"/>
        </w:rPr>
      </w:pPr>
    </w:p>
    <w:p w14:paraId="51CDFBB2"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63DB7A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26A501" w14:textId="77777777" w:rsidTr="003257BD">
        <w:trPr>
          <w:trHeight w:val="439"/>
        </w:trPr>
        <w:tc>
          <w:tcPr>
            <w:tcW w:w="3253" w:type="dxa"/>
            <w:gridSpan w:val="2"/>
            <w:shd w:val="clear" w:color="auto" w:fill="F2F2F2" w:themeFill="background1" w:themeFillShade="F2"/>
          </w:tcPr>
          <w:p w14:paraId="68BC43C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9814AFE" w14:textId="7767DF44" w:rsidR="00CE6A00" w:rsidRPr="004C3A0B" w:rsidRDefault="005367B2" w:rsidP="008C4441">
            <w:pPr>
              <w:rPr>
                <w:rFonts w:ascii="Arial" w:hAnsi="Arial" w:cs="Arial"/>
                <w:sz w:val="22"/>
                <w:szCs w:val="22"/>
              </w:rPr>
            </w:pPr>
            <w:r>
              <w:rPr>
                <w:rFonts w:ascii="Arial" w:hAnsi="Arial" w:cs="Arial"/>
                <w:sz w:val="22"/>
                <w:szCs w:val="22"/>
              </w:rPr>
              <w:t>Gruffydd Eilian Evans</w:t>
            </w:r>
          </w:p>
        </w:tc>
      </w:tr>
      <w:tr w:rsidR="00425DA7" w:rsidRPr="004C3A0B" w14:paraId="4BA544ED" w14:textId="77777777" w:rsidTr="002A152D">
        <w:trPr>
          <w:trHeight w:val="472"/>
        </w:trPr>
        <w:tc>
          <w:tcPr>
            <w:tcW w:w="3253" w:type="dxa"/>
            <w:gridSpan w:val="2"/>
            <w:shd w:val="clear" w:color="auto" w:fill="BFBFBF" w:themeFill="background1" w:themeFillShade="BF"/>
            <w:vAlign w:val="center"/>
          </w:tcPr>
          <w:p w14:paraId="3594C9B7"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80B4DB8"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4B1565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24976C2"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75DCAB1"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435B673"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7BC94C8" w14:textId="77777777" w:rsidTr="003257BD">
        <w:trPr>
          <w:trHeight w:val="472"/>
        </w:trPr>
        <w:tc>
          <w:tcPr>
            <w:tcW w:w="2544" w:type="dxa"/>
            <w:shd w:val="clear" w:color="auto" w:fill="F2F2F2" w:themeFill="background1" w:themeFillShade="F2"/>
            <w:vAlign w:val="center"/>
          </w:tcPr>
          <w:p w14:paraId="1E520859"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C17066A" w14:textId="33B98ACB" w:rsidR="00425DA7" w:rsidRDefault="005367B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A5DE04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E72FB55"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C20D467"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2815C3F"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8A4A9D3"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CB952BB" w14:textId="77777777" w:rsidTr="00E16786">
        <w:trPr>
          <w:cantSplit/>
          <w:trHeight w:val="334"/>
        </w:trPr>
        <w:tc>
          <w:tcPr>
            <w:tcW w:w="3253" w:type="dxa"/>
            <w:shd w:val="clear" w:color="auto" w:fill="F2F2F2" w:themeFill="background1" w:themeFillShade="F2"/>
          </w:tcPr>
          <w:p w14:paraId="6013F671"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8E23160" w14:textId="4FDBC7A8" w:rsidR="00A51109" w:rsidRDefault="005367B2" w:rsidP="008C4441">
            <w:pPr>
              <w:rPr>
                <w:rFonts w:ascii="Arial" w:hAnsi="Arial" w:cs="Arial"/>
                <w:sz w:val="22"/>
                <w:szCs w:val="22"/>
              </w:rPr>
            </w:pPr>
            <w:r>
              <w:rPr>
                <w:rFonts w:ascii="Arial" w:hAnsi="Arial" w:cs="Arial"/>
                <w:sz w:val="22"/>
                <w:szCs w:val="22"/>
              </w:rPr>
              <w:t>Institute of Education and Humanities</w:t>
            </w:r>
          </w:p>
          <w:p w14:paraId="188D3866" w14:textId="77777777" w:rsidR="003257BD" w:rsidRPr="004C3A0B" w:rsidRDefault="003257BD" w:rsidP="008C4441">
            <w:pPr>
              <w:rPr>
                <w:rFonts w:ascii="Arial" w:hAnsi="Arial" w:cs="Arial"/>
                <w:sz w:val="22"/>
                <w:szCs w:val="22"/>
              </w:rPr>
            </w:pPr>
          </w:p>
        </w:tc>
      </w:tr>
      <w:tr w:rsidR="00494691" w:rsidRPr="004C3A0B" w14:paraId="57208C99" w14:textId="77777777" w:rsidTr="00E16786">
        <w:trPr>
          <w:cantSplit/>
          <w:trHeight w:val="340"/>
        </w:trPr>
        <w:tc>
          <w:tcPr>
            <w:tcW w:w="3253" w:type="dxa"/>
            <w:shd w:val="clear" w:color="auto" w:fill="F2F2F2" w:themeFill="background1" w:themeFillShade="F2"/>
          </w:tcPr>
          <w:p w14:paraId="6CA7BA2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99E666D" w14:textId="6DDD15FD" w:rsidR="00494691" w:rsidRDefault="005367B2" w:rsidP="008C4441">
            <w:pPr>
              <w:rPr>
                <w:rFonts w:ascii="Arial" w:hAnsi="Arial" w:cs="Arial"/>
                <w:sz w:val="22"/>
                <w:szCs w:val="22"/>
              </w:rPr>
            </w:pPr>
            <w:r>
              <w:rPr>
                <w:rFonts w:ascii="Arial" w:hAnsi="Arial" w:cs="Arial"/>
                <w:sz w:val="22"/>
                <w:szCs w:val="22"/>
              </w:rPr>
              <w:t>Carmardden</w:t>
            </w:r>
          </w:p>
          <w:p w14:paraId="4CCC5D35" w14:textId="77777777" w:rsidR="003257BD" w:rsidRPr="004C3A0B" w:rsidRDefault="003257BD" w:rsidP="008C4441">
            <w:pPr>
              <w:rPr>
                <w:rFonts w:ascii="Arial" w:hAnsi="Arial" w:cs="Arial"/>
                <w:sz w:val="22"/>
                <w:szCs w:val="22"/>
              </w:rPr>
            </w:pPr>
          </w:p>
        </w:tc>
      </w:tr>
      <w:tr w:rsidR="00494691" w:rsidRPr="004C3A0B" w14:paraId="15AEBD65" w14:textId="77777777" w:rsidTr="00E16786">
        <w:trPr>
          <w:cantSplit/>
          <w:trHeight w:val="340"/>
        </w:trPr>
        <w:tc>
          <w:tcPr>
            <w:tcW w:w="3253" w:type="dxa"/>
            <w:shd w:val="clear" w:color="auto" w:fill="F2F2F2" w:themeFill="background1" w:themeFillShade="F2"/>
          </w:tcPr>
          <w:p w14:paraId="16BEBB53"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E252EA7" w14:textId="2BEF3943" w:rsidR="00494691" w:rsidRDefault="003E2925" w:rsidP="008C4441">
            <w:pPr>
              <w:rPr>
                <w:rFonts w:ascii="Arial" w:hAnsi="Arial" w:cs="Arial"/>
                <w:sz w:val="22"/>
                <w:szCs w:val="22"/>
              </w:rPr>
            </w:pPr>
            <w:r>
              <w:rPr>
                <w:rFonts w:ascii="Arial" w:hAnsi="Arial" w:cs="Arial"/>
                <w:sz w:val="22"/>
                <w:szCs w:val="22"/>
              </w:rPr>
              <w:t>1601183@student.uwtsd.ac.uk</w:t>
            </w:r>
          </w:p>
          <w:p w14:paraId="637B8BCA" w14:textId="77777777" w:rsidR="003257BD" w:rsidRPr="004C3A0B" w:rsidRDefault="003257BD" w:rsidP="008C4441">
            <w:pPr>
              <w:rPr>
                <w:rFonts w:ascii="Arial" w:hAnsi="Arial" w:cs="Arial"/>
                <w:sz w:val="22"/>
                <w:szCs w:val="22"/>
              </w:rPr>
            </w:pPr>
          </w:p>
        </w:tc>
      </w:tr>
      <w:tr w:rsidR="00494691" w:rsidRPr="004C3A0B" w14:paraId="168D439C" w14:textId="77777777" w:rsidTr="00E16786">
        <w:trPr>
          <w:cantSplit/>
          <w:trHeight w:val="340"/>
        </w:trPr>
        <w:tc>
          <w:tcPr>
            <w:tcW w:w="3253" w:type="dxa"/>
            <w:shd w:val="clear" w:color="auto" w:fill="F2F2F2" w:themeFill="background1" w:themeFillShade="F2"/>
          </w:tcPr>
          <w:p w14:paraId="6BA48C9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738564A" w14:textId="3B025129" w:rsidR="003257BD" w:rsidRDefault="009A4E08" w:rsidP="001C7D01">
            <w:pPr>
              <w:rPr>
                <w:rFonts w:ascii="Arial" w:hAnsi="Arial" w:cs="Arial"/>
                <w:sz w:val="22"/>
                <w:szCs w:val="22"/>
              </w:rPr>
            </w:pPr>
            <w:r>
              <w:rPr>
                <w:rFonts w:ascii="Arial" w:hAnsi="Arial" w:cs="Arial"/>
                <w:sz w:val="22"/>
                <w:szCs w:val="22"/>
              </w:rPr>
              <w:t>07841 376 597</w:t>
            </w:r>
          </w:p>
          <w:p w14:paraId="1F302F24" w14:textId="795D0405" w:rsidR="001C7D01" w:rsidRPr="004C3A0B" w:rsidRDefault="001C7D01" w:rsidP="001C7D01">
            <w:pPr>
              <w:rPr>
                <w:rFonts w:ascii="Arial" w:hAnsi="Arial" w:cs="Arial"/>
                <w:sz w:val="22"/>
                <w:szCs w:val="22"/>
              </w:rPr>
            </w:pPr>
          </w:p>
        </w:tc>
      </w:tr>
      <w:tr w:rsidR="00494691" w:rsidRPr="004C3A0B" w14:paraId="4F105C45" w14:textId="77777777" w:rsidTr="002A152D">
        <w:tc>
          <w:tcPr>
            <w:tcW w:w="9889" w:type="dxa"/>
            <w:gridSpan w:val="2"/>
            <w:shd w:val="clear" w:color="auto" w:fill="BFBFBF" w:themeFill="background1" w:themeFillShade="BF"/>
          </w:tcPr>
          <w:p w14:paraId="44676EBF"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AC7746F" w14:textId="77777777" w:rsidTr="00090CF7">
        <w:trPr>
          <w:trHeight w:val="513"/>
        </w:trPr>
        <w:tc>
          <w:tcPr>
            <w:tcW w:w="3253" w:type="dxa"/>
            <w:shd w:val="clear" w:color="auto" w:fill="F2F2F2" w:themeFill="background1" w:themeFillShade="F2"/>
            <w:vAlign w:val="center"/>
          </w:tcPr>
          <w:p w14:paraId="41B09676"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E890D14" w14:textId="6AE89203" w:rsidR="00090CF7" w:rsidRPr="004C3A0B" w:rsidRDefault="001C7D01" w:rsidP="00090CF7">
            <w:pPr>
              <w:rPr>
                <w:rFonts w:ascii="Arial" w:hAnsi="Arial" w:cs="Arial"/>
                <w:sz w:val="22"/>
                <w:szCs w:val="22"/>
              </w:rPr>
            </w:pPr>
            <w:r>
              <w:rPr>
                <w:rFonts w:ascii="Arial" w:hAnsi="Arial" w:cs="Arial"/>
                <w:sz w:val="22"/>
                <w:szCs w:val="22"/>
              </w:rPr>
              <w:t>1601183</w:t>
            </w:r>
          </w:p>
        </w:tc>
      </w:tr>
      <w:tr w:rsidR="00090CF7" w:rsidRPr="004C3A0B" w14:paraId="1C6D1DD6" w14:textId="77777777" w:rsidTr="00090CF7">
        <w:trPr>
          <w:trHeight w:val="549"/>
        </w:trPr>
        <w:tc>
          <w:tcPr>
            <w:tcW w:w="3253" w:type="dxa"/>
            <w:shd w:val="clear" w:color="auto" w:fill="F2F2F2" w:themeFill="background1" w:themeFillShade="F2"/>
            <w:vAlign w:val="center"/>
          </w:tcPr>
          <w:p w14:paraId="30CA9AB2"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79D665E" w14:textId="5DCC867B" w:rsidR="00090CF7" w:rsidRPr="004C3A0B" w:rsidRDefault="001C7D01" w:rsidP="00090CF7">
            <w:pPr>
              <w:rPr>
                <w:rFonts w:ascii="Arial" w:hAnsi="Arial" w:cs="Arial"/>
                <w:sz w:val="22"/>
                <w:szCs w:val="22"/>
              </w:rPr>
            </w:pPr>
            <w:r>
              <w:rPr>
                <w:rFonts w:ascii="Arial" w:hAnsi="Arial" w:cs="Arial"/>
                <w:sz w:val="22"/>
                <w:szCs w:val="22"/>
              </w:rPr>
              <w:t>Applied Psychology</w:t>
            </w:r>
          </w:p>
        </w:tc>
      </w:tr>
      <w:tr w:rsidR="00090CF7" w:rsidRPr="004C3A0B" w14:paraId="37F3FFB8" w14:textId="77777777" w:rsidTr="00090CF7">
        <w:trPr>
          <w:trHeight w:val="557"/>
        </w:trPr>
        <w:tc>
          <w:tcPr>
            <w:tcW w:w="3253" w:type="dxa"/>
            <w:shd w:val="clear" w:color="auto" w:fill="F2F2F2" w:themeFill="background1" w:themeFillShade="F2"/>
            <w:vAlign w:val="center"/>
          </w:tcPr>
          <w:p w14:paraId="211E4D9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22948D0D" w14:textId="757275C7" w:rsidR="00090CF7" w:rsidRPr="004C3A0B" w:rsidRDefault="001C7D01" w:rsidP="00090CF7">
            <w:pPr>
              <w:rPr>
                <w:rFonts w:ascii="Arial" w:hAnsi="Arial" w:cs="Arial"/>
                <w:sz w:val="22"/>
                <w:szCs w:val="22"/>
              </w:rPr>
            </w:pPr>
            <w:r>
              <w:rPr>
                <w:rFonts w:ascii="Arial" w:hAnsi="Arial" w:cs="Arial"/>
                <w:sz w:val="22"/>
                <w:szCs w:val="22"/>
              </w:rPr>
              <w:t>Stuart Jones</w:t>
            </w:r>
          </w:p>
        </w:tc>
      </w:tr>
    </w:tbl>
    <w:p w14:paraId="26A60113" w14:textId="77777777" w:rsidR="00A51109" w:rsidRDefault="00A51109">
      <w:pPr>
        <w:rPr>
          <w:rFonts w:ascii="Arial" w:hAnsi="Arial" w:cs="Arial"/>
          <w:bCs/>
          <w:iCs/>
        </w:rPr>
      </w:pPr>
    </w:p>
    <w:p w14:paraId="4983F777" w14:textId="77777777" w:rsidR="00425DA7" w:rsidRDefault="00425DA7" w:rsidP="00A51109">
      <w:pPr>
        <w:autoSpaceDE w:val="0"/>
        <w:autoSpaceDN w:val="0"/>
        <w:adjustRightInd w:val="0"/>
        <w:jc w:val="both"/>
        <w:rPr>
          <w:rFonts w:ascii="Arial" w:hAnsi="Arial" w:cs="Arial"/>
          <w:b/>
          <w:sz w:val="22"/>
          <w:szCs w:val="22"/>
        </w:rPr>
      </w:pPr>
    </w:p>
    <w:p w14:paraId="66B96798" w14:textId="77777777" w:rsidR="00425DA7" w:rsidRDefault="00425DA7">
      <w:pPr>
        <w:rPr>
          <w:rFonts w:ascii="Arial" w:hAnsi="Arial" w:cs="Arial"/>
          <w:b/>
          <w:sz w:val="22"/>
          <w:szCs w:val="22"/>
        </w:rPr>
      </w:pPr>
      <w:r>
        <w:rPr>
          <w:rFonts w:ascii="Arial" w:hAnsi="Arial" w:cs="Arial"/>
          <w:b/>
          <w:sz w:val="22"/>
          <w:szCs w:val="22"/>
        </w:rPr>
        <w:br w:type="page"/>
      </w:r>
    </w:p>
    <w:p w14:paraId="71C82A7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46E0A7D" w14:textId="77777777" w:rsidTr="00065801">
        <w:tc>
          <w:tcPr>
            <w:tcW w:w="6232" w:type="dxa"/>
            <w:gridSpan w:val="2"/>
            <w:shd w:val="clear" w:color="auto" w:fill="F2F2F2" w:themeFill="background1" w:themeFillShade="F2"/>
            <w:vAlign w:val="center"/>
          </w:tcPr>
          <w:p w14:paraId="2712789E"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AAA0744"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7E5623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5F5BFC1" w14:textId="56FC422D" w:rsidR="00A51109" w:rsidRPr="00065801" w:rsidRDefault="001C7D0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FCA3EE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CDC246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7BC5F2C2" w14:textId="77777777" w:rsidTr="00090CF7">
        <w:tc>
          <w:tcPr>
            <w:tcW w:w="8075" w:type="dxa"/>
            <w:gridSpan w:val="4"/>
            <w:shd w:val="clear" w:color="auto" w:fill="F2F2F2" w:themeFill="background1" w:themeFillShade="F2"/>
          </w:tcPr>
          <w:p w14:paraId="6C9553A5"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7B6D2E8"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51C2476" w14:textId="77777777" w:rsidTr="00090CF7">
        <w:trPr>
          <w:trHeight w:val="437"/>
        </w:trPr>
        <w:tc>
          <w:tcPr>
            <w:tcW w:w="3693" w:type="dxa"/>
            <w:vMerge w:val="restart"/>
            <w:shd w:val="clear" w:color="auto" w:fill="F2F2F2" w:themeFill="background1" w:themeFillShade="F2"/>
          </w:tcPr>
          <w:p w14:paraId="73FEEC9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5C66CB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844791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5E59F4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8855588" w14:textId="77777777" w:rsidTr="00090CF7">
        <w:trPr>
          <w:trHeight w:val="415"/>
        </w:trPr>
        <w:tc>
          <w:tcPr>
            <w:tcW w:w="3693" w:type="dxa"/>
            <w:vMerge/>
            <w:shd w:val="clear" w:color="auto" w:fill="F2F2F2" w:themeFill="background1" w:themeFillShade="F2"/>
          </w:tcPr>
          <w:p w14:paraId="23AF893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0303F0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5EFAC6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6B63E6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FBBFA7A" w14:textId="77777777" w:rsidTr="00090CF7">
        <w:tc>
          <w:tcPr>
            <w:tcW w:w="3693" w:type="dxa"/>
            <w:vMerge/>
            <w:shd w:val="clear" w:color="auto" w:fill="F2F2F2" w:themeFill="background1" w:themeFillShade="F2"/>
          </w:tcPr>
          <w:p w14:paraId="4E2F00E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C423DC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4484340" w14:textId="7548F814" w:rsidR="00FD436F" w:rsidRPr="004C3A0B" w:rsidRDefault="001C7D01" w:rsidP="0082781D">
            <w:pPr>
              <w:autoSpaceDE w:val="0"/>
              <w:autoSpaceDN w:val="0"/>
              <w:adjustRightInd w:val="0"/>
              <w:rPr>
                <w:rFonts w:ascii="Arial" w:hAnsi="Arial" w:cs="Arial"/>
                <w:sz w:val="22"/>
                <w:szCs w:val="22"/>
              </w:rPr>
            </w:pPr>
            <w:r>
              <w:rPr>
                <w:rFonts w:ascii="Arial" w:hAnsi="Arial" w:cs="Arial"/>
                <w:sz w:val="22"/>
                <w:szCs w:val="22"/>
              </w:rPr>
              <w:t>Dr.Stuart Jones Dissertation Supervisor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348A6D2" w14:textId="21F35CF2" w:rsidR="00B2018A" w:rsidRPr="004C3A0B" w:rsidRDefault="001C7D0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34A574" w14:textId="0FBC8030" w:rsidR="00B2018A" w:rsidRPr="004C3A0B" w:rsidRDefault="00041B29" w:rsidP="0082781D">
            <w:pPr>
              <w:autoSpaceDE w:val="0"/>
              <w:autoSpaceDN w:val="0"/>
              <w:adjustRightInd w:val="0"/>
              <w:jc w:val="center"/>
              <w:rPr>
                <w:rFonts w:ascii="Arial" w:hAnsi="Arial" w:cs="Arial"/>
                <w:b/>
                <w:bCs/>
                <w:sz w:val="22"/>
                <w:szCs w:val="22"/>
              </w:rPr>
            </w:pPr>
            <w:r>
              <w:rPr>
                <w:rFonts w:ascii="Arial" w:hAnsi="Arial" w:cs="Arial"/>
                <w:b/>
                <w:bCs/>
                <w:sz w:val="22"/>
                <w:szCs w:val="22"/>
              </w:rPr>
              <w:t>25/11/</w:t>
            </w:r>
            <w:r w:rsidR="00332568">
              <w:rPr>
                <w:rFonts w:ascii="Arial" w:hAnsi="Arial" w:cs="Arial"/>
                <w:b/>
                <w:bCs/>
                <w:sz w:val="22"/>
                <w:szCs w:val="22"/>
              </w:rPr>
              <w:t>2019</w:t>
            </w:r>
          </w:p>
        </w:tc>
      </w:tr>
    </w:tbl>
    <w:p w14:paraId="79850205" w14:textId="77777777" w:rsidR="00E16786" w:rsidRDefault="00E16786" w:rsidP="00354F34">
      <w:pPr>
        <w:autoSpaceDE w:val="0"/>
        <w:autoSpaceDN w:val="0"/>
        <w:adjustRightInd w:val="0"/>
        <w:spacing w:after="240"/>
        <w:jc w:val="both"/>
        <w:rPr>
          <w:rFonts w:ascii="Arial" w:hAnsi="Arial" w:cs="Arial"/>
          <w:bCs/>
          <w:iCs/>
        </w:rPr>
      </w:pPr>
    </w:p>
    <w:p w14:paraId="7EAB62A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079DDDC" w14:textId="77777777" w:rsidTr="00354F34">
        <w:tc>
          <w:tcPr>
            <w:tcW w:w="9918" w:type="dxa"/>
            <w:gridSpan w:val="2"/>
            <w:shd w:val="clear" w:color="auto" w:fill="F2F2F2" w:themeFill="background1" w:themeFillShade="F2"/>
          </w:tcPr>
          <w:p w14:paraId="0FF40BEB"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0C0ECCB1" w14:textId="77777777" w:rsidTr="00BE2189">
        <w:trPr>
          <w:trHeight w:val="227"/>
        </w:trPr>
        <w:tc>
          <w:tcPr>
            <w:tcW w:w="8784" w:type="dxa"/>
          </w:tcPr>
          <w:p w14:paraId="7E411031" w14:textId="77777777" w:rsidR="00604C9F" w:rsidRPr="005704BE" w:rsidRDefault="00665B8A"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1172EC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11693479" w14:textId="4DB52DAC" w:rsidR="00604C9F" w:rsidRPr="00DD0929" w:rsidRDefault="001C7D0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9CD9126" w14:textId="77777777" w:rsidTr="00BE2189">
        <w:trPr>
          <w:trHeight w:val="227"/>
        </w:trPr>
        <w:tc>
          <w:tcPr>
            <w:tcW w:w="8784" w:type="dxa"/>
          </w:tcPr>
          <w:p w14:paraId="2ECF67C3" w14:textId="77777777" w:rsidR="00604C9F" w:rsidRDefault="00604C9F" w:rsidP="00604C9F">
            <w:pPr>
              <w:autoSpaceDE w:val="0"/>
              <w:autoSpaceDN w:val="0"/>
              <w:adjustRightInd w:val="0"/>
              <w:rPr>
                <w:rFonts w:ascii="Arial" w:hAnsi="Arial" w:cs="Arial"/>
                <w:b/>
                <w:bCs/>
                <w:i/>
                <w:sz w:val="22"/>
                <w:szCs w:val="22"/>
              </w:rPr>
            </w:pPr>
          </w:p>
          <w:p w14:paraId="65CC65ED"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D6F16E0" w14:textId="0C4697BC" w:rsidR="00604C9F" w:rsidRPr="004C3A0B" w:rsidRDefault="001C7D0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D9CBD46" w14:textId="77777777" w:rsidTr="00BE2189">
        <w:trPr>
          <w:trHeight w:val="227"/>
        </w:trPr>
        <w:tc>
          <w:tcPr>
            <w:tcW w:w="8784" w:type="dxa"/>
          </w:tcPr>
          <w:p w14:paraId="22341F1B" w14:textId="77777777" w:rsidR="003745CD" w:rsidRPr="003745CD" w:rsidRDefault="003745CD" w:rsidP="00303350">
            <w:pPr>
              <w:autoSpaceDE w:val="0"/>
              <w:autoSpaceDN w:val="0"/>
              <w:adjustRightInd w:val="0"/>
              <w:rPr>
                <w:rFonts w:ascii="Arial" w:hAnsi="Arial" w:cs="Arial"/>
                <w:b/>
                <w:bCs/>
                <w:sz w:val="22"/>
                <w:szCs w:val="22"/>
              </w:rPr>
            </w:pPr>
          </w:p>
          <w:p w14:paraId="2A6D3BC8" w14:textId="3FBCA5FA" w:rsidR="006C1FDD" w:rsidRPr="003745CD" w:rsidRDefault="001C7D01" w:rsidP="00303350">
            <w:pPr>
              <w:autoSpaceDE w:val="0"/>
              <w:autoSpaceDN w:val="0"/>
              <w:adjustRightInd w:val="0"/>
              <w:rPr>
                <w:rFonts w:ascii="Arial" w:hAnsi="Arial" w:cs="Arial"/>
                <w:b/>
                <w:bCs/>
                <w:sz w:val="22"/>
                <w:szCs w:val="22"/>
              </w:rPr>
            </w:pPr>
            <w:r w:rsidRPr="003745CD">
              <w:rPr>
                <w:rFonts w:ascii="Arial" w:hAnsi="Arial" w:cs="Arial"/>
                <w:b/>
                <w:bCs/>
                <w:sz w:val="22"/>
                <w:szCs w:val="22"/>
              </w:rPr>
              <w:t>British Psychological Society</w:t>
            </w:r>
            <w:r w:rsidR="00E651CA">
              <w:rPr>
                <w:rFonts w:ascii="Arial" w:hAnsi="Arial" w:cs="Arial"/>
                <w:b/>
                <w:bCs/>
                <w:sz w:val="22"/>
                <w:szCs w:val="22"/>
              </w:rPr>
              <w:t xml:space="preserve"> Code of Ethics and Conduct</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3B9B3DC0" w14:textId="7286C0CD" w:rsidR="006C1FDD" w:rsidRPr="004C3A0B" w:rsidRDefault="001C7D01"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60E0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62610F2"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D97C7EB" w14:textId="77777777" w:rsidTr="003257BD">
        <w:tc>
          <w:tcPr>
            <w:tcW w:w="6232" w:type="dxa"/>
            <w:gridSpan w:val="2"/>
            <w:shd w:val="clear" w:color="auto" w:fill="F2F2F2" w:themeFill="background1" w:themeFillShade="F2"/>
          </w:tcPr>
          <w:p w14:paraId="4D64CFEE"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F89CA4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2115E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52F7A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DF43B67" w14:textId="60171DC7" w:rsidR="00494691" w:rsidRPr="00065801" w:rsidRDefault="001C7D0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9CADF44" w14:textId="77777777" w:rsidTr="00354F34">
        <w:tc>
          <w:tcPr>
            <w:tcW w:w="9918" w:type="dxa"/>
            <w:gridSpan w:val="8"/>
          </w:tcPr>
          <w:p w14:paraId="32DD529F" w14:textId="77777777" w:rsidR="00FD436F" w:rsidRPr="004C3A0B" w:rsidRDefault="00FD436F" w:rsidP="00FD436F">
            <w:pPr>
              <w:autoSpaceDE w:val="0"/>
              <w:autoSpaceDN w:val="0"/>
              <w:adjustRightInd w:val="0"/>
              <w:rPr>
                <w:rFonts w:ascii="Arial" w:hAnsi="Arial" w:cs="Arial"/>
                <w:sz w:val="16"/>
                <w:szCs w:val="16"/>
              </w:rPr>
            </w:pPr>
          </w:p>
          <w:p w14:paraId="6FB765D7"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75725F3" w14:textId="77777777" w:rsidTr="00BE2189">
        <w:trPr>
          <w:trHeight w:val="227"/>
        </w:trPr>
        <w:tc>
          <w:tcPr>
            <w:tcW w:w="3823" w:type="dxa"/>
            <w:shd w:val="clear" w:color="auto" w:fill="F2F2F2" w:themeFill="background1" w:themeFillShade="F2"/>
          </w:tcPr>
          <w:p w14:paraId="26E41EC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87D816D" w14:textId="77777777" w:rsidR="00FD436F" w:rsidRDefault="00FD436F" w:rsidP="00F75F59">
            <w:pPr>
              <w:autoSpaceDE w:val="0"/>
              <w:autoSpaceDN w:val="0"/>
              <w:adjustRightInd w:val="0"/>
              <w:rPr>
                <w:rFonts w:ascii="Arial" w:hAnsi="Arial" w:cs="Arial"/>
                <w:bCs/>
                <w:sz w:val="22"/>
                <w:szCs w:val="22"/>
              </w:rPr>
            </w:pPr>
          </w:p>
          <w:p w14:paraId="21DAF0D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3688B1F" w14:textId="77777777" w:rsidTr="00BE2189">
        <w:trPr>
          <w:trHeight w:val="227"/>
        </w:trPr>
        <w:tc>
          <w:tcPr>
            <w:tcW w:w="3823" w:type="dxa"/>
            <w:shd w:val="clear" w:color="auto" w:fill="F2F2F2" w:themeFill="background1" w:themeFillShade="F2"/>
          </w:tcPr>
          <w:p w14:paraId="1557C90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3C8AF2B" w14:textId="77777777" w:rsidR="00FD436F" w:rsidRDefault="00FD436F" w:rsidP="00F75F59">
            <w:pPr>
              <w:autoSpaceDE w:val="0"/>
              <w:autoSpaceDN w:val="0"/>
              <w:adjustRightInd w:val="0"/>
              <w:rPr>
                <w:rFonts w:ascii="Arial" w:hAnsi="Arial" w:cs="Arial"/>
                <w:bCs/>
                <w:sz w:val="22"/>
                <w:szCs w:val="22"/>
              </w:rPr>
            </w:pPr>
          </w:p>
          <w:p w14:paraId="24F4EE59"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64FF87E" w14:textId="77777777" w:rsidTr="00BE2189">
        <w:trPr>
          <w:trHeight w:val="227"/>
        </w:trPr>
        <w:tc>
          <w:tcPr>
            <w:tcW w:w="3823" w:type="dxa"/>
            <w:shd w:val="clear" w:color="auto" w:fill="F2F2F2" w:themeFill="background1" w:themeFillShade="F2"/>
          </w:tcPr>
          <w:p w14:paraId="3CAE0658"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B362EE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8B1C142" w14:textId="77777777" w:rsidR="00BE2189" w:rsidRDefault="00BE2189" w:rsidP="00F75F59">
            <w:pPr>
              <w:autoSpaceDE w:val="0"/>
              <w:autoSpaceDN w:val="0"/>
              <w:adjustRightInd w:val="0"/>
              <w:rPr>
                <w:rFonts w:ascii="Arial" w:hAnsi="Arial" w:cs="Arial"/>
                <w:bCs/>
                <w:sz w:val="22"/>
                <w:szCs w:val="22"/>
              </w:rPr>
            </w:pPr>
          </w:p>
        </w:tc>
      </w:tr>
      <w:tr w:rsidR="00BE2189" w:rsidRPr="004C3A0B" w14:paraId="4A1773D2" w14:textId="77777777" w:rsidTr="00B93605">
        <w:tc>
          <w:tcPr>
            <w:tcW w:w="6232" w:type="dxa"/>
            <w:gridSpan w:val="2"/>
            <w:shd w:val="clear" w:color="auto" w:fill="F2F2F2" w:themeFill="background1" w:themeFillShade="F2"/>
          </w:tcPr>
          <w:p w14:paraId="44FCA262"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AEE74A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8FED9FB" w14:textId="77777777" w:rsidR="00BE2189" w:rsidRPr="004C3A0B" w:rsidRDefault="00665B8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3FD307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3388372"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31D97DF" w14:textId="77777777" w:rsidTr="00090CF7">
        <w:tc>
          <w:tcPr>
            <w:tcW w:w="6232" w:type="dxa"/>
            <w:gridSpan w:val="2"/>
            <w:shd w:val="clear" w:color="auto" w:fill="F2F2F2" w:themeFill="background1" w:themeFillShade="F2"/>
          </w:tcPr>
          <w:p w14:paraId="00C31D1A"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84031C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1C390FE" w14:textId="77777777" w:rsidR="00065801" w:rsidRPr="004C3A0B" w:rsidRDefault="00665B8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69E277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6C5C7C68"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B95AEE5" w14:textId="77777777" w:rsidTr="003E2925">
        <w:tc>
          <w:tcPr>
            <w:tcW w:w="6232" w:type="dxa"/>
            <w:gridSpan w:val="2"/>
            <w:shd w:val="clear" w:color="auto" w:fill="F2F2F2" w:themeFill="background1" w:themeFillShade="F2"/>
          </w:tcPr>
          <w:p w14:paraId="115803AE" w14:textId="77777777" w:rsidR="00C32EFB" w:rsidRPr="004C3A0B" w:rsidRDefault="00C32EFB" w:rsidP="003E292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891F07E" w14:textId="77777777" w:rsidR="00C32EFB" w:rsidRPr="004C3A0B" w:rsidRDefault="00C32EFB" w:rsidP="003E292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1C3FA27" w14:textId="77777777" w:rsidR="00C32EFB" w:rsidRPr="004C3A0B" w:rsidRDefault="00665B8A" w:rsidP="003E292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6605EB2" w14:textId="77777777" w:rsidR="00C32EFB" w:rsidRPr="004C3A0B" w:rsidRDefault="00C32EFB" w:rsidP="003E292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5A1D92CD" w14:textId="77777777" w:rsidR="00C32EFB" w:rsidRPr="004C3A0B" w:rsidRDefault="00C32EFB" w:rsidP="003E292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E430C45" w14:textId="77777777" w:rsidTr="00354F34">
        <w:trPr>
          <w:trHeight w:val="386"/>
        </w:trPr>
        <w:tc>
          <w:tcPr>
            <w:tcW w:w="3823" w:type="dxa"/>
            <w:vMerge w:val="restart"/>
            <w:shd w:val="clear" w:color="auto" w:fill="F2F2F2" w:themeFill="background1" w:themeFillShade="F2"/>
          </w:tcPr>
          <w:p w14:paraId="78635AA9"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699EC9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A157B8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5309F6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55FA5C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166C291"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2114D68B" w14:textId="77777777" w:rsidTr="00354F34">
        <w:trPr>
          <w:trHeight w:val="386"/>
        </w:trPr>
        <w:tc>
          <w:tcPr>
            <w:tcW w:w="3823" w:type="dxa"/>
            <w:vMerge/>
            <w:shd w:val="clear" w:color="auto" w:fill="F2F2F2" w:themeFill="background1" w:themeFillShade="F2"/>
          </w:tcPr>
          <w:p w14:paraId="0D3A7382" w14:textId="77777777" w:rsidR="00EC0070" w:rsidRDefault="00EC0070" w:rsidP="00065801">
            <w:pPr>
              <w:autoSpaceDE w:val="0"/>
              <w:autoSpaceDN w:val="0"/>
              <w:adjustRightInd w:val="0"/>
              <w:rPr>
                <w:rFonts w:ascii="Arial" w:hAnsi="Arial" w:cs="Arial"/>
                <w:sz w:val="22"/>
                <w:szCs w:val="22"/>
              </w:rPr>
            </w:pPr>
          </w:p>
        </w:tc>
        <w:tc>
          <w:tcPr>
            <w:tcW w:w="2409" w:type="dxa"/>
          </w:tcPr>
          <w:p w14:paraId="166DFDC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4AE3E1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B91076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5D57E0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A502E80"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49F9E1A6" w14:textId="77777777" w:rsidTr="00354F34">
        <w:tc>
          <w:tcPr>
            <w:tcW w:w="3823" w:type="dxa"/>
            <w:shd w:val="clear" w:color="auto" w:fill="F2F2F2" w:themeFill="background1" w:themeFillShade="F2"/>
          </w:tcPr>
          <w:p w14:paraId="37775782"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7864D4D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F471CC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62870FC" w14:textId="77777777" w:rsidR="008461DD" w:rsidRPr="00CE6A02" w:rsidRDefault="00665B8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8835A3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32282AAC"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245AFD78" w14:textId="77777777" w:rsidTr="00354F34">
        <w:tc>
          <w:tcPr>
            <w:tcW w:w="3823" w:type="dxa"/>
            <w:shd w:val="clear" w:color="auto" w:fill="F2F2F2" w:themeFill="background1" w:themeFillShade="F2"/>
          </w:tcPr>
          <w:p w14:paraId="12527CF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191CE08"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199AD6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F9DE72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7B92127" w14:textId="77777777" w:rsidR="008461DD" w:rsidRPr="00CE6A02" w:rsidRDefault="00665B8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4399D2C"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414F902E"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1BAA661" w14:textId="77777777" w:rsidR="008C4441" w:rsidRPr="004C3A0B" w:rsidRDefault="008C4441">
      <w:pPr>
        <w:rPr>
          <w:rFonts w:ascii="Arial" w:hAnsi="Arial" w:cs="Arial"/>
          <w:bCs/>
          <w:iCs/>
          <w:sz w:val="16"/>
          <w:szCs w:val="16"/>
        </w:rPr>
      </w:pPr>
    </w:p>
    <w:p w14:paraId="008DC384" w14:textId="77777777" w:rsidR="009D2E0B" w:rsidRDefault="009D2E0B">
      <w:pPr>
        <w:rPr>
          <w:rFonts w:ascii="Arial" w:hAnsi="Arial" w:cs="Arial"/>
          <w:b/>
          <w:bCs/>
          <w:iCs/>
          <w:sz w:val="22"/>
          <w:szCs w:val="22"/>
        </w:rPr>
      </w:pPr>
    </w:p>
    <w:p w14:paraId="59923E1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465D996" w14:textId="77777777" w:rsidTr="00065801">
        <w:trPr>
          <w:trHeight w:val="507"/>
        </w:trPr>
        <w:tc>
          <w:tcPr>
            <w:tcW w:w="6237" w:type="dxa"/>
            <w:shd w:val="clear" w:color="auto" w:fill="F2F2F2" w:themeFill="background1" w:themeFillShade="F2"/>
            <w:vAlign w:val="center"/>
          </w:tcPr>
          <w:p w14:paraId="5A661AAE"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A1A6E5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307AD0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88528C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77A283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2886989" w14:textId="77777777" w:rsidTr="00354F34">
        <w:tc>
          <w:tcPr>
            <w:tcW w:w="9923" w:type="dxa"/>
            <w:gridSpan w:val="5"/>
          </w:tcPr>
          <w:p w14:paraId="02594941" w14:textId="77777777" w:rsidR="00425DA7" w:rsidRDefault="00425DA7" w:rsidP="00CA7241">
            <w:pPr>
              <w:autoSpaceDE w:val="0"/>
              <w:autoSpaceDN w:val="0"/>
              <w:adjustRightInd w:val="0"/>
              <w:rPr>
                <w:rFonts w:ascii="Arial" w:hAnsi="Arial" w:cs="Arial"/>
                <w:bCs/>
                <w:sz w:val="22"/>
                <w:szCs w:val="22"/>
              </w:rPr>
            </w:pPr>
          </w:p>
          <w:p w14:paraId="365BFC89"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1F3D6E9" w14:textId="77777777" w:rsidR="00425DA7" w:rsidRPr="004C3A0B" w:rsidRDefault="00425DA7" w:rsidP="00CA7241">
            <w:pPr>
              <w:autoSpaceDE w:val="0"/>
              <w:autoSpaceDN w:val="0"/>
              <w:adjustRightInd w:val="0"/>
              <w:rPr>
                <w:rFonts w:ascii="Arial" w:hAnsi="Arial" w:cs="Arial"/>
                <w:b/>
                <w:bCs/>
                <w:sz w:val="22"/>
                <w:szCs w:val="22"/>
              </w:rPr>
            </w:pPr>
          </w:p>
        </w:tc>
      </w:tr>
    </w:tbl>
    <w:p w14:paraId="46456BC9" w14:textId="77777777" w:rsidR="008C4441" w:rsidRPr="004C3A0B" w:rsidRDefault="008C4441" w:rsidP="00354F34">
      <w:pPr>
        <w:autoSpaceDE w:val="0"/>
        <w:autoSpaceDN w:val="0"/>
        <w:adjustRightInd w:val="0"/>
        <w:spacing w:after="240"/>
        <w:jc w:val="both"/>
        <w:rPr>
          <w:rFonts w:ascii="Arial" w:hAnsi="Arial" w:cs="Arial"/>
          <w:bCs/>
          <w:iCs/>
        </w:rPr>
      </w:pPr>
    </w:p>
    <w:p w14:paraId="7044E5A3"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C74FF5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2A9EC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7ABE388" w14:textId="5A5B4E24" w:rsidR="00226F10" w:rsidRPr="00226F10" w:rsidRDefault="00226F10" w:rsidP="003C07E3">
            <w:r w:rsidRPr="00226F10">
              <w:t xml:space="preserve">The </w:t>
            </w:r>
            <w:r>
              <w:t>I</w:t>
            </w:r>
            <w:r w:rsidRPr="00226F10">
              <w:t xml:space="preserve">mpact of </w:t>
            </w:r>
            <w:r>
              <w:t>E</w:t>
            </w:r>
            <w:r w:rsidRPr="00226F10">
              <w:t xml:space="preserve">ncouraging </w:t>
            </w:r>
            <w:r>
              <w:t>A</w:t>
            </w:r>
            <w:r w:rsidRPr="00226F10">
              <w:t xml:space="preserve">ggression or Empathy while </w:t>
            </w:r>
            <w:r>
              <w:t>P</w:t>
            </w:r>
            <w:r w:rsidRPr="00226F10">
              <w:t xml:space="preserve">laying a </w:t>
            </w:r>
            <w:r>
              <w:t>T</w:t>
            </w:r>
            <w:r w:rsidRPr="00226F10">
              <w:t>able-</w:t>
            </w:r>
            <w:r>
              <w:t>T</w:t>
            </w:r>
            <w:r w:rsidRPr="00226F10">
              <w:t>op Roleplaying game</w:t>
            </w:r>
          </w:p>
          <w:p w14:paraId="641A9FE5" w14:textId="702C1EF0" w:rsidR="003C07E3" w:rsidRPr="00226F10" w:rsidRDefault="0075799E" w:rsidP="003C07E3">
            <w:r w:rsidRPr="00226F10">
              <w:t xml:space="preserve"> </w:t>
            </w:r>
          </w:p>
        </w:tc>
      </w:tr>
      <w:tr w:rsidR="003C07E3" w:rsidRPr="004C3A0B" w14:paraId="4D6CE20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747CB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2E0E5FA" w14:textId="3DB83D4B" w:rsidR="003C07E3" w:rsidRPr="00D839CD" w:rsidRDefault="005B79C7" w:rsidP="003C07E3">
            <w:pPr>
              <w:rPr>
                <w:rFonts w:ascii="Arial" w:hAnsi="Arial" w:cs="Arial"/>
                <w:sz w:val="22"/>
                <w:szCs w:val="22"/>
              </w:rPr>
            </w:pPr>
            <w:r>
              <w:rPr>
                <w:rFonts w:ascii="Arial" w:hAnsi="Arial" w:cs="Arial"/>
                <w:sz w:val="22"/>
                <w:szCs w:val="22"/>
              </w:rPr>
              <w:t>December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E3607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5F89B5C" w14:textId="1920EDFA" w:rsidR="003C07E3" w:rsidRPr="004C3A0B" w:rsidRDefault="005B79C7" w:rsidP="003C07E3">
            <w:pPr>
              <w:rPr>
                <w:rFonts w:ascii="Arial" w:hAnsi="Arial" w:cs="Arial"/>
                <w:sz w:val="22"/>
                <w:szCs w:val="22"/>
              </w:rPr>
            </w:pPr>
            <w:r>
              <w:rPr>
                <w:rFonts w:ascii="Arial" w:hAnsi="Arial" w:cs="Arial"/>
                <w:sz w:val="22"/>
                <w:szCs w:val="22"/>
              </w:rPr>
              <w:t>27</w:t>
            </w:r>
            <w:r w:rsidRPr="005B79C7">
              <w:rPr>
                <w:rFonts w:ascii="Arial" w:hAnsi="Arial" w:cs="Arial"/>
                <w:sz w:val="22"/>
                <w:szCs w:val="22"/>
                <w:vertAlign w:val="superscript"/>
              </w:rPr>
              <w:t>th</w:t>
            </w:r>
            <w:r>
              <w:rPr>
                <w:rFonts w:ascii="Arial" w:hAnsi="Arial" w:cs="Arial"/>
                <w:sz w:val="22"/>
                <w:szCs w:val="22"/>
              </w:rPr>
              <w:t xml:space="preserve"> of March 2020</w:t>
            </w:r>
          </w:p>
        </w:tc>
      </w:tr>
      <w:tr w:rsidR="003C07E3" w:rsidRPr="004C3A0B" w14:paraId="1B5654C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527021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24877835"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C1B52E8"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F487D5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AFCBA7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C8AFF04"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B65F95E"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21C7ED7"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A3AC2F7"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B426FCB" w14:textId="77777777" w:rsidTr="00354F34">
        <w:trPr>
          <w:trHeight w:val="454"/>
        </w:trPr>
        <w:tc>
          <w:tcPr>
            <w:tcW w:w="5000" w:type="pct"/>
            <w:gridSpan w:val="4"/>
            <w:vAlign w:val="center"/>
          </w:tcPr>
          <w:p w14:paraId="59FFF27F"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B06CA8D" w14:textId="7A2B93A9" w:rsidR="002A152D" w:rsidRPr="007C0131" w:rsidRDefault="007C0131" w:rsidP="002A152D">
            <w:r>
              <w:t xml:space="preserve">The purpose of the research is to establish whether changing the style in which scenarios are presented or the consequences of actions in a table-top role-playing games (TTRPG) changes the impact it has on participants’ levels of aggression, self-esteem and empathy.  In other words, does the way a scenario presented to players encourage certain types of behaviour.  In a TTRPG it is generally understood that players use speech to describe their characters’ actions and that in most games a game master (GM) or dungeon master (DM) acts as a referee and makes the setting, while players each play an individual character in the setting. The GM describes the scenario, the players describe what they would like to do, the outcome is then decided by either the game system or the GM. The general aggression model (GAM) (Allen and Anderson, 2017) predicts that violence in any form of media increases aggression and lowers the empathy of those who consume it. Stroessner et al’s (2009) research showed that a roleplay teaching technique significantly increased the empathy of students who participated. How do these two findings interact in a recreational TTRPG that includes </w:t>
            </w:r>
            <w:r w:rsidR="00AD6A38">
              <w:t xml:space="preserve">hypothetical </w:t>
            </w:r>
            <w:r>
              <w:t>violence. Ascherman (1993) found that unstructured games in an inpatient unit for adolescents reinforced character pathology, normalized violence and increased resistance to treatment. This research hopes to establish that by changing the way in which scenarios are presented participants behaviour can be modified, perhaps in a positive prosocial way.</w:t>
            </w:r>
          </w:p>
          <w:p w14:paraId="250E6A3E" w14:textId="77777777" w:rsidR="00D71982" w:rsidRDefault="00D71982" w:rsidP="002A152D">
            <w:pPr>
              <w:rPr>
                <w:rFonts w:ascii="Arial" w:hAnsi="Arial" w:cs="Arial"/>
              </w:rPr>
            </w:pPr>
          </w:p>
          <w:p w14:paraId="350E93A2"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FABA741" w14:textId="77777777" w:rsidTr="00354F34">
        <w:trPr>
          <w:trHeight w:val="454"/>
        </w:trPr>
        <w:tc>
          <w:tcPr>
            <w:tcW w:w="5000" w:type="pct"/>
            <w:gridSpan w:val="4"/>
            <w:vAlign w:val="center"/>
          </w:tcPr>
          <w:p w14:paraId="0EC76C3B"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F473961" w14:textId="24DB6D2D" w:rsidR="00113E57" w:rsidRPr="007C0131" w:rsidRDefault="007C0131" w:rsidP="00113E57">
            <w:r>
              <w:t>What is the Impact of Encouraging Aggression or Empathy While Playing a Table-Top Role-Playing Game.</w:t>
            </w:r>
          </w:p>
          <w:p w14:paraId="3A70EE7E" w14:textId="77777777" w:rsidR="00113E57" w:rsidRPr="006C1FDD" w:rsidRDefault="00113E57" w:rsidP="00113E57">
            <w:pPr>
              <w:rPr>
                <w:rFonts w:ascii="Arial" w:hAnsi="Arial" w:cs="Arial"/>
                <w:sz w:val="22"/>
                <w:szCs w:val="22"/>
              </w:rPr>
            </w:pPr>
          </w:p>
          <w:p w14:paraId="197A30B7"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EF6CA3F" w14:textId="77777777" w:rsidTr="00354F34">
        <w:trPr>
          <w:trHeight w:val="454"/>
        </w:trPr>
        <w:tc>
          <w:tcPr>
            <w:tcW w:w="5000" w:type="pct"/>
            <w:gridSpan w:val="4"/>
            <w:vAlign w:val="center"/>
          </w:tcPr>
          <w:p w14:paraId="773C737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1A5C265" w14:textId="4406928E" w:rsidR="00D71982" w:rsidRPr="007C0131" w:rsidRDefault="007C0131" w:rsidP="00425DA7">
            <w:r>
              <w:t>TTRPG present a unique opportunity for researchers to model behaviour</w:t>
            </w:r>
            <w:r w:rsidR="00AD6A38">
              <w:t xml:space="preserve"> </w:t>
            </w:r>
            <w:r>
              <w:t xml:space="preserve">that in any other context would be dangerous or unethical to study. This research hopes to observe how participants behaviour changes when the consequences of </w:t>
            </w:r>
            <w:r w:rsidR="00AD6A38">
              <w:t xml:space="preserve">hypothetical </w:t>
            </w:r>
            <w:r>
              <w:t>violence is emphasised or when a scenario is described in such a way that it encourages</w:t>
            </w:r>
            <w:r w:rsidR="00AD6A38">
              <w:t xml:space="preserve"> </w:t>
            </w:r>
            <w:r>
              <w:t>violence</w:t>
            </w:r>
            <w:r w:rsidR="00AD6A38">
              <w:t xml:space="preserve"> in game</w:t>
            </w:r>
            <w:r>
              <w:t>.</w:t>
            </w:r>
          </w:p>
          <w:p w14:paraId="4F1F563C" w14:textId="77777777" w:rsidR="00425DA7" w:rsidRPr="004C3A0B" w:rsidRDefault="00425DA7" w:rsidP="00425DA7">
            <w:pPr>
              <w:rPr>
                <w:rFonts w:ascii="Arial" w:hAnsi="Arial" w:cs="Arial"/>
                <w:sz w:val="22"/>
                <w:szCs w:val="22"/>
              </w:rPr>
            </w:pPr>
          </w:p>
          <w:p w14:paraId="003C28D3"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5F5345AA" w14:textId="77777777" w:rsidTr="00354F34">
        <w:trPr>
          <w:trHeight w:val="454"/>
        </w:trPr>
        <w:tc>
          <w:tcPr>
            <w:tcW w:w="5000" w:type="pct"/>
            <w:gridSpan w:val="4"/>
            <w:vAlign w:val="center"/>
          </w:tcPr>
          <w:p w14:paraId="7CB9911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5FF8B59" w14:textId="63205F93" w:rsidR="00425DA7" w:rsidRPr="005B79C7" w:rsidRDefault="00AD6A38" w:rsidP="00425DA7">
            <w:r w:rsidRPr="005B79C7">
              <w:t xml:space="preserve">If this research shows that styling games differently can impact the behaviour of participants it could be used as a basis to develop prosocial games that could be used as therapeutic tools. This research may establish roleplaying games as a way </w:t>
            </w:r>
            <w:r w:rsidRPr="005B79C7">
              <w:lastRenderedPageBreak/>
              <w:t>of modelling the impacts of an interactive narrative</w:t>
            </w:r>
            <w:r w:rsidR="00D4461C" w:rsidRPr="005B79C7">
              <w:t>s</w:t>
            </w:r>
            <w:r w:rsidRPr="005B79C7">
              <w:t xml:space="preserve"> such as those used in video games that is easily adaptable, cheap and relatively easy.</w:t>
            </w:r>
          </w:p>
          <w:p w14:paraId="5DDF9B5D" w14:textId="77777777" w:rsidR="00D71982" w:rsidRPr="004C3A0B" w:rsidRDefault="00D71982" w:rsidP="00425DA7">
            <w:pPr>
              <w:rPr>
                <w:rFonts w:ascii="Arial" w:hAnsi="Arial" w:cs="Arial"/>
                <w:sz w:val="22"/>
                <w:szCs w:val="22"/>
              </w:rPr>
            </w:pPr>
          </w:p>
          <w:p w14:paraId="66582A15"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C8CCE4D" w14:textId="77777777" w:rsidTr="00354F34">
        <w:trPr>
          <w:trHeight w:val="454"/>
        </w:trPr>
        <w:tc>
          <w:tcPr>
            <w:tcW w:w="5000" w:type="pct"/>
            <w:gridSpan w:val="4"/>
            <w:shd w:val="clear" w:color="auto" w:fill="F2F2F2" w:themeFill="background1" w:themeFillShade="F2"/>
            <w:vAlign w:val="center"/>
          </w:tcPr>
          <w:p w14:paraId="18A46307"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7577B5F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FAE7592" w14:textId="77777777" w:rsidTr="00354F34">
        <w:trPr>
          <w:trHeight w:val="454"/>
        </w:trPr>
        <w:tc>
          <w:tcPr>
            <w:tcW w:w="5000" w:type="pct"/>
            <w:gridSpan w:val="4"/>
            <w:vAlign w:val="center"/>
          </w:tcPr>
          <w:p w14:paraId="10D32655" w14:textId="1D59CC28" w:rsidR="003C07E3" w:rsidRPr="00120BA3" w:rsidRDefault="00AD6A38" w:rsidP="003C07E3">
            <w:pPr>
              <w:rPr>
                <w:u w:val="single"/>
              </w:rPr>
            </w:pPr>
            <w:r w:rsidRPr="00120BA3">
              <w:rPr>
                <w:u w:val="single"/>
              </w:rPr>
              <w:t>Design</w:t>
            </w:r>
          </w:p>
          <w:p w14:paraId="18F9E503" w14:textId="48ADA1B9" w:rsidR="00AD6A38" w:rsidRPr="005B79C7" w:rsidRDefault="00AD6A38" w:rsidP="003C07E3">
            <w:r w:rsidRPr="005B79C7">
              <w:t xml:space="preserve">This study is a mixed design study that involves </w:t>
            </w:r>
            <w:r w:rsidRPr="005B79C7">
              <w:rPr>
                <w:color w:val="FF0000"/>
              </w:rPr>
              <w:t>four groups of players with six participants each divided into two categories (</w:t>
            </w:r>
            <w:r w:rsidR="00120BA3">
              <w:rPr>
                <w:color w:val="FF0000"/>
              </w:rPr>
              <w:t>aggression encouraged vs empathy encouraged</w:t>
            </w:r>
            <w:r w:rsidRPr="005B79C7">
              <w:rPr>
                <w:color w:val="FF0000"/>
              </w:rPr>
              <w:t>)</w:t>
            </w:r>
            <w:r w:rsidRPr="005B79C7">
              <w:t xml:space="preserve"> playing Dungeons and Dragons</w:t>
            </w:r>
            <w:r w:rsidR="002B6B05">
              <w:t xml:space="preserve"> </w:t>
            </w:r>
            <w:r w:rsidRPr="005B79C7">
              <w:t xml:space="preserve">(fifth edition) </w:t>
            </w:r>
            <w:r w:rsidRPr="005B79C7">
              <w:rPr>
                <w:color w:val="FF0000"/>
              </w:rPr>
              <w:t>three times over a period of four to six weeks.</w:t>
            </w:r>
            <w:r w:rsidR="00120BA3">
              <w:rPr>
                <w:color w:val="FF0000"/>
              </w:rPr>
              <w:t xml:space="preserve"> This means that there will be 2 groups (6 participants each) playing in the aggression encouraged style and two groups playing in the empathy encouraged style, meaning that there </w:t>
            </w:r>
            <w:r w:rsidR="009F2B68">
              <w:rPr>
                <w:color w:val="FF0000"/>
              </w:rPr>
              <w:t>are</w:t>
            </w:r>
            <w:r w:rsidR="00120BA3">
              <w:rPr>
                <w:color w:val="FF0000"/>
              </w:rPr>
              <w:t xml:space="preserve"> 12 participants in both categories</w:t>
            </w:r>
            <w:r w:rsidR="009F2B68">
              <w:rPr>
                <w:color w:val="FF0000"/>
              </w:rPr>
              <w:t>. Once the participants are assigned a group they will remain in the group for the duration of the study, meaning that participants won’t be moved from one group to another</w:t>
            </w:r>
            <w:r w:rsidR="00120BA3">
              <w:rPr>
                <w:color w:val="FF0000"/>
              </w:rPr>
              <w:t>.</w:t>
            </w:r>
            <w:r w:rsidRPr="005B79C7">
              <w:rPr>
                <w:color w:val="FF0000"/>
              </w:rPr>
              <w:t xml:space="preserve"> The participants will be measured before play to establish a baseline then after each session has concluded</w:t>
            </w:r>
            <w:r w:rsidR="00AD6F47" w:rsidRPr="005B79C7">
              <w:rPr>
                <w:color w:val="FF0000"/>
              </w:rPr>
              <w:t xml:space="preserve"> they will be measured again</w:t>
            </w:r>
            <w:r w:rsidR="00AD6F47" w:rsidRPr="005B79C7">
              <w:t>.</w:t>
            </w:r>
          </w:p>
          <w:p w14:paraId="28514671" w14:textId="1B907BC5" w:rsidR="00AD6F47" w:rsidRPr="005B79C7" w:rsidRDefault="00AD6F47" w:rsidP="003C07E3">
            <w:r w:rsidRPr="005B79C7">
              <w:t xml:space="preserve">This study is mixed design because the </w:t>
            </w:r>
            <w:r w:rsidRPr="005B79C7">
              <w:rPr>
                <w:color w:val="FF0000"/>
              </w:rPr>
              <w:t xml:space="preserve">two categories of participants </w:t>
            </w:r>
            <w:r w:rsidRPr="005B79C7">
              <w:t>will be measured for differences between them, and also their measurements after each session will be compared to detect any difference within the group.</w:t>
            </w:r>
          </w:p>
          <w:p w14:paraId="10E8ED5E" w14:textId="512FBEEE" w:rsidR="00AD6F47" w:rsidRPr="005B79C7" w:rsidRDefault="00AD6F47" w:rsidP="003C07E3">
            <w:r w:rsidRPr="005B79C7">
              <w:t xml:space="preserve">The independent variable in this study is whether the consequences of </w:t>
            </w:r>
            <w:r w:rsidRPr="005B79C7">
              <w:rPr>
                <w:color w:val="FF0000"/>
              </w:rPr>
              <w:t xml:space="preserve">hypothetical violence </w:t>
            </w:r>
            <w:r w:rsidRPr="005B79C7">
              <w:t xml:space="preserve">on others is emphasised or minimised during play. This means that in one group the consequences of violent actions their character performs in the game world will be emphasised, whilst in the other they will be minimised </w:t>
            </w:r>
            <w:r w:rsidRPr="005B79C7">
              <w:rPr>
                <w:color w:val="FF0000"/>
              </w:rPr>
              <w:t>(e.g. attempts will be made to humanise the in-game enemies in the consequences emphasised group)</w:t>
            </w:r>
            <w:r w:rsidRPr="005B79C7">
              <w:t>.</w:t>
            </w:r>
          </w:p>
          <w:p w14:paraId="7941859C" w14:textId="27B59D31" w:rsidR="00AD6F47" w:rsidRPr="005B79C7" w:rsidRDefault="00AD6F47" w:rsidP="003C07E3">
            <w:r w:rsidRPr="005B79C7">
              <w:t>The dependant variable in this study is the scores that participants receive after completing assessing</w:t>
            </w:r>
            <w:r w:rsidR="005E2A0B" w:rsidRPr="005B79C7">
              <w:t xml:space="preserve"> their levels of empathy, self-esteem and aggression.</w:t>
            </w:r>
          </w:p>
          <w:p w14:paraId="3CC4DF0C" w14:textId="767DA50A" w:rsidR="008029BF" w:rsidRPr="005B79C7" w:rsidRDefault="005E2A0B" w:rsidP="003C07E3">
            <w:pPr>
              <w:rPr>
                <w:color w:val="FF0000"/>
              </w:rPr>
            </w:pPr>
            <w:r w:rsidRPr="005B79C7">
              <w:rPr>
                <w:color w:val="FF0000"/>
              </w:rPr>
              <w:t>The game will be played three times during the sampling period (4-6 weeks)</w:t>
            </w:r>
            <w:r w:rsidRPr="005B79C7">
              <w:t xml:space="preserve">. Participants will be asked to fill in the questionnaire </w:t>
            </w:r>
            <w:r w:rsidRPr="005B79C7">
              <w:rPr>
                <w:color w:val="FF0000"/>
              </w:rPr>
              <w:t>(baseline)</w:t>
            </w:r>
            <w:r w:rsidRPr="005B79C7">
              <w:t xml:space="preserve"> during an introductory session where expectations and guidelines will be established. </w:t>
            </w:r>
            <w:r w:rsidRPr="005B79C7">
              <w:rPr>
                <w:color w:val="FF0000"/>
              </w:rPr>
              <w:t>Participants will then be asked to fill in the questionnaire again after each game session is completed</w:t>
            </w:r>
            <w:r w:rsidRPr="005B79C7">
              <w:t>.</w:t>
            </w:r>
            <w:r w:rsidR="008029BF" w:rsidRPr="005B79C7">
              <w:t xml:space="preserve"> </w:t>
            </w:r>
            <w:r w:rsidR="008029BF" w:rsidRPr="005B79C7">
              <w:rPr>
                <w:color w:val="FF0000"/>
              </w:rPr>
              <w:t xml:space="preserve">Sessions of play can run between 2 hours and 12 hours but the researcher will be suspending play at a </w:t>
            </w:r>
            <w:r w:rsidR="00D4461C" w:rsidRPr="005B79C7">
              <w:rPr>
                <w:color w:val="FF0000"/>
              </w:rPr>
              <w:t>four-hour</w:t>
            </w:r>
            <w:r w:rsidR="008029BF" w:rsidRPr="005B79C7">
              <w:rPr>
                <w:color w:val="FF0000"/>
              </w:rPr>
              <w:t xml:space="preserve"> maximum per session, with at least one break throughout the session.</w:t>
            </w:r>
            <w:r w:rsidR="00DC556A">
              <w:rPr>
                <w:color w:val="FF0000"/>
              </w:rPr>
              <w:t xml:space="preserve"> Each session will be played one group at a time and all participants in the group will be playing in the same style (aggression/empathy encouraged)</w:t>
            </w:r>
            <w:r w:rsidR="009F2B68">
              <w:rPr>
                <w:color w:val="FF0000"/>
              </w:rPr>
              <w:t>.</w:t>
            </w:r>
          </w:p>
          <w:p w14:paraId="7D5C1EEA" w14:textId="0F94065D" w:rsidR="005E2A0B" w:rsidRPr="005B79C7" w:rsidRDefault="003C7815" w:rsidP="003C07E3">
            <w:r w:rsidRPr="005B79C7">
              <w:t>The reason this design was chosen was to benefit from the ability to easily generate unique and tailored consequences that role-playing games allow and see how the impact of those consequences over multiple sessions might change the players levels of aggression and empathy.</w:t>
            </w:r>
          </w:p>
          <w:p w14:paraId="774890D8" w14:textId="35E99CEA" w:rsidR="003C7815" w:rsidRPr="005B79C7" w:rsidRDefault="003C7815" w:rsidP="003C07E3"/>
          <w:p w14:paraId="5E358CF4" w14:textId="3CDE3CB8" w:rsidR="003C7815" w:rsidRPr="005B79C7" w:rsidRDefault="003C7815" w:rsidP="003C07E3">
            <w:pPr>
              <w:rPr>
                <w:u w:val="single"/>
              </w:rPr>
            </w:pPr>
            <w:r w:rsidRPr="005B79C7">
              <w:rPr>
                <w:u w:val="single"/>
              </w:rPr>
              <w:t>Participants</w:t>
            </w:r>
          </w:p>
          <w:p w14:paraId="34CC4619" w14:textId="18D9126A" w:rsidR="003C7815" w:rsidRPr="005B79C7" w:rsidRDefault="003C7815" w:rsidP="003C07E3">
            <w:r w:rsidRPr="005B79C7">
              <w:t xml:space="preserve">This research will use and opportunity sample to collect participants, </w:t>
            </w:r>
            <w:r w:rsidRPr="005B79C7">
              <w:rPr>
                <w:color w:val="FF0000"/>
              </w:rPr>
              <w:t>participants will be contacted using social media, posters and word of mouth</w:t>
            </w:r>
            <w:r w:rsidRPr="005B79C7">
              <w:t xml:space="preserve">. The design </w:t>
            </w:r>
            <w:r w:rsidR="008029BF" w:rsidRPr="005B79C7">
              <w:t>of this</w:t>
            </w:r>
            <w:r w:rsidRPr="005B79C7">
              <w:t xml:space="preserve"> study means that an ANOVA must be used to determine the statistical significance of the data collected by the questionnaires. This means that there must be at least 24 participants for the ANOVA to function. There are also upper limits on the number of participants as there is only one researcher working on this study and the number of games that can be conducted practically are limited. 24 is the most participants practically manageable</w:t>
            </w:r>
            <w:r w:rsidR="009F2B68">
              <w:t xml:space="preserve"> </w:t>
            </w:r>
            <w:r w:rsidR="009F2B68">
              <w:rPr>
                <w:color w:val="FF0000"/>
              </w:rPr>
              <w:t>in this timeframe</w:t>
            </w:r>
            <w:r w:rsidRPr="005B79C7">
              <w:t xml:space="preserve">. The target population is anyone (18 or older), this is because the </w:t>
            </w:r>
            <w:r w:rsidR="008029BF" w:rsidRPr="005B79C7">
              <w:t>general aggression model (GAM) is supposed to apply to anyone so any significant difference between age or gender would undermine GAM.</w:t>
            </w:r>
          </w:p>
          <w:p w14:paraId="0A0AC853" w14:textId="5AB3C183" w:rsidR="008029BF" w:rsidRPr="005B79C7" w:rsidRDefault="008029BF" w:rsidP="003C07E3"/>
          <w:p w14:paraId="3D13A29F" w14:textId="2F763CD1" w:rsidR="008029BF" w:rsidRPr="005B79C7" w:rsidRDefault="008029BF" w:rsidP="003C07E3">
            <w:pPr>
              <w:rPr>
                <w:u w:val="single"/>
              </w:rPr>
            </w:pPr>
            <w:r w:rsidRPr="005B79C7">
              <w:rPr>
                <w:u w:val="single"/>
              </w:rPr>
              <w:t>Materials</w:t>
            </w:r>
          </w:p>
          <w:p w14:paraId="6607EFBF" w14:textId="2E2B371A" w:rsidR="008029BF" w:rsidRPr="005B79C7" w:rsidRDefault="008029BF" w:rsidP="003C07E3">
            <w:r w:rsidRPr="005B79C7">
              <w:t>The materials used will be the dungeons and dragons fifth edition (5e) core rulebooks (Players Handbook, Dungeon Master’s Guide, Monster Manual) and the D&amp;D Starter Set. Other materials needed are the Rosenberg self esteem scale (Heatherton and Wyland 2003). This questionnaire was chosen because it only contains 10 questions which is preferable as participants have already invested a significant portion of their time to playing the game and are more likely to complete the questionnaire if it is short.</w:t>
            </w:r>
            <w:r w:rsidR="00AB6E6A" w:rsidRPr="005B79C7">
              <w:t xml:space="preserve"> </w:t>
            </w:r>
            <w:r w:rsidR="003F6DDD" w:rsidRPr="005B79C7">
              <w:t>The Toronto empathy questionnaire (Spreng et al 2009) and the Buss and Perry Aggression Questionnaire (Buss and Perry 1992) will also be used for the same reasons. They are both relatively short and therefore should be able to be completed quickly. This study will also use SPSS as it is an effective and useful tool for statistical analysis.</w:t>
            </w:r>
          </w:p>
          <w:p w14:paraId="4AEDBB1C" w14:textId="1D2FF2C5" w:rsidR="003F6DDD" w:rsidRPr="005B79C7" w:rsidRDefault="003F6DDD" w:rsidP="003C07E3"/>
          <w:p w14:paraId="538141FD" w14:textId="0D76DD1E" w:rsidR="003F6DDD" w:rsidRPr="005B79C7" w:rsidRDefault="003F6DDD" w:rsidP="003C07E3">
            <w:pPr>
              <w:rPr>
                <w:u w:val="single"/>
              </w:rPr>
            </w:pPr>
            <w:r w:rsidRPr="005B79C7">
              <w:rPr>
                <w:u w:val="single"/>
              </w:rPr>
              <w:t>Procedure</w:t>
            </w:r>
          </w:p>
          <w:p w14:paraId="0F7253DD" w14:textId="0493A438" w:rsidR="003C07E3" w:rsidRPr="005B79C7" w:rsidRDefault="003F6DDD" w:rsidP="003C07E3">
            <w:pPr>
              <w:rPr>
                <w:color w:val="FF0000"/>
              </w:rPr>
            </w:pPr>
            <w:r w:rsidRPr="005B79C7">
              <w:rPr>
                <w:color w:val="FF0000"/>
              </w:rPr>
              <w:t xml:space="preserve">This study will separate the participants into two groups, in one the consequences of hypothetical violence on others will be emphasized and </w:t>
            </w:r>
            <w:r w:rsidR="00015BCD" w:rsidRPr="005B79C7">
              <w:rPr>
                <w:color w:val="FF0000"/>
              </w:rPr>
              <w:t>in the other it will be minimised</w:t>
            </w:r>
            <w:r w:rsidR="00015BCD" w:rsidRPr="005B79C7">
              <w:t xml:space="preserve">. </w:t>
            </w:r>
            <w:r w:rsidR="00015BCD" w:rsidRPr="005B79C7">
              <w:rPr>
                <w:color w:val="FF0000"/>
              </w:rPr>
              <w:t>These games will occur three times throughout the data collection period</w:t>
            </w:r>
            <w:r w:rsidR="00B3644E" w:rsidRPr="005B79C7">
              <w:rPr>
                <w:color w:val="FF0000"/>
              </w:rPr>
              <w:t xml:space="preserve"> (4-6 weeks</w:t>
            </w:r>
            <w:r w:rsidR="00B3644E" w:rsidRPr="005B79C7">
              <w:t xml:space="preserve">) each session will continue from where the last ends, this means that the story will continue </w:t>
            </w:r>
            <w:r w:rsidR="00C37B6A" w:rsidRPr="005B79C7">
              <w:t>for each group</w:t>
            </w:r>
            <w:r w:rsidR="002B6B05">
              <w:t>.</w:t>
            </w:r>
            <w:r w:rsidR="007A108D">
              <w:rPr>
                <w:color w:val="FF0000"/>
              </w:rPr>
              <w:t xml:space="preserve"> </w:t>
            </w:r>
            <w:r w:rsidR="00BC1D54">
              <w:rPr>
                <w:color w:val="FF0000"/>
              </w:rPr>
              <w:t>In order for play to occur all members of a group must be present and it is not possible to run two games simultaneously, this means that all 6 participants from a group will be required to be in a room for play</w:t>
            </w:r>
            <w:r w:rsidR="007A108D">
              <w:rPr>
                <w:color w:val="FF0000"/>
              </w:rPr>
              <w:t>.</w:t>
            </w:r>
            <w:r w:rsidR="00614F10" w:rsidRPr="005B79C7">
              <w:rPr>
                <w:color w:val="FF0000"/>
              </w:rPr>
              <w:t xml:space="preserve"> Data will be collected after each </w:t>
            </w:r>
            <w:r w:rsidR="000D3955" w:rsidRPr="005B79C7">
              <w:rPr>
                <w:color w:val="FF0000"/>
              </w:rPr>
              <w:t>game with a Qualtrics questionnaire</w:t>
            </w:r>
            <w:r w:rsidR="000D3955" w:rsidRPr="005B79C7">
              <w:t xml:space="preserve">. </w:t>
            </w:r>
            <w:r w:rsidR="000D3955" w:rsidRPr="005B79C7">
              <w:rPr>
                <w:color w:val="FF0000"/>
              </w:rPr>
              <w:t>The Qualtrics questionnaire was selected because of the ease of organisation and collection that it allows, removing the need to hand out physical papers that can be lost or misfiled.</w:t>
            </w:r>
          </w:p>
          <w:p w14:paraId="3007F59D" w14:textId="77777777" w:rsidR="003C07E3" w:rsidRPr="005B79C7" w:rsidRDefault="003C07E3" w:rsidP="003C07E3"/>
          <w:p w14:paraId="3C6667F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22E146E5"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46A03CCD" w14:textId="77777777" w:rsidTr="00113E57">
        <w:trPr>
          <w:trHeight w:val="454"/>
        </w:trPr>
        <w:tc>
          <w:tcPr>
            <w:tcW w:w="5000" w:type="pct"/>
            <w:shd w:val="clear" w:color="auto" w:fill="F2F2F2" w:themeFill="background1" w:themeFillShade="F2"/>
            <w:vAlign w:val="center"/>
          </w:tcPr>
          <w:p w14:paraId="3769856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62F7B7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B64D18F" w14:textId="77777777" w:rsidTr="00113E57">
        <w:trPr>
          <w:trHeight w:val="454"/>
        </w:trPr>
        <w:tc>
          <w:tcPr>
            <w:tcW w:w="5000" w:type="pct"/>
            <w:vAlign w:val="center"/>
          </w:tcPr>
          <w:p w14:paraId="0C4963A3" w14:textId="0233BC47" w:rsidR="003C07E3" w:rsidRPr="00D4461C" w:rsidRDefault="000D3955" w:rsidP="003C07E3">
            <w:pPr>
              <w:rPr>
                <w:rFonts w:ascii="Arial" w:hAnsi="Arial" w:cs="Arial"/>
                <w:color w:val="FF0000"/>
                <w:sz w:val="22"/>
                <w:szCs w:val="22"/>
              </w:rPr>
            </w:pPr>
            <w:r w:rsidRPr="00D4461C">
              <w:rPr>
                <w:rFonts w:ascii="Arial" w:hAnsi="Arial" w:cs="Arial"/>
                <w:color w:val="FF0000"/>
                <w:sz w:val="22"/>
                <w:szCs w:val="22"/>
              </w:rPr>
              <w:t>UWTSD Carmarthen Campus grounds</w:t>
            </w:r>
          </w:p>
          <w:p w14:paraId="76800B8D" w14:textId="77777777" w:rsidR="003C07E3" w:rsidRPr="004C3A0B" w:rsidRDefault="003C07E3" w:rsidP="003C07E3">
            <w:pPr>
              <w:rPr>
                <w:rFonts w:ascii="Arial" w:hAnsi="Arial" w:cs="Arial"/>
                <w:sz w:val="22"/>
                <w:szCs w:val="22"/>
              </w:rPr>
            </w:pPr>
          </w:p>
          <w:p w14:paraId="294807E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DEF8919" w14:textId="77777777" w:rsidTr="00113E57">
        <w:trPr>
          <w:trHeight w:val="454"/>
        </w:trPr>
        <w:tc>
          <w:tcPr>
            <w:tcW w:w="5000" w:type="pct"/>
            <w:shd w:val="clear" w:color="auto" w:fill="F2F2F2" w:themeFill="background1" w:themeFillShade="F2"/>
            <w:vAlign w:val="center"/>
          </w:tcPr>
          <w:p w14:paraId="75C8393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D47936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FA9F559" w14:textId="77777777" w:rsidTr="00113E57">
        <w:trPr>
          <w:trHeight w:val="454"/>
        </w:trPr>
        <w:tc>
          <w:tcPr>
            <w:tcW w:w="5000" w:type="pct"/>
            <w:vAlign w:val="center"/>
          </w:tcPr>
          <w:p w14:paraId="0A2ADC10" w14:textId="77777777" w:rsidR="00D4461C" w:rsidRDefault="00D4461C" w:rsidP="003C07E3">
            <w:pPr>
              <w:rPr>
                <w:rFonts w:ascii="Arial" w:hAnsi="Arial" w:cs="Arial"/>
                <w:sz w:val="22"/>
                <w:szCs w:val="22"/>
              </w:rPr>
            </w:pPr>
          </w:p>
          <w:p w14:paraId="399CBA46" w14:textId="0798C0D8" w:rsidR="00D71982" w:rsidRDefault="00BB0A0E" w:rsidP="003C07E3">
            <w:pPr>
              <w:rPr>
                <w:rFonts w:ascii="Arial" w:hAnsi="Arial" w:cs="Arial"/>
                <w:sz w:val="22"/>
                <w:szCs w:val="22"/>
              </w:rPr>
            </w:pPr>
            <w:r>
              <w:rPr>
                <w:rFonts w:ascii="Arial" w:hAnsi="Arial" w:cs="Arial"/>
                <w:sz w:val="22"/>
                <w:szCs w:val="22"/>
              </w:rPr>
              <w:t>Not Applicable</w:t>
            </w:r>
          </w:p>
          <w:p w14:paraId="4CA2E7B2" w14:textId="77777777" w:rsidR="003C07E3" w:rsidRPr="004C3A0B" w:rsidRDefault="003C07E3" w:rsidP="003C07E3">
            <w:pPr>
              <w:rPr>
                <w:rFonts w:ascii="Arial" w:hAnsi="Arial" w:cs="Arial"/>
                <w:sz w:val="22"/>
                <w:szCs w:val="22"/>
              </w:rPr>
            </w:pPr>
          </w:p>
          <w:p w14:paraId="209F7075"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0834B8D" w14:textId="77777777" w:rsidTr="00090CF7">
        <w:tc>
          <w:tcPr>
            <w:tcW w:w="8222" w:type="dxa"/>
            <w:vMerge w:val="restart"/>
            <w:shd w:val="clear" w:color="auto" w:fill="F2F2F2" w:themeFill="background1" w:themeFillShade="F2"/>
            <w:vAlign w:val="center"/>
          </w:tcPr>
          <w:p w14:paraId="56361DB0"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51DD84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4FF18D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9691CD1" w14:textId="40CA748E" w:rsidR="00090CF7" w:rsidRPr="00090CF7" w:rsidRDefault="00BB0A0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43EFA54" w14:textId="77777777" w:rsidTr="00090CF7">
        <w:tc>
          <w:tcPr>
            <w:tcW w:w="8222" w:type="dxa"/>
            <w:vMerge/>
            <w:shd w:val="clear" w:color="auto" w:fill="F2F2F2" w:themeFill="background1" w:themeFillShade="F2"/>
          </w:tcPr>
          <w:p w14:paraId="77F640F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D26BDA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246E153" w14:textId="77777777" w:rsidR="00090CF7" w:rsidRPr="00090CF7" w:rsidRDefault="00665B8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54EC3CF3" w14:textId="77777777" w:rsidTr="00354F34">
        <w:tc>
          <w:tcPr>
            <w:tcW w:w="9923" w:type="dxa"/>
            <w:gridSpan w:val="3"/>
            <w:shd w:val="clear" w:color="auto" w:fill="FFFFFF" w:themeFill="background1"/>
          </w:tcPr>
          <w:p w14:paraId="3F1645CD"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480A8C8" w14:textId="77777777" w:rsidR="003257BD" w:rsidRPr="00090CF7" w:rsidRDefault="003257BD" w:rsidP="003257BD">
            <w:pPr>
              <w:rPr>
                <w:rFonts w:ascii="Arial" w:hAnsi="Arial" w:cs="Arial"/>
                <w:sz w:val="22"/>
                <w:szCs w:val="22"/>
              </w:rPr>
            </w:pPr>
          </w:p>
          <w:p w14:paraId="66D7DC4B" w14:textId="5E8737C7" w:rsidR="003257BD" w:rsidRPr="00090CF7" w:rsidRDefault="002920AF" w:rsidP="002920AF">
            <w:pPr>
              <w:autoSpaceDE w:val="0"/>
              <w:autoSpaceDN w:val="0"/>
              <w:adjustRightInd w:val="0"/>
              <w:rPr>
                <w:rFonts w:ascii="Arial" w:hAnsi="Arial" w:cs="Arial"/>
                <w:sz w:val="22"/>
                <w:szCs w:val="22"/>
              </w:rPr>
            </w:pPr>
            <w:r>
              <w:rPr>
                <w:rFonts w:ascii="Arial" w:hAnsi="Arial" w:cs="Arial"/>
                <w:sz w:val="22"/>
                <w:szCs w:val="22"/>
              </w:rPr>
              <w:t>Not Applicable</w:t>
            </w:r>
          </w:p>
          <w:p w14:paraId="022B08B5" w14:textId="77777777" w:rsidR="003257BD" w:rsidRPr="00090CF7" w:rsidRDefault="003257BD" w:rsidP="003257BD">
            <w:pPr>
              <w:rPr>
                <w:rFonts w:ascii="Arial" w:hAnsi="Arial" w:cs="Arial"/>
                <w:sz w:val="22"/>
                <w:szCs w:val="22"/>
              </w:rPr>
            </w:pPr>
          </w:p>
          <w:p w14:paraId="47F9CAF7"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5EB113F" w14:textId="77777777" w:rsidR="00354F34" w:rsidRDefault="00354F34" w:rsidP="00354F34">
      <w:pPr>
        <w:autoSpaceDE w:val="0"/>
        <w:autoSpaceDN w:val="0"/>
        <w:adjustRightInd w:val="0"/>
        <w:spacing w:after="240"/>
        <w:jc w:val="both"/>
        <w:rPr>
          <w:rFonts w:ascii="Arial" w:hAnsi="Arial" w:cs="Arial"/>
          <w:b/>
          <w:sz w:val="22"/>
          <w:szCs w:val="22"/>
        </w:rPr>
      </w:pPr>
    </w:p>
    <w:p w14:paraId="26013EA2" w14:textId="77777777" w:rsidR="003264AE" w:rsidRDefault="003264AE">
      <w:pPr>
        <w:rPr>
          <w:rFonts w:ascii="Arial" w:hAnsi="Arial" w:cs="Arial"/>
          <w:b/>
          <w:sz w:val="22"/>
          <w:szCs w:val="22"/>
        </w:rPr>
      </w:pPr>
      <w:r>
        <w:rPr>
          <w:rFonts w:ascii="Arial" w:hAnsi="Arial" w:cs="Arial"/>
          <w:b/>
          <w:sz w:val="22"/>
          <w:szCs w:val="22"/>
        </w:rPr>
        <w:br w:type="page"/>
      </w:r>
    </w:p>
    <w:p w14:paraId="18CC8ECB"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CF14EAA" w14:textId="77777777" w:rsidTr="00354F34">
        <w:tc>
          <w:tcPr>
            <w:tcW w:w="8227" w:type="dxa"/>
            <w:shd w:val="clear" w:color="auto" w:fill="F2F2F2" w:themeFill="background1" w:themeFillShade="F2"/>
          </w:tcPr>
          <w:p w14:paraId="7A8EAF39"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EE527B9" w14:textId="77777777" w:rsidR="00986FD8" w:rsidRPr="004C3A0B" w:rsidRDefault="00986FD8" w:rsidP="008C4441">
            <w:pPr>
              <w:autoSpaceDE w:val="0"/>
              <w:autoSpaceDN w:val="0"/>
              <w:adjustRightInd w:val="0"/>
              <w:jc w:val="center"/>
              <w:rPr>
                <w:rFonts w:ascii="Arial" w:hAnsi="Arial" w:cs="Arial"/>
                <w:b/>
                <w:bCs/>
                <w:sz w:val="22"/>
                <w:szCs w:val="22"/>
              </w:rPr>
            </w:pPr>
          </w:p>
          <w:p w14:paraId="4831D48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AB2FD3C" w14:textId="77777777" w:rsidR="00986FD8" w:rsidRPr="004C3A0B" w:rsidRDefault="00986FD8" w:rsidP="008C4441">
            <w:pPr>
              <w:autoSpaceDE w:val="0"/>
              <w:autoSpaceDN w:val="0"/>
              <w:adjustRightInd w:val="0"/>
              <w:jc w:val="center"/>
              <w:rPr>
                <w:rFonts w:ascii="Arial" w:hAnsi="Arial" w:cs="Arial"/>
                <w:b/>
                <w:bCs/>
                <w:sz w:val="22"/>
                <w:szCs w:val="22"/>
              </w:rPr>
            </w:pPr>
          </w:p>
          <w:p w14:paraId="7FA9B77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8091D53" w14:textId="77777777" w:rsidTr="00354F34">
        <w:trPr>
          <w:trHeight w:val="439"/>
        </w:trPr>
        <w:tc>
          <w:tcPr>
            <w:tcW w:w="8227" w:type="dxa"/>
            <w:shd w:val="clear" w:color="auto" w:fill="F2F2F2" w:themeFill="background1" w:themeFillShade="F2"/>
            <w:vAlign w:val="center"/>
          </w:tcPr>
          <w:p w14:paraId="4063AD3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AF81E0C" w14:textId="387A592E" w:rsidR="008C4441" w:rsidRPr="004C3A0B" w:rsidRDefault="006659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2BA585C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3E3BA44" w14:textId="77777777" w:rsidTr="00354F34">
        <w:trPr>
          <w:trHeight w:val="439"/>
        </w:trPr>
        <w:tc>
          <w:tcPr>
            <w:tcW w:w="8227" w:type="dxa"/>
            <w:shd w:val="clear" w:color="auto" w:fill="F2F2F2" w:themeFill="background1" w:themeFillShade="F2"/>
            <w:vAlign w:val="center"/>
          </w:tcPr>
          <w:p w14:paraId="60B6B55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6DF2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BBBEF9B" w14:textId="6EA94389" w:rsidR="008C4441" w:rsidRPr="004C3A0B" w:rsidRDefault="006659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4CC60B1" w14:textId="77777777" w:rsidTr="00354F34">
        <w:trPr>
          <w:trHeight w:val="403"/>
        </w:trPr>
        <w:tc>
          <w:tcPr>
            <w:tcW w:w="8227" w:type="dxa"/>
            <w:shd w:val="clear" w:color="auto" w:fill="F2F2F2" w:themeFill="background1" w:themeFillShade="F2"/>
            <w:vAlign w:val="center"/>
          </w:tcPr>
          <w:p w14:paraId="126D9BF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120453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4AF8C5E3" w14:textId="4459E423" w:rsidR="008C4441" w:rsidRPr="004C3A0B" w:rsidRDefault="006659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045422A" w14:textId="77777777" w:rsidTr="00354F34">
        <w:trPr>
          <w:trHeight w:val="403"/>
        </w:trPr>
        <w:tc>
          <w:tcPr>
            <w:tcW w:w="8227" w:type="dxa"/>
            <w:shd w:val="clear" w:color="auto" w:fill="F2F2F2" w:themeFill="background1" w:themeFillShade="F2"/>
            <w:vAlign w:val="center"/>
          </w:tcPr>
          <w:p w14:paraId="6FA64E3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A13DE6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474940BC" w14:textId="4654BC6D" w:rsidR="008C4441" w:rsidRPr="004C3A0B" w:rsidRDefault="006659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AE0FB7" w14:textId="77777777" w:rsidTr="00354F34">
        <w:trPr>
          <w:trHeight w:val="439"/>
        </w:trPr>
        <w:tc>
          <w:tcPr>
            <w:tcW w:w="8227" w:type="dxa"/>
            <w:shd w:val="clear" w:color="auto" w:fill="F2F2F2" w:themeFill="background1" w:themeFillShade="F2"/>
            <w:vAlign w:val="center"/>
          </w:tcPr>
          <w:p w14:paraId="5C08253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F89892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A5F578A" w14:textId="74904FB4" w:rsidR="008C4441" w:rsidRPr="004C3A0B" w:rsidRDefault="006659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0B8D528" w14:textId="77777777" w:rsidTr="00354F34">
        <w:trPr>
          <w:trHeight w:val="403"/>
        </w:trPr>
        <w:tc>
          <w:tcPr>
            <w:tcW w:w="8227" w:type="dxa"/>
            <w:shd w:val="clear" w:color="auto" w:fill="F2F2F2" w:themeFill="background1" w:themeFillShade="F2"/>
            <w:vAlign w:val="center"/>
          </w:tcPr>
          <w:p w14:paraId="6E9DBD5D"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76897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4284EE5A" w14:textId="48E18229" w:rsidR="008C4441" w:rsidRPr="004C3A0B" w:rsidRDefault="006659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B16F532" w14:textId="77777777" w:rsidTr="00354F34">
        <w:trPr>
          <w:trHeight w:val="439"/>
        </w:trPr>
        <w:tc>
          <w:tcPr>
            <w:tcW w:w="8227" w:type="dxa"/>
            <w:shd w:val="clear" w:color="auto" w:fill="F2F2F2" w:themeFill="background1" w:themeFillShade="F2"/>
            <w:vAlign w:val="center"/>
          </w:tcPr>
          <w:p w14:paraId="4DD6069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6C6DAD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5C7550F" w14:textId="4A8CEB2E" w:rsidR="008C4441" w:rsidRPr="004C3A0B" w:rsidRDefault="006659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85415E4" w14:textId="77777777" w:rsidTr="00354F34">
        <w:trPr>
          <w:trHeight w:val="403"/>
        </w:trPr>
        <w:tc>
          <w:tcPr>
            <w:tcW w:w="8227" w:type="dxa"/>
            <w:shd w:val="clear" w:color="auto" w:fill="F2F2F2" w:themeFill="background1" w:themeFillShade="F2"/>
            <w:vAlign w:val="center"/>
          </w:tcPr>
          <w:p w14:paraId="7AC9435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EndPr/>
            <w:sdtContent>
              <w:p w14:paraId="1629926A" w14:textId="571BF14E" w:rsidR="008C4441" w:rsidRPr="004C3A0B" w:rsidRDefault="006659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53E2A15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441FD5B1" w14:textId="77777777" w:rsidTr="00354F34">
        <w:trPr>
          <w:trHeight w:val="403"/>
        </w:trPr>
        <w:tc>
          <w:tcPr>
            <w:tcW w:w="8227" w:type="dxa"/>
            <w:shd w:val="clear" w:color="auto" w:fill="F2F2F2" w:themeFill="background1" w:themeFillShade="F2"/>
            <w:vAlign w:val="center"/>
          </w:tcPr>
          <w:p w14:paraId="0CD8A7C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EA8DF2B" w14:textId="394CF246" w:rsidR="006D29FD" w:rsidRPr="004C3A0B" w:rsidRDefault="000D395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F867413" w14:textId="17935A84" w:rsidR="006D29FD" w:rsidRPr="004C3A0B" w:rsidRDefault="000D395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7AD4AA6" w14:textId="77777777" w:rsidTr="00354F34">
        <w:trPr>
          <w:trHeight w:val="403"/>
        </w:trPr>
        <w:tc>
          <w:tcPr>
            <w:tcW w:w="8227" w:type="dxa"/>
            <w:shd w:val="clear" w:color="auto" w:fill="F2F2F2" w:themeFill="background1" w:themeFillShade="F2"/>
            <w:vAlign w:val="center"/>
          </w:tcPr>
          <w:p w14:paraId="1455CA8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A46A39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42FE7A79" w14:textId="4E8083AF" w:rsidR="006D29FD" w:rsidRPr="004C3A0B" w:rsidRDefault="00D4461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83A90E5" w14:textId="77777777" w:rsidTr="00354F34">
        <w:trPr>
          <w:trHeight w:val="403"/>
        </w:trPr>
        <w:tc>
          <w:tcPr>
            <w:tcW w:w="8227" w:type="dxa"/>
            <w:shd w:val="clear" w:color="auto" w:fill="F2F2F2" w:themeFill="background1" w:themeFillShade="F2"/>
            <w:vAlign w:val="center"/>
          </w:tcPr>
          <w:p w14:paraId="0E15A23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FCDEA3" w14:textId="6B4A5246" w:rsidR="006D29FD" w:rsidRPr="004C3A0B" w:rsidRDefault="00D4461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5F5F811" w14:textId="217F8112" w:rsidR="006D29FD" w:rsidRPr="004C3A0B" w:rsidRDefault="00D4461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B3266EA" w14:textId="77777777" w:rsidTr="00354F34">
        <w:trPr>
          <w:trHeight w:val="403"/>
        </w:trPr>
        <w:tc>
          <w:tcPr>
            <w:tcW w:w="8227" w:type="dxa"/>
            <w:shd w:val="clear" w:color="auto" w:fill="F2F2F2" w:themeFill="background1" w:themeFillShade="F2"/>
            <w:vAlign w:val="center"/>
          </w:tcPr>
          <w:p w14:paraId="79D5909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1198E6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C790E9D" w14:textId="6499DF12" w:rsidR="006D29FD" w:rsidRPr="004C3A0B" w:rsidRDefault="0066594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8CEB3DF" w14:textId="77777777" w:rsidTr="00354F34">
        <w:trPr>
          <w:trHeight w:val="403"/>
        </w:trPr>
        <w:tc>
          <w:tcPr>
            <w:tcW w:w="8227" w:type="dxa"/>
            <w:shd w:val="clear" w:color="auto" w:fill="F2F2F2" w:themeFill="background1" w:themeFillShade="F2"/>
            <w:vAlign w:val="center"/>
          </w:tcPr>
          <w:p w14:paraId="07A2FC99"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2C1281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72CB2A9" w14:textId="37805C74" w:rsidR="006D29FD" w:rsidRPr="004C3A0B" w:rsidRDefault="0066594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525EBB7" w14:textId="77777777" w:rsidTr="00354F34">
        <w:trPr>
          <w:trHeight w:val="403"/>
        </w:trPr>
        <w:tc>
          <w:tcPr>
            <w:tcW w:w="8227" w:type="dxa"/>
            <w:shd w:val="clear" w:color="auto" w:fill="F2F2F2" w:themeFill="background1" w:themeFillShade="F2"/>
            <w:vAlign w:val="center"/>
          </w:tcPr>
          <w:p w14:paraId="1CD7278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5139A9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5C1E7011"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6BE1485" w14:textId="6AB2FBBD" w:rsidR="00113E57" w:rsidRPr="006C1FDD" w:rsidRDefault="0066594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2017B1F" w14:textId="77777777" w:rsidTr="00113E57">
        <w:trPr>
          <w:trHeight w:val="403"/>
        </w:trPr>
        <w:tc>
          <w:tcPr>
            <w:tcW w:w="8227" w:type="dxa"/>
            <w:shd w:val="clear" w:color="auto" w:fill="auto"/>
            <w:vAlign w:val="center"/>
          </w:tcPr>
          <w:p w14:paraId="6AD0843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C6C859F" w14:textId="77777777" w:rsidR="00113E57" w:rsidRPr="006C1FDD" w:rsidRDefault="00113E57" w:rsidP="00113E57">
            <w:pPr>
              <w:rPr>
                <w:rFonts w:ascii="Arial" w:hAnsi="Arial" w:cs="Arial"/>
              </w:rPr>
            </w:pPr>
          </w:p>
          <w:p w14:paraId="4A4F1095" w14:textId="4F8E5303" w:rsidR="00113E57" w:rsidRPr="002920AF" w:rsidRDefault="002920AF" w:rsidP="002920AF">
            <w:pPr>
              <w:autoSpaceDE w:val="0"/>
              <w:autoSpaceDN w:val="0"/>
              <w:adjustRightInd w:val="0"/>
              <w:rPr>
                <w:rFonts w:ascii="Arial" w:hAnsi="Arial" w:cs="Arial"/>
                <w:sz w:val="22"/>
                <w:szCs w:val="22"/>
              </w:rPr>
            </w:pPr>
            <w:r>
              <w:rPr>
                <w:rFonts w:ascii="Arial" w:hAnsi="Arial" w:cs="Arial"/>
                <w:sz w:val="22"/>
                <w:szCs w:val="22"/>
              </w:rPr>
              <w:t>Not Applicable</w:t>
            </w:r>
          </w:p>
          <w:p w14:paraId="563C0C94" w14:textId="77777777" w:rsidR="00113E57" w:rsidRPr="006C1FDD" w:rsidRDefault="00113E57" w:rsidP="00113E57">
            <w:pPr>
              <w:rPr>
                <w:rFonts w:ascii="Arial" w:hAnsi="Arial" w:cs="Arial"/>
                <w:sz w:val="22"/>
                <w:szCs w:val="22"/>
              </w:rPr>
            </w:pPr>
          </w:p>
          <w:p w14:paraId="58BB6B8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919B546"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A4C08FB"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DDD2A5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8AEB396" w14:textId="77777777" w:rsidR="003C07E3" w:rsidRPr="004C3A0B" w:rsidRDefault="003C07E3">
      <w:pPr>
        <w:rPr>
          <w:rFonts w:ascii="Arial" w:hAnsi="Arial" w:cs="Arial"/>
          <w:bCs/>
          <w:iCs/>
          <w:sz w:val="22"/>
          <w:szCs w:val="22"/>
        </w:rPr>
      </w:pPr>
    </w:p>
    <w:p w14:paraId="512C42C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A09C7F9" w14:textId="77777777" w:rsidR="00354F34" w:rsidRPr="004C3A0B" w:rsidRDefault="00354F34">
      <w:pPr>
        <w:rPr>
          <w:rFonts w:ascii="Arial" w:hAnsi="Arial" w:cs="Arial"/>
          <w:bCs/>
          <w:iCs/>
          <w:sz w:val="22"/>
          <w:szCs w:val="22"/>
        </w:rPr>
      </w:pPr>
    </w:p>
    <w:p w14:paraId="54495779" w14:textId="77777777" w:rsidR="003264AE" w:rsidRDefault="003264AE">
      <w:pPr>
        <w:rPr>
          <w:rFonts w:ascii="Arial" w:hAnsi="Arial" w:cs="Arial"/>
          <w:b/>
          <w:sz w:val="22"/>
          <w:szCs w:val="22"/>
        </w:rPr>
      </w:pPr>
      <w:r>
        <w:rPr>
          <w:rFonts w:ascii="Arial" w:hAnsi="Arial" w:cs="Arial"/>
          <w:b/>
          <w:sz w:val="22"/>
          <w:szCs w:val="22"/>
        </w:rPr>
        <w:br w:type="page"/>
      </w:r>
    </w:p>
    <w:p w14:paraId="1CADA9C1"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D10D322" w14:textId="77777777" w:rsidTr="00354F34">
        <w:tc>
          <w:tcPr>
            <w:tcW w:w="8217" w:type="dxa"/>
            <w:shd w:val="clear" w:color="auto" w:fill="F2F2F2" w:themeFill="background1" w:themeFillShade="F2"/>
          </w:tcPr>
          <w:p w14:paraId="4D562110"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C3F3561" w14:textId="77777777" w:rsidR="00986FD8" w:rsidRPr="004C3A0B" w:rsidRDefault="00986FD8" w:rsidP="00986FD8">
            <w:pPr>
              <w:autoSpaceDE w:val="0"/>
              <w:autoSpaceDN w:val="0"/>
              <w:adjustRightInd w:val="0"/>
              <w:jc w:val="center"/>
              <w:rPr>
                <w:rFonts w:ascii="Arial" w:hAnsi="Arial" w:cs="Arial"/>
                <w:b/>
                <w:bCs/>
                <w:sz w:val="22"/>
                <w:szCs w:val="22"/>
              </w:rPr>
            </w:pPr>
          </w:p>
          <w:p w14:paraId="1FEFD0E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E2D57AD" w14:textId="77777777" w:rsidR="00986FD8" w:rsidRPr="004C3A0B" w:rsidRDefault="00986FD8" w:rsidP="00986FD8">
            <w:pPr>
              <w:autoSpaceDE w:val="0"/>
              <w:autoSpaceDN w:val="0"/>
              <w:adjustRightInd w:val="0"/>
              <w:jc w:val="center"/>
              <w:rPr>
                <w:rFonts w:ascii="Arial" w:hAnsi="Arial" w:cs="Arial"/>
                <w:b/>
                <w:bCs/>
                <w:sz w:val="22"/>
                <w:szCs w:val="22"/>
              </w:rPr>
            </w:pPr>
          </w:p>
          <w:p w14:paraId="3C895F1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87A52FF" w14:textId="77777777" w:rsidTr="00354F34">
        <w:trPr>
          <w:trHeight w:val="439"/>
        </w:trPr>
        <w:tc>
          <w:tcPr>
            <w:tcW w:w="8217" w:type="dxa"/>
            <w:shd w:val="clear" w:color="auto" w:fill="F2F2F2" w:themeFill="background1" w:themeFillShade="F2"/>
            <w:vAlign w:val="center"/>
          </w:tcPr>
          <w:p w14:paraId="0980B5E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9CEAD18"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8D32D35" w14:textId="45368661" w:rsidR="00986FD8" w:rsidRPr="004C3A0B" w:rsidRDefault="0066594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82C637D" w14:textId="77777777" w:rsidTr="00354F34">
        <w:trPr>
          <w:trHeight w:val="403"/>
        </w:trPr>
        <w:tc>
          <w:tcPr>
            <w:tcW w:w="8217" w:type="dxa"/>
            <w:shd w:val="clear" w:color="auto" w:fill="F2F2F2" w:themeFill="background1" w:themeFillShade="F2"/>
            <w:vAlign w:val="center"/>
          </w:tcPr>
          <w:p w14:paraId="67CEED8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87A6B26" w14:textId="15A612A2" w:rsidR="00986FD8" w:rsidRPr="004C3A0B" w:rsidRDefault="0066594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5B6D38E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3E151E1" w14:textId="77777777" w:rsidTr="00354F34">
        <w:trPr>
          <w:trHeight w:val="439"/>
        </w:trPr>
        <w:tc>
          <w:tcPr>
            <w:tcW w:w="8217" w:type="dxa"/>
            <w:shd w:val="clear" w:color="auto" w:fill="F2F2F2" w:themeFill="background1" w:themeFillShade="F2"/>
            <w:vAlign w:val="center"/>
          </w:tcPr>
          <w:p w14:paraId="29F172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2EB0323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8822564" w14:textId="7E55108B" w:rsidR="00986FD8" w:rsidRPr="004C3A0B" w:rsidRDefault="0066594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3E06D77" w14:textId="77777777" w:rsidTr="00354F34">
        <w:trPr>
          <w:trHeight w:val="403"/>
        </w:trPr>
        <w:tc>
          <w:tcPr>
            <w:tcW w:w="8217" w:type="dxa"/>
            <w:shd w:val="clear" w:color="auto" w:fill="F2F2F2" w:themeFill="background1" w:themeFillShade="F2"/>
            <w:vAlign w:val="center"/>
          </w:tcPr>
          <w:p w14:paraId="260F1BCD"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2CAA531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D41E44F" w14:textId="6B5AA390" w:rsidR="00986FD8" w:rsidRPr="004C3A0B" w:rsidRDefault="0066594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CB0EBB5" w14:textId="77777777" w:rsidTr="00354F34">
        <w:trPr>
          <w:trHeight w:val="403"/>
        </w:trPr>
        <w:tc>
          <w:tcPr>
            <w:tcW w:w="8217" w:type="dxa"/>
            <w:shd w:val="clear" w:color="auto" w:fill="F2F2F2" w:themeFill="background1" w:themeFillShade="F2"/>
            <w:vAlign w:val="center"/>
          </w:tcPr>
          <w:p w14:paraId="53D41BA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B3518E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F0923D9" w14:textId="67971663" w:rsidR="00986FD8" w:rsidRPr="004C3A0B" w:rsidRDefault="0066594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4D4E944" w14:textId="77777777" w:rsidTr="00354F34">
        <w:trPr>
          <w:trHeight w:val="439"/>
        </w:trPr>
        <w:tc>
          <w:tcPr>
            <w:tcW w:w="8217" w:type="dxa"/>
            <w:shd w:val="clear" w:color="auto" w:fill="F2F2F2" w:themeFill="background1" w:themeFillShade="F2"/>
            <w:vAlign w:val="center"/>
          </w:tcPr>
          <w:p w14:paraId="5A4F819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72AEA4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46B5628" w14:textId="608A6A86" w:rsidR="00986FD8" w:rsidRPr="004C3A0B" w:rsidRDefault="0066594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71571F" w14:textId="77777777" w:rsidTr="00354F34">
        <w:trPr>
          <w:trHeight w:val="403"/>
        </w:trPr>
        <w:tc>
          <w:tcPr>
            <w:tcW w:w="8217" w:type="dxa"/>
            <w:shd w:val="clear" w:color="auto" w:fill="F2F2F2" w:themeFill="background1" w:themeFillShade="F2"/>
            <w:vAlign w:val="center"/>
          </w:tcPr>
          <w:p w14:paraId="17059A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CF33E4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2AA94964" w14:textId="703A235E" w:rsidR="00986FD8" w:rsidRPr="004C3A0B" w:rsidRDefault="0066594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0809BE0" w14:textId="77777777" w:rsidTr="00354F34">
        <w:trPr>
          <w:trHeight w:val="403"/>
        </w:trPr>
        <w:tc>
          <w:tcPr>
            <w:tcW w:w="8217" w:type="dxa"/>
            <w:shd w:val="clear" w:color="auto" w:fill="F2F2F2" w:themeFill="background1" w:themeFillShade="F2"/>
            <w:vAlign w:val="center"/>
          </w:tcPr>
          <w:p w14:paraId="0628194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B5E8A8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4F5B07F" w14:textId="1F476C4E" w:rsidR="00986FD8" w:rsidRPr="004C3A0B" w:rsidRDefault="0066594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0553F00" w14:textId="77777777" w:rsidTr="00354F34">
        <w:trPr>
          <w:trHeight w:val="403"/>
        </w:trPr>
        <w:tc>
          <w:tcPr>
            <w:tcW w:w="8217" w:type="dxa"/>
            <w:shd w:val="clear" w:color="auto" w:fill="F2F2F2" w:themeFill="background1" w:themeFillShade="F2"/>
            <w:vAlign w:val="center"/>
          </w:tcPr>
          <w:p w14:paraId="40E8D2DE"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EEE571B"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890731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89BE963" w14:textId="7169D623" w:rsidR="00113E57" w:rsidRPr="004C3A0B" w:rsidRDefault="0066594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01438A0" w14:textId="77777777" w:rsidTr="00113E57">
        <w:trPr>
          <w:trHeight w:val="403"/>
        </w:trPr>
        <w:tc>
          <w:tcPr>
            <w:tcW w:w="8217" w:type="dxa"/>
            <w:shd w:val="clear" w:color="auto" w:fill="auto"/>
            <w:vAlign w:val="center"/>
          </w:tcPr>
          <w:p w14:paraId="715EBA2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A17DA6F" w14:textId="77777777" w:rsidR="00113E57" w:rsidRDefault="00113E57" w:rsidP="00113E57">
            <w:pPr>
              <w:rPr>
                <w:rFonts w:ascii="Arial" w:hAnsi="Arial" w:cs="Arial"/>
              </w:rPr>
            </w:pPr>
          </w:p>
          <w:p w14:paraId="6023A8C4" w14:textId="16722965" w:rsidR="00113E57" w:rsidRPr="00073A13" w:rsidRDefault="00073A13" w:rsidP="00073A13">
            <w:pPr>
              <w:autoSpaceDE w:val="0"/>
              <w:autoSpaceDN w:val="0"/>
              <w:adjustRightInd w:val="0"/>
              <w:rPr>
                <w:rFonts w:ascii="Arial" w:hAnsi="Arial" w:cs="Arial"/>
                <w:sz w:val="22"/>
                <w:szCs w:val="22"/>
              </w:rPr>
            </w:pPr>
            <w:r>
              <w:rPr>
                <w:rFonts w:ascii="Arial" w:hAnsi="Arial" w:cs="Arial"/>
                <w:sz w:val="22"/>
                <w:szCs w:val="22"/>
              </w:rPr>
              <w:t>Not Applicable</w:t>
            </w:r>
          </w:p>
          <w:p w14:paraId="530E5C3E" w14:textId="77777777" w:rsidR="00113E57" w:rsidRPr="004C3A0B" w:rsidRDefault="00113E57" w:rsidP="00113E57">
            <w:pPr>
              <w:rPr>
                <w:rFonts w:ascii="Arial" w:hAnsi="Arial" w:cs="Arial"/>
                <w:sz w:val="22"/>
                <w:szCs w:val="22"/>
              </w:rPr>
            </w:pPr>
          </w:p>
          <w:p w14:paraId="68F585B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E17E3D3"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58BD26B" w14:textId="77777777" w:rsidR="00113E57" w:rsidRDefault="00113E57" w:rsidP="00986FD8">
            <w:pPr>
              <w:autoSpaceDE w:val="0"/>
              <w:autoSpaceDN w:val="0"/>
              <w:adjustRightInd w:val="0"/>
              <w:jc w:val="center"/>
              <w:rPr>
                <w:rFonts w:ascii="Arial" w:hAnsi="Arial" w:cs="Arial"/>
                <w:b/>
                <w:bCs/>
                <w:sz w:val="22"/>
                <w:szCs w:val="22"/>
              </w:rPr>
            </w:pPr>
          </w:p>
        </w:tc>
      </w:tr>
    </w:tbl>
    <w:p w14:paraId="62CD1F39"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E6FCD08"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233CA63"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47E81B65"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06DA3D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196F7F"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4D70877"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86CB94F" w14:textId="77777777" w:rsidR="003257BD" w:rsidRDefault="003257BD" w:rsidP="003257BD">
            <w:pPr>
              <w:rPr>
                <w:rFonts w:ascii="Arial" w:hAnsi="Arial" w:cs="Arial"/>
                <w:sz w:val="22"/>
                <w:szCs w:val="22"/>
              </w:rPr>
            </w:pPr>
          </w:p>
          <w:p w14:paraId="7E0E041B" w14:textId="61B2BD8F" w:rsidR="003257BD" w:rsidRDefault="0066594B" w:rsidP="003257BD">
            <w:pPr>
              <w:rPr>
                <w:rFonts w:ascii="Arial" w:hAnsi="Arial" w:cs="Arial"/>
                <w:sz w:val="22"/>
                <w:szCs w:val="22"/>
              </w:rPr>
            </w:pPr>
            <w:r>
              <w:rPr>
                <w:rFonts w:ascii="Arial" w:hAnsi="Arial" w:cs="Arial"/>
                <w:sz w:val="22"/>
                <w:szCs w:val="22"/>
              </w:rPr>
              <w:t>24</w:t>
            </w:r>
            <w:r w:rsidR="00380A15">
              <w:rPr>
                <w:rFonts w:ascii="Arial" w:hAnsi="Arial" w:cs="Arial"/>
                <w:sz w:val="22"/>
                <w:szCs w:val="22"/>
              </w:rPr>
              <w:t xml:space="preserve"> participants are required</w:t>
            </w:r>
            <w:r w:rsidR="00783425">
              <w:rPr>
                <w:rFonts w:ascii="Arial" w:hAnsi="Arial" w:cs="Arial"/>
                <w:sz w:val="22"/>
                <w:szCs w:val="22"/>
              </w:rPr>
              <w:t xml:space="preserve"> for this experiment</w:t>
            </w:r>
            <w:r w:rsidR="00225B59">
              <w:rPr>
                <w:rFonts w:ascii="Arial" w:hAnsi="Arial" w:cs="Arial"/>
                <w:sz w:val="22"/>
                <w:szCs w:val="22"/>
              </w:rPr>
              <w:t>.</w:t>
            </w:r>
            <w:r w:rsidR="000D3955">
              <w:rPr>
                <w:rFonts w:ascii="Arial" w:hAnsi="Arial" w:cs="Arial"/>
                <w:sz w:val="22"/>
                <w:szCs w:val="22"/>
              </w:rPr>
              <w:t xml:space="preserve"> </w:t>
            </w:r>
            <w:r w:rsidR="000D3955" w:rsidRPr="00CD1EDC">
              <w:rPr>
                <w:rFonts w:ascii="Arial" w:hAnsi="Arial" w:cs="Arial"/>
                <w:color w:val="FF0000"/>
                <w:sz w:val="22"/>
                <w:szCs w:val="22"/>
              </w:rPr>
              <w:t>If a participant withdraws for whatever reason a new group will be established with 4 participants in order to maintain the minimum of 24</w:t>
            </w:r>
            <w:r w:rsidR="000D3955">
              <w:rPr>
                <w:rFonts w:ascii="Arial" w:hAnsi="Arial" w:cs="Arial"/>
                <w:sz w:val="22"/>
                <w:szCs w:val="22"/>
              </w:rPr>
              <w:t>.</w:t>
            </w:r>
          </w:p>
          <w:p w14:paraId="7AC07C1D" w14:textId="77777777" w:rsidR="003257BD" w:rsidRPr="004C3A0B" w:rsidRDefault="003257BD" w:rsidP="003257BD">
            <w:pPr>
              <w:rPr>
                <w:rFonts w:ascii="Arial" w:hAnsi="Arial" w:cs="Arial"/>
                <w:sz w:val="22"/>
                <w:szCs w:val="22"/>
              </w:rPr>
            </w:pPr>
          </w:p>
          <w:p w14:paraId="45664B90"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1216A1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3412E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DC5010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9C647B8" w14:textId="77777777" w:rsidR="003257BD" w:rsidRDefault="003257BD" w:rsidP="003257BD">
            <w:pPr>
              <w:rPr>
                <w:rFonts w:ascii="Arial" w:hAnsi="Arial" w:cs="Arial"/>
                <w:sz w:val="22"/>
                <w:szCs w:val="22"/>
              </w:rPr>
            </w:pPr>
          </w:p>
          <w:p w14:paraId="46BA46EE" w14:textId="1BF13820" w:rsidR="003257BD" w:rsidRDefault="00783425" w:rsidP="003257BD">
            <w:pPr>
              <w:rPr>
                <w:rFonts w:ascii="Arial" w:hAnsi="Arial" w:cs="Arial"/>
                <w:sz w:val="22"/>
                <w:szCs w:val="22"/>
              </w:rPr>
            </w:pPr>
            <w:r>
              <w:rPr>
                <w:rFonts w:ascii="Arial" w:hAnsi="Arial" w:cs="Arial"/>
                <w:sz w:val="22"/>
                <w:szCs w:val="22"/>
              </w:rPr>
              <w:t>Anyone over the age of 18</w:t>
            </w:r>
            <w:r w:rsidR="00225B59">
              <w:rPr>
                <w:rFonts w:ascii="Arial" w:hAnsi="Arial" w:cs="Arial"/>
                <w:sz w:val="22"/>
                <w:szCs w:val="22"/>
              </w:rPr>
              <w:t>.</w:t>
            </w:r>
            <w:r w:rsidR="000D3955">
              <w:rPr>
                <w:rFonts w:ascii="Arial" w:hAnsi="Arial" w:cs="Arial"/>
                <w:sz w:val="22"/>
                <w:szCs w:val="22"/>
              </w:rPr>
              <w:t xml:space="preserve"> </w:t>
            </w:r>
            <w:r w:rsidR="000D3955" w:rsidRPr="00CD1EDC">
              <w:rPr>
                <w:rFonts w:ascii="Arial" w:hAnsi="Arial" w:cs="Arial"/>
                <w:color w:val="FF0000"/>
                <w:sz w:val="22"/>
                <w:szCs w:val="22"/>
              </w:rPr>
              <w:t>People with experience playing table-top roleplaying games as well as those new to the hobby</w:t>
            </w:r>
            <w:r w:rsidR="00A40055" w:rsidRPr="00CD1EDC">
              <w:rPr>
                <w:rFonts w:ascii="Arial" w:hAnsi="Arial" w:cs="Arial"/>
                <w:color w:val="FF0000"/>
                <w:sz w:val="22"/>
                <w:szCs w:val="22"/>
              </w:rPr>
              <w:t>.</w:t>
            </w:r>
          </w:p>
          <w:p w14:paraId="733FFC0A" w14:textId="77777777" w:rsidR="003257BD" w:rsidRPr="004C3A0B" w:rsidRDefault="003257BD" w:rsidP="003257BD">
            <w:pPr>
              <w:rPr>
                <w:rFonts w:ascii="Arial" w:hAnsi="Arial" w:cs="Arial"/>
                <w:sz w:val="22"/>
                <w:szCs w:val="22"/>
              </w:rPr>
            </w:pPr>
          </w:p>
          <w:p w14:paraId="78B4F4D4"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3545D3D" w14:textId="77777777" w:rsidTr="009D2E0B">
        <w:trPr>
          <w:trHeight w:val="403"/>
        </w:trPr>
        <w:tc>
          <w:tcPr>
            <w:tcW w:w="3256" w:type="dxa"/>
            <w:tcBorders>
              <w:top w:val="single" w:sz="4" w:space="0" w:color="auto"/>
            </w:tcBorders>
            <w:shd w:val="clear" w:color="auto" w:fill="F2F2F2" w:themeFill="background1" w:themeFillShade="F2"/>
            <w:vAlign w:val="center"/>
          </w:tcPr>
          <w:p w14:paraId="09F0D98B"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D65866" w14:textId="77777777" w:rsidR="003257BD" w:rsidRDefault="003257BD" w:rsidP="003257BD">
            <w:pPr>
              <w:rPr>
                <w:rFonts w:ascii="Arial" w:hAnsi="Arial" w:cs="Arial"/>
                <w:sz w:val="22"/>
                <w:szCs w:val="22"/>
              </w:rPr>
            </w:pPr>
          </w:p>
          <w:p w14:paraId="750A3604" w14:textId="462FF75B" w:rsidR="003257BD" w:rsidRPr="00CD1EDC" w:rsidRDefault="00783425" w:rsidP="003257BD">
            <w:pPr>
              <w:rPr>
                <w:rFonts w:ascii="Arial" w:hAnsi="Arial" w:cs="Arial"/>
                <w:color w:val="FF0000"/>
                <w:sz w:val="22"/>
                <w:szCs w:val="22"/>
              </w:rPr>
            </w:pPr>
            <w:r>
              <w:rPr>
                <w:rFonts w:ascii="Arial" w:hAnsi="Arial" w:cs="Arial"/>
                <w:sz w:val="22"/>
                <w:szCs w:val="22"/>
              </w:rPr>
              <w:t>Using an opportunity sample</w:t>
            </w:r>
            <w:r w:rsidR="00225B59">
              <w:rPr>
                <w:rFonts w:ascii="Arial" w:hAnsi="Arial" w:cs="Arial"/>
                <w:sz w:val="22"/>
                <w:szCs w:val="22"/>
              </w:rPr>
              <w:t>.</w:t>
            </w:r>
            <w:r w:rsidR="000D3955">
              <w:rPr>
                <w:rFonts w:ascii="Arial" w:hAnsi="Arial" w:cs="Arial"/>
                <w:sz w:val="22"/>
                <w:szCs w:val="22"/>
              </w:rPr>
              <w:t xml:space="preserve"> </w:t>
            </w:r>
            <w:r w:rsidR="000D3955" w:rsidRPr="00CD1EDC">
              <w:rPr>
                <w:rFonts w:ascii="Arial" w:hAnsi="Arial" w:cs="Arial"/>
                <w:color w:val="FF0000"/>
                <w:sz w:val="22"/>
                <w:szCs w:val="22"/>
              </w:rPr>
              <w:t xml:space="preserve">The participants will also be asked to enter their </w:t>
            </w:r>
            <w:r w:rsidR="00A40055" w:rsidRPr="00CD1EDC">
              <w:rPr>
                <w:rFonts w:ascii="Arial" w:hAnsi="Arial" w:cs="Arial"/>
                <w:color w:val="FF0000"/>
                <w:sz w:val="22"/>
                <w:szCs w:val="22"/>
              </w:rPr>
              <w:t>in-game</w:t>
            </w:r>
            <w:r w:rsidR="000D3955" w:rsidRPr="00CD1EDC">
              <w:rPr>
                <w:rFonts w:ascii="Arial" w:hAnsi="Arial" w:cs="Arial"/>
                <w:color w:val="FF0000"/>
                <w:sz w:val="22"/>
                <w:szCs w:val="22"/>
              </w:rPr>
              <w:t xml:space="preserve"> </w:t>
            </w:r>
            <w:r w:rsidR="00A40055" w:rsidRPr="00CD1EDC">
              <w:rPr>
                <w:rFonts w:ascii="Arial" w:hAnsi="Arial" w:cs="Arial"/>
                <w:color w:val="FF0000"/>
                <w:sz w:val="22"/>
                <w:szCs w:val="22"/>
              </w:rPr>
              <w:t>character’s</w:t>
            </w:r>
            <w:r w:rsidR="000D3955" w:rsidRPr="00CD1EDC">
              <w:rPr>
                <w:rFonts w:ascii="Arial" w:hAnsi="Arial" w:cs="Arial"/>
                <w:color w:val="FF0000"/>
                <w:sz w:val="22"/>
                <w:szCs w:val="22"/>
              </w:rPr>
              <w:t xml:space="preserve"> name in the questionnaire in order to</w:t>
            </w:r>
            <w:r w:rsidR="00A40055" w:rsidRPr="00CD1EDC">
              <w:rPr>
                <w:rFonts w:ascii="Arial" w:hAnsi="Arial" w:cs="Arial"/>
                <w:color w:val="FF0000"/>
                <w:sz w:val="22"/>
                <w:szCs w:val="22"/>
              </w:rPr>
              <w:t xml:space="preserve"> ensure the readings are compared to the same participants. Participants will be informed of this and asked not to disclose their characters name to try and protect their anonymity. The characters names will not be published, only in the raw data which will be held securely.</w:t>
            </w:r>
          </w:p>
          <w:p w14:paraId="23C72620" w14:textId="77777777" w:rsidR="003257BD" w:rsidRPr="004C3A0B" w:rsidRDefault="003257BD" w:rsidP="003257BD">
            <w:pPr>
              <w:rPr>
                <w:rFonts w:ascii="Arial" w:hAnsi="Arial" w:cs="Arial"/>
                <w:sz w:val="22"/>
                <w:szCs w:val="22"/>
              </w:rPr>
            </w:pPr>
          </w:p>
          <w:p w14:paraId="2A0E580B"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689AC53" w14:textId="77777777" w:rsidR="00720BA7" w:rsidRPr="00D71982" w:rsidRDefault="00720BA7" w:rsidP="009955DD">
      <w:pPr>
        <w:rPr>
          <w:rFonts w:ascii="Arial" w:hAnsi="Arial" w:cs="Arial"/>
          <w:bCs/>
          <w:sz w:val="24"/>
          <w:szCs w:val="24"/>
        </w:rPr>
      </w:pPr>
    </w:p>
    <w:p w14:paraId="7AA4CAB6"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24BCAD2" w14:textId="77777777" w:rsidTr="00354F34">
        <w:tc>
          <w:tcPr>
            <w:tcW w:w="7225" w:type="dxa"/>
            <w:shd w:val="clear" w:color="auto" w:fill="F2F2F2" w:themeFill="background1" w:themeFillShade="F2"/>
          </w:tcPr>
          <w:p w14:paraId="1F01A1C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CA90EB7" w14:textId="77777777" w:rsidR="00397B49" w:rsidRPr="004C3A0B" w:rsidRDefault="00397B49" w:rsidP="00720BA7">
            <w:pPr>
              <w:autoSpaceDE w:val="0"/>
              <w:autoSpaceDN w:val="0"/>
              <w:adjustRightInd w:val="0"/>
              <w:jc w:val="center"/>
              <w:rPr>
                <w:rFonts w:ascii="Arial" w:hAnsi="Arial" w:cs="Arial"/>
                <w:b/>
                <w:bCs/>
                <w:sz w:val="16"/>
                <w:szCs w:val="16"/>
              </w:rPr>
            </w:pPr>
          </w:p>
          <w:p w14:paraId="1CA642C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15C5390"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DFE868A" w14:textId="77777777" w:rsidR="00397B49" w:rsidRPr="004C3A0B" w:rsidRDefault="00397B49" w:rsidP="00694EA8">
            <w:pPr>
              <w:autoSpaceDE w:val="0"/>
              <w:autoSpaceDN w:val="0"/>
              <w:adjustRightInd w:val="0"/>
              <w:jc w:val="center"/>
              <w:rPr>
                <w:rFonts w:ascii="Arial" w:hAnsi="Arial" w:cs="Arial"/>
                <w:b/>
                <w:bCs/>
                <w:sz w:val="16"/>
                <w:szCs w:val="16"/>
              </w:rPr>
            </w:pPr>
          </w:p>
          <w:p w14:paraId="687C440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3DF76C6" w14:textId="77777777" w:rsidTr="00354F34">
        <w:trPr>
          <w:trHeight w:val="439"/>
        </w:trPr>
        <w:tc>
          <w:tcPr>
            <w:tcW w:w="7225" w:type="dxa"/>
            <w:shd w:val="clear" w:color="auto" w:fill="F2F2F2" w:themeFill="background1" w:themeFillShade="F2"/>
            <w:vAlign w:val="center"/>
          </w:tcPr>
          <w:p w14:paraId="30B085D3"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F0AB795" w14:textId="3FEF8121" w:rsidR="00397B49" w:rsidRPr="004C3A0B" w:rsidRDefault="00225B5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931CE5B"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6C66361"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7DF22AF" w14:textId="77777777" w:rsidTr="00354F34">
        <w:trPr>
          <w:trHeight w:val="403"/>
        </w:trPr>
        <w:tc>
          <w:tcPr>
            <w:tcW w:w="7225" w:type="dxa"/>
            <w:shd w:val="clear" w:color="auto" w:fill="F2F2F2" w:themeFill="background1" w:themeFillShade="F2"/>
            <w:vAlign w:val="center"/>
          </w:tcPr>
          <w:p w14:paraId="0EDC71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39F776B4" w14:textId="57065618" w:rsidR="00C86572" w:rsidRPr="004C3A0B" w:rsidRDefault="00225B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5919BA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E0D1B5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3727965" w14:textId="77777777" w:rsidTr="00354F34">
        <w:trPr>
          <w:trHeight w:val="439"/>
        </w:trPr>
        <w:tc>
          <w:tcPr>
            <w:tcW w:w="7225" w:type="dxa"/>
            <w:shd w:val="clear" w:color="auto" w:fill="F2F2F2" w:themeFill="background1" w:themeFillShade="F2"/>
            <w:vAlign w:val="center"/>
          </w:tcPr>
          <w:p w14:paraId="46428F5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02827299" w14:textId="0EFA730B" w:rsidR="00C86572" w:rsidRPr="004C3A0B" w:rsidRDefault="00225B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6173179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75C1A8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125C113" w14:textId="77777777" w:rsidTr="00354F34">
        <w:trPr>
          <w:trHeight w:val="403"/>
        </w:trPr>
        <w:tc>
          <w:tcPr>
            <w:tcW w:w="7225" w:type="dxa"/>
            <w:shd w:val="clear" w:color="auto" w:fill="F2F2F2" w:themeFill="background1" w:themeFillShade="F2"/>
            <w:vAlign w:val="center"/>
          </w:tcPr>
          <w:p w14:paraId="19A7F50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5B70DA0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368098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941ECCA" w14:textId="3A529013" w:rsidR="00C86572" w:rsidRPr="004C3A0B" w:rsidRDefault="008514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BA8E6D" w14:textId="77777777" w:rsidTr="00354F34">
        <w:trPr>
          <w:trHeight w:val="439"/>
        </w:trPr>
        <w:tc>
          <w:tcPr>
            <w:tcW w:w="7225" w:type="dxa"/>
            <w:shd w:val="clear" w:color="auto" w:fill="F2F2F2" w:themeFill="background1" w:themeFillShade="F2"/>
            <w:vAlign w:val="center"/>
          </w:tcPr>
          <w:p w14:paraId="706CB8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5EF65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C20B4F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2DCA9B74" w14:textId="710AA01C" w:rsidR="00C86572" w:rsidRPr="004C3A0B" w:rsidRDefault="008514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18F912" w14:textId="77777777" w:rsidTr="00354F34">
        <w:trPr>
          <w:trHeight w:val="403"/>
        </w:trPr>
        <w:tc>
          <w:tcPr>
            <w:tcW w:w="7225" w:type="dxa"/>
            <w:shd w:val="clear" w:color="auto" w:fill="F2F2F2" w:themeFill="background1" w:themeFillShade="F2"/>
            <w:vAlign w:val="center"/>
          </w:tcPr>
          <w:p w14:paraId="1FF6CAE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59D301EB" w14:textId="75DF4E66" w:rsidR="00C86572" w:rsidRPr="004C3A0B" w:rsidRDefault="008514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EFD73D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2C51759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4E15ED9" w14:textId="77777777" w:rsidTr="00354F34">
        <w:trPr>
          <w:trHeight w:val="439"/>
        </w:trPr>
        <w:tc>
          <w:tcPr>
            <w:tcW w:w="7225" w:type="dxa"/>
            <w:shd w:val="clear" w:color="auto" w:fill="F2F2F2" w:themeFill="background1" w:themeFillShade="F2"/>
            <w:vAlign w:val="center"/>
          </w:tcPr>
          <w:p w14:paraId="751811D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37721B76" w14:textId="3DF308A1" w:rsidR="00C86572" w:rsidRPr="004C3A0B" w:rsidRDefault="008514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F943F2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546B6D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39C6B38" w14:textId="77777777" w:rsidTr="00354F34">
        <w:trPr>
          <w:trHeight w:val="403"/>
        </w:trPr>
        <w:tc>
          <w:tcPr>
            <w:tcW w:w="7225" w:type="dxa"/>
            <w:shd w:val="clear" w:color="auto" w:fill="F2F2F2" w:themeFill="background1" w:themeFillShade="F2"/>
            <w:vAlign w:val="center"/>
          </w:tcPr>
          <w:p w14:paraId="350097A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72C5CB6F" w14:textId="7C74ACA9" w:rsidR="00C86572" w:rsidRPr="004C3A0B" w:rsidRDefault="008514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91A5A4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305766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305FDB" w14:textId="77777777" w:rsidTr="00354F34">
        <w:trPr>
          <w:trHeight w:val="439"/>
        </w:trPr>
        <w:tc>
          <w:tcPr>
            <w:tcW w:w="7225" w:type="dxa"/>
            <w:shd w:val="clear" w:color="auto" w:fill="F2F2F2" w:themeFill="background1" w:themeFillShade="F2"/>
            <w:vAlign w:val="center"/>
          </w:tcPr>
          <w:p w14:paraId="12CA0B8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6C280444" w14:textId="552FE6D1" w:rsidR="00C86572" w:rsidRPr="004C3A0B" w:rsidRDefault="008514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6388B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524F95B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2DC3D96"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4DA397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5D466F1" w14:textId="77777777" w:rsidTr="00354F34">
        <w:trPr>
          <w:trHeight w:val="403"/>
        </w:trPr>
        <w:tc>
          <w:tcPr>
            <w:tcW w:w="9889" w:type="dxa"/>
            <w:gridSpan w:val="4"/>
            <w:vAlign w:val="center"/>
          </w:tcPr>
          <w:p w14:paraId="363380C7" w14:textId="77777777" w:rsidR="003257BD" w:rsidRDefault="003257BD" w:rsidP="003257BD">
            <w:pPr>
              <w:rPr>
                <w:rFonts w:ascii="Arial" w:hAnsi="Arial" w:cs="Arial"/>
                <w:sz w:val="22"/>
                <w:szCs w:val="22"/>
              </w:rPr>
            </w:pPr>
          </w:p>
          <w:p w14:paraId="70E03199" w14:textId="1D7C1486" w:rsidR="003257BD" w:rsidRDefault="00380EA7" w:rsidP="00380EA7">
            <w:pPr>
              <w:autoSpaceDE w:val="0"/>
              <w:autoSpaceDN w:val="0"/>
              <w:adjustRightInd w:val="0"/>
              <w:rPr>
                <w:rFonts w:ascii="Arial" w:hAnsi="Arial" w:cs="Arial"/>
                <w:sz w:val="22"/>
                <w:szCs w:val="22"/>
              </w:rPr>
            </w:pPr>
            <w:r>
              <w:rPr>
                <w:rFonts w:ascii="Arial" w:hAnsi="Arial" w:cs="Arial"/>
                <w:sz w:val="22"/>
                <w:szCs w:val="22"/>
              </w:rPr>
              <w:t>Not Applicable</w:t>
            </w:r>
          </w:p>
          <w:p w14:paraId="63DBBC95" w14:textId="77777777" w:rsidR="003257BD" w:rsidRPr="004C3A0B" w:rsidRDefault="003257BD" w:rsidP="003257BD">
            <w:pPr>
              <w:rPr>
                <w:rFonts w:ascii="Arial" w:hAnsi="Arial" w:cs="Arial"/>
                <w:sz w:val="22"/>
                <w:szCs w:val="22"/>
              </w:rPr>
            </w:pPr>
          </w:p>
          <w:p w14:paraId="7FDE7FA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7DD870"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1333C3F" w14:textId="77777777" w:rsidTr="00354F34">
        <w:tc>
          <w:tcPr>
            <w:tcW w:w="7225" w:type="dxa"/>
            <w:shd w:val="clear" w:color="auto" w:fill="F2F2F2" w:themeFill="background1" w:themeFillShade="F2"/>
          </w:tcPr>
          <w:p w14:paraId="46E4EC98"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7556DFE" w14:textId="77777777" w:rsidR="00E45AB0" w:rsidRPr="004C3A0B" w:rsidRDefault="00E45AB0" w:rsidP="00720BA7">
            <w:pPr>
              <w:autoSpaceDE w:val="0"/>
              <w:autoSpaceDN w:val="0"/>
              <w:adjustRightInd w:val="0"/>
              <w:jc w:val="center"/>
              <w:rPr>
                <w:rFonts w:ascii="Arial" w:hAnsi="Arial" w:cs="Arial"/>
                <w:b/>
                <w:bCs/>
                <w:sz w:val="16"/>
                <w:szCs w:val="16"/>
              </w:rPr>
            </w:pPr>
          </w:p>
          <w:p w14:paraId="03697CE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0E92BF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4792B9" w14:textId="77777777" w:rsidR="00E45AB0" w:rsidRPr="004C3A0B" w:rsidRDefault="00E45AB0" w:rsidP="00720BA7">
            <w:pPr>
              <w:autoSpaceDE w:val="0"/>
              <w:autoSpaceDN w:val="0"/>
              <w:adjustRightInd w:val="0"/>
              <w:jc w:val="center"/>
              <w:rPr>
                <w:rFonts w:ascii="Arial" w:hAnsi="Arial" w:cs="Arial"/>
                <w:b/>
                <w:bCs/>
                <w:sz w:val="16"/>
                <w:szCs w:val="16"/>
              </w:rPr>
            </w:pPr>
          </w:p>
          <w:p w14:paraId="30D4725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62F8C9D" w14:textId="77777777" w:rsidTr="00354F34">
        <w:trPr>
          <w:trHeight w:val="439"/>
        </w:trPr>
        <w:tc>
          <w:tcPr>
            <w:tcW w:w="7225" w:type="dxa"/>
            <w:shd w:val="clear" w:color="auto" w:fill="F2F2F2" w:themeFill="background1" w:themeFillShade="F2"/>
            <w:vAlign w:val="center"/>
          </w:tcPr>
          <w:p w14:paraId="059B2DC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D37978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BC583A" w14:textId="62660159" w:rsidR="00E45AB0" w:rsidRPr="004C3A0B" w:rsidRDefault="008514E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91888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8749428" w14:textId="77777777" w:rsidTr="00354F34">
        <w:trPr>
          <w:trHeight w:val="403"/>
        </w:trPr>
        <w:tc>
          <w:tcPr>
            <w:tcW w:w="7225" w:type="dxa"/>
            <w:shd w:val="clear" w:color="auto" w:fill="F2F2F2" w:themeFill="background1" w:themeFillShade="F2"/>
            <w:vAlign w:val="center"/>
          </w:tcPr>
          <w:p w14:paraId="193260B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CB4314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7D4505B" w14:textId="27DAF387" w:rsidR="00E45AB0" w:rsidRPr="004C3A0B" w:rsidRDefault="008514E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71B96C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22FBF19" w14:textId="77777777" w:rsidTr="00354F34">
        <w:trPr>
          <w:trHeight w:val="439"/>
        </w:trPr>
        <w:tc>
          <w:tcPr>
            <w:tcW w:w="7225" w:type="dxa"/>
            <w:shd w:val="clear" w:color="auto" w:fill="F2F2F2" w:themeFill="background1" w:themeFillShade="F2"/>
            <w:vAlign w:val="center"/>
          </w:tcPr>
          <w:p w14:paraId="0B6495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CB606D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E31ED2D" w14:textId="1927E50E" w:rsidR="00E45AB0" w:rsidRPr="004C3A0B" w:rsidRDefault="008514E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3C64CD9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5B8CCE8" w14:textId="77777777" w:rsidTr="00354F34">
        <w:trPr>
          <w:trHeight w:val="403"/>
        </w:trPr>
        <w:tc>
          <w:tcPr>
            <w:tcW w:w="7225" w:type="dxa"/>
            <w:shd w:val="clear" w:color="auto" w:fill="F2F2F2" w:themeFill="background1" w:themeFillShade="F2"/>
            <w:vAlign w:val="center"/>
          </w:tcPr>
          <w:p w14:paraId="7CC2E01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5B1CEE63" w14:textId="012F1CE5" w:rsidR="00E45AB0" w:rsidRPr="004C3A0B" w:rsidRDefault="00D4461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FF236BC" w14:textId="7B028D85" w:rsidR="00E45AB0" w:rsidRPr="004C3A0B" w:rsidRDefault="00D4461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A2AC44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CF92F45" w14:textId="77777777" w:rsidTr="00A83D75">
        <w:trPr>
          <w:trHeight w:val="403"/>
        </w:trPr>
        <w:tc>
          <w:tcPr>
            <w:tcW w:w="9889" w:type="dxa"/>
            <w:gridSpan w:val="4"/>
            <w:shd w:val="clear" w:color="auto" w:fill="F2F2F2" w:themeFill="background1" w:themeFillShade="F2"/>
            <w:vAlign w:val="center"/>
          </w:tcPr>
          <w:p w14:paraId="3D99B67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E319DB4" w14:textId="77777777" w:rsidTr="00C70796">
        <w:trPr>
          <w:trHeight w:val="403"/>
        </w:trPr>
        <w:tc>
          <w:tcPr>
            <w:tcW w:w="9889" w:type="dxa"/>
            <w:gridSpan w:val="4"/>
            <w:vAlign w:val="center"/>
          </w:tcPr>
          <w:p w14:paraId="5D87BC45" w14:textId="77777777" w:rsidR="003257BD" w:rsidRDefault="003257BD" w:rsidP="003257BD">
            <w:pPr>
              <w:rPr>
                <w:rFonts w:ascii="Arial" w:hAnsi="Arial" w:cs="Arial"/>
                <w:sz w:val="22"/>
                <w:szCs w:val="22"/>
              </w:rPr>
            </w:pPr>
          </w:p>
          <w:p w14:paraId="3B4E81ED" w14:textId="07454FA3" w:rsidR="003257BD" w:rsidRPr="00D4461C" w:rsidRDefault="00D4461C" w:rsidP="003257BD">
            <w:pPr>
              <w:rPr>
                <w:rFonts w:ascii="Arial" w:hAnsi="Arial" w:cs="Arial"/>
                <w:color w:val="FF0000"/>
                <w:sz w:val="22"/>
                <w:szCs w:val="22"/>
              </w:rPr>
            </w:pPr>
            <w:r w:rsidRPr="00D4461C">
              <w:rPr>
                <w:rFonts w:ascii="Arial" w:hAnsi="Arial" w:cs="Arial"/>
                <w:color w:val="FF0000"/>
                <w:sz w:val="22"/>
                <w:szCs w:val="22"/>
              </w:rPr>
              <w:t>Not Applicable</w:t>
            </w:r>
          </w:p>
          <w:p w14:paraId="1008BB76" w14:textId="77777777" w:rsidR="00D4461C" w:rsidRPr="004C3A0B" w:rsidRDefault="00D4461C" w:rsidP="003257BD">
            <w:pPr>
              <w:rPr>
                <w:rFonts w:ascii="Arial" w:hAnsi="Arial" w:cs="Arial"/>
                <w:sz w:val="22"/>
                <w:szCs w:val="22"/>
              </w:rPr>
            </w:pPr>
          </w:p>
          <w:p w14:paraId="4DDB394A"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07BE9B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CC1FDE7" w14:textId="77777777" w:rsidR="00065801" w:rsidRDefault="00065801">
      <w:pPr>
        <w:rPr>
          <w:rFonts w:ascii="Arial" w:hAnsi="Arial" w:cs="Arial"/>
          <w:b/>
          <w:sz w:val="22"/>
          <w:szCs w:val="22"/>
        </w:rPr>
      </w:pPr>
      <w:r>
        <w:rPr>
          <w:rFonts w:ascii="Arial" w:hAnsi="Arial" w:cs="Arial"/>
          <w:b/>
          <w:sz w:val="22"/>
          <w:szCs w:val="22"/>
        </w:rPr>
        <w:br w:type="page"/>
      </w:r>
    </w:p>
    <w:p w14:paraId="29365A64"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6C1EFE1" w14:textId="77777777" w:rsidTr="00A83D75">
        <w:tc>
          <w:tcPr>
            <w:tcW w:w="9923" w:type="dxa"/>
            <w:gridSpan w:val="4"/>
            <w:tcBorders>
              <w:bottom w:val="single" w:sz="4" w:space="0" w:color="auto"/>
            </w:tcBorders>
            <w:shd w:val="clear" w:color="auto" w:fill="F2F2F2" w:themeFill="background1" w:themeFillShade="F2"/>
          </w:tcPr>
          <w:p w14:paraId="25367AA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60BD2A3" w14:textId="77777777" w:rsidR="00B71FC2" w:rsidRDefault="00B71FC2" w:rsidP="00B71FC2"/>
          <w:p w14:paraId="7E9C8C5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8228789" w14:textId="77777777" w:rsidTr="00354F34">
        <w:tc>
          <w:tcPr>
            <w:tcW w:w="8251" w:type="dxa"/>
            <w:gridSpan w:val="2"/>
            <w:vMerge w:val="restart"/>
            <w:shd w:val="clear" w:color="auto" w:fill="F2F2F2" w:themeFill="background1" w:themeFillShade="F2"/>
          </w:tcPr>
          <w:p w14:paraId="691C5CC8"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02060E4"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531C47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14A3D68" w14:textId="77777777" w:rsidR="00425DA7" w:rsidRPr="00FD519A" w:rsidRDefault="00665B8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41B115F" w14:textId="77777777" w:rsidTr="00354F34">
        <w:tc>
          <w:tcPr>
            <w:tcW w:w="8251" w:type="dxa"/>
            <w:gridSpan w:val="2"/>
            <w:vMerge/>
            <w:tcBorders>
              <w:bottom w:val="single" w:sz="4" w:space="0" w:color="auto"/>
            </w:tcBorders>
            <w:shd w:val="clear" w:color="auto" w:fill="F2F2F2" w:themeFill="background1" w:themeFillShade="F2"/>
          </w:tcPr>
          <w:p w14:paraId="0FB67AE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69675A4"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52C007A" w14:textId="2434B9F5" w:rsidR="00425DA7" w:rsidRDefault="00665B8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A7FB5">
                  <w:rPr>
                    <w:rFonts w:ascii="MS Gothic" w:eastAsia="MS Gothic" w:hAnsi="MS Gothic" w:cs="Arial" w:hint="eastAsia"/>
                    <w:b w:val="0"/>
                    <w:bCs w:val="0"/>
                  </w:rPr>
                  <w:t>☒</w:t>
                </w:r>
              </w:sdtContent>
            </w:sdt>
          </w:p>
        </w:tc>
      </w:tr>
      <w:tr w:rsidR="00C86572" w:rsidRPr="004C3A0B" w14:paraId="7E6F80B8" w14:textId="77777777" w:rsidTr="00A83D75">
        <w:tc>
          <w:tcPr>
            <w:tcW w:w="9923" w:type="dxa"/>
            <w:gridSpan w:val="4"/>
            <w:tcBorders>
              <w:bottom w:val="single" w:sz="4" w:space="0" w:color="auto"/>
            </w:tcBorders>
            <w:shd w:val="clear" w:color="auto" w:fill="F2F2F2" w:themeFill="background1" w:themeFillShade="F2"/>
          </w:tcPr>
          <w:p w14:paraId="4D766D89"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354FCB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92D0D53" w14:textId="77777777" w:rsidTr="00354F34">
        <w:tc>
          <w:tcPr>
            <w:tcW w:w="4849" w:type="dxa"/>
            <w:tcBorders>
              <w:top w:val="single" w:sz="4" w:space="0" w:color="auto"/>
              <w:bottom w:val="single" w:sz="4" w:space="0" w:color="auto"/>
            </w:tcBorders>
          </w:tcPr>
          <w:p w14:paraId="16AA124D"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93AACF2" w14:textId="4B098B4B" w:rsidR="00A40055" w:rsidRDefault="009A7FB5" w:rsidP="003257BD">
            <w:pPr>
              <w:rPr>
                <w:rFonts w:ascii="Arial" w:hAnsi="Arial" w:cs="Arial"/>
                <w:sz w:val="22"/>
                <w:szCs w:val="22"/>
              </w:rPr>
            </w:pPr>
            <w:r>
              <w:rPr>
                <w:rFonts w:ascii="Arial" w:hAnsi="Arial" w:cs="Arial"/>
                <w:sz w:val="22"/>
                <w:szCs w:val="22"/>
              </w:rPr>
              <w:t xml:space="preserve">Participants are playing a game which involves </w:t>
            </w:r>
            <w:r w:rsidR="00A40055" w:rsidRPr="00CD1EDC">
              <w:rPr>
                <w:rFonts w:ascii="Arial" w:hAnsi="Arial" w:cs="Arial"/>
                <w:color w:val="FF0000"/>
                <w:sz w:val="22"/>
                <w:szCs w:val="22"/>
              </w:rPr>
              <w:t xml:space="preserve">hypothetical </w:t>
            </w:r>
            <w:r>
              <w:rPr>
                <w:rFonts w:ascii="Arial" w:hAnsi="Arial" w:cs="Arial"/>
                <w:sz w:val="22"/>
                <w:szCs w:val="22"/>
              </w:rPr>
              <w:t xml:space="preserve">combat and violence which may </w:t>
            </w:r>
            <w:r w:rsidR="00A442DE">
              <w:rPr>
                <w:rFonts w:ascii="Arial" w:hAnsi="Arial" w:cs="Arial"/>
                <w:sz w:val="22"/>
                <w:szCs w:val="22"/>
              </w:rPr>
              <w:t>be upsetting.</w:t>
            </w:r>
          </w:p>
          <w:p w14:paraId="35D1D982" w14:textId="48318BBF" w:rsidR="00A442DE" w:rsidRPr="00CD1EDC" w:rsidRDefault="00A442DE" w:rsidP="003257BD">
            <w:pPr>
              <w:rPr>
                <w:rFonts w:ascii="Arial" w:hAnsi="Arial" w:cs="Arial"/>
                <w:color w:val="FF0000"/>
                <w:sz w:val="22"/>
                <w:szCs w:val="22"/>
              </w:rPr>
            </w:pPr>
            <w:r w:rsidRPr="00CD1EDC">
              <w:rPr>
                <w:rFonts w:ascii="Arial" w:hAnsi="Arial" w:cs="Arial"/>
                <w:color w:val="FF0000"/>
                <w:sz w:val="22"/>
                <w:szCs w:val="22"/>
              </w:rPr>
              <w:t xml:space="preserve">Participants also </w:t>
            </w:r>
            <w:r w:rsidR="00A40055" w:rsidRPr="00CD1EDC">
              <w:rPr>
                <w:rFonts w:ascii="Arial" w:hAnsi="Arial" w:cs="Arial"/>
                <w:color w:val="FF0000"/>
                <w:sz w:val="22"/>
                <w:szCs w:val="22"/>
              </w:rPr>
              <w:t>have the ability to suggest any action</w:t>
            </w:r>
            <w:r w:rsidRPr="00CD1EDC">
              <w:rPr>
                <w:rFonts w:ascii="Arial" w:hAnsi="Arial" w:cs="Arial"/>
                <w:color w:val="FF0000"/>
                <w:sz w:val="22"/>
                <w:szCs w:val="22"/>
              </w:rPr>
              <w:t xml:space="preserve"> within the game, so one participant might want to take an action that is upsetting to another.</w:t>
            </w:r>
          </w:p>
          <w:p w14:paraId="60505BF8" w14:textId="45EF4E52" w:rsidR="00A40E8E" w:rsidRDefault="001B5772" w:rsidP="003257BD">
            <w:pPr>
              <w:rPr>
                <w:rFonts w:ascii="Arial" w:hAnsi="Arial" w:cs="Arial"/>
                <w:color w:val="FF0000"/>
                <w:sz w:val="22"/>
                <w:szCs w:val="22"/>
              </w:rPr>
            </w:pPr>
            <w:r w:rsidRPr="00CD1EDC">
              <w:rPr>
                <w:rFonts w:ascii="Arial" w:hAnsi="Arial" w:cs="Arial"/>
                <w:color w:val="FF0000"/>
                <w:sz w:val="22"/>
                <w:szCs w:val="22"/>
              </w:rPr>
              <w:t>There is a minor physical harm risk as participants are meeting face to face</w:t>
            </w:r>
            <w:r w:rsidR="008E2F19">
              <w:rPr>
                <w:rFonts w:ascii="Arial" w:hAnsi="Arial" w:cs="Arial"/>
                <w:color w:val="FF0000"/>
                <w:sz w:val="22"/>
                <w:szCs w:val="22"/>
              </w:rPr>
              <w:t>.</w:t>
            </w:r>
          </w:p>
          <w:p w14:paraId="089C6D58" w14:textId="6BE2317E" w:rsidR="007D4619" w:rsidRPr="007D4619" w:rsidRDefault="00432376" w:rsidP="003257BD">
            <w:pPr>
              <w:rPr>
                <w:rFonts w:ascii="Arial" w:hAnsi="Arial" w:cs="Arial"/>
                <w:color w:val="FF0000"/>
                <w:sz w:val="22"/>
                <w:szCs w:val="22"/>
              </w:rPr>
            </w:pPr>
            <w:r>
              <w:rPr>
                <w:rFonts w:ascii="Arial" w:hAnsi="Arial" w:cs="Arial"/>
                <w:color w:val="FF0000"/>
                <w:sz w:val="22"/>
                <w:szCs w:val="22"/>
              </w:rPr>
              <w:t>Participants data is being transferred from Qualtrics questionnaire to university computers so they may be concerned about the protection that their data is receiving.</w:t>
            </w:r>
          </w:p>
          <w:p w14:paraId="41CED895" w14:textId="760C0380" w:rsidR="00A40E8E" w:rsidRDefault="00A40E8E" w:rsidP="003257BD">
            <w:pPr>
              <w:rPr>
                <w:rFonts w:ascii="Arial" w:hAnsi="Arial" w:cs="Arial"/>
                <w:sz w:val="22"/>
                <w:szCs w:val="22"/>
              </w:rPr>
            </w:pPr>
          </w:p>
          <w:p w14:paraId="182C4183" w14:textId="74D9FEA7" w:rsidR="008E2F19" w:rsidRDefault="008E2F19" w:rsidP="003257BD">
            <w:pPr>
              <w:rPr>
                <w:rFonts w:ascii="Arial" w:hAnsi="Arial" w:cs="Arial"/>
                <w:sz w:val="22"/>
                <w:szCs w:val="22"/>
              </w:rPr>
            </w:pPr>
          </w:p>
          <w:p w14:paraId="6A0B321E" w14:textId="4A8EA701" w:rsidR="008E2F19" w:rsidRDefault="008E2F19" w:rsidP="003257BD">
            <w:pPr>
              <w:rPr>
                <w:rFonts w:ascii="Arial" w:hAnsi="Arial" w:cs="Arial"/>
                <w:sz w:val="22"/>
                <w:szCs w:val="22"/>
              </w:rPr>
            </w:pPr>
          </w:p>
          <w:p w14:paraId="5DA99FBD" w14:textId="77777777" w:rsidR="008E2F19" w:rsidRDefault="008E2F19" w:rsidP="003257BD">
            <w:pPr>
              <w:rPr>
                <w:rFonts w:ascii="Arial" w:hAnsi="Arial" w:cs="Arial"/>
                <w:sz w:val="22"/>
                <w:szCs w:val="22"/>
              </w:rPr>
            </w:pPr>
          </w:p>
          <w:p w14:paraId="15982A57" w14:textId="60F8DD5A" w:rsidR="001B5772" w:rsidRDefault="001B5772" w:rsidP="003257BD">
            <w:pPr>
              <w:rPr>
                <w:rFonts w:ascii="Arial" w:hAnsi="Arial" w:cs="Arial"/>
                <w:sz w:val="22"/>
                <w:szCs w:val="22"/>
              </w:rPr>
            </w:pPr>
          </w:p>
          <w:p w14:paraId="4650B5A3" w14:textId="2155164B" w:rsidR="007D4619" w:rsidRDefault="007D4619" w:rsidP="003257BD">
            <w:pPr>
              <w:rPr>
                <w:rFonts w:ascii="Arial" w:hAnsi="Arial" w:cs="Arial"/>
                <w:sz w:val="22"/>
                <w:szCs w:val="22"/>
              </w:rPr>
            </w:pPr>
          </w:p>
          <w:p w14:paraId="5844FA2F" w14:textId="77777777" w:rsidR="007D4619" w:rsidRDefault="007D4619" w:rsidP="003257BD">
            <w:pPr>
              <w:rPr>
                <w:rFonts w:ascii="Arial" w:hAnsi="Arial" w:cs="Arial"/>
                <w:sz w:val="22"/>
                <w:szCs w:val="22"/>
              </w:rPr>
            </w:pPr>
          </w:p>
          <w:p w14:paraId="66C49C5E" w14:textId="77777777" w:rsidR="001B5772" w:rsidRDefault="001B5772" w:rsidP="003257BD">
            <w:pPr>
              <w:rPr>
                <w:rFonts w:ascii="Arial" w:hAnsi="Arial" w:cs="Arial"/>
                <w:sz w:val="22"/>
                <w:szCs w:val="22"/>
              </w:rPr>
            </w:pPr>
          </w:p>
          <w:p w14:paraId="274C3FDC" w14:textId="333AA95F" w:rsidR="00A40E8E" w:rsidRDefault="00A40E8E" w:rsidP="003257BD">
            <w:pPr>
              <w:rPr>
                <w:rFonts w:ascii="Arial" w:hAnsi="Arial" w:cs="Arial"/>
                <w:sz w:val="22"/>
                <w:szCs w:val="22"/>
              </w:rPr>
            </w:pPr>
          </w:p>
          <w:p w14:paraId="6C80822B" w14:textId="77777777" w:rsidR="00A40E8E" w:rsidRPr="004C3A0B" w:rsidRDefault="00A40E8E" w:rsidP="003257BD">
            <w:pPr>
              <w:rPr>
                <w:rFonts w:ascii="Arial" w:hAnsi="Arial" w:cs="Arial"/>
                <w:sz w:val="22"/>
                <w:szCs w:val="22"/>
              </w:rPr>
            </w:pPr>
          </w:p>
          <w:p w14:paraId="575B9602" w14:textId="221CE976"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F96A16B"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08D680C" w14:textId="723D66A3" w:rsidR="001B5772" w:rsidRPr="007D4619" w:rsidRDefault="00A442DE" w:rsidP="003257BD">
            <w:pPr>
              <w:rPr>
                <w:rFonts w:ascii="Arial" w:hAnsi="Arial" w:cs="Arial"/>
                <w:sz w:val="22"/>
                <w:szCs w:val="22"/>
              </w:rPr>
            </w:pPr>
            <w:r>
              <w:rPr>
                <w:rFonts w:ascii="Arial" w:hAnsi="Arial" w:cs="Arial"/>
                <w:sz w:val="22"/>
                <w:szCs w:val="22"/>
              </w:rPr>
              <w:t>To mitigate this risk</w:t>
            </w:r>
            <w:r w:rsidR="001B5772">
              <w:rPr>
                <w:rFonts w:ascii="Arial" w:hAnsi="Arial" w:cs="Arial"/>
                <w:sz w:val="22"/>
                <w:szCs w:val="22"/>
              </w:rPr>
              <w:t>s,</w:t>
            </w:r>
            <w:r>
              <w:rPr>
                <w:rFonts w:ascii="Arial" w:hAnsi="Arial" w:cs="Arial"/>
                <w:sz w:val="22"/>
                <w:szCs w:val="22"/>
              </w:rPr>
              <w:t xml:space="preserve"> boundaries and expectations will be set in the first session with each group</w:t>
            </w:r>
            <w:r w:rsidR="00570CCA">
              <w:rPr>
                <w:rFonts w:ascii="Arial" w:hAnsi="Arial" w:cs="Arial"/>
                <w:sz w:val="22"/>
                <w:szCs w:val="22"/>
              </w:rPr>
              <w:t xml:space="preserve"> so that all participants know what behaviour is acceptable in game</w:t>
            </w:r>
            <w:r w:rsidR="001B5772">
              <w:rPr>
                <w:rFonts w:ascii="Arial" w:hAnsi="Arial" w:cs="Arial"/>
                <w:sz w:val="22"/>
                <w:szCs w:val="22"/>
              </w:rPr>
              <w:t xml:space="preserve"> and during play sessions</w:t>
            </w:r>
            <w:r>
              <w:rPr>
                <w:rFonts w:ascii="Arial" w:hAnsi="Arial" w:cs="Arial"/>
                <w:sz w:val="22"/>
                <w:szCs w:val="22"/>
              </w:rPr>
              <w:t>.</w:t>
            </w:r>
            <w:r w:rsidR="00570CCA">
              <w:rPr>
                <w:rFonts w:ascii="Arial" w:hAnsi="Arial" w:cs="Arial"/>
                <w:sz w:val="22"/>
                <w:szCs w:val="22"/>
              </w:rPr>
              <w:t xml:space="preserve"> At the beginning of each session participants will be reminded that they can at any time say that they are uncomfortable and play will be suspended. </w:t>
            </w:r>
            <w:r w:rsidR="00A40E8E">
              <w:rPr>
                <w:rFonts w:ascii="Arial" w:hAnsi="Arial" w:cs="Arial"/>
                <w:sz w:val="22"/>
                <w:szCs w:val="22"/>
              </w:rPr>
              <w:t xml:space="preserve">The researcher will also be contactable through e-mail so participants will also be able to communicate covertly or between </w:t>
            </w:r>
            <w:r w:rsidR="001B5772">
              <w:rPr>
                <w:rFonts w:ascii="Arial" w:hAnsi="Arial" w:cs="Arial"/>
                <w:sz w:val="22"/>
                <w:szCs w:val="22"/>
              </w:rPr>
              <w:t xml:space="preserve">or during </w:t>
            </w:r>
            <w:r w:rsidR="00A40E8E">
              <w:rPr>
                <w:rFonts w:ascii="Arial" w:hAnsi="Arial" w:cs="Arial"/>
                <w:sz w:val="22"/>
                <w:szCs w:val="22"/>
              </w:rPr>
              <w:t>sessions to express their concerns anonymously.</w:t>
            </w:r>
          </w:p>
          <w:p w14:paraId="6B29EAF1" w14:textId="77DB8856" w:rsidR="00432376" w:rsidRDefault="00432376" w:rsidP="003257BD">
            <w:pPr>
              <w:rPr>
                <w:rFonts w:ascii="Arial" w:hAnsi="Arial" w:cs="Arial"/>
                <w:color w:val="FF0000"/>
                <w:sz w:val="22"/>
                <w:szCs w:val="22"/>
              </w:rPr>
            </w:pPr>
            <w:r>
              <w:rPr>
                <w:rFonts w:ascii="Arial" w:hAnsi="Arial" w:cs="Arial"/>
                <w:color w:val="FF0000"/>
                <w:sz w:val="22"/>
                <w:szCs w:val="22"/>
              </w:rPr>
              <w:t>A clear information sheet and debriefing will be given with each session to explain their rights as participants.</w:t>
            </w:r>
          </w:p>
          <w:p w14:paraId="2386C0AE" w14:textId="3897720D" w:rsidR="001B5772" w:rsidRPr="004C64A8" w:rsidRDefault="001B5772" w:rsidP="003257BD">
            <w:pPr>
              <w:rPr>
                <w:rFonts w:ascii="Arial" w:hAnsi="Arial" w:cs="Arial"/>
                <w:color w:val="FF0000"/>
                <w:sz w:val="22"/>
                <w:szCs w:val="22"/>
              </w:rPr>
            </w:pPr>
            <w:r w:rsidRPr="004C64A8">
              <w:rPr>
                <w:rFonts w:ascii="Arial" w:hAnsi="Arial" w:cs="Arial"/>
                <w:color w:val="FF0000"/>
                <w:sz w:val="22"/>
                <w:szCs w:val="22"/>
              </w:rPr>
              <w:t>To mitigate the physical harm risk the researcher will try to deescalate any quarrels between participants. If necessary researcher will contact university porters who are available 24hours a day. In an emergency situation police will be called</w:t>
            </w:r>
            <w:r w:rsidR="00E55894" w:rsidRPr="004C64A8">
              <w:rPr>
                <w:rFonts w:ascii="Arial" w:hAnsi="Arial" w:cs="Arial"/>
                <w:color w:val="FF0000"/>
                <w:sz w:val="22"/>
                <w:szCs w:val="22"/>
              </w:rPr>
              <w:t>.</w:t>
            </w:r>
          </w:p>
          <w:p w14:paraId="21D5655C" w14:textId="25143227" w:rsidR="001B5772" w:rsidRDefault="007D4619" w:rsidP="003257BD">
            <w:pPr>
              <w:rPr>
                <w:rFonts w:ascii="Arial" w:hAnsi="Arial" w:cs="Arial"/>
                <w:color w:val="FF0000"/>
                <w:sz w:val="22"/>
                <w:szCs w:val="22"/>
              </w:rPr>
            </w:pPr>
            <w:r w:rsidRPr="004C64A8">
              <w:rPr>
                <w:rFonts w:ascii="Arial" w:hAnsi="Arial" w:cs="Arial"/>
                <w:color w:val="FF0000"/>
                <w:sz w:val="22"/>
                <w:szCs w:val="22"/>
              </w:rPr>
              <w:t>Participant data will be held on devices that are password protected, and university data protection policy will be followed</w:t>
            </w:r>
            <w:r>
              <w:rPr>
                <w:rFonts w:ascii="Arial" w:hAnsi="Arial" w:cs="Arial"/>
                <w:color w:val="FF0000"/>
                <w:sz w:val="22"/>
                <w:szCs w:val="22"/>
              </w:rPr>
              <w:t xml:space="preserve"> as well as GDPR guidelines.</w:t>
            </w:r>
          </w:p>
          <w:p w14:paraId="6345A39D" w14:textId="77777777" w:rsidR="00432376" w:rsidRPr="004C3A0B" w:rsidRDefault="00432376" w:rsidP="003257BD">
            <w:pPr>
              <w:rPr>
                <w:rFonts w:ascii="Arial" w:hAnsi="Arial" w:cs="Arial"/>
                <w:sz w:val="22"/>
                <w:szCs w:val="22"/>
              </w:rPr>
            </w:pPr>
          </w:p>
          <w:p w14:paraId="32C3B615"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94424A7" w14:textId="77777777" w:rsidTr="00A83D75">
        <w:tc>
          <w:tcPr>
            <w:tcW w:w="9923" w:type="dxa"/>
            <w:gridSpan w:val="4"/>
            <w:tcBorders>
              <w:bottom w:val="single" w:sz="4" w:space="0" w:color="auto"/>
            </w:tcBorders>
            <w:shd w:val="clear" w:color="auto" w:fill="F2F2F2" w:themeFill="background1" w:themeFillShade="F2"/>
          </w:tcPr>
          <w:p w14:paraId="7064E22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AE9AEA8" w14:textId="77777777" w:rsidTr="00694EA8">
        <w:tc>
          <w:tcPr>
            <w:tcW w:w="9923" w:type="dxa"/>
            <w:gridSpan w:val="4"/>
            <w:tcBorders>
              <w:top w:val="single" w:sz="4" w:space="0" w:color="auto"/>
              <w:bottom w:val="single" w:sz="4" w:space="0" w:color="auto"/>
            </w:tcBorders>
          </w:tcPr>
          <w:p w14:paraId="763F0B48" w14:textId="77777777" w:rsidR="003257BD" w:rsidRDefault="003257BD" w:rsidP="003257BD">
            <w:pPr>
              <w:rPr>
                <w:rFonts w:ascii="Arial" w:hAnsi="Arial" w:cs="Arial"/>
                <w:sz w:val="22"/>
                <w:szCs w:val="22"/>
              </w:rPr>
            </w:pPr>
          </w:p>
          <w:p w14:paraId="6BA0C995" w14:textId="394B29F9" w:rsidR="003257BD" w:rsidRDefault="00570CCA" w:rsidP="003257BD">
            <w:pPr>
              <w:rPr>
                <w:rFonts w:ascii="Arial" w:hAnsi="Arial" w:cs="Arial"/>
                <w:sz w:val="22"/>
                <w:szCs w:val="22"/>
              </w:rPr>
            </w:pPr>
            <w:r>
              <w:rPr>
                <w:rFonts w:ascii="Arial" w:hAnsi="Arial" w:cs="Arial"/>
                <w:sz w:val="22"/>
                <w:szCs w:val="22"/>
              </w:rPr>
              <w:t>Not Applicable</w:t>
            </w:r>
          </w:p>
          <w:p w14:paraId="12623FDC" w14:textId="77777777" w:rsidR="003257BD" w:rsidRPr="004C3A0B" w:rsidRDefault="003257BD" w:rsidP="003257BD">
            <w:pPr>
              <w:rPr>
                <w:rFonts w:ascii="Arial" w:hAnsi="Arial" w:cs="Arial"/>
                <w:sz w:val="22"/>
                <w:szCs w:val="22"/>
              </w:rPr>
            </w:pPr>
          </w:p>
          <w:p w14:paraId="5E388F98"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990FE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1DE473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75EB6D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4096348" w14:textId="77777777" w:rsidTr="00354F34">
        <w:tc>
          <w:tcPr>
            <w:tcW w:w="4849" w:type="dxa"/>
            <w:tcBorders>
              <w:top w:val="single" w:sz="4" w:space="0" w:color="auto"/>
              <w:bottom w:val="single" w:sz="4" w:space="0" w:color="auto"/>
            </w:tcBorders>
          </w:tcPr>
          <w:p w14:paraId="5602DFF0"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61B1150" w14:textId="48002F83" w:rsidR="00E55894" w:rsidRDefault="00A40E8E" w:rsidP="003257BD">
            <w:pPr>
              <w:rPr>
                <w:rFonts w:ascii="Arial" w:hAnsi="Arial" w:cs="Arial"/>
                <w:sz w:val="22"/>
                <w:szCs w:val="22"/>
              </w:rPr>
            </w:pPr>
            <w:r>
              <w:rPr>
                <w:rFonts w:ascii="Arial" w:hAnsi="Arial" w:cs="Arial"/>
                <w:sz w:val="22"/>
                <w:szCs w:val="22"/>
              </w:rPr>
              <w:t xml:space="preserve">Participants are playing a game which involves </w:t>
            </w:r>
            <w:r w:rsidR="00E55894" w:rsidRPr="004C64A8">
              <w:rPr>
                <w:rFonts w:ascii="Arial" w:hAnsi="Arial" w:cs="Arial"/>
                <w:color w:val="FF0000"/>
                <w:sz w:val="22"/>
                <w:szCs w:val="22"/>
              </w:rPr>
              <w:t xml:space="preserve">hypothetical </w:t>
            </w:r>
            <w:r>
              <w:rPr>
                <w:rFonts w:ascii="Arial" w:hAnsi="Arial" w:cs="Arial"/>
                <w:sz w:val="22"/>
                <w:szCs w:val="22"/>
              </w:rPr>
              <w:t>combat and violence which may be upsetting</w:t>
            </w:r>
            <w:r w:rsidR="00E55894">
              <w:rPr>
                <w:rFonts w:ascii="Arial" w:hAnsi="Arial" w:cs="Arial"/>
                <w:sz w:val="22"/>
                <w:szCs w:val="22"/>
              </w:rPr>
              <w:t>.</w:t>
            </w:r>
          </w:p>
          <w:p w14:paraId="4280248B" w14:textId="25653125" w:rsidR="003257BD" w:rsidRPr="004C64A8" w:rsidRDefault="00E55894" w:rsidP="003257BD">
            <w:pPr>
              <w:rPr>
                <w:rFonts w:ascii="Arial" w:hAnsi="Arial" w:cs="Arial"/>
                <w:color w:val="FF0000"/>
                <w:sz w:val="22"/>
                <w:szCs w:val="22"/>
              </w:rPr>
            </w:pPr>
            <w:r w:rsidRPr="004C64A8">
              <w:rPr>
                <w:rFonts w:ascii="Arial" w:hAnsi="Arial" w:cs="Arial"/>
                <w:color w:val="FF0000"/>
                <w:sz w:val="22"/>
                <w:szCs w:val="22"/>
              </w:rPr>
              <w:t>Participants also have the ability to suggest any action within the game</w:t>
            </w:r>
            <w:r w:rsidR="00A40E8E" w:rsidRPr="004C64A8">
              <w:rPr>
                <w:rFonts w:ascii="Arial" w:hAnsi="Arial" w:cs="Arial"/>
                <w:color w:val="FF0000"/>
                <w:sz w:val="22"/>
                <w:szCs w:val="22"/>
              </w:rPr>
              <w:t xml:space="preserve">, so one participant </w:t>
            </w:r>
            <w:r w:rsidR="00A40E8E" w:rsidRPr="004C64A8">
              <w:rPr>
                <w:rFonts w:ascii="Arial" w:hAnsi="Arial" w:cs="Arial"/>
                <w:color w:val="FF0000"/>
                <w:sz w:val="22"/>
                <w:szCs w:val="22"/>
              </w:rPr>
              <w:lastRenderedPageBreak/>
              <w:t>might want to take an action that is upsetting to the researcher.</w:t>
            </w:r>
          </w:p>
          <w:p w14:paraId="43C00475" w14:textId="1B60BB01" w:rsidR="007D4619" w:rsidRPr="007D4619" w:rsidRDefault="00E55894" w:rsidP="003257BD">
            <w:pPr>
              <w:rPr>
                <w:rFonts w:ascii="Arial" w:hAnsi="Arial" w:cs="Arial"/>
                <w:color w:val="FF0000"/>
                <w:sz w:val="22"/>
                <w:szCs w:val="22"/>
              </w:rPr>
            </w:pPr>
            <w:r w:rsidRPr="004C64A8">
              <w:rPr>
                <w:rFonts w:ascii="Arial" w:hAnsi="Arial" w:cs="Arial"/>
                <w:color w:val="FF0000"/>
                <w:sz w:val="22"/>
                <w:szCs w:val="22"/>
              </w:rPr>
              <w:t>There is a minor physical harm risk as the researcher is meeting face to face with participants</w:t>
            </w:r>
            <w:r w:rsidR="007D4619">
              <w:rPr>
                <w:rFonts w:ascii="Arial" w:hAnsi="Arial" w:cs="Arial"/>
                <w:color w:val="FF0000"/>
                <w:sz w:val="22"/>
                <w:szCs w:val="22"/>
              </w:rPr>
              <w:t>.</w:t>
            </w:r>
          </w:p>
          <w:p w14:paraId="6105110D" w14:textId="401F773C" w:rsidR="00A40E8E" w:rsidRDefault="00A40E8E" w:rsidP="003257BD">
            <w:pPr>
              <w:rPr>
                <w:rFonts w:ascii="Arial" w:hAnsi="Arial" w:cs="Arial"/>
                <w:sz w:val="22"/>
                <w:szCs w:val="22"/>
              </w:rPr>
            </w:pPr>
          </w:p>
          <w:p w14:paraId="122E181C" w14:textId="0D5F9F73" w:rsidR="00E55894" w:rsidRDefault="00E55894" w:rsidP="003257BD">
            <w:pPr>
              <w:rPr>
                <w:rFonts w:ascii="Arial" w:hAnsi="Arial" w:cs="Arial"/>
                <w:sz w:val="22"/>
                <w:szCs w:val="22"/>
              </w:rPr>
            </w:pPr>
          </w:p>
          <w:p w14:paraId="2874B7E0" w14:textId="20BECF97" w:rsidR="00E55894" w:rsidRDefault="00E55894" w:rsidP="003257BD">
            <w:pPr>
              <w:rPr>
                <w:rFonts w:ascii="Arial" w:hAnsi="Arial" w:cs="Arial"/>
                <w:sz w:val="22"/>
                <w:szCs w:val="22"/>
              </w:rPr>
            </w:pPr>
          </w:p>
          <w:p w14:paraId="532E84B5" w14:textId="77777777" w:rsidR="00E55894" w:rsidRDefault="00E55894" w:rsidP="003257BD">
            <w:pPr>
              <w:rPr>
                <w:rFonts w:ascii="Arial" w:hAnsi="Arial" w:cs="Arial"/>
                <w:sz w:val="22"/>
                <w:szCs w:val="22"/>
              </w:rPr>
            </w:pPr>
          </w:p>
          <w:p w14:paraId="2935FFA6" w14:textId="77777777" w:rsidR="00E55894" w:rsidRDefault="00E55894" w:rsidP="003257BD">
            <w:pPr>
              <w:rPr>
                <w:rFonts w:ascii="Arial" w:hAnsi="Arial" w:cs="Arial"/>
                <w:sz w:val="22"/>
                <w:szCs w:val="22"/>
              </w:rPr>
            </w:pPr>
          </w:p>
          <w:p w14:paraId="3EE6D1BB" w14:textId="77777777" w:rsidR="00A40E8E" w:rsidRPr="004C3A0B" w:rsidRDefault="00A40E8E" w:rsidP="003257BD">
            <w:pPr>
              <w:rPr>
                <w:rFonts w:ascii="Arial" w:hAnsi="Arial" w:cs="Arial"/>
                <w:sz w:val="22"/>
                <w:szCs w:val="22"/>
              </w:rPr>
            </w:pPr>
          </w:p>
          <w:p w14:paraId="22E73417"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614C6"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14:paraId="20808067" w14:textId="4A121168" w:rsidR="00A40E8E" w:rsidRDefault="00A40E8E" w:rsidP="003257BD">
            <w:pPr>
              <w:rPr>
                <w:rFonts w:ascii="Arial" w:hAnsi="Arial" w:cs="Arial"/>
                <w:sz w:val="22"/>
                <w:szCs w:val="22"/>
              </w:rPr>
            </w:pPr>
            <w:r>
              <w:rPr>
                <w:rFonts w:ascii="Arial" w:hAnsi="Arial" w:cs="Arial"/>
                <w:sz w:val="22"/>
                <w:szCs w:val="22"/>
              </w:rPr>
              <w:t xml:space="preserve">To mitigate this risk boundaries and expectations will be set in the first session with each group so that all participants know what behaviour is acceptable in game. The researcher will remind the participants at the beginning of each session that the researcher may suspend play if it </w:t>
            </w:r>
            <w:r>
              <w:rPr>
                <w:rFonts w:ascii="Arial" w:hAnsi="Arial" w:cs="Arial"/>
                <w:sz w:val="22"/>
                <w:szCs w:val="22"/>
              </w:rPr>
              <w:lastRenderedPageBreak/>
              <w:t>becomes uncomfortable to them. Researcher will also self-refer to relevant support staff at the university if discomfort becomes unmanageable.</w:t>
            </w:r>
          </w:p>
          <w:p w14:paraId="44328965" w14:textId="2D69915F" w:rsidR="00432376" w:rsidRDefault="00432376" w:rsidP="003257BD">
            <w:pPr>
              <w:rPr>
                <w:rFonts w:ascii="Arial" w:hAnsi="Arial" w:cs="Arial"/>
                <w:color w:val="FF0000"/>
                <w:sz w:val="22"/>
                <w:szCs w:val="22"/>
              </w:rPr>
            </w:pPr>
            <w:r>
              <w:rPr>
                <w:rFonts w:ascii="Arial" w:hAnsi="Arial" w:cs="Arial"/>
                <w:color w:val="FF0000"/>
                <w:sz w:val="22"/>
                <w:szCs w:val="22"/>
              </w:rPr>
              <w:t>A clear information sheet and debriefing will be given with each session to explain their rights as participants.</w:t>
            </w:r>
          </w:p>
          <w:p w14:paraId="01132D52" w14:textId="58A4C551" w:rsidR="00E55894" w:rsidRPr="004C64A8" w:rsidRDefault="00E55894" w:rsidP="003257BD">
            <w:pPr>
              <w:rPr>
                <w:rFonts w:ascii="Arial" w:hAnsi="Arial" w:cs="Arial"/>
                <w:color w:val="FF0000"/>
                <w:sz w:val="22"/>
                <w:szCs w:val="22"/>
              </w:rPr>
            </w:pPr>
            <w:r w:rsidRPr="004C64A8">
              <w:rPr>
                <w:rFonts w:ascii="Arial" w:hAnsi="Arial" w:cs="Arial"/>
                <w:color w:val="FF0000"/>
                <w:sz w:val="22"/>
                <w:szCs w:val="22"/>
              </w:rPr>
              <w:t>To mitigate the physical harm risk the researcher will try to deescalate any quarrels. After each session is complete researcher will contact research supervisor in order to signal that the researcher is safe. If necessary researcher will contact university porters who are available 24hours a day. In an emergency situation police will be called.</w:t>
            </w:r>
          </w:p>
          <w:p w14:paraId="771E5844" w14:textId="77777777" w:rsidR="00E55894" w:rsidRPr="004C3A0B" w:rsidRDefault="00E55894" w:rsidP="003257BD">
            <w:pPr>
              <w:rPr>
                <w:rFonts w:ascii="Arial" w:hAnsi="Arial" w:cs="Arial"/>
                <w:sz w:val="22"/>
                <w:szCs w:val="22"/>
              </w:rPr>
            </w:pPr>
          </w:p>
          <w:p w14:paraId="0ED1DC9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52C689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7327862"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0640F61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3364CE4" w14:textId="77777777" w:rsidTr="00354F34">
        <w:tc>
          <w:tcPr>
            <w:tcW w:w="4849" w:type="dxa"/>
            <w:tcBorders>
              <w:top w:val="single" w:sz="4" w:space="0" w:color="auto"/>
              <w:bottom w:val="single" w:sz="4" w:space="0" w:color="auto"/>
            </w:tcBorders>
          </w:tcPr>
          <w:p w14:paraId="13B5BCE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E1CC568" w14:textId="45FAC5C0" w:rsidR="003257BD" w:rsidRDefault="00A40E8E" w:rsidP="003257BD">
            <w:pPr>
              <w:rPr>
                <w:rFonts w:ascii="Arial" w:hAnsi="Arial" w:cs="Arial"/>
                <w:sz w:val="22"/>
                <w:szCs w:val="22"/>
              </w:rPr>
            </w:pPr>
            <w:r>
              <w:rPr>
                <w:rFonts w:ascii="Arial" w:hAnsi="Arial" w:cs="Arial"/>
                <w:sz w:val="22"/>
                <w:szCs w:val="22"/>
              </w:rPr>
              <w:t>There may be adverse publicity as violence, aggression and their relationship with media portraying it is a controversial topic.</w:t>
            </w:r>
          </w:p>
          <w:p w14:paraId="4081213B" w14:textId="25CEA7F4" w:rsidR="00432376" w:rsidRPr="00432376" w:rsidRDefault="00432376" w:rsidP="003257BD">
            <w:pPr>
              <w:rPr>
                <w:rFonts w:ascii="Arial" w:hAnsi="Arial" w:cs="Arial"/>
                <w:color w:val="FF0000"/>
                <w:sz w:val="22"/>
                <w:szCs w:val="22"/>
              </w:rPr>
            </w:pPr>
            <w:r>
              <w:rPr>
                <w:rFonts w:ascii="Arial" w:hAnsi="Arial" w:cs="Arial"/>
                <w:color w:val="FF0000"/>
                <w:sz w:val="22"/>
                <w:szCs w:val="22"/>
              </w:rPr>
              <w:t>There is a minor risk of a breach of confidentiality as participant data is being transferred from digital devices to digital devices.</w:t>
            </w:r>
          </w:p>
          <w:p w14:paraId="28BB93CA" w14:textId="77777777" w:rsidR="003257BD" w:rsidRPr="004C3A0B" w:rsidRDefault="003257BD" w:rsidP="003257BD">
            <w:pPr>
              <w:rPr>
                <w:rFonts w:ascii="Arial" w:hAnsi="Arial" w:cs="Arial"/>
                <w:sz w:val="22"/>
                <w:szCs w:val="22"/>
              </w:rPr>
            </w:pPr>
          </w:p>
          <w:p w14:paraId="3F2182E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3A89013"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74ABD170" w14:textId="49968E7C" w:rsidR="003257BD" w:rsidRDefault="00A40E8E" w:rsidP="003257BD">
            <w:pPr>
              <w:rPr>
                <w:rFonts w:ascii="Arial" w:hAnsi="Arial" w:cs="Arial"/>
                <w:sz w:val="22"/>
                <w:szCs w:val="22"/>
              </w:rPr>
            </w:pPr>
            <w:r>
              <w:rPr>
                <w:rFonts w:ascii="Arial" w:hAnsi="Arial" w:cs="Arial"/>
                <w:sz w:val="22"/>
                <w:szCs w:val="22"/>
              </w:rPr>
              <w:t>To minimise this risk the researcher will</w:t>
            </w:r>
            <w:r w:rsidR="00062CF8">
              <w:rPr>
                <w:rFonts w:ascii="Arial" w:hAnsi="Arial" w:cs="Arial"/>
                <w:sz w:val="22"/>
                <w:szCs w:val="22"/>
              </w:rPr>
              <w:t xml:space="preserve"> </w:t>
            </w:r>
            <w:r>
              <w:rPr>
                <w:rFonts w:ascii="Arial" w:hAnsi="Arial" w:cs="Arial"/>
                <w:sz w:val="22"/>
                <w:szCs w:val="22"/>
              </w:rPr>
              <w:t>ad</w:t>
            </w:r>
            <w:r w:rsidR="00062CF8">
              <w:rPr>
                <w:rFonts w:ascii="Arial" w:hAnsi="Arial" w:cs="Arial"/>
                <w:sz w:val="22"/>
                <w:szCs w:val="22"/>
              </w:rPr>
              <w:t xml:space="preserve">here to the BPS guidelines for ethical behaviour and </w:t>
            </w:r>
            <w:r w:rsidR="004013FC">
              <w:rPr>
                <w:rFonts w:ascii="Arial" w:hAnsi="Arial" w:cs="Arial"/>
                <w:sz w:val="22"/>
                <w:szCs w:val="22"/>
              </w:rPr>
              <w:t>professionalism</w:t>
            </w:r>
            <w:r w:rsidR="00062CF8">
              <w:rPr>
                <w:rFonts w:ascii="Arial" w:hAnsi="Arial" w:cs="Arial"/>
                <w:sz w:val="22"/>
                <w:szCs w:val="22"/>
              </w:rPr>
              <w:t xml:space="preserve">. </w:t>
            </w:r>
          </w:p>
          <w:p w14:paraId="2A60CC9C" w14:textId="3A34F12D" w:rsidR="00432376" w:rsidRDefault="00432376" w:rsidP="00432376">
            <w:pPr>
              <w:rPr>
                <w:rFonts w:ascii="Arial" w:hAnsi="Arial" w:cs="Arial"/>
                <w:color w:val="FF0000"/>
                <w:sz w:val="22"/>
                <w:szCs w:val="22"/>
              </w:rPr>
            </w:pPr>
            <w:r>
              <w:rPr>
                <w:rFonts w:ascii="Arial" w:hAnsi="Arial" w:cs="Arial"/>
                <w:color w:val="FF0000"/>
                <w:sz w:val="22"/>
                <w:szCs w:val="22"/>
              </w:rPr>
              <w:t>To mitigate the risk of a breach of confidentiality p</w:t>
            </w:r>
            <w:r w:rsidRPr="004C64A8">
              <w:rPr>
                <w:rFonts w:ascii="Arial" w:hAnsi="Arial" w:cs="Arial"/>
                <w:color w:val="FF0000"/>
                <w:sz w:val="22"/>
                <w:szCs w:val="22"/>
              </w:rPr>
              <w:t>articipant data will be held on devices that are password protected, and university data protection policy will be followed</w:t>
            </w:r>
            <w:r>
              <w:rPr>
                <w:rFonts w:ascii="Arial" w:hAnsi="Arial" w:cs="Arial"/>
                <w:color w:val="FF0000"/>
                <w:sz w:val="22"/>
                <w:szCs w:val="22"/>
              </w:rPr>
              <w:t xml:space="preserve"> as well as GDPR guidelines.</w:t>
            </w:r>
          </w:p>
          <w:p w14:paraId="3FAECDFF" w14:textId="77777777" w:rsidR="003257BD" w:rsidRPr="004C3A0B" w:rsidRDefault="003257BD" w:rsidP="003257BD">
            <w:pPr>
              <w:rPr>
                <w:rFonts w:ascii="Arial" w:hAnsi="Arial" w:cs="Arial"/>
                <w:sz w:val="22"/>
                <w:szCs w:val="22"/>
              </w:rPr>
            </w:pPr>
          </w:p>
          <w:p w14:paraId="302193F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30785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663B68F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F86175F"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A02C4E0" w14:textId="77777777" w:rsidTr="00354F34">
        <w:tc>
          <w:tcPr>
            <w:tcW w:w="7259" w:type="dxa"/>
            <w:tcBorders>
              <w:top w:val="single" w:sz="4" w:space="0" w:color="auto"/>
              <w:bottom w:val="single" w:sz="4" w:space="0" w:color="auto"/>
            </w:tcBorders>
            <w:shd w:val="clear" w:color="auto" w:fill="F2F2F2" w:themeFill="background1" w:themeFillShade="F2"/>
          </w:tcPr>
          <w:p w14:paraId="103669D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287AAC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9AFABA5"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358D5D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210B7E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66B089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336024B"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D5DF49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7477FBF"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CFC88F7" w14:textId="77777777" w:rsidR="00CE6A02" w:rsidRPr="004C3A0B" w:rsidRDefault="00665B8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F1F6FFA" w14:textId="57B7B7A9" w:rsidR="00CE6A02" w:rsidRPr="004C3A0B" w:rsidRDefault="00665B8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6801E8">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417BA96" w14:textId="7F5BCB05" w:rsidR="00CE6A02" w:rsidRPr="004C3A0B" w:rsidRDefault="00665B8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801E8">
                  <w:rPr>
                    <w:rFonts w:ascii="MS Gothic" w:eastAsia="MS Gothic" w:hAnsi="MS Gothic" w:cs="Arial" w:hint="eastAsia"/>
                    <w:b/>
                    <w:bCs/>
                    <w:sz w:val="22"/>
                    <w:szCs w:val="22"/>
                  </w:rPr>
                  <w:t>☐</w:t>
                </w:r>
              </w:sdtContent>
            </w:sdt>
          </w:p>
        </w:tc>
      </w:tr>
    </w:tbl>
    <w:p w14:paraId="287C440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24B9DB5" w14:textId="77777777" w:rsidR="00A50649" w:rsidRDefault="00A50649">
      <w:pPr>
        <w:rPr>
          <w:rFonts w:ascii="Arial" w:hAnsi="Arial" w:cs="Arial"/>
          <w:b/>
          <w:sz w:val="22"/>
          <w:szCs w:val="22"/>
        </w:rPr>
      </w:pPr>
      <w:r>
        <w:rPr>
          <w:rFonts w:ascii="Arial" w:hAnsi="Arial" w:cs="Arial"/>
          <w:b/>
          <w:sz w:val="22"/>
          <w:szCs w:val="22"/>
        </w:rPr>
        <w:br w:type="page"/>
      </w:r>
    </w:p>
    <w:p w14:paraId="69EE13AD"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D1976E1" w14:textId="77777777" w:rsidTr="00A83D75">
        <w:tc>
          <w:tcPr>
            <w:tcW w:w="9923" w:type="dxa"/>
            <w:tcBorders>
              <w:top w:val="single" w:sz="4" w:space="0" w:color="auto"/>
              <w:bottom w:val="single" w:sz="4" w:space="0" w:color="auto"/>
            </w:tcBorders>
            <w:shd w:val="clear" w:color="auto" w:fill="F2F2F2" w:themeFill="background1" w:themeFillShade="F2"/>
          </w:tcPr>
          <w:p w14:paraId="6D75B567"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7BD1D4A"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8EB5293" w14:textId="77777777" w:rsidTr="00694EA8">
        <w:tc>
          <w:tcPr>
            <w:tcW w:w="9923" w:type="dxa"/>
            <w:tcBorders>
              <w:top w:val="single" w:sz="4" w:space="0" w:color="auto"/>
              <w:bottom w:val="single" w:sz="4" w:space="0" w:color="auto"/>
            </w:tcBorders>
          </w:tcPr>
          <w:p w14:paraId="24F244CC" w14:textId="2F04277B" w:rsidR="003257BD" w:rsidRDefault="00FC6534" w:rsidP="003257BD">
            <w:pPr>
              <w:rPr>
                <w:rFonts w:ascii="Arial" w:hAnsi="Arial" w:cs="Arial"/>
                <w:sz w:val="22"/>
                <w:szCs w:val="22"/>
              </w:rPr>
            </w:pPr>
            <w:r>
              <w:rPr>
                <w:rFonts w:ascii="Arial" w:hAnsi="Arial" w:cs="Arial"/>
                <w:sz w:val="22"/>
                <w:szCs w:val="22"/>
              </w:rPr>
              <w:t>Participants will be provided with a full understanding of the research’s methodology and purposes.</w:t>
            </w:r>
            <w:r w:rsidR="00131AE8">
              <w:rPr>
                <w:rFonts w:ascii="Arial" w:hAnsi="Arial" w:cs="Arial"/>
                <w:sz w:val="22"/>
                <w:szCs w:val="22"/>
              </w:rPr>
              <w:t xml:space="preserve"> This will be provided in physical copy form as well as an oral debrief from the researcher explaining the methodology, purposes and why deception was necessary to the experiment. This debrief will be conducted at the end of the final session.</w:t>
            </w:r>
          </w:p>
          <w:p w14:paraId="7D45FC47" w14:textId="77777777" w:rsidR="003257BD" w:rsidRDefault="003257BD" w:rsidP="003257BD">
            <w:pPr>
              <w:rPr>
                <w:rFonts w:ascii="Arial" w:hAnsi="Arial" w:cs="Arial"/>
                <w:sz w:val="22"/>
                <w:szCs w:val="22"/>
              </w:rPr>
            </w:pPr>
          </w:p>
          <w:p w14:paraId="00EC3C83" w14:textId="77777777" w:rsidR="003257BD" w:rsidRPr="004C3A0B" w:rsidRDefault="003257BD" w:rsidP="003257BD">
            <w:pPr>
              <w:rPr>
                <w:rFonts w:ascii="Arial" w:hAnsi="Arial" w:cs="Arial"/>
                <w:sz w:val="22"/>
                <w:szCs w:val="22"/>
              </w:rPr>
            </w:pPr>
          </w:p>
          <w:p w14:paraId="01DA25D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D530226" w14:textId="77777777" w:rsidTr="00A83D75">
        <w:tc>
          <w:tcPr>
            <w:tcW w:w="9923" w:type="dxa"/>
            <w:tcBorders>
              <w:top w:val="single" w:sz="4" w:space="0" w:color="auto"/>
              <w:bottom w:val="single" w:sz="4" w:space="0" w:color="auto"/>
            </w:tcBorders>
            <w:shd w:val="clear" w:color="auto" w:fill="F2F2F2" w:themeFill="background1" w:themeFillShade="F2"/>
          </w:tcPr>
          <w:p w14:paraId="66CB94B9"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B155B0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133E256" w14:textId="77777777" w:rsidTr="00694EA8">
        <w:tc>
          <w:tcPr>
            <w:tcW w:w="9923" w:type="dxa"/>
            <w:tcBorders>
              <w:top w:val="single" w:sz="4" w:space="0" w:color="auto"/>
              <w:bottom w:val="single" w:sz="4" w:space="0" w:color="auto"/>
            </w:tcBorders>
          </w:tcPr>
          <w:p w14:paraId="501346B4" w14:textId="21D63858" w:rsidR="003257BD" w:rsidRDefault="00131AE8" w:rsidP="003257BD">
            <w:pPr>
              <w:rPr>
                <w:rFonts w:ascii="Arial" w:hAnsi="Arial" w:cs="Arial"/>
                <w:sz w:val="22"/>
                <w:szCs w:val="22"/>
              </w:rPr>
            </w:pPr>
            <w:r>
              <w:rPr>
                <w:rFonts w:ascii="Arial" w:hAnsi="Arial" w:cs="Arial"/>
                <w:sz w:val="22"/>
                <w:szCs w:val="22"/>
              </w:rPr>
              <w:t>Participants will be provided with a questionnaire at the beginning of the experiment which will begin by asking for their consent. Participants will also be provided with an information sheet before the research begins outlining</w:t>
            </w:r>
            <w:r w:rsidR="003B704B">
              <w:rPr>
                <w:rFonts w:ascii="Arial" w:hAnsi="Arial" w:cs="Arial"/>
                <w:sz w:val="22"/>
                <w:szCs w:val="22"/>
              </w:rPr>
              <w:t xml:space="preserve"> the content of the experiment and how they will be participating in it</w:t>
            </w:r>
            <w:r w:rsidR="0085503F">
              <w:rPr>
                <w:rFonts w:ascii="Arial" w:hAnsi="Arial" w:cs="Arial"/>
                <w:sz w:val="22"/>
                <w:szCs w:val="22"/>
              </w:rPr>
              <w:t xml:space="preserve"> </w:t>
            </w:r>
            <w:r w:rsidR="0085503F" w:rsidRPr="004F7EF9">
              <w:rPr>
                <w:rFonts w:ascii="Arial" w:hAnsi="Arial" w:cs="Arial"/>
                <w:color w:val="FF0000"/>
                <w:sz w:val="22"/>
                <w:szCs w:val="22"/>
              </w:rPr>
              <w:t>as well as th</w:t>
            </w:r>
            <w:r w:rsidR="004F7EF9" w:rsidRPr="004F7EF9">
              <w:rPr>
                <w:rFonts w:ascii="Arial" w:hAnsi="Arial" w:cs="Arial"/>
                <w:color w:val="FF0000"/>
                <w:sz w:val="22"/>
                <w:szCs w:val="22"/>
              </w:rPr>
              <w:t>eir rights as participants to confidentiality</w:t>
            </w:r>
            <w:r w:rsidR="003B704B">
              <w:rPr>
                <w:rFonts w:ascii="Arial" w:hAnsi="Arial" w:cs="Arial"/>
                <w:sz w:val="22"/>
                <w:szCs w:val="22"/>
              </w:rPr>
              <w:t xml:space="preserve">. This information sheet will exclude the fact that there are two </w:t>
            </w:r>
            <w:r w:rsidR="004C64A8">
              <w:rPr>
                <w:rFonts w:ascii="Arial" w:hAnsi="Arial" w:cs="Arial"/>
                <w:sz w:val="22"/>
                <w:szCs w:val="22"/>
              </w:rPr>
              <w:t>categories</w:t>
            </w:r>
            <w:r w:rsidR="003B704B">
              <w:rPr>
                <w:rFonts w:ascii="Arial" w:hAnsi="Arial" w:cs="Arial"/>
                <w:sz w:val="22"/>
                <w:szCs w:val="22"/>
              </w:rPr>
              <w:t xml:space="preserve"> which are being styled differently. Participants will know that the research is examining aggression, empathy, self-esteem and how a role-playing game may or may not impact that.</w:t>
            </w:r>
          </w:p>
          <w:p w14:paraId="0E8C3DB6" w14:textId="77777777" w:rsidR="003257BD" w:rsidRPr="004C3A0B" w:rsidRDefault="003257BD" w:rsidP="003257BD">
            <w:pPr>
              <w:rPr>
                <w:rFonts w:ascii="Arial" w:hAnsi="Arial" w:cs="Arial"/>
                <w:sz w:val="22"/>
                <w:szCs w:val="22"/>
              </w:rPr>
            </w:pPr>
          </w:p>
          <w:p w14:paraId="35282C2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B6F6406" w14:textId="77777777" w:rsidTr="00A83D75">
        <w:tc>
          <w:tcPr>
            <w:tcW w:w="9923" w:type="dxa"/>
            <w:tcBorders>
              <w:top w:val="single" w:sz="4" w:space="0" w:color="auto"/>
              <w:bottom w:val="single" w:sz="4" w:space="0" w:color="auto"/>
            </w:tcBorders>
            <w:shd w:val="clear" w:color="auto" w:fill="F2F2F2" w:themeFill="background1" w:themeFillShade="F2"/>
          </w:tcPr>
          <w:p w14:paraId="1E7EE03A"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46CC287"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BAFB5C0" w14:textId="77777777" w:rsidTr="00694EA8">
        <w:tc>
          <w:tcPr>
            <w:tcW w:w="9923" w:type="dxa"/>
            <w:tcBorders>
              <w:top w:val="single" w:sz="4" w:space="0" w:color="auto"/>
              <w:bottom w:val="single" w:sz="4" w:space="0" w:color="auto"/>
            </w:tcBorders>
          </w:tcPr>
          <w:p w14:paraId="5B5D0FBF" w14:textId="55FA4A88" w:rsidR="003257BD" w:rsidRDefault="003B704B" w:rsidP="003257BD">
            <w:pPr>
              <w:rPr>
                <w:rFonts w:ascii="Arial" w:hAnsi="Arial" w:cs="Arial"/>
                <w:sz w:val="22"/>
                <w:szCs w:val="22"/>
              </w:rPr>
            </w:pPr>
            <w:r>
              <w:rPr>
                <w:rFonts w:ascii="Arial" w:hAnsi="Arial" w:cs="Arial"/>
                <w:sz w:val="22"/>
                <w:szCs w:val="22"/>
              </w:rPr>
              <w:t>Any data collected that could be used to identify the participants will be anonymised. The only data being collected that may be used to identify participants are their character names but none of these will be in the dissertation as this information is only collected in order to identify the participants questionnaires as they complete multiple over a period of time.</w:t>
            </w:r>
          </w:p>
          <w:p w14:paraId="1C31FCDD" w14:textId="77777777" w:rsidR="003257BD" w:rsidRDefault="003257BD" w:rsidP="003257BD">
            <w:pPr>
              <w:rPr>
                <w:rFonts w:ascii="Arial" w:hAnsi="Arial" w:cs="Arial"/>
                <w:sz w:val="22"/>
                <w:szCs w:val="22"/>
              </w:rPr>
            </w:pPr>
          </w:p>
          <w:p w14:paraId="44BE6208" w14:textId="77777777" w:rsidR="003257BD" w:rsidRPr="004C3A0B" w:rsidRDefault="003257BD" w:rsidP="003257BD">
            <w:pPr>
              <w:rPr>
                <w:rFonts w:ascii="Arial" w:hAnsi="Arial" w:cs="Arial"/>
                <w:sz w:val="22"/>
                <w:szCs w:val="22"/>
              </w:rPr>
            </w:pPr>
          </w:p>
          <w:p w14:paraId="56C3AC2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EDC43F8" w14:textId="77777777" w:rsidR="00C20294" w:rsidRPr="004C3A0B" w:rsidRDefault="00C20294" w:rsidP="000700F9">
      <w:pPr>
        <w:rPr>
          <w:rFonts w:ascii="Arial" w:hAnsi="Arial" w:cs="Arial"/>
          <w:sz w:val="22"/>
          <w:szCs w:val="22"/>
        </w:rPr>
      </w:pPr>
    </w:p>
    <w:p w14:paraId="332843EE" w14:textId="77777777" w:rsidR="00065801" w:rsidRDefault="00065801">
      <w:pPr>
        <w:rPr>
          <w:rFonts w:ascii="Arial" w:hAnsi="Arial" w:cs="Arial"/>
          <w:b/>
          <w:sz w:val="22"/>
          <w:szCs w:val="22"/>
        </w:rPr>
      </w:pPr>
      <w:r>
        <w:rPr>
          <w:rFonts w:ascii="Arial" w:hAnsi="Arial" w:cs="Arial"/>
          <w:b/>
          <w:sz w:val="22"/>
          <w:szCs w:val="22"/>
        </w:rPr>
        <w:br w:type="page"/>
      </w:r>
    </w:p>
    <w:p w14:paraId="2AC2DC33"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0866919"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CEEAA3F"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F7A8C06"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5A6E8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4F6BF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1768E5A"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B05E47D"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1B72B0" w14:textId="6839322E" w:rsidR="00947984" w:rsidRDefault="00665B8A"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127236374"/>
                <w14:checkbox>
                  <w14:checked w14:val="1"/>
                  <w14:checkedState w14:val="2612" w14:font="MS Gothic"/>
                  <w14:uncheckedState w14:val="2610" w14:font="MS Gothic"/>
                </w14:checkbox>
              </w:sdtPr>
              <w:sdtEndPr/>
              <w:sdtContent>
                <w:r w:rsidR="001B5772">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0BBDA0" w14:textId="3A5E0D43" w:rsidR="00947984" w:rsidRDefault="00665B8A"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2079553110"/>
                <w14:checkbox>
                  <w14:checked w14:val="0"/>
                  <w14:checkedState w14:val="2612" w14:font="MS Gothic"/>
                  <w14:uncheckedState w14:val="2610" w14:font="MS Gothic"/>
                </w14:checkbox>
              </w:sdtPr>
              <w:sdtEndPr/>
              <w:sdtContent>
                <w:r w:rsidR="001B5772">
                  <w:rPr>
                    <w:rFonts w:ascii="MS Gothic" w:eastAsia="MS Gothic" w:hAnsi="MS Gothic" w:cs="Arial" w:hint="eastAsia"/>
                    <w:b/>
                    <w:bCs/>
                    <w:sz w:val="22"/>
                    <w:szCs w:val="22"/>
                  </w:rPr>
                  <w:t>☐</w:t>
                </w:r>
              </w:sdtContent>
            </w:sdt>
          </w:p>
        </w:tc>
      </w:tr>
      <w:tr w:rsidR="00947984" w14:paraId="753ADC4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3FC37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001DEE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77EFF86" w14:textId="6F85692E" w:rsidR="003257BD" w:rsidRPr="004C64A8" w:rsidRDefault="009C50A5" w:rsidP="00380EA7">
            <w:pPr>
              <w:autoSpaceDE w:val="0"/>
              <w:autoSpaceDN w:val="0"/>
              <w:adjustRightInd w:val="0"/>
              <w:rPr>
                <w:rFonts w:ascii="Arial" w:hAnsi="Arial" w:cs="Arial"/>
                <w:color w:val="FF0000"/>
                <w:sz w:val="22"/>
                <w:szCs w:val="22"/>
              </w:rPr>
            </w:pPr>
            <w:r w:rsidRPr="004C64A8">
              <w:rPr>
                <w:rFonts w:ascii="Arial" w:hAnsi="Arial" w:cs="Arial"/>
                <w:color w:val="FF0000"/>
                <w:sz w:val="22"/>
                <w:szCs w:val="22"/>
              </w:rPr>
              <w:t>The participants age and gender will be collected to provide demographic information.</w:t>
            </w:r>
          </w:p>
          <w:p w14:paraId="6E1D8C6C" w14:textId="77777777" w:rsidR="003257BD" w:rsidRPr="004C3A0B" w:rsidRDefault="003257BD" w:rsidP="003257BD">
            <w:pPr>
              <w:rPr>
                <w:rFonts w:ascii="Arial" w:hAnsi="Arial" w:cs="Arial"/>
                <w:sz w:val="22"/>
                <w:szCs w:val="22"/>
              </w:rPr>
            </w:pPr>
          </w:p>
          <w:p w14:paraId="7EA0F5C7"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A2A0AE5"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2D06D3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FB1DD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B4ABA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6F42AEC"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F0DC50"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840E33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C58D1D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677662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2D9589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CC8F65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249EAD8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674435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5499536"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EE22A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4B3C83F"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15C41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E11ABAE" w14:textId="02557606" w:rsidR="00947984" w:rsidRDefault="00665B8A" w:rsidP="00947984">
            <w:pPr>
              <w:pStyle w:val="NormalWeb"/>
              <w:autoSpaceDE w:val="0"/>
              <w:autoSpaceDN w:val="0"/>
              <w:adjustRightInd w:val="0"/>
              <w:jc w:val="center"/>
            </w:pPr>
            <w:sdt>
              <w:sdtPr>
                <w:rPr>
                  <w:rFonts w:ascii="Arial" w:hAnsi="Arial" w:cs="Arial"/>
                  <w:b/>
                  <w:bCs/>
                  <w:sz w:val="22"/>
                  <w:szCs w:val="22"/>
                </w:rPr>
                <w:id w:val="1507482187"/>
                <w14:checkbox>
                  <w14:checked w14:val="1"/>
                  <w14:checkedState w14:val="2612" w14:font="MS Gothic"/>
                  <w14:uncheckedState w14:val="2610" w14:font="MS Gothic"/>
                </w14:checkbox>
              </w:sdtPr>
              <w:sdtEndPr/>
              <w:sdtContent>
                <w:r w:rsidR="006801E8">
                  <w:rPr>
                    <w:rFonts w:ascii="MS Gothic" w:eastAsia="MS Gothic" w:hAnsi="MS Gothic" w:cs="Arial" w:hint="eastAsia"/>
                    <w:b/>
                    <w:bCs/>
                    <w:sz w:val="22"/>
                    <w:szCs w:val="22"/>
                  </w:rPr>
                  <w:t>☒</w:t>
                </w:r>
              </w:sdtContent>
            </w:sdt>
          </w:p>
        </w:tc>
      </w:tr>
      <w:tr w:rsidR="00947984" w14:paraId="605FE6E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1F6B3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0F7C3A1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A2A1D48" w14:textId="77777777" w:rsidR="003257BD" w:rsidRDefault="003257BD" w:rsidP="003257BD">
            <w:pPr>
              <w:rPr>
                <w:rFonts w:ascii="Arial" w:hAnsi="Arial" w:cs="Arial"/>
                <w:sz w:val="22"/>
                <w:szCs w:val="22"/>
              </w:rPr>
            </w:pPr>
          </w:p>
          <w:p w14:paraId="1CB24C8B" w14:textId="11C8F9F4" w:rsidR="003257BD" w:rsidRDefault="00380EA7" w:rsidP="00380EA7">
            <w:pPr>
              <w:autoSpaceDE w:val="0"/>
              <w:autoSpaceDN w:val="0"/>
              <w:adjustRightInd w:val="0"/>
              <w:rPr>
                <w:rFonts w:ascii="Arial" w:hAnsi="Arial" w:cs="Arial"/>
                <w:sz w:val="22"/>
                <w:szCs w:val="22"/>
              </w:rPr>
            </w:pPr>
            <w:r>
              <w:rPr>
                <w:rFonts w:ascii="Arial" w:hAnsi="Arial" w:cs="Arial"/>
                <w:sz w:val="22"/>
                <w:szCs w:val="22"/>
              </w:rPr>
              <w:t>Not Applicable</w:t>
            </w:r>
          </w:p>
          <w:p w14:paraId="7F2F2DDC" w14:textId="77777777" w:rsidR="003257BD" w:rsidRPr="004C3A0B" w:rsidRDefault="003257BD" w:rsidP="003257BD">
            <w:pPr>
              <w:rPr>
                <w:rFonts w:ascii="Arial" w:hAnsi="Arial" w:cs="Arial"/>
                <w:sz w:val="22"/>
                <w:szCs w:val="22"/>
              </w:rPr>
            </w:pPr>
          </w:p>
          <w:p w14:paraId="4FFF480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4F99EB1" w14:textId="77777777" w:rsidTr="003257BD">
        <w:trPr>
          <w:trHeight w:val="439"/>
        </w:trPr>
        <w:tc>
          <w:tcPr>
            <w:tcW w:w="7763" w:type="dxa"/>
            <w:shd w:val="clear" w:color="auto" w:fill="F2F2F2" w:themeFill="background1" w:themeFillShade="F2"/>
          </w:tcPr>
          <w:p w14:paraId="2BCD91F9"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865BC7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1FC3E9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82CF73F" w14:textId="77777777" w:rsidTr="003257BD">
        <w:trPr>
          <w:trHeight w:val="439"/>
        </w:trPr>
        <w:tc>
          <w:tcPr>
            <w:tcW w:w="7763" w:type="dxa"/>
            <w:shd w:val="clear" w:color="auto" w:fill="F2F2F2" w:themeFill="background1" w:themeFillShade="F2"/>
          </w:tcPr>
          <w:p w14:paraId="7749A77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FAB79A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06685EF" w14:textId="6AADFD95" w:rsidR="007407AA" w:rsidRPr="004C3A0B" w:rsidRDefault="006801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97D87B8" w14:textId="77777777" w:rsidTr="003257BD">
        <w:trPr>
          <w:trHeight w:val="403"/>
        </w:trPr>
        <w:tc>
          <w:tcPr>
            <w:tcW w:w="7763" w:type="dxa"/>
            <w:shd w:val="clear" w:color="auto" w:fill="F2F2F2" w:themeFill="background1" w:themeFillShade="F2"/>
          </w:tcPr>
          <w:p w14:paraId="4015E20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28E3FCE" w14:textId="2DB4E419" w:rsidR="007407AA" w:rsidRPr="004C3A0B" w:rsidRDefault="006801E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63279F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D634401" w14:textId="77777777" w:rsidTr="003257BD">
        <w:trPr>
          <w:trHeight w:val="439"/>
        </w:trPr>
        <w:tc>
          <w:tcPr>
            <w:tcW w:w="7763" w:type="dxa"/>
            <w:shd w:val="clear" w:color="auto" w:fill="F2F2F2" w:themeFill="background1" w:themeFillShade="F2"/>
          </w:tcPr>
          <w:p w14:paraId="7FCC5DE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E3B72B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9AD6E0A" w14:textId="6EBB7297" w:rsidR="007407AA" w:rsidRPr="004C3A0B" w:rsidRDefault="006801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2791EA" w14:textId="77777777" w:rsidTr="003257BD">
        <w:trPr>
          <w:trHeight w:val="403"/>
        </w:trPr>
        <w:tc>
          <w:tcPr>
            <w:tcW w:w="7763" w:type="dxa"/>
            <w:shd w:val="clear" w:color="auto" w:fill="F2F2F2" w:themeFill="background1" w:themeFillShade="F2"/>
          </w:tcPr>
          <w:p w14:paraId="6434DA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ABFEA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35641D0" w14:textId="2093CEEC" w:rsidR="007407AA" w:rsidRPr="004C3A0B" w:rsidRDefault="006801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4BB1464" w14:textId="77777777" w:rsidTr="003257BD">
        <w:trPr>
          <w:trHeight w:val="403"/>
        </w:trPr>
        <w:tc>
          <w:tcPr>
            <w:tcW w:w="7763" w:type="dxa"/>
            <w:shd w:val="clear" w:color="auto" w:fill="F2F2F2" w:themeFill="background1" w:themeFillShade="F2"/>
          </w:tcPr>
          <w:p w14:paraId="5C15B78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82F1AF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229B2BE" w14:textId="07DCBE9F" w:rsidR="007407AA" w:rsidRPr="004C3A0B" w:rsidRDefault="006801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C21D423" w14:textId="77777777" w:rsidTr="003257BD">
        <w:trPr>
          <w:trHeight w:val="403"/>
        </w:trPr>
        <w:tc>
          <w:tcPr>
            <w:tcW w:w="7763" w:type="dxa"/>
            <w:shd w:val="clear" w:color="auto" w:fill="F2F2F2" w:themeFill="background1" w:themeFillShade="F2"/>
          </w:tcPr>
          <w:p w14:paraId="380A135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595210F" w14:textId="5893E034" w:rsidR="007407AA" w:rsidRPr="004C3A0B" w:rsidRDefault="00C644C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7522339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B63E2C6" w14:textId="77777777" w:rsidTr="003257BD">
        <w:trPr>
          <w:trHeight w:val="403"/>
        </w:trPr>
        <w:tc>
          <w:tcPr>
            <w:tcW w:w="7763" w:type="dxa"/>
            <w:shd w:val="clear" w:color="auto" w:fill="F2F2F2" w:themeFill="background1" w:themeFillShade="F2"/>
          </w:tcPr>
          <w:p w14:paraId="78D42A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5DADF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AE842D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B58DEAF" w14:textId="5D300C70" w:rsidR="007407AA" w:rsidRPr="004C3A0B" w:rsidRDefault="00C644C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6F1969E" w14:textId="77777777" w:rsidTr="00065801">
        <w:trPr>
          <w:trHeight w:val="403"/>
        </w:trPr>
        <w:tc>
          <w:tcPr>
            <w:tcW w:w="9889" w:type="dxa"/>
            <w:gridSpan w:val="3"/>
            <w:shd w:val="clear" w:color="auto" w:fill="F2F2F2" w:themeFill="background1" w:themeFillShade="F2"/>
          </w:tcPr>
          <w:p w14:paraId="51FFA1DE"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86CDBD8" w14:textId="77777777" w:rsidTr="00C1657B">
        <w:trPr>
          <w:trHeight w:val="403"/>
        </w:trPr>
        <w:tc>
          <w:tcPr>
            <w:tcW w:w="9889" w:type="dxa"/>
            <w:gridSpan w:val="3"/>
          </w:tcPr>
          <w:p w14:paraId="0D2C047E" w14:textId="428FAA9D" w:rsidR="003257BD" w:rsidRDefault="00C644CB" w:rsidP="003257BD">
            <w:pPr>
              <w:rPr>
                <w:rFonts w:ascii="Arial" w:hAnsi="Arial" w:cs="Arial"/>
                <w:sz w:val="22"/>
                <w:szCs w:val="22"/>
              </w:rPr>
            </w:pPr>
            <w:r>
              <w:rPr>
                <w:rFonts w:ascii="Arial" w:hAnsi="Arial" w:cs="Arial"/>
                <w:sz w:val="22"/>
                <w:szCs w:val="22"/>
              </w:rPr>
              <w:t xml:space="preserve">University computers are password protected as well as </w:t>
            </w:r>
            <w:r w:rsidR="009C50A5">
              <w:rPr>
                <w:rFonts w:ascii="Arial" w:hAnsi="Arial" w:cs="Arial"/>
                <w:sz w:val="22"/>
                <w:szCs w:val="22"/>
              </w:rPr>
              <w:t>encrypted USB drives</w:t>
            </w:r>
            <w:r w:rsidR="00905EFB">
              <w:rPr>
                <w:rFonts w:ascii="Arial" w:hAnsi="Arial" w:cs="Arial"/>
                <w:sz w:val="22"/>
                <w:szCs w:val="22"/>
              </w:rPr>
              <w:t xml:space="preserve"> which will only be used to back up the data</w:t>
            </w:r>
            <w:r w:rsidR="003C214D">
              <w:rPr>
                <w:rFonts w:ascii="Arial" w:hAnsi="Arial" w:cs="Arial"/>
                <w:sz w:val="22"/>
                <w:szCs w:val="22"/>
              </w:rPr>
              <w:t xml:space="preserve">. </w:t>
            </w:r>
            <w:r w:rsidR="003C214D">
              <w:rPr>
                <w:rFonts w:ascii="Arial" w:hAnsi="Arial" w:cs="Arial"/>
                <w:color w:val="FF0000"/>
                <w:sz w:val="22"/>
                <w:szCs w:val="22"/>
              </w:rPr>
              <w:t>The data will be collected using via the online survey Qualtrics, which is also password protected</w:t>
            </w:r>
            <w:r>
              <w:rPr>
                <w:rFonts w:ascii="Arial" w:hAnsi="Arial" w:cs="Arial"/>
                <w:sz w:val="22"/>
                <w:szCs w:val="22"/>
              </w:rPr>
              <w:t xml:space="preserve">. The only data that could be used to identify participants is their characters name which will be made up by the participant and not information that is easily </w:t>
            </w:r>
            <w:r>
              <w:rPr>
                <w:rFonts w:ascii="Arial" w:hAnsi="Arial" w:cs="Arial"/>
                <w:sz w:val="22"/>
                <w:szCs w:val="22"/>
              </w:rPr>
              <w:lastRenderedPageBreak/>
              <w:t xml:space="preserve">accessible elsewhere. </w:t>
            </w:r>
            <w:r w:rsidR="00905EFB">
              <w:rPr>
                <w:rFonts w:ascii="Arial" w:hAnsi="Arial" w:cs="Arial"/>
                <w:sz w:val="22"/>
                <w:szCs w:val="22"/>
              </w:rPr>
              <w:t>Therefore,</w:t>
            </w:r>
            <w:r>
              <w:rPr>
                <w:rFonts w:ascii="Arial" w:hAnsi="Arial" w:cs="Arial"/>
                <w:sz w:val="22"/>
                <w:szCs w:val="22"/>
              </w:rPr>
              <w:t xml:space="preserve"> even if access to the data was gained in order to identify participants the names of their characters would also have to be discovered.</w:t>
            </w:r>
          </w:p>
          <w:p w14:paraId="6CB5081F" w14:textId="77777777" w:rsidR="003257BD" w:rsidRPr="004C3A0B" w:rsidRDefault="003257BD" w:rsidP="003257BD">
            <w:pPr>
              <w:rPr>
                <w:rFonts w:ascii="Arial" w:hAnsi="Arial" w:cs="Arial"/>
                <w:sz w:val="22"/>
                <w:szCs w:val="22"/>
              </w:rPr>
            </w:pPr>
          </w:p>
          <w:p w14:paraId="78058FDC"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9B6472E" w14:textId="77777777" w:rsidTr="00090CF7">
        <w:trPr>
          <w:trHeight w:val="439"/>
        </w:trPr>
        <w:tc>
          <w:tcPr>
            <w:tcW w:w="9889" w:type="dxa"/>
            <w:gridSpan w:val="3"/>
            <w:shd w:val="clear" w:color="auto" w:fill="F2F2F2" w:themeFill="background1" w:themeFillShade="F2"/>
            <w:vAlign w:val="center"/>
          </w:tcPr>
          <w:p w14:paraId="533A96C1"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8FD21C5" w14:textId="77777777" w:rsidTr="003257BD">
        <w:trPr>
          <w:trHeight w:val="439"/>
        </w:trPr>
        <w:tc>
          <w:tcPr>
            <w:tcW w:w="7763" w:type="dxa"/>
            <w:shd w:val="clear" w:color="auto" w:fill="F2F2F2" w:themeFill="background1" w:themeFillShade="F2"/>
            <w:vAlign w:val="center"/>
          </w:tcPr>
          <w:p w14:paraId="30D553C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2FAD4C1"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BC0A81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E408FA4" w14:textId="77777777" w:rsidTr="003257BD">
        <w:trPr>
          <w:trHeight w:val="439"/>
        </w:trPr>
        <w:tc>
          <w:tcPr>
            <w:tcW w:w="7763" w:type="dxa"/>
            <w:shd w:val="clear" w:color="auto" w:fill="F2F2F2" w:themeFill="background1" w:themeFillShade="F2"/>
            <w:vAlign w:val="center"/>
          </w:tcPr>
          <w:p w14:paraId="020561F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38B89E3" w14:textId="554C21FD" w:rsidR="00331A88" w:rsidRPr="004C3A0B" w:rsidRDefault="00905EF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B357E71" w14:textId="0B2B3EBF" w:rsidR="00331A88" w:rsidRPr="004C3A0B" w:rsidRDefault="00E63E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D4F1C88" w14:textId="77777777" w:rsidTr="003257BD">
        <w:trPr>
          <w:trHeight w:val="403"/>
        </w:trPr>
        <w:tc>
          <w:tcPr>
            <w:tcW w:w="7763" w:type="dxa"/>
            <w:shd w:val="clear" w:color="auto" w:fill="F2F2F2" w:themeFill="background1" w:themeFillShade="F2"/>
            <w:vAlign w:val="center"/>
          </w:tcPr>
          <w:p w14:paraId="5DD3513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EDF34C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3F94815" w14:textId="0E1C5336" w:rsidR="00331A88" w:rsidRPr="004C3A0B" w:rsidRDefault="00E63E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A19FBCC" w14:textId="77777777" w:rsidTr="003257BD">
        <w:trPr>
          <w:trHeight w:val="439"/>
        </w:trPr>
        <w:tc>
          <w:tcPr>
            <w:tcW w:w="7763" w:type="dxa"/>
            <w:shd w:val="clear" w:color="auto" w:fill="F2F2F2" w:themeFill="background1" w:themeFillShade="F2"/>
            <w:vAlign w:val="center"/>
          </w:tcPr>
          <w:p w14:paraId="4F064B2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3F7DBE0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F10357" w14:textId="742FDE46" w:rsidR="00331A88" w:rsidRPr="004C3A0B" w:rsidRDefault="00E63E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DFA849" w14:textId="77777777" w:rsidTr="003257BD">
        <w:trPr>
          <w:trHeight w:val="403"/>
        </w:trPr>
        <w:tc>
          <w:tcPr>
            <w:tcW w:w="7763" w:type="dxa"/>
            <w:shd w:val="clear" w:color="auto" w:fill="F2F2F2" w:themeFill="background1" w:themeFillShade="F2"/>
            <w:vAlign w:val="center"/>
          </w:tcPr>
          <w:p w14:paraId="71DD76C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821CC6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3ABD38E" w14:textId="1F8928B1" w:rsidR="00331A88" w:rsidRPr="004C3A0B" w:rsidRDefault="00E63E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241E177" w14:textId="77777777" w:rsidTr="003257BD">
        <w:trPr>
          <w:trHeight w:val="403"/>
        </w:trPr>
        <w:tc>
          <w:tcPr>
            <w:tcW w:w="7763" w:type="dxa"/>
            <w:shd w:val="clear" w:color="auto" w:fill="F2F2F2" w:themeFill="background1" w:themeFillShade="F2"/>
            <w:vAlign w:val="center"/>
          </w:tcPr>
          <w:p w14:paraId="4C47A6C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3D4F05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B15E6BE" w14:textId="282A0031" w:rsidR="00331A88" w:rsidRPr="004C3A0B" w:rsidRDefault="00E63E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0BC8914" w14:textId="77777777" w:rsidTr="003257BD">
        <w:trPr>
          <w:trHeight w:val="403"/>
        </w:trPr>
        <w:tc>
          <w:tcPr>
            <w:tcW w:w="7763" w:type="dxa"/>
            <w:shd w:val="clear" w:color="auto" w:fill="F2F2F2" w:themeFill="background1" w:themeFillShade="F2"/>
            <w:vAlign w:val="center"/>
          </w:tcPr>
          <w:p w14:paraId="54734EE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6A7928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5ACC98A" w14:textId="77F55DB3" w:rsidR="00331A88" w:rsidRPr="004C3A0B" w:rsidRDefault="00E63E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1EFD5CC" w14:textId="77777777" w:rsidTr="003257BD">
        <w:trPr>
          <w:trHeight w:val="403"/>
        </w:trPr>
        <w:tc>
          <w:tcPr>
            <w:tcW w:w="7763" w:type="dxa"/>
            <w:shd w:val="clear" w:color="auto" w:fill="F2F2F2" w:themeFill="background1" w:themeFillShade="F2"/>
            <w:vAlign w:val="center"/>
          </w:tcPr>
          <w:p w14:paraId="2BE384D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26C8F1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9B939EC" w14:textId="1AACCF7E" w:rsidR="00331A88" w:rsidRPr="004C3A0B" w:rsidRDefault="00E63E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243D789" w14:textId="77777777" w:rsidTr="003257BD">
        <w:trPr>
          <w:trHeight w:val="403"/>
        </w:trPr>
        <w:tc>
          <w:tcPr>
            <w:tcW w:w="7763" w:type="dxa"/>
            <w:shd w:val="clear" w:color="auto" w:fill="F2F2F2" w:themeFill="background1" w:themeFillShade="F2"/>
            <w:vAlign w:val="center"/>
          </w:tcPr>
          <w:p w14:paraId="28E9BC6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9ED14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73974D6" w14:textId="1FBB9391" w:rsidR="00331A88" w:rsidRPr="004C3A0B" w:rsidRDefault="00E63EE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03363A5" w14:textId="77777777" w:rsidTr="00A83D75">
        <w:trPr>
          <w:trHeight w:val="403"/>
        </w:trPr>
        <w:tc>
          <w:tcPr>
            <w:tcW w:w="9889" w:type="dxa"/>
            <w:gridSpan w:val="3"/>
            <w:shd w:val="clear" w:color="auto" w:fill="F2F2F2" w:themeFill="background1" w:themeFillShade="F2"/>
            <w:vAlign w:val="center"/>
          </w:tcPr>
          <w:p w14:paraId="3FB0798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0E5076E9" w14:textId="77777777" w:rsidTr="00694EA8">
        <w:trPr>
          <w:trHeight w:val="403"/>
        </w:trPr>
        <w:tc>
          <w:tcPr>
            <w:tcW w:w="9889" w:type="dxa"/>
            <w:gridSpan w:val="3"/>
            <w:vAlign w:val="center"/>
          </w:tcPr>
          <w:p w14:paraId="7354B255" w14:textId="3E59E719" w:rsidR="003257BD" w:rsidRPr="004C64A8" w:rsidRDefault="00905EFB" w:rsidP="003257BD">
            <w:pPr>
              <w:autoSpaceDE w:val="0"/>
              <w:autoSpaceDN w:val="0"/>
              <w:adjustRightInd w:val="0"/>
              <w:rPr>
                <w:rFonts w:ascii="Arial" w:hAnsi="Arial" w:cs="Arial"/>
                <w:color w:val="FF0000"/>
                <w:sz w:val="22"/>
                <w:szCs w:val="22"/>
              </w:rPr>
            </w:pPr>
            <w:r w:rsidRPr="004C64A8">
              <w:rPr>
                <w:rFonts w:ascii="Arial" w:hAnsi="Arial" w:cs="Arial"/>
                <w:color w:val="FF0000"/>
                <w:sz w:val="22"/>
                <w:szCs w:val="22"/>
              </w:rPr>
              <w:t xml:space="preserve">Data will be transferred from Qualtrics to university computers and the program SPSS. </w:t>
            </w:r>
            <w:r w:rsidR="005F400F">
              <w:rPr>
                <w:rFonts w:ascii="Arial" w:hAnsi="Arial" w:cs="Arial"/>
                <w:color w:val="FF0000"/>
                <w:sz w:val="22"/>
                <w:szCs w:val="22"/>
              </w:rPr>
              <w:t>The data will be stored for the duration of the study on password protected computers in which the researcher will act as the sole custodian. Following completion of the study, the data will be destroyed in line with GDPR regulations.</w:t>
            </w:r>
          </w:p>
          <w:p w14:paraId="134A5002" w14:textId="77777777" w:rsidR="003257BD" w:rsidRPr="004C64A8" w:rsidRDefault="003257BD" w:rsidP="003257BD">
            <w:pPr>
              <w:autoSpaceDE w:val="0"/>
              <w:autoSpaceDN w:val="0"/>
              <w:adjustRightInd w:val="0"/>
              <w:rPr>
                <w:rFonts w:ascii="Arial" w:hAnsi="Arial" w:cs="Arial"/>
                <w:color w:val="FF0000"/>
                <w:sz w:val="22"/>
                <w:szCs w:val="22"/>
              </w:rPr>
            </w:pPr>
          </w:p>
          <w:p w14:paraId="24EC0A36"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E751C65" w14:textId="77777777" w:rsidTr="00D839CD">
        <w:trPr>
          <w:trHeight w:val="403"/>
        </w:trPr>
        <w:tc>
          <w:tcPr>
            <w:tcW w:w="9889" w:type="dxa"/>
            <w:gridSpan w:val="3"/>
            <w:shd w:val="clear" w:color="auto" w:fill="F2F2F2" w:themeFill="background1" w:themeFillShade="F2"/>
            <w:vAlign w:val="center"/>
          </w:tcPr>
          <w:p w14:paraId="3FEE927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53BE540" w14:textId="77777777" w:rsidTr="00694EA8">
        <w:trPr>
          <w:trHeight w:val="403"/>
        </w:trPr>
        <w:tc>
          <w:tcPr>
            <w:tcW w:w="9889" w:type="dxa"/>
            <w:gridSpan w:val="3"/>
            <w:vAlign w:val="center"/>
          </w:tcPr>
          <w:p w14:paraId="2DCF27A2" w14:textId="23190338" w:rsidR="003257BD" w:rsidRDefault="00E63EEF" w:rsidP="003257BD">
            <w:pPr>
              <w:autoSpaceDE w:val="0"/>
              <w:autoSpaceDN w:val="0"/>
              <w:adjustRightInd w:val="0"/>
              <w:rPr>
                <w:rFonts w:ascii="Arial" w:hAnsi="Arial" w:cs="Arial"/>
                <w:sz w:val="22"/>
                <w:szCs w:val="22"/>
              </w:rPr>
            </w:pPr>
            <w:r>
              <w:rPr>
                <w:rFonts w:ascii="Arial" w:hAnsi="Arial" w:cs="Arial"/>
                <w:sz w:val="22"/>
                <w:szCs w:val="22"/>
              </w:rPr>
              <w:t>Gruffydd Evans</w:t>
            </w:r>
          </w:p>
          <w:p w14:paraId="7892D0F7" w14:textId="1251729E" w:rsidR="003257BD" w:rsidRPr="004C64A8" w:rsidRDefault="00905EFB" w:rsidP="003257BD">
            <w:pPr>
              <w:autoSpaceDE w:val="0"/>
              <w:autoSpaceDN w:val="0"/>
              <w:adjustRightInd w:val="0"/>
              <w:rPr>
                <w:rFonts w:ascii="Arial" w:hAnsi="Arial" w:cs="Arial"/>
                <w:color w:val="FF0000"/>
                <w:sz w:val="22"/>
                <w:szCs w:val="22"/>
              </w:rPr>
            </w:pPr>
            <w:r w:rsidRPr="004C64A8">
              <w:rPr>
                <w:rFonts w:ascii="Arial" w:hAnsi="Arial" w:cs="Arial"/>
                <w:color w:val="FF0000"/>
                <w:sz w:val="22"/>
                <w:szCs w:val="22"/>
              </w:rPr>
              <w:t>Stuart Jones</w:t>
            </w:r>
          </w:p>
          <w:p w14:paraId="59A6D2AA" w14:textId="77777777" w:rsidR="00905EFB" w:rsidRPr="00354F34" w:rsidRDefault="00905EFB" w:rsidP="003257BD">
            <w:pPr>
              <w:autoSpaceDE w:val="0"/>
              <w:autoSpaceDN w:val="0"/>
              <w:adjustRightInd w:val="0"/>
              <w:rPr>
                <w:rFonts w:ascii="Arial" w:hAnsi="Arial" w:cs="Arial"/>
                <w:sz w:val="22"/>
                <w:szCs w:val="22"/>
              </w:rPr>
            </w:pPr>
          </w:p>
          <w:p w14:paraId="336783E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13E35C5" w14:textId="77777777" w:rsidTr="00D839CD">
        <w:trPr>
          <w:trHeight w:val="403"/>
        </w:trPr>
        <w:tc>
          <w:tcPr>
            <w:tcW w:w="9889" w:type="dxa"/>
            <w:gridSpan w:val="3"/>
            <w:shd w:val="clear" w:color="auto" w:fill="F2F2F2" w:themeFill="background1" w:themeFillShade="F2"/>
          </w:tcPr>
          <w:p w14:paraId="05D681C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37F09EB" w14:textId="77777777" w:rsidTr="00947984">
        <w:trPr>
          <w:trHeight w:val="403"/>
        </w:trPr>
        <w:tc>
          <w:tcPr>
            <w:tcW w:w="9889" w:type="dxa"/>
            <w:gridSpan w:val="3"/>
          </w:tcPr>
          <w:p w14:paraId="417A56A8" w14:textId="40708048" w:rsidR="003257BD" w:rsidRDefault="00E63EEF" w:rsidP="003257BD">
            <w:pPr>
              <w:autoSpaceDE w:val="0"/>
              <w:autoSpaceDN w:val="0"/>
              <w:adjustRightInd w:val="0"/>
              <w:rPr>
                <w:rFonts w:ascii="Arial" w:hAnsi="Arial" w:cs="Arial"/>
                <w:sz w:val="22"/>
                <w:szCs w:val="22"/>
              </w:rPr>
            </w:pPr>
            <w:r>
              <w:rPr>
                <w:rFonts w:ascii="Arial" w:hAnsi="Arial" w:cs="Arial"/>
                <w:sz w:val="22"/>
                <w:szCs w:val="22"/>
              </w:rPr>
              <w:t>Gruffydd Evans</w:t>
            </w:r>
          </w:p>
          <w:p w14:paraId="0D5B4C71" w14:textId="77777777" w:rsidR="003257BD" w:rsidRPr="00354F34" w:rsidRDefault="003257BD" w:rsidP="003257BD">
            <w:pPr>
              <w:autoSpaceDE w:val="0"/>
              <w:autoSpaceDN w:val="0"/>
              <w:adjustRightInd w:val="0"/>
              <w:rPr>
                <w:rFonts w:ascii="Arial" w:hAnsi="Arial" w:cs="Arial"/>
                <w:sz w:val="22"/>
                <w:szCs w:val="22"/>
              </w:rPr>
            </w:pPr>
          </w:p>
          <w:p w14:paraId="029043A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1625107" w14:textId="77777777" w:rsidTr="00D839CD">
        <w:trPr>
          <w:trHeight w:val="403"/>
        </w:trPr>
        <w:tc>
          <w:tcPr>
            <w:tcW w:w="9889" w:type="dxa"/>
            <w:gridSpan w:val="3"/>
            <w:shd w:val="clear" w:color="auto" w:fill="F2F2F2" w:themeFill="background1" w:themeFillShade="F2"/>
          </w:tcPr>
          <w:p w14:paraId="6BAC706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2765FD19" w14:textId="77777777" w:rsidTr="00947984">
        <w:trPr>
          <w:trHeight w:val="403"/>
        </w:trPr>
        <w:tc>
          <w:tcPr>
            <w:tcW w:w="9889" w:type="dxa"/>
            <w:gridSpan w:val="3"/>
          </w:tcPr>
          <w:p w14:paraId="43CB5960" w14:textId="284F7F17" w:rsidR="003257BD" w:rsidRPr="004C64A8" w:rsidRDefault="00E63EEF" w:rsidP="003257BD">
            <w:pPr>
              <w:autoSpaceDE w:val="0"/>
              <w:autoSpaceDN w:val="0"/>
              <w:adjustRightInd w:val="0"/>
              <w:rPr>
                <w:rFonts w:ascii="Arial" w:hAnsi="Arial" w:cs="Arial"/>
                <w:color w:val="FF0000"/>
                <w:sz w:val="22"/>
                <w:szCs w:val="22"/>
              </w:rPr>
            </w:pPr>
            <w:r>
              <w:rPr>
                <w:rFonts w:ascii="Arial" w:hAnsi="Arial" w:cs="Arial"/>
                <w:sz w:val="22"/>
                <w:szCs w:val="22"/>
              </w:rPr>
              <w:t>Data will be password protected. Data will be stored in university compute</w:t>
            </w:r>
            <w:r w:rsidR="004F7EF9">
              <w:rPr>
                <w:rFonts w:ascii="Arial" w:hAnsi="Arial" w:cs="Arial"/>
                <w:sz w:val="22"/>
                <w:szCs w:val="22"/>
              </w:rPr>
              <w:t>r</w:t>
            </w:r>
            <w:r>
              <w:rPr>
                <w:rFonts w:ascii="Arial" w:hAnsi="Arial" w:cs="Arial"/>
                <w:sz w:val="22"/>
                <w:szCs w:val="22"/>
              </w:rPr>
              <w:t>s and</w:t>
            </w:r>
            <w:r w:rsidR="004F7EF9">
              <w:rPr>
                <w:rFonts w:ascii="Arial" w:hAnsi="Arial" w:cs="Arial"/>
                <w:sz w:val="22"/>
                <w:szCs w:val="22"/>
              </w:rPr>
              <w:t xml:space="preserve"> </w:t>
            </w:r>
            <w:r w:rsidR="004F7EF9" w:rsidRPr="005F400F">
              <w:rPr>
                <w:rFonts w:ascii="Arial" w:hAnsi="Arial" w:cs="Arial"/>
                <w:color w:val="FF0000"/>
                <w:sz w:val="22"/>
                <w:szCs w:val="22"/>
              </w:rPr>
              <w:t>password protected USB drives</w:t>
            </w:r>
            <w:r>
              <w:rPr>
                <w:rFonts w:ascii="Arial" w:hAnsi="Arial" w:cs="Arial"/>
                <w:sz w:val="22"/>
                <w:szCs w:val="22"/>
              </w:rPr>
              <w:t xml:space="preserve">. Both will be used to provide insurance so that if one fails all data will not be lost. </w:t>
            </w:r>
            <w:r w:rsidRPr="004C64A8">
              <w:rPr>
                <w:rFonts w:ascii="Arial" w:hAnsi="Arial" w:cs="Arial"/>
                <w:color w:val="FF0000"/>
                <w:sz w:val="22"/>
                <w:szCs w:val="22"/>
              </w:rPr>
              <w:t xml:space="preserve">Data will be stored </w:t>
            </w:r>
            <w:r w:rsidR="00DB1311" w:rsidRPr="004C64A8">
              <w:rPr>
                <w:rFonts w:ascii="Arial" w:hAnsi="Arial" w:cs="Arial"/>
                <w:color w:val="FF0000"/>
                <w:sz w:val="22"/>
                <w:szCs w:val="22"/>
              </w:rPr>
              <w:t>digitally</w:t>
            </w:r>
            <w:r w:rsidRPr="004C64A8">
              <w:rPr>
                <w:rFonts w:ascii="Arial" w:hAnsi="Arial" w:cs="Arial"/>
                <w:color w:val="FF0000"/>
                <w:sz w:val="22"/>
                <w:szCs w:val="22"/>
              </w:rPr>
              <w:t xml:space="preserve"> </w:t>
            </w:r>
            <w:r w:rsidR="00D94ABE" w:rsidRPr="004C64A8">
              <w:rPr>
                <w:rFonts w:ascii="Arial" w:hAnsi="Arial" w:cs="Arial"/>
                <w:color w:val="FF0000"/>
                <w:sz w:val="22"/>
                <w:szCs w:val="22"/>
              </w:rPr>
              <w:t xml:space="preserve">using programs such as Microsoft Word, SPSS and Qualtrics. Data will be </w:t>
            </w:r>
            <w:r w:rsidR="005F400F">
              <w:rPr>
                <w:rFonts w:ascii="Arial" w:hAnsi="Arial" w:cs="Arial"/>
                <w:color w:val="FF0000"/>
                <w:sz w:val="22"/>
                <w:szCs w:val="22"/>
              </w:rPr>
              <w:t>stored for the duration of the study and then subsequently destroyed in line with GDPR regulations.</w:t>
            </w:r>
          </w:p>
          <w:p w14:paraId="6B309DED" w14:textId="77777777" w:rsidR="003257BD" w:rsidRDefault="003257BD" w:rsidP="003257BD">
            <w:pPr>
              <w:autoSpaceDE w:val="0"/>
              <w:autoSpaceDN w:val="0"/>
              <w:adjustRightInd w:val="0"/>
              <w:rPr>
                <w:rFonts w:ascii="Arial" w:hAnsi="Arial" w:cs="Arial"/>
                <w:sz w:val="22"/>
                <w:szCs w:val="22"/>
              </w:rPr>
            </w:pPr>
          </w:p>
          <w:p w14:paraId="43277613" w14:textId="77777777" w:rsidR="003257BD" w:rsidRPr="00354F34" w:rsidRDefault="003257BD" w:rsidP="003257BD">
            <w:pPr>
              <w:autoSpaceDE w:val="0"/>
              <w:autoSpaceDN w:val="0"/>
              <w:adjustRightInd w:val="0"/>
              <w:rPr>
                <w:rFonts w:ascii="Arial" w:hAnsi="Arial" w:cs="Arial"/>
                <w:sz w:val="22"/>
                <w:szCs w:val="22"/>
              </w:rPr>
            </w:pPr>
          </w:p>
          <w:p w14:paraId="5BE97CC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2202960" w14:textId="77777777" w:rsidTr="00947984">
        <w:trPr>
          <w:trHeight w:val="403"/>
        </w:trPr>
        <w:tc>
          <w:tcPr>
            <w:tcW w:w="9889" w:type="dxa"/>
            <w:gridSpan w:val="3"/>
          </w:tcPr>
          <w:p w14:paraId="0EAB7124"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19655B1" w14:textId="77777777" w:rsidTr="00947984">
        <w:trPr>
          <w:trHeight w:val="403"/>
        </w:trPr>
        <w:tc>
          <w:tcPr>
            <w:tcW w:w="9889" w:type="dxa"/>
            <w:gridSpan w:val="3"/>
          </w:tcPr>
          <w:p w14:paraId="06E023AA" w14:textId="229152C7" w:rsidR="00C32EFB" w:rsidRDefault="00C371B4" w:rsidP="00C32EFB">
            <w:pPr>
              <w:autoSpaceDE w:val="0"/>
              <w:autoSpaceDN w:val="0"/>
              <w:adjustRightInd w:val="0"/>
              <w:rPr>
                <w:rFonts w:ascii="Arial" w:hAnsi="Arial" w:cs="Arial"/>
                <w:sz w:val="22"/>
                <w:szCs w:val="22"/>
              </w:rPr>
            </w:pPr>
            <w:r>
              <w:rPr>
                <w:rFonts w:ascii="Arial" w:hAnsi="Arial" w:cs="Arial"/>
                <w:sz w:val="22"/>
                <w:szCs w:val="22"/>
              </w:rPr>
              <w:t>Data will not be stored in the UWTSD Research Data Repository.</w:t>
            </w:r>
          </w:p>
          <w:p w14:paraId="5FC4F7CA" w14:textId="77777777" w:rsidR="00C32EFB" w:rsidRDefault="00C32EFB" w:rsidP="00C32EFB">
            <w:pPr>
              <w:autoSpaceDE w:val="0"/>
              <w:autoSpaceDN w:val="0"/>
              <w:adjustRightInd w:val="0"/>
              <w:rPr>
                <w:rFonts w:ascii="Arial" w:hAnsi="Arial" w:cs="Arial"/>
                <w:sz w:val="22"/>
                <w:szCs w:val="22"/>
              </w:rPr>
            </w:pPr>
          </w:p>
          <w:p w14:paraId="2262E1B7" w14:textId="77777777" w:rsidR="00C32EFB" w:rsidRPr="00354F34" w:rsidRDefault="00C32EFB" w:rsidP="00C32EFB">
            <w:pPr>
              <w:autoSpaceDE w:val="0"/>
              <w:autoSpaceDN w:val="0"/>
              <w:adjustRightInd w:val="0"/>
              <w:rPr>
                <w:rFonts w:ascii="Arial" w:hAnsi="Arial" w:cs="Arial"/>
                <w:sz w:val="22"/>
                <w:szCs w:val="22"/>
              </w:rPr>
            </w:pPr>
          </w:p>
          <w:p w14:paraId="467A017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D033764" w14:textId="77777777" w:rsidTr="00C32EFB">
        <w:trPr>
          <w:trHeight w:val="252"/>
        </w:trPr>
        <w:tc>
          <w:tcPr>
            <w:tcW w:w="7763" w:type="dxa"/>
            <w:vMerge w:val="restart"/>
            <w:shd w:val="clear" w:color="auto" w:fill="F2F2F2" w:themeFill="background1" w:themeFillShade="F2"/>
          </w:tcPr>
          <w:p w14:paraId="0F625AF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4B49872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ED1FA6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lastRenderedPageBreak/>
              <w:t>YES</w:t>
            </w:r>
          </w:p>
        </w:tc>
        <w:tc>
          <w:tcPr>
            <w:tcW w:w="1134" w:type="dxa"/>
            <w:shd w:val="clear" w:color="auto" w:fill="BFBFBF" w:themeFill="background1" w:themeFillShade="BF"/>
          </w:tcPr>
          <w:p w14:paraId="3880B742" w14:textId="2B8D04B4" w:rsidR="00C32EFB" w:rsidRPr="0092487B" w:rsidRDefault="00665B8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371B4">
                  <w:rPr>
                    <w:rFonts w:ascii="MS Gothic" w:eastAsia="MS Gothic" w:hAnsi="MS Gothic" w:cs="Arial" w:hint="eastAsia"/>
                    <w:b/>
                    <w:bCs/>
                  </w:rPr>
                  <w:t>☒</w:t>
                </w:r>
              </w:sdtContent>
            </w:sdt>
          </w:p>
        </w:tc>
      </w:tr>
      <w:tr w:rsidR="00C32EFB" w:rsidRPr="004C3A0B" w14:paraId="5881CC51" w14:textId="77777777" w:rsidTr="00B93605">
        <w:trPr>
          <w:trHeight w:val="252"/>
        </w:trPr>
        <w:tc>
          <w:tcPr>
            <w:tcW w:w="7763" w:type="dxa"/>
            <w:vMerge/>
            <w:shd w:val="clear" w:color="auto" w:fill="F2F2F2" w:themeFill="background1" w:themeFillShade="F2"/>
          </w:tcPr>
          <w:p w14:paraId="3F70DE0E"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8039A0C"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D39ABD4" w14:textId="77777777" w:rsidR="00C32EFB" w:rsidRPr="0092487B" w:rsidRDefault="00665B8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45C5C9B5" w14:textId="77777777" w:rsidTr="003257BD">
        <w:trPr>
          <w:trHeight w:val="311"/>
        </w:trPr>
        <w:tc>
          <w:tcPr>
            <w:tcW w:w="7763" w:type="dxa"/>
            <w:vMerge w:val="restart"/>
            <w:shd w:val="clear" w:color="auto" w:fill="F2F2F2" w:themeFill="background1" w:themeFillShade="F2"/>
          </w:tcPr>
          <w:p w14:paraId="0688134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D5821B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9128003" w14:textId="2B7A34E2" w:rsidR="00C32EFB" w:rsidRPr="0092487B" w:rsidRDefault="00665B8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371B4">
                  <w:rPr>
                    <w:rFonts w:ascii="MS Gothic" w:eastAsia="MS Gothic" w:hAnsi="MS Gothic" w:cs="Arial" w:hint="eastAsia"/>
                    <w:b/>
                    <w:bCs/>
                  </w:rPr>
                  <w:t>☒</w:t>
                </w:r>
              </w:sdtContent>
            </w:sdt>
          </w:p>
        </w:tc>
      </w:tr>
      <w:tr w:rsidR="00C32EFB" w:rsidRPr="004C3A0B" w14:paraId="74003222" w14:textId="77777777" w:rsidTr="003257BD">
        <w:trPr>
          <w:trHeight w:val="311"/>
        </w:trPr>
        <w:tc>
          <w:tcPr>
            <w:tcW w:w="7763" w:type="dxa"/>
            <w:vMerge/>
            <w:shd w:val="clear" w:color="auto" w:fill="F2F2F2" w:themeFill="background1" w:themeFillShade="F2"/>
          </w:tcPr>
          <w:p w14:paraId="4FD7FDB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C2C607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D7CB388" w14:textId="77777777" w:rsidR="00C32EFB" w:rsidRPr="0092487B" w:rsidRDefault="00665B8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690385D" w14:textId="77777777" w:rsidR="0092487B" w:rsidRDefault="0092487B" w:rsidP="00694EA8">
      <w:pPr>
        <w:rPr>
          <w:rFonts w:ascii="Arial" w:hAnsi="Arial" w:cs="Arial"/>
          <w:b/>
          <w:bCs/>
          <w:sz w:val="22"/>
          <w:szCs w:val="22"/>
        </w:rPr>
      </w:pPr>
    </w:p>
    <w:p w14:paraId="25CF24EC" w14:textId="77777777" w:rsidR="002A152D" w:rsidRDefault="002A152D">
      <w:pPr>
        <w:rPr>
          <w:rFonts w:ascii="Arial" w:hAnsi="Arial" w:cs="Arial"/>
          <w:b/>
          <w:bCs/>
          <w:sz w:val="22"/>
          <w:szCs w:val="22"/>
        </w:rPr>
      </w:pPr>
      <w:r>
        <w:rPr>
          <w:rFonts w:ascii="Arial" w:hAnsi="Arial" w:cs="Arial"/>
          <w:b/>
          <w:bCs/>
          <w:sz w:val="22"/>
          <w:szCs w:val="22"/>
        </w:rPr>
        <w:br w:type="page"/>
      </w:r>
    </w:p>
    <w:p w14:paraId="16C8431C"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7231603" w14:textId="77777777" w:rsidTr="00A83D75">
        <w:trPr>
          <w:trHeight w:val="1807"/>
        </w:trPr>
        <w:tc>
          <w:tcPr>
            <w:tcW w:w="9881" w:type="dxa"/>
            <w:gridSpan w:val="3"/>
            <w:shd w:val="clear" w:color="auto" w:fill="F2F2F2" w:themeFill="background1" w:themeFillShade="F2"/>
            <w:vAlign w:val="center"/>
          </w:tcPr>
          <w:p w14:paraId="1BC346B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D7BACA6" w14:textId="77777777" w:rsidR="00694EA8" w:rsidRPr="004C3A0B" w:rsidRDefault="00694EA8" w:rsidP="00694EA8">
            <w:pPr>
              <w:jc w:val="both"/>
              <w:rPr>
                <w:rFonts w:ascii="Arial" w:hAnsi="Arial" w:cs="Arial"/>
                <w:b/>
                <w:bCs/>
                <w:color w:val="000000"/>
                <w:sz w:val="22"/>
                <w:szCs w:val="22"/>
              </w:rPr>
            </w:pPr>
          </w:p>
          <w:p w14:paraId="7C9B268E"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1C97F07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1057D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605C7E4" w14:textId="7A0918AD" w:rsidR="0092487B" w:rsidRPr="004C3A0B" w:rsidRDefault="00CA5598" w:rsidP="00694EA8">
            <w:pPr>
              <w:spacing w:before="100" w:beforeAutospacing="1" w:after="100" w:afterAutospacing="1"/>
              <w:rPr>
                <w:rFonts w:ascii="Arial" w:hAnsi="Arial" w:cs="Arial"/>
                <w:sz w:val="22"/>
                <w:szCs w:val="22"/>
              </w:rPr>
            </w:pPr>
            <w:r>
              <w:rPr>
                <w:rFonts w:ascii="Arial" w:hAnsi="Arial" w:cs="Arial"/>
                <w:sz w:val="22"/>
                <w:szCs w:val="22"/>
              </w:rPr>
              <w:t>Gruff Evans</w:t>
            </w:r>
          </w:p>
        </w:tc>
        <w:tc>
          <w:tcPr>
            <w:tcW w:w="2239" w:type="dxa"/>
            <w:vAlign w:val="center"/>
          </w:tcPr>
          <w:p w14:paraId="16D23CF0" w14:textId="5129E656"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30B45">
              <w:rPr>
                <w:rFonts w:ascii="Arial" w:hAnsi="Arial" w:cs="Arial"/>
                <w:b/>
                <w:bCs/>
                <w:sz w:val="22"/>
                <w:szCs w:val="22"/>
              </w:rPr>
              <w:t xml:space="preserve"> 20/11/19</w:t>
            </w:r>
          </w:p>
          <w:p w14:paraId="1A788521" w14:textId="77777777" w:rsidR="0092487B" w:rsidRPr="004C3A0B" w:rsidRDefault="0092487B" w:rsidP="00694EA8">
            <w:pPr>
              <w:spacing w:before="100" w:beforeAutospacing="1" w:after="100" w:afterAutospacing="1"/>
              <w:rPr>
                <w:rFonts w:ascii="Arial" w:hAnsi="Arial" w:cs="Arial"/>
                <w:sz w:val="22"/>
                <w:szCs w:val="22"/>
              </w:rPr>
            </w:pPr>
          </w:p>
        </w:tc>
      </w:tr>
    </w:tbl>
    <w:p w14:paraId="0BF10F40" w14:textId="77777777" w:rsidR="00694EA8" w:rsidRPr="004C3A0B" w:rsidRDefault="00694EA8" w:rsidP="000700F9">
      <w:pPr>
        <w:rPr>
          <w:rFonts w:ascii="Arial" w:hAnsi="Arial" w:cs="Arial"/>
          <w:sz w:val="22"/>
          <w:szCs w:val="22"/>
        </w:rPr>
      </w:pPr>
    </w:p>
    <w:p w14:paraId="39E2D40E"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841BD82" w14:textId="77777777" w:rsidTr="003257BD">
        <w:trPr>
          <w:trHeight w:val="346"/>
        </w:trPr>
        <w:tc>
          <w:tcPr>
            <w:tcW w:w="1423" w:type="pct"/>
            <w:shd w:val="clear" w:color="auto" w:fill="F2F2F2" w:themeFill="background1" w:themeFillShade="F2"/>
            <w:vAlign w:val="center"/>
          </w:tcPr>
          <w:p w14:paraId="4DEDF3B4"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CAB1955" w14:textId="773BA0EF" w:rsidR="0092487B" w:rsidRPr="004C3A0B" w:rsidRDefault="0056262A" w:rsidP="00CA7241">
            <w:pPr>
              <w:pStyle w:val="ListParagraph"/>
              <w:ind w:left="0"/>
              <w:rPr>
                <w:rFonts w:ascii="Arial" w:hAnsi="Arial" w:cs="Arial"/>
              </w:rPr>
            </w:pPr>
            <w:r>
              <w:rPr>
                <w:rFonts w:ascii="Arial" w:hAnsi="Arial" w:cs="Arial"/>
              </w:rPr>
              <w:t>Dr Stuart Jones</w:t>
            </w:r>
          </w:p>
        </w:tc>
        <w:tc>
          <w:tcPr>
            <w:tcW w:w="1087" w:type="pct"/>
            <w:vMerge w:val="restart"/>
          </w:tcPr>
          <w:p w14:paraId="0AF79CA9" w14:textId="21D9F416" w:rsidR="0092487B" w:rsidRPr="004C3A0B" w:rsidRDefault="0092487B" w:rsidP="0092487B">
            <w:pPr>
              <w:pStyle w:val="ListParagraph"/>
              <w:ind w:left="0"/>
              <w:rPr>
                <w:rFonts w:ascii="Arial" w:hAnsi="Arial" w:cs="Arial"/>
              </w:rPr>
            </w:pPr>
            <w:r w:rsidRPr="004C3A0B">
              <w:rPr>
                <w:rFonts w:ascii="Arial" w:hAnsi="Arial" w:cs="Arial"/>
                <w:b/>
                <w:bCs/>
              </w:rPr>
              <w:t>Date:</w:t>
            </w:r>
            <w:r w:rsidR="0056262A">
              <w:rPr>
                <w:rFonts w:ascii="Arial" w:hAnsi="Arial" w:cs="Arial"/>
                <w:b/>
                <w:bCs/>
              </w:rPr>
              <w:t xml:space="preserve"> 20 / 11 / 19</w:t>
            </w:r>
            <w:bookmarkStart w:id="0" w:name="_GoBack"/>
            <w:bookmarkEnd w:id="0"/>
          </w:p>
        </w:tc>
      </w:tr>
      <w:tr w:rsidR="0092487B" w:rsidRPr="004C3A0B" w14:paraId="1B1BD810" w14:textId="77777777" w:rsidTr="003257BD">
        <w:trPr>
          <w:trHeight w:val="347"/>
        </w:trPr>
        <w:tc>
          <w:tcPr>
            <w:tcW w:w="1423" w:type="pct"/>
            <w:shd w:val="clear" w:color="auto" w:fill="F2F2F2" w:themeFill="background1" w:themeFillShade="F2"/>
            <w:vAlign w:val="center"/>
          </w:tcPr>
          <w:p w14:paraId="6D10145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CE85D71" w14:textId="48F0232B" w:rsidR="0092487B" w:rsidRPr="004C3A0B" w:rsidRDefault="0056262A" w:rsidP="0092487B">
            <w:pPr>
              <w:pStyle w:val="ListParagraph"/>
              <w:ind w:left="0"/>
              <w:rPr>
                <w:rFonts w:ascii="Arial" w:hAnsi="Arial" w:cs="Arial"/>
              </w:rPr>
            </w:pPr>
            <w:r>
              <w:rPr>
                <w:rFonts w:ascii="Arial" w:hAnsi="Arial" w:cs="Arial"/>
              </w:rPr>
              <w:t>sjones</w:t>
            </w:r>
          </w:p>
          <w:p w14:paraId="19556ED3" w14:textId="77777777" w:rsidR="0092487B" w:rsidRPr="004C3A0B" w:rsidRDefault="0092487B" w:rsidP="0092487B">
            <w:pPr>
              <w:pStyle w:val="ListParagraph"/>
              <w:ind w:left="0"/>
              <w:rPr>
                <w:rFonts w:ascii="Arial" w:hAnsi="Arial" w:cs="Arial"/>
              </w:rPr>
            </w:pPr>
          </w:p>
        </w:tc>
        <w:tc>
          <w:tcPr>
            <w:tcW w:w="1087" w:type="pct"/>
            <w:vMerge/>
            <w:vAlign w:val="center"/>
          </w:tcPr>
          <w:p w14:paraId="7D896605" w14:textId="77777777" w:rsidR="0092487B" w:rsidRPr="004C3A0B" w:rsidRDefault="0092487B" w:rsidP="0092487B">
            <w:pPr>
              <w:pStyle w:val="ListParagraph"/>
              <w:ind w:left="0"/>
              <w:rPr>
                <w:rFonts w:ascii="Arial" w:hAnsi="Arial" w:cs="Arial"/>
              </w:rPr>
            </w:pPr>
          </w:p>
        </w:tc>
      </w:tr>
    </w:tbl>
    <w:p w14:paraId="163C963D" w14:textId="77777777" w:rsidR="000C3A29" w:rsidRPr="004C3A0B" w:rsidRDefault="000C3A29" w:rsidP="000700F9">
      <w:pPr>
        <w:rPr>
          <w:rFonts w:ascii="Arial" w:hAnsi="Arial" w:cs="Arial"/>
          <w:sz w:val="22"/>
          <w:szCs w:val="22"/>
        </w:rPr>
      </w:pPr>
    </w:p>
    <w:p w14:paraId="2D5C4D05"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2CA0E57" w14:textId="77777777" w:rsidTr="003257BD">
        <w:trPr>
          <w:trHeight w:val="346"/>
        </w:trPr>
        <w:tc>
          <w:tcPr>
            <w:tcW w:w="1423" w:type="pct"/>
            <w:shd w:val="clear" w:color="auto" w:fill="F2F2F2" w:themeFill="background1" w:themeFillShade="F2"/>
            <w:vAlign w:val="center"/>
          </w:tcPr>
          <w:p w14:paraId="49038EC2"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8888F6E" w14:textId="77777777" w:rsidR="0092487B" w:rsidRPr="004C3A0B" w:rsidRDefault="0092487B" w:rsidP="009D2E0B">
            <w:pPr>
              <w:pStyle w:val="ListParagraph"/>
              <w:ind w:left="0"/>
              <w:rPr>
                <w:rFonts w:ascii="Arial" w:hAnsi="Arial" w:cs="Arial"/>
              </w:rPr>
            </w:pPr>
          </w:p>
        </w:tc>
        <w:tc>
          <w:tcPr>
            <w:tcW w:w="1087" w:type="pct"/>
            <w:vMerge w:val="restart"/>
          </w:tcPr>
          <w:p w14:paraId="19F33878"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E911298" w14:textId="77777777" w:rsidTr="003257BD">
        <w:trPr>
          <w:trHeight w:val="347"/>
        </w:trPr>
        <w:tc>
          <w:tcPr>
            <w:tcW w:w="1423" w:type="pct"/>
            <w:shd w:val="clear" w:color="auto" w:fill="F2F2F2" w:themeFill="background1" w:themeFillShade="F2"/>
            <w:vAlign w:val="center"/>
          </w:tcPr>
          <w:p w14:paraId="3C94E2A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6C88367" w14:textId="77777777" w:rsidR="0092487B" w:rsidRPr="004C3A0B" w:rsidRDefault="0092487B" w:rsidP="009D2E0B">
            <w:pPr>
              <w:pStyle w:val="ListParagraph"/>
              <w:ind w:left="0"/>
              <w:rPr>
                <w:rFonts w:ascii="Arial" w:hAnsi="Arial" w:cs="Arial"/>
              </w:rPr>
            </w:pPr>
          </w:p>
          <w:p w14:paraId="4565D29F" w14:textId="77777777" w:rsidR="0092487B" w:rsidRPr="004C3A0B" w:rsidRDefault="0092487B" w:rsidP="009D2E0B">
            <w:pPr>
              <w:pStyle w:val="ListParagraph"/>
              <w:ind w:left="0"/>
              <w:rPr>
                <w:rFonts w:ascii="Arial" w:hAnsi="Arial" w:cs="Arial"/>
              </w:rPr>
            </w:pPr>
          </w:p>
        </w:tc>
        <w:tc>
          <w:tcPr>
            <w:tcW w:w="1087" w:type="pct"/>
            <w:vMerge/>
            <w:vAlign w:val="center"/>
          </w:tcPr>
          <w:p w14:paraId="6E4DED2F" w14:textId="77777777" w:rsidR="0092487B" w:rsidRPr="004C3A0B" w:rsidRDefault="0092487B" w:rsidP="009D2E0B">
            <w:pPr>
              <w:pStyle w:val="ListParagraph"/>
              <w:ind w:left="0"/>
              <w:rPr>
                <w:rFonts w:ascii="Arial" w:hAnsi="Arial" w:cs="Arial"/>
              </w:rPr>
            </w:pPr>
          </w:p>
        </w:tc>
      </w:tr>
    </w:tbl>
    <w:p w14:paraId="5E83280F" w14:textId="77777777" w:rsidR="0076027F" w:rsidRDefault="0076027F" w:rsidP="000C3A29">
      <w:pPr>
        <w:rPr>
          <w:rFonts w:ascii="Arial" w:hAnsi="Arial" w:cs="Arial"/>
          <w:b/>
          <w:sz w:val="22"/>
          <w:szCs w:val="22"/>
        </w:rPr>
      </w:pPr>
    </w:p>
    <w:p w14:paraId="68A4B54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7FBD82F"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1CBE307" w14:textId="0F8DD68A" w:rsidR="00CC2661" w:rsidRPr="004C3A0B" w:rsidRDefault="00C371B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5D142C8"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90951C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3A161A2" w14:textId="2E1782A9" w:rsidR="00CC2661" w:rsidRPr="004C3A0B" w:rsidRDefault="00CA559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12B6689"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F7D98F2"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59378D2" w14:textId="0313A931" w:rsidR="00CC2661" w:rsidRPr="004C3A0B" w:rsidRDefault="00C371B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8EB9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A36F10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20615C33" w14:textId="6F952CB5" w:rsidR="00CC2661" w:rsidRPr="004C3A0B" w:rsidRDefault="00C371B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21AD3A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6EFA8EA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8C8A1C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3F4520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9ED9D49"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D3EC561" w14:textId="7CB2D1ED" w:rsidR="00743859" w:rsidRPr="004C3A0B" w:rsidRDefault="00C371B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C26DCB4"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10CF23E7"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BB7E6B1" w14:textId="09D59661" w:rsidR="00743859" w:rsidRPr="004C3A0B" w:rsidRDefault="00C371B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919E0BB"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639F3F4"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75A110B5"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3F0AEE02" w14:textId="77777777" w:rsidR="00424773" w:rsidRDefault="00424773" w:rsidP="00743859">
            <w:pPr>
              <w:jc w:val="center"/>
              <w:rPr>
                <w:rFonts w:ascii="MS Gothic" w:eastAsia="MS Gothic" w:hAnsi="MS Gothic" w:cs="Arial"/>
                <w:b/>
                <w:bCs/>
              </w:rPr>
            </w:pPr>
          </w:p>
        </w:tc>
        <w:tc>
          <w:tcPr>
            <w:tcW w:w="9356" w:type="dxa"/>
            <w:vAlign w:val="center"/>
          </w:tcPr>
          <w:p w14:paraId="21599F1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8509800" w14:textId="77777777" w:rsidR="005756CA" w:rsidRPr="004C3A0B" w:rsidRDefault="005756CA" w:rsidP="00A5764B">
      <w:pPr>
        <w:tabs>
          <w:tab w:val="left" w:pos="5103"/>
        </w:tabs>
        <w:rPr>
          <w:rFonts w:ascii="Arial" w:hAnsi="Arial" w:cs="Arial"/>
          <w:b/>
          <w:bCs/>
          <w:sz w:val="22"/>
          <w:szCs w:val="22"/>
        </w:rPr>
      </w:pPr>
    </w:p>
    <w:p w14:paraId="46E43953" w14:textId="77777777" w:rsidR="00425DA7" w:rsidRDefault="00425DA7">
      <w:pPr>
        <w:rPr>
          <w:rFonts w:ascii="Arial" w:hAnsi="Arial" w:cs="Arial"/>
          <w:b/>
          <w:bCs/>
          <w:sz w:val="22"/>
          <w:szCs w:val="22"/>
        </w:rPr>
      </w:pPr>
      <w:r>
        <w:rPr>
          <w:rFonts w:ascii="Arial" w:hAnsi="Arial" w:cs="Arial"/>
          <w:b/>
          <w:bCs/>
          <w:sz w:val="22"/>
          <w:szCs w:val="22"/>
        </w:rPr>
        <w:br w:type="page"/>
      </w:r>
    </w:p>
    <w:p w14:paraId="3C7812C6"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A81C77B" w14:textId="77777777" w:rsidTr="00A83D75">
        <w:tc>
          <w:tcPr>
            <w:tcW w:w="10060" w:type="dxa"/>
            <w:shd w:val="clear" w:color="auto" w:fill="F2F2F2" w:themeFill="background1" w:themeFillShade="F2"/>
          </w:tcPr>
          <w:p w14:paraId="657505CD"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56C7B70"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DC85C18"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FCE8D73" w14:textId="77777777" w:rsidR="004632AA" w:rsidRPr="004C3A0B" w:rsidRDefault="004632AA" w:rsidP="00A5764B">
      <w:pPr>
        <w:tabs>
          <w:tab w:val="left" w:pos="5103"/>
        </w:tabs>
        <w:rPr>
          <w:rFonts w:ascii="Arial" w:hAnsi="Arial" w:cs="Arial"/>
          <w:b/>
          <w:bCs/>
          <w:sz w:val="22"/>
          <w:szCs w:val="22"/>
        </w:rPr>
      </w:pPr>
    </w:p>
    <w:p w14:paraId="621577D3"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A2CE03" w14:textId="77777777" w:rsidR="00683497" w:rsidRPr="004C3A0B" w:rsidRDefault="00683497" w:rsidP="00683497">
      <w:pPr>
        <w:tabs>
          <w:tab w:val="left" w:pos="5103"/>
        </w:tabs>
        <w:rPr>
          <w:rFonts w:ascii="Arial" w:hAnsi="Arial" w:cs="Arial"/>
          <w:bCs/>
          <w:sz w:val="22"/>
          <w:szCs w:val="22"/>
        </w:rPr>
      </w:pPr>
    </w:p>
    <w:p w14:paraId="3CC64CAA"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E77EE1A" w14:textId="77777777" w:rsidR="008330B6" w:rsidRPr="004C3A0B" w:rsidRDefault="008330B6" w:rsidP="00683497">
      <w:pPr>
        <w:tabs>
          <w:tab w:val="left" w:pos="5103"/>
        </w:tabs>
        <w:rPr>
          <w:rFonts w:ascii="Arial" w:hAnsi="Arial" w:cs="Arial"/>
          <w:bCs/>
          <w:sz w:val="22"/>
          <w:szCs w:val="22"/>
        </w:rPr>
      </w:pPr>
    </w:p>
    <w:p w14:paraId="79F614D6" w14:textId="77777777" w:rsidR="00A50649" w:rsidRDefault="00A50649" w:rsidP="00A51EFB">
      <w:pPr>
        <w:jc w:val="center"/>
        <w:rPr>
          <w:rFonts w:ascii="Arial" w:hAnsi="Arial" w:cs="Arial"/>
          <w:b/>
          <w:sz w:val="22"/>
          <w:szCs w:val="22"/>
        </w:rPr>
      </w:pPr>
    </w:p>
    <w:p w14:paraId="708A5B30" w14:textId="77777777" w:rsidR="00A50649" w:rsidRDefault="00A50649" w:rsidP="00A51EFB">
      <w:pPr>
        <w:jc w:val="center"/>
        <w:rPr>
          <w:rFonts w:ascii="Arial" w:hAnsi="Arial" w:cs="Arial"/>
          <w:b/>
          <w:sz w:val="22"/>
          <w:szCs w:val="22"/>
        </w:rPr>
      </w:pPr>
    </w:p>
    <w:p w14:paraId="06D92D9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4B7862C" w14:textId="77777777" w:rsidR="00A51EFB" w:rsidRPr="004C3A0B" w:rsidRDefault="00A51EFB" w:rsidP="00AA2E71">
      <w:pPr>
        <w:jc w:val="both"/>
        <w:rPr>
          <w:rFonts w:ascii="Arial" w:hAnsi="Arial" w:cs="Arial"/>
        </w:rPr>
      </w:pPr>
    </w:p>
    <w:p w14:paraId="1FA3314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52A67531" w14:textId="77777777" w:rsidR="00A51EFB" w:rsidRPr="004C3A0B" w:rsidRDefault="00A51EFB" w:rsidP="00AA2E71">
      <w:pPr>
        <w:jc w:val="both"/>
        <w:rPr>
          <w:rFonts w:ascii="Arial" w:hAnsi="Arial" w:cs="Arial"/>
        </w:rPr>
      </w:pPr>
    </w:p>
    <w:p w14:paraId="2DA05388" w14:textId="70CAA724" w:rsidR="00025AC4" w:rsidRPr="00CA5598" w:rsidRDefault="00A51EFB" w:rsidP="00CA5598">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p>
    <w:sectPr w:rsidR="00025AC4" w:rsidRPr="00CA5598"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F4B504" w14:textId="77777777" w:rsidR="00665B8A" w:rsidRDefault="00665B8A" w:rsidP="00390251">
      <w:r>
        <w:separator/>
      </w:r>
    </w:p>
    <w:p w14:paraId="54D14D51" w14:textId="77777777" w:rsidR="00665B8A" w:rsidRDefault="00665B8A"/>
  </w:endnote>
  <w:endnote w:type="continuationSeparator" w:id="0">
    <w:p w14:paraId="3C85223E" w14:textId="77777777" w:rsidR="00665B8A" w:rsidRDefault="00665B8A" w:rsidP="00390251">
      <w:r>
        <w:continuationSeparator/>
      </w:r>
    </w:p>
    <w:p w14:paraId="5A7F7CDD" w14:textId="77777777" w:rsidR="00665B8A" w:rsidRDefault="00665B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2D407" w14:textId="35729DBF" w:rsidR="00041B29" w:rsidRDefault="00041B29"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56262A">
      <w:rPr>
        <w:rStyle w:val="PageNumber"/>
        <w:rFonts w:ascii="Arial" w:hAnsi="Arial" w:cs="Arial"/>
        <w:noProof/>
      </w:rPr>
      <w:t>17</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9A115E" w14:textId="77777777" w:rsidR="00665B8A" w:rsidRDefault="00665B8A" w:rsidP="00390251">
      <w:r>
        <w:separator/>
      </w:r>
    </w:p>
    <w:p w14:paraId="0F992B9A" w14:textId="77777777" w:rsidR="00665B8A" w:rsidRDefault="00665B8A"/>
  </w:footnote>
  <w:footnote w:type="continuationSeparator" w:id="0">
    <w:p w14:paraId="30DE80F1" w14:textId="77777777" w:rsidR="00665B8A" w:rsidRDefault="00665B8A" w:rsidP="00390251">
      <w:r>
        <w:continuationSeparator/>
      </w:r>
    </w:p>
    <w:p w14:paraId="63055FDD" w14:textId="77777777" w:rsidR="00665B8A" w:rsidRDefault="00665B8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04B05A" w14:textId="77777777" w:rsidR="00041B29" w:rsidRPr="00965F27" w:rsidRDefault="00041B2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D620E70" wp14:editId="15D0C0B2">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15BCD"/>
    <w:rsid w:val="00021B2B"/>
    <w:rsid w:val="00025AC4"/>
    <w:rsid w:val="00025D7B"/>
    <w:rsid w:val="00030BE1"/>
    <w:rsid w:val="00030F51"/>
    <w:rsid w:val="000314CE"/>
    <w:rsid w:val="0003212E"/>
    <w:rsid w:val="00041B29"/>
    <w:rsid w:val="000433F4"/>
    <w:rsid w:val="00044629"/>
    <w:rsid w:val="00047D63"/>
    <w:rsid w:val="00062CF8"/>
    <w:rsid w:val="00065801"/>
    <w:rsid w:val="000700F9"/>
    <w:rsid w:val="000710FE"/>
    <w:rsid w:val="00073A13"/>
    <w:rsid w:val="00075462"/>
    <w:rsid w:val="00077EA9"/>
    <w:rsid w:val="000819F1"/>
    <w:rsid w:val="00084DC7"/>
    <w:rsid w:val="0008799F"/>
    <w:rsid w:val="00090CF7"/>
    <w:rsid w:val="000913B7"/>
    <w:rsid w:val="00095059"/>
    <w:rsid w:val="00096209"/>
    <w:rsid w:val="000B0A8F"/>
    <w:rsid w:val="000B5723"/>
    <w:rsid w:val="000B58AD"/>
    <w:rsid w:val="000C2BF4"/>
    <w:rsid w:val="000C3A29"/>
    <w:rsid w:val="000C5E77"/>
    <w:rsid w:val="000C7409"/>
    <w:rsid w:val="000D067B"/>
    <w:rsid w:val="000D23C8"/>
    <w:rsid w:val="000D3955"/>
    <w:rsid w:val="000E2AD0"/>
    <w:rsid w:val="000F1514"/>
    <w:rsid w:val="000F2470"/>
    <w:rsid w:val="000F7C83"/>
    <w:rsid w:val="00102B85"/>
    <w:rsid w:val="0010484B"/>
    <w:rsid w:val="00113E57"/>
    <w:rsid w:val="00120BA3"/>
    <w:rsid w:val="00122E21"/>
    <w:rsid w:val="00124438"/>
    <w:rsid w:val="00126B4D"/>
    <w:rsid w:val="00130B45"/>
    <w:rsid w:val="001312E4"/>
    <w:rsid w:val="00131AE8"/>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5772"/>
    <w:rsid w:val="001C09E8"/>
    <w:rsid w:val="001C269D"/>
    <w:rsid w:val="001C3CC4"/>
    <w:rsid w:val="001C7C72"/>
    <w:rsid w:val="001C7D01"/>
    <w:rsid w:val="001D1817"/>
    <w:rsid w:val="001D3BD1"/>
    <w:rsid w:val="001F6460"/>
    <w:rsid w:val="001F79E2"/>
    <w:rsid w:val="00200104"/>
    <w:rsid w:val="00204E14"/>
    <w:rsid w:val="00213F52"/>
    <w:rsid w:val="00221686"/>
    <w:rsid w:val="00224A9A"/>
    <w:rsid w:val="00225B59"/>
    <w:rsid w:val="00226F10"/>
    <w:rsid w:val="0023172C"/>
    <w:rsid w:val="00233B1F"/>
    <w:rsid w:val="00240F9C"/>
    <w:rsid w:val="00255B51"/>
    <w:rsid w:val="002657B4"/>
    <w:rsid w:val="00266AB2"/>
    <w:rsid w:val="00272EE5"/>
    <w:rsid w:val="00280A88"/>
    <w:rsid w:val="002866BC"/>
    <w:rsid w:val="002866E9"/>
    <w:rsid w:val="0029113C"/>
    <w:rsid w:val="002920AF"/>
    <w:rsid w:val="00293A45"/>
    <w:rsid w:val="002A152D"/>
    <w:rsid w:val="002A7E77"/>
    <w:rsid w:val="002B56C1"/>
    <w:rsid w:val="002B6B05"/>
    <w:rsid w:val="002B6DE2"/>
    <w:rsid w:val="002B7789"/>
    <w:rsid w:val="002C4AEB"/>
    <w:rsid w:val="002D1837"/>
    <w:rsid w:val="002D4DC9"/>
    <w:rsid w:val="002E0739"/>
    <w:rsid w:val="002E4E12"/>
    <w:rsid w:val="00303350"/>
    <w:rsid w:val="003171A8"/>
    <w:rsid w:val="003257BD"/>
    <w:rsid w:val="003264AE"/>
    <w:rsid w:val="003268ED"/>
    <w:rsid w:val="003302A1"/>
    <w:rsid w:val="00331A88"/>
    <w:rsid w:val="00332568"/>
    <w:rsid w:val="00332956"/>
    <w:rsid w:val="003505BC"/>
    <w:rsid w:val="00354F34"/>
    <w:rsid w:val="00361382"/>
    <w:rsid w:val="003745CD"/>
    <w:rsid w:val="00380A15"/>
    <w:rsid w:val="00380EA7"/>
    <w:rsid w:val="00390251"/>
    <w:rsid w:val="00392D9A"/>
    <w:rsid w:val="00397B49"/>
    <w:rsid w:val="00397EE3"/>
    <w:rsid w:val="003A09CB"/>
    <w:rsid w:val="003A5C91"/>
    <w:rsid w:val="003B4D13"/>
    <w:rsid w:val="003B704B"/>
    <w:rsid w:val="003B7AA2"/>
    <w:rsid w:val="003C07E3"/>
    <w:rsid w:val="003C214D"/>
    <w:rsid w:val="003C31F5"/>
    <w:rsid w:val="003C5BF3"/>
    <w:rsid w:val="003C7018"/>
    <w:rsid w:val="003C76B6"/>
    <w:rsid w:val="003C7815"/>
    <w:rsid w:val="003D2A20"/>
    <w:rsid w:val="003D6F95"/>
    <w:rsid w:val="003E2925"/>
    <w:rsid w:val="003F088B"/>
    <w:rsid w:val="003F6DDD"/>
    <w:rsid w:val="004013FC"/>
    <w:rsid w:val="00413863"/>
    <w:rsid w:val="00413EEB"/>
    <w:rsid w:val="0041408E"/>
    <w:rsid w:val="0041420E"/>
    <w:rsid w:val="00424773"/>
    <w:rsid w:val="00425DA7"/>
    <w:rsid w:val="0042679B"/>
    <w:rsid w:val="00430FA4"/>
    <w:rsid w:val="00432376"/>
    <w:rsid w:val="00442053"/>
    <w:rsid w:val="00442954"/>
    <w:rsid w:val="0045485F"/>
    <w:rsid w:val="00462069"/>
    <w:rsid w:val="004632AA"/>
    <w:rsid w:val="00467ED4"/>
    <w:rsid w:val="00472567"/>
    <w:rsid w:val="00476398"/>
    <w:rsid w:val="0047697E"/>
    <w:rsid w:val="0048134A"/>
    <w:rsid w:val="00482054"/>
    <w:rsid w:val="0048583B"/>
    <w:rsid w:val="00486107"/>
    <w:rsid w:val="00487E4B"/>
    <w:rsid w:val="00494691"/>
    <w:rsid w:val="004B7A0E"/>
    <w:rsid w:val="004C3A0B"/>
    <w:rsid w:val="004C5C13"/>
    <w:rsid w:val="004C64A8"/>
    <w:rsid w:val="004D5683"/>
    <w:rsid w:val="004E0338"/>
    <w:rsid w:val="004E616D"/>
    <w:rsid w:val="004F059C"/>
    <w:rsid w:val="004F599C"/>
    <w:rsid w:val="004F7EF9"/>
    <w:rsid w:val="005035A0"/>
    <w:rsid w:val="00526C56"/>
    <w:rsid w:val="00531C04"/>
    <w:rsid w:val="0053302B"/>
    <w:rsid w:val="005367B2"/>
    <w:rsid w:val="00546F01"/>
    <w:rsid w:val="0056262A"/>
    <w:rsid w:val="00563B3D"/>
    <w:rsid w:val="005704BE"/>
    <w:rsid w:val="00570CCA"/>
    <w:rsid w:val="00571817"/>
    <w:rsid w:val="00573226"/>
    <w:rsid w:val="00574528"/>
    <w:rsid w:val="005756CA"/>
    <w:rsid w:val="00581C49"/>
    <w:rsid w:val="00584B8F"/>
    <w:rsid w:val="005934C5"/>
    <w:rsid w:val="005960A0"/>
    <w:rsid w:val="00596BFA"/>
    <w:rsid w:val="005A76DA"/>
    <w:rsid w:val="005B52AE"/>
    <w:rsid w:val="005B79C7"/>
    <w:rsid w:val="005D6613"/>
    <w:rsid w:val="005E25AC"/>
    <w:rsid w:val="005E2A0B"/>
    <w:rsid w:val="005E44E9"/>
    <w:rsid w:val="005E4987"/>
    <w:rsid w:val="005F400F"/>
    <w:rsid w:val="005F4E36"/>
    <w:rsid w:val="005F677A"/>
    <w:rsid w:val="00601BEA"/>
    <w:rsid w:val="00601C36"/>
    <w:rsid w:val="00604C9F"/>
    <w:rsid w:val="00606331"/>
    <w:rsid w:val="00614F10"/>
    <w:rsid w:val="006154A7"/>
    <w:rsid w:val="0062188A"/>
    <w:rsid w:val="00627E84"/>
    <w:rsid w:val="00631440"/>
    <w:rsid w:val="00632C47"/>
    <w:rsid w:val="00633574"/>
    <w:rsid w:val="006423B9"/>
    <w:rsid w:val="00644C5C"/>
    <w:rsid w:val="00655EC5"/>
    <w:rsid w:val="006578CB"/>
    <w:rsid w:val="00661EDA"/>
    <w:rsid w:val="0066594B"/>
    <w:rsid w:val="00665B8A"/>
    <w:rsid w:val="006730D2"/>
    <w:rsid w:val="0067329C"/>
    <w:rsid w:val="00674DD6"/>
    <w:rsid w:val="006801E8"/>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A6F"/>
    <w:rsid w:val="00731CAC"/>
    <w:rsid w:val="00733EEB"/>
    <w:rsid w:val="0074063A"/>
    <w:rsid w:val="007407AA"/>
    <w:rsid w:val="00743859"/>
    <w:rsid w:val="00751B2D"/>
    <w:rsid w:val="0075799E"/>
    <w:rsid w:val="0076027F"/>
    <w:rsid w:val="00763A08"/>
    <w:rsid w:val="00765172"/>
    <w:rsid w:val="00765EE1"/>
    <w:rsid w:val="00767FC7"/>
    <w:rsid w:val="00776145"/>
    <w:rsid w:val="007816BA"/>
    <w:rsid w:val="0078273B"/>
    <w:rsid w:val="00783425"/>
    <w:rsid w:val="007849BE"/>
    <w:rsid w:val="00784D14"/>
    <w:rsid w:val="007902A2"/>
    <w:rsid w:val="0079264D"/>
    <w:rsid w:val="00792842"/>
    <w:rsid w:val="007A108D"/>
    <w:rsid w:val="007A4607"/>
    <w:rsid w:val="007B1754"/>
    <w:rsid w:val="007C0131"/>
    <w:rsid w:val="007C044B"/>
    <w:rsid w:val="007C1498"/>
    <w:rsid w:val="007C17B4"/>
    <w:rsid w:val="007C3AC1"/>
    <w:rsid w:val="007D4619"/>
    <w:rsid w:val="007D46AF"/>
    <w:rsid w:val="007D4E07"/>
    <w:rsid w:val="007E14FB"/>
    <w:rsid w:val="007F23AA"/>
    <w:rsid w:val="007F29F6"/>
    <w:rsid w:val="007F3C4F"/>
    <w:rsid w:val="007F4303"/>
    <w:rsid w:val="007F5CA0"/>
    <w:rsid w:val="007F7B0A"/>
    <w:rsid w:val="008029BF"/>
    <w:rsid w:val="008102B5"/>
    <w:rsid w:val="00811D96"/>
    <w:rsid w:val="00812BEF"/>
    <w:rsid w:val="0082781D"/>
    <w:rsid w:val="00831C69"/>
    <w:rsid w:val="008330B6"/>
    <w:rsid w:val="008361B1"/>
    <w:rsid w:val="008372C0"/>
    <w:rsid w:val="0084005C"/>
    <w:rsid w:val="00841BE3"/>
    <w:rsid w:val="00844C9E"/>
    <w:rsid w:val="008461DD"/>
    <w:rsid w:val="0085124A"/>
    <w:rsid w:val="008514E5"/>
    <w:rsid w:val="0085503F"/>
    <w:rsid w:val="008732E0"/>
    <w:rsid w:val="008A272A"/>
    <w:rsid w:val="008B346A"/>
    <w:rsid w:val="008C4441"/>
    <w:rsid w:val="008D0BC1"/>
    <w:rsid w:val="008D6A79"/>
    <w:rsid w:val="008E0B2C"/>
    <w:rsid w:val="008E2F19"/>
    <w:rsid w:val="008F29DD"/>
    <w:rsid w:val="008F6555"/>
    <w:rsid w:val="009003C5"/>
    <w:rsid w:val="00903C1A"/>
    <w:rsid w:val="009043CA"/>
    <w:rsid w:val="00905E68"/>
    <w:rsid w:val="00905EFB"/>
    <w:rsid w:val="0090725E"/>
    <w:rsid w:val="00910B57"/>
    <w:rsid w:val="00913C80"/>
    <w:rsid w:val="0091564B"/>
    <w:rsid w:val="0092487B"/>
    <w:rsid w:val="009440D0"/>
    <w:rsid w:val="00947984"/>
    <w:rsid w:val="0095110A"/>
    <w:rsid w:val="0096006D"/>
    <w:rsid w:val="00961B2E"/>
    <w:rsid w:val="00965F27"/>
    <w:rsid w:val="009831F5"/>
    <w:rsid w:val="00986EEC"/>
    <w:rsid w:val="00986FD8"/>
    <w:rsid w:val="009955DD"/>
    <w:rsid w:val="009A3300"/>
    <w:rsid w:val="009A3C08"/>
    <w:rsid w:val="009A4E08"/>
    <w:rsid w:val="009A4E14"/>
    <w:rsid w:val="009A6F5D"/>
    <w:rsid w:val="009A7FB5"/>
    <w:rsid w:val="009B1FB6"/>
    <w:rsid w:val="009B3534"/>
    <w:rsid w:val="009C50A5"/>
    <w:rsid w:val="009C5D44"/>
    <w:rsid w:val="009D2E0B"/>
    <w:rsid w:val="009F2B68"/>
    <w:rsid w:val="009F5000"/>
    <w:rsid w:val="009F5AC3"/>
    <w:rsid w:val="009F6BB7"/>
    <w:rsid w:val="009F736C"/>
    <w:rsid w:val="00A003F5"/>
    <w:rsid w:val="00A1213B"/>
    <w:rsid w:val="00A1787E"/>
    <w:rsid w:val="00A36E0D"/>
    <w:rsid w:val="00A37D20"/>
    <w:rsid w:val="00A40055"/>
    <w:rsid w:val="00A40E8E"/>
    <w:rsid w:val="00A442DE"/>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6E6A"/>
    <w:rsid w:val="00AB74BF"/>
    <w:rsid w:val="00AB7553"/>
    <w:rsid w:val="00AC189C"/>
    <w:rsid w:val="00AD5E63"/>
    <w:rsid w:val="00AD6A38"/>
    <w:rsid w:val="00AD6F47"/>
    <w:rsid w:val="00AE5AB8"/>
    <w:rsid w:val="00AE6BF5"/>
    <w:rsid w:val="00AF7252"/>
    <w:rsid w:val="00B02F8E"/>
    <w:rsid w:val="00B10083"/>
    <w:rsid w:val="00B11097"/>
    <w:rsid w:val="00B11122"/>
    <w:rsid w:val="00B121ED"/>
    <w:rsid w:val="00B139CE"/>
    <w:rsid w:val="00B2018A"/>
    <w:rsid w:val="00B20CAD"/>
    <w:rsid w:val="00B240F2"/>
    <w:rsid w:val="00B269EC"/>
    <w:rsid w:val="00B27E6D"/>
    <w:rsid w:val="00B30DF8"/>
    <w:rsid w:val="00B3644E"/>
    <w:rsid w:val="00B3672F"/>
    <w:rsid w:val="00B4059A"/>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0A0E"/>
    <w:rsid w:val="00BB1B85"/>
    <w:rsid w:val="00BB26B7"/>
    <w:rsid w:val="00BB3142"/>
    <w:rsid w:val="00BC1D54"/>
    <w:rsid w:val="00BD4150"/>
    <w:rsid w:val="00BE08D7"/>
    <w:rsid w:val="00BE117A"/>
    <w:rsid w:val="00BE2189"/>
    <w:rsid w:val="00BF0733"/>
    <w:rsid w:val="00BF3F4A"/>
    <w:rsid w:val="00C155B0"/>
    <w:rsid w:val="00C1657B"/>
    <w:rsid w:val="00C20294"/>
    <w:rsid w:val="00C21DCF"/>
    <w:rsid w:val="00C32EFB"/>
    <w:rsid w:val="00C34A87"/>
    <w:rsid w:val="00C371B4"/>
    <w:rsid w:val="00C37B6A"/>
    <w:rsid w:val="00C40DAE"/>
    <w:rsid w:val="00C45810"/>
    <w:rsid w:val="00C45C06"/>
    <w:rsid w:val="00C46A16"/>
    <w:rsid w:val="00C474BF"/>
    <w:rsid w:val="00C61A6D"/>
    <w:rsid w:val="00C644CB"/>
    <w:rsid w:val="00C666E9"/>
    <w:rsid w:val="00C70796"/>
    <w:rsid w:val="00C77D7E"/>
    <w:rsid w:val="00C81846"/>
    <w:rsid w:val="00C86572"/>
    <w:rsid w:val="00CA0057"/>
    <w:rsid w:val="00CA11BD"/>
    <w:rsid w:val="00CA1C8C"/>
    <w:rsid w:val="00CA5598"/>
    <w:rsid w:val="00CA7241"/>
    <w:rsid w:val="00CA7D5E"/>
    <w:rsid w:val="00CB0731"/>
    <w:rsid w:val="00CB7118"/>
    <w:rsid w:val="00CC1528"/>
    <w:rsid w:val="00CC1835"/>
    <w:rsid w:val="00CC2661"/>
    <w:rsid w:val="00CD1EDC"/>
    <w:rsid w:val="00CD5765"/>
    <w:rsid w:val="00CE0C76"/>
    <w:rsid w:val="00CE1636"/>
    <w:rsid w:val="00CE6A00"/>
    <w:rsid w:val="00CE6A02"/>
    <w:rsid w:val="00CF4E46"/>
    <w:rsid w:val="00D07C1B"/>
    <w:rsid w:val="00D155C0"/>
    <w:rsid w:val="00D267DA"/>
    <w:rsid w:val="00D36746"/>
    <w:rsid w:val="00D369B5"/>
    <w:rsid w:val="00D370F7"/>
    <w:rsid w:val="00D37985"/>
    <w:rsid w:val="00D37BF1"/>
    <w:rsid w:val="00D4461C"/>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4ABE"/>
    <w:rsid w:val="00D97FF7"/>
    <w:rsid w:val="00DB1311"/>
    <w:rsid w:val="00DB1935"/>
    <w:rsid w:val="00DB45E4"/>
    <w:rsid w:val="00DC3DDC"/>
    <w:rsid w:val="00DC4DFB"/>
    <w:rsid w:val="00DC556A"/>
    <w:rsid w:val="00DD0529"/>
    <w:rsid w:val="00DD05AB"/>
    <w:rsid w:val="00DD0929"/>
    <w:rsid w:val="00DD1665"/>
    <w:rsid w:val="00DE6682"/>
    <w:rsid w:val="00DF26D2"/>
    <w:rsid w:val="00E0333A"/>
    <w:rsid w:val="00E16786"/>
    <w:rsid w:val="00E17AFC"/>
    <w:rsid w:val="00E239F4"/>
    <w:rsid w:val="00E25E71"/>
    <w:rsid w:val="00E43EC5"/>
    <w:rsid w:val="00E45AB0"/>
    <w:rsid w:val="00E55894"/>
    <w:rsid w:val="00E57EF4"/>
    <w:rsid w:val="00E63EEF"/>
    <w:rsid w:val="00E651CA"/>
    <w:rsid w:val="00E6714D"/>
    <w:rsid w:val="00E73456"/>
    <w:rsid w:val="00E819EF"/>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C6534"/>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2A52FF4"/>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DA26F369-02BC-40F3-80A9-61D103E37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5672</Words>
  <Characters>32335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37932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Gruffydd Evans (1601183)</dc:creator>
  <cp:lastModifiedBy>Stuart Jones</cp:lastModifiedBy>
  <cp:revision>2</cp:revision>
  <cp:lastPrinted>2016-10-24T12:21:00Z</cp:lastPrinted>
  <dcterms:created xsi:type="dcterms:W3CDTF">2019-11-27T15:41:00Z</dcterms:created>
  <dcterms:modified xsi:type="dcterms:W3CDTF">2019-11-27T15:41:00Z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